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BED77" w14:textId="77777777" w:rsidR="00E350E1" w:rsidRDefault="00E350E1" w:rsidP="00E350E1">
      <w:pPr>
        <w:pStyle w:val="Titre1"/>
        <w:spacing w:before="0" w:beforeAutospacing="0" w:after="0" w:afterAutospacing="0"/>
        <w:textAlignment w:val="baseline"/>
        <w:rPr>
          <w:rFonts w:ascii="inherit" w:hAnsi="inherit" w:cs="Arial"/>
          <w:bCs w:val="0"/>
          <w:color w:val="FF0000"/>
          <w:sz w:val="40"/>
          <w:szCs w:val="40"/>
          <w:bdr w:val="none" w:sz="0" w:space="0" w:color="auto" w:frame="1"/>
        </w:rPr>
      </w:pPr>
      <w:r w:rsidRPr="00E350E1">
        <w:rPr>
          <w:rFonts w:ascii="inherit" w:hAnsi="inherit" w:cs="Arial"/>
          <w:bCs w:val="0"/>
          <w:color w:val="FF0000"/>
          <w:sz w:val="40"/>
          <w:szCs w:val="40"/>
          <w:bdr w:val="none" w:sz="0" w:space="0" w:color="auto" w:frame="1"/>
        </w:rPr>
        <w:t>Charles III. Predicting a highly annoying king</w:t>
      </w:r>
    </w:p>
    <w:p w14:paraId="62C1BFC0" w14:textId="77777777" w:rsidR="00E350E1" w:rsidRDefault="00E350E1" w:rsidP="00E350E1">
      <w:pPr>
        <w:rPr>
          <w:rFonts w:cstheme="minorHAnsi"/>
          <w:color w:val="000000"/>
          <w:bdr w:val="none" w:sz="0" w:space="0" w:color="auto" w:frame="1"/>
          <w:lang w:eastAsia="fr-CA"/>
        </w:rPr>
      </w:pPr>
    </w:p>
    <w:p w14:paraId="3DE61A91" w14:textId="77777777" w:rsidR="00E350E1" w:rsidRPr="006670DE" w:rsidRDefault="00E350E1" w:rsidP="00E350E1">
      <w:pPr>
        <w:rPr>
          <w:rFonts w:cstheme="minorHAnsi"/>
          <w:color w:val="000000"/>
          <w:bdr w:val="none" w:sz="0" w:space="0" w:color="auto" w:frame="1"/>
          <w:lang w:eastAsia="fr-CA"/>
        </w:rPr>
      </w:pPr>
      <w:r w:rsidRPr="006670DE">
        <w:rPr>
          <w:rFonts w:cstheme="minorHAnsi"/>
          <w:color w:val="000000"/>
          <w:bdr w:val="none" w:sz="0" w:space="0" w:color="auto" w:frame="1"/>
          <w:lang w:eastAsia="fr-CA"/>
        </w:rPr>
        <w:t xml:space="preserve">To unsubscribe from this list </w:t>
      </w:r>
      <w:hyperlink r:id="rId5" w:history="1">
        <w:r w:rsidRPr="006670DE">
          <w:rPr>
            <w:rStyle w:val="Lienhypertexte"/>
            <w:rFonts w:cstheme="minorHAnsi"/>
            <w:bdr w:val="none" w:sz="0" w:space="0" w:color="auto" w:frame="1"/>
            <w:lang w:eastAsia="fr-CA"/>
          </w:rPr>
          <w:t>robertbibeau@hotmail.com</w:t>
        </w:r>
      </w:hyperlink>
      <w:r w:rsidRPr="001C30EC">
        <w:t xml:space="preserve"> </w:t>
      </w:r>
      <w:hyperlink r:id="rId6" w:history="1">
        <w:r>
          <w:rPr>
            <w:rStyle w:val="Lienhypertexte"/>
            <w:color w:val="1E73BE"/>
            <w:sz w:val="23"/>
            <w:szCs w:val="23"/>
            <w:bdr w:val="none" w:sz="0" w:space="0" w:color="auto" w:frame="1"/>
            <w:shd w:val="clear" w:color="auto" w:fill="FFFFFF"/>
          </w:rPr>
          <w:t xml:space="preserve">Entre la Plume et </w:t>
        </w:r>
        <w:proofErr w:type="spellStart"/>
        <w:r>
          <w:rPr>
            <w:rStyle w:val="Lienhypertexte"/>
            <w:color w:val="1E73BE"/>
            <w:sz w:val="23"/>
            <w:szCs w:val="23"/>
            <w:bdr w:val="none" w:sz="0" w:space="0" w:color="auto" w:frame="1"/>
            <w:shd w:val="clear" w:color="auto" w:fill="FFFFFF"/>
          </w:rPr>
          <w:t>l’Enclum</w:t>
        </w:r>
      </w:hyperlink>
      <w:hyperlink r:id="rId7" w:history="1">
        <w:r>
          <w:rPr>
            <w:rStyle w:val="Lienhypertexte"/>
            <w:color w:val="1E73BE"/>
            <w:sz w:val="23"/>
            <w:szCs w:val="23"/>
            <w:bdr w:val="none" w:sz="0" w:space="0" w:color="auto" w:frame="1"/>
            <w:shd w:val="clear" w:color="auto" w:fill="FFFFFF"/>
          </w:rPr>
          <w:t>e</w:t>
        </w:r>
        <w:proofErr w:type="spellEnd"/>
      </w:hyperlink>
      <w:r>
        <w:rPr>
          <w:color w:val="444444"/>
          <w:sz w:val="23"/>
          <w:szCs w:val="23"/>
          <w:shd w:val="clear" w:color="auto" w:fill="FFFFFF"/>
        </w:rPr>
        <w:t>.</w:t>
      </w:r>
    </w:p>
    <w:p w14:paraId="3F960325" w14:textId="77777777" w:rsidR="00E350E1" w:rsidRPr="006670DE" w:rsidRDefault="00E350E1" w:rsidP="00E350E1">
      <w:pPr>
        <w:spacing w:before="100" w:beforeAutospacing="1" w:after="100" w:afterAutospacing="1"/>
        <w:textAlignment w:val="baseline"/>
      </w:pPr>
      <w:r w:rsidRPr="006670DE">
        <w:rPr>
          <w:rFonts w:cstheme="minorHAnsi"/>
          <w:color w:val="000000"/>
          <w:bdr w:val="none" w:sz="0" w:space="0" w:color="auto" w:frame="1"/>
          <w:lang w:eastAsia="fr-CA"/>
        </w:rPr>
        <w:t xml:space="preserve">                                                 </w:t>
      </w:r>
      <w:r>
        <w:rPr>
          <w:rFonts w:cstheme="minorHAnsi"/>
          <w:color w:val="000000"/>
          <w:bdr w:val="none" w:sz="0" w:space="0" w:color="auto" w:frame="1"/>
          <w:lang w:eastAsia="fr-CA"/>
        </w:rPr>
        <w:t>16</w:t>
      </w:r>
      <w:r w:rsidRPr="006670DE">
        <w:rPr>
          <w:rFonts w:cstheme="minorHAnsi"/>
          <w:color w:val="000000"/>
          <w:bdr w:val="none" w:sz="0" w:space="0" w:color="auto" w:frame="1"/>
          <w:lang w:eastAsia="fr-CA"/>
        </w:rPr>
        <w:t>.</w:t>
      </w:r>
      <w:r>
        <w:rPr>
          <w:rFonts w:cstheme="minorHAnsi"/>
          <w:color w:val="000000"/>
          <w:bdr w:val="none" w:sz="0" w:space="0" w:color="auto" w:frame="1"/>
          <w:lang w:eastAsia="fr-CA"/>
        </w:rPr>
        <w:t>9</w:t>
      </w:r>
      <w:r w:rsidRPr="006670DE">
        <w:rPr>
          <w:rFonts w:cstheme="minorHAnsi"/>
          <w:color w:val="000000"/>
          <w:bdr w:val="none" w:sz="0" w:space="0" w:color="auto" w:frame="1"/>
          <w:lang w:eastAsia="fr-CA"/>
        </w:rPr>
        <w:t>.2022</w:t>
      </w:r>
    </w:p>
    <w:p w14:paraId="79036D71" w14:textId="77777777" w:rsidR="00E350E1" w:rsidRPr="006670DE" w:rsidRDefault="00E350E1" w:rsidP="00E350E1">
      <w:pPr>
        <w:spacing w:before="100" w:beforeAutospacing="1" w:after="100" w:afterAutospacing="1"/>
        <w:textAlignment w:val="baseline"/>
      </w:pPr>
      <w:r w:rsidRPr="006670DE">
        <w:rPr>
          <w:rFonts w:cstheme="minorHAnsi"/>
          <w:color w:val="000000"/>
          <w:bdr w:val="none" w:sz="0" w:space="0" w:color="auto" w:frame="1"/>
          <w:lang w:eastAsia="fr-CA"/>
        </w:rPr>
        <w:t xml:space="preserve">This article is available ​​on the </w:t>
      </w:r>
      <w:proofErr w:type="spellStart"/>
      <w:r w:rsidRPr="006670DE">
        <w:rPr>
          <w:rFonts w:cstheme="minorHAnsi"/>
          <w:color w:val="000000"/>
          <w:bdr w:val="none" w:sz="0" w:space="0" w:color="auto" w:frame="1"/>
          <w:lang w:eastAsia="fr-CA"/>
        </w:rPr>
        <w:t>webmagazine</w:t>
      </w:r>
      <w:proofErr w:type="spellEnd"/>
      <w:r w:rsidRPr="006670DE">
        <w:rPr>
          <w:rFonts w:cstheme="minorHAnsi"/>
          <w:color w:val="000000"/>
          <w:bdr w:val="none" w:sz="0" w:space="0" w:color="auto" w:frame="1"/>
          <w:lang w:eastAsia="fr-CA"/>
        </w:rPr>
        <w:t xml:space="preserve">: </w:t>
      </w:r>
      <w:hyperlink r:id="rId8" w:history="1">
        <w:r w:rsidRPr="006670DE">
          <w:rPr>
            <w:rStyle w:val="Lienhypertexte"/>
            <w:rFonts w:cstheme="minorHAnsi"/>
            <w:bdr w:val="none" w:sz="0" w:space="0" w:color="auto" w:frame="1"/>
            <w:lang w:eastAsia="fr-CA"/>
          </w:rPr>
          <w:t>http://www.les7duquebec.net</w:t>
        </w:r>
      </w:hyperlink>
    </w:p>
    <w:p w14:paraId="138A8170" w14:textId="77777777" w:rsidR="00E350E1" w:rsidRDefault="00E350E1" w:rsidP="00E350E1">
      <w:pPr>
        <w:pStyle w:val="NormalWeb"/>
        <w:shd w:val="clear" w:color="auto" w:fill="FFFFFF"/>
        <w:spacing w:before="0" w:beforeAutospacing="0" w:after="0" w:afterAutospacing="0"/>
        <w:textAlignment w:val="baseline"/>
        <w:rPr>
          <w:rFonts w:ascii="inherit" w:hAnsi="inherit" w:cs="Arial"/>
          <w:bCs/>
          <w:color w:val="FF0000"/>
          <w:sz w:val="40"/>
          <w:szCs w:val="40"/>
          <w:bdr w:val="none" w:sz="0" w:space="0" w:color="auto" w:frame="1"/>
        </w:rPr>
      </w:pPr>
      <w:r w:rsidRPr="006670DE">
        <w:rPr>
          <w:rFonts w:cstheme="minorHAnsi"/>
          <w:color w:val="000000"/>
          <w:bdr w:val="none" w:sz="0" w:space="0" w:color="auto" w:frame="1"/>
          <w:lang w:eastAsia="fr-CA"/>
        </w:rPr>
        <w:t>On:</w:t>
      </w:r>
      <w:r w:rsidRPr="00C743CE">
        <w:t xml:space="preserve"> </w:t>
      </w:r>
      <w:r w:rsidRPr="00E350E1">
        <w:t>https://les7duquebec.net/archives/254061</w:t>
      </w:r>
    </w:p>
    <w:p w14:paraId="4394630E" w14:textId="77777777" w:rsidR="00E350E1" w:rsidRPr="00E350E1" w:rsidRDefault="00E350E1" w:rsidP="00E350E1">
      <w:pPr>
        <w:pStyle w:val="Titre1"/>
        <w:spacing w:before="0" w:beforeAutospacing="0" w:after="0" w:afterAutospacing="0"/>
        <w:textAlignment w:val="baseline"/>
        <w:rPr>
          <w:rFonts w:ascii="Arial" w:hAnsi="Arial" w:cs="Arial"/>
          <w:bCs w:val="0"/>
          <w:color w:val="FF0000"/>
          <w:sz w:val="40"/>
          <w:szCs w:val="40"/>
        </w:rPr>
      </w:pPr>
    </w:p>
    <w:p w14:paraId="2EA8E0DC" w14:textId="77777777" w:rsidR="00E350E1" w:rsidRDefault="00E350E1" w:rsidP="00E350E1">
      <w:pPr>
        <w:shd w:val="clear" w:color="auto" w:fill="FFFFFF"/>
        <w:textAlignment w:val="baseline"/>
        <w:rPr>
          <w:rFonts w:ascii="inherit" w:hAnsi="inherit"/>
          <w:color w:val="444444"/>
          <w:bdr w:val="none" w:sz="0" w:space="0" w:color="auto" w:frame="1"/>
        </w:rPr>
      </w:pPr>
      <w:r>
        <w:rPr>
          <w:noProof/>
          <w:color w:val="444444"/>
          <w:lang w:val="it-IT" w:eastAsia="it-IT"/>
        </w:rPr>
        <w:drawing>
          <wp:inline distT="0" distB="0" distL="0" distR="0" wp14:anchorId="262B5B4C" wp14:editId="685A4541">
            <wp:extent cx="3028550" cy="3024000"/>
            <wp:effectExtent l="0" t="0" r="635" b="5080"/>
            <wp:docPr id="6" name="Immagine 6" descr="https://ysengrimus.files.wordpress.com/2020/04/elizabeth-et-charles.jpg?resize=800%2C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ysengrimus.files.wordpress.com/2020/04/elizabeth-et-charles.jpg?resize=800%2C7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8550" cy="3024000"/>
                    </a:xfrm>
                    <a:prstGeom prst="rect">
                      <a:avLst/>
                    </a:prstGeom>
                    <a:noFill/>
                    <a:ln>
                      <a:noFill/>
                    </a:ln>
                  </pic:spPr>
                </pic:pic>
              </a:graphicData>
            </a:graphic>
          </wp:inline>
        </w:drawing>
      </w:r>
    </w:p>
    <w:p w14:paraId="1FC72A6C" w14:textId="77777777" w:rsidR="00E350E1" w:rsidRDefault="00E350E1" w:rsidP="00E350E1">
      <w:pPr>
        <w:shd w:val="clear" w:color="auto" w:fill="FFFFFF"/>
        <w:textAlignment w:val="baseline"/>
        <w:rPr>
          <w:color w:val="444444"/>
        </w:rPr>
      </w:pPr>
      <w:r>
        <w:rPr>
          <w:rFonts w:ascii="inherit" w:hAnsi="inherit"/>
          <w:color w:val="444444"/>
          <w:bdr w:val="none" w:sz="0" w:space="0" w:color="auto" w:frame="1"/>
        </w:rPr>
        <w:t>Elizabeth II and Prince Charles, circa 1968</w:t>
      </w:r>
    </w:p>
    <w:p w14:paraId="36B32430" w14:textId="77777777" w:rsidR="00E350E1" w:rsidRDefault="00E350E1" w:rsidP="00E350E1">
      <w:pPr>
        <w:pStyle w:val="NormalWeb"/>
        <w:shd w:val="clear" w:color="auto" w:fill="FFFFFF"/>
        <w:spacing w:before="0" w:beforeAutospacing="0" w:after="0" w:afterAutospacing="0"/>
        <w:jc w:val="right"/>
        <w:textAlignment w:val="baseline"/>
        <w:rPr>
          <w:color w:val="444444"/>
          <w:sz w:val="23"/>
          <w:szCs w:val="23"/>
        </w:rPr>
      </w:pPr>
      <w:r>
        <w:rPr>
          <w:rFonts w:ascii="inherit" w:hAnsi="inherit"/>
          <w:color w:val="444444"/>
          <w:sz w:val="23"/>
          <w:szCs w:val="23"/>
          <w:bdr w:val="none" w:sz="0" w:space="0" w:color="auto" w:frame="1"/>
        </w:rPr>
        <w:t>.</w:t>
      </w:r>
    </w:p>
    <w:p w14:paraId="11800CB3" w14:textId="77777777" w:rsidR="00E350E1" w:rsidRDefault="00E350E1" w:rsidP="00E350E1">
      <w:pPr>
        <w:pStyle w:val="NormalWeb"/>
        <w:shd w:val="clear" w:color="auto" w:fill="FFFFFF"/>
        <w:spacing w:before="0" w:beforeAutospacing="0" w:after="0" w:afterAutospacing="0"/>
        <w:jc w:val="right"/>
        <w:textAlignment w:val="baseline"/>
        <w:rPr>
          <w:color w:val="444444"/>
          <w:sz w:val="23"/>
          <w:szCs w:val="23"/>
        </w:rPr>
      </w:pPr>
      <w:r>
        <w:rPr>
          <w:rStyle w:val="lev"/>
          <w:rFonts w:ascii="inherit" w:hAnsi="inherit"/>
          <w:i/>
          <w:iCs/>
          <w:color w:val="444444"/>
          <w:sz w:val="23"/>
          <w:szCs w:val="23"/>
          <w:bdr w:val="none" w:sz="0" w:space="0" w:color="auto" w:frame="1"/>
        </w:rPr>
        <w:t>This cook is going to prepare spicy dishes for us…</w:t>
      </w:r>
      <w:r>
        <w:rPr>
          <w:color w:val="444444"/>
          <w:sz w:val="23"/>
          <w:szCs w:val="23"/>
        </w:rPr>
        <w:br/>
      </w:r>
      <w:r>
        <w:rPr>
          <w:rStyle w:val="lev"/>
          <w:rFonts w:ascii="inherit" w:hAnsi="inherit"/>
          <w:color w:val="444444"/>
          <w:sz w:val="23"/>
          <w:szCs w:val="23"/>
          <w:bdr w:val="none" w:sz="0" w:space="0" w:color="auto" w:frame="1"/>
        </w:rPr>
        <w:t>Lenin, around 1922 (about the young Stalin)</w:t>
      </w:r>
    </w:p>
    <w:p w14:paraId="7873D889" w14:textId="77777777" w:rsidR="00E350E1" w:rsidRDefault="00E350E1" w:rsidP="00E350E1">
      <w:pPr>
        <w:pStyle w:val="NormalWeb"/>
        <w:shd w:val="clear" w:color="auto" w:fill="FFFFFF"/>
        <w:spacing w:before="0" w:beforeAutospacing="0" w:after="0" w:afterAutospacing="0"/>
        <w:jc w:val="right"/>
        <w:textAlignment w:val="baseline"/>
        <w:rPr>
          <w:color w:val="444444"/>
          <w:sz w:val="23"/>
          <w:szCs w:val="23"/>
        </w:rPr>
      </w:pPr>
      <w:r>
        <w:rPr>
          <w:rFonts w:ascii="inherit" w:hAnsi="inherit"/>
          <w:color w:val="444444"/>
          <w:sz w:val="23"/>
          <w:szCs w:val="23"/>
          <w:bdr w:val="none" w:sz="0" w:space="0" w:color="auto" w:frame="1"/>
        </w:rPr>
        <w:t>.</w:t>
      </w:r>
    </w:p>
    <w:p w14:paraId="0F46F1BD" w14:textId="77777777" w:rsidR="00E350E1" w:rsidRDefault="00000000" w:rsidP="00E350E1">
      <w:pPr>
        <w:pStyle w:val="NormalWeb"/>
        <w:shd w:val="clear" w:color="auto" w:fill="FFFFFF"/>
        <w:spacing w:before="0" w:beforeAutospacing="0" w:after="0" w:afterAutospacing="0"/>
        <w:jc w:val="both"/>
        <w:textAlignment w:val="baseline"/>
        <w:rPr>
          <w:color w:val="444444"/>
          <w:sz w:val="23"/>
          <w:szCs w:val="23"/>
        </w:rPr>
      </w:pPr>
      <w:hyperlink r:id="rId10" w:history="1">
        <w:r w:rsidR="00E350E1">
          <w:rPr>
            <w:rStyle w:val="lev"/>
            <w:rFonts w:ascii="inherit" w:hAnsi="inherit"/>
            <w:color w:val="1E73BE"/>
            <w:sz w:val="23"/>
            <w:szCs w:val="23"/>
            <w:bdr w:val="none" w:sz="0" w:space="0" w:color="auto" w:frame="1"/>
          </w:rPr>
          <w:t>YSENGRIMUS</w:t>
        </w:r>
      </w:hyperlink>
      <w:r w:rsidR="00E350E1">
        <w:rPr>
          <w:rFonts w:ascii="inherit" w:hAnsi="inherit"/>
          <w:color w:val="444444"/>
          <w:sz w:val="23"/>
          <w:szCs w:val="23"/>
          <w:bdr w:val="none" w:sz="0" w:space="0" w:color="auto" w:frame="1"/>
        </w:rPr>
        <w:t> — The nations of the world have settled into the distracted and quiet habit of taking</w:t>
      </w:r>
      <w:hyperlink r:id="rId11" w:history="1">
        <w:r w:rsidR="00E350E1">
          <w:rPr>
            <w:rStyle w:val="Lienhypertexte"/>
            <w:rFonts w:ascii="inherit" w:hAnsi="inherit"/>
            <w:b/>
            <w:bCs/>
            <w:color w:val="1E73BE"/>
            <w:sz w:val="23"/>
            <w:szCs w:val="23"/>
            <w:u w:val="none"/>
            <w:bdr w:val="none" w:sz="0" w:space="0" w:color="auto" w:frame="1"/>
          </w:rPr>
          <w:t> Elizabeth II</w:t>
        </w:r>
      </w:hyperlink>
      <w:r w:rsidR="00E350E1">
        <w:rPr>
          <w:rFonts w:ascii="inherit" w:hAnsi="inherit"/>
          <w:color w:val="444444"/>
          <w:sz w:val="23"/>
          <w:szCs w:val="23"/>
          <w:bdr w:val="none" w:sz="0" w:space="0" w:color="auto" w:frame="1"/>
        </w:rPr>
        <w:t> of England and Canada for granted. Still full colonial empress in 1952, when she acceded to the throne, this key figure landed the big winded plane of British imperialism without breaking too much wood. A challenge. Translucent, Constitutional, Intangible, Solid,</w:t>
      </w:r>
      <w:hyperlink r:id="rId12" w:history="1">
        <w:r w:rsidR="00E350E1">
          <w:rPr>
            <w:rStyle w:val="Lienhypertexte"/>
            <w:rFonts w:ascii="inherit" w:hAnsi="inherit"/>
            <w:b/>
            <w:bCs/>
            <w:color w:val="1E73BE"/>
            <w:sz w:val="23"/>
            <w:szCs w:val="23"/>
            <w:u w:val="none"/>
            <w:bdr w:val="none" w:sz="0" w:space="0" w:color="auto" w:frame="1"/>
          </w:rPr>
          <w:t xml:space="preserve"> Elizabeth </w:t>
        </w:r>
        <w:proofErr w:type="spellStart"/>
        <w:r w:rsidR="00E350E1">
          <w:rPr>
            <w:rStyle w:val="Lienhypertexte"/>
            <w:rFonts w:ascii="inherit" w:hAnsi="inherit"/>
            <w:b/>
            <w:bCs/>
            <w:color w:val="1E73BE"/>
            <w:sz w:val="23"/>
            <w:szCs w:val="23"/>
            <w:u w:val="none"/>
            <w:bdr w:val="none" w:sz="0" w:space="0" w:color="auto" w:frame="1"/>
          </w:rPr>
          <w:t>II</w:t>
        </w:r>
      </w:hyperlink>
      <w:r w:rsidR="00E350E1">
        <w:rPr>
          <w:rFonts w:ascii="inherit" w:hAnsi="inherit"/>
          <w:color w:val="444444"/>
          <w:sz w:val="23"/>
          <w:szCs w:val="23"/>
          <w:bdr w:val="none" w:sz="0" w:space="0" w:color="auto" w:frame="1"/>
        </w:rPr>
        <w:t>accustomed</w:t>
      </w:r>
      <w:proofErr w:type="spellEnd"/>
      <w:r w:rsidR="00E350E1">
        <w:rPr>
          <w:rFonts w:ascii="inherit" w:hAnsi="inherit"/>
          <w:color w:val="444444"/>
          <w:sz w:val="23"/>
          <w:szCs w:val="23"/>
          <w:bdr w:val="none" w:sz="0" w:space="0" w:color="auto" w:frame="1"/>
        </w:rPr>
        <w:t xml:space="preserve"> us to a sovereign who was part of the furniture, held her place and let institutional modernity settle in, without kicking in the stretchers. This situation does not change the fact that, constitutional or absolute, the monarchy has a lot of power. This diaphanous institution holds up, as a strictly ceremonial and </w:t>
      </w:r>
      <w:r w:rsidR="00E350E1">
        <w:rPr>
          <w:rStyle w:val="Accentuation"/>
          <w:rFonts w:ascii="inherit" w:hAnsi="inherit"/>
          <w:color w:val="444444"/>
          <w:sz w:val="23"/>
          <w:szCs w:val="23"/>
          <w:bdr w:val="none" w:sz="0" w:space="0" w:color="auto" w:frame="1"/>
        </w:rPr>
        <w:t>pro forma</w:t>
      </w:r>
      <w:r w:rsidR="00E350E1">
        <w:rPr>
          <w:rFonts w:ascii="inherit" w:hAnsi="inherit"/>
          <w:color w:val="444444"/>
          <w:sz w:val="23"/>
          <w:szCs w:val="23"/>
          <w:bdr w:val="none" w:sz="0" w:space="0" w:color="auto" w:frame="1"/>
        </w:rPr>
        <w:t> </w:t>
      </w:r>
      <w:proofErr w:type="gramStart"/>
      <w:r w:rsidR="00E350E1">
        <w:rPr>
          <w:rFonts w:ascii="inherit" w:hAnsi="inherit"/>
          <w:color w:val="444444"/>
          <w:sz w:val="23"/>
          <w:szCs w:val="23"/>
          <w:bdr w:val="none" w:sz="0" w:space="0" w:color="auto" w:frame="1"/>
        </w:rPr>
        <w:t>configuration ,</w:t>
      </w:r>
      <w:proofErr w:type="gramEnd"/>
      <w:r w:rsidR="00E350E1">
        <w:rPr>
          <w:rFonts w:ascii="inherit" w:hAnsi="inherit"/>
          <w:color w:val="444444"/>
          <w:sz w:val="23"/>
          <w:szCs w:val="23"/>
          <w:bdr w:val="none" w:sz="0" w:space="0" w:color="auto" w:frame="1"/>
        </w:rPr>
        <w:t xml:space="preserve"> because the queen of yesterday did not seek to interfere with the state apparatuses on which she rested. But even if it lasted seven decades, it is and remains globally cyclical, within the larger picture of things. If one of the kings succeeding </w:t>
      </w:r>
      <w:hyperlink r:id="rId13" w:history="1">
        <w:r w:rsidR="00E350E1">
          <w:rPr>
            <w:rStyle w:val="Lienhypertexte"/>
            <w:rFonts w:ascii="inherit" w:hAnsi="inherit"/>
            <w:b/>
            <w:bCs/>
            <w:color w:val="1E73BE"/>
            <w:sz w:val="23"/>
            <w:szCs w:val="23"/>
            <w:u w:val="none"/>
            <w:bdr w:val="none" w:sz="0" w:space="0" w:color="auto" w:frame="1"/>
          </w:rPr>
          <w:t>Elizabeth II</w:t>
        </w:r>
      </w:hyperlink>
      <w:r w:rsidR="00E350E1">
        <w:rPr>
          <w:rFonts w:ascii="inherit" w:hAnsi="inherit"/>
          <w:color w:val="444444"/>
          <w:sz w:val="23"/>
          <w:szCs w:val="23"/>
          <w:bdr w:val="none" w:sz="0" w:space="0" w:color="auto" w:frame="1"/>
        </w:rPr>
        <w:t> suddenly wants to play </w:t>
      </w:r>
      <w:proofErr w:type="spellStart"/>
      <w:r w:rsidR="00E350E1">
        <w:rPr>
          <w:rStyle w:val="lev"/>
          <w:rFonts w:ascii="inherit" w:hAnsi="inherit"/>
          <w:color w:val="444444"/>
          <w:sz w:val="23"/>
          <w:szCs w:val="23"/>
          <w:bdr w:val="none" w:sz="0" w:space="0" w:color="auto" w:frame="1"/>
        </w:rPr>
        <w:t>Mr</w:t>
      </w:r>
      <w:proofErr w:type="spellEnd"/>
      <w:r w:rsidR="00E350E1">
        <w:rPr>
          <w:rStyle w:val="lev"/>
          <w:rFonts w:ascii="inherit" w:hAnsi="inherit"/>
          <w:color w:val="444444"/>
          <w:sz w:val="23"/>
          <w:szCs w:val="23"/>
          <w:bdr w:val="none" w:sz="0" w:space="0" w:color="auto" w:frame="1"/>
        </w:rPr>
        <w:t xml:space="preserve"> Veto</w:t>
      </w:r>
      <w:r w:rsidR="00E350E1">
        <w:rPr>
          <w:rFonts w:ascii="inherit" w:hAnsi="inherit"/>
          <w:color w:val="444444"/>
          <w:sz w:val="23"/>
          <w:szCs w:val="23"/>
          <w:bdr w:val="none" w:sz="0" w:space="0" w:color="auto" w:frame="1"/>
        </w:rPr>
        <w:t>, he is capable of giving his constituents a lot of trouble, including the Government of Canada.</w:t>
      </w:r>
    </w:p>
    <w:p w14:paraId="2FB49DC7" w14:textId="77777777" w:rsidR="00E350E1" w:rsidRDefault="00E350E1" w:rsidP="00E350E1">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rPr>
      </w:pPr>
    </w:p>
    <w:p w14:paraId="3F15A506" w14:textId="77777777" w:rsidR="00E350E1" w:rsidRDefault="00E350E1" w:rsidP="00E350E1">
      <w:pPr>
        <w:pStyle w:val="NormalWeb"/>
        <w:shd w:val="clear" w:color="auto" w:fill="FFFFFF"/>
        <w:spacing w:before="0" w:beforeAutospacing="0" w:after="0" w:afterAutospacing="0"/>
        <w:jc w:val="both"/>
        <w:textAlignment w:val="baseline"/>
        <w:rPr>
          <w:color w:val="444444"/>
          <w:sz w:val="23"/>
          <w:szCs w:val="23"/>
        </w:rPr>
      </w:pPr>
      <w:r>
        <w:rPr>
          <w:rFonts w:ascii="inherit" w:hAnsi="inherit"/>
          <w:color w:val="444444"/>
          <w:sz w:val="23"/>
          <w:szCs w:val="23"/>
          <w:bdr w:val="none" w:sz="0" w:space="0" w:color="auto" w:frame="1"/>
        </w:rPr>
        <w:t>This supreme pain in the ass could very well be </w:t>
      </w:r>
      <w:hyperlink r:id="rId14" w:history="1">
        <w:r>
          <w:rPr>
            <w:rStyle w:val="Lienhypertexte"/>
            <w:rFonts w:ascii="inherit" w:hAnsi="inherit"/>
            <w:b/>
            <w:bCs/>
            <w:color w:val="1E73BE"/>
            <w:sz w:val="23"/>
            <w:szCs w:val="23"/>
            <w:u w:val="none"/>
            <w:bdr w:val="none" w:sz="0" w:space="0" w:color="auto" w:frame="1"/>
          </w:rPr>
          <w:t>Charles III</w:t>
        </w:r>
      </w:hyperlink>
      <w:r>
        <w:rPr>
          <w:rFonts w:ascii="inherit" w:hAnsi="inherit"/>
          <w:color w:val="444444"/>
          <w:sz w:val="23"/>
          <w:szCs w:val="23"/>
          <w:bdr w:val="none" w:sz="0" w:space="0" w:color="auto" w:frame="1"/>
        </w:rPr>
        <w:t> . This phlegmatic septuagenarian has been active for years in all kinds of fields and the long off-peak seasons that the queen spent in protocol and </w:t>
      </w:r>
      <w:r>
        <w:rPr>
          <w:rStyle w:val="Accentuation"/>
          <w:rFonts w:ascii="inherit" w:hAnsi="inherit"/>
          <w:color w:val="444444"/>
          <w:sz w:val="23"/>
          <w:szCs w:val="23"/>
          <w:bdr w:val="none" w:sz="0" w:space="0" w:color="auto" w:frame="1"/>
        </w:rPr>
        <w:t xml:space="preserve">pro </w:t>
      </w:r>
      <w:proofErr w:type="gramStart"/>
      <w:r>
        <w:rPr>
          <w:rStyle w:val="Accentuation"/>
          <w:rFonts w:ascii="inherit" w:hAnsi="inherit"/>
          <w:color w:val="444444"/>
          <w:sz w:val="23"/>
          <w:szCs w:val="23"/>
          <w:bdr w:val="none" w:sz="0" w:space="0" w:color="auto" w:frame="1"/>
        </w:rPr>
        <w:t>forma</w:t>
      </w:r>
      <w:r>
        <w:rPr>
          <w:rFonts w:ascii="inherit" w:hAnsi="inherit"/>
          <w:color w:val="444444"/>
          <w:sz w:val="23"/>
          <w:szCs w:val="23"/>
          <w:bdr w:val="none" w:sz="0" w:space="0" w:color="auto" w:frame="1"/>
        </w:rPr>
        <w:t> ,</w:t>
      </w:r>
      <w:proofErr w:type="gramEnd"/>
      <w:r>
        <w:rPr>
          <w:rFonts w:ascii="inherit" w:hAnsi="inherit"/>
          <w:color w:val="444444"/>
          <w:sz w:val="23"/>
          <w:szCs w:val="23"/>
          <w:bdr w:val="none" w:sz="0" w:space="0" w:color="auto" w:frame="1"/>
        </w:rPr>
        <w:t xml:space="preserve"> he spent them in fundraising and charity business. This fairly protean character operates around networks of international financial powers that are much more confidential and active than the agreed and structured entourage of the queen. </w:t>
      </w:r>
      <w:hyperlink r:id="rId15" w:history="1">
        <w:r>
          <w:rPr>
            <w:rStyle w:val="Lienhypertexte"/>
            <w:rFonts w:ascii="inherit" w:hAnsi="inherit"/>
            <w:b/>
            <w:bCs/>
            <w:color w:val="1E73BE"/>
            <w:sz w:val="23"/>
            <w:szCs w:val="23"/>
            <w:u w:val="none"/>
            <w:bdr w:val="none" w:sz="0" w:space="0" w:color="auto" w:frame="1"/>
          </w:rPr>
          <w:t>Charles</w:t>
        </w:r>
      </w:hyperlink>
      <w:r>
        <w:rPr>
          <w:rFonts w:ascii="inherit" w:hAnsi="inherit"/>
          <w:color w:val="444444"/>
          <w:sz w:val="23"/>
          <w:szCs w:val="23"/>
          <w:bdr w:val="none" w:sz="0" w:space="0" w:color="auto" w:frame="1"/>
        </w:rPr>
        <w:t xml:space="preserve"> and his anthology of foundations is a bit of a tax </w:t>
      </w:r>
      <w:r>
        <w:rPr>
          <w:rFonts w:ascii="inherit" w:hAnsi="inherit"/>
          <w:color w:val="444444"/>
          <w:sz w:val="23"/>
          <w:szCs w:val="23"/>
          <w:bdr w:val="none" w:sz="0" w:space="0" w:color="auto" w:frame="1"/>
        </w:rPr>
        <w:lastRenderedPageBreak/>
        <w:t>haven for the British monarchy, in a way. If </w:t>
      </w:r>
      <w:hyperlink r:id="rId16" w:history="1">
        <w:r>
          <w:rPr>
            <w:rStyle w:val="Lienhypertexte"/>
            <w:rFonts w:ascii="inherit" w:hAnsi="inherit"/>
            <w:b/>
            <w:bCs/>
            <w:color w:val="1E73BE"/>
            <w:sz w:val="23"/>
            <w:szCs w:val="23"/>
            <w:u w:val="none"/>
            <w:bdr w:val="none" w:sz="0" w:space="0" w:color="auto" w:frame="1"/>
          </w:rPr>
          <w:t>Elizabeth II</w:t>
        </w:r>
      </w:hyperlink>
      <w:r>
        <w:rPr>
          <w:rFonts w:ascii="inherit" w:hAnsi="inherit"/>
          <w:color w:val="444444"/>
          <w:sz w:val="23"/>
          <w:szCs w:val="23"/>
          <w:bdr w:val="none" w:sz="0" w:space="0" w:color="auto" w:frame="1"/>
        </w:rPr>
        <w:t> 's life was to quietly govern a slowly declining political empire, </w:t>
      </w:r>
      <w:hyperlink r:id="rId17" w:history="1">
        <w:r>
          <w:rPr>
            <w:rStyle w:val="Lienhypertexte"/>
            <w:rFonts w:ascii="inherit" w:hAnsi="inherit"/>
            <w:b/>
            <w:bCs/>
            <w:color w:val="1E73BE"/>
            <w:sz w:val="23"/>
            <w:szCs w:val="23"/>
            <w:u w:val="none"/>
            <w:bdr w:val="none" w:sz="0" w:space="0" w:color="auto" w:frame="1"/>
          </w:rPr>
          <w:t xml:space="preserve">Charles 's </w:t>
        </w:r>
        <w:proofErr w:type="spellStart"/>
        <w:r>
          <w:rPr>
            <w:rStyle w:val="Lienhypertexte"/>
            <w:rFonts w:ascii="inherit" w:hAnsi="inherit"/>
            <w:b/>
            <w:bCs/>
            <w:color w:val="1E73BE"/>
            <w:sz w:val="23"/>
            <w:szCs w:val="23"/>
            <w:u w:val="none"/>
            <w:bdr w:val="none" w:sz="0" w:space="0" w:color="auto" w:frame="1"/>
          </w:rPr>
          <w:t>life</w:t>
        </w:r>
      </w:hyperlink>
      <w:r>
        <w:rPr>
          <w:rFonts w:ascii="inherit" w:hAnsi="inherit"/>
          <w:color w:val="444444"/>
          <w:sz w:val="23"/>
          <w:szCs w:val="23"/>
          <w:bdr w:val="none" w:sz="0" w:space="0" w:color="auto" w:frame="1"/>
        </w:rPr>
        <w:t>was</w:t>
      </w:r>
      <w:proofErr w:type="spellEnd"/>
      <w:r>
        <w:rPr>
          <w:rFonts w:ascii="inherit" w:hAnsi="inherit"/>
          <w:color w:val="444444"/>
          <w:sz w:val="23"/>
          <w:szCs w:val="23"/>
          <w:bdr w:val="none" w:sz="0" w:space="0" w:color="auto" w:frame="1"/>
        </w:rPr>
        <w:t xml:space="preserve"> to openly manage a slowly growing financial empire.</w:t>
      </w:r>
    </w:p>
    <w:p w14:paraId="3C68A6D4" w14:textId="77777777" w:rsidR="00E350E1" w:rsidRDefault="00E350E1" w:rsidP="00E350E1">
      <w:pPr>
        <w:pStyle w:val="NormalWeb"/>
        <w:shd w:val="clear" w:color="auto" w:fill="FFFFFF"/>
        <w:spacing w:before="0" w:beforeAutospacing="0" w:after="0" w:afterAutospacing="0"/>
        <w:jc w:val="both"/>
        <w:textAlignment w:val="baseline"/>
        <w:rPr>
          <w:rStyle w:val="Accentuation"/>
          <w:rFonts w:ascii="inherit" w:hAnsi="inherit"/>
          <w:b/>
          <w:bCs/>
          <w:color w:val="444444"/>
          <w:sz w:val="23"/>
          <w:szCs w:val="23"/>
          <w:bdr w:val="none" w:sz="0" w:space="0" w:color="auto" w:frame="1"/>
        </w:rPr>
      </w:pPr>
    </w:p>
    <w:p w14:paraId="15D4F014" w14:textId="77777777" w:rsidR="00E350E1" w:rsidRDefault="00E350E1" w:rsidP="00E350E1">
      <w:pPr>
        <w:pStyle w:val="NormalWeb"/>
        <w:shd w:val="clear" w:color="auto" w:fill="FFFFFF"/>
        <w:spacing w:before="0" w:beforeAutospacing="0" w:after="0" w:afterAutospacing="0"/>
        <w:jc w:val="both"/>
        <w:textAlignment w:val="baseline"/>
        <w:rPr>
          <w:color w:val="444444"/>
          <w:sz w:val="23"/>
          <w:szCs w:val="23"/>
        </w:rPr>
      </w:pPr>
      <w:r>
        <w:rPr>
          <w:rStyle w:val="Accentuation"/>
          <w:rFonts w:ascii="inherit" w:hAnsi="inherit"/>
          <w:b/>
          <w:bCs/>
          <w:color w:val="444444"/>
          <w:sz w:val="23"/>
          <w:szCs w:val="23"/>
          <w:bdr w:val="none" w:sz="0" w:space="0" w:color="auto" w:frame="1"/>
        </w:rPr>
        <w:t>The opaque power of money. </w:t>
      </w:r>
      <w:r>
        <w:rPr>
          <w:rFonts w:ascii="inherit" w:hAnsi="inherit"/>
          <w:color w:val="444444"/>
          <w:sz w:val="23"/>
          <w:szCs w:val="23"/>
          <w:bdr w:val="none" w:sz="0" w:space="0" w:color="auto" w:frame="1"/>
        </w:rPr>
        <w:t>For years, Prince</w:t>
      </w:r>
      <w:hyperlink r:id="rId18" w:history="1">
        <w:r>
          <w:rPr>
            <w:rStyle w:val="Lienhypertexte"/>
            <w:rFonts w:ascii="inherit" w:hAnsi="inherit"/>
            <w:b/>
            <w:bCs/>
            <w:color w:val="1E73BE"/>
            <w:sz w:val="23"/>
            <w:szCs w:val="23"/>
            <w:u w:val="none"/>
            <w:bdr w:val="none" w:sz="0" w:space="0" w:color="auto" w:frame="1"/>
          </w:rPr>
          <w:t> Charles</w:t>
        </w:r>
      </w:hyperlink>
      <w:r>
        <w:rPr>
          <w:rFonts w:ascii="inherit" w:hAnsi="inherit"/>
          <w:color w:val="444444"/>
          <w:sz w:val="23"/>
          <w:szCs w:val="23"/>
          <w:bdr w:val="none" w:sz="0" w:space="0" w:color="auto" w:frame="1"/>
        </w:rPr>
        <w:t> has been doing business. The financial assets that it controls are delimited in a hazy way, both from an accounting point of view and from a tax point of view, and consequently their contours and extent are poorly known. </w:t>
      </w:r>
      <w:hyperlink r:id="rId19" w:history="1">
        <w:r>
          <w:rPr>
            <w:rStyle w:val="Lienhypertexte"/>
            <w:rFonts w:ascii="inherit" w:hAnsi="inherit"/>
            <w:b/>
            <w:bCs/>
            <w:color w:val="1E73BE"/>
            <w:sz w:val="23"/>
            <w:szCs w:val="23"/>
            <w:u w:val="none"/>
            <w:bdr w:val="none" w:sz="0" w:space="0" w:color="auto" w:frame="1"/>
          </w:rPr>
          <w:t>Charles</w:t>
        </w:r>
      </w:hyperlink>
      <w:r>
        <w:rPr>
          <w:rFonts w:ascii="inherit" w:hAnsi="inherit"/>
          <w:color w:val="444444"/>
          <w:sz w:val="23"/>
          <w:szCs w:val="23"/>
          <w:bdr w:val="none" w:sz="0" w:space="0" w:color="auto" w:frame="1"/>
        </w:rPr>
        <w:t xml:space="preserve"> ' international </w:t>
      </w:r>
      <w:proofErr w:type="spellStart"/>
      <w:r>
        <w:rPr>
          <w:rFonts w:ascii="inherit" w:hAnsi="inherit"/>
          <w:color w:val="444444"/>
          <w:sz w:val="23"/>
          <w:szCs w:val="23"/>
          <w:bdr w:val="none" w:sz="0" w:space="0" w:color="auto" w:frame="1"/>
        </w:rPr>
        <w:t>contactsare</w:t>
      </w:r>
      <w:proofErr w:type="spellEnd"/>
      <w:r>
        <w:rPr>
          <w:rFonts w:ascii="inherit" w:hAnsi="inherit"/>
          <w:color w:val="444444"/>
          <w:sz w:val="23"/>
          <w:szCs w:val="23"/>
          <w:bdr w:val="none" w:sz="0" w:space="0" w:color="auto" w:frame="1"/>
        </w:rPr>
        <w:t xml:space="preserve"> strong and effective. He can, if he wants, mobilize alliances and circulate funds, in subtle and varied financial arrangements. The so-called philanthropic and charitable universe that he controls, in whole or in part, should not deceive us. It is a discreet, opaque empire, where everything is possible, vast old-fashioned land fiefdoms as much as tax evasion and money laundering. What matters most, for the future, is that </w:t>
      </w:r>
      <w:hyperlink r:id="rId20" w:history="1">
        <w:r>
          <w:rPr>
            <w:rStyle w:val="Lienhypertexte"/>
            <w:rFonts w:ascii="inherit" w:hAnsi="inherit"/>
            <w:b/>
            <w:bCs/>
            <w:color w:val="1E73BE"/>
            <w:sz w:val="23"/>
            <w:szCs w:val="23"/>
            <w:u w:val="none"/>
            <w:bdr w:val="none" w:sz="0" w:space="0" w:color="auto" w:frame="1"/>
          </w:rPr>
          <w:t>Charles</w:t>
        </w:r>
      </w:hyperlink>
      <w:r>
        <w:rPr>
          <w:rStyle w:val="lev"/>
          <w:rFonts w:ascii="inherit" w:hAnsi="inherit"/>
          <w:color w:val="444444"/>
          <w:sz w:val="23"/>
          <w:szCs w:val="23"/>
          <w:bdr w:val="none" w:sz="0" w:space="0" w:color="auto" w:frame="1"/>
        </w:rPr>
        <w:t> acts</w:t>
      </w:r>
      <w:r>
        <w:rPr>
          <w:rFonts w:ascii="inherit" w:hAnsi="inherit"/>
          <w:color w:val="444444"/>
          <w:sz w:val="23"/>
          <w:szCs w:val="23"/>
          <w:bdr w:val="none" w:sz="0" w:space="0" w:color="auto" w:frame="1"/>
        </w:rPr>
        <w:t>, in this world. It is at the heart of the device. Unelected, he functions much more, within this polymorphic structure, as a CEO than as a crown prince, a senator or a ruler. Both his prestige and his impunity favor the alliances he establishes on the world chessboard. He has more free hands than the queen, but he also has his hands tied, much like, say, a big mob boss. Nothing he undertakes is innocent or free from interest. Landowner, real estate entrepreneur, large heritage second-hand dealer, investor, business brewer, </w:t>
      </w:r>
      <w:hyperlink r:id="rId21" w:history="1">
        <w:r>
          <w:rPr>
            <w:rStyle w:val="Lienhypertexte"/>
            <w:rFonts w:ascii="inherit" w:hAnsi="inherit"/>
            <w:b/>
            <w:bCs/>
            <w:color w:val="1E73BE"/>
            <w:sz w:val="23"/>
            <w:szCs w:val="23"/>
            <w:u w:val="none"/>
            <w:bdr w:val="none" w:sz="0" w:space="0" w:color="auto" w:frame="1"/>
          </w:rPr>
          <w:t>Charles</w:t>
        </w:r>
      </w:hyperlink>
      <w:r>
        <w:rPr>
          <w:rFonts w:ascii="inherit" w:hAnsi="inherit"/>
          <w:color w:val="444444"/>
          <w:sz w:val="23"/>
          <w:szCs w:val="23"/>
          <w:bdr w:val="none" w:sz="0" w:space="0" w:color="auto" w:frame="1"/>
        </w:rPr>
        <w:t> sees to everything, takes care of everything. He has big days of work and the protocol and the </w:t>
      </w:r>
      <w:r>
        <w:rPr>
          <w:rStyle w:val="Accentuation"/>
          <w:rFonts w:ascii="inherit" w:hAnsi="inherit"/>
          <w:color w:val="444444"/>
          <w:sz w:val="23"/>
          <w:szCs w:val="23"/>
          <w:bdr w:val="none" w:sz="0" w:space="0" w:color="auto" w:frame="1"/>
        </w:rPr>
        <w:t xml:space="preserve">pro </w:t>
      </w:r>
      <w:proofErr w:type="spellStart"/>
      <w:r>
        <w:rPr>
          <w:rStyle w:val="Accentuation"/>
          <w:rFonts w:ascii="inherit" w:hAnsi="inherit"/>
          <w:color w:val="444444"/>
          <w:sz w:val="23"/>
          <w:szCs w:val="23"/>
          <w:bdr w:val="none" w:sz="0" w:space="0" w:color="auto" w:frame="1"/>
        </w:rPr>
        <w:t>forma</w:t>
      </w:r>
      <w:r>
        <w:rPr>
          <w:rFonts w:ascii="inherit" w:hAnsi="inherit"/>
          <w:color w:val="444444"/>
          <w:sz w:val="23"/>
          <w:szCs w:val="23"/>
          <w:bdr w:val="none" w:sz="0" w:space="0" w:color="auto" w:frame="1"/>
        </w:rPr>
        <w:t>still</w:t>
      </w:r>
      <w:proofErr w:type="spellEnd"/>
      <w:r>
        <w:rPr>
          <w:rFonts w:ascii="inherit" w:hAnsi="inherit"/>
          <w:color w:val="444444"/>
          <w:sz w:val="23"/>
          <w:szCs w:val="23"/>
          <w:bdr w:val="none" w:sz="0" w:space="0" w:color="auto" w:frame="1"/>
        </w:rPr>
        <w:t xml:space="preserve"> constitute the congruent part of its activities. He is not encumbered either by the weighty constraints of reign or by the fleeting obligations of government. He conducts his business of money and lobby smoothly and he firmly establishes a habit which he will very difficult to break: that of explicitly ordering and moving large batteries, without accountability.</w:t>
      </w:r>
    </w:p>
    <w:p w14:paraId="250AF9AC" w14:textId="77777777" w:rsidR="00E350E1" w:rsidRDefault="00E350E1" w:rsidP="00E350E1">
      <w:pPr>
        <w:pStyle w:val="NormalWeb"/>
        <w:shd w:val="clear" w:color="auto" w:fill="FFFFFF"/>
        <w:spacing w:before="0" w:beforeAutospacing="0" w:after="0" w:afterAutospacing="0"/>
        <w:jc w:val="both"/>
        <w:textAlignment w:val="baseline"/>
        <w:rPr>
          <w:rStyle w:val="Accentuation"/>
          <w:rFonts w:ascii="inherit" w:hAnsi="inherit"/>
          <w:b/>
          <w:bCs/>
          <w:color w:val="444444"/>
          <w:sz w:val="23"/>
          <w:szCs w:val="23"/>
          <w:bdr w:val="none" w:sz="0" w:space="0" w:color="auto" w:frame="1"/>
        </w:rPr>
      </w:pPr>
    </w:p>
    <w:p w14:paraId="3118FD1F" w14:textId="77777777" w:rsidR="00E350E1" w:rsidRDefault="00E350E1" w:rsidP="00E350E1">
      <w:pPr>
        <w:pStyle w:val="NormalWeb"/>
        <w:shd w:val="clear" w:color="auto" w:fill="FFFFFF"/>
        <w:spacing w:before="0" w:beforeAutospacing="0" w:after="0" w:afterAutospacing="0"/>
        <w:jc w:val="both"/>
        <w:textAlignment w:val="baseline"/>
        <w:rPr>
          <w:color w:val="444444"/>
          <w:sz w:val="23"/>
          <w:szCs w:val="23"/>
        </w:rPr>
      </w:pPr>
      <w:r>
        <w:rPr>
          <w:rStyle w:val="Accentuation"/>
          <w:rFonts w:ascii="inherit" w:hAnsi="inherit"/>
          <w:b/>
          <w:bCs/>
          <w:color w:val="444444"/>
          <w:sz w:val="23"/>
          <w:szCs w:val="23"/>
          <w:bdr w:val="none" w:sz="0" w:space="0" w:color="auto" w:frame="1"/>
        </w:rPr>
        <w:t>An authoritarian boss. </w:t>
      </w:r>
      <w:r>
        <w:rPr>
          <w:rFonts w:ascii="inherit" w:hAnsi="inherit"/>
          <w:color w:val="444444"/>
          <w:sz w:val="23"/>
          <w:szCs w:val="23"/>
          <w:bdr w:val="none" w:sz="0" w:space="0" w:color="auto" w:frame="1"/>
        </w:rPr>
        <w:t>Everyone who has worked directly for</w:t>
      </w:r>
      <w:hyperlink r:id="rId22" w:history="1">
        <w:r>
          <w:rPr>
            <w:rStyle w:val="Lienhypertexte"/>
            <w:rFonts w:ascii="inherit" w:hAnsi="inherit"/>
            <w:b/>
            <w:bCs/>
            <w:color w:val="1E73BE"/>
            <w:sz w:val="23"/>
            <w:szCs w:val="23"/>
            <w:u w:val="none"/>
            <w:bdr w:val="none" w:sz="0" w:space="0" w:color="auto" w:frame="1"/>
          </w:rPr>
          <w:t> Charles</w:t>
        </w:r>
      </w:hyperlink>
      <w:r>
        <w:rPr>
          <w:rFonts w:ascii="inherit" w:hAnsi="inherit"/>
          <w:color w:val="444444"/>
          <w:sz w:val="23"/>
          <w:szCs w:val="23"/>
          <w:bdr w:val="none" w:sz="0" w:space="0" w:color="auto" w:frame="1"/>
        </w:rPr>
        <w:t> says it, secretly or openly: he is an authoritarian. He is a demanding boss and union poses are not part of the behavior he concedes. </w:t>
      </w:r>
      <w:proofErr w:type="spellStart"/>
      <w:r w:rsidR="00000000">
        <w:fldChar w:fldCharType="begin"/>
      </w:r>
      <w:r w:rsidR="00000000">
        <w:instrText xml:space="preserve"> HYPERLINK "https://fr.wikipedia.org/wiki/Charles_de_Galles" </w:instrText>
      </w:r>
      <w:r w:rsidR="00000000">
        <w:fldChar w:fldCharType="separate"/>
      </w:r>
      <w:r>
        <w:rPr>
          <w:rStyle w:val="Lienhypertexte"/>
          <w:rFonts w:ascii="inherit" w:hAnsi="inherit"/>
          <w:b/>
          <w:bCs/>
          <w:color w:val="1E73BE"/>
          <w:sz w:val="23"/>
          <w:szCs w:val="23"/>
          <w:u w:val="none"/>
          <w:bdr w:val="none" w:sz="0" w:space="0" w:color="auto" w:frame="1"/>
        </w:rPr>
        <w:t>Charles</w:t>
      </w:r>
      <w:r w:rsidR="00000000">
        <w:rPr>
          <w:rStyle w:val="Lienhypertexte"/>
          <w:rFonts w:ascii="inherit" w:hAnsi="inherit"/>
          <w:b/>
          <w:bCs/>
          <w:color w:val="1E73BE"/>
          <w:sz w:val="23"/>
          <w:szCs w:val="23"/>
          <w:u w:val="none"/>
          <w:bdr w:val="none" w:sz="0" w:space="0" w:color="auto" w:frame="1"/>
        </w:rPr>
        <w:fldChar w:fldCharType="end"/>
      </w:r>
      <w:r>
        <w:rPr>
          <w:rFonts w:ascii="inherit" w:hAnsi="inherit"/>
          <w:color w:val="444444"/>
          <w:sz w:val="23"/>
          <w:szCs w:val="23"/>
          <w:bdr w:val="none" w:sz="0" w:space="0" w:color="auto" w:frame="1"/>
        </w:rPr>
        <w:t>operates</w:t>
      </w:r>
      <w:proofErr w:type="spellEnd"/>
      <w:r>
        <w:rPr>
          <w:rFonts w:ascii="inherit" w:hAnsi="inherit"/>
          <w:color w:val="444444"/>
          <w:sz w:val="23"/>
          <w:szCs w:val="23"/>
          <w:bdr w:val="none" w:sz="0" w:space="0" w:color="auto" w:frame="1"/>
        </w:rPr>
        <w:t xml:space="preserve"> in a space that is far more managerial than royal. He doesn't have to bother with the formal dimension of things. When he needs one of his henchmen to do something for him or for one of his foundations, he picks up the phone at any time of the day or night and gives his orders, frontally. His public image, deceptively good-natured, unctuous and placid, should above all not mislead. He's a tyrant. The senior executives around him work twenty hours a day, seven days a week. He's not used to waiting or conceding. He is a company boss to whom the princely prestige ensures a </w:t>
      </w:r>
      <w:proofErr w:type="spellStart"/>
      <w:r>
        <w:rPr>
          <w:rStyle w:val="Accentuation"/>
          <w:rFonts w:ascii="inherit" w:hAnsi="inherit"/>
          <w:color w:val="444444"/>
          <w:sz w:val="23"/>
          <w:szCs w:val="23"/>
          <w:bdr w:val="none" w:sz="0" w:space="0" w:color="auto" w:frame="1"/>
        </w:rPr>
        <w:t>pitch</w:t>
      </w:r>
      <w:r>
        <w:rPr>
          <w:rFonts w:ascii="inherit" w:hAnsi="inherit"/>
          <w:color w:val="444444"/>
          <w:sz w:val="23"/>
          <w:szCs w:val="23"/>
          <w:bdr w:val="none" w:sz="0" w:space="0" w:color="auto" w:frame="1"/>
        </w:rPr>
        <w:t>unquestionably</w:t>
      </w:r>
      <w:proofErr w:type="spellEnd"/>
      <w:r>
        <w:rPr>
          <w:rFonts w:ascii="inherit" w:hAnsi="inherit"/>
          <w:color w:val="444444"/>
          <w:sz w:val="23"/>
          <w:szCs w:val="23"/>
          <w:bdr w:val="none" w:sz="0" w:space="0" w:color="auto" w:frame="1"/>
        </w:rPr>
        <w:t xml:space="preserve"> authoritative. He has therefore not got into the habit, over the years, of being questioned. He commands openly and has no butlers or </w:t>
      </w:r>
      <w:r>
        <w:rPr>
          <w:rStyle w:val="Accentuation"/>
          <w:rFonts w:ascii="inherit" w:hAnsi="inherit"/>
          <w:color w:val="444444"/>
          <w:sz w:val="23"/>
          <w:szCs w:val="23"/>
          <w:bdr w:val="none" w:sz="0" w:space="0" w:color="auto" w:frame="1"/>
        </w:rPr>
        <w:t>ladies-in-waiting</w:t>
      </w:r>
      <w:r>
        <w:rPr>
          <w:rFonts w:ascii="inherit" w:hAnsi="inherit"/>
          <w:color w:val="444444"/>
          <w:sz w:val="23"/>
          <w:szCs w:val="23"/>
          <w:bdr w:val="none" w:sz="0" w:space="0" w:color="auto" w:frame="1"/>
        </w:rPr>
        <w:t> to frame or limit his whims. </w:t>
      </w:r>
      <w:hyperlink r:id="rId23" w:history="1">
        <w:r>
          <w:rPr>
            <w:rStyle w:val="Lienhypertexte"/>
            <w:rFonts w:ascii="inherit" w:hAnsi="inherit"/>
            <w:b/>
            <w:bCs/>
            <w:color w:val="1E73BE"/>
            <w:sz w:val="23"/>
            <w:szCs w:val="23"/>
            <w:u w:val="none"/>
            <w:bdr w:val="none" w:sz="0" w:space="0" w:color="auto" w:frame="1"/>
          </w:rPr>
          <w:t>Elizabeth II</w:t>
        </w:r>
      </w:hyperlink>
      <w:r>
        <w:rPr>
          <w:rFonts w:ascii="inherit" w:hAnsi="inherit"/>
          <w:color w:val="444444"/>
          <w:sz w:val="23"/>
          <w:szCs w:val="23"/>
          <w:bdr w:val="none" w:sz="0" w:space="0" w:color="auto" w:frame="1"/>
        </w:rPr>
        <w:t xml:space="preserve"> grew up, from the age of twenty-five, in the hushed but tight framework of the </w:t>
      </w:r>
      <w:proofErr w:type="gramStart"/>
      <w:r>
        <w:rPr>
          <w:rFonts w:ascii="inherit" w:hAnsi="inherit"/>
          <w:color w:val="444444"/>
          <w:sz w:val="23"/>
          <w:szCs w:val="23"/>
          <w:bdr w:val="none" w:sz="0" w:space="0" w:color="auto" w:frame="1"/>
        </w:rPr>
        <w:t>all dialectical</w:t>
      </w:r>
      <w:proofErr w:type="gramEnd"/>
      <w:r>
        <w:rPr>
          <w:rFonts w:ascii="inherit" w:hAnsi="inherit"/>
          <w:color w:val="444444"/>
          <w:sz w:val="23"/>
          <w:szCs w:val="23"/>
          <w:bdr w:val="none" w:sz="0" w:space="0" w:color="auto" w:frame="1"/>
        </w:rPr>
        <w:t xml:space="preserve"> royal submission of palaces. </w:t>
      </w:r>
      <w:hyperlink r:id="rId24" w:history="1">
        <w:r>
          <w:rPr>
            <w:rStyle w:val="Lienhypertexte"/>
            <w:rFonts w:ascii="inherit" w:hAnsi="inherit"/>
            <w:b/>
            <w:bCs/>
            <w:color w:val="1E73BE"/>
            <w:sz w:val="23"/>
            <w:szCs w:val="23"/>
            <w:u w:val="none"/>
            <w:bdr w:val="none" w:sz="0" w:space="0" w:color="auto" w:frame="1"/>
          </w:rPr>
          <w:t>Charles</w:t>
        </w:r>
      </w:hyperlink>
      <w:r>
        <w:rPr>
          <w:rStyle w:val="lev"/>
          <w:rFonts w:ascii="inherit" w:hAnsi="inherit"/>
          <w:color w:val="444444"/>
          <w:sz w:val="23"/>
          <w:szCs w:val="23"/>
          <w:bdr w:val="none" w:sz="0" w:space="0" w:color="auto" w:frame="1"/>
        </w:rPr>
        <w:t> ,</w:t>
      </w:r>
      <w:r>
        <w:rPr>
          <w:rFonts w:ascii="inherit" w:hAnsi="inherit"/>
          <w:color w:val="444444"/>
          <w:sz w:val="23"/>
          <w:szCs w:val="23"/>
          <w:bdr w:val="none" w:sz="0" w:space="0" w:color="auto" w:frame="1"/>
        </w:rPr>
        <w:t> adult, no. He has his free rein. The queen's corset runs the risk of squeezing him very quickly. The fact that some prominent people move away from him, discreetly, over time, proves that his coercion remains very hard to endure in the medium and long term.</w:t>
      </w:r>
    </w:p>
    <w:p w14:paraId="26B36C99" w14:textId="77777777" w:rsidR="00E350E1" w:rsidRDefault="00E350E1" w:rsidP="00E350E1">
      <w:pPr>
        <w:pStyle w:val="NormalWeb"/>
        <w:shd w:val="clear" w:color="auto" w:fill="FFFFFF"/>
        <w:spacing w:before="0" w:beforeAutospacing="0" w:after="0" w:afterAutospacing="0"/>
        <w:jc w:val="both"/>
        <w:textAlignment w:val="baseline"/>
        <w:rPr>
          <w:rStyle w:val="Accentuation"/>
          <w:rFonts w:ascii="inherit" w:hAnsi="inherit"/>
          <w:b/>
          <w:bCs/>
          <w:color w:val="444444"/>
          <w:sz w:val="23"/>
          <w:szCs w:val="23"/>
          <w:bdr w:val="none" w:sz="0" w:space="0" w:color="auto" w:frame="1"/>
        </w:rPr>
      </w:pPr>
    </w:p>
    <w:p w14:paraId="4C59F75B" w14:textId="77777777" w:rsidR="00E350E1" w:rsidRDefault="00E350E1" w:rsidP="00E350E1">
      <w:pPr>
        <w:pStyle w:val="NormalWeb"/>
        <w:shd w:val="clear" w:color="auto" w:fill="FFFFFF"/>
        <w:spacing w:before="0" w:beforeAutospacing="0" w:after="0" w:afterAutospacing="0"/>
        <w:jc w:val="both"/>
        <w:textAlignment w:val="baseline"/>
        <w:rPr>
          <w:color w:val="444444"/>
          <w:sz w:val="23"/>
          <w:szCs w:val="23"/>
        </w:rPr>
      </w:pPr>
      <w:r>
        <w:rPr>
          <w:rStyle w:val="Accentuation"/>
          <w:rFonts w:ascii="inherit" w:hAnsi="inherit"/>
          <w:b/>
          <w:bCs/>
          <w:color w:val="444444"/>
          <w:sz w:val="23"/>
          <w:szCs w:val="23"/>
          <w:bdr w:val="none" w:sz="0" w:space="0" w:color="auto" w:frame="1"/>
        </w:rPr>
        <w:t>Things to say about everything. </w:t>
      </w:r>
      <w:hyperlink r:id="rId25" w:history="1">
        <w:r>
          <w:rPr>
            <w:rStyle w:val="Lienhypertexte"/>
            <w:rFonts w:ascii="inherit" w:hAnsi="inherit"/>
            <w:b/>
            <w:bCs/>
            <w:color w:val="1E73BE"/>
            <w:sz w:val="23"/>
            <w:szCs w:val="23"/>
            <w:u w:val="none"/>
            <w:bdr w:val="none" w:sz="0" w:space="0" w:color="auto" w:frame="1"/>
          </w:rPr>
          <w:t>Charles</w:t>
        </w:r>
      </w:hyperlink>
      <w:r>
        <w:rPr>
          <w:rFonts w:ascii="inherit" w:hAnsi="inherit"/>
          <w:color w:val="444444"/>
          <w:sz w:val="23"/>
          <w:szCs w:val="23"/>
          <w:bdr w:val="none" w:sz="0" w:space="0" w:color="auto" w:frame="1"/>
        </w:rPr>
        <w:t> does not close it. This is his trademark. He has opinions and he formulates them. Evidenced by the famous</w:t>
      </w:r>
      <w:hyperlink r:id="rId26" w:history="1">
        <w:r>
          <w:rPr>
            <w:rStyle w:val="Lienhypertexte"/>
            <w:rFonts w:ascii="inherit" w:hAnsi="inherit"/>
            <w:b/>
            <w:bCs/>
            <w:i/>
            <w:iCs/>
            <w:color w:val="1E73BE"/>
            <w:sz w:val="23"/>
            <w:szCs w:val="23"/>
            <w:u w:val="none"/>
            <w:bdr w:val="none" w:sz="0" w:space="0" w:color="auto" w:frame="1"/>
          </w:rPr>
          <w:t> Black Spider Memos</w:t>
        </w:r>
      </w:hyperlink>
      <w:r>
        <w:rPr>
          <w:rStyle w:val="lev"/>
          <w:rFonts w:ascii="inherit" w:hAnsi="inherit"/>
          <w:color w:val="444444"/>
          <w:sz w:val="23"/>
          <w:szCs w:val="23"/>
          <w:bdr w:val="none" w:sz="0" w:space="0" w:color="auto" w:frame="1"/>
        </w:rPr>
        <w:t> ,</w:t>
      </w:r>
      <w:r>
        <w:rPr>
          <w:rFonts w:ascii="inherit" w:hAnsi="inherit"/>
          <w:color w:val="444444"/>
          <w:sz w:val="23"/>
          <w:szCs w:val="23"/>
          <w:bdr w:val="none" w:sz="0" w:space="0" w:color="auto" w:frame="1"/>
        </w:rPr>
        <w:t xml:space="preserve"> handwritten memos he addresses to high government officials. Unashamedly and bluntly, the prince acts as a sort of super-adviser and dictates his views in writing to British ministerial staff. What are you doing that morning when you receive such a note from such a character? And above all, what will you do now that he is king? The old practice of sovereign silence is strictly conventional, customary, implicit, and traditional. It is an unwritten rule. Nothing prevents a rebellious king from transgressing it at will. This means that </w:t>
      </w:r>
      <w:proofErr w:type="spellStart"/>
      <w:r>
        <w:rPr>
          <w:rFonts w:ascii="inherit" w:hAnsi="inherit"/>
          <w:color w:val="444444"/>
          <w:sz w:val="23"/>
          <w:szCs w:val="23"/>
          <w:bdr w:val="none" w:sz="0" w:space="0" w:color="auto" w:frame="1"/>
        </w:rPr>
        <w:t>tomorrow</w:t>
      </w:r>
      <w:hyperlink r:id="rId27" w:history="1">
        <w:r>
          <w:rPr>
            <w:rStyle w:val="Lienhypertexte"/>
            <w:rFonts w:ascii="inherit" w:hAnsi="inherit"/>
            <w:b/>
            <w:bCs/>
            <w:color w:val="1E73BE"/>
            <w:sz w:val="23"/>
            <w:szCs w:val="23"/>
            <w:u w:val="none"/>
            <w:bdr w:val="none" w:sz="0" w:space="0" w:color="auto" w:frame="1"/>
          </w:rPr>
          <w:t>Charles</w:t>
        </w:r>
        <w:proofErr w:type="spellEnd"/>
      </w:hyperlink>
      <w:r>
        <w:rPr>
          <w:rFonts w:ascii="inherit" w:hAnsi="inherit"/>
          <w:color w:val="444444"/>
          <w:sz w:val="23"/>
          <w:szCs w:val="23"/>
          <w:bdr w:val="none" w:sz="0" w:space="0" w:color="auto" w:frame="1"/>
        </w:rPr>
        <w:t> will mail his handwritten memos to his subjects, members of the government. This is likely to lead fairly quickly to champion clarifications with its future prime ministers. Prime ministers that he can, constitutionally always, dismiss as he pleases. There's going to be a serious adjustment period there and it could be pretty rough. Believe me,</w:t>
      </w:r>
      <w:r>
        <w:rPr>
          <w:rStyle w:val="lev"/>
          <w:rFonts w:ascii="inherit" w:hAnsi="inherit"/>
          <w:color w:val="444444"/>
          <w:sz w:val="23"/>
          <w:szCs w:val="23"/>
          <w:bdr w:val="none" w:sz="0" w:space="0" w:color="auto" w:frame="1"/>
        </w:rPr>
        <w:t> Mr. Veto</w:t>
      </w:r>
      <w:r>
        <w:rPr>
          <w:rFonts w:ascii="inherit" w:hAnsi="inherit"/>
          <w:color w:val="444444"/>
          <w:sz w:val="23"/>
          <w:szCs w:val="23"/>
          <w:bdr w:val="none" w:sz="0" w:space="0" w:color="auto" w:frame="1"/>
        </w:rPr>
        <w:t> percolates firmly in all these practices. They have been tolerated, the said practices, for a while now, by a kind of perpetual crown prince recognized for having a well-hung tongue and a very square head. But the new stage promises to be more rugged. We deposited monarchs for less than that… to put it mildly. This type of maneuver confirms quite openly that</w:t>
      </w:r>
      <w:hyperlink r:id="rId28" w:history="1">
        <w:r>
          <w:rPr>
            <w:rStyle w:val="Lienhypertexte"/>
            <w:rFonts w:ascii="inherit" w:hAnsi="inherit"/>
            <w:b/>
            <w:bCs/>
            <w:color w:val="1E73BE"/>
            <w:sz w:val="23"/>
            <w:szCs w:val="23"/>
            <w:u w:val="none"/>
            <w:bdr w:val="none" w:sz="0" w:space="0" w:color="auto" w:frame="1"/>
          </w:rPr>
          <w:t> </w:t>
        </w:r>
        <w:proofErr w:type="spellStart"/>
        <w:r>
          <w:rPr>
            <w:rStyle w:val="Lienhypertexte"/>
            <w:rFonts w:ascii="inherit" w:hAnsi="inherit"/>
            <w:b/>
            <w:bCs/>
            <w:color w:val="1E73BE"/>
            <w:sz w:val="23"/>
            <w:szCs w:val="23"/>
            <w:u w:val="none"/>
            <w:bdr w:val="none" w:sz="0" w:space="0" w:color="auto" w:frame="1"/>
          </w:rPr>
          <w:t>Charles</w:t>
        </w:r>
      </w:hyperlink>
      <w:r>
        <w:rPr>
          <w:rFonts w:ascii="inherit" w:hAnsi="inherit"/>
          <w:color w:val="444444"/>
          <w:sz w:val="23"/>
          <w:szCs w:val="23"/>
          <w:bdr w:val="none" w:sz="0" w:space="0" w:color="auto" w:frame="1"/>
        </w:rPr>
        <w:t>isn't</w:t>
      </w:r>
      <w:proofErr w:type="spellEnd"/>
      <w:r>
        <w:rPr>
          <w:rFonts w:ascii="inherit" w:hAnsi="inherit"/>
          <w:color w:val="444444"/>
          <w:sz w:val="23"/>
          <w:szCs w:val="23"/>
          <w:bdr w:val="none" w:sz="0" w:space="0" w:color="auto" w:frame="1"/>
        </w:rPr>
        <w:t xml:space="preserve"> really educating himself to be a king of a constitutional monarchy…far from it. Needless to </w:t>
      </w:r>
      <w:proofErr w:type="gramStart"/>
      <w:r>
        <w:rPr>
          <w:rFonts w:ascii="inherit" w:hAnsi="inherit"/>
          <w:color w:val="444444"/>
          <w:sz w:val="23"/>
          <w:szCs w:val="23"/>
          <w:bdr w:val="none" w:sz="0" w:space="0" w:color="auto" w:frame="1"/>
        </w:rPr>
        <w:t>say</w:t>
      </w:r>
      <w:proofErr w:type="gramEnd"/>
      <w:r>
        <w:rPr>
          <w:rFonts w:ascii="inherit" w:hAnsi="inherit"/>
          <w:color w:val="444444"/>
          <w:sz w:val="23"/>
          <w:szCs w:val="23"/>
          <w:bdr w:val="none" w:sz="0" w:space="0" w:color="auto" w:frame="1"/>
        </w:rPr>
        <w:t xml:space="preserve"> that we are already quite worried about it in some pharmacies.</w:t>
      </w:r>
    </w:p>
    <w:p w14:paraId="32734CBB" w14:textId="77777777" w:rsidR="00E350E1" w:rsidRDefault="00E350E1" w:rsidP="00E350E1">
      <w:pPr>
        <w:pStyle w:val="NormalWeb"/>
        <w:shd w:val="clear" w:color="auto" w:fill="FFFFFF"/>
        <w:spacing w:before="0" w:beforeAutospacing="0" w:after="0" w:afterAutospacing="0"/>
        <w:jc w:val="both"/>
        <w:textAlignment w:val="baseline"/>
        <w:rPr>
          <w:rStyle w:val="Accentuation"/>
          <w:rFonts w:ascii="inherit" w:hAnsi="inherit"/>
          <w:b/>
          <w:bCs/>
          <w:color w:val="444444"/>
          <w:sz w:val="23"/>
          <w:szCs w:val="23"/>
          <w:bdr w:val="none" w:sz="0" w:space="0" w:color="auto" w:frame="1"/>
        </w:rPr>
      </w:pPr>
    </w:p>
    <w:p w14:paraId="0C536047" w14:textId="77777777" w:rsidR="00E350E1" w:rsidRDefault="00E350E1" w:rsidP="00E350E1">
      <w:pPr>
        <w:pStyle w:val="NormalWeb"/>
        <w:shd w:val="clear" w:color="auto" w:fill="FFFFFF"/>
        <w:spacing w:before="0" w:beforeAutospacing="0" w:after="0" w:afterAutospacing="0"/>
        <w:jc w:val="both"/>
        <w:textAlignment w:val="baseline"/>
        <w:rPr>
          <w:color w:val="444444"/>
          <w:sz w:val="23"/>
          <w:szCs w:val="23"/>
        </w:rPr>
      </w:pPr>
      <w:r>
        <w:rPr>
          <w:rStyle w:val="Accentuation"/>
          <w:rFonts w:ascii="inherit" w:hAnsi="inherit"/>
          <w:b/>
          <w:bCs/>
          <w:color w:val="444444"/>
          <w:sz w:val="23"/>
          <w:szCs w:val="23"/>
          <w:bdr w:val="none" w:sz="0" w:space="0" w:color="auto" w:frame="1"/>
        </w:rPr>
        <w:lastRenderedPageBreak/>
        <w:t xml:space="preserve">The hushed dogmatism of the green </w:t>
      </w:r>
      <w:proofErr w:type="gramStart"/>
      <w:r>
        <w:rPr>
          <w:rStyle w:val="Accentuation"/>
          <w:rFonts w:ascii="inherit" w:hAnsi="inherit"/>
          <w:b/>
          <w:bCs/>
          <w:color w:val="444444"/>
          <w:sz w:val="23"/>
          <w:szCs w:val="23"/>
          <w:bdr w:val="none" w:sz="0" w:space="0" w:color="auto" w:frame="1"/>
        </w:rPr>
        <w:t>guarantee</w:t>
      </w:r>
      <w:r>
        <w:rPr>
          <w:rFonts w:ascii="inherit" w:hAnsi="inherit"/>
          <w:color w:val="444444"/>
          <w:sz w:val="23"/>
          <w:szCs w:val="23"/>
          <w:bdr w:val="none" w:sz="0" w:space="0" w:color="auto" w:frame="1"/>
        </w:rPr>
        <w:t> .</w:t>
      </w:r>
      <w:proofErr w:type="gramEnd"/>
      <w:r>
        <w:rPr>
          <w:rFonts w:ascii="inherit" w:hAnsi="inherit"/>
          <w:color w:val="444444"/>
          <w:sz w:val="23"/>
          <w:szCs w:val="23"/>
          <w:bdr w:val="none" w:sz="0" w:space="0" w:color="auto" w:frame="1"/>
        </w:rPr>
        <w:t> But</w:t>
      </w:r>
      <w:hyperlink r:id="rId29" w:history="1">
        <w:r>
          <w:rPr>
            <w:rStyle w:val="Lienhypertexte"/>
            <w:rFonts w:ascii="inherit" w:hAnsi="inherit"/>
            <w:b/>
            <w:bCs/>
            <w:color w:val="1E73BE"/>
            <w:sz w:val="23"/>
            <w:szCs w:val="23"/>
            <w:u w:val="none"/>
            <w:bdr w:val="none" w:sz="0" w:space="0" w:color="auto" w:frame="1"/>
          </w:rPr>
          <w:t> Charles</w:t>
        </w:r>
      </w:hyperlink>
      <w:r>
        <w:rPr>
          <w:rFonts w:ascii="inherit" w:hAnsi="inherit"/>
          <w:color w:val="444444"/>
          <w:sz w:val="23"/>
          <w:szCs w:val="23"/>
          <w:bdr w:val="none" w:sz="0" w:space="0" w:color="auto" w:frame="1"/>
        </w:rPr>
        <w:t> is the green prince, the grand duke of organic farming, the national orchestrator of ugly and old-fashioned architecture, but given credibility in the name of sustainable development. Initially, these</w:t>
      </w:r>
      <w:r>
        <w:rPr>
          <w:rStyle w:val="Accentuation"/>
          <w:rFonts w:ascii="inherit" w:hAnsi="inherit"/>
          <w:color w:val="444444"/>
          <w:sz w:val="23"/>
          <w:szCs w:val="23"/>
          <w:bdr w:val="none" w:sz="0" w:space="0" w:color="auto" w:frame="1"/>
        </w:rPr>
        <w:t> causes</w:t>
      </w:r>
      <w:r>
        <w:rPr>
          <w:rFonts w:ascii="inherit" w:hAnsi="inherit"/>
          <w:color w:val="444444"/>
          <w:sz w:val="23"/>
          <w:szCs w:val="23"/>
          <w:bdr w:val="none" w:sz="0" w:space="0" w:color="auto" w:frame="1"/>
        </w:rPr>
        <w:t xml:space="preserve"> made him a national </w:t>
      </w:r>
      <w:proofErr w:type="spellStart"/>
      <w:r>
        <w:rPr>
          <w:rFonts w:ascii="inherit" w:hAnsi="inherit"/>
          <w:color w:val="444444"/>
          <w:sz w:val="23"/>
          <w:szCs w:val="23"/>
          <w:bdr w:val="none" w:sz="0" w:space="0" w:color="auto" w:frame="1"/>
        </w:rPr>
        <w:t>olibrius</w:t>
      </w:r>
      <w:proofErr w:type="spellEnd"/>
      <w:r>
        <w:rPr>
          <w:rFonts w:ascii="inherit" w:hAnsi="inherit"/>
          <w:color w:val="444444"/>
          <w:sz w:val="23"/>
          <w:szCs w:val="23"/>
          <w:bdr w:val="none" w:sz="0" w:space="0" w:color="auto" w:frame="1"/>
        </w:rPr>
        <w:t>. He was once the idle prince who fiddled with potted plants. But all that, this ridiculous utopian herbalist, is well and truly over. It was for the last century. Today,</w:t>
      </w:r>
      <w:hyperlink r:id="rId30" w:history="1">
        <w:r>
          <w:rPr>
            <w:rStyle w:val="Lienhypertexte"/>
            <w:rFonts w:ascii="inherit" w:hAnsi="inherit"/>
            <w:b/>
            <w:bCs/>
            <w:color w:val="1E73BE"/>
            <w:sz w:val="23"/>
            <w:szCs w:val="23"/>
            <w:u w:val="none"/>
            <w:bdr w:val="none" w:sz="0" w:space="0" w:color="auto" w:frame="1"/>
          </w:rPr>
          <w:t> Charles</w:t>
        </w:r>
      </w:hyperlink>
      <w:r>
        <w:rPr>
          <w:rFonts w:ascii="inherit" w:hAnsi="inherit"/>
          <w:color w:val="444444"/>
          <w:sz w:val="23"/>
          <w:szCs w:val="23"/>
          <w:bdr w:val="none" w:sz="0" w:space="0" w:color="auto" w:frame="1"/>
        </w:rPr>
        <w:t xml:space="preserve"> is openly seen as a green visionary. We invite him to international forums for that. Philanthropist and ecologist, he runs unilaterally for the Sovereign Good. He has God on his side (and let us remember that, king, he is </w:t>
      </w:r>
      <w:proofErr w:type="spellStart"/>
      <w:r>
        <w:rPr>
          <w:rFonts w:ascii="inherit" w:hAnsi="inherit"/>
          <w:color w:val="444444"/>
          <w:sz w:val="23"/>
          <w:szCs w:val="23"/>
          <w:bdr w:val="none" w:sz="0" w:space="0" w:color="auto" w:frame="1"/>
        </w:rPr>
        <w:t>now</w:t>
      </w:r>
      <w:hyperlink r:id="rId31" w:history="1">
        <w:r>
          <w:rPr>
            <w:rStyle w:val="Lienhypertexte"/>
            <w:rFonts w:ascii="inherit" w:hAnsi="inherit"/>
            <w:b/>
            <w:bCs/>
            <w:color w:val="1E73BE"/>
            <w:sz w:val="23"/>
            <w:szCs w:val="23"/>
            <w:u w:val="none"/>
            <w:bdr w:val="none" w:sz="0" w:space="0" w:color="auto" w:frame="1"/>
          </w:rPr>
          <w:t>Supreme</w:t>
        </w:r>
        <w:proofErr w:type="spellEnd"/>
        <w:r>
          <w:rPr>
            <w:rStyle w:val="Lienhypertexte"/>
            <w:rFonts w:ascii="inherit" w:hAnsi="inherit"/>
            <w:b/>
            <w:bCs/>
            <w:color w:val="1E73BE"/>
            <w:sz w:val="23"/>
            <w:szCs w:val="23"/>
            <w:u w:val="none"/>
            <w:bdr w:val="none" w:sz="0" w:space="0" w:color="auto" w:frame="1"/>
          </w:rPr>
          <w:t xml:space="preserve"> Governor of the Church of England</w:t>
        </w:r>
      </w:hyperlink>
      <w:r>
        <w:rPr>
          <w:rFonts w:ascii="inherit" w:hAnsi="inherit"/>
          <w:color w:val="444444"/>
          <w:sz w:val="23"/>
          <w:szCs w:val="23"/>
          <w:bdr w:val="none" w:sz="0" w:space="0" w:color="auto" w:frame="1"/>
        </w:rPr>
        <w:t> and that the Dalai Lama, this highly self-</w:t>
      </w:r>
      <w:proofErr w:type="spellStart"/>
      <w:r>
        <w:rPr>
          <w:rFonts w:ascii="inherit" w:hAnsi="inherit"/>
          <w:color w:val="444444"/>
          <w:sz w:val="23"/>
          <w:szCs w:val="23"/>
          <w:bdr w:val="none" w:sz="0" w:space="0" w:color="auto" w:frame="1"/>
        </w:rPr>
        <w:t>legitimised</w:t>
      </w:r>
      <w:proofErr w:type="spellEnd"/>
      <w:r>
        <w:rPr>
          <w:rFonts w:ascii="inherit" w:hAnsi="inherit"/>
          <w:color w:val="444444"/>
          <w:sz w:val="23"/>
          <w:szCs w:val="23"/>
          <w:bdr w:val="none" w:sz="0" w:space="0" w:color="auto" w:frame="1"/>
        </w:rPr>
        <w:t xml:space="preserve"> puppet, is one of his many school jesters). Everything is said when we say that</w:t>
      </w:r>
      <w:hyperlink r:id="rId32" w:history="1">
        <w:r>
          <w:rPr>
            <w:rStyle w:val="Lienhypertexte"/>
            <w:rFonts w:ascii="inherit" w:hAnsi="inherit"/>
            <w:b/>
            <w:bCs/>
            <w:color w:val="1E73BE"/>
            <w:sz w:val="23"/>
            <w:szCs w:val="23"/>
            <w:u w:val="none"/>
            <w:bdr w:val="none" w:sz="0" w:space="0" w:color="auto" w:frame="1"/>
          </w:rPr>
          <w:t> Charles</w:t>
        </w:r>
      </w:hyperlink>
      <w:r>
        <w:rPr>
          <w:rFonts w:ascii="inherit" w:hAnsi="inherit"/>
          <w:color w:val="444444"/>
          <w:sz w:val="23"/>
          <w:szCs w:val="23"/>
          <w:bdr w:val="none" w:sz="0" w:space="0" w:color="auto" w:frame="1"/>
        </w:rPr>
        <w:t> has a green thumb. He has always been the environmental prince. But environmentalism is the new dogmatism of our time. It is central and cardinal. It legitimizes everything. In an emergency (and, when you have the consecrated truth, everything is always in a hurry), the green guarantee will facilitate, in</w:t>
      </w:r>
      <w:hyperlink r:id="rId33" w:history="1">
        <w:r>
          <w:rPr>
            <w:rStyle w:val="Lienhypertexte"/>
            <w:rFonts w:ascii="inherit" w:hAnsi="inherit"/>
            <w:b/>
            <w:bCs/>
            <w:color w:val="1E73BE"/>
            <w:sz w:val="23"/>
            <w:szCs w:val="23"/>
            <w:u w:val="none"/>
            <w:bdr w:val="none" w:sz="0" w:space="0" w:color="auto" w:frame="1"/>
          </w:rPr>
          <w:t> Charles</w:t>
        </w:r>
      </w:hyperlink>
      <w:r>
        <w:rPr>
          <w:rFonts w:ascii="inherit" w:hAnsi="inherit"/>
          <w:color w:val="444444"/>
          <w:sz w:val="23"/>
          <w:szCs w:val="23"/>
          <w:bdr w:val="none" w:sz="0" w:space="0" w:color="auto" w:frame="1"/>
        </w:rPr>
        <w:t> , all these authoritarian excesses that he carries within him. The muffled dogmatism of the ecological guarantee caulks in advance any self-critical aptitude in</w:t>
      </w:r>
      <w:hyperlink r:id="rId34" w:history="1">
        <w:r>
          <w:rPr>
            <w:rStyle w:val="Lienhypertexte"/>
            <w:rFonts w:ascii="inherit" w:hAnsi="inherit"/>
            <w:b/>
            <w:bCs/>
            <w:color w:val="1E73BE"/>
            <w:sz w:val="23"/>
            <w:szCs w:val="23"/>
            <w:u w:val="none"/>
            <w:bdr w:val="none" w:sz="0" w:space="0" w:color="auto" w:frame="1"/>
          </w:rPr>
          <w:t> Charles</w:t>
        </w:r>
      </w:hyperlink>
      <w:r>
        <w:rPr>
          <w:rFonts w:ascii="inherit" w:hAnsi="inherit"/>
          <w:color w:val="444444"/>
          <w:sz w:val="23"/>
          <w:szCs w:val="23"/>
          <w:bdr w:val="none" w:sz="0" w:space="0" w:color="auto" w:frame="1"/>
        </w:rPr>
        <w:t> . Implicitly sanctified, he is clearly preparing to</w:t>
      </w:r>
      <w:hyperlink r:id="rId35" w:history="1">
        <w:r>
          <w:rPr>
            <w:rStyle w:val="Lienhypertexte"/>
            <w:rFonts w:ascii="inherit" w:hAnsi="inherit"/>
            <w:b/>
            <w:bCs/>
            <w:color w:val="1E73BE"/>
            <w:sz w:val="23"/>
            <w:szCs w:val="23"/>
            <w:u w:val="none"/>
            <w:bdr w:val="none" w:sz="0" w:space="0" w:color="auto" w:frame="1"/>
          </w:rPr>
          <w:t> cure scrofula</w:t>
        </w:r>
      </w:hyperlink>
      <w:r>
        <w:rPr>
          <w:rFonts w:ascii="inherit" w:hAnsi="inherit"/>
          <w:color w:val="444444"/>
          <w:sz w:val="23"/>
          <w:szCs w:val="23"/>
          <w:bdr w:val="none" w:sz="0" w:space="0" w:color="auto" w:frame="1"/>
        </w:rPr>
        <w:t>, in our gardens, farms and pastures. It will simply not be possible to object. Its apparatus of self-legitimation will be very solidly arranged: ecologism, sustainable-</w:t>
      </w:r>
      <w:proofErr w:type="spellStart"/>
      <w:r>
        <w:rPr>
          <w:rFonts w:ascii="inherit" w:hAnsi="inherit"/>
          <w:color w:val="444444"/>
          <w:sz w:val="23"/>
          <w:szCs w:val="23"/>
          <w:bdr w:val="none" w:sz="0" w:space="0" w:color="auto" w:frame="1"/>
        </w:rPr>
        <w:t>gnagnan</w:t>
      </w:r>
      <w:proofErr w:type="spellEnd"/>
      <w:r>
        <w:rPr>
          <w:rFonts w:ascii="inherit" w:hAnsi="inherit"/>
          <w:color w:val="444444"/>
          <w:sz w:val="23"/>
          <w:szCs w:val="23"/>
          <w:bdr w:val="none" w:sz="0" w:space="0" w:color="auto" w:frame="1"/>
        </w:rPr>
        <w:t xml:space="preserve"> architecture, social misery and right-thinking philanthropy. Go and restrict the autocratic tendencies of such an Abbé Pierre. You will quickly pass for a children's boiler.</w:t>
      </w:r>
    </w:p>
    <w:p w14:paraId="75A13C10" w14:textId="77777777" w:rsidR="00E350E1" w:rsidRDefault="00E350E1" w:rsidP="00E350E1">
      <w:pPr>
        <w:pStyle w:val="NormalWeb"/>
        <w:shd w:val="clear" w:color="auto" w:fill="FFFFFF"/>
        <w:spacing w:before="0" w:beforeAutospacing="0" w:after="0" w:afterAutospacing="0"/>
        <w:jc w:val="both"/>
        <w:textAlignment w:val="baseline"/>
        <w:rPr>
          <w:rStyle w:val="Accentuation"/>
          <w:rFonts w:ascii="inherit" w:hAnsi="inherit"/>
          <w:b/>
          <w:bCs/>
          <w:color w:val="444444"/>
          <w:sz w:val="23"/>
          <w:szCs w:val="23"/>
          <w:bdr w:val="none" w:sz="0" w:space="0" w:color="auto" w:frame="1"/>
        </w:rPr>
      </w:pPr>
    </w:p>
    <w:p w14:paraId="458A1B76" w14:textId="77777777" w:rsidR="00E350E1" w:rsidRDefault="00E350E1" w:rsidP="00E350E1">
      <w:pPr>
        <w:pStyle w:val="NormalWeb"/>
        <w:shd w:val="clear" w:color="auto" w:fill="FFFFFF"/>
        <w:spacing w:before="0" w:beforeAutospacing="0" w:after="0" w:afterAutospacing="0"/>
        <w:jc w:val="both"/>
        <w:textAlignment w:val="baseline"/>
        <w:rPr>
          <w:color w:val="444444"/>
          <w:sz w:val="23"/>
          <w:szCs w:val="23"/>
        </w:rPr>
      </w:pPr>
      <w:r>
        <w:rPr>
          <w:rStyle w:val="Accentuation"/>
          <w:rFonts w:ascii="inherit" w:hAnsi="inherit"/>
          <w:b/>
          <w:bCs/>
          <w:color w:val="444444"/>
          <w:sz w:val="23"/>
          <w:szCs w:val="23"/>
          <w:bdr w:val="none" w:sz="0" w:space="0" w:color="auto" w:frame="1"/>
        </w:rPr>
        <w:t>The lasting return of a masculine crown. </w:t>
      </w:r>
      <w:r>
        <w:rPr>
          <w:rFonts w:ascii="inherit" w:hAnsi="inherit"/>
          <w:color w:val="444444"/>
          <w:sz w:val="23"/>
          <w:szCs w:val="23"/>
          <w:bdr w:val="none" w:sz="0" w:space="0" w:color="auto" w:frame="1"/>
        </w:rPr>
        <w:t>Man becomes king again. The Woman will no longer be queen, and there, for a long time (</w:t>
      </w:r>
      <w:hyperlink r:id="rId36" w:history="1">
        <w:r>
          <w:rPr>
            <w:rStyle w:val="Lienhypertexte"/>
            <w:rFonts w:ascii="inherit" w:hAnsi="inherit"/>
            <w:b/>
            <w:bCs/>
            <w:color w:val="1E73BE"/>
            <w:sz w:val="23"/>
            <w:szCs w:val="23"/>
            <w:u w:val="none"/>
            <w:bdr w:val="none" w:sz="0" w:space="0" w:color="auto" w:frame="1"/>
          </w:rPr>
          <w:t> Charles</w:t>
        </w:r>
      </w:hyperlink>
      <w:r>
        <w:rPr>
          <w:rFonts w:ascii="inherit" w:hAnsi="inherit"/>
          <w:color w:val="444444"/>
          <w:sz w:val="23"/>
          <w:szCs w:val="23"/>
          <w:bdr w:val="none" w:sz="0" w:space="0" w:color="auto" w:frame="1"/>
        </w:rPr>
        <w:t> will be followed by</w:t>
      </w:r>
      <w:hyperlink r:id="rId37" w:history="1">
        <w:r>
          <w:rPr>
            <w:rStyle w:val="Lienhypertexte"/>
            <w:rFonts w:ascii="inherit" w:hAnsi="inherit"/>
            <w:b/>
            <w:bCs/>
            <w:color w:val="1E73BE"/>
            <w:sz w:val="23"/>
            <w:szCs w:val="23"/>
            <w:u w:val="none"/>
            <w:bdr w:val="none" w:sz="0" w:space="0" w:color="auto" w:frame="1"/>
          </w:rPr>
          <w:t> William</w:t>
        </w:r>
      </w:hyperlink>
      <w:r>
        <w:rPr>
          <w:rFonts w:ascii="inherit" w:hAnsi="inherit"/>
          <w:color w:val="444444"/>
          <w:sz w:val="23"/>
          <w:szCs w:val="23"/>
          <w:bdr w:val="none" w:sz="0" w:space="0" w:color="auto" w:frame="1"/>
        </w:rPr>
        <w:t xml:space="preserve"> , who will be followed by </w:t>
      </w:r>
      <w:proofErr w:type="spellStart"/>
      <w:r>
        <w:rPr>
          <w:rFonts w:ascii="inherit" w:hAnsi="inherit"/>
          <w:color w:val="444444"/>
          <w:sz w:val="23"/>
          <w:szCs w:val="23"/>
          <w:bdr w:val="none" w:sz="0" w:space="0" w:color="auto" w:frame="1"/>
        </w:rPr>
        <w:t>babi</w:t>
      </w:r>
      <w:proofErr w:type="spellEnd"/>
      <w:r w:rsidR="00000000">
        <w:fldChar w:fldCharType="begin"/>
      </w:r>
      <w:r w:rsidR="00000000">
        <w:instrText xml:space="preserve"> HYPERLINK "https://fr.wikipedia.org/wiki/George_de_Cambridge" </w:instrText>
      </w:r>
      <w:r w:rsidR="00000000">
        <w:fldChar w:fldCharType="separate"/>
      </w:r>
      <w:r>
        <w:rPr>
          <w:rStyle w:val="Lienhypertexte"/>
          <w:rFonts w:ascii="inherit" w:hAnsi="inherit"/>
          <w:b/>
          <w:bCs/>
          <w:color w:val="1E73BE"/>
          <w:sz w:val="23"/>
          <w:szCs w:val="23"/>
          <w:u w:val="none"/>
          <w:bdr w:val="none" w:sz="0" w:space="0" w:color="auto" w:frame="1"/>
        </w:rPr>
        <w:t> George</w:t>
      </w:r>
      <w:r w:rsidR="00000000">
        <w:rPr>
          <w:rStyle w:val="Lienhypertexte"/>
          <w:rFonts w:ascii="inherit" w:hAnsi="inherit"/>
          <w:b/>
          <w:bCs/>
          <w:color w:val="1E73BE"/>
          <w:sz w:val="23"/>
          <w:szCs w:val="23"/>
          <w:u w:val="none"/>
          <w:bdr w:val="none" w:sz="0" w:space="0" w:color="auto" w:frame="1"/>
        </w:rPr>
        <w:fldChar w:fldCharType="end"/>
      </w:r>
      <w:r>
        <w:rPr>
          <w:rFonts w:ascii="inherit" w:hAnsi="inherit"/>
          <w:color w:val="444444"/>
          <w:sz w:val="23"/>
          <w:szCs w:val="23"/>
          <w:bdr w:val="none" w:sz="0" w:space="0" w:color="auto" w:frame="1"/>
        </w:rPr>
        <w:t> — we have it for a hundred years). Now, let’s forget for a minute our post</w:t>
      </w:r>
      <w:hyperlink r:id="rId38" w:history="1">
        <w:r>
          <w:rPr>
            <w:rStyle w:val="Lienhypertexte"/>
            <w:rFonts w:ascii="inherit" w:hAnsi="inherit"/>
            <w:b/>
            <w:bCs/>
            <w:color w:val="1E73BE"/>
            <w:sz w:val="23"/>
            <w:szCs w:val="23"/>
            <w:u w:val="none"/>
            <w:bdr w:val="none" w:sz="0" w:space="0" w:color="auto" w:frame="1"/>
          </w:rPr>
          <w:t> -Salic</w:t>
        </w:r>
      </w:hyperlink>
      <w:r>
        <w:rPr>
          <w:rFonts w:ascii="inherit" w:hAnsi="inherit"/>
          <w:color w:val="444444"/>
          <w:sz w:val="23"/>
          <w:szCs w:val="23"/>
          <w:bdr w:val="none" w:sz="0" w:space="0" w:color="auto" w:frame="1"/>
        </w:rPr>
        <w:t xml:space="preserve"> French </w:t>
      </w:r>
      <w:proofErr w:type="gramStart"/>
      <w:r>
        <w:rPr>
          <w:rFonts w:ascii="inherit" w:hAnsi="inherit"/>
          <w:color w:val="444444"/>
          <w:sz w:val="23"/>
          <w:szCs w:val="23"/>
          <w:bdr w:val="none" w:sz="0" w:space="0" w:color="auto" w:frame="1"/>
        </w:rPr>
        <w:t>propensities ,</w:t>
      </w:r>
      <w:proofErr w:type="gramEnd"/>
      <w:r>
        <w:rPr>
          <w:rFonts w:ascii="inherit" w:hAnsi="inherit"/>
          <w:color w:val="444444"/>
          <w:sz w:val="23"/>
          <w:szCs w:val="23"/>
          <w:bdr w:val="none" w:sz="0" w:space="0" w:color="auto" w:frame="1"/>
        </w:rPr>
        <w:t xml:space="preserve"> which only see crowned women as consorts or regents, and think</w:t>
      </w:r>
      <w:r>
        <w:rPr>
          <w:rStyle w:val="lev"/>
          <w:rFonts w:ascii="inherit" w:hAnsi="inherit"/>
          <w:color w:val="444444"/>
          <w:sz w:val="23"/>
          <w:szCs w:val="23"/>
          <w:bdr w:val="none" w:sz="0" w:space="0" w:color="auto" w:frame="1"/>
        </w:rPr>
        <w:t> English</w:t>
      </w:r>
      <w:r>
        <w:rPr>
          <w:rFonts w:ascii="inherit" w:hAnsi="inherit"/>
          <w:color w:val="444444"/>
          <w:sz w:val="23"/>
          <w:szCs w:val="23"/>
          <w:bdr w:val="none" w:sz="0" w:space="0" w:color="auto" w:frame="1"/>
        </w:rPr>
        <w:t> . It is highly telling that three of England's greatest kings are actually queens:</w:t>
      </w:r>
      <w:hyperlink r:id="rId39" w:history="1">
        <w:r>
          <w:rPr>
            <w:rStyle w:val="Lienhypertexte"/>
            <w:rFonts w:ascii="inherit" w:hAnsi="inherit"/>
            <w:b/>
            <w:bCs/>
            <w:color w:val="1E73BE"/>
            <w:sz w:val="23"/>
            <w:szCs w:val="23"/>
            <w:u w:val="none"/>
            <w:bdr w:val="none" w:sz="0" w:space="0" w:color="auto" w:frame="1"/>
          </w:rPr>
          <w:t> Elizabeth I</w:t>
        </w:r>
      </w:hyperlink>
      <w:r>
        <w:rPr>
          <w:rFonts w:ascii="inherit" w:hAnsi="inherit"/>
          <w:color w:val="444444"/>
          <w:sz w:val="23"/>
          <w:szCs w:val="23"/>
          <w:bdr w:val="none" w:sz="0" w:space="0" w:color="auto" w:frame="1"/>
        </w:rPr>
        <w:t> ,</w:t>
      </w:r>
      <w:hyperlink r:id="rId40" w:history="1">
        <w:r>
          <w:rPr>
            <w:rStyle w:val="Lienhypertexte"/>
            <w:rFonts w:ascii="inherit" w:hAnsi="inherit"/>
            <w:b/>
            <w:bCs/>
            <w:color w:val="1E73BE"/>
            <w:sz w:val="23"/>
            <w:szCs w:val="23"/>
            <w:u w:val="none"/>
            <w:bdr w:val="none" w:sz="0" w:space="0" w:color="auto" w:frame="1"/>
          </w:rPr>
          <w:t> Victoria</w:t>
        </w:r>
      </w:hyperlink>
      <w:r>
        <w:rPr>
          <w:rFonts w:ascii="inherit" w:hAnsi="inherit"/>
          <w:color w:val="444444"/>
          <w:sz w:val="23"/>
          <w:szCs w:val="23"/>
          <w:bdr w:val="none" w:sz="0" w:space="0" w:color="auto" w:frame="1"/>
        </w:rPr>
        <w:t> ,</w:t>
      </w:r>
      <w:hyperlink r:id="rId41" w:history="1">
        <w:r>
          <w:rPr>
            <w:rStyle w:val="Lienhypertexte"/>
            <w:rFonts w:ascii="inherit" w:hAnsi="inherit"/>
            <w:b/>
            <w:bCs/>
            <w:color w:val="1E73BE"/>
            <w:sz w:val="23"/>
            <w:szCs w:val="23"/>
            <w:u w:val="none"/>
            <w:bdr w:val="none" w:sz="0" w:space="0" w:color="auto" w:frame="1"/>
          </w:rPr>
          <w:t> Elizabeth II</w:t>
        </w:r>
      </w:hyperlink>
      <w:r>
        <w:rPr>
          <w:rFonts w:ascii="inherit" w:hAnsi="inherit"/>
          <w:color w:val="444444"/>
          <w:sz w:val="23"/>
          <w:szCs w:val="23"/>
          <w:bdr w:val="none" w:sz="0" w:space="0" w:color="auto" w:frame="1"/>
        </w:rPr>
        <w:t>. These monarchical figures marked their respective centuries. And I sincerely believe that there is a sexing factor there. Passive, attentive, respectful, these figures of women held their hieratic rank and left the balls of the parliaments to work. In the English context, this is the great strength of queens and the small weakness of kings. </w:t>
      </w:r>
      <w:r>
        <w:rPr>
          <w:rStyle w:val="lev"/>
          <w:rFonts w:ascii="inherit" w:hAnsi="inherit"/>
          <w:color w:val="444444"/>
          <w:sz w:val="23"/>
          <w:szCs w:val="23"/>
          <w:bdr w:val="none" w:sz="0" w:space="0" w:color="auto" w:frame="1"/>
        </w:rPr>
        <w:t>Mr. Veto</w:t>
      </w:r>
      <w:r>
        <w:rPr>
          <w:rFonts w:ascii="inherit" w:hAnsi="inherit"/>
          <w:color w:val="444444"/>
          <w:sz w:val="23"/>
          <w:szCs w:val="23"/>
          <w:bdr w:val="none" w:sz="0" w:space="0" w:color="auto" w:frame="1"/>
        </w:rPr>
        <w:t> will, in fact, land in the stall of parliamentary and societal faience of </w:t>
      </w:r>
      <w:hyperlink r:id="rId42" w:history="1">
        <w:r>
          <w:rPr>
            <w:rStyle w:val="Lienhypertexte"/>
            <w:rFonts w:ascii="inherit" w:hAnsi="inherit"/>
            <w:b/>
            <w:bCs/>
            <w:color w:val="1E73BE"/>
            <w:sz w:val="23"/>
            <w:szCs w:val="23"/>
            <w:u w:val="none"/>
            <w:bdr w:val="none" w:sz="0" w:space="0" w:color="auto" w:frame="1"/>
          </w:rPr>
          <w:t>Elizabeth II</w:t>
        </w:r>
      </w:hyperlink>
      <w:r>
        <w:rPr>
          <w:rStyle w:val="lev"/>
          <w:rFonts w:ascii="inherit" w:hAnsi="inherit"/>
          <w:color w:val="444444"/>
          <w:sz w:val="23"/>
          <w:szCs w:val="23"/>
          <w:bdr w:val="none" w:sz="0" w:space="0" w:color="auto" w:frame="1"/>
        </w:rPr>
        <w:t> </w:t>
      </w:r>
      <w:r>
        <w:rPr>
          <w:rFonts w:ascii="inherit" w:hAnsi="inherit"/>
          <w:color w:val="444444"/>
          <w:sz w:val="23"/>
          <w:szCs w:val="23"/>
          <w:bdr w:val="none" w:sz="0" w:space="0" w:color="auto" w:frame="1"/>
        </w:rPr>
        <w:t>and he will break everything. It's bent. Another crucial factor when it comes to sexing is the question of morals. You simply can't get a spirited and lecherous </w:t>
      </w:r>
      <w:hyperlink r:id="rId43" w:history="1">
        <w:r>
          <w:rPr>
            <w:rStyle w:val="Lienhypertexte"/>
            <w:rFonts w:ascii="inherit" w:hAnsi="inherit"/>
            <w:b/>
            <w:bCs/>
            <w:color w:val="1E73BE"/>
            <w:sz w:val="23"/>
            <w:szCs w:val="23"/>
            <w:u w:val="none"/>
            <w:bdr w:val="none" w:sz="0" w:space="0" w:color="auto" w:frame="1"/>
          </w:rPr>
          <w:t xml:space="preserve">Edward </w:t>
        </w:r>
        <w:proofErr w:type="gramStart"/>
        <w:r>
          <w:rPr>
            <w:rStyle w:val="Lienhypertexte"/>
            <w:rFonts w:ascii="inherit" w:hAnsi="inherit"/>
            <w:b/>
            <w:bCs/>
            <w:color w:val="1E73BE"/>
            <w:sz w:val="23"/>
            <w:szCs w:val="23"/>
            <w:u w:val="none"/>
            <w:bdr w:val="none" w:sz="0" w:space="0" w:color="auto" w:frame="1"/>
          </w:rPr>
          <w:t>VII .</w:t>
        </w:r>
        <w:proofErr w:type="gramEnd"/>
        <w:r>
          <w:rPr>
            <w:rStyle w:val="Lienhypertexte"/>
            <w:rFonts w:ascii="inherit" w:hAnsi="inherit"/>
            <w:b/>
            <w:bCs/>
            <w:color w:val="1E73BE"/>
            <w:sz w:val="23"/>
            <w:szCs w:val="23"/>
            <w:u w:val="none"/>
            <w:bdr w:val="none" w:sz="0" w:space="0" w:color="auto" w:frame="1"/>
          </w:rPr>
          <w:t> </w:t>
        </w:r>
      </w:hyperlink>
      <w:r>
        <w:rPr>
          <w:rFonts w:ascii="inherit" w:hAnsi="inherit"/>
          <w:color w:val="444444"/>
          <w:sz w:val="23"/>
          <w:szCs w:val="23"/>
          <w:bdr w:val="none" w:sz="0" w:space="0" w:color="auto" w:frame="1"/>
        </w:rPr>
        <w:t>He's going to get picked up. British and Canadian female voters are not going to let it pass. </w:t>
      </w:r>
      <w:proofErr w:type="spellStart"/>
      <w:r>
        <w:rPr>
          <w:rFonts w:ascii="inherit" w:hAnsi="inherit"/>
          <w:color w:val="444444"/>
          <w:sz w:val="23"/>
          <w:szCs w:val="23"/>
          <w:bdr w:val="none" w:sz="0" w:space="0" w:color="auto" w:frame="1"/>
        </w:rPr>
        <w:t>Good,</w:t>
      </w:r>
      <w:hyperlink r:id="rId44" w:history="1">
        <w:r>
          <w:rPr>
            <w:rStyle w:val="Lienhypertexte"/>
            <w:rFonts w:ascii="inherit" w:hAnsi="inherit"/>
            <w:b/>
            <w:bCs/>
            <w:color w:val="1E73BE"/>
            <w:sz w:val="23"/>
            <w:szCs w:val="23"/>
            <w:u w:val="none"/>
            <w:bdr w:val="none" w:sz="0" w:space="0" w:color="auto" w:frame="1"/>
          </w:rPr>
          <w:t>Charles</w:t>
        </w:r>
        <w:proofErr w:type="spellEnd"/>
      </w:hyperlink>
      <w:r>
        <w:rPr>
          <w:rFonts w:ascii="inherit" w:hAnsi="inherit"/>
          <w:color w:val="444444"/>
          <w:sz w:val="23"/>
          <w:szCs w:val="23"/>
          <w:bdr w:val="none" w:sz="0" w:space="0" w:color="auto" w:frame="1"/>
        </w:rPr>
        <w:t> is most likely safe from a moral scandal (a political-financial scandal is much more likely, in his case… which is hardly better), his marital blunders are far behind him now. But the weak link here is</w:t>
      </w:r>
      <w:hyperlink r:id="rId45" w:history="1">
        <w:r>
          <w:rPr>
            <w:rStyle w:val="Lienhypertexte"/>
            <w:rFonts w:ascii="inherit" w:hAnsi="inherit"/>
            <w:b/>
            <w:bCs/>
            <w:color w:val="1E73BE"/>
            <w:sz w:val="23"/>
            <w:szCs w:val="23"/>
            <w:u w:val="none"/>
            <w:bdr w:val="none" w:sz="0" w:space="0" w:color="auto" w:frame="1"/>
          </w:rPr>
          <w:t> William</w:t>
        </w:r>
      </w:hyperlink>
      <w:r>
        <w:rPr>
          <w:rFonts w:ascii="inherit" w:hAnsi="inherit"/>
          <w:color w:val="444444"/>
          <w:sz w:val="23"/>
          <w:szCs w:val="23"/>
          <w:bdr w:val="none" w:sz="0" w:space="0" w:color="auto" w:frame="1"/>
        </w:rPr>
        <w:t> . If he starts to run the pig, as he already tends to do, the vast female sensibility of the</w:t>
      </w:r>
      <w:hyperlink r:id="rId46" w:history="1">
        <w:r>
          <w:rPr>
            <w:rStyle w:val="Lienhypertexte"/>
            <w:rFonts w:ascii="inherit" w:hAnsi="inherit"/>
            <w:b/>
            <w:bCs/>
            <w:color w:val="1E73BE"/>
            <w:sz w:val="23"/>
            <w:szCs w:val="23"/>
            <w:u w:val="none"/>
            <w:bdr w:val="none" w:sz="0" w:space="0" w:color="auto" w:frame="1"/>
          </w:rPr>
          <w:t> Commonwealth</w:t>
        </w:r>
      </w:hyperlink>
      <w:r>
        <w:rPr>
          <w:rFonts w:ascii="inherit" w:hAnsi="inherit"/>
          <w:color w:val="444444"/>
          <w:sz w:val="23"/>
          <w:szCs w:val="23"/>
          <w:bdr w:val="none" w:sz="0" w:space="0" w:color="auto" w:frame="1"/>
        </w:rPr>
        <w:t> , now amply dominant in matters of royalty, simply won't take him. And there, it is all the quagmire of the monarchical institution which could pass in the pipe of return, let us say… ten or fifteen years after the disappearance of</w:t>
      </w:r>
      <w:hyperlink r:id="rId47" w:history="1">
        <w:r>
          <w:rPr>
            <w:rStyle w:val="Lienhypertexte"/>
            <w:rFonts w:ascii="inherit" w:hAnsi="inherit"/>
            <w:b/>
            <w:bCs/>
            <w:color w:val="1E73BE"/>
            <w:sz w:val="23"/>
            <w:szCs w:val="23"/>
            <w:u w:val="none"/>
            <w:bdr w:val="none" w:sz="0" w:space="0" w:color="auto" w:frame="1"/>
          </w:rPr>
          <w:t> Elizabeth II</w:t>
        </w:r>
      </w:hyperlink>
      <w:r>
        <w:rPr>
          <w:rStyle w:val="lev"/>
          <w:rFonts w:ascii="inherit" w:hAnsi="inherit"/>
          <w:color w:val="444444"/>
          <w:sz w:val="23"/>
          <w:szCs w:val="23"/>
          <w:bdr w:val="none" w:sz="0" w:space="0" w:color="auto" w:frame="1"/>
        </w:rPr>
        <w:t> .</w:t>
      </w:r>
    </w:p>
    <w:p w14:paraId="5E4C5C33" w14:textId="77777777" w:rsidR="00E350E1" w:rsidRDefault="00E350E1" w:rsidP="00E350E1">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rPr>
      </w:pPr>
    </w:p>
    <w:p w14:paraId="327A04AB" w14:textId="77777777" w:rsidR="00E350E1" w:rsidRDefault="00E350E1" w:rsidP="00E350E1">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You have to look it straight in the face. Nothing is going well for </w:t>
      </w:r>
      <w:hyperlink r:id="rId48" w:history="1">
        <w:r>
          <w:rPr>
            <w:rStyle w:val="lev"/>
            <w:rFonts w:ascii="inherit" w:hAnsi="inherit"/>
            <w:color w:val="1E73BE"/>
            <w:sz w:val="23"/>
            <w:szCs w:val="23"/>
            <w:bdr w:val="none" w:sz="0" w:space="0" w:color="auto" w:frame="1"/>
          </w:rPr>
          <w:t>the Kingdoms</w:t>
        </w:r>
      </w:hyperlink>
      <w:r>
        <w:rPr>
          <w:rFonts w:ascii="inherit" w:hAnsi="inherit"/>
          <w:color w:val="444444"/>
          <w:sz w:val="23"/>
          <w:szCs w:val="23"/>
          <w:bdr w:val="none" w:sz="0" w:space="0" w:color="auto" w:frame="1"/>
        </w:rPr>
        <w:t> . The reign of </w:t>
      </w:r>
      <w:hyperlink r:id="rId49" w:history="1">
        <w:r>
          <w:rPr>
            <w:rStyle w:val="Lienhypertexte"/>
            <w:rFonts w:ascii="inherit" w:hAnsi="inherit"/>
            <w:b/>
            <w:bCs/>
            <w:color w:val="1E73BE"/>
            <w:sz w:val="23"/>
            <w:szCs w:val="23"/>
            <w:u w:val="none"/>
            <w:bdr w:val="none" w:sz="0" w:space="0" w:color="auto" w:frame="1"/>
          </w:rPr>
          <w:t>Charles III</w:t>
        </w:r>
      </w:hyperlink>
      <w:r>
        <w:rPr>
          <w:rFonts w:ascii="inherit" w:hAnsi="inherit"/>
          <w:color w:val="444444"/>
          <w:sz w:val="23"/>
          <w:szCs w:val="23"/>
          <w:bdr w:val="none" w:sz="0" w:space="0" w:color="auto" w:frame="1"/>
        </w:rPr>
        <w:t> is heading towards disaster. Once the euphoria of the change of reign has subsided, he or his son have a good chance of being deposed by the British government. However, the British government can only depose a king of England, Scotland and Northern Ireland. For a king of Canada, it is up to Canada to act. However, for Canada to come to swarm the doughnut in matters of monarchy, it would be necessary at least that </w:t>
      </w:r>
      <w:hyperlink r:id="rId50" w:history="1">
        <w:r>
          <w:rPr>
            <w:rStyle w:val="Lienhypertexte"/>
            <w:rFonts w:ascii="inherit" w:hAnsi="inherit"/>
            <w:b/>
            <w:bCs/>
            <w:color w:val="1E73BE"/>
            <w:sz w:val="23"/>
            <w:szCs w:val="23"/>
            <w:u w:val="none"/>
            <w:bdr w:val="none" w:sz="0" w:space="0" w:color="auto" w:frame="1"/>
          </w:rPr>
          <w:t>Charles III</w:t>
        </w:r>
      </w:hyperlink>
      <w:r>
        <w:rPr>
          <w:rFonts w:ascii="inherit" w:hAnsi="inherit"/>
          <w:color w:val="444444"/>
          <w:sz w:val="23"/>
          <w:szCs w:val="23"/>
          <w:bdr w:val="none" w:sz="0" w:space="0" w:color="auto" w:frame="1"/>
        </w:rPr>
        <w:t> picks up his telephone and asks the Canadian Prime Minister to retain </w:t>
      </w:r>
      <w:hyperlink r:id="rId51" w:history="1">
        <w:r>
          <w:rPr>
            <w:rStyle w:val="Lienhypertexte"/>
            <w:rFonts w:ascii="inherit" w:hAnsi="inherit"/>
            <w:b/>
            <w:bCs/>
            <w:color w:val="1E73BE"/>
            <w:sz w:val="23"/>
            <w:szCs w:val="23"/>
            <w:u w:val="none"/>
            <w:bdr w:val="none" w:sz="0" w:space="0" w:color="auto" w:frame="1"/>
          </w:rPr>
          <w:t>Harry</w:t>
        </w:r>
      </w:hyperlink>
      <w:r>
        <w:rPr>
          <w:rFonts w:ascii="inherit" w:hAnsi="inherit"/>
          <w:color w:val="444444"/>
          <w:sz w:val="23"/>
          <w:szCs w:val="23"/>
          <w:bdr w:val="none" w:sz="0" w:space="0" w:color="auto" w:frame="1"/>
        </w:rPr>
        <w:t> , the little neo-American prince, as </w:t>
      </w:r>
      <w:hyperlink r:id="rId52" w:history="1">
        <w:r>
          <w:rPr>
            <w:rStyle w:val="Lienhypertexte"/>
            <w:rFonts w:ascii="inherit" w:hAnsi="inherit"/>
            <w:b/>
            <w:bCs/>
            <w:color w:val="1E73BE"/>
            <w:sz w:val="23"/>
            <w:szCs w:val="23"/>
            <w:u w:val="none"/>
            <w:bdr w:val="none" w:sz="0" w:space="0" w:color="auto" w:frame="1"/>
          </w:rPr>
          <w:t>Governor General</w:t>
        </w:r>
      </w:hyperlink>
      <w:r>
        <w:rPr>
          <w:rFonts w:ascii="inherit" w:hAnsi="inherit"/>
          <w:color w:val="444444"/>
          <w:sz w:val="23"/>
          <w:szCs w:val="23"/>
          <w:bdr w:val="none" w:sz="0" w:space="0" w:color="auto" w:frame="1"/>
        </w:rPr>
        <w:t>. As it is finally quite possible that this will happen, Canada should perhaps decide to turn on its lights and carefully excise the monarchical link, while there is still time, that is to say before the mess of post-colonial taxes that </w:t>
      </w:r>
      <w:hyperlink r:id="rId53" w:history="1">
        <w:r>
          <w:rPr>
            <w:rStyle w:val="Lienhypertexte"/>
            <w:rFonts w:ascii="inherit" w:hAnsi="inherit"/>
            <w:b/>
            <w:bCs/>
            <w:color w:val="1E73BE"/>
            <w:sz w:val="23"/>
            <w:szCs w:val="23"/>
            <w:u w:val="none"/>
            <w:bdr w:val="none" w:sz="0" w:space="0" w:color="auto" w:frame="1"/>
          </w:rPr>
          <w:t>Charles</w:t>
        </w:r>
      </w:hyperlink>
      <w:r>
        <w:rPr>
          <w:rFonts w:ascii="inherit" w:hAnsi="inherit"/>
          <w:color w:val="444444"/>
          <w:sz w:val="23"/>
          <w:szCs w:val="23"/>
          <w:bdr w:val="none" w:sz="0" w:space="0" w:color="auto" w:frame="1"/>
        </w:rPr>
        <w:t> prepares for us do not take on too gargantuan proportions…</w:t>
      </w:r>
    </w:p>
    <w:p w14:paraId="0E11DC6E" w14:textId="77777777" w:rsidR="00E350E1" w:rsidRDefault="00E350E1" w:rsidP="00E350E1">
      <w:pPr>
        <w:pStyle w:val="NormalWeb"/>
        <w:shd w:val="clear" w:color="auto" w:fill="FFFFFF"/>
        <w:spacing w:before="0" w:beforeAutospacing="0" w:after="0" w:afterAutospacing="0"/>
        <w:jc w:val="both"/>
        <w:textAlignment w:val="baseline"/>
        <w:rPr>
          <w:color w:val="444444"/>
          <w:sz w:val="23"/>
          <w:szCs w:val="23"/>
        </w:rPr>
      </w:pPr>
    </w:p>
    <w:p w14:paraId="5E42264D" w14:textId="77777777" w:rsidR="00E350E1" w:rsidRDefault="00E350E1" w:rsidP="00E350E1">
      <w:pPr>
        <w:pStyle w:val="NormalWeb"/>
        <w:shd w:val="clear" w:color="auto" w:fill="FFFFFF"/>
        <w:spacing w:before="0" w:beforeAutospacing="0" w:after="225" w:afterAutospacing="0"/>
        <w:textAlignment w:val="baseline"/>
        <w:rPr>
          <w:rFonts w:ascii="inherit" w:hAnsi="inherit" w:cs="Arial"/>
          <w:bCs/>
          <w:color w:val="FF0000"/>
          <w:sz w:val="40"/>
          <w:szCs w:val="40"/>
          <w:bdr w:val="none" w:sz="0" w:space="0" w:color="auto" w:frame="1"/>
        </w:rPr>
      </w:pPr>
      <w:r>
        <w:rPr>
          <w:noProof/>
          <w:color w:val="444444"/>
          <w:sz w:val="23"/>
          <w:szCs w:val="23"/>
          <w:lang w:val="it-IT" w:eastAsia="it-IT"/>
        </w:rPr>
        <w:lastRenderedPageBreak/>
        <w:drawing>
          <wp:inline distT="0" distB="0" distL="0" distR="0" wp14:anchorId="6A1FB5DD" wp14:editId="5D90C4A9">
            <wp:extent cx="1995204" cy="1332000"/>
            <wp:effectExtent l="0" t="0" r="5080" b="1905"/>
            <wp:docPr id="5" name="Immagine 5" descr="https://ysengrimus.files.wordpress.com/2020/04/prince-charles-chris-jackson.jpg?resize=640%2C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ysengrimus.files.wordpress.com/2020/04/prince-charles-chris-jackson.jpg?resize=640%2C42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995204" cy="1332000"/>
                    </a:xfrm>
                    <a:prstGeom prst="rect">
                      <a:avLst/>
                    </a:prstGeom>
                    <a:noFill/>
                    <a:ln>
                      <a:noFill/>
                    </a:ln>
                  </pic:spPr>
                </pic:pic>
              </a:graphicData>
            </a:graphic>
          </wp:inline>
        </w:drawing>
      </w:r>
    </w:p>
    <w:p w14:paraId="2AC4369C" w14:textId="77777777" w:rsidR="00E350E1" w:rsidRDefault="00E350E1" w:rsidP="00E350E1">
      <w:pPr>
        <w:pStyle w:val="NormalWeb"/>
        <w:shd w:val="clear" w:color="auto" w:fill="FFFFFF"/>
        <w:spacing w:before="0" w:beforeAutospacing="0" w:after="0" w:afterAutospacing="0"/>
        <w:textAlignment w:val="baseline"/>
        <w:rPr>
          <w:color w:val="444444"/>
          <w:sz w:val="23"/>
          <w:szCs w:val="23"/>
        </w:rPr>
      </w:pPr>
    </w:p>
    <w:p w14:paraId="446FC1F5" w14:textId="77777777" w:rsidR="00E350E1" w:rsidRPr="006670DE" w:rsidRDefault="00E350E1" w:rsidP="00E350E1">
      <w:pPr>
        <w:pStyle w:val="NormalWeb"/>
        <w:shd w:val="clear" w:color="auto" w:fill="FFFFFF"/>
        <w:spacing w:before="0" w:beforeAutospacing="0" w:after="0" w:afterAutospacing="0"/>
        <w:textAlignment w:val="baseline"/>
        <w:rPr>
          <w:color w:val="444444"/>
          <w:sz w:val="23"/>
          <w:szCs w:val="23"/>
        </w:rPr>
      </w:pPr>
      <w:r w:rsidRPr="006670DE">
        <w:rPr>
          <w:rFonts w:ascii="inherit" w:hAnsi="inherit" w:cs="Arial"/>
          <w:sz w:val="28"/>
          <w:szCs w:val="28"/>
          <w:bdr w:val="none" w:sz="0" w:space="0" w:color="auto" w:frame="1"/>
        </w:rPr>
        <w:t xml:space="preserve">Translation on English by Claudio </w:t>
      </w:r>
      <w:proofErr w:type="spellStart"/>
      <w:r w:rsidRPr="006670DE">
        <w:rPr>
          <w:rFonts w:ascii="inherit" w:hAnsi="inherit" w:cs="Arial"/>
          <w:sz w:val="28"/>
          <w:szCs w:val="28"/>
          <w:bdr w:val="none" w:sz="0" w:space="0" w:color="auto" w:frame="1"/>
        </w:rPr>
        <w:t>Buttinelli</w:t>
      </w:r>
      <w:proofErr w:type="spellEnd"/>
      <w:r w:rsidRPr="006670DE">
        <w:rPr>
          <w:rFonts w:ascii="inherit" w:hAnsi="inherit" w:cs="Arial"/>
          <w:sz w:val="28"/>
          <w:szCs w:val="28"/>
          <w:bdr w:val="none" w:sz="0" w:space="0" w:color="auto" w:frame="1"/>
        </w:rPr>
        <w:t xml:space="preserve"> - Roma</w:t>
      </w:r>
    </w:p>
    <w:p w14:paraId="0E70B231" w14:textId="77777777" w:rsidR="00E350E1" w:rsidRDefault="00E350E1" w:rsidP="00E350E1">
      <w:pPr>
        <w:pStyle w:val="NormalWeb"/>
        <w:shd w:val="clear" w:color="auto" w:fill="FFFFFF"/>
        <w:spacing w:before="0" w:beforeAutospacing="0" w:after="225" w:afterAutospacing="0"/>
        <w:textAlignment w:val="baseline"/>
        <w:rPr>
          <w:rFonts w:ascii="inherit" w:hAnsi="inherit" w:cs="Arial"/>
          <w:bCs/>
          <w:color w:val="FF0000"/>
          <w:sz w:val="40"/>
          <w:szCs w:val="40"/>
          <w:bdr w:val="none" w:sz="0" w:space="0" w:color="auto" w:frame="1"/>
        </w:rPr>
      </w:pPr>
    </w:p>
    <w:p w14:paraId="1470C1A5" w14:textId="77777777" w:rsidR="00E350E1" w:rsidRDefault="00E350E1" w:rsidP="00E350E1">
      <w:pPr>
        <w:pStyle w:val="NormalWeb"/>
        <w:shd w:val="clear" w:color="auto" w:fill="FFFFFF"/>
        <w:spacing w:before="0" w:beforeAutospacing="0" w:after="225" w:afterAutospacing="0"/>
        <w:textAlignment w:val="baseline"/>
        <w:rPr>
          <w:rFonts w:ascii="inherit" w:hAnsi="inherit" w:cs="Arial"/>
          <w:bCs/>
          <w:color w:val="FF0000"/>
          <w:sz w:val="40"/>
          <w:szCs w:val="40"/>
          <w:bdr w:val="none" w:sz="0" w:space="0" w:color="auto" w:frame="1"/>
        </w:rPr>
      </w:pPr>
    </w:p>
    <w:p w14:paraId="44C18120" w14:textId="77777777" w:rsidR="00EF17D7" w:rsidRDefault="00EF17D7" w:rsidP="00EF17D7">
      <w:pPr>
        <w:pStyle w:val="Titre1"/>
        <w:spacing w:before="0" w:beforeAutospacing="0" w:after="0" w:afterAutospacing="0"/>
        <w:textAlignment w:val="baseline"/>
        <w:rPr>
          <w:rFonts w:ascii="inherit" w:hAnsi="inherit" w:cs="Arial"/>
          <w:bCs w:val="0"/>
          <w:color w:val="FF0000"/>
          <w:sz w:val="40"/>
          <w:szCs w:val="40"/>
          <w:bdr w:val="none" w:sz="0" w:space="0" w:color="auto" w:frame="1"/>
        </w:rPr>
      </w:pPr>
      <w:r w:rsidRPr="00E350E1">
        <w:rPr>
          <w:rFonts w:ascii="inherit" w:hAnsi="inherit" w:cs="Arial"/>
          <w:bCs w:val="0"/>
          <w:color w:val="FF0000"/>
          <w:sz w:val="40"/>
          <w:szCs w:val="40"/>
          <w:bdr w:val="none" w:sz="0" w:space="0" w:color="auto" w:frame="1"/>
        </w:rPr>
        <w:t>Carlo III. </w:t>
      </w:r>
      <w:proofErr w:type="spellStart"/>
      <w:r w:rsidRPr="00E350E1">
        <w:rPr>
          <w:rFonts w:ascii="inherit" w:hAnsi="inherit" w:cs="Arial"/>
          <w:bCs w:val="0"/>
          <w:color w:val="FF0000"/>
          <w:sz w:val="40"/>
          <w:szCs w:val="40"/>
          <w:bdr w:val="none" w:sz="0" w:space="0" w:color="auto" w:frame="1"/>
        </w:rPr>
        <w:t>Prevedere</w:t>
      </w:r>
      <w:proofErr w:type="spellEnd"/>
      <w:r w:rsidRPr="00E350E1">
        <w:rPr>
          <w:rFonts w:ascii="inherit" w:hAnsi="inherit" w:cs="Arial"/>
          <w:bCs w:val="0"/>
          <w:color w:val="FF0000"/>
          <w:sz w:val="40"/>
          <w:szCs w:val="40"/>
          <w:bdr w:val="none" w:sz="0" w:space="0" w:color="auto" w:frame="1"/>
        </w:rPr>
        <w:t xml:space="preserve"> un re molto </w:t>
      </w:r>
      <w:proofErr w:type="spellStart"/>
      <w:r w:rsidRPr="00E350E1">
        <w:rPr>
          <w:rFonts w:ascii="inherit" w:hAnsi="inherit" w:cs="Arial"/>
          <w:bCs w:val="0"/>
          <w:color w:val="FF0000"/>
          <w:sz w:val="40"/>
          <w:szCs w:val="40"/>
          <w:bdr w:val="none" w:sz="0" w:space="0" w:color="auto" w:frame="1"/>
        </w:rPr>
        <w:t>fastidioso</w:t>
      </w:r>
      <w:proofErr w:type="spellEnd"/>
    </w:p>
    <w:p w14:paraId="4E838C94" w14:textId="77777777" w:rsidR="00E350E1" w:rsidRPr="006670DE" w:rsidRDefault="00E350E1" w:rsidP="00E350E1">
      <w:pPr>
        <w:spacing w:before="100" w:beforeAutospacing="1" w:after="100" w:afterAutospacing="1"/>
        <w:textAlignment w:val="baseline"/>
      </w:pPr>
      <w:r w:rsidRPr="006670DE">
        <w:rPr>
          <w:rFonts w:cstheme="minorHAnsi"/>
          <w:color w:val="000000"/>
          <w:lang w:eastAsia="fr-CA"/>
        </w:rPr>
        <w:t xml:space="preserve">Per </w:t>
      </w:r>
      <w:proofErr w:type="spellStart"/>
      <w:r w:rsidRPr="006670DE">
        <w:rPr>
          <w:rFonts w:cstheme="minorHAnsi"/>
          <w:color w:val="000000"/>
          <w:lang w:eastAsia="fr-CA"/>
        </w:rPr>
        <w:t>annullare</w:t>
      </w:r>
      <w:proofErr w:type="spellEnd"/>
      <w:r w:rsidRPr="006670DE">
        <w:rPr>
          <w:rFonts w:cstheme="minorHAnsi"/>
          <w:color w:val="000000"/>
          <w:lang w:eastAsia="fr-CA"/>
        </w:rPr>
        <w:t xml:space="preserve"> </w:t>
      </w:r>
      <w:proofErr w:type="spellStart"/>
      <w:r w:rsidRPr="006670DE">
        <w:rPr>
          <w:rFonts w:cstheme="minorHAnsi"/>
          <w:color w:val="000000"/>
          <w:lang w:eastAsia="fr-CA"/>
        </w:rPr>
        <w:t>l'iscrizione</w:t>
      </w:r>
      <w:proofErr w:type="spellEnd"/>
      <w:r w:rsidRPr="006670DE">
        <w:rPr>
          <w:rFonts w:cstheme="minorHAnsi"/>
          <w:color w:val="000000"/>
          <w:lang w:eastAsia="fr-CA"/>
        </w:rPr>
        <w:t xml:space="preserve"> a </w:t>
      </w:r>
      <w:proofErr w:type="spellStart"/>
      <w:r w:rsidRPr="006670DE">
        <w:rPr>
          <w:rFonts w:cstheme="minorHAnsi"/>
          <w:color w:val="000000"/>
          <w:lang w:eastAsia="fr-CA"/>
        </w:rPr>
        <w:t>questo</w:t>
      </w:r>
      <w:proofErr w:type="spellEnd"/>
      <w:r w:rsidRPr="006670DE">
        <w:rPr>
          <w:rFonts w:cstheme="minorHAnsi"/>
          <w:color w:val="000000"/>
          <w:lang w:eastAsia="fr-CA"/>
        </w:rPr>
        <w:t xml:space="preserve"> </w:t>
      </w:r>
      <w:proofErr w:type="spellStart"/>
      <w:r w:rsidRPr="006670DE">
        <w:rPr>
          <w:rFonts w:cstheme="minorHAnsi"/>
          <w:color w:val="000000"/>
          <w:lang w:eastAsia="fr-CA"/>
        </w:rPr>
        <w:t>elenco</w:t>
      </w:r>
      <w:proofErr w:type="spellEnd"/>
      <w:r w:rsidRPr="006670DE">
        <w:rPr>
          <w:rFonts w:cstheme="minorHAnsi"/>
          <w:color w:val="000000"/>
          <w:lang w:eastAsia="fr-CA"/>
        </w:rPr>
        <w:t xml:space="preserve"> </w:t>
      </w:r>
      <w:hyperlink r:id="rId55" w:history="1">
        <w:r w:rsidRPr="006670DE">
          <w:rPr>
            <w:rStyle w:val="Lienhypertexte"/>
            <w:rFonts w:cstheme="minorHAnsi"/>
            <w:lang w:eastAsia="fr-CA"/>
          </w:rPr>
          <w:t>robertbibeau@hotmail.com</w:t>
        </w:r>
      </w:hyperlink>
    </w:p>
    <w:p w14:paraId="27B4EF72" w14:textId="77777777" w:rsidR="00E350E1" w:rsidRPr="000B3473" w:rsidRDefault="00E350E1" w:rsidP="00E350E1">
      <w:pPr>
        <w:spacing w:before="100" w:beforeAutospacing="1" w:after="100" w:afterAutospacing="1"/>
        <w:textAlignment w:val="baseline"/>
        <w:rPr>
          <w:lang w:val="fr-CA"/>
        </w:rPr>
      </w:pPr>
      <w:proofErr w:type="spellStart"/>
      <w:r w:rsidRPr="000B3473">
        <w:rPr>
          <w:rFonts w:cstheme="minorHAnsi"/>
          <w:color w:val="000000"/>
          <w:lang w:val="fr-CA" w:eastAsia="fr-CA"/>
        </w:rPr>
        <w:t>Questo</w:t>
      </w:r>
      <w:proofErr w:type="spellEnd"/>
      <w:r w:rsidRPr="000B3473">
        <w:rPr>
          <w:rFonts w:cstheme="minorHAnsi"/>
          <w:color w:val="000000"/>
          <w:lang w:val="fr-CA" w:eastAsia="fr-CA"/>
        </w:rPr>
        <w:t xml:space="preserve"> </w:t>
      </w:r>
      <w:proofErr w:type="spellStart"/>
      <w:r w:rsidRPr="000B3473">
        <w:rPr>
          <w:rFonts w:cstheme="minorHAnsi"/>
          <w:color w:val="000000"/>
          <w:lang w:val="fr-CA" w:eastAsia="fr-CA"/>
        </w:rPr>
        <w:t>articolo</w:t>
      </w:r>
      <w:proofErr w:type="spellEnd"/>
      <w:r w:rsidRPr="000B3473">
        <w:rPr>
          <w:rFonts w:cstheme="minorHAnsi"/>
          <w:color w:val="000000"/>
          <w:lang w:val="fr-CA" w:eastAsia="fr-CA"/>
        </w:rPr>
        <w:t xml:space="preserve"> è </w:t>
      </w:r>
      <w:proofErr w:type="spellStart"/>
      <w:r w:rsidRPr="000B3473">
        <w:rPr>
          <w:rFonts w:cstheme="minorHAnsi"/>
          <w:color w:val="000000"/>
          <w:lang w:val="fr-CA" w:eastAsia="fr-CA"/>
        </w:rPr>
        <w:t>disponibile</w:t>
      </w:r>
      <w:proofErr w:type="spellEnd"/>
      <w:r w:rsidRPr="000B3473">
        <w:rPr>
          <w:rFonts w:cstheme="minorHAnsi"/>
          <w:color w:val="000000"/>
          <w:lang w:val="fr-CA" w:eastAsia="fr-CA"/>
        </w:rPr>
        <w:t xml:space="preserve"> </w:t>
      </w:r>
      <w:proofErr w:type="spellStart"/>
      <w:r w:rsidRPr="000B3473">
        <w:rPr>
          <w:rFonts w:cstheme="minorHAnsi"/>
          <w:color w:val="000000"/>
          <w:lang w:val="fr-CA" w:eastAsia="fr-CA"/>
        </w:rPr>
        <w:t>sul</w:t>
      </w:r>
      <w:proofErr w:type="spellEnd"/>
      <w:r w:rsidRPr="000B3473">
        <w:rPr>
          <w:rFonts w:cstheme="minorHAnsi"/>
          <w:color w:val="000000"/>
          <w:lang w:val="fr-CA" w:eastAsia="fr-CA"/>
        </w:rPr>
        <w:t xml:space="preserve"> webmagazine: </w:t>
      </w:r>
      <w:hyperlink r:id="rId56" w:history="1">
        <w:r w:rsidRPr="000B3473">
          <w:rPr>
            <w:rStyle w:val="Lienhypertexte"/>
            <w:rFonts w:cstheme="minorHAnsi"/>
            <w:lang w:val="fr-CA" w:eastAsia="fr-CA"/>
          </w:rPr>
          <w:t>http://www.les7duquebec.net</w:t>
        </w:r>
      </w:hyperlink>
    </w:p>
    <w:p w14:paraId="6352AE8C" w14:textId="77777777" w:rsidR="00E350E1" w:rsidRPr="000B3473" w:rsidRDefault="00E350E1" w:rsidP="00E350E1">
      <w:pPr>
        <w:rPr>
          <w:lang w:val="fr-CA"/>
        </w:rPr>
      </w:pPr>
      <w:proofErr w:type="spellStart"/>
      <w:r w:rsidRPr="000B3473">
        <w:rPr>
          <w:rFonts w:cstheme="minorHAnsi"/>
          <w:color w:val="000000"/>
          <w:lang w:val="fr-CA" w:eastAsia="fr-CA"/>
        </w:rPr>
        <w:t>Su</w:t>
      </w:r>
      <w:proofErr w:type="spellEnd"/>
      <w:r w:rsidRPr="000B3473">
        <w:rPr>
          <w:rFonts w:cstheme="minorHAnsi"/>
          <w:color w:val="000000"/>
          <w:bdr w:val="none" w:sz="0" w:space="0" w:color="auto" w:frame="1"/>
          <w:lang w:val="fr-CA" w:eastAsia="fr-CA"/>
        </w:rPr>
        <w:t>:</w:t>
      </w:r>
      <w:r w:rsidRPr="000B3473">
        <w:rPr>
          <w:lang w:val="fr-CA"/>
        </w:rPr>
        <w:t xml:space="preserve"> https://les7duquebec.net/archives/254061</w:t>
      </w:r>
    </w:p>
    <w:p w14:paraId="75FF0B4B" w14:textId="77777777" w:rsidR="00E350E1" w:rsidRPr="000B3473" w:rsidRDefault="00E350E1" w:rsidP="00E350E1">
      <w:pPr>
        <w:rPr>
          <w:color w:val="333333"/>
          <w:sz w:val="27"/>
          <w:szCs w:val="27"/>
          <w:lang w:val="fr-CA"/>
        </w:rPr>
      </w:pPr>
      <w:r w:rsidRPr="000B3473">
        <w:rPr>
          <w:color w:val="333333"/>
          <w:sz w:val="27"/>
          <w:szCs w:val="27"/>
          <w:lang w:val="fr-CA"/>
        </w:rPr>
        <w:t xml:space="preserve">                                                </w:t>
      </w:r>
    </w:p>
    <w:p w14:paraId="546145AA" w14:textId="77777777" w:rsidR="00E350E1" w:rsidRPr="00E350E1" w:rsidRDefault="00E350E1" w:rsidP="00E350E1">
      <w:pPr>
        <w:pStyle w:val="NormalWeb"/>
        <w:shd w:val="clear" w:color="auto" w:fill="FFFFFF"/>
        <w:spacing w:before="0" w:beforeAutospacing="0" w:after="360" w:afterAutospacing="0"/>
        <w:rPr>
          <w:rFonts w:ascii="Arial" w:hAnsi="Arial" w:cs="Arial"/>
          <w:bCs/>
          <w:color w:val="FF0000"/>
          <w:sz w:val="40"/>
          <w:szCs w:val="40"/>
        </w:rPr>
      </w:pPr>
      <w:r w:rsidRPr="000B3473">
        <w:rPr>
          <w:color w:val="333333"/>
          <w:sz w:val="27"/>
          <w:szCs w:val="27"/>
          <w:lang w:val="fr-CA"/>
        </w:rPr>
        <w:t xml:space="preserve">                                           </w:t>
      </w:r>
      <w:r>
        <w:rPr>
          <w:color w:val="333333"/>
          <w:sz w:val="27"/>
          <w:szCs w:val="27"/>
        </w:rPr>
        <w:t>16</w:t>
      </w:r>
      <w:r w:rsidRPr="006670DE">
        <w:rPr>
          <w:color w:val="333333"/>
          <w:sz w:val="27"/>
          <w:szCs w:val="27"/>
        </w:rPr>
        <w:t>.</w:t>
      </w:r>
      <w:r>
        <w:rPr>
          <w:color w:val="333333"/>
          <w:sz w:val="27"/>
          <w:szCs w:val="27"/>
        </w:rPr>
        <w:t>9</w:t>
      </w:r>
      <w:r w:rsidRPr="006670DE">
        <w:rPr>
          <w:color w:val="333333"/>
          <w:sz w:val="27"/>
          <w:szCs w:val="27"/>
        </w:rPr>
        <w:t>.2022</w:t>
      </w:r>
    </w:p>
    <w:p w14:paraId="32BA69B1" w14:textId="77777777" w:rsidR="00E350E1" w:rsidRDefault="00EF17D7" w:rsidP="00EF17D7">
      <w:pPr>
        <w:shd w:val="clear" w:color="auto" w:fill="FFFFFF"/>
        <w:textAlignment w:val="baseline"/>
        <w:rPr>
          <w:rFonts w:ascii="inherit" w:hAnsi="inherit"/>
          <w:color w:val="444444"/>
          <w:bdr w:val="none" w:sz="0" w:space="0" w:color="auto" w:frame="1"/>
        </w:rPr>
      </w:pPr>
      <w:r>
        <w:rPr>
          <w:noProof/>
          <w:color w:val="444444"/>
          <w:lang w:val="it-IT" w:eastAsia="it-IT"/>
        </w:rPr>
        <w:drawing>
          <wp:inline distT="0" distB="0" distL="0" distR="0" wp14:anchorId="15D57E62" wp14:editId="3A5E3A29">
            <wp:extent cx="2415632" cy="2412000"/>
            <wp:effectExtent l="0" t="0" r="3810" b="7620"/>
            <wp:docPr id="4" name="Immagine 4" descr="https://ysengrimus.files.wordpress.com/2020/04/elizabeth-et-charles.jpg?resize=800%2C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ysengrimus.files.wordpress.com/2020/04/elizabeth-et-charles.jpg?resize=800%2C7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5632" cy="2412000"/>
                    </a:xfrm>
                    <a:prstGeom prst="rect">
                      <a:avLst/>
                    </a:prstGeom>
                    <a:noFill/>
                    <a:ln>
                      <a:noFill/>
                    </a:ln>
                  </pic:spPr>
                </pic:pic>
              </a:graphicData>
            </a:graphic>
          </wp:inline>
        </w:drawing>
      </w:r>
    </w:p>
    <w:p w14:paraId="34758A76" w14:textId="77777777" w:rsidR="00EF17D7" w:rsidRPr="000B3473" w:rsidRDefault="00EF17D7" w:rsidP="00EF17D7">
      <w:pPr>
        <w:shd w:val="clear" w:color="auto" w:fill="FFFFFF"/>
        <w:textAlignment w:val="baseline"/>
        <w:rPr>
          <w:color w:val="444444"/>
          <w:lang w:val="fr-CA"/>
        </w:rPr>
      </w:pPr>
      <w:r w:rsidRPr="000B3473">
        <w:rPr>
          <w:rFonts w:ascii="inherit" w:hAnsi="inherit"/>
          <w:color w:val="444444"/>
          <w:bdr w:val="none" w:sz="0" w:space="0" w:color="auto" w:frame="1"/>
          <w:lang w:val="fr-CA"/>
        </w:rPr>
        <w:t>Elisabetta II e il principe Carlo, circa 1968</w:t>
      </w:r>
    </w:p>
    <w:p w14:paraId="1C4D9E92" w14:textId="77777777" w:rsidR="00EF17D7" w:rsidRDefault="00EF17D7" w:rsidP="00EF17D7">
      <w:pPr>
        <w:pStyle w:val="NormalWeb"/>
        <w:shd w:val="clear" w:color="auto" w:fill="FFFFFF"/>
        <w:spacing w:before="0" w:beforeAutospacing="0" w:after="0" w:afterAutospacing="0"/>
        <w:jc w:val="right"/>
        <w:textAlignment w:val="baseline"/>
        <w:rPr>
          <w:color w:val="444444"/>
          <w:sz w:val="23"/>
          <w:szCs w:val="23"/>
        </w:rPr>
      </w:pPr>
      <w:r>
        <w:rPr>
          <w:rFonts w:ascii="inherit" w:hAnsi="inherit"/>
          <w:color w:val="444444"/>
          <w:sz w:val="23"/>
          <w:szCs w:val="23"/>
          <w:bdr w:val="none" w:sz="0" w:space="0" w:color="auto" w:frame="1"/>
        </w:rPr>
        <w:t>.</w:t>
      </w:r>
    </w:p>
    <w:p w14:paraId="68C90860" w14:textId="77777777" w:rsidR="00EF17D7" w:rsidRDefault="00EF17D7" w:rsidP="00EF17D7">
      <w:pPr>
        <w:pStyle w:val="NormalWeb"/>
        <w:shd w:val="clear" w:color="auto" w:fill="FFFFFF"/>
        <w:spacing w:before="0" w:beforeAutospacing="0" w:after="0" w:afterAutospacing="0"/>
        <w:jc w:val="right"/>
        <w:textAlignment w:val="baseline"/>
        <w:rPr>
          <w:color w:val="444444"/>
          <w:sz w:val="23"/>
          <w:szCs w:val="23"/>
        </w:rPr>
      </w:pPr>
      <w:proofErr w:type="spellStart"/>
      <w:r>
        <w:rPr>
          <w:rStyle w:val="lev"/>
          <w:rFonts w:ascii="inherit" w:hAnsi="inherit"/>
          <w:i/>
          <w:iCs/>
          <w:color w:val="444444"/>
          <w:sz w:val="23"/>
          <w:szCs w:val="23"/>
          <w:bdr w:val="none" w:sz="0" w:space="0" w:color="auto" w:frame="1"/>
        </w:rPr>
        <w:t>Questo</w:t>
      </w:r>
      <w:proofErr w:type="spellEnd"/>
      <w:r>
        <w:rPr>
          <w:rStyle w:val="lev"/>
          <w:rFonts w:ascii="inherit" w:hAnsi="inherit"/>
          <w:i/>
          <w:iCs/>
          <w:color w:val="444444"/>
          <w:sz w:val="23"/>
          <w:szCs w:val="23"/>
          <w:bdr w:val="none" w:sz="0" w:space="0" w:color="auto" w:frame="1"/>
        </w:rPr>
        <w:t xml:space="preserve"> </w:t>
      </w:r>
      <w:proofErr w:type="spellStart"/>
      <w:r>
        <w:rPr>
          <w:rStyle w:val="lev"/>
          <w:rFonts w:ascii="inherit" w:hAnsi="inherit"/>
          <w:i/>
          <w:iCs/>
          <w:color w:val="444444"/>
          <w:sz w:val="23"/>
          <w:szCs w:val="23"/>
          <w:bdr w:val="none" w:sz="0" w:space="0" w:color="auto" w:frame="1"/>
        </w:rPr>
        <w:t>cuoco</w:t>
      </w:r>
      <w:proofErr w:type="spellEnd"/>
      <w:r>
        <w:rPr>
          <w:rStyle w:val="lev"/>
          <w:rFonts w:ascii="inherit" w:hAnsi="inherit"/>
          <w:i/>
          <w:iCs/>
          <w:color w:val="444444"/>
          <w:sz w:val="23"/>
          <w:szCs w:val="23"/>
          <w:bdr w:val="none" w:sz="0" w:space="0" w:color="auto" w:frame="1"/>
        </w:rPr>
        <w:t xml:space="preserve"> ci </w:t>
      </w:r>
      <w:proofErr w:type="spellStart"/>
      <w:r>
        <w:rPr>
          <w:rStyle w:val="lev"/>
          <w:rFonts w:ascii="inherit" w:hAnsi="inherit"/>
          <w:i/>
          <w:iCs/>
          <w:color w:val="444444"/>
          <w:sz w:val="23"/>
          <w:szCs w:val="23"/>
          <w:bdr w:val="none" w:sz="0" w:space="0" w:color="auto" w:frame="1"/>
        </w:rPr>
        <w:t>preparerà</w:t>
      </w:r>
      <w:proofErr w:type="spellEnd"/>
      <w:r>
        <w:rPr>
          <w:rStyle w:val="lev"/>
          <w:rFonts w:ascii="inherit" w:hAnsi="inherit"/>
          <w:i/>
          <w:iCs/>
          <w:color w:val="444444"/>
          <w:sz w:val="23"/>
          <w:szCs w:val="23"/>
          <w:bdr w:val="none" w:sz="0" w:space="0" w:color="auto" w:frame="1"/>
        </w:rPr>
        <w:t xml:space="preserve"> </w:t>
      </w:r>
      <w:proofErr w:type="spellStart"/>
      <w:r>
        <w:rPr>
          <w:rStyle w:val="lev"/>
          <w:rFonts w:ascii="inherit" w:hAnsi="inherit"/>
          <w:i/>
          <w:iCs/>
          <w:color w:val="444444"/>
          <w:sz w:val="23"/>
          <w:szCs w:val="23"/>
          <w:bdr w:val="none" w:sz="0" w:space="0" w:color="auto" w:frame="1"/>
        </w:rPr>
        <w:t>piatti</w:t>
      </w:r>
      <w:proofErr w:type="spellEnd"/>
      <w:r>
        <w:rPr>
          <w:rStyle w:val="lev"/>
          <w:rFonts w:ascii="inherit" w:hAnsi="inherit"/>
          <w:i/>
          <w:iCs/>
          <w:color w:val="444444"/>
          <w:sz w:val="23"/>
          <w:szCs w:val="23"/>
          <w:bdr w:val="none" w:sz="0" w:space="0" w:color="auto" w:frame="1"/>
        </w:rPr>
        <w:t xml:space="preserve"> </w:t>
      </w:r>
      <w:proofErr w:type="spellStart"/>
      <w:r>
        <w:rPr>
          <w:rStyle w:val="lev"/>
          <w:rFonts w:ascii="inherit" w:hAnsi="inherit"/>
          <w:i/>
          <w:iCs/>
          <w:color w:val="444444"/>
          <w:sz w:val="23"/>
          <w:szCs w:val="23"/>
          <w:bdr w:val="none" w:sz="0" w:space="0" w:color="auto" w:frame="1"/>
        </w:rPr>
        <w:t>piccanti</w:t>
      </w:r>
      <w:proofErr w:type="spellEnd"/>
      <w:r>
        <w:rPr>
          <w:rStyle w:val="lev"/>
          <w:rFonts w:ascii="inherit" w:hAnsi="inherit"/>
          <w:i/>
          <w:iCs/>
          <w:color w:val="444444"/>
          <w:sz w:val="23"/>
          <w:szCs w:val="23"/>
          <w:bdr w:val="none" w:sz="0" w:space="0" w:color="auto" w:frame="1"/>
        </w:rPr>
        <w:t>...</w:t>
      </w:r>
      <w:r>
        <w:rPr>
          <w:color w:val="444444"/>
          <w:sz w:val="23"/>
          <w:szCs w:val="23"/>
        </w:rPr>
        <w:br/>
      </w:r>
      <w:r>
        <w:rPr>
          <w:rStyle w:val="lev"/>
          <w:rFonts w:ascii="inherit" w:hAnsi="inherit"/>
          <w:color w:val="444444"/>
          <w:sz w:val="23"/>
          <w:szCs w:val="23"/>
          <w:bdr w:val="none" w:sz="0" w:space="0" w:color="auto" w:frame="1"/>
        </w:rPr>
        <w:t xml:space="preserve">Lenin, </w:t>
      </w:r>
      <w:proofErr w:type="spellStart"/>
      <w:r>
        <w:rPr>
          <w:rStyle w:val="lev"/>
          <w:rFonts w:ascii="inherit" w:hAnsi="inherit"/>
          <w:color w:val="444444"/>
          <w:sz w:val="23"/>
          <w:szCs w:val="23"/>
          <w:bdr w:val="none" w:sz="0" w:space="0" w:color="auto" w:frame="1"/>
        </w:rPr>
        <w:t>intorno</w:t>
      </w:r>
      <w:proofErr w:type="spellEnd"/>
      <w:r>
        <w:rPr>
          <w:rStyle w:val="lev"/>
          <w:rFonts w:ascii="inherit" w:hAnsi="inherit"/>
          <w:color w:val="444444"/>
          <w:sz w:val="23"/>
          <w:szCs w:val="23"/>
          <w:bdr w:val="none" w:sz="0" w:space="0" w:color="auto" w:frame="1"/>
        </w:rPr>
        <w:t xml:space="preserve"> al 1922 (</w:t>
      </w:r>
      <w:proofErr w:type="spellStart"/>
      <w:r>
        <w:rPr>
          <w:rStyle w:val="lev"/>
          <w:rFonts w:ascii="inherit" w:hAnsi="inherit"/>
          <w:color w:val="444444"/>
          <w:sz w:val="23"/>
          <w:szCs w:val="23"/>
          <w:bdr w:val="none" w:sz="0" w:space="0" w:color="auto" w:frame="1"/>
        </w:rPr>
        <w:t>sul</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giovane</w:t>
      </w:r>
      <w:proofErr w:type="spellEnd"/>
      <w:r>
        <w:rPr>
          <w:rStyle w:val="lev"/>
          <w:rFonts w:ascii="inherit" w:hAnsi="inherit"/>
          <w:color w:val="444444"/>
          <w:sz w:val="23"/>
          <w:szCs w:val="23"/>
          <w:bdr w:val="none" w:sz="0" w:space="0" w:color="auto" w:frame="1"/>
        </w:rPr>
        <w:t xml:space="preserve"> Stalin)</w:t>
      </w:r>
    </w:p>
    <w:p w14:paraId="035333B4" w14:textId="77777777" w:rsidR="00EF17D7" w:rsidRPr="000B3473" w:rsidRDefault="00EF17D7" w:rsidP="00EF17D7">
      <w:pPr>
        <w:pStyle w:val="NormalWeb"/>
        <w:shd w:val="clear" w:color="auto" w:fill="FFFFFF"/>
        <w:spacing w:before="0" w:beforeAutospacing="0" w:after="0" w:afterAutospacing="0"/>
        <w:jc w:val="right"/>
        <w:textAlignment w:val="baseline"/>
        <w:rPr>
          <w:color w:val="444444"/>
          <w:sz w:val="23"/>
          <w:szCs w:val="23"/>
          <w:lang w:val="fr-CA"/>
        </w:rPr>
      </w:pPr>
      <w:r w:rsidRPr="000B3473">
        <w:rPr>
          <w:rFonts w:ascii="inherit" w:hAnsi="inherit"/>
          <w:color w:val="444444"/>
          <w:sz w:val="23"/>
          <w:szCs w:val="23"/>
          <w:bdr w:val="none" w:sz="0" w:space="0" w:color="auto" w:frame="1"/>
          <w:lang w:val="fr-CA"/>
        </w:rPr>
        <w:t>.</w:t>
      </w:r>
    </w:p>
    <w:p w14:paraId="29F3384A" w14:textId="77777777" w:rsidR="00EF17D7" w:rsidRPr="000B3473" w:rsidRDefault="00000000" w:rsidP="00EF17D7">
      <w:pPr>
        <w:pStyle w:val="NormalWeb"/>
        <w:shd w:val="clear" w:color="auto" w:fill="FFFFFF"/>
        <w:spacing w:before="0" w:beforeAutospacing="0" w:after="0" w:afterAutospacing="0"/>
        <w:jc w:val="both"/>
        <w:textAlignment w:val="baseline"/>
        <w:rPr>
          <w:color w:val="444444"/>
          <w:sz w:val="23"/>
          <w:szCs w:val="23"/>
          <w:lang w:val="fr-CA"/>
        </w:rPr>
      </w:pPr>
      <w:hyperlink r:id="rId57" w:history="1">
        <w:r w:rsidR="00EF17D7" w:rsidRPr="000B3473">
          <w:rPr>
            <w:rStyle w:val="lev"/>
            <w:rFonts w:ascii="inherit" w:hAnsi="inherit"/>
            <w:color w:val="1E73BE"/>
            <w:sz w:val="23"/>
            <w:szCs w:val="23"/>
            <w:bdr w:val="none" w:sz="0" w:space="0" w:color="auto" w:frame="1"/>
            <w:lang w:val="fr-CA"/>
          </w:rPr>
          <w:t>YSENGRIMUS</w:t>
        </w:r>
      </w:hyperlink>
      <w:r w:rsidR="00EF17D7" w:rsidRPr="000B3473">
        <w:rPr>
          <w:rFonts w:ascii="inherit" w:hAnsi="inherit"/>
          <w:color w:val="444444"/>
          <w:sz w:val="23"/>
          <w:szCs w:val="23"/>
          <w:bdr w:val="none" w:sz="0" w:space="0" w:color="auto" w:frame="1"/>
          <w:lang w:val="fr-CA"/>
        </w:rPr>
        <w:t xml:space="preserve"> — Le </w:t>
      </w:r>
      <w:proofErr w:type="spellStart"/>
      <w:r w:rsidR="00EF17D7" w:rsidRPr="000B3473">
        <w:rPr>
          <w:rFonts w:ascii="inherit" w:hAnsi="inherit"/>
          <w:color w:val="444444"/>
          <w:sz w:val="23"/>
          <w:szCs w:val="23"/>
          <w:bdr w:val="none" w:sz="0" w:space="0" w:color="auto" w:frame="1"/>
          <w:lang w:val="fr-CA"/>
        </w:rPr>
        <w:t>nazioni</w:t>
      </w:r>
      <w:proofErr w:type="spellEnd"/>
      <w:r w:rsidR="00EF17D7" w:rsidRPr="000B3473">
        <w:rPr>
          <w:rFonts w:ascii="inherit" w:hAnsi="inherit"/>
          <w:color w:val="444444"/>
          <w:sz w:val="23"/>
          <w:szCs w:val="23"/>
          <w:bdr w:val="none" w:sz="0" w:space="0" w:color="auto" w:frame="1"/>
          <w:lang w:val="fr-CA"/>
        </w:rPr>
        <w:t xml:space="preserve"> </w:t>
      </w:r>
      <w:proofErr w:type="spellStart"/>
      <w:r w:rsidR="00EF17D7" w:rsidRPr="000B3473">
        <w:rPr>
          <w:rFonts w:ascii="inherit" w:hAnsi="inherit"/>
          <w:color w:val="444444"/>
          <w:sz w:val="23"/>
          <w:szCs w:val="23"/>
          <w:bdr w:val="none" w:sz="0" w:space="0" w:color="auto" w:frame="1"/>
          <w:lang w:val="fr-CA"/>
        </w:rPr>
        <w:t>del</w:t>
      </w:r>
      <w:proofErr w:type="spellEnd"/>
      <w:r w:rsidR="00EF17D7" w:rsidRPr="000B3473">
        <w:rPr>
          <w:rFonts w:ascii="inherit" w:hAnsi="inherit"/>
          <w:color w:val="444444"/>
          <w:sz w:val="23"/>
          <w:szCs w:val="23"/>
          <w:bdr w:val="none" w:sz="0" w:space="0" w:color="auto" w:frame="1"/>
          <w:lang w:val="fr-CA"/>
        </w:rPr>
        <w:t xml:space="preserve"> </w:t>
      </w:r>
      <w:proofErr w:type="spellStart"/>
      <w:r w:rsidR="00EF17D7" w:rsidRPr="000B3473">
        <w:rPr>
          <w:rFonts w:ascii="inherit" w:hAnsi="inherit"/>
          <w:color w:val="444444"/>
          <w:sz w:val="23"/>
          <w:szCs w:val="23"/>
          <w:bdr w:val="none" w:sz="0" w:space="0" w:color="auto" w:frame="1"/>
          <w:lang w:val="fr-CA"/>
        </w:rPr>
        <w:t>mondo</w:t>
      </w:r>
      <w:proofErr w:type="spellEnd"/>
      <w:r w:rsidR="00EF17D7" w:rsidRPr="000B3473">
        <w:rPr>
          <w:rFonts w:ascii="inherit" w:hAnsi="inherit"/>
          <w:color w:val="444444"/>
          <w:sz w:val="23"/>
          <w:szCs w:val="23"/>
          <w:bdr w:val="none" w:sz="0" w:space="0" w:color="auto" w:frame="1"/>
          <w:lang w:val="fr-CA"/>
        </w:rPr>
        <w:t xml:space="preserve"> </w:t>
      </w:r>
      <w:proofErr w:type="spellStart"/>
      <w:r w:rsidR="00EF17D7" w:rsidRPr="000B3473">
        <w:rPr>
          <w:rFonts w:ascii="inherit" w:hAnsi="inherit"/>
          <w:color w:val="444444"/>
          <w:sz w:val="23"/>
          <w:szCs w:val="23"/>
          <w:bdr w:val="none" w:sz="0" w:space="0" w:color="auto" w:frame="1"/>
          <w:lang w:val="fr-CA"/>
        </w:rPr>
        <w:t>hanno</w:t>
      </w:r>
      <w:proofErr w:type="spellEnd"/>
      <w:r w:rsidR="00EF17D7" w:rsidRPr="000B3473">
        <w:rPr>
          <w:rFonts w:ascii="inherit" w:hAnsi="inherit"/>
          <w:color w:val="444444"/>
          <w:sz w:val="23"/>
          <w:szCs w:val="23"/>
          <w:bdr w:val="none" w:sz="0" w:space="0" w:color="auto" w:frame="1"/>
          <w:lang w:val="fr-CA"/>
        </w:rPr>
        <w:t xml:space="preserve"> </w:t>
      </w:r>
      <w:proofErr w:type="spellStart"/>
      <w:r w:rsidR="00EF17D7" w:rsidRPr="000B3473">
        <w:rPr>
          <w:rFonts w:ascii="inherit" w:hAnsi="inherit"/>
          <w:color w:val="444444"/>
          <w:sz w:val="23"/>
          <w:szCs w:val="23"/>
          <w:bdr w:val="none" w:sz="0" w:space="0" w:color="auto" w:frame="1"/>
          <w:lang w:val="fr-CA"/>
        </w:rPr>
        <w:t>preso</w:t>
      </w:r>
      <w:proofErr w:type="spellEnd"/>
      <w:r w:rsidR="00EF17D7" w:rsidRPr="000B3473">
        <w:rPr>
          <w:rFonts w:ascii="inherit" w:hAnsi="inherit"/>
          <w:color w:val="444444"/>
          <w:sz w:val="23"/>
          <w:szCs w:val="23"/>
          <w:bdr w:val="none" w:sz="0" w:space="0" w:color="auto" w:frame="1"/>
          <w:lang w:val="fr-CA"/>
        </w:rPr>
        <w:t xml:space="preserve"> l'</w:t>
      </w:r>
      <w:proofErr w:type="spellStart"/>
      <w:r w:rsidR="00EF17D7" w:rsidRPr="000B3473">
        <w:rPr>
          <w:rFonts w:ascii="inherit" w:hAnsi="inherit"/>
          <w:color w:val="444444"/>
          <w:sz w:val="23"/>
          <w:szCs w:val="23"/>
          <w:bdr w:val="none" w:sz="0" w:space="0" w:color="auto" w:frame="1"/>
          <w:lang w:val="fr-CA"/>
        </w:rPr>
        <w:t>abitudine</w:t>
      </w:r>
      <w:proofErr w:type="spellEnd"/>
      <w:r w:rsidR="00EF17D7" w:rsidRPr="000B3473">
        <w:rPr>
          <w:rFonts w:ascii="inherit" w:hAnsi="inherit"/>
          <w:color w:val="444444"/>
          <w:sz w:val="23"/>
          <w:szCs w:val="23"/>
          <w:bdr w:val="none" w:sz="0" w:space="0" w:color="auto" w:frame="1"/>
          <w:lang w:val="fr-CA"/>
        </w:rPr>
        <w:t xml:space="preserve"> </w:t>
      </w:r>
      <w:proofErr w:type="spellStart"/>
      <w:r w:rsidR="00EF17D7" w:rsidRPr="000B3473">
        <w:rPr>
          <w:rFonts w:ascii="inherit" w:hAnsi="inherit"/>
          <w:color w:val="444444"/>
          <w:sz w:val="23"/>
          <w:szCs w:val="23"/>
          <w:bdr w:val="none" w:sz="0" w:space="0" w:color="auto" w:frame="1"/>
          <w:lang w:val="fr-CA"/>
        </w:rPr>
        <w:t>distratta</w:t>
      </w:r>
      <w:proofErr w:type="spellEnd"/>
      <w:r w:rsidR="00EF17D7" w:rsidRPr="000B3473">
        <w:rPr>
          <w:rFonts w:ascii="inherit" w:hAnsi="inherit"/>
          <w:color w:val="444444"/>
          <w:sz w:val="23"/>
          <w:szCs w:val="23"/>
          <w:bdr w:val="none" w:sz="0" w:space="0" w:color="auto" w:frame="1"/>
          <w:lang w:val="fr-CA"/>
        </w:rPr>
        <w:t xml:space="preserve"> e </w:t>
      </w:r>
      <w:proofErr w:type="spellStart"/>
      <w:r w:rsidR="00EF17D7" w:rsidRPr="000B3473">
        <w:rPr>
          <w:rFonts w:ascii="inherit" w:hAnsi="inherit"/>
          <w:color w:val="444444"/>
          <w:sz w:val="23"/>
          <w:szCs w:val="23"/>
          <w:bdr w:val="none" w:sz="0" w:space="0" w:color="auto" w:frame="1"/>
          <w:lang w:val="fr-CA"/>
        </w:rPr>
        <w:t>tranquilla</w:t>
      </w:r>
      <w:proofErr w:type="spellEnd"/>
      <w:r w:rsidR="00EF17D7" w:rsidRPr="000B3473">
        <w:rPr>
          <w:rFonts w:ascii="inherit" w:hAnsi="inherit"/>
          <w:color w:val="444444"/>
          <w:sz w:val="23"/>
          <w:szCs w:val="23"/>
          <w:bdr w:val="none" w:sz="0" w:space="0" w:color="auto" w:frame="1"/>
          <w:lang w:val="fr-CA"/>
        </w:rPr>
        <w:t xml:space="preserve"> di </w:t>
      </w:r>
      <w:proofErr w:type="spellStart"/>
      <w:r w:rsidR="00EF17D7" w:rsidRPr="000B3473">
        <w:rPr>
          <w:rFonts w:ascii="inherit" w:hAnsi="inherit"/>
          <w:color w:val="444444"/>
          <w:sz w:val="23"/>
          <w:szCs w:val="23"/>
          <w:bdr w:val="none" w:sz="0" w:space="0" w:color="auto" w:frame="1"/>
          <w:lang w:val="fr-CA"/>
        </w:rPr>
        <w:t>dare</w:t>
      </w:r>
      <w:proofErr w:type="spellEnd"/>
      <w:r w:rsidR="00EF17D7" w:rsidRPr="000B3473">
        <w:rPr>
          <w:rFonts w:ascii="inherit" w:hAnsi="inherit"/>
          <w:color w:val="444444"/>
          <w:sz w:val="23"/>
          <w:szCs w:val="23"/>
          <w:bdr w:val="none" w:sz="0" w:space="0" w:color="auto" w:frame="1"/>
          <w:lang w:val="fr-CA"/>
        </w:rPr>
        <w:t xml:space="preserve"> per </w:t>
      </w:r>
      <w:proofErr w:type="spellStart"/>
      <w:r w:rsidR="00EF17D7" w:rsidRPr="000B3473">
        <w:rPr>
          <w:rFonts w:ascii="inherit" w:hAnsi="inherit"/>
          <w:color w:val="444444"/>
          <w:sz w:val="23"/>
          <w:szCs w:val="23"/>
          <w:bdr w:val="none" w:sz="0" w:space="0" w:color="auto" w:frame="1"/>
          <w:lang w:val="fr-CA"/>
        </w:rPr>
        <w:t>scontata</w:t>
      </w:r>
      <w:proofErr w:type="spellEnd"/>
      <w:r>
        <w:fldChar w:fldCharType="begin"/>
      </w:r>
      <w:r w:rsidRPr="000B3473">
        <w:rPr>
          <w:lang w:val="fr-CA"/>
        </w:rPr>
        <w:instrText xml:space="preserve"> HYPERLINK "https://fr.wikipedia.org/wiki/%C3%89lisabeth_II" </w:instrText>
      </w:r>
      <w:r>
        <w:fldChar w:fldCharType="separate"/>
      </w:r>
      <w:r w:rsidR="00EF17D7" w:rsidRPr="000B3473">
        <w:rPr>
          <w:rStyle w:val="Lienhypertexte"/>
          <w:rFonts w:ascii="inherit" w:hAnsi="inherit"/>
          <w:b/>
          <w:bCs/>
          <w:color w:val="1E73BE"/>
          <w:sz w:val="23"/>
          <w:szCs w:val="23"/>
          <w:u w:val="none"/>
          <w:bdr w:val="none" w:sz="0" w:space="0" w:color="auto" w:frame="1"/>
          <w:lang w:val="fr-CA"/>
        </w:rPr>
        <w:t> Elisabetta II</w:t>
      </w:r>
      <w:r>
        <w:rPr>
          <w:rStyle w:val="Lienhypertexte"/>
          <w:rFonts w:ascii="inherit" w:hAnsi="inherit"/>
          <w:b/>
          <w:bCs/>
          <w:color w:val="1E73BE"/>
          <w:sz w:val="23"/>
          <w:szCs w:val="23"/>
          <w:u w:val="none"/>
          <w:bdr w:val="none" w:sz="0" w:space="0" w:color="auto" w:frame="1"/>
        </w:rPr>
        <w:fldChar w:fldCharType="end"/>
      </w:r>
      <w:r w:rsidR="00EF17D7" w:rsidRPr="000B3473">
        <w:rPr>
          <w:rFonts w:ascii="inherit" w:hAnsi="inherit"/>
          <w:color w:val="444444"/>
          <w:sz w:val="23"/>
          <w:szCs w:val="23"/>
          <w:bdr w:val="none" w:sz="0" w:space="0" w:color="auto" w:frame="1"/>
          <w:lang w:val="fr-CA"/>
        </w:rPr>
        <w:t> d'</w:t>
      </w:r>
      <w:proofErr w:type="spellStart"/>
      <w:r w:rsidR="00EF17D7" w:rsidRPr="000B3473">
        <w:rPr>
          <w:rFonts w:ascii="inherit" w:hAnsi="inherit"/>
          <w:color w:val="444444"/>
          <w:sz w:val="23"/>
          <w:szCs w:val="23"/>
          <w:bdr w:val="none" w:sz="0" w:space="0" w:color="auto" w:frame="1"/>
          <w:lang w:val="fr-CA"/>
        </w:rPr>
        <w:t>Inghilterra</w:t>
      </w:r>
      <w:proofErr w:type="spellEnd"/>
      <w:r w:rsidR="00EF17D7" w:rsidRPr="000B3473">
        <w:rPr>
          <w:rFonts w:ascii="inherit" w:hAnsi="inherit"/>
          <w:color w:val="444444"/>
          <w:sz w:val="23"/>
          <w:szCs w:val="23"/>
          <w:bdr w:val="none" w:sz="0" w:space="0" w:color="auto" w:frame="1"/>
          <w:lang w:val="fr-CA"/>
        </w:rPr>
        <w:t xml:space="preserve"> e Canada. </w:t>
      </w:r>
      <w:proofErr w:type="spellStart"/>
      <w:r w:rsidR="00EF17D7" w:rsidRPr="000B3473">
        <w:rPr>
          <w:rFonts w:ascii="inherit" w:hAnsi="inherit"/>
          <w:color w:val="444444"/>
          <w:sz w:val="23"/>
          <w:szCs w:val="23"/>
          <w:bdr w:val="none" w:sz="0" w:space="0" w:color="auto" w:frame="1"/>
          <w:lang w:val="fr-CA"/>
        </w:rPr>
        <w:t>Ancora</w:t>
      </w:r>
      <w:proofErr w:type="spellEnd"/>
      <w:r w:rsidR="00EF17D7" w:rsidRPr="000B3473">
        <w:rPr>
          <w:rFonts w:ascii="inherit" w:hAnsi="inherit"/>
          <w:color w:val="444444"/>
          <w:sz w:val="23"/>
          <w:szCs w:val="23"/>
          <w:bdr w:val="none" w:sz="0" w:space="0" w:color="auto" w:frame="1"/>
          <w:lang w:val="fr-CA"/>
        </w:rPr>
        <w:t xml:space="preserve"> </w:t>
      </w:r>
      <w:proofErr w:type="spellStart"/>
      <w:r w:rsidR="00EF17D7" w:rsidRPr="000B3473">
        <w:rPr>
          <w:rFonts w:ascii="inherit" w:hAnsi="inherit"/>
          <w:color w:val="444444"/>
          <w:sz w:val="23"/>
          <w:szCs w:val="23"/>
          <w:bdr w:val="none" w:sz="0" w:space="0" w:color="auto" w:frame="1"/>
          <w:lang w:val="fr-CA"/>
        </w:rPr>
        <w:t>piena</w:t>
      </w:r>
      <w:proofErr w:type="spellEnd"/>
      <w:r w:rsidR="00EF17D7" w:rsidRPr="000B3473">
        <w:rPr>
          <w:rFonts w:ascii="inherit" w:hAnsi="inherit"/>
          <w:color w:val="444444"/>
          <w:sz w:val="23"/>
          <w:szCs w:val="23"/>
          <w:bdr w:val="none" w:sz="0" w:space="0" w:color="auto" w:frame="1"/>
          <w:lang w:val="fr-CA"/>
        </w:rPr>
        <w:t xml:space="preserve"> </w:t>
      </w:r>
      <w:proofErr w:type="spellStart"/>
      <w:r w:rsidR="00EF17D7" w:rsidRPr="000B3473">
        <w:rPr>
          <w:rFonts w:ascii="inherit" w:hAnsi="inherit"/>
          <w:color w:val="444444"/>
          <w:sz w:val="23"/>
          <w:szCs w:val="23"/>
          <w:bdr w:val="none" w:sz="0" w:space="0" w:color="auto" w:frame="1"/>
          <w:lang w:val="fr-CA"/>
        </w:rPr>
        <w:t>imperatrice</w:t>
      </w:r>
      <w:proofErr w:type="spellEnd"/>
      <w:r w:rsidR="00EF17D7" w:rsidRPr="000B3473">
        <w:rPr>
          <w:rFonts w:ascii="inherit" w:hAnsi="inherit"/>
          <w:color w:val="444444"/>
          <w:sz w:val="23"/>
          <w:szCs w:val="23"/>
          <w:bdr w:val="none" w:sz="0" w:space="0" w:color="auto" w:frame="1"/>
          <w:lang w:val="fr-CA"/>
        </w:rPr>
        <w:t xml:space="preserve"> coloniale </w:t>
      </w:r>
      <w:proofErr w:type="spellStart"/>
      <w:r w:rsidR="00EF17D7" w:rsidRPr="000B3473">
        <w:rPr>
          <w:rFonts w:ascii="inherit" w:hAnsi="inherit"/>
          <w:color w:val="444444"/>
          <w:sz w:val="23"/>
          <w:szCs w:val="23"/>
          <w:bdr w:val="none" w:sz="0" w:space="0" w:color="auto" w:frame="1"/>
          <w:lang w:val="fr-CA"/>
        </w:rPr>
        <w:t>nel</w:t>
      </w:r>
      <w:proofErr w:type="spellEnd"/>
      <w:r w:rsidR="00EF17D7" w:rsidRPr="000B3473">
        <w:rPr>
          <w:rFonts w:ascii="inherit" w:hAnsi="inherit"/>
          <w:color w:val="444444"/>
          <w:sz w:val="23"/>
          <w:szCs w:val="23"/>
          <w:bdr w:val="none" w:sz="0" w:space="0" w:color="auto" w:frame="1"/>
          <w:lang w:val="fr-CA"/>
        </w:rPr>
        <w:t xml:space="preserve"> 1952, </w:t>
      </w:r>
      <w:proofErr w:type="spellStart"/>
      <w:r w:rsidR="00EF17D7" w:rsidRPr="000B3473">
        <w:rPr>
          <w:rFonts w:ascii="inherit" w:hAnsi="inherit"/>
          <w:color w:val="444444"/>
          <w:sz w:val="23"/>
          <w:szCs w:val="23"/>
          <w:bdr w:val="none" w:sz="0" w:space="0" w:color="auto" w:frame="1"/>
          <w:lang w:val="fr-CA"/>
        </w:rPr>
        <w:t>quando</w:t>
      </w:r>
      <w:proofErr w:type="spellEnd"/>
      <w:r w:rsidR="00EF17D7" w:rsidRPr="000B3473">
        <w:rPr>
          <w:rFonts w:ascii="inherit" w:hAnsi="inherit"/>
          <w:color w:val="444444"/>
          <w:sz w:val="23"/>
          <w:szCs w:val="23"/>
          <w:bdr w:val="none" w:sz="0" w:space="0" w:color="auto" w:frame="1"/>
          <w:lang w:val="fr-CA"/>
        </w:rPr>
        <w:t xml:space="preserve"> </w:t>
      </w:r>
      <w:proofErr w:type="spellStart"/>
      <w:r w:rsidR="00EF17D7" w:rsidRPr="000B3473">
        <w:rPr>
          <w:rFonts w:ascii="inherit" w:hAnsi="inherit"/>
          <w:color w:val="444444"/>
          <w:sz w:val="23"/>
          <w:szCs w:val="23"/>
          <w:bdr w:val="none" w:sz="0" w:space="0" w:color="auto" w:frame="1"/>
          <w:lang w:val="fr-CA"/>
        </w:rPr>
        <w:t>salì</w:t>
      </w:r>
      <w:proofErr w:type="spellEnd"/>
      <w:r w:rsidR="00EF17D7" w:rsidRPr="000B3473">
        <w:rPr>
          <w:rFonts w:ascii="inherit" w:hAnsi="inherit"/>
          <w:color w:val="444444"/>
          <w:sz w:val="23"/>
          <w:szCs w:val="23"/>
          <w:bdr w:val="none" w:sz="0" w:space="0" w:color="auto" w:frame="1"/>
          <w:lang w:val="fr-CA"/>
        </w:rPr>
        <w:t xml:space="preserve"> al </w:t>
      </w:r>
      <w:proofErr w:type="spellStart"/>
      <w:r w:rsidR="00EF17D7" w:rsidRPr="000B3473">
        <w:rPr>
          <w:rFonts w:ascii="inherit" w:hAnsi="inherit"/>
          <w:color w:val="444444"/>
          <w:sz w:val="23"/>
          <w:szCs w:val="23"/>
          <w:bdr w:val="none" w:sz="0" w:space="0" w:color="auto" w:frame="1"/>
          <w:lang w:val="fr-CA"/>
        </w:rPr>
        <w:t>trono</w:t>
      </w:r>
      <w:proofErr w:type="spellEnd"/>
      <w:r w:rsidR="00EF17D7" w:rsidRPr="000B3473">
        <w:rPr>
          <w:rFonts w:ascii="inherit" w:hAnsi="inherit"/>
          <w:color w:val="444444"/>
          <w:sz w:val="23"/>
          <w:szCs w:val="23"/>
          <w:bdr w:val="none" w:sz="0" w:space="0" w:color="auto" w:frame="1"/>
          <w:lang w:val="fr-CA"/>
        </w:rPr>
        <w:t xml:space="preserve">, </w:t>
      </w:r>
      <w:proofErr w:type="spellStart"/>
      <w:r w:rsidR="00EF17D7" w:rsidRPr="000B3473">
        <w:rPr>
          <w:rFonts w:ascii="inherit" w:hAnsi="inherit"/>
          <w:color w:val="444444"/>
          <w:sz w:val="23"/>
          <w:szCs w:val="23"/>
          <w:bdr w:val="none" w:sz="0" w:space="0" w:color="auto" w:frame="1"/>
          <w:lang w:val="fr-CA"/>
        </w:rPr>
        <w:t>questa</w:t>
      </w:r>
      <w:proofErr w:type="spellEnd"/>
      <w:r w:rsidR="00EF17D7" w:rsidRPr="000B3473">
        <w:rPr>
          <w:rFonts w:ascii="inherit" w:hAnsi="inherit"/>
          <w:color w:val="444444"/>
          <w:sz w:val="23"/>
          <w:szCs w:val="23"/>
          <w:bdr w:val="none" w:sz="0" w:space="0" w:color="auto" w:frame="1"/>
          <w:lang w:val="fr-CA"/>
        </w:rPr>
        <w:t xml:space="preserve"> figura </w:t>
      </w:r>
      <w:proofErr w:type="spellStart"/>
      <w:r w:rsidR="00EF17D7" w:rsidRPr="000B3473">
        <w:rPr>
          <w:rFonts w:ascii="inherit" w:hAnsi="inherit"/>
          <w:color w:val="444444"/>
          <w:sz w:val="23"/>
          <w:szCs w:val="23"/>
          <w:bdr w:val="none" w:sz="0" w:space="0" w:color="auto" w:frame="1"/>
          <w:lang w:val="fr-CA"/>
        </w:rPr>
        <w:t>chiave</w:t>
      </w:r>
      <w:proofErr w:type="spellEnd"/>
      <w:r w:rsidR="00EF17D7" w:rsidRPr="000B3473">
        <w:rPr>
          <w:rFonts w:ascii="inherit" w:hAnsi="inherit"/>
          <w:color w:val="444444"/>
          <w:sz w:val="23"/>
          <w:szCs w:val="23"/>
          <w:bdr w:val="none" w:sz="0" w:space="0" w:color="auto" w:frame="1"/>
          <w:lang w:val="fr-CA"/>
        </w:rPr>
        <w:t xml:space="preserve"> </w:t>
      </w:r>
      <w:proofErr w:type="spellStart"/>
      <w:r w:rsidR="00EF17D7" w:rsidRPr="000B3473">
        <w:rPr>
          <w:rFonts w:ascii="inherit" w:hAnsi="inherit"/>
          <w:color w:val="444444"/>
          <w:sz w:val="23"/>
          <w:szCs w:val="23"/>
          <w:bdr w:val="none" w:sz="0" w:space="0" w:color="auto" w:frame="1"/>
          <w:lang w:val="fr-CA"/>
        </w:rPr>
        <w:t>atterrò</w:t>
      </w:r>
      <w:proofErr w:type="spellEnd"/>
      <w:r w:rsidR="00EF17D7" w:rsidRPr="000B3473">
        <w:rPr>
          <w:rFonts w:ascii="inherit" w:hAnsi="inherit"/>
          <w:color w:val="444444"/>
          <w:sz w:val="23"/>
          <w:szCs w:val="23"/>
          <w:bdr w:val="none" w:sz="0" w:space="0" w:color="auto" w:frame="1"/>
          <w:lang w:val="fr-CA"/>
        </w:rPr>
        <w:t xml:space="preserve"> </w:t>
      </w:r>
      <w:proofErr w:type="spellStart"/>
      <w:r w:rsidR="00EF17D7" w:rsidRPr="000B3473">
        <w:rPr>
          <w:rFonts w:ascii="inherit" w:hAnsi="inherit"/>
          <w:color w:val="444444"/>
          <w:sz w:val="23"/>
          <w:szCs w:val="23"/>
          <w:bdr w:val="none" w:sz="0" w:space="0" w:color="auto" w:frame="1"/>
          <w:lang w:val="fr-CA"/>
        </w:rPr>
        <w:t>sul</w:t>
      </w:r>
      <w:proofErr w:type="spellEnd"/>
      <w:r w:rsidR="00EF17D7" w:rsidRPr="000B3473">
        <w:rPr>
          <w:rFonts w:ascii="inherit" w:hAnsi="inherit"/>
          <w:color w:val="444444"/>
          <w:sz w:val="23"/>
          <w:szCs w:val="23"/>
          <w:bdr w:val="none" w:sz="0" w:space="0" w:color="auto" w:frame="1"/>
          <w:lang w:val="fr-CA"/>
        </w:rPr>
        <w:t xml:space="preserve"> grande </w:t>
      </w:r>
      <w:proofErr w:type="spellStart"/>
      <w:r w:rsidR="00EF17D7" w:rsidRPr="000B3473">
        <w:rPr>
          <w:rFonts w:ascii="inherit" w:hAnsi="inherit"/>
          <w:color w:val="444444"/>
          <w:sz w:val="23"/>
          <w:szCs w:val="23"/>
          <w:bdr w:val="none" w:sz="0" w:space="0" w:color="auto" w:frame="1"/>
          <w:lang w:val="fr-CA"/>
        </w:rPr>
        <w:t>aereo</w:t>
      </w:r>
      <w:proofErr w:type="spellEnd"/>
      <w:r w:rsidR="00EF17D7" w:rsidRPr="000B3473">
        <w:rPr>
          <w:rFonts w:ascii="inherit" w:hAnsi="inherit"/>
          <w:color w:val="444444"/>
          <w:sz w:val="23"/>
          <w:szCs w:val="23"/>
          <w:bdr w:val="none" w:sz="0" w:space="0" w:color="auto" w:frame="1"/>
          <w:lang w:val="fr-CA"/>
        </w:rPr>
        <w:t xml:space="preserve"> senza </w:t>
      </w:r>
      <w:proofErr w:type="spellStart"/>
      <w:r w:rsidR="00EF17D7" w:rsidRPr="000B3473">
        <w:rPr>
          <w:rFonts w:ascii="inherit" w:hAnsi="inherit"/>
          <w:color w:val="444444"/>
          <w:sz w:val="23"/>
          <w:szCs w:val="23"/>
          <w:bdr w:val="none" w:sz="0" w:space="0" w:color="auto" w:frame="1"/>
          <w:lang w:val="fr-CA"/>
        </w:rPr>
        <w:t>vento</w:t>
      </w:r>
      <w:proofErr w:type="spellEnd"/>
      <w:r w:rsidR="00EF17D7" w:rsidRPr="000B3473">
        <w:rPr>
          <w:rFonts w:ascii="inherit" w:hAnsi="inherit"/>
          <w:color w:val="444444"/>
          <w:sz w:val="23"/>
          <w:szCs w:val="23"/>
          <w:bdr w:val="none" w:sz="0" w:space="0" w:color="auto" w:frame="1"/>
          <w:lang w:val="fr-CA"/>
        </w:rPr>
        <w:t xml:space="preserve"> </w:t>
      </w:r>
      <w:proofErr w:type="spellStart"/>
      <w:r w:rsidR="00EF17D7" w:rsidRPr="000B3473">
        <w:rPr>
          <w:rFonts w:ascii="inherit" w:hAnsi="inherit"/>
          <w:color w:val="444444"/>
          <w:sz w:val="23"/>
          <w:szCs w:val="23"/>
          <w:bdr w:val="none" w:sz="0" w:space="0" w:color="auto" w:frame="1"/>
          <w:lang w:val="fr-CA"/>
        </w:rPr>
        <w:t>dell'imperialismo</w:t>
      </w:r>
      <w:proofErr w:type="spellEnd"/>
      <w:r w:rsidR="00EF17D7" w:rsidRPr="000B3473">
        <w:rPr>
          <w:rFonts w:ascii="inherit" w:hAnsi="inherit"/>
          <w:color w:val="444444"/>
          <w:sz w:val="23"/>
          <w:szCs w:val="23"/>
          <w:bdr w:val="none" w:sz="0" w:space="0" w:color="auto" w:frame="1"/>
          <w:lang w:val="fr-CA"/>
        </w:rPr>
        <w:t xml:space="preserve"> </w:t>
      </w:r>
      <w:proofErr w:type="spellStart"/>
      <w:r w:rsidR="00EF17D7" w:rsidRPr="000B3473">
        <w:rPr>
          <w:rFonts w:ascii="inherit" w:hAnsi="inherit"/>
          <w:color w:val="444444"/>
          <w:sz w:val="23"/>
          <w:szCs w:val="23"/>
          <w:bdr w:val="none" w:sz="0" w:space="0" w:color="auto" w:frame="1"/>
          <w:lang w:val="fr-CA"/>
        </w:rPr>
        <w:t>britannico</w:t>
      </w:r>
      <w:proofErr w:type="spellEnd"/>
      <w:r w:rsidR="00EF17D7" w:rsidRPr="000B3473">
        <w:rPr>
          <w:rFonts w:ascii="inherit" w:hAnsi="inherit"/>
          <w:color w:val="444444"/>
          <w:sz w:val="23"/>
          <w:szCs w:val="23"/>
          <w:bdr w:val="none" w:sz="0" w:space="0" w:color="auto" w:frame="1"/>
          <w:lang w:val="fr-CA"/>
        </w:rPr>
        <w:t xml:space="preserve"> senza </w:t>
      </w:r>
      <w:proofErr w:type="spellStart"/>
      <w:r w:rsidR="00EF17D7" w:rsidRPr="000B3473">
        <w:rPr>
          <w:rFonts w:ascii="inherit" w:hAnsi="inherit"/>
          <w:color w:val="444444"/>
          <w:sz w:val="23"/>
          <w:szCs w:val="23"/>
          <w:bdr w:val="none" w:sz="0" w:space="0" w:color="auto" w:frame="1"/>
          <w:lang w:val="fr-CA"/>
        </w:rPr>
        <w:t>rompere</w:t>
      </w:r>
      <w:proofErr w:type="spellEnd"/>
      <w:r w:rsidR="00EF17D7" w:rsidRPr="000B3473">
        <w:rPr>
          <w:rFonts w:ascii="inherit" w:hAnsi="inherit"/>
          <w:color w:val="444444"/>
          <w:sz w:val="23"/>
          <w:szCs w:val="23"/>
          <w:bdr w:val="none" w:sz="0" w:space="0" w:color="auto" w:frame="1"/>
          <w:lang w:val="fr-CA"/>
        </w:rPr>
        <w:t xml:space="preserve"> </w:t>
      </w:r>
      <w:proofErr w:type="spellStart"/>
      <w:r w:rsidR="00EF17D7" w:rsidRPr="000B3473">
        <w:rPr>
          <w:rFonts w:ascii="inherit" w:hAnsi="inherit"/>
          <w:color w:val="444444"/>
          <w:sz w:val="23"/>
          <w:szCs w:val="23"/>
          <w:bdr w:val="none" w:sz="0" w:space="0" w:color="auto" w:frame="1"/>
          <w:lang w:val="fr-CA"/>
        </w:rPr>
        <w:t>troppo</w:t>
      </w:r>
      <w:proofErr w:type="spellEnd"/>
      <w:r w:rsidR="00EF17D7" w:rsidRPr="000B3473">
        <w:rPr>
          <w:rFonts w:ascii="inherit" w:hAnsi="inherit"/>
          <w:color w:val="444444"/>
          <w:sz w:val="23"/>
          <w:szCs w:val="23"/>
          <w:bdr w:val="none" w:sz="0" w:space="0" w:color="auto" w:frame="1"/>
          <w:lang w:val="fr-CA"/>
        </w:rPr>
        <w:t xml:space="preserve"> </w:t>
      </w:r>
      <w:proofErr w:type="spellStart"/>
      <w:r w:rsidR="00EF17D7" w:rsidRPr="000B3473">
        <w:rPr>
          <w:rFonts w:ascii="inherit" w:hAnsi="inherit"/>
          <w:color w:val="444444"/>
          <w:sz w:val="23"/>
          <w:szCs w:val="23"/>
          <w:bdr w:val="none" w:sz="0" w:space="0" w:color="auto" w:frame="1"/>
          <w:lang w:val="fr-CA"/>
        </w:rPr>
        <w:t>legno</w:t>
      </w:r>
      <w:proofErr w:type="spellEnd"/>
      <w:r w:rsidR="00EF17D7" w:rsidRPr="000B3473">
        <w:rPr>
          <w:rFonts w:ascii="inherit" w:hAnsi="inherit"/>
          <w:color w:val="444444"/>
          <w:sz w:val="23"/>
          <w:szCs w:val="23"/>
          <w:bdr w:val="none" w:sz="0" w:space="0" w:color="auto" w:frame="1"/>
          <w:lang w:val="fr-CA"/>
        </w:rPr>
        <w:t xml:space="preserve">. Una </w:t>
      </w:r>
      <w:proofErr w:type="spellStart"/>
      <w:r w:rsidR="00EF17D7" w:rsidRPr="000B3473">
        <w:rPr>
          <w:rFonts w:ascii="inherit" w:hAnsi="inherit"/>
          <w:color w:val="444444"/>
          <w:sz w:val="23"/>
          <w:szCs w:val="23"/>
          <w:bdr w:val="none" w:sz="0" w:space="0" w:color="auto" w:frame="1"/>
          <w:lang w:val="fr-CA"/>
        </w:rPr>
        <w:t>sfida</w:t>
      </w:r>
      <w:proofErr w:type="spellEnd"/>
      <w:r w:rsidR="00EF17D7" w:rsidRPr="000B3473">
        <w:rPr>
          <w:rFonts w:ascii="inherit" w:hAnsi="inherit"/>
          <w:color w:val="444444"/>
          <w:sz w:val="23"/>
          <w:szCs w:val="23"/>
          <w:bdr w:val="none" w:sz="0" w:space="0" w:color="auto" w:frame="1"/>
          <w:lang w:val="fr-CA"/>
        </w:rPr>
        <w:t>. </w:t>
      </w:r>
      <w:proofErr w:type="spellStart"/>
      <w:r w:rsidR="00EF17D7" w:rsidRPr="000B3473">
        <w:rPr>
          <w:rFonts w:ascii="inherit" w:hAnsi="inherit"/>
          <w:color w:val="444444"/>
          <w:sz w:val="23"/>
          <w:szCs w:val="23"/>
          <w:bdr w:val="none" w:sz="0" w:space="0" w:color="auto" w:frame="1"/>
          <w:lang w:val="fr-CA"/>
        </w:rPr>
        <w:t>Traslucido</w:t>
      </w:r>
      <w:proofErr w:type="spellEnd"/>
      <w:r w:rsidR="00EF17D7" w:rsidRPr="000B3473">
        <w:rPr>
          <w:rFonts w:ascii="inherit" w:hAnsi="inherit"/>
          <w:color w:val="444444"/>
          <w:sz w:val="23"/>
          <w:szCs w:val="23"/>
          <w:bdr w:val="none" w:sz="0" w:space="0" w:color="auto" w:frame="1"/>
          <w:lang w:val="fr-CA"/>
        </w:rPr>
        <w:t xml:space="preserve">, </w:t>
      </w:r>
      <w:proofErr w:type="spellStart"/>
      <w:r w:rsidR="00EF17D7" w:rsidRPr="000B3473">
        <w:rPr>
          <w:rFonts w:ascii="inherit" w:hAnsi="inherit"/>
          <w:color w:val="444444"/>
          <w:sz w:val="23"/>
          <w:szCs w:val="23"/>
          <w:bdr w:val="none" w:sz="0" w:space="0" w:color="auto" w:frame="1"/>
          <w:lang w:val="fr-CA"/>
        </w:rPr>
        <w:t>costituzionale</w:t>
      </w:r>
      <w:proofErr w:type="spellEnd"/>
      <w:r w:rsidR="00EF17D7" w:rsidRPr="000B3473">
        <w:rPr>
          <w:rFonts w:ascii="inherit" w:hAnsi="inherit"/>
          <w:color w:val="444444"/>
          <w:sz w:val="23"/>
          <w:szCs w:val="23"/>
          <w:bdr w:val="none" w:sz="0" w:space="0" w:color="auto" w:frame="1"/>
          <w:lang w:val="fr-CA"/>
        </w:rPr>
        <w:t xml:space="preserve">, </w:t>
      </w:r>
      <w:proofErr w:type="spellStart"/>
      <w:r w:rsidR="00EF17D7" w:rsidRPr="000B3473">
        <w:rPr>
          <w:rFonts w:ascii="inherit" w:hAnsi="inherit"/>
          <w:color w:val="444444"/>
          <w:sz w:val="23"/>
          <w:szCs w:val="23"/>
          <w:bdr w:val="none" w:sz="0" w:space="0" w:color="auto" w:frame="1"/>
          <w:lang w:val="fr-CA"/>
        </w:rPr>
        <w:t>immateriale</w:t>
      </w:r>
      <w:proofErr w:type="spellEnd"/>
      <w:r w:rsidR="00EF17D7" w:rsidRPr="000B3473">
        <w:rPr>
          <w:rFonts w:ascii="inherit" w:hAnsi="inherit"/>
          <w:color w:val="444444"/>
          <w:sz w:val="23"/>
          <w:szCs w:val="23"/>
          <w:bdr w:val="none" w:sz="0" w:space="0" w:color="auto" w:frame="1"/>
          <w:lang w:val="fr-CA"/>
        </w:rPr>
        <w:t xml:space="preserve">, </w:t>
      </w:r>
      <w:proofErr w:type="spellStart"/>
      <w:r w:rsidR="00EF17D7" w:rsidRPr="000B3473">
        <w:rPr>
          <w:rFonts w:ascii="inherit" w:hAnsi="inherit"/>
          <w:color w:val="444444"/>
          <w:sz w:val="23"/>
          <w:szCs w:val="23"/>
          <w:bdr w:val="none" w:sz="0" w:space="0" w:color="auto" w:frame="1"/>
          <w:lang w:val="fr-CA"/>
        </w:rPr>
        <w:t>solido</w:t>
      </w:r>
      <w:proofErr w:type="spellEnd"/>
      <w:r w:rsidR="00EF17D7" w:rsidRPr="000B3473">
        <w:rPr>
          <w:rFonts w:ascii="inherit" w:hAnsi="inherit"/>
          <w:color w:val="444444"/>
          <w:sz w:val="23"/>
          <w:szCs w:val="23"/>
          <w:bdr w:val="none" w:sz="0" w:space="0" w:color="auto" w:frame="1"/>
          <w:lang w:val="fr-CA"/>
        </w:rPr>
        <w:t>,</w:t>
      </w:r>
      <w:hyperlink r:id="rId58" w:history="1">
        <w:r w:rsidR="00EF17D7" w:rsidRPr="000B3473">
          <w:rPr>
            <w:rStyle w:val="Lienhypertexte"/>
            <w:rFonts w:ascii="inherit" w:hAnsi="inherit"/>
            <w:b/>
            <w:bCs/>
            <w:color w:val="1E73BE"/>
            <w:sz w:val="23"/>
            <w:szCs w:val="23"/>
            <w:u w:val="none"/>
            <w:bdr w:val="none" w:sz="0" w:space="0" w:color="auto" w:frame="1"/>
            <w:lang w:val="fr-CA"/>
          </w:rPr>
          <w:t xml:space="preserve"> Elisabetta </w:t>
        </w:r>
        <w:proofErr w:type="spellStart"/>
        <w:r w:rsidR="00EF17D7" w:rsidRPr="000B3473">
          <w:rPr>
            <w:rStyle w:val="Lienhypertexte"/>
            <w:rFonts w:ascii="inherit" w:hAnsi="inherit"/>
            <w:b/>
            <w:bCs/>
            <w:color w:val="1E73BE"/>
            <w:sz w:val="23"/>
            <w:szCs w:val="23"/>
            <w:u w:val="none"/>
            <w:bdr w:val="none" w:sz="0" w:space="0" w:color="auto" w:frame="1"/>
            <w:lang w:val="fr-CA"/>
          </w:rPr>
          <w:t>II</w:t>
        </w:r>
      </w:hyperlink>
      <w:r w:rsidR="00EF17D7" w:rsidRPr="000B3473">
        <w:rPr>
          <w:rFonts w:ascii="inherit" w:hAnsi="inherit"/>
          <w:color w:val="444444"/>
          <w:sz w:val="23"/>
          <w:szCs w:val="23"/>
          <w:bdr w:val="none" w:sz="0" w:space="0" w:color="auto" w:frame="1"/>
          <w:lang w:val="fr-CA"/>
        </w:rPr>
        <w:t>ci</w:t>
      </w:r>
      <w:proofErr w:type="spellEnd"/>
      <w:r w:rsidR="00EF17D7" w:rsidRPr="000B3473">
        <w:rPr>
          <w:rFonts w:ascii="inherit" w:hAnsi="inherit"/>
          <w:color w:val="444444"/>
          <w:sz w:val="23"/>
          <w:szCs w:val="23"/>
          <w:bdr w:val="none" w:sz="0" w:space="0" w:color="auto" w:frame="1"/>
          <w:lang w:val="fr-CA"/>
        </w:rPr>
        <w:t xml:space="preserve"> ha </w:t>
      </w:r>
      <w:proofErr w:type="spellStart"/>
      <w:r w:rsidR="00EF17D7" w:rsidRPr="000B3473">
        <w:rPr>
          <w:rFonts w:ascii="inherit" w:hAnsi="inherit"/>
          <w:color w:val="444444"/>
          <w:sz w:val="23"/>
          <w:szCs w:val="23"/>
          <w:bdr w:val="none" w:sz="0" w:space="0" w:color="auto" w:frame="1"/>
          <w:lang w:val="fr-CA"/>
        </w:rPr>
        <w:t>abituato</w:t>
      </w:r>
      <w:proofErr w:type="spellEnd"/>
      <w:r w:rsidR="00EF17D7" w:rsidRPr="000B3473">
        <w:rPr>
          <w:rFonts w:ascii="inherit" w:hAnsi="inherit"/>
          <w:color w:val="444444"/>
          <w:sz w:val="23"/>
          <w:szCs w:val="23"/>
          <w:bdr w:val="none" w:sz="0" w:space="0" w:color="auto" w:frame="1"/>
          <w:lang w:val="fr-CA"/>
        </w:rPr>
        <w:t xml:space="preserve"> a </w:t>
      </w:r>
      <w:proofErr w:type="spellStart"/>
      <w:r w:rsidR="00EF17D7" w:rsidRPr="000B3473">
        <w:rPr>
          <w:rFonts w:ascii="inherit" w:hAnsi="inherit"/>
          <w:color w:val="444444"/>
          <w:sz w:val="23"/>
          <w:szCs w:val="23"/>
          <w:bdr w:val="none" w:sz="0" w:space="0" w:color="auto" w:frame="1"/>
          <w:lang w:val="fr-CA"/>
        </w:rPr>
        <w:t>una</w:t>
      </w:r>
      <w:proofErr w:type="spellEnd"/>
      <w:r w:rsidR="00EF17D7" w:rsidRPr="000B3473">
        <w:rPr>
          <w:rFonts w:ascii="inherit" w:hAnsi="inherit"/>
          <w:color w:val="444444"/>
          <w:sz w:val="23"/>
          <w:szCs w:val="23"/>
          <w:bdr w:val="none" w:sz="0" w:space="0" w:color="auto" w:frame="1"/>
          <w:lang w:val="fr-CA"/>
        </w:rPr>
        <w:t xml:space="preserve"> </w:t>
      </w:r>
      <w:proofErr w:type="spellStart"/>
      <w:r w:rsidR="00EF17D7" w:rsidRPr="000B3473">
        <w:rPr>
          <w:rFonts w:ascii="inherit" w:hAnsi="inherit"/>
          <w:color w:val="444444"/>
          <w:sz w:val="23"/>
          <w:szCs w:val="23"/>
          <w:bdr w:val="none" w:sz="0" w:space="0" w:color="auto" w:frame="1"/>
          <w:lang w:val="fr-CA"/>
        </w:rPr>
        <w:t>sovrana</w:t>
      </w:r>
      <w:proofErr w:type="spellEnd"/>
      <w:r w:rsidR="00EF17D7" w:rsidRPr="000B3473">
        <w:rPr>
          <w:rFonts w:ascii="inherit" w:hAnsi="inherit"/>
          <w:color w:val="444444"/>
          <w:sz w:val="23"/>
          <w:szCs w:val="23"/>
          <w:bdr w:val="none" w:sz="0" w:space="0" w:color="auto" w:frame="1"/>
          <w:lang w:val="fr-CA"/>
        </w:rPr>
        <w:t xml:space="preserve"> </w:t>
      </w:r>
      <w:proofErr w:type="spellStart"/>
      <w:r w:rsidR="00EF17D7" w:rsidRPr="000B3473">
        <w:rPr>
          <w:rFonts w:ascii="inherit" w:hAnsi="inherit"/>
          <w:color w:val="444444"/>
          <w:sz w:val="23"/>
          <w:szCs w:val="23"/>
          <w:bdr w:val="none" w:sz="0" w:space="0" w:color="auto" w:frame="1"/>
          <w:lang w:val="fr-CA"/>
        </w:rPr>
        <w:t>che</w:t>
      </w:r>
      <w:proofErr w:type="spellEnd"/>
      <w:r w:rsidR="00EF17D7" w:rsidRPr="000B3473">
        <w:rPr>
          <w:rFonts w:ascii="inherit" w:hAnsi="inherit"/>
          <w:color w:val="444444"/>
          <w:sz w:val="23"/>
          <w:szCs w:val="23"/>
          <w:bdr w:val="none" w:sz="0" w:space="0" w:color="auto" w:frame="1"/>
          <w:lang w:val="fr-CA"/>
        </w:rPr>
        <w:t xml:space="preserve"> </w:t>
      </w:r>
      <w:proofErr w:type="spellStart"/>
      <w:r w:rsidR="00EF17D7" w:rsidRPr="000B3473">
        <w:rPr>
          <w:rFonts w:ascii="inherit" w:hAnsi="inherit"/>
          <w:color w:val="444444"/>
          <w:sz w:val="23"/>
          <w:szCs w:val="23"/>
          <w:bdr w:val="none" w:sz="0" w:space="0" w:color="auto" w:frame="1"/>
          <w:lang w:val="fr-CA"/>
        </w:rPr>
        <w:t>faceva</w:t>
      </w:r>
      <w:proofErr w:type="spellEnd"/>
      <w:r w:rsidR="00EF17D7" w:rsidRPr="000B3473">
        <w:rPr>
          <w:rFonts w:ascii="inherit" w:hAnsi="inherit"/>
          <w:color w:val="444444"/>
          <w:sz w:val="23"/>
          <w:szCs w:val="23"/>
          <w:bdr w:val="none" w:sz="0" w:space="0" w:color="auto" w:frame="1"/>
          <w:lang w:val="fr-CA"/>
        </w:rPr>
        <w:t xml:space="preserve"> parte dei </w:t>
      </w:r>
      <w:proofErr w:type="spellStart"/>
      <w:r w:rsidR="00EF17D7" w:rsidRPr="000B3473">
        <w:rPr>
          <w:rFonts w:ascii="inherit" w:hAnsi="inherit"/>
          <w:color w:val="444444"/>
          <w:sz w:val="23"/>
          <w:szCs w:val="23"/>
          <w:bdr w:val="none" w:sz="0" w:space="0" w:color="auto" w:frame="1"/>
          <w:lang w:val="fr-CA"/>
        </w:rPr>
        <w:t>mobili</w:t>
      </w:r>
      <w:proofErr w:type="spellEnd"/>
      <w:r w:rsidR="00EF17D7" w:rsidRPr="000B3473">
        <w:rPr>
          <w:rFonts w:ascii="inherit" w:hAnsi="inherit"/>
          <w:color w:val="444444"/>
          <w:sz w:val="23"/>
          <w:szCs w:val="23"/>
          <w:bdr w:val="none" w:sz="0" w:space="0" w:color="auto" w:frame="1"/>
          <w:lang w:val="fr-CA"/>
        </w:rPr>
        <w:t xml:space="preserve">, ha tenuto il </w:t>
      </w:r>
      <w:proofErr w:type="spellStart"/>
      <w:r w:rsidR="00EF17D7" w:rsidRPr="000B3473">
        <w:rPr>
          <w:rFonts w:ascii="inherit" w:hAnsi="inherit"/>
          <w:color w:val="444444"/>
          <w:sz w:val="23"/>
          <w:szCs w:val="23"/>
          <w:bdr w:val="none" w:sz="0" w:space="0" w:color="auto" w:frame="1"/>
          <w:lang w:val="fr-CA"/>
        </w:rPr>
        <w:t>suo</w:t>
      </w:r>
      <w:proofErr w:type="spellEnd"/>
      <w:r w:rsidR="00EF17D7" w:rsidRPr="000B3473">
        <w:rPr>
          <w:rFonts w:ascii="inherit" w:hAnsi="inherit"/>
          <w:color w:val="444444"/>
          <w:sz w:val="23"/>
          <w:szCs w:val="23"/>
          <w:bdr w:val="none" w:sz="0" w:space="0" w:color="auto" w:frame="1"/>
          <w:lang w:val="fr-CA"/>
        </w:rPr>
        <w:t xml:space="preserve"> </w:t>
      </w:r>
      <w:proofErr w:type="spellStart"/>
      <w:r w:rsidR="00EF17D7" w:rsidRPr="000B3473">
        <w:rPr>
          <w:rFonts w:ascii="inherit" w:hAnsi="inherit"/>
          <w:color w:val="444444"/>
          <w:sz w:val="23"/>
          <w:szCs w:val="23"/>
          <w:bdr w:val="none" w:sz="0" w:space="0" w:color="auto" w:frame="1"/>
          <w:lang w:val="fr-CA"/>
        </w:rPr>
        <w:t>posto</w:t>
      </w:r>
      <w:proofErr w:type="spellEnd"/>
      <w:r w:rsidR="00EF17D7" w:rsidRPr="000B3473">
        <w:rPr>
          <w:rFonts w:ascii="inherit" w:hAnsi="inherit"/>
          <w:color w:val="444444"/>
          <w:sz w:val="23"/>
          <w:szCs w:val="23"/>
          <w:bdr w:val="none" w:sz="0" w:space="0" w:color="auto" w:frame="1"/>
          <w:lang w:val="fr-CA"/>
        </w:rPr>
        <w:t xml:space="preserve"> e ha </w:t>
      </w:r>
      <w:proofErr w:type="spellStart"/>
      <w:r w:rsidR="00EF17D7" w:rsidRPr="000B3473">
        <w:rPr>
          <w:rFonts w:ascii="inherit" w:hAnsi="inherit"/>
          <w:color w:val="444444"/>
          <w:sz w:val="23"/>
          <w:szCs w:val="23"/>
          <w:bdr w:val="none" w:sz="0" w:space="0" w:color="auto" w:frame="1"/>
          <w:lang w:val="fr-CA"/>
        </w:rPr>
        <w:t>lasciato</w:t>
      </w:r>
      <w:proofErr w:type="spellEnd"/>
      <w:r w:rsidR="00EF17D7" w:rsidRPr="000B3473">
        <w:rPr>
          <w:rFonts w:ascii="inherit" w:hAnsi="inherit"/>
          <w:color w:val="444444"/>
          <w:sz w:val="23"/>
          <w:szCs w:val="23"/>
          <w:bdr w:val="none" w:sz="0" w:space="0" w:color="auto" w:frame="1"/>
          <w:lang w:val="fr-CA"/>
        </w:rPr>
        <w:t xml:space="preserve"> </w:t>
      </w:r>
      <w:proofErr w:type="spellStart"/>
      <w:r w:rsidR="00EF17D7" w:rsidRPr="000B3473">
        <w:rPr>
          <w:rFonts w:ascii="inherit" w:hAnsi="inherit"/>
          <w:color w:val="444444"/>
          <w:sz w:val="23"/>
          <w:szCs w:val="23"/>
          <w:bdr w:val="none" w:sz="0" w:space="0" w:color="auto" w:frame="1"/>
          <w:lang w:val="fr-CA"/>
        </w:rPr>
        <w:t>che</w:t>
      </w:r>
      <w:proofErr w:type="spellEnd"/>
      <w:r w:rsidR="00EF17D7" w:rsidRPr="000B3473">
        <w:rPr>
          <w:rFonts w:ascii="inherit" w:hAnsi="inherit"/>
          <w:color w:val="444444"/>
          <w:sz w:val="23"/>
          <w:szCs w:val="23"/>
          <w:bdr w:val="none" w:sz="0" w:space="0" w:color="auto" w:frame="1"/>
          <w:lang w:val="fr-CA"/>
        </w:rPr>
        <w:t xml:space="preserve"> la </w:t>
      </w:r>
      <w:proofErr w:type="spellStart"/>
      <w:r w:rsidR="00EF17D7" w:rsidRPr="000B3473">
        <w:rPr>
          <w:rFonts w:ascii="inherit" w:hAnsi="inherit"/>
          <w:color w:val="444444"/>
          <w:sz w:val="23"/>
          <w:szCs w:val="23"/>
          <w:bdr w:val="none" w:sz="0" w:space="0" w:color="auto" w:frame="1"/>
          <w:lang w:val="fr-CA"/>
        </w:rPr>
        <w:t>modernità</w:t>
      </w:r>
      <w:proofErr w:type="spellEnd"/>
      <w:r w:rsidR="00EF17D7" w:rsidRPr="000B3473">
        <w:rPr>
          <w:rFonts w:ascii="inherit" w:hAnsi="inherit"/>
          <w:color w:val="444444"/>
          <w:sz w:val="23"/>
          <w:szCs w:val="23"/>
          <w:bdr w:val="none" w:sz="0" w:space="0" w:color="auto" w:frame="1"/>
          <w:lang w:val="fr-CA"/>
        </w:rPr>
        <w:t xml:space="preserve"> </w:t>
      </w:r>
      <w:proofErr w:type="spellStart"/>
      <w:r w:rsidR="00EF17D7" w:rsidRPr="000B3473">
        <w:rPr>
          <w:rFonts w:ascii="inherit" w:hAnsi="inherit"/>
          <w:color w:val="444444"/>
          <w:sz w:val="23"/>
          <w:szCs w:val="23"/>
          <w:bdr w:val="none" w:sz="0" w:space="0" w:color="auto" w:frame="1"/>
          <w:lang w:val="fr-CA"/>
        </w:rPr>
        <w:t>istituzionale</w:t>
      </w:r>
      <w:proofErr w:type="spellEnd"/>
      <w:r w:rsidR="00EF17D7" w:rsidRPr="000B3473">
        <w:rPr>
          <w:rFonts w:ascii="inherit" w:hAnsi="inherit"/>
          <w:color w:val="444444"/>
          <w:sz w:val="23"/>
          <w:szCs w:val="23"/>
          <w:bdr w:val="none" w:sz="0" w:space="0" w:color="auto" w:frame="1"/>
          <w:lang w:val="fr-CA"/>
        </w:rPr>
        <w:t xml:space="preserve"> si </w:t>
      </w:r>
      <w:proofErr w:type="spellStart"/>
      <w:r w:rsidR="00EF17D7" w:rsidRPr="000B3473">
        <w:rPr>
          <w:rFonts w:ascii="inherit" w:hAnsi="inherit"/>
          <w:color w:val="444444"/>
          <w:sz w:val="23"/>
          <w:szCs w:val="23"/>
          <w:bdr w:val="none" w:sz="0" w:space="0" w:color="auto" w:frame="1"/>
          <w:lang w:val="fr-CA"/>
        </w:rPr>
        <w:t>insediasse</w:t>
      </w:r>
      <w:proofErr w:type="spellEnd"/>
      <w:r w:rsidR="00EF17D7" w:rsidRPr="000B3473">
        <w:rPr>
          <w:rFonts w:ascii="inherit" w:hAnsi="inherit"/>
          <w:color w:val="444444"/>
          <w:sz w:val="23"/>
          <w:szCs w:val="23"/>
          <w:bdr w:val="none" w:sz="0" w:space="0" w:color="auto" w:frame="1"/>
          <w:lang w:val="fr-CA"/>
        </w:rPr>
        <w:t xml:space="preserve">, senza </w:t>
      </w:r>
      <w:proofErr w:type="spellStart"/>
      <w:r w:rsidR="00EF17D7" w:rsidRPr="000B3473">
        <w:rPr>
          <w:rFonts w:ascii="inherit" w:hAnsi="inherit"/>
          <w:color w:val="444444"/>
          <w:sz w:val="23"/>
          <w:szCs w:val="23"/>
          <w:bdr w:val="none" w:sz="0" w:space="0" w:color="auto" w:frame="1"/>
          <w:lang w:val="fr-CA"/>
        </w:rPr>
        <w:t>prendere</w:t>
      </w:r>
      <w:proofErr w:type="spellEnd"/>
      <w:r w:rsidR="00EF17D7" w:rsidRPr="000B3473">
        <w:rPr>
          <w:rFonts w:ascii="inherit" w:hAnsi="inherit"/>
          <w:color w:val="444444"/>
          <w:sz w:val="23"/>
          <w:szCs w:val="23"/>
          <w:bdr w:val="none" w:sz="0" w:space="0" w:color="auto" w:frame="1"/>
          <w:lang w:val="fr-CA"/>
        </w:rPr>
        <w:t xml:space="preserve"> a </w:t>
      </w:r>
      <w:proofErr w:type="spellStart"/>
      <w:r w:rsidR="00EF17D7" w:rsidRPr="000B3473">
        <w:rPr>
          <w:rFonts w:ascii="inherit" w:hAnsi="inherit"/>
          <w:color w:val="444444"/>
          <w:sz w:val="23"/>
          <w:szCs w:val="23"/>
          <w:bdr w:val="none" w:sz="0" w:space="0" w:color="auto" w:frame="1"/>
          <w:lang w:val="fr-CA"/>
        </w:rPr>
        <w:t>calci</w:t>
      </w:r>
      <w:proofErr w:type="spellEnd"/>
      <w:r w:rsidR="00EF17D7" w:rsidRPr="000B3473">
        <w:rPr>
          <w:rFonts w:ascii="inherit" w:hAnsi="inherit"/>
          <w:color w:val="444444"/>
          <w:sz w:val="23"/>
          <w:szCs w:val="23"/>
          <w:bdr w:val="none" w:sz="0" w:space="0" w:color="auto" w:frame="1"/>
          <w:lang w:val="fr-CA"/>
        </w:rPr>
        <w:t xml:space="preserve"> le </w:t>
      </w:r>
      <w:proofErr w:type="spellStart"/>
      <w:r w:rsidR="00EF17D7" w:rsidRPr="000B3473">
        <w:rPr>
          <w:rFonts w:ascii="inherit" w:hAnsi="inherit"/>
          <w:color w:val="444444"/>
          <w:sz w:val="23"/>
          <w:szCs w:val="23"/>
          <w:bdr w:val="none" w:sz="0" w:space="0" w:color="auto" w:frame="1"/>
          <w:lang w:val="fr-CA"/>
        </w:rPr>
        <w:t>barelle</w:t>
      </w:r>
      <w:proofErr w:type="spellEnd"/>
      <w:r w:rsidR="00EF17D7" w:rsidRPr="000B3473">
        <w:rPr>
          <w:rFonts w:ascii="inherit" w:hAnsi="inherit"/>
          <w:color w:val="444444"/>
          <w:sz w:val="23"/>
          <w:szCs w:val="23"/>
          <w:bdr w:val="none" w:sz="0" w:space="0" w:color="auto" w:frame="1"/>
          <w:lang w:val="fr-CA"/>
        </w:rPr>
        <w:t>. </w:t>
      </w:r>
      <w:proofErr w:type="spellStart"/>
      <w:r w:rsidR="00EF17D7" w:rsidRPr="000B3473">
        <w:rPr>
          <w:rFonts w:ascii="inherit" w:hAnsi="inherit"/>
          <w:color w:val="444444"/>
          <w:sz w:val="23"/>
          <w:szCs w:val="23"/>
          <w:bdr w:val="none" w:sz="0" w:space="0" w:color="auto" w:frame="1"/>
          <w:lang w:val="fr-CA"/>
        </w:rPr>
        <w:t>Questa</w:t>
      </w:r>
      <w:proofErr w:type="spellEnd"/>
      <w:r w:rsidR="00EF17D7" w:rsidRPr="000B3473">
        <w:rPr>
          <w:rFonts w:ascii="inherit" w:hAnsi="inherit"/>
          <w:color w:val="444444"/>
          <w:sz w:val="23"/>
          <w:szCs w:val="23"/>
          <w:bdr w:val="none" w:sz="0" w:space="0" w:color="auto" w:frame="1"/>
          <w:lang w:val="fr-CA"/>
        </w:rPr>
        <w:t xml:space="preserve"> </w:t>
      </w:r>
      <w:proofErr w:type="spellStart"/>
      <w:r w:rsidR="00EF17D7" w:rsidRPr="000B3473">
        <w:rPr>
          <w:rFonts w:ascii="inherit" w:hAnsi="inherit"/>
          <w:color w:val="444444"/>
          <w:sz w:val="23"/>
          <w:szCs w:val="23"/>
          <w:bdr w:val="none" w:sz="0" w:space="0" w:color="auto" w:frame="1"/>
          <w:lang w:val="fr-CA"/>
        </w:rPr>
        <w:t>situazione</w:t>
      </w:r>
      <w:proofErr w:type="spellEnd"/>
      <w:r w:rsidR="00EF17D7" w:rsidRPr="000B3473">
        <w:rPr>
          <w:rFonts w:ascii="inherit" w:hAnsi="inherit"/>
          <w:color w:val="444444"/>
          <w:sz w:val="23"/>
          <w:szCs w:val="23"/>
          <w:bdr w:val="none" w:sz="0" w:space="0" w:color="auto" w:frame="1"/>
          <w:lang w:val="fr-CA"/>
        </w:rPr>
        <w:t xml:space="preserve"> non </w:t>
      </w:r>
      <w:proofErr w:type="spellStart"/>
      <w:r w:rsidR="00EF17D7" w:rsidRPr="000B3473">
        <w:rPr>
          <w:rFonts w:ascii="inherit" w:hAnsi="inherit"/>
          <w:color w:val="444444"/>
          <w:sz w:val="23"/>
          <w:szCs w:val="23"/>
          <w:bdr w:val="none" w:sz="0" w:space="0" w:color="auto" w:frame="1"/>
          <w:lang w:val="fr-CA"/>
        </w:rPr>
        <w:t>cambia</w:t>
      </w:r>
      <w:proofErr w:type="spellEnd"/>
      <w:r w:rsidR="00EF17D7" w:rsidRPr="000B3473">
        <w:rPr>
          <w:rFonts w:ascii="inherit" w:hAnsi="inherit"/>
          <w:color w:val="444444"/>
          <w:sz w:val="23"/>
          <w:szCs w:val="23"/>
          <w:bdr w:val="none" w:sz="0" w:space="0" w:color="auto" w:frame="1"/>
          <w:lang w:val="fr-CA"/>
        </w:rPr>
        <w:t xml:space="preserve"> il </w:t>
      </w:r>
      <w:proofErr w:type="spellStart"/>
      <w:r w:rsidR="00EF17D7" w:rsidRPr="000B3473">
        <w:rPr>
          <w:rFonts w:ascii="inherit" w:hAnsi="inherit"/>
          <w:color w:val="444444"/>
          <w:sz w:val="23"/>
          <w:szCs w:val="23"/>
          <w:bdr w:val="none" w:sz="0" w:space="0" w:color="auto" w:frame="1"/>
          <w:lang w:val="fr-CA"/>
        </w:rPr>
        <w:t>fatto</w:t>
      </w:r>
      <w:proofErr w:type="spellEnd"/>
      <w:r w:rsidR="00EF17D7" w:rsidRPr="000B3473">
        <w:rPr>
          <w:rFonts w:ascii="inherit" w:hAnsi="inherit"/>
          <w:color w:val="444444"/>
          <w:sz w:val="23"/>
          <w:szCs w:val="23"/>
          <w:bdr w:val="none" w:sz="0" w:space="0" w:color="auto" w:frame="1"/>
          <w:lang w:val="fr-CA"/>
        </w:rPr>
        <w:t xml:space="preserve"> </w:t>
      </w:r>
      <w:proofErr w:type="spellStart"/>
      <w:r w:rsidR="00EF17D7" w:rsidRPr="000B3473">
        <w:rPr>
          <w:rFonts w:ascii="inherit" w:hAnsi="inherit"/>
          <w:color w:val="444444"/>
          <w:sz w:val="23"/>
          <w:szCs w:val="23"/>
          <w:bdr w:val="none" w:sz="0" w:space="0" w:color="auto" w:frame="1"/>
          <w:lang w:val="fr-CA"/>
        </w:rPr>
        <w:t>che</w:t>
      </w:r>
      <w:proofErr w:type="spellEnd"/>
      <w:r w:rsidR="00EF17D7" w:rsidRPr="000B3473">
        <w:rPr>
          <w:rFonts w:ascii="inherit" w:hAnsi="inherit"/>
          <w:color w:val="444444"/>
          <w:sz w:val="23"/>
          <w:szCs w:val="23"/>
          <w:bdr w:val="none" w:sz="0" w:space="0" w:color="auto" w:frame="1"/>
          <w:lang w:val="fr-CA"/>
        </w:rPr>
        <w:t xml:space="preserve">, </w:t>
      </w:r>
      <w:proofErr w:type="spellStart"/>
      <w:r w:rsidR="00EF17D7" w:rsidRPr="000B3473">
        <w:rPr>
          <w:rFonts w:ascii="inherit" w:hAnsi="inherit"/>
          <w:color w:val="444444"/>
          <w:sz w:val="23"/>
          <w:szCs w:val="23"/>
          <w:bdr w:val="none" w:sz="0" w:space="0" w:color="auto" w:frame="1"/>
          <w:lang w:val="fr-CA"/>
        </w:rPr>
        <w:lastRenderedPageBreak/>
        <w:t>costituzionale</w:t>
      </w:r>
      <w:proofErr w:type="spellEnd"/>
      <w:r w:rsidR="00EF17D7" w:rsidRPr="000B3473">
        <w:rPr>
          <w:rFonts w:ascii="inherit" w:hAnsi="inherit"/>
          <w:color w:val="444444"/>
          <w:sz w:val="23"/>
          <w:szCs w:val="23"/>
          <w:bdr w:val="none" w:sz="0" w:space="0" w:color="auto" w:frame="1"/>
          <w:lang w:val="fr-CA"/>
        </w:rPr>
        <w:t xml:space="preserve"> o </w:t>
      </w:r>
      <w:proofErr w:type="spellStart"/>
      <w:r w:rsidR="00EF17D7" w:rsidRPr="000B3473">
        <w:rPr>
          <w:rFonts w:ascii="inherit" w:hAnsi="inherit"/>
          <w:color w:val="444444"/>
          <w:sz w:val="23"/>
          <w:szCs w:val="23"/>
          <w:bdr w:val="none" w:sz="0" w:space="0" w:color="auto" w:frame="1"/>
          <w:lang w:val="fr-CA"/>
        </w:rPr>
        <w:t>assoluto</w:t>
      </w:r>
      <w:proofErr w:type="spellEnd"/>
      <w:r w:rsidR="00EF17D7" w:rsidRPr="000B3473">
        <w:rPr>
          <w:rFonts w:ascii="inherit" w:hAnsi="inherit"/>
          <w:color w:val="444444"/>
          <w:sz w:val="23"/>
          <w:szCs w:val="23"/>
          <w:bdr w:val="none" w:sz="0" w:space="0" w:color="auto" w:frame="1"/>
          <w:lang w:val="fr-CA"/>
        </w:rPr>
        <w:t xml:space="preserve">, la </w:t>
      </w:r>
      <w:proofErr w:type="spellStart"/>
      <w:r w:rsidR="00EF17D7" w:rsidRPr="000B3473">
        <w:rPr>
          <w:rFonts w:ascii="inherit" w:hAnsi="inherit"/>
          <w:color w:val="444444"/>
          <w:sz w:val="23"/>
          <w:szCs w:val="23"/>
          <w:bdr w:val="none" w:sz="0" w:space="0" w:color="auto" w:frame="1"/>
          <w:lang w:val="fr-CA"/>
        </w:rPr>
        <w:t>monarchia</w:t>
      </w:r>
      <w:proofErr w:type="spellEnd"/>
      <w:r w:rsidR="00EF17D7" w:rsidRPr="000B3473">
        <w:rPr>
          <w:rFonts w:ascii="inherit" w:hAnsi="inherit"/>
          <w:color w:val="444444"/>
          <w:sz w:val="23"/>
          <w:szCs w:val="23"/>
          <w:bdr w:val="none" w:sz="0" w:space="0" w:color="auto" w:frame="1"/>
          <w:lang w:val="fr-CA"/>
        </w:rPr>
        <w:t xml:space="preserve"> ha molto </w:t>
      </w:r>
      <w:proofErr w:type="spellStart"/>
      <w:r w:rsidR="00EF17D7" w:rsidRPr="000B3473">
        <w:rPr>
          <w:rFonts w:ascii="inherit" w:hAnsi="inherit"/>
          <w:color w:val="444444"/>
          <w:sz w:val="23"/>
          <w:szCs w:val="23"/>
          <w:bdr w:val="none" w:sz="0" w:space="0" w:color="auto" w:frame="1"/>
          <w:lang w:val="fr-CA"/>
        </w:rPr>
        <w:t>potere</w:t>
      </w:r>
      <w:proofErr w:type="spellEnd"/>
      <w:r w:rsidR="00EF17D7" w:rsidRPr="000B3473">
        <w:rPr>
          <w:rFonts w:ascii="inherit" w:hAnsi="inherit"/>
          <w:color w:val="444444"/>
          <w:sz w:val="23"/>
          <w:szCs w:val="23"/>
          <w:bdr w:val="none" w:sz="0" w:space="0" w:color="auto" w:frame="1"/>
          <w:lang w:val="fr-CA"/>
        </w:rPr>
        <w:t>. </w:t>
      </w:r>
      <w:proofErr w:type="spellStart"/>
      <w:r w:rsidR="00EF17D7" w:rsidRPr="000B3473">
        <w:rPr>
          <w:rFonts w:ascii="inherit" w:hAnsi="inherit"/>
          <w:color w:val="444444"/>
          <w:sz w:val="23"/>
          <w:szCs w:val="23"/>
          <w:bdr w:val="none" w:sz="0" w:space="0" w:color="auto" w:frame="1"/>
          <w:lang w:val="fr-CA"/>
        </w:rPr>
        <w:t>Questa</w:t>
      </w:r>
      <w:proofErr w:type="spellEnd"/>
      <w:r w:rsidR="00EF17D7" w:rsidRPr="000B3473">
        <w:rPr>
          <w:rFonts w:ascii="inherit" w:hAnsi="inherit"/>
          <w:color w:val="444444"/>
          <w:sz w:val="23"/>
          <w:szCs w:val="23"/>
          <w:bdr w:val="none" w:sz="0" w:space="0" w:color="auto" w:frame="1"/>
          <w:lang w:val="fr-CA"/>
        </w:rPr>
        <w:t xml:space="preserve"> </w:t>
      </w:r>
      <w:proofErr w:type="spellStart"/>
      <w:r w:rsidR="00EF17D7" w:rsidRPr="000B3473">
        <w:rPr>
          <w:rFonts w:ascii="inherit" w:hAnsi="inherit"/>
          <w:color w:val="444444"/>
          <w:sz w:val="23"/>
          <w:szCs w:val="23"/>
          <w:bdr w:val="none" w:sz="0" w:space="0" w:color="auto" w:frame="1"/>
          <w:lang w:val="fr-CA"/>
        </w:rPr>
        <w:t>istituzione</w:t>
      </w:r>
      <w:proofErr w:type="spellEnd"/>
      <w:r w:rsidR="00EF17D7" w:rsidRPr="000B3473">
        <w:rPr>
          <w:rFonts w:ascii="inherit" w:hAnsi="inherit"/>
          <w:color w:val="444444"/>
          <w:sz w:val="23"/>
          <w:szCs w:val="23"/>
          <w:bdr w:val="none" w:sz="0" w:space="0" w:color="auto" w:frame="1"/>
          <w:lang w:val="fr-CA"/>
        </w:rPr>
        <w:t xml:space="preserve"> </w:t>
      </w:r>
      <w:proofErr w:type="spellStart"/>
      <w:r w:rsidR="00EF17D7" w:rsidRPr="000B3473">
        <w:rPr>
          <w:rFonts w:ascii="inherit" w:hAnsi="inherit"/>
          <w:color w:val="444444"/>
          <w:sz w:val="23"/>
          <w:szCs w:val="23"/>
          <w:bdr w:val="none" w:sz="0" w:space="0" w:color="auto" w:frame="1"/>
          <w:lang w:val="fr-CA"/>
        </w:rPr>
        <w:t>diafana</w:t>
      </w:r>
      <w:proofErr w:type="spellEnd"/>
      <w:r w:rsidR="00EF17D7" w:rsidRPr="000B3473">
        <w:rPr>
          <w:rFonts w:ascii="inherit" w:hAnsi="inherit"/>
          <w:color w:val="444444"/>
          <w:sz w:val="23"/>
          <w:szCs w:val="23"/>
          <w:bdr w:val="none" w:sz="0" w:space="0" w:color="auto" w:frame="1"/>
          <w:lang w:val="fr-CA"/>
        </w:rPr>
        <w:t xml:space="preserve"> </w:t>
      </w:r>
      <w:proofErr w:type="spellStart"/>
      <w:r w:rsidR="00EF17D7" w:rsidRPr="000B3473">
        <w:rPr>
          <w:rFonts w:ascii="inherit" w:hAnsi="inherit"/>
          <w:color w:val="444444"/>
          <w:sz w:val="23"/>
          <w:szCs w:val="23"/>
          <w:bdr w:val="none" w:sz="0" w:space="0" w:color="auto" w:frame="1"/>
          <w:lang w:val="fr-CA"/>
        </w:rPr>
        <w:t>regge</w:t>
      </w:r>
      <w:proofErr w:type="spellEnd"/>
      <w:r w:rsidR="00EF17D7" w:rsidRPr="000B3473">
        <w:rPr>
          <w:rFonts w:ascii="inherit" w:hAnsi="inherit"/>
          <w:color w:val="444444"/>
          <w:sz w:val="23"/>
          <w:szCs w:val="23"/>
          <w:bdr w:val="none" w:sz="0" w:space="0" w:color="auto" w:frame="1"/>
          <w:lang w:val="fr-CA"/>
        </w:rPr>
        <w:t xml:space="preserve">, come </w:t>
      </w:r>
      <w:proofErr w:type="spellStart"/>
      <w:r w:rsidR="00EF17D7" w:rsidRPr="000B3473">
        <w:rPr>
          <w:rFonts w:ascii="inherit" w:hAnsi="inherit"/>
          <w:color w:val="444444"/>
          <w:sz w:val="23"/>
          <w:szCs w:val="23"/>
          <w:bdr w:val="none" w:sz="0" w:space="0" w:color="auto" w:frame="1"/>
          <w:lang w:val="fr-CA"/>
        </w:rPr>
        <w:t>una</w:t>
      </w:r>
      <w:proofErr w:type="spellEnd"/>
      <w:r w:rsidR="00EF17D7" w:rsidRPr="000B3473">
        <w:rPr>
          <w:rFonts w:ascii="inherit" w:hAnsi="inherit"/>
          <w:color w:val="444444"/>
          <w:sz w:val="23"/>
          <w:szCs w:val="23"/>
          <w:bdr w:val="none" w:sz="0" w:space="0" w:color="auto" w:frame="1"/>
          <w:lang w:val="fr-CA"/>
        </w:rPr>
        <w:t xml:space="preserve"> </w:t>
      </w:r>
      <w:proofErr w:type="spellStart"/>
      <w:r w:rsidR="00EF17D7" w:rsidRPr="000B3473">
        <w:rPr>
          <w:rFonts w:ascii="inherit" w:hAnsi="inherit"/>
          <w:color w:val="444444"/>
          <w:sz w:val="23"/>
          <w:szCs w:val="23"/>
          <w:bdr w:val="none" w:sz="0" w:space="0" w:color="auto" w:frame="1"/>
          <w:lang w:val="fr-CA"/>
        </w:rPr>
        <w:t>configurazione</w:t>
      </w:r>
      <w:proofErr w:type="spellEnd"/>
      <w:r w:rsidR="00EF17D7" w:rsidRPr="000B3473">
        <w:rPr>
          <w:rFonts w:ascii="inherit" w:hAnsi="inherit"/>
          <w:color w:val="444444"/>
          <w:sz w:val="23"/>
          <w:szCs w:val="23"/>
          <w:bdr w:val="none" w:sz="0" w:space="0" w:color="auto" w:frame="1"/>
          <w:lang w:val="fr-CA"/>
        </w:rPr>
        <w:t xml:space="preserve"> </w:t>
      </w:r>
      <w:proofErr w:type="spellStart"/>
      <w:r w:rsidR="00EF17D7" w:rsidRPr="000B3473">
        <w:rPr>
          <w:rFonts w:ascii="inherit" w:hAnsi="inherit"/>
          <w:color w:val="444444"/>
          <w:sz w:val="23"/>
          <w:szCs w:val="23"/>
          <w:bdr w:val="none" w:sz="0" w:space="0" w:color="auto" w:frame="1"/>
          <w:lang w:val="fr-CA"/>
        </w:rPr>
        <w:t>strettamente</w:t>
      </w:r>
      <w:proofErr w:type="spellEnd"/>
      <w:r w:rsidR="00EF17D7" w:rsidRPr="000B3473">
        <w:rPr>
          <w:rFonts w:ascii="inherit" w:hAnsi="inherit"/>
          <w:color w:val="444444"/>
          <w:sz w:val="23"/>
          <w:szCs w:val="23"/>
          <w:bdr w:val="none" w:sz="0" w:space="0" w:color="auto" w:frame="1"/>
          <w:lang w:val="fr-CA"/>
        </w:rPr>
        <w:t xml:space="preserve"> </w:t>
      </w:r>
      <w:proofErr w:type="spellStart"/>
      <w:r w:rsidR="00EF17D7" w:rsidRPr="000B3473">
        <w:rPr>
          <w:rFonts w:ascii="inherit" w:hAnsi="inherit"/>
          <w:color w:val="444444"/>
          <w:sz w:val="23"/>
          <w:szCs w:val="23"/>
          <w:bdr w:val="none" w:sz="0" w:space="0" w:color="auto" w:frame="1"/>
          <w:lang w:val="fr-CA"/>
        </w:rPr>
        <w:t>cerimoniale</w:t>
      </w:r>
      <w:proofErr w:type="spellEnd"/>
      <w:r w:rsidR="00EF17D7" w:rsidRPr="000B3473">
        <w:rPr>
          <w:rFonts w:ascii="inherit" w:hAnsi="inherit"/>
          <w:color w:val="444444"/>
          <w:sz w:val="23"/>
          <w:szCs w:val="23"/>
          <w:bdr w:val="none" w:sz="0" w:space="0" w:color="auto" w:frame="1"/>
          <w:lang w:val="fr-CA"/>
        </w:rPr>
        <w:t xml:space="preserve"> e </w:t>
      </w:r>
      <w:r w:rsidR="00EF17D7" w:rsidRPr="000B3473">
        <w:rPr>
          <w:rStyle w:val="Accentuation"/>
          <w:rFonts w:ascii="inherit" w:hAnsi="inherit"/>
          <w:color w:val="444444"/>
          <w:sz w:val="23"/>
          <w:szCs w:val="23"/>
          <w:bdr w:val="none" w:sz="0" w:space="0" w:color="auto" w:frame="1"/>
          <w:lang w:val="fr-CA"/>
        </w:rPr>
        <w:t xml:space="preserve">pro </w:t>
      </w:r>
      <w:proofErr w:type="gramStart"/>
      <w:r w:rsidR="00EF17D7" w:rsidRPr="000B3473">
        <w:rPr>
          <w:rStyle w:val="Accentuation"/>
          <w:rFonts w:ascii="inherit" w:hAnsi="inherit"/>
          <w:color w:val="444444"/>
          <w:sz w:val="23"/>
          <w:szCs w:val="23"/>
          <w:bdr w:val="none" w:sz="0" w:space="0" w:color="auto" w:frame="1"/>
          <w:lang w:val="fr-CA"/>
        </w:rPr>
        <w:t>forma</w:t>
      </w:r>
      <w:r w:rsidR="00EF17D7" w:rsidRPr="000B3473">
        <w:rPr>
          <w:rFonts w:ascii="inherit" w:hAnsi="inherit"/>
          <w:color w:val="444444"/>
          <w:sz w:val="23"/>
          <w:szCs w:val="23"/>
          <w:bdr w:val="none" w:sz="0" w:space="0" w:color="auto" w:frame="1"/>
          <w:lang w:val="fr-CA"/>
        </w:rPr>
        <w:t> ,</w:t>
      </w:r>
      <w:proofErr w:type="gramEnd"/>
      <w:r w:rsidR="00EF17D7" w:rsidRPr="000B3473">
        <w:rPr>
          <w:rFonts w:ascii="inherit" w:hAnsi="inherit"/>
          <w:color w:val="444444"/>
          <w:sz w:val="23"/>
          <w:szCs w:val="23"/>
          <w:bdr w:val="none" w:sz="0" w:space="0" w:color="auto" w:frame="1"/>
          <w:lang w:val="fr-CA"/>
        </w:rPr>
        <w:t xml:space="preserve"> perché la </w:t>
      </w:r>
      <w:proofErr w:type="spellStart"/>
      <w:r w:rsidR="00EF17D7" w:rsidRPr="000B3473">
        <w:rPr>
          <w:rFonts w:ascii="inherit" w:hAnsi="inherit"/>
          <w:color w:val="444444"/>
          <w:sz w:val="23"/>
          <w:szCs w:val="23"/>
          <w:bdr w:val="none" w:sz="0" w:space="0" w:color="auto" w:frame="1"/>
          <w:lang w:val="fr-CA"/>
        </w:rPr>
        <w:t>regina</w:t>
      </w:r>
      <w:proofErr w:type="spellEnd"/>
      <w:r w:rsidR="00EF17D7" w:rsidRPr="000B3473">
        <w:rPr>
          <w:rFonts w:ascii="inherit" w:hAnsi="inherit"/>
          <w:color w:val="444444"/>
          <w:sz w:val="23"/>
          <w:szCs w:val="23"/>
          <w:bdr w:val="none" w:sz="0" w:space="0" w:color="auto" w:frame="1"/>
          <w:lang w:val="fr-CA"/>
        </w:rPr>
        <w:t xml:space="preserve"> di </w:t>
      </w:r>
      <w:proofErr w:type="spellStart"/>
      <w:r w:rsidR="00EF17D7" w:rsidRPr="000B3473">
        <w:rPr>
          <w:rFonts w:ascii="inherit" w:hAnsi="inherit"/>
          <w:color w:val="444444"/>
          <w:sz w:val="23"/>
          <w:szCs w:val="23"/>
          <w:bdr w:val="none" w:sz="0" w:space="0" w:color="auto" w:frame="1"/>
          <w:lang w:val="fr-CA"/>
        </w:rPr>
        <w:t>ieri</w:t>
      </w:r>
      <w:proofErr w:type="spellEnd"/>
      <w:r w:rsidR="00EF17D7" w:rsidRPr="000B3473">
        <w:rPr>
          <w:rFonts w:ascii="inherit" w:hAnsi="inherit"/>
          <w:color w:val="444444"/>
          <w:sz w:val="23"/>
          <w:szCs w:val="23"/>
          <w:bdr w:val="none" w:sz="0" w:space="0" w:color="auto" w:frame="1"/>
          <w:lang w:val="fr-CA"/>
        </w:rPr>
        <w:t xml:space="preserve"> non ha </w:t>
      </w:r>
      <w:proofErr w:type="spellStart"/>
      <w:r w:rsidR="00EF17D7" w:rsidRPr="000B3473">
        <w:rPr>
          <w:rFonts w:ascii="inherit" w:hAnsi="inherit"/>
          <w:color w:val="444444"/>
          <w:sz w:val="23"/>
          <w:szCs w:val="23"/>
          <w:bdr w:val="none" w:sz="0" w:space="0" w:color="auto" w:frame="1"/>
          <w:lang w:val="fr-CA"/>
        </w:rPr>
        <w:t>cercato</w:t>
      </w:r>
      <w:proofErr w:type="spellEnd"/>
      <w:r w:rsidR="00EF17D7" w:rsidRPr="000B3473">
        <w:rPr>
          <w:rFonts w:ascii="inherit" w:hAnsi="inherit"/>
          <w:color w:val="444444"/>
          <w:sz w:val="23"/>
          <w:szCs w:val="23"/>
          <w:bdr w:val="none" w:sz="0" w:space="0" w:color="auto" w:frame="1"/>
          <w:lang w:val="fr-CA"/>
        </w:rPr>
        <w:t xml:space="preserve"> di </w:t>
      </w:r>
      <w:proofErr w:type="spellStart"/>
      <w:r w:rsidR="00EF17D7" w:rsidRPr="000B3473">
        <w:rPr>
          <w:rFonts w:ascii="inherit" w:hAnsi="inherit"/>
          <w:color w:val="444444"/>
          <w:sz w:val="23"/>
          <w:szCs w:val="23"/>
          <w:bdr w:val="none" w:sz="0" w:space="0" w:color="auto" w:frame="1"/>
          <w:lang w:val="fr-CA"/>
        </w:rPr>
        <w:t>interferire</w:t>
      </w:r>
      <w:proofErr w:type="spellEnd"/>
      <w:r w:rsidR="00EF17D7" w:rsidRPr="000B3473">
        <w:rPr>
          <w:rFonts w:ascii="inherit" w:hAnsi="inherit"/>
          <w:color w:val="444444"/>
          <w:sz w:val="23"/>
          <w:szCs w:val="23"/>
          <w:bdr w:val="none" w:sz="0" w:space="0" w:color="auto" w:frame="1"/>
          <w:lang w:val="fr-CA"/>
        </w:rPr>
        <w:t xml:space="preserve"> con </w:t>
      </w:r>
      <w:proofErr w:type="spellStart"/>
      <w:r w:rsidR="00EF17D7" w:rsidRPr="000B3473">
        <w:rPr>
          <w:rFonts w:ascii="inherit" w:hAnsi="inherit"/>
          <w:color w:val="444444"/>
          <w:sz w:val="23"/>
          <w:szCs w:val="23"/>
          <w:bdr w:val="none" w:sz="0" w:space="0" w:color="auto" w:frame="1"/>
          <w:lang w:val="fr-CA"/>
        </w:rPr>
        <w:t>gli</w:t>
      </w:r>
      <w:proofErr w:type="spellEnd"/>
      <w:r w:rsidR="00EF17D7" w:rsidRPr="000B3473">
        <w:rPr>
          <w:rFonts w:ascii="inherit" w:hAnsi="inherit"/>
          <w:color w:val="444444"/>
          <w:sz w:val="23"/>
          <w:szCs w:val="23"/>
          <w:bdr w:val="none" w:sz="0" w:space="0" w:color="auto" w:frame="1"/>
          <w:lang w:val="fr-CA"/>
        </w:rPr>
        <w:t xml:space="preserve"> </w:t>
      </w:r>
      <w:proofErr w:type="spellStart"/>
      <w:r w:rsidR="00EF17D7" w:rsidRPr="000B3473">
        <w:rPr>
          <w:rFonts w:ascii="inherit" w:hAnsi="inherit"/>
          <w:color w:val="444444"/>
          <w:sz w:val="23"/>
          <w:szCs w:val="23"/>
          <w:bdr w:val="none" w:sz="0" w:space="0" w:color="auto" w:frame="1"/>
          <w:lang w:val="fr-CA"/>
        </w:rPr>
        <w:t>apparati</w:t>
      </w:r>
      <w:proofErr w:type="spellEnd"/>
      <w:r w:rsidR="00EF17D7" w:rsidRPr="000B3473">
        <w:rPr>
          <w:rFonts w:ascii="inherit" w:hAnsi="inherit"/>
          <w:color w:val="444444"/>
          <w:sz w:val="23"/>
          <w:szCs w:val="23"/>
          <w:bdr w:val="none" w:sz="0" w:space="0" w:color="auto" w:frame="1"/>
          <w:lang w:val="fr-CA"/>
        </w:rPr>
        <w:t xml:space="preserve"> </w:t>
      </w:r>
      <w:proofErr w:type="spellStart"/>
      <w:r w:rsidR="00EF17D7" w:rsidRPr="000B3473">
        <w:rPr>
          <w:rFonts w:ascii="inherit" w:hAnsi="inherit"/>
          <w:color w:val="444444"/>
          <w:sz w:val="23"/>
          <w:szCs w:val="23"/>
          <w:bdr w:val="none" w:sz="0" w:space="0" w:color="auto" w:frame="1"/>
          <w:lang w:val="fr-CA"/>
        </w:rPr>
        <w:t>statali</w:t>
      </w:r>
      <w:proofErr w:type="spellEnd"/>
      <w:r w:rsidR="00EF17D7" w:rsidRPr="000B3473">
        <w:rPr>
          <w:rFonts w:ascii="inherit" w:hAnsi="inherit"/>
          <w:color w:val="444444"/>
          <w:sz w:val="23"/>
          <w:szCs w:val="23"/>
          <w:bdr w:val="none" w:sz="0" w:space="0" w:color="auto" w:frame="1"/>
          <w:lang w:val="fr-CA"/>
        </w:rPr>
        <w:t xml:space="preserve"> su </w:t>
      </w:r>
      <w:proofErr w:type="spellStart"/>
      <w:r w:rsidR="00EF17D7" w:rsidRPr="000B3473">
        <w:rPr>
          <w:rFonts w:ascii="inherit" w:hAnsi="inherit"/>
          <w:color w:val="444444"/>
          <w:sz w:val="23"/>
          <w:szCs w:val="23"/>
          <w:bdr w:val="none" w:sz="0" w:space="0" w:color="auto" w:frame="1"/>
          <w:lang w:val="fr-CA"/>
        </w:rPr>
        <w:t>cui</w:t>
      </w:r>
      <w:proofErr w:type="spellEnd"/>
      <w:r w:rsidR="00EF17D7" w:rsidRPr="000B3473">
        <w:rPr>
          <w:rFonts w:ascii="inherit" w:hAnsi="inherit"/>
          <w:color w:val="444444"/>
          <w:sz w:val="23"/>
          <w:szCs w:val="23"/>
          <w:bdr w:val="none" w:sz="0" w:space="0" w:color="auto" w:frame="1"/>
          <w:lang w:val="fr-CA"/>
        </w:rPr>
        <w:t xml:space="preserve"> </w:t>
      </w:r>
      <w:proofErr w:type="spellStart"/>
      <w:r w:rsidR="00EF17D7" w:rsidRPr="000B3473">
        <w:rPr>
          <w:rFonts w:ascii="inherit" w:hAnsi="inherit"/>
          <w:color w:val="444444"/>
          <w:sz w:val="23"/>
          <w:szCs w:val="23"/>
          <w:bdr w:val="none" w:sz="0" w:space="0" w:color="auto" w:frame="1"/>
          <w:lang w:val="fr-CA"/>
        </w:rPr>
        <w:t>poggiava</w:t>
      </w:r>
      <w:proofErr w:type="spellEnd"/>
      <w:r w:rsidR="00EF17D7" w:rsidRPr="000B3473">
        <w:rPr>
          <w:rFonts w:ascii="inherit" w:hAnsi="inherit"/>
          <w:color w:val="444444"/>
          <w:sz w:val="23"/>
          <w:szCs w:val="23"/>
          <w:bdr w:val="none" w:sz="0" w:space="0" w:color="auto" w:frame="1"/>
          <w:lang w:val="fr-CA"/>
        </w:rPr>
        <w:t>. </w:t>
      </w:r>
      <w:proofErr w:type="gramStart"/>
      <w:r w:rsidR="00EF17D7" w:rsidRPr="000B3473">
        <w:rPr>
          <w:rFonts w:ascii="inherit" w:hAnsi="inherit"/>
          <w:color w:val="444444"/>
          <w:sz w:val="23"/>
          <w:szCs w:val="23"/>
          <w:bdr w:val="none" w:sz="0" w:space="0" w:color="auto" w:frame="1"/>
          <w:lang w:val="fr-CA"/>
        </w:rPr>
        <w:t>Ma</w:t>
      </w:r>
      <w:proofErr w:type="gramEnd"/>
      <w:r w:rsidR="00EF17D7" w:rsidRPr="000B3473">
        <w:rPr>
          <w:rFonts w:ascii="inherit" w:hAnsi="inherit"/>
          <w:color w:val="444444"/>
          <w:sz w:val="23"/>
          <w:szCs w:val="23"/>
          <w:bdr w:val="none" w:sz="0" w:space="0" w:color="auto" w:frame="1"/>
          <w:lang w:val="fr-CA"/>
        </w:rPr>
        <w:t xml:space="preserve"> anche se è </w:t>
      </w:r>
      <w:proofErr w:type="spellStart"/>
      <w:r w:rsidR="00EF17D7" w:rsidRPr="000B3473">
        <w:rPr>
          <w:rFonts w:ascii="inherit" w:hAnsi="inherit"/>
          <w:color w:val="444444"/>
          <w:sz w:val="23"/>
          <w:szCs w:val="23"/>
          <w:bdr w:val="none" w:sz="0" w:space="0" w:color="auto" w:frame="1"/>
          <w:lang w:val="fr-CA"/>
        </w:rPr>
        <w:t>durato</w:t>
      </w:r>
      <w:proofErr w:type="spellEnd"/>
      <w:r w:rsidR="00EF17D7" w:rsidRPr="000B3473">
        <w:rPr>
          <w:rFonts w:ascii="inherit" w:hAnsi="inherit"/>
          <w:color w:val="444444"/>
          <w:sz w:val="23"/>
          <w:szCs w:val="23"/>
          <w:bdr w:val="none" w:sz="0" w:space="0" w:color="auto" w:frame="1"/>
          <w:lang w:val="fr-CA"/>
        </w:rPr>
        <w:t xml:space="preserve"> </w:t>
      </w:r>
      <w:proofErr w:type="spellStart"/>
      <w:r w:rsidR="00EF17D7" w:rsidRPr="000B3473">
        <w:rPr>
          <w:rFonts w:ascii="inherit" w:hAnsi="inherit"/>
          <w:color w:val="444444"/>
          <w:sz w:val="23"/>
          <w:szCs w:val="23"/>
          <w:bdr w:val="none" w:sz="0" w:space="0" w:color="auto" w:frame="1"/>
          <w:lang w:val="fr-CA"/>
        </w:rPr>
        <w:t>sette</w:t>
      </w:r>
      <w:proofErr w:type="spellEnd"/>
      <w:r w:rsidR="00EF17D7" w:rsidRPr="000B3473">
        <w:rPr>
          <w:rFonts w:ascii="inherit" w:hAnsi="inherit"/>
          <w:color w:val="444444"/>
          <w:sz w:val="23"/>
          <w:szCs w:val="23"/>
          <w:bdr w:val="none" w:sz="0" w:space="0" w:color="auto" w:frame="1"/>
          <w:lang w:val="fr-CA"/>
        </w:rPr>
        <w:t xml:space="preserve"> </w:t>
      </w:r>
      <w:proofErr w:type="spellStart"/>
      <w:r w:rsidR="00EF17D7" w:rsidRPr="000B3473">
        <w:rPr>
          <w:rFonts w:ascii="inherit" w:hAnsi="inherit"/>
          <w:color w:val="444444"/>
          <w:sz w:val="23"/>
          <w:szCs w:val="23"/>
          <w:bdr w:val="none" w:sz="0" w:space="0" w:color="auto" w:frame="1"/>
          <w:lang w:val="fr-CA"/>
        </w:rPr>
        <w:t>decenni</w:t>
      </w:r>
      <w:proofErr w:type="spellEnd"/>
      <w:r w:rsidR="00EF17D7" w:rsidRPr="000B3473">
        <w:rPr>
          <w:rFonts w:ascii="inherit" w:hAnsi="inherit"/>
          <w:color w:val="444444"/>
          <w:sz w:val="23"/>
          <w:szCs w:val="23"/>
          <w:bdr w:val="none" w:sz="0" w:space="0" w:color="auto" w:frame="1"/>
          <w:lang w:val="fr-CA"/>
        </w:rPr>
        <w:t xml:space="preserve">, è e </w:t>
      </w:r>
      <w:proofErr w:type="spellStart"/>
      <w:r w:rsidR="00EF17D7" w:rsidRPr="000B3473">
        <w:rPr>
          <w:rFonts w:ascii="inherit" w:hAnsi="inherit"/>
          <w:color w:val="444444"/>
          <w:sz w:val="23"/>
          <w:szCs w:val="23"/>
          <w:bdr w:val="none" w:sz="0" w:space="0" w:color="auto" w:frame="1"/>
          <w:lang w:val="fr-CA"/>
        </w:rPr>
        <w:t>rimane</w:t>
      </w:r>
      <w:proofErr w:type="spellEnd"/>
      <w:r w:rsidR="00EF17D7" w:rsidRPr="000B3473">
        <w:rPr>
          <w:rFonts w:ascii="inherit" w:hAnsi="inherit"/>
          <w:color w:val="444444"/>
          <w:sz w:val="23"/>
          <w:szCs w:val="23"/>
          <w:bdr w:val="none" w:sz="0" w:space="0" w:color="auto" w:frame="1"/>
          <w:lang w:val="fr-CA"/>
        </w:rPr>
        <w:t xml:space="preserve"> </w:t>
      </w:r>
      <w:proofErr w:type="spellStart"/>
      <w:r w:rsidR="00EF17D7" w:rsidRPr="000B3473">
        <w:rPr>
          <w:rFonts w:ascii="inherit" w:hAnsi="inherit"/>
          <w:color w:val="444444"/>
          <w:sz w:val="23"/>
          <w:szCs w:val="23"/>
          <w:bdr w:val="none" w:sz="0" w:space="0" w:color="auto" w:frame="1"/>
          <w:lang w:val="fr-CA"/>
        </w:rPr>
        <w:t>globalmente</w:t>
      </w:r>
      <w:proofErr w:type="spellEnd"/>
      <w:r w:rsidR="00EF17D7" w:rsidRPr="000B3473">
        <w:rPr>
          <w:rFonts w:ascii="inherit" w:hAnsi="inherit"/>
          <w:color w:val="444444"/>
          <w:sz w:val="23"/>
          <w:szCs w:val="23"/>
          <w:bdr w:val="none" w:sz="0" w:space="0" w:color="auto" w:frame="1"/>
          <w:lang w:val="fr-CA"/>
        </w:rPr>
        <w:t xml:space="preserve"> </w:t>
      </w:r>
      <w:proofErr w:type="spellStart"/>
      <w:r w:rsidR="00EF17D7" w:rsidRPr="000B3473">
        <w:rPr>
          <w:rFonts w:ascii="inherit" w:hAnsi="inherit"/>
          <w:color w:val="444444"/>
          <w:sz w:val="23"/>
          <w:szCs w:val="23"/>
          <w:bdr w:val="none" w:sz="0" w:space="0" w:color="auto" w:frame="1"/>
          <w:lang w:val="fr-CA"/>
        </w:rPr>
        <w:t>ciclico</w:t>
      </w:r>
      <w:proofErr w:type="spellEnd"/>
      <w:r w:rsidR="00EF17D7" w:rsidRPr="000B3473">
        <w:rPr>
          <w:rFonts w:ascii="inherit" w:hAnsi="inherit"/>
          <w:color w:val="444444"/>
          <w:sz w:val="23"/>
          <w:szCs w:val="23"/>
          <w:bdr w:val="none" w:sz="0" w:space="0" w:color="auto" w:frame="1"/>
          <w:lang w:val="fr-CA"/>
        </w:rPr>
        <w:t xml:space="preserve">, </w:t>
      </w:r>
      <w:proofErr w:type="spellStart"/>
      <w:r w:rsidR="00EF17D7" w:rsidRPr="000B3473">
        <w:rPr>
          <w:rFonts w:ascii="inherit" w:hAnsi="inherit"/>
          <w:color w:val="444444"/>
          <w:sz w:val="23"/>
          <w:szCs w:val="23"/>
          <w:bdr w:val="none" w:sz="0" w:space="0" w:color="auto" w:frame="1"/>
          <w:lang w:val="fr-CA"/>
        </w:rPr>
        <w:t>all'interno</w:t>
      </w:r>
      <w:proofErr w:type="spellEnd"/>
      <w:r w:rsidR="00EF17D7" w:rsidRPr="000B3473">
        <w:rPr>
          <w:rFonts w:ascii="inherit" w:hAnsi="inherit"/>
          <w:color w:val="444444"/>
          <w:sz w:val="23"/>
          <w:szCs w:val="23"/>
          <w:bdr w:val="none" w:sz="0" w:space="0" w:color="auto" w:frame="1"/>
          <w:lang w:val="fr-CA"/>
        </w:rPr>
        <w:t xml:space="preserve"> di un </w:t>
      </w:r>
      <w:proofErr w:type="spellStart"/>
      <w:r w:rsidR="00EF17D7" w:rsidRPr="000B3473">
        <w:rPr>
          <w:rFonts w:ascii="inherit" w:hAnsi="inherit"/>
          <w:color w:val="444444"/>
          <w:sz w:val="23"/>
          <w:szCs w:val="23"/>
          <w:bdr w:val="none" w:sz="0" w:space="0" w:color="auto" w:frame="1"/>
          <w:lang w:val="fr-CA"/>
        </w:rPr>
        <w:t>quadro</w:t>
      </w:r>
      <w:proofErr w:type="spellEnd"/>
      <w:r w:rsidR="00EF17D7" w:rsidRPr="000B3473">
        <w:rPr>
          <w:rFonts w:ascii="inherit" w:hAnsi="inherit"/>
          <w:color w:val="444444"/>
          <w:sz w:val="23"/>
          <w:szCs w:val="23"/>
          <w:bdr w:val="none" w:sz="0" w:space="0" w:color="auto" w:frame="1"/>
          <w:lang w:val="fr-CA"/>
        </w:rPr>
        <w:t xml:space="preserve"> più </w:t>
      </w:r>
      <w:proofErr w:type="spellStart"/>
      <w:r w:rsidR="00EF17D7" w:rsidRPr="000B3473">
        <w:rPr>
          <w:rFonts w:ascii="inherit" w:hAnsi="inherit"/>
          <w:color w:val="444444"/>
          <w:sz w:val="23"/>
          <w:szCs w:val="23"/>
          <w:bdr w:val="none" w:sz="0" w:space="0" w:color="auto" w:frame="1"/>
          <w:lang w:val="fr-CA"/>
        </w:rPr>
        <w:t>ampio</w:t>
      </w:r>
      <w:proofErr w:type="spellEnd"/>
      <w:r w:rsidR="00EF17D7" w:rsidRPr="000B3473">
        <w:rPr>
          <w:rFonts w:ascii="inherit" w:hAnsi="inherit"/>
          <w:color w:val="444444"/>
          <w:sz w:val="23"/>
          <w:szCs w:val="23"/>
          <w:bdr w:val="none" w:sz="0" w:space="0" w:color="auto" w:frame="1"/>
          <w:lang w:val="fr-CA"/>
        </w:rPr>
        <w:t xml:space="preserve"> delle </w:t>
      </w:r>
      <w:proofErr w:type="spellStart"/>
      <w:r w:rsidR="00EF17D7" w:rsidRPr="000B3473">
        <w:rPr>
          <w:rFonts w:ascii="inherit" w:hAnsi="inherit"/>
          <w:color w:val="444444"/>
          <w:sz w:val="23"/>
          <w:szCs w:val="23"/>
          <w:bdr w:val="none" w:sz="0" w:space="0" w:color="auto" w:frame="1"/>
          <w:lang w:val="fr-CA"/>
        </w:rPr>
        <w:t>cose</w:t>
      </w:r>
      <w:proofErr w:type="spellEnd"/>
      <w:r w:rsidR="00EF17D7" w:rsidRPr="000B3473">
        <w:rPr>
          <w:rFonts w:ascii="inherit" w:hAnsi="inherit"/>
          <w:color w:val="444444"/>
          <w:sz w:val="23"/>
          <w:szCs w:val="23"/>
          <w:bdr w:val="none" w:sz="0" w:space="0" w:color="auto" w:frame="1"/>
          <w:lang w:val="fr-CA"/>
        </w:rPr>
        <w:t xml:space="preserve">. Se </w:t>
      </w:r>
      <w:proofErr w:type="spellStart"/>
      <w:r w:rsidR="00EF17D7" w:rsidRPr="000B3473">
        <w:rPr>
          <w:rFonts w:ascii="inherit" w:hAnsi="inherit"/>
          <w:color w:val="444444"/>
          <w:sz w:val="23"/>
          <w:szCs w:val="23"/>
          <w:bdr w:val="none" w:sz="0" w:space="0" w:color="auto" w:frame="1"/>
          <w:lang w:val="fr-CA"/>
        </w:rPr>
        <w:t>uno</w:t>
      </w:r>
      <w:proofErr w:type="spellEnd"/>
      <w:r w:rsidR="00EF17D7" w:rsidRPr="000B3473">
        <w:rPr>
          <w:rFonts w:ascii="inherit" w:hAnsi="inherit"/>
          <w:color w:val="444444"/>
          <w:sz w:val="23"/>
          <w:szCs w:val="23"/>
          <w:bdr w:val="none" w:sz="0" w:space="0" w:color="auto" w:frame="1"/>
          <w:lang w:val="fr-CA"/>
        </w:rPr>
        <w:t xml:space="preserve"> dei re </w:t>
      </w:r>
      <w:proofErr w:type="spellStart"/>
      <w:r w:rsidR="00EF17D7" w:rsidRPr="000B3473">
        <w:rPr>
          <w:rFonts w:ascii="inherit" w:hAnsi="inherit"/>
          <w:color w:val="444444"/>
          <w:sz w:val="23"/>
          <w:szCs w:val="23"/>
          <w:bdr w:val="none" w:sz="0" w:space="0" w:color="auto" w:frame="1"/>
          <w:lang w:val="fr-CA"/>
        </w:rPr>
        <w:t>che</w:t>
      </w:r>
      <w:proofErr w:type="spellEnd"/>
      <w:r w:rsidR="00EF17D7" w:rsidRPr="000B3473">
        <w:rPr>
          <w:rFonts w:ascii="inherit" w:hAnsi="inherit"/>
          <w:color w:val="444444"/>
          <w:sz w:val="23"/>
          <w:szCs w:val="23"/>
          <w:bdr w:val="none" w:sz="0" w:space="0" w:color="auto" w:frame="1"/>
          <w:lang w:val="fr-CA"/>
        </w:rPr>
        <w:t xml:space="preserve"> </w:t>
      </w:r>
      <w:proofErr w:type="spellStart"/>
      <w:r w:rsidR="00EF17D7" w:rsidRPr="000B3473">
        <w:rPr>
          <w:rFonts w:ascii="inherit" w:hAnsi="inherit"/>
          <w:color w:val="444444"/>
          <w:sz w:val="23"/>
          <w:szCs w:val="23"/>
          <w:bdr w:val="none" w:sz="0" w:space="0" w:color="auto" w:frame="1"/>
          <w:lang w:val="fr-CA"/>
        </w:rPr>
        <w:t>succede</w:t>
      </w:r>
      <w:proofErr w:type="spellEnd"/>
      <w:r w:rsidR="00EF17D7" w:rsidRPr="000B3473">
        <w:rPr>
          <w:rFonts w:ascii="inherit" w:hAnsi="inherit"/>
          <w:color w:val="444444"/>
          <w:sz w:val="23"/>
          <w:szCs w:val="23"/>
          <w:bdr w:val="none" w:sz="0" w:space="0" w:color="auto" w:frame="1"/>
          <w:lang w:val="fr-CA"/>
        </w:rPr>
        <w:t xml:space="preserve"> a </w:t>
      </w:r>
      <w:hyperlink r:id="rId59" w:history="1">
        <w:r w:rsidR="00EF17D7" w:rsidRPr="000B3473">
          <w:rPr>
            <w:rStyle w:val="Lienhypertexte"/>
            <w:rFonts w:ascii="inherit" w:hAnsi="inherit"/>
            <w:b/>
            <w:bCs/>
            <w:color w:val="1E73BE"/>
            <w:sz w:val="23"/>
            <w:szCs w:val="23"/>
            <w:u w:val="none"/>
            <w:bdr w:val="none" w:sz="0" w:space="0" w:color="auto" w:frame="1"/>
            <w:lang w:val="fr-CA"/>
          </w:rPr>
          <w:t>Elisabetta II</w:t>
        </w:r>
      </w:hyperlink>
      <w:r w:rsidR="00EF17D7" w:rsidRPr="000B3473">
        <w:rPr>
          <w:rFonts w:ascii="inherit" w:hAnsi="inherit"/>
          <w:color w:val="444444"/>
          <w:sz w:val="23"/>
          <w:szCs w:val="23"/>
          <w:bdr w:val="none" w:sz="0" w:space="0" w:color="auto" w:frame="1"/>
          <w:lang w:val="fr-CA"/>
        </w:rPr>
        <w:t> </w:t>
      </w:r>
      <w:proofErr w:type="spellStart"/>
      <w:r w:rsidR="00EF17D7" w:rsidRPr="000B3473">
        <w:rPr>
          <w:rFonts w:ascii="inherit" w:hAnsi="inherit"/>
          <w:color w:val="444444"/>
          <w:sz w:val="23"/>
          <w:szCs w:val="23"/>
          <w:bdr w:val="none" w:sz="0" w:space="0" w:color="auto" w:frame="1"/>
          <w:lang w:val="fr-CA"/>
        </w:rPr>
        <w:t>improvvisamente</w:t>
      </w:r>
      <w:proofErr w:type="spellEnd"/>
      <w:r w:rsidR="00EF17D7" w:rsidRPr="000B3473">
        <w:rPr>
          <w:rFonts w:ascii="inherit" w:hAnsi="inherit"/>
          <w:color w:val="444444"/>
          <w:sz w:val="23"/>
          <w:szCs w:val="23"/>
          <w:bdr w:val="none" w:sz="0" w:space="0" w:color="auto" w:frame="1"/>
          <w:lang w:val="fr-CA"/>
        </w:rPr>
        <w:t xml:space="preserve"> </w:t>
      </w:r>
      <w:proofErr w:type="spellStart"/>
      <w:r w:rsidR="00EF17D7" w:rsidRPr="000B3473">
        <w:rPr>
          <w:rFonts w:ascii="inherit" w:hAnsi="inherit"/>
          <w:color w:val="444444"/>
          <w:sz w:val="23"/>
          <w:szCs w:val="23"/>
          <w:bdr w:val="none" w:sz="0" w:space="0" w:color="auto" w:frame="1"/>
          <w:lang w:val="fr-CA"/>
        </w:rPr>
        <w:t>vuole</w:t>
      </w:r>
      <w:proofErr w:type="spellEnd"/>
      <w:r w:rsidR="00EF17D7" w:rsidRPr="000B3473">
        <w:rPr>
          <w:rFonts w:ascii="inherit" w:hAnsi="inherit"/>
          <w:color w:val="444444"/>
          <w:sz w:val="23"/>
          <w:szCs w:val="23"/>
          <w:bdr w:val="none" w:sz="0" w:space="0" w:color="auto" w:frame="1"/>
          <w:lang w:val="fr-CA"/>
        </w:rPr>
        <w:t xml:space="preserve"> </w:t>
      </w:r>
      <w:proofErr w:type="spellStart"/>
      <w:r w:rsidR="00EF17D7" w:rsidRPr="000B3473">
        <w:rPr>
          <w:rFonts w:ascii="inherit" w:hAnsi="inherit"/>
          <w:color w:val="444444"/>
          <w:sz w:val="23"/>
          <w:szCs w:val="23"/>
          <w:bdr w:val="none" w:sz="0" w:space="0" w:color="auto" w:frame="1"/>
          <w:lang w:val="fr-CA"/>
        </w:rPr>
        <w:t>interpretare</w:t>
      </w:r>
      <w:proofErr w:type="spellEnd"/>
      <w:r w:rsidR="00EF17D7" w:rsidRPr="000B3473">
        <w:rPr>
          <w:rFonts w:ascii="inherit" w:hAnsi="inherit"/>
          <w:color w:val="444444"/>
          <w:sz w:val="23"/>
          <w:szCs w:val="23"/>
          <w:bdr w:val="none" w:sz="0" w:space="0" w:color="auto" w:frame="1"/>
          <w:lang w:val="fr-CA"/>
        </w:rPr>
        <w:t> </w:t>
      </w:r>
      <w:r w:rsidR="00EF17D7" w:rsidRPr="000B3473">
        <w:rPr>
          <w:rStyle w:val="lev"/>
          <w:rFonts w:ascii="inherit" w:hAnsi="inherit"/>
          <w:color w:val="444444"/>
          <w:sz w:val="23"/>
          <w:szCs w:val="23"/>
          <w:bdr w:val="none" w:sz="0" w:space="0" w:color="auto" w:frame="1"/>
          <w:lang w:val="fr-CA"/>
        </w:rPr>
        <w:t>Mr Veto</w:t>
      </w:r>
      <w:r w:rsidR="00EF17D7" w:rsidRPr="000B3473">
        <w:rPr>
          <w:rFonts w:ascii="inherit" w:hAnsi="inherit"/>
          <w:color w:val="444444"/>
          <w:sz w:val="23"/>
          <w:szCs w:val="23"/>
          <w:bdr w:val="none" w:sz="0" w:space="0" w:color="auto" w:frame="1"/>
          <w:lang w:val="fr-CA"/>
        </w:rPr>
        <w:t xml:space="preserve">, è in </w:t>
      </w:r>
      <w:proofErr w:type="spellStart"/>
      <w:r w:rsidR="00EF17D7" w:rsidRPr="000B3473">
        <w:rPr>
          <w:rFonts w:ascii="inherit" w:hAnsi="inherit"/>
          <w:color w:val="444444"/>
          <w:sz w:val="23"/>
          <w:szCs w:val="23"/>
          <w:bdr w:val="none" w:sz="0" w:space="0" w:color="auto" w:frame="1"/>
          <w:lang w:val="fr-CA"/>
        </w:rPr>
        <w:t>grado</w:t>
      </w:r>
      <w:proofErr w:type="spellEnd"/>
      <w:r w:rsidR="00EF17D7" w:rsidRPr="000B3473">
        <w:rPr>
          <w:rFonts w:ascii="inherit" w:hAnsi="inherit"/>
          <w:color w:val="444444"/>
          <w:sz w:val="23"/>
          <w:szCs w:val="23"/>
          <w:bdr w:val="none" w:sz="0" w:space="0" w:color="auto" w:frame="1"/>
          <w:lang w:val="fr-CA"/>
        </w:rPr>
        <w:t xml:space="preserve"> di </w:t>
      </w:r>
      <w:proofErr w:type="spellStart"/>
      <w:r w:rsidR="00EF17D7" w:rsidRPr="000B3473">
        <w:rPr>
          <w:rFonts w:ascii="inherit" w:hAnsi="inherit"/>
          <w:color w:val="444444"/>
          <w:sz w:val="23"/>
          <w:szCs w:val="23"/>
          <w:bdr w:val="none" w:sz="0" w:space="0" w:color="auto" w:frame="1"/>
          <w:lang w:val="fr-CA"/>
        </w:rPr>
        <w:t>creare</w:t>
      </w:r>
      <w:proofErr w:type="spellEnd"/>
      <w:r w:rsidR="00EF17D7" w:rsidRPr="000B3473">
        <w:rPr>
          <w:rFonts w:ascii="inherit" w:hAnsi="inherit"/>
          <w:color w:val="444444"/>
          <w:sz w:val="23"/>
          <w:szCs w:val="23"/>
          <w:bdr w:val="none" w:sz="0" w:space="0" w:color="auto" w:frame="1"/>
          <w:lang w:val="fr-CA"/>
        </w:rPr>
        <w:t xml:space="preserve"> </w:t>
      </w:r>
      <w:proofErr w:type="spellStart"/>
      <w:r w:rsidR="00EF17D7" w:rsidRPr="000B3473">
        <w:rPr>
          <w:rFonts w:ascii="inherit" w:hAnsi="inherit"/>
          <w:color w:val="444444"/>
          <w:sz w:val="23"/>
          <w:szCs w:val="23"/>
          <w:bdr w:val="none" w:sz="0" w:space="0" w:color="auto" w:frame="1"/>
          <w:lang w:val="fr-CA"/>
        </w:rPr>
        <w:t>molti</w:t>
      </w:r>
      <w:proofErr w:type="spellEnd"/>
      <w:r w:rsidR="00EF17D7" w:rsidRPr="000B3473">
        <w:rPr>
          <w:rFonts w:ascii="inherit" w:hAnsi="inherit"/>
          <w:color w:val="444444"/>
          <w:sz w:val="23"/>
          <w:szCs w:val="23"/>
          <w:bdr w:val="none" w:sz="0" w:space="0" w:color="auto" w:frame="1"/>
          <w:lang w:val="fr-CA"/>
        </w:rPr>
        <w:t xml:space="preserve"> </w:t>
      </w:r>
      <w:proofErr w:type="spellStart"/>
      <w:r w:rsidR="00EF17D7" w:rsidRPr="000B3473">
        <w:rPr>
          <w:rFonts w:ascii="inherit" w:hAnsi="inherit"/>
          <w:color w:val="444444"/>
          <w:sz w:val="23"/>
          <w:szCs w:val="23"/>
          <w:bdr w:val="none" w:sz="0" w:space="0" w:color="auto" w:frame="1"/>
          <w:lang w:val="fr-CA"/>
        </w:rPr>
        <w:t>problemi</w:t>
      </w:r>
      <w:proofErr w:type="spellEnd"/>
      <w:r w:rsidR="00EF17D7" w:rsidRPr="000B3473">
        <w:rPr>
          <w:rFonts w:ascii="inherit" w:hAnsi="inherit"/>
          <w:color w:val="444444"/>
          <w:sz w:val="23"/>
          <w:szCs w:val="23"/>
          <w:bdr w:val="none" w:sz="0" w:space="0" w:color="auto" w:frame="1"/>
          <w:lang w:val="fr-CA"/>
        </w:rPr>
        <w:t xml:space="preserve"> ai </w:t>
      </w:r>
      <w:proofErr w:type="spellStart"/>
      <w:r w:rsidR="00EF17D7" w:rsidRPr="000B3473">
        <w:rPr>
          <w:rFonts w:ascii="inherit" w:hAnsi="inherit"/>
          <w:color w:val="444444"/>
          <w:sz w:val="23"/>
          <w:szCs w:val="23"/>
          <w:bdr w:val="none" w:sz="0" w:space="0" w:color="auto" w:frame="1"/>
          <w:lang w:val="fr-CA"/>
        </w:rPr>
        <w:t>suoi</w:t>
      </w:r>
      <w:proofErr w:type="spellEnd"/>
      <w:r w:rsidR="00EF17D7" w:rsidRPr="000B3473">
        <w:rPr>
          <w:rFonts w:ascii="inherit" w:hAnsi="inherit"/>
          <w:color w:val="444444"/>
          <w:sz w:val="23"/>
          <w:szCs w:val="23"/>
          <w:bdr w:val="none" w:sz="0" w:space="0" w:color="auto" w:frame="1"/>
          <w:lang w:val="fr-CA"/>
        </w:rPr>
        <w:t xml:space="preserve"> </w:t>
      </w:r>
      <w:proofErr w:type="spellStart"/>
      <w:r w:rsidR="00EF17D7" w:rsidRPr="000B3473">
        <w:rPr>
          <w:rFonts w:ascii="inherit" w:hAnsi="inherit"/>
          <w:color w:val="444444"/>
          <w:sz w:val="23"/>
          <w:szCs w:val="23"/>
          <w:bdr w:val="none" w:sz="0" w:space="0" w:color="auto" w:frame="1"/>
          <w:lang w:val="fr-CA"/>
        </w:rPr>
        <w:t>elettori</w:t>
      </w:r>
      <w:proofErr w:type="spellEnd"/>
      <w:r w:rsidR="00EF17D7" w:rsidRPr="000B3473">
        <w:rPr>
          <w:rFonts w:ascii="inherit" w:hAnsi="inherit"/>
          <w:color w:val="444444"/>
          <w:sz w:val="23"/>
          <w:szCs w:val="23"/>
          <w:bdr w:val="none" w:sz="0" w:space="0" w:color="auto" w:frame="1"/>
          <w:lang w:val="fr-CA"/>
        </w:rPr>
        <w:t xml:space="preserve">, </w:t>
      </w:r>
      <w:proofErr w:type="spellStart"/>
      <w:r w:rsidR="00EF17D7" w:rsidRPr="000B3473">
        <w:rPr>
          <w:rFonts w:ascii="inherit" w:hAnsi="inherit"/>
          <w:color w:val="444444"/>
          <w:sz w:val="23"/>
          <w:szCs w:val="23"/>
          <w:bdr w:val="none" w:sz="0" w:space="0" w:color="auto" w:frame="1"/>
          <w:lang w:val="fr-CA"/>
        </w:rPr>
        <w:t>compreso</w:t>
      </w:r>
      <w:proofErr w:type="spellEnd"/>
      <w:r w:rsidR="00EF17D7" w:rsidRPr="000B3473">
        <w:rPr>
          <w:rFonts w:ascii="inherit" w:hAnsi="inherit"/>
          <w:color w:val="444444"/>
          <w:sz w:val="23"/>
          <w:szCs w:val="23"/>
          <w:bdr w:val="none" w:sz="0" w:space="0" w:color="auto" w:frame="1"/>
          <w:lang w:val="fr-CA"/>
        </w:rPr>
        <w:t xml:space="preserve"> il </w:t>
      </w:r>
      <w:proofErr w:type="spellStart"/>
      <w:r w:rsidR="00EF17D7" w:rsidRPr="000B3473">
        <w:rPr>
          <w:rFonts w:ascii="inherit" w:hAnsi="inherit"/>
          <w:color w:val="444444"/>
          <w:sz w:val="23"/>
          <w:szCs w:val="23"/>
          <w:bdr w:val="none" w:sz="0" w:space="0" w:color="auto" w:frame="1"/>
          <w:lang w:val="fr-CA"/>
        </w:rPr>
        <w:t>governo</w:t>
      </w:r>
      <w:proofErr w:type="spellEnd"/>
      <w:r w:rsidR="00EF17D7" w:rsidRPr="000B3473">
        <w:rPr>
          <w:rFonts w:ascii="inherit" w:hAnsi="inherit"/>
          <w:color w:val="444444"/>
          <w:sz w:val="23"/>
          <w:szCs w:val="23"/>
          <w:bdr w:val="none" w:sz="0" w:space="0" w:color="auto" w:frame="1"/>
          <w:lang w:val="fr-CA"/>
        </w:rPr>
        <w:t xml:space="preserve"> </w:t>
      </w:r>
      <w:proofErr w:type="spellStart"/>
      <w:r w:rsidR="00EF17D7" w:rsidRPr="000B3473">
        <w:rPr>
          <w:rFonts w:ascii="inherit" w:hAnsi="inherit"/>
          <w:color w:val="444444"/>
          <w:sz w:val="23"/>
          <w:szCs w:val="23"/>
          <w:bdr w:val="none" w:sz="0" w:space="0" w:color="auto" w:frame="1"/>
          <w:lang w:val="fr-CA"/>
        </w:rPr>
        <w:t>del</w:t>
      </w:r>
      <w:proofErr w:type="spellEnd"/>
      <w:r w:rsidR="00EF17D7" w:rsidRPr="000B3473">
        <w:rPr>
          <w:rFonts w:ascii="inherit" w:hAnsi="inherit"/>
          <w:color w:val="444444"/>
          <w:sz w:val="23"/>
          <w:szCs w:val="23"/>
          <w:bdr w:val="none" w:sz="0" w:space="0" w:color="auto" w:frame="1"/>
          <w:lang w:val="fr-CA"/>
        </w:rPr>
        <w:t xml:space="preserve"> Canada.</w:t>
      </w:r>
    </w:p>
    <w:p w14:paraId="72C335B1" w14:textId="77777777" w:rsidR="00E350E1" w:rsidRPr="000B3473" w:rsidRDefault="00E350E1" w:rsidP="00EF17D7">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lang w:val="fr-CA"/>
        </w:rPr>
      </w:pPr>
    </w:p>
    <w:p w14:paraId="45EFAABB" w14:textId="77777777" w:rsidR="00EF17D7" w:rsidRPr="000B3473" w:rsidRDefault="00EF17D7" w:rsidP="00EF17D7">
      <w:pPr>
        <w:pStyle w:val="NormalWeb"/>
        <w:shd w:val="clear" w:color="auto" w:fill="FFFFFF"/>
        <w:spacing w:before="0" w:beforeAutospacing="0" w:after="0" w:afterAutospacing="0"/>
        <w:jc w:val="both"/>
        <w:textAlignment w:val="baseline"/>
        <w:rPr>
          <w:color w:val="444444"/>
          <w:sz w:val="23"/>
          <w:szCs w:val="23"/>
          <w:lang w:val="fr-CA"/>
        </w:rPr>
      </w:pPr>
      <w:proofErr w:type="spellStart"/>
      <w:r>
        <w:rPr>
          <w:rFonts w:ascii="inherit" w:hAnsi="inherit"/>
          <w:color w:val="444444"/>
          <w:sz w:val="23"/>
          <w:szCs w:val="23"/>
          <w:bdr w:val="none" w:sz="0" w:space="0" w:color="auto" w:frame="1"/>
        </w:rPr>
        <w:t>Questo</w:t>
      </w:r>
      <w:proofErr w:type="spellEnd"/>
      <w:r>
        <w:rPr>
          <w:rFonts w:ascii="inherit" w:hAnsi="inherit"/>
          <w:color w:val="444444"/>
          <w:sz w:val="23"/>
          <w:szCs w:val="23"/>
          <w:bdr w:val="none" w:sz="0" w:space="0" w:color="auto" w:frame="1"/>
        </w:rPr>
        <w:t xml:space="preserve"> supremo </w:t>
      </w:r>
      <w:proofErr w:type="spellStart"/>
      <w:r>
        <w:rPr>
          <w:rFonts w:ascii="inherit" w:hAnsi="inherit"/>
          <w:color w:val="444444"/>
          <w:sz w:val="23"/>
          <w:szCs w:val="23"/>
          <w:bdr w:val="none" w:sz="0" w:space="0" w:color="auto" w:frame="1"/>
        </w:rPr>
        <w:t>rompicoglioni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potrebbe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benissimo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essere</w:t>
      </w:r>
      <w:proofErr w:type="spellEnd"/>
      <w:r>
        <w:rPr>
          <w:rFonts w:ascii="inherit" w:hAnsi="inherit"/>
          <w:color w:val="444444"/>
          <w:sz w:val="23"/>
          <w:szCs w:val="23"/>
          <w:bdr w:val="none" w:sz="0" w:space="0" w:color="auto" w:frame="1"/>
        </w:rPr>
        <w:t> </w:t>
      </w:r>
      <w:hyperlink r:id="rId60" w:history="1">
        <w:r>
          <w:rPr>
            <w:rStyle w:val="Lienhypertexte"/>
            <w:rFonts w:ascii="inherit" w:hAnsi="inherit"/>
            <w:b/>
            <w:bCs/>
            <w:color w:val="1E73BE"/>
            <w:sz w:val="23"/>
            <w:szCs w:val="23"/>
            <w:u w:val="none"/>
            <w:bdr w:val="none" w:sz="0" w:space="0" w:color="auto" w:frame="1"/>
          </w:rPr>
          <w:t>Carlo III</w:t>
        </w:r>
      </w:hyperlink>
      <w:r>
        <w:rPr>
          <w:rFonts w:ascii="inherit" w:hAnsi="inherit"/>
          <w:color w:val="444444"/>
          <w:sz w:val="23"/>
          <w:szCs w:val="23"/>
          <w:bdr w:val="none" w:sz="0" w:space="0" w:color="auto" w:frame="1"/>
        </w:rPr>
        <w:t> . </w:t>
      </w:r>
      <w:proofErr w:type="spellStart"/>
      <w:r>
        <w:rPr>
          <w:rFonts w:ascii="inherit" w:hAnsi="inherit"/>
          <w:color w:val="444444"/>
          <w:sz w:val="23"/>
          <w:szCs w:val="23"/>
          <w:bdr w:val="none" w:sz="0" w:space="0" w:color="auto" w:frame="1"/>
        </w:rPr>
        <w:t>Questo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settantenne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flemmatico</w:t>
      </w:r>
      <w:proofErr w:type="spellEnd"/>
      <w:r>
        <w:rPr>
          <w:rFonts w:ascii="inherit" w:hAnsi="inherit"/>
          <w:color w:val="444444"/>
          <w:sz w:val="23"/>
          <w:szCs w:val="23"/>
          <w:bdr w:val="none" w:sz="0" w:space="0" w:color="auto" w:frame="1"/>
        </w:rPr>
        <w:t xml:space="preserve"> è </w:t>
      </w:r>
      <w:proofErr w:type="spellStart"/>
      <w:r>
        <w:rPr>
          <w:rFonts w:ascii="inherit" w:hAnsi="inherit"/>
          <w:color w:val="444444"/>
          <w:sz w:val="23"/>
          <w:szCs w:val="23"/>
          <w:bdr w:val="none" w:sz="0" w:space="0" w:color="auto" w:frame="1"/>
        </w:rPr>
        <w:t>attivo</w:t>
      </w:r>
      <w:proofErr w:type="spellEnd"/>
      <w:r>
        <w:rPr>
          <w:rFonts w:ascii="inherit" w:hAnsi="inherit"/>
          <w:color w:val="444444"/>
          <w:sz w:val="23"/>
          <w:szCs w:val="23"/>
          <w:bdr w:val="none" w:sz="0" w:space="0" w:color="auto" w:frame="1"/>
        </w:rPr>
        <w:t xml:space="preserve"> da anni in tutti </w:t>
      </w:r>
      <w:proofErr w:type="spellStart"/>
      <w:r>
        <w:rPr>
          <w:rFonts w:ascii="inherit" w:hAnsi="inherit"/>
          <w:color w:val="444444"/>
          <w:sz w:val="23"/>
          <w:szCs w:val="23"/>
          <w:bdr w:val="none" w:sz="0" w:space="0" w:color="auto" w:frame="1"/>
        </w:rPr>
        <w:t>i</w:t>
      </w:r>
      <w:proofErr w:type="spellEnd"/>
      <w:r>
        <w:rPr>
          <w:rFonts w:ascii="inherit" w:hAnsi="inherit"/>
          <w:color w:val="444444"/>
          <w:sz w:val="23"/>
          <w:szCs w:val="23"/>
          <w:bdr w:val="none" w:sz="0" w:space="0" w:color="auto" w:frame="1"/>
        </w:rPr>
        <w:t xml:space="preserve"> tipi di </w:t>
      </w:r>
      <w:proofErr w:type="spellStart"/>
      <w:r>
        <w:rPr>
          <w:rFonts w:ascii="inherit" w:hAnsi="inherit"/>
          <w:color w:val="444444"/>
          <w:sz w:val="23"/>
          <w:szCs w:val="23"/>
          <w:bdr w:val="none" w:sz="0" w:space="0" w:color="auto" w:frame="1"/>
        </w:rPr>
        <w:t>campi</w:t>
      </w:r>
      <w:proofErr w:type="spellEnd"/>
      <w:r>
        <w:rPr>
          <w:rFonts w:ascii="inherit" w:hAnsi="inherit"/>
          <w:color w:val="444444"/>
          <w:sz w:val="23"/>
          <w:szCs w:val="23"/>
          <w:bdr w:val="none" w:sz="0" w:space="0" w:color="auto" w:frame="1"/>
        </w:rPr>
        <w:t xml:space="preserve"> e le </w:t>
      </w:r>
      <w:proofErr w:type="spellStart"/>
      <w:r>
        <w:rPr>
          <w:rFonts w:ascii="inherit" w:hAnsi="inherit"/>
          <w:color w:val="444444"/>
          <w:sz w:val="23"/>
          <w:szCs w:val="23"/>
          <w:bdr w:val="none" w:sz="0" w:space="0" w:color="auto" w:frame="1"/>
        </w:rPr>
        <w:t>lunghe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stagioni</w:t>
      </w:r>
      <w:proofErr w:type="spellEnd"/>
      <w:r>
        <w:rPr>
          <w:rFonts w:ascii="inherit" w:hAnsi="inherit"/>
          <w:color w:val="444444"/>
          <w:sz w:val="23"/>
          <w:szCs w:val="23"/>
          <w:bdr w:val="none" w:sz="0" w:space="0" w:color="auto" w:frame="1"/>
        </w:rPr>
        <w:t xml:space="preserve"> non di </w:t>
      </w:r>
      <w:proofErr w:type="spellStart"/>
      <w:r>
        <w:rPr>
          <w:rFonts w:ascii="inherit" w:hAnsi="inherit"/>
          <w:color w:val="444444"/>
          <w:sz w:val="23"/>
          <w:szCs w:val="23"/>
          <w:bdr w:val="none" w:sz="0" w:space="0" w:color="auto" w:frame="1"/>
        </w:rPr>
        <w:t>punta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che</w:t>
      </w:r>
      <w:proofErr w:type="spellEnd"/>
      <w:r>
        <w:rPr>
          <w:rFonts w:ascii="inherit" w:hAnsi="inherit"/>
          <w:color w:val="444444"/>
          <w:sz w:val="23"/>
          <w:szCs w:val="23"/>
          <w:bdr w:val="none" w:sz="0" w:space="0" w:color="auto" w:frame="1"/>
        </w:rPr>
        <w:t xml:space="preserve"> la </w:t>
      </w:r>
      <w:proofErr w:type="spellStart"/>
      <w:r>
        <w:rPr>
          <w:rFonts w:ascii="inherit" w:hAnsi="inherit"/>
          <w:color w:val="444444"/>
          <w:sz w:val="23"/>
          <w:szCs w:val="23"/>
          <w:bdr w:val="none" w:sz="0" w:space="0" w:color="auto" w:frame="1"/>
        </w:rPr>
        <w:t>regina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trascorreva</w:t>
      </w:r>
      <w:proofErr w:type="spellEnd"/>
      <w:r>
        <w:rPr>
          <w:rFonts w:ascii="inherit" w:hAnsi="inherit"/>
          <w:color w:val="444444"/>
          <w:sz w:val="23"/>
          <w:szCs w:val="23"/>
          <w:bdr w:val="none" w:sz="0" w:space="0" w:color="auto" w:frame="1"/>
        </w:rPr>
        <w:t xml:space="preserve"> in </w:t>
      </w:r>
      <w:proofErr w:type="spellStart"/>
      <w:r>
        <w:rPr>
          <w:rFonts w:ascii="inherit" w:hAnsi="inherit"/>
          <w:color w:val="444444"/>
          <w:sz w:val="23"/>
          <w:szCs w:val="23"/>
          <w:bdr w:val="none" w:sz="0" w:space="0" w:color="auto" w:frame="1"/>
        </w:rPr>
        <w:t>protocollo</w:t>
      </w:r>
      <w:proofErr w:type="spellEnd"/>
      <w:r>
        <w:rPr>
          <w:rFonts w:ascii="inherit" w:hAnsi="inherit"/>
          <w:color w:val="444444"/>
          <w:sz w:val="23"/>
          <w:szCs w:val="23"/>
          <w:bdr w:val="none" w:sz="0" w:space="0" w:color="auto" w:frame="1"/>
        </w:rPr>
        <w:t xml:space="preserve"> e </w:t>
      </w:r>
      <w:r>
        <w:rPr>
          <w:rStyle w:val="Accentuation"/>
          <w:rFonts w:ascii="inherit" w:hAnsi="inherit"/>
          <w:color w:val="444444"/>
          <w:sz w:val="23"/>
          <w:szCs w:val="23"/>
          <w:bdr w:val="none" w:sz="0" w:space="0" w:color="auto" w:frame="1"/>
        </w:rPr>
        <w:t xml:space="preserve">pro </w:t>
      </w:r>
      <w:proofErr w:type="gramStart"/>
      <w:r>
        <w:rPr>
          <w:rStyle w:val="Accentuation"/>
          <w:rFonts w:ascii="inherit" w:hAnsi="inherit"/>
          <w:color w:val="444444"/>
          <w:sz w:val="23"/>
          <w:szCs w:val="23"/>
          <w:bdr w:val="none" w:sz="0" w:space="0" w:color="auto" w:frame="1"/>
        </w:rPr>
        <w:t>forma</w:t>
      </w:r>
      <w:r>
        <w:rPr>
          <w:rFonts w:ascii="inherit" w:hAnsi="inherit"/>
          <w:color w:val="444444"/>
          <w:sz w:val="23"/>
          <w:szCs w:val="23"/>
          <w:bdr w:val="none" w:sz="0" w:space="0" w:color="auto" w:frame="1"/>
        </w:rPr>
        <w:t> ,</w:t>
      </w:r>
      <w:proofErr w:type="gramEnd"/>
      <w:r>
        <w:rPr>
          <w:rFonts w:ascii="inherit" w:hAnsi="inherit"/>
          <w:color w:val="444444"/>
          <w:sz w:val="23"/>
          <w:szCs w:val="23"/>
          <w:bdr w:val="none" w:sz="0" w:space="0" w:color="auto" w:frame="1"/>
        </w:rPr>
        <w:t xml:space="preserve"> le </w:t>
      </w:r>
      <w:proofErr w:type="spellStart"/>
      <w:r>
        <w:rPr>
          <w:rFonts w:ascii="inherit" w:hAnsi="inherit"/>
          <w:color w:val="444444"/>
          <w:sz w:val="23"/>
          <w:szCs w:val="23"/>
          <w:bdr w:val="none" w:sz="0" w:space="0" w:color="auto" w:frame="1"/>
        </w:rPr>
        <w:t>trascorreva</w:t>
      </w:r>
      <w:proofErr w:type="spellEnd"/>
      <w:r>
        <w:rPr>
          <w:rFonts w:ascii="inherit" w:hAnsi="inherit"/>
          <w:color w:val="444444"/>
          <w:sz w:val="23"/>
          <w:szCs w:val="23"/>
          <w:bdr w:val="none" w:sz="0" w:space="0" w:color="auto" w:frame="1"/>
        </w:rPr>
        <w:t xml:space="preserve"> in </w:t>
      </w:r>
      <w:proofErr w:type="spellStart"/>
      <w:r>
        <w:rPr>
          <w:rFonts w:ascii="inherit" w:hAnsi="inherit"/>
          <w:color w:val="444444"/>
          <w:sz w:val="23"/>
          <w:szCs w:val="23"/>
          <w:bdr w:val="none" w:sz="0" w:space="0" w:color="auto" w:frame="1"/>
        </w:rPr>
        <w:t>raccolte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fondi</w:t>
      </w:r>
      <w:proofErr w:type="spellEnd"/>
      <w:r>
        <w:rPr>
          <w:rFonts w:ascii="inherit" w:hAnsi="inherit"/>
          <w:color w:val="444444"/>
          <w:sz w:val="23"/>
          <w:szCs w:val="23"/>
          <w:bdr w:val="none" w:sz="0" w:space="0" w:color="auto" w:frame="1"/>
        </w:rPr>
        <w:t xml:space="preserve"> e </w:t>
      </w:r>
      <w:proofErr w:type="spellStart"/>
      <w:r>
        <w:rPr>
          <w:rFonts w:ascii="inherit" w:hAnsi="inherit"/>
          <w:color w:val="444444"/>
          <w:sz w:val="23"/>
          <w:szCs w:val="23"/>
          <w:bdr w:val="none" w:sz="0" w:space="0" w:color="auto" w:frame="1"/>
        </w:rPr>
        <w:t>attività</w:t>
      </w:r>
      <w:proofErr w:type="spellEnd"/>
      <w:r>
        <w:rPr>
          <w:rFonts w:ascii="inherit" w:hAnsi="inherit"/>
          <w:color w:val="444444"/>
          <w:sz w:val="23"/>
          <w:szCs w:val="23"/>
          <w:bdr w:val="none" w:sz="0" w:space="0" w:color="auto" w:frame="1"/>
        </w:rPr>
        <w:t xml:space="preserve"> di </w:t>
      </w:r>
      <w:proofErr w:type="spellStart"/>
      <w:r>
        <w:rPr>
          <w:rFonts w:ascii="inherit" w:hAnsi="inherit"/>
          <w:color w:val="444444"/>
          <w:sz w:val="23"/>
          <w:szCs w:val="23"/>
          <w:bdr w:val="none" w:sz="0" w:space="0" w:color="auto" w:frame="1"/>
        </w:rPr>
        <w:t>beneficenza</w:t>
      </w:r>
      <w:proofErr w:type="spellEnd"/>
      <w:r>
        <w:rPr>
          <w:rFonts w:ascii="inherit" w:hAnsi="inherit"/>
          <w:color w:val="444444"/>
          <w:sz w:val="23"/>
          <w:szCs w:val="23"/>
          <w:bdr w:val="none" w:sz="0" w:space="0" w:color="auto" w:frame="1"/>
        </w:rPr>
        <w:t>. </w:t>
      </w:r>
      <w:proofErr w:type="spellStart"/>
      <w:r>
        <w:rPr>
          <w:rFonts w:ascii="inherit" w:hAnsi="inherit"/>
          <w:color w:val="444444"/>
          <w:sz w:val="23"/>
          <w:szCs w:val="23"/>
          <w:bdr w:val="none" w:sz="0" w:space="0" w:color="auto" w:frame="1"/>
        </w:rPr>
        <w:t>Questo</w:t>
      </w:r>
      <w:proofErr w:type="spellEnd"/>
      <w:r>
        <w:rPr>
          <w:rFonts w:ascii="inherit" w:hAnsi="inherit"/>
          <w:color w:val="444444"/>
          <w:sz w:val="23"/>
          <w:szCs w:val="23"/>
          <w:bdr w:val="none" w:sz="0" w:space="0" w:color="auto" w:frame="1"/>
        </w:rPr>
        <w:t xml:space="preserve"> carattere </w:t>
      </w:r>
      <w:proofErr w:type="spellStart"/>
      <w:r>
        <w:rPr>
          <w:rFonts w:ascii="inherit" w:hAnsi="inherit"/>
          <w:color w:val="444444"/>
          <w:sz w:val="23"/>
          <w:szCs w:val="23"/>
          <w:bdr w:val="none" w:sz="0" w:space="0" w:color="auto" w:frame="1"/>
        </w:rPr>
        <w:t>abbastanza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proteiforme</w:t>
      </w:r>
      <w:proofErr w:type="spellEnd"/>
      <w:r>
        <w:rPr>
          <w:rFonts w:ascii="inherit" w:hAnsi="inherit"/>
          <w:color w:val="444444"/>
          <w:sz w:val="23"/>
          <w:szCs w:val="23"/>
          <w:bdr w:val="none" w:sz="0" w:space="0" w:color="auto" w:frame="1"/>
        </w:rPr>
        <w:t xml:space="preserve"> opera </w:t>
      </w:r>
      <w:proofErr w:type="spellStart"/>
      <w:r>
        <w:rPr>
          <w:rFonts w:ascii="inherit" w:hAnsi="inherit"/>
          <w:color w:val="444444"/>
          <w:sz w:val="23"/>
          <w:szCs w:val="23"/>
          <w:bdr w:val="none" w:sz="0" w:space="0" w:color="auto" w:frame="1"/>
        </w:rPr>
        <w:t>attorno</w:t>
      </w:r>
      <w:proofErr w:type="spellEnd"/>
      <w:r>
        <w:rPr>
          <w:rFonts w:ascii="inherit" w:hAnsi="inherit"/>
          <w:color w:val="444444"/>
          <w:sz w:val="23"/>
          <w:szCs w:val="23"/>
          <w:bdr w:val="none" w:sz="0" w:space="0" w:color="auto" w:frame="1"/>
        </w:rPr>
        <w:t xml:space="preserve"> a </w:t>
      </w:r>
      <w:proofErr w:type="spellStart"/>
      <w:r>
        <w:rPr>
          <w:rFonts w:ascii="inherit" w:hAnsi="inherit"/>
          <w:color w:val="444444"/>
          <w:sz w:val="23"/>
          <w:szCs w:val="23"/>
          <w:bdr w:val="none" w:sz="0" w:space="0" w:color="auto" w:frame="1"/>
        </w:rPr>
        <w:t>reti</w:t>
      </w:r>
      <w:proofErr w:type="spellEnd"/>
      <w:r>
        <w:rPr>
          <w:rFonts w:ascii="inherit" w:hAnsi="inherit"/>
          <w:color w:val="444444"/>
          <w:sz w:val="23"/>
          <w:szCs w:val="23"/>
          <w:bdr w:val="none" w:sz="0" w:space="0" w:color="auto" w:frame="1"/>
        </w:rPr>
        <w:t xml:space="preserve"> di </w:t>
      </w:r>
      <w:proofErr w:type="spellStart"/>
      <w:r>
        <w:rPr>
          <w:rFonts w:ascii="inherit" w:hAnsi="inherit"/>
          <w:color w:val="444444"/>
          <w:sz w:val="23"/>
          <w:szCs w:val="23"/>
          <w:bdr w:val="none" w:sz="0" w:space="0" w:color="auto" w:frame="1"/>
        </w:rPr>
        <w:t>poteri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finanziari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internazionali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che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sono</w:t>
      </w:r>
      <w:proofErr w:type="spellEnd"/>
      <w:r>
        <w:rPr>
          <w:rFonts w:ascii="inherit" w:hAnsi="inherit"/>
          <w:color w:val="444444"/>
          <w:sz w:val="23"/>
          <w:szCs w:val="23"/>
          <w:bdr w:val="none" w:sz="0" w:space="0" w:color="auto" w:frame="1"/>
        </w:rPr>
        <w:t xml:space="preserve"> molto </w:t>
      </w:r>
      <w:proofErr w:type="spellStart"/>
      <w:r>
        <w:rPr>
          <w:rFonts w:ascii="inherit" w:hAnsi="inherit"/>
          <w:color w:val="444444"/>
          <w:sz w:val="23"/>
          <w:szCs w:val="23"/>
          <w:bdr w:val="none" w:sz="0" w:space="0" w:color="auto" w:frame="1"/>
        </w:rPr>
        <w:t>più</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confidenziali</w:t>
      </w:r>
      <w:proofErr w:type="spellEnd"/>
      <w:r>
        <w:rPr>
          <w:rFonts w:ascii="inherit" w:hAnsi="inherit"/>
          <w:color w:val="444444"/>
          <w:sz w:val="23"/>
          <w:szCs w:val="23"/>
          <w:bdr w:val="none" w:sz="0" w:space="0" w:color="auto" w:frame="1"/>
        </w:rPr>
        <w:t xml:space="preserve"> e </w:t>
      </w:r>
      <w:proofErr w:type="spellStart"/>
      <w:r>
        <w:rPr>
          <w:rFonts w:ascii="inherit" w:hAnsi="inherit"/>
          <w:color w:val="444444"/>
          <w:sz w:val="23"/>
          <w:szCs w:val="23"/>
          <w:bdr w:val="none" w:sz="0" w:space="0" w:color="auto" w:frame="1"/>
        </w:rPr>
        <w:t>attivi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dell'entourage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concordato</w:t>
      </w:r>
      <w:proofErr w:type="spellEnd"/>
      <w:r>
        <w:rPr>
          <w:rFonts w:ascii="inherit" w:hAnsi="inherit"/>
          <w:color w:val="444444"/>
          <w:sz w:val="23"/>
          <w:szCs w:val="23"/>
          <w:bdr w:val="none" w:sz="0" w:space="0" w:color="auto" w:frame="1"/>
        </w:rPr>
        <w:t xml:space="preserve"> e </w:t>
      </w:r>
      <w:proofErr w:type="spellStart"/>
      <w:r>
        <w:rPr>
          <w:rFonts w:ascii="inherit" w:hAnsi="inherit"/>
          <w:color w:val="444444"/>
          <w:sz w:val="23"/>
          <w:szCs w:val="23"/>
          <w:bdr w:val="none" w:sz="0" w:space="0" w:color="auto" w:frame="1"/>
        </w:rPr>
        <w:t>strutturato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della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regina</w:t>
      </w:r>
      <w:proofErr w:type="spellEnd"/>
      <w:r>
        <w:rPr>
          <w:rFonts w:ascii="inherit" w:hAnsi="inherit"/>
          <w:color w:val="444444"/>
          <w:sz w:val="23"/>
          <w:szCs w:val="23"/>
          <w:bdr w:val="none" w:sz="0" w:space="0" w:color="auto" w:frame="1"/>
        </w:rPr>
        <w:t>. </w:t>
      </w:r>
      <w:hyperlink r:id="rId61" w:history="1">
        <w:r w:rsidRPr="000B3473">
          <w:rPr>
            <w:rStyle w:val="Lienhypertexte"/>
            <w:rFonts w:ascii="inherit" w:hAnsi="inherit"/>
            <w:b/>
            <w:bCs/>
            <w:color w:val="1E73BE"/>
            <w:sz w:val="23"/>
            <w:szCs w:val="23"/>
            <w:u w:val="none"/>
            <w:bdr w:val="none" w:sz="0" w:space="0" w:color="auto" w:frame="1"/>
            <w:lang w:val="fr-CA"/>
          </w:rPr>
          <w:t>Charles</w:t>
        </w:r>
      </w:hyperlink>
      <w:r w:rsidRPr="000B3473">
        <w:rPr>
          <w:rFonts w:ascii="inherit" w:hAnsi="inherit"/>
          <w:color w:val="444444"/>
          <w:sz w:val="23"/>
          <w:szCs w:val="23"/>
          <w:bdr w:val="none" w:sz="0" w:space="0" w:color="auto" w:frame="1"/>
          <w:lang w:val="fr-CA"/>
        </w:rPr>
        <w:t xml:space="preserve"> e la sua </w:t>
      </w:r>
      <w:proofErr w:type="spellStart"/>
      <w:r w:rsidRPr="000B3473">
        <w:rPr>
          <w:rFonts w:ascii="inherit" w:hAnsi="inherit"/>
          <w:color w:val="444444"/>
          <w:sz w:val="23"/>
          <w:szCs w:val="23"/>
          <w:bdr w:val="none" w:sz="0" w:space="0" w:color="auto" w:frame="1"/>
          <w:lang w:val="fr-CA"/>
        </w:rPr>
        <w:t>antologia</w:t>
      </w:r>
      <w:proofErr w:type="spellEnd"/>
      <w:r w:rsidRPr="000B3473">
        <w:rPr>
          <w:rFonts w:ascii="inherit" w:hAnsi="inherit"/>
          <w:color w:val="444444"/>
          <w:sz w:val="23"/>
          <w:szCs w:val="23"/>
          <w:bdr w:val="none" w:sz="0" w:space="0" w:color="auto" w:frame="1"/>
          <w:lang w:val="fr-CA"/>
        </w:rPr>
        <w:t xml:space="preserve"> di </w:t>
      </w:r>
      <w:proofErr w:type="spellStart"/>
      <w:r w:rsidRPr="000B3473">
        <w:rPr>
          <w:rFonts w:ascii="inherit" w:hAnsi="inherit"/>
          <w:color w:val="444444"/>
          <w:sz w:val="23"/>
          <w:szCs w:val="23"/>
          <w:bdr w:val="none" w:sz="0" w:space="0" w:color="auto" w:frame="1"/>
          <w:lang w:val="fr-CA"/>
        </w:rPr>
        <w:t>fondazioni</w:t>
      </w:r>
      <w:proofErr w:type="spellEnd"/>
      <w:r w:rsidRPr="000B3473">
        <w:rPr>
          <w:rFonts w:ascii="inherit" w:hAnsi="inherit"/>
          <w:color w:val="444444"/>
          <w:sz w:val="23"/>
          <w:szCs w:val="23"/>
          <w:bdr w:val="none" w:sz="0" w:space="0" w:color="auto" w:frame="1"/>
          <w:lang w:val="fr-CA"/>
        </w:rPr>
        <w:t xml:space="preserve"> sono un po' un </w:t>
      </w:r>
      <w:proofErr w:type="spellStart"/>
      <w:r w:rsidRPr="000B3473">
        <w:rPr>
          <w:rFonts w:ascii="inherit" w:hAnsi="inherit"/>
          <w:color w:val="444444"/>
          <w:sz w:val="23"/>
          <w:szCs w:val="23"/>
          <w:bdr w:val="none" w:sz="0" w:space="0" w:color="auto" w:frame="1"/>
          <w:lang w:val="fr-CA"/>
        </w:rPr>
        <w:t>paradiso</w:t>
      </w:r>
      <w:proofErr w:type="spellEnd"/>
      <w:r w:rsidRPr="000B3473">
        <w:rPr>
          <w:rFonts w:ascii="inherit" w:hAnsi="inherit"/>
          <w:color w:val="444444"/>
          <w:sz w:val="23"/>
          <w:szCs w:val="23"/>
          <w:bdr w:val="none" w:sz="0" w:space="0" w:color="auto" w:frame="1"/>
          <w:lang w:val="fr-CA"/>
        </w:rPr>
        <w:t xml:space="preserve"> fiscale per la </w:t>
      </w:r>
      <w:proofErr w:type="spellStart"/>
      <w:r w:rsidRPr="000B3473">
        <w:rPr>
          <w:rFonts w:ascii="inherit" w:hAnsi="inherit"/>
          <w:color w:val="444444"/>
          <w:sz w:val="23"/>
          <w:szCs w:val="23"/>
          <w:bdr w:val="none" w:sz="0" w:space="0" w:color="auto" w:frame="1"/>
          <w:lang w:val="fr-CA"/>
        </w:rPr>
        <w:t>monarchia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britannica</w:t>
      </w:r>
      <w:proofErr w:type="spellEnd"/>
      <w:r w:rsidRPr="000B3473">
        <w:rPr>
          <w:rFonts w:ascii="inherit" w:hAnsi="inherit"/>
          <w:color w:val="444444"/>
          <w:sz w:val="23"/>
          <w:szCs w:val="23"/>
          <w:bdr w:val="none" w:sz="0" w:space="0" w:color="auto" w:frame="1"/>
          <w:lang w:val="fr-CA"/>
        </w:rPr>
        <w:t xml:space="preserve">, in un </w:t>
      </w:r>
      <w:proofErr w:type="spellStart"/>
      <w:r w:rsidRPr="000B3473">
        <w:rPr>
          <w:rFonts w:ascii="inherit" w:hAnsi="inherit"/>
          <w:color w:val="444444"/>
          <w:sz w:val="23"/>
          <w:szCs w:val="23"/>
          <w:bdr w:val="none" w:sz="0" w:space="0" w:color="auto" w:frame="1"/>
          <w:lang w:val="fr-CA"/>
        </w:rPr>
        <w:t>certo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senso</w:t>
      </w:r>
      <w:proofErr w:type="spellEnd"/>
      <w:r w:rsidRPr="000B3473">
        <w:rPr>
          <w:rFonts w:ascii="inherit" w:hAnsi="inherit"/>
          <w:color w:val="444444"/>
          <w:sz w:val="23"/>
          <w:szCs w:val="23"/>
          <w:bdr w:val="none" w:sz="0" w:space="0" w:color="auto" w:frame="1"/>
          <w:lang w:val="fr-CA"/>
        </w:rPr>
        <w:t xml:space="preserve">. Se la </w:t>
      </w:r>
      <w:proofErr w:type="spellStart"/>
      <w:r w:rsidRPr="000B3473">
        <w:rPr>
          <w:rFonts w:ascii="inherit" w:hAnsi="inherit"/>
          <w:color w:val="444444"/>
          <w:sz w:val="23"/>
          <w:szCs w:val="23"/>
          <w:bdr w:val="none" w:sz="0" w:space="0" w:color="auto" w:frame="1"/>
          <w:lang w:val="fr-CA"/>
        </w:rPr>
        <w:t>vita</w:t>
      </w:r>
      <w:proofErr w:type="spellEnd"/>
      <w:r w:rsidRPr="000B3473">
        <w:rPr>
          <w:rFonts w:ascii="inherit" w:hAnsi="inherit"/>
          <w:color w:val="444444"/>
          <w:sz w:val="23"/>
          <w:szCs w:val="23"/>
          <w:bdr w:val="none" w:sz="0" w:space="0" w:color="auto" w:frame="1"/>
          <w:lang w:val="fr-CA"/>
        </w:rPr>
        <w:t xml:space="preserve"> di </w:t>
      </w:r>
      <w:hyperlink r:id="rId62" w:history="1">
        <w:r w:rsidRPr="000B3473">
          <w:rPr>
            <w:rStyle w:val="Lienhypertexte"/>
            <w:rFonts w:ascii="inherit" w:hAnsi="inherit"/>
            <w:b/>
            <w:bCs/>
            <w:color w:val="1E73BE"/>
            <w:sz w:val="23"/>
            <w:szCs w:val="23"/>
            <w:u w:val="none"/>
            <w:bdr w:val="none" w:sz="0" w:space="0" w:color="auto" w:frame="1"/>
            <w:lang w:val="fr-CA"/>
          </w:rPr>
          <w:t>Elisabetta II</w:t>
        </w:r>
      </w:hyperlink>
      <w:r w:rsidRPr="000B3473">
        <w:rPr>
          <w:rFonts w:ascii="inherit" w:hAnsi="inherit"/>
          <w:color w:val="444444"/>
          <w:sz w:val="23"/>
          <w:szCs w:val="23"/>
          <w:bdr w:val="none" w:sz="0" w:space="0" w:color="auto" w:frame="1"/>
          <w:lang w:val="fr-CA"/>
        </w:rPr>
        <w:t> </w:t>
      </w:r>
      <w:proofErr w:type="spellStart"/>
      <w:r w:rsidRPr="000B3473">
        <w:rPr>
          <w:rFonts w:ascii="inherit" w:hAnsi="inherit"/>
          <w:color w:val="444444"/>
          <w:sz w:val="23"/>
          <w:szCs w:val="23"/>
          <w:bdr w:val="none" w:sz="0" w:space="0" w:color="auto" w:frame="1"/>
          <w:lang w:val="fr-CA"/>
        </w:rPr>
        <w:t>doveva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governare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tranquillamente</w:t>
      </w:r>
      <w:proofErr w:type="spellEnd"/>
      <w:r w:rsidRPr="000B3473">
        <w:rPr>
          <w:rFonts w:ascii="inherit" w:hAnsi="inherit"/>
          <w:color w:val="444444"/>
          <w:sz w:val="23"/>
          <w:szCs w:val="23"/>
          <w:bdr w:val="none" w:sz="0" w:space="0" w:color="auto" w:frame="1"/>
          <w:lang w:val="fr-CA"/>
        </w:rPr>
        <w:t xml:space="preserve"> un </w:t>
      </w:r>
      <w:proofErr w:type="spellStart"/>
      <w:r w:rsidRPr="000B3473">
        <w:rPr>
          <w:rFonts w:ascii="inherit" w:hAnsi="inherit"/>
          <w:color w:val="444444"/>
          <w:sz w:val="23"/>
          <w:szCs w:val="23"/>
          <w:bdr w:val="none" w:sz="0" w:space="0" w:color="auto" w:frame="1"/>
          <w:lang w:val="fr-CA"/>
        </w:rPr>
        <w:t>impero</w:t>
      </w:r>
      <w:proofErr w:type="spellEnd"/>
      <w:r w:rsidRPr="000B3473">
        <w:rPr>
          <w:rFonts w:ascii="inherit" w:hAnsi="inherit"/>
          <w:color w:val="444444"/>
          <w:sz w:val="23"/>
          <w:szCs w:val="23"/>
          <w:bdr w:val="none" w:sz="0" w:space="0" w:color="auto" w:frame="1"/>
          <w:lang w:val="fr-CA"/>
        </w:rPr>
        <w:t xml:space="preserve"> politico in lento </w:t>
      </w:r>
      <w:proofErr w:type="spellStart"/>
      <w:r w:rsidRPr="000B3473">
        <w:rPr>
          <w:rFonts w:ascii="inherit" w:hAnsi="inherit"/>
          <w:color w:val="444444"/>
          <w:sz w:val="23"/>
          <w:szCs w:val="23"/>
          <w:bdr w:val="none" w:sz="0" w:space="0" w:color="auto" w:frame="1"/>
          <w:lang w:val="fr-CA"/>
        </w:rPr>
        <w:t>declino</w:t>
      </w:r>
      <w:proofErr w:type="spellEnd"/>
      <w:r w:rsidRPr="000B3473">
        <w:rPr>
          <w:rFonts w:ascii="inherit" w:hAnsi="inherit"/>
          <w:color w:val="444444"/>
          <w:sz w:val="23"/>
          <w:szCs w:val="23"/>
          <w:bdr w:val="none" w:sz="0" w:space="0" w:color="auto" w:frame="1"/>
          <w:lang w:val="fr-CA"/>
        </w:rPr>
        <w:t xml:space="preserve">, la </w:t>
      </w:r>
      <w:proofErr w:type="spellStart"/>
      <w:r w:rsidRPr="000B3473">
        <w:rPr>
          <w:rFonts w:ascii="inherit" w:hAnsi="inherit"/>
          <w:color w:val="444444"/>
          <w:sz w:val="23"/>
          <w:szCs w:val="23"/>
          <w:bdr w:val="none" w:sz="0" w:space="0" w:color="auto" w:frame="1"/>
          <w:lang w:val="fr-CA"/>
        </w:rPr>
        <w:t>vita</w:t>
      </w:r>
      <w:proofErr w:type="spellEnd"/>
      <w:r w:rsidRPr="000B3473">
        <w:rPr>
          <w:rFonts w:ascii="inherit" w:hAnsi="inherit"/>
          <w:color w:val="444444"/>
          <w:sz w:val="23"/>
          <w:szCs w:val="23"/>
          <w:bdr w:val="none" w:sz="0" w:space="0" w:color="auto" w:frame="1"/>
          <w:lang w:val="fr-CA"/>
        </w:rPr>
        <w:t xml:space="preserve"> di </w:t>
      </w:r>
      <w:proofErr w:type="spellStart"/>
      <w:r w:rsidR="00000000">
        <w:fldChar w:fldCharType="begin"/>
      </w:r>
      <w:r w:rsidR="00000000" w:rsidRPr="000B3473">
        <w:rPr>
          <w:lang w:val="fr-CA"/>
        </w:rPr>
        <w:instrText xml:space="preserve"> HYPERLINK "https://fr.wikipedia.org/wiki/Charles_de_Galles" </w:instrText>
      </w:r>
      <w:r w:rsidR="00000000">
        <w:fldChar w:fldCharType="separate"/>
      </w:r>
      <w:r w:rsidRPr="000B3473">
        <w:rPr>
          <w:rStyle w:val="Lienhypertexte"/>
          <w:rFonts w:ascii="inherit" w:hAnsi="inherit"/>
          <w:b/>
          <w:bCs/>
          <w:color w:val="1E73BE"/>
          <w:sz w:val="23"/>
          <w:szCs w:val="23"/>
          <w:u w:val="none"/>
          <w:bdr w:val="none" w:sz="0" w:space="0" w:color="auto" w:frame="1"/>
          <w:lang w:val="fr-CA"/>
        </w:rPr>
        <w:t>Carlo</w:t>
      </w:r>
      <w:r w:rsidR="00000000">
        <w:rPr>
          <w:rStyle w:val="Lienhypertexte"/>
          <w:rFonts w:ascii="inherit" w:hAnsi="inherit"/>
          <w:b/>
          <w:bCs/>
          <w:color w:val="1E73BE"/>
          <w:sz w:val="23"/>
          <w:szCs w:val="23"/>
          <w:u w:val="none"/>
          <w:bdr w:val="none" w:sz="0" w:space="0" w:color="auto" w:frame="1"/>
        </w:rPr>
        <w:fldChar w:fldCharType="end"/>
      </w:r>
      <w:r w:rsidRPr="000B3473">
        <w:rPr>
          <w:rFonts w:ascii="inherit" w:hAnsi="inherit"/>
          <w:color w:val="444444"/>
          <w:sz w:val="23"/>
          <w:szCs w:val="23"/>
          <w:bdr w:val="none" w:sz="0" w:space="0" w:color="auto" w:frame="1"/>
          <w:lang w:val="fr-CA"/>
        </w:rPr>
        <w:t>doveva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gestire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apertamente</w:t>
      </w:r>
      <w:proofErr w:type="spellEnd"/>
      <w:r w:rsidRPr="000B3473">
        <w:rPr>
          <w:rFonts w:ascii="inherit" w:hAnsi="inherit"/>
          <w:color w:val="444444"/>
          <w:sz w:val="23"/>
          <w:szCs w:val="23"/>
          <w:bdr w:val="none" w:sz="0" w:space="0" w:color="auto" w:frame="1"/>
          <w:lang w:val="fr-CA"/>
        </w:rPr>
        <w:t xml:space="preserve"> un </w:t>
      </w:r>
      <w:proofErr w:type="spellStart"/>
      <w:r w:rsidRPr="000B3473">
        <w:rPr>
          <w:rFonts w:ascii="inherit" w:hAnsi="inherit"/>
          <w:color w:val="444444"/>
          <w:sz w:val="23"/>
          <w:szCs w:val="23"/>
          <w:bdr w:val="none" w:sz="0" w:space="0" w:color="auto" w:frame="1"/>
          <w:lang w:val="fr-CA"/>
        </w:rPr>
        <w:t>impero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finanziario</w:t>
      </w:r>
      <w:proofErr w:type="spellEnd"/>
      <w:r w:rsidRPr="000B3473">
        <w:rPr>
          <w:rFonts w:ascii="inherit" w:hAnsi="inherit"/>
          <w:color w:val="444444"/>
          <w:sz w:val="23"/>
          <w:szCs w:val="23"/>
          <w:bdr w:val="none" w:sz="0" w:space="0" w:color="auto" w:frame="1"/>
          <w:lang w:val="fr-CA"/>
        </w:rPr>
        <w:t xml:space="preserve"> in </w:t>
      </w:r>
      <w:proofErr w:type="spellStart"/>
      <w:r w:rsidRPr="000B3473">
        <w:rPr>
          <w:rFonts w:ascii="inherit" w:hAnsi="inherit"/>
          <w:color w:val="444444"/>
          <w:sz w:val="23"/>
          <w:szCs w:val="23"/>
          <w:bdr w:val="none" w:sz="0" w:space="0" w:color="auto" w:frame="1"/>
          <w:lang w:val="fr-CA"/>
        </w:rPr>
        <w:t>lenta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crescita</w:t>
      </w:r>
      <w:proofErr w:type="spellEnd"/>
      <w:r w:rsidRPr="000B3473">
        <w:rPr>
          <w:rFonts w:ascii="inherit" w:hAnsi="inherit"/>
          <w:color w:val="444444"/>
          <w:sz w:val="23"/>
          <w:szCs w:val="23"/>
          <w:bdr w:val="none" w:sz="0" w:space="0" w:color="auto" w:frame="1"/>
          <w:lang w:val="fr-CA"/>
        </w:rPr>
        <w:t>.</w:t>
      </w:r>
    </w:p>
    <w:p w14:paraId="1675A346" w14:textId="77777777" w:rsidR="00E350E1" w:rsidRPr="000B3473" w:rsidRDefault="00E350E1" w:rsidP="00EF17D7">
      <w:pPr>
        <w:pStyle w:val="NormalWeb"/>
        <w:shd w:val="clear" w:color="auto" w:fill="FFFFFF"/>
        <w:spacing w:before="0" w:beforeAutospacing="0" w:after="0" w:afterAutospacing="0"/>
        <w:jc w:val="both"/>
        <w:textAlignment w:val="baseline"/>
        <w:rPr>
          <w:rStyle w:val="Accentuation"/>
          <w:rFonts w:ascii="inherit" w:hAnsi="inherit"/>
          <w:b/>
          <w:bCs/>
          <w:color w:val="444444"/>
          <w:sz w:val="23"/>
          <w:szCs w:val="23"/>
          <w:bdr w:val="none" w:sz="0" w:space="0" w:color="auto" w:frame="1"/>
          <w:lang w:val="fr-CA"/>
        </w:rPr>
      </w:pPr>
    </w:p>
    <w:p w14:paraId="3A057804" w14:textId="77777777" w:rsidR="00EF17D7" w:rsidRPr="000B3473" w:rsidRDefault="00EF17D7" w:rsidP="00EF17D7">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lang w:val="fr-CA"/>
        </w:rPr>
      </w:pPr>
      <w:r w:rsidRPr="000B3473">
        <w:rPr>
          <w:rStyle w:val="Accentuation"/>
          <w:rFonts w:ascii="inherit" w:hAnsi="inherit"/>
          <w:b/>
          <w:bCs/>
          <w:color w:val="444444"/>
          <w:sz w:val="23"/>
          <w:szCs w:val="23"/>
          <w:bdr w:val="none" w:sz="0" w:space="0" w:color="auto" w:frame="1"/>
          <w:lang w:val="fr-CA"/>
        </w:rPr>
        <w:t xml:space="preserve">Il </w:t>
      </w:r>
      <w:proofErr w:type="spellStart"/>
      <w:r w:rsidRPr="000B3473">
        <w:rPr>
          <w:rStyle w:val="Accentuation"/>
          <w:rFonts w:ascii="inherit" w:hAnsi="inherit"/>
          <w:b/>
          <w:bCs/>
          <w:color w:val="444444"/>
          <w:sz w:val="23"/>
          <w:szCs w:val="23"/>
          <w:bdr w:val="none" w:sz="0" w:space="0" w:color="auto" w:frame="1"/>
          <w:lang w:val="fr-CA"/>
        </w:rPr>
        <w:t>potere</w:t>
      </w:r>
      <w:proofErr w:type="spellEnd"/>
      <w:r w:rsidRPr="000B3473">
        <w:rPr>
          <w:rStyle w:val="Accentuation"/>
          <w:rFonts w:ascii="inherit" w:hAnsi="inherit"/>
          <w:b/>
          <w:bCs/>
          <w:color w:val="444444"/>
          <w:sz w:val="23"/>
          <w:szCs w:val="23"/>
          <w:bdr w:val="none" w:sz="0" w:space="0" w:color="auto" w:frame="1"/>
          <w:lang w:val="fr-CA"/>
        </w:rPr>
        <w:t xml:space="preserve"> </w:t>
      </w:r>
      <w:proofErr w:type="spellStart"/>
      <w:r w:rsidRPr="000B3473">
        <w:rPr>
          <w:rStyle w:val="Accentuation"/>
          <w:rFonts w:ascii="inherit" w:hAnsi="inherit"/>
          <w:b/>
          <w:bCs/>
          <w:color w:val="444444"/>
          <w:sz w:val="23"/>
          <w:szCs w:val="23"/>
          <w:bdr w:val="none" w:sz="0" w:space="0" w:color="auto" w:frame="1"/>
          <w:lang w:val="fr-CA"/>
        </w:rPr>
        <w:t>opaco</w:t>
      </w:r>
      <w:proofErr w:type="spellEnd"/>
      <w:r w:rsidRPr="000B3473">
        <w:rPr>
          <w:rStyle w:val="Accentuation"/>
          <w:rFonts w:ascii="inherit" w:hAnsi="inherit"/>
          <w:b/>
          <w:bCs/>
          <w:color w:val="444444"/>
          <w:sz w:val="23"/>
          <w:szCs w:val="23"/>
          <w:bdr w:val="none" w:sz="0" w:space="0" w:color="auto" w:frame="1"/>
          <w:lang w:val="fr-CA"/>
        </w:rPr>
        <w:t xml:space="preserve"> </w:t>
      </w:r>
      <w:proofErr w:type="spellStart"/>
      <w:r w:rsidRPr="000B3473">
        <w:rPr>
          <w:rStyle w:val="Accentuation"/>
          <w:rFonts w:ascii="inherit" w:hAnsi="inherit"/>
          <w:b/>
          <w:bCs/>
          <w:color w:val="444444"/>
          <w:sz w:val="23"/>
          <w:szCs w:val="23"/>
          <w:bdr w:val="none" w:sz="0" w:space="0" w:color="auto" w:frame="1"/>
          <w:lang w:val="fr-CA"/>
        </w:rPr>
        <w:t>del</w:t>
      </w:r>
      <w:proofErr w:type="spellEnd"/>
      <w:r w:rsidRPr="000B3473">
        <w:rPr>
          <w:rStyle w:val="Accentuation"/>
          <w:rFonts w:ascii="inherit" w:hAnsi="inherit"/>
          <w:b/>
          <w:bCs/>
          <w:color w:val="444444"/>
          <w:sz w:val="23"/>
          <w:szCs w:val="23"/>
          <w:bdr w:val="none" w:sz="0" w:space="0" w:color="auto" w:frame="1"/>
          <w:lang w:val="fr-CA"/>
        </w:rPr>
        <w:t xml:space="preserve"> </w:t>
      </w:r>
      <w:proofErr w:type="spellStart"/>
      <w:r w:rsidRPr="000B3473">
        <w:rPr>
          <w:rStyle w:val="Accentuation"/>
          <w:rFonts w:ascii="inherit" w:hAnsi="inherit"/>
          <w:b/>
          <w:bCs/>
          <w:color w:val="444444"/>
          <w:sz w:val="23"/>
          <w:szCs w:val="23"/>
          <w:bdr w:val="none" w:sz="0" w:space="0" w:color="auto" w:frame="1"/>
          <w:lang w:val="fr-CA"/>
        </w:rPr>
        <w:t>denaro</w:t>
      </w:r>
      <w:proofErr w:type="spellEnd"/>
      <w:r w:rsidRPr="000B3473">
        <w:rPr>
          <w:rStyle w:val="Accentuation"/>
          <w:rFonts w:ascii="inherit" w:hAnsi="inherit"/>
          <w:b/>
          <w:bCs/>
          <w:color w:val="444444"/>
          <w:sz w:val="23"/>
          <w:szCs w:val="23"/>
          <w:bdr w:val="none" w:sz="0" w:space="0" w:color="auto" w:frame="1"/>
          <w:lang w:val="fr-CA"/>
        </w:rPr>
        <w:t>. </w:t>
      </w:r>
      <w:r w:rsidRPr="000B3473">
        <w:rPr>
          <w:rFonts w:ascii="inherit" w:hAnsi="inherit"/>
          <w:color w:val="444444"/>
          <w:sz w:val="23"/>
          <w:szCs w:val="23"/>
          <w:bdr w:val="none" w:sz="0" w:space="0" w:color="auto" w:frame="1"/>
          <w:lang w:val="fr-CA"/>
        </w:rPr>
        <w:t xml:space="preserve">Da </w:t>
      </w:r>
      <w:proofErr w:type="spellStart"/>
      <w:r w:rsidRPr="000B3473">
        <w:rPr>
          <w:rFonts w:ascii="inherit" w:hAnsi="inherit"/>
          <w:color w:val="444444"/>
          <w:sz w:val="23"/>
          <w:szCs w:val="23"/>
          <w:bdr w:val="none" w:sz="0" w:space="0" w:color="auto" w:frame="1"/>
          <w:lang w:val="fr-CA"/>
        </w:rPr>
        <w:t>anni</w:t>
      </w:r>
      <w:proofErr w:type="spellEnd"/>
      <w:r w:rsidRPr="000B3473">
        <w:rPr>
          <w:rFonts w:ascii="inherit" w:hAnsi="inherit"/>
          <w:color w:val="444444"/>
          <w:sz w:val="23"/>
          <w:szCs w:val="23"/>
          <w:bdr w:val="none" w:sz="0" w:space="0" w:color="auto" w:frame="1"/>
          <w:lang w:val="fr-CA"/>
        </w:rPr>
        <w:t xml:space="preserve"> il principe</w:t>
      </w:r>
      <w:hyperlink r:id="rId63" w:history="1">
        <w:r w:rsidRPr="000B3473">
          <w:rPr>
            <w:rStyle w:val="Lienhypertexte"/>
            <w:rFonts w:ascii="inherit" w:hAnsi="inherit"/>
            <w:b/>
            <w:bCs/>
            <w:color w:val="1E73BE"/>
            <w:sz w:val="23"/>
            <w:szCs w:val="23"/>
            <w:u w:val="none"/>
            <w:bdr w:val="none" w:sz="0" w:space="0" w:color="auto" w:frame="1"/>
            <w:lang w:val="fr-CA"/>
          </w:rPr>
          <w:t> Carlo</w:t>
        </w:r>
      </w:hyperlink>
      <w:r w:rsidRPr="000B3473">
        <w:rPr>
          <w:rFonts w:ascii="inherit" w:hAnsi="inherit"/>
          <w:color w:val="444444"/>
          <w:sz w:val="23"/>
          <w:szCs w:val="23"/>
          <w:bdr w:val="none" w:sz="0" w:space="0" w:color="auto" w:frame="1"/>
          <w:lang w:val="fr-CA"/>
        </w:rPr>
        <w:t xml:space="preserve"> fa </w:t>
      </w:r>
      <w:proofErr w:type="spellStart"/>
      <w:r w:rsidRPr="000B3473">
        <w:rPr>
          <w:rFonts w:ascii="inherit" w:hAnsi="inherit"/>
          <w:color w:val="444444"/>
          <w:sz w:val="23"/>
          <w:szCs w:val="23"/>
          <w:bdr w:val="none" w:sz="0" w:space="0" w:color="auto" w:frame="1"/>
          <w:lang w:val="fr-CA"/>
        </w:rPr>
        <w:t>affari</w:t>
      </w:r>
      <w:proofErr w:type="spellEnd"/>
      <w:r w:rsidRPr="000B3473">
        <w:rPr>
          <w:rFonts w:ascii="inherit" w:hAnsi="inherit"/>
          <w:color w:val="444444"/>
          <w:sz w:val="23"/>
          <w:szCs w:val="23"/>
          <w:bdr w:val="none" w:sz="0" w:space="0" w:color="auto" w:frame="1"/>
          <w:lang w:val="fr-CA"/>
        </w:rPr>
        <w:t xml:space="preserve">. Le </w:t>
      </w:r>
      <w:proofErr w:type="spellStart"/>
      <w:r w:rsidRPr="000B3473">
        <w:rPr>
          <w:rFonts w:ascii="inherit" w:hAnsi="inherit"/>
          <w:color w:val="444444"/>
          <w:sz w:val="23"/>
          <w:szCs w:val="23"/>
          <w:bdr w:val="none" w:sz="0" w:space="0" w:color="auto" w:frame="1"/>
          <w:lang w:val="fr-CA"/>
        </w:rPr>
        <w:t>attività</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finanziarie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che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controlla</w:t>
      </w:r>
      <w:proofErr w:type="spellEnd"/>
      <w:r w:rsidRPr="000B3473">
        <w:rPr>
          <w:rFonts w:ascii="inherit" w:hAnsi="inherit"/>
          <w:color w:val="444444"/>
          <w:sz w:val="23"/>
          <w:szCs w:val="23"/>
          <w:bdr w:val="none" w:sz="0" w:space="0" w:color="auto" w:frame="1"/>
          <w:lang w:val="fr-CA"/>
        </w:rPr>
        <w:t xml:space="preserve"> sono </w:t>
      </w:r>
      <w:proofErr w:type="spellStart"/>
      <w:r w:rsidRPr="000B3473">
        <w:rPr>
          <w:rFonts w:ascii="inherit" w:hAnsi="inherit"/>
          <w:color w:val="444444"/>
          <w:sz w:val="23"/>
          <w:szCs w:val="23"/>
          <w:bdr w:val="none" w:sz="0" w:space="0" w:color="auto" w:frame="1"/>
          <w:lang w:val="fr-CA"/>
        </w:rPr>
        <w:t>delimitate</w:t>
      </w:r>
      <w:proofErr w:type="spellEnd"/>
      <w:r w:rsidRPr="000B3473">
        <w:rPr>
          <w:rFonts w:ascii="inherit" w:hAnsi="inherit"/>
          <w:color w:val="444444"/>
          <w:sz w:val="23"/>
          <w:szCs w:val="23"/>
          <w:bdr w:val="none" w:sz="0" w:space="0" w:color="auto" w:frame="1"/>
          <w:lang w:val="fr-CA"/>
        </w:rPr>
        <w:t xml:space="preserve"> in modo </w:t>
      </w:r>
      <w:proofErr w:type="spellStart"/>
      <w:r w:rsidRPr="000B3473">
        <w:rPr>
          <w:rFonts w:ascii="inherit" w:hAnsi="inherit"/>
          <w:color w:val="444444"/>
          <w:sz w:val="23"/>
          <w:szCs w:val="23"/>
          <w:bdr w:val="none" w:sz="0" w:space="0" w:color="auto" w:frame="1"/>
          <w:lang w:val="fr-CA"/>
        </w:rPr>
        <w:t>confuso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sia</w:t>
      </w:r>
      <w:proofErr w:type="spellEnd"/>
      <w:r w:rsidRPr="000B3473">
        <w:rPr>
          <w:rFonts w:ascii="inherit" w:hAnsi="inherit"/>
          <w:color w:val="444444"/>
          <w:sz w:val="23"/>
          <w:szCs w:val="23"/>
          <w:bdr w:val="none" w:sz="0" w:space="0" w:color="auto" w:frame="1"/>
          <w:lang w:val="fr-CA"/>
        </w:rPr>
        <w:t xml:space="preserve"> dal </w:t>
      </w:r>
      <w:proofErr w:type="spellStart"/>
      <w:r w:rsidRPr="000B3473">
        <w:rPr>
          <w:rFonts w:ascii="inherit" w:hAnsi="inherit"/>
          <w:color w:val="444444"/>
          <w:sz w:val="23"/>
          <w:szCs w:val="23"/>
          <w:bdr w:val="none" w:sz="0" w:space="0" w:color="auto" w:frame="1"/>
          <w:lang w:val="fr-CA"/>
        </w:rPr>
        <w:t>punto</w:t>
      </w:r>
      <w:proofErr w:type="spellEnd"/>
      <w:r w:rsidRPr="000B3473">
        <w:rPr>
          <w:rFonts w:ascii="inherit" w:hAnsi="inherit"/>
          <w:color w:val="444444"/>
          <w:sz w:val="23"/>
          <w:szCs w:val="23"/>
          <w:bdr w:val="none" w:sz="0" w:space="0" w:color="auto" w:frame="1"/>
          <w:lang w:val="fr-CA"/>
        </w:rPr>
        <w:t xml:space="preserve"> di vista </w:t>
      </w:r>
      <w:proofErr w:type="spellStart"/>
      <w:r w:rsidRPr="000B3473">
        <w:rPr>
          <w:rFonts w:ascii="inherit" w:hAnsi="inherit"/>
          <w:color w:val="444444"/>
          <w:sz w:val="23"/>
          <w:szCs w:val="23"/>
          <w:bdr w:val="none" w:sz="0" w:space="0" w:color="auto" w:frame="1"/>
          <w:lang w:val="fr-CA"/>
        </w:rPr>
        <w:t>contabile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che</w:t>
      </w:r>
      <w:proofErr w:type="spellEnd"/>
      <w:r w:rsidRPr="000B3473">
        <w:rPr>
          <w:rFonts w:ascii="inherit" w:hAnsi="inherit"/>
          <w:color w:val="444444"/>
          <w:sz w:val="23"/>
          <w:szCs w:val="23"/>
          <w:bdr w:val="none" w:sz="0" w:space="0" w:color="auto" w:frame="1"/>
          <w:lang w:val="fr-CA"/>
        </w:rPr>
        <w:t xml:space="preserve"> fiscale, e di </w:t>
      </w:r>
      <w:proofErr w:type="spellStart"/>
      <w:r w:rsidRPr="000B3473">
        <w:rPr>
          <w:rFonts w:ascii="inherit" w:hAnsi="inherit"/>
          <w:color w:val="444444"/>
          <w:sz w:val="23"/>
          <w:szCs w:val="23"/>
          <w:bdr w:val="none" w:sz="0" w:space="0" w:color="auto" w:frame="1"/>
          <w:lang w:val="fr-CA"/>
        </w:rPr>
        <w:t>conseguenza</w:t>
      </w:r>
      <w:proofErr w:type="spellEnd"/>
      <w:r w:rsidRPr="000B3473">
        <w:rPr>
          <w:rFonts w:ascii="inherit" w:hAnsi="inherit"/>
          <w:color w:val="444444"/>
          <w:sz w:val="23"/>
          <w:szCs w:val="23"/>
          <w:bdr w:val="none" w:sz="0" w:space="0" w:color="auto" w:frame="1"/>
          <w:lang w:val="fr-CA"/>
        </w:rPr>
        <w:t xml:space="preserve"> ne sono poco </w:t>
      </w:r>
      <w:proofErr w:type="spellStart"/>
      <w:r w:rsidRPr="000B3473">
        <w:rPr>
          <w:rFonts w:ascii="inherit" w:hAnsi="inherit"/>
          <w:color w:val="444444"/>
          <w:sz w:val="23"/>
          <w:szCs w:val="23"/>
          <w:bdr w:val="none" w:sz="0" w:space="0" w:color="auto" w:frame="1"/>
          <w:lang w:val="fr-CA"/>
        </w:rPr>
        <w:t>conosciuti</w:t>
      </w:r>
      <w:proofErr w:type="spellEnd"/>
      <w:r w:rsidRPr="000B3473">
        <w:rPr>
          <w:rFonts w:ascii="inherit" w:hAnsi="inherit"/>
          <w:color w:val="444444"/>
          <w:sz w:val="23"/>
          <w:szCs w:val="23"/>
          <w:bdr w:val="none" w:sz="0" w:space="0" w:color="auto" w:frame="1"/>
          <w:lang w:val="fr-CA"/>
        </w:rPr>
        <w:t xml:space="preserve"> i </w:t>
      </w:r>
      <w:proofErr w:type="spellStart"/>
      <w:r w:rsidRPr="000B3473">
        <w:rPr>
          <w:rFonts w:ascii="inherit" w:hAnsi="inherit"/>
          <w:color w:val="444444"/>
          <w:sz w:val="23"/>
          <w:szCs w:val="23"/>
          <w:bdr w:val="none" w:sz="0" w:space="0" w:color="auto" w:frame="1"/>
          <w:lang w:val="fr-CA"/>
        </w:rPr>
        <w:t>contorni</w:t>
      </w:r>
      <w:proofErr w:type="spellEnd"/>
      <w:r w:rsidRPr="000B3473">
        <w:rPr>
          <w:rFonts w:ascii="inherit" w:hAnsi="inherit"/>
          <w:color w:val="444444"/>
          <w:sz w:val="23"/>
          <w:szCs w:val="23"/>
          <w:bdr w:val="none" w:sz="0" w:space="0" w:color="auto" w:frame="1"/>
          <w:lang w:val="fr-CA"/>
        </w:rPr>
        <w:t xml:space="preserve"> e l'</w:t>
      </w:r>
      <w:proofErr w:type="spellStart"/>
      <w:r w:rsidRPr="000B3473">
        <w:rPr>
          <w:rFonts w:ascii="inherit" w:hAnsi="inherit"/>
          <w:color w:val="444444"/>
          <w:sz w:val="23"/>
          <w:szCs w:val="23"/>
          <w:bdr w:val="none" w:sz="0" w:space="0" w:color="auto" w:frame="1"/>
          <w:lang w:val="fr-CA"/>
        </w:rPr>
        <w:t>entità</w:t>
      </w:r>
      <w:proofErr w:type="spellEnd"/>
      <w:r w:rsidRPr="000B3473">
        <w:rPr>
          <w:rFonts w:ascii="inherit" w:hAnsi="inherit"/>
          <w:color w:val="444444"/>
          <w:sz w:val="23"/>
          <w:szCs w:val="23"/>
          <w:bdr w:val="none" w:sz="0" w:space="0" w:color="auto" w:frame="1"/>
          <w:lang w:val="fr-CA"/>
        </w:rPr>
        <w:t>. </w:t>
      </w:r>
      <w:proofErr w:type="spellStart"/>
      <w:r w:rsidRPr="000B3473">
        <w:rPr>
          <w:rFonts w:ascii="inherit" w:hAnsi="inherit"/>
          <w:color w:val="444444"/>
          <w:sz w:val="23"/>
          <w:szCs w:val="23"/>
          <w:bdr w:val="none" w:sz="0" w:space="0" w:color="auto" w:frame="1"/>
          <w:lang w:val="fr-CA"/>
        </w:rPr>
        <w:t>Contatti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internazionali</w:t>
      </w:r>
      <w:proofErr w:type="spellEnd"/>
      <w:r w:rsidRPr="000B3473">
        <w:rPr>
          <w:rFonts w:ascii="inherit" w:hAnsi="inherit"/>
          <w:color w:val="444444"/>
          <w:sz w:val="23"/>
          <w:szCs w:val="23"/>
          <w:bdr w:val="none" w:sz="0" w:space="0" w:color="auto" w:frame="1"/>
          <w:lang w:val="fr-CA"/>
        </w:rPr>
        <w:t xml:space="preserve"> di</w:t>
      </w:r>
      <w:hyperlink r:id="rId64" w:history="1">
        <w:r w:rsidRPr="000B3473">
          <w:rPr>
            <w:rStyle w:val="Lienhypertexte"/>
            <w:rFonts w:ascii="inherit" w:hAnsi="inherit"/>
            <w:b/>
            <w:bCs/>
            <w:color w:val="1E73BE"/>
            <w:sz w:val="23"/>
            <w:szCs w:val="23"/>
            <w:u w:val="none"/>
            <w:bdr w:val="none" w:sz="0" w:space="0" w:color="auto" w:frame="1"/>
            <w:lang w:val="fr-CA"/>
          </w:rPr>
          <w:t> Carlo</w:t>
        </w:r>
      </w:hyperlink>
      <w:r w:rsidR="00E350E1" w:rsidRPr="000B3473">
        <w:rPr>
          <w:rStyle w:val="Lienhypertexte"/>
          <w:rFonts w:ascii="inherit" w:hAnsi="inherit"/>
          <w:b/>
          <w:bCs/>
          <w:color w:val="1E73BE"/>
          <w:sz w:val="23"/>
          <w:szCs w:val="23"/>
          <w:u w:val="none"/>
          <w:bdr w:val="none" w:sz="0" w:space="0" w:color="auto" w:frame="1"/>
          <w:lang w:val="fr-CA"/>
        </w:rPr>
        <w:t xml:space="preserve"> </w:t>
      </w:r>
      <w:r w:rsidRPr="000B3473">
        <w:rPr>
          <w:rFonts w:ascii="inherit" w:hAnsi="inherit"/>
          <w:color w:val="444444"/>
          <w:sz w:val="23"/>
          <w:szCs w:val="23"/>
          <w:bdr w:val="none" w:sz="0" w:space="0" w:color="auto" w:frame="1"/>
          <w:lang w:val="fr-CA"/>
        </w:rPr>
        <w:t xml:space="preserve">sono </w:t>
      </w:r>
      <w:proofErr w:type="spellStart"/>
      <w:r w:rsidRPr="000B3473">
        <w:rPr>
          <w:rFonts w:ascii="inherit" w:hAnsi="inherit"/>
          <w:color w:val="444444"/>
          <w:sz w:val="23"/>
          <w:szCs w:val="23"/>
          <w:bdr w:val="none" w:sz="0" w:space="0" w:color="auto" w:frame="1"/>
          <w:lang w:val="fr-CA"/>
        </w:rPr>
        <w:t>forti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ed</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efficaci</w:t>
      </w:r>
      <w:proofErr w:type="spellEnd"/>
      <w:r w:rsidRPr="000B3473">
        <w:rPr>
          <w:rFonts w:ascii="inherit" w:hAnsi="inherit"/>
          <w:color w:val="444444"/>
          <w:sz w:val="23"/>
          <w:szCs w:val="23"/>
          <w:bdr w:val="none" w:sz="0" w:space="0" w:color="auto" w:frame="1"/>
          <w:lang w:val="fr-CA"/>
        </w:rPr>
        <w:t>. </w:t>
      </w:r>
      <w:proofErr w:type="spellStart"/>
      <w:r w:rsidRPr="000B3473">
        <w:rPr>
          <w:rFonts w:ascii="inherit" w:hAnsi="inherit"/>
          <w:color w:val="444444"/>
          <w:sz w:val="23"/>
          <w:szCs w:val="23"/>
          <w:bdr w:val="none" w:sz="0" w:space="0" w:color="auto" w:frame="1"/>
          <w:lang w:val="fr-CA"/>
        </w:rPr>
        <w:t>Può</w:t>
      </w:r>
      <w:proofErr w:type="spellEnd"/>
      <w:r w:rsidRPr="000B3473">
        <w:rPr>
          <w:rFonts w:ascii="inherit" w:hAnsi="inherit"/>
          <w:color w:val="444444"/>
          <w:sz w:val="23"/>
          <w:szCs w:val="23"/>
          <w:bdr w:val="none" w:sz="0" w:space="0" w:color="auto" w:frame="1"/>
          <w:lang w:val="fr-CA"/>
        </w:rPr>
        <w:t xml:space="preserve">, se </w:t>
      </w:r>
      <w:proofErr w:type="spellStart"/>
      <w:r w:rsidRPr="000B3473">
        <w:rPr>
          <w:rFonts w:ascii="inherit" w:hAnsi="inherit"/>
          <w:color w:val="444444"/>
          <w:sz w:val="23"/>
          <w:szCs w:val="23"/>
          <w:bdr w:val="none" w:sz="0" w:space="0" w:color="auto" w:frame="1"/>
          <w:lang w:val="fr-CA"/>
        </w:rPr>
        <w:t>vuole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mobilitare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alleanze</w:t>
      </w:r>
      <w:proofErr w:type="spellEnd"/>
      <w:r w:rsidRPr="000B3473">
        <w:rPr>
          <w:rFonts w:ascii="inherit" w:hAnsi="inherit"/>
          <w:color w:val="444444"/>
          <w:sz w:val="23"/>
          <w:szCs w:val="23"/>
          <w:bdr w:val="none" w:sz="0" w:space="0" w:color="auto" w:frame="1"/>
          <w:lang w:val="fr-CA"/>
        </w:rPr>
        <w:t xml:space="preserve"> e far </w:t>
      </w:r>
      <w:proofErr w:type="spellStart"/>
      <w:r w:rsidRPr="000B3473">
        <w:rPr>
          <w:rFonts w:ascii="inherit" w:hAnsi="inherit"/>
          <w:color w:val="444444"/>
          <w:sz w:val="23"/>
          <w:szCs w:val="23"/>
          <w:bdr w:val="none" w:sz="0" w:space="0" w:color="auto" w:frame="1"/>
          <w:lang w:val="fr-CA"/>
        </w:rPr>
        <w:t>circolare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fondi</w:t>
      </w:r>
      <w:proofErr w:type="spellEnd"/>
      <w:r w:rsidRPr="000B3473">
        <w:rPr>
          <w:rFonts w:ascii="inherit" w:hAnsi="inherit"/>
          <w:color w:val="444444"/>
          <w:sz w:val="23"/>
          <w:szCs w:val="23"/>
          <w:bdr w:val="none" w:sz="0" w:space="0" w:color="auto" w:frame="1"/>
          <w:lang w:val="fr-CA"/>
        </w:rPr>
        <w:t xml:space="preserve">, in </w:t>
      </w:r>
      <w:proofErr w:type="spellStart"/>
      <w:r w:rsidRPr="000B3473">
        <w:rPr>
          <w:rFonts w:ascii="inherit" w:hAnsi="inherit"/>
          <w:color w:val="444444"/>
          <w:sz w:val="23"/>
          <w:szCs w:val="23"/>
          <w:bdr w:val="none" w:sz="0" w:space="0" w:color="auto" w:frame="1"/>
          <w:lang w:val="fr-CA"/>
        </w:rPr>
        <w:t>accordi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finanziari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sottili</w:t>
      </w:r>
      <w:proofErr w:type="spellEnd"/>
      <w:r w:rsidRPr="000B3473">
        <w:rPr>
          <w:rFonts w:ascii="inherit" w:hAnsi="inherit"/>
          <w:color w:val="444444"/>
          <w:sz w:val="23"/>
          <w:szCs w:val="23"/>
          <w:bdr w:val="none" w:sz="0" w:space="0" w:color="auto" w:frame="1"/>
          <w:lang w:val="fr-CA"/>
        </w:rPr>
        <w:t xml:space="preserve"> e vari. Il </w:t>
      </w:r>
      <w:proofErr w:type="spellStart"/>
      <w:r w:rsidRPr="000B3473">
        <w:rPr>
          <w:rFonts w:ascii="inherit" w:hAnsi="inherit"/>
          <w:color w:val="444444"/>
          <w:sz w:val="23"/>
          <w:szCs w:val="23"/>
          <w:bdr w:val="none" w:sz="0" w:space="0" w:color="auto" w:frame="1"/>
          <w:lang w:val="fr-CA"/>
        </w:rPr>
        <w:t>cosiddetto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universo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filantropico</w:t>
      </w:r>
      <w:proofErr w:type="spellEnd"/>
      <w:r w:rsidRPr="000B3473">
        <w:rPr>
          <w:rFonts w:ascii="inherit" w:hAnsi="inherit"/>
          <w:color w:val="444444"/>
          <w:sz w:val="23"/>
          <w:szCs w:val="23"/>
          <w:bdr w:val="none" w:sz="0" w:space="0" w:color="auto" w:frame="1"/>
          <w:lang w:val="fr-CA"/>
        </w:rPr>
        <w:t xml:space="preserve"> e </w:t>
      </w:r>
      <w:proofErr w:type="spellStart"/>
      <w:r w:rsidRPr="000B3473">
        <w:rPr>
          <w:rFonts w:ascii="inherit" w:hAnsi="inherit"/>
          <w:color w:val="444444"/>
          <w:sz w:val="23"/>
          <w:szCs w:val="23"/>
          <w:bdr w:val="none" w:sz="0" w:space="0" w:color="auto" w:frame="1"/>
          <w:lang w:val="fr-CA"/>
        </w:rPr>
        <w:t>caritatevole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che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controlla</w:t>
      </w:r>
      <w:proofErr w:type="spellEnd"/>
      <w:r w:rsidRPr="000B3473">
        <w:rPr>
          <w:rFonts w:ascii="inherit" w:hAnsi="inherit"/>
          <w:color w:val="444444"/>
          <w:sz w:val="23"/>
          <w:szCs w:val="23"/>
          <w:bdr w:val="none" w:sz="0" w:space="0" w:color="auto" w:frame="1"/>
          <w:lang w:val="fr-CA"/>
        </w:rPr>
        <w:t xml:space="preserve">, in </w:t>
      </w:r>
      <w:proofErr w:type="spellStart"/>
      <w:r w:rsidRPr="000B3473">
        <w:rPr>
          <w:rFonts w:ascii="inherit" w:hAnsi="inherit"/>
          <w:color w:val="444444"/>
          <w:sz w:val="23"/>
          <w:szCs w:val="23"/>
          <w:bdr w:val="none" w:sz="0" w:space="0" w:color="auto" w:frame="1"/>
          <w:lang w:val="fr-CA"/>
        </w:rPr>
        <w:t>tutto</w:t>
      </w:r>
      <w:proofErr w:type="spellEnd"/>
      <w:r w:rsidRPr="000B3473">
        <w:rPr>
          <w:rFonts w:ascii="inherit" w:hAnsi="inherit"/>
          <w:color w:val="444444"/>
          <w:sz w:val="23"/>
          <w:szCs w:val="23"/>
          <w:bdr w:val="none" w:sz="0" w:space="0" w:color="auto" w:frame="1"/>
          <w:lang w:val="fr-CA"/>
        </w:rPr>
        <w:t xml:space="preserve"> o in parte, non </w:t>
      </w:r>
      <w:proofErr w:type="spellStart"/>
      <w:r w:rsidRPr="000B3473">
        <w:rPr>
          <w:rFonts w:ascii="inherit" w:hAnsi="inherit"/>
          <w:color w:val="444444"/>
          <w:sz w:val="23"/>
          <w:szCs w:val="23"/>
          <w:bdr w:val="none" w:sz="0" w:space="0" w:color="auto" w:frame="1"/>
          <w:lang w:val="fr-CA"/>
        </w:rPr>
        <w:t>deve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ingannarci</w:t>
      </w:r>
      <w:proofErr w:type="spellEnd"/>
      <w:r w:rsidRPr="000B3473">
        <w:rPr>
          <w:rFonts w:ascii="inherit" w:hAnsi="inherit"/>
          <w:color w:val="444444"/>
          <w:sz w:val="23"/>
          <w:szCs w:val="23"/>
          <w:bdr w:val="none" w:sz="0" w:space="0" w:color="auto" w:frame="1"/>
          <w:lang w:val="fr-CA"/>
        </w:rPr>
        <w:t xml:space="preserve">. È un </w:t>
      </w:r>
      <w:proofErr w:type="spellStart"/>
      <w:r w:rsidRPr="000B3473">
        <w:rPr>
          <w:rFonts w:ascii="inherit" w:hAnsi="inherit"/>
          <w:color w:val="444444"/>
          <w:sz w:val="23"/>
          <w:szCs w:val="23"/>
          <w:bdr w:val="none" w:sz="0" w:space="0" w:color="auto" w:frame="1"/>
          <w:lang w:val="fr-CA"/>
        </w:rPr>
        <w:t>impero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discreto</w:t>
      </w:r>
      <w:proofErr w:type="spellEnd"/>
      <w:r w:rsidRPr="000B3473">
        <w:rPr>
          <w:rFonts w:ascii="inherit" w:hAnsi="inherit"/>
          <w:color w:val="444444"/>
          <w:sz w:val="23"/>
          <w:szCs w:val="23"/>
          <w:bdr w:val="none" w:sz="0" w:space="0" w:color="auto" w:frame="1"/>
          <w:lang w:val="fr-CA"/>
        </w:rPr>
        <w:t xml:space="preserve"> e </w:t>
      </w:r>
      <w:proofErr w:type="spellStart"/>
      <w:r w:rsidRPr="000B3473">
        <w:rPr>
          <w:rFonts w:ascii="inherit" w:hAnsi="inherit"/>
          <w:color w:val="444444"/>
          <w:sz w:val="23"/>
          <w:szCs w:val="23"/>
          <w:bdr w:val="none" w:sz="0" w:space="0" w:color="auto" w:frame="1"/>
          <w:lang w:val="fr-CA"/>
        </w:rPr>
        <w:t>opaco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dove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tutto</w:t>
      </w:r>
      <w:proofErr w:type="spellEnd"/>
      <w:r w:rsidRPr="000B3473">
        <w:rPr>
          <w:rFonts w:ascii="inherit" w:hAnsi="inherit"/>
          <w:color w:val="444444"/>
          <w:sz w:val="23"/>
          <w:szCs w:val="23"/>
          <w:bdr w:val="none" w:sz="0" w:space="0" w:color="auto" w:frame="1"/>
          <w:lang w:val="fr-CA"/>
        </w:rPr>
        <w:t xml:space="preserve"> è </w:t>
      </w:r>
      <w:proofErr w:type="spellStart"/>
      <w:r w:rsidRPr="000B3473">
        <w:rPr>
          <w:rFonts w:ascii="inherit" w:hAnsi="inherit"/>
          <w:color w:val="444444"/>
          <w:sz w:val="23"/>
          <w:szCs w:val="23"/>
          <w:bdr w:val="none" w:sz="0" w:space="0" w:color="auto" w:frame="1"/>
          <w:lang w:val="fr-CA"/>
        </w:rPr>
        <w:t>possibile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vasti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feudi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terrieri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vecchio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stile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così</w:t>
      </w:r>
      <w:proofErr w:type="spellEnd"/>
      <w:r w:rsidRPr="000B3473">
        <w:rPr>
          <w:rFonts w:ascii="inherit" w:hAnsi="inherit"/>
          <w:color w:val="444444"/>
          <w:sz w:val="23"/>
          <w:szCs w:val="23"/>
          <w:bdr w:val="none" w:sz="0" w:space="0" w:color="auto" w:frame="1"/>
          <w:lang w:val="fr-CA"/>
        </w:rPr>
        <w:t xml:space="preserve"> come l'</w:t>
      </w:r>
      <w:proofErr w:type="spellStart"/>
      <w:r w:rsidRPr="000B3473">
        <w:rPr>
          <w:rFonts w:ascii="inherit" w:hAnsi="inherit"/>
          <w:color w:val="444444"/>
          <w:sz w:val="23"/>
          <w:szCs w:val="23"/>
          <w:bdr w:val="none" w:sz="0" w:space="0" w:color="auto" w:frame="1"/>
          <w:lang w:val="fr-CA"/>
        </w:rPr>
        <w:t>evasione</w:t>
      </w:r>
      <w:proofErr w:type="spellEnd"/>
      <w:r w:rsidRPr="000B3473">
        <w:rPr>
          <w:rFonts w:ascii="inherit" w:hAnsi="inherit"/>
          <w:color w:val="444444"/>
          <w:sz w:val="23"/>
          <w:szCs w:val="23"/>
          <w:bdr w:val="none" w:sz="0" w:space="0" w:color="auto" w:frame="1"/>
          <w:lang w:val="fr-CA"/>
        </w:rPr>
        <w:t xml:space="preserve"> fiscale e il </w:t>
      </w:r>
      <w:proofErr w:type="spellStart"/>
      <w:r w:rsidRPr="000B3473">
        <w:rPr>
          <w:rFonts w:ascii="inherit" w:hAnsi="inherit"/>
          <w:color w:val="444444"/>
          <w:sz w:val="23"/>
          <w:szCs w:val="23"/>
          <w:bdr w:val="none" w:sz="0" w:space="0" w:color="auto" w:frame="1"/>
          <w:lang w:val="fr-CA"/>
        </w:rPr>
        <w:t>riciclaggio</w:t>
      </w:r>
      <w:proofErr w:type="spellEnd"/>
      <w:r w:rsidRPr="000B3473">
        <w:rPr>
          <w:rFonts w:ascii="inherit" w:hAnsi="inherit"/>
          <w:color w:val="444444"/>
          <w:sz w:val="23"/>
          <w:szCs w:val="23"/>
          <w:bdr w:val="none" w:sz="0" w:space="0" w:color="auto" w:frame="1"/>
          <w:lang w:val="fr-CA"/>
        </w:rPr>
        <w:t xml:space="preserve"> di </w:t>
      </w:r>
      <w:proofErr w:type="spellStart"/>
      <w:r w:rsidRPr="000B3473">
        <w:rPr>
          <w:rFonts w:ascii="inherit" w:hAnsi="inherit"/>
          <w:color w:val="444444"/>
          <w:sz w:val="23"/>
          <w:szCs w:val="23"/>
          <w:bdr w:val="none" w:sz="0" w:space="0" w:color="auto" w:frame="1"/>
          <w:lang w:val="fr-CA"/>
        </w:rPr>
        <w:t>denaro</w:t>
      </w:r>
      <w:proofErr w:type="spellEnd"/>
      <w:r w:rsidRPr="000B3473">
        <w:rPr>
          <w:rFonts w:ascii="inherit" w:hAnsi="inherit"/>
          <w:color w:val="444444"/>
          <w:sz w:val="23"/>
          <w:szCs w:val="23"/>
          <w:bdr w:val="none" w:sz="0" w:space="0" w:color="auto" w:frame="1"/>
          <w:lang w:val="fr-CA"/>
        </w:rPr>
        <w:t>. </w:t>
      </w:r>
      <w:proofErr w:type="spellStart"/>
      <w:r w:rsidRPr="000B3473">
        <w:rPr>
          <w:rFonts w:ascii="inherit" w:hAnsi="inherit"/>
          <w:color w:val="444444"/>
          <w:sz w:val="23"/>
          <w:szCs w:val="23"/>
          <w:bdr w:val="none" w:sz="0" w:space="0" w:color="auto" w:frame="1"/>
          <w:lang w:val="fr-CA"/>
        </w:rPr>
        <w:t>Ciò</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che</w:t>
      </w:r>
      <w:proofErr w:type="spellEnd"/>
      <w:r w:rsidRPr="000B3473">
        <w:rPr>
          <w:rFonts w:ascii="inherit" w:hAnsi="inherit"/>
          <w:color w:val="444444"/>
          <w:sz w:val="23"/>
          <w:szCs w:val="23"/>
          <w:bdr w:val="none" w:sz="0" w:space="0" w:color="auto" w:frame="1"/>
          <w:lang w:val="fr-CA"/>
        </w:rPr>
        <w:t xml:space="preserve"> conta di più, per il </w:t>
      </w:r>
      <w:proofErr w:type="spellStart"/>
      <w:r w:rsidRPr="000B3473">
        <w:rPr>
          <w:rFonts w:ascii="inherit" w:hAnsi="inherit"/>
          <w:color w:val="444444"/>
          <w:sz w:val="23"/>
          <w:szCs w:val="23"/>
          <w:bdr w:val="none" w:sz="0" w:space="0" w:color="auto" w:frame="1"/>
          <w:lang w:val="fr-CA"/>
        </w:rPr>
        <w:t>futuro</w:t>
      </w:r>
      <w:proofErr w:type="spellEnd"/>
      <w:r w:rsidRPr="000B3473">
        <w:rPr>
          <w:rFonts w:ascii="inherit" w:hAnsi="inherit"/>
          <w:color w:val="444444"/>
          <w:sz w:val="23"/>
          <w:szCs w:val="23"/>
          <w:bdr w:val="none" w:sz="0" w:space="0" w:color="auto" w:frame="1"/>
          <w:lang w:val="fr-CA"/>
        </w:rPr>
        <w:t xml:space="preserve">, è </w:t>
      </w:r>
      <w:proofErr w:type="spellStart"/>
      <w:r w:rsidRPr="000B3473">
        <w:rPr>
          <w:rFonts w:ascii="inherit" w:hAnsi="inherit"/>
          <w:color w:val="444444"/>
          <w:sz w:val="23"/>
          <w:szCs w:val="23"/>
          <w:bdr w:val="none" w:sz="0" w:space="0" w:color="auto" w:frame="1"/>
          <w:lang w:val="fr-CA"/>
        </w:rPr>
        <w:t>che</w:t>
      </w:r>
      <w:proofErr w:type="spellEnd"/>
      <w:r w:rsidRPr="000B3473">
        <w:rPr>
          <w:rFonts w:ascii="inherit" w:hAnsi="inherit"/>
          <w:color w:val="444444"/>
          <w:sz w:val="23"/>
          <w:szCs w:val="23"/>
          <w:bdr w:val="none" w:sz="0" w:space="0" w:color="auto" w:frame="1"/>
          <w:lang w:val="fr-CA"/>
        </w:rPr>
        <w:t> </w:t>
      </w:r>
      <w:hyperlink r:id="rId65" w:history="1">
        <w:r w:rsidRPr="000B3473">
          <w:rPr>
            <w:rStyle w:val="Lienhypertexte"/>
            <w:rFonts w:ascii="inherit" w:hAnsi="inherit"/>
            <w:b/>
            <w:bCs/>
            <w:color w:val="1E73BE"/>
            <w:sz w:val="23"/>
            <w:szCs w:val="23"/>
            <w:u w:val="none"/>
            <w:bdr w:val="none" w:sz="0" w:space="0" w:color="auto" w:frame="1"/>
            <w:lang w:val="fr-CA"/>
          </w:rPr>
          <w:t>Charles</w:t>
        </w:r>
      </w:hyperlink>
      <w:r w:rsidRPr="000B3473">
        <w:rPr>
          <w:rStyle w:val="lev"/>
          <w:rFonts w:ascii="inherit" w:hAnsi="inherit"/>
          <w:color w:val="444444"/>
          <w:sz w:val="23"/>
          <w:szCs w:val="23"/>
          <w:bdr w:val="none" w:sz="0" w:space="0" w:color="auto" w:frame="1"/>
          <w:lang w:val="fr-CA"/>
        </w:rPr>
        <w:t> </w:t>
      </w:r>
      <w:proofErr w:type="spellStart"/>
      <w:r w:rsidRPr="000B3473">
        <w:rPr>
          <w:rStyle w:val="lev"/>
          <w:rFonts w:ascii="inherit" w:hAnsi="inherit"/>
          <w:color w:val="444444"/>
          <w:sz w:val="23"/>
          <w:szCs w:val="23"/>
          <w:bdr w:val="none" w:sz="0" w:space="0" w:color="auto" w:frame="1"/>
          <w:lang w:val="fr-CA"/>
        </w:rPr>
        <w:t>agisca</w:t>
      </w:r>
      <w:proofErr w:type="spellEnd"/>
      <w:r w:rsidRPr="000B3473">
        <w:rPr>
          <w:rFonts w:ascii="inherit" w:hAnsi="inherit"/>
          <w:color w:val="444444"/>
          <w:sz w:val="23"/>
          <w:szCs w:val="23"/>
          <w:bdr w:val="none" w:sz="0" w:space="0" w:color="auto" w:frame="1"/>
          <w:lang w:val="fr-CA"/>
        </w:rPr>
        <w:t xml:space="preserve">, In </w:t>
      </w:r>
      <w:proofErr w:type="spellStart"/>
      <w:r w:rsidRPr="000B3473">
        <w:rPr>
          <w:rFonts w:ascii="inherit" w:hAnsi="inherit"/>
          <w:color w:val="444444"/>
          <w:sz w:val="23"/>
          <w:szCs w:val="23"/>
          <w:bdr w:val="none" w:sz="0" w:space="0" w:color="auto" w:frame="1"/>
          <w:lang w:val="fr-CA"/>
        </w:rPr>
        <w:t>questo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mondo</w:t>
      </w:r>
      <w:proofErr w:type="spellEnd"/>
      <w:r w:rsidRPr="000B3473">
        <w:rPr>
          <w:rFonts w:ascii="inherit" w:hAnsi="inherit"/>
          <w:color w:val="444444"/>
          <w:sz w:val="23"/>
          <w:szCs w:val="23"/>
          <w:bdr w:val="none" w:sz="0" w:space="0" w:color="auto" w:frame="1"/>
          <w:lang w:val="fr-CA"/>
        </w:rPr>
        <w:t xml:space="preserve">. È il </w:t>
      </w:r>
      <w:proofErr w:type="spellStart"/>
      <w:r w:rsidRPr="000B3473">
        <w:rPr>
          <w:rFonts w:ascii="inherit" w:hAnsi="inherit"/>
          <w:color w:val="444444"/>
          <w:sz w:val="23"/>
          <w:szCs w:val="23"/>
          <w:bdr w:val="none" w:sz="0" w:space="0" w:color="auto" w:frame="1"/>
          <w:lang w:val="fr-CA"/>
        </w:rPr>
        <w:t>cuore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del</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dispositivo</w:t>
      </w:r>
      <w:proofErr w:type="spellEnd"/>
      <w:r w:rsidRPr="000B3473">
        <w:rPr>
          <w:rFonts w:ascii="inherit" w:hAnsi="inherit"/>
          <w:color w:val="444444"/>
          <w:sz w:val="23"/>
          <w:szCs w:val="23"/>
          <w:bdr w:val="none" w:sz="0" w:space="0" w:color="auto" w:frame="1"/>
          <w:lang w:val="fr-CA"/>
        </w:rPr>
        <w:t>. </w:t>
      </w:r>
      <w:r>
        <w:rPr>
          <w:rFonts w:ascii="inherit" w:hAnsi="inherit"/>
          <w:color w:val="444444"/>
          <w:sz w:val="23"/>
          <w:szCs w:val="23"/>
          <w:bdr w:val="none" w:sz="0" w:space="0" w:color="auto" w:frame="1"/>
        </w:rPr>
        <w:t xml:space="preserve">Non </w:t>
      </w:r>
      <w:proofErr w:type="spellStart"/>
      <w:r>
        <w:rPr>
          <w:rFonts w:ascii="inherit" w:hAnsi="inherit"/>
          <w:color w:val="444444"/>
          <w:sz w:val="23"/>
          <w:szCs w:val="23"/>
          <w:bdr w:val="none" w:sz="0" w:space="0" w:color="auto" w:frame="1"/>
        </w:rPr>
        <w:t>eletto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funziona</w:t>
      </w:r>
      <w:proofErr w:type="spellEnd"/>
      <w:r>
        <w:rPr>
          <w:rFonts w:ascii="inherit" w:hAnsi="inherit"/>
          <w:color w:val="444444"/>
          <w:sz w:val="23"/>
          <w:szCs w:val="23"/>
          <w:bdr w:val="none" w:sz="0" w:space="0" w:color="auto" w:frame="1"/>
        </w:rPr>
        <w:t xml:space="preserve"> molto di </w:t>
      </w:r>
      <w:proofErr w:type="spellStart"/>
      <w:r>
        <w:rPr>
          <w:rFonts w:ascii="inherit" w:hAnsi="inherit"/>
          <w:color w:val="444444"/>
          <w:sz w:val="23"/>
          <w:szCs w:val="23"/>
          <w:bdr w:val="none" w:sz="0" w:space="0" w:color="auto" w:frame="1"/>
        </w:rPr>
        <w:t>più</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all'interno</w:t>
      </w:r>
      <w:proofErr w:type="spellEnd"/>
      <w:r>
        <w:rPr>
          <w:rFonts w:ascii="inherit" w:hAnsi="inherit"/>
          <w:color w:val="444444"/>
          <w:sz w:val="23"/>
          <w:szCs w:val="23"/>
          <w:bdr w:val="none" w:sz="0" w:space="0" w:color="auto" w:frame="1"/>
        </w:rPr>
        <w:t xml:space="preserve"> di </w:t>
      </w:r>
      <w:proofErr w:type="spellStart"/>
      <w:r>
        <w:rPr>
          <w:rFonts w:ascii="inherit" w:hAnsi="inherit"/>
          <w:color w:val="444444"/>
          <w:sz w:val="23"/>
          <w:szCs w:val="23"/>
          <w:bdr w:val="none" w:sz="0" w:space="0" w:color="auto" w:frame="1"/>
        </w:rPr>
        <w:t>questa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struttura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polimorfa</w:t>
      </w:r>
      <w:proofErr w:type="spellEnd"/>
      <w:r>
        <w:rPr>
          <w:rFonts w:ascii="inherit" w:hAnsi="inherit"/>
          <w:color w:val="444444"/>
          <w:sz w:val="23"/>
          <w:szCs w:val="23"/>
          <w:bdr w:val="none" w:sz="0" w:space="0" w:color="auto" w:frame="1"/>
        </w:rPr>
        <w:t xml:space="preserve">, come </w:t>
      </w:r>
      <w:proofErr w:type="spellStart"/>
      <w:r>
        <w:rPr>
          <w:rFonts w:ascii="inherit" w:hAnsi="inherit"/>
          <w:color w:val="444444"/>
          <w:sz w:val="23"/>
          <w:szCs w:val="23"/>
          <w:bdr w:val="none" w:sz="0" w:space="0" w:color="auto" w:frame="1"/>
        </w:rPr>
        <w:t>amministratore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delegato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che</w:t>
      </w:r>
      <w:proofErr w:type="spellEnd"/>
      <w:r>
        <w:rPr>
          <w:rFonts w:ascii="inherit" w:hAnsi="inherit"/>
          <w:color w:val="444444"/>
          <w:sz w:val="23"/>
          <w:szCs w:val="23"/>
          <w:bdr w:val="none" w:sz="0" w:space="0" w:color="auto" w:frame="1"/>
        </w:rPr>
        <w:t xml:space="preserve"> come </w:t>
      </w:r>
      <w:proofErr w:type="spellStart"/>
      <w:r>
        <w:rPr>
          <w:rFonts w:ascii="inherit" w:hAnsi="inherit"/>
          <w:color w:val="444444"/>
          <w:sz w:val="23"/>
          <w:szCs w:val="23"/>
          <w:bdr w:val="none" w:sz="0" w:space="0" w:color="auto" w:frame="1"/>
        </w:rPr>
        <w:t>principe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ereditario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senatore</w:t>
      </w:r>
      <w:proofErr w:type="spellEnd"/>
      <w:r>
        <w:rPr>
          <w:rFonts w:ascii="inherit" w:hAnsi="inherit"/>
          <w:color w:val="444444"/>
          <w:sz w:val="23"/>
          <w:szCs w:val="23"/>
          <w:bdr w:val="none" w:sz="0" w:space="0" w:color="auto" w:frame="1"/>
        </w:rPr>
        <w:t xml:space="preserve"> o </w:t>
      </w:r>
      <w:proofErr w:type="spellStart"/>
      <w:r>
        <w:rPr>
          <w:rFonts w:ascii="inherit" w:hAnsi="inherit"/>
          <w:color w:val="444444"/>
          <w:sz w:val="23"/>
          <w:szCs w:val="23"/>
          <w:bdr w:val="none" w:sz="0" w:space="0" w:color="auto" w:frame="1"/>
        </w:rPr>
        <w:t>sovrano</w:t>
      </w:r>
      <w:proofErr w:type="spellEnd"/>
      <w:r>
        <w:rPr>
          <w:rFonts w:ascii="inherit" w:hAnsi="inherit"/>
          <w:color w:val="444444"/>
          <w:sz w:val="23"/>
          <w:szCs w:val="23"/>
          <w:bdr w:val="none" w:sz="0" w:space="0" w:color="auto" w:frame="1"/>
        </w:rPr>
        <w:t>. </w:t>
      </w:r>
      <w:r w:rsidRPr="000B3473">
        <w:rPr>
          <w:rFonts w:ascii="inherit" w:hAnsi="inherit"/>
          <w:color w:val="444444"/>
          <w:sz w:val="23"/>
          <w:szCs w:val="23"/>
          <w:bdr w:val="none" w:sz="0" w:space="0" w:color="auto" w:frame="1"/>
          <w:lang w:val="fr-CA"/>
        </w:rPr>
        <w:t xml:space="preserve">Sia il </w:t>
      </w:r>
      <w:proofErr w:type="spellStart"/>
      <w:r w:rsidRPr="000B3473">
        <w:rPr>
          <w:rFonts w:ascii="inherit" w:hAnsi="inherit"/>
          <w:color w:val="444444"/>
          <w:sz w:val="23"/>
          <w:szCs w:val="23"/>
          <w:bdr w:val="none" w:sz="0" w:space="0" w:color="auto" w:frame="1"/>
          <w:lang w:val="fr-CA"/>
        </w:rPr>
        <w:t>suo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prestigio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che</w:t>
      </w:r>
      <w:proofErr w:type="spellEnd"/>
      <w:r w:rsidRPr="000B3473">
        <w:rPr>
          <w:rFonts w:ascii="inherit" w:hAnsi="inherit"/>
          <w:color w:val="444444"/>
          <w:sz w:val="23"/>
          <w:szCs w:val="23"/>
          <w:bdr w:val="none" w:sz="0" w:space="0" w:color="auto" w:frame="1"/>
          <w:lang w:val="fr-CA"/>
        </w:rPr>
        <w:t xml:space="preserve"> la sua </w:t>
      </w:r>
      <w:proofErr w:type="spellStart"/>
      <w:r w:rsidRPr="000B3473">
        <w:rPr>
          <w:rFonts w:ascii="inherit" w:hAnsi="inherit"/>
          <w:color w:val="444444"/>
          <w:sz w:val="23"/>
          <w:szCs w:val="23"/>
          <w:bdr w:val="none" w:sz="0" w:space="0" w:color="auto" w:frame="1"/>
          <w:lang w:val="fr-CA"/>
        </w:rPr>
        <w:t>impunità</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favoriscono</w:t>
      </w:r>
      <w:proofErr w:type="spellEnd"/>
      <w:r w:rsidRPr="000B3473">
        <w:rPr>
          <w:rFonts w:ascii="inherit" w:hAnsi="inherit"/>
          <w:color w:val="444444"/>
          <w:sz w:val="23"/>
          <w:szCs w:val="23"/>
          <w:bdr w:val="none" w:sz="0" w:space="0" w:color="auto" w:frame="1"/>
          <w:lang w:val="fr-CA"/>
        </w:rPr>
        <w:t xml:space="preserve"> le </w:t>
      </w:r>
      <w:proofErr w:type="spellStart"/>
      <w:r w:rsidRPr="000B3473">
        <w:rPr>
          <w:rFonts w:ascii="inherit" w:hAnsi="inherit"/>
          <w:color w:val="444444"/>
          <w:sz w:val="23"/>
          <w:szCs w:val="23"/>
          <w:bdr w:val="none" w:sz="0" w:space="0" w:color="auto" w:frame="1"/>
          <w:lang w:val="fr-CA"/>
        </w:rPr>
        <w:t>alleanze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che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stabilisce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sulla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scacchiera</w:t>
      </w:r>
      <w:proofErr w:type="spellEnd"/>
      <w:r w:rsidRPr="000B3473">
        <w:rPr>
          <w:rFonts w:ascii="inherit" w:hAnsi="inherit"/>
          <w:color w:val="444444"/>
          <w:sz w:val="23"/>
          <w:szCs w:val="23"/>
          <w:bdr w:val="none" w:sz="0" w:space="0" w:color="auto" w:frame="1"/>
          <w:lang w:val="fr-CA"/>
        </w:rPr>
        <w:t xml:space="preserve"> mondiale. Ha più </w:t>
      </w:r>
      <w:proofErr w:type="spellStart"/>
      <w:r w:rsidRPr="000B3473">
        <w:rPr>
          <w:rFonts w:ascii="inherit" w:hAnsi="inherit"/>
          <w:color w:val="444444"/>
          <w:sz w:val="23"/>
          <w:szCs w:val="23"/>
          <w:bdr w:val="none" w:sz="0" w:space="0" w:color="auto" w:frame="1"/>
          <w:lang w:val="fr-CA"/>
        </w:rPr>
        <w:t>mani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libere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della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regina</w:t>
      </w:r>
      <w:proofErr w:type="spellEnd"/>
      <w:r w:rsidRPr="000B3473">
        <w:rPr>
          <w:rFonts w:ascii="inherit" w:hAnsi="inherit"/>
          <w:color w:val="444444"/>
          <w:sz w:val="23"/>
          <w:szCs w:val="23"/>
          <w:bdr w:val="none" w:sz="0" w:space="0" w:color="auto" w:frame="1"/>
          <w:lang w:val="fr-CA"/>
        </w:rPr>
        <w:t xml:space="preserve">, ma ha anche le </w:t>
      </w:r>
      <w:proofErr w:type="spellStart"/>
      <w:r w:rsidRPr="000B3473">
        <w:rPr>
          <w:rFonts w:ascii="inherit" w:hAnsi="inherit"/>
          <w:color w:val="444444"/>
          <w:sz w:val="23"/>
          <w:szCs w:val="23"/>
          <w:bdr w:val="none" w:sz="0" w:space="0" w:color="auto" w:frame="1"/>
          <w:lang w:val="fr-CA"/>
        </w:rPr>
        <w:t>mani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legate</w:t>
      </w:r>
      <w:proofErr w:type="spellEnd"/>
      <w:r w:rsidRPr="000B3473">
        <w:rPr>
          <w:rFonts w:ascii="inherit" w:hAnsi="inherit"/>
          <w:color w:val="444444"/>
          <w:sz w:val="23"/>
          <w:szCs w:val="23"/>
          <w:bdr w:val="none" w:sz="0" w:space="0" w:color="auto" w:frame="1"/>
          <w:lang w:val="fr-CA"/>
        </w:rPr>
        <w:t xml:space="preserve">, proprio come, </w:t>
      </w:r>
      <w:proofErr w:type="spellStart"/>
      <w:r w:rsidRPr="000B3473">
        <w:rPr>
          <w:rFonts w:ascii="inherit" w:hAnsi="inherit"/>
          <w:color w:val="444444"/>
          <w:sz w:val="23"/>
          <w:szCs w:val="23"/>
          <w:bdr w:val="none" w:sz="0" w:space="0" w:color="auto" w:frame="1"/>
          <w:lang w:val="fr-CA"/>
        </w:rPr>
        <w:t>diciamo</w:t>
      </w:r>
      <w:proofErr w:type="spellEnd"/>
      <w:r w:rsidRPr="000B3473">
        <w:rPr>
          <w:rFonts w:ascii="inherit" w:hAnsi="inherit"/>
          <w:color w:val="444444"/>
          <w:sz w:val="23"/>
          <w:szCs w:val="23"/>
          <w:bdr w:val="none" w:sz="0" w:space="0" w:color="auto" w:frame="1"/>
          <w:lang w:val="fr-CA"/>
        </w:rPr>
        <w:t xml:space="preserve">, </w:t>
      </w:r>
      <w:proofErr w:type="gramStart"/>
      <w:r w:rsidRPr="000B3473">
        <w:rPr>
          <w:rFonts w:ascii="inherit" w:hAnsi="inherit"/>
          <w:color w:val="444444"/>
          <w:sz w:val="23"/>
          <w:szCs w:val="23"/>
          <w:bdr w:val="none" w:sz="0" w:space="0" w:color="auto" w:frame="1"/>
          <w:lang w:val="fr-CA"/>
        </w:rPr>
        <w:t>un grande boss</w:t>
      </w:r>
      <w:proofErr w:type="gram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della</w:t>
      </w:r>
      <w:proofErr w:type="spellEnd"/>
      <w:r w:rsidRPr="000B3473">
        <w:rPr>
          <w:rFonts w:ascii="inherit" w:hAnsi="inherit"/>
          <w:color w:val="444444"/>
          <w:sz w:val="23"/>
          <w:szCs w:val="23"/>
          <w:bdr w:val="none" w:sz="0" w:space="0" w:color="auto" w:frame="1"/>
          <w:lang w:val="fr-CA"/>
        </w:rPr>
        <w:t xml:space="preserve"> mafia. </w:t>
      </w:r>
      <w:proofErr w:type="spellStart"/>
      <w:r w:rsidRPr="000B3473">
        <w:rPr>
          <w:rFonts w:ascii="inherit" w:hAnsi="inherit"/>
          <w:color w:val="444444"/>
          <w:sz w:val="23"/>
          <w:szCs w:val="23"/>
          <w:bdr w:val="none" w:sz="0" w:space="0" w:color="auto" w:frame="1"/>
          <w:lang w:val="fr-CA"/>
        </w:rPr>
        <w:t>Nulla</w:t>
      </w:r>
      <w:proofErr w:type="spellEnd"/>
      <w:r w:rsidRPr="000B3473">
        <w:rPr>
          <w:rFonts w:ascii="inherit" w:hAnsi="inherit"/>
          <w:color w:val="444444"/>
          <w:sz w:val="23"/>
          <w:szCs w:val="23"/>
          <w:bdr w:val="none" w:sz="0" w:space="0" w:color="auto" w:frame="1"/>
          <w:lang w:val="fr-CA"/>
        </w:rPr>
        <w:t xml:space="preserve"> di </w:t>
      </w:r>
      <w:proofErr w:type="spellStart"/>
      <w:r w:rsidRPr="000B3473">
        <w:rPr>
          <w:rFonts w:ascii="inherit" w:hAnsi="inherit"/>
          <w:color w:val="444444"/>
          <w:sz w:val="23"/>
          <w:szCs w:val="23"/>
          <w:bdr w:val="none" w:sz="0" w:space="0" w:color="auto" w:frame="1"/>
          <w:lang w:val="fr-CA"/>
        </w:rPr>
        <w:t>ciò</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che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intraprende</w:t>
      </w:r>
      <w:proofErr w:type="spellEnd"/>
      <w:r w:rsidRPr="000B3473">
        <w:rPr>
          <w:rFonts w:ascii="inherit" w:hAnsi="inherit"/>
          <w:color w:val="444444"/>
          <w:sz w:val="23"/>
          <w:szCs w:val="23"/>
          <w:bdr w:val="none" w:sz="0" w:space="0" w:color="auto" w:frame="1"/>
          <w:lang w:val="fr-CA"/>
        </w:rPr>
        <w:t xml:space="preserve"> è innocente o </w:t>
      </w:r>
      <w:proofErr w:type="spellStart"/>
      <w:r w:rsidRPr="000B3473">
        <w:rPr>
          <w:rFonts w:ascii="inherit" w:hAnsi="inherit"/>
          <w:color w:val="444444"/>
          <w:sz w:val="23"/>
          <w:szCs w:val="23"/>
          <w:bdr w:val="none" w:sz="0" w:space="0" w:color="auto" w:frame="1"/>
          <w:lang w:val="fr-CA"/>
        </w:rPr>
        <w:t>esente</w:t>
      </w:r>
      <w:proofErr w:type="spellEnd"/>
      <w:r w:rsidRPr="000B3473">
        <w:rPr>
          <w:rFonts w:ascii="inherit" w:hAnsi="inherit"/>
          <w:color w:val="444444"/>
          <w:sz w:val="23"/>
          <w:szCs w:val="23"/>
          <w:bdr w:val="none" w:sz="0" w:space="0" w:color="auto" w:frame="1"/>
          <w:lang w:val="fr-CA"/>
        </w:rPr>
        <w:t xml:space="preserve"> da </w:t>
      </w:r>
      <w:proofErr w:type="spellStart"/>
      <w:r w:rsidRPr="000B3473">
        <w:rPr>
          <w:rFonts w:ascii="inherit" w:hAnsi="inherit"/>
          <w:color w:val="444444"/>
          <w:sz w:val="23"/>
          <w:szCs w:val="23"/>
          <w:bdr w:val="none" w:sz="0" w:space="0" w:color="auto" w:frame="1"/>
          <w:lang w:val="fr-CA"/>
        </w:rPr>
        <w:t>interessi</w:t>
      </w:r>
      <w:proofErr w:type="spellEnd"/>
      <w:r w:rsidRPr="000B3473">
        <w:rPr>
          <w:rFonts w:ascii="inherit" w:hAnsi="inherit"/>
          <w:color w:val="444444"/>
          <w:sz w:val="23"/>
          <w:szCs w:val="23"/>
          <w:bdr w:val="none" w:sz="0" w:space="0" w:color="auto" w:frame="1"/>
          <w:lang w:val="fr-CA"/>
        </w:rPr>
        <w:t>. </w:t>
      </w:r>
      <w:proofErr w:type="spellStart"/>
      <w:r w:rsidRPr="000B3473">
        <w:rPr>
          <w:rFonts w:ascii="inherit" w:hAnsi="inherit"/>
          <w:color w:val="444444"/>
          <w:sz w:val="23"/>
          <w:szCs w:val="23"/>
          <w:bdr w:val="none" w:sz="0" w:space="0" w:color="auto" w:frame="1"/>
          <w:lang w:val="fr-CA"/>
        </w:rPr>
        <w:t>Proprietario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terriero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imprenditore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immobiliare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commerciante</w:t>
      </w:r>
      <w:proofErr w:type="spellEnd"/>
      <w:r w:rsidRPr="000B3473">
        <w:rPr>
          <w:rFonts w:ascii="inherit" w:hAnsi="inherit"/>
          <w:color w:val="444444"/>
          <w:sz w:val="23"/>
          <w:szCs w:val="23"/>
          <w:bdr w:val="none" w:sz="0" w:space="0" w:color="auto" w:frame="1"/>
          <w:lang w:val="fr-CA"/>
        </w:rPr>
        <w:t xml:space="preserve"> di seconda </w:t>
      </w:r>
      <w:proofErr w:type="spellStart"/>
      <w:r w:rsidRPr="000B3473">
        <w:rPr>
          <w:rFonts w:ascii="inherit" w:hAnsi="inherit"/>
          <w:color w:val="444444"/>
          <w:sz w:val="23"/>
          <w:szCs w:val="23"/>
          <w:bdr w:val="none" w:sz="0" w:space="0" w:color="auto" w:frame="1"/>
          <w:lang w:val="fr-CA"/>
        </w:rPr>
        <w:t>mano</w:t>
      </w:r>
      <w:proofErr w:type="spellEnd"/>
      <w:r w:rsidRPr="000B3473">
        <w:rPr>
          <w:rFonts w:ascii="inherit" w:hAnsi="inherit"/>
          <w:color w:val="444444"/>
          <w:sz w:val="23"/>
          <w:szCs w:val="23"/>
          <w:bdr w:val="none" w:sz="0" w:space="0" w:color="auto" w:frame="1"/>
          <w:lang w:val="fr-CA"/>
        </w:rPr>
        <w:t xml:space="preserve"> di grandi </w:t>
      </w:r>
      <w:proofErr w:type="spellStart"/>
      <w:r w:rsidRPr="000B3473">
        <w:rPr>
          <w:rFonts w:ascii="inherit" w:hAnsi="inherit"/>
          <w:color w:val="444444"/>
          <w:sz w:val="23"/>
          <w:szCs w:val="23"/>
          <w:bdr w:val="none" w:sz="0" w:space="0" w:color="auto" w:frame="1"/>
          <w:lang w:val="fr-CA"/>
        </w:rPr>
        <w:t>dimensioni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investitore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birraio</w:t>
      </w:r>
      <w:proofErr w:type="spellEnd"/>
      <w:r w:rsidRPr="000B3473">
        <w:rPr>
          <w:rFonts w:ascii="inherit" w:hAnsi="inherit"/>
          <w:color w:val="444444"/>
          <w:sz w:val="23"/>
          <w:szCs w:val="23"/>
          <w:bdr w:val="none" w:sz="0" w:space="0" w:color="auto" w:frame="1"/>
          <w:lang w:val="fr-CA"/>
        </w:rPr>
        <w:t xml:space="preserve"> d'</w:t>
      </w:r>
      <w:proofErr w:type="spellStart"/>
      <w:r w:rsidRPr="000B3473">
        <w:rPr>
          <w:rFonts w:ascii="inherit" w:hAnsi="inherit"/>
          <w:color w:val="444444"/>
          <w:sz w:val="23"/>
          <w:szCs w:val="23"/>
          <w:bdr w:val="none" w:sz="0" w:space="0" w:color="auto" w:frame="1"/>
          <w:lang w:val="fr-CA"/>
        </w:rPr>
        <w:t>affari</w:t>
      </w:r>
      <w:proofErr w:type="spellEnd"/>
      <w:r w:rsidRPr="000B3473">
        <w:rPr>
          <w:rFonts w:ascii="inherit" w:hAnsi="inherit"/>
          <w:color w:val="444444"/>
          <w:sz w:val="23"/>
          <w:szCs w:val="23"/>
          <w:bdr w:val="none" w:sz="0" w:space="0" w:color="auto" w:frame="1"/>
          <w:lang w:val="fr-CA"/>
        </w:rPr>
        <w:t>, </w:t>
      </w:r>
      <w:hyperlink r:id="rId66" w:history="1">
        <w:r w:rsidRPr="000B3473">
          <w:rPr>
            <w:rStyle w:val="Lienhypertexte"/>
            <w:rFonts w:ascii="inherit" w:hAnsi="inherit"/>
            <w:b/>
            <w:bCs/>
            <w:color w:val="1E73BE"/>
            <w:sz w:val="23"/>
            <w:szCs w:val="23"/>
            <w:u w:val="none"/>
            <w:bdr w:val="none" w:sz="0" w:space="0" w:color="auto" w:frame="1"/>
            <w:lang w:val="fr-CA"/>
          </w:rPr>
          <w:t>Charles</w:t>
        </w:r>
      </w:hyperlink>
      <w:r w:rsidRPr="000B3473">
        <w:rPr>
          <w:rFonts w:ascii="inherit" w:hAnsi="inherit"/>
          <w:color w:val="444444"/>
          <w:sz w:val="23"/>
          <w:szCs w:val="23"/>
          <w:bdr w:val="none" w:sz="0" w:space="0" w:color="auto" w:frame="1"/>
          <w:lang w:val="fr-CA"/>
        </w:rPr>
        <w:t xml:space="preserve"> si occupa di </w:t>
      </w:r>
      <w:proofErr w:type="spellStart"/>
      <w:r w:rsidRPr="000B3473">
        <w:rPr>
          <w:rFonts w:ascii="inherit" w:hAnsi="inherit"/>
          <w:color w:val="444444"/>
          <w:sz w:val="23"/>
          <w:szCs w:val="23"/>
          <w:bdr w:val="none" w:sz="0" w:space="0" w:color="auto" w:frame="1"/>
          <w:lang w:val="fr-CA"/>
        </w:rPr>
        <w:t>tutto</w:t>
      </w:r>
      <w:proofErr w:type="spellEnd"/>
      <w:r w:rsidRPr="000B3473">
        <w:rPr>
          <w:rFonts w:ascii="inherit" w:hAnsi="inherit"/>
          <w:color w:val="444444"/>
          <w:sz w:val="23"/>
          <w:szCs w:val="23"/>
          <w:bdr w:val="none" w:sz="0" w:space="0" w:color="auto" w:frame="1"/>
          <w:lang w:val="fr-CA"/>
        </w:rPr>
        <w:t xml:space="preserve">, si </w:t>
      </w:r>
      <w:proofErr w:type="spellStart"/>
      <w:r w:rsidRPr="000B3473">
        <w:rPr>
          <w:rFonts w:ascii="inherit" w:hAnsi="inherit"/>
          <w:color w:val="444444"/>
          <w:sz w:val="23"/>
          <w:szCs w:val="23"/>
          <w:bdr w:val="none" w:sz="0" w:space="0" w:color="auto" w:frame="1"/>
          <w:lang w:val="fr-CA"/>
        </w:rPr>
        <w:t>prende</w:t>
      </w:r>
      <w:proofErr w:type="spellEnd"/>
      <w:r w:rsidRPr="000B3473">
        <w:rPr>
          <w:rFonts w:ascii="inherit" w:hAnsi="inherit"/>
          <w:color w:val="444444"/>
          <w:sz w:val="23"/>
          <w:szCs w:val="23"/>
          <w:bdr w:val="none" w:sz="0" w:space="0" w:color="auto" w:frame="1"/>
          <w:lang w:val="fr-CA"/>
        </w:rPr>
        <w:t xml:space="preserve"> cura di </w:t>
      </w:r>
      <w:proofErr w:type="spellStart"/>
      <w:r w:rsidRPr="000B3473">
        <w:rPr>
          <w:rFonts w:ascii="inherit" w:hAnsi="inherit"/>
          <w:color w:val="444444"/>
          <w:sz w:val="23"/>
          <w:szCs w:val="23"/>
          <w:bdr w:val="none" w:sz="0" w:space="0" w:color="auto" w:frame="1"/>
          <w:lang w:val="fr-CA"/>
        </w:rPr>
        <w:t>tutto</w:t>
      </w:r>
      <w:proofErr w:type="spellEnd"/>
      <w:r w:rsidRPr="000B3473">
        <w:rPr>
          <w:rFonts w:ascii="inherit" w:hAnsi="inherit"/>
          <w:color w:val="444444"/>
          <w:sz w:val="23"/>
          <w:szCs w:val="23"/>
          <w:bdr w:val="none" w:sz="0" w:space="0" w:color="auto" w:frame="1"/>
          <w:lang w:val="fr-CA"/>
        </w:rPr>
        <w:t xml:space="preserve">. Ha grandi </w:t>
      </w:r>
      <w:proofErr w:type="spellStart"/>
      <w:r w:rsidRPr="000B3473">
        <w:rPr>
          <w:rFonts w:ascii="inherit" w:hAnsi="inherit"/>
          <w:color w:val="444444"/>
          <w:sz w:val="23"/>
          <w:szCs w:val="23"/>
          <w:bdr w:val="none" w:sz="0" w:space="0" w:color="auto" w:frame="1"/>
          <w:lang w:val="fr-CA"/>
        </w:rPr>
        <w:t>giornate</w:t>
      </w:r>
      <w:proofErr w:type="spellEnd"/>
      <w:r w:rsidRPr="000B3473">
        <w:rPr>
          <w:rFonts w:ascii="inherit" w:hAnsi="inherit"/>
          <w:color w:val="444444"/>
          <w:sz w:val="23"/>
          <w:szCs w:val="23"/>
          <w:bdr w:val="none" w:sz="0" w:space="0" w:color="auto" w:frame="1"/>
          <w:lang w:val="fr-CA"/>
        </w:rPr>
        <w:t xml:space="preserve"> di </w:t>
      </w:r>
      <w:proofErr w:type="spellStart"/>
      <w:r w:rsidRPr="000B3473">
        <w:rPr>
          <w:rFonts w:ascii="inherit" w:hAnsi="inherit"/>
          <w:color w:val="444444"/>
          <w:sz w:val="23"/>
          <w:szCs w:val="23"/>
          <w:bdr w:val="none" w:sz="0" w:space="0" w:color="auto" w:frame="1"/>
          <w:lang w:val="fr-CA"/>
        </w:rPr>
        <w:t>lavoro</w:t>
      </w:r>
      <w:proofErr w:type="spellEnd"/>
      <w:r w:rsidRPr="000B3473">
        <w:rPr>
          <w:rFonts w:ascii="inherit" w:hAnsi="inherit"/>
          <w:color w:val="444444"/>
          <w:sz w:val="23"/>
          <w:szCs w:val="23"/>
          <w:bdr w:val="none" w:sz="0" w:space="0" w:color="auto" w:frame="1"/>
          <w:lang w:val="fr-CA"/>
        </w:rPr>
        <w:t xml:space="preserve"> e il </w:t>
      </w:r>
      <w:proofErr w:type="spellStart"/>
      <w:r w:rsidRPr="000B3473">
        <w:rPr>
          <w:rFonts w:ascii="inherit" w:hAnsi="inherit"/>
          <w:color w:val="444444"/>
          <w:sz w:val="23"/>
          <w:szCs w:val="23"/>
          <w:bdr w:val="none" w:sz="0" w:space="0" w:color="auto" w:frame="1"/>
          <w:lang w:val="fr-CA"/>
        </w:rPr>
        <w:t>protocollo</w:t>
      </w:r>
      <w:proofErr w:type="spellEnd"/>
      <w:r w:rsidRPr="000B3473">
        <w:rPr>
          <w:rFonts w:ascii="inherit" w:hAnsi="inherit"/>
          <w:color w:val="444444"/>
          <w:sz w:val="23"/>
          <w:szCs w:val="23"/>
          <w:bdr w:val="none" w:sz="0" w:space="0" w:color="auto" w:frame="1"/>
          <w:lang w:val="fr-CA"/>
        </w:rPr>
        <w:t xml:space="preserve"> e il </w:t>
      </w:r>
      <w:r w:rsidRPr="000B3473">
        <w:rPr>
          <w:rStyle w:val="Accentuation"/>
          <w:rFonts w:ascii="inherit" w:hAnsi="inherit"/>
          <w:color w:val="444444"/>
          <w:sz w:val="23"/>
          <w:szCs w:val="23"/>
          <w:bdr w:val="none" w:sz="0" w:space="0" w:color="auto" w:frame="1"/>
          <w:lang w:val="fr-CA"/>
        </w:rPr>
        <w:t xml:space="preserve">pro </w:t>
      </w:r>
      <w:proofErr w:type="spellStart"/>
      <w:r w:rsidRPr="000B3473">
        <w:rPr>
          <w:rStyle w:val="Accentuation"/>
          <w:rFonts w:ascii="inherit" w:hAnsi="inherit"/>
          <w:color w:val="444444"/>
          <w:sz w:val="23"/>
          <w:szCs w:val="23"/>
          <w:bdr w:val="none" w:sz="0" w:space="0" w:color="auto" w:frame="1"/>
          <w:lang w:val="fr-CA"/>
        </w:rPr>
        <w:t>forma</w:t>
      </w:r>
      <w:r w:rsidRPr="000B3473">
        <w:rPr>
          <w:rFonts w:ascii="inherit" w:hAnsi="inherit"/>
          <w:color w:val="444444"/>
          <w:sz w:val="23"/>
          <w:szCs w:val="23"/>
          <w:bdr w:val="none" w:sz="0" w:space="0" w:color="auto" w:frame="1"/>
          <w:lang w:val="fr-CA"/>
        </w:rPr>
        <w:t>costituiscono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ancora</w:t>
      </w:r>
      <w:proofErr w:type="spellEnd"/>
      <w:r w:rsidRPr="000B3473">
        <w:rPr>
          <w:rFonts w:ascii="inherit" w:hAnsi="inherit"/>
          <w:color w:val="444444"/>
          <w:sz w:val="23"/>
          <w:szCs w:val="23"/>
          <w:bdr w:val="none" w:sz="0" w:space="0" w:color="auto" w:frame="1"/>
          <w:lang w:val="fr-CA"/>
        </w:rPr>
        <w:t xml:space="preserve"> la parte congruente delle sue </w:t>
      </w:r>
      <w:proofErr w:type="spellStart"/>
      <w:r w:rsidRPr="000B3473">
        <w:rPr>
          <w:rFonts w:ascii="inherit" w:hAnsi="inherit"/>
          <w:color w:val="444444"/>
          <w:sz w:val="23"/>
          <w:szCs w:val="23"/>
          <w:bdr w:val="none" w:sz="0" w:space="0" w:color="auto" w:frame="1"/>
          <w:lang w:val="fr-CA"/>
        </w:rPr>
        <w:t>attività</w:t>
      </w:r>
      <w:proofErr w:type="spellEnd"/>
      <w:r w:rsidRPr="000B3473">
        <w:rPr>
          <w:rFonts w:ascii="inherit" w:hAnsi="inherit"/>
          <w:color w:val="444444"/>
          <w:sz w:val="23"/>
          <w:szCs w:val="23"/>
          <w:bdr w:val="none" w:sz="0" w:space="0" w:color="auto" w:frame="1"/>
          <w:lang w:val="fr-CA"/>
        </w:rPr>
        <w:t xml:space="preserve">. Non è </w:t>
      </w:r>
      <w:proofErr w:type="spellStart"/>
      <w:r w:rsidRPr="000B3473">
        <w:rPr>
          <w:rFonts w:ascii="inherit" w:hAnsi="inherit"/>
          <w:color w:val="444444"/>
          <w:sz w:val="23"/>
          <w:szCs w:val="23"/>
          <w:bdr w:val="none" w:sz="0" w:space="0" w:color="auto" w:frame="1"/>
          <w:lang w:val="fr-CA"/>
        </w:rPr>
        <w:t>gravato</w:t>
      </w:r>
      <w:proofErr w:type="spellEnd"/>
      <w:r w:rsidRPr="000B3473">
        <w:rPr>
          <w:rFonts w:ascii="inherit" w:hAnsi="inherit"/>
          <w:color w:val="444444"/>
          <w:sz w:val="23"/>
          <w:szCs w:val="23"/>
          <w:bdr w:val="none" w:sz="0" w:space="0" w:color="auto" w:frame="1"/>
          <w:lang w:val="fr-CA"/>
        </w:rPr>
        <w:t xml:space="preserve"> né dalle </w:t>
      </w:r>
      <w:proofErr w:type="spellStart"/>
      <w:r w:rsidRPr="000B3473">
        <w:rPr>
          <w:rFonts w:ascii="inherit" w:hAnsi="inherit"/>
          <w:color w:val="444444"/>
          <w:sz w:val="23"/>
          <w:szCs w:val="23"/>
          <w:bdr w:val="none" w:sz="0" w:space="0" w:color="auto" w:frame="1"/>
          <w:lang w:val="fr-CA"/>
        </w:rPr>
        <w:t>pesanti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costrizioni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del</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regno</w:t>
      </w:r>
      <w:proofErr w:type="spellEnd"/>
      <w:r w:rsidRPr="000B3473">
        <w:rPr>
          <w:rFonts w:ascii="inherit" w:hAnsi="inherit"/>
          <w:color w:val="444444"/>
          <w:sz w:val="23"/>
          <w:szCs w:val="23"/>
          <w:bdr w:val="none" w:sz="0" w:space="0" w:color="auto" w:frame="1"/>
          <w:lang w:val="fr-CA"/>
        </w:rPr>
        <w:t xml:space="preserve"> né </w:t>
      </w:r>
      <w:proofErr w:type="spellStart"/>
      <w:r w:rsidRPr="000B3473">
        <w:rPr>
          <w:rFonts w:ascii="inherit" w:hAnsi="inherit"/>
          <w:color w:val="444444"/>
          <w:sz w:val="23"/>
          <w:szCs w:val="23"/>
          <w:bdr w:val="none" w:sz="0" w:space="0" w:color="auto" w:frame="1"/>
          <w:lang w:val="fr-CA"/>
        </w:rPr>
        <w:t>dagli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effimeri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obblighi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del</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governo</w:t>
      </w:r>
      <w:proofErr w:type="spellEnd"/>
      <w:r w:rsidRPr="000B3473">
        <w:rPr>
          <w:rFonts w:ascii="inherit" w:hAnsi="inherit"/>
          <w:color w:val="444444"/>
          <w:sz w:val="23"/>
          <w:szCs w:val="23"/>
          <w:bdr w:val="none" w:sz="0" w:space="0" w:color="auto" w:frame="1"/>
          <w:lang w:val="fr-CA"/>
        </w:rPr>
        <w:t>. </w:t>
      </w:r>
      <w:proofErr w:type="spellStart"/>
      <w:r w:rsidRPr="000B3473">
        <w:rPr>
          <w:rFonts w:ascii="inherit" w:hAnsi="inherit"/>
          <w:color w:val="444444"/>
          <w:sz w:val="23"/>
          <w:szCs w:val="23"/>
          <w:bdr w:val="none" w:sz="0" w:space="0" w:color="auto" w:frame="1"/>
          <w:lang w:val="fr-CA"/>
        </w:rPr>
        <w:t>Conduce</w:t>
      </w:r>
      <w:proofErr w:type="spellEnd"/>
      <w:r w:rsidRPr="000B3473">
        <w:rPr>
          <w:rFonts w:ascii="inherit" w:hAnsi="inherit"/>
          <w:color w:val="444444"/>
          <w:sz w:val="23"/>
          <w:szCs w:val="23"/>
          <w:bdr w:val="none" w:sz="0" w:space="0" w:color="auto" w:frame="1"/>
          <w:lang w:val="fr-CA"/>
        </w:rPr>
        <w:t xml:space="preserve"> i </w:t>
      </w:r>
      <w:proofErr w:type="spellStart"/>
      <w:r w:rsidRPr="000B3473">
        <w:rPr>
          <w:rFonts w:ascii="inherit" w:hAnsi="inherit"/>
          <w:color w:val="444444"/>
          <w:sz w:val="23"/>
          <w:szCs w:val="23"/>
          <w:bdr w:val="none" w:sz="0" w:space="0" w:color="auto" w:frame="1"/>
          <w:lang w:val="fr-CA"/>
        </w:rPr>
        <w:t>suoi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affari</w:t>
      </w:r>
      <w:proofErr w:type="spellEnd"/>
      <w:r w:rsidRPr="000B3473">
        <w:rPr>
          <w:rFonts w:ascii="inherit" w:hAnsi="inherit"/>
          <w:color w:val="444444"/>
          <w:sz w:val="23"/>
          <w:szCs w:val="23"/>
          <w:bdr w:val="none" w:sz="0" w:space="0" w:color="auto" w:frame="1"/>
          <w:lang w:val="fr-CA"/>
        </w:rPr>
        <w:t xml:space="preserve"> di </w:t>
      </w:r>
      <w:proofErr w:type="spellStart"/>
      <w:r w:rsidRPr="000B3473">
        <w:rPr>
          <w:rFonts w:ascii="inherit" w:hAnsi="inherit"/>
          <w:color w:val="444444"/>
          <w:sz w:val="23"/>
          <w:szCs w:val="23"/>
          <w:bdr w:val="none" w:sz="0" w:space="0" w:color="auto" w:frame="1"/>
          <w:lang w:val="fr-CA"/>
        </w:rPr>
        <w:t>denaro</w:t>
      </w:r>
      <w:proofErr w:type="spellEnd"/>
      <w:r w:rsidRPr="000B3473">
        <w:rPr>
          <w:rFonts w:ascii="inherit" w:hAnsi="inherit"/>
          <w:color w:val="444444"/>
          <w:sz w:val="23"/>
          <w:szCs w:val="23"/>
          <w:bdr w:val="none" w:sz="0" w:space="0" w:color="auto" w:frame="1"/>
          <w:lang w:val="fr-CA"/>
        </w:rPr>
        <w:t xml:space="preserve"> e lobby senza </w:t>
      </w:r>
      <w:proofErr w:type="spellStart"/>
      <w:r w:rsidRPr="000B3473">
        <w:rPr>
          <w:rFonts w:ascii="inherit" w:hAnsi="inherit"/>
          <w:color w:val="444444"/>
          <w:sz w:val="23"/>
          <w:szCs w:val="23"/>
          <w:bdr w:val="none" w:sz="0" w:space="0" w:color="auto" w:frame="1"/>
          <w:lang w:val="fr-CA"/>
        </w:rPr>
        <w:t>intoppi</w:t>
      </w:r>
      <w:proofErr w:type="spellEnd"/>
      <w:r w:rsidRPr="000B3473">
        <w:rPr>
          <w:rFonts w:ascii="inherit" w:hAnsi="inherit"/>
          <w:color w:val="444444"/>
          <w:sz w:val="23"/>
          <w:szCs w:val="23"/>
          <w:bdr w:val="none" w:sz="0" w:space="0" w:color="auto" w:frame="1"/>
          <w:lang w:val="fr-CA"/>
        </w:rPr>
        <w:t xml:space="preserve"> e </w:t>
      </w:r>
      <w:proofErr w:type="spellStart"/>
      <w:r w:rsidRPr="000B3473">
        <w:rPr>
          <w:rFonts w:ascii="inherit" w:hAnsi="inherit"/>
          <w:color w:val="444444"/>
          <w:sz w:val="23"/>
          <w:szCs w:val="23"/>
          <w:bdr w:val="none" w:sz="0" w:space="0" w:color="auto" w:frame="1"/>
          <w:lang w:val="fr-CA"/>
        </w:rPr>
        <w:t>stabilisce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fermamente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un'abitudine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che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difficilmente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potrà</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rompere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quella</w:t>
      </w:r>
      <w:proofErr w:type="spellEnd"/>
      <w:r w:rsidRPr="000B3473">
        <w:rPr>
          <w:rFonts w:ascii="inherit" w:hAnsi="inherit"/>
          <w:color w:val="444444"/>
          <w:sz w:val="23"/>
          <w:szCs w:val="23"/>
          <w:bdr w:val="none" w:sz="0" w:space="0" w:color="auto" w:frame="1"/>
          <w:lang w:val="fr-CA"/>
        </w:rPr>
        <w:t xml:space="preserve"> di </w:t>
      </w:r>
      <w:proofErr w:type="spellStart"/>
      <w:r w:rsidRPr="000B3473">
        <w:rPr>
          <w:rFonts w:ascii="inherit" w:hAnsi="inherit"/>
          <w:color w:val="444444"/>
          <w:sz w:val="23"/>
          <w:szCs w:val="23"/>
          <w:bdr w:val="none" w:sz="0" w:space="0" w:color="auto" w:frame="1"/>
          <w:lang w:val="fr-CA"/>
        </w:rPr>
        <w:t>ordinare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esplicitamente</w:t>
      </w:r>
      <w:proofErr w:type="spellEnd"/>
      <w:r w:rsidRPr="000B3473">
        <w:rPr>
          <w:rFonts w:ascii="inherit" w:hAnsi="inherit"/>
          <w:color w:val="444444"/>
          <w:sz w:val="23"/>
          <w:szCs w:val="23"/>
          <w:bdr w:val="none" w:sz="0" w:space="0" w:color="auto" w:frame="1"/>
          <w:lang w:val="fr-CA"/>
        </w:rPr>
        <w:t xml:space="preserve"> e </w:t>
      </w:r>
      <w:proofErr w:type="spellStart"/>
      <w:r w:rsidRPr="000B3473">
        <w:rPr>
          <w:rFonts w:ascii="inherit" w:hAnsi="inherit"/>
          <w:color w:val="444444"/>
          <w:sz w:val="23"/>
          <w:szCs w:val="23"/>
          <w:bdr w:val="none" w:sz="0" w:space="0" w:color="auto" w:frame="1"/>
          <w:lang w:val="fr-CA"/>
        </w:rPr>
        <w:t>spostare</w:t>
      </w:r>
      <w:proofErr w:type="spellEnd"/>
      <w:r w:rsidRPr="000B3473">
        <w:rPr>
          <w:rFonts w:ascii="inherit" w:hAnsi="inherit"/>
          <w:color w:val="444444"/>
          <w:sz w:val="23"/>
          <w:szCs w:val="23"/>
          <w:bdr w:val="none" w:sz="0" w:space="0" w:color="auto" w:frame="1"/>
          <w:lang w:val="fr-CA"/>
        </w:rPr>
        <w:t xml:space="preserve"> batterie di grandi </w:t>
      </w:r>
      <w:proofErr w:type="spellStart"/>
      <w:r w:rsidRPr="000B3473">
        <w:rPr>
          <w:rFonts w:ascii="inherit" w:hAnsi="inherit"/>
          <w:color w:val="444444"/>
          <w:sz w:val="23"/>
          <w:szCs w:val="23"/>
          <w:bdr w:val="none" w:sz="0" w:space="0" w:color="auto" w:frame="1"/>
          <w:lang w:val="fr-CA"/>
        </w:rPr>
        <w:t>dimensioni</w:t>
      </w:r>
      <w:proofErr w:type="spellEnd"/>
      <w:r w:rsidRPr="000B3473">
        <w:rPr>
          <w:rFonts w:ascii="inherit" w:hAnsi="inherit"/>
          <w:color w:val="444444"/>
          <w:sz w:val="23"/>
          <w:szCs w:val="23"/>
          <w:bdr w:val="none" w:sz="0" w:space="0" w:color="auto" w:frame="1"/>
          <w:lang w:val="fr-CA"/>
        </w:rPr>
        <w:t xml:space="preserve">, senza </w:t>
      </w:r>
      <w:proofErr w:type="spellStart"/>
      <w:r w:rsidRPr="000B3473">
        <w:rPr>
          <w:rFonts w:ascii="inherit" w:hAnsi="inherit"/>
          <w:color w:val="444444"/>
          <w:sz w:val="23"/>
          <w:szCs w:val="23"/>
          <w:bdr w:val="none" w:sz="0" w:space="0" w:color="auto" w:frame="1"/>
          <w:lang w:val="fr-CA"/>
        </w:rPr>
        <w:t>responsabilità</w:t>
      </w:r>
      <w:proofErr w:type="spellEnd"/>
      <w:r w:rsidRPr="000B3473">
        <w:rPr>
          <w:rFonts w:ascii="inherit" w:hAnsi="inherit"/>
          <w:color w:val="444444"/>
          <w:sz w:val="23"/>
          <w:szCs w:val="23"/>
          <w:bdr w:val="none" w:sz="0" w:space="0" w:color="auto" w:frame="1"/>
          <w:lang w:val="fr-CA"/>
        </w:rPr>
        <w:t>.</w:t>
      </w:r>
    </w:p>
    <w:p w14:paraId="7EDA0525" w14:textId="77777777" w:rsidR="00E350E1" w:rsidRPr="000B3473" w:rsidRDefault="00E350E1" w:rsidP="00EF17D7">
      <w:pPr>
        <w:pStyle w:val="NormalWeb"/>
        <w:shd w:val="clear" w:color="auto" w:fill="FFFFFF"/>
        <w:spacing w:before="0" w:beforeAutospacing="0" w:after="0" w:afterAutospacing="0"/>
        <w:jc w:val="both"/>
        <w:textAlignment w:val="baseline"/>
        <w:rPr>
          <w:color w:val="444444"/>
          <w:sz w:val="23"/>
          <w:szCs w:val="23"/>
          <w:lang w:val="fr-CA"/>
        </w:rPr>
      </w:pPr>
    </w:p>
    <w:p w14:paraId="0D045887" w14:textId="77777777" w:rsidR="00EF17D7" w:rsidRDefault="00EF17D7" w:rsidP="00EF17D7">
      <w:pPr>
        <w:pStyle w:val="NormalWeb"/>
        <w:shd w:val="clear" w:color="auto" w:fill="FFFFFF"/>
        <w:spacing w:before="0" w:beforeAutospacing="0" w:after="0" w:afterAutospacing="0"/>
        <w:jc w:val="both"/>
        <w:textAlignment w:val="baseline"/>
        <w:rPr>
          <w:color w:val="444444"/>
          <w:sz w:val="23"/>
          <w:szCs w:val="23"/>
        </w:rPr>
      </w:pPr>
      <w:r w:rsidRPr="000B3473">
        <w:rPr>
          <w:rStyle w:val="Accentuation"/>
          <w:rFonts w:ascii="inherit" w:hAnsi="inherit"/>
          <w:b/>
          <w:bCs/>
          <w:color w:val="444444"/>
          <w:sz w:val="23"/>
          <w:szCs w:val="23"/>
          <w:bdr w:val="none" w:sz="0" w:space="0" w:color="auto" w:frame="1"/>
          <w:lang w:val="fr-CA"/>
        </w:rPr>
        <w:t xml:space="preserve">Un capo </w:t>
      </w:r>
      <w:proofErr w:type="spellStart"/>
      <w:r w:rsidRPr="000B3473">
        <w:rPr>
          <w:rStyle w:val="Accentuation"/>
          <w:rFonts w:ascii="inherit" w:hAnsi="inherit"/>
          <w:b/>
          <w:bCs/>
          <w:color w:val="444444"/>
          <w:sz w:val="23"/>
          <w:szCs w:val="23"/>
          <w:bdr w:val="none" w:sz="0" w:space="0" w:color="auto" w:frame="1"/>
          <w:lang w:val="fr-CA"/>
        </w:rPr>
        <w:t>autoritario</w:t>
      </w:r>
      <w:proofErr w:type="spellEnd"/>
      <w:r w:rsidRPr="000B3473">
        <w:rPr>
          <w:rStyle w:val="Accentuation"/>
          <w:rFonts w:ascii="inherit" w:hAnsi="inherit"/>
          <w:b/>
          <w:bCs/>
          <w:color w:val="444444"/>
          <w:sz w:val="23"/>
          <w:szCs w:val="23"/>
          <w:bdr w:val="none" w:sz="0" w:space="0" w:color="auto" w:frame="1"/>
          <w:lang w:val="fr-CA"/>
        </w:rPr>
        <w:t>. </w:t>
      </w:r>
      <w:r w:rsidRPr="000B3473">
        <w:rPr>
          <w:rFonts w:ascii="inherit" w:hAnsi="inherit"/>
          <w:color w:val="444444"/>
          <w:sz w:val="23"/>
          <w:szCs w:val="23"/>
          <w:bdr w:val="none" w:sz="0" w:space="0" w:color="auto" w:frame="1"/>
          <w:lang w:val="fr-CA"/>
        </w:rPr>
        <w:t xml:space="preserve">Lo </w:t>
      </w:r>
      <w:proofErr w:type="spellStart"/>
      <w:r w:rsidRPr="000B3473">
        <w:rPr>
          <w:rFonts w:ascii="inherit" w:hAnsi="inherit"/>
          <w:color w:val="444444"/>
          <w:sz w:val="23"/>
          <w:szCs w:val="23"/>
          <w:bdr w:val="none" w:sz="0" w:space="0" w:color="auto" w:frame="1"/>
          <w:lang w:val="fr-CA"/>
        </w:rPr>
        <w:t>dicono</w:t>
      </w:r>
      <w:proofErr w:type="spellEnd"/>
      <w:r w:rsidRPr="000B3473">
        <w:rPr>
          <w:rFonts w:ascii="inherit" w:hAnsi="inherit"/>
          <w:color w:val="444444"/>
          <w:sz w:val="23"/>
          <w:szCs w:val="23"/>
          <w:bdr w:val="none" w:sz="0" w:space="0" w:color="auto" w:frame="1"/>
          <w:lang w:val="fr-CA"/>
        </w:rPr>
        <w:t xml:space="preserve"> tutti </w:t>
      </w:r>
      <w:proofErr w:type="spellStart"/>
      <w:r w:rsidRPr="000B3473">
        <w:rPr>
          <w:rFonts w:ascii="inherit" w:hAnsi="inherit"/>
          <w:color w:val="444444"/>
          <w:sz w:val="23"/>
          <w:szCs w:val="23"/>
          <w:bdr w:val="none" w:sz="0" w:space="0" w:color="auto" w:frame="1"/>
          <w:lang w:val="fr-CA"/>
        </w:rPr>
        <w:t>quelli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che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hanno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lavorato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direttamente</w:t>
      </w:r>
      <w:proofErr w:type="spellEnd"/>
      <w:r w:rsidRPr="000B3473">
        <w:rPr>
          <w:rFonts w:ascii="inherit" w:hAnsi="inherit"/>
          <w:color w:val="444444"/>
          <w:sz w:val="23"/>
          <w:szCs w:val="23"/>
          <w:bdr w:val="none" w:sz="0" w:space="0" w:color="auto" w:frame="1"/>
          <w:lang w:val="fr-CA"/>
        </w:rPr>
        <w:t xml:space="preserve"> per</w:t>
      </w:r>
      <w:hyperlink r:id="rId67" w:history="1">
        <w:r w:rsidRPr="000B3473">
          <w:rPr>
            <w:rStyle w:val="Lienhypertexte"/>
            <w:rFonts w:ascii="inherit" w:hAnsi="inherit"/>
            <w:b/>
            <w:bCs/>
            <w:color w:val="1E73BE"/>
            <w:sz w:val="23"/>
            <w:szCs w:val="23"/>
            <w:u w:val="none"/>
            <w:bdr w:val="none" w:sz="0" w:space="0" w:color="auto" w:frame="1"/>
            <w:lang w:val="fr-CA"/>
          </w:rPr>
          <w:t> Charles</w:t>
        </w:r>
      </w:hyperlink>
      <w:r w:rsidRPr="000B3473">
        <w:rPr>
          <w:rFonts w:ascii="inherit" w:hAnsi="inherit"/>
          <w:color w:val="444444"/>
          <w:sz w:val="23"/>
          <w:szCs w:val="23"/>
          <w:bdr w:val="none" w:sz="0" w:space="0" w:color="auto" w:frame="1"/>
          <w:lang w:val="fr-CA"/>
        </w:rPr>
        <w:t xml:space="preserve"> , </w:t>
      </w:r>
      <w:proofErr w:type="spellStart"/>
      <w:r w:rsidRPr="000B3473">
        <w:rPr>
          <w:rFonts w:ascii="inherit" w:hAnsi="inherit"/>
          <w:color w:val="444444"/>
          <w:sz w:val="23"/>
          <w:szCs w:val="23"/>
          <w:bdr w:val="none" w:sz="0" w:space="0" w:color="auto" w:frame="1"/>
          <w:lang w:val="fr-CA"/>
        </w:rPr>
        <w:t>segretamente</w:t>
      </w:r>
      <w:proofErr w:type="spellEnd"/>
      <w:r w:rsidRPr="000B3473">
        <w:rPr>
          <w:rFonts w:ascii="inherit" w:hAnsi="inherit"/>
          <w:color w:val="444444"/>
          <w:sz w:val="23"/>
          <w:szCs w:val="23"/>
          <w:bdr w:val="none" w:sz="0" w:space="0" w:color="auto" w:frame="1"/>
          <w:lang w:val="fr-CA"/>
        </w:rPr>
        <w:t xml:space="preserve"> o </w:t>
      </w:r>
      <w:proofErr w:type="spellStart"/>
      <w:r w:rsidRPr="000B3473">
        <w:rPr>
          <w:rFonts w:ascii="inherit" w:hAnsi="inherit"/>
          <w:color w:val="444444"/>
          <w:sz w:val="23"/>
          <w:szCs w:val="23"/>
          <w:bdr w:val="none" w:sz="0" w:space="0" w:color="auto" w:frame="1"/>
          <w:lang w:val="fr-CA"/>
        </w:rPr>
        <w:t>apertamente</w:t>
      </w:r>
      <w:proofErr w:type="spellEnd"/>
      <w:r w:rsidRPr="000B3473">
        <w:rPr>
          <w:rFonts w:ascii="inherit" w:hAnsi="inherit"/>
          <w:color w:val="444444"/>
          <w:sz w:val="23"/>
          <w:szCs w:val="23"/>
          <w:bdr w:val="none" w:sz="0" w:space="0" w:color="auto" w:frame="1"/>
          <w:lang w:val="fr-CA"/>
        </w:rPr>
        <w:t xml:space="preserve">: è un </w:t>
      </w:r>
      <w:proofErr w:type="spellStart"/>
      <w:r w:rsidRPr="000B3473">
        <w:rPr>
          <w:rFonts w:ascii="inherit" w:hAnsi="inherit"/>
          <w:color w:val="444444"/>
          <w:sz w:val="23"/>
          <w:szCs w:val="23"/>
          <w:bdr w:val="none" w:sz="0" w:space="0" w:color="auto" w:frame="1"/>
          <w:lang w:val="fr-CA"/>
        </w:rPr>
        <w:t>autoritario</w:t>
      </w:r>
      <w:proofErr w:type="spellEnd"/>
      <w:r w:rsidRPr="000B3473">
        <w:rPr>
          <w:rFonts w:ascii="inherit" w:hAnsi="inherit"/>
          <w:color w:val="444444"/>
          <w:sz w:val="23"/>
          <w:szCs w:val="23"/>
          <w:bdr w:val="none" w:sz="0" w:space="0" w:color="auto" w:frame="1"/>
          <w:lang w:val="fr-CA"/>
        </w:rPr>
        <w:t xml:space="preserve">. È un capo </w:t>
      </w:r>
      <w:proofErr w:type="spellStart"/>
      <w:r w:rsidRPr="000B3473">
        <w:rPr>
          <w:rFonts w:ascii="inherit" w:hAnsi="inherit"/>
          <w:color w:val="444444"/>
          <w:sz w:val="23"/>
          <w:szCs w:val="23"/>
          <w:bdr w:val="none" w:sz="0" w:space="0" w:color="auto" w:frame="1"/>
          <w:lang w:val="fr-CA"/>
        </w:rPr>
        <w:t>esigente</w:t>
      </w:r>
      <w:proofErr w:type="spellEnd"/>
      <w:r w:rsidRPr="000B3473">
        <w:rPr>
          <w:rFonts w:ascii="inherit" w:hAnsi="inherit"/>
          <w:color w:val="444444"/>
          <w:sz w:val="23"/>
          <w:szCs w:val="23"/>
          <w:bdr w:val="none" w:sz="0" w:space="0" w:color="auto" w:frame="1"/>
          <w:lang w:val="fr-CA"/>
        </w:rPr>
        <w:t xml:space="preserve"> e le pose </w:t>
      </w:r>
      <w:proofErr w:type="spellStart"/>
      <w:r w:rsidRPr="000B3473">
        <w:rPr>
          <w:rFonts w:ascii="inherit" w:hAnsi="inherit"/>
          <w:color w:val="444444"/>
          <w:sz w:val="23"/>
          <w:szCs w:val="23"/>
          <w:bdr w:val="none" w:sz="0" w:space="0" w:color="auto" w:frame="1"/>
          <w:lang w:val="fr-CA"/>
        </w:rPr>
        <w:t>sindacali</w:t>
      </w:r>
      <w:proofErr w:type="spellEnd"/>
      <w:r w:rsidRPr="000B3473">
        <w:rPr>
          <w:rFonts w:ascii="inherit" w:hAnsi="inherit"/>
          <w:color w:val="444444"/>
          <w:sz w:val="23"/>
          <w:szCs w:val="23"/>
          <w:bdr w:val="none" w:sz="0" w:space="0" w:color="auto" w:frame="1"/>
          <w:lang w:val="fr-CA"/>
        </w:rPr>
        <w:t xml:space="preserve"> non </w:t>
      </w:r>
      <w:proofErr w:type="spellStart"/>
      <w:r w:rsidRPr="000B3473">
        <w:rPr>
          <w:rFonts w:ascii="inherit" w:hAnsi="inherit"/>
          <w:color w:val="444444"/>
          <w:sz w:val="23"/>
          <w:szCs w:val="23"/>
          <w:bdr w:val="none" w:sz="0" w:space="0" w:color="auto" w:frame="1"/>
          <w:lang w:val="fr-CA"/>
        </w:rPr>
        <w:t>fanno</w:t>
      </w:r>
      <w:proofErr w:type="spellEnd"/>
      <w:r w:rsidRPr="000B3473">
        <w:rPr>
          <w:rFonts w:ascii="inherit" w:hAnsi="inherit"/>
          <w:color w:val="444444"/>
          <w:sz w:val="23"/>
          <w:szCs w:val="23"/>
          <w:bdr w:val="none" w:sz="0" w:space="0" w:color="auto" w:frame="1"/>
          <w:lang w:val="fr-CA"/>
        </w:rPr>
        <w:t xml:space="preserve"> parte </w:t>
      </w:r>
      <w:proofErr w:type="spellStart"/>
      <w:r w:rsidRPr="000B3473">
        <w:rPr>
          <w:rFonts w:ascii="inherit" w:hAnsi="inherit"/>
          <w:color w:val="444444"/>
          <w:sz w:val="23"/>
          <w:szCs w:val="23"/>
          <w:bdr w:val="none" w:sz="0" w:space="0" w:color="auto" w:frame="1"/>
          <w:lang w:val="fr-CA"/>
        </w:rPr>
        <w:t>del</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comportamento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che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ammette</w:t>
      </w:r>
      <w:proofErr w:type="spellEnd"/>
      <w:r w:rsidRPr="000B3473">
        <w:rPr>
          <w:rFonts w:ascii="inherit" w:hAnsi="inherit"/>
          <w:color w:val="444444"/>
          <w:sz w:val="23"/>
          <w:szCs w:val="23"/>
          <w:bdr w:val="none" w:sz="0" w:space="0" w:color="auto" w:frame="1"/>
          <w:lang w:val="fr-CA"/>
        </w:rPr>
        <w:t>. </w:t>
      </w:r>
      <w:hyperlink r:id="rId68" w:history="1">
        <w:proofErr w:type="spellStart"/>
        <w:r>
          <w:rPr>
            <w:rStyle w:val="Lienhypertexte"/>
            <w:rFonts w:ascii="inherit" w:hAnsi="inherit"/>
            <w:b/>
            <w:bCs/>
            <w:color w:val="1E73BE"/>
            <w:sz w:val="23"/>
            <w:szCs w:val="23"/>
            <w:u w:val="none"/>
            <w:bdr w:val="none" w:sz="0" w:space="0" w:color="auto" w:frame="1"/>
          </w:rPr>
          <w:t>Carlo</w:t>
        </w:r>
      </w:hyperlink>
      <w:r>
        <w:rPr>
          <w:rFonts w:ascii="inherit" w:hAnsi="inherit"/>
          <w:color w:val="444444"/>
          <w:sz w:val="23"/>
          <w:szCs w:val="23"/>
          <w:bdr w:val="none" w:sz="0" w:space="0" w:color="auto" w:frame="1"/>
        </w:rPr>
        <w:t>opera</w:t>
      </w:r>
      <w:proofErr w:type="spellEnd"/>
      <w:r>
        <w:rPr>
          <w:rFonts w:ascii="inherit" w:hAnsi="inherit"/>
          <w:color w:val="444444"/>
          <w:sz w:val="23"/>
          <w:szCs w:val="23"/>
          <w:bdr w:val="none" w:sz="0" w:space="0" w:color="auto" w:frame="1"/>
        </w:rPr>
        <w:t xml:space="preserve"> in uno </w:t>
      </w:r>
      <w:proofErr w:type="spellStart"/>
      <w:r>
        <w:rPr>
          <w:rFonts w:ascii="inherit" w:hAnsi="inherit"/>
          <w:color w:val="444444"/>
          <w:sz w:val="23"/>
          <w:szCs w:val="23"/>
          <w:bdr w:val="none" w:sz="0" w:space="0" w:color="auto" w:frame="1"/>
        </w:rPr>
        <w:t>spazio</w:t>
      </w:r>
      <w:proofErr w:type="spellEnd"/>
      <w:r>
        <w:rPr>
          <w:rFonts w:ascii="inherit" w:hAnsi="inherit"/>
          <w:color w:val="444444"/>
          <w:sz w:val="23"/>
          <w:szCs w:val="23"/>
          <w:bdr w:val="none" w:sz="0" w:space="0" w:color="auto" w:frame="1"/>
        </w:rPr>
        <w:t xml:space="preserve"> molto </w:t>
      </w:r>
      <w:proofErr w:type="spellStart"/>
      <w:r>
        <w:rPr>
          <w:rFonts w:ascii="inherit" w:hAnsi="inherit"/>
          <w:color w:val="444444"/>
          <w:sz w:val="23"/>
          <w:szCs w:val="23"/>
          <w:bdr w:val="none" w:sz="0" w:space="0" w:color="auto" w:frame="1"/>
        </w:rPr>
        <w:t>più</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manageriale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che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reale</w:t>
      </w:r>
      <w:proofErr w:type="spellEnd"/>
      <w:r>
        <w:rPr>
          <w:rFonts w:ascii="inherit" w:hAnsi="inherit"/>
          <w:color w:val="444444"/>
          <w:sz w:val="23"/>
          <w:szCs w:val="23"/>
          <w:bdr w:val="none" w:sz="0" w:space="0" w:color="auto" w:frame="1"/>
        </w:rPr>
        <w:t xml:space="preserve">. Non </w:t>
      </w:r>
      <w:proofErr w:type="spellStart"/>
      <w:r>
        <w:rPr>
          <w:rFonts w:ascii="inherit" w:hAnsi="inherit"/>
          <w:color w:val="444444"/>
          <w:sz w:val="23"/>
          <w:szCs w:val="23"/>
          <w:bdr w:val="none" w:sz="0" w:space="0" w:color="auto" w:frame="1"/>
        </w:rPr>
        <w:t>deve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preoccuparsi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della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dimensione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formale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delle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cose</w:t>
      </w:r>
      <w:proofErr w:type="spellEnd"/>
      <w:r>
        <w:rPr>
          <w:rFonts w:ascii="inherit" w:hAnsi="inherit"/>
          <w:color w:val="444444"/>
          <w:sz w:val="23"/>
          <w:szCs w:val="23"/>
          <w:bdr w:val="none" w:sz="0" w:space="0" w:color="auto" w:frame="1"/>
        </w:rPr>
        <w:t>. </w:t>
      </w:r>
      <w:proofErr w:type="spellStart"/>
      <w:r>
        <w:rPr>
          <w:rFonts w:ascii="inherit" w:hAnsi="inherit"/>
          <w:color w:val="444444"/>
          <w:sz w:val="23"/>
          <w:szCs w:val="23"/>
          <w:bdr w:val="none" w:sz="0" w:space="0" w:color="auto" w:frame="1"/>
        </w:rPr>
        <w:t>Quando</w:t>
      </w:r>
      <w:proofErr w:type="spellEnd"/>
      <w:r>
        <w:rPr>
          <w:rFonts w:ascii="inherit" w:hAnsi="inherit"/>
          <w:color w:val="444444"/>
          <w:sz w:val="23"/>
          <w:szCs w:val="23"/>
          <w:bdr w:val="none" w:sz="0" w:space="0" w:color="auto" w:frame="1"/>
        </w:rPr>
        <w:t xml:space="preserve"> ha </w:t>
      </w:r>
      <w:proofErr w:type="spellStart"/>
      <w:r>
        <w:rPr>
          <w:rFonts w:ascii="inherit" w:hAnsi="inherit"/>
          <w:color w:val="444444"/>
          <w:sz w:val="23"/>
          <w:szCs w:val="23"/>
          <w:bdr w:val="none" w:sz="0" w:space="0" w:color="auto" w:frame="1"/>
        </w:rPr>
        <w:t>bisogno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che</w:t>
      </w:r>
      <w:proofErr w:type="spellEnd"/>
      <w:r>
        <w:rPr>
          <w:rFonts w:ascii="inherit" w:hAnsi="inherit"/>
          <w:color w:val="444444"/>
          <w:sz w:val="23"/>
          <w:szCs w:val="23"/>
          <w:bdr w:val="none" w:sz="0" w:space="0" w:color="auto" w:frame="1"/>
        </w:rPr>
        <w:t xml:space="preserve"> uno </w:t>
      </w:r>
      <w:proofErr w:type="spellStart"/>
      <w:r>
        <w:rPr>
          <w:rFonts w:ascii="inherit" w:hAnsi="inherit"/>
          <w:color w:val="444444"/>
          <w:sz w:val="23"/>
          <w:szCs w:val="23"/>
          <w:bdr w:val="none" w:sz="0" w:space="0" w:color="auto" w:frame="1"/>
        </w:rPr>
        <w:t>dei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suoi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scagnozzi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faccia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qualcosa</w:t>
      </w:r>
      <w:proofErr w:type="spellEnd"/>
      <w:r>
        <w:rPr>
          <w:rFonts w:ascii="inherit" w:hAnsi="inherit"/>
          <w:color w:val="444444"/>
          <w:sz w:val="23"/>
          <w:szCs w:val="23"/>
          <w:bdr w:val="none" w:sz="0" w:space="0" w:color="auto" w:frame="1"/>
        </w:rPr>
        <w:t xml:space="preserve"> per </w:t>
      </w:r>
      <w:proofErr w:type="spellStart"/>
      <w:r>
        <w:rPr>
          <w:rFonts w:ascii="inherit" w:hAnsi="inherit"/>
          <w:color w:val="444444"/>
          <w:sz w:val="23"/>
          <w:szCs w:val="23"/>
          <w:bdr w:val="none" w:sz="0" w:space="0" w:color="auto" w:frame="1"/>
        </w:rPr>
        <w:t>lui</w:t>
      </w:r>
      <w:proofErr w:type="spellEnd"/>
      <w:r>
        <w:rPr>
          <w:rFonts w:ascii="inherit" w:hAnsi="inherit"/>
          <w:color w:val="444444"/>
          <w:sz w:val="23"/>
          <w:szCs w:val="23"/>
          <w:bdr w:val="none" w:sz="0" w:space="0" w:color="auto" w:frame="1"/>
        </w:rPr>
        <w:t xml:space="preserve"> o per </w:t>
      </w:r>
      <w:proofErr w:type="spellStart"/>
      <w:r>
        <w:rPr>
          <w:rFonts w:ascii="inherit" w:hAnsi="inherit"/>
          <w:color w:val="444444"/>
          <w:sz w:val="23"/>
          <w:szCs w:val="23"/>
          <w:bdr w:val="none" w:sz="0" w:space="0" w:color="auto" w:frame="1"/>
        </w:rPr>
        <w:t>una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delle</w:t>
      </w:r>
      <w:proofErr w:type="spellEnd"/>
      <w:r>
        <w:rPr>
          <w:rFonts w:ascii="inherit" w:hAnsi="inherit"/>
          <w:color w:val="444444"/>
          <w:sz w:val="23"/>
          <w:szCs w:val="23"/>
          <w:bdr w:val="none" w:sz="0" w:space="0" w:color="auto" w:frame="1"/>
        </w:rPr>
        <w:t xml:space="preserve"> sue </w:t>
      </w:r>
      <w:proofErr w:type="spellStart"/>
      <w:r>
        <w:rPr>
          <w:rFonts w:ascii="inherit" w:hAnsi="inherit"/>
          <w:color w:val="444444"/>
          <w:sz w:val="23"/>
          <w:szCs w:val="23"/>
          <w:bdr w:val="none" w:sz="0" w:space="0" w:color="auto" w:frame="1"/>
        </w:rPr>
        <w:t>fondazioni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prende</w:t>
      </w:r>
      <w:proofErr w:type="spellEnd"/>
      <w:r>
        <w:rPr>
          <w:rFonts w:ascii="inherit" w:hAnsi="inherit"/>
          <w:color w:val="444444"/>
          <w:sz w:val="23"/>
          <w:szCs w:val="23"/>
          <w:bdr w:val="none" w:sz="0" w:space="0" w:color="auto" w:frame="1"/>
        </w:rPr>
        <w:t xml:space="preserve"> il </w:t>
      </w:r>
      <w:proofErr w:type="spellStart"/>
      <w:r>
        <w:rPr>
          <w:rFonts w:ascii="inherit" w:hAnsi="inherit"/>
          <w:color w:val="444444"/>
          <w:sz w:val="23"/>
          <w:szCs w:val="23"/>
          <w:bdr w:val="none" w:sz="0" w:space="0" w:color="auto" w:frame="1"/>
        </w:rPr>
        <w:t>telefono</w:t>
      </w:r>
      <w:proofErr w:type="spellEnd"/>
      <w:r>
        <w:rPr>
          <w:rFonts w:ascii="inherit" w:hAnsi="inherit"/>
          <w:color w:val="444444"/>
          <w:sz w:val="23"/>
          <w:szCs w:val="23"/>
          <w:bdr w:val="none" w:sz="0" w:space="0" w:color="auto" w:frame="1"/>
        </w:rPr>
        <w:t xml:space="preserve"> a </w:t>
      </w:r>
      <w:proofErr w:type="spellStart"/>
      <w:r>
        <w:rPr>
          <w:rFonts w:ascii="inherit" w:hAnsi="inherit"/>
          <w:color w:val="444444"/>
          <w:sz w:val="23"/>
          <w:szCs w:val="23"/>
          <w:bdr w:val="none" w:sz="0" w:space="0" w:color="auto" w:frame="1"/>
        </w:rPr>
        <w:t>qualsiasi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ora</w:t>
      </w:r>
      <w:proofErr w:type="spellEnd"/>
      <w:r>
        <w:rPr>
          <w:rFonts w:ascii="inherit" w:hAnsi="inherit"/>
          <w:color w:val="444444"/>
          <w:sz w:val="23"/>
          <w:szCs w:val="23"/>
          <w:bdr w:val="none" w:sz="0" w:space="0" w:color="auto" w:frame="1"/>
        </w:rPr>
        <w:t xml:space="preserve"> del </w:t>
      </w:r>
      <w:proofErr w:type="spellStart"/>
      <w:r>
        <w:rPr>
          <w:rFonts w:ascii="inherit" w:hAnsi="inherit"/>
          <w:color w:val="444444"/>
          <w:sz w:val="23"/>
          <w:szCs w:val="23"/>
          <w:bdr w:val="none" w:sz="0" w:space="0" w:color="auto" w:frame="1"/>
        </w:rPr>
        <w:t>giorno</w:t>
      </w:r>
      <w:proofErr w:type="spellEnd"/>
      <w:r>
        <w:rPr>
          <w:rFonts w:ascii="inherit" w:hAnsi="inherit"/>
          <w:color w:val="444444"/>
          <w:sz w:val="23"/>
          <w:szCs w:val="23"/>
          <w:bdr w:val="none" w:sz="0" w:space="0" w:color="auto" w:frame="1"/>
        </w:rPr>
        <w:t xml:space="preserve"> e </w:t>
      </w:r>
      <w:proofErr w:type="spellStart"/>
      <w:r>
        <w:rPr>
          <w:rFonts w:ascii="inherit" w:hAnsi="inherit"/>
          <w:color w:val="444444"/>
          <w:sz w:val="23"/>
          <w:szCs w:val="23"/>
          <w:bdr w:val="none" w:sz="0" w:space="0" w:color="auto" w:frame="1"/>
        </w:rPr>
        <w:t>della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notte</w:t>
      </w:r>
      <w:proofErr w:type="spellEnd"/>
      <w:r>
        <w:rPr>
          <w:rFonts w:ascii="inherit" w:hAnsi="inherit"/>
          <w:color w:val="444444"/>
          <w:sz w:val="23"/>
          <w:szCs w:val="23"/>
          <w:bdr w:val="none" w:sz="0" w:space="0" w:color="auto" w:frame="1"/>
        </w:rPr>
        <w:t xml:space="preserve"> e </w:t>
      </w:r>
      <w:proofErr w:type="spellStart"/>
      <w:r>
        <w:rPr>
          <w:rFonts w:ascii="inherit" w:hAnsi="inherit"/>
          <w:color w:val="444444"/>
          <w:sz w:val="23"/>
          <w:szCs w:val="23"/>
          <w:bdr w:val="none" w:sz="0" w:space="0" w:color="auto" w:frame="1"/>
        </w:rPr>
        <w:t>dà</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suoi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ordini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frontalmente</w:t>
      </w:r>
      <w:proofErr w:type="spellEnd"/>
      <w:r>
        <w:rPr>
          <w:rFonts w:ascii="inherit" w:hAnsi="inherit"/>
          <w:color w:val="444444"/>
          <w:sz w:val="23"/>
          <w:szCs w:val="23"/>
          <w:bdr w:val="none" w:sz="0" w:space="0" w:color="auto" w:frame="1"/>
        </w:rPr>
        <w:t>. </w:t>
      </w:r>
      <w:r w:rsidRPr="000B3473">
        <w:rPr>
          <w:rFonts w:ascii="inherit" w:hAnsi="inherit"/>
          <w:color w:val="444444"/>
          <w:sz w:val="23"/>
          <w:szCs w:val="23"/>
          <w:bdr w:val="none" w:sz="0" w:space="0" w:color="auto" w:frame="1"/>
          <w:lang w:val="fr-CA"/>
        </w:rPr>
        <w:t xml:space="preserve">La sua </w:t>
      </w:r>
      <w:proofErr w:type="spellStart"/>
      <w:r w:rsidRPr="000B3473">
        <w:rPr>
          <w:rFonts w:ascii="inherit" w:hAnsi="inherit"/>
          <w:color w:val="444444"/>
          <w:sz w:val="23"/>
          <w:szCs w:val="23"/>
          <w:bdr w:val="none" w:sz="0" w:space="0" w:color="auto" w:frame="1"/>
          <w:lang w:val="fr-CA"/>
        </w:rPr>
        <w:t>immagine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pubblica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ingannevolmente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bonaria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untuosa</w:t>
      </w:r>
      <w:proofErr w:type="spellEnd"/>
      <w:r w:rsidRPr="000B3473">
        <w:rPr>
          <w:rFonts w:ascii="inherit" w:hAnsi="inherit"/>
          <w:color w:val="444444"/>
          <w:sz w:val="23"/>
          <w:szCs w:val="23"/>
          <w:bdr w:val="none" w:sz="0" w:space="0" w:color="auto" w:frame="1"/>
          <w:lang w:val="fr-CA"/>
        </w:rPr>
        <w:t xml:space="preserve"> e </w:t>
      </w:r>
      <w:proofErr w:type="spellStart"/>
      <w:r w:rsidRPr="000B3473">
        <w:rPr>
          <w:rFonts w:ascii="inherit" w:hAnsi="inherit"/>
          <w:color w:val="444444"/>
          <w:sz w:val="23"/>
          <w:szCs w:val="23"/>
          <w:bdr w:val="none" w:sz="0" w:space="0" w:color="auto" w:frame="1"/>
          <w:lang w:val="fr-CA"/>
        </w:rPr>
        <w:t>placida</w:t>
      </w:r>
      <w:proofErr w:type="spellEnd"/>
      <w:r w:rsidRPr="000B3473">
        <w:rPr>
          <w:rFonts w:ascii="inherit" w:hAnsi="inherit"/>
          <w:color w:val="444444"/>
          <w:sz w:val="23"/>
          <w:szCs w:val="23"/>
          <w:bdr w:val="none" w:sz="0" w:space="0" w:color="auto" w:frame="1"/>
          <w:lang w:val="fr-CA"/>
        </w:rPr>
        <w:t xml:space="preserve">, non </w:t>
      </w:r>
      <w:proofErr w:type="spellStart"/>
      <w:r w:rsidRPr="000B3473">
        <w:rPr>
          <w:rFonts w:ascii="inherit" w:hAnsi="inherit"/>
          <w:color w:val="444444"/>
          <w:sz w:val="23"/>
          <w:szCs w:val="23"/>
          <w:bdr w:val="none" w:sz="0" w:space="0" w:color="auto" w:frame="1"/>
          <w:lang w:val="fr-CA"/>
        </w:rPr>
        <w:t>deve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soprattutto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trarre</w:t>
      </w:r>
      <w:proofErr w:type="spellEnd"/>
      <w:r w:rsidRPr="000B3473">
        <w:rPr>
          <w:rFonts w:ascii="inherit" w:hAnsi="inherit"/>
          <w:color w:val="444444"/>
          <w:sz w:val="23"/>
          <w:szCs w:val="23"/>
          <w:bdr w:val="none" w:sz="0" w:space="0" w:color="auto" w:frame="1"/>
          <w:lang w:val="fr-CA"/>
        </w:rPr>
        <w:t xml:space="preserve"> in inganno. È un </w:t>
      </w:r>
      <w:proofErr w:type="spellStart"/>
      <w:r w:rsidRPr="000B3473">
        <w:rPr>
          <w:rFonts w:ascii="inherit" w:hAnsi="inherit"/>
          <w:color w:val="444444"/>
          <w:sz w:val="23"/>
          <w:szCs w:val="23"/>
          <w:bdr w:val="none" w:sz="0" w:space="0" w:color="auto" w:frame="1"/>
          <w:lang w:val="fr-CA"/>
        </w:rPr>
        <w:t>tiranno</w:t>
      </w:r>
      <w:proofErr w:type="spellEnd"/>
      <w:r w:rsidRPr="000B3473">
        <w:rPr>
          <w:rFonts w:ascii="inherit" w:hAnsi="inherit"/>
          <w:color w:val="444444"/>
          <w:sz w:val="23"/>
          <w:szCs w:val="23"/>
          <w:bdr w:val="none" w:sz="0" w:space="0" w:color="auto" w:frame="1"/>
          <w:lang w:val="fr-CA"/>
        </w:rPr>
        <w:t>. </w:t>
      </w:r>
      <w:proofErr w:type="spellStart"/>
      <w:r w:rsidRPr="000B3473">
        <w:rPr>
          <w:rFonts w:ascii="inherit" w:hAnsi="inherit"/>
          <w:color w:val="444444"/>
          <w:sz w:val="23"/>
          <w:szCs w:val="23"/>
          <w:bdr w:val="none" w:sz="0" w:space="0" w:color="auto" w:frame="1"/>
          <w:lang w:val="fr-CA"/>
        </w:rPr>
        <w:t>Gli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alti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dirigenti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intorno</w:t>
      </w:r>
      <w:proofErr w:type="spellEnd"/>
      <w:r w:rsidRPr="000B3473">
        <w:rPr>
          <w:rFonts w:ascii="inherit" w:hAnsi="inherit"/>
          <w:color w:val="444444"/>
          <w:sz w:val="23"/>
          <w:szCs w:val="23"/>
          <w:bdr w:val="none" w:sz="0" w:space="0" w:color="auto" w:frame="1"/>
          <w:lang w:val="fr-CA"/>
        </w:rPr>
        <w:t xml:space="preserve"> a lui </w:t>
      </w:r>
      <w:proofErr w:type="spellStart"/>
      <w:r w:rsidRPr="000B3473">
        <w:rPr>
          <w:rFonts w:ascii="inherit" w:hAnsi="inherit"/>
          <w:color w:val="444444"/>
          <w:sz w:val="23"/>
          <w:szCs w:val="23"/>
          <w:bdr w:val="none" w:sz="0" w:space="0" w:color="auto" w:frame="1"/>
          <w:lang w:val="fr-CA"/>
        </w:rPr>
        <w:t>lavorano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venti</w:t>
      </w:r>
      <w:proofErr w:type="spellEnd"/>
      <w:r w:rsidRPr="000B3473">
        <w:rPr>
          <w:rFonts w:ascii="inherit" w:hAnsi="inherit"/>
          <w:color w:val="444444"/>
          <w:sz w:val="23"/>
          <w:szCs w:val="23"/>
          <w:bdr w:val="none" w:sz="0" w:space="0" w:color="auto" w:frame="1"/>
          <w:lang w:val="fr-CA"/>
        </w:rPr>
        <w:t xml:space="preserve"> ore al giorno, </w:t>
      </w:r>
      <w:proofErr w:type="spellStart"/>
      <w:r w:rsidRPr="000B3473">
        <w:rPr>
          <w:rFonts w:ascii="inherit" w:hAnsi="inherit"/>
          <w:color w:val="444444"/>
          <w:sz w:val="23"/>
          <w:szCs w:val="23"/>
          <w:bdr w:val="none" w:sz="0" w:space="0" w:color="auto" w:frame="1"/>
          <w:lang w:val="fr-CA"/>
        </w:rPr>
        <w:t>sette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giorni</w:t>
      </w:r>
      <w:proofErr w:type="spellEnd"/>
      <w:r w:rsidRPr="000B3473">
        <w:rPr>
          <w:rFonts w:ascii="inherit" w:hAnsi="inherit"/>
          <w:color w:val="444444"/>
          <w:sz w:val="23"/>
          <w:szCs w:val="23"/>
          <w:bdr w:val="none" w:sz="0" w:space="0" w:color="auto" w:frame="1"/>
          <w:lang w:val="fr-CA"/>
        </w:rPr>
        <w:t xml:space="preserve"> alla </w:t>
      </w:r>
      <w:proofErr w:type="spellStart"/>
      <w:r w:rsidRPr="000B3473">
        <w:rPr>
          <w:rFonts w:ascii="inherit" w:hAnsi="inherit"/>
          <w:color w:val="444444"/>
          <w:sz w:val="23"/>
          <w:szCs w:val="23"/>
          <w:bdr w:val="none" w:sz="0" w:space="0" w:color="auto" w:frame="1"/>
          <w:lang w:val="fr-CA"/>
        </w:rPr>
        <w:t>settimana</w:t>
      </w:r>
      <w:proofErr w:type="spellEnd"/>
      <w:r w:rsidRPr="000B3473">
        <w:rPr>
          <w:rFonts w:ascii="inherit" w:hAnsi="inherit"/>
          <w:color w:val="444444"/>
          <w:sz w:val="23"/>
          <w:szCs w:val="23"/>
          <w:bdr w:val="none" w:sz="0" w:space="0" w:color="auto" w:frame="1"/>
          <w:lang w:val="fr-CA"/>
        </w:rPr>
        <w:t xml:space="preserve">. Non è </w:t>
      </w:r>
      <w:proofErr w:type="spellStart"/>
      <w:r w:rsidRPr="000B3473">
        <w:rPr>
          <w:rFonts w:ascii="inherit" w:hAnsi="inherit"/>
          <w:color w:val="444444"/>
          <w:sz w:val="23"/>
          <w:szCs w:val="23"/>
          <w:bdr w:val="none" w:sz="0" w:space="0" w:color="auto" w:frame="1"/>
          <w:lang w:val="fr-CA"/>
        </w:rPr>
        <w:t>abituato</w:t>
      </w:r>
      <w:proofErr w:type="spellEnd"/>
      <w:r w:rsidRPr="000B3473">
        <w:rPr>
          <w:rFonts w:ascii="inherit" w:hAnsi="inherit"/>
          <w:color w:val="444444"/>
          <w:sz w:val="23"/>
          <w:szCs w:val="23"/>
          <w:bdr w:val="none" w:sz="0" w:space="0" w:color="auto" w:frame="1"/>
          <w:lang w:val="fr-CA"/>
        </w:rPr>
        <w:t xml:space="preserve"> ad </w:t>
      </w:r>
      <w:proofErr w:type="spellStart"/>
      <w:r w:rsidRPr="000B3473">
        <w:rPr>
          <w:rFonts w:ascii="inherit" w:hAnsi="inherit"/>
          <w:color w:val="444444"/>
          <w:sz w:val="23"/>
          <w:szCs w:val="23"/>
          <w:bdr w:val="none" w:sz="0" w:space="0" w:color="auto" w:frame="1"/>
          <w:lang w:val="fr-CA"/>
        </w:rPr>
        <w:t>aspettare</w:t>
      </w:r>
      <w:proofErr w:type="spellEnd"/>
      <w:r w:rsidRPr="000B3473">
        <w:rPr>
          <w:rFonts w:ascii="inherit" w:hAnsi="inherit"/>
          <w:color w:val="444444"/>
          <w:sz w:val="23"/>
          <w:szCs w:val="23"/>
          <w:bdr w:val="none" w:sz="0" w:space="0" w:color="auto" w:frame="1"/>
          <w:lang w:val="fr-CA"/>
        </w:rPr>
        <w:t xml:space="preserve"> o </w:t>
      </w:r>
      <w:proofErr w:type="spellStart"/>
      <w:r w:rsidRPr="000B3473">
        <w:rPr>
          <w:rFonts w:ascii="inherit" w:hAnsi="inherit"/>
          <w:color w:val="444444"/>
          <w:sz w:val="23"/>
          <w:szCs w:val="23"/>
          <w:bdr w:val="none" w:sz="0" w:space="0" w:color="auto" w:frame="1"/>
          <w:lang w:val="fr-CA"/>
        </w:rPr>
        <w:t>concedere</w:t>
      </w:r>
      <w:proofErr w:type="spellEnd"/>
      <w:r w:rsidRPr="000B3473">
        <w:rPr>
          <w:rFonts w:ascii="inherit" w:hAnsi="inherit"/>
          <w:color w:val="444444"/>
          <w:sz w:val="23"/>
          <w:szCs w:val="23"/>
          <w:bdr w:val="none" w:sz="0" w:space="0" w:color="auto" w:frame="1"/>
          <w:lang w:val="fr-CA"/>
        </w:rPr>
        <w:t xml:space="preserve">. È un capo </w:t>
      </w:r>
      <w:proofErr w:type="spellStart"/>
      <w:r w:rsidRPr="000B3473">
        <w:rPr>
          <w:rFonts w:ascii="inherit" w:hAnsi="inherit"/>
          <w:color w:val="444444"/>
          <w:sz w:val="23"/>
          <w:szCs w:val="23"/>
          <w:bdr w:val="none" w:sz="0" w:space="0" w:color="auto" w:frame="1"/>
          <w:lang w:val="fr-CA"/>
        </w:rPr>
        <w:t>azienda</w:t>
      </w:r>
      <w:proofErr w:type="spellEnd"/>
      <w:r w:rsidRPr="000B3473">
        <w:rPr>
          <w:rFonts w:ascii="inherit" w:hAnsi="inherit"/>
          <w:color w:val="444444"/>
          <w:sz w:val="23"/>
          <w:szCs w:val="23"/>
          <w:bdr w:val="none" w:sz="0" w:space="0" w:color="auto" w:frame="1"/>
          <w:lang w:val="fr-CA"/>
        </w:rPr>
        <w:t xml:space="preserve"> a </w:t>
      </w:r>
      <w:proofErr w:type="spellStart"/>
      <w:r w:rsidRPr="000B3473">
        <w:rPr>
          <w:rFonts w:ascii="inherit" w:hAnsi="inherit"/>
          <w:color w:val="444444"/>
          <w:sz w:val="23"/>
          <w:szCs w:val="23"/>
          <w:bdr w:val="none" w:sz="0" w:space="0" w:color="auto" w:frame="1"/>
          <w:lang w:val="fr-CA"/>
        </w:rPr>
        <w:t>cui</w:t>
      </w:r>
      <w:proofErr w:type="spellEnd"/>
      <w:r w:rsidRPr="000B3473">
        <w:rPr>
          <w:rFonts w:ascii="inherit" w:hAnsi="inherit"/>
          <w:color w:val="444444"/>
          <w:sz w:val="23"/>
          <w:szCs w:val="23"/>
          <w:bdr w:val="none" w:sz="0" w:space="0" w:color="auto" w:frame="1"/>
          <w:lang w:val="fr-CA"/>
        </w:rPr>
        <w:t xml:space="preserve"> il </w:t>
      </w:r>
      <w:proofErr w:type="spellStart"/>
      <w:r w:rsidRPr="000B3473">
        <w:rPr>
          <w:rFonts w:ascii="inherit" w:hAnsi="inherit"/>
          <w:color w:val="444444"/>
          <w:sz w:val="23"/>
          <w:szCs w:val="23"/>
          <w:bdr w:val="none" w:sz="0" w:space="0" w:color="auto" w:frame="1"/>
          <w:lang w:val="fr-CA"/>
        </w:rPr>
        <w:t>prestigio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principesco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assicura</w:t>
      </w:r>
      <w:proofErr w:type="spellEnd"/>
      <w:r w:rsidRPr="000B3473">
        <w:rPr>
          <w:rFonts w:ascii="inherit" w:hAnsi="inherit"/>
          <w:color w:val="444444"/>
          <w:sz w:val="23"/>
          <w:szCs w:val="23"/>
          <w:bdr w:val="none" w:sz="0" w:space="0" w:color="auto" w:frame="1"/>
          <w:lang w:val="fr-CA"/>
        </w:rPr>
        <w:t xml:space="preserve"> un </w:t>
      </w:r>
      <w:proofErr w:type="spellStart"/>
      <w:r w:rsidRPr="000B3473">
        <w:rPr>
          <w:rStyle w:val="Accentuation"/>
          <w:rFonts w:ascii="inherit" w:hAnsi="inherit"/>
          <w:color w:val="444444"/>
          <w:sz w:val="23"/>
          <w:szCs w:val="23"/>
          <w:bdr w:val="none" w:sz="0" w:space="0" w:color="auto" w:frame="1"/>
          <w:lang w:val="fr-CA"/>
        </w:rPr>
        <w:t>passo</w:t>
      </w:r>
      <w:r w:rsidRPr="000B3473">
        <w:rPr>
          <w:rFonts w:ascii="inherit" w:hAnsi="inherit"/>
          <w:color w:val="444444"/>
          <w:sz w:val="23"/>
          <w:szCs w:val="23"/>
          <w:bdr w:val="none" w:sz="0" w:space="0" w:color="auto" w:frame="1"/>
          <w:lang w:val="fr-CA"/>
        </w:rPr>
        <w:t>indiscutibilmente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autorevole</w:t>
      </w:r>
      <w:proofErr w:type="spellEnd"/>
      <w:r w:rsidRPr="000B3473">
        <w:rPr>
          <w:rFonts w:ascii="inherit" w:hAnsi="inherit"/>
          <w:color w:val="444444"/>
          <w:sz w:val="23"/>
          <w:szCs w:val="23"/>
          <w:bdr w:val="none" w:sz="0" w:space="0" w:color="auto" w:frame="1"/>
          <w:lang w:val="fr-CA"/>
        </w:rPr>
        <w:t xml:space="preserve">. Non ha </w:t>
      </w:r>
      <w:proofErr w:type="spellStart"/>
      <w:r w:rsidRPr="000B3473">
        <w:rPr>
          <w:rFonts w:ascii="inherit" w:hAnsi="inherit"/>
          <w:color w:val="444444"/>
          <w:sz w:val="23"/>
          <w:szCs w:val="23"/>
          <w:bdr w:val="none" w:sz="0" w:space="0" w:color="auto" w:frame="1"/>
          <w:lang w:val="fr-CA"/>
        </w:rPr>
        <w:t>quindi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preso</w:t>
      </w:r>
      <w:proofErr w:type="spellEnd"/>
      <w:r w:rsidRPr="000B3473">
        <w:rPr>
          <w:rFonts w:ascii="inherit" w:hAnsi="inherit"/>
          <w:color w:val="444444"/>
          <w:sz w:val="23"/>
          <w:szCs w:val="23"/>
          <w:bdr w:val="none" w:sz="0" w:space="0" w:color="auto" w:frame="1"/>
          <w:lang w:val="fr-CA"/>
        </w:rPr>
        <w:t xml:space="preserve"> l'</w:t>
      </w:r>
      <w:proofErr w:type="spellStart"/>
      <w:r w:rsidRPr="000B3473">
        <w:rPr>
          <w:rFonts w:ascii="inherit" w:hAnsi="inherit"/>
          <w:color w:val="444444"/>
          <w:sz w:val="23"/>
          <w:szCs w:val="23"/>
          <w:bdr w:val="none" w:sz="0" w:space="0" w:color="auto" w:frame="1"/>
          <w:lang w:val="fr-CA"/>
        </w:rPr>
        <w:t>abitudine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negli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anni</w:t>
      </w:r>
      <w:proofErr w:type="spellEnd"/>
      <w:r w:rsidRPr="000B3473">
        <w:rPr>
          <w:rFonts w:ascii="inherit" w:hAnsi="inherit"/>
          <w:color w:val="444444"/>
          <w:sz w:val="23"/>
          <w:szCs w:val="23"/>
          <w:bdr w:val="none" w:sz="0" w:space="0" w:color="auto" w:frame="1"/>
          <w:lang w:val="fr-CA"/>
        </w:rPr>
        <w:t xml:space="preserve">, di </w:t>
      </w:r>
      <w:proofErr w:type="spellStart"/>
      <w:r w:rsidRPr="000B3473">
        <w:rPr>
          <w:rFonts w:ascii="inherit" w:hAnsi="inherit"/>
          <w:color w:val="444444"/>
          <w:sz w:val="23"/>
          <w:szCs w:val="23"/>
          <w:bdr w:val="none" w:sz="0" w:space="0" w:color="auto" w:frame="1"/>
          <w:lang w:val="fr-CA"/>
        </w:rPr>
        <w:t>essere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interrogato</w:t>
      </w:r>
      <w:proofErr w:type="spellEnd"/>
      <w:r w:rsidRPr="000B3473">
        <w:rPr>
          <w:rFonts w:ascii="inherit" w:hAnsi="inherit"/>
          <w:color w:val="444444"/>
          <w:sz w:val="23"/>
          <w:szCs w:val="23"/>
          <w:bdr w:val="none" w:sz="0" w:space="0" w:color="auto" w:frame="1"/>
          <w:lang w:val="fr-CA"/>
        </w:rPr>
        <w:t>. </w:t>
      </w:r>
      <w:proofErr w:type="spellStart"/>
      <w:r w:rsidRPr="000B3473">
        <w:rPr>
          <w:rFonts w:ascii="inherit" w:hAnsi="inherit"/>
          <w:color w:val="444444"/>
          <w:sz w:val="23"/>
          <w:szCs w:val="23"/>
          <w:bdr w:val="none" w:sz="0" w:space="0" w:color="auto" w:frame="1"/>
          <w:lang w:val="fr-CA"/>
        </w:rPr>
        <w:t>Comanda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apertamente</w:t>
      </w:r>
      <w:proofErr w:type="spellEnd"/>
      <w:r w:rsidRPr="000B3473">
        <w:rPr>
          <w:rFonts w:ascii="inherit" w:hAnsi="inherit"/>
          <w:color w:val="444444"/>
          <w:sz w:val="23"/>
          <w:szCs w:val="23"/>
          <w:bdr w:val="none" w:sz="0" w:space="0" w:color="auto" w:frame="1"/>
          <w:lang w:val="fr-CA"/>
        </w:rPr>
        <w:t xml:space="preserve"> e non ha </w:t>
      </w:r>
      <w:proofErr w:type="spellStart"/>
      <w:r w:rsidRPr="000B3473">
        <w:rPr>
          <w:rFonts w:ascii="inherit" w:hAnsi="inherit"/>
          <w:color w:val="444444"/>
          <w:sz w:val="23"/>
          <w:szCs w:val="23"/>
          <w:bdr w:val="none" w:sz="0" w:space="0" w:color="auto" w:frame="1"/>
          <w:lang w:val="fr-CA"/>
        </w:rPr>
        <w:t>maggiordomi</w:t>
      </w:r>
      <w:proofErr w:type="spellEnd"/>
      <w:r w:rsidRPr="000B3473">
        <w:rPr>
          <w:rFonts w:ascii="inherit" w:hAnsi="inherit"/>
          <w:color w:val="444444"/>
          <w:sz w:val="23"/>
          <w:szCs w:val="23"/>
          <w:bdr w:val="none" w:sz="0" w:space="0" w:color="auto" w:frame="1"/>
          <w:lang w:val="fr-CA"/>
        </w:rPr>
        <w:t xml:space="preserve"> o </w:t>
      </w:r>
      <w:r w:rsidRPr="000B3473">
        <w:rPr>
          <w:rStyle w:val="Accentuation"/>
          <w:rFonts w:ascii="inherit" w:hAnsi="inherit"/>
          <w:color w:val="444444"/>
          <w:sz w:val="23"/>
          <w:szCs w:val="23"/>
          <w:bdr w:val="none" w:sz="0" w:space="0" w:color="auto" w:frame="1"/>
          <w:lang w:val="fr-CA"/>
        </w:rPr>
        <w:t xml:space="preserve">dame di </w:t>
      </w:r>
      <w:proofErr w:type="spellStart"/>
      <w:r w:rsidRPr="000B3473">
        <w:rPr>
          <w:rStyle w:val="Accentuation"/>
          <w:rFonts w:ascii="inherit" w:hAnsi="inherit"/>
          <w:color w:val="444444"/>
          <w:sz w:val="23"/>
          <w:szCs w:val="23"/>
          <w:bdr w:val="none" w:sz="0" w:space="0" w:color="auto" w:frame="1"/>
          <w:lang w:val="fr-CA"/>
        </w:rPr>
        <w:t>compagnia</w:t>
      </w:r>
      <w:proofErr w:type="spellEnd"/>
      <w:r w:rsidRPr="000B3473">
        <w:rPr>
          <w:rFonts w:ascii="inherit" w:hAnsi="inherit"/>
          <w:color w:val="444444"/>
          <w:sz w:val="23"/>
          <w:szCs w:val="23"/>
          <w:bdr w:val="none" w:sz="0" w:space="0" w:color="auto" w:frame="1"/>
          <w:lang w:val="fr-CA"/>
        </w:rPr>
        <w:t xml:space="preserve"> per </w:t>
      </w:r>
      <w:proofErr w:type="spellStart"/>
      <w:r w:rsidRPr="000B3473">
        <w:rPr>
          <w:rFonts w:ascii="inherit" w:hAnsi="inherit"/>
          <w:color w:val="444444"/>
          <w:sz w:val="23"/>
          <w:szCs w:val="23"/>
          <w:bdr w:val="none" w:sz="0" w:space="0" w:color="auto" w:frame="1"/>
          <w:lang w:val="fr-CA"/>
        </w:rPr>
        <w:t>inquadrare</w:t>
      </w:r>
      <w:proofErr w:type="spellEnd"/>
      <w:r w:rsidRPr="000B3473">
        <w:rPr>
          <w:rFonts w:ascii="inherit" w:hAnsi="inherit"/>
          <w:color w:val="444444"/>
          <w:sz w:val="23"/>
          <w:szCs w:val="23"/>
          <w:bdr w:val="none" w:sz="0" w:space="0" w:color="auto" w:frame="1"/>
          <w:lang w:val="fr-CA"/>
        </w:rPr>
        <w:t xml:space="preserve"> o </w:t>
      </w:r>
      <w:proofErr w:type="spellStart"/>
      <w:r w:rsidRPr="000B3473">
        <w:rPr>
          <w:rFonts w:ascii="inherit" w:hAnsi="inherit"/>
          <w:color w:val="444444"/>
          <w:sz w:val="23"/>
          <w:szCs w:val="23"/>
          <w:bdr w:val="none" w:sz="0" w:space="0" w:color="auto" w:frame="1"/>
          <w:lang w:val="fr-CA"/>
        </w:rPr>
        <w:t>limitare</w:t>
      </w:r>
      <w:proofErr w:type="spellEnd"/>
      <w:r w:rsidRPr="000B3473">
        <w:rPr>
          <w:rFonts w:ascii="inherit" w:hAnsi="inherit"/>
          <w:color w:val="444444"/>
          <w:sz w:val="23"/>
          <w:szCs w:val="23"/>
          <w:bdr w:val="none" w:sz="0" w:space="0" w:color="auto" w:frame="1"/>
          <w:lang w:val="fr-CA"/>
        </w:rPr>
        <w:t xml:space="preserve"> i </w:t>
      </w:r>
      <w:proofErr w:type="spellStart"/>
      <w:r w:rsidRPr="000B3473">
        <w:rPr>
          <w:rFonts w:ascii="inherit" w:hAnsi="inherit"/>
          <w:color w:val="444444"/>
          <w:sz w:val="23"/>
          <w:szCs w:val="23"/>
          <w:bdr w:val="none" w:sz="0" w:space="0" w:color="auto" w:frame="1"/>
          <w:lang w:val="fr-CA"/>
        </w:rPr>
        <w:t>suoi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capricci</w:t>
      </w:r>
      <w:proofErr w:type="spellEnd"/>
      <w:r w:rsidRPr="000B3473">
        <w:rPr>
          <w:rFonts w:ascii="inherit" w:hAnsi="inherit"/>
          <w:color w:val="444444"/>
          <w:sz w:val="23"/>
          <w:szCs w:val="23"/>
          <w:bdr w:val="none" w:sz="0" w:space="0" w:color="auto" w:frame="1"/>
          <w:lang w:val="fr-CA"/>
        </w:rPr>
        <w:t>. </w:t>
      </w:r>
      <w:hyperlink r:id="rId69" w:history="1">
        <w:r w:rsidRPr="000B3473">
          <w:rPr>
            <w:rStyle w:val="Lienhypertexte"/>
            <w:rFonts w:ascii="inherit" w:hAnsi="inherit"/>
            <w:b/>
            <w:bCs/>
            <w:color w:val="1E73BE"/>
            <w:sz w:val="23"/>
            <w:szCs w:val="23"/>
            <w:u w:val="none"/>
            <w:bdr w:val="none" w:sz="0" w:space="0" w:color="auto" w:frame="1"/>
            <w:lang w:val="fr-CA"/>
          </w:rPr>
          <w:t>Elisabetta II</w:t>
        </w:r>
      </w:hyperlink>
      <w:r w:rsidRPr="000B3473">
        <w:rPr>
          <w:rFonts w:ascii="inherit" w:hAnsi="inherit"/>
          <w:color w:val="444444"/>
          <w:sz w:val="23"/>
          <w:szCs w:val="23"/>
          <w:bdr w:val="none" w:sz="0" w:space="0" w:color="auto" w:frame="1"/>
          <w:lang w:val="fr-CA"/>
        </w:rPr>
        <w:t> </w:t>
      </w:r>
      <w:proofErr w:type="spellStart"/>
      <w:r w:rsidRPr="000B3473">
        <w:rPr>
          <w:rFonts w:ascii="inherit" w:hAnsi="inherit"/>
          <w:color w:val="444444"/>
          <w:sz w:val="23"/>
          <w:szCs w:val="23"/>
          <w:bdr w:val="none" w:sz="0" w:space="0" w:color="auto" w:frame="1"/>
          <w:lang w:val="fr-CA"/>
        </w:rPr>
        <w:t>crebbe</w:t>
      </w:r>
      <w:proofErr w:type="spellEnd"/>
      <w:r w:rsidRPr="000B3473">
        <w:rPr>
          <w:rFonts w:ascii="inherit" w:hAnsi="inherit"/>
          <w:color w:val="444444"/>
          <w:sz w:val="23"/>
          <w:szCs w:val="23"/>
          <w:bdr w:val="none" w:sz="0" w:space="0" w:color="auto" w:frame="1"/>
          <w:lang w:val="fr-CA"/>
        </w:rPr>
        <w:t xml:space="preserve">, a </w:t>
      </w:r>
      <w:proofErr w:type="spellStart"/>
      <w:r w:rsidRPr="000B3473">
        <w:rPr>
          <w:rFonts w:ascii="inherit" w:hAnsi="inherit"/>
          <w:color w:val="444444"/>
          <w:sz w:val="23"/>
          <w:szCs w:val="23"/>
          <w:bdr w:val="none" w:sz="0" w:space="0" w:color="auto" w:frame="1"/>
          <w:lang w:val="fr-CA"/>
        </w:rPr>
        <w:t>partire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dall'età</w:t>
      </w:r>
      <w:proofErr w:type="spellEnd"/>
      <w:r w:rsidRPr="000B3473">
        <w:rPr>
          <w:rFonts w:ascii="inherit" w:hAnsi="inherit"/>
          <w:color w:val="444444"/>
          <w:sz w:val="23"/>
          <w:szCs w:val="23"/>
          <w:bdr w:val="none" w:sz="0" w:space="0" w:color="auto" w:frame="1"/>
          <w:lang w:val="fr-CA"/>
        </w:rPr>
        <w:t xml:space="preserve"> di </w:t>
      </w:r>
      <w:proofErr w:type="spellStart"/>
      <w:r w:rsidRPr="000B3473">
        <w:rPr>
          <w:rFonts w:ascii="inherit" w:hAnsi="inherit"/>
          <w:color w:val="444444"/>
          <w:sz w:val="23"/>
          <w:szCs w:val="23"/>
          <w:bdr w:val="none" w:sz="0" w:space="0" w:color="auto" w:frame="1"/>
          <w:lang w:val="fr-CA"/>
        </w:rPr>
        <w:t>venticinque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anni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nel</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quadro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silenzioso</w:t>
      </w:r>
      <w:proofErr w:type="spellEnd"/>
      <w:r w:rsidRPr="000B3473">
        <w:rPr>
          <w:rFonts w:ascii="inherit" w:hAnsi="inherit"/>
          <w:color w:val="444444"/>
          <w:sz w:val="23"/>
          <w:szCs w:val="23"/>
          <w:bdr w:val="none" w:sz="0" w:space="0" w:color="auto" w:frame="1"/>
          <w:lang w:val="fr-CA"/>
        </w:rPr>
        <w:t xml:space="preserve"> ma </w:t>
      </w:r>
      <w:proofErr w:type="spellStart"/>
      <w:r w:rsidRPr="000B3473">
        <w:rPr>
          <w:rFonts w:ascii="inherit" w:hAnsi="inherit"/>
          <w:color w:val="444444"/>
          <w:sz w:val="23"/>
          <w:szCs w:val="23"/>
          <w:bdr w:val="none" w:sz="0" w:space="0" w:color="auto" w:frame="1"/>
          <w:lang w:val="fr-CA"/>
        </w:rPr>
        <w:t>serrato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della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sottomissione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regale</w:t>
      </w:r>
      <w:proofErr w:type="spellEnd"/>
      <w:r w:rsidRPr="000B3473">
        <w:rPr>
          <w:rFonts w:ascii="inherit" w:hAnsi="inherit"/>
          <w:color w:val="444444"/>
          <w:sz w:val="23"/>
          <w:szCs w:val="23"/>
          <w:bdr w:val="none" w:sz="0" w:space="0" w:color="auto" w:frame="1"/>
          <w:lang w:val="fr-CA"/>
        </w:rPr>
        <w:t xml:space="preserve"> tutta </w:t>
      </w:r>
      <w:proofErr w:type="spellStart"/>
      <w:r w:rsidRPr="000B3473">
        <w:rPr>
          <w:rFonts w:ascii="inherit" w:hAnsi="inherit"/>
          <w:color w:val="444444"/>
          <w:sz w:val="23"/>
          <w:szCs w:val="23"/>
          <w:bdr w:val="none" w:sz="0" w:space="0" w:color="auto" w:frame="1"/>
          <w:lang w:val="fr-CA"/>
        </w:rPr>
        <w:t>dialettica</w:t>
      </w:r>
      <w:proofErr w:type="spellEnd"/>
      <w:r w:rsidRPr="000B3473">
        <w:rPr>
          <w:rFonts w:ascii="inherit" w:hAnsi="inherit"/>
          <w:color w:val="444444"/>
          <w:sz w:val="23"/>
          <w:szCs w:val="23"/>
          <w:bdr w:val="none" w:sz="0" w:space="0" w:color="auto" w:frame="1"/>
          <w:lang w:val="fr-CA"/>
        </w:rPr>
        <w:t xml:space="preserve"> dei </w:t>
      </w:r>
      <w:proofErr w:type="spellStart"/>
      <w:r w:rsidRPr="000B3473">
        <w:rPr>
          <w:rFonts w:ascii="inherit" w:hAnsi="inherit"/>
          <w:color w:val="444444"/>
          <w:sz w:val="23"/>
          <w:szCs w:val="23"/>
          <w:bdr w:val="none" w:sz="0" w:space="0" w:color="auto" w:frame="1"/>
          <w:lang w:val="fr-CA"/>
        </w:rPr>
        <w:t>palazzi</w:t>
      </w:r>
      <w:proofErr w:type="spellEnd"/>
      <w:r w:rsidRPr="000B3473">
        <w:rPr>
          <w:rFonts w:ascii="inherit" w:hAnsi="inherit"/>
          <w:color w:val="444444"/>
          <w:sz w:val="23"/>
          <w:szCs w:val="23"/>
          <w:bdr w:val="none" w:sz="0" w:space="0" w:color="auto" w:frame="1"/>
          <w:lang w:val="fr-CA"/>
        </w:rPr>
        <w:t>. </w:t>
      </w:r>
      <w:hyperlink r:id="rId70" w:history="1">
        <w:r>
          <w:rPr>
            <w:rStyle w:val="Lienhypertexte"/>
            <w:rFonts w:ascii="inherit" w:hAnsi="inherit"/>
            <w:b/>
            <w:bCs/>
            <w:color w:val="1E73BE"/>
            <w:sz w:val="23"/>
            <w:szCs w:val="23"/>
            <w:u w:val="none"/>
            <w:bdr w:val="none" w:sz="0" w:space="0" w:color="auto" w:frame="1"/>
          </w:rPr>
          <w:t>Carlo</w:t>
        </w:r>
      </w:hyperlink>
      <w:r>
        <w:rPr>
          <w:rStyle w:val="lev"/>
          <w:rFonts w:ascii="inherit" w:hAnsi="inherit"/>
          <w:color w:val="444444"/>
          <w:sz w:val="23"/>
          <w:szCs w:val="23"/>
          <w:bdr w:val="none" w:sz="0" w:space="0" w:color="auto" w:frame="1"/>
        </w:rPr>
        <w:t> ,</w:t>
      </w:r>
      <w:r>
        <w:rPr>
          <w:rFonts w:ascii="inherit" w:hAnsi="inherit"/>
          <w:color w:val="444444"/>
          <w:sz w:val="23"/>
          <w:szCs w:val="23"/>
          <w:bdr w:val="none" w:sz="0" w:space="0" w:color="auto" w:frame="1"/>
        </w:rPr>
        <w:t> </w:t>
      </w:r>
      <w:proofErr w:type="spellStart"/>
      <w:r>
        <w:rPr>
          <w:rFonts w:ascii="inherit" w:hAnsi="inherit"/>
          <w:color w:val="444444"/>
          <w:sz w:val="23"/>
          <w:szCs w:val="23"/>
          <w:bdr w:val="none" w:sz="0" w:space="0" w:color="auto" w:frame="1"/>
        </w:rPr>
        <w:t>adulto</w:t>
      </w:r>
      <w:proofErr w:type="spellEnd"/>
      <w:r>
        <w:rPr>
          <w:rFonts w:ascii="inherit" w:hAnsi="inherit"/>
          <w:color w:val="444444"/>
          <w:sz w:val="23"/>
          <w:szCs w:val="23"/>
          <w:bdr w:val="none" w:sz="0" w:space="0" w:color="auto" w:frame="1"/>
        </w:rPr>
        <w:t xml:space="preserve">, n. Ha le sue carte in </w:t>
      </w:r>
      <w:proofErr w:type="spellStart"/>
      <w:r>
        <w:rPr>
          <w:rFonts w:ascii="inherit" w:hAnsi="inherit"/>
          <w:color w:val="444444"/>
          <w:sz w:val="23"/>
          <w:szCs w:val="23"/>
          <w:bdr w:val="none" w:sz="0" w:space="0" w:color="auto" w:frame="1"/>
        </w:rPr>
        <w:t>regola</w:t>
      </w:r>
      <w:proofErr w:type="spellEnd"/>
      <w:r>
        <w:rPr>
          <w:rFonts w:ascii="inherit" w:hAnsi="inherit"/>
          <w:color w:val="444444"/>
          <w:sz w:val="23"/>
          <w:szCs w:val="23"/>
          <w:bdr w:val="none" w:sz="0" w:space="0" w:color="auto" w:frame="1"/>
        </w:rPr>
        <w:t xml:space="preserve">. Il </w:t>
      </w:r>
      <w:proofErr w:type="spellStart"/>
      <w:r>
        <w:rPr>
          <w:rFonts w:ascii="inherit" w:hAnsi="inherit"/>
          <w:color w:val="444444"/>
          <w:sz w:val="23"/>
          <w:szCs w:val="23"/>
          <w:bdr w:val="none" w:sz="0" w:space="0" w:color="auto" w:frame="1"/>
        </w:rPr>
        <w:t>corsetto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della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regina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rischia</w:t>
      </w:r>
      <w:proofErr w:type="spellEnd"/>
      <w:r>
        <w:rPr>
          <w:rFonts w:ascii="inherit" w:hAnsi="inherit"/>
          <w:color w:val="444444"/>
          <w:sz w:val="23"/>
          <w:szCs w:val="23"/>
          <w:bdr w:val="none" w:sz="0" w:space="0" w:color="auto" w:frame="1"/>
        </w:rPr>
        <w:t xml:space="preserve"> di </w:t>
      </w:r>
      <w:proofErr w:type="spellStart"/>
      <w:r>
        <w:rPr>
          <w:rFonts w:ascii="inherit" w:hAnsi="inherit"/>
          <w:color w:val="444444"/>
          <w:sz w:val="23"/>
          <w:szCs w:val="23"/>
          <w:bdr w:val="none" w:sz="0" w:space="0" w:color="auto" w:frame="1"/>
        </w:rPr>
        <w:t>schiacciarlo</w:t>
      </w:r>
      <w:proofErr w:type="spellEnd"/>
      <w:r>
        <w:rPr>
          <w:rFonts w:ascii="inherit" w:hAnsi="inherit"/>
          <w:color w:val="444444"/>
          <w:sz w:val="23"/>
          <w:szCs w:val="23"/>
          <w:bdr w:val="none" w:sz="0" w:space="0" w:color="auto" w:frame="1"/>
        </w:rPr>
        <w:t xml:space="preserve"> molto </w:t>
      </w:r>
      <w:proofErr w:type="spellStart"/>
      <w:r>
        <w:rPr>
          <w:rFonts w:ascii="inherit" w:hAnsi="inherit"/>
          <w:color w:val="444444"/>
          <w:sz w:val="23"/>
          <w:szCs w:val="23"/>
          <w:bdr w:val="none" w:sz="0" w:space="0" w:color="auto" w:frame="1"/>
        </w:rPr>
        <w:t>rapidamente</w:t>
      </w:r>
      <w:proofErr w:type="spellEnd"/>
      <w:r>
        <w:rPr>
          <w:rFonts w:ascii="inherit" w:hAnsi="inherit"/>
          <w:color w:val="444444"/>
          <w:sz w:val="23"/>
          <w:szCs w:val="23"/>
          <w:bdr w:val="none" w:sz="0" w:space="0" w:color="auto" w:frame="1"/>
        </w:rPr>
        <w:t xml:space="preserve">. Il </w:t>
      </w:r>
      <w:proofErr w:type="spellStart"/>
      <w:r>
        <w:rPr>
          <w:rFonts w:ascii="inherit" w:hAnsi="inherit"/>
          <w:color w:val="444444"/>
          <w:sz w:val="23"/>
          <w:szCs w:val="23"/>
          <w:bdr w:val="none" w:sz="0" w:space="0" w:color="auto" w:frame="1"/>
        </w:rPr>
        <w:t>fatto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che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alcune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persone</w:t>
      </w:r>
      <w:proofErr w:type="spellEnd"/>
      <w:r>
        <w:rPr>
          <w:rFonts w:ascii="inherit" w:hAnsi="inherit"/>
          <w:color w:val="444444"/>
          <w:sz w:val="23"/>
          <w:szCs w:val="23"/>
          <w:bdr w:val="none" w:sz="0" w:space="0" w:color="auto" w:frame="1"/>
        </w:rPr>
        <w:t xml:space="preserve"> di </w:t>
      </w:r>
      <w:proofErr w:type="spellStart"/>
      <w:r>
        <w:rPr>
          <w:rFonts w:ascii="inherit" w:hAnsi="inherit"/>
          <w:color w:val="444444"/>
          <w:sz w:val="23"/>
          <w:szCs w:val="23"/>
          <w:bdr w:val="none" w:sz="0" w:space="0" w:color="auto" w:frame="1"/>
        </w:rPr>
        <w:t>spicco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allontanino</w:t>
      </w:r>
      <w:proofErr w:type="spellEnd"/>
      <w:r>
        <w:rPr>
          <w:rFonts w:ascii="inherit" w:hAnsi="inherit"/>
          <w:color w:val="444444"/>
          <w:sz w:val="23"/>
          <w:szCs w:val="23"/>
          <w:bdr w:val="none" w:sz="0" w:space="0" w:color="auto" w:frame="1"/>
        </w:rPr>
        <w:t xml:space="preserve"> da </w:t>
      </w:r>
      <w:proofErr w:type="spellStart"/>
      <w:r>
        <w:rPr>
          <w:rFonts w:ascii="inherit" w:hAnsi="inherit"/>
          <w:color w:val="444444"/>
          <w:sz w:val="23"/>
          <w:szCs w:val="23"/>
          <w:bdr w:val="none" w:sz="0" w:space="0" w:color="auto" w:frame="1"/>
        </w:rPr>
        <w:t>lui</w:t>
      </w:r>
      <w:proofErr w:type="spellEnd"/>
      <w:r>
        <w:rPr>
          <w:rFonts w:ascii="inherit" w:hAnsi="inherit"/>
          <w:color w:val="444444"/>
          <w:sz w:val="23"/>
          <w:szCs w:val="23"/>
          <w:bdr w:val="none" w:sz="0" w:space="0" w:color="auto" w:frame="1"/>
        </w:rPr>
        <w:t xml:space="preserve">, con </w:t>
      </w:r>
      <w:proofErr w:type="spellStart"/>
      <w:r>
        <w:rPr>
          <w:rFonts w:ascii="inherit" w:hAnsi="inherit"/>
          <w:color w:val="444444"/>
          <w:sz w:val="23"/>
          <w:szCs w:val="23"/>
          <w:bdr w:val="none" w:sz="0" w:space="0" w:color="auto" w:frame="1"/>
        </w:rPr>
        <w:t>discrezione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nel</w:t>
      </w:r>
      <w:proofErr w:type="spellEnd"/>
      <w:r>
        <w:rPr>
          <w:rFonts w:ascii="inherit" w:hAnsi="inherit"/>
          <w:color w:val="444444"/>
          <w:sz w:val="23"/>
          <w:szCs w:val="23"/>
          <w:bdr w:val="none" w:sz="0" w:space="0" w:color="auto" w:frame="1"/>
        </w:rPr>
        <w:t xml:space="preserve"> tempo, </w:t>
      </w:r>
      <w:proofErr w:type="spellStart"/>
      <w:r>
        <w:rPr>
          <w:rFonts w:ascii="inherit" w:hAnsi="inherit"/>
          <w:color w:val="444444"/>
          <w:sz w:val="23"/>
          <w:szCs w:val="23"/>
          <w:bdr w:val="none" w:sz="0" w:space="0" w:color="auto" w:frame="1"/>
        </w:rPr>
        <w:t>dimostra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che</w:t>
      </w:r>
      <w:proofErr w:type="spellEnd"/>
      <w:r>
        <w:rPr>
          <w:rFonts w:ascii="inherit" w:hAnsi="inherit"/>
          <w:color w:val="444444"/>
          <w:sz w:val="23"/>
          <w:szCs w:val="23"/>
          <w:bdr w:val="none" w:sz="0" w:space="0" w:color="auto" w:frame="1"/>
        </w:rPr>
        <w:t xml:space="preserve"> la </w:t>
      </w:r>
      <w:proofErr w:type="spellStart"/>
      <w:r>
        <w:rPr>
          <w:rFonts w:ascii="inherit" w:hAnsi="inherit"/>
          <w:color w:val="444444"/>
          <w:sz w:val="23"/>
          <w:szCs w:val="23"/>
          <w:bdr w:val="none" w:sz="0" w:space="0" w:color="auto" w:frame="1"/>
        </w:rPr>
        <w:t>sua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coercizione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rimane</w:t>
      </w:r>
      <w:proofErr w:type="spellEnd"/>
      <w:r>
        <w:rPr>
          <w:rFonts w:ascii="inherit" w:hAnsi="inherit"/>
          <w:color w:val="444444"/>
          <w:sz w:val="23"/>
          <w:szCs w:val="23"/>
          <w:bdr w:val="none" w:sz="0" w:space="0" w:color="auto" w:frame="1"/>
        </w:rPr>
        <w:t xml:space="preserve"> molto dura da </w:t>
      </w:r>
      <w:proofErr w:type="spellStart"/>
      <w:r>
        <w:rPr>
          <w:rFonts w:ascii="inherit" w:hAnsi="inherit"/>
          <w:color w:val="444444"/>
          <w:sz w:val="23"/>
          <w:szCs w:val="23"/>
          <w:bdr w:val="none" w:sz="0" w:space="0" w:color="auto" w:frame="1"/>
        </w:rPr>
        <w:t>sopportare</w:t>
      </w:r>
      <w:proofErr w:type="spellEnd"/>
      <w:r>
        <w:rPr>
          <w:rFonts w:ascii="inherit" w:hAnsi="inherit"/>
          <w:color w:val="444444"/>
          <w:sz w:val="23"/>
          <w:szCs w:val="23"/>
          <w:bdr w:val="none" w:sz="0" w:space="0" w:color="auto" w:frame="1"/>
        </w:rPr>
        <w:t xml:space="preserve"> a medio e </w:t>
      </w:r>
      <w:proofErr w:type="spellStart"/>
      <w:r>
        <w:rPr>
          <w:rFonts w:ascii="inherit" w:hAnsi="inherit"/>
          <w:color w:val="444444"/>
          <w:sz w:val="23"/>
          <w:szCs w:val="23"/>
          <w:bdr w:val="none" w:sz="0" w:space="0" w:color="auto" w:frame="1"/>
        </w:rPr>
        <w:t>lungo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termine</w:t>
      </w:r>
      <w:proofErr w:type="spellEnd"/>
      <w:r>
        <w:rPr>
          <w:rFonts w:ascii="inherit" w:hAnsi="inherit"/>
          <w:color w:val="444444"/>
          <w:sz w:val="23"/>
          <w:szCs w:val="23"/>
          <w:bdr w:val="none" w:sz="0" w:space="0" w:color="auto" w:frame="1"/>
        </w:rPr>
        <w:t>.</w:t>
      </w:r>
    </w:p>
    <w:p w14:paraId="7AC4DEB9" w14:textId="77777777" w:rsidR="00E350E1" w:rsidRDefault="00E350E1" w:rsidP="00EF17D7">
      <w:pPr>
        <w:pStyle w:val="NormalWeb"/>
        <w:shd w:val="clear" w:color="auto" w:fill="FFFFFF"/>
        <w:spacing w:before="0" w:beforeAutospacing="0" w:after="0" w:afterAutospacing="0"/>
        <w:jc w:val="both"/>
        <w:textAlignment w:val="baseline"/>
        <w:rPr>
          <w:rStyle w:val="Accentuation"/>
          <w:rFonts w:ascii="inherit" w:hAnsi="inherit"/>
          <w:b/>
          <w:bCs/>
          <w:color w:val="444444"/>
          <w:sz w:val="23"/>
          <w:szCs w:val="23"/>
          <w:bdr w:val="none" w:sz="0" w:space="0" w:color="auto" w:frame="1"/>
        </w:rPr>
      </w:pPr>
    </w:p>
    <w:p w14:paraId="6DA15B70" w14:textId="77777777" w:rsidR="00EF17D7" w:rsidRPr="000B3473" w:rsidRDefault="00EF17D7" w:rsidP="00EF17D7">
      <w:pPr>
        <w:pStyle w:val="NormalWeb"/>
        <w:shd w:val="clear" w:color="auto" w:fill="FFFFFF"/>
        <w:spacing w:before="0" w:beforeAutospacing="0" w:after="0" w:afterAutospacing="0"/>
        <w:jc w:val="both"/>
        <w:textAlignment w:val="baseline"/>
        <w:rPr>
          <w:color w:val="444444"/>
          <w:sz w:val="23"/>
          <w:szCs w:val="23"/>
          <w:lang w:val="fr-CA"/>
        </w:rPr>
      </w:pPr>
      <w:proofErr w:type="spellStart"/>
      <w:r w:rsidRPr="000B3473">
        <w:rPr>
          <w:rStyle w:val="Accentuation"/>
          <w:rFonts w:ascii="inherit" w:hAnsi="inherit"/>
          <w:b/>
          <w:bCs/>
          <w:color w:val="444444"/>
          <w:sz w:val="23"/>
          <w:szCs w:val="23"/>
          <w:bdr w:val="none" w:sz="0" w:space="0" w:color="auto" w:frame="1"/>
          <w:lang w:val="fr-CA"/>
        </w:rPr>
        <w:t>Cose</w:t>
      </w:r>
      <w:proofErr w:type="spellEnd"/>
      <w:r w:rsidRPr="000B3473">
        <w:rPr>
          <w:rStyle w:val="Accentuation"/>
          <w:rFonts w:ascii="inherit" w:hAnsi="inherit"/>
          <w:b/>
          <w:bCs/>
          <w:color w:val="444444"/>
          <w:sz w:val="23"/>
          <w:szCs w:val="23"/>
          <w:bdr w:val="none" w:sz="0" w:space="0" w:color="auto" w:frame="1"/>
          <w:lang w:val="fr-CA"/>
        </w:rPr>
        <w:t xml:space="preserve"> da dire su </w:t>
      </w:r>
      <w:proofErr w:type="spellStart"/>
      <w:r w:rsidRPr="000B3473">
        <w:rPr>
          <w:rStyle w:val="Accentuation"/>
          <w:rFonts w:ascii="inherit" w:hAnsi="inherit"/>
          <w:b/>
          <w:bCs/>
          <w:color w:val="444444"/>
          <w:sz w:val="23"/>
          <w:szCs w:val="23"/>
          <w:bdr w:val="none" w:sz="0" w:space="0" w:color="auto" w:frame="1"/>
          <w:lang w:val="fr-CA"/>
        </w:rPr>
        <w:t>tutto</w:t>
      </w:r>
      <w:proofErr w:type="spellEnd"/>
      <w:r w:rsidRPr="000B3473">
        <w:rPr>
          <w:rStyle w:val="Accentuation"/>
          <w:rFonts w:ascii="inherit" w:hAnsi="inherit"/>
          <w:b/>
          <w:bCs/>
          <w:color w:val="444444"/>
          <w:sz w:val="23"/>
          <w:szCs w:val="23"/>
          <w:bdr w:val="none" w:sz="0" w:space="0" w:color="auto" w:frame="1"/>
          <w:lang w:val="fr-CA"/>
        </w:rPr>
        <w:t>. </w:t>
      </w:r>
      <w:hyperlink r:id="rId71" w:history="1">
        <w:r w:rsidRPr="000B3473">
          <w:rPr>
            <w:rStyle w:val="Lienhypertexte"/>
            <w:rFonts w:ascii="inherit" w:hAnsi="inherit"/>
            <w:b/>
            <w:bCs/>
            <w:color w:val="1E73BE"/>
            <w:sz w:val="23"/>
            <w:szCs w:val="23"/>
            <w:u w:val="none"/>
            <w:bdr w:val="none" w:sz="0" w:space="0" w:color="auto" w:frame="1"/>
            <w:lang w:val="fr-CA"/>
          </w:rPr>
          <w:t>Carlo</w:t>
        </w:r>
      </w:hyperlink>
      <w:r w:rsidRPr="000B3473">
        <w:rPr>
          <w:rFonts w:ascii="inherit" w:hAnsi="inherit"/>
          <w:color w:val="444444"/>
          <w:sz w:val="23"/>
          <w:szCs w:val="23"/>
          <w:bdr w:val="none" w:sz="0" w:space="0" w:color="auto" w:frame="1"/>
          <w:lang w:val="fr-CA"/>
        </w:rPr>
        <w:t xml:space="preserve"> non lo </w:t>
      </w:r>
      <w:proofErr w:type="spellStart"/>
      <w:r w:rsidRPr="000B3473">
        <w:rPr>
          <w:rFonts w:ascii="inherit" w:hAnsi="inherit"/>
          <w:color w:val="444444"/>
          <w:sz w:val="23"/>
          <w:szCs w:val="23"/>
          <w:bdr w:val="none" w:sz="0" w:space="0" w:color="auto" w:frame="1"/>
          <w:lang w:val="fr-CA"/>
        </w:rPr>
        <w:t>chiude</w:t>
      </w:r>
      <w:proofErr w:type="spellEnd"/>
      <w:r w:rsidRPr="000B3473">
        <w:rPr>
          <w:rFonts w:ascii="inherit" w:hAnsi="inherit"/>
          <w:color w:val="444444"/>
          <w:sz w:val="23"/>
          <w:szCs w:val="23"/>
          <w:bdr w:val="none" w:sz="0" w:space="0" w:color="auto" w:frame="1"/>
          <w:lang w:val="fr-CA"/>
        </w:rPr>
        <w:t>. </w:t>
      </w:r>
      <w:proofErr w:type="spellStart"/>
      <w:r w:rsidRPr="000B3473">
        <w:rPr>
          <w:rFonts w:ascii="inherit" w:hAnsi="inherit"/>
          <w:color w:val="444444"/>
          <w:sz w:val="23"/>
          <w:szCs w:val="23"/>
          <w:bdr w:val="none" w:sz="0" w:space="0" w:color="auto" w:frame="1"/>
          <w:lang w:val="fr-CA"/>
        </w:rPr>
        <w:t>Questo</w:t>
      </w:r>
      <w:proofErr w:type="spellEnd"/>
      <w:r w:rsidRPr="000B3473">
        <w:rPr>
          <w:rFonts w:ascii="inherit" w:hAnsi="inherit"/>
          <w:color w:val="444444"/>
          <w:sz w:val="23"/>
          <w:szCs w:val="23"/>
          <w:bdr w:val="none" w:sz="0" w:space="0" w:color="auto" w:frame="1"/>
          <w:lang w:val="fr-CA"/>
        </w:rPr>
        <w:t xml:space="preserve"> è il </w:t>
      </w:r>
      <w:proofErr w:type="spellStart"/>
      <w:r w:rsidRPr="000B3473">
        <w:rPr>
          <w:rFonts w:ascii="inherit" w:hAnsi="inherit"/>
          <w:color w:val="444444"/>
          <w:sz w:val="23"/>
          <w:szCs w:val="23"/>
          <w:bdr w:val="none" w:sz="0" w:space="0" w:color="auto" w:frame="1"/>
          <w:lang w:val="fr-CA"/>
        </w:rPr>
        <w:t>suo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marchio</w:t>
      </w:r>
      <w:proofErr w:type="spellEnd"/>
      <w:r w:rsidRPr="000B3473">
        <w:rPr>
          <w:rFonts w:ascii="inherit" w:hAnsi="inherit"/>
          <w:color w:val="444444"/>
          <w:sz w:val="23"/>
          <w:szCs w:val="23"/>
          <w:bdr w:val="none" w:sz="0" w:space="0" w:color="auto" w:frame="1"/>
          <w:lang w:val="fr-CA"/>
        </w:rPr>
        <w:t xml:space="preserve"> di </w:t>
      </w:r>
      <w:proofErr w:type="spellStart"/>
      <w:r w:rsidRPr="000B3473">
        <w:rPr>
          <w:rFonts w:ascii="inherit" w:hAnsi="inherit"/>
          <w:color w:val="444444"/>
          <w:sz w:val="23"/>
          <w:szCs w:val="23"/>
          <w:bdr w:val="none" w:sz="0" w:space="0" w:color="auto" w:frame="1"/>
          <w:lang w:val="fr-CA"/>
        </w:rPr>
        <w:t>fabbrica</w:t>
      </w:r>
      <w:proofErr w:type="spellEnd"/>
      <w:r w:rsidRPr="000B3473">
        <w:rPr>
          <w:rFonts w:ascii="inherit" w:hAnsi="inherit"/>
          <w:color w:val="444444"/>
          <w:sz w:val="23"/>
          <w:szCs w:val="23"/>
          <w:bdr w:val="none" w:sz="0" w:space="0" w:color="auto" w:frame="1"/>
          <w:lang w:val="fr-CA"/>
        </w:rPr>
        <w:t>. </w:t>
      </w:r>
      <w:r>
        <w:rPr>
          <w:rFonts w:ascii="inherit" w:hAnsi="inherit"/>
          <w:color w:val="444444"/>
          <w:sz w:val="23"/>
          <w:szCs w:val="23"/>
          <w:bdr w:val="none" w:sz="0" w:space="0" w:color="auto" w:frame="1"/>
        </w:rPr>
        <w:t xml:space="preserve">Ha </w:t>
      </w:r>
      <w:proofErr w:type="spellStart"/>
      <w:r>
        <w:rPr>
          <w:rFonts w:ascii="inherit" w:hAnsi="inherit"/>
          <w:color w:val="444444"/>
          <w:sz w:val="23"/>
          <w:szCs w:val="23"/>
          <w:bdr w:val="none" w:sz="0" w:space="0" w:color="auto" w:frame="1"/>
        </w:rPr>
        <w:t>opinioni</w:t>
      </w:r>
      <w:proofErr w:type="spellEnd"/>
      <w:r>
        <w:rPr>
          <w:rFonts w:ascii="inherit" w:hAnsi="inherit"/>
          <w:color w:val="444444"/>
          <w:sz w:val="23"/>
          <w:szCs w:val="23"/>
          <w:bdr w:val="none" w:sz="0" w:space="0" w:color="auto" w:frame="1"/>
        </w:rPr>
        <w:t xml:space="preserve"> e le formula. Lo </w:t>
      </w:r>
      <w:proofErr w:type="spellStart"/>
      <w:r>
        <w:rPr>
          <w:rFonts w:ascii="inherit" w:hAnsi="inherit"/>
          <w:color w:val="444444"/>
          <w:sz w:val="23"/>
          <w:szCs w:val="23"/>
          <w:bdr w:val="none" w:sz="0" w:space="0" w:color="auto" w:frame="1"/>
        </w:rPr>
        <w:t>testimoniano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famosi</w:t>
      </w:r>
      <w:proofErr w:type="spellEnd"/>
      <w:r w:rsidR="00000000">
        <w:fldChar w:fldCharType="begin"/>
      </w:r>
      <w:r w:rsidR="00000000">
        <w:instrText xml:space="preserve"> HYPERLINK "https://fr.wikipedia.org/wiki/Black_spider_memos" </w:instrText>
      </w:r>
      <w:r w:rsidR="00000000">
        <w:fldChar w:fldCharType="separate"/>
      </w:r>
      <w:r>
        <w:rPr>
          <w:rStyle w:val="Lienhypertexte"/>
          <w:rFonts w:ascii="inherit" w:hAnsi="inherit"/>
          <w:b/>
          <w:bCs/>
          <w:i/>
          <w:iCs/>
          <w:color w:val="1E73BE"/>
          <w:sz w:val="23"/>
          <w:szCs w:val="23"/>
          <w:u w:val="none"/>
          <w:bdr w:val="none" w:sz="0" w:space="0" w:color="auto" w:frame="1"/>
        </w:rPr>
        <w:t> Black Spider Memos</w:t>
      </w:r>
      <w:r w:rsidR="00000000">
        <w:rPr>
          <w:rStyle w:val="Lienhypertexte"/>
          <w:rFonts w:ascii="inherit" w:hAnsi="inherit"/>
          <w:b/>
          <w:bCs/>
          <w:i/>
          <w:iCs/>
          <w:color w:val="1E73BE"/>
          <w:sz w:val="23"/>
          <w:szCs w:val="23"/>
          <w:u w:val="none"/>
          <w:bdr w:val="none" w:sz="0" w:space="0" w:color="auto" w:frame="1"/>
        </w:rPr>
        <w:fldChar w:fldCharType="end"/>
      </w:r>
      <w:r>
        <w:rPr>
          <w:rStyle w:val="lev"/>
          <w:rFonts w:ascii="inherit" w:hAnsi="inherit"/>
          <w:color w:val="444444"/>
          <w:sz w:val="23"/>
          <w:szCs w:val="23"/>
          <w:bdr w:val="none" w:sz="0" w:space="0" w:color="auto" w:frame="1"/>
        </w:rPr>
        <w:t> ,</w:t>
      </w:r>
      <w:r>
        <w:rPr>
          <w:rFonts w:ascii="inherit" w:hAnsi="inherit"/>
          <w:color w:val="444444"/>
          <w:sz w:val="23"/>
          <w:szCs w:val="23"/>
          <w:bdr w:val="none" w:sz="0" w:space="0" w:color="auto" w:frame="1"/>
        </w:rPr>
        <w:t> </w:t>
      </w:r>
      <w:proofErr w:type="spellStart"/>
      <w:r>
        <w:rPr>
          <w:rFonts w:ascii="inherit" w:hAnsi="inherit"/>
          <w:color w:val="444444"/>
          <w:sz w:val="23"/>
          <w:szCs w:val="23"/>
          <w:bdr w:val="none" w:sz="0" w:space="0" w:color="auto" w:frame="1"/>
        </w:rPr>
        <w:t>promemoria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manoscritti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che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indirizza</w:t>
      </w:r>
      <w:proofErr w:type="spellEnd"/>
      <w:r>
        <w:rPr>
          <w:rFonts w:ascii="inherit" w:hAnsi="inherit"/>
          <w:color w:val="444444"/>
          <w:sz w:val="23"/>
          <w:szCs w:val="23"/>
          <w:bdr w:val="none" w:sz="0" w:space="0" w:color="auto" w:frame="1"/>
        </w:rPr>
        <w:t xml:space="preserve"> ad alti </w:t>
      </w:r>
      <w:proofErr w:type="spellStart"/>
      <w:r>
        <w:rPr>
          <w:rFonts w:ascii="inherit" w:hAnsi="inherit"/>
          <w:color w:val="444444"/>
          <w:sz w:val="23"/>
          <w:szCs w:val="23"/>
          <w:bdr w:val="none" w:sz="0" w:space="0" w:color="auto" w:frame="1"/>
        </w:rPr>
        <w:t>funzionari</w:t>
      </w:r>
      <w:proofErr w:type="spellEnd"/>
      <w:r>
        <w:rPr>
          <w:rFonts w:ascii="inherit" w:hAnsi="inherit"/>
          <w:color w:val="444444"/>
          <w:sz w:val="23"/>
          <w:szCs w:val="23"/>
          <w:bdr w:val="none" w:sz="0" w:space="0" w:color="auto" w:frame="1"/>
        </w:rPr>
        <w:t xml:space="preserve"> del </w:t>
      </w:r>
      <w:proofErr w:type="spellStart"/>
      <w:r>
        <w:rPr>
          <w:rFonts w:ascii="inherit" w:hAnsi="inherit"/>
          <w:color w:val="444444"/>
          <w:sz w:val="23"/>
          <w:szCs w:val="23"/>
          <w:bdr w:val="none" w:sz="0" w:space="0" w:color="auto" w:frame="1"/>
        </w:rPr>
        <w:t>governo</w:t>
      </w:r>
      <w:proofErr w:type="spellEnd"/>
      <w:r>
        <w:rPr>
          <w:rFonts w:ascii="inherit" w:hAnsi="inherit"/>
          <w:color w:val="444444"/>
          <w:sz w:val="23"/>
          <w:szCs w:val="23"/>
          <w:bdr w:val="none" w:sz="0" w:space="0" w:color="auto" w:frame="1"/>
        </w:rPr>
        <w:t>. </w:t>
      </w:r>
      <w:r w:rsidRPr="000B3473">
        <w:rPr>
          <w:rFonts w:ascii="inherit" w:hAnsi="inherit"/>
          <w:color w:val="444444"/>
          <w:sz w:val="23"/>
          <w:szCs w:val="23"/>
          <w:bdr w:val="none" w:sz="0" w:space="0" w:color="auto" w:frame="1"/>
          <w:lang w:val="fr-CA"/>
        </w:rPr>
        <w:t xml:space="preserve">Senza </w:t>
      </w:r>
      <w:proofErr w:type="spellStart"/>
      <w:r w:rsidRPr="000B3473">
        <w:rPr>
          <w:rFonts w:ascii="inherit" w:hAnsi="inherit"/>
          <w:color w:val="444444"/>
          <w:sz w:val="23"/>
          <w:szCs w:val="23"/>
          <w:bdr w:val="none" w:sz="0" w:space="0" w:color="auto" w:frame="1"/>
          <w:lang w:val="fr-CA"/>
        </w:rPr>
        <w:t>vergogna</w:t>
      </w:r>
      <w:proofErr w:type="spellEnd"/>
      <w:r w:rsidRPr="000B3473">
        <w:rPr>
          <w:rFonts w:ascii="inherit" w:hAnsi="inherit"/>
          <w:color w:val="444444"/>
          <w:sz w:val="23"/>
          <w:szCs w:val="23"/>
          <w:bdr w:val="none" w:sz="0" w:space="0" w:color="auto" w:frame="1"/>
          <w:lang w:val="fr-CA"/>
        </w:rPr>
        <w:t xml:space="preserve"> e senza </w:t>
      </w:r>
      <w:proofErr w:type="spellStart"/>
      <w:r w:rsidRPr="000B3473">
        <w:rPr>
          <w:rFonts w:ascii="inherit" w:hAnsi="inherit"/>
          <w:color w:val="444444"/>
          <w:sz w:val="23"/>
          <w:szCs w:val="23"/>
          <w:bdr w:val="none" w:sz="0" w:space="0" w:color="auto" w:frame="1"/>
          <w:lang w:val="fr-CA"/>
        </w:rPr>
        <w:t>mezzi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termini</w:t>
      </w:r>
      <w:proofErr w:type="spellEnd"/>
      <w:r w:rsidRPr="000B3473">
        <w:rPr>
          <w:rFonts w:ascii="inherit" w:hAnsi="inherit"/>
          <w:color w:val="444444"/>
          <w:sz w:val="23"/>
          <w:szCs w:val="23"/>
          <w:bdr w:val="none" w:sz="0" w:space="0" w:color="auto" w:frame="1"/>
          <w:lang w:val="fr-CA"/>
        </w:rPr>
        <w:t xml:space="preserve">, il principe </w:t>
      </w:r>
      <w:proofErr w:type="spellStart"/>
      <w:r w:rsidRPr="000B3473">
        <w:rPr>
          <w:rFonts w:ascii="inherit" w:hAnsi="inherit"/>
          <w:color w:val="444444"/>
          <w:sz w:val="23"/>
          <w:szCs w:val="23"/>
          <w:bdr w:val="none" w:sz="0" w:space="0" w:color="auto" w:frame="1"/>
          <w:lang w:val="fr-CA"/>
        </w:rPr>
        <w:t>agisce</w:t>
      </w:r>
      <w:proofErr w:type="spellEnd"/>
      <w:r w:rsidRPr="000B3473">
        <w:rPr>
          <w:rFonts w:ascii="inherit" w:hAnsi="inherit"/>
          <w:color w:val="444444"/>
          <w:sz w:val="23"/>
          <w:szCs w:val="23"/>
          <w:bdr w:val="none" w:sz="0" w:space="0" w:color="auto" w:frame="1"/>
          <w:lang w:val="fr-CA"/>
        </w:rPr>
        <w:t xml:space="preserve"> come </w:t>
      </w:r>
      <w:proofErr w:type="spellStart"/>
      <w:r w:rsidRPr="000B3473">
        <w:rPr>
          <w:rFonts w:ascii="inherit" w:hAnsi="inherit"/>
          <w:color w:val="444444"/>
          <w:sz w:val="23"/>
          <w:szCs w:val="23"/>
          <w:bdr w:val="none" w:sz="0" w:space="0" w:color="auto" w:frame="1"/>
          <w:lang w:val="fr-CA"/>
        </w:rPr>
        <w:t>una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sorta</w:t>
      </w:r>
      <w:proofErr w:type="spellEnd"/>
      <w:r w:rsidRPr="000B3473">
        <w:rPr>
          <w:rFonts w:ascii="inherit" w:hAnsi="inherit"/>
          <w:color w:val="444444"/>
          <w:sz w:val="23"/>
          <w:szCs w:val="23"/>
          <w:bdr w:val="none" w:sz="0" w:space="0" w:color="auto" w:frame="1"/>
          <w:lang w:val="fr-CA"/>
        </w:rPr>
        <w:t xml:space="preserve"> di </w:t>
      </w:r>
      <w:r w:rsidRPr="000B3473">
        <w:rPr>
          <w:rFonts w:ascii="inherit" w:hAnsi="inherit"/>
          <w:color w:val="444444"/>
          <w:sz w:val="23"/>
          <w:szCs w:val="23"/>
          <w:bdr w:val="none" w:sz="0" w:space="0" w:color="auto" w:frame="1"/>
          <w:lang w:val="fr-CA"/>
        </w:rPr>
        <w:lastRenderedPageBreak/>
        <w:t>super-</w:t>
      </w:r>
      <w:proofErr w:type="spellStart"/>
      <w:r w:rsidRPr="000B3473">
        <w:rPr>
          <w:rFonts w:ascii="inherit" w:hAnsi="inherit"/>
          <w:color w:val="444444"/>
          <w:sz w:val="23"/>
          <w:szCs w:val="23"/>
          <w:bdr w:val="none" w:sz="0" w:space="0" w:color="auto" w:frame="1"/>
          <w:lang w:val="fr-CA"/>
        </w:rPr>
        <w:t>consigliere</w:t>
      </w:r>
      <w:proofErr w:type="spellEnd"/>
      <w:r w:rsidRPr="000B3473">
        <w:rPr>
          <w:rFonts w:ascii="inherit" w:hAnsi="inherit"/>
          <w:color w:val="444444"/>
          <w:sz w:val="23"/>
          <w:szCs w:val="23"/>
          <w:bdr w:val="none" w:sz="0" w:space="0" w:color="auto" w:frame="1"/>
          <w:lang w:val="fr-CA"/>
        </w:rPr>
        <w:t xml:space="preserve"> e </w:t>
      </w:r>
      <w:proofErr w:type="spellStart"/>
      <w:r w:rsidRPr="000B3473">
        <w:rPr>
          <w:rFonts w:ascii="inherit" w:hAnsi="inherit"/>
          <w:color w:val="444444"/>
          <w:sz w:val="23"/>
          <w:szCs w:val="23"/>
          <w:bdr w:val="none" w:sz="0" w:space="0" w:color="auto" w:frame="1"/>
          <w:lang w:val="fr-CA"/>
        </w:rPr>
        <w:t>detta</w:t>
      </w:r>
      <w:proofErr w:type="spellEnd"/>
      <w:r w:rsidRPr="000B3473">
        <w:rPr>
          <w:rFonts w:ascii="inherit" w:hAnsi="inherit"/>
          <w:color w:val="444444"/>
          <w:sz w:val="23"/>
          <w:szCs w:val="23"/>
          <w:bdr w:val="none" w:sz="0" w:space="0" w:color="auto" w:frame="1"/>
          <w:lang w:val="fr-CA"/>
        </w:rPr>
        <w:t xml:space="preserve"> le sue </w:t>
      </w:r>
      <w:proofErr w:type="spellStart"/>
      <w:r w:rsidRPr="000B3473">
        <w:rPr>
          <w:rFonts w:ascii="inherit" w:hAnsi="inherit"/>
          <w:color w:val="444444"/>
          <w:sz w:val="23"/>
          <w:szCs w:val="23"/>
          <w:bdr w:val="none" w:sz="0" w:space="0" w:color="auto" w:frame="1"/>
          <w:lang w:val="fr-CA"/>
        </w:rPr>
        <w:t>opinioni</w:t>
      </w:r>
      <w:proofErr w:type="spellEnd"/>
      <w:r w:rsidRPr="000B3473">
        <w:rPr>
          <w:rFonts w:ascii="inherit" w:hAnsi="inherit"/>
          <w:color w:val="444444"/>
          <w:sz w:val="23"/>
          <w:szCs w:val="23"/>
          <w:bdr w:val="none" w:sz="0" w:space="0" w:color="auto" w:frame="1"/>
          <w:lang w:val="fr-CA"/>
        </w:rPr>
        <w:t xml:space="preserve"> per </w:t>
      </w:r>
      <w:proofErr w:type="spellStart"/>
      <w:r w:rsidRPr="000B3473">
        <w:rPr>
          <w:rFonts w:ascii="inherit" w:hAnsi="inherit"/>
          <w:color w:val="444444"/>
          <w:sz w:val="23"/>
          <w:szCs w:val="23"/>
          <w:bdr w:val="none" w:sz="0" w:space="0" w:color="auto" w:frame="1"/>
          <w:lang w:val="fr-CA"/>
        </w:rPr>
        <w:t>iscritto</w:t>
      </w:r>
      <w:proofErr w:type="spellEnd"/>
      <w:r w:rsidRPr="000B3473">
        <w:rPr>
          <w:rFonts w:ascii="inherit" w:hAnsi="inherit"/>
          <w:color w:val="444444"/>
          <w:sz w:val="23"/>
          <w:szCs w:val="23"/>
          <w:bdr w:val="none" w:sz="0" w:space="0" w:color="auto" w:frame="1"/>
          <w:lang w:val="fr-CA"/>
        </w:rPr>
        <w:t xml:space="preserve"> al personale </w:t>
      </w:r>
      <w:proofErr w:type="spellStart"/>
      <w:r w:rsidRPr="000B3473">
        <w:rPr>
          <w:rFonts w:ascii="inherit" w:hAnsi="inherit"/>
          <w:color w:val="444444"/>
          <w:sz w:val="23"/>
          <w:szCs w:val="23"/>
          <w:bdr w:val="none" w:sz="0" w:space="0" w:color="auto" w:frame="1"/>
          <w:lang w:val="fr-CA"/>
        </w:rPr>
        <w:t>ministeriale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britannico</w:t>
      </w:r>
      <w:proofErr w:type="spellEnd"/>
      <w:r w:rsidRPr="000B3473">
        <w:rPr>
          <w:rFonts w:ascii="inherit" w:hAnsi="inherit"/>
          <w:color w:val="444444"/>
          <w:sz w:val="23"/>
          <w:szCs w:val="23"/>
          <w:bdr w:val="none" w:sz="0" w:space="0" w:color="auto" w:frame="1"/>
          <w:lang w:val="fr-CA"/>
        </w:rPr>
        <w:t xml:space="preserve">. Cosa </w:t>
      </w:r>
      <w:proofErr w:type="spellStart"/>
      <w:r w:rsidRPr="000B3473">
        <w:rPr>
          <w:rFonts w:ascii="inherit" w:hAnsi="inherit"/>
          <w:color w:val="444444"/>
          <w:sz w:val="23"/>
          <w:szCs w:val="23"/>
          <w:bdr w:val="none" w:sz="0" w:space="0" w:color="auto" w:frame="1"/>
          <w:lang w:val="fr-CA"/>
        </w:rPr>
        <w:t>stai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facendo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quella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mattina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quando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ricevi</w:t>
      </w:r>
      <w:proofErr w:type="spellEnd"/>
      <w:r w:rsidRPr="000B3473">
        <w:rPr>
          <w:rFonts w:ascii="inherit" w:hAnsi="inherit"/>
          <w:color w:val="444444"/>
          <w:sz w:val="23"/>
          <w:szCs w:val="23"/>
          <w:bdr w:val="none" w:sz="0" w:space="0" w:color="auto" w:frame="1"/>
          <w:lang w:val="fr-CA"/>
        </w:rPr>
        <w:t xml:space="preserve"> un </w:t>
      </w:r>
      <w:proofErr w:type="spellStart"/>
      <w:r w:rsidRPr="000B3473">
        <w:rPr>
          <w:rFonts w:ascii="inherit" w:hAnsi="inherit"/>
          <w:color w:val="444444"/>
          <w:sz w:val="23"/>
          <w:szCs w:val="23"/>
          <w:bdr w:val="none" w:sz="0" w:space="0" w:color="auto" w:frame="1"/>
          <w:lang w:val="fr-CA"/>
        </w:rPr>
        <w:t>messaggio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del</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genere</w:t>
      </w:r>
      <w:proofErr w:type="spellEnd"/>
      <w:r w:rsidRPr="000B3473">
        <w:rPr>
          <w:rFonts w:ascii="inherit" w:hAnsi="inherit"/>
          <w:color w:val="444444"/>
          <w:sz w:val="23"/>
          <w:szCs w:val="23"/>
          <w:bdr w:val="none" w:sz="0" w:space="0" w:color="auto" w:frame="1"/>
          <w:lang w:val="fr-CA"/>
        </w:rPr>
        <w:t xml:space="preserve"> da un tale </w:t>
      </w:r>
      <w:proofErr w:type="spellStart"/>
      <w:r w:rsidRPr="000B3473">
        <w:rPr>
          <w:rFonts w:ascii="inherit" w:hAnsi="inherit"/>
          <w:color w:val="444444"/>
          <w:sz w:val="23"/>
          <w:szCs w:val="23"/>
          <w:bdr w:val="none" w:sz="0" w:space="0" w:color="auto" w:frame="1"/>
          <w:lang w:val="fr-CA"/>
        </w:rPr>
        <w:t>personaggio</w:t>
      </w:r>
      <w:proofErr w:type="spellEnd"/>
      <w:r w:rsidRPr="000B3473">
        <w:rPr>
          <w:rFonts w:ascii="inherit" w:hAnsi="inherit"/>
          <w:color w:val="444444"/>
          <w:sz w:val="23"/>
          <w:szCs w:val="23"/>
          <w:bdr w:val="none" w:sz="0" w:space="0" w:color="auto" w:frame="1"/>
          <w:lang w:val="fr-CA"/>
        </w:rPr>
        <w:t xml:space="preserve">? E </w:t>
      </w:r>
      <w:proofErr w:type="spellStart"/>
      <w:r w:rsidRPr="000B3473">
        <w:rPr>
          <w:rFonts w:ascii="inherit" w:hAnsi="inherit"/>
          <w:color w:val="444444"/>
          <w:sz w:val="23"/>
          <w:szCs w:val="23"/>
          <w:bdr w:val="none" w:sz="0" w:space="0" w:color="auto" w:frame="1"/>
          <w:lang w:val="fr-CA"/>
        </w:rPr>
        <w:t>soprattutto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cosa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farai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ora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che</w:t>
      </w:r>
      <w:proofErr w:type="spellEnd"/>
      <w:r w:rsidRPr="000B3473">
        <w:rPr>
          <w:rFonts w:ascii="inherit" w:hAnsi="inherit"/>
          <w:color w:val="444444"/>
          <w:sz w:val="23"/>
          <w:szCs w:val="23"/>
          <w:bdr w:val="none" w:sz="0" w:space="0" w:color="auto" w:frame="1"/>
          <w:lang w:val="fr-CA"/>
        </w:rPr>
        <w:t xml:space="preserve"> è re? La </w:t>
      </w:r>
      <w:proofErr w:type="spellStart"/>
      <w:r w:rsidRPr="000B3473">
        <w:rPr>
          <w:rFonts w:ascii="inherit" w:hAnsi="inherit"/>
          <w:color w:val="444444"/>
          <w:sz w:val="23"/>
          <w:szCs w:val="23"/>
          <w:bdr w:val="none" w:sz="0" w:space="0" w:color="auto" w:frame="1"/>
          <w:lang w:val="fr-CA"/>
        </w:rPr>
        <w:t>vecchia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pratica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del</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silenzio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sovrano</w:t>
      </w:r>
      <w:proofErr w:type="spellEnd"/>
      <w:r w:rsidRPr="000B3473">
        <w:rPr>
          <w:rFonts w:ascii="inherit" w:hAnsi="inherit"/>
          <w:color w:val="444444"/>
          <w:sz w:val="23"/>
          <w:szCs w:val="23"/>
          <w:bdr w:val="none" w:sz="0" w:space="0" w:color="auto" w:frame="1"/>
          <w:lang w:val="fr-CA"/>
        </w:rPr>
        <w:t xml:space="preserve"> è </w:t>
      </w:r>
      <w:proofErr w:type="spellStart"/>
      <w:r w:rsidRPr="000B3473">
        <w:rPr>
          <w:rFonts w:ascii="inherit" w:hAnsi="inherit"/>
          <w:color w:val="444444"/>
          <w:sz w:val="23"/>
          <w:szCs w:val="23"/>
          <w:bdr w:val="none" w:sz="0" w:space="0" w:color="auto" w:frame="1"/>
          <w:lang w:val="fr-CA"/>
        </w:rPr>
        <w:t>strettamente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convenzionale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consuetudinaria</w:t>
      </w:r>
      <w:proofErr w:type="spellEnd"/>
      <w:r w:rsidRPr="000B3473">
        <w:rPr>
          <w:rFonts w:ascii="inherit" w:hAnsi="inherit"/>
          <w:color w:val="444444"/>
          <w:sz w:val="23"/>
          <w:szCs w:val="23"/>
          <w:bdr w:val="none" w:sz="0" w:space="0" w:color="auto" w:frame="1"/>
          <w:lang w:val="fr-CA"/>
        </w:rPr>
        <w:t xml:space="preserve">, implicita e </w:t>
      </w:r>
      <w:proofErr w:type="spellStart"/>
      <w:r w:rsidRPr="000B3473">
        <w:rPr>
          <w:rFonts w:ascii="inherit" w:hAnsi="inherit"/>
          <w:color w:val="444444"/>
          <w:sz w:val="23"/>
          <w:szCs w:val="23"/>
          <w:bdr w:val="none" w:sz="0" w:space="0" w:color="auto" w:frame="1"/>
          <w:lang w:val="fr-CA"/>
        </w:rPr>
        <w:t>tradizionale</w:t>
      </w:r>
      <w:proofErr w:type="spellEnd"/>
      <w:r w:rsidRPr="000B3473">
        <w:rPr>
          <w:rFonts w:ascii="inherit" w:hAnsi="inherit"/>
          <w:color w:val="444444"/>
          <w:sz w:val="23"/>
          <w:szCs w:val="23"/>
          <w:bdr w:val="none" w:sz="0" w:space="0" w:color="auto" w:frame="1"/>
          <w:lang w:val="fr-CA"/>
        </w:rPr>
        <w:t xml:space="preserve">. È </w:t>
      </w:r>
      <w:proofErr w:type="spellStart"/>
      <w:r w:rsidRPr="000B3473">
        <w:rPr>
          <w:rFonts w:ascii="inherit" w:hAnsi="inherit"/>
          <w:color w:val="444444"/>
          <w:sz w:val="23"/>
          <w:szCs w:val="23"/>
          <w:bdr w:val="none" w:sz="0" w:space="0" w:color="auto" w:frame="1"/>
          <w:lang w:val="fr-CA"/>
        </w:rPr>
        <w:t>una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regola</w:t>
      </w:r>
      <w:proofErr w:type="spellEnd"/>
      <w:r w:rsidRPr="000B3473">
        <w:rPr>
          <w:rFonts w:ascii="inherit" w:hAnsi="inherit"/>
          <w:color w:val="444444"/>
          <w:sz w:val="23"/>
          <w:szCs w:val="23"/>
          <w:bdr w:val="none" w:sz="0" w:space="0" w:color="auto" w:frame="1"/>
          <w:lang w:val="fr-CA"/>
        </w:rPr>
        <w:t xml:space="preserve"> non </w:t>
      </w:r>
      <w:proofErr w:type="spellStart"/>
      <w:r w:rsidRPr="000B3473">
        <w:rPr>
          <w:rFonts w:ascii="inherit" w:hAnsi="inherit"/>
          <w:color w:val="444444"/>
          <w:sz w:val="23"/>
          <w:szCs w:val="23"/>
          <w:bdr w:val="none" w:sz="0" w:space="0" w:color="auto" w:frame="1"/>
          <w:lang w:val="fr-CA"/>
        </w:rPr>
        <w:t>scritta</w:t>
      </w:r>
      <w:proofErr w:type="spellEnd"/>
      <w:r w:rsidRPr="000B3473">
        <w:rPr>
          <w:rFonts w:ascii="inherit" w:hAnsi="inherit"/>
          <w:color w:val="444444"/>
          <w:sz w:val="23"/>
          <w:szCs w:val="23"/>
          <w:bdr w:val="none" w:sz="0" w:space="0" w:color="auto" w:frame="1"/>
          <w:lang w:val="fr-CA"/>
        </w:rPr>
        <w:t>. </w:t>
      </w:r>
      <w:proofErr w:type="spellStart"/>
      <w:r w:rsidRPr="000B3473">
        <w:rPr>
          <w:rFonts w:ascii="inherit" w:hAnsi="inherit"/>
          <w:color w:val="444444"/>
          <w:sz w:val="23"/>
          <w:szCs w:val="23"/>
          <w:bdr w:val="none" w:sz="0" w:space="0" w:color="auto" w:frame="1"/>
          <w:lang w:val="fr-CA"/>
        </w:rPr>
        <w:t>Niente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impedisce</w:t>
      </w:r>
      <w:proofErr w:type="spellEnd"/>
      <w:r w:rsidRPr="000B3473">
        <w:rPr>
          <w:rFonts w:ascii="inherit" w:hAnsi="inherit"/>
          <w:color w:val="444444"/>
          <w:sz w:val="23"/>
          <w:szCs w:val="23"/>
          <w:bdr w:val="none" w:sz="0" w:space="0" w:color="auto" w:frame="1"/>
          <w:lang w:val="fr-CA"/>
        </w:rPr>
        <w:t xml:space="preserve"> a un re </w:t>
      </w:r>
      <w:proofErr w:type="spellStart"/>
      <w:r w:rsidRPr="000B3473">
        <w:rPr>
          <w:rFonts w:ascii="inherit" w:hAnsi="inherit"/>
          <w:color w:val="444444"/>
          <w:sz w:val="23"/>
          <w:szCs w:val="23"/>
          <w:bdr w:val="none" w:sz="0" w:space="0" w:color="auto" w:frame="1"/>
          <w:lang w:val="fr-CA"/>
        </w:rPr>
        <w:t>ribelle</w:t>
      </w:r>
      <w:proofErr w:type="spellEnd"/>
      <w:r w:rsidRPr="000B3473">
        <w:rPr>
          <w:rFonts w:ascii="inherit" w:hAnsi="inherit"/>
          <w:color w:val="444444"/>
          <w:sz w:val="23"/>
          <w:szCs w:val="23"/>
          <w:bdr w:val="none" w:sz="0" w:space="0" w:color="auto" w:frame="1"/>
          <w:lang w:val="fr-CA"/>
        </w:rPr>
        <w:t xml:space="preserve"> di </w:t>
      </w:r>
      <w:proofErr w:type="spellStart"/>
      <w:r w:rsidRPr="000B3473">
        <w:rPr>
          <w:rFonts w:ascii="inherit" w:hAnsi="inherit"/>
          <w:color w:val="444444"/>
          <w:sz w:val="23"/>
          <w:szCs w:val="23"/>
          <w:bdr w:val="none" w:sz="0" w:space="0" w:color="auto" w:frame="1"/>
          <w:lang w:val="fr-CA"/>
        </w:rPr>
        <w:t>trasgredirlo</w:t>
      </w:r>
      <w:proofErr w:type="spellEnd"/>
      <w:r w:rsidRPr="000B3473">
        <w:rPr>
          <w:rFonts w:ascii="inherit" w:hAnsi="inherit"/>
          <w:color w:val="444444"/>
          <w:sz w:val="23"/>
          <w:szCs w:val="23"/>
          <w:bdr w:val="none" w:sz="0" w:space="0" w:color="auto" w:frame="1"/>
          <w:lang w:val="fr-CA"/>
        </w:rPr>
        <w:t xml:space="preserve"> a </w:t>
      </w:r>
      <w:proofErr w:type="spellStart"/>
      <w:r w:rsidRPr="000B3473">
        <w:rPr>
          <w:rFonts w:ascii="inherit" w:hAnsi="inherit"/>
          <w:color w:val="444444"/>
          <w:sz w:val="23"/>
          <w:szCs w:val="23"/>
          <w:bdr w:val="none" w:sz="0" w:space="0" w:color="auto" w:frame="1"/>
          <w:lang w:val="fr-CA"/>
        </w:rPr>
        <w:t>suo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piacimento</w:t>
      </w:r>
      <w:proofErr w:type="spellEnd"/>
      <w:r w:rsidRPr="000B3473">
        <w:rPr>
          <w:rFonts w:ascii="inherit" w:hAnsi="inherit"/>
          <w:color w:val="444444"/>
          <w:sz w:val="23"/>
          <w:szCs w:val="23"/>
          <w:bdr w:val="none" w:sz="0" w:space="0" w:color="auto" w:frame="1"/>
          <w:lang w:val="fr-CA"/>
        </w:rPr>
        <w:t>. </w:t>
      </w:r>
      <w:proofErr w:type="spellStart"/>
      <w:r w:rsidRPr="000B3473">
        <w:rPr>
          <w:rFonts w:ascii="inherit" w:hAnsi="inherit"/>
          <w:color w:val="444444"/>
          <w:sz w:val="23"/>
          <w:szCs w:val="23"/>
          <w:bdr w:val="none" w:sz="0" w:space="0" w:color="auto" w:frame="1"/>
          <w:lang w:val="fr-CA"/>
        </w:rPr>
        <w:t>Questo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significa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che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domani</w:t>
      </w:r>
      <w:hyperlink r:id="rId72" w:history="1">
        <w:r w:rsidRPr="000B3473">
          <w:rPr>
            <w:rStyle w:val="Lienhypertexte"/>
            <w:rFonts w:ascii="inherit" w:hAnsi="inherit"/>
            <w:b/>
            <w:bCs/>
            <w:color w:val="1E73BE"/>
            <w:sz w:val="23"/>
            <w:szCs w:val="23"/>
            <w:u w:val="none"/>
            <w:bdr w:val="none" w:sz="0" w:space="0" w:color="auto" w:frame="1"/>
            <w:lang w:val="fr-CA"/>
          </w:rPr>
          <w:t>Charles</w:t>
        </w:r>
        <w:proofErr w:type="spellEnd"/>
      </w:hyperlink>
      <w:r w:rsidRPr="000B3473">
        <w:rPr>
          <w:rFonts w:ascii="inherit" w:hAnsi="inherit"/>
          <w:color w:val="444444"/>
          <w:sz w:val="23"/>
          <w:szCs w:val="23"/>
          <w:bdr w:val="none" w:sz="0" w:space="0" w:color="auto" w:frame="1"/>
          <w:lang w:val="fr-CA"/>
        </w:rPr>
        <w:t> </w:t>
      </w:r>
      <w:proofErr w:type="spellStart"/>
      <w:r w:rsidRPr="000B3473">
        <w:rPr>
          <w:rFonts w:ascii="inherit" w:hAnsi="inherit"/>
          <w:color w:val="444444"/>
          <w:sz w:val="23"/>
          <w:szCs w:val="23"/>
          <w:bdr w:val="none" w:sz="0" w:space="0" w:color="auto" w:frame="1"/>
          <w:lang w:val="fr-CA"/>
        </w:rPr>
        <w:t>invierà</w:t>
      </w:r>
      <w:proofErr w:type="spellEnd"/>
      <w:r w:rsidRPr="000B3473">
        <w:rPr>
          <w:rFonts w:ascii="inherit" w:hAnsi="inherit"/>
          <w:color w:val="444444"/>
          <w:sz w:val="23"/>
          <w:szCs w:val="23"/>
          <w:bdr w:val="none" w:sz="0" w:space="0" w:color="auto" w:frame="1"/>
          <w:lang w:val="fr-CA"/>
        </w:rPr>
        <w:t xml:space="preserve"> i </w:t>
      </w:r>
      <w:proofErr w:type="spellStart"/>
      <w:r w:rsidRPr="000B3473">
        <w:rPr>
          <w:rFonts w:ascii="inherit" w:hAnsi="inherit"/>
          <w:color w:val="444444"/>
          <w:sz w:val="23"/>
          <w:szCs w:val="23"/>
          <w:bdr w:val="none" w:sz="0" w:space="0" w:color="auto" w:frame="1"/>
          <w:lang w:val="fr-CA"/>
        </w:rPr>
        <w:t>suoi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appunti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scritti</w:t>
      </w:r>
      <w:proofErr w:type="spellEnd"/>
      <w:r w:rsidRPr="000B3473">
        <w:rPr>
          <w:rFonts w:ascii="inherit" w:hAnsi="inherit"/>
          <w:color w:val="444444"/>
          <w:sz w:val="23"/>
          <w:szCs w:val="23"/>
          <w:bdr w:val="none" w:sz="0" w:space="0" w:color="auto" w:frame="1"/>
          <w:lang w:val="fr-CA"/>
        </w:rPr>
        <w:t xml:space="preserve"> a </w:t>
      </w:r>
      <w:proofErr w:type="spellStart"/>
      <w:r w:rsidRPr="000B3473">
        <w:rPr>
          <w:rFonts w:ascii="inherit" w:hAnsi="inherit"/>
          <w:color w:val="444444"/>
          <w:sz w:val="23"/>
          <w:szCs w:val="23"/>
          <w:bdr w:val="none" w:sz="0" w:space="0" w:color="auto" w:frame="1"/>
          <w:lang w:val="fr-CA"/>
        </w:rPr>
        <w:t>mano</w:t>
      </w:r>
      <w:proofErr w:type="spellEnd"/>
      <w:r w:rsidRPr="000B3473">
        <w:rPr>
          <w:rFonts w:ascii="inherit" w:hAnsi="inherit"/>
          <w:color w:val="444444"/>
          <w:sz w:val="23"/>
          <w:szCs w:val="23"/>
          <w:bdr w:val="none" w:sz="0" w:space="0" w:color="auto" w:frame="1"/>
          <w:lang w:val="fr-CA"/>
        </w:rPr>
        <w:t xml:space="preserve"> ai </w:t>
      </w:r>
      <w:proofErr w:type="spellStart"/>
      <w:r w:rsidRPr="000B3473">
        <w:rPr>
          <w:rFonts w:ascii="inherit" w:hAnsi="inherit"/>
          <w:color w:val="444444"/>
          <w:sz w:val="23"/>
          <w:szCs w:val="23"/>
          <w:bdr w:val="none" w:sz="0" w:space="0" w:color="auto" w:frame="1"/>
          <w:lang w:val="fr-CA"/>
        </w:rPr>
        <w:t>suoi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sudditi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membri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del</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governo</w:t>
      </w:r>
      <w:proofErr w:type="spellEnd"/>
      <w:r w:rsidRPr="000B3473">
        <w:rPr>
          <w:rFonts w:ascii="inherit" w:hAnsi="inherit"/>
          <w:color w:val="444444"/>
          <w:sz w:val="23"/>
          <w:szCs w:val="23"/>
          <w:bdr w:val="none" w:sz="0" w:space="0" w:color="auto" w:frame="1"/>
          <w:lang w:val="fr-CA"/>
        </w:rPr>
        <w:t xml:space="preserve">. È </w:t>
      </w:r>
      <w:proofErr w:type="spellStart"/>
      <w:r w:rsidRPr="000B3473">
        <w:rPr>
          <w:rFonts w:ascii="inherit" w:hAnsi="inherit"/>
          <w:color w:val="444444"/>
          <w:sz w:val="23"/>
          <w:szCs w:val="23"/>
          <w:bdr w:val="none" w:sz="0" w:space="0" w:color="auto" w:frame="1"/>
          <w:lang w:val="fr-CA"/>
        </w:rPr>
        <w:t>probabile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che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ciò</w:t>
      </w:r>
      <w:proofErr w:type="spellEnd"/>
      <w:r w:rsidRPr="000B3473">
        <w:rPr>
          <w:rFonts w:ascii="inherit" w:hAnsi="inherit"/>
          <w:color w:val="444444"/>
          <w:sz w:val="23"/>
          <w:szCs w:val="23"/>
          <w:bdr w:val="none" w:sz="0" w:space="0" w:color="auto" w:frame="1"/>
          <w:lang w:val="fr-CA"/>
        </w:rPr>
        <w:t xml:space="preserve"> porti </w:t>
      </w:r>
      <w:proofErr w:type="spellStart"/>
      <w:r w:rsidRPr="000B3473">
        <w:rPr>
          <w:rFonts w:ascii="inherit" w:hAnsi="inherit"/>
          <w:color w:val="444444"/>
          <w:sz w:val="23"/>
          <w:szCs w:val="23"/>
          <w:bdr w:val="none" w:sz="0" w:space="0" w:color="auto" w:frame="1"/>
          <w:lang w:val="fr-CA"/>
        </w:rPr>
        <w:t>abbastanza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rapidamente</w:t>
      </w:r>
      <w:proofErr w:type="spellEnd"/>
      <w:r w:rsidRPr="000B3473">
        <w:rPr>
          <w:rFonts w:ascii="inherit" w:hAnsi="inherit"/>
          <w:color w:val="444444"/>
          <w:sz w:val="23"/>
          <w:szCs w:val="23"/>
          <w:bdr w:val="none" w:sz="0" w:space="0" w:color="auto" w:frame="1"/>
          <w:lang w:val="fr-CA"/>
        </w:rPr>
        <w:t xml:space="preserve"> a </w:t>
      </w:r>
      <w:proofErr w:type="spellStart"/>
      <w:r w:rsidRPr="000B3473">
        <w:rPr>
          <w:rFonts w:ascii="inherit" w:hAnsi="inherit"/>
          <w:color w:val="444444"/>
          <w:sz w:val="23"/>
          <w:szCs w:val="23"/>
          <w:bdr w:val="none" w:sz="0" w:space="0" w:color="auto" w:frame="1"/>
          <w:lang w:val="fr-CA"/>
        </w:rPr>
        <w:t>chiedere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chiarimenti</w:t>
      </w:r>
      <w:proofErr w:type="spellEnd"/>
      <w:r w:rsidRPr="000B3473">
        <w:rPr>
          <w:rFonts w:ascii="inherit" w:hAnsi="inherit"/>
          <w:color w:val="444444"/>
          <w:sz w:val="23"/>
          <w:szCs w:val="23"/>
          <w:bdr w:val="none" w:sz="0" w:space="0" w:color="auto" w:frame="1"/>
          <w:lang w:val="fr-CA"/>
        </w:rPr>
        <w:t xml:space="preserve"> con i </w:t>
      </w:r>
      <w:proofErr w:type="spellStart"/>
      <w:r w:rsidRPr="000B3473">
        <w:rPr>
          <w:rFonts w:ascii="inherit" w:hAnsi="inherit"/>
          <w:color w:val="444444"/>
          <w:sz w:val="23"/>
          <w:szCs w:val="23"/>
          <w:bdr w:val="none" w:sz="0" w:space="0" w:color="auto" w:frame="1"/>
          <w:lang w:val="fr-CA"/>
        </w:rPr>
        <w:t>suoi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futuri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primi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ministri</w:t>
      </w:r>
      <w:proofErr w:type="spellEnd"/>
      <w:r w:rsidRPr="000B3473">
        <w:rPr>
          <w:rFonts w:ascii="inherit" w:hAnsi="inherit"/>
          <w:color w:val="444444"/>
          <w:sz w:val="23"/>
          <w:szCs w:val="23"/>
          <w:bdr w:val="none" w:sz="0" w:space="0" w:color="auto" w:frame="1"/>
          <w:lang w:val="fr-CA"/>
        </w:rPr>
        <w:t>. </w:t>
      </w:r>
      <w:proofErr w:type="spellStart"/>
      <w:r w:rsidRPr="000B3473">
        <w:rPr>
          <w:rFonts w:ascii="inherit" w:hAnsi="inherit"/>
          <w:color w:val="444444"/>
          <w:sz w:val="23"/>
          <w:szCs w:val="23"/>
          <w:bdr w:val="none" w:sz="0" w:space="0" w:color="auto" w:frame="1"/>
          <w:lang w:val="fr-CA"/>
        </w:rPr>
        <w:t>Primi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ministri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che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può</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costituzionalmente</w:t>
      </w:r>
      <w:proofErr w:type="spellEnd"/>
      <w:r w:rsidRPr="000B3473">
        <w:rPr>
          <w:rFonts w:ascii="inherit" w:hAnsi="inherit"/>
          <w:color w:val="444444"/>
          <w:sz w:val="23"/>
          <w:szCs w:val="23"/>
          <w:bdr w:val="none" w:sz="0" w:space="0" w:color="auto" w:frame="1"/>
          <w:lang w:val="fr-CA"/>
        </w:rPr>
        <w:t xml:space="preserve"> sempre, </w:t>
      </w:r>
      <w:proofErr w:type="spellStart"/>
      <w:r w:rsidRPr="000B3473">
        <w:rPr>
          <w:rFonts w:ascii="inherit" w:hAnsi="inherit"/>
          <w:color w:val="444444"/>
          <w:sz w:val="23"/>
          <w:szCs w:val="23"/>
          <w:bdr w:val="none" w:sz="0" w:space="0" w:color="auto" w:frame="1"/>
          <w:lang w:val="fr-CA"/>
        </w:rPr>
        <w:t>licenziare</w:t>
      </w:r>
      <w:proofErr w:type="spellEnd"/>
      <w:r w:rsidRPr="000B3473">
        <w:rPr>
          <w:rFonts w:ascii="inherit" w:hAnsi="inherit"/>
          <w:color w:val="444444"/>
          <w:sz w:val="23"/>
          <w:szCs w:val="23"/>
          <w:bdr w:val="none" w:sz="0" w:space="0" w:color="auto" w:frame="1"/>
          <w:lang w:val="fr-CA"/>
        </w:rPr>
        <w:t xml:space="preserve"> a </w:t>
      </w:r>
      <w:proofErr w:type="spellStart"/>
      <w:r w:rsidRPr="000B3473">
        <w:rPr>
          <w:rFonts w:ascii="inherit" w:hAnsi="inherit"/>
          <w:color w:val="444444"/>
          <w:sz w:val="23"/>
          <w:szCs w:val="23"/>
          <w:bdr w:val="none" w:sz="0" w:space="0" w:color="auto" w:frame="1"/>
          <w:lang w:val="fr-CA"/>
        </w:rPr>
        <w:t>suo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piacimento</w:t>
      </w:r>
      <w:proofErr w:type="spellEnd"/>
      <w:r w:rsidRPr="000B3473">
        <w:rPr>
          <w:rFonts w:ascii="inherit" w:hAnsi="inherit"/>
          <w:color w:val="444444"/>
          <w:sz w:val="23"/>
          <w:szCs w:val="23"/>
          <w:bdr w:val="none" w:sz="0" w:space="0" w:color="auto" w:frame="1"/>
          <w:lang w:val="fr-CA"/>
        </w:rPr>
        <w:t xml:space="preserve">. Ci </w:t>
      </w:r>
      <w:proofErr w:type="spellStart"/>
      <w:r w:rsidRPr="000B3473">
        <w:rPr>
          <w:rFonts w:ascii="inherit" w:hAnsi="inherit"/>
          <w:color w:val="444444"/>
          <w:sz w:val="23"/>
          <w:szCs w:val="23"/>
          <w:bdr w:val="none" w:sz="0" w:space="0" w:color="auto" w:frame="1"/>
          <w:lang w:val="fr-CA"/>
        </w:rPr>
        <w:t>sarà</w:t>
      </w:r>
      <w:proofErr w:type="spellEnd"/>
      <w:r w:rsidRPr="000B3473">
        <w:rPr>
          <w:rFonts w:ascii="inherit" w:hAnsi="inherit"/>
          <w:color w:val="444444"/>
          <w:sz w:val="23"/>
          <w:szCs w:val="23"/>
          <w:bdr w:val="none" w:sz="0" w:space="0" w:color="auto" w:frame="1"/>
          <w:lang w:val="fr-CA"/>
        </w:rPr>
        <w:t xml:space="preserve"> un </w:t>
      </w:r>
      <w:proofErr w:type="spellStart"/>
      <w:r w:rsidRPr="000B3473">
        <w:rPr>
          <w:rFonts w:ascii="inherit" w:hAnsi="inherit"/>
          <w:color w:val="444444"/>
          <w:sz w:val="23"/>
          <w:szCs w:val="23"/>
          <w:bdr w:val="none" w:sz="0" w:space="0" w:color="auto" w:frame="1"/>
          <w:lang w:val="fr-CA"/>
        </w:rPr>
        <w:t>periodo</w:t>
      </w:r>
      <w:proofErr w:type="spellEnd"/>
      <w:r w:rsidRPr="000B3473">
        <w:rPr>
          <w:rFonts w:ascii="inherit" w:hAnsi="inherit"/>
          <w:color w:val="444444"/>
          <w:sz w:val="23"/>
          <w:szCs w:val="23"/>
          <w:bdr w:val="none" w:sz="0" w:space="0" w:color="auto" w:frame="1"/>
          <w:lang w:val="fr-CA"/>
        </w:rPr>
        <w:t xml:space="preserve"> di </w:t>
      </w:r>
      <w:proofErr w:type="spellStart"/>
      <w:r w:rsidRPr="000B3473">
        <w:rPr>
          <w:rFonts w:ascii="inherit" w:hAnsi="inherit"/>
          <w:color w:val="444444"/>
          <w:sz w:val="23"/>
          <w:szCs w:val="23"/>
          <w:bdr w:val="none" w:sz="0" w:space="0" w:color="auto" w:frame="1"/>
          <w:lang w:val="fr-CA"/>
        </w:rPr>
        <w:t>adattamento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serio</w:t>
      </w:r>
      <w:proofErr w:type="spellEnd"/>
      <w:r w:rsidRPr="000B3473">
        <w:rPr>
          <w:rFonts w:ascii="inherit" w:hAnsi="inherit"/>
          <w:color w:val="444444"/>
          <w:sz w:val="23"/>
          <w:szCs w:val="23"/>
          <w:bdr w:val="none" w:sz="0" w:space="0" w:color="auto" w:frame="1"/>
          <w:lang w:val="fr-CA"/>
        </w:rPr>
        <w:t xml:space="preserve"> e </w:t>
      </w:r>
      <w:proofErr w:type="spellStart"/>
      <w:r w:rsidRPr="000B3473">
        <w:rPr>
          <w:rFonts w:ascii="inherit" w:hAnsi="inherit"/>
          <w:color w:val="444444"/>
          <w:sz w:val="23"/>
          <w:szCs w:val="23"/>
          <w:bdr w:val="none" w:sz="0" w:space="0" w:color="auto" w:frame="1"/>
          <w:lang w:val="fr-CA"/>
        </w:rPr>
        <w:t>potrebbe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essere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piuttosto</w:t>
      </w:r>
      <w:proofErr w:type="spellEnd"/>
      <w:r w:rsidRPr="000B3473">
        <w:rPr>
          <w:rFonts w:ascii="inherit" w:hAnsi="inherit"/>
          <w:color w:val="444444"/>
          <w:sz w:val="23"/>
          <w:szCs w:val="23"/>
          <w:bdr w:val="none" w:sz="0" w:space="0" w:color="auto" w:frame="1"/>
          <w:lang w:val="fr-CA"/>
        </w:rPr>
        <w:t xml:space="preserve"> difficile. </w:t>
      </w:r>
      <w:proofErr w:type="spellStart"/>
      <w:r w:rsidRPr="000B3473">
        <w:rPr>
          <w:rFonts w:ascii="inherit" w:hAnsi="inherit"/>
          <w:color w:val="444444"/>
          <w:sz w:val="23"/>
          <w:szCs w:val="23"/>
          <w:bdr w:val="none" w:sz="0" w:space="0" w:color="auto" w:frame="1"/>
          <w:lang w:val="fr-CA"/>
        </w:rPr>
        <w:t>Credetemi</w:t>
      </w:r>
      <w:proofErr w:type="spellEnd"/>
      <w:r w:rsidRPr="000B3473">
        <w:rPr>
          <w:rFonts w:ascii="inherit" w:hAnsi="inherit"/>
          <w:color w:val="444444"/>
          <w:sz w:val="23"/>
          <w:szCs w:val="23"/>
          <w:bdr w:val="none" w:sz="0" w:space="0" w:color="auto" w:frame="1"/>
          <w:lang w:val="fr-CA"/>
        </w:rPr>
        <w:t>,</w:t>
      </w:r>
      <w:r w:rsidRPr="000B3473">
        <w:rPr>
          <w:rStyle w:val="lev"/>
          <w:rFonts w:ascii="inherit" w:hAnsi="inherit"/>
          <w:color w:val="444444"/>
          <w:sz w:val="23"/>
          <w:szCs w:val="23"/>
          <w:bdr w:val="none" w:sz="0" w:space="0" w:color="auto" w:frame="1"/>
          <w:lang w:val="fr-CA"/>
        </w:rPr>
        <w:t xml:space="preserve"> il </w:t>
      </w:r>
      <w:proofErr w:type="spellStart"/>
      <w:r w:rsidRPr="000B3473">
        <w:rPr>
          <w:rStyle w:val="lev"/>
          <w:rFonts w:ascii="inherit" w:hAnsi="inherit"/>
          <w:color w:val="444444"/>
          <w:sz w:val="23"/>
          <w:szCs w:val="23"/>
          <w:bdr w:val="none" w:sz="0" w:space="0" w:color="auto" w:frame="1"/>
          <w:lang w:val="fr-CA"/>
        </w:rPr>
        <w:t>signor</w:t>
      </w:r>
      <w:proofErr w:type="spellEnd"/>
      <w:r w:rsidRPr="000B3473">
        <w:rPr>
          <w:rStyle w:val="lev"/>
          <w:rFonts w:ascii="inherit" w:hAnsi="inherit"/>
          <w:color w:val="444444"/>
          <w:sz w:val="23"/>
          <w:szCs w:val="23"/>
          <w:bdr w:val="none" w:sz="0" w:space="0" w:color="auto" w:frame="1"/>
          <w:lang w:val="fr-CA"/>
        </w:rPr>
        <w:t xml:space="preserve"> Veto</w:t>
      </w:r>
      <w:r w:rsidRPr="000B3473">
        <w:rPr>
          <w:rFonts w:ascii="inherit" w:hAnsi="inherit"/>
          <w:color w:val="444444"/>
          <w:sz w:val="23"/>
          <w:szCs w:val="23"/>
          <w:bdr w:val="none" w:sz="0" w:space="0" w:color="auto" w:frame="1"/>
          <w:lang w:val="fr-CA"/>
        </w:rPr>
        <w:t xml:space="preserve"> percola </w:t>
      </w:r>
      <w:proofErr w:type="spellStart"/>
      <w:r w:rsidRPr="000B3473">
        <w:rPr>
          <w:rFonts w:ascii="inherit" w:hAnsi="inherit"/>
          <w:color w:val="444444"/>
          <w:sz w:val="23"/>
          <w:szCs w:val="23"/>
          <w:bdr w:val="none" w:sz="0" w:space="0" w:color="auto" w:frame="1"/>
          <w:lang w:val="fr-CA"/>
        </w:rPr>
        <w:t>saldamente</w:t>
      </w:r>
      <w:proofErr w:type="spellEnd"/>
      <w:r w:rsidRPr="000B3473">
        <w:rPr>
          <w:rFonts w:ascii="inherit" w:hAnsi="inherit"/>
          <w:color w:val="444444"/>
          <w:sz w:val="23"/>
          <w:szCs w:val="23"/>
          <w:bdr w:val="none" w:sz="0" w:space="0" w:color="auto" w:frame="1"/>
          <w:lang w:val="fr-CA"/>
        </w:rPr>
        <w:t xml:space="preserve"> in tutte </w:t>
      </w:r>
      <w:proofErr w:type="spellStart"/>
      <w:r w:rsidRPr="000B3473">
        <w:rPr>
          <w:rFonts w:ascii="inherit" w:hAnsi="inherit"/>
          <w:color w:val="444444"/>
          <w:sz w:val="23"/>
          <w:szCs w:val="23"/>
          <w:bdr w:val="none" w:sz="0" w:space="0" w:color="auto" w:frame="1"/>
          <w:lang w:val="fr-CA"/>
        </w:rPr>
        <w:t>queste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pratiche</w:t>
      </w:r>
      <w:proofErr w:type="spellEnd"/>
      <w:r w:rsidRPr="000B3473">
        <w:rPr>
          <w:rFonts w:ascii="inherit" w:hAnsi="inherit"/>
          <w:color w:val="444444"/>
          <w:sz w:val="23"/>
          <w:szCs w:val="23"/>
          <w:bdr w:val="none" w:sz="0" w:space="0" w:color="auto" w:frame="1"/>
          <w:lang w:val="fr-CA"/>
        </w:rPr>
        <w:t xml:space="preserve">. Sono state </w:t>
      </w:r>
      <w:proofErr w:type="spellStart"/>
      <w:r w:rsidRPr="000B3473">
        <w:rPr>
          <w:rFonts w:ascii="inherit" w:hAnsi="inherit"/>
          <w:color w:val="444444"/>
          <w:sz w:val="23"/>
          <w:szCs w:val="23"/>
          <w:bdr w:val="none" w:sz="0" w:space="0" w:color="auto" w:frame="1"/>
          <w:lang w:val="fr-CA"/>
        </w:rPr>
        <w:t>tollerate</w:t>
      </w:r>
      <w:proofErr w:type="spellEnd"/>
      <w:r w:rsidRPr="000B3473">
        <w:rPr>
          <w:rFonts w:ascii="inherit" w:hAnsi="inherit"/>
          <w:color w:val="444444"/>
          <w:sz w:val="23"/>
          <w:szCs w:val="23"/>
          <w:bdr w:val="none" w:sz="0" w:space="0" w:color="auto" w:frame="1"/>
          <w:lang w:val="fr-CA"/>
        </w:rPr>
        <w:t xml:space="preserve">, le dette </w:t>
      </w:r>
      <w:proofErr w:type="spellStart"/>
      <w:r w:rsidRPr="000B3473">
        <w:rPr>
          <w:rFonts w:ascii="inherit" w:hAnsi="inherit"/>
          <w:color w:val="444444"/>
          <w:sz w:val="23"/>
          <w:szCs w:val="23"/>
          <w:bdr w:val="none" w:sz="0" w:space="0" w:color="auto" w:frame="1"/>
          <w:lang w:val="fr-CA"/>
        </w:rPr>
        <w:t>pratiche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ormai</w:t>
      </w:r>
      <w:proofErr w:type="spellEnd"/>
      <w:r w:rsidRPr="000B3473">
        <w:rPr>
          <w:rFonts w:ascii="inherit" w:hAnsi="inherit"/>
          <w:color w:val="444444"/>
          <w:sz w:val="23"/>
          <w:szCs w:val="23"/>
          <w:bdr w:val="none" w:sz="0" w:space="0" w:color="auto" w:frame="1"/>
          <w:lang w:val="fr-CA"/>
        </w:rPr>
        <w:t xml:space="preserve"> da tempo, da </w:t>
      </w:r>
      <w:proofErr w:type="spellStart"/>
      <w:r w:rsidRPr="000B3473">
        <w:rPr>
          <w:rFonts w:ascii="inherit" w:hAnsi="inherit"/>
          <w:color w:val="444444"/>
          <w:sz w:val="23"/>
          <w:szCs w:val="23"/>
          <w:bdr w:val="none" w:sz="0" w:space="0" w:color="auto" w:frame="1"/>
          <w:lang w:val="fr-CA"/>
        </w:rPr>
        <w:t>una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specie</w:t>
      </w:r>
      <w:proofErr w:type="spellEnd"/>
      <w:r w:rsidRPr="000B3473">
        <w:rPr>
          <w:rFonts w:ascii="inherit" w:hAnsi="inherit"/>
          <w:color w:val="444444"/>
          <w:sz w:val="23"/>
          <w:szCs w:val="23"/>
          <w:bdr w:val="none" w:sz="0" w:space="0" w:color="auto" w:frame="1"/>
          <w:lang w:val="fr-CA"/>
        </w:rPr>
        <w:t xml:space="preserve"> di principe </w:t>
      </w:r>
      <w:proofErr w:type="spellStart"/>
      <w:r w:rsidRPr="000B3473">
        <w:rPr>
          <w:rFonts w:ascii="inherit" w:hAnsi="inherit"/>
          <w:color w:val="444444"/>
          <w:sz w:val="23"/>
          <w:szCs w:val="23"/>
          <w:bdr w:val="none" w:sz="0" w:space="0" w:color="auto" w:frame="1"/>
          <w:lang w:val="fr-CA"/>
        </w:rPr>
        <w:t>ereditario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perpetuo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riconosciuto</w:t>
      </w:r>
      <w:proofErr w:type="spellEnd"/>
      <w:r w:rsidRPr="000B3473">
        <w:rPr>
          <w:rFonts w:ascii="inherit" w:hAnsi="inherit"/>
          <w:color w:val="444444"/>
          <w:sz w:val="23"/>
          <w:szCs w:val="23"/>
          <w:bdr w:val="none" w:sz="0" w:space="0" w:color="auto" w:frame="1"/>
          <w:lang w:val="fr-CA"/>
        </w:rPr>
        <w:t xml:space="preserve"> per </w:t>
      </w:r>
      <w:proofErr w:type="spellStart"/>
      <w:r w:rsidRPr="000B3473">
        <w:rPr>
          <w:rFonts w:ascii="inherit" w:hAnsi="inherit"/>
          <w:color w:val="444444"/>
          <w:sz w:val="23"/>
          <w:szCs w:val="23"/>
          <w:bdr w:val="none" w:sz="0" w:space="0" w:color="auto" w:frame="1"/>
          <w:lang w:val="fr-CA"/>
        </w:rPr>
        <w:t>avere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una</w:t>
      </w:r>
      <w:proofErr w:type="spellEnd"/>
      <w:r w:rsidRPr="000B3473">
        <w:rPr>
          <w:rFonts w:ascii="inherit" w:hAnsi="inherit"/>
          <w:color w:val="444444"/>
          <w:sz w:val="23"/>
          <w:szCs w:val="23"/>
          <w:bdr w:val="none" w:sz="0" w:space="0" w:color="auto" w:frame="1"/>
          <w:lang w:val="fr-CA"/>
        </w:rPr>
        <w:t xml:space="preserve"> lingua ben </w:t>
      </w:r>
      <w:proofErr w:type="spellStart"/>
      <w:r w:rsidRPr="000B3473">
        <w:rPr>
          <w:rFonts w:ascii="inherit" w:hAnsi="inherit"/>
          <w:color w:val="444444"/>
          <w:sz w:val="23"/>
          <w:szCs w:val="23"/>
          <w:bdr w:val="none" w:sz="0" w:space="0" w:color="auto" w:frame="1"/>
          <w:lang w:val="fr-CA"/>
        </w:rPr>
        <w:t>appesa</w:t>
      </w:r>
      <w:proofErr w:type="spellEnd"/>
      <w:r w:rsidRPr="000B3473">
        <w:rPr>
          <w:rFonts w:ascii="inherit" w:hAnsi="inherit"/>
          <w:color w:val="444444"/>
          <w:sz w:val="23"/>
          <w:szCs w:val="23"/>
          <w:bdr w:val="none" w:sz="0" w:space="0" w:color="auto" w:frame="1"/>
          <w:lang w:val="fr-CA"/>
        </w:rPr>
        <w:t xml:space="preserve"> e </w:t>
      </w:r>
      <w:proofErr w:type="spellStart"/>
      <w:r w:rsidRPr="000B3473">
        <w:rPr>
          <w:rFonts w:ascii="inherit" w:hAnsi="inherit"/>
          <w:color w:val="444444"/>
          <w:sz w:val="23"/>
          <w:szCs w:val="23"/>
          <w:bdr w:val="none" w:sz="0" w:space="0" w:color="auto" w:frame="1"/>
          <w:lang w:val="fr-CA"/>
        </w:rPr>
        <w:t>una</w:t>
      </w:r>
      <w:proofErr w:type="spellEnd"/>
      <w:r w:rsidRPr="000B3473">
        <w:rPr>
          <w:rFonts w:ascii="inherit" w:hAnsi="inherit"/>
          <w:color w:val="444444"/>
          <w:sz w:val="23"/>
          <w:szCs w:val="23"/>
          <w:bdr w:val="none" w:sz="0" w:space="0" w:color="auto" w:frame="1"/>
          <w:lang w:val="fr-CA"/>
        </w:rPr>
        <w:t xml:space="preserve"> testa molto </w:t>
      </w:r>
      <w:proofErr w:type="spellStart"/>
      <w:r w:rsidRPr="000B3473">
        <w:rPr>
          <w:rFonts w:ascii="inherit" w:hAnsi="inherit"/>
          <w:color w:val="444444"/>
          <w:sz w:val="23"/>
          <w:szCs w:val="23"/>
          <w:bdr w:val="none" w:sz="0" w:space="0" w:color="auto" w:frame="1"/>
          <w:lang w:val="fr-CA"/>
        </w:rPr>
        <w:t>squadrata</w:t>
      </w:r>
      <w:proofErr w:type="spellEnd"/>
      <w:r w:rsidRPr="000B3473">
        <w:rPr>
          <w:rFonts w:ascii="inherit" w:hAnsi="inherit"/>
          <w:color w:val="444444"/>
          <w:sz w:val="23"/>
          <w:szCs w:val="23"/>
          <w:bdr w:val="none" w:sz="0" w:space="0" w:color="auto" w:frame="1"/>
          <w:lang w:val="fr-CA"/>
        </w:rPr>
        <w:t xml:space="preserve">. Ma il </w:t>
      </w:r>
      <w:proofErr w:type="spellStart"/>
      <w:r w:rsidRPr="000B3473">
        <w:rPr>
          <w:rFonts w:ascii="inherit" w:hAnsi="inherit"/>
          <w:color w:val="444444"/>
          <w:sz w:val="23"/>
          <w:szCs w:val="23"/>
          <w:bdr w:val="none" w:sz="0" w:space="0" w:color="auto" w:frame="1"/>
          <w:lang w:val="fr-CA"/>
        </w:rPr>
        <w:t>nuovo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stadio</w:t>
      </w:r>
      <w:proofErr w:type="spellEnd"/>
      <w:r w:rsidRPr="000B3473">
        <w:rPr>
          <w:rFonts w:ascii="inherit" w:hAnsi="inherit"/>
          <w:color w:val="444444"/>
          <w:sz w:val="23"/>
          <w:szCs w:val="23"/>
          <w:bdr w:val="none" w:sz="0" w:space="0" w:color="auto" w:frame="1"/>
          <w:lang w:val="fr-CA"/>
        </w:rPr>
        <w:t xml:space="preserve"> promette di </w:t>
      </w:r>
      <w:proofErr w:type="spellStart"/>
      <w:r w:rsidRPr="000B3473">
        <w:rPr>
          <w:rFonts w:ascii="inherit" w:hAnsi="inherit"/>
          <w:color w:val="444444"/>
          <w:sz w:val="23"/>
          <w:szCs w:val="23"/>
          <w:bdr w:val="none" w:sz="0" w:space="0" w:color="auto" w:frame="1"/>
          <w:lang w:val="fr-CA"/>
        </w:rPr>
        <w:t>essere</w:t>
      </w:r>
      <w:proofErr w:type="spellEnd"/>
      <w:r w:rsidRPr="000B3473">
        <w:rPr>
          <w:rFonts w:ascii="inherit" w:hAnsi="inherit"/>
          <w:color w:val="444444"/>
          <w:sz w:val="23"/>
          <w:szCs w:val="23"/>
          <w:bdr w:val="none" w:sz="0" w:space="0" w:color="auto" w:frame="1"/>
          <w:lang w:val="fr-CA"/>
        </w:rPr>
        <w:t xml:space="preserve"> più </w:t>
      </w:r>
      <w:proofErr w:type="spellStart"/>
      <w:r w:rsidRPr="000B3473">
        <w:rPr>
          <w:rFonts w:ascii="inherit" w:hAnsi="inherit"/>
          <w:color w:val="444444"/>
          <w:sz w:val="23"/>
          <w:szCs w:val="23"/>
          <w:bdr w:val="none" w:sz="0" w:space="0" w:color="auto" w:frame="1"/>
          <w:lang w:val="fr-CA"/>
        </w:rPr>
        <w:t>robusto</w:t>
      </w:r>
      <w:proofErr w:type="spellEnd"/>
      <w:r w:rsidRPr="000B3473">
        <w:rPr>
          <w:rFonts w:ascii="inherit" w:hAnsi="inherit"/>
          <w:color w:val="444444"/>
          <w:sz w:val="23"/>
          <w:szCs w:val="23"/>
          <w:bdr w:val="none" w:sz="0" w:space="0" w:color="auto" w:frame="1"/>
          <w:lang w:val="fr-CA"/>
        </w:rPr>
        <w:t>. </w:t>
      </w:r>
      <w:proofErr w:type="spellStart"/>
      <w:r w:rsidRPr="000B3473">
        <w:rPr>
          <w:rFonts w:ascii="inherit" w:hAnsi="inherit"/>
          <w:color w:val="444444"/>
          <w:sz w:val="23"/>
          <w:szCs w:val="23"/>
          <w:bdr w:val="none" w:sz="0" w:space="0" w:color="auto" w:frame="1"/>
          <w:lang w:val="fr-CA"/>
        </w:rPr>
        <w:t>Abbiamo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depositato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monarchi</w:t>
      </w:r>
      <w:proofErr w:type="spellEnd"/>
      <w:r w:rsidRPr="000B3473">
        <w:rPr>
          <w:rFonts w:ascii="inherit" w:hAnsi="inherit"/>
          <w:color w:val="444444"/>
          <w:sz w:val="23"/>
          <w:szCs w:val="23"/>
          <w:bdr w:val="none" w:sz="0" w:space="0" w:color="auto" w:frame="1"/>
          <w:lang w:val="fr-CA"/>
        </w:rPr>
        <w:t xml:space="preserve"> per </w:t>
      </w:r>
      <w:proofErr w:type="spellStart"/>
      <w:r w:rsidRPr="000B3473">
        <w:rPr>
          <w:rFonts w:ascii="inherit" w:hAnsi="inherit"/>
          <w:color w:val="444444"/>
          <w:sz w:val="23"/>
          <w:szCs w:val="23"/>
          <w:bdr w:val="none" w:sz="0" w:space="0" w:color="auto" w:frame="1"/>
          <w:lang w:val="fr-CA"/>
        </w:rPr>
        <w:t>meno</w:t>
      </w:r>
      <w:proofErr w:type="spellEnd"/>
      <w:r w:rsidRPr="000B3473">
        <w:rPr>
          <w:rFonts w:ascii="inherit" w:hAnsi="inherit"/>
          <w:color w:val="444444"/>
          <w:sz w:val="23"/>
          <w:szCs w:val="23"/>
          <w:bdr w:val="none" w:sz="0" w:space="0" w:color="auto" w:frame="1"/>
          <w:lang w:val="fr-CA"/>
        </w:rPr>
        <w:t xml:space="preserve"> di </w:t>
      </w:r>
      <w:proofErr w:type="spellStart"/>
      <w:r w:rsidRPr="000B3473">
        <w:rPr>
          <w:rFonts w:ascii="inherit" w:hAnsi="inherit"/>
          <w:color w:val="444444"/>
          <w:sz w:val="23"/>
          <w:szCs w:val="23"/>
          <w:bdr w:val="none" w:sz="0" w:space="0" w:color="auto" w:frame="1"/>
          <w:lang w:val="fr-CA"/>
        </w:rPr>
        <w:t>quello</w:t>
      </w:r>
      <w:proofErr w:type="spellEnd"/>
      <w:r w:rsidRPr="000B3473">
        <w:rPr>
          <w:rFonts w:ascii="inherit" w:hAnsi="inherit"/>
          <w:color w:val="444444"/>
          <w:sz w:val="23"/>
          <w:szCs w:val="23"/>
          <w:bdr w:val="none" w:sz="0" w:space="0" w:color="auto" w:frame="1"/>
          <w:lang w:val="fr-CA"/>
        </w:rPr>
        <w:t xml:space="preserve">... per </w:t>
      </w:r>
      <w:proofErr w:type="spellStart"/>
      <w:r w:rsidRPr="000B3473">
        <w:rPr>
          <w:rFonts w:ascii="inherit" w:hAnsi="inherit"/>
          <w:color w:val="444444"/>
          <w:sz w:val="23"/>
          <w:szCs w:val="23"/>
          <w:bdr w:val="none" w:sz="0" w:space="0" w:color="auto" w:frame="1"/>
          <w:lang w:val="fr-CA"/>
        </w:rPr>
        <w:t>usare</w:t>
      </w:r>
      <w:proofErr w:type="spellEnd"/>
      <w:r w:rsidRPr="000B3473">
        <w:rPr>
          <w:rFonts w:ascii="inherit" w:hAnsi="inherit"/>
          <w:color w:val="444444"/>
          <w:sz w:val="23"/>
          <w:szCs w:val="23"/>
          <w:bdr w:val="none" w:sz="0" w:space="0" w:color="auto" w:frame="1"/>
          <w:lang w:val="fr-CA"/>
        </w:rPr>
        <w:t xml:space="preserve"> un </w:t>
      </w:r>
      <w:proofErr w:type="spellStart"/>
      <w:r w:rsidRPr="000B3473">
        <w:rPr>
          <w:rFonts w:ascii="inherit" w:hAnsi="inherit"/>
          <w:color w:val="444444"/>
          <w:sz w:val="23"/>
          <w:szCs w:val="23"/>
          <w:bdr w:val="none" w:sz="0" w:space="0" w:color="auto" w:frame="1"/>
          <w:lang w:val="fr-CA"/>
        </w:rPr>
        <w:t>eufemismo</w:t>
      </w:r>
      <w:proofErr w:type="spellEnd"/>
      <w:r w:rsidRPr="000B3473">
        <w:rPr>
          <w:rFonts w:ascii="inherit" w:hAnsi="inherit"/>
          <w:color w:val="444444"/>
          <w:sz w:val="23"/>
          <w:szCs w:val="23"/>
          <w:bdr w:val="none" w:sz="0" w:space="0" w:color="auto" w:frame="1"/>
          <w:lang w:val="fr-CA"/>
        </w:rPr>
        <w:t>. </w:t>
      </w:r>
      <w:proofErr w:type="spellStart"/>
      <w:r w:rsidRPr="000B3473">
        <w:rPr>
          <w:rFonts w:ascii="inherit" w:hAnsi="inherit"/>
          <w:color w:val="444444"/>
          <w:sz w:val="23"/>
          <w:szCs w:val="23"/>
          <w:bdr w:val="none" w:sz="0" w:space="0" w:color="auto" w:frame="1"/>
          <w:lang w:val="fr-CA"/>
        </w:rPr>
        <w:t>Questo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tipo</w:t>
      </w:r>
      <w:proofErr w:type="spellEnd"/>
      <w:r w:rsidRPr="000B3473">
        <w:rPr>
          <w:rFonts w:ascii="inherit" w:hAnsi="inherit"/>
          <w:color w:val="444444"/>
          <w:sz w:val="23"/>
          <w:szCs w:val="23"/>
          <w:bdr w:val="none" w:sz="0" w:space="0" w:color="auto" w:frame="1"/>
          <w:lang w:val="fr-CA"/>
        </w:rPr>
        <w:t xml:space="preserve"> di </w:t>
      </w:r>
      <w:proofErr w:type="spellStart"/>
      <w:r w:rsidRPr="000B3473">
        <w:rPr>
          <w:rFonts w:ascii="inherit" w:hAnsi="inherit"/>
          <w:color w:val="444444"/>
          <w:sz w:val="23"/>
          <w:szCs w:val="23"/>
          <w:bdr w:val="none" w:sz="0" w:space="0" w:color="auto" w:frame="1"/>
          <w:lang w:val="fr-CA"/>
        </w:rPr>
        <w:t>manovra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conferma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abbastanza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apertamente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che</w:t>
      </w:r>
      <w:proofErr w:type="spellEnd"/>
      <w:r w:rsidR="00000000">
        <w:fldChar w:fldCharType="begin"/>
      </w:r>
      <w:r w:rsidR="00000000" w:rsidRPr="000B3473">
        <w:rPr>
          <w:lang w:val="fr-CA"/>
        </w:rPr>
        <w:instrText xml:space="preserve"> HYPERLINK "https://fr.wikipedia.org/wiki/Charles_de_Galles" </w:instrText>
      </w:r>
      <w:r w:rsidR="00000000">
        <w:fldChar w:fldCharType="separate"/>
      </w:r>
      <w:r w:rsidRPr="000B3473">
        <w:rPr>
          <w:rStyle w:val="Lienhypertexte"/>
          <w:rFonts w:ascii="inherit" w:hAnsi="inherit"/>
          <w:b/>
          <w:bCs/>
          <w:color w:val="1E73BE"/>
          <w:sz w:val="23"/>
          <w:szCs w:val="23"/>
          <w:u w:val="none"/>
          <w:bdr w:val="none" w:sz="0" w:space="0" w:color="auto" w:frame="1"/>
          <w:lang w:val="fr-CA"/>
        </w:rPr>
        <w:t> </w:t>
      </w:r>
      <w:proofErr w:type="spellStart"/>
      <w:r w:rsidRPr="000B3473">
        <w:rPr>
          <w:rStyle w:val="Lienhypertexte"/>
          <w:rFonts w:ascii="inherit" w:hAnsi="inherit"/>
          <w:b/>
          <w:bCs/>
          <w:color w:val="1E73BE"/>
          <w:sz w:val="23"/>
          <w:szCs w:val="23"/>
          <w:u w:val="none"/>
          <w:bdr w:val="none" w:sz="0" w:space="0" w:color="auto" w:frame="1"/>
          <w:lang w:val="fr-CA"/>
        </w:rPr>
        <w:t>Carlo</w:t>
      </w:r>
      <w:r w:rsidR="00000000">
        <w:rPr>
          <w:rStyle w:val="Lienhypertexte"/>
          <w:rFonts w:ascii="inherit" w:hAnsi="inherit"/>
          <w:b/>
          <w:bCs/>
          <w:color w:val="1E73BE"/>
          <w:sz w:val="23"/>
          <w:szCs w:val="23"/>
          <w:u w:val="none"/>
          <w:bdr w:val="none" w:sz="0" w:space="0" w:color="auto" w:frame="1"/>
        </w:rPr>
        <w:fldChar w:fldCharType="end"/>
      </w:r>
      <w:r w:rsidRPr="000B3473">
        <w:rPr>
          <w:rFonts w:ascii="inherit" w:hAnsi="inherit"/>
          <w:color w:val="444444"/>
          <w:sz w:val="23"/>
          <w:szCs w:val="23"/>
          <w:bdr w:val="none" w:sz="0" w:space="0" w:color="auto" w:frame="1"/>
          <w:lang w:val="fr-CA"/>
        </w:rPr>
        <w:t>non</w:t>
      </w:r>
      <w:proofErr w:type="spellEnd"/>
      <w:r w:rsidRPr="000B3473">
        <w:rPr>
          <w:rFonts w:ascii="inherit" w:hAnsi="inherit"/>
          <w:color w:val="444444"/>
          <w:sz w:val="23"/>
          <w:szCs w:val="23"/>
          <w:bdr w:val="none" w:sz="0" w:space="0" w:color="auto" w:frame="1"/>
          <w:lang w:val="fr-CA"/>
        </w:rPr>
        <w:t xml:space="preserve"> si </w:t>
      </w:r>
      <w:proofErr w:type="spellStart"/>
      <w:r w:rsidRPr="000B3473">
        <w:rPr>
          <w:rFonts w:ascii="inherit" w:hAnsi="inherit"/>
          <w:color w:val="444444"/>
          <w:sz w:val="23"/>
          <w:szCs w:val="23"/>
          <w:bdr w:val="none" w:sz="0" w:space="0" w:color="auto" w:frame="1"/>
          <w:lang w:val="fr-CA"/>
        </w:rPr>
        <w:t>sta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davvero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educando</w:t>
      </w:r>
      <w:proofErr w:type="spellEnd"/>
      <w:r w:rsidRPr="000B3473">
        <w:rPr>
          <w:rFonts w:ascii="inherit" w:hAnsi="inherit"/>
          <w:color w:val="444444"/>
          <w:sz w:val="23"/>
          <w:szCs w:val="23"/>
          <w:bdr w:val="none" w:sz="0" w:space="0" w:color="auto" w:frame="1"/>
          <w:lang w:val="fr-CA"/>
        </w:rPr>
        <w:t xml:space="preserve"> a </w:t>
      </w:r>
      <w:proofErr w:type="spellStart"/>
      <w:r w:rsidRPr="000B3473">
        <w:rPr>
          <w:rFonts w:ascii="inherit" w:hAnsi="inherit"/>
          <w:color w:val="444444"/>
          <w:sz w:val="23"/>
          <w:szCs w:val="23"/>
          <w:bdr w:val="none" w:sz="0" w:space="0" w:color="auto" w:frame="1"/>
          <w:lang w:val="fr-CA"/>
        </w:rPr>
        <w:t>essere</w:t>
      </w:r>
      <w:proofErr w:type="spellEnd"/>
      <w:r w:rsidRPr="000B3473">
        <w:rPr>
          <w:rFonts w:ascii="inherit" w:hAnsi="inherit"/>
          <w:color w:val="444444"/>
          <w:sz w:val="23"/>
          <w:szCs w:val="23"/>
          <w:bdr w:val="none" w:sz="0" w:space="0" w:color="auto" w:frame="1"/>
          <w:lang w:val="fr-CA"/>
        </w:rPr>
        <w:t xml:space="preserve"> un re di </w:t>
      </w:r>
      <w:proofErr w:type="spellStart"/>
      <w:r w:rsidRPr="000B3473">
        <w:rPr>
          <w:rFonts w:ascii="inherit" w:hAnsi="inherit"/>
          <w:color w:val="444444"/>
          <w:sz w:val="23"/>
          <w:szCs w:val="23"/>
          <w:bdr w:val="none" w:sz="0" w:space="0" w:color="auto" w:frame="1"/>
          <w:lang w:val="fr-CA"/>
        </w:rPr>
        <w:t>una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monarchia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costituzionale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tutt'altro</w:t>
      </w:r>
      <w:proofErr w:type="spellEnd"/>
      <w:r w:rsidRPr="000B3473">
        <w:rPr>
          <w:rFonts w:ascii="inherit" w:hAnsi="inherit"/>
          <w:color w:val="444444"/>
          <w:sz w:val="23"/>
          <w:szCs w:val="23"/>
          <w:bdr w:val="none" w:sz="0" w:space="0" w:color="auto" w:frame="1"/>
          <w:lang w:val="fr-CA"/>
        </w:rPr>
        <w:t xml:space="preserve">. Inutile dire </w:t>
      </w:r>
      <w:proofErr w:type="spellStart"/>
      <w:r w:rsidRPr="000B3473">
        <w:rPr>
          <w:rFonts w:ascii="inherit" w:hAnsi="inherit"/>
          <w:color w:val="444444"/>
          <w:sz w:val="23"/>
          <w:szCs w:val="23"/>
          <w:bdr w:val="none" w:sz="0" w:space="0" w:color="auto" w:frame="1"/>
          <w:lang w:val="fr-CA"/>
        </w:rPr>
        <w:t>che</w:t>
      </w:r>
      <w:proofErr w:type="spellEnd"/>
      <w:r w:rsidRPr="000B3473">
        <w:rPr>
          <w:rFonts w:ascii="inherit" w:hAnsi="inherit"/>
          <w:color w:val="444444"/>
          <w:sz w:val="23"/>
          <w:szCs w:val="23"/>
          <w:bdr w:val="none" w:sz="0" w:space="0" w:color="auto" w:frame="1"/>
          <w:lang w:val="fr-CA"/>
        </w:rPr>
        <w:t xml:space="preserve"> in </w:t>
      </w:r>
      <w:proofErr w:type="spellStart"/>
      <w:r w:rsidRPr="000B3473">
        <w:rPr>
          <w:rFonts w:ascii="inherit" w:hAnsi="inherit"/>
          <w:color w:val="444444"/>
          <w:sz w:val="23"/>
          <w:szCs w:val="23"/>
          <w:bdr w:val="none" w:sz="0" w:space="0" w:color="auto" w:frame="1"/>
          <w:lang w:val="fr-CA"/>
        </w:rPr>
        <w:t>alcune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farmacie</w:t>
      </w:r>
      <w:proofErr w:type="spellEnd"/>
      <w:r w:rsidRPr="000B3473">
        <w:rPr>
          <w:rFonts w:ascii="inherit" w:hAnsi="inherit"/>
          <w:color w:val="444444"/>
          <w:sz w:val="23"/>
          <w:szCs w:val="23"/>
          <w:bdr w:val="none" w:sz="0" w:space="0" w:color="auto" w:frame="1"/>
          <w:lang w:val="fr-CA"/>
        </w:rPr>
        <w:t xml:space="preserve"> ne </w:t>
      </w:r>
      <w:proofErr w:type="spellStart"/>
      <w:r w:rsidRPr="000B3473">
        <w:rPr>
          <w:rFonts w:ascii="inherit" w:hAnsi="inherit"/>
          <w:color w:val="444444"/>
          <w:sz w:val="23"/>
          <w:szCs w:val="23"/>
          <w:bdr w:val="none" w:sz="0" w:space="0" w:color="auto" w:frame="1"/>
          <w:lang w:val="fr-CA"/>
        </w:rPr>
        <w:t>siamo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già</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abbastanza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preoccupati</w:t>
      </w:r>
      <w:proofErr w:type="spellEnd"/>
      <w:r w:rsidRPr="000B3473">
        <w:rPr>
          <w:rFonts w:ascii="inherit" w:hAnsi="inherit"/>
          <w:color w:val="444444"/>
          <w:sz w:val="23"/>
          <w:szCs w:val="23"/>
          <w:bdr w:val="none" w:sz="0" w:space="0" w:color="auto" w:frame="1"/>
          <w:lang w:val="fr-CA"/>
        </w:rPr>
        <w:t>.</w:t>
      </w:r>
    </w:p>
    <w:p w14:paraId="623DB7D2" w14:textId="77777777" w:rsidR="00E350E1" w:rsidRPr="000B3473" w:rsidRDefault="00E350E1" w:rsidP="00EF17D7">
      <w:pPr>
        <w:pStyle w:val="NormalWeb"/>
        <w:shd w:val="clear" w:color="auto" w:fill="FFFFFF"/>
        <w:spacing w:before="0" w:beforeAutospacing="0" w:after="0" w:afterAutospacing="0"/>
        <w:jc w:val="both"/>
        <w:textAlignment w:val="baseline"/>
        <w:rPr>
          <w:rStyle w:val="Accentuation"/>
          <w:rFonts w:ascii="inherit" w:hAnsi="inherit"/>
          <w:b/>
          <w:bCs/>
          <w:color w:val="444444"/>
          <w:sz w:val="23"/>
          <w:szCs w:val="23"/>
          <w:bdr w:val="none" w:sz="0" w:space="0" w:color="auto" w:frame="1"/>
          <w:lang w:val="fr-CA"/>
        </w:rPr>
      </w:pPr>
    </w:p>
    <w:p w14:paraId="74C1CEEC" w14:textId="77777777" w:rsidR="00EF17D7" w:rsidRPr="000B3473" w:rsidRDefault="00EF17D7" w:rsidP="00EF17D7">
      <w:pPr>
        <w:pStyle w:val="NormalWeb"/>
        <w:shd w:val="clear" w:color="auto" w:fill="FFFFFF"/>
        <w:spacing w:before="0" w:beforeAutospacing="0" w:after="0" w:afterAutospacing="0"/>
        <w:jc w:val="both"/>
        <w:textAlignment w:val="baseline"/>
        <w:rPr>
          <w:color w:val="444444"/>
          <w:sz w:val="23"/>
          <w:szCs w:val="23"/>
          <w:lang w:val="fr-CA"/>
        </w:rPr>
      </w:pPr>
      <w:r w:rsidRPr="000B3473">
        <w:rPr>
          <w:rStyle w:val="Accentuation"/>
          <w:rFonts w:ascii="inherit" w:hAnsi="inherit"/>
          <w:b/>
          <w:bCs/>
          <w:color w:val="444444"/>
          <w:sz w:val="23"/>
          <w:szCs w:val="23"/>
          <w:bdr w:val="none" w:sz="0" w:space="0" w:color="auto" w:frame="1"/>
          <w:lang w:val="fr-CA"/>
        </w:rPr>
        <w:t xml:space="preserve">Il </w:t>
      </w:r>
      <w:proofErr w:type="spellStart"/>
      <w:r w:rsidRPr="000B3473">
        <w:rPr>
          <w:rStyle w:val="Accentuation"/>
          <w:rFonts w:ascii="inherit" w:hAnsi="inherit"/>
          <w:b/>
          <w:bCs/>
          <w:color w:val="444444"/>
          <w:sz w:val="23"/>
          <w:szCs w:val="23"/>
          <w:bdr w:val="none" w:sz="0" w:space="0" w:color="auto" w:frame="1"/>
          <w:lang w:val="fr-CA"/>
        </w:rPr>
        <w:t>dogmatismo</w:t>
      </w:r>
      <w:proofErr w:type="spellEnd"/>
      <w:r w:rsidRPr="000B3473">
        <w:rPr>
          <w:rStyle w:val="Accentuation"/>
          <w:rFonts w:ascii="inherit" w:hAnsi="inherit"/>
          <w:b/>
          <w:bCs/>
          <w:color w:val="444444"/>
          <w:sz w:val="23"/>
          <w:szCs w:val="23"/>
          <w:bdr w:val="none" w:sz="0" w:space="0" w:color="auto" w:frame="1"/>
          <w:lang w:val="fr-CA"/>
        </w:rPr>
        <w:t xml:space="preserve"> </w:t>
      </w:r>
      <w:proofErr w:type="spellStart"/>
      <w:r w:rsidRPr="000B3473">
        <w:rPr>
          <w:rStyle w:val="Accentuation"/>
          <w:rFonts w:ascii="inherit" w:hAnsi="inherit"/>
          <w:b/>
          <w:bCs/>
          <w:color w:val="444444"/>
          <w:sz w:val="23"/>
          <w:szCs w:val="23"/>
          <w:bdr w:val="none" w:sz="0" w:space="0" w:color="auto" w:frame="1"/>
          <w:lang w:val="fr-CA"/>
        </w:rPr>
        <w:t>sommesso</w:t>
      </w:r>
      <w:proofErr w:type="spellEnd"/>
      <w:r w:rsidRPr="000B3473">
        <w:rPr>
          <w:rStyle w:val="Accentuation"/>
          <w:rFonts w:ascii="inherit" w:hAnsi="inherit"/>
          <w:b/>
          <w:bCs/>
          <w:color w:val="444444"/>
          <w:sz w:val="23"/>
          <w:szCs w:val="23"/>
          <w:bdr w:val="none" w:sz="0" w:space="0" w:color="auto" w:frame="1"/>
          <w:lang w:val="fr-CA"/>
        </w:rPr>
        <w:t xml:space="preserve"> </w:t>
      </w:r>
      <w:proofErr w:type="spellStart"/>
      <w:r w:rsidRPr="000B3473">
        <w:rPr>
          <w:rStyle w:val="Accentuation"/>
          <w:rFonts w:ascii="inherit" w:hAnsi="inherit"/>
          <w:b/>
          <w:bCs/>
          <w:color w:val="444444"/>
          <w:sz w:val="23"/>
          <w:szCs w:val="23"/>
          <w:bdr w:val="none" w:sz="0" w:space="0" w:color="auto" w:frame="1"/>
          <w:lang w:val="fr-CA"/>
        </w:rPr>
        <w:t>della</w:t>
      </w:r>
      <w:proofErr w:type="spellEnd"/>
      <w:r w:rsidRPr="000B3473">
        <w:rPr>
          <w:rStyle w:val="Accentuation"/>
          <w:rFonts w:ascii="inherit" w:hAnsi="inherit"/>
          <w:b/>
          <w:bCs/>
          <w:color w:val="444444"/>
          <w:sz w:val="23"/>
          <w:szCs w:val="23"/>
          <w:bdr w:val="none" w:sz="0" w:space="0" w:color="auto" w:frame="1"/>
          <w:lang w:val="fr-CA"/>
        </w:rPr>
        <w:t xml:space="preserve"> </w:t>
      </w:r>
      <w:proofErr w:type="spellStart"/>
      <w:r w:rsidRPr="000B3473">
        <w:rPr>
          <w:rStyle w:val="Accentuation"/>
          <w:rFonts w:ascii="inherit" w:hAnsi="inherit"/>
          <w:b/>
          <w:bCs/>
          <w:color w:val="444444"/>
          <w:sz w:val="23"/>
          <w:szCs w:val="23"/>
          <w:bdr w:val="none" w:sz="0" w:space="0" w:color="auto" w:frame="1"/>
          <w:lang w:val="fr-CA"/>
        </w:rPr>
        <w:t>garanzia</w:t>
      </w:r>
      <w:proofErr w:type="spellEnd"/>
      <w:r w:rsidRPr="000B3473">
        <w:rPr>
          <w:rStyle w:val="Accentuation"/>
          <w:rFonts w:ascii="inherit" w:hAnsi="inherit"/>
          <w:b/>
          <w:bCs/>
          <w:color w:val="444444"/>
          <w:sz w:val="23"/>
          <w:szCs w:val="23"/>
          <w:bdr w:val="none" w:sz="0" w:space="0" w:color="auto" w:frame="1"/>
          <w:lang w:val="fr-CA"/>
        </w:rPr>
        <w:t xml:space="preserve"> </w:t>
      </w:r>
      <w:proofErr w:type="gramStart"/>
      <w:r w:rsidRPr="000B3473">
        <w:rPr>
          <w:rStyle w:val="Accentuation"/>
          <w:rFonts w:ascii="inherit" w:hAnsi="inherit"/>
          <w:b/>
          <w:bCs/>
          <w:color w:val="444444"/>
          <w:sz w:val="23"/>
          <w:szCs w:val="23"/>
          <w:bdr w:val="none" w:sz="0" w:space="0" w:color="auto" w:frame="1"/>
          <w:lang w:val="fr-CA"/>
        </w:rPr>
        <w:t>verde</w:t>
      </w:r>
      <w:r w:rsidRPr="000B3473">
        <w:rPr>
          <w:rFonts w:ascii="inherit" w:hAnsi="inherit"/>
          <w:color w:val="444444"/>
          <w:sz w:val="23"/>
          <w:szCs w:val="23"/>
          <w:bdr w:val="none" w:sz="0" w:space="0" w:color="auto" w:frame="1"/>
          <w:lang w:val="fr-CA"/>
        </w:rPr>
        <w:t> .</w:t>
      </w:r>
      <w:proofErr w:type="gramEnd"/>
      <w:r w:rsidRPr="000B3473">
        <w:rPr>
          <w:rFonts w:ascii="inherit" w:hAnsi="inherit"/>
          <w:color w:val="444444"/>
          <w:sz w:val="23"/>
          <w:szCs w:val="23"/>
          <w:bdr w:val="none" w:sz="0" w:space="0" w:color="auto" w:frame="1"/>
          <w:lang w:val="fr-CA"/>
        </w:rPr>
        <w:t> Ma</w:t>
      </w:r>
      <w:hyperlink r:id="rId73" w:history="1">
        <w:r w:rsidRPr="000B3473">
          <w:rPr>
            <w:rStyle w:val="Lienhypertexte"/>
            <w:rFonts w:ascii="inherit" w:hAnsi="inherit"/>
            <w:b/>
            <w:bCs/>
            <w:color w:val="1E73BE"/>
            <w:sz w:val="23"/>
            <w:szCs w:val="23"/>
            <w:u w:val="none"/>
            <w:bdr w:val="none" w:sz="0" w:space="0" w:color="auto" w:frame="1"/>
            <w:lang w:val="fr-CA"/>
          </w:rPr>
          <w:t> Carlo</w:t>
        </w:r>
      </w:hyperlink>
      <w:r w:rsidRPr="000B3473">
        <w:rPr>
          <w:rFonts w:ascii="inherit" w:hAnsi="inherit"/>
          <w:color w:val="444444"/>
          <w:sz w:val="23"/>
          <w:szCs w:val="23"/>
          <w:bdr w:val="none" w:sz="0" w:space="0" w:color="auto" w:frame="1"/>
          <w:lang w:val="fr-CA"/>
        </w:rPr>
        <w:t xml:space="preserve"> è il principe verde, il </w:t>
      </w:r>
      <w:proofErr w:type="spellStart"/>
      <w:r w:rsidRPr="000B3473">
        <w:rPr>
          <w:rFonts w:ascii="inherit" w:hAnsi="inherit"/>
          <w:color w:val="444444"/>
          <w:sz w:val="23"/>
          <w:szCs w:val="23"/>
          <w:bdr w:val="none" w:sz="0" w:space="0" w:color="auto" w:frame="1"/>
          <w:lang w:val="fr-CA"/>
        </w:rPr>
        <w:t>granduca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dell'agricoltura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biologica</w:t>
      </w:r>
      <w:proofErr w:type="spellEnd"/>
      <w:r w:rsidRPr="000B3473">
        <w:rPr>
          <w:rFonts w:ascii="inherit" w:hAnsi="inherit"/>
          <w:color w:val="444444"/>
          <w:sz w:val="23"/>
          <w:szCs w:val="23"/>
          <w:bdr w:val="none" w:sz="0" w:space="0" w:color="auto" w:frame="1"/>
          <w:lang w:val="fr-CA"/>
        </w:rPr>
        <w:t>, l'</w:t>
      </w:r>
      <w:proofErr w:type="spellStart"/>
      <w:r w:rsidRPr="000B3473">
        <w:rPr>
          <w:rFonts w:ascii="inherit" w:hAnsi="inherit"/>
          <w:color w:val="444444"/>
          <w:sz w:val="23"/>
          <w:szCs w:val="23"/>
          <w:bdr w:val="none" w:sz="0" w:space="0" w:color="auto" w:frame="1"/>
          <w:lang w:val="fr-CA"/>
        </w:rPr>
        <w:t>orchestratore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nazionale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dell'architettura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brutta</w:t>
      </w:r>
      <w:proofErr w:type="spellEnd"/>
      <w:r w:rsidRPr="000B3473">
        <w:rPr>
          <w:rFonts w:ascii="inherit" w:hAnsi="inherit"/>
          <w:color w:val="444444"/>
          <w:sz w:val="23"/>
          <w:szCs w:val="23"/>
          <w:bdr w:val="none" w:sz="0" w:space="0" w:color="auto" w:frame="1"/>
          <w:lang w:val="fr-CA"/>
        </w:rPr>
        <w:t xml:space="preserve"> e </w:t>
      </w:r>
      <w:proofErr w:type="spellStart"/>
      <w:r w:rsidRPr="000B3473">
        <w:rPr>
          <w:rFonts w:ascii="inherit" w:hAnsi="inherit"/>
          <w:color w:val="444444"/>
          <w:sz w:val="23"/>
          <w:szCs w:val="23"/>
          <w:bdr w:val="none" w:sz="0" w:space="0" w:color="auto" w:frame="1"/>
          <w:lang w:val="fr-CA"/>
        </w:rPr>
        <w:t>antiquata</w:t>
      </w:r>
      <w:proofErr w:type="spellEnd"/>
      <w:r w:rsidRPr="000B3473">
        <w:rPr>
          <w:rFonts w:ascii="inherit" w:hAnsi="inherit"/>
          <w:color w:val="444444"/>
          <w:sz w:val="23"/>
          <w:szCs w:val="23"/>
          <w:bdr w:val="none" w:sz="0" w:space="0" w:color="auto" w:frame="1"/>
          <w:lang w:val="fr-CA"/>
        </w:rPr>
        <w:t xml:space="preserve">, ma ha </w:t>
      </w:r>
      <w:proofErr w:type="spellStart"/>
      <w:r w:rsidRPr="000B3473">
        <w:rPr>
          <w:rFonts w:ascii="inherit" w:hAnsi="inherit"/>
          <w:color w:val="444444"/>
          <w:sz w:val="23"/>
          <w:szCs w:val="23"/>
          <w:bdr w:val="none" w:sz="0" w:space="0" w:color="auto" w:frame="1"/>
          <w:lang w:val="fr-CA"/>
        </w:rPr>
        <w:t>dato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credibilità</w:t>
      </w:r>
      <w:proofErr w:type="spellEnd"/>
      <w:r w:rsidRPr="000B3473">
        <w:rPr>
          <w:rFonts w:ascii="inherit" w:hAnsi="inherit"/>
          <w:color w:val="444444"/>
          <w:sz w:val="23"/>
          <w:szCs w:val="23"/>
          <w:bdr w:val="none" w:sz="0" w:space="0" w:color="auto" w:frame="1"/>
          <w:lang w:val="fr-CA"/>
        </w:rPr>
        <w:t xml:space="preserve"> in nome </w:t>
      </w:r>
      <w:proofErr w:type="spellStart"/>
      <w:r w:rsidRPr="000B3473">
        <w:rPr>
          <w:rFonts w:ascii="inherit" w:hAnsi="inherit"/>
          <w:color w:val="444444"/>
          <w:sz w:val="23"/>
          <w:szCs w:val="23"/>
          <w:bdr w:val="none" w:sz="0" w:space="0" w:color="auto" w:frame="1"/>
          <w:lang w:val="fr-CA"/>
        </w:rPr>
        <w:t>dello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sviluppo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sostenibile</w:t>
      </w:r>
      <w:proofErr w:type="spellEnd"/>
      <w:r w:rsidRPr="000B3473">
        <w:rPr>
          <w:rFonts w:ascii="inherit" w:hAnsi="inherit"/>
          <w:color w:val="444444"/>
          <w:sz w:val="23"/>
          <w:szCs w:val="23"/>
          <w:bdr w:val="none" w:sz="0" w:space="0" w:color="auto" w:frame="1"/>
          <w:lang w:val="fr-CA"/>
        </w:rPr>
        <w:t>. </w:t>
      </w:r>
      <w:proofErr w:type="spellStart"/>
      <w:r w:rsidRPr="000B3473">
        <w:rPr>
          <w:rFonts w:ascii="inherit" w:hAnsi="inherit"/>
          <w:color w:val="444444"/>
          <w:sz w:val="23"/>
          <w:szCs w:val="23"/>
          <w:bdr w:val="none" w:sz="0" w:space="0" w:color="auto" w:frame="1"/>
          <w:lang w:val="fr-CA"/>
        </w:rPr>
        <w:t>Inizialmente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queste</w:t>
      </w:r>
      <w:proofErr w:type="spellEnd"/>
      <w:r w:rsidRPr="000B3473">
        <w:rPr>
          <w:rStyle w:val="Accentuation"/>
          <w:rFonts w:ascii="inherit" w:hAnsi="inherit"/>
          <w:color w:val="444444"/>
          <w:sz w:val="23"/>
          <w:szCs w:val="23"/>
          <w:bdr w:val="none" w:sz="0" w:space="0" w:color="auto" w:frame="1"/>
          <w:lang w:val="fr-CA"/>
        </w:rPr>
        <w:t> cause</w:t>
      </w:r>
      <w:r w:rsidRPr="000B3473">
        <w:rPr>
          <w:rFonts w:ascii="inherit" w:hAnsi="inherit"/>
          <w:color w:val="444444"/>
          <w:sz w:val="23"/>
          <w:szCs w:val="23"/>
          <w:bdr w:val="none" w:sz="0" w:space="0" w:color="auto" w:frame="1"/>
          <w:lang w:val="fr-CA"/>
        </w:rPr>
        <w:t> </w:t>
      </w:r>
      <w:proofErr w:type="spellStart"/>
      <w:r w:rsidRPr="000B3473">
        <w:rPr>
          <w:rFonts w:ascii="inherit" w:hAnsi="inherit"/>
          <w:color w:val="444444"/>
          <w:sz w:val="23"/>
          <w:szCs w:val="23"/>
          <w:bdr w:val="none" w:sz="0" w:space="0" w:color="auto" w:frame="1"/>
          <w:lang w:val="fr-CA"/>
        </w:rPr>
        <w:t>fecero</w:t>
      </w:r>
      <w:proofErr w:type="spellEnd"/>
      <w:r w:rsidRPr="000B3473">
        <w:rPr>
          <w:rFonts w:ascii="inherit" w:hAnsi="inherit"/>
          <w:color w:val="444444"/>
          <w:sz w:val="23"/>
          <w:szCs w:val="23"/>
          <w:bdr w:val="none" w:sz="0" w:space="0" w:color="auto" w:frame="1"/>
          <w:lang w:val="fr-CA"/>
        </w:rPr>
        <w:t xml:space="preserve"> di lui un olibrius </w:t>
      </w:r>
      <w:proofErr w:type="spellStart"/>
      <w:r w:rsidRPr="000B3473">
        <w:rPr>
          <w:rFonts w:ascii="inherit" w:hAnsi="inherit"/>
          <w:color w:val="444444"/>
          <w:sz w:val="23"/>
          <w:szCs w:val="23"/>
          <w:bdr w:val="none" w:sz="0" w:space="0" w:color="auto" w:frame="1"/>
          <w:lang w:val="fr-CA"/>
        </w:rPr>
        <w:t>nazionale</w:t>
      </w:r>
      <w:proofErr w:type="spellEnd"/>
      <w:r w:rsidRPr="000B3473">
        <w:rPr>
          <w:rFonts w:ascii="inherit" w:hAnsi="inherit"/>
          <w:color w:val="444444"/>
          <w:sz w:val="23"/>
          <w:szCs w:val="23"/>
          <w:bdr w:val="none" w:sz="0" w:space="0" w:color="auto" w:frame="1"/>
          <w:lang w:val="fr-CA"/>
        </w:rPr>
        <w:t xml:space="preserve">. Un tempo </w:t>
      </w:r>
      <w:proofErr w:type="spellStart"/>
      <w:r w:rsidRPr="000B3473">
        <w:rPr>
          <w:rFonts w:ascii="inherit" w:hAnsi="inherit"/>
          <w:color w:val="444444"/>
          <w:sz w:val="23"/>
          <w:szCs w:val="23"/>
          <w:bdr w:val="none" w:sz="0" w:space="0" w:color="auto" w:frame="1"/>
          <w:lang w:val="fr-CA"/>
        </w:rPr>
        <w:t>era</w:t>
      </w:r>
      <w:proofErr w:type="spellEnd"/>
      <w:r w:rsidRPr="000B3473">
        <w:rPr>
          <w:rFonts w:ascii="inherit" w:hAnsi="inherit"/>
          <w:color w:val="444444"/>
          <w:sz w:val="23"/>
          <w:szCs w:val="23"/>
          <w:bdr w:val="none" w:sz="0" w:space="0" w:color="auto" w:frame="1"/>
          <w:lang w:val="fr-CA"/>
        </w:rPr>
        <w:t xml:space="preserve"> il principe </w:t>
      </w:r>
      <w:proofErr w:type="spellStart"/>
      <w:r w:rsidRPr="000B3473">
        <w:rPr>
          <w:rFonts w:ascii="inherit" w:hAnsi="inherit"/>
          <w:color w:val="444444"/>
          <w:sz w:val="23"/>
          <w:szCs w:val="23"/>
          <w:bdr w:val="none" w:sz="0" w:space="0" w:color="auto" w:frame="1"/>
          <w:lang w:val="fr-CA"/>
        </w:rPr>
        <w:t>pigro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che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giocherellava</w:t>
      </w:r>
      <w:proofErr w:type="spellEnd"/>
      <w:r w:rsidRPr="000B3473">
        <w:rPr>
          <w:rFonts w:ascii="inherit" w:hAnsi="inherit"/>
          <w:color w:val="444444"/>
          <w:sz w:val="23"/>
          <w:szCs w:val="23"/>
          <w:bdr w:val="none" w:sz="0" w:space="0" w:color="auto" w:frame="1"/>
          <w:lang w:val="fr-CA"/>
        </w:rPr>
        <w:t xml:space="preserve"> con le </w:t>
      </w:r>
      <w:proofErr w:type="spellStart"/>
      <w:r w:rsidRPr="000B3473">
        <w:rPr>
          <w:rFonts w:ascii="inherit" w:hAnsi="inherit"/>
          <w:color w:val="444444"/>
          <w:sz w:val="23"/>
          <w:szCs w:val="23"/>
          <w:bdr w:val="none" w:sz="0" w:space="0" w:color="auto" w:frame="1"/>
          <w:lang w:val="fr-CA"/>
        </w:rPr>
        <w:t>piante</w:t>
      </w:r>
      <w:proofErr w:type="spellEnd"/>
      <w:r w:rsidRPr="000B3473">
        <w:rPr>
          <w:rFonts w:ascii="inherit" w:hAnsi="inherit"/>
          <w:color w:val="444444"/>
          <w:sz w:val="23"/>
          <w:szCs w:val="23"/>
          <w:bdr w:val="none" w:sz="0" w:space="0" w:color="auto" w:frame="1"/>
          <w:lang w:val="fr-CA"/>
        </w:rPr>
        <w:t xml:space="preserve"> in </w:t>
      </w:r>
      <w:proofErr w:type="spellStart"/>
      <w:r w:rsidRPr="000B3473">
        <w:rPr>
          <w:rFonts w:ascii="inherit" w:hAnsi="inherit"/>
          <w:color w:val="444444"/>
          <w:sz w:val="23"/>
          <w:szCs w:val="23"/>
          <w:bdr w:val="none" w:sz="0" w:space="0" w:color="auto" w:frame="1"/>
          <w:lang w:val="fr-CA"/>
        </w:rPr>
        <w:t>vaso</w:t>
      </w:r>
      <w:proofErr w:type="spellEnd"/>
      <w:r w:rsidRPr="000B3473">
        <w:rPr>
          <w:rFonts w:ascii="inherit" w:hAnsi="inherit"/>
          <w:color w:val="444444"/>
          <w:sz w:val="23"/>
          <w:szCs w:val="23"/>
          <w:bdr w:val="none" w:sz="0" w:space="0" w:color="auto" w:frame="1"/>
          <w:lang w:val="fr-CA"/>
        </w:rPr>
        <w:t xml:space="preserve">. Ma </w:t>
      </w:r>
      <w:proofErr w:type="spellStart"/>
      <w:r w:rsidRPr="000B3473">
        <w:rPr>
          <w:rFonts w:ascii="inherit" w:hAnsi="inherit"/>
          <w:color w:val="444444"/>
          <w:sz w:val="23"/>
          <w:szCs w:val="23"/>
          <w:bdr w:val="none" w:sz="0" w:space="0" w:color="auto" w:frame="1"/>
          <w:lang w:val="fr-CA"/>
        </w:rPr>
        <w:t>tutto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questo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questo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ridicolo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erborista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utopico</w:t>
      </w:r>
      <w:proofErr w:type="spellEnd"/>
      <w:r w:rsidRPr="000B3473">
        <w:rPr>
          <w:rFonts w:ascii="inherit" w:hAnsi="inherit"/>
          <w:color w:val="444444"/>
          <w:sz w:val="23"/>
          <w:szCs w:val="23"/>
          <w:bdr w:val="none" w:sz="0" w:space="0" w:color="auto" w:frame="1"/>
          <w:lang w:val="fr-CA"/>
        </w:rPr>
        <w:t xml:space="preserve">, è </w:t>
      </w:r>
      <w:proofErr w:type="spellStart"/>
      <w:r w:rsidRPr="000B3473">
        <w:rPr>
          <w:rFonts w:ascii="inherit" w:hAnsi="inherit"/>
          <w:color w:val="444444"/>
          <w:sz w:val="23"/>
          <w:szCs w:val="23"/>
          <w:bdr w:val="none" w:sz="0" w:space="0" w:color="auto" w:frame="1"/>
          <w:lang w:val="fr-CA"/>
        </w:rPr>
        <w:t>davvero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finito</w:t>
      </w:r>
      <w:proofErr w:type="spellEnd"/>
      <w:r w:rsidRPr="000B3473">
        <w:rPr>
          <w:rFonts w:ascii="inherit" w:hAnsi="inherit"/>
          <w:color w:val="444444"/>
          <w:sz w:val="23"/>
          <w:szCs w:val="23"/>
          <w:bdr w:val="none" w:sz="0" w:space="0" w:color="auto" w:frame="1"/>
          <w:lang w:val="fr-CA"/>
        </w:rPr>
        <w:t>. </w:t>
      </w:r>
      <w:proofErr w:type="spellStart"/>
      <w:r w:rsidRPr="000B3473">
        <w:rPr>
          <w:rFonts w:ascii="inherit" w:hAnsi="inherit"/>
          <w:color w:val="444444"/>
          <w:sz w:val="23"/>
          <w:szCs w:val="23"/>
          <w:bdr w:val="none" w:sz="0" w:space="0" w:color="auto" w:frame="1"/>
          <w:lang w:val="fr-CA"/>
        </w:rPr>
        <w:t>Era</w:t>
      </w:r>
      <w:proofErr w:type="spellEnd"/>
      <w:r w:rsidRPr="000B3473">
        <w:rPr>
          <w:rFonts w:ascii="inherit" w:hAnsi="inherit"/>
          <w:color w:val="444444"/>
          <w:sz w:val="23"/>
          <w:szCs w:val="23"/>
          <w:bdr w:val="none" w:sz="0" w:space="0" w:color="auto" w:frame="1"/>
          <w:lang w:val="fr-CA"/>
        </w:rPr>
        <w:t xml:space="preserve"> per il </w:t>
      </w:r>
      <w:proofErr w:type="spellStart"/>
      <w:r w:rsidRPr="000B3473">
        <w:rPr>
          <w:rFonts w:ascii="inherit" w:hAnsi="inherit"/>
          <w:color w:val="444444"/>
          <w:sz w:val="23"/>
          <w:szCs w:val="23"/>
          <w:bdr w:val="none" w:sz="0" w:space="0" w:color="auto" w:frame="1"/>
          <w:lang w:val="fr-CA"/>
        </w:rPr>
        <w:t>secolo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scorso</w:t>
      </w:r>
      <w:proofErr w:type="spellEnd"/>
      <w:r w:rsidRPr="000B3473">
        <w:rPr>
          <w:rFonts w:ascii="inherit" w:hAnsi="inherit"/>
          <w:color w:val="444444"/>
          <w:sz w:val="23"/>
          <w:szCs w:val="23"/>
          <w:bdr w:val="none" w:sz="0" w:space="0" w:color="auto" w:frame="1"/>
          <w:lang w:val="fr-CA"/>
        </w:rPr>
        <w:t>. </w:t>
      </w:r>
      <w:proofErr w:type="spellStart"/>
      <w:r w:rsidRPr="000B3473">
        <w:rPr>
          <w:rFonts w:ascii="inherit" w:hAnsi="inherit"/>
          <w:color w:val="444444"/>
          <w:sz w:val="23"/>
          <w:szCs w:val="23"/>
          <w:bdr w:val="none" w:sz="0" w:space="0" w:color="auto" w:frame="1"/>
          <w:lang w:val="fr-CA"/>
        </w:rPr>
        <w:t>Oggi</w:t>
      </w:r>
      <w:proofErr w:type="spellEnd"/>
      <w:r w:rsidRPr="000B3473">
        <w:rPr>
          <w:rFonts w:ascii="inherit" w:hAnsi="inherit"/>
          <w:color w:val="444444"/>
          <w:sz w:val="23"/>
          <w:szCs w:val="23"/>
          <w:bdr w:val="none" w:sz="0" w:space="0" w:color="auto" w:frame="1"/>
          <w:lang w:val="fr-CA"/>
        </w:rPr>
        <w:t>,</w:t>
      </w:r>
      <w:hyperlink r:id="rId74" w:history="1">
        <w:r w:rsidRPr="000B3473">
          <w:rPr>
            <w:rStyle w:val="Lienhypertexte"/>
            <w:rFonts w:ascii="inherit" w:hAnsi="inherit"/>
            <w:b/>
            <w:bCs/>
            <w:color w:val="1E73BE"/>
            <w:sz w:val="23"/>
            <w:szCs w:val="23"/>
            <w:u w:val="none"/>
            <w:bdr w:val="none" w:sz="0" w:space="0" w:color="auto" w:frame="1"/>
            <w:lang w:val="fr-CA"/>
          </w:rPr>
          <w:t> Charles</w:t>
        </w:r>
      </w:hyperlink>
      <w:r w:rsidRPr="000B3473">
        <w:rPr>
          <w:rFonts w:ascii="inherit" w:hAnsi="inherit"/>
          <w:color w:val="444444"/>
          <w:sz w:val="23"/>
          <w:szCs w:val="23"/>
          <w:bdr w:val="none" w:sz="0" w:space="0" w:color="auto" w:frame="1"/>
          <w:lang w:val="fr-CA"/>
        </w:rPr>
        <w:t xml:space="preserve"> è </w:t>
      </w:r>
      <w:proofErr w:type="spellStart"/>
      <w:r w:rsidRPr="000B3473">
        <w:rPr>
          <w:rFonts w:ascii="inherit" w:hAnsi="inherit"/>
          <w:color w:val="444444"/>
          <w:sz w:val="23"/>
          <w:szCs w:val="23"/>
          <w:bdr w:val="none" w:sz="0" w:space="0" w:color="auto" w:frame="1"/>
          <w:lang w:val="fr-CA"/>
        </w:rPr>
        <w:t>apertamente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visto</w:t>
      </w:r>
      <w:proofErr w:type="spellEnd"/>
      <w:r w:rsidRPr="000B3473">
        <w:rPr>
          <w:rFonts w:ascii="inherit" w:hAnsi="inherit"/>
          <w:color w:val="444444"/>
          <w:sz w:val="23"/>
          <w:szCs w:val="23"/>
          <w:bdr w:val="none" w:sz="0" w:space="0" w:color="auto" w:frame="1"/>
          <w:lang w:val="fr-CA"/>
        </w:rPr>
        <w:t xml:space="preserve"> come un </w:t>
      </w:r>
      <w:proofErr w:type="spellStart"/>
      <w:r w:rsidRPr="000B3473">
        <w:rPr>
          <w:rFonts w:ascii="inherit" w:hAnsi="inherit"/>
          <w:color w:val="444444"/>
          <w:sz w:val="23"/>
          <w:szCs w:val="23"/>
          <w:bdr w:val="none" w:sz="0" w:space="0" w:color="auto" w:frame="1"/>
          <w:lang w:val="fr-CA"/>
        </w:rPr>
        <w:t>visionario</w:t>
      </w:r>
      <w:proofErr w:type="spellEnd"/>
      <w:r w:rsidRPr="000B3473">
        <w:rPr>
          <w:rFonts w:ascii="inherit" w:hAnsi="inherit"/>
          <w:color w:val="444444"/>
          <w:sz w:val="23"/>
          <w:szCs w:val="23"/>
          <w:bdr w:val="none" w:sz="0" w:space="0" w:color="auto" w:frame="1"/>
          <w:lang w:val="fr-CA"/>
        </w:rPr>
        <w:t xml:space="preserve"> verde. Lo </w:t>
      </w:r>
      <w:proofErr w:type="spellStart"/>
      <w:r w:rsidRPr="000B3473">
        <w:rPr>
          <w:rFonts w:ascii="inherit" w:hAnsi="inherit"/>
          <w:color w:val="444444"/>
          <w:sz w:val="23"/>
          <w:szCs w:val="23"/>
          <w:bdr w:val="none" w:sz="0" w:space="0" w:color="auto" w:frame="1"/>
          <w:lang w:val="fr-CA"/>
        </w:rPr>
        <w:t>invitiamo</w:t>
      </w:r>
      <w:proofErr w:type="spellEnd"/>
      <w:r w:rsidRPr="000B3473">
        <w:rPr>
          <w:rFonts w:ascii="inherit" w:hAnsi="inherit"/>
          <w:color w:val="444444"/>
          <w:sz w:val="23"/>
          <w:szCs w:val="23"/>
          <w:bdr w:val="none" w:sz="0" w:space="0" w:color="auto" w:frame="1"/>
          <w:lang w:val="fr-CA"/>
        </w:rPr>
        <w:t xml:space="preserve"> a forum </w:t>
      </w:r>
      <w:proofErr w:type="spellStart"/>
      <w:r w:rsidRPr="000B3473">
        <w:rPr>
          <w:rFonts w:ascii="inherit" w:hAnsi="inherit"/>
          <w:color w:val="444444"/>
          <w:sz w:val="23"/>
          <w:szCs w:val="23"/>
          <w:bdr w:val="none" w:sz="0" w:space="0" w:color="auto" w:frame="1"/>
          <w:lang w:val="fr-CA"/>
        </w:rPr>
        <w:t>internazionali</w:t>
      </w:r>
      <w:proofErr w:type="spellEnd"/>
      <w:r w:rsidRPr="000B3473">
        <w:rPr>
          <w:rFonts w:ascii="inherit" w:hAnsi="inherit"/>
          <w:color w:val="444444"/>
          <w:sz w:val="23"/>
          <w:szCs w:val="23"/>
          <w:bdr w:val="none" w:sz="0" w:space="0" w:color="auto" w:frame="1"/>
          <w:lang w:val="fr-CA"/>
        </w:rPr>
        <w:t xml:space="preserve"> per </w:t>
      </w:r>
      <w:proofErr w:type="spellStart"/>
      <w:r w:rsidRPr="000B3473">
        <w:rPr>
          <w:rFonts w:ascii="inherit" w:hAnsi="inherit"/>
          <w:color w:val="444444"/>
          <w:sz w:val="23"/>
          <w:szCs w:val="23"/>
          <w:bdr w:val="none" w:sz="0" w:space="0" w:color="auto" w:frame="1"/>
          <w:lang w:val="fr-CA"/>
        </w:rPr>
        <w:t>questo</w:t>
      </w:r>
      <w:proofErr w:type="spellEnd"/>
      <w:r w:rsidRPr="000B3473">
        <w:rPr>
          <w:rFonts w:ascii="inherit" w:hAnsi="inherit"/>
          <w:color w:val="444444"/>
          <w:sz w:val="23"/>
          <w:szCs w:val="23"/>
          <w:bdr w:val="none" w:sz="0" w:space="0" w:color="auto" w:frame="1"/>
          <w:lang w:val="fr-CA"/>
        </w:rPr>
        <w:t>. </w:t>
      </w:r>
      <w:proofErr w:type="spellStart"/>
      <w:r w:rsidRPr="000B3473">
        <w:rPr>
          <w:rFonts w:ascii="inherit" w:hAnsi="inherit"/>
          <w:color w:val="444444"/>
          <w:sz w:val="23"/>
          <w:szCs w:val="23"/>
          <w:bdr w:val="none" w:sz="0" w:space="0" w:color="auto" w:frame="1"/>
          <w:lang w:val="fr-CA"/>
        </w:rPr>
        <w:t>Filantropo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ed</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ecologista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corre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unilateralmente</w:t>
      </w:r>
      <w:proofErr w:type="spellEnd"/>
      <w:r w:rsidRPr="000B3473">
        <w:rPr>
          <w:rFonts w:ascii="inherit" w:hAnsi="inherit"/>
          <w:color w:val="444444"/>
          <w:sz w:val="23"/>
          <w:szCs w:val="23"/>
          <w:bdr w:val="none" w:sz="0" w:space="0" w:color="auto" w:frame="1"/>
          <w:lang w:val="fr-CA"/>
        </w:rPr>
        <w:t xml:space="preserve"> per il Bene </w:t>
      </w:r>
      <w:proofErr w:type="spellStart"/>
      <w:r w:rsidRPr="000B3473">
        <w:rPr>
          <w:rFonts w:ascii="inherit" w:hAnsi="inherit"/>
          <w:color w:val="444444"/>
          <w:sz w:val="23"/>
          <w:szCs w:val="23"/>
          <w:bdr w:val="none" w:sz="0" w:space="0" w:color="auto" w:frame="1"/>
          <w:lang w:val="fr-CA"/>
        </w:rPr>
        <w:t>Sovrano</w:t>
      </w:r>
      <w:proofErr w:type="spellEnd"/>
      <w:r w:rsidRPr="000B3473">
        <w:rPr>
          <w:rFonts w:ascii="inherit" w:hAnsi="inherit"/>
          <w:color w:val="444444"/>
          <w:sz w:val="23"/>
          <w:szCs w:val="23"/>
          <w:bdr w:val="none" w:sz="0" w:space="0" w:color="auto" w:frame="1"/>
          <w:lang w:val="fr-CA"/>
        </w:rPr>
        <w:t xml:space="preserve">. Ha Dio dalla sua parte (e </w:t>
      </w:r>
      <w:proofErr w:type="spellStart"/>
      <w:r w:rsidRPr="000B3473">
        <w:rPr>
          <w:rFonts w:ascii="inherit" w:hAnsi="inherit"/>
          <w:color w:val="444444"/>
          <w:sz w:val="23"/>
          <w:szCs w:val="23"/>
          <w:bdr w:val="none" w:sz="0" w:space="0" w:color="auto" w:frame="1"/>
          <w:lang w:val="fr-CA"/>
        </w:rPr>
        <w:t>ricordiamolo</w:t>
      </w:r>
      <w:proofErr w:type="spellEnd"/>
      <w:r w:rsidRPr="000B3473">
        <w:rPr>
          <w:rFonts w:ascii="inherit" w:hAnsi="inherit"/>
          <w:color w:val="444444"/>
          <w:sz w:val="23"/>
          <w:szCs w:val="23"/>
          <w:bdr w:val="none" w:sz="0" w:space="0" w:color="auto" w:frame="1"/>
          <w:lang w:val="fr-CA"/>
        </w:rPr>
        <w:t xml:space="preserve">, re, </w:t>
      </w:r>
      <w:proofErr w:type="spellStart"/>
      <w:r w:rsidRPr="000B3473">
        <w:rPr>
          <w:rFonts w:ascii="inherit" w:hAnsi="inherit"/>
          <w:color w:val="444444"/>
          <w:sz w:val="23"/>
          <w:szCs w:val="23"/>
          <w:bdr w:val="none" w:sz="0" w:space="0" w:color="auto" w:frame="1"/>
          <w:lang w:val="fr-CA"/>
        </w:rPr>
        <w:t>ora</w:t>
      </w:r>
      <w:proofErr w:type="spellEnd"/>
      <w:r w:rsidRPr="000B3473">
        <w:rPr>
          <w:rFonts w:ascii="inherit" w:hAnsi="inherit"/>
          <w:color w:val="444444"/>
          <w:sz w:val="23"/>
          <w:szCs w:val="23"/>
          <w:bdr w:val="none" w:sz="0" w:space="0" w:color="auto" w:frame="1"/>
          <w:lang w:val="fr-CA"/>
        </w:rPr>
        <w:t xml:space="preserve"> lo </w:t>
      </w:r>
      <w:proofErr w:type="spellStart"/>
      <w:r w:rsidRPr="000B3473">
        <w:rPr>
          <w:rFonts w:ascii="inherit" w:hAnsi="inherit"/>
          <w:color w:val="444444"/>
          <w:sz w:val="23"/>
          <w:szCs w:val="23"/>
          <w:bdr w:val="none" w:sz="0" w:space="0" w:color="auto" w:frame="1"/>
          <w:lang w:val="fr-CA"/>
        </w:rPr>
        <w:t>è</w:t>
      </w:r>
      <w:hyperlink r:id="rId75" w:history="1">
        <w:r w:rsidRPr="000B3473">
          <w:rPr>
            <w:rStyle w:val="Lienhypertexte"/>
            <w:rFonts w:ascii="inherit" w:hAnsi="inherit"/>
            <w:b/>
            <w:bCs/>
            <w:color w:val="1E73BE"/>
            <w:sz w:val="23"/>
            <w:szCs w:val="23"/>
            <w:u w:val="none"/>
            <w:bdr w:val="none" w:sz="0" w:space="0" w:color="auto" w:frame="1"/>
            <w:lang w:val="fr-CA"/>
          </w:rPr>
          <w:t>Governatore</w:t>
        </w:r>
        <w:proofErr w:type="spellEnd"/>
        <w:r w:rsidRPr="000B3473">
          <w:rPr>
            <w:rStyle w:val="Lienhypertexte"/>
            <w:rFonts w:ascii="inherit" w:hAnsi="inherit"/>
            <w:b/>
            <w:bCs/>
            <w:color w:val="1E73BE"/>
            <w:sz w:val="23"/>
            <w:szCs w:val="23"/>
            <w:u w:val="none"/>
            <w:bdr w:val="none" w:sz="0" w:space="0" w:color="auto" w:frame="1"/>
            <w:lang w:val="fr-CA"/>
          </w:rPr>
          <w:t xml:space="preserve"> </w:t>
        </w:r>
        <w:proofErr w:type="spellStart"/>
        <w:r w:rsidRPr="000B3473">
          <w:rPr>
            <w:rStyle w:val="Lienhypertexte"/>
            <w:rFonts w:ascii="inherit" w:hAnsi="inherit"/>
            <w:b/>
            <w:bCs/>
            <w:color w:val="1E73BE"/>
            <w:sz w:val="23"/>
            <w:szCs w:val="23"/>
            <w:u w:val="none"/>
            <w:bdr w:val="none" w:sz="0" w:space="0" w:color="auto" w:frame="1"/>
            <w:lang w:val="fr-CA"/>
          </w:rPr>
          <w:t>Supremo</w:t>
        </w:r>
        <w:proofErr w:type="spellEnd"/>
        <w:r w:rsidRPr="000B3473">
          <w:rPr>
            <w:rStyle w:val="Lienhypertexte"/>
            <w:rFonts w:ascii="inherit" w:hAnsi="inherit"/>
            <w:b/>
            <w:bCs/>
            <w:color w:val="1E73BE"/>
            <w:sz w:val="23"/>
            <w:szCs w:val="23"/>
            <w:u w:val="none"/>
            <w:bdr w:val="none" w:sz="0" w:space="0" w:color="auto" w:frame="1"/>
            <w:lang w:val="fr-CA"/>
          </w:rPr>
          <w:t xml:space="preserve"> </w:t>
        </w:r>
        <w:proofErr w:type="spellStart"/>
        <w:r w:rsidRPr="000B3473">
          <w:rPr>
            <w:rStyle w:val="Lienhypertexte"/>
            <w:rFonts w:ascii="inherit" w:hAnsi="inherit"/>
            <w:b/>
            <w:bCs/>
            <w:color w:val="1E73BE"/>
            <w:sz w:val="23"/>
            <w:szCs w:val="23"/>
            <w:u w:val="none"/>
            <w:bdr w:val="none" w:sz="0" w:space="0" w:color="auto" w:frame="1"/>
            <w:lang w:val="fr-CA"/>
          </w:rPr>
          <w:t>della</w:t>
        </w:r>
        <w:proofErr w:type="spellEnd"/>
        <w:r w:rsidRPr="000B3473">
          <w:rPr>
            <w:rStyle w:val="Lienhypertexte"/>
            <w:rFonts w:ascii="inherit" w:hAnsi="inherit"/>
            <w:b/>
            <w:bCs/>
            <w:color w:val="1E73BE"/>
            <w:sz w:val="23"/>
            <w:szCs w:val="23"/>
            <w:u w:val="none"/>
            <w:bdr w:val="none" w:sz="0" w:space="0" w:color="auto" w:frame="1"/>
            <w:lang w:val="fr-CA"/>
          </w:rPr>
          <w:t xml:space="preserve"> </w:t>
        </w:r>
        <w:proofErr w:type="spellStart"/>
        <w:r w:rsidRPr="000B3473">
          <w:rPr>
            <w:rStyle w:val="Lienhypertexte"/>
            <w:rFonts w:ascii="inherit" w:hAnsi="inherit"/>
            <w:b/>
            <w:bCs/>
            <w:color w:val="1E73BE"/>
            <w:sz w:val="23"/>
            <w:szCs w:val="23"/>
            <w:u w:val="none"/>
            <w:bdr w:val="none" w:sz="0" w:space="0" w:color="auto" w:frame="1"/>
            <w:lang w:val="fr-CA"/>
          </w:rPr>
          <w:t>Chiesa</w:t>
        </w:r>
        <w:proofErr w:type="spellEnd"/>
        <w:r w:rsidRPr="000B3473">
          <w:rPr>
            <w:rStyle w:val="Lienhypertexte"/>
            <w:rFonts w:ascii="inherit" w:hAnsi="inherit"/>
            <w:b/>
            <w:bCs/>
            <w:color w:val="1E73BE"/>
            <w:sz w:val="23"/>
            <w:szCs w:val="23"/>
            <w:u w:val="none"/>
            <w:bdr w:val="none" w:sz="0" w:space="0" w:color="auto" w:frame="1"/>
            <w:lang w:val="fr-CA"/>
          </w:rPr>
          <w:t xml:space="preserve"> d'</w:t>
        </w:r>
        <w:proofErr w:type="spellStart"/>
        <w:r w:rsidRPr="000B3473">
          <w:rPr>
            <w:rStyle w:val="Lienhypertexte"/>
            <w:rFonts w:ascii="inherit" w:hAnsi="inherit"/>
            <w:b/>
            <w:bCs/>
            <w:color w:val="1E73BE"/>
            <w:sz w:val="23"/>
            <w:szCs w:val="23"/>
            <w:u w:val="none"/>
            <w:bdr w:val="none" w:sz="0" w:space="0" w:color="auto" w:frame="1"/>
            <w:lang w:val="fr-CA"/>
          </w:rPr>
          <w:t>Inghilterra</w:t>
        </w:r>
        <w:proofErr w:type="spellEnd"/>
      </w:hyperlink>
      <w:r w:rsidRPr="000B3473">
        <w:rPr>
          <w:rFonts w:ascii="inherit" w:hAnsi="inherit"/>
          <w:color w:val="444444"/>
          <w:sz w:val="23"/>
          <w:szCs w:val="23"/>
          <w:bdr w:val="none" w:sz="0" w:space="0" w:color="auto" w:frame="1"/>
          <w:lang w:val="fr-CA"/>
        </w:rPr>
        <w:t xml:space="preserve"> e </w:t>
      </w:r>
      <w:proofErr w:type="spellStart"/>
      <w:r w:rsidRPr="000B3473">
        <w:rPr>
          <w:rFonts w:ascii="inherit" w:hAnsi="inherit"/>
          <w:color w:val="444444"/>
          <w:sz w:val="23"/>
          <w:szCs w:val="23"/>
          <w:bdr w:val="none" w:sz="0" w:space="0" w:color="auto" w:frame="1"/>
          <w:lang w:val="fr-CA"/>
        </w:rPr>
        <w:t>che</w:t>
      </w:r>
      <w:proofErr w:type="spellEnd"/>
      <w:r w:rsidRPr="000B3473">
        <w:rPr>
          <w:rFonts w:ascii="inherit" w:hAnsi="inherit"/>
          <w:color w:val="444444"/>
          <w:sz w:val="23"/>
          <w:szCs w:val="23"/>
          <w:bdr w:val="none" w:sz="0" w:space="0" w:color="auto" w:frame="1"/>
          <w:lang w:val="fr-CA"/>
        </w:rPr>
        <w:t xml:space="preserve"> il </w:t>
      </w:r>
      <w:proofErr w:type="spellStart"/>
      <w:r w:rsidRPr="000B3473">
        <w:rPr>
          <w:rFonts w:ascii="inherit" w:hAnsi="inherit"/>
          <w:color w:val="444444"/>
          <w:sz w:val="23"/>
          <w:szCs w:val="23"/>
          <w:bdr w:val="none" w:sz="0" w:space="0" w:color="auto" w:frame="1"/>
          <w:lang w:val="fr-CA"/>
        </w:rPr>
        <w:t>Dalai</w:t>
      </w:r>
      <w:proofErr w:type="spellEnd"/>
      <w:r w:rsidRPr="000B3473">
        <w:rPr>
          <w:rFonts w:ascii="inherit" w:hAnsi="inherit"/>
          <w:color w:val="444444"/>
          <w:sz w:val="23"/>
          <w:szCs w:val="23"/>
          <w:bdr w:val="none" w:sz="0" w:space="0" w:color="auto" w:frame="1"/>
          <w:lang w:val="fr-CA"/>
        </w:rPr>
        <w:t xml:space="preserve"> Lama, </w:t>
      </w:r>
      <w:proofErr w:type="spellStart"/>
      <w:r w:rsidRPr="000B3473">
        <w:rPr>
          <w:rFonts w:ascii="inherit" w:hAnsi="inherit"/>
          <w:color w:val="444444"/>
          <w:sz w:val="23"/>
          <w:szCs w:val="23"/>
          <w:bdr w:val="none" w:sz="0" w:space="0" w:color="auto" w:frame="1"/>
          <w:lang w:val="fr-CA"/>
        </w:rPr>
        <w:t>questo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burattino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altamente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autolegittimato</w:t>
      </w:r>
      <w:proofErr w:type="spellEnd"/>
      <w:r w:rsidRPr="000B3473">
        <w:rPr>
          <w:rFonts w:ascii="inherit" w:hAnsi="inherit"/>
          <w:color w:val="444444"/>
          <w:sz w:val="23"/>
          <w:szCs w:val="23"/>
          <w:bdr w:val="none" w:sz="0" w:space="0" w:color="auto" w:frame="1"/>
          <w:lang w:val="fr-CA"/>
        </w:rPr>
        <w:t xml:space="preserve">, è </w:t>
      </w:r>
      <w:proofErr w:type="spellStart"/>
      <w:r w:rsidRPr="000B3473">
        <w:rPr>
          <w:rFonts w:ascii="inherit" w:hAnsi="inherit"/>
          <w:color w:val="444444"/>
          <w:sz w:val="23"/>
          <w:szCs w:val="23"/>
          <w:bdr w:val="none" w:sz="0" w:space="0" w:color="auto" w:frame="1"/>
          <w:lang w:val="fr-CA"/>
        </w:rPr>
        <w:t>uno</w:t>
      </w:r>
      <w:proofErr w:type="spellEnd"/>
      <w:r w:rsidRPr="000B3473">
        <w:rPr>
          <w:rFonts w:ascii="inherit" w:hAnsi="inherit"/>
          <w:color w:val="444444"/>
          <w:sz w:val="23"/>
          <w:szCs w:val="23"/>
          <w:bdr w:val="none" w:sz="0" w:space="0" w:color="auto" w:frame="1"/>
          <w:lang w:val="fr-CA"/>
        </w:rPr>
        <w:t xml:space="preserve"> dei </w:t>
      </w:r>
      <w:proofErr w:type="spellStart"/>
      <w:r w:rsidRPr="000B3473">
        <w:rPr>
          <w:rFonts w:ascii="inherit" w:hAnsi="inherit"/>
          <w:color w:val="444444"/>
          <w:sz w:val="23"/>
          <w:szCs w:val="23"/>
          <w:bdr w:val="none" w:sz="0" w:space="0" w:color="auto" w:frame="1"/>
          <w:lang w:val="fr-CA"/>
        </w:rPr>
        <w:t>suoi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tanti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giullari</w:t>
      </w:r>
      <w:proofErr w:type="spellEnd"/>
      <w:r w:rsidRPr="000B3473">
        <w:rPr>
          <w:rFonts w:ascii="inherit" w:hAnsi="inherit"/>
          <w:color w:val="444444"/>
          <w:sz w:val="23"/>
          <w:szCs w:val="23"/>
          <w:bdr w:val="none" w:sz="0" w:space="0" w:color="auto" w:frame="1"/>
          <w:lang w:val="fr-CA"/>
        </w:rPr>
        <w:t xml:space="preserve"> di </w:t>
      </w:r>
      <w:proofErr w:type="spellStart"/>
      <w:r w:rsidRPr="000B3473">
        <w:rPr>
          <w:rFonts w:ascii="inherit" w:hAnsi="inherit"/>
          <w:color w:val="444444"/>
          <w:sz w:val="23"/>
          <w:szCs w:val="23"/>
          <w:bdr w:val="none" w:sz="0" w:space="0" w:color="auto" w:frame="1"/>
          <w:lang w:val="fr-CA"/>
        </w:rPr>
        <w:t>scuola</w:t>
      </w:r>
      <w:proofErr w:type="spellEnd"/>
      <w:r w:rsidRPr="000B3473">
        <w:rPr>
          <w:rFonts w:ascii="inherit" w:hAnsi="inherit"/>
          <w:color w:val="444444"/>
          <w:sz w:val="23"/>
          <w:szCs w:val="23"/>
          <w:bdr w:val="none" w:sz="0" w:space="0" w:color="auto" w:frame="1"/>
          <w:lang w:val="fr-CA"/>
        </w:rPr>
        <w:t>). </w:t>
      </w:r>
      <w:proofErr w:type="spellStart"/>
      <w:r w:rsidRPr="000B3473">
        <w:rPr>
          <w:rFonts w:ascii="inherit" w:hAnsi="inherit"/>
          <w:color w:val="444444"/>
          <w:sz w:val="23"/>
          <w:szCs w:val="23"/>
          <w:bdr w:val="none" w:sz="0" w:space="0" w:color="auto" w:frame="1"/>
          <w:lang w:val="fr-CA"/>
        </w:rPr>
        <w:t>Tutto</w:t>
      </w:r>
      <w:proofErr w:type="spellEnd"/>
      <w:r w:rsidRPr="000B3473">
        <w:rPr>
          <w:rFonts w:ascii="inherit" w:hAnsi="inherit"/>
          <w:color w:val="444444"/>
          <w:sz w:val="23"/>
          <w:szCs w:val="23"/>
          <w:bdr w:val="none" w:sz="0" w:space="0" w:color="auto" w:frame="1"/>
          <w:lang w:val="fr-CA"/>
        </w:rPr>
        <w:t xml:space="preserve"> si </w:t>
      </w:r>
      <w:proofErr w:type="spellStart"/>
      <w:r w:rsidRPr="000B3473">
        <w:rPr>
          <w:rFonts w:ascii="inherit" w:hAnsi="inherit"/>
          <w:color w:val="444444"/>
          <w:sz w:val="23"/>
          <w:szCs w:val="23"/>
          <w:bdr w:val="none" w:sz="0" w:space="0" w:color="auto" w:frame="1"/>
          <w:lang w:val="fr-CA"/>
        </w:rPr>
        <w:t>dice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quando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diciamo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che</w:t>
      </w:r>
      <w:proofErr w:type="spellEnd"/>
      <w:r w:rsidR="00000000">
        <w:fldChar w:fldCharType="begin"/>
      </w:r>
      <w:r w:rsidR="00000000" w:rsidRPr="000B3473">
        <w:rPr>
          <w:lang w:val="fr-CA"/>
        </w:rPr>
        <w:instrText xml:space="preserve"> HYPERLINK "https://fr.wikipedia.org/wiki/Charles_de_Galles" </w:instrText>
      </w:r>
      <w:r w:rsidR="00000000">
        <w:fldChar w:fldCharType="separate"/>
      </w:r>
      <w:r w:rsidRPr="000B3473">
        <w:rPr>
          <w:rStyle w:val="Lienhypertexte"/>
          <w:rFonts w:ascii="inherit" w:hAnsi="inherit"/>
          <w:b/>
          <w:bCs/>
          <w:color w:val="1E73BE"/>
          <w:sz w:val="23"/>
          <w:szCs w:val="23"/>
          <w:u w:val="none"/>
          <w:bdr w:val="none" w:sz="0" w:space="0" w:color="auto" w:frame="1"/>
          <w:lang w:val="fr-CA"/>
        </w:rPr>
        <w:t> Charles</w:t>
      </w:r>
      <w:r w:rsidR="00000000">
        <w:rPr>
          <w:rStyle w:val="Lienhypertexte"/>
          <w:rFonts w:ascii="inherit" w:hAnsi="inherit"/>
          <w:b/>
          <w:bCs/>
          <w:color w:val="1E73BE"/>
          <w:sz w:val="23"/>
          <w:szCs w:val="23"/>
          <w:u w:val="none"/>
          <w:bdr w:val="none" w:sz="0" w:space="0" w:color="auto" w:frame="1"/>
        </w:rPr>
        <w:fldChar w:fldCharType="end"/>
      </w:r>
      <w:r w:rsidRPr="000B3473">
        <w:rPr>
          <w:rFonts w:ascii="inherit" w:hAnsi="inherit"/>
          <w:color w:val="444444"/>
          <w:sz w:val="23"/>
          <w:szCs w:val="23"/>
          <w:bdr w:val="none" w:sz="0" w:space="0" w:color="auto" w:frame="1"/>
          <w:lang w:val="fr-CA"/>
        </w:rPr>
        <w:t xml:space="preserve"> ha il </w:t>
      </w:r>
      <w:proofErr w:type="spellStart"/>
      <w:r w:rsidRPr="000B3473">
        <w:rPr>
          <w:rFonts w:ascii="inherit" w:hAnsi="inherit"/>
          <w:color w:val="444444"/>
          <w:sz w:val="23"/>
          <w:szCs w:val="23"/>
          <w:bdr w:val="none" w:sz="0" w:space="0" w:color="auto" w:frame="1"/>
          <w:lang w:val="fr-CA"/>
        </w:rPr>
        <w:t>pollice</w:t>
      </w:r>
      <w:proofErr w:type="spellEnd"/>
      <w:r w:rsidRPr="000B3473">
        <w:rPr>
          <w:rFonts w:ascii="inherit" w:hAnsi="inherit"/>
          <w:color w:val="444444"/>
          <w:sz w:val="23"/>
          <w:szCs w:val="23"/>
          <w:bdr w:val="none" w:sz="0" w:space="0" w:color="auto" w:frame="1"/>
          <w:lang w:val="fr-CA"/>
        </w:rPr>
        <w:t xml:space="preserve"> verde. È sempre </w:t>
      </w:r>
      <w:proofErr w:type="spellStart"/>
      <w:r w:rsidRPr="000B3473">
        <w:rPr>
          <w:rFonts w:ascii="inherit" w:hAnsi="inherit"/>
          <w:color w:val="444444"/>
          <w:sz w:val="23"/>
          <w:szCs w:val="23"/>
          <w:bdr w:val="none" w:sz="0" w:space="0" w:color="auto" w:frame="1"/>
          <w:lang w:val="fr-CA"/>
        </w:rPr>
        <w:t>stato</w:t>
      </w:r>
      <w:proofErr w:type="spellEnd"/>
      <w:r w:rsidRPr="000B3473">
        <w:rPr>
          <w:rFonts w:ascii="inherit" w:hAnsi="inherit"/>
          <w:color w:val="444444"/>
          <w:sz w:val="23"/>
          <w:szCs w:val="23"/>
          <w:bdr w:val="none" w:sz="0" w:space="0" w:color="auto" w:frame="1"/>
          <w:lang w:val="fr-CA"/>
        </w:rPr>
        <w:t xml:space="preserve"> il principe </w:t>
      </w:r>
      <w:proofErr w:type="spellStart"/>
      <w:r w:rsidRPr="000B3473">
        <w:rPr>
          <w:rFonts w:ascii="inherit" w:hAnsi="inherit"/>
          <w:color w:val="444444"/>
          <w:sz w:val="23"/>
          <w:szCs w:val="23"/>
          <w:bdr w:val="none" w:sz="0" w:space="0" w:color="auto" w:frame="1"/>
          <w:lang w:val="fr-CA"/>
        </w:rPr>
        <w:t>dell'ambiente</w:t>
      </w:r>
      <w:proofErr w:type="spellEnd"/>
      <w:r w:rsidRPr="000B3473">
        <w:rPr>
          <w:rFonts w:ascii="inherit" w:hAnsi="inherit"/>
          <w:color w:val="444444"/>
          <w:sz w:val="23"/>
          <w:szCs w:val="23"/>
          <w:bdr w:val="none" w:sz="0" w:space="0" w:color="auto" w:frame="1"/>
          <w:lang w:val="fr-CA"/>
        </w:rPr>
        <w:t>. Ma l'</w:t>
      </w:r>
      <w:proofErr w:type="spellStart"/>
      <w:r w:rsidRPr="000B3473">
        <w:rPr>
          <w:rFonts w:ascii="inherit" w:hAnsi="inherit"/>
          <w:color w:val="444444"/>
          <w:sz w:val="23"/>
          <w:szCs w:val="23"/>
          <w:bdr w:val="none" w:sz="0" w:space="0" w:color="auto" w:frame="1"/>
          <w:lang w:val="fr-CA"/>
        </w:rPr>
        <w:t>ambientalismo</w:t>
      </w:r>
      <w:proofErr w:type="spellEnd"/>
      <w:r w:rsidRPr="000B3473">
        <w:rPr>
          <w:rFonts w:ascii="inherit" w:hAnsi="inherit"/>
          <w:color w:val="444444"/>
          <w:sz w:val="23"/>
          <w:szCs w:val="23"/>
          <w:bdr w:val="none" w:sz="0" w:space="0" w:color="auto" w:frame="1"/>
          <w:lang w:val="fr-CA"/>
        </w:rPr>
        <w:t xml:space="preserve"> è il </w:t>
      </w:r>
      <w:proofErr w:type="spellStart"/>
      <w:r w:rsidRPr="000B3473">
        <w:rPr>
          <w:rFonts w:ascii="inherit" w:hAnsi="inherit"/>
          <w:color w:val="444444"/>
          <w:sz w:val="23"/>
          <w:szCs w:val="23"/>
          <w:bdr w:val="none" w:sz="0" w:space="0" w:color="auto" w:frame="1"/>
          <w:lang w:val="fr-CA"/>
        </w:rPr>
        <w:t>nuovo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dogmatismo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del</w:t>
      </w:r>
      <w:proofErr w:type="spellEnd"/>
      <w:r w:rsidRPr="000B3473">
        <w:rPr>
          <w:rFonts w:ascii="inherit" w:hAnsi="inherit"/>
          <w:color w:val="444444"/>
          <w:sz w:val="23"/>
          <w:szCs w:val="23"/>
          <w:bdr w:val="none" w:sz="0" w:space="0" w:color="auto" w:frame="1"/>
          <w:lang w:val="fr-CA"/>
        </w:rPr>
        <w:t xml:space="preserve"> nostro tempo. È centrale e cardinale. </w:t>
      </w:r>
      <w:proofErr w:type="spellStart"/>
      <w:r w:rsidRPr="000B3473">
        <w:rPr>
          <w:rFonts w:ascii="inherit" w:hAnsi="inherit"/>
          <w:color w:val="444444"/>
          <w:sz w:val="23"/>
          <w:szCs w:val="23"/>
          <w:bdr w:val="none" w:sz="0" w:space="0" w:color="auto" w:frame="1"/>
          <w:lang w:val="fr-CA"/>
        </w:rPr>
        <w:t>Legittima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tutto</w:t>
      </w:r>
      <w:proofErr w:type="spellEnd"/>
      <w:r w:rsidRPr="000B3473">
        <w:rPr>
          <w:rFonts w:ascii="inherit" w:hAnsi="inherit"/>
          <w:color w:val="444444"/>
          <w:sz w:val="23"/>
          <w:szCs w:val="23"/>
          <w:bdr w:val="none" w:sz="0" w:space="0" w:color="auto" w:frame="1"/>
          <w:lang w:val="fr-CA"/>
        </w:rPr>
        <w:t xml:space="preserve">. In </w:t>
      </w:r>
      <w:proofErr w:type="spellStart"/>
      <w:r w:rsidRPr="000B3473">
        <w:rPr>
          <w:rFonts w:ascii="inherit" w:hAnsi="inherit"/>
          <w:color w:val="444444"/>
          <w:sz w:val="23"/>
          <w:szCs w:val="23"/>
          <w:bdr w:val="none" w:sz="0" w:space="0" w:color="auto" w:frame="1"/>
          <w:lang w:val="fr-CA"/>
        </w:rPr>
        <w:t>caso</w:t>
      </w:r>
      <w:proofErr w:type="spellEnd"/>
      <w:r w:rsidRPr="000B3473">
        <w:rPr>
          <w:rFonts w:ascii="inherit" w:hAnsi="inherit"/>
          <w:color w:val="444444"/>
          <w:sz w:val="23"/>
          <w:szCs w:val="23"/>
          <w:bdr w:val="none" w:sz="0" w:space="0" w:color="auto" w:frame="1"/>
          <w:lang w:val="fr-CA"/>
        </w:rPr>
        <w:t xml:space="preserve"> di </w:t>
      </w:r>
      <w:proofErr w:type="spellStart"/>
      <w:r w:rsidRPr="000B3473">
        <w:rPr>
          <w:rFonts w:ascii="inherit" w:hAnsi="inherit"/>
          <w:color w:val="444444"/>
          <w:sz w:val="23"/>
          <w:szCs w:val="23"/>
          <w:bdr w:val="none" w:sz="0" w:space="0" w:color="auto" w:frame="1"/>
          <w:lang w:val="fr-CA"/>
        </w:rPr>
        <w:t>emergenza</w:t>
      </w:r>
      <w:proofErr w:type="spellEnd"/>
      <w:r w:rsidRPr="000B3473">
        <w:rPr>
          <w:rFonts w:ascii="inherit" w:hAnsi="inherit"/>
          <w:color w:val="444444"/>
          <w:sz w:val="23"/>
          <w:szCs w:val="23"/>
          <w:bdr w:val="none" w:sz="0" w:space="0" w:color="auto" w:frame="1"/>
          <w:lang w:val="fr-CA"/>
        </w:rPr>
        <w:t xml:space="preserve"> (e, </w:t>
      </w:r>
      <w:proofErr w:type="spellStart"/>
      <w:r w:rsidRPr="000B3473">
        <w:rPr>
          <w:rFonts w:ascii="inherit" w:hAnsi="inherit"/>
          <w:color w:val="444444"/>
          <w:sz w:val="23"/>
          <w:szCs w:val="23"/>
          <w:bdr w:val="none" w:sz="0" w:space="0" w:color="auto" w:frame="1"/>
          <w:lang w:val="fr-CA"/>
        </w:rPr>
        <w:t>quando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hai</w:t>
      </w:r>
      <w:proofErr w:type="spellEnd"/>
      <w:r w:rsidRPr="000B3473">
        <w:rPr>
          <w:rFonts w:ascii="inherit" w:hAnsi="inherit"/>
          <w:color w:val="444444"/>
          <w:sz w:val="23"/>
          <w:szCs w:val="23"/>
          <w:bdr w:val="none" w:sz="0" w:space="0" w:color="auto" w:frame="1"/>
          <w:lang w:val="fr-CA"/>
        </w:rPr>
        <w:t xml:space="preserve"> la </w:t>
      </w:r>
      <w:proofErr w:type="spellStart"/>
      <w:r w:rsidRPr="000B3473">
        <w:rPr>
          <w:rFonts w:ascii="inherit" w:hAnsi="inherit"/>
          <w:color w:val="444444"/>
          <w:sz w:val="23"/>
          <w:szCs w:val="23"/>
          <w:bdr w:val="none" w:sz="0" w:space="0" w:color="auto" w:frame="1"/>
          <w:lang w:val="fr-CA"/>
        </w:rPr>
        <w:t>verità</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consacrata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tutto</w:t>
      </w:r>
      <w:proofErr w:type="spellEnd"/>
      <w:r w:rsidRPr="000B3473">
        <w:rPr>
          <w:rFonts w:ascii="inherit" w:hAnsi="inherit"/>
          <w:color w:val="444444"/>
          <w:sz w:val="23"/>
          <w:szCs w:val="23"/>
          <w:bdr w:val="none" w:sz="0" w:space="0" w:color="auto" w:frame="1"/>
          <w:lang w:val="fr-CA"/>
        </w:rPr>
        <w:t xml:space="preserve"> va sempre di fretta), la </w:t>
      </w:r>
      <w:proofErr w:type="spellStart"/>
      <w:r w:rsidRPr="000B3473">
        <w:rPr>
          <w:rFonts w:ascii="inherit" w:hAnsi="inherit"/>
          <w:color w:val="444444"/>
          <w:sz w:val="23"/>
          <w:szCs w:val="23"/>
          <w:bdr w:val="none" w:sz="0" w:space="0" w:color="auto" w:frame="1"/>
          <w:lang w:val="fr-CA"/>
        </w:rPr>
        <w:t>garanzia</w:t>
      </w:r>
      <w:proofErr w:type="spellEnd"/>
      <w:r w:rsidRPr="000B3473">
        <w:rPr>
          <w:rFonts w:ascii="inherit" w:hAnsi="inherit"/>
          <w:color w:val="444444"/>
          <w:sz w:val="23"/>
          <w:szCs w:val="23"/>
          <w:bdr w:val="none" w:sz="0" w:space="0" w:color="auto" w:frame="1"/>
          <w:lang w:val="fr-CA"/>
        </w:rPr>
        <w:t xml:space="preserve"> verde </w:t>
      </w:r>
      <w:proofErr w:type="spellStart"/>
      <w:r w:rsidRPr="000B3473">
        <w:rPr>
          <w:rFonts w:ascii="inherit" w:hAnsi="inherit"/>
          <w:color w:val="444444"/>
          <w:sz w:val="23"/>
          <w:szCs w:val="23"/>
          <w:bdr w:val="none" w:sz="0" w:space="0" w:color="auto" w:frame="1"/>
          <w:lang w:val="fr-CA"/>
        </w:rPr>
        <w:t>faciliterà</w:t>
      </w:r>
      <w:proofErr w:type="spellEnd"/>
      <w:r w:rsidRPr="000B3473">
        <w:rPr>
          <w:rFonts w:ascii="inherit" w:hAnsi="inherit"/>
          <w:color w:val="444444"/>
          <w:sz w:val="23"/>
          <w:szCs w:val="23"/>
          <w:bdr w:val="none" w:sz="0" w:space="0" w:color="auto" w:frame="1"/>
          <w:lang w:val="fr-CA"/>
        </w:rPr>
        <w:t>, in</w:t>
      </w:r>
      <w:hyperlink r:id="rId76" w:history="1">
        <w:r w:rsidRPr="000B3473">
          <w:rPr>
            <w:rStyle w:val="Lienhypertexte"/>
            <w:rFonts w:ascii="inherit" w:hAnsi="inherit"/>
            <w:b/>
            <w:bCs/>
            <w:color w:val="1E73BE"/>
            <w:sz w:val="23"/>
            <w:szCs w:val="23"/>
            <w:u w:val="none"/>
            <w:bdr w:val="none" w:sz="0" w:space="0" w:color="auto" w:frame="1"/>
            <w:lang w:val="fr-CA"/>
          </w:rPr>
          <w:t> Carlo</w:t>
        </w:r>
      </w:hyperlink>
      <w:r w:rsidRPr="000B3473">
        <w:rPr>
          <w:rFonts w:ascii="inherit" w:hAnsi="inherit"/>
          <w:color w:val="444444"/>
          <w:sz w:val="23"/>
          <w:szCs w:val="23"/>
          <w:bdr w:val="none" w:sz="0" w:space="0" w:color="auto" w:frame="1"/>
          <w:lang w:val="fr-CA"/>
        </w:rPr>
        <w:t xml:space="preserve"> , tutti </w:t>
      </w:r>
      <w:proofErr w:type="spellStart"/>
      <w:r w:rsidRPr="000B3473">
        <w:rPr>
          <w:rFonts w:ascii="inherit" w:hAnsi="inherit"/>
          <w:color w:val="444444"/>
          <w:sz w:val="23"/>
          <w:szCs w:val="23"/>
          <w:bdr w:val="none" w:sz="0" w:space="0" w:color="auto" w:frame="1"/>
          <w:lang w:val="fr-CA"/>
        </w:rPr>
        <w:t>questi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eccessi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autoritari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che</w:t>
      </w:r>
      <w:proofErr w:type="spellEnd"/>
      <w:r w:rsidRPr="000B3473">
        <w:rPr>
          <w:rFonts w:ascii="inherit" w:hAnsi="inherit"/>
          <w:color w:val="444444"/>
          <w:sz w:val="23"/>
          <w:szCs w:val="23"/>
          <w:bdr w:val="none" w:sz="0" w:space="0" w:color="auto" w:frame="1"/>
          <w:lang w:val="fr-CA"/>
        </w:rPr>
        <w:t xml:space="preserve"> si porta </w:t>
      </w:r>
      <w:proofErr w:type="spellStart"/>
      <w:r w:rsidRPr="000B3473">
        <w:rPr>
          <w:rFonts w:ascii="inherit" w:hAnsi="inherit"/>
          <w:color w:val="444444"/>
          <w:sz w:val="23"/>
          <w:szCs w:val="23"/>
          <w:bdr w:val="none" w:sz="0" w:space="0" w:color="auto" w:frame="1"/>
          <w:lang w:val="fr-CA"/>
        </w:rPr>
        <w:t>dentro</w:t>
      </w:r>
      <w:proofErr w:type="spellEnd"/>
      <w:r w:rsidRPr="000B3473">
        <w:rPr>
          <w:rFonts w:ascii="inherit" w:hAnsi="inherit"/>
          <w:color w:val="444444"/>
          <w:sz w:val="23"/>
          <w:szCs w:val="23"/>
          <w:bdr w:val="none" w:sz="0" w:space="0" w:color="auto" w:frame="1"/>
          <w:lang w:val="fr-CA"/>
        </w:rPr>
        <w:t>. </w:t>
      </w:r>
      <w:hyperlink r:id="rId77" w:history="1">
        <w:r>
          <w:rPr>
            <w:rStyle w:val="Lienhypertexte"/>
            <w:rFonts w:ascii="inherit" w:hAnsi="inherit"/>
            <w:b/>
            <w:bCs/>
            <w:color w:val="1E73BE"/>
            <w:sz w:val="23"/>
            <w:szCs w:val="23"/>
            <w:u w:val="none"/>
            <w:bdr w:val="none" w:sz="0" w:space="0" w:color="auto" w:frame="1"/>
          </w:rPr>
          <w:t xml:space="preserve">Il </w:t>
        </w:r>
        <w:proofErr w:type="spellStart"/>
        <w:r>
          <w:rPr>
            <w:rStyle w:val="Lienhypertexte"/>
            <w:rFonts w:ascii="inherit" w:hAnsi="inherit"/>
            <w:b/>
            <w:bCs/>
            <w:color w:val="1E73BE"/>
            <w:sz w:val="23"/>
            <w:szCs w:val="23"/>
            <w:u w:val="none"/>
            <w:bdr w:val="none" w:sz="0" w:space="0" w:color="auto" w:frame="1"/>
          </w:rPr>
          <w:t>soffocato</w:t>
        </w:r>
        <w:proofErr w:type="spellEnd"/>
        <w:r>
          <w:rPr>
            <w:rStyle w:val="Lienhypertexte"/>
            <w:rFonts w:ascii="inherit" w:hAnsi="inherit"/>
            <w:b/>
            <w:bCs/>
            <w:color w:val="1E73BE"/>
            <w:sz w:val="23"/>
            <w:szCs w:val="23"/>
            <w:u w:val="none"/>
            <w:bdr w:val="none" w:sz="0" w:space="0" w:color="auto" w:frame="1"/>
          </w:rPr>
          <w:t xml:space="preserve"> </w:t>
        </w:r>
        <w:proofErr w:type="spellStart"/>
        <w:r>
          <w:rPr>
            <w:rStyle w:val="Lienhypertexte"/>
            <w:rFonts w:ascii="inherit" w:hAnsi="inherit"/>
            <w:b/>
            <w:bCs/>
            <w:color w:val="1E73BE"/>
            <w:sz w:val="23"/>
            <w:szCs w:val="23"/>
            <w:u w:val="none"/>
            <w:bdr w:val="none" w:sz="0" w:space="0" w:color="auto" w:frame="1"/>
          </w:rPr>
          <w:t>dogmatismo</w:t>
        </w:r>
        <w:proofErr w:type="spellEnd"/>
        <w:r>
          <w:rPr>
            <w:rStyle w:val="Lienhypertexte"/>
            <w:rFonts w:ascii="inherit" w:hAnsi="inherit"/>
            <w:b/>
            <w:bCs/>
            <w:color w:val="1E73BE"/>
            <w:sz w:val="23"/>
            <w:szCs w:val="23"/>
            <w:u w:val="none"/>
            <w:bdr w:val="none" w:sz="0" w:space="0" w:color="auto" w:frame="1"/>
          </w:rPr>
          <w:t xml:space="preserve"> </w:t>
        </w:r>
        <w:proofErr w:type="spellStart"/>
        <w:r>
          <w:rPr>
            <w:rStyle w:val="Lienhypertexte"/>
            <w:rFonts w:ascii="inherit" w:hAnsi="inherit"/>
            <w:b/>
            <w:bCs/>
            <w:color w:val="1E73BE"/>
            <w:sz w:val="23"/>
            <w:szCs w:val="23"/>
            <w:u w:val="none"/>
            <w:bdr w:val="none" w:sz="0" w:space="0" w:color="auto" w:frame="1"/>
          </w:rPr>
          <w:t>della</w:t>
        </w:r>
        <w:proofErr w:type="spellEnd"/>
        <w:r>
          <w:rPr>
            <w:rStyle w:val="Lienhypertexte"/>
            <w:rFonts w:ascii="inherit" w:hAnsi="inherit"/>
            <w:b/>
            <w:bCs/>
            <w:color w:val="1E73BE"/>
            <w:sz w:val="23"/>
            <w:szCs w:val="23"/>
            <w:u w:val="none"/>
            <w:bdr w:val="none" w:sz="0" w:space="0" w:color="auto" w:frame="1"/>
          </w:rPr>
          <w:t xml:space="preserve"> </w:t>
        </w:r>
        <w:proofErr w:type="spellStart"/>
        <w:r>
          <w:rPr>
            <w:rStyle w:val="Lienhypertexte"/>
            <w:rFonts w:ascii="inherit" w:hAnsi="inherit"/>
            <w:b/>
            <w:bCs/>
            <w:color w:val="1E73BE"/>
            <w:sz w:val="23"/>
            <w:szCs w:val="23"/>
            <w:u w:val="none"/>
            <w:bdr w:val="none" w:sz="0" w:space="0" w:color="auto" w:frame="1"/>
          </w:rPr>
          <w:t>garanzia</w:t>
        </w:r>
        <w:proofErr w:type="spellEnd"/>
        <w:r>
          <w:rPr>
            <w:rStyle w:val="Lienhypertexte"/>
            <w:rFonts w:ascii="inherit" w:hAnsi="inherit"/>
            <w:b/>
            <w:bCs/>
            <w:color w:val="1E73BE"/>
            <w:sz w:val="23"/>
            <w:szCs w:val="23"/>
            <w:u w:val="none"/>
            <w:bdr w:val="none" w:sz="0" w:space="0" w:color="auto" w:frame="1"/>
          </w:rPr>
          <w:t xml:space="preserve"> </w:t>
        </w:r>
        <w:proofErr w:type="spellStart"/>
        <w:r>
          <w:rPr>
            <w:rStyle w:val="Lienhypertexte"/>
            <w:rFonts w:ascii="inherit" w:hAnsi="inherit"/>
            <w:b/>
            <w:bCs/>
            <w:color w:val="1E73BE"/>
            <w:sz w:val="23"/>
            <w:szCs w:val="23"/>
            <w:u w:val="none"/>
            <w:bdr w:val="none" w:sz="0" w:space="0" w:color="auto" w:frame="1"/>
          </w:rPr>
          <w:t>ecologica</w:t>
        </w:r>
        <w:proofErr w:type="spellEnd"/>
        <w:r>
          <w:rPr>
            <w:rStyle w:val="Lienhypertexte"/>
            <w:rFonts w:ascii="inherit" w:hAnsi="inherit"/>
            <w:b/>
            <w:bCs/>
            <w:color w:val="1E73BE"/>
            <w:sz w:val="23"/>
            <w:szCs w:val="23"/>
            <w:u w:val="none"/>
            <w:bdr w:val="none" w:sz="0" w:space="0" w:color="auto" w:frame="1"/>
          </w:rPr>
          <w:t xml:space="preserve"> cala in </w:t>
        </w:r>
        <w:proofErr w:type="spellStart"/>
        <w:r>
          <w:rPr>
            <w:rStyle w:val="Lienhypertexte"/>
            <w:rFonts w:ascii="inherit" w:hAnsi="inherit"/>
            <w:b/>
            <w:bCs/>
            <w:color w:val="1E73BE"/>
            <w:sz w:val="23"/>
            <w:szCs w:val="23"/>
            <w:u w:val="none"/>
            <w:bdr w:val="none" w:sz="0" w:space="0" w:color="auto" w:frame="1"/>
          </w:rPr>
          <w:t>anticipo</w:t>
        </w:r>
        <w:proofErr w:type="spellEnd"/>
        <w:r>
          <w:rPr>
            <w:rStyle w:val="Lienhypertexte"/>
            <w:rFonts w:ascii="inherit" w:hAnsi="inherit"/>
            <w:b/>
            <w:bCs/>
            <w:color w:val="1E73BE"/>
            <w:sz w:val="23"/>
            <w:szCs w:val="23"/>
            <w:u w:val="none"/>
            <w:bdr w:val="none" w:sz="0" w:space="0" w:color="auto" w:frame="1"/>
          </w:rPr>
          <w:t xml:space="preserve"> in Charles</w:t>
        </w:r>
      </w:hyperlink>
      <w:r>
        <w:rPr>
          <w:rFonts w:ascii="inherit" w:hAnsi="inherit"/>
          <w:color w:val="444444"/>
          <w:sz w:val="23"/>
          <w:szCs w:val="23"/>
          <w:bdr w:val="none" w:sz="0" w:space="0" w:color="auto" w:frame="1"/>
        </w:rPr>
        <w:t> </w:t>
      </w:r>
      <w:proofErr w:type="spellStart"/>
      <w:r>
        <w:rPr>
          <w:rFonts w:ascii="inherit" w:hAnsi="inherit"/>
          <w:color w:val="444444"/>
          <w:sz w:val="23"/>
          <w:szCs w:val="23"/>
          <w:bdr w:val="none" w:sz="0" w:space="0" w:color="auto" w:frame="1"/>
        </w:rPr>
        <w:t>ogni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attitudine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autocritica</w:t>
      </w:r>
      <w:proofErr w:type="spellEnd"/>
      <w:r>
        <w:rPr>
          <w:rFonts w:ascii="inherit" w:hAnsi="inherit"/>
          <w:color w:val="444444"/>
          <w:sz w:val="23"/>
          <w:szCs w:val="23"/>
          <w:bdr w:val="none" w:sz="0" w:space="0" w:color="auto" w:frame="1"/>
        </w:rPr>
        <w:t>. </w:t>
      </w:r>
      <w:proofErr w:type="spellStart"/>
      <w:r>
        <w:rPr>
          <w:rFonts w:ascii="inherit" w:hAnsi="inherit"/>
          <w:color w:val="444444"/>
          <w:sz w:val="23"/>
          <w:szCs w:val="23"/>
          <w:bdr w:val="none" w:sz="0" w:space="0" w:color="auto" w:frame="1"/>
        </w:rPr>
        <w:t>Implicitamente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santificato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prepara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chiaramente</w:t>
      </w:r>
      <w:proofErr w:type="spellEnd"/>
      <w:r>
        <w:rPr>
          <w:rFonts w:ascii="inherit" w:hAnsi="inherit"/>
          <w:color w:val="444444"/>
          <w:sz w:val="23"/>
          <w:szCs w:val="23"/>
          <w:bdr w:val="none" w:sz="0" w:space="0" w:color="auto" w:frame="1"/>
        </w:rPr>
        <w:t xml:space="preserve"> a</w:t>
      </w:r>
      <w:hyperlink r:id="rId78" w:history="1">
        <w:r>
          <w:rPr>
            <w:rStyle w:val="Lienhypertexte"/>
            <w:rFonts w:ascii="inherit" w:hAnsi="inherit"/>
            <w:b/>
            <w:bCs/>
            <w:color w:val="1E73BE"/>
            <w:sz w:val="23"/>
            <w:szCs w:val="23"/>
            <w:u w:val="none"/>
            <w:bdr w:val="none" w:sz="0" w:space="0" w:color="auto" w:frame="1"/>
          </w:rPr>
          <w:t xml:space="preserve"> curare la </w:t>
        </w:r>
        <w:proofErr w:type="spellStart"/>
        <w:r>
          <w:rPr>
            <w:rStyle w:val="Lienhypertexte"/>
            <w:rFonts w:ascii="inherit" w:hAnsi="inherit"/>
            <w:b/>
            <w:bCs/>
            <w:color w:val="1E73BE"/>
            <w:sz w:val="23"/>
            <w:szCs w:val="23"/>
            <w:u w:val="none"/>
            <w:bdr w:val="none" w:sz="0" w:space="0" w:color="auto" w:frame="1"/>
          </w:rPr>
          <w:t>scrofola</w:t>
        </w:r>
        <w:proofErr w:type="spellEnd"/>
      </w:hyperlink>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nei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nostri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orti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fattorie</w:t>
      </w:r>
      <w:proofErr w:type="spellEnd"/>
      <w:r>
        <w:rPr>
          <w:rFonts w:ascii="inherit" w:hAnsi="inherit"/>
          <w:color w:val="444444"/>
          <w:sz w:val="23"/>
          <w:szCs w:val="23"/>
          <w:bdr w:val="none" w:sz="0" w:space="0" w:color="auto" w:frame="1"/>
        </w:rPr>
        <w:t xml:space="preserve"> e </w:t>
      </w:r>
      <w:proofErr w:type="spellStart"/>
      <w:r>
        <w:rPr>
          <w:rFonts w:ascii="inherit" w:hAnsi="inherit"/>
          <w:color w:val="444444"/>
          <w:sz w:val="23"/>
          <w:szCs w:val="23"/>
          <w:bdr w:val="none" w:sz="0" w:space="0" w:color="auto" w:frame="1"/>
        </w:rPr>
        <w:t>pascoli</w:t>
      </w:r>
      <w:proofErr w:type="spellEnd"/>
      <w:r>
        <w:rPr>
          <w:rFonts w:ascii="inherit" w:hAnsi="inherit"/>
          <w:color w:val="444444"/>
          <w:sz w:val="23"/>
          <w:szCs w:val="23"/>
          <w:bdr w:val="none" w:sz="0" w:space="0" w:color="auto" w:frame="1"/>
        </w:rPr>
        <w:t>. </w:t>
      </w:r>
      <w:proofErr w:type="spellStart"/>
      <w:r>
        <w:rPr>
          <w:rFonts w:ascii="inherit" w:hAnsi="inherit"/>
          <w:color w:val="444444"/>
          <w:sz w:val="23"/>
          <w:szCs w:val="23"/>
          <w:bdr w:val="none" w:sz="0" w:space="0" w:color="auto" w:frame="1"/>
        </w:rPr>
        <w:t>Semplicemente</w:t>
      </w:r>
      <w:proofErr w:type="spellEnd"/>
      <w:r>
        <w:rPr>
          <w:rFonts w:ascii="inherit" w:hAnsi="inherit"/>
          <w:color w:val="444444"/>
          <w:sz w:val="23"/>
          <w:szCs w:val="23"/>
          <w:bdr w:val="none" w:sz="0" w:space="0" w:color="auto" w:frame="1"/>
        </w:rPr>
        <w:t xml:space="preserve"> non </w:t>
      </w:r>
      <w:proofErr w:type="spellStart"/>
      <w:r>
        <w:rPr>
          <w:rFonts w:ascii="inherit" w:hAnsi="inherit"/>
          <w:color w:val="444444"/>
          <w:sz w:val="23"/>
          <w:szCs w:val="23"/>
          <w:bdr w:val="none" w:sz="0" w:space="0" w:color="auto" w:frame="1"/>
        </w:rPr>
        <w:t>sarà</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possibile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opporsi</w:t>
      </w:r>
      <w:proofErr w:type="spellEnd"/>
      <w:r>
        <w:rPr>
          <w:rFonts w:ascii="inherit" w:hAnsi="inherit"/>
          <w:color w:val="444444"/>
          <w:sz w:val="23"/>
          <w:szCs w:val="23"/>
          <w:bdr w:val="none" w:sz="0" w:space="0" w:color="auto" w:frame="1"/>
        </w:rPr>
        <w:t xml:space="preserve">. Il </w:t>
      </w:r>
      <w:proofErr w:type="spellStart"/>
      <w:r>
        <w:rPr>
          <w:rFonts w:ascii="inherit" w:hAnsi="inherit"/>
          <w:color w:val="444444"/>
          <w:sz w:val="23"/>
          <w:szCs w:val="23"/>
          <w:bdr w:val="none" w:sz="0" w:space="0" w:color="auto" w:frame="1"/>
        </w:rPr>
        <w:t>suo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apparato</w:t>
      </w:r>
      <w:proofErr w:type="spellEnd"/>
      <w:r>
        <w:rPr>
          <w:rFonts w:ascii="inherit" w:hAnsi="inherit"/>
          <w:color w:val="444444"/>
          <w:sz w:val="23"/>
          <w:szCs w:val="23"/>
          <w:bdr w:val="none" w:sz="0" w:space="0" w:color="auto" w:frame="1"/>
        </w:rPr>
        <w:t xml:space="preserve"> di </w:t>
      </w:r>
      <w:proofErr w:type="spellStart"/>
      <w:r>
        <w:rPr>
          <w:rFonts w:ascii="inherit" w:hAnsi="inherit"/>
          <w:color w:val="444444"/>
          <w:sz w:val="23"/>
          <w:szCs w:val="23"/>
          <w:bdr w:val="none" w:sz="0" w:space="0" w:color="auto" w:frame="1"/>
        </w:rPr>
        <w:t>autolegittimazione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sarà</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organizzato</w:t>
      </w:r>
      <w:proofErr w:type="spellEnd"/>
      <w:r>
        <w:rPr>
          <w:rFonts w:ascii="inherit" w:hAnsi="inherit"/>
          <w:color w:val="444444"/>
          <w:sz w:val="23"/>
          <w:szCs w:val="23"/>
          <w:bdr w:val="none" w:sz="0" w:space="0" w:color="auto" w:frame="1"/>
        </w:rPr>
        <w:t xml:space="preserve"> in modo molto </w:t>
      </w:r>
      <w:proofErr w:type="spellStart"/>
      <w:r>
        <w:rPr>
          <w:rFonts w:ascii="inherit" w:hAnsi="inherit"/>
          <w:color w:val="444444"/>
          <w:sz w:val="23"/>
          <w:szCs w:val="23"/>
          <w:bdr w:val="none" w:sz="0" w:space="0" w:color="auto" w:frame="1"/>
        </w:rPr>
        <w:t>solido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ecologia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architettura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sostenibile-gnagnana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miseria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sociale</w:t>
      </w:r>
      <w:proofErr w:type="spellEnd"/>
      <w:r>
        <w:rPr>
          <w:rFonts w:ascii="inherit" w:hAnsi="inherit"/>
          <w:color w:val="444444"/>
          <w:sz w:val="23"/>
          <w:szCs w:val="23"/>
          <w:bdr w:val="none" w:sz="0" w:space="0" w:color="auto" w:frame="1"/>
        </w:rPr>
        <w:t xml:space="preserve"> e </w:t>
      </w:r>
      <w:proofErr w:type="spellStart"/>
      <w:r>
        <w:rPr>
          <w:rFonts w:ascii="inherit" w:hAnsi="inherit"/>
          <w:color w:val="444444"/>
          <w:sz w:val="23"/>
          <w:szCs w:val="23"/>
          <w:bdr w:val="none" w:sz="0" w:space="0" w:color="auto" w:frame="1"/>
        </w:rPr>
        <w:t>filantropia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retta</w:t>
      </w:r>
      <w:proofErr w:type="spellEnd"/>
      <w:r>
        <w:rPr>
          <w:rFonts w:ascii="inherit" w:hAnsi="inherit"/>
          <w:color w:val="444444"/>
          <w:sz w:val="23"/>
          <w:szCs w:val="23"/>
          <w:bdr w:val="none" w:sz="0" w:space="0" w:color="auto" w:frame="1"/>
        </w:rPr>
        <w:t>. </w:t>
      </w:r>
      <w:proofErr w:type="spellStart"/>
      <w:r w:rsidRPr="000B3473">
        <w:rPr>
          <w:rFonts w:ascii="inherit" w:hAnsi="inherit"/>
          <w:color w:val="444444"/>
          <w:sz w:val="23"/>
          <w:szCs w:val="23"/>
          <w:bdr w:val="none" w:sz="0" w:space="0" w:color="auto" w:frame="1"/>
          <w:lang w:val="fr-CA"/>
        </w:rPr>
        <w:t>Andate</w:t>
      </w:r>
      <w:proofErr w:type="spellEnd"/>
      <w:r w:rsidRPr="000B3473">
        <w:rPr>
          <w:rFonts w:ascii="inherit" w:hAnsi="inherit"/>
          <w:color w:val="444444"/>
          <w:sz w:val="23"/>
          <w:szCs w:val="23"/>
          <w:bdr w:val="none" w:sz="0" w:space="0" w:color="auto" w:frame="1"/>
          <w:lang w:val="fr-CA"/>
        </w:rPr>
        <w:t xml:space="preserve"> a </w:t>
      </w:r>
      <w:proofErr w:type="spellStart"/>
      <w:r w:rsidRPr="000B3473">
        <w:rPr>
          <w:rFonts w:ascii="inherit" w:hAnsi="inherit"/>
          <w:color w:val="444444"/>
          <w:sz w:val="23"/>
          <w:szCs w:val="23"/>
          <w:bdr w:val="none" w:sz="0" w:space="0" w:color="auto" w:frame="1"/>
          <w:lang w:val="fr-CA"/>
        </w:rPr>
        <w:t>limitare</w:t>
      </w:r>
      <w:proofErr w:type="spellEnd"/>
      <w:r w:rsidRPr="000B3473">
        <w:rPr>
          <w:rFonts w:ascii="inherit" w:hAnsi="inherit"/>
          <w:color w:val="444444"/>
          <w:sz w:val="23"/>
          <w:szCs w:val="23"/>
          <w:bdr w:val="none" w:sz="0" w:space="0" w:color="auto" w:frame="1"/>
          <w:lang w:val="fr-CA"/>
        </w:rPr>
        <w:t xml:space="preserve"> le </w:t>
      </w:r>
      <w:proofErr w:type="spellStart"/>
      <w:r w:rsidRPr="000B3473">
        <w:rPr>
          <w:rFonts w:ascii="inherit" w:hAnsi="inherit"/>
          <w:color w:val="444444"/>
          <w:sz w:val="23"/>
          <w:szCs w:val="23"/>
          <w:bdr w:val="none" w:sz="0" w:space="0" w:color="auto" w:frame="1"/>
          <w:lang w:val="fr-CA"/>
        </w:rPr>
        <w:t>tendenze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autocratiche</w:t>
      </w:r>
      <w:proofErr w:type="spellEnd"/>
      <w:r w:rsidRPr="000B3473">
        <w:rPr>
          <w:rFonts w:ascii="inherit" w:hAnsi="inherit"/>
          <w:color w:val="444444"/>
          <w:sz w:val="23"/>
          <w:szCs w:val="23"/>
          <w:bdr w:val="none" w:sz="0" w:space="0" w:color="auto" w:frame="1"/>
          <w:lang w:val="fr-CA"/>
        </w:rPr>
        <w:t xml:space="preserve"> di un tale Abbé Pierre. Passerai </w:t>
      </w:r>
      <w:proofErr w:type="spellStart"/>
      <w:r w:rsidRPr="000B3473">
        <w:rPr>
          <w:rFonts w:ascii="inherit" w:hAnsi="inherit"/>
          <w:color w:val="444444"/>
          <w:sz w:val="23"/>
          <w:szCs w:val="23"/>
          <w:bdr w:val="none" w:sz="0" w:space="0" w:color="auto" w:frame="1"/>
          <w:lang w:val="fr-CA"/>
        </w:rPr>
        <w:t>rapidamente</w:t>
      </w:r>
      <w:proofErr w:type="spellEnd"/>
      <w:r w:rsidRPr="000B3473">
        <w:rPr>
          <w:rFonts w:ascii="inherit" w:hAnsi="inherit"/>
          <w:color w:val="444444"/>
          <w:sz w:val="23"/>
          <w:szCs w:val="23"/>
          <w:bdr w:val="none" w:sz="0" w:space="0" w:color="auto" w:frame="1"/>
          <w:lang w:val="fr-CA"/>
        </w:rPr>
        <w:t xml:space="preserve"> per </w:t>
      </w:r>
      <w:proofErr w:type="spellStart"/>
      <w:r w:rsidRPr="000B3473">
        <w:rPr>
          <w:rFonts w:ascii="inherit" w:hAnsi="inherit"/>
          <w:color w:val="444444"/>
          <w:sz w:val="23"/>
          <w:szCs w:val="23"/>
          <w:bdr w:val="none" w:sz="0" w:space="0" w:color="auto" w:frame="1"/>
          <w:lang w:val="fr-CA"/>
        </w:rPr>
        <w:t>una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caldaia</w:t>
      </w:r>
      <w:proofErr w:type="spellEnd"/>
      <w:r w:rsidRPr="000B3473">
        <w:rPr>
          <w:rFonts w:ascii="inherit" w:hAnsi="inherit"/>
          <w:color w:val="444444"/>
          <w:sz w:val="23"/>
          <w:szCs w:val="23"/>
          <w:bdr w:val="none" w:sz="0" w:space="0" w:color="auto" w:frame="1"/>
          <w:lang w:val="fr-CA"/>
        </w:rPr>
        <w:t xml:space="preserve"> per </w:t>
      </w:r>
      <w:proofErr w:type="spellStart"/>
      <w:r w:rsidRPr="000B3473">
        <w:rPr>
          <w:rFonts w:ascii="inherit" w:hAnsi="inherit"/>
          <w:color w:val="444444"/>
          <w:sz w:val="23"/>
          <w:szCs w:val="23"/>
          <w:bdr w:val="none" w:sz="0" w:space="0" w:color="auto" w:frame="1"/>
          <w:lang w:val="fr-CA"/>
        </w:rPr>
        <w:t>bambini</w:t>
      </w:r>
      <w:proofErr w:type="spellEnd"/>
      <w:r w:rsidRPr="000B3473">
        <w:rPr>
          <w:rFonts w:ascii="inherit" w:hAnsi="inherit"/>
          <w:color w:val="444444"/>
          <w:sz w:val="23"/>
          <w:szCs w:val="23"/>
          <w:bdr w:val="none" w:sz="0" w:space="0" w:color="auto" w:frame="1"/>
          <w:lang w:val="fr-CA"/>
        </w:rPr>
        <w:t>.</w:t>
      </w:r>
    </w:p>
    <w:p w14:paraId="4A2C398E" w14:textId="77777777" w:rsidR="00E350E1" w:rsidRPr="000B3473" w:rsidRDefault="00E350E1" w:rsidP="00EF17D7">
      <w:pPr>
        <w:pStyle w:val="NormalWeb"/>
        <w:shd w:val="clear" w:color="auto" w:fill="FFFFFF"/>
        <w:spacing w:before="0" w:beforeAutospacing="0" w:after="0" w:afterAutospacing="0"/>
        <w:jc w:val="both"/>
        <w:textAlignment w:val="baseline"/>
        <w:rPr>
          <w:rStyle w:val="Accentuation"/>
          <w:rFonts w:ascii="inherit" w:hAnsi="inherit"/>
          <w:b/>
          <w:bCs/>
          <w:color w:val="444444"/>
          <w:sz w:val="23"/>
          <w:szCs w:val="23"/>
          <w:bdr w:val="none" w:sz="0" w:space="0" w:color="auto" w:frame="1"/>
          <w:lang w:val="fr-CA"/>
        </w:rPr>
      </w:pPr>
    </w:p>
    <w:p w14:paraId="1DA8E650" w14:textId="77777777" w:rsidR="00EF17D7" w:rsidRPr="000B3473" w:rsidRDefault="00EF17D7" w:rsidP="00EF17D7">
      <w:pPr>
        <w:pStyle w:val="NormalWeb"/>
        <w:shd w:val="clear" w:color="auto" w:fill="FFFFFF"/>
        <w:spacing w:before="0" w:beforeAutospacing="0" w:after="0" w:afterAutospacing="0"/>
        <w:jc w:val="both"/>
        <w:textAlignment w:val="baseline"/>
        <w:rPr>
          <w:color w:val="444444"/>
          <w:sz w:val="23"/>
          <w:szCs w:val="23"/>
          <w:lang w:val="fr-CA"/>
        </w:rPr>
      </w:pPr>
      <w:r w:rsidRPr="000B3473">
        <w:rPr>
          <w:rStyle w:val="Accentuation"/>
          <w:rFonts w:ascii="inherit" w:hAnsi="inherit"/>
          <w:b/>
          <w:bCs/>
          <w:color w:val="444444"/>
          <w:sz w:val="23"/>
          <w:szCs w:val="23"/>
          <w:bdr w:val="none" w:sz="0" w:space="0" w:color="auto" w:frame="1"/>
          <w:lang w:val="fr-CA"/>
        </w:rPr>
        <w:t xml:space="preserve">Il </w:t>
      </w:r>
      <w:proofErr w:type="spellStart"/>
      <w:r w:rsidRPr="000B3473">
        <w:rPr>
          <w:rStyle w:val="Accentuation"/>
          <w:rFonts w:ascii="inherit" w:hAnsi="inherit"/>
          <w:b/>
          <w:bCs/>
          <w:color w:val="444444"/>
          <w:sz w:val="23"/>
          <w:szCs w:val="23"/>
          <w:bdr w:val="none" w:sz="0" w:space="0" w:color="auto" w:frame="1"/>
          <w:lang w:val="fr-CA"/>
        </w:rPr>
        <w:t>ritorno</w:t>
      </w:r>
      <w:proofErr w:type="spellEnd"/>
      <w:r w:rsidRPr="000B3473">
        <w:rPr>
          <w:rStyle w:val="Accentuation"/>
          <w:rFonts w:ascii="inherit" w:hAnsi="inherit"/>
          <w:b/>
          <w:bCs/>
          <w:color w:val="444444"/>
          <w:sz w:val="23"/>
          <w:szCs w:val="23"/>
          <w:bdr w:val="none" w:sz="0" w:space="0" w:color="auto" w:frame="1"/>
          <w:lang w:val="fr-CA"/>
        </w:rPr>
        <w:t xml:space="preserve"> </w:t>
      </w:r>
      <w:proofErr w:type="spellStart"/>
      <w:r w:rsidRPr="000B3473">
        <w:rPr>
          <w:rStyle w:val="Accentuation"/>
          <w:rFonts w:ascii="inherit" w:hAnsi="inherit"/>
          <w:b/>
          <w:bCs/>
          <w:color w:val="444444"/>
          <w:sz w:val="23"/>
          <w:szCs w:val="23"/>
          <w:bdr w:val="none" w:sz="0" w:space="0" w:color="auto" w:frame="1"/>
          <w:lang w:val="fr-CA"/>
        </w:rPr>
        <w:t>duraturo</w:t>
      </w:r>
      <w:proofErr w:type="spellEnd"/>
      <w:r w:rsidRPr="000B3473">
        <w:rPr>
          <w:rStyle w:val="Accentuation"/>
          <w:rFonts w:ascii="inherit" w:hAnsi="inherit"/>
          <w:b/>
          <w:bCs/>
          <w:color w:val="444444"/>
          <w:sz w:val="23"/>
          <w:szCs w:val="23"/>
          <w:bdr w:val="none" w:sz="0" w:space="0" w:color="auto" w:frame="1"/>
          <w:lang w:val="fr-CA"/>
        </w:rPr>
        <w:t xml:space="preserve"> di </w:t>
      </w:r>
      <w:proofErr w:type="spellStart"/>
      <w:r w:rsidRPr="000B3473">
        <w:rPr>
          <w:rStyle w:val="Accentuation"/>
          <w:rFonts w:ascii="inherit" w:hAnsi="inherit"/>
          <w:b/>
          <w:bCs/>
          <w:color w:val="444444"/>
          <w:sz w:val="23"/>
          <w:szCs w:val="23"/>
          <w:bdr w:val="none" w:sz="0" w:space="0" w:color="auto" w:frame="1"/>
          <w:lang w:val="fr-CA"/>
        </w:rPr>
        <w:t>una</w:t>
      </w:r>
      <w:proofErr w:type="spellEnd"/>
      <w:r w:rsidRPr="000B3473">
        <w:rPr>
          <w:rStyle w:val="Accentuation"/>
          <w:rFonts w:ascii="inherit" w:hAnsi="inherit"/>
          <w:b/>
          <w:bCs/>
          <w:color w:val="444444"/>
          <w:sz w:val="23"/>
          <w:szCs w:val="23"/>
          <w:bdr w:val="none" w:sz="0" w:space="0" w:color="auto" w:frame="1"/>
          <w:lang w:val="fr-CA"/>
        </w:rPr>
        <w:t xml:space="preserve"> corona </w:t>
      </w:r>
      <w:proofErr w:type="spellStart"/>
      <w:r w:rsidRPr="000B3473">
        <w:rPr>
          <w:rStyle w:val="Accentuation"/>
          <w:rFonts w:ascii="inherit" w:hAnsi="inherit"/>
          <w:b/>
          <w:bCs/>
          <w:color w:val="444444"/>
          <w:sz w:val="23"/>
          <w:szCs w:val="23"/>
          <w:bdr w:val="none" w:sz="0" w:space="0" w:color="auto" w:frame="1"/>
          <w:lang w:val="fr-CA"/>
        </w:rPr>
        <w:t>maschile</w:t>
      </w:r>
      <w:proofErr w:type="spellEnd"/>
      <w:r w:rsidRPr="000B3473">
        <w:rPr>
          <w:rStyle w:val="Accentuation"/>
          <w:rFonts w:ascii="inherit" w:hAnsi="inherit"/>
          <w:b/>
          <w:bCs/>
          <w:color w:val="444444"/>
          <w:sz w:val="23"/>
          <w:szCs w:val="23"/>
          <w:bdr w:val="none" w:sz="0" w:space="0" w:color="auto" w:frame="1"/>
          <w:lang w:val="fr-CA"/>
        </w:rPr>
        <w:t>. </w:t>
      </w:r>
      <w:r w:rsidRPr="000B3473">
        <w:rPr>
          <w:rFonts w:ascii="inherit" w:hAnsi="inherit"/>
          <w:color w:val="444444"/>
          <w:sz w:val="23"/>
          <w:szCs w:val="23"/>
          <w:bdr w:val="none" w:sz="0" w:space="0" w:color="auto" w:frame="1"/>
          <w:lang w:val="fr-CA"/>
        </w:rPr>
        <w:t>L'</w:t>
      </w:r>
      <w:proofErr w:type="spellStart"/>
      <w:r w:rsidRPr="000B3473">
        <w:rPr>
          <w:rFonts w:ascii="inherit" w:hAnsi="inherit"/>
          <w:color w:val="444444"/>
          <w:sz w:val="23"/>
          <w:szCs w:val="23"/>
          <w:bdr w:val="none" w:sz="0" w:space="0" w:color="auto" w:frame="1"/>
          <w:lang w:val="fr-CA"/>
        </w:rPr>
        <w:t>uomo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torna</w:t>
      </w:r>
      <w:proofErr w:type="spellEnd"/>
      <w:r w:rsidRPr="000B3473">
        <w:rPr>
          <w:rFonts w:ascii="inherit" w:hAnsi="inherit"/>
          <w:color w:val="444444"/>
          <w:sz w:val="23"/>
          <w:szCs w:val="23"/>
          <w:bdr w:val="none" w:sz="0" w:space="0" w:color="auto" w:frame="1"/>
          <w:lang w:val="fr-CA"/>
        </w:rPr>
        <w:t xml:space="preserve"> a </w:t>
      </w:r>
      <w:proofErr w:type="spellStart"/>
      <w:r w:rsidRPr="000B3473">
        <w:rPr>
          <w:rFonts w:ascii="inherit" w:hAnsi="inherit"/>
          <w:color w:val="444444"/>
          <w:sz w:val="23"/>
          <w:szCs w:val="23"/>
          <w:bdr w:val="none" w:sz="0" w:space="0" w:color="auto" w:frame="1"/>
          <w:lang w:val="fr-CA"/>
        </w:rPr>
        <w:t>essere</w:t>
      </w:r>
      <w:proofErr w:type="spellEnd"/>
      <w:r w:rsidRPr="000B3473">
        <w:rPr>
          <w:rFonts w:ascii="inherit" w:hAnsi="inherit"/>
          <w:color w:val="444444"/>
          <w:sz w:val="23"/>
          <w:szCs w:val="23"/>
          <w:bdr w:val="none" w:sz="0" w:space="0" w:color="auto" w:frame="1"/>
          <w:lang w:val="fr-CA"/>
        </w:rPr>
        <w:t xml:space="preserve"> re. La Donna non </w:t>
      </w:r>
      <w:proofErr w:type="spellStart"/>
      <w:r w:rsidRPr="000B3473">
        <w:rPr>
          <w:rFonts w:ascii="inherit" w:hAnsi="inherit"/>
          <w:color w:val="444444"/>
          <w:sz w:val="23"/>
          <w:szCs w:val="23"/>
          <w:bdr w:val="none" w:sz="0" w:space="0" w:color="auto" w:frame="1"/>
          <w:lang w:val="fr-CA"/>
        </w:rPr>
        <w:t>sarà</w:t>
      </w:r>
      <w:proofErr w:type="spellEnd"/>
      <w:r w:rsidRPr="000B3473">
        <w:rPr>
          <w:rFonts w:ascii="inherit" w:hAnsi="inherit"/>
          <w:color w:val="444444"/>
          <w:sz w:val="23"/>
          <w:szCs w:val="23"/>
          <w:bdr w:val="none" w:sz="0" w:space="0" w:color="auto" w:frame="1"/>
          <w:lang w:val="fr-CA"/>
        </w:rPr>
        <w:t xml:space="preserve"> più </w:t>
      </w:r>
      <w:proofErr w:type="spellStart"/>
      <w:r w:rsidRPr="000B3473">
        <w:rPr>
          <w:rFonts w:ascii="inherit" w:hAnsi="inherit"/>
          <w:color w:val="444444"/>
          <w:sz w:val="23"/>
          <w:szCs w:val="23"/>
          <w:bdr w:val="none" w:sz="0" w:space="0" w:color="auto" w:frame="1"/>
          <w:lang w:val="fr-CA"/>
        </w:rPr>
        <w:t>regina</w:t>
      </w:r>
      <w:proofErr w:type="spellEnd"/>
      <w:r w:rsidRPr="000B3473">
        <w:rPr>
          <w:rFonts w:ascii="inherit" w:hAnsi="inherit"/>
          <w:color w:val="444444"/>
          <w:sz w:val="23"/>
          <w:szCs w:val="23"/>
          <w:bdr w:val="none" w:sz="0" w:space="0" w:color="auto" w:frame="1"/>
          <w:lang w:val="fr-CA"/>
        </w:rPr>
        <w:t xml:space="preserve">, e </w:t>
      </w:r>
      <w:proofErr w:type="spellStart"/>
      <w:r w:rsidRPr="000B3473">
        <w:rPr>
          <w:rFonts w:ascii="inherit" w:hAnsi="inherit"/>
          <w:color w:val="444444"/>
          <w:sz w:val="23"/>
          <w:szCs w:val="23"/>
          <w:bdr w:val="none" w:sz="0" w:space="0" w:color="auto" w:frame="1"/>
          <w:lang w:val="fr-CA"/>
        </w:rPr>
        <w:t>lì</w:t>
      </w:r>
      <w:proofErr w:type="spellEnd"/>
      <w:r w:rsidRPr="000B3473">
        <w:rPr>
          <w:rFonts w:ascii="inherit" w:hAnsi="inherit"/>
          <w:color w:val="444444"/>
          <w:sz w:val="23"/>
          <w:szCs w:val="23"/>
          <w:bdr w:val="none" w:sz="0" w:space="0" w:color="auto" w:frame="1"/>
          <w:lang w:val="fr-CA"/>
        </w:rPr>
        <w:t>, per molto tempo (</w:t>
      </w:r>
      <w:hyperlink r:id="rId79" w:history="1">
        <w:r w:rsidRPr="000B3473">
          <w:rPr>
            <w:rStyle w:val="Lienhypertexte"/>
            <w:rFonts w:ascii="inherit" w:hAnsi="inherit"/>
            <w:b/>
            <w:bCs/>
            <w:color w:val="1E73BE"/>
            <w:sz w:val="23"/>
            <w:szCs w:val="23"/>
            <w:u w:val="none"/>
            <w:bdr w:val="none" w:sz="0" w:space="0" w:color="auto" w:frame="1"/>
            <w:lang w:val="fr-CA"/>
          </w:rPr>
          <w:t> </w:t>
        </w:r>
        <w:proofErr w:type="spellStart"/>
        <w:proofErr w:type="gramStart"/>
        <w:r w:rsidRPr="000B3473">
          <w:rPr>
            <w:rStyle w:val="Lienhypertexte"/>
            <w:rFonts w:ascii="inherit" w:hAnsi="inherit"/>
            <w:b/>
            <w:bCs/>
            <w:color w:val="1E73BE"/>
            <w:sz w:val="23"/>
            <w:szCs w:val="23"/>
            <w:u w:val="none"/>
            <w:bdr w:val="none" w:sz="0" w:space="0" w:color="auto" w:frame="1"/>
            <w:lang w:val="fr-CA"/>
          </w:rPr>
          <w:t>a</w:t>
        </w:r>
        <w:proofErr w:type="spellEnd"/>
        <w:proofErr w:type="gramEnd"/>
        <w:r w:rsidRPr="000B3473">
          <w:rPr>
            <w:rStyle w:val="Lienhypertexte"/>
            <w:rFonts w:ascii="inherit" w:hAnsi="inherit"/>
            <w:b/>
            <w:bCs/>
            <w:color w:val="1E73BE"/>
            <w:sz w:val="23"/>
            <w:szCs w:val="23"/>
            <w:u w:val="none"/>
            <w:bdr w:val="none" w:sz="0" w:space="0" w:color="auto" w:frame="1"/>
            <w:lang w:val="fr-CA"/>
          </w:rPr>
          <w:t xml:space="preserve"> Carlo</w:t>
        </w:r>
      </w:hyperlink>
      <w:r w:rsidRPr="000B3473">
        <w:rPr>
          <w:rFonts w:ascii="inherit" w:hAnsi="inherit"/>
          <w:color w:val="444444"/>
          <w:sz w:val="23"/>
          <w:szCs w:val="23"/>
          <w:bdr w:val="none" w:sz="0" w:space="0" w:color="auto" w:frame="1"/>
          <w:lang w:val="fr-CA"/>
        </w:rPr>
        <w:t> </w:t>
      </w:r>
      <w:proofErr w:type="spellStart"/>
      <w:r w:rsidRPr="000B3473">
        <w:rPr>
          <w:rFonts w:ascii="inherit" w:hAnsi="inherit"/>
          <w:color w:val="444444"/>
          <w:sz w:val="23"/>
          <w:szCs w:val="23"/>
          <w:bdr w:val="none" w:sz="0" w:space="0" w:color="auto" w:frame="1"/>
          <w:lang w:val="fr-CA"/>
        </w:rPr>
        <w:t>seguirà</w:t>
      </w:r>
      <w:proofErr w:type="spellEnd"/>
      <w:r w:rsidR="00000000">
        <w:fldChar w:fldCharType="begin"/>
      </w:r>
      <w:r w:rsidR="00000000" w:rsidRPr="000B3473">
        <w:rPr>
          <w:lang w:val="fr-CA"/>
        </w:rPr>
        <w:instrText xml:space="preserve"> HYPERLINK "https://fr.wikipedia.org/wiki/William_de_Cambridge" </w:instrText>
      </w:r>
      <w:r w:rsidR="00000000">
        <w:fldChar w:fldCharType="separate"/>
      </w:r>
      <w:r w:rsidRPr="000B3473">
        <w:rPr>
          <w:rStyle w:val="Lienhypertexte"/>
          <w:rFonts w:ascii="inherit" w:hAnsi="inherit"/>
          <w:b/>
          <w:bCs/>
          <w:color w:val="1E73BE"/>
          <w:sz w:val="23"/>
          <w:szCs w:val="23"/>
          <w:u w:val="none"/>
          <w:bdr w:val="none" w:sz="0" w:space="0" w:color="auto" w:frame="1"/>
          <w:lang w:val="fr-CA"/>
        </w:rPr>
        <w:t> William</w:t>
      </w:r>
      <w:r w:rsidR="00000000">
        <w:rPr>
          <w:rStyle w:val="Lienhypertexte"/>
          <w:rFonts w:ascii="inherit" w:hAnsi="inherit"/>
          <w:b/>
          <w:bCs/>
          <w:color w:val="1E73BE"/>
          <w:sz w:val="23"/>
          <w:szCs w:val="23"/>
          <w:u w:val="none"/>
          <w:bdr w:val="none" w:sz="0" w:space="0" w:color="auto" w:frame="1"/>
        </w:rPr>
        <w:fldChar w:fldCharType="end"/>
      </w:r>
      <w:r w:rsidRPr="000B3473">
        <w:rPr>
          <w:rFonts w:ascii="inherit" w:hAnsi="inherit"/>
          <w:color w:val="444444"/>
          <w:sz w:val="23"/>
          <w:szCs w:val="23"/>
          <w:bdr w:val="none" w:sz="0" w:space="0" w:color="auto" w:frame="1"/>
          <w:lang w:val="fr-CA"/>
        </w:rPr>
        <w:t xml:space="preserve"> , </w:t>
      </w:r>
      <w:proofErr w:type="spellStart"/>
      <w:r w:rsidRPr="000B3473">
        <w:rPr>
          <w:rFonts w:ascii="inherit" w:hAnsi="inherit"/>
          <w:color w:val="444444"/>
          <w:sz w:val="23"/>
          <w:szCs w:val="23"/>
          <w:bdr w:val="none" w:sz="0" w:space="0" w:color="auto" w:frame="1"/>
          <w:lang w:val="fr-CA"/>
        </w:rPr>
        <w:t>che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sarà</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seguito</w:t>
      </w:r>
      <w:proofErr w:type="spellEnd"/>
      <w:r w:rsidRPr="000B3473">
        <w:rPr>
          <w:rFonts w:ascii="inherit" w:hAnsi="inherit"/>
          <w:color w:val="444444"/>
          <w:sz w:val="23"/>
          <w:szCs w:val="23"/>
          <w:bdr w:val="none" w:sz="0" w:space="0" w:color="auto" w:frame="1"/>
          <w:lang w:val="fr-CA"/>
        </w:rPr>
        <w:t xml:space="preserve"> da babi</w:t>
      </w:r>
      <w:hyperlink r:id="rId80" w:history="1">
        <w:r w:rsidRPr="000B3473">
          <w:rPr>
            <w:rStyle w:val="Lienhypertexte"/>
            <w:rFonts w:ascii="inherit" w:hAnsi="inherit"/>
            <w:b/>
            <w:bCs/>
            <w:color w:val="1E73BE"/>
            <w:sz w:val="23"/>
            <w:szCs w:val="23"/>
            <w:u w:val="none"/>
            <w:bdr w:val="none" w:sz="0" w:space="0" w:color="auto" w:frame="1"/>
            <w:lang w:val="fr-CA"/>
          </w:rPr>
          <w:t> George</w:t>
        </w:r>
      </w:hyperlink>
      <w:r w:rsidRPr="000B3473">
        <w:rPr>
          <w:rFonts w:ascii="inherit" w:hAnsi="inherit"/>
          <w:color w:val="444444"/>
          <w:sz w:val="23"/>
          <w:szCs w:val="23"/>
          <w:bdr w:val="none" w:sz="0" w:space="0" w:color="auto" w:frame="1"/>
          <w:lang w:val="fr-CA"/>
        </w:rPr>
        <w:t> , ce l'</w:t>
      </w:r>
      <w:proofErr w:type="spellStart"/>
      <w:r w:rsidRPr="000B3473">
        <w:rPr>
          <w:rFonts w:ascii="inherit" w:hAnsi="inherit"/>
          <w:color w:val="444444"/>
          <w:sz w:val="23"/>
          <w:szCs w:val="23"/>
          <w:bdr w:val="none" w:sz="0" w:space="0" w:color="auto" w:frame="1"/>
          <w:lang w:val="fr-CA"/>
        </w:rPr>
        <w:t>abbiamo</w:t>
      </w:r>
      <w:proofErr w:type="spellEnd"/>
      <w:r w:rsidRPr="000B3473">
        <w:rPr>
          <w:rFonts w:ascii="inherit" w:hAnsi="inherit"/>
          <w:color w:val="444444"/>
          <w:sz w:val="23"/>
          <w:szCs w:val="23"/>
          <w:bdr w:val="none" w:sz="0" w:space="0" w:color="auto" w:frame="1"/>
          <w:lang w:val="fr-CA"/>
        </w:rPr>
        <w:t xml:space="preserve"> da </w:t>
      </w:r>
      <w:proofErr w:type="spellStart"/>
      <w:r w:rsidRPr="000B3473">
        <w:rPr>
          <w:rFonts w:ascii="inherit" w:hAnsi="inherit"/>
          <w:color w:val="444444"/>
          <w:sz w:val="23"/>
          <w:szCs w:val="23"/>
          <w:bdr w:val="none" w:sz="0" w:space="0" w:color="auto" w:frame="1"/>
          <w:lang w:val="fr-CA"/>
        </w:rPr>
        <w:t>cento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anni</w:t>
      </w:r>
      <w:proofErr w:type="spellEnd"/>
      <w:r w:rsidRPr="000B3473">
        <w:rPr>
          <w:rFonts w:ascii="inherit" w:hAnsi="inherit"/>
          <w:color w:val="444444"/>
          <w:sz w:val="23"/>
          <w:szCs w:val="23"/>
          <w:bdr w:val="none" w:sz="0" w:space="0" w:color="auto" w:frame="1"/>
          <w:lang w:val="fr-CA"/>
        </w:rPr>
        <w:t xml:space="preserve">). Ora, </w:t>
      </w:r>
      <w:proofErr w:type="spellStart"/>
      <w:r w:rsidRPr="000B3473">
        <w:rPr>
          <w:rFonts w:ascii="inherit" w:hAnsi="inherit"/>
          <w:color w:val="444444"/>
          <w:sz w:val="23"/>
          <w:szCs w:val="23"/>
          <w:bdr w:val="none" w:sz="0" w:space="0" w:color="auto" w:frame="1"/>
          <w:lang w:val="fr-CA"/>
        </w:rPr>
        <w:t>dimentichiamo</w:t>
      </w:r>
      <w:proofErr w:type="spellEnd"/>
      <w:r w:rsidRPr="000B3473">
        <w:rPr>
          <w:rFonts w:ascii="inherit" w:hAnsi="inherit"/>
          <w:color w:val="444444"/>
          <w:sz w:val="23"/>
          <w:szCs w:val="23"/>
          <w:bdr w:val="none" w:sz="0" w:space="0" w:color="auto" w:frame="1"/>
          <w:lang w:val="fr-CA"/>
        </w:rPr>
        <w:t xml:space="preserve"> per un </w:t>
      </w:r>
      <w:proofErr w:type="spellStart"/>
      <w:r w:rsidRPr="000B3473">
        <w:rPr>
          <w:rFonts w:ascii="inherit" w:hAnsi="inherit"/>
          <w:color w:val="444444"/>
          <w:sz w:val="23"/>
          <w:szCs w:val="23"/>
          <w:bdr w:val="none" w:sz="0" w:space="0" w:color="auto" w:frame="1"/>
          <w:lang w:val="fr-CA"/>
        </w:rPr>
        <w:t>minuto</w:t>
      </w:r>
      <w:proofErr w:type="spellEnd"/>
      <w:r w:rsidRPr="000B3473">
        <w:rPr>
          <w:rFonts w:ascii="inherit" w:hAnsi="inherit"/>
          <w:color w:val="444444"/>
          <w:sz w:val="23"/>
          <w:szCs w:val="23"/>
          <w:bdr w:val="none" w:sz="0" w:space="0" w:color="auto" w:frame="1"/>
          <w:lang w:val="fr-CA"/>
        </w:rPr>
        <w:t xml:space="preserve"> le </w:t>
      </w:r>
      <w:proofErr w:type="spellStart"/>
      <w:r w:rsidRPr="000B3473">
        <w:rPr>
          <w:rFonts w:ascii="inherit" w:hAnsi="inherit"/>
          <w:color w:val="444444"/>
          <w:sz w:val="23"/>
          <w:szCs w:val="23"/>
          <w:bdr w:val="none" w:sz="0" w:space="0" w:color="auto" w:frame="1"/>
          <w:lang w:val="fr-CA"/>
        </w:rPr>
        <w:t>nostre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inclinazioni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francesi</w:t>
      </w:r>
      <w:proofErr w:type="spellEnd"/>
      <w:r w:rsidRPr="000B3473">
        <w:rPr>
          <w:rFonts w:ascii="inherit" w:hAnsi="inherit"/>
          <w:color w:val="444444"/>
          <w:sz w:val="23"/>
          <w:szCs w:val="23"/>
          <w:bdr w:val="none" w:sz="0" w:space="0" w:color="auto" w:frame="1"/>
          <w:lang w:val="fr-CA"/>
        </w:rPr>
        <w:t xml:space="preserve"> post</w:t>
      </w:r>
      <w:hyperlink r:id="rId81" w:history="1">
        <w:r w:rsidRPr="000B3473">
          <w:rPr>
            <w:rStyle w:val="Lienhypertexte"/>
            <w:rFonts w:ascii="inherit" w:hAnsi="inherit"/>
            <w:b/>
            <w:bCs/>
            <w:color w:val="1E73BE"/>
            <w:sz w:val="23"/>
            <w:szCs w:val="23"/>
            <w:u w:val="none"/>
            <w:bdr w:val="none" w:sz="0" w:space="0" w:color="auto" w:frame="1"/>
            <w:lang w:val="fr-CA"/>
          </w:rPr>
          <w:t> -saliche</w:t>
        </w:r>
      </w:hyperlink>
      <w:r w:rsidRPr="000B3473">
        <w:rPr>
          <w:rFonts w:ascii="inherit" w:hAnsi="inherit"/>
          <w:color w:val="444444"/>
          <w:sz w:val="23"/>
          <w:szCs w:val="23"/>
          <w:bdr w:val="none" w:sz="0" w:space="0" w:color="auto" w:frame="1"/>
          <w:lang w:val="fr-CA"/>
        </w:rPr>
        <w:t xml:space="preserve"> , </w:t>
      </w:r>
      <w:proofErr w:type="spellStart"/>
      <w:r w:rsidRPr="000B3473">
        <w:rPr>
          <w:rFonts w:ascii="inherit" w:hAnsi="inherit"/>
          <w:color w:val="444444"/>
          <w:sz w:val="23"/>
          <w:szCs w:val="23"/>
          <w:bdr w:val="none" w:sz="0" w:space="0" w:color="auto" w:frame="1"/>
          <w:lang w:val="fr-CA"/>
        </w:rPr>
        <w:t>che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vedono</w:t>
      </w:r>
      <w:proofErr w:type="spellEnd"/>
      <w:r w:rsidRPr="000B3473">
        <w:rPr>
          <w:rFonts w:ascii="inherit" w:hAnsi="inherit"/>
          <w:color w:val="444444"/>
          <w:sz w:val="23"/>
          <w:szCs w:val="23"/>
          <w:bdr w:val="none" w:sz="0" w:space="0" w:color="auto" w:frame="1"/>
          <w:lang w:val="fr-CA"/>
        </w:rPr>
        <w:t xml:space="preserve"> solo donne </w:t>
      </w:r>
      <w:proofErr w:type="spellStart"/>
      <w:r w:rsidRPr="000B3473">
        <w:rPr>
          <w:rFonts w:ascii="inherit" w:hAnsi="inherit"/>
          <w:color w:val="444444"/>
          <w:sz w:val="23"/>
          <w:szCs w:val="23"/>
          <w:bdr w:val="none" w:sz="0" w:space="0" w:color="auto" w:frame="1"/>
          <w:lang w:val="fr-CA"/>
        </w:rPr>
        <w:t>incoronate</w:t>
      </w:r>
      <w:proofErr w:type="spellEnd"/>
      <w:r w:rsidRPr="000B3473">
        <w:rPr>
          <w:rFonts w:ascii="inherit" w:hAnsi="inherit"/>
          <w:color w:val="444444"/>
          <w:sz w:val="23"/>
          <w:szCs w:val="23"/>
          <w:bdr w:val="none" w:sz="0" w:space="0" w:color="auto" w:frame="1"/>
          <w:lang w:val="fr-CA"/>
        </w:rPr>
        <w:t xml:space="preserve"> come </w:t>
      </w:r>
      <w:proofErr w:type="spellStart"/>
      <w:r w:rsidRPr="000B3473">
        <w:rPr>
          <w:rFonts w:ascii="inherit" w:hAnsi="inherit"/>
          <w:color w:val="444444"/>
          <w:sz w:val="23"/>
          <w:szCs w:val="23"/>
          <w:bdr w:val="none" w:sz="0" w:space="0" w:color="auto" w:frame="1"/>
          <w:lang w:val="fr-CA"/>
        </w:rPr>
        <w:t>consorti</w:t>
      </w:r>
      <w:proofErr w:type="spellEnd"/>
      <w:r w:rsidRPr="000B3473">
        <w:rPr>
          <w:rFonts w:ascii="inherit" w:hAnsi="inherit"/>
          <w:color w:val="444444"/>
          <w:sz w:val="23"/>
          <w:szCs w:val="23"/>
          <w:bdr w:val="none" w:sz="0" w:space="0" w:color="auto" w:frame="1"/>
          <w:lang w:val="fr-CA"/>
        </w:rPr>
        <w:t xml:space="preserve"> o </w:t>
      </w:r>
      <w:proofErr w:type="spellStart"/>
      <w:r w:rsidRPr="000B3473">
        <w:rPr>
          <w:rFonts w:ascii="inherit" w:hAnsi="inherit"/>
          <w:color w:val="444444"/>
          <w:sz w:val="23"/>
          <w:szCs w:val="23"/>
          <w:bdr w:val="none" w:sz="0" w:space="0" w:color="auto" w:frame="1"/>
          <w:lang w:val="fr-CA"/>
        </w:rPr>
        <w:t>reggenti</w:t>
      </w:r>
      <w:proofErr w:type="spellEnd"/>
      <w:r w:rsidRPr="000B3473">
        <w:rPr>
          <w:rFonts w:ascii="inherit" w:hAnsi="inherit"/>
          <w:color w:val="444444"/>
          <w:sz w:val="23"/>
          <w:szCs w:val="23"/>
          <w:bdr w:val="none" w:sz="0" w:space="0" w:color="auto" w:frame="1"/>
          <w:lang w:val="fr-CA"/>
        </w:rPr>
        <w:t xml:space="preserve">, e </w:t>
      </w:r>
      <w:proofErr w:type="spellStart"/>
      <w:r w:rsidRPr="000B3473">
        <w:rPr>
          <w:rFonts w:ascii="inherit" w:hAnsi="inherit"/>
          <w:color w:val="444444"/>
          <w:sz w:val="23"/>
          <w:szCs w:val="23"/>
          <w:bdr w:val="none" w:sz="0" w:space="0" w:color="auto" w:frame="1"/>
          <w:lang w:val="fr-CA"/>
        </w:rPr>
        <w:t>pensiamo</w:t>
      </w:r>
      <w:proofErr w:type="spellEnd"/>
      <w:r w:rsidRPr="000B3473">
        <w:rPr>
          <w:rStyle w:val="lev"/>
          <w:rFonts w:ascii="inherit" w:hAnsi="inherit"/>
          <w:color w:val="444444"/>
          <w:sz w:val="23"/>
          <w:szCs w:val="23"/>
          <w:bdr w:val="none" w:sz="0" w:space="0" w:color="auto" w:frame="1"/>
          <w:lang w:val="fr-CA"/>
        </w:rPr>
        <w:t> </w:t>
      </w:r>
      <w:proofErr w:type="spellStart"/>
      <w:proofErr w:type="gramStart"/>
      <w:r w:rsidRPr="000B3473">
        <w:rPr>
          <w:rStyle w:val="lev"/>
          <w:rFonts w:ascii="inherit" w:hAnsi="inherit"/>
          <w:color w:val="444444"/>
          <w:sz w:val="23"/>
          <w:szCs w:val="23"/>
          <w:bdr w:val="none" w:sz="0" w:space="0" w:color="auto" w:frame="1"/>
          <w:lang w:val="fr-CA"/>
        </w:rPr>
        <w:t>all'inglese</w:t>
      </w:r>
      <w:proofErr w:type="spellEnd"/>
      <w:r w:rsidRPr="000B3473">
        <w:rPr>
          <w:rFonts w:ascii="inherit" w:hAnsi="inherit"/>
          <w:color w:val="444444"/>
          <w:sz w:val="23"/>
          <w:szCs w:val="23"/>
          <w:bdr w:val="none" w:sz="0" w:space="0" w:color="auto" w:frame="1"/>
          <w:lang w:val="fr-CA"/>
        </w:rPr>
        <w:t> .</w:t>
      </w:r>
      <w:proofErr w:type="gramEnd"/>
      <w:r w:rsidRPr="000B3473">
        <w:rPr>
          <w:rFonts w:ascii="inherit" w:hAnsi="inherit"/>
          <w:color w:val="444444"/>
          <w:sz w:val="23"/>
          <w:szCs w:val="23"/>
          <w:bdr w:val="none" w:sz="0" w:space="0" w:color="auto" w:frame="1"/>
          <w:lang w:val="fr-CA"/>
        </w:rPr>
        <w:t xml:space="preserve"> È </w:t>
      </w:r>
      <w:proofErr w:type="spellStart"/>
      <w:r w:rsidRPr="000B3473">
        <w:rPr>
          <w:rFonts w:ascii="inherit" w:hAnsi="inherit"/>
          <w:color w:val="444444"/>
          <w:sz w:val="23"/>
          <w:szCs w:val="23"/>
          <w:bdr w:val="none" w:sz="0" w:space="0" w:color="auto" w:frame="1"/>
          <w:lang w:val="fr-CA"/>
        </w:rPr>
        <w:t>altamente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eloquente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che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tre</w:t>
      </w:r>
      <w:proofErr w:type="spellEnd"/>
      <w:r w:rsidRPr="000B3473">
        <w:rPr>
          <w:rFonts w:ascii="inherit" w:hAnsi="inherit"/>
          <w:color w:val="444444"/>
          <w:sz w:val="23"/>
          <w:szCs w:val="23"/>
          <w:bdr w:val="none" w:sz="0" w:space="0" w:color="auto" w:frame="1"/>
          <w:lang w:val="fr-CA"/>
        </w:rPr>
        <w:t xml:space="preserve"> dei più grandi re d'</w:t>
      </w:r>
      <w:proofErr w:type="spellStart"/>
      <w:r w:rsidRPr="000B3473">
        <w:rPr>
          <w:rFonts w:ascii="inherit" w:hAnsi="inherit"/>
          <w:color w:val="444444"/>
          <w:sz w:val="23"/>
          <w:szCs w:val="23"/>
          <w:bdr w:val="none" w:sz="0" w:space="0" w:color="auto" w:frame="1"/>
          <w:lang w:val="fr-CA"/>
        </w:rPr>
        <w:t>Inghilterra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siano</w:t>
      </w:r>
      <w:proofErr w:type="spellEnd"/>
      <w:r w:rsidRPr="000B3473">
        <w:rPr>
          <w:rFonts w:ascii="inherit" w:hAnsi="inherit"/>
          <w:color w:val="444444"/>
          <w:sz w:val="23"/>
          <w:szCs w:val="23"/>
          <w:bdr w:val="none" w:sz="0" w:space="0" w:color="auto" w:frame="1"/>
          <w:lang w:val="fr-CA"/>
        </w:rPr>
        <w:t xml:space="preserve"> in </w:t>
      </w:r>
      <w:proofErr w:type="spellStart"/>
      <w:r w:rsidRPr="000B3473">
        <w:rPr>
          <w:rFonts w:ascii="inherit" w:hAnsi="inherit"/>
          <w:color w:val="444444"/>
          <w:sz w:val="23"/>
          <w:szCs w:val="23"/>
          <w:bdr w:val="none" w:sz="0" w:space="0" w:color="auto" w:frame="1"/>
          <w:lang w:val="fr-CA"/>
        </w:rPr>
        <w:t>realtà</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regine</w:t>
      </w:r>
      <w:proofErr w:type="spellEnd"/>
      <w:r w:rsidRPr="000B3473">
        <w:rPr>
          <w:rFonts w:ascii="inherit" w:hAnsi="inherit"/>
          <w:color w:val="444444"/>
          <w:sz w:val="23"/>
          <w:szCs w:val="23"/>
          <w:bdr w:val="none" w:sz="0" w:space="0" w:color="auto" w:frame="1"/>
          <w:lang w:val="fr-CA"/>
        </w:rPr>
        <w:t>:</w:t>
      </w:r>
      <w:hyperlink r:id="rId82" w:history="1">
        <w:r w:rsidRPr="000B3473">
          <w:rPr>
            <w:rStyle w:val="Lienhypertexte"/>
            <w:rFonts w:ascii="inherit" w:hAnsi="inherit"/>
            <w:b/>
            <w:bCs/>
            <w:color w:val="1E73BE"/>
            <w:sz w:val="23"/>
            <w:szCs w:val="23"/>
            <w:u w:val="none"/>
            <w:bdr w:val="none" w:sz="0" w:space="0" w:color="auto" w:frame="1"/>
            <w:lang w:val="fr-CA"/>
          </w:rPr>
          <w:t> Elisabetta I</w:t>
        </w:r>
      </w:hyperlink>
      <w:r w:rsidRPr="000B3473">
        <w:rPr>
          <w:rFonts w:ascii="inherit" w:hAnsi="inherit"/>
          <w:color w:val="444444"/>
          <w:sz w:val="23"/>
          <w:szCs w:val="23"/>
          <w:bdr w:val="none" w:sz="0" w:space="0" w:color="auto" w:frame="1"/>
          <w:lang w:val="fr-CA"/>
        </w:rPr>
        <w:t> ,</w:t>
      </w:r>
      <w:hyperlink r:id="rId83" w:history="1">
        <w:r w:rsidRPr="000B3473">
          <w:rPr>
            <w:rStyle w:val="Lienhypertexte"/>
            <w:rFonts w:ascii="inherit" w:hAnsi="inherit"/>
            <w:b/>
            <w:bCs/>
            <w:color w:val="1E73BE"/>
            <w:sz w:val="23"/>
            <w:szCs w:val="23"/>
            <w:u w:val="none"/>
            <w:bdr w:val="none" w:sz="0" w:space="0" w:color="auto" w:frame="1"/>
            <w:lang w:val="fr-CA"/>
          </w:rPr>
          <w:t> Vittoria</w:t>
        </w:r>
      </w:hyperlink>
      <w:r w:rsidRPr="000B3473">
        <w:rPr>
          <w:rFonts w:ascii="inherit" w:hAnsi="inherit"/>
          <w:color w:val="444444"/>
          <w:sz w:val="23"/>
          <w:szCs w:val="23"/>
          <w:bdr w:val="none" w:sz="0" w:space="0" w:color="auto" w:frame="1"/>
          <w:lang w:val="fr-CA"/>
        </w:rPr>
        <w:t> ,</w:t>
      </w:r>
      <w:hyperlink r:id="rId84" w:history="1">
        <w:r w:rsidRPr="000B3473">
          <w:rPr>
            <w:rStyle w:val="Lienhypertexte"/>
            <w:rFonts w:ascii="inherit" w:hAnsi="inherit"/>
            <w:b/>
            <w:bCs/>
            <w:color w:val="1E73BE"/>
            <w:sz w:val="23"/>
            <w:szCs w:val="23"/>
            <w:u w:val="none"/>
            <w:bdr w:val="none" w:sz="0" w:space="0" w:color="auto" w:frame="1"/>
            <w:lang w:val="fr-CA"/>
          </w:rPr>
          <w:t> Elisabetta II</w:t>
        </w:r>
      </w:hyperlink>
      <w:r w:rsidRPr="000B3473">
        <w:rPr>
          <w:rFonts w:ascii="inherit" w:hAnsi="inherit"/>
          <w:color w:val="444444"/>
          <w:sz w:val="23"/>
          <w:szCs w:val="23"/>
          <w:bdr w:val="none" w:sz="0" w:space="0" w:color="auto" w:frame="1"/>
          <w:lang w:val="fr-CA"/>
        </w:rPr>
        <w:t>. </w:t>
      </w:r>
      <w:proofErr w:type="spellStart"/>
      <w:r w:rsidRPr="000B3473">
        <w:rPr>
          <w:rFonts w:ascii="inherit" w:hAnsi="inherit"/>
          <w:color w:val="444444"/>
          <w:sz w:val="23"/>
          <w:szCs w:val="23"/>
          <w:bdr w:val="none" w:sz="0" w:space="0" w:color="auto" w:frame="1"/>
          <w:lang w:val="fr-CA"/>
        </w:rPr>
        <w:t>Queste</w:t>
      </w:r>
      <w:proofErr w:type="spellEnd"/>
      <w:r w:rsidRPr="000B3473">
        <w:rPr>
          <w:rFonts w:ascii="inherit" w:hAnsi="inherit"/>
          <w:color w:val="444444"/>
          <w:sz w:val="23"/>
          <w:szCs w:val="23"/>
          <w:bdr w:val="none" w:sz="0" w:space="0" w:color="auto" w:frame="1"/>
          <w:lang w:val="fr-CA"/>
        </w:rPr>
        <w:t xml:space="preserve"> figure </w:t>
      </w:r>
      <w:proofErr w:type="spellStart"/>
      <w:r w:rsidRPr="000B3473">
        <w:rPr>
          <w:rFonts w:ascii="inherit" w:hAnsi="inherit"/>
          <w:color w:val="444444"/>
          <w:sz w:val="23"/>
          <w:szCs w:val="23"/>
          <w:bdr w:val="none" w:sz="0" w:space="0" w:color="auto" w:frame="1"/>
          <w:lang w:val="fr-CA"/>
        </w:rPr>
        <w:t>monarchiche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hanno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segnato</w:t>
      </w:r>
      <w:proofErr w:type="spellEnd"/>
      <w:r w:rsidRPr="000B3473">
        <w:rPr>
          <w:rFonts w:ascii="inherit" w:hAnsi="inherit"/>
          <w:color w:val="444444"/>
          <w:sz w:val="23"/>
          <w:szCs w:val="23"/>
          <w:bdr w:val="none" w:sz="0" w:space="0" w:color="auto" w:frame="1"/>
          <w:lang w:val="fr-CA"/>
        </w:rPr>
        <w:t xml:space="preserve"> i </w:t>
      </w:r>
      <w:proofErr w:type="spellStart"/>
      <w:r w:rsidRPr="000B3473">
        <w:rPr>
          <w:rFonts w:ascii="inherit" w:hAnsi="inherit"/>
          <w:color w:val="444444"/>
          <w:sz w:val="23"/>
          <w:szCs w:val="23"/>
          <w:bdr w:val="none" w:sz="0" w:space="0" w:color="auto" w:frame="1"/>
          <w:lang w:val="fr-CA"/>
        </w:rPr>
        <w:t>loro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rispettivi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secoli</w:t>
      </w:r>
      <w:proofErr w:type="spellEnd"/>
      <w:r w:rsidRPr="000B3473">
        <w:rPr>
          <w:rFonts w:ascii="inherit" w:hAnsi="inherit"/>
          <w:color w:val="444444"/>
          <w:sz w:val="23"/>
          <w:szCs w:val="23"/>
          <w:bdr w:val="none" w:sz="0" w:space="0" w:color="auto" w:frame="1"/>
          <w:lang w:val="fr-CA"/>
        </w:rPr>
        <w:t xml:space="preserve">. E credo </w:t>
      </w:r>
      <w:proofErr w:type="spellStart"/>
      <w:r w:rsidRPr="000B3473">
        <w:rPr>
          <w:rFonts w:ascii="inherit" w:hAnsi="inherit"/>
          <w:color w:val="444444"/>
          <w:sz w:val="23"/>
          <w:szCs w:val="23"/>
          <w:bdr w:val="none" w:sz="0" w:space="0" w:color="auto" w:frame="1"/>
          <w:lang w:val="fr-CA"/>
        </w:rPr>
        <w:t>sinceramente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che</w:t>
      </w:r>
      <w:proofErr w:type="spellEnd"/>
      <w:r w:rsidRPr="000B3473">
        <w:rPr>
          <w:rFonts w:ascii="inherit" w:hAnsi="inherit"/>
          <w:color w:val="444444"/>
          <w:sz w:val="23"/>
          <w:szCs w:val="23"/>
          <w:bdr w:val="none" w:sz="0" w:space="0" w:color="auto" w:frame="1"/>
          <w:lang w:val="fr-CA"/>
        </w:rPr>
        <w:t xml:space="preserve"> ci </w:t>
      </w:r>
      <w:proofErr w:type="spellStart"/>
      <w:r w:rsidRPr="000B3473">
        <w:rPr>
          <w:rFonts w:ascii="inherit" w:hAnsi="inherit"/>
          <w:color w:val="444444"/>
          <w:sz w:val="23"/>
          <w:szCs w:val="23"/>
          <w:bdr w:val="none" w:sz="0" w:space="0" w:color="auto" w:frame="1"/>
          <w:lang w:val="fr-CA"/>
        </w:rPr>
        <w:t>sia</w:t>
      </w:r>
      <w:proofErr w:type="spellEnd"/>
      <w:r w:rsidRPr="000B3473">
        <w:rPr>
          <w:rFonts w:ascii="inherit" w:hAnsi="inherit"/>
          <w:color w:val="444444"/>
          <w:sz w:val="23"/>
          <w:szCs w:val="23"/>
          <w:bdr w:val="none" w:sz="0" w:space="0" w:color="auto" w:frame="1"/>
          <w:lang w:val="fr-CA"/>
        </w:rPr>
        <w:t xml:space="preserve"> un </w:t>
      </w:r>
      <w:proofErr w:type="spellStart"/>
      <w:r w:rsidRPr="000B3473">
        <w:rPr>
          <w:rFonts w:ascii="inherit" w:hAnsi="inherit"/>
          <w:color w:val="444444"/>
          <w:sz w:val="23"/>
          <w:szCs w:val="23"/>
          <w:bdr w:val="none" w:sz="0" w:space="0" w:color="auto" w:frame="1"/>
          <w:lang w:val="fr-CA"/>
        </w:rPr>
        <w:t>fattore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sessuale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lì</w:t>
      </w:r>
      <w:proofErr w:type="spellEnd"/>
      <w:r w:rsidRPr="000B3473">
        <w:rPr>
          <w:rFonts w:ascii="inherit" w:hAnsi="inherit"/>
          <w:color w:val="444444"/>
          <w:sz w:val="23"/>
          <w:szCs w:val="23"/>
          <w:bdr w:val="none" w:sz="0" w:space="0" w:color="auto" w:frame="1"/>
          <w:lang w:val="fr-CA"/>
        </w:rPr>
        <w:t xml:space="preserve">. Passive, attente, </w:t>
      </w:r>
      <w:proofErr w:type="spellStart"/>
      <w:r w:rsidRPr="000B3473">
        <w:rPr>
          <w:rFonts w:ascii="inherit" w:hAnsi="inherit"/>
          <w:color w:val="444444"/>
          <w:sz w:val="23"/>
          <w:szCs w:val="23"/>
          <w:bdr w:val="none" w:sz="0" w:space="0" w:color="auto" w:frame="1"/>
          <w:lang w:val="fr-CA"/>
        </w:rPr>
        <w:t>rispettose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queste</w:t>
      </w:r>
      <w:proofErr w:type="spellEnd"/>
      <w:r w:rsidRPr="000B3473">
        <w:rPr>
          <w:rFonts w:ascii="inherit" w:hAnsi="inherit"/>
          <w:color w:val="444444"/>
          <w:sz w:val="23"/>
          <w:szCs w:val="23"/>
          <w:bdr w:val="none" w:sz="0" w:space="0" w:color="auto" w:frame="1"/>
          <w:lang w:val="fr-CA"/>
        </w:rPr>
        <w:t xml:space="preserve"> figure di donne </w:t>
      </w:r>
      <w:proofErr w:type="spellStart"/>
      <w:r w:rsidRPr="000B3473">
        <w:rPr>
          <w:rFonts w:ascii="inherit" w:hAnsi="inherit"/>
          <w:color w:val="444444"/>
          <w:sz w:val="23"/>
          <w:szCs w:val="23"/>
          <w:bdr w:val="none" w:sz="0" w:space="0" w:color="auto" w:frame="1"/>
          <w:lang w:val="fr-CA"/>
        </w:rPr>
        <w:t>mantennero</w:t>
      </w:r>
      <w:proofErr w:type="spellEnd"/>
      <w:r w:rsidRPr="000B3473">
        <w:rPr>
          <w:rFonts w:ascii="inherit" w:hAnsi="inherit"/>
          <w:color w:val="444444"/>
          <w:sz w:val="23"/>
          <w:szCs w:val="23"/>
          <w:bdr w:val="none" w:sz="0" w:space="0" w:color="auto" w:frame="1"/>
          <w:lang w:val="fr-CA"/>
        </w:rPr>
        <w:t xml:space="preserve"> il </w:t>
      </w:r>
      <w:proofErr w:type="spellStart"/>
      <w:r w:rsidRPr="000B3473">
        <w:rPr>
          <w:rFonts w:ascii="inherit" w:hAnsi="inherit"/>
          <w:color w:val="444444"/>
          <w:sz w:val="23"/>
          <w:szCs w:val="23"/>
          <w:bdr w:val="none" w:sz="0" w:space="0" w:color="auto" w:frame="1"/>
          <w:lang w:val="fr-CA"/>
        </w:rPr>
        <w:t>loro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rango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ieratico</w:t>
      </w:r>
      <w:proofErr w:type="spellEnd"/>
      <w:r w:rsidRPr="000B3473">
        <w:rPr>
          <w:rFonts w:ascii="inherit" w:hAnsi="inherit"/>
          <w:color w:val="444444"/>
          <w:sz w:val="23"/>
          <w:szCs w:val="23"/>
          <w:bdr w:val="none" w:sz="0" w:space="0" w:color="auto" w:frame="1"/>
          <w:lang w:val="fr-CA"/>
        </w:rPr>
        <w:t xml:space="preserve"> e </w:t>
      </w:r>
      <w:proofErr w:type="spellStart"/>
      <w:r w:rsidRPr="000B3473">
        <w:rPr>
          <w:rFonts w:ascii="inherit" w:hAnsi="inherit"/>
          <w:color w:val="444444"/>
          <w:sz w:val="23"/>
          <w:szCs w:val="23"/>
          <w:bdr w:val="none" w:sz="0" w:space="0" w:color="auto" w:frame="1"/>
          <w:lang w:val="fr-CA"/>
        </w:rPr>
        <w:t>lasciarono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all'opera</w:t>
      </w:r>
      <w:proofErr w:type="spellEnd"/>
      <w:r w:rsidRPr="000B3473">
        <w:rPr>
          <w:rFonts w:ascii="inherit" w:hAnsi="inherit"/>
          <w:color w:val="444444"/>
          <w:sz w:val="23"/>
          <w:szCs w:val="23"/>
          <w:bdr w:val="none" w:sz="0" w:space="0" w:color="auto" w:frame="1"/>
          <w:lang w:val="fr-CA"/>
        </w:rPr>
        <w:t xml:space="preserve"> i </w:t>
      </w:r>
      <w:proofErr w:type="spellStart"/>
      <w:r w:rsidRPr="000B3473">
        <w:rPr>
          <w:rFonts w:ascii="inherit" w:hAnsi="inherit"/>
          <w:color w:val="444444"/>
          <w:sz w:val="23"/>
          <w:szCs w:val="23"/>
          <w:bdr w:val="none" w:sz="0" w:space="0" w:color="auto" w:frame="1"/>
          <w:lang w:val="fr-CA"/>
        </w:rPr>
        <w:t>coglioni</w:t>
      </w:r>
      <w:proofErr w:type="spellEnd"/>
      <w:r w:rsidRPr="000B3473">
        <w:rPr>
          <w:rFonts w:ascii="inherit" w:hAnsi="inherit"/>
          <w:color w:val="444444"/>
          <w:sz w:val="23"/>
          <w:szCs w:val="23"/>
          <w:bdr w:val="none" w:sz="0" w:space="0" w:color="auto" w:frame="1"/>
          <w:lang w:val="fr-CA"/>
        </w:rPr>
        <w:t xml:space="preserve"> dei </w:t>
      </w:r>
      <w:proofErr w:type="spellStart"/>
      <w:r w:rsidRPr="000B3473">
        <w:rPr>
          <w:rFonts w:ascii="inherit" w:hAnsi="inherit"/>
          <w:color w:val="444444"/>
          <w:sz w:val="23"/>
          <w:szCs w:val="23"/>
          <w:bdr w:val="none" w:sz="0" w:space="0" w:color="auto" w:frame="1"/>
          <w:lang w:val="fr-CA"/>
        </w:rPr>
        <w:t>parlamenti</w:t>
      </w:r>
      <w:proofErr w:type="spellEnd"/>
      <w:r w:rsidRPr="000B3473">
        <w:rPr>
          <w:rFonts w:ascii="inherit" w:hAnsi="inherit"/>
          <w:color w:val="444444"/>
          <w:sz w:val="23"/>
          <w:szCs w:val="23"/>
          <w:bdr w:val="none" w:sz="0" w:space="0" w:color="auto" w:frame="1"/>
          <w:lang w:val="fr-CA"/>
        </w:rPr>
        <w:t>. </w:t>
      </w:r>
      <w:proofErr w:type="spellStart"/>
      <w:r w:rsidRPr="000B3473">
        <w:rPr>
          <w:rFonts w:ascii="inherit" w:hAnsi="inherit"/>
          <w:color w:val="444444"/>
          <w:sz w:val="23"/>
          <w:szCs w:val="23"/>
          <w:bdr w:val="none" w:sz="0" w:space="0" w:color="auto" w:frame="1"/>
          <w:lang w:val="fr-CA"/>
        </w:rPr>
        <w:t>Nel</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contesto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inglese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questa</w:t>
      </w:r>
      <w:proofErr w:type="spellEnd"/>
      <w:r w:rsidRPr="000B3473">
        <w:rPr>
          <w:rFonts w:ascii="inherit" w:hAnsi="inherit"/>
          <w:color w:val="444444"/>
          <w:sz w:val="23"/>
          <w:szCs w:val="23"/>
          <w:bdr w:val="none" w:sz="0" w:space="0" w:color="auto" w:frame="1"/>
          <w:lang w:val="fr-CA"/>
        </w:rPr>
        <w:t xml:space="preserve"> è la grande </w:t>
      </w:r>
      <w:proofErr w:type="spellStart"/>
      <w:r w:rsidRPr="000B3473">
        <w:rPr>
          <w:rFonts w:ascii="inherit" w:hAnsi="inherit"/>
          <w:color w:val="444444"/>
          <w:sz w:val="23"/>
          <w:szCs w:val="23"/>
          <w:bdr w:val="none" w:sz="0" w:space="0" w:color="auto" w:frame="1"/>
          <w:lang w:val="fr-CA"/>
        </w:rPr>
        <w:t>forza</w:t>
      </w:r>
      <w:proofErr w:type="spellEnd"/>
      <w:r w:rsidRPr="000B3473">
        <w:rPr>
          <w:rFonts w:ascii="inherit" w:hAnsi="inherit"/>
          <w:color w:val="444444"/>
          <w:sz w:val="23"/>
          <w:szCs w:val="23"/>
          <w:bdr w:val="none" w:sz="0" w:space="0" w:color="auto" w:frame="1"/>
          <w:lang w:val="fr-CA"/>
        </w:rPr>
        <w:t xml:space="preserve"> delle </w:t>
      </w:r>
      <w:proofErr w:type="spellStart"/>
      <w:r w:rsidRPr="000B3473">
        <w:rPr>
          <w:rFonts w:ascii="inherit" w:hAnsi="inherit"/>
          <w:color w:val="444444"/>
          <w:sz w:val="23"/>
          <w:szCs w:val="23"/>
          <w:bdr w:val="none" w:sz="0" w:space="0" w:color="auto" w:frame="1"/>
          <w:lang w:val="fr-CA"/>
        </w:rPr>
        <w:t>regine</w:t>
      </w:r>
      <w:proofErr w:type="spellEnd"/>
      <w:r w:rsidRPr="000B3473">
        <w:rPr>
          <w:rFonts w:ascii="inherit" w:hAnsi="inherit"/>
          <w:color w:val="444444"/>
          <w:sz w:val="23"/>
          <w:szCs w:val="23"/>
          <w:bdr w:val="none" w:sz="0" w:space="0" w:color="auto" w:frame="1"/>
          <w:lang w:val="fr-CA"/>
        </w:rPr>
        <w:t xml:space="preserve"> e la </w:t>
      </w:r>
      <w:proofErr w:type="spellStart"/>
      <w:r w:rsidRPr="000B3473">
        <w:rPr>
          <w:rFonts w:ascii="inherit" w:hAnsi="inherit"/>
          <w:color w:val="444444"/>
          <w:sz w:val="23"/>
          <w:szCs w:val="23"/>
          <w:bdr w:val="none" w:sz="0" w:space="0" w:color="auto" w:frame="1"/>
          <w:lang w:val="fr-CA"/>
        </w:rPr>
        <w:t>piccola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debolezza</w:t>
      </w:r>
      <w:proofErr w:type="spellEnd"/>
      <w:r w:rsidRPr="000B3473">
        <w:rPr>
          <w:rFonts w:ascii="inherit" w:hAnsi="inherit"/>
          <w:color w:val="444444"/>
          <w:sz w:val="23"/>
          <w:szCs w:val="23"/>
          <w:bdr w:val="none" w:sz="0" w:space="0" w:color="auto" w:frame="1"/>
          <w:lang w:val="fr-CA"/>
        </w:rPr>
        <w:t xml:space="preserve"> dei re. </w:t>
      </w:r>
      <w:r w:rsidRPr="000B3473">
        <w:rPr>
          <w:rStyle w:val="lev"/>
          <w:rFonts w:ascii="inherit" w:hAnsi="inherit"/>
          <w:color w:val="444444"/>
          <w:sz w:val="23"/>
          <w:szCs w:val="23"/>
          <w:bdr w:val="none" w:sz="0" w:space="0" w:color="auto" w:frame="1"/>
          <w:lang w:val="fr-CA"/>
        </w:rPr>
        <w:t xml:space="preserve">Il </w:t>
      </w:r>
      <w:proofErr w:type="spellStart"/>
      <w:r w:rsidRPr="000B3473">
        <w:rPr>
          <w:rStyle w:val="lev"/>
          <w:rFonts w:ascii="inherit" w:hAnsi="inherit"/>
          <w:color w:val="444444"/>
          <w:sz w:val="23"/>
          <w:szCs w:val="23"/>
          <w:bdr w:val="none" w:sz="0" w:space="0" w:color="auto" w:frame="1"/>
          <w:lang w:val="fr-CA"/>
        </w:rPr>
        <w:t>signor</w:t>
      </w:r>
      <w:proofErr w:type="spellEnd"/>
      <w:r w:rsidRPr="000B3473">
        <w:rPr>
          <w:rStyle w:val="lev"/>
          <w:rFonts w:ascii="inherit" w:hAnsi="inherit"/>
          <w:color w:val="444444"/>
          <w:sz w:val="23"/>
          <w:szCs w:val="23"/>
          <w:bdr w:val="none" w:sz="0" w:space="0" w:color="auto" w:frame="1"/>
          <w:lang w:val="fr-CA"/>
        </w:rPr>
        <w:t xml:space="preserve"> </w:t>
      </w:r>
      <w:proofErr w:type="gramStart"/>
      <w:r w:rsidRPr="000B3473">
        <w:rPr>
          <w:rStyle w:val="lev"/>
          <w:rFonts w:ascii="inherit" w:hAnsi="inherit"/>
          <w:color w:val="444444"/>
          <w:sz w:val="23"/>
          <w:szCs w:val="23"/>
          <w:bdr w:val="none" w:sz="0" w:space="0" w:color="auto" w:frame="1"/>
          <w:lang w:val="fr-CA"/>
        </w:rPr>
        <w:t>Veto</w:t>
      </w:r>
      <w:r w:rsidRPr="000B3473">
        <w:rPr>
          <w:rFonts w:ascii="inherit" w:hAnsi="inherit"/>
          <w:color w:val="444444"/>
          <w:sz w:val="23"/>
          <w:szCs w:val="23"/>
          <w:bdr w:val="none" w:sz="0" w:space="0" w:color="auto" w:frame="1"/>
          <w:lang w:val="fr-CA"/>
        </w:rPr>
        <w:t> ,</w:t>
      </w:r>
      <w:proofErr w:type="gram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infatti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atterrerà</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nella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stalla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della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maiolica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parlamentare</w:t>
      </w:r>
      <w:proofErr w:type="spellEnd"/>
      <w:r w:rsidRPr="000B3473">
        <w:rPr>
          <w:rFonts w:ascii="inherit" w:hAnsi="inherit"/>
          <w:color w:val="444444"/>
          <w:sz w:val="23"/>
          <w:szCs w:val="23"/>
          <w:bdr w:val="none" w:sz="0" w:space="0" w:color="auto" w:frame="1"/>
          <w:lang w:val="fr-CA"/>
        </w:rPr>
        <w:t xml:space="preserve"> e sociale di </w:t>
      </w:r>
      <w:hyperlink r:id="rId85" w:history="1">
        <w:r w:rsidRPr="000B3473">
          <w:rPr>
            <w:rStyle w:val="Lienhypertexte"/>
            <w:rFonts w:ascii="inherit" w:hAnsi="inherit"/>
            <w:b/>
            <w:bCs/>
            <w:color w:val="1E73BE"/>
            <w:sz w:val="23"/>
            <w:szCs w:val="23"/>
            <w:u w:val="none"/>
            <w:bdr w:val="none" w:sz="0" w:space="0" w:color="auto" w:frame="1"/>
            <w:lang w:val="fr-CA"/>
          </w:rPr>
          <w:t>Elisabetta II</w:t>
        </w:r>
      </w:hyperlink>
      <w:r w:rsidRPr="000B3473">
        <w:rPr>
          <w:rStyle w:val="lev"/>
          <w:rFonts w:ascii="inherit" w:hAnsi="inherit"/>
          <w:color w:val="444444"/>
          <w:sz w:val="23"/>
          <w:szCs w:val="23"/>
          <w:bdr w:val="none" w:sz="0" w:space="0" w:color="auto" w:frame="1"/>
          <w:lang w:val="fr-CA"/>
        </w:rPr>
        <w:t> </w:t>
      </w:r>
      <w:r w:rsidRPr="000B3473">
        <w:rPr>
          <w:rFonts w:ascii="inherit" w:hAnsi="inherit"/>
          <w:color w:val="444444"/>
          <w:sz w:val="23"/>
          <w:szCs w:val="23"/>
          <w:bdr w:val="none" w:sz="0" w:space="0" w:color="auto" w:frame="1"/>
          <w:lang w:val="fr-CA"/>
        </w:rPr>
        <w:t xml:space="preserve">e </w:t>
      </w:r>
      <w:proofErr w:type="spellStart"/>
      <w:r w:rsidRPr="000B3473">
        <w:rPr>
          <w:rFonts w:ascii="inherit" w:hAnsi="inherit"/>
          <w:color w:val="444444"/>
          <w:sz w:val="23"/>
          <w:szCs w:val="23"/>
          <w:bdr w:val="none" w:sz="0" w:space="0" w:color="auto" w:frame="1"/>
          <w:lang w:val="fr-CA"/>
        </w:rPr>
        <w:t>romperà</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tutto</w:t>
      </w:r>
      <w:proofErr w:type="spellEnd"/>
      <w:r w:rsidRPr="000B3473">
        <w:rPr>
          <w:rFonts w:ascii="inherit" w:hAnsi="inherit"/>
          <w:color w:val="444444"/>
          <w:sz w:val="23"/>
          <w:szCs w:val="23"/>
          <w:bdr w:val="none" w:sz="0" w:space="0" w:color="auto" w:frame="1"/>
          <w:lang w:val="fr-CA"/>
        </w:rPr>
        <w:t xml:space="preserve">. È </w:t>
      </w:r>
      <w:proofErr w:type="spellStart"/>
      <w:r w:rsidRPr="000B3473">
        <w:rPr>
          <w:rFonts w:ascii="inherit" w:hAnsi="inherit"/>
          <w:color w:val="444444"/>
          <w:sz w:val="23"/>
          <w:szCs w:val="23"/>
          <w:bdr w:val="none" w:sz="0" w:space="0" w:color="auto" w:frame="1"/>
          <w:lang w:val="fr-CA"/>
        </w:rPr>
        <w:t>piegato</w:t>
      </w:r>
      <w:proofErr w:type="spellEnd"/>
      <w:r w:rsidRPr="000B3473">
        <w:rPr>
          <w:rFonts w:ascii="inherit" w:hAnsi="inherit"/>
          <w:color w:val="444444"/>
          <w:sz w:val="23"/>
          <w:szCs w:val="23"/>
          <w:bdr w:val="none" w:sz="0" w:space="0" w:color="auto" w:frame="1"/>
          <w:lang w:val="fr-CA"/>
        </w:rPr>
        <w:t xml:space="preserve">. Un </w:t>
      </w:r>
      <w:proofErr w:type="spellStart"/>
      <w:r w:rsidRPr="000B3473">
        <w:rPr>
          <w:rFonts w:ascii="inherit" w:hAnsi="inherit"/>
          <w:color w:val="444444"/>
          <w:sz w:val="23"/>
          <w:szCs w:val="23"/>
          <w:bdr w:val="none" w:sz="0" w:space="0" w:color="auto" w:frame="1"/>
          <w:lang w:val="fr-CA"/>
        </w:rPr>
        <w:t>altro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fattore</w:t>
      </w:r>
      <w:proofErr w:type="spellEnd"/>
      <w:r w:rsidRPr="000B3473">
        <w:rPr>
          <w:rFonts w:ascii="inherit" w:hAnsi="inherit"/>
          <w:color w:val="444444"/>
          <w:sz w:val="23"/>
          <w:szCs w:val="23"/>
          <w:bdr w:val="none" w:sz="0" w:space="0" w:color="auto" w:frame="1"/>
          <w:lang w:val="fr-CA"/>
        </w:rPr>
        <w:t xml:space="preserve"> cruciale </w:t>
      </w:r>
      <w:proofErr w:type="spellStart"/>
      <w:r w:rsidRPr="000B3473">
        <w:rPr>
          <w:rFonts w:ascii="inherit" w:hAnsi="inherit"/>
          <w:color w:val="444444"/>
          <w:sz w:val="23"/>
          <w:szCs w:val="23"/>
          <w:bdr w:val="none" w:sz="0" w:space="0" w:color="auto" w:frame="1"/>
          <w:lang w:val="fr-CA"/>
        </w:rPr>
        <w:t>quando</w:t>
      </w:r>
      <w:proofErr w:type="spellEnd"/>
      <w:r w:rsidRPr="000B3473">
        <w:rPr>
          <w:rFonts w:ascii="inherit" w:hAnsi="inherit"/>
          <w:color w:val="444444"/>
          <w:sz w:val="23"/>
          <w:szCs w:val="23"/>
          <w:bdr w:val="none" w:sz="0" w:space="0" w:color="auto" w:frame="1"/>
          <w:lang w:val="fr-CA"/>
        </w:rPr>
        <w:t xml:space="preserve"> si parla di </w:t>
      </w:r>
      <w:proofErr w:type="spellStart"/>
      <w:r w:rsidRPr="000B3473">
        <w:rPr>
          <w:rFonts w:ascii="inherit" w:hAnsi="inherit"/>
          <w:color w:val="444444"/>
          <w:sz w:val="23"/>
          <w:szCs w:val="23"/>
          <w:bdr w:val="none" w:sz="0" w:space="0" w:color="auto" w:frame="1"/>
          <w:lang w:val="fr-CA"/>
        </w:rPr>
        <w:t>sesso</w:t>
      </w:r>
      <w:proofErr w:type="spellEnd"/>
      <w:r w:rsidRPr="000B3473">
        <w:rPr>
          <w:rFonts w:ascii="inherit" w:hAnsi="inherit"/>
          <w:color w:val="444444"/>
          <w:sz w:val="23"/>
          <w:szCs w:val="23"/>
          <w:bdr w:val="none" w:sz="0" w:space="0" w:color="auto" w:frame="1"/>
          <w:lang w:val="fr-CA"/>
        </w:rPr>
        <w:t xml:space="preserve"> è la </w:t>
      </w:r>
      <w:proofErr w:type="spellStart"/>
      <w:r w:rsidRPr="000B3473">
        <w:rPr>
          <w:rFonts w:ascii="inherit" w:hAnsi="inherit"/>
          <w:color w:val="444444"/>
          <w:sz w:val="23"/>
          <w:szCs w:val="23"/>
          <w:bdr w:val="none" w:sz="0" w:space="0" w:color="auto" w:frame="1"/>
          <w:lang w:val="fr-CA"/>
        </w:rPr>
        <w:t>questione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della</w:t>
      </w:r>
      <w:proofErr w:type="spellEnd"/>
      <w:r w:rsidRPr="000B3473">
        <w:rPr>
          <w:rFonts w:ascii="inherit" w:hAnsi="inherit"/>
          <w:color w:val="444444"/>
          <w:sz w:val="23"/>
          <w:szCs w:val="23"/>
          <w:bdr w:val="none" w:sz="0" w:space="0" w:color="auto" w:frame="1"/>
          <w:lang w:val="fr-CA"/>
        </w:rPr>
        <w:t xml:space="preserve"> morale. </w:t>
      </w:r>
      <w:proofErr w:type="spellStart"/>
      <w:r w:rsidRPr="000B3473">
        <w:rPr>
          <w:rFonts w:ascii="inherit" w:hAnsi="inherit"/>
          <w:color w:val="444444"/>
          <w:sz w:val="23"/>
          <w:szCs w:val="23"/>
          <w:bdr w:val="none" w:sz="0" w:space="0" w:color="auto" w:frame="1"/>
          <w:lang w:val="fr-CA"/>
        </w:rPr>
        <w:t>Semplicemente</w:t>
      </w:r>
      <w:proofErr w:type="spellEnd"/>
      <w:r w:rsidRPr="000B3473">
        <w:rPr>
          <w:rFonts w:ascii="inherit" w:hAnsi="inherit"/>
          <w:color w:val="444444"/>
          <w:sz w:val="23"/>
          <w:szCs w:val="23"/>
          <w:bdr w:val="none" w:sz="0" w:space="0" w:color="auto" w:frame="1"/>
          <w:lang w:val="fr-CA"/>
        </w:rPr>
        <w:t xml:space="preserve"> non </w:t>
      </w:r>
      <w:proofErr w:type="spellStart"/>
      <w:r w:rsidRPr="000B3473">
        <w:rPr>
          <w:rFonts w:ascii="inherit" w:hAnsi="inherit"/>
          <w:color w:val="444444"/>
          <w:sz w:val="23"/>
          <w:szCs w:val="23"/>
          <w:bdr w:val="none" w:sz="0" w:space="0" w:color="auto" w:frame="1"/>
          <w:lang w:val="fr-CA"/>
        </w:rPr>
        <w:t>puoi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avere</w:t>
      </w:r>
      <w:proofErr w:type="spellEnd"/>
      <w:r w:rsidRPr="000B3473">
        <w:rPr>
          <w:rFonts w:ascii="inherit" w:hAnsi="inherit"/>
          <w:color w:val="444444"/>
          <w:sz w:val="23"/>
          <w:szCs w:val="23"/>
          <w:bdr w:val="none" w:sz="0" w:space="0" w:color="auto" w:frame="1"/>
          <w:lang w:val="fr-CA"/>
        </w:rPr>
        <w:t xml:space="preserve"> un </w:t>
      </w:r>
      <w:proofErr w:type="spellStart"/>
      <w:r w:rsidR="00000000">
        <w:fldChar w:fldCharType="begin"/>
      </w:r>
      <w:r w:rsidR="00000000" w:rsidRPr="000B3473">
        <w:rPr>
          <w:lang w:val="fr-CA"/>
        </w:rPr>
        <w:instrText xml:space="preserve"> HYPERLINK "https://fr.wikipedia.org/wiki/%C3%89douard_VII" </w:instrText>
      </w:r>
      <w:r w:rsidR="00000000">
        <w:fldChar w:fldCharType="separate"/>
      </w:r>
      <w:r w:rsidRPr="000B3473">
        <w:rPr>
          <w:rStyle w:val="Lienhypertexte"/>
          <w:rFonts w:ascii="inherit" w:hAnsi="inherit"/>
          <w:b/>
          <w:bCs/>
          <w:color w:val="1E73BE"/>
          <w:sz w:val="23"/>
          <w:szCs w:val="23"/>
          <w:u w:val="none"/>
          <w:bdr w:val="none" w:sz="0" w:space="0" w:color="auto" w:frame="1"/>
          <w:lang w:val="fr-CA"/>
        </w:rPr>
        <w:t>Edoardo</w:t>
      </w:r>
      <w:proofErr w:type="spellEnd"/>
      <w:r w:rsidRPr="000B3473">
        <w:rPr>
          <w:rStyle w:val="Lienhypertexte"/>
          <w:rFonts w:ascii="inherit" w:hAnsi="inherit"/>
          <w:b/>
          <w:bCs/>
          <w:color w:val="1E73BE"/>
          <w:sz w:val="23"/>
          <w:szCs w:val="23"/>
          <w:u w:val="none"/>
          <w:bdr w:val="none" w:sz="0" w:space="0" w:color="auto" w:frame="1"/>
          <w:lang w:val="fr-CA"/>
        </w:rPr>
        <w:t xml:space="preserve"> VII</w:t>
      </w:r>
      <w:r w:rsidR="00000000">
        <w:rPr>
          <w:rStyle w:val="Lienhypertexte"/>
          <w:rFonts w:ascii="inherit" w:hAnsi="inherit"/>
          <w:b/>
          <w:bCs/>
          <w:color w:val="1E73BE"/>
          <w:sz w:val="23"/>
          <w:szCs w:val="23"/>
          <w:u w:val="none"/>
          <w:bdr w:val="none" w:sz="0" w:space="0" w:color="auto" w:frame="1"/>
        </w:rPr>
        <w:fldChar w:fldCharType="end"/>
      </w:r>
      <w:r w:rsidRPr="000B3473">
        <w:rPr>
          <w:rFonts w:ascii="inherit" w:hAnsi="inherit"/>
          <w:color w:val="444444"/>
          <w:sz w:val="23"/>
          <w:szCs w:val="23"/>
          <w:bdr w:val="none" w:sz="0" w:space="0" w:color="auto" w:frame="1"/>
          <w:lang w:val="fr-CA"/>
        </w:rPr>
        <w:t xml:space="preserve"> vivace e </w:t>
      </w:r>
      <w:proofErr w:type="spellStart"/>
      <w:proofErr w:type="gramStart"/>
      <w:r w:rsidRPr="000B3473">
        <w:rPr>
          <w:rFonts w:ascii="inherit" w:hAnsi="inherit"/>
          <w:color w:val="444444"/>
          <w:sz w:val="23"/>
          <w:szCs w:val="23"/>
          <w:bdr w:val="none" w:sz="0" w:space="0" w:color="auto" w:frame="1"/>
          <w:lang w:val="fr-CA"/>
        </w:rPr>
        <w:t>lascivo</w:t>
      </w:r>
      <w:proofErr w:type="spellEnd"/>
      <w:r w:rsidRPr="000B3473">
        <w:rPr>
          <w:rFonts w:ascii="inherit" w:hAnsi="inherit"/>
          <w:color w:val="444444"/>
          <w:sz w:val="23"/>
          <w:szCs w:val="23"/>
          <w:bdr w:val="none" w:sz="0" w:space="0" w:color="auto" w:frame="1"/>
          <w:lang w:val="fr-CA"/>
        </w:rPr>
        <w:t xml:space="preserve"> .</w:t>
      </w:r>
      <w:proofErr w:type="gramEnd"/>
      <w:r w:rsidRPr="000B3473">
        <w:rPr>
          <w:rFonts w:ascii="inherit" w:hAnsi="inherit"/>
          <w:color w:val="444444"/>
          <w:sz w:val="23"/>
          <w:szCs w:val="23"/>
          <w:bdr w:val="none" w:sz="0" w:space="0" w:color="auto" w:frame="1"/>
          <w:lang w:val="fr-CA"/>
        </w:rPr>
        <w:t> </w:t>
      </w:r>
      <w:proofErr w:type="spellStart"/>
      <w:r w:rsidRPr="000B3473">
        <w:rPr>
          <w:rFonts w:ascii="inherit" w:hAnsi="inherit"/>
          <w:color w:val="444444"/>
          <w:sz w:val="23"/>
          <w:szCs w:val="23"/>
          <w:bdr w:val="none" w:sz="0" w:space="0" w:color="auto" w:frame="1"/>
          <w:lang w:val="fr-CA"/>
        </w:rPr>
        <w:t>Verrà</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prelevato</w:t>
      </w:r>
      <w:proofErr w:type="spellEnd"/>
      <w:r w:rsidRPr="000B3473">
        <w:rPr>
          <w:rFonts w:ascii="inherit" w:hAnsi="inherit"/>
          <w:color w:val="444444"/>
          <w:sz w:val="23"/>
          <w:szCs w:val="23"/>
          <w:bdr w:val="none" w:sz="0" w:space="0" w:color="auto" w:frame="1"/>
          <w:lang w:val="fr-CA"/>
        </w:rPr>
        <w:t xml:space="preserve">. Le </w:t>
      </w:r>
      <w:proofErr w:type="spellStart"/>
      <w:r w:rsidRPr="000B3473">
        <w:rPr>
          <w:rFonts w:ascii="inherit" w:hAnsi="inherit"/>
          <w:color w:val="444444"/>
          <w:sz w:val="23"/>
          <w:szCs w:val="23"/>
          <w:bdr w:val="none" w:sz="0" w:space="0" w:color="auto" w:frame="1"/>
          <w:lang w:val="fr-CA"/>
        </w:rPr>
        <w:t>elettori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britanniche</w:t>
      </w:r>
      <w:proofErr w:type="spellEnd"/>
      <w:r w:rsidRPr="000B3473">
        <w:rPr>
          <w:rFonts w:ascii="inherit" w:hAnsi="inherit"/>
          <w:color w:val="444444"/>
          <w:sz w:val="23"/>
          <w:szCs w:val="23"/>
          <w:bdr w:val="none" w:sz="0" w:space="0" w:color="auto" w:frame="1"/>
          <w:lang w:val="fr-CA"/>
        </w:rPr>
        <w:t xml:space="preserve"> e </w:t>
      </w:r>
      <w:proofErr w:type="spellStart"/>
      <w:r w:rsidRPr="000B3473">
        <w:rPr>
          <w:rFonts w:ascii="inherit" w:hAnsi="inherit"/>
          <w:color w:val="444444"/>
          <w:sz w:val="23"/>
          <w:szCs w:val="23"/>
          <w:bdr w:val="none" w:sz="0" w:space="0" w:color="auto" w:frame="1"/>
          <w:lang w:val="fr-CA"/>
        </w:rPr>
        <w:t>canadesi</w:t>
      </w:r>
      <w:proofErr w:type="spellEnd"/>
      <w:r w:rsidRPr="000B3473">
        <w:rPr>
          <w:rFonts w:ascii="inherit" w:hAnsi="inherit"/>
          <w:color w:val="444444"/>
          <w:sz w:val="23"/>
          <w:szCs w:val="23"/>
          <w:bdr w:val="none" w:sz="0" w:space="0" w:color="auto" w:frame="1"/>
          <w:lang w:val="fr-CA"/>
        </w:rPr>
        <w:t xml:space="preserve"> non lo </w:t>
      </w:r>
      <w:proofErr w:type="spellStart"/>
      <w:r w:rsidRPr="000B3473">
        <w:rPr>
          <w:rFonts w:ascii="inherit" w:hAnsi="inherit"/>
          <w:color w:val="444444"/>
          <w:sz w:val="23"/>
          <w:szCs w:val="23"/>
          <w:bdr w:val="none" w:sz="0" w:space="0" w:color="auto" w:frame="1"/>
          <w:lang w:val="fr-CA"/>
        </w:rPr>
        <w:t>lasceranno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passare</w:t>
      </w:r>
      <w:proofErr w:type="spellEnd"/>
      <w:r w:rsidRPr="000B3473">
        <w:rPr>
          <w:rFonts w:ascii="inherit" w:hAnsi="inherit"/>
          <w:color w:val="444444"/>
          <w:sz w:val="23"/>
          <w:szCs w:val="23"/>
          <w:bdr w:val="none" w:sz="0" w:space="0" w:color="auto" w:frame="1"/>
          <w:lang w:val="fr-CA"/>
        </w:rPr>
        <w:t>. </w:t>
      </w:r>
      <w:proofErr w:type="spellStart"/>
      <w:r w:rsidRPr="000B3473">
        <w:rPr>
          <w:rFonts w:ascii="inherit" w:hAnsi="inherit"/>
          <w:color w:val="444444"/>
          <w:sz w:val="23"/>
          <w:szCs w:val="23"/>
          <w:bdr w:val="none" w:sz="0" w:space="0" w:color="auto" w:frame="1"/>
          <w:lang w:val="fr-CA"/>
        </w:rPr>
        <w:t>Bene,</w:t>
      </w:r>
      <w:hyperlink r:id="rId86" w:history="1">
        <w:r w:rsidRPr="000B3473">
          <w:rPr>
            <w:rStyle w:val="Lienhypertexte"/>
            <w:rFonts w:ascii="inherit" w:hAnsi="inherit"/>
            <w:b/>
            <w:bCs/>
            <w:color w:val="1E73BE"/>
            <w:sz w:val="23"/>
            <w:szCs w:val="23"/>
            <w:u w:val="none"/>
            <w:bdr w:val="none" w:sz="0" w:space="0" w:color="auto" w:frame="1"/>
            <w:lang w:val="fr-CA"/>
          </w:rPr>
          <w:t>Charles</w:t>
        </w:r>
        <w:proofErr w:type="spellEnd"/>
      </w:hyperlink>
      <w:r w:rsidRPr="000B3473">
        <w:rPr>
          <w:rFonts w:ascii="inherit" w:hAnsi="inherit"/>
          <w:color w:val="444444"/>
          <w:sz w:val="23"/>
          <w:szCs w:val="23"/>
          <w:bdr w:val="none" w:sz="0" w:space="0" w:color="auto" w:frame="1"/>
          <w:lang w:val="fr-CA"/>
        </w:rPr>
        <w:t xml:space="preserve"> è molto </w:t>
      </w:r>
      <w:proofErr w:type="spellStart"/>
      <w:r w:rsidRPr="000B3473">
        <w:rPr>
          <w:rFonts w:ascii="inherit" w:hAnsi="inherit"/>
          <w:color w:val="444444"/>
          <w:sz w:val="23"/>
          <w:szCs w:val="23"/>
          <w:bdr w:val="none" w:sz="0" w:space="0" w:color="auto" w:frame="1"/>
          <w:lang w:val="fr-CA"/>
        </w:rPr>
        <w:t>probabilmente</w:t>
      </w:r>
      <w:proofErr w:type="spellEnd"/>
      <w:r w:rsidRPr="000B3473">
        <w:rPr>
          <w:rFonts w:ascii="inherit" w:hAnsi="inherit"/>
          <w:color w:val="444444"/>
          <w:sz w:val="23"/>
          <w:szCs w:val="23"/>
          <w:bdr w:val="none" w:sz="0" w:space="0" w:color="auto" w:frame="1"/>
          <w:lang w:val="fr-CA"/>
        </w:rPr>
        <w:t xml:space="preserve"> al </w:t>
      </w:r>
      <w:proofErr w:type="spellStart"/>
      <w:r w:rsidRPr="000B3473">
        <w:rPr>
          <w:rFonts w:ascii="inherit" w:hAnsi="inherit"/>
          <w:color w:val="444444"/>
          <w:sz w:val="23"/>
          <w:szCs w:val="23"/>
          <w:bdr w:val="none" w:sz="0" w:space="0" w:color="auto" w:frame="1"/>
          <w:lang w:val="fr-CA"/>
        </w:rPr>
        <w:t>sicuro</w:t>
      </w:r>
      <w:proofErr w:type="spellEnd"/>
      <w:r w:rsidRPr="000B3473">
        <w:rPr>
          <w:rFonts w:ascii="inherit" w:hAnsi="inherit"/>
          <w:color w:val="444444"/>
          <w:sz w:val="23"/>
          <w:szCs w:val="23"/>
          <w:bdr w:val="none" w:sz="0" w:space="0" w:color="auto" w:frame="1"/>
          <w:lang w:val="fr-CA"/>
        </w:rPr>
        <w:t xml:space="preserve"> da </w:t>
      </w:r>
      <w:proofErr w:type="spellStart"/>
      <w:r w:rsidRPr="000B3473">
        <w:rPr>
          <w:rFonts w:ascii="inherit" w:hAnsi="inherit"/>
          <w:color w:val="444444"/>
          <w:sz w:val="23"/>
          <w:szCs w:val="23"/>
          <w:bdr w:val="none" w:sz="0" w:space="0" w:color="auto" w:frame="1"/>
          <w:lang w:val="fr-CA"/>
        </w:rPr>
        <w:t>uno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scandalo</w:t>
      </w:r>
      <w:proofErr w:type="spellEnd"/>
      <w:r w:rsidRPr="000B3473">
        <w:rPr>
          <w:rFonts w:ascii="inherit" w:hAnsi="inherit"/>
          <w:color w:val="444444"/>
          <w:sz w:val="23"/>
          <w:szCs w:val="23"/>
          <w:bdr w:val="none" w:sz="0" w:space="0" w:color="auto" w:frame="1"/>
          <w:lang w:val="fr-CA"/>
        </w:rPr>
        <w:t xml:space="preserve"> morale (</w:t>
      </w:r>
      <w:proofErr w:type="spellStart"/>
      <w:r w:rsidRPr="000B3473">
        <w:rPr>
          <w:rFonts w:ascii="inherit" w:hAnsi="inherit"/>
          <w:color w:val="444444"/>
          <w:sz w:val="23"/>
          <w:szCs w:val="23"/>
          <w:bdr w:val="none" w:sz="0" w:space="0" w:color="auto" w:frame="1"/>
          <w:lang w:val="fr-CA"/>
        </w:rPr>
        <w:t>uno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scandalo</w:t>
      </w:r>
      <w:proofErr w:type="spellEnd"/>
      <w:r w:rsidRPr="000B3473">
        <w:rPr>
          <w:rFonts w:ascii="inherit" w:hAnsi="inherit"/>
          <w:color w:val="444444"/>
          <w:sz w:val="23"/>
          <w:szCs w:val="23"/>
          <w:bdr w:val="none" w:sz="0" w:space="0" w:color="auto" w:frame="1"/>
          <w:lang w:val="fr-CA"/>
        </w:rPr>
        <w:t xml:space="preserve"> politico-</w:t>
      </w:r>
      <w:proofErr w:type="spellStart"/>
      <w:r w:rsidRPr="000B3473">
        <w:rPr>
          <w:rFonts w:ascii="inherit" w:hAnsi="inherit"/>
          <w:color w:val="444444"/>
          <w:sz w:val="23"/>
          <w:szCs w:val="23"/>
          <w:bdr w:val="none" w:sz="0" w:space="0" w:color="auto" w:frame="1"/>
          <w:lang w:val="fr-CA"/>
        </w:rPr>
        <w:t>finanziario</w:t>
      </w:r>
      <w:proofErr w:type="spellEnd"/>
      <w:r w:rsidRPr="000B3473">
        <w:rPr>
          <w:rFonts w:ascii="inherit" w:hAnsi="inherit"/>
          <w:color w:val="444444"/>
          <w:sz w:val="23"/>
          <w:szCs w:val="23"/>
          <w:bdr w:val="none" w:sz="0" w:space="0" w:color="auto" w:frame="1"/>
          <w:lang w:val="fr-CA"/>
        </w:rPr>
        <w:t xml:space="preserve"> è molto più </w:t>
      </w:r>
      <w:proofErr w:type="spellStart"/>
      <w:r w:rsidRPr="000B3473">
        <w:rPr>
          <w:rFonts w:ascii="inherit" w:hAnsi="inherit"/>
          <w:color w:val="444444"/>
          <w:sz w:val="23"/>
          <w:szCs w:val="23"/>
          <w:bdr w:val="none" w:sz="0" w:space="0" w:color="auto" w:frame="1"/>
          <w:lang w:val="fr-CA"/>
        </w:rPr>
        <w:t>probabile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nel</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suo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caso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che</w:t>
      </w:r>
      <w:proofErr w:type="spellEnd"/>
      <w:r w:rsidRPr="000B3473">
        <w:rPr>
          <w:rFonts w:ascii="inherit" w:hAnsi="inherit"/>
          <w:color w:val="444444"/>
          <w:sz w:val="23"/>
          <w:szCs w:val="23"/>
          <w:bdr w:val="none" w:sz="0" w:space="0" w:color="auto" w:frame="1"/>
          <w:lang w:val="fr-CA"/>
        </w:rPr>
        <w:t xml:space="preserve"> non è </w:t>
      </w:r>
      <w:proofErr w:type="spellStart"/>
      <w:r w:rsidRPr="000B3473">
        <w:rPr>
          <w:rFonts w:ascii="inherit" w:hAnsi="inherit"/>
          <w:color w:val="444444"/>
          <w:sz w:val="23"/>
          <w:szCs w:val="23"/>
          <w:bdr w:val="none" w:sz="0" w:space="0" w:color="auto" w:frame="1"/>
          <w:lang w:val="fr-CA"/>
        </w:rPr>
        <w:t>certo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meglio</w:t>
      </w:r>
      <w:proofErr w:type="spellEnd"/>
      <w:r w:rsidRPr="000B3473">
        <w:rPr>
          <w:rFonts w:ascii="inherit" w:hAnsi="inherit"/>
          <w:color w:val="444444"/>
          <w:sz w:val="23"/>
          <w:szCs w:val="23"/>
          <w:bdr w:val="none" w:sz="0" w:space="0" w:color="auto" w:frame="1"/>
          <w:lang w:val="fr-CA"/>
        </w:rPr>
        <w:t xml:space="preserve">), i </w:t>
      </w:r>
      <w:proofErr w:type="spellStart"/>
      <w:r w:rsidRPr="000B3473">
        <w:rPr>
          <w:rFonts w:ascii="inherit" w:hAnsi="inherit"/>
          <w:color w:val="444444"/>
          <w:sz w:val="23"/>
          <w:szCs w:val="23"/>
          <w:bdr w:val="none" w:sz="0" w:space="0" w:color="auto" w:frame="1"/>
          <w:lang w:val="fr-CA"/>
        </w:rPr>
        <w:t>suoi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errori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coniugali</w:t>
      </w:r>
      <w:proofErr w:type="spellEnd"/>
      <w:r w:rsidRPr="000B3473">
        <w:rPr>
          <w:rFonts w:ascii="inherit" w:hAnsi="inherit"/>
          <w:color w:val="444444"/>
          <w:sz w:val="23"/>
          <w:szCs w:val="23"/>
          <w:bdr w:val="none" w:sz="0" w:space="0" w:color="auto" w:frame="1"/>
          <w:lang w:val="fr-CA"/>
        </w:rPr>
        <w:t xml:space="preserve"> sono </w:t>
      </w:r>
      <w:proofErr w:type="spellStart"/>
      <w:r w:rsidRPr="000B3473">
        <w:rPr>
          <w:rFonts w:ascii="inherit" w:hAnsi="inherit"/>
          <w:color w:val="444444"/>
          <w:sz w:val="23"/>
          <w:szCs w:val="23"/>
          <w:bdr w:val="none" w:sz="0" w:space="0" w:color="auto" w:frame="1"/>
          <w:lang w:val="fr-CA"/>
        </w:rPr>
        <w:t>ormai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lontani</w:t>
      </w:r>
      <w:proofErr w:type="spellEnd"/>
      <w:r w:rsidRPr="000B3473">
        <w:rPr>
          <w:rFonts w:ascii="inherit" w:hAnsi="inherit"/>
          <w:color w:val="444444"/>
          <w:sz w:val="23"/>
          <w:szCs w:val="23"/>
          <w:bdr w:val="none" w:sz="0" w:space="0" w:color="auto" w:frame="1"/>
          <w:lang w:val="fr-CA"/>
        </w:rPr>
        <w:t xml:space="preserve"> da lui. Ma l'</w:t>
      </w:r>
      <w:proofErr w:type="spellStart"/>
      <w:r w:rsidRPr="000B3473">
        <w:rPr>
          <w:rFonts w:ascii="inherit" w:hAnsi="inherit"/>
          <w:color w:val="444444"/>
          <w:sz w:val="23"/>
          <w:szCs w:val="23"/>
          <w:bdr w:val="none" w:sz="0" w:space="0" w:color="auto" w:frame="1"/>
          <w:lang w:val="fr-CA"/>
        </w:rPr>
        <w:t>anello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debole</w:t>
      </w:r>
      <w:proofErr w:type="spellEnd"/>
      <w:r w:rsidRPr="000B3473">
        <w:rPr>
          <w:rFonts w:ascii="inherit" w:hAnsi="inherit"/>
          <w:color w:val="444444"/>
          <w:sz w:val="23"/>
          <w:szCs w:val="23"/>
          <w:bdr w:val="none" w:sz="0" w:space="0" w:color="auto" w:frame="1"/>
          <w:lang w:val="fr-CA"/>
        </w:rPr>
        <w:t xml:space="preserve"> qui è</w:t>
      </w:r>
      <w:hyperlink r:id="rId87" w:history="1">
        <w:r w:rsidRPr="000B3473">
          <w:rPr>
            <w:rStyle w:val="Lienhypertexte"/>
            <w:rFonts w:ascii="inherit" w:hAnsi="inherit"/>
            <w:b/>
            <w:bCs/>
            <w:color w:val="1E73BE"/>
            <w:sz w:val="23"/>
            <w:szCs w:val="23"/>
            <w:u w:val="none"/>
            <w:bdr w:val="none" w:sz="0" w:space="0" w:color="auto" w:frame="1"/>
            <w:lang w:val="fr-CA"/>
          </w:rPr>
          <w:t> William</w:t>
        </w:r>
      </w:hyperlink>
      <w:r w:rsidRPr="000B3473">
        <w:rPr>
          <w:rFonts w:ascii="inherit" w:hAnsi="inherit"/>
          <w:color w:val="444444"/>
          <w:sz w:val="23"/>
          <w:szCs w:val="23"/>
          <w:bdr w:val="none" w:sz="0" w:space="0" w:color="auto" w:frame="1"/>
          <w:lang w:val="fr-CA"/>
        </w:rPr>
        <w:t xml:space="preserve"> . Se </w:t>
      </w:r>
      <w:proofErr w:type="spellStart"/>
      <w:r w:rsidRPr="000B3473">
        <w:rPr>
          <w:rFonts w:ascii="inherit" w:hAnsi="inherit"/>
          <w:color w:val="444444"/>
          <w:sz w:val="23"/>
          <w:szCs w:val="23"/>
          <w:bdr w:val="none" w:sz="0" w:space="0" w:color="auto" w:frame="1"/>
          <w:lang w:val="fr-CA"/>
        </w:rPr>
        <w:t>inizia</w:t>
      </w:r>
      <w:proofErr w:type="spellEnd"/>
      <w:r w:rsidRPr="000B3473">
        <w:rPr>
          <w:rFonts w:ascii="inherit" w:hAnsi="inherit"/>
          <w:color w:val="444444"/>
          <w:sz w:val="23"/>
          <w:szCs w:val="23"/>
          <w:bdr w:val="none" w:sz="0" w:space="0" w:color="auto" w:frame="1"/>
          <w:lang w:val="fr-CA"/>
        </w:rPr>
        <w:t xml:space="preserve"> a </w:t>
      </w:r>
      <w:proofErr w:type="spellStart"/>
      <w:r w:rsidRPr="000B3473">
        <w:rPr>
          <w:rFonts w:ascii="inherit" w:hAnsi="inherit"/>
          <w:color w:val="444444"/>
          <w:sz w:val="23"/>
          <w:szCs w:val="23"/>
          <w:bdr w:val="none" w:sz="0" w:space="0" w:color="auto" w:frame="1"/>
          <w:lang w:val="fr-CA"/>
        </w:rPr>
        <w:t>correre</w:t>
      </w:r>
      <w:proofErr w:type="spellEnd"/>
      <w:r w:rsidRPr="000B3473">
        <w:rPr>
          <w:rFonts w:ascii="inherit" w:hAnsi="inherit"/>
          <w:color w:val="444444"/>
          <w:sz w:val="23"/>
          <w:szCs w:val="23"/>
          <w:bdr w:val="none" w:sz="0" w:space="0" w:color="auto" w:frame="1"/>
          <w:lang w:val="fr-CA"/>
        </w:rPr>
        <w:t xml:space="preserve"> il </w:t>
      </w:r>
      <w:proofErr w:type="spellStart"/>
      <w:r w:rsidRPr="000B3473">
        <w:rPr>
          <w:rFonts w:ascii="inherit" w:hAnsi="inherit"/>
          <w:color w:val="444444"/>
          <w:sz w:val="23"/>
          <w:szCs w:val="23"/>
          <w:bdr w:val="none" w:sz="0" w:space="0" w:color="auto" w:frame="1"/>
          <w:lang w:val="fr-CA"/>
        </w:rPr>
        <w:t>maiale</w:t>
      </w:r>
      <w:proofErr w:type="spellEnd"/>
      <w:r w:rsidRPr="000B3473">
        <w:rPr>
          <w:rFonts w:ascii="inherit" w:hAnsi="inherit"/>
          <w:color w:val="444444"/>
          <w:sz w:val="23"/>
          <w:szCs w:val="23"/>
          <w:bdr w:val="none" w:sz="0" w:space="0" w:color="auto" w:frame="1"/>
          <w:lang w:val="fr-CA"/>
        </w:rPr>
        <w:t xml:space="preserve">, come </w:t>
      </w:r>
      <w:proofErr w:type="spellStart"/>
      <w:r w:rsidRPr="000B3473">
        <w:rPr>
          <w:rFonts w:ascii="inherit" w:hAnsi="inherit"/>
          <w:color w:val="444444"/>
          <w:sz w:val="23"/>
          <w:szCs w:val="23"/>
          <w:bdr w:val="none" w:sz="0" w:space="0" w:color="auto" w:frame="1"/>
          <w:lang w:val="fr-CA"/>
        </w:rPr>
        <w:t>già</w:t>
      </w:r>
      <w:proofErr w:type="spellEnd"/>
      <w:r w:rsidRPr="000B3473">
        <w:rPr>
          <w:rFonts w:ascii="inherit" w:hAnsi="inherit"/>
          <w:color w:val="444444"/>
          <w:sz w:val="23"/>
          <w:szCs w:val="23"/>
          <w:bdr w:val="none" w:sz="0" w:space="0" w:color="auto" w:frame="1"/>
          <w:lang w:val="fr-CA"/>
        </w:rPr>
        <w:t xml:space="preserve"> tende a </w:t>
      </w:r>
      <w:proofErr w:type="spellStart"/>
      <w:r w:rsidRPr="000B3473">
        <w:rPr>
          <w:rFonts w:ascii="inherit" w:hAnsi="inherit"/>
          <w:color w:val="444444"/>
          <w:sz w:val="23"/>
          <w:szCs w:val="23"/>
          <w:bdr w:val="none" w:sz="0" w:space="0" w:color="auto" w:frame="1"/>
          <w:lang w:val="fr-CA"/>
        </w:rPr>
        <w:t>fare</w:t>
      </w:r>
      <w:proofErr w:type="spellEnd"/>
      <w:r w:rsidRPr="000B3473">
        <w:rPr>
          <w:rFonts w:ascii="inherit" w:hAnsi="inherit"/>
          <w:color w:val="444444"/>
          <w:sz w:val="23"/>
          <w:szCs w:val="23"/>
          <w:bdr w:val="none" w:sz="0" w:space="0" w:color="auto" w:frame="1"/>
          <w:lang w:val="fr-CA"/>
        </w:rPr>
        <w:t xml:space="preserve">, la </w:t>
      </w:r>
      <w:proofErr w:type="spellStart"/>
      <w:r w:rsidRPr="000B3473">
        <w:rPr>
          <w:rFonts w:ascii="inherit" w:hAnsi="inherit"/>
          <w:color w:val="444444"/>
          <w:sz w:val="23"/>
          <w:szCs w:val="23"/>
          <w:bdr w:val="none" w:sz="0" w:space="0" w:color="auto" w:frame="1"/>
          <w:lang w:val="fr-CA"/>
        </w:rPr>
        <w:t>vasta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sensibilità</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femminile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del</w:t>
      </w:r>
      <w:proofErr w:type="spellEnd"/>
      <w:r w:rsidR="00000000">
        <w:fldChar w:fldCharType="begin"/>
      </w:r>
      <w:r w:rsidR="00000000" w:rsidRPr="000B3473">
        <w:rPr>
          <w:lang w:val="fr-CA"/>
        </w:rPr>
        <w:instrText xml:space="preserve"> HYPERLINK "https://fr.wikipedia.org/wiki/Commonwealth" </w:instrText>
      </w:r>
      <w:r w:rsidR="00000000">
        <w:fldChar w:fldCharType="separate"/>
      </w:r>
      <w:r w:rsidRPr="000B3473">
        <w:rPr>
          <w:rStyle w:val="Lienhypertexte"/>
          <w:rFonts w:ascii="inherit" w:hAnsi="inherit"/>
          <w:b/>
          <w:bCs/>
          <w:color w:val="1E73BE"/>
          <w:sz w:val="23"/>
          <w:szCs w:val="23"/>
          <w:u w:val="none"/>
          <w:bdr w:val="none" w:sz="0" w:space="0" w:color="auto" w:frame="1"/>
          <w:lang w:val="fr-CA"/>
        </w:rPr>
        <w:t> Commonwealth</w:t>
      </w:r>
      <w:r w:rsidR="00000000">
        <w:rPr>
          <w:rStyle w:val="Lienhypertexte"/>
          <w:rFonts w:ascii="inherit" w:hAnsi="inherit"/>
          <w:b/>
          <w:bCs/>
          <w:color w:val="1E73BE"/>
          <w:sz w:val="23"/>
          <w:szCs w:val="23"/>
          <w:u w:val="none"/>
          <w:bdr w:val="none" w:sz="0" w:space="0" w:color="auto" w:frame="1"/>
        </w:rPr>
        <w:fldChar w:fldCharType="end"/>
      </w:r>
      <w:r w:rsidRPr="000B3473">
        <w:rPr>
          <w:rFonts w:ascii="inherit" w:hAnsi="inherit"/>
          <w:color w:val="444444"/>
          <w:sz w:val="23"/>
          <w:szCs w:val="23"/>
          <w:bdr w:val="none" w:sz="0" w:space="0" w:color="auto" w:frame="1"/>
          <w:lang w:val="fr-CA"/>
        </w:rPr>
        <w:t xml:space="preserve"> , </w:t>
      </w:r>
      <w:proofErr w:type="spellStart"/>
      <w:r w:rsidRPr="000B3473">
        <w:rPr>
          <w:rFonts w:ascii="inherit" w:hAnsi="inherit"/>
          <w:color w:val="444444"/>
          <w:sz w:val="23"/>
          <w:szCs w:val="23"/>
          <w:bdr w:val="none" w:sz="0" w:space="0" w:color="auto" w:frame="1"/>
          <w:lang w:val="fr-CA"/>
        </w:rPr>
        <w:t>ora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ampiamente</w:t>
      </w:r>
      <w:proofErr w:type="spellEnd"/>
      <w:r w:rsidRPr="000B3473">
        <w:rPr>
          <w:rFonts w:ascii="inherit" w:hAnsi="inherit"/>
          <w:color w:val="444444"/>
          <w:sz w:val="23"/>
          <w:szCs w:val="23"/>
          <w:bdr w:val="none" w:sz="0" w:space="0" w:color="auto" w:frame="1"/>
          <w:lang w:val="fr-CA"/>
        </w:rPr>
        <w:t xml:space="preserve"> dominante in </w:t>
      </w:r>
      <w:proofErr w:type="spellStart"/>
      <w:r w:rsidRPr="000B3473">
        <w:rPr>
          <w:rFonts w:ascii="inherit" w:hAnsi="inherit"/>
          <w:color w:val="444444"/>
          <w:sz w:val="23"/>
          <w:szCs w:val="23"/>
          <w:bdr w:val="none" w:sz="0" w:space="0" w:color="auto" w:frame="1"/>
          <w:lang w:val="fr-CA"/>
        </w:rPr>
        <w:t>materia</w:t>
      </w:r>
      <w:proofErr w:type="spellEnd"/>
      <w:r w:rsidRPr="000B3473">
        <w:rPr>
          <w:rFonts w:ascii="inherit" w:hAnsi="inherit"/>
          <w:color w:val="444444"/>
          <w:sz w:val="23"/>
          <w:szCs w:val="23"/>
          <w:bdr w:val="none" w:sz="0" w:space="0" w:color="auto" w:frame="1"/>
          <w:lang w:val="fr-CA"/>
        </w:rPr>
        <w:t xml:space="preserve"> di </w:t>
      </w:r>
      <w:proofErr w:type="spellStart"/>
      <w:r w:rsidRPr="000B3473">
        <w:rPr>
          <w:rFonts w:ascii="inherit" w:hAnsi="inherit"/>
          <w:color w:val="444444"/>
          <w:sz w:val="23"/>
          <w:szCs w:val="23"/>
          <w:bdr w:val="none" w:sz="0" w:space="0" w:color="auto" w:frame="1"/>
          <w:lang w:val="fr-CA"/>
        </w:rPr>
        <w:t>regalità</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semplicemente</w:t>
      </w:r>
      <w:proofErr w:type="spellEnd"/>
      <w:r w:rsidRPr="000B3473">
        <w:rPr>
          <w:rFonts w:ascii="inherit" w:hAnsi="inherit"/>
          <w:color w:val="444444"/>
          <w:sz w:val="23"/>
          <w:szCs w:val="23"/>
          <w:bdr w:val="none" w:sz="0" w:space="0" w:color="auto" w:frame="1"/>
          <w:lang w:val="fr-CA"/>
        </w:rPr>
        <w:t xml:space="preserve"> non lo </w:t>
      </w:r>
      <w:proofErr w:type="spellStart"/>
      <w:r w:rsidRPr="000B3473">
        <w:rPr>
          <w:rFonts w:ascii="inherit" w:hAnsi="inherit"/>
          <w:color w:val="444444"/>
          <w:sz w:val="23"/>
          <w:szCs w:val="23"/>
          <w:bdr w:val="none" w:sz="0" w:space="0" w:color="auto" w:frame="1"/>
          <w:lang w:val="fr-CA"/>
        </w:rPr>
        <w:t>prenderà</w:t>
      </w:r>
      <w:proofErr w:type="spellEnd"/>
      <w:r w:rsidRPr="000B3473">
        <w:rPr>
          <w:rFonts w:ascii="inherit" w:hAnsi="inherit"/>
          <w:color w:val="444444"/>
          <w:sz w:val="23"/>
          <w:szCs w:val="23"/>
          <w:bdr w:val="none" w:sz="0" w:space="0" w:color="auto" w:frame="1"/>
          <w:lang w:val="fr-CA"/>
        </w:rPr>
        <w:t xml:space="preserve">. E </w:t>
      </w:r>
      <w:proofErr w:type="spellStart"/>
      <w:r w:rsidRPr="000B3473">
        <w:rPr>
          <w:rFonts w:ascii="inherit" w:hAnsi="inherit"/>
          <w:color w:val="444444"/>
          <w:sz w:val="23"/>
          <w:szCs w:val="23"/>
          <w:bdr w:val="none" w:sz="0" w:space="0" w:color="auto" w:frame="1"/>
          <w:lang w:val="fr-CA"/>
        </w:rPr>
        <w:t>lì</w:t>
      </w:r>
      <w:proofErr w:type="spellEnd"/>
      <w:r w:rsidRPr="000B3473">
        <w:rPr>
          <w:rFonts w:ascii="inherit" w:hAnsi="inherit"/>
          <w:color w:val="444444"/>
          <w:sz w:val="23"/>
          <w:szCs w:val="23"/>
          <w:bdr w:val="none" w:sz="0" w:space="0" w:color="auto" w:frame="1"/>
          <w:lang w:val="fr-CA"/>
        </w:rPr>
        <w:t xml:space="preserve"> c'è </w:t>
      </w:r>
      <w:proofErr w:type="spellStart"/>
      <w:r w:rsidRPr="000B3473">
        <w:rPr>
          <w:rFonts w:ascii="inherit" w:hAnsi="inherit"/>
          <w:color w:val="444444"/>
          <w:sz w:val="23"/>
          <w:szCs w:val="23"/>
          <w:bdr w:val="none" w:sz="0" w:space="0" w:color="auto" w:frame="1"/>
          <w:lang w:val="fr-CA"/>
        </w:rPr>
        <w:t>tutto</w:t>
      </w:r>
      <w:proofErr w:type="spellEnd"/>
      <w:r w:rsidRPr="000B3473">
        <w:rPr>
          <w:rFonts w:ascii="inherit" w:hAnsi="inherit"/>
          <w:color w:val="444444"/>
          <w:sz w:val="23"/>
          <w:szCs w:val="23"/>
          <w:bdr w:val="none" w:sz="0" w:space="0" w:color="auto" w:frame="1"/>
          <w:lang w:val="fr-CA"/>
        </w:rPr>
        <w:t xml:space="preserve"> il </w:t>
      </w:r>
      <w:proofErr w:type="spellStart"/>
      <w:r w:rsidRPr="000B3473">
        <w:rPr>
          <w:rFonts w:ascii="inherit" w:hAnsi="inherit"/>
          <w:color w:val="444444"/>
          <w:sz w:val="23"/>
          <w:szCs w:val="23"/>
          <w:bdr w:val="none" w:sz="0" w:space="0" w:color="auto" w:frame="1"/>
          <w:lang w:val="fr-CA"/>
        </w:rPr>
        <w:t>pantano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dell'istituzione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monarchica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che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potrebbe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passare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nella</w:t>
      </w:r>
      <w:proofErr w:type="spellEnd"/>
      <w:r w:rsidRPr="000B3473">
        <w:rPr>
          <w:rFonts w:ascii="inherit" w:hAnsi="inherit"/>
          <w:color w:val="444444"/>
          <w:sz w:val="23"/>
          <w:szCs w:val="23"/>
          <w:bdr w:val="none" w:sz="0" w:space="0" w:color="auto" w:frame="1"/>
          <w:lang w:val="fr-CA"/>
        </w:rPr>
        <w:t xml:space="preserve"> via </w:t>
      </w:r>
      <w:proofErr w:type="spellStart"/>
      <w:r w:rsidRPr="000B3473">
        <w:rPr>
          <w:rFonts w:ascii="inherit" w:hAnsi="inherit"/>
          <w:color w:val="444444"/>
          <w:sz w:val="23"/>
          <w:szCs w:val="23"/>
          <w:bdr w:val="none" w:sz="0" w:space="0" w:color="auto" w:frame="1"/>
          <w:lang w:val="fr-CA"/>
        </w:rPr>
        <w:t>del</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ritorno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diciamo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dieci</w:t>
      </w:r>
      <w:proofErr w:type="spellEnd"/>
      <w:r w:rsidRPr="000B3473">
        <w:rPr>
          <w:rFonts w:ascii="inherit" w:hAnsi="inherit"/>
          <w:color w:val="444444"/>
          <w:sz w:val="23"/>
          <w:szCs w:val="23"/>
          <w:bdr w:val="none" w:sz="0" w:space="0" w:color="auto" w:frame="1"/>
          <w:lang w:val="fr-CA"/>
        </w:rPr>
        <w:t xml:space="preserve"> o </w:t>
      </w:r>
      <w:proofErr w:type="spellStart"/>
      <w:r w:rsidRPr="000B3473">
        <w:rPr>
          <w:rFonts w:ascii="inherit" w:hAnsi="inherit"/>
          <w:color w:val="444444"/>
          <w:sz w:val="23"/>
          <w:szCs w:val="23"/>
          <w:bdr w:val="none" w:sz="0" w:space="0" w:color="auto" w:frame="1"/>
          <w:lang w:val="fr-CA"/>
        </w:rPr>
        <w:t>quindici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anni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dopo</w:t>
      </w:r>
      <w:proofErr w:type="spellEnd"/>
      <w:r w:rsidRPr="000B3473">
        <w:rPr>
          <w:rFonts w:ascii="inherit" w:hAnsi="inherit"/>
          <w:color w:val="444444"/>
          <w:sz w:val="23"/>
          <w:szCs w:val="23"/>
          <w:bdr w:val="none" w:sz="0" w:space="0" w:color="auto" w:frame="1"/>
          <w:lang w:val="fr-CA"/>
        </w:rPr>
        <w:t xml:space="preserve"> la </w:t>
      </w:r>
      <w:proofErr w:type="spellStart"/>
      <w:r w:rsidRPr="000B3473">
        <w:rPr>
          <w:rFonts w:ascii="inherit" w:hAnsi="inherit"/>
          <w:color w:val="444444"/>
          <w:sz w:val="23"/>
          <w:szCs w:val="23"/>
          <w:bdr w:val="none" w:sz="0" w:space="0" w:color="auto" w:frame="1"/>
          <w:lang w:val="fr-CA"/>
        </w:rPr>
        <w:t>scomparsa</w:t>
      </w:r>
      <w:proofErr w:type="spellEnd"/>
      <w:r w:rsidRPr="000B3473">
        <w:rPr>
          <w:rFonts w:ascii="inherit" w:hAnsi="inherit"/>
          <w:color w:val="444444"/>
          <w:sz w:val="23"/>
          <w:szCs w:val="23"/>
          <w:bdr w:val="none" w:sz="0" w:space="0" w:color="auto" w:frame="1"/>
          <w:lang w:val="fr-CA"/>
        </w:rPr>
        <w:t xml:space="preserve"> di</w:t>
      </w:r>
      <w:hyperlink r:id="rId88" w:history="1">
        <w:r w:rsidRPr="000B3473">
          <w:rPr>
            <w:rStyle w:val="Lienhypertexte"/>
            <w:rFonts w:ascii="inherit" w:hAnsi="inherit"/>
            <w:b/>
            <w:bCs/>
            <w:color w:val="1E73BE"/>
            <w:sz w:val="23"/>
            <w:szCs w:val="23"/>
            <w:u w:val="none"/>
            <w:bdr w:val="none" w:sz="0" w:space="0" w:color="auto" w:frame="1"/>
            <w:lang w:val="fr-CA"/>
          </w:rPr>
          <w:t> Elisabetta II</w:t>
        </w:r>
      </w:hyperlink>
      <w:r w:rsidRPr="000B3473">
        <w:rPr>
          <w:rStyle w:val="lev"/>
          <w:rFonts w:ascii="inherit" w:hAnsi="inherit"/>
          <w:color w:val="444444"/>
          <w:sz w:val="23"/>
          <w:szCs w:val="23"/>
          <w:bdr w:val="none" w:sz="0" w:space="0" w:color="auto" w:frame="1"/>
          <w:lang w:val="fr-CA"/>
        </w:rPr>
        <w:t> .</w:t>
      </w:r>
    </w:p>
    <w:p w14:paraId="739849D9" w14:textId="77777777" w:rsidR="00EF17D7" w:rsidRPr="000B3473" w:rsidRDefault="00EF17D7" w:rsidP="00EF17D7">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lang w:val="fr-CA"/>
        </w:rPr>
      </w:pPr>
      <w:r>
        <w:rPr>
          <w:rFonts w:ascii="inherit" w:hAnsi="inherit"/>
          <w:color w:val="444444"/>
          <w:sz w:val="23"/>
          <w:szCs w:val="23"/>
          <w:bdr w:val="none" w:sz="0" w:space="0" w:color="auto" w:frame="1"/>
        </w:rPr>
        <w:lastRenderedPageBreak/>
        <w:t xml:space="preserve">Devi </w:t>
      </w:r>
      <w:proofErr w:type="spellStart"/>
      <w:r>
        <w:rPr>
          <w:rFonts w:ascii="inherit" w:hAnsi="inherit"/>
          <w:color w:val="444444"/>
          <w:sz w:val="23"/>
          <w:szCs w:val="23"/>
          <w:bdr w:val="none" w:sz="0" w:space="0" w:color="auto" w:frame="1"/>
        </w:rPr>
        <w:t>guardarlo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dritto</w:t>
      </w:r>
      <w:proofErr w:type="spellEnd"/>
      <w:r>
        <w:rPr>
          <w:rFonts w:ascii="inherit" w:hAnsi="inherit"/>
          <w:color w:val="444444"/>
          <w:sz w:val="23"/>
          <w:szCs w:val="23"/>
          <w:bdr w:val="none" w:sz="0" w:space="0" w:color="auto" w:frame="1"/>
        </w:rPr>
        <w:t xml:space="preserve"> in </w:t>
      </w:r>
      <w:proofErr w:type="spellStart"/>
      <w:r>
        <w:rPr>
          <w:rFonts w:ascii="inherit" w:hAnsi="inherit"/>
          <w:color w:val="444444"/>
          <w:sz w:val="23"/>
          <w:szCs w:val="23"/>
          <w:bdr w:val="none" w:sz="0" w:space="0" w:color="auto" w:frame="1"/>
        </w:rPr>
        <w:t>faccia</w:t>
      </w:r>
      <w:proofErr w:type="spellEnd"/>
      <w:r>
        <w:rPr>
          <w:rFonts w:ascii="inherit" w:hAnsi="inherit"/>
          <w:color w:val="444444"/>
          <w:sz w:val="23"/>
          <w:szCs w:val="23"/>
          <w:bdr w:val="none" w:sz="0" w:space="0" w:color="auto" w:frame="1"/>
        </w:rPr>
        <w:t xml:space="preserve">. Niente </w:t>
      </w:r>
      <w:proofErr w:type="spellStart"/>
      <w:r>
        <w:rPr>
          <w:rFonts w:ascii="inherit" w:hAnsi="inherit"/>
          <w:color w:val="444444"/>
          <w:sz w:val="23"/>
          <w:szCs w:val="23"/>
          <w:bdr w:val="none" w:sz="0" w:space="0" w:color="auto" w:frame="1"/>
        </w:rPr>
        <w:t>sta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andando</w:t>
      </w:r>
      <w:proofErr w:type="spellEnd"/>
      <w:r>
        <w:rPr>
          <w:rFonts w:ascii="inherit" w:hAnsi="inherit"/>
          <w:color w:val="444444"/>
          <w:sz w:val="23"/>
          <w:szCs w:val="23"/>
          <w:bdr w:val="none" w:sz="0" w:space="0" w:color="auto" w:frame="1"/>
        </w:rPr>
        <w:t xml:space="preserve"> bene per </w:t>
      </w:r>
      <w:proofErr w:type="spellStart"/>
      <w:r w:rsidR="00000000">
        <w:fldChar w:fldCharType="begin"/>
      </w:r>
      <w:r w:rsidR="00000000">
        <w:instrText xml:space="preserve"> HYPERLINK "https://fr.wikipedia.org/wiki/Royaume_du_Commonwealth" </w:instrText>
      </w:r>
      <w:r w:rsidR="00000000">
        <w:fldChar w:fldCharType="separate"/>
      </w:r>
      <w:r>
        <w:rPr>
          <w:rStyle w:val="lev"/>
          <w:rFonts w:ascii="inherit" w:hAnsi="inherit"/>
          <w:color w:val="1E73BE"/>
          <w:sz w:val="23"/>
          <w:szCs w:val="23"/>
          <w:bdr w:val="none" w:sz="0" w:space="0" w:color="auto" w:frame="1"/>
        </w:rPr>
        <w:t>i</w:t>
      </w:r>
      <w:proofErr w:type="spellEnd"/>
      <w:r>
        <w:rPr>
          <w:rStyle w:val="lev"/>
          <w:rFonts w:ascii="inherit" w:hAnsi="inherit"/>
          <w:color w:val="1E73BE"/>
          <w:sz w:val="23"/>
          <w:szCs w:val="23"/>
          <w:bdr w:val="none" w:sz="0" w:space="0" w:color="auto" w:frame="1"/>
        </w:rPr>
        <w:t xml:space="preserve"> Regni</w:t>
      </w:r>
      <w:r w:rsidR="00000000">
        <w:rPr>
          <w:rStyle w:val="lev"/>
          <w:rFonts w:ascii="inherit" w:hAnsi="inherit"/>
          <w:color w:val="1E73BE"/>
          <w:sz w:val="23"/>
          <w:szCs w:val="23"/>
          <w:bdr w:val="none" w:sz="0" w:space="0" w:color="auto" w:frame="1"/>
        </w:rPr>
        <w:fldChar w:fldCharType="end"/>
      </w:r>
      <w:r>
        <w:rPr>
          <w:rFonts w:ascii="inherit" w:hAnsi="inherit"/>
          <w:color w:val="444444"/>
          <w:sz w:val="23"/>
          <w:szCs w:val="23"/>
          <w:bdr w:val="none" w:sz="0" w:space="0" w:color="auto" w:frame="1"/>
        </w:rPr>
        <w:t> . Il regno di </w:t>
      </w:r>
      <w:hyperlink r:id="rId89" w:history="1">
        <w:r>
          <w:rPr>
            <w:rStyle w:val="Lienhypertexte"/>
            <w:rFonts w:ascii="inherit" w:hAnsi="inherit"/>
            <w:b/>
            <w:bCs/>
            <w:color w:val="1E73BE"/>
            <w:sz w:val="23"/>
            <w:szCs w:val="23"/>
            <w:u w:val="none"/>
            <w:bdr w:val="none" w:sz="0" w:space="0" w:color="auto" w:frame="1"/>
          </w:rPr>
          <w:t>Carlo III</w:t>
        </w:r>
      </w:hyperlink>
      <w:r>
        <w:rPr>
          <w:rFonts w:ascii="inherit" w:hAnsi="inherit"/>
          <w:color w:val="444444"/>
          <w:sz w:val="23"/>
          <w:szCs w:val="23"/>
          <w:bdr w:val="none" w:sz="0" w:space="0" w:color="auto" w:frame="1"/>
        </w:rPr>
        <w:t> </w:t>
      </w:r>
      <w:proofErr w:type="spellStart"/>
      <w:r>
        <w:rPr>
          <w:rFonts w:ascii="inherit" w:hAnsi="inherit"/>
          <w:color w:val="444444"/>
          <w:sz w:val="23"/>
          <w:szCs w:val="23"/>
          <w:bdr w:val="none" w:sz="0" w:space="0" w:color="auto" w:frame="1"/>
        </w:rPr>
        <w:t>sta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andando</w:t>
      </w:r>
      <w:proofErr w:type="spellEnd"/>
      <w:r>
        <w:rPr>
          <w:rFonts w:ascii="inherit" w:hAnsi="inherit"/>
          <w:color w:val="444444"/>
          <w:sz w:val="23"/>
          <w:szCs w:val="23"/>
          <w:bdr w:val="none" w:sz="0" w:space="0" w:color="auto" w:frame="1"/>
        </w:rPr>
        <w:t xml:space="preserve"> verso il </w:t>
      </w:r>
      <w:proofErr w:type="spellStart"/>
      <w:r>
        <w:rPr>
          <w:rFonts w:ascii="inherit" w:hAnsi="inherit"/>
          <w:color w:val="444444"/>
          <w:sz w:val="23"/>
          <w:szCs w:val="23"/>
          <w:bdr w:val="none" w:sz="0" w:space="0" w:color="auto" w:frame="1"/>
        </w:rPr>
        <w:t>disastro</w:t>
      </w:r>
      <w:proofErr w:type="spellEnd"/>
      <w:r>
        <w:rPr>
          <w:rFonts w:ascii="inherit" w:hAnsi="inherit"/>
          <w:color w:val="444444"/>
          <w:sz w:val="23"/>
          <w:szCs w:val="23"/>
          <w:bdr w:val="none" w:sz="0" w:space="0" w:color="auto" w:frame="1"/>
        </w:rPr>
        <w:t xml:space="preserve">. Una volta </w:t>
      </w:r>
      <w:proofErr w:type="spellStart"/>
      <w:r>
        <w:rPr>
          <w:rFonts w:ascii="inherit" w:hAnsi="inherit"/>
          <w:color w:val="444444"/>
          <w:sz w:val="23"/>
          <w:szCs w:val="23"/>
          <w:bdr w:val="none" w:sz="0" w:space="0" w:color="auto" w:frame="1"/>
        </w:rPr>
        <w:t>che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l'euforia</w:t>
      </w:r>
      <w:proofErr w:type="spellEnd"/>
      <w:r>
        <w:rPr>
          <w:rFonts w:ascii="inherit" w:hAnsi="inherit"/>
          <w:color w:val="444444"/>
          <w:sz w:val="23"/>
          <w:szCs w:val="23"/>
          <w:bdr w:val="none" w:sz="0" w:space="0" w:color="auto" w:frame="1"/>
        </w:rPr>
        <w:t xml:space="preserve"> per il </w:t>
      </w:r>
      <w:proofErr w:type="spellStart"/>
      <w:r>
        <w:rPr>
          <w:rFonts w:ascii="inherit" w:hAnsi="inherit"/>
          <w:color w:val="444444"/>
          <w:sz w:val="23"/>
          <w:szCs w:val="23"/>
          <w:bdr w:val="none" w:sz="0" w:space="0" w:color="auto" w:frame="1"/>
        </w:rPr>
        <w:t>cambio</w:t>
      </w:r>
      <w:proofErr w:type="spellEnd"/>
      <w:r>
        <w:rPr>
          <w:rFonts w:ascii="inherit" w:hAnsi="inherit"/>
          <w:color w:val="444444"/>
          <w:sz w:val="23"/>
          <w:szCs w:val="23"/>
          <w:bdr w:val="none" w:sz="0" w:space="0" w:color="auto" w:frame="1"/>
        </w:rPr>
        <w:t xml:space="preserve"> di regno </w:t>
      </w:r>
      <w:proofErr w:type="spellStart"/>
      <w:r>
        <w:rPr>
          <w:rFonts w:ascii="inherit" w:hAnsi="inherit"/>
          <w:color w:val="444444"/>
          <w:sz w:val="23"/>
          <w:szCs w:val="23"/>
          <w:bdr w:val="none" w:sz="0" w:space="0" w:color="auto" w:frame="1"/>
        </w:rPr>
        <w:t>si</w:t>
      </w:r>
      <w:proofErr w:type="spellEnd"/>
      <w:r>
        <w:rPr>
          <w:rFonts w:ascii="inherit" w:hAnsi="inherit"/>
          <w:color w:val="444444"/>
          <w:sz w:val="23"/>
          <w:szCs w:val="23"/>
          <w:bdr w:val="none" w:sz="0" w:space="0" w:color="auto" w:frame="1"/>
        </w:rPr>
        <w:t xml:space="preserve"> è </w:t>
      </w:r>
      <w:proofErr w:type="spellStart"/>
      <w:r>
        <w:rPr>
          <w:rFonts w:ascii="inherit" w:hAnsi="inherit"/>
          <w:color w:val="444444"/>
          <w:sz w:val="23"/>
          <w:szCs w:val="23"/>
          <w:bdr w:val="none" w:sz="0" w:space="0" w:color="auto" w:frame="1"/>
        </w:rPr>
        <w:t>placata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lui</w:t>
      </w:r>
      <w:proofErr w:type="spellEnd"/>
      <w:r>
        <w:rPr>
          <w:rFonts w:ascii="inherit" w:hAnsi="inherit"/>
          <w:color w:val="444444"/>
          <w:sz w:val="23"/>
          <w:szCs w:val="23"/>
          <w:bdr w:val="none" w:sz="0" w:space="0" w:color="auto" w:frame="1"/>
        </w:rPr>
        <w:t xml:space="preserve"> o </w:t>
      </w:r>
      <w:proofErr w:type="spellStart"/>
      <w:r>
        <w:rPr>
          <w:rFonts w:ascii="inherit" w:hAnsi="inherit"/>
          <w:color w:val="444444"/>
          <w:sz w:val="23"/>
          <w:szCs w:val="23"/>
          <w:bdr w:val="none" w:sz="0" w:space="0" w:color="auto" w:frame="1"/>
        </w:rPr>
        <w:t>suo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figlio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hanno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buone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possibilità</w:t>
      </w:r>
      <w:proofErr w:type="spellEnd"/>
      <w:r>
        <w:rPr>
          <w:rFonts w:ascii="inherit" w:hAnsi="inherit"/>
          <w:color w:val="444444"/>
          <w:sz w:val="23"/>
          <w:szCs w:val="23"/>
          <w:bdr w:val="none" w:sz="0" w:space="0" w:color="auto" w:frame="1"/>
        </w:rPr>
        <w:t xml:space="preserve"> di </w:t>
      </w:r>
      <w:proofErr w:type="spellStart"/>
      <w:r>
        <w:rPr>
          <w:rFonts w:ascii="inherit" w:hAnsi="inherit"/>
          <w:color w:val="444444"/>
          <w:sz w:val="23"/>
          <w:szCs w:val="23"/>
          <w:bdr w:val="none" w:sz="0" w:space="0" w:color="auto" w:frame="1"/>
        </w:rPr>
        <w:t>essere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deposto</w:t>
      </w:r>
      <w:proofErr w:type="spellEnd"/>
      <w:r>
        <w:rPr>
          <w:rFonts w:ascii="inherit" w:hAnsi="inherit"/>
          <w:color w:val="444444"/>
          <w:sz w:val="23"/>
          <w:szCs w:val="23"/>
          <w:bdr w:val="none" w:sz="0" w:space="0" w:color="auto" w:frame="1"/>
        </w:rPr>
        <w:t xml:space="preserve"> dal </w:t>
      </w:r>
      <w:proofErr w:type="spellStart"/>
      <w:r>
        <w:rPr>
          <w:rFonts w:ascii="inherit" w:hAnsi="inherit"/>
          <w:color w:val="444444"/>
          <w:sz w:val="23"/>
          <w:szCs w:val="23"/>
          <w:bdr w:val="none" w:sz="0" w:space="0" w:color="auto" w:frame="1"/>
        </w:rPr>
        <w:t>governo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britannico</w:t>
      </w:r>
      <w:proofErr w:type="spellEnd"/>
      <w:r>
        <w:rPr>
          <w:rFonts w:ascii="inherit" w:hAnsi="inherit"/>
          <w:color w:val="444444"/>
          <w:sz w:val="23"/>
          <w:szCs w:val="23"/>
          <w:bdr w:val="none" w:sz="0" w:space="0" w:color="auto" w:frame="1"/>
        </w:rPr>
        <w:t>. </w:t>
      </w:r>
      <w:proofErr w:type="spellStart"/>
      <w:r w:rsidRPr="000B3473">
        <w:rPr>
          <w:rFonts w:ascii="inherit" w:hAnsi="inherit"/>
          <w:color w:val="444444"/>
          <w:sz w:val="23"/>
          <w:szCs w:val="23"/>
          <w:bdr w:val="none" w:sz="0" w:space="0" w:color="auto" w:frame="1"/>
          <w:lang w:val="fr-CA"/>
        </w:rPr>
        <w:t>Tuttavia</w:t>
      </w:r>
      <w:proofErr w:type="spellEnd"/>
      <w:r w:rsidRPr="000B3473">
        <w:rPr>
          <w:rFonts w:ascii="inherit" w:hAnsi="inherit"/>
          <w:color w:val="444444"/>
          <w:sz w:val="23"/>
          <w:szCs w:val="23"/>
          <w:bdr w:val="none" w:sz="0" w:space="0" w:color="auto" w:frame="1"/>
          <w:lang w:val="fr-CA"/>
        </w:rPr>
        <w:t xml:space="preserve">, il </w:t>
      </w:r>
      <w:proofErr w:type="spellStart"/>
      <w:r w:rsidRPr="000B3473">
        <w:rPr>
          <w:rFonts w:ascii="inherit" w:hAnsi="inherit"/>
          <w:color w:val="444444"/>
          <w:sz w:val="23"/>
          <w:szCs w:val="23"/>
          <w:bdr w:val="none" w:sz="0" w:space="0" w:color="auto" w:frame="1"/>
          <w:lang w:val="fr-CA"/>
        </w:rPr>
        <w:t>governo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britannico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può</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deporre</w:t>
      </w:r>
      <w:proofErr w:type="spellEnd"/>
      <w:r w:rsidRPr="000B3473">
        <w:rPr>
          <w:rFonts w:ascii="inherit" w:hAnsi="inherit"/>
          <w:color w:val="444444"/>
          <w:sz w:val="23"/>
          <w:szCs w:val="23"/>
          <w:bdr w:val="none" w:sz="0" w:space="0" w:color="auto" w:frame="1"/>
          <w:lang w:val="fr-CA"/>
        </w:rPr>
        <w:t xml:space="preserve"> solo un re d'</w:t>
      </w:r>
      <w:proofErr w:type="spellStart"/>
      <w:r w:rsidRPr="000B3473">
        <w:rPr>
          <w:rFonts w:ascii="inherit" w:hAnsi="inherit"/>
          <w:color w:val="444444"/>
          <w:sz w:val="23"/>
          <w:szCs w:val="23"/>
          <w:bdr w:val="none" w:sz="0" w:space="0" w:color="auto" w:frame="1"/>
          <w:lang w:val="fr-CA"/>
        </w:rPr>
        <w:t>Inghilterra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Scozia</w:t>
      </w:r>
      <w:proofErr w:type="spellEnd"/>
      <w:r w:rsidRPr="000B3473">
        <w:rPr>
          <w:rFonts w:ascii="inherit" w:hAnsi="inherit"/>
          <w:color w:val="444444"/>
          <w:sz w:val="23"/>
          <w:szCs w:val="23"/>
          <w:bdr w:val="none" w:sz="0" w:space="0" w:color="auto" w:frame="1"/>
          <w:lang w:val="fr-CA"/>
        </w:rPr>
        <w:t xml:space="preserve"> e </w:t>
      </w:r>
      <w:proofErr w:type="spellStart"/>
      <w:r w:rsidRPr="000B3473">
        <w:rPr>
          <w:rFonts w:ascii="inherit" w:hAnsi="inherit"/>
          <w:color w:val="444444"/>
          <w:sz w:val="23"/>
          <w:szCs w:val="23"/>
          <w:bdr w:val="none" w:sz="0" w:space="0" w:color="auto" w:frame="1"/>
          <w:lang w:val="fr-CA"/>
        </w:rPr>
        <w:t>Irlanda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del</w:t>
      </w:r>
      <w:proofErr w:type="spellEnd"/>
      <w:r w:rsidRPr="000B3473">
        <w:rPr>
          <w:rFonts w:ascii="inherit" w:hAnsi="inherit"/>
          <w:color w:val="444444"/>
          <w:sz w:val="23"/>
          <w:szCs w:val="23"/>
          <w:bdr w:val="none" w:sz="0" w:space="0" w:color="auto" w:frame="1"/>
          <w:lang w:val="fr-CA"/>
        </w:rPr>
        <w:t xml:space="preserve"> Nord. Per un re </w:t>
      </w:r>
      <w:proofErr w:type="spellStart"/>
      <w:r w:rsidRPr="000B3473">
        <w:rPr>
          <w:rFonts w:ascii="inherit" w:hAnsi="inherit"/>
          <w:color w:val="444444"/>
          <w:sz w:val="23"/>
          <w:szCs w:val="23"/>
          <w:bdr w:val="none" w:sz="0" w:space="0" w:color="auto" w:frame="1"/>
          <w:lang w:val="fr-CA"/>
        </w:rPr>
        <w:t>del</w:t>
      </w:r>
      <w:proofErr w:type="spellEnd"/>
      <w:r w:rsidRPr="000B3473">
        <w:rPr>
          <w:rFonts w:ascii="inherit" w:hAnsi="inherit"/>
          <w:color w:val="444444"/>
          <w:sz w:val="23"/>
          <w:szCs w:val="23"/>
          <w:bdr w:val="none" w:sz="0" w:space="0" w:color="auto" w:frame="1"/>
          <w:lang w:val="fr-CA"/>
        </w:rPr>
        <w:t xml:space="preserve"> Canada, </w:t>
      </w:r>
      <w:proofErr w:type="spellStart"/>
      <w:r w:rsidRPr="000B3473">
        <w:rPr>
          <w:rFonts w:ascii="inherit" w:hAnsi="inherit"/>
          <w:color w:val="444444"/>
          <w:sz w:val="23"/>
          <w:szCs w:val="23"/>
          <w:bdr w:val="none" w:sz="0" w:space="0" w:color="auto" w:frame="1"/>
          <w:lang w:val="fr-CA"/>
        </w:rPr>
        <w:t>spetta</w:t>
      </w:r>
      <w:proofErr w:type="spellEnd"/>
      <w:r w:rsidRPr="000B3473">
        <w:rPr>
          <w:rFonts w:ascii="inherit" w:hAnsi="inherit"/>
          <w:color w:val="444444"/>
          <w:sz w:val="23"/>
          <w:szCs w:val="23"/>
          <w:bdr w:val="none" w:sz="0" w:space="0" w:color="auto" w:frame="1"/>
          <w:lang w:val="fr-CA"/>
        </w:rPr>
        <w:t xml:space="preserve"> al Canada </w:t>
      </w:r>
      <w:proofErr w:type="spellStart"/>
      <w:r w:rsidRPr="000B3473">
        <w:rPr>
          <w:rFonts w:ascii="inherit" w:hAnsi="inherit"/>
          <w:color w:val="444444"/>
          <w:sz w:val="23"/>
          <w:szCs w:val="23"/>
          <w:bdr w:val="none" w:sz="0" w:space="0" w:color="auto" w:frame="1"/>
          <w:lang w:val="fr-CA"/>
        </w:rPr>
        <w:t>agire</w:t>
      </w:r>
      <w:proofErr w:type="spellEnd"/>
      <w:r w:rsidRPr="000B3473">
        <w:rPr>
          <w:rFonts w:ascii="inherit" w:hAnsi="inherit"/>
          <w:color w:val="444444"/>
          <w:sz w:val="23"/>
          <w:szCs w:val="23"/>
          <w:bdr w:val="none" w:sz="0" w:space="0" w:color="auto" w:frame="1"/>
          <w:lang w:val="fr-CA"/>
        </w:rPr>
        <w:t>. </w:t>
      </w:r>
      <w:proofErr w:type="spellStart"/>
      <w:r w:rsidRPr="000B3473">
        <w:rPr>
          <w:rFonts w:ascii="inherit" w:hAnsi="inherit"/>
          <w:color w:val="444444"/>
          <w:sz w:val="23"/>
          <w:szCs w:val="23"/>
          <w:bdr w:val="none" w:sz="0" w:space="0" w:color="auto" w:frame="1"/>
          <w:lang w:val="fr-CA"/>
        </w:rPr>
        <w:t>Tuttavia</w:t>
      </w:r>
      <w:proofErr w:type="spellEnd"/>
      <w:r w:rsidRPr="000B3473">
        <w:rPr>
          <w:rFonts w:ascii="inherit" w:hAnsi="inherit"/>
          <w:color w:val="444444"/>
          <w:sz w:val="23"/>
          <w:szCs w:val="23"/>
          <w:bdr w:val="none" w:sz="0" w:space="0" w:color="auto" w:frame="1"/>
          <w:lang w:val="fr-CA"/>
        </w:rPr>
        <w:t xml:space="preserve">, perché il Canada </w:t>
      </w:r>
      <w:proofErr w:type="spellStart"/>
      <w:r w:rsidRPr="000B3473">
        <w:rPr>
          <w:rFonts w:ascii="inherit" w:hAnsi="inherit"/>
          <w:color w:val="444444"/>
          <w:sz w:val="23"/>
          <w:szCs w:val="23"/>
          <w:bdr w:val="none" w:sz="0" w:space="0" w:color="auto" w:frame="1"/>
          <w:lang w:val="fr-CA"/>
        </w:rPr>
        <w:t>venga</w:t>
      </w:r>
      <w:proofErr w:type="spellEnd"/>
      <w:r w:rsidRPr="000B3473">
        <w:rPr>
          <w:rFonts w:ascii="inherit" w:hAnsi="inherit"/>
          <w:color w:val="444444"/>
          <w:sz w:val="23"/>
          <w:szCs w:val="23"/>
          <w:bdr w:val="none" w:sz="0" w:space="0" w:color="auto" w:frame="1"/>
          <w:lang w:val="fr-CA"/>
        </w:rPr>
        <w:t xml:space="preserve"> a </w:t>
      </w:r>
      <w:proofErr w:type="spellStart"/>
      <w:r w:rsidRPr="000B3473">
        <w:rPr>
          <w:rFonts w:ascii="inherit" w:hAnsi="inherit"/>
          <w:color w:val="444444"/>
          <w:sz w:val="23"/>
          <w:szCs w:val="23"/>
          <w:bdr w:val="none" w:sz="0" w:space="0" w:color="auto" w:frame="1"/>
          <w:lang w:val="fr-CA"/>
        </w:rPr>
        <w:t>sciamare</w:t>
      </w:r>
      <w:proofErr w:type="spellEnd"/>
      <w:r w:rsidRPr="000B3473">
        <w:rPr>
          <w:rFonts w:ascii="inherit" w:hAnsi="inherit"/>
          <w:color w:val="444444"/>
          <w:sz w:val="23"/>
          <w:szCs w:val="23"/>
          <w:bdr w:val="none" w:sz="0" w:space="0" w:color="auto" w:frame="1"/>
          <w:lang w:val="fr-CA"/>
        </w:rPr>
        <w:t xml:space="preserve"> la </w:t>
      </w:r>
      <w:proofErr w:type="spellStart"/>
      <w:r w:rsidRPr="000B3473">
        <w:rPr>
          <w:rFonts w:ascii="inherit" w:hAnsi="inherit"/>
          <w:color w:val="444444"/>
          <w:sz w:val="23"/>
          <w:szCs w:val="23"/>
          <w:bdr w:val="none" w:sz="0" w:space="0" w:color="auto" w:frame="1"/>
          <w:lang w:val="fr-CA"/>
        </w:rPr>
        <w:t>ciambella</w:t>
      </w:r>
      <w:proofErr w:type="spellEnd"/>
      <w:r w:rsidRPr="000B3473">
        <w:rPr>
          <w:rFonts w:ascii="inherit" w:hAnsi="inherit"/>
          <w:color w:val="444444"/>
          <w:sz w:val="23"/>
          <w:szCs w:val="23"/>
          <w:bdr w:val="none" w:sz="0" w:space="0" w:color="auto" w:frame="1"/>
          <w:lang w:val="fr-CA"/>
        </w:rPr>
        <w:t xml:space="preserve"> in </w:t>
      </w:r>
      <w:proofErr w:type="spellStart"/>
      <w:r w:rsidRPr="000B3473">
        <w:rPr>
          <w:rFonts w:ascii="inherit" w:hAnsi="inherit"/>
          <w:color w:val="444444"/>
          <w:sz w:val="23"/>
          <w:szCs w:val="23"/>
          <w:bdr w:val="none" w:sz="0" w:space="0" w:color="auto" w:frame="1"/>
          <w:lang w:val="fr-CA"/>
        </w:rPr>
        <w:t>materia</w:t>
      </w:r>
      <w:proofErr w:type="spellEnd"/>
      <w:r w:rsidRPr="000B3473">
        <w:rPr>
          <w:rFonts w:ascii="inherit" w:hAnsi="inherit"/>
          <w:color w:val="444444"/>
          <w:sz w:val="23"/>
          <w:szCs w:val="23"/>
          <w:bdr w:val="none" w:sz="0" w:space="0" w:color="auto" w:frame="1"/>
          <w:lang w:val="fr-CA"/>
        </w:rPr>
        <w:t xml:space="preserve"> di </w:t>
      </w:r>
      <w:proofErr w:type="spellStart"/>
      <w:r w:rsidRPr="000B3473">
        <w:rPr>
          <w:rFonts w:ascii="inherit" w:hAnsi="inherit"/>
          <w:color w:val="444444"/>
          <w:sz w:val="23"/>
          <w:szCs w:val="23"/>
          <w:bdr w:val="none" w:sz="0" w:space="0" w:color="auto" w:frame="1"/>
          <w:lang w:val="fr-CA"/>
        </w:rPr>
        <w:t>monarchia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sarebbe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necessario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almeno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che</w:t>
      </w:r>
      <w:proofErr w:type="spellEnd"/>
      <w:r w:rsidRPr="000B3473">
        <w:rPr>
          <w:rFonts w:ascii="inherit" w:hAnsi="inherit"/>
          <w:color w:val="444444"/>
          <w:sz w:val="23"/>
          <w:szCs w:val="23"/>
          <w:bdr w:val="none" w:sz="0" w:space="0" w:color="auto" w:frame="1"/>
          <w:lang w:val="fr-CA"/>
        </w:rPr>
        <w:t> </w:t>
      </w:r>
      <w:hyperlink r:id="rId90" w:history="1">
        <w:r w:rsidRPr="000B3473">
          <w:rPr>
            <w:rStyle w:val="Lienhypertexte"/>
            <w:rFonts w:ascii="inherit" w:hAnsi="inherit"/>
            <w:b/>
            <w:bCs/>
            <w:color w:val="1E73BE"/>
            <w:sz w:val="23"/>
            <w:szCs w:val="23"/>
            <w:u w:val="none"/>
            <w:bdr w:val="none" w:sz="0" w:space="0" w:color="auto" w:frame="1"/>
            <w:lang w:val="fr-CA"/>
          </w:rPr>
          <w:t>Carlo III</w:t>
        </w:r>
      </w:hyperlink>
      <w:r w:rsidRPr="000B3473">
        <w:rPr>
          <w:rFonts w:ascii="inherit" w:hAnsi="inherit"/>
          <w:color w:val="444444"/>
          <w:sz w:val="23"/>
          <w:szCs w:val="23"/>
          <w:bdr w:val="none" w:sz="0" w:space="0" w:color="auto" w:frame="1"/>
          <w:lang w:val="fr-CA"/>
        </w:rPr>
        <w:t> </w:t>
      </w:r>
      <w:proofErr w:type="spellStart"/>
      <w:r w:rsidRPr="000B3473">
        <w:rPr>
          <w:rFonts w:ascii="inherit" w:hAnsi="inherit"/>
          <w:color w:val="444444"/>
          <w:sz w:val="23"/>
          <w:szCs w:val="23"/>
          <w:bdr w:val="none" w:sz="0" w:space="0" w:color="auto" w:frame="1"/>
          <w:lang w:val="fr-CA"/>
        </w:rPr>
        <w:t>prenda</w:t>
      </w:r>
      <w:proofErr w:type="spellEnd"/>
      <w:r w:rsidRPr="000B3473">
        <w:rPr>
          <w:rFonts w:ascii="inherit" w:hAnsi="inherit"/>
          <w:color w:val="444444"/>
          <w:sz w:val="23"/>
          <w:szCs w:val="23"/>
          <w:bdr w:val="none" w:sz="0" w:space="0" w:color="auto" w:frame="1"/>
          <w:lang w:val="fr-CA"/>
        </w:rPr>
        <w:t xml:space="preserve"> il </w:t>
      </w:r>
      <w:proofErr w:type="spellStart"/>
      <w:r w:rsidRPr="000B3473">
        <w:rPr>
          <w:rFonts w:ascii="inherit" w:hAnsi="inherit"/>
          <w:color w:val="444444"/>
          <w:sz w:val="23"/>
          <w:szCs w:val="23"/>
          <w:bdr w:val="none" w:sz="0" w:space="0" w:color="auto" w:frame="1"/>
          <w:lang w:val="fr-CA"/>
        </w:rPr>
        <w:t>telefono</w:t>
      </w:r>
      <w:proofErr w:type="spellEnd"/>
      <w:r w:rsidRPr="000B3473">
        <w:rPr>
          <w:rFonts w:ascii="inherit" w:hAnsi="inherit"/>
          <w:color w:val="444444"/>
          <w:sz w:val="23"/>
          <w:szCs w:val="23"/>
          <w:bdr w:val="none" w:sz="0" w:space="0" w:color="auto" w:frame="1"/>
          <w:lang w:val="fr-CA"/>
        </w:rPr>
        <w:t xml:space="preserve"> e </w:t>
      </w:r>
      <w:proofErr w:type="spellStart"/>
      <w:r w:rsidRPr="000B3473">
        <w:rPr>
          <w:rFonts w:ascii="inherit" w:hAnsi="inherit"/>
          <w:color w:val="444444"/>
          <w:sz w:val="23"/>
          <w:szCs w:val="23"/>
          <w:bdr w:val="none" w:sz="0" w:space="0" w:color="auto" w:frame="1"/>
          <w:lang w:val="fr-CA"/>
        </w:rPr>
        <w:t>chieda</w:t>
      </w:r>
      <w:proofErr w:type="spellEnd"/>
      <w:r w:rsidRPr="000B3473">
        <w:rPr>
          <w:rFonts w:ascii="inherit" w:hAnsi="inherit"/>
          <w:color w:val="444444"/>
          <w:sz w:val="23"/>
          <w:szCs w:val="23"/>
          <w:bdr w:val="none" w:sz="0" w:space="0" w:color="auto" w:frame="1"/>
          <w:lang w:val="fr-CA"/>
        </w:rPr>
        <w:t xml:space="preserve"> al Primo </w:t>
      </w:r>
      <w:proofErr w:type="spellStart"/>
      <w:r w:rsidRPr="000B3473">
        <w:rPr>
          <w:rFonts w:ascii="inherit" w:hAnsi="inherit"/>
          <w:color w:val="444444"/>
          <w:sz w:val="23"/>
          <w:szCs w:val="23"/>
          <w:bdr w:val="none" w:sz="0" w:space="0" w:color="auto" w:frame="1"/>
          <w:lang w:val="fr-CA"/>
        </w:rPr>
        <w:t>Ministro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canadese</w:t>
      </w:r>
      <w:proofErr w:type="spellEnd"/>
      <w:r w:rsidRPr="000B3473">
        <w:rPr>
          <w:rFonts w:ascii="inherit" w:hAnsi="inherit"/>
          <w:color w:val="444444"/>
          <w:sz w:val="23"/>
          <w:szCs w:val="23"/>
          <w:bdr w:val="none" w:sz="0" w:space="0" w:color="auto" w:frame="1"/>
          <w:lang w:val="fr-CA"/>
        </w:rPr>
        <w:t xml:space="preserve"> di </w:t>
      </w:r>
      <w:proofErr w:type="spellStart"/>
      <w:r w:rsidRPr="000B3473">
        <w:rPr>
          <w:rFonts w:ascii="inherit" w:hAnsi="inherit"/>
          <w:color w:val="444444"/>
          <w:sz w:val="23"/>
          <w:szCs w:val="23"/>
          <w:bdr w:val="none" w:sz="0" w:space="0" w:color="auto" w:frame="1"/>
          <w:lang w:val="fr-CA"/>
        </w:rPr>
        <w:t>trattenere</w:t>
      </w:r>
      <w:proofErr w:type="spellEnd"/>
      <w:r w:rsidRPr="000B3473">
        <w:rPr>
          <w:rFonts w:ascii="inherit" w:hAnsi="inherit"/>
          <w:color w:val="444444"/>
          <w:sz w:val="23"/>
          <w:szCs w:val="23"/>
          <w:bdr w:val="none" w:sz="0" w:space="0" w:color="auto" w:frame="1"/>
          <w:lang w:val="fr-CA"/>
        </w:rPr>
        <w:t> </w:t>
      </w:r>
      <w:hyperlink r:id="rId91" w:history="1">
        <w:r w:rsidRPr="000B3473">
          <w:rPr>
            <w:rStyle w:val="Lienhypertexte"/>
            <w:rFonts w:ascii="inherit" w:hAnsi="inherit"/>
            <w:b/>
            <w:bCs/>
            <w:color w:val="1E73BE"/>
            <w:sz w:val="23"/>
            <w:szCs w:val="23"/>
            <w:u w:val="none"/>
            <w:bdr w:val="none" w:sz="0" w:space="0" w:color="auto" w:frame="1"/>
            <w:lang w:val="fr-CA"/>
          </w:rPr>
          <w:t>Harry</w:t>
        </w:r>
      </w:hyperlink>
      <w:r w:rsidRPr="000B3473">
        <w:rPr>
          <w:rFonts w:ascii="inherit" w:hAnsi="inherit"/>
          <w:color w:val="444444"/>
          <w:sz w:val="23"/>
          <w:szCs w:val="23"/>
          <w:bdr w:val="none" w:sz="0" w:space="0" w:color="auto" w:frame="1"/>
          <w:lang w:val="fr-CA"/>
        </w:rPr>
        <w:t xml:space="preserve"> , il piccolo principe </w:t>
      </w:r>
      <w:proofErr w:type="spellStart"/>
      <w:r w:rsidRPr="000B3473">
        <w:rPr>
          <w:rFonts w:ascii="inherit" w:hAnsi="inherit"/>
          <w:color w:val="444444"/>
          <w:sz w:val="23"/>
          <w:szCs w:val="23"/>
          <w:bdr w:val="none" w:sz="0" w:space="0" w:color="auto" w:frame="1"/>
          <w:lang w:val="fr-CA"/>
        </w:rPr>
        <w:t>neoamericano</w:t>
      </w:r>
      <w:proofErr w:type="spellEnd"/>
      <w:r w:rsidRPr="000B3473">
        <w:rPr>
          <w:rFonts w:ascii="inherit" w:hAnsi="inherit"/>
          <w:color w:val="444444"/>
          <w:sz w:val="23"/>
          <w:szCs w:val="23"/>
          <w:bdr w:val="none" w:sz="0" w:space="0" w:color="auto" w:frame="1"/>
          <w:lang w:val="fr-CA"/>
        </w:rPr>
        <w:t>, come </w:t>
      </w:r>
      <w:proofErr w:type="spellStart"/>
      <w:r w:rsidR="00000000">
        <w:fldChar w:fldCharType="begin"/>
      </w:r>
      <w:r w:rsidR="00000000" w:rsidRPr="000B3473">
        <w:rPr>
          <w:lang w:val="fr-CA"/>
        </w:rPr>
        <w:instrText xml:space="preserve"> HYPERLINK "https://fr.wikipedia.org/wiki/Gouverneur_g%C3%A9n%C3%A9ral_du_Canada" </w:instrText>
      </w:r>
      <w:r w:rsidR="00000000">
        <w:fldChar w:fldCharType="separate"/>
      </w:r>
      <w:r w:rsidRPr="000B3473">
        <w:rPr>
          <w:rStyle w:val="Lienhypertexte"/>
          <w:rFonts w:ascii="inherit" w:hAnsi="inherit"/>
          <w:b/>
          <w:bCs/>
          <w:color w:val="1E73BE"/>
          <w:sz w:val="23"/>
          <w:szCs w:val="23"/>
          <w:u w:val="none"/>
          <w:bdr w:val="none" w:sz="0" w:space="0" w:color="auto" w:frame="1"/>
          <w:lang w:val="fr-CA"/>
        </w:rPr>
        <w:t>Governatore</w:t>
      </w:r>
      <w:proofErr w:type="spellEnd"/>
      <w:r w:rsidRPr="000B3473">
        <w:rPr>
          <w:rStyle w:val="Lienhypertexte"/>
          <w:rFonts w:ascii="inherit" w:hAnsi="inherit"/>
          <w:b/>
          <w:bCs/>
          <w:color w:val="1E73BE"/>
          <w:sz w:val="23"/>
          <w:szCs w:val="23"/>
          <w:u w:val="none"/>
          <w:bdr w:val="none" w:sz="0" w:space="0" w:color="auto" w:frame="1"/>
          <w:lang w:val="fr-CA"/>
        </w:rPr>
        <w:t xml:space="preserve"> </w:t>
      </w:r>
      <w:proofErr w:type="spellStart"/>
      <w:r w:rsidRPr="000B3473">
        <w:rPr>
          <w:rStyle w:val="Lienhypertexte"/>
          <w:rFonts w:ascii="inherit" w:hAnsi="inherit"/>
          <w:b/>
          <w:bCs/>
          <w:color w:val="1E73BE"/>
          <w:sz w:val="23"/>
          <w:szCs w:val="23"/>
          <w:u w:val="none"/>
          <w:bdr w:val="none" w:sz="0" w:space="0" w:color="auto" w:frame="1"/>
          <w:lang w:val="fr-CA"/>
        </w:rPr>
        <w:t>Generale</w:t>
      </w:r>
      <w:proofErr w:type="spellEnd"/>
      <w:r w:rsidR="00000000">
        <w:rPr>
          <w:rStyle w:val="Lienhypertexte"/>
          <w:rFonts w:ascii="inherit" w:hAnsi="inherit"/>
          <w:b/>
          <w:bCs/>
          <w:color w:val="1E73BE"/>
          <w:sz w:val="23"/>
          <w:szCs w:val="23"/>
          <w:u w:val="none"/>
          <w:bdr w:val="none" w:sz="0" w:space="0" w:color="auto" w:frame="1"/>
        </w:rPr>
        <w:fldChar w:fldCharType="end"/>
      </w:r>
      <w:r w:rsidRPr="000B3473">
        <w:rPr>
          <w:rFonts w:ascii="inherit" w:hAnsi="inherit"/>
          <w:color w:val="444444"/>
          <w:sz w:val="23"/>
          <w:szCs w:val="23"/>
          <w:bdr w:val="none" w:sz="0" w:space="0" w:color="auto" w:frame="1"/>
          <w:lang w:val="fr-CA"/>
        </w:rPr>
        <w:t>. </w:t>
      </w:r>
      <w:proofErr w:type="spellStart"/>
      <w:r w:rsidRPr="000B3473">
        <w:rPr>
          <w:rFonts w:ascii="inherit" w:hAnsi="inherit"/>
          <w:color w:val="444444"/>
          <w:sz w:val="23"/>
          <w:szCs w:val="23"/>
          <w:bdr w:val="none" w:sz="0" w:space="0" w:color="auto" w:frame="1"/>
          <w:lang w:val="fr-CA"/>
        </w:rPr>
        <w:t>Poiché</w:t>
      </w:r>
      <w:proofErr w:type="spellEnd"/>
      <w:r w:rsidRPr="000B3473">
        <w:rPr>
          <w:rFonts w:ascii="inherit" w:hAnsi="inherit"/>
          <w:color w:val="444444"/>
          <w:sz w:val="23"/>
          <w:szCs w:val="23"/>
          <w:bdr w:val="none" w:sz="0" w:space="0" w:color="auto" w:frame="1"/>
          <w:lang w:val="fr-CA"/>
        </w:rPr>
        <w:t xml:space="preserve"> è </w:t>
      </w:r>
      <w:proofErr w:type="spellStart"/>
      <w:r w:rsidRPr="000B3473">
        <w:rPr>
          <w:rFonts w:ascii="inherit" w:hAnsi="inherit"/>
          <w:color w:val="444444"/>
          <w:sz w:val="23"/>
          <w:szCs w:val="23"/>
          <w:bdr w:val="none" w:sz="0" w:space="0" w:color="auto" w:frame="1"/>
          <w:lang w:val="fr-CA"/>
        </w:rPr>
        <w:t>finalmente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del</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tutto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possibile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che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ciò</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avvenga</w:t>
      </w:r>
      <w:proofErr w:type="spellEnd"/>
      <w:r w:rsidRPr="000B3473">
        <w:rPr>
          <w:rFonts w:ascii="inherit" w:hAnsi="inherit"/>
          <w:color w:val="444444"/>
          <w:sz w:val="23"/>
          <w:szCs w:val="23"/>
          <w:bdr w:val="none" w:sz="0" w:space="0" w:color="auto" w:frame="1"/>
          <w:lang w:val="fr-CA"/>
        </w:rPr>
        <w:t xml:space="preserve">, il Canada </w:t>
      </w:r>
      <w:proofErr w:type="spellStart"/>
      <w:r w:rsidRPr="000B3473">
        <w:rPr>
          <w:rFonts w:ascii="inherit" w:hAnsi="inherit"/>
          <w:color w:val="444444"/>
          <w:sz w:val="23"/>
          <w:szCs w:val="23"/>
          <w:bdr w:val="none" w:sz="0" w:space="0" w:color="auto" w:frame="1"/>
          <w:lang w:val="fr-CA"/>
        </w:rPr>
        <w:t>dovrebbe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forse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decidere</w:t>
      </w:r>
      <w:proofErr w:type="spellEnd"/>
      <w:r w:rsidRPr="000B3473">
        <w:rPr>
          <w:rFonts w:ascii="inherit" w:hAnsi="inherit"/>
          <w:color w:val="444444"/>
          <w:sz w:val="23"/>
          <w:szCs w:val="23"/>
          <w:bdr w:val="none" w:sz="0" w:space="0" w:color="auto" w:frame="1"/>
          <w:lang w:val="fr-CA"/>
        </w:rPr>
        <w:t xml:space="preserve"> di </w:t>
      </w:r>
      <w:proofErr w:type="spellStart"/>
      <w:r w:rsidRPr="000B3473">
        <w:rPr>
          <w:rFonts w:ascii="inherit" w:hAnsi="inherit"/>
          <w:color w:val="444444"/>
          <w:sz w:val="23"/>
          <w:szCs w:val="23"/>
          <w:bdr w:val="none" w:sz="0" w:space="0" w:color="auto" w:frame="1"/>
          <w:lang w:val="fr-CA"/>
        </w:rPr>
        <w:t>accendere</w:t>
      </w:r>
      <w:proofErr w:type="spellEnd"/>
      <w:r w:rsidRPr="000B3473">
        <w:rPr>
          <w:rFonts w:ascii="inherit" w:hAnsi="inherit"/>
          <w:color w:val="444444"/>
          <w:sz w:val="23"/>
          <w:szCs w:val="23"/>
          <w:bdr w:val="none" w:sz="0" w:space="0" w:color="auto" w:frame="1"/>
          <w:lang w:val="fr-CA"/>
        </w:rPr>
        <w:t xml:space="preserve"> le </w:t>
      </w:r>
      <w:proofErr w:type="spellStart"/>
      <w:r w:rsidRPr="000B3473">
        <w:rPr>
          <w:rFonts w:ascii="inherit" w:hAnsi="inherit"/>
          <w:color w:val="444444"/>
          <w:sz w:val="23"/>
          <w:szCs w:val="23"/>
          <w:bdr w:val="none" w:sz="0" w:space="0" w:color="auto" w:frame="1"/>
          <w:lang w:val="fr-CA"/>
        </w:rPr>
        <w:t>luci</w:t>
      </w:r>
      <w:proofErr w:type="spellEnd"/>
      <w:r w:rsidRPr="000B3473">
        <w:rPr>
          <w:rFonts w:ascii="inherit" w:hAnsi="inherit"/>
          <w:color w:val="444444"/>
          <w:sz w:val="23"/>
          <w:szCs w:val="23"/>
          <w:bdr w:val="none" w:sz="0" w:space="0" w:color="auto" w:frame="1"/>
          <w:lang w:val="fr-CA"/>
        </w:rPr>
        <w:t xml:space="preserve"> e </w:t>
      </w:r>
      <w:proofErr w:type="spellStart"/>
      <w:r w:rsidRPr="000B3473">
        <w:rPr>
          <w:rFonts w:ascii="inherit" w:hAnsi="inherit"/>
          <w:color w:val="444444"/>
          <w:sz w:val="23"/>
          <w:szCs w:val="23"/>
          <w:bdr w:val="none" w:sz="0" w:space="0" w:color="auto" w:frame="1"/>
          <w:lang w:val="fr-CA"/>
        </w:rPr>
        <w:t>recidere</w:t>
      </w:r>
      <w:proofErr w:type="spellEnd"/>
      <w:r w:rsidRPr="000B3473">
        <w:rPr>
          <w:rFonts w:ascii="inherit" w:hAnsi="inherit"/>
          <w:color w:val="444444"/>
          <w:sz w:val="23"/>
          <w:szCs w:val="23"/>
          <w:bdr w:val="none" w:sz="0" w:space="0" w:color="auto" w:frame="1"/>
          <w:lang w:val="fr-CA"/>
        </w:rPr>
        <w:t xml:space="preserve"> con cura il </w:t>
      </w:r>
      <w:proofErr w:type="spellStart"/>
      <w:r w:rsidRPr="000B3473">
        <w:rPr>
          <w:rFonts w:ascii="inherit" w:hAnsi="inherit"/>
          <w:color w:val="444444"/>
          <w:sz w:val="23"/>
          <w:szCs w:val="23"/>
          <w:bdr w:val="none" w:sz="0" w:space="0" w:color="auto" w:frame="1"/>
          <w:lang w:val="fr-CA"/>
        </w:rPr>
        <w:t>legame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monarchico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finché</w:t>
      </w:r>
      <w:proofErr w:type="spellEnd"/>
      <w:r w:rsidRPr="000B3473">
        <w:rPr>
          <w:rFonts w:ascii="inherit" w:hAnsi="inherit"/>
          <w:color w:val="444444"/>
          <w:sz w:val="23"/>
          <w:szCs w:val="23"/>
          <w:bdr w:val="none" w:sz="0" w:space="0" w:color="auto" w:frame="1"/>
          <w:lang w:val="fr-CA"/>
        </w:rPr>
        <w:t xml:space="preserve"> c'è </w:t>
      </w:r>
      <w:proofErr w:type="spellStart"/>
      <w:r w:rsidRPr="000B3473">
        <w:rPr>
          <w:rFonts w:ascii="inherit" w:hAnsi="inherit"/>
          <w:color w:val="444444"/>
          <w:sz w:val="23"/>
          <w:szCs w:val="23"/>
          <w:bdr w:val="none" w:sz="0" w:space="0" w:color="auto" w:frame="1"/>
          <w:lang w:val="fr-CA"/>
        </w:rPr>
        <w:t>ancora</w:t>
      </w:r>
      <w:proofErr w:type="spellEnd"/>
      <w:r w:rsidRPr="000B3473">
        <w:rPr>
          <w:rFonts w:ascii="inherit" w:hAnsi="inherit"/>
          <w:color w:val="444444"/>
          <w:sz w:val="23"/>
          <w:szCs w:val="23"/>
          <w:bdr w:val="none" w:sz="0" w:space="0" w:color="auto" w:frame="1"/>
          <w:lang w:val="fr-CA"/>
        </w:rPr>
        <w:t xml:space="preserve"> tempo, </w:t>
      </w:r>
      <w:proofErr w:type="spellStart"/>
      <w:r w:rsidRPr="000B3473">
        <w:rPr>
          <w:rFonts w:ascii="inherit" w:hAnsi="inherit"/>
          <w:color w:val="444444"/>
          <w:sz w:val="23"/>
          <w:szCs w:val="23"/>
          <w:bdr w:val="none" w:sz="0" w:space="0" w:color="auto" w:frame="1"/>
          <w:lang w:val="fr-CA"/>
        </w:rPr>
        <w:t>cioè</w:t>
      </w:r>
      <w:proofErr w:type="spellEnd"/>
      <w:r w:rsidRPr="000B3473">
        <w:rPr>
          <w:rFonts w:ascii="inherit" w:hAnsi="inherit"/>
          <w:color w:val="444444"/>
          <w:sz w:val="23"/>
          <w:szCs w:val="23"/>
          <w:bdr w:val="none" w:sz="0" w:space="0" w:color="auto" w:frame="1"/>
          <w:lang w:val="fr-CA"/>
        </w:rPr>
        <w:t xml:space="preserve"> prima </w:t>
      </w:r>
      <w:proofErr w:type="spellStart"/>
      <w:r w:rsidRPr="000B3473">
        <w:rPr>
          <w:rFonts w:ascii="inherit" w:hAnsi="inherit"/>
          <w:color w:val="444444"/>
          <w:sz w:val="23"/>
          <w:szCs w:val="23"/>
          <w:bdr w:val="none" w:sz="0" w:space="0" w:color="auto" w:frame="1"/>
          <w:lang w:val="fr-CA"/>
        </w:rPr>
        <w:t>del</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pasticcio</w:t>
      </w:r>
      <w:proofErr w:type="spellEnd"/>
      <w:r w:rsidRPr="000B3473">
        <w:rPr>
          <w:rFonts w:ascii="inherit" w:hAnsi="inherit"/>
          <w:color w:val="444444"/>
          <w:sz w:val="23"/>
          <w:szCs w:val="23"/>
          <w:bdr w:val="none" w:sz="0" w:space="0" w:color="auto" w:frame="1"/>
          <w:lang w:val="fr-CA"/>
        </w:rPr>
        <w:t xml:space="preserve"> di tasse </w:t>
      </w:r>
      <w:proofErr w:type="spellStart"/>
      <w:r w:rsidRPr="000B3473">
        <w:rPr>
          <w:rFonts w:ascii="inherit" w:hAnsi="inherit"/>
          <w:color w:val="444444"/>
          <w:sz w:val="23"/>
          <w:szCs w:val="23"/>
          <w:bdr w:val="none" w:sz="0" w:space="0" w:color="auto" w:frame="1"/>
          <w:lang w:val="fr-CA"/>
        </w:rPr>
        <w:t>postcoloniali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che</w:t>
      </w:r>
      <w:proofErr w:type="spellEnd"/>
      <w:r w:rsidRPr="000B3473">
        <w:rPr>
          <w:rFonts w:ascii="inherit" w:hAnsi="inherit"/>
          <w:color w:val="444444"/>
          <w:sz w:val="23"/>
          <w:szCs w:val="23"/>
          <w:bdr w:val="none" w:sz="0" w:space="0" w:color="auto" w:frame="1"/>
          <w:lang w:val="fr-CA"/>
        </w:rPr>
        <w:t> </w:t>
      </w:r>
      <w:hyperlink r:id="rId92" w:history="1">
        <w:r w:rsidRPr="000B3473">
          <w:rPr>
            <w:rStyle w:val="Lienhypertexte"/>
            <w:rFonts w:ascii="inherit" w:hAnsi="inherit"/>
            <w:b/>
            <w:bCs/>
            <w:color w:val="1E73BE"/>
            <w:sz w:val="23"/>
            <w:szCs w:val="23"/>
            <w:u w:val="none"/>
            <w:bdr w:val="none" w:sz="0" w:space="0" w:color="auto" w:frame="1"/>
            <w:lang w:val="fr-CA"/>
          </w:rPr>
          <w:t>Carlo</w:t>
        </w:r>
      </w:hyperlink>
      <w:r w:rsidRPr="000B3473">
        <w:rPr>
          <w:rFonts w:ascii="inherit" w:hAnsi="inherit"/>
          <w:color w:val="444444"/>
          <w:sz w:val="23"/>
          <w:szCs w:val="23"/>
          <w:bdr w:val="none" w:sz="0" w:space="0" w:color="auto" w:frame="1"/>
          <w:lang w:val="fr-CA"/>
        </w:rPr>
        <w:t xml:space="preserve"> ci </w:t>
      </w:r>
      <w:proofErr w:type="spellStart"/>
      <w:r w:rsidRPr="000B3473">
        <w:rPr>
          <w:rFonts w:ascii="inherit" w:hAnsi="inherit"/>
          <w:color w:val="444444"/>
          <w:sz w:val="23"/>
          <w:szCs w:val="23"/>
          <w:bdr w:val="none" w:sz="0" w:space="0" w:color="auto" w:frame="1"/>
          <w:lang w:val="fr-CA"/>
        </w:rPr>
        <w:t>prepara</w:t>
      </w:r>
      <w:proofErr w:type="spellEnd"/>
      <w:r w:rsidRPr="000B3473">
        <w:rPr>
          <w:rFonts w:ascii="inherit" w:hAnsi="inherit"/>
          <w:color w:val="444444"/>
          <w:sz w:val="23"/>
          <w:szCs w:val="23"/>
          <w:bdr w:val="none" w:sz="0" w:space="0" w:color="auto" w:frame="1"/>
          <w:lang w:val="fr-CA"/>
        </w:rPr>
        <w:t xml:space="preserve"> non </w:t>
      </w:r>
      <w:proofErr w:type="spellStart"/>
      <w:r w:rsidRPr="000B3473">
        <w:rPr>
          <w:rFonts w:ascii="inherit" w:hAnsi="inherit"/>
          <w:color w:val="444444"/>
          <w:sz w:val="23"/>
          <w:szCs w:val="23"/>
          <w:bdr w:val="none" w:sz="0" w:space="0" w:color="auto" w:frame="1"/>
          <w:lang w:val="fr-CA"/>
        </w:rPr>
        <w:t>assumere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proporzioni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troppo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gigantesche</w:t>
      </w:r>
      <w:proofErr w:type="spellEnd"/>
      <w:r w:rsidRPr="000B3473">
        <w:rPr>
          <w:rFonts w:ascii="inherit" w:hAnsi="inherit"/>
          <w:color w:val="444444"/>
          <w:sz w:val="23"/>
          <w:szCs w:val="23"/>
          <w:bdr w:val="none" w:sz="0" w:space="0" w:color="auto" w:frame="1"/>
          <w:lang w:val="fr-CA"/>
        </w:rPr>
        <w:t>...</w:t>
      </w:r>
    </w:p>
    <w:p w14:paraId="34561247" w14:textId="77777777" w:rsidR="00E350E1" w:rsidRPr="000B3473" w:rsidRDefault="00E350E1" w:rsidP="00EF17D7">
      <w:pPr>
        <w:pStyle w:val="NormalWeb"/>
        <w:shd w:val="clear" w:color="auto" w:fill="FFFFFF"/>
        <w:spacing w:before="0" w:beforeAutospacing="0" w:after="0" w:afterAutospacing="0"/>
        <w:jc w:val="both"/>
        <w:textAlignment w:val="baseline"/>
        <w:rPr>
          <w:color w:val="444444"/>
          <w:sz w:val="23"/>
          <w:szCs w:val="23"/>
          <w:lang w:val="fr-CA"/>
        </w:rPr>
      </w:pPr>
    </w:p>
    <w:p w14:paraId="6507FECA" w14:textId="77777777" w:rsidR="00EF17D7" w:rsidRDefault="00EF17D7" w:rsidP="00EF17D7">
      <w:pPr>
        <w:pStyle w:val="NormalWeb"/>
        <w:shd w:val="clear" w:color="auto" w:fill="FFFFFF"/>
        <w:spacing w:before="0" w:beforeAutospacing="0" w:after="225" w:afterAutospacing="0"/>
        <w:textAlignment w:val="baseline"/>
        <w:rPr>
          <w:color w:val="444444"/>
          <w:sz w:val="23"/>
          <w:szCs w:val="23"/>
        </w:rPr>
      </w:pPr>
      <w:r>
        <w:rPr>
          <w:noProof/>
          <w:color w:val="444444"/>
          <w:sz w:val="23"/>
          <w:szCs w:val="23"/>
          <w:lang w:val="it-IT" w:eastAsia="it-IT"/>
        </w:rPr>
        <w:drawing>
          <wp:inline distT="0" distB="0" distL="0" distR="0" wp14:anchorId="4BEA1873" wp14:editId="6EB8E0A5">
            <wp:extent cx="2426596" cy="1620000"/>
            <wp:effectExtent l="0" t="0" r="0" b="0"/>
            <wp:docPr id="3" name="Immagine 3" descr="https://ysengrimus.files.wordpress.com/2020/04/prince-charles-chris-jackson.jpg?resize=640%2C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ysengrimus.files.wordpress.com/2020/04/prince-charles-chris-jackson.jpg?resize=640%2C42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426596" cy="1620000"/>
                    </a:xfrm>
                    <a:prstGeom prst="rect">
                      <a:avLst/>
                    </a:prstGeom>
                    <a:noFill/>
                    <a:ln>
                      <a:noFill/>
                    </a:ln>
                  </pic:spPr>
                </pic:pic>
              </a:graphicData>
            </a:graphic>
          </wp:inline>
        </w:drawing>
      </w:r>
    </w:p>
    <w:p w14:paraId="7EC672C8" w14:textId="77777777" w:rsidR="00E350E1" w:rsidRDefault="00E350E1" w:rsidP="00EF17D7">
      <w:pPr>
        <w:pStyle w:val="Titre1"/>
        <w:spacing w:before="0" w:beforeAutospacing="0" w:after="0" w:afterAutospacing="0"/>
        <w:textAlignment w:val="baseline"/>
        <w:rPr>
          <w:rFonts w:ascii="inherit" w:hAnsi="inherit" w:cs="Arial"/>
          <w:bCs w:val="0"/>
          <w:color w:val="FF0000"/>
          <w:sz w:val="40"/>
          <w:szCs w:val="40"/>
          <w:bdr w:val="none" w:sz="0" w:space="0" w:color="auto" w:frame="1"/>
        </w:rPr>
      </w:pPr>
      <w:proofErr w:type="spellStart"/>
      <w:r>
        <w:rPr>
          <w:color w:val="444444"/>
          <w:sz w:val="23"/>
          <w:szCs w:val="23"/>
        </w:rPr>
        <w:t>Traduzione</w:t>
      </w:r>
      <w:proofErr w:type="spellEnd"/>
      <w:r>
        <w:rPr>
          <w:color w:val="444444"/>
          <w:sz w:val="23"/>
          <w:szCs w:val="23"/>
        </w:rPr>
        <w:t xml:space="preserve"> in </w:t>
      </w:r>
      <w:proofErr w:type="spellStart"/>
      <w:r>
        <w:rPr>
          <w:color w:val="444444"/>
          <w:sz w:val="23"/>
          <w:szCs w:val="23"/>
        </w:rPr>
        <w:t>italiano</w:t>
      </w:r>
      <w:proofErr w:type="spellEnd"/>
      <w:r>
        <w:rPr>
          <w:color w:val="444444"/>
          <w:sz w:val="23"/>
          <w:szCs w:val="23"/>
        </w:rPr>
        <w:t xml:space="preserve"> di Claudio </w:t>
      </w:r>
      <w:proofErr w:type="spellStart"/>
      <w:r>
        <w:rPr>
          <w:color w:val="444444"/>
          <w:sz w:val="23"/>
          <w:szCs w:val="23"/>
        </w:rPr>
        <w:t>Buttinelli</w:t>
      </w:r>
      <w:proofErr w:type="spellEnd"/>
      <w:r>
        <w:rPr>
          <w:color w:val="444444"/>
          <w:sz w:val="23"/>
          <w:szCs w:val="23"/>
        </w:rPr>
        <w:t xml:space="preserve"> - Roma  </w:t>
      </w:r>
    </w:p>
    <w:p w14:paraId="1E2E55F9" w14:textId="77777777" w:rsidR="00E350E1" w:rsidRDefault="00E350E1" w:rsidP="00EF17D7">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72A4F9E9" w14:textId="77777777" w:rsidR="00E350E1" w:rsidRDefault="00E350E1" w:rsidP="00E350E1">
      <w:pPr>
        <w:textAlignment w:val="baseline"/>
        <w:outlineLvl w:val="0"/>
        <w:rPr>
          <w:rFonts w:ascii="inherit" w:eastAsia="Times New Roman" w:hAnsi="inherit" w:cs="Arial"/>
          <w:b/>
          <w:color w:val="FF0000"/>
          <w:kern w:val="36"/>
          <w:sz w:val="40"/>
          <w:szCs w:val="40"/>
          <w:bdr w:val="none" w:sz="0" w:space="0" w:color="auto" w:frame="1"/>
        </w:rPr>
      </w:pPr>
      <w:r w:rsidRPr="00E350E1">
        <w:rPr>
          <w:rFonts w:ascii="inherit" w:eastAsia="Times New Roman" w:hAnsi="inherit" w:cs="Arial"/>
          <w:b/>
          <w:color w:val="FF0000"/>
          <w:kern w:val="36"/>
          <w:sz w:val="40"/>
          <w:szCs w:val="40"/>
          <w:bdr w:val="none" w:sz="0" w:space="0" w:color="auto" w:frame="1"/>
        </w:rPr>
        <w:t>Carlos III. </w:t>
      </w:r>
      <w:proofErr w:type="spellStart"/>
      <w:r w:rsidRPr="00E350E1">
        <w:rPr>
          <w:rFonts w:ascii="inherit" w:eastAsia="Times New Roman" w:hAnsi="inherit" w:cs="Arial"/>
          <w:b/>
          <w:color w:val="FF0000"/>
          <w:kern w:val="36"/>
          <w:sz w:val="40"/>
          <w:szCs w:val="40"/>
          <w:bdr w:val="none" w:sz="0" w:space="0" w:color="auto" w:frame="1"/>
        </w:rPr>
        <w:t>Prediciendo</w:t>
      </w:r>
      <w:proofErr w:type="spellEnd"/>
      <w:r w:rsidRPr="00E350E1">
        <w:rPr>
          <w:rFonts w:ascii="inherit" w:eastAsia="Times New Roman" w:hAnsi="inherit" w:cs="Arial"/>
          <w:b/>
          <w:color w:val="FF0000"/>
          <w:kern w:val="36"/>
          <w:sz w:val="40"/>
          <w:szCs w:val="40"/>
          <w:bdr w:val="none" w:sz="0" w:space="0" w:color="auto" w:frame="1"/>
        </w:rPr>
        <w:t xml:space="preserve"> un </w:t>
      </w:r>
      <w:proofErr w:type="spellStart"/>
      <w:r w:rsidRPr="00E350E1">
        <w:rPr>
          <w:rFonts w:ascii="inherit" w:eastAsia="Times New Roman" w:hAnsi="inherit" w:cs="Arial"/>
          <w:b/>
          <w:color w:val="FF0000"/>
          <w:kern w:val="36"/>
          <w:sz w:val="40"/>
          <w:szCs w:val="40"/>
          <w:bdr w:val="none" w:sz="0" w:space="0" w:color="auto" w:frame="1"/>
        </w:rPr>
        <w:t>rey</w:t>
      </w:r>
      <w:proofErr w:type="spellEnd"/>
      <w:r w:rsidRPr="00E350E1">
        <w:rPr>
          <w:rFonts w:ascii="inherit" w:eastAsia="Times New Roman" w:hAnsi="inherit" w:cs="Arial"/>
          <w:b/>
          <w:color w:val="FF0000"/>
          <w:kern w:val="36"/>
          <w:sz w:val="40"/>
          <w:szCs w:val="40"/>
          <w:bdr w:val="none" w:sz="0" w:space="0" w:color="auto" w:frame="1"/>
        </w:rPr>
        <w:t xml:space="preserve"> </w:t>
      </w:r>
      <w:proofErr w:type="spellStart"/>
      <w:r w:rsidRPr="00E350E1">
        <w:rPr>
          <w:rFonts w:ascii="inherit" w:eastAsia="Times New Roman" w:hAnsi="inherit" w:cs="Arial"/>
          <w:b/>
          <w:color w:val="FF0000"/>
          <w:kern w:val="36"/>
          <w:sz w:val="40"/>
          <w:szCs w:val="40"/>
          <w:bdr w:val="none" w:sz="0" w:space="0" w:color="auto" w:frame="1"/>
        </w:rPr>
        <w:t>muy</w:t>
      </w:r>
      <w:proofErr w:type="spellEnd"/>
      <w:r w:rsidRPr="00E350E1">
        <w:rPr>
          <w:rFonts w:ascii="inherit" w:eastAsia="Times New Roman" w:hAnsi="inherit" w:cs="Arial"/>
          <w:b/>
          <w:color w:val="FF0000"/>
          <w:kern w:val="36"/>
          <w:sz w:val="40"/>
          <w:szCs w:val="40"/>
          <w:bdr w:val="none" w:sz="0" w:space="0" w:color="auto" w:frame="1"/>
        </w:rPr>
        <w:t xml:space="preserve"> </w:t>
      </w:r>
      <w:proofErr w:type="spellStart"/>
      <w:r w:rsidRPr="00E350E1">
        <w:rPr>
          <w:rFonts w:ascii="inherit" w:eastAsia="Times New Roman" w:hAnsi="inherit" w:cs="Arial"/>
          <w:b/>
          <w:color w:val="FF0000"/>
          <w:kern w:val="36"/>
          <w:sz w:val="40"/>
          <w:szCs w:val="40"/>
          <w:bdr w:val="none" w:sz="0" w:space="0" w:color="auto" w:frame="1"/>
        </w:rPr>
        <w:t>molesto</w:t>
      </w:r>
      <w:proofErr w:type="spellEnd"/>
    </w:p>
    <w:p w14:paraId="3E145249" w14:textId="77777777" w:rsidR="00E350E1" w:rsidRPr="006670DE" w:rsidRDefault="00E350E1" w:rsidP="00E350E1">
      <w:pPr>
        <w:tabs>
          <w:tab w:val="left" w:pos="5814"/>
        </w:tabs>
        <w:spacing w:before="100" w:beforeAutospacing="1" w:after="100" w:afterAutospacing="1"/>
        <w:textAlignment w:val="baseline"/>
      </w:pPr>
      <w:r w:rsidRPr="006670DE">
        <w:rPr>
          <w:rFonts w:cstheme="minorHAnsi"/>
          <w:b/>
          <w:color w:val="FF0000"/>
          <w:lang w:eastAsia="fr-CA"/>
        </w:rPr>
        <w:t xml:space="preserve">Para </w:t>
      </w:r>
      <w:proofErr w:type="spellStart"/>
      <w:r w:rsidRPr="006670DE">
        <w:rPr>
          <w:rFonts w:cstheme="minorHAnsi"/>
          <w:b/>
          <w:color w:val="FF0000"/>
          <w:lang w:eastAsia="fr-CA"/>
        </w:rPr>
        <w:t>darse</w:t>
      </w:r>
      <w:proofErr w:type="spellEnd"/>
      <w:r w:rsidRPr="006670DE">
        <w:rPr>
          <w:rFonts w:cstheme="minorHAnsi"/>
          <w:b/>
          <w:color w:val="FF0000"/>
          <w:lang w:eastAsia="fr-CA"/>
        </w:rPr>
        <w:t xml:space="preserve"> de </w:t>
      </w:r>
      <w:proofErr w:type="spellStart"/>
      <w:r w:rsidRPr="006670DE">
        <w:rPr>
          <w:rFonts w:cstheme="minorHAnsi"/>
          <w:b/>
          <w:color w:val="FF0000"/>
          <w:lang w:eastAsia="fr-CA"/>
        </w:rPr>
        <w:t>baja</w:t>
      </w:r>
      <w:proofErr w:type="spellEnd"/>
      <w:r w:rsidRPr="006670DE">
        <w:rPr>
          <w:rFonts w:cstheme="minorHAnsi"/>
          <w:b/>
          <w:color w:val="FF0000"/>
          <w:lang w:eastAsia="fr-CA"/>
        </w:rPr>
        <w:t xml:space="preserve"> de </w:t>
      </w:r>
      <w:proofErr w:type="spellStart"/>
      <w:r w:rsidRPr="006670DE">
        <w:rPr>
          <w:rFonts w:cstheme="minorHAnsi"/>
          <w:b/>
          <w:color w:val="FF0000"/>
          <w:lang w:eastAsia="fr-CA"/>
        </w:rPr>
        <w:t>esta</w:t>
      </w:r>
      <w:proofErr w:type="spellEnd"/>
      <w:r w:rsidRPr="006670DE">
        <w:rPr>
          <w:rFonts w:cstheme="minorHAnsi"/>
          <w:b/>
          <w:color w:val="FF0000"/>
          <w:lang w:eastAsia="fr-CA"/>
        </w:rPr>
        <w:t xml:space="preserve"> </w:t>
      </w:r>
      <w:proofErr w:type="spellStart"/>
      <w:r w:rsidRPr="006670DE">
        <w:rPr>
          <w:rFonts w:cstheme="minorHAnsi"/>
          <w:b/>
          <w:color w:val="FF0000"/>
          <w:lang w:eastAsia="fr-CA"/>
        </w:rPr>
        <w:t>lista</w:t>
      </w:r>
      <w:proofErr w:type="spellEnd"/>
      <w:r w:rsidRPr="006670DE">
        <w:rPr>
          <w:rFonts w:cstheme="minorHAnsi"/>
          <w:b/>
          <w:color w:val="FF0000"/>
          <w:lang w:eastAsia="fr-CA"/>
        </w:rPr>
        <w:t xml:space="preserve"> </w:t>
      </w:r>
      <w:hyperlink r:id="rId93" w:history="1">
        <w:r w:rsidRPr="006670DE">
          <w:rPr>
            <w:rStyle w:val="Lienhypertexte"/>
            <w:rFonts w:cstheme="minorHAnsi"/>
            <w:lang w:eastAsia="fr-CA"/>
          </w:rPr>
          <w:t>robertbibeau@hotmail.com</w:t>
        </w:r>
      </w:hyperlink>
    </w:p>
    <w:p w14:paraId="2CA59110" w14:textId="77777777" w:rsidR="00E350E1" w:rsidRPr="000B3473" w:rsidRDefault="00E350E1" w:rsidP="00E350E1">
      <w:pPr>
        <w:spacing w:before="100" w:beforeAutospacing="1" w:after="100" w:afterAutospacing="1"/>
        <w:textAlignment w:val="baseline"/>
        <w:rPr>
          <w:lang w:val="fr-CA"/>
        </w:rPr>
      </w:pPr>
      <w:r w:rsidRPr="006670DE">
        <w:rPr>
          <w:rFonts w:cstheme="minorHAnsi"/>
          <w:color w:val="000000"/>
          <w:bdr w:val="none" w:sz="0" w:space="0" w:color="auto" w:frame="1"/>
          <w:lang w:eastAsia="fr-CA"/>
        </w:rPr>
        <w:t xml:space="preserve">                                                </w:t>
      </w:r>
      <w:r w:rsidRPr="000B3473">
        <w:rPr>
          <w:rFonts w:cstheme="minorHAnsi"/>
          <w:color w:val="000000"/>
          <w:bdr w:val="none" w:sz="0" w:space="0" w:color="auto" w:frame="1"/>
          <w:lang w:val="fr-CA" w:eastAsia="fr-CA"/>
        </w:rPr>
        <w:t>16.9.2022</w:t>
      </w:r>
    </w:p>
    <w:p w14:paraId="66BAE4C8" w14:textId="77777777" w:rsidR="00E350E1" w:rsidRPr="000B3473" w:rsidRDefault="00E350E1" w:rsidP="00E350E1">
      <w:pPr>
        <w:spacing w:before="100" w:beforeAutospacing="1" w:after="100" w:afterAutospacing="1"/>
        <w:textAlignment w:val="baseline"/>
        <w:rPr>
          <w:lang w:val="fr-CA"/>
        </w:rPr>
      </w:pPr>
      <w:r w:rsidRPr="000B3473">
        <w:rPr>
          <w:rFonts w:cstheme="minorHAnsi"/>
          <w:color w:val="000000"/>
          <w:lang w:val="fr-CA" w:eastAsia="fr-CA"/>
        </w:rPr>
        <w:t xml:space="preserve">Este </w:t>
      </w:r>
      <w:proofErr w:type="spellStart"/>
      <w:r w:rsidRPr="000B3473">
        <w:rPr>
          <w:rFonts w:cstheme="minorHAnsi"/>
          <w:color w:val="000000"/>
          <w:lang w:val="fr-CA" w:eastAsia="fr-CA"/>
        </w:rPr>
        <w:t>artículo</w:t>
      </w:r>
      <w:proofErr w:type="spellEnd"/>
      <w:r w:rsidRPr="000B3473">
        <w:rPr>
          <w:rFonts w:cstheme="minorHAnsi"/>
          <w:color w:val="000000"/>
          <w:lang w:val="fr-CA" w:eastAsia="fr-CA"/>
        </w:rPr>
        <w:t xml:space="preserve"> </w:t>
      </w:r>
      <w:proofErr w:type="spellStart"/>
      <w:r w:rsidRPr="000B3473">
        <w:rPr>
          <w:rFonts w:cstheme="minorHAnsi"/>
          <w:color w:val="000000"/>
          <w:lang w:val="fr-CA" w:eastAsia="fr-CA"/>
        </w:rPr>
        <w:t>está</w:t>
      </w:r>
      <w:proofErr w:type="spellEnd"/>
      <w:r w:rsidRPr="000B3473">
        <w:rPr>
          <w:rFonts w:cstheme="minorHAnsi"/>
          <w:color w:val="000000"/>
          <w:lang w:val="fr-CA" w:eastAsia="fr-CA"/>
        </w:rPr>
        <w:t xml:space="preserve"> disponible en la </w:t>
      </w:r>
      <w:proofErr w:type="spellStart"/>
      <w:r w:rsidRPr="000B3473">
        <w:rPr>
          <w:rFonts w:cstheme="minorHAnsi"/>
          <w:color w:val="000000"/>
          <w:lang w:val="fr-CA" w:eastAsia="fr-CA"/>
        </w:rPr>
        <w:t>revista</w:t>
      </w:r>
      <w:proofErr w:type="spellEnd"/>
      <w:r w:rsidRPr="000B3473">
        <w:rPr>
          <w:rFonts w:cstheme="minorHAnsi"/>
          <w:color w:val="000000"/>
          <w:lang w:val="fr-CA" w:eastAsia="fr-CA"/>
        </w:rPr>
        <w:t xml:space="preserve"> web: </w:t>
      </w:r>
      <w:hyperlink r:id="rId94" w:history="1">
        <w:r w:rsidRPr="000B3473">
          <w:rPr>
            <w:rStyle w:val="Lienhypertexte"/>
            <w:rFonts w:cstheme="minorHAnsi"/>
            <w:lang w:val="fr-CA" w:eastAsia="fr-CA"/>
          </w:rPr>
          <w:t>http://www.les7duquebec.net</w:t>
        </w:r>
      </w:hyperlink>
    </w:p>
    <w:p w14:paraId="2AE7C1EC" w14:textId="77777777" w:rsidR="00E350E1" w:rsidRPr="000B3473" w:rsidRDefault="00E350E1" w:rsidP="00E350E1">
      <w:pPr>
        <w:shd w:val="clear" w:color="auto" w:fill="FFFFFF"/>
        <w:textAlignment w:val="baseline"/>
        <w:rPr>
          <w:lang w:val="fr-CA"/>
        </w:rPr>
      </w:pPr>
      <w:r w:rsidRPr="000B3473">
        <w:rPr>
          <w:rFonts w:cstheme="minorHAnsi"/>
          <w:color w:val="000000"/>
          <w:lang w:val="fr-CA" w:eastAsia="fr-CA"/>
        </w:rPr>
        <w:t>En</w:t>
      </w:r>
      <w:r w:rsidRPr="000B3473">
        <w:rPr>
          <w:rFonts w:cstheme="minorHAnsi"/>
          <w:color w:val="000000"/>
          <w:bdr w:val="none" w:sz="0" w:space="0" w:color="auto" w:frame="1"/>
          <w:lang w:val="fr-CA" w:eastAsia="fr-CA"/>
        </w:rPr>
        <w:t>:</w:t>
      </w:r>
      <w:r w:rsidRPr="000B3473">
        <w:rPr>
          <w:lang w:val="fr-CA"/>
        </w:rPr>
        <w:t xml:space="preserve"> </w:t>
      </w:r>
      <w:hyperlink r:id="rId95" w:history="1">
        <w:r w:rsidRPr="000B3473">
          <w:rPr>
            <w:rStyle w:val="Lienhypertexte"/>
            <w:lang w:val="fr-CA"/>
          </w:rPr>
          <w:t>https://les7duquebec.net/archives/254061</w:t>
        </w:r>
      </w:hyperlink>
    </w:p>
    <w:p w14:paraId="1807387A" w14:textId="77777777" w:rsidR="00E350E1" w:rsidRPr="000B3473" w:rsidRDefault="00E350E1" w:rsidP="00E350E1">
      <w:pPr>
        <w:shd w:val="clear" w:color="auto" w:fill="FFFFFF"/>
        <w:textAlignment w:val="baseline"/>
        <w:rPr>
          <w:rFonts w:ascii="Arial" w:eastAsia="Times New Roman" w:hAnsi="Arial" w:cs="Arial"/>
          <w:b/>
          <w:color w:val="FF0000"/>
          <w:kern w:val="36"/>
          <w:sz w:val="40"/>
          <w:szCs w:val="40"/>
          <w:lang w:val="fr-CA"/>
        </w:rPr>
      </w:pPr>
    </w:p>
    <w:p w14:paraId="680E6D92" w14:textId="77777777" w:rsidR="00E350E1" w:rsidRDefault="00E350E1" w:rsidP="00E350E1">
      <w:pPr>
        <w:shd w:val="clear" w:color="auto" w:fill="FFFFFF"/>
        <w:textAlignment w:val="baseline"/>
        <w:rPr>
          <w:rFonts w:ascii="inherit" w:eastAsia="Times New Roman" w:hAnsi="inherit" w:cs="Times New Roman"/>
          <w:color w:val="444444"/>
          <w:sz w:val="24"/>
          <w:szCs w:val="24"/>
          <w:bdr w:val="none" w:sz="0" w:space="0" w:color="auto" w:frame="1"/>
        </w:rPr>
      </w:pPr>
      <w:r>
        <w:rPr>
          <w:rFonts w:ascii="Times New Roman" w:eastAsia="Times New Roman" w:hAnsi="Times New Roman" w:cs="Times New Roman"/>
          <w:noProof/>
          <w:color w:val="444444"/>
          <w:sz w:val="24"/>
          <w:szCs w:val="24"/>
          <w:lang w:val="it-IT" w:eastAsia="it-IT"/>
        </w:rPr>
        <w:drawing>
          <wp:inline distT="0" distB="0" distL="0" distR="0" wp14:anchorId="458F1739" wp14:editId="1D7AB429">
            <wp:extent cx="2450661" cy="2448000"/>
            <wp:effectExtent l="0" t="0" r="6985" b="0"/>
            <wp:docPr id="2" name="Immagine 2" descr="https://ysengrimus.files.wordpress.com/2020/04/elizabeth-et-charles.jpg?resize=800%2C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sengrimus.files.wordpress.com/2020/04/elizabeth-et-charles.jpg?resize=800%2C7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0661" cy="2448000"/>
                    </a:xfrm>
                    <a:prstGeom prst="rect">
                      <a:avLst/>
                    </a:prstGeom>
                    <a:noFill/>
                    <a:ln>
                      <a:noFill/>
                    </a:ln>
                  </pic:spPr>
                </pic:pic>
              </a:graphicData>
            </a:graphic>
          </wp:inline>
        </w:drawing>
      </w:r>
    </w:p>
    <w:p w14:paraId="0C8E5E4C" w14:textId="77777777" w:rsidR="00E350E1" w:rsidRPr="000B3473" w:rsidRDefault="00E350E1" w:rsidP="00E350E1">
      <w:pPr>
        <w:shd w:val="clear" w:color="auto" w:fill="FFFFFF"/>
        <w:textAlignment w:val="baseline"/>
        <w:rPr>
          <w:rFonts w:ascii="inherit" w:eastAsia="Times New Roman" w:hAnsi="inherit" w:cs="Times New Roman"/>
          <w:color w:val="444444"/>
          <w:sz w:val="24"/>
          <w:szCs w:val="24"/>
          <w:bdr w:val="none" w:sz="0" w:space="0" w:color="auto" w:frame="1"/>
          <w:lang w:val="fr-CA"/>
        </w:rPr>
      </w:pPr>
      <w:r>
        <w:rPr>
          <w:rFonts w:ascii="inherit" w:eastAsia="Times New Roman" w:hAnsi="inherit" w:cs="Times New Roman"/>
          <w:color w:val="444444"/>
          <w:sz w:val="24"/>
          <w:szCs w:val="24"/>
          <w:bdr w:val="none" w:sz="0" w:space="0" w:color="auto" w:frame="1"/>
        </w:rPr>
        <w:t xml:space="preserve">      </w:t>
      </w:r>
      <w:r w:rsidRPr="000B3473">
        <w:rPr>
          <w:color w:val="444444"/>
          <w:shd w:val="clear" w:color="auto" w:fill="FFFFFF"/>
          <w:lang w:val="fr-CA"/>
        </w:rPr>
        <w:t xml:space="preserve">Elizabeth </w:t>
      </w:r>
      <w:proofErr w:type="gramStart"/>
      <w:r w:rsidRPr="000B3473">
        <w:rPr>
          <w:color w:val="444444"/>
          <w:shd w:val="clear" w:color="auto" w:fill="FFFFFF"/>
          <w:lang w:val="fr-CA"/>
        </w:rPr>
        <w:t>II </w:t>
      </w:r>
      <w:r w:rsidRPr="000B3473">
        <w:rPr>
          <w:rFonts w:ascii="inherit" w:eastAsia="Times New Roman" w:hAnsi="inherit" w:cs="Times New Roman"/>
          <w:color w:val="444444"/>
          <w:sz w:val="24"/>
          <w:szCs w:val="24"/>
          <w:bdr w:val="none" w:sz="0" w:space="0" w:color="auto" w:frame="1"/>
          <w:lang w:val="fr-CA"/>
        </w:rPr>
        <w:t xml:space="preserve"> y</w:t>
      </w:r>
      <w:proofErr w:type="gramEnd"/>
      <w:r w:rsidRPr="000B3473">
        <w:rPr>
          <w:rFonts w:ascii="inherit" w:eastAsia="Times New Roman" w:hAnsi="inherit" w:cs="Times New Roman"/>
          <w:color w:val="444444"/>
          <w:sz w:val="24"/>
          <w:szCs w:val="24"/>
          <w:bdr w:val="none" w:sz="0" w:space="0" w:color="auto" w:frame="1"/>
          <w:lang w:val="fr-CA"/>
        </w:rPr>
        <w:t xml:space="preserve"> el </w:t>
      </w:r>
      <w:proofErr w:type="spellStart"/>
      <w:r w:rsidRPr="000B3473">
        <w:rPr>
          <w:rFonts w:ascii="inherit" w:eastAsia="Times New Roman" w:hAnsi="inherit" w:cs="Times New Roman"/>
          <w:color w:val="444444"/>
          <w:sz w:val="24"/>
          <w:szCs w:val="24"/>
          <w:bdr w:val="none" w:sz="0" w:space="0" w:color="auto" w:frame="1"/>
          <w:lang w:val="fr-CA"/>
        </w:rPr>
        <w:t>príncipe</w:t>
      </w:r>
      <w:proofErr w:type="spellEnd"/>
      <w:r w:rsidRPr="000B3473">
        <w:rPr>
          <w:rFonts w:ascii="inherit" w:eastAsia="Times New Roman" w:hAnsi="inherit" w:cs="Times New Roman"/>
          <w:color w:val="444444"/>
          <w:sz w:val="24"/>
          <w:szCs w:val="24"/>
          <w:bdr w:val="none" w:sz="0" w:space="0" w:color="auto" w:frame="1"/>
          <w:lang w:val="fr-CA"/>
        </w:rPr>
        <w:t xml:space="preserve"> Carlos, </w:t>
      </w:r>
      <w:proofErr w:type="spellStart"/>
      <w:r w:rsidRPr="000B3473">
        <w:rPr>
          <w:rFonts w:ascii="inherit" w:eastAsia="Times New Roman" w:hAnsi="inherit" w:cs="Times New Roman"/>
          <w:color w:val="444444"/>
          <w:sz w:val="24"/>
          <w:szCs w:val="24"/>
          <w:bdr w:val="none" w:sz="0" w:space="0" w:color="auto" w:frame="1"/>
          <w:lang w:val="fr-CA"/>
        </w:rPr>
        <w:t>hacia</w:t>
      </w:r>
      <w:proofErr w:type="spellEnd"/>
      <w:r w:rsidRPr="000B3473">
        <w:rPr>
          <w:rFonts w:ascii="inherit" w:eastAsia="Times New Roman" w:hAnsi="inherit" w:cs="Times New Roman"/>
          <w:color w:val="444444"/>
          <w:sz w:val="24"/>
          <w:szCs w:val="24"/>
          <w:bdr w:val="none" w:sz="0" w:space="0" w:color="auto" w:frame="1"/>
          <w:lang w:val="fr-CA"/>
        </w:rPr>
        <w:t xml:space="preserve"> 1968</w:t>
      </w:r>
    </w:p>
    <w:p w14:paraId="4CC43E6F" w14:textId="77777777" w:rsidR="00E350E1" w:rsidRPr="000B3473" w:rsidRDefault="00E350E1" w:rsidP="00E350E1">
      <w:pPr>
        <w:shd w:val="clear" w:color="auto" w:fill="FFFFFF"/>
        <w:jc w:val="right"/>
        <w:textAlignment w:val="baseline"/>
        <w:rPr>
          <w:rFonts w:ascii="Times New Roman" w:eastAsia="Times New Roman" w:hAnsi="Times New Roman" w:cs="Times New Roman"/>
          <w:color w:val="444444"/>
          <w:sz w:val="23"/>
          <w:szCs w:val="23"/>
          <w:lang w:val="fr-CA"/>
        </w:rPr>
      </w:pPr>
      <w:r w:rsidRPr="000B3473">
        <w:rPr>
          <w:rFonts w:ascii="inherit" w:eastAsia="Times New Roman" w:hAnsi="inherit" w:cs="Times New Roman"/>
          <w:color w:val="444444"/>
          <w:sz w:val="23"/>
          <w:szCs w:val="23"/>
          <w:bdr w:val="none" w:sz="0" w:space="0" w:color="auto" w:frame="1"/>
          <w:lang w:val="fr-CA"/>
        </w:rPr>
        <w:t>.</w:t>
      </w:r>
    </w:p>
    <w:p w14:paraId="1F9C0457" w14:textId="77777777" w:rsidR="00E350E1" w:rsidRPr="00EF17D7" w:rsidRDefault="00E350E1" w:rsidP="00E350E1">
      <w:pPr>
        <w:shd w:val="clear" w:color="auto" w:fill="FFFFFF"/>
        <w:jc w:val="right"/>
        <w:textAlignment w:val="baseline"/>
        <w:rPr>
          <w:rFonts w:ascii="Times New Roman" w:eastAsia="Times New Roman" w:hAnsi="Times New Roman" w:cs="Times New Roman"/>
          <w:color w:val="444444"/>
          <w:sz w:val="23"/>
          <w:szCs w:val="23"/>
        </w:rPr>
      </w:pPr>
      <w:r w:rsidRPr="000B3473">
        <w:rPr>
          <w:rFonts w:ascii="inherit" w:eastAsia="Times New Roman" w:hAnsi="inherit" w:cs="Times New Roman"/>
          <w:b/>
          <w:bCs/>
          <w:i/>
          <w:iCs/>
          <w:color w:val="444444"/>
          <w:sz w:val="23"/>
          <w:szCs w:val="23"/>
          <w:bdr w:val="none" w:sz="0" w:space="0" w:color="auto" w:frame="1"/>
          <w:lang w:val="fr-CA"/>
        </w:rPr>
        <w:lastRenderedPageBreak/>
        <w:t xml:space="preserve">Este </w:t>
      </w:r>
      <w:proofErr w:type="spellStart"/>
      <w:r w:rsidRPr="000B3473">
        <w:rPr>
          <w:rFonts w:ascii="inherit" w:eastAsia="Times New Roman" w:hAnsi="inherit" w:cs="Times New Roman"/>
          <w:b/>
          <w:bCs/>
          <w:i/>
          <w:iCs/>
          <w:color w:val="444444"/>
          <w:sz w:val="23"/>
          <w:szCs w:val="23"/>
          <w:bdr w:val="none" w:sz="0" w:space="0" w:color="auto" w:frame="1"/>
          <w:lang w:val="fr-CA"/>
        </w:rPr>
        <w:t>cocinero</w:t>
      </w:r>
      <w:proofErr w:type="spellEnd"/>
      <w:r w:rsidRPr="000B3473">
        <w:rPr>
          <w:rFonts w:ascii="inherit" w:eastAsia="Times New Roman" w:hAnsi="inherit" w:cs="Times New Roman"/>
          <w:b/>
          <w:bCs/>
          <w:i/>
          <w:iCs/>
          <w:color w:val="444444"/>
          <w:sz w:val="23"/>
          <w:szCs w:val="23"/>
          <w:bdr w:val="none" w:sz="0" w:space="0" w:color="auto" w:frame="1"/>
          <w:lang w:val="fr-CA"/>
        </w:rPr>
        <w:t xml:space="preserve"> nos va a </w:t>
      </w:r>
      <w:proofErr w:type="spellStart"/>
      <w:r w:rsidRPr="000B3473">
        <w:rPr>
          <w:rFonts w:ascii="inherit" w:eastAsia="Times New Roman" w:hAnsi="inherit" w:cs="Times New Roman"/>
          <w:b/>
          <w:bCs/>
          <w:i/>
          <w:iCs/>
          <w:color w:val="444444"/>
          <w:sz w:val="23"/>
          <w:szCs w:val="23"/>
          <w:bdr w:val="none" w:sz="0" w:space="0" w:color="auto" w:frame="1"/>
          <w:lang w:val="fr-CA"/>
        </w:rPr>
        <w:t>preparar</w:t>
      </w:r>
      <w:proofErr w:type="spellEnd"/>
      <w:r w:rsidRPr="000B3473">
        <w:rPr>
          <w:rFonts w:ascii="inherit" w:eastAsia="Times New Roman" w:hAnsi="inherit" w:cs="Times New Roman"/>
          <w:b/>
          <w:bCs/>
          <w:i/>
          <w:iCs/>
          <w:color w:val="444444"/>
          <w:sz w:val="23"/>
          <w:szCs w:val="23"/>
          <w:bdr w:val="none" w:sz="0" w:space="0" w:color="auto" w:frame="1"/>
          <w:lang w:val="fr-CA"/>
        </w:rPr>
        <w:t xml:space="preserve"> </w:t>
      </w:r>
      <w:proofErr w:type="spellStart"/>
      <w:r w:rsidRPr="000B3473">
        <w:rPr>
          <w:rFonts w:ascii="inherit" w:eastAsia="Times New Roman" w:hAnsi="inherit" w:cs="Times New Roman"/>
          <w:b/>
          <w:bCs/>
          <w:i/>
          <w:iCs/>
          <w:color w:val="444444"/>
          <w:sz w:val="23"/>
          <w:szCs w:val="23"/>
          <w:bdr w:val="none" w:sz="0" w:space="0" w:color="auto" w:frame="1"/>
          <w:lang w:val="fr-CA"/>
        </w:rPr>
        <w:t>platos</w:t>
      </w:r>
      <w:proofErr w:type="spellEnd"/>
      <w:r w:rsidRPr="000B3473">
        <w:rPr>
          <w:rFonts w:ascii="inherit" w:eastAsia="Times New Roman" w:hAnsi="inherit" w:cs="Times New Roman"/>
          <w:b/>
          <w:bCs/>
          <w:i/>
          <w:iCs/>
          <w:color w:val="444444"/>
          <w:sz w:val="23"/>
          <w:szCs w:val="23"/>
          <w:bdr w:val="none" w:sz="0" w:space="0" w:color="auto" w:frame="1"/>
          <w:lang w:val="fr-CA"/>
        </w:rPr>
        <w:t xml:space="preserve"> </w:t>
      </w:r>
      <w:proofErr w:type="spellStart"/>
      <w:r w:rsidRPr="000B3473">
        <w:rPr>
          <w:rFonts w:ascii="inherit" w:eastAsia="Times New Roman" w:hAnsi="inherit" w:cs="Times New Roman"/>
          <w:b/>
          <w:bCs/>
          <w:i/>
          <w:iCs/>
          <w:color w:val="444444"/>
          <w:sz w:val="23"/>
          <w:szCs w:val="23"/>
          <w:bdr w:val="none" w:sz="0" w:space="0" w:color="auto" w:frame="1"/>
          <w:lang w:val="fr-CA"/>
        </w:rPr>
        <w:t>especiados</w:t>
      </w:r>
      <w:proofErr w:type="spellEnd"/>
      <w:r w:rsidRPr="000B3473">
        <w:rPr>
          <w:rFonts w:ascii="inherit" w:eastAsia="Times New Roman" w:hAnsi="inherit" w:cs="Times New Roman"/>
          <w:b/>
          <w:bCs/>
          <w:i/>
          <w:iCs/>
          <w:color w:val="444444"/>
          <w:sz w:val="23"/>
          <w:szCs w:val="23"/>
          <w:bdr w:val="none" w:sz="0" w:space="0" w:color="auto" w:frame="1"/>
          <w:lang w:val="fr-CA"/>
        </w:rPr>
        <w:t>…</w:t>
      </w:r>
      <w:r w:rsidRPr="000B3473">
        <w:rPr>
          <w:rFonts w:ascii="Times New Roman" w:eastAsia="Times New Roman" w:hAnsi="Times New Roman" w:cs="Times New Roman"/>
          <w:color w:val="444444"/>
          <w:sz w:val="23"/>
          <w:szCs w:val="23"/>
          <w:lang w:val="fr-CA"/>
        </w:rPr>
        <w:br/>
      </w:r>
      <w:r w:rsidRPr="00EF17D7">
        <w:rPr>
          <w:rFonts w:ascii="inherit" w:eastAsia="Times New Roman" w:hAnsi="inherit" w:cs="Times New Roman"/>
          <w:b/>
          <w:bCs/>
          <w:color w:val="444444"/>
          <w:sz w:val="23"/>
          <w:szCs w:val="23"/>
          <w:bdr w:val="none" w:sz="0" w:space="0" w:color="auto" w:frame="1"/>
        </w:rPr>
        <w:t xml:space="preserve">Lenin, </w:t>
      </w:r>
      <w:proofErr w:type="spellStart"/>
      <w:r w:rsidRPr="00EF17D7">
        <w:rPr>
          <w:rFonts w:ascii="inherit" w:eastAsia="Times New Roman" w:hAnsi="inherit" w:cs="Times New Roman"/>
          <w:b/>
          <w:bCs/>
          <w:color w:val="444444"/>
          <w:sz w:val="23"/>
          <w:szCs w:val="23"/>
          <w:bdr w:val="none" w:sz="0" w:space="0" w:color="auto" w:frame="1"/>
        </w:rPr>
        <w:t>hacia</w:t>
      </w:r>
      <w:proofErr w:type="spellEnd"/>
      <w:r w:rsidRPr="00EF17D7">
        <w:rPr>
          <w:rFonts w:ascii="inherit" w:eastAsia="Times New Roman" w:hAnsi="inherit" w:cs="Times New Roman"/>
          <w:b/>
          <w:bCs/>
          <w:color w:val="444444"/>
          <w:sz w:val="23"/>
          <w:szCs w:val="23"/>
          <w:bdr w:val="none" w:sz="0" w:space="0" w:color="auto" w:frame="1"/>
        </w:rPr>
        <w:t xml:space="preserve"> 1922 (</w:t>
      </w:r>
      <w:proofErr w:type="spellStart"/>
      <w:r w:rsidRPr="00EF17D7">
        <w:rPr>
          <w:rFonts w:ascii="inherit" w:eastAsia="Times New Roman" w:hAnsi="inherit" w:cs="Times New Roman"/>
          <w:b/>
          <w:bCs/>
          <w:color w:val="444444"/>
          <w:sz w:val="23"/>
          <w:szCs w:val="23"/>
          <w:bdr w:val="none" w:sz="0" w:space="0" w:color="auto" w:frame="1"/>
        </w:rPr>
        <w:t>sobre</w:t>
      </w:r>
      <w:proofErr w:type="spellEnd"/>
      <w:r w:rsidRPr="00EF17D7">
        <w:rPr>
          <w:rFonts w:ascii="inherit" w:eastAsia="Times New Roman" w:hAnsi="inherit" w:cs="Times New Roman"/>
          <w:b/>
          <w:bCs/>
          <w:color w:val="444444"/>
          <w:sz w:val="23"/>
          <w:szCs w:val="23"/>
          <w:bdr w:val="none" w:sz="0" w:space="0" w:color="auto" w:frame="1"/>
        </w:rPr>
        <w:t xml:space="preserve"> </w:t>
      </w:r>
      <w:proofErr w:type="spellStart"/>
      <w:r w:rsidRPr="00EF17D7">
        <w:rPr>
          <w:rFonts w:ascii="inherit" w:eastAsia="Times New Roman" w:hAnsi="inherit" w:cs="Times New Roman"/>
          <w:b/>
          <w:bCs/>
          <w:color w:val="444444"/>
          <w:sz w:val="23"/>
          <w:szCs w:val="23"/>
          <w:bdr w:val="none" w:sz="0" w:space="0" w:color="auto" w:frame="1"/>
        </w:rPr>
        <w:t>el</w:t>
      </w:r>
      <w:proofErr w:type="spellEnd"/>
      <w:r w:rsidRPr="00EF17D7">
        <w:rPr>
          <w:rFonts w:ascii="inherit" w:eastAsia="Times New Roman" w:hAnsi="inherit" w:cs="Times New Roman"/>
          <w:b/>
          <w:bCs/>
          <w:color w:val="444444"/>
          <w:sz w:val="23"/>
          <w:szCs w:val="23"/>
          <w:bdr w:val="none" w:sz="0" w:space="0" w:color="auto" w:frame="1"/>
        </w:rPr>
        <w:t xml:space="preserve"> </w:t>
      </w:r>
      <w:proofErr w:type="spellStart"/>
      <w:r w:rsidRPr="00EF17D7">
        <w:rPr>
          <w:rFonts w:ascii="inherit" w:eastAsia="Times New Roman" w:hAnsi="inherit" w:cs="Times New Roman"/>
          <w:b/>
          <w:bCs/>
          <w:color w:val="444444"/>
          <w:sz w:val="23"/>
          <w:szCs w:val="23"/>
          <w:bdr w:val="none" w:sz="0" w:space="0" w:color="auto" w:frame="1"/>
        </w:rPr>
        <w:t>joven</w:t>
      </w:r>
      <w:proofErr w:type="spellEnd"/>
      <w:r w:rsidRPr="00EF17D7">
        <w:rPr>
          <w:rFonts w:ascii="inherit" w:eastAsia="Times New Roman" w:hAnsi="inherit" w:cs="Times New Roman"/>
          <w:b/>
          <w:bCs/>
          <w:color w:val="444444"/>
          <w:sz w:val="23"/>
          <w:szCs w:val="23"/>
          <w:bdr w:val="none" w:sz="0" w:space="0" w:color="auto" w:frame="1"/>
        </w:rPr>
        <w:t xml:space="preserve"> Stalin)</w:t>
      </w:r>
    </w:p>
    <w:p w14:paraId="3F5F332E" w14:textId="77777777" w:rsidR="00E350E1" w:rsidRPr="00EF17D7" w:rsidRDefault="00E350E1" w:rsidP="00E350E1">
      <w:pPr>
        <w:shd w:val="clear" w:color="auto" w:fill="FFFFFF"/>
        <w:jc w:val="right"/>
        <w:textAlignment w:val="baseline"/>
        <w:rPr>
          <w:rFonts w:ascii="Times New Roman" w:eastAsia="Times New Roman" w:hAnsi="Times New Roman" w:cs="Times New Roman"/>
          <w:color w:val="444444"/>
          <w:sz w:val="23"/>
          <w:szCs w:val="23"/>
        </w:rPr>
      </w:pPr>
      <w:r w:rsidRPr="00EF17D7">
        <w:rPr>
          <w:rFonts w:ascii="inherit" w:eastAsia="Times New Roman" w:hAnsi="inherit" w:cs="Times New Roman"/>
          <w:color w:val="444444"/>
          <w:sz w:val="23"/>
          <w:szCs w:val="23"/>
          <w:bdr w:val="none" w:sz="0" w:space="0" w:color="auto" w:frame="1"/>
        </w:rPr>
        <w:t>.</w:t>
      </w:r>
    </w:p>
    <w:p w14:paraId="423B40AE" w14:textId="77777777" w:rsidR="00E350E1" w:rsidRPr="000B3473" w:rsidRDefault="00000000" w:rsidP="00E350E1">
      <w:pPr>
        <w:shd w:val="clear" w:color="auto" w:fill="FFFFFF"/>
        <w:jc w:val="both"/>
        <w:textAlignment w:val="baseline"/>
        <w:rPr>
          <w:rFonts w:ascii="inherit" w:eastAsia="Times New Roman" w:hAnsi="inherit" w:cs="Times New Roman"/>
          <w:color w:val="444444"/>
          <w:sz w:val="23"/>
          <w:szCs w:val="23"/>
          <w:bdr w:val="none" w:sz="0" w:space="0" w:color="auto" w:frame="1"/>
          <w:lang w:val="fr-CA"/>
        </w:rPr>
      </w:pPr>
      <w:hyperlink r:id="rId96" w:history="1">
        <w:r w:rsidR="00E350E1" w:rsidRPr="00EF17D7">
          <w:rPr>
            <w:rFonts w:ascii="inherit" w:eastAsia="Times New Roman" w:hAnsi="inherit" w:cs="Times New Roman"/>
            <w:b/>
            <w:bCs/>
            <w:color w:val="1E73BE"/>
            <w:sz w:val="23"/>
            <w:szCs w:val="23"/>
            <w:bdr w:val="none" w:sz="0" w:space="0" w:color="auto" w:frame="1"/>
          </w:rPr>
          <w:t>YSENGRIMUS</w:t>
        </w:r>
      </w:hyperlink>
      <w:r w:rsidR="00E350E1" w:rsidRPr="00EF17D7">
        <w:rPr>
          <w:rFonts w:ascii="inherit" w:eastAsia="Times New Roman" w:hAnsi="inherit" w:cs="Times New Roman"/>
          <w:color w:val="444444"/>
          <w:sz w:val="23"/>
          <w:szCs w:val="23"/>
          <w:bdr w:val="none" w:sz="0" w:space="0" w:color="auto" w:frame="1"/>
        </w:rPr>
        <w:t xml:space="preserve"> — Las </w:t>
      </w:r>
      <w:proofErr w:type="spellStart"/>
      <w:r w:rsidR="00E350E1" w:rsidRPr="00EF17D7">
        <w:rPr>
          <w:rFonts w:ascii="inherit" w:eastAsia="Times New Roman" w:hAnsi="inherit" w:cs="Times New Roman"/>
          <w:color w:val="444444"/>
          <w:sz w:val="23"/>
          <w:szCs w:val="23"/>
          <w:bdr w:val="none" w:sz="0" w:space="0" w:color="auto" w:frame="1"/>
        </w:rPr>
        <w:t>naciones</w:t>
      </w:r>
      <w:proofErr w:type="spellEnd"/>
      <w:r w:rsidR="00E350E1" w:rsidRPr="00EF17D7">
        <w:rPr>
          <w:rFonts w:ascii="inherit" w:eastAsia="Times New Roman" w:hAnsi="inherit" w:cs="Times New Roman"/>
          <w:color w:val="444444"/>
          <w:sz w:val="23"/>
          <w:szCs w:val="23"/>
          <w:bdr w:val="none" w:sz="0" w:space="0" w:color="auto" w:frame="1"/>
        </w:rPr>
        <w:t xml:space="preserve"> del </w:t>
      </w:r>
      <w:proofErr w:type="spellStart"/>
      <w:r w:rsidR="00E350E1" w:rsidRPr="00EF17D7">
        <w:rPr>
          <w:rFonts w:ascii="inherit" w:eastAsia="Times New Roman" w:hAnsi="inherit" w:cs="Times New Roman"/>
          <w:color w:val="444444"/>
          <w:sz w:val="23"/>
          <w:szCs w:val="23"/>
          <w:bdr w:val="none" w:sz="0" w:space="0" w:color="auto" w:frame="1"/>
        </w:rPr>
        <w:t>mundo</w:t>
      </w:r>
      <w:proofErr w:type="spellEnd"/>
      <w:r w:rsidR="00E350E1" w:rsidRPr="00EF17D7">
        <w:rPr>
          <w:rFonts w:ascii="inherit" w:eastAsia="Times New Roman" w:hAnsi="inherit" w:cs="Times New Roman"/>
          <w:color w:val="444444"/>
          <w:sz w:val="23"/>
          <w:szCs w:val="23"/>
          <w:bdr w:val="none" w:sz="0" w:space="0" w:color="auto" w:frame="1"/>
        </w:rPr>
        <w:t xml:space="preserve"> se </w:t>
      </w:r>
      <w:proofErr w:type="spellStart"/>
      <w:r w:rsidR="00E350E1" w:rsidRPr="00EF17D7">
        <w:rPr>
          <w:rFonts w:ascii="inherit" w:eastAsia="Times New Roman" w:hAnsi="inherit" w:cs="Times New Roman"/>
          <w:color w:val="444444"/>
          <w:sz w:val="23"/>
          <w:szCs w:val="23"/>
          <w:bdr w:val="none" w:sz="0" w:space="0" w:color="auto" w:frame="1"/>
        </w:rPr>
        <w:t>han</w:t>
      </w:r>
      <w:proofErr w:type="spellEnd"/>
      <w:r w:rsidR="00E350E1" w:rsidRPr="00EF17D7">
        <w:rPr>
          <w:rFonts w:ascii="inherit" w:eastAsia="Times New Roman" w:hAnsi="inherit" w:cs="Times New Roman"/>
          <w:color w:val="444444"/>
          <w:sz w:val="23"/>
          <w:szCs w:val="23"/>
          <w:bdr w:val="none" w:sz="0" w:space="0" w:color="auto" w:frame="1"/>
        </w:rPr>
        <w:t xml:space="preserve"> </w:t>
      </w:r>
      <w:proofErr w:type="spellStart"/>
      <w:r w:rsidR="00E350E1" w:rsidRPr="00EF17D7">
        <w:rPr>
          <w:rFonts w:ascii="inherit" w:eastAsia="Times New Roman" w:hAnsi="inherit" w:cs="Times New Roman"/>
          <w:color w:val="444444"/>
          <w:sz w:val="23"/>
          <w:szCs w:val="23"/>
          <w:bdr w:val="none" w:sz="0" w:space="0" w:color="auto" w:frame="1"/>
        </w:rPr>
        <w:t>asentado</w:t>
      </w:r>
      <w:proofErr w:type="spellEnd"/>
      <w:r w:rsidR="00E350E1" w:rsidRPr="00EF17D7">
        <w:rPr>
          <w:rFonts w:ascii="inherit" w:eastAsia="Times New Roman" w:hAnsi="inherit" w:cs="Times New Roman"/>
          <w:color w:val="444444"/>
          <w:sz w:val="23"/>
          <w:szCs w:val="23"/>
          <w:bdr w:val="none" w:sz="0" w:space="0" w:color="auto" w:frame="1"/>
        </w:rPr>
        <w:t xml:space="preserve"> </w:t>
      </w:r>
      <w:proofErr w:type="spellStart"/>
      <w:r w:rsidR="00E350E1" w:rsidRPr="00EF17D7">
        <w:rPr>
          <w:rFonts w:ascii="inherit" w:eastAsia="Times New Roman" w:hAnsi="inherit" w:cs="Times New Roman"/>
          <w:color w:val="444444"/>
          <w:sz w:val="23"/>
          <w:szCs w:val="23"/>
          <w:bdr w:val="none" w:sz="0" w:space="0" w:color="auto" w:frame="1"/>
        </w:rPr>
        <w:t>en</w:t>
      </w:r>
      <w:proofErr w:type="spellEnd"/>
      <w:r w:rsidR="00E350E1" w:rsidRPr="00EF17D7">
        <w:rPr>
          <w:rFonts w:ascii="inherit" w:eastAsia="Times New Roman" w:hAnsi="inherit" w:cs="Times New Roman"/>
          <w:color w:val="444444"/>
          <w:sz w:val="23"/>
          <w:szCs w:val="23"/>
          <w:bdr w:val="none" w:sz="0" w:space="0" w:color="auto" w:frame="1"/>
        </w:rPr>
        <w:t xml:space="preserve"> </w:t>
      </w:r>
      <w:proofErr w:type="spellStart"/>
      <w:r w:rsidR="00E350E1" w:rsidRPr="00EF17D7">
        <w:rPr>
          <w:rFonts w:ascii="inherit" w:eastAsia="Times New Roman" w:hAnsi="inherit" w:cs="Times New Roman"/>
          <w:color w:val="444444"/>
          <w:sz w:val="23"/>
          <w:szCs w:val="23"/>
          <w:bdr w:val="none" w:sz="0" w:space="0" w:color="auto" w:frame="1"/>
        </w:rPr>
        <w:t>el</w:t>
      </w:r>
      <w:proofErr w:type="spellEnd"/>
      <w:r w:rsidR="00E350E1" w:rsidRPr="00EF17D7">
        <w:rPr>
          <w:rFonts w:ascii="inherit" w:eastAsia="Times New Roman" w:hAnsi="inherit" w:cs="Times New Roman"/>
          <w:color w:val="444444"/>
          <w:sz w:val="23"/>
          <w:szCs w:val="23"/>
          <w:bdr w:val="none" w:sz="0" w:space="0" w:color="auto" w:frame="1"/>
        </w:rPr>
        <w:t xml:space="preserve"> </w:t>
      </w:r>
      <w:proofErr w:type="spellStart"/>
      <w:r w:rsidR="00E350E1" w:rsidRPr="00EF17D7">
        <w:rPr>
          <w:rFonts w:ascii="inherit" w:eastAsia="Times New Roman" w:hAnsi="inherit" w:cs="Times New Roman"/>
          <w:color w:val="444444"/>
          <w:sz w:val="23"/>
          <w:szCs w:val="23"/>
          <w:bdr w:val="none" w:sz="0" w:space="0" w:color="auto" w:frame="1"/>
        </w:rPr>
        <w:t>hábito</w:t>
      </w:r>
      <w:proofErr w:type="spellEnd"/>
      <w:r w:rsidR="00E350E1" w:rsidRPr="00EF17D7">
        <w:rPr>
          <w:rFonts w:ascii="inherit" w:eastAsia="Times New Roman" w:hAnsi="inherit" w:cs="Times New Roman"/>
          <w:color w:val="444444"/>
          <w:sz w:val="23"/>
          <w:szCs w:val="23"/>
          <w:bdr w:val="none" w:sz="0" w:space="0" w:color="auto" w:frame="1"/>
        </w:rPr>
        <w:t xml:space="preserve"> </w:t>
      </w:r>
      <w:proofErr w:type="spellStart"/>
      <w:r w:rsidR="00E350E1" w:rsidRPr="00EF17D7">
        <w:rPr>
          <w:rFonts w:ascii="inherit" w:eastAsia="Times New Roman" w:hAnsi="inherit" w:cs="Times New Roman"/>
          <w:color w:val="444444"/>
          <w:sz w:val="23"/>
          <w:szCs w:val="23"/>
          <w:bdr w:val="none" w:sz="0" w:space="0" w:color="auto" w:frame="1"/>
        </w:rPr>
        <w:t>distraído</w:t>
      </w:r>
      <w:proofErr w:type="spellEnd"/>
      <w:r w:rsidR="00E350E1" w:rsidRPr="00EF17D7">
        <w:rPr>
          <w:rFonts w:ascii="inherit" w:eastAsia="Times New Roman" w:hAnsi="inherit" w:cs="Times New Roman"/>
          <w:color w:val="444444"/>
          <w:sz w:val="23"/>
          <w:szCs w:val="23"/>
          <w:bdr w:val="none" w:sz="0" w:space="0" w:color="auto" w:frame="1"/>
        </w:rPr>
        <w:t xml:space="preserve"> y </w:t>
      </w:r>
      <w:proofErr w:type="spellStart"/>
      <w:r w:rsidR="00E350E1" w:rsidRPr="00EF17D7">
        <w:rPr>
          <w:rFonts w:ascii="inherit" w:eastAsia="Times New Roman" w:hAnsi="inherit" w:cs="Times New Roman"/>
          <w:color w:val="444444"/>
          <w:sz w:val="23"/>
          <w:szCs w:val="23"/>
          <w:bdr w:val="none" w:sz="0" w:space="0" w:color="auto" w:frame="1"/>
        </w:rPr>
        <w:t>tranquilo</w:t>
      </w:r>
      <w:proofErr w:type="spellEnd"/>
      <w:r w:rsidR="00E350E1" w:rsidRPr="00EF17D7">
        <w:rPr>
          <w:rFonts w:ascii="inherit" w:eastAsia="Times New Roman" w:hAnsi="inherit" w:cs="Times New Roman"/>
          <w:color w:val="444444"/>
          <w:sz w:val="23"/>
          <w:szCs w:val="23"/>
          <w:bdr w:val="none" w:sz="0" w:space="0" w:color="auto" w:frame="1"/>
        </w:rPr>
        <w:t xml:space="preserve"> de </w:t>
      </w:r>
      <w:proofErr w:type="spellStart"/>
      <w:r w:rsidR="00E350E1" w:rsidRPr="00EF17D7">
        <w:rPr>
          <w:rFonts w:ascii="inherit" w:eastAsia="Times New Roman" w:hAnsi="inherit" w:cs="Times New Roman"/>
          <w:color w:val="444444"/>
          <w:sz w:val="23"/>
          <w:szCs w:val="23"/>
          <w:bdr w:val="none" w:sz="0" w:space="0" w:color="auto" w:frame="1"/>
        </w:rPr>
        <w:t>dar</w:t>
      </w:r>
      <w:proofErr w:type="spellEnd"/>
      <w:r>
        <w:fldChar w:fldCharType="begin"/>
      </w:r>
      <w:r>
        <w:instrText xml:space="preserve"> HYPERLINK "https://fr.wikipedia.org/wiki/%C3%89lisabeth_II" </w:instrText>
      </w:r>
      <w:r>
        <w:fldChar w:fldCharType="separate"/>
      </w:r>
      <w:r w:rsidR="00E350E1" w:rsidRPr="00EF17D7">
        <w:rPr>
          <w:rFonts w:ascii="inherit" w:eastAsia="Times New Roman" w:hAnsi="inherit" w:cs="Times New Roman"/>
          <w:b/>
          <w:bCs/>
          <w:color w:val="1E73BE"/>
          <w:sz w:val="23"/>
          <w:szCs w:val="23"/>
          <w:bdr w:val="none" w:sz="0" w:space="0" w:color="auto" w:frame="1"/>
        </w:rPr>
        <w:t> </w:t>
      </w:r>
      <w:proofErr w:type="spellStart"/>
      <w:r w:rsidR="00E350E1" w:rsidRPr="00EF17D7">
        <w:rPr>
          <w:rFonts w:ascii="inherit" w:eastAsia="Times New Roman" w:hAnsi="inherit" w:cs="Times New Roman"/>
          <w:b/>
          <w:bCs/>
          <w:color w:val="1E73BE"/>
          <w:sz w:val="23"/>
          <w:szCs w:val="23"/>
          <w:bdr w:val="none" w:sz="0" w:space="0" w:color="auto" w:frame="1"/>
        </w:rPr>
        <w:t>por</w:t>
      </w:r>
      <w:proofErr w:type="spellEnd"/>
      <w:r w:rsidR="00E350E1" w:rsidRPr="00EF17D7">
        <w:rPr>
          <w:rFonts w:ascii="inherit" w:eastAsia="Times New Roman" w:hAnsi="inherit" w:cs="Times New Roman"/>
          <w:b/>
          <w:bCs/>
          <w:color w:val="1E73BE"/>
          <w:sz w:val="23"/>
          <w:szCs w:val="23"/>
          <w:bdr w:val="none" w:sz="0" w:space="0" w:color="auto" w:frame="1"/>
        </w:rPr>
        <w:t xml:space="preserve"> </w:t>
      </w:r>
      <w:proofErr w:type="spellStart"/>
      <w:r w:rsidR="00E350E1" w:rsidRPr="00EF17D7">
        <w:rPr>
          <w:rFonts w:ascii="inherit" w:eastAsia="Times New Roman" w:hAnsi="inherit" w:cs="Times New Roman"/>
          <w:b/>
          <w:bCs/>
          <w:color w:val="1E73BE"/>
          <w:sz w:val="23"/>
          <w:szCs w:val="23"/>
          <w:bdr w:val="none" w:sz="0" w:space="0" w:color="auto" w:frame="1"/>
        </w:rPr>
        <w:t>sentado</w:t>
      </w:r>
      <w:proofErr w:type="spellEnd"/>
      <w:r w:rsidR="00E350E1" w:rsidRPr="00EF17D7">
        <w:rPr>
          <w:rFonts w:ascii="inherit" w:eastAsia="Times New Roman" w:hAnsi="inherit" w:cs="Times New Roman"/>
          <w:b/>
          <w:bCs/>
          <w:color w:val="1E73BE"/>
          <w:sz w:val="23"/>
          <w:szCs w:val="23"/>
          <w:bdr w:val="none" w:sz="0" w:space="0" w:color="auto" w:frame="1"/>
        </w:rPr>
        <w:t xml:space="preserve"> </w:t>
      </w:r>
      <w:proofErr w:type="gramStart"/>
      <w:r w:rsidR="00E350E1" w:rsidRPr="00EF17D7">
        <w:rPr>
          <w:rFonts w:ascii="inherit" w:eastAsia="Times New Roman" w:hAnsi="inherit" w:cs="Times New Roman"/>
          <w:b/>
          <w:bCs/>
          <w:color w:val="1E73BE"/>
          <w:sz w:val="23"/>
          <w:szCs w:val="23"/>
          <w:bdr w:val="none" w:sz="0" w:space="0" w:color="auto" w:frame="1"/>
        </w:rPr>
        <w:t>a</w:t>
      </w:r>
      <w:proofErr w:type="gramEnd"/>
      <w:r w:rsidR="00E350E1">
        <w:rPr>
          <w:rFonts w:ascii="inherit" w:eastAsia="Times New Roman" w:hAnsi="inherit" w:cs="Times New Roman"/>
          <w:b/>
          <w:bCs/>
          <w:color w:val="1E73BE"/>
          <w:sz w:val="23"/>
          <w:szCs w:val="23"/>
          <w:bdr w:val="none" w:sz="0" w:space="0" w:color="auto" w:frame="1"/>
        </w:rPr>
        <w:t xml:space="preserve"> </w:t>
      </w:r>
      <w:r w:rsidR="00E350E1">
        <w:rPr>
          <w:color w:val="444444"/>
          <w:shd w:val="clear" w:color="auto" w:fill="FFFFFF"/>
        </w:rPr>
        <w:t>Elizabeth</w:t>
      </w:r>
      <w:r w:rsidR="00E350E1" w:rsidRPr="00EF17D7">
        <w:rPr>
          <w:rFonts w:ascii="inherit" w:eastAsia="Times New Roman" w:hAnsi="inherit" w:cs="Times New Roman"/>
          <w:b/>
          <w:bCs/>
          <w:color w:val="1E73BE"/>
          <w:sz w:val="23"/>
          <w:szCs w:val="23"/>
          <w:bdr w:val="none" w:sz="0" w:space="0" w:color="auto" w:frame="1"/>
        </w:rPr>
        <w:t xml:space="preserve"> II</w:t>
      </w:r>
      <w:r>
        <w:rPr>
          <w:rFonts w:ascii="inherit" w:eastAsia="Times New Roman" w:hAnsi="inherit" w:cs="Times New Roman"/>
          <w:b/>
          <w:bCs/>
          <w:color w:val="1E73BE"/>
          <w:sz w:val="23"/>
          <w:szCs w:val="23"/>
          <w:bdr w:val="none" w:sz="0" w:space="0" w:color="auto" w:frame="1"/>
        </w:rPr>
        <w:fldChar w:fldCharType="end"/>
      </w:r>
      <w:r w:rsidR="00E350E1" w:rsidRPr="00EF17D7">
        <w:rPr>
          <w:rFonts w:ascii="inherit" w:eastAsia="Times New Roman" w:hAnsi="inherit" w:cs="Times New Roman"/>
          <w:color w:val="444444"/>
          <w:sz w:val="23"/>
          <w:szCs w:val="23"/>
          <w:bdr w:val="none" w:sz="0" w:space="0" w:color="auto" w:frame="1"/>
        </w:rPr>
        <w:t xml:space="preserve"> de </w:t>
      </w:r>
      <w:proofErr w:type="spellStart"/>
      <w:r w:rsidR="00E350E1" w:rsidRPr="00EF17D7">
        <w:rPr>
          <w:rFonts w:ascii="inherit" w:eastAsia="Times New Roman" w:hAnsi="inherit" w:cs="Times New Roman"/>
          <w:color w:val="444444"/>
          <w:sz w:val="23"/>
          <w:szCs w:val="23"/>
          <w:bdr w:val="none" w:sz="0" w:space="0" w:color="auto" w:frame="1"/>
        </w:rPr>
        <w:t>Inglaterra</w:t>
      </w:r>
      <w:proofErr w:type="spellEnd"/>
      <w:r w:rsidR="00E350E1" w:rsidRPr="00EF17D7">
        <w:rPr>
          <w:rFonts w:ascii="inherit" w:eastAsia="Times New Roman" w:hAnsi="inherit" w:cs="Times New Roman"/>
          <w:color w:val="444444"/>
          <w:sz w:val="23"/>
          <w:szCs w:val="23"/>
          <w:bdr w:val="none" w:sz="0" w:space="0" w:color="auto" w:frame="1"/>
        </w:rPr>
        <w:t xml:space="preserve"> y </w:t>
      </w:r>
      <w:proofErr w:type="spellStart"/>
      <w:r w:rsidR="00E350E1" w:rsidRPr="00EF17D7">
        <w:rPr>
          <w:rFonts w:ascii="inherit" w:eastAsia="Times New Roman" w:hAnsi="inherit" w:cs="Times New Roman"/>
          <w:color w:val="444444"/>
          <w:sz w:val="23"/>
          <w:szCs w:val="23"/>
          <w:bdr w:val="none" w:sz="0" w:space="0" w:color="auto" w:frame="1"/>
        </w:rPr>
        <w:t>Canadá</w:t>
      </w:r>
      <w:proofErr w:type="spellEnd"/>
      <w:r w:rsidR="00E350E1" w:rsidRPr="00EF17D7">
        <w:rPr>
          <w:rFonts w:ascii="inherit" w:eastAsia="Times New Roman" w:hAnsi="inherit" w:cs="Times New Roman"/>
          <w:color w:val="444444"/>
          <w:sz w:val="23"/>
          <w:szCs w:val="23"/>
          <w:bdr w:val="none" w:sz="0" w:space="0" w:color="auto" w:frame="1"/>
        </w:rPr>
        <w:t>. </w:t>
      </w:r>
      <w:proofErr w:type="spellStart"/>
      <w:r w:rsidR="00E350E1" w:rsidRPr="00EF17D7">
        <w:rPr>
          <w:rFonts w:ascii="inherit" w:eastAsia="Times New Roman" w:hAnsi="inherit" w:cs="Times New Roman"/>
          <w:color w:val="444444"/>
          <w:sz w:val="23"/>
          <w:szCs w:val="23"/>
          <w:bdr w:val="none" w:sz="0" w:space="0" w:color="auto" w:frame="1"/>
        </w:rPr>
        <w:t>Todavía</w:t>
      </w:r>
      <w:proofErr w:type="spellEnd"/>
      <w:r w:rsidR="00E350E1" w:rsidRPr="00EF17D7">
        <w:rPr>
          <w:rFonts w:ascii="inherit" w:eastAsia="Times New Roman" w:hAnsi="inherit" w:cs="Times New Roman"/>
          <w:color w:val="444444"/>
          <w:sz w:val="23"/>
          <w:szCs w:val="23"/>
          <w:bdr w:val="none" w:sz="0" w:space="0" w:color="auto" w:frame="1"/>
        </w:rPr>
        <w:t xml:space="preserve"> </w:t>
      </w:r>
      <w:proofErr w:type="spellStart"/>
      <w:r w:rsidR="00E350E1" w:rsidRPr="00EF17D7">
        <w:rPr>
          <w:rFonts w:ascii="inherit" w:eastAsia="Times New Roman" w:hAnsi="inherit" w:cs="Times New Roman"/>
          <w:color w:val="444444"/>
          <w:sz w:val="23"/>
          <w:szCs w:val="23"/>
          <w:bdr w:val="none" w:sz="0" w:space="0" w:color="auto" w:frame="1"/>
        </w:rPr>
        <w:t>emperatriz</w:t>
      </w:r>
      <w:proofErr w:type="spellEnd"/>
      <w:r w:rsidR="00E350E1" w:rsidRPr="00EF17D7">
        <w:rPr>
          <w:rFonts w:ascii="inherit" w:eastAsia="Times New Roman" w:hAnsi="inherit" w:cs="Times New Roman"/>
          <w:color w:val="444444"/>
          <w:sz w:val="23"/>
          <w:szCs w:val="23"/>
          <w:bdr w:val="none" w:sz="0" w:space="0" w:color="auto" w:frame="1"/>
        </w:rPr>
        <w:t xml:space="preserve"> colonial </w:t>
      </w:r>
      <w:proofErr w:type="spellStart"/>
      <w:r w:rsidR="00E350E1" w:rsidRPr="00EF17D7">
        <w:rPr>
          <w:rFonts w:ascii="inherit" w:eastAsia="Times New Roman" w:hAnsi="inherit" w:cs="Times New Roman"/>
          <w:color w:val="444444"/>
          <w:sz w:val="23"/>
          <w:szCs w:val="23"/>
          <w:bdr w:val="none" w:sz="0" w:space="0" w:color="auto" w:frame="1"/>
        </w:rPr>
        <w:t>en</w:t>
      </w:r>
      <w:proofErr w:type="spellEnd"/>
      <w:r w:rsidR="00E350E1" w:rsidRPr="00EF17D7">
        <w:rPr>
          <w:rFonts w:ascii="inherit" w:eastAsia="Times New Roman" w:hAnsi="inherit" w:cs="Times New Roman"/>
          <w:color w:val="444444"/>
          <w:sz w:val="23"/>
          <w:szCs w:val="23"/>
          <w:bdr w:val="none" w:sz="0" w:space="0" w:color="auto" w:frame="1"/>
        </w:rPr>
        <w:t xml:space="preserve"> 1952, </w:t>
      </w:r>
      <w:proofErr w:type="spellStart"/>
      <w:r w:rsidR="00E350E1" w:rsidRPr="00EF17D7">
        <w:rPr>
          <w:rFonts w:ascii="inherit" w:eastAsia="Times New Roman" w:hAnsi="inherit" w:cs="Times New Roman"/>
          <w:color w:val="444444"/>
          <w:sz w:val="23"/>
          <w:szCs w:val="23"/>
          <w:bdr w:val="none" w:sz="0" w:space="0" w:color="auto" w:frame="1"/>
        </w:rPr>
        <w:t>cuando</w:t>
      </w:r>
      <w:proofErr w:type="spellEnd"/>
      <w:r w:rsidR="00E350E1" w:rsidRPr="00EF17D7">
        <w:rPr>
          <w:rFonts w:ascii="inherit" w:eastAsia="Times New Roman" w:hAnsi="inherit" w:cs="Times New Roman"/>
          <w:color w:val="444444"/>
          <w:sz w:val="23"/>
          <w:szCs w:val="23"/>
          <w:bdr w:val="none" w:sz="0" w:space="0" w:color="auto" w:frame="1"/>
        </w:rPr>
        <w:t xml:space="preserve"> </w:t>
      </w:r>
      <w:proofErr w:type="spellStart"/>
      <w:r w:rsidR="00E350E1" w:rsidRPr="00EF17D7">
        <w:rPr>
          <w:rFonts w:ascii="inherit" w:eastAsia="Times New Roman" w:hAnsi="inherit" w:cs="Times New Roman"/>
          <w:color w:val="444444"/>
          <w:sz w:val="23"/>
          <w:szCs w:val="23"/>
          <w:bdr w:val="none" w:sz="0" w:space="0" w:color="auto" w:frame="1"/>
        </w:rPr>
        <w:t>accedió</w:t>
      </w:r>
      <w:proofErr w:type="spellEnd"/>
      <w:r w:rsidR="00E350E1" w:rsidRPr="00EF17D7">
        <w:rPr>
          <w:rFonts w:ascii="inherit" w:eastAsia="Times New Roman" w:hAnsi="inherit" w:cs="Times New Roman"/>
          <w:color w:val="444444"/>
          <w:sz w:val="23"/>
          <w:szCs w:val="23"/>
          <w:bdr w:val="none" w:sz="0" w:space="0" w:color="auto" w:frame="1"/>
        </w:rPr>
        <w:t xml:space="preserve"> al </w:t>
      </w:r>
      <w:proofErr w:type="spellStart"/>
      <w:r w:rsidR="00E350E1" w:rsidRPr="00EF17D7">
        <w:rPr>
          <w:rFonts w:ascii="inherit" w:eastAsia="Times New Roman" w:hAnsi="inherit" w:cs="Times New Roman"/>
          <w:color w:val="444444"/>
          <w:sz w:val="23"/>
          <w:szCs w:val="23"/>
          <w:bdr w:val="none" w:sz="0" w:space="0" w:color="auto" w:frame="1"/>
        </w:rPr>
        <w:t>trono</w:t>
      </w:r>
      <w:proofErr w:type="spellEnd"/>
      <w:r w:rsidR="00E350E1" w:rsidRPr="00EF17D7">
        <w:rPr>
          <w:rFonts w:ascii="inherit" w:eastAsia="Times New Roman" w:hAnsi="inherit" w:cs="Times New Roman"/>
          <w:color w:val="444444"/>
          <w:sz w:val="23"/>
          <w:szCs w:val="23"/>
          <w:bdr w:val="none" w:sz="0" w:space="0" w:color="auto" w:frame="1"/>
        </w:rPr>
        <w:t xml:space="preserve">, </w:t>
      </w:r>
      <w:proofErr w:type="spellStart"/>
      <w:r w:rsidR="00E350E1" w:rsidRPr="00EF17D7">
        <w:rPr>
          <w:rFonts w:ascii="inherit" w:eastAsia="Times New Roman" w:hAnsi="inherit" w:cs="Times New Roman"/>
          <w:color w:val="444444"/>
          <w:sz w:val="23"/>
          <w:szCs w:val="23"/>
          <w:bdr w:val="none" w:sz="0" w:space="0" w:color="auto" w:frame="1"/>
        </w:rPr>
        <w:t>esta</w:t>
      </w:r>
      <w:proofErr w:type="spellEnd"/>
      <w:r w:rsidR="00E350E1" w:rsidRPr="00EF17D7">
        <w:rPr>
          <w:rFonts w:ascii="inherit" w:eastAsia="Times New Roman" w:hAnsi="inherit" w:cs="Times New Roman"/>
          <w:color w:val="444444"/>
          <w:sz w:val="23"/>
          <w:szCs w:val="23"/>
          <w:bdr w:val="none" w:sz="0" w:space="0" w:color="auto" w:frame="1"/>
        </w:rPr>
        <w:t xml:space="preserve"> </w:t>
      </w:r>
      <w:proofErr w:type="spellStart"/>
      <w:r w:rsidR="00E350E1" w:rsidRPr="00EF17D7">
        <w:rPr>
          <w:rFonts w:ascii="inherit" w:eastAsia="Times New Roman" w:hAnsi="inherit" w:cs="Times New Roman"/>
          <w:color w:val="444444"/>
          <w:sz w:val="23"/>
          <w:szCs w:val="23"/>
          <w:bdr w:val="none" w:sz="0" w:space="0" w:color="auto" w:frame="1"/>
        </w:rPr>
        <w:t>figura</w:t>
      </w:r>
      <w:proofErr w:type="spellEnd"/>
      <w:r w:rsidR="00E350E1" w:rsidRPr="00EF17D7">
        <w:rPr>
          <w:rFonts w:ascii="inherit" w:eastAsia="Times New Roman" w:hAnsi="inherit" w:cs="Times New Roman"/>
          <w:color w:val="444444"/>
          <w:sz w:val="23"/>
          <w:szCs w:val="23"/>
          <w:bdr w:val="none" w:sz="0" w:space="0" w:color="auto" w:frame="1"/>
        </w:rPr>
        <w:t xml:space="preserve"> clave </w:t>
      </w:r>
      <w:proofErr w:type="spellStart"/>
      <w:r w:rsidR="00E350E1" w:rsidRPr="00EF17D7">
        <w:rPr>
          <w:rFonts w:ascii="inherit" w:eastAsia="Times New Roman" w:hAnsi="inherit" w:cs="Times New Roman"/>
          <w:color w:val="444444"/>
          <w:sz w:val="23"/>
          <w:szCs w:val="23"/>
          <w:bdr w:val="none" w:sz="0" w:space="0" w:color="auto" w:frame="1"/>
        </w:rPr>
        <w:t>aterrizó</w:t>
      </w:r>
      <w:proofErr w:type="spellEnd"/>
      <w:r w:rsidR="00E350E1" w:rsidRPr="00EF17D7">
        <w:rPr>
          <w:rFonts w:ascii="inherit" w:eastAsia="Times New Roman" w:hAnsi="inherit" w:cs="Times New Roman"/>
          <w:color w:val="444444"/>
          <w:sz w:val="23"/>
          <w:szCs w:val="23"/>
          <w:bdr w:val="none" w:sz="0" w:space="0" w:color="auto" w:frame="1"/>
        </w:rPr>
        <w:t xml:space="preserve"> </w:t>
      </w:r>
      <w:proofErr w:type="spellStart"/>
      <w:r w:rsidR="00E350E1" w:rsidRPr="00EF17D7">
        <w:rPr>
          <w:rFonts w:ascii="inherit" w:eastAsia="Times New Roman" w:hAnsi="inherit" w:cs="Times New Roman"/>
          <w:color w:val="444444"/>
          <w:sz w:val="23"/>
          <w:szCs w:val="23"/>
          <w:bdr w:val="none" w:sz="0" w:space="0" w:color="auto" w:frame="1"/>
        </w:rPr>
        <w:t>en</w:t>
      </w:r>
      <w:proofErr w:type="spellEnd"/>
      <w:r w:rsidR="00E350E1" w:rsidRPr="00EF17D7">
        <w:rPr>
          <w:rFonts w:ascii="inherit" w:eastAsia="Times New Roman" w:hAnsi="inherit" w:cs="Times New Roman"/>
          <w:color w:val="444444"/>
          <w:sz w:val="23"/>
          <w:szCs w:val="23"/>
          <w:bdr w:val="none" w:sz="0" w:space="0" w:color="auto" w:frame="1"/>
        </w:rPr>
        <w:t xml:space="preserve"> </w:t>
      </w:r>
      <w:proofErr w:type="spellStart"/>
      <w:r w:rsidR="00E350E1" w:rsidRPr="00EF17D7">
        <w:rPr>
          <w:rFonts w:ascii="inherit" w:eastAsia="Times New Roman" w:hAnsi="inherit" w:cs="Times New Roman"/>
          <w:color w:val="444444"/>
          <w:sz w:val="23"/>
          <w:szCs w:val="23"/>
          <w:bdr w:val="none" w:sz="0" w:space="0" w:color="auto" w:frame="1"/>
        </w:rPr>
        <w:t>el</w:t>
      </w:r>
      <w:proofErr w:type="spellEnd"/>
      <w:r w:rsidR="00E350E1" w:rsidRPr="00EF17D7">
        <w:rPr>
          <w:rFonts w:ascii="inherit" w:eastAsia="Times New Roman" w:hAnsi="inherit" w:cs="Times New Roman"/>
          <w:color w:val="444444"/>
          <w:sz w:val="23"/>
          <w:szCs w:val="23"/>
          <w:bdr w:val="none" w:sz="0" w:space="0" w:color="auto" w:frame="1"/>
        </w:rPr>
        <w:t xml:space="preserve"> gran </w:t>
      </w:r>
      <w:proofErr w:type="spellStart"/>
      <w:r w:rsidR="00E350E1" w:rsidRPr="00EF17D7">
        <w:rPr>
          <w:rFonts w:ascii="inherit" w:eastAsia="Times New Roman" w:hAnsi="inherit" w:cs="Times New Roman"/>
          <w:color w:val="444444"/>
          <w:sz w:val="23"/>
          <w:szCs w:val="23"/>
          <w:bdr w:val="none" w:sz="0" w:space="0" w:color="auto" w:frame="1"/>
        </w:rPr>
        <w:t>avión</w:t>
      </w:r>
      <w:proofErr w:type="spellEnd"/>
      <w:r w:rsidR="00E350E1" w:rsidRPr="00EF17D7">
        <w:rPr>
          <w:rFonts w:ascii="inherit" w:eastAsia="Times New Roman" w:hAnsi="inherit" w:cs="Times New Roman"/>
          <w:color w:val="444444"/>
          <w:sz w:val="23"/>
          <w:szCs w:val="23"/>
          <w:bdr w:val="none" w:sz="0" w:space="0" w:color="auto" w:frame="1"/>
        </w:rPr>
        <w:t xml:space="preserve"> sin </w:t>
      </w:r>
      <w:proofErr w:type="spellStart"/>
      <w:r w:rsidR="00E350E1" w:rsidRPr="00EF17D7">
        <w:rPr>
          <w:rFonts w:ascii="inherit" w:eastAsia="Times New Roman" w:hAnsi="inherit" w:cs="Times New Roman"/>
          <w:color w:val="444444"/>
          <w:sz w:val="23"/>
          <w:szCs w:val="23"/>
          <w:bdr w:val="none" w:sz="0" w:space="0" w:color="auto" w:frame="1"/>
        </w:rPr>
        <w:t>aliento</w:t>
      </w:r>
      <w:proofErr w:type="spellEnd"/>
      <w:r w:rsidR="00E350E1" w:rsidRPr="00EF17D7">
        <w:rPr>
          <w:rFonts w:ascii="inherit" w:eastAsia="Times New Roman" w:hAnsi="inherit" w:cs="Times New Roman"/>
          <w:color w:val="444444"/>
          <w:sz w:val="23"/>
          <w:szCs w:val="23"/>
          <w:bdr w:val="none" w:sz="0" w:space="0" w:color="auto" w:frame="1"/>
        </w:rPr>
        <w:t xml:space="preserve"> del </w:t>
      </w:r>
      <w:proofErr w:type="spellStart"/>
      <w:r w:rsidR="00E350E1" w:rsidRPr="00EF17D7">
        <w:rPr>
          <w:rFonts w:ascii="inherit" w:eastAsia="Times New Roman" w:hAnsi="inherit" w:cs="Times New Roman"/>
          <w:color w:val="444444"/>
          <w:sz w:val="23"/>
          <w:szCs w:val="23"/>
          <w:bdr w:val="none" w:sz="0" w:space="0" w:color="auto" w:frame="1"/>
        </w:rPr>
        <w:t>imperialismo</w:t>
      </w:r>
      <w:proofErr w:type="spellEnd"/>
      <w:r w:rsidR="00E350E1" w:rsidRPr="00EF17D7">
        <w:rPr>
          <w:rFonts w:ascii="inherit" w:eastAsia="Times New Roman" w:hAnsi="inherit" w:cs="Times New Roman"/>
          <w:color w:val="444444"/>
          <w:sz w:val="23"/>
          <w:szCs w:val="23"/>
          <w:bdr w:val="none" w:sz="0" w:space="0" w:color="auto" w:frame="1"/>
        </w:rPr>
        <w:t xml:space="preserve"> </w:t>
      </w:r>
      <w:proofErr w:type="spellStart"/>
      <w:r w:rsidR="00E350E1" w:rsidRPr="00EF17D7">
        <w:rPr>
          <w:rFonts w:ascii="inherit" w:eastAsia="Times New Roman" w:hAnsi="inherit" w:cs="Times New Roman"/>
          <w:color w:val="444444"/>
          <w:sz w:val="23"/>
          <w:szCs w:val="23"/>
          <w:bdr w:val="none" w:sz="0" w:space="0" w:color="auto" w:frame="1"/>
        </w:rPr>
        <w:t>británico</w:t>
      </w:r>
      <w:proofErr w:type="spellEnd"/>
      <w:r w:rsidR="00E350E1" w:rsidRPr="00EF17D7">
        <w:rPr>
          <w:rFonts w:ascii="inherit" w:eastAsia="Times New Roman" w:hAnsi="inherit" w:cs="Times New Roman"/>
          <w:color w:val="444444"/>
          <w:sz w:val="23"/>
          <w:szCs w:val="23"/>
          <w:bdr w:val="none" w:sz="0" w:space="0" w:color="auto" w:frame="1"/>
        </w:rPr>
        <w:t xml:space="preserve"> sin romper </w:t>
      </w:r>
      <w:proofErr w:type="spellStart"/>
      <w:r w:rsidR="00E350E1" w:rsidRPr="00EF17D7">
        <w:rPr>
          <w:rFonts w:ascii="inherit" w:eastAsia="Times New Roman" w:hAnsi="inherit" w:cs="Times New Roman"/>
          <w:color w:val="444444"/>
          <w:sz w:val="23"/>
          <w:szCs w:val="23"/>
          <w:bdr w:val="none" w:sz="0" w:space="0" w:color="auto" w:frame="1"/>
        </w:rPr>
        <w:t>demasiado</w:t>
      </w:r>
      <w:proofErr w:type="spellEnd"/>
      <w:r w:rsidR="00E350E1" w:rsidRPr="00EF17D7">
        <w:rPr>
          <w:rFonts w:ascii="inherit" w:eastAsia="Times New Roman" w:hAnsi="inherit" w:cs="Times New Roman"/>
          <w:color w:val="444444"/>
          <w:sz w:val="23"/>
          <w:szCs w:val="23"/>
          <w:bdr w:val="none" w:sz="0" w:space="0" w:color="auto" w:frame="1"/>
        </w:rPr>
        <w:t xml:space="preserve"> la </w:t>
      </w:r>
      <w:proofErr w:type="spellStart"/>
      <w:r w:rsidR="00E350E1" w:rsidRPr="00EF17D7">
        <w:rPr>
          <w:rFonts w:ascii="inherit" w:eastAsia="Times New Roman" w:hAnsi="inherit" w:cs="Times New Roman"/>
          <w:color w:val="444444"/>
          <w:sz w:val="23"/>
          <w:szCs w:val="23"/>
          <w:bdr w:val="none" w:sz="0" w:space="0" w:color="auto" w:frame="1"/>
        </w:rPr>
        <w:t>madera</w:t>
      </w:r>
      <w:proofErr w:type="spellEnd"/>
      <w:r w:rsidR="00E350E1" w:rsidRPr="00EF17D7">
        <w:rPr>
          <w:rFonts w:ascii="inherit" w:eastAsia="Times New Roman" w:hAnsi="inherit" w:cs="Times New Roman"/>
          <w:color w:val="444444"/>
          <w:sz w:val="23"/>
          <w:szCs w:val="23"/>
          <w:bdr w:val="none" w:sz="0" w:space="0" w:color="auto" w:frame="1"/>
        </w:rPr>
        <w:t>. </w:t>
      </w:r>
      <w:r w:rsidR="00E350E1" w:rsidRPr="000B3473">
        <w:rPr>
          <w:rFonts w:ascii="inherit" w:eastAsia="Times New Roman" w:hAnsi="inherit" w:cs="Times New Roman"/>
          <w:color w:val="444444"/>
          <w:sz w:val="23"/>
          <w:szCs w:val="23"/>
          <w:bdr w:val="none" w:sz="0" w:space="0" w:color="auto" w:frame="1"/>
          <w:lang w:val="fr-CA"/>
        </w:rPr>
        <w:t xml:space="preserve">Un </w:t>
      </w:r>
      <w:proofErr w:type="spellStart"/>
      <w:r w:rsidR="00E350E1" w:rsidRPr="000B3473">
        <w:rPr>
          <w:rFonts w:ascii="inherit" w:eastAsia="Times New Roman" w:hAnsi="inherit" w:cs="Times New Roman"/>
          <w:color w:val="444444"/>
          <w:sz w:val="23"/>
          <w:szCs w:val="23"/>
          <w:bdr w:val="none" w:sz="0" w:space="0" w:color="auto" w:frame="1"/>
          <w:lang w:val="fr-CA"/>
        </w:rPr>
        <w:t>reto</w:t>
      </w:r>
      <w:proofErr w:type="spellEnd"/>
      <w:r w:rsidR="00E350E1" w:rsidRPr="000B3473">
        <w:rPr>
          <w:rFonts w:ascii="inherit" w:eastAsia="Times New Roman" w:hAnsi="inherit" w:cs="Times New Roman"/>
          <w:color w:val="444444"/>
          <w:sz w:val="23"/>
          <w:szCs w:val="23"/>
          <w:bdr w:val="none" w:sz="0" w:space="0" w:color="auto" w:frame="1"/>
          <w:lang w:val="fr-CA"/>
        </w:rPr>
        <w:t>. </w:t>
      </w:r>
      <w:proofErr w:type="spellStart"/>
      <w:r w:rsidR="00E350E1" w:rsidRPr="000B3473">
        <w:rPr>
          <w:rFonts w:ascii="inherit" w:eastAsia="Times New Roman" w:hAnsi="inherit" w:cs="Times New Roman"/>
          <w:color w:val="444444"/>
          <w:sz w:val="23"/>
          <w:szCs w:val="23"/>
          <w:bdr w:val="none" w:sz="0" w:space="0" w:color="auto" w:frame="1"/>
          <w:lang w:val="fr-CA"/>
        </w:rPr>
        <w:t>Translúcido</w:t>
      </w:r>
      <w:proofErr w:type="spellEnd"/>
      <w:r w:rsidR="00E350E1" w:rsidRPr="000B3473">
        <w:rPr>
          <w:rFonts w:ascii="inherit" w:eastAsia="Times New Roman" w:hAnsi="inherit" w:cs="Times New Roman"/>
          <w:color w:val="444444"/>
          <w:sz w:val="23"/>
          <w:szCs w:val="23"/>
          <w:bdr w:val="none" w:sz="0" w:space="0" w:color="auto" w:frame="1"/>
          <w:lang w:val="fr-CA"/>
        </w:rPr>
        <w:t xml:space="preserve">, </w:t>
      </w:r>
      <w:proofErr w:type="spellStart"/>
      <w:r w:rsidR="00E350E1" w:rsidRPr="000B3473">
        <w:rPr>
          <w:rFonts w:ascii="inherit" w:eastAsia="Times New Roman" w:hAnsi="inherit" w:cs="Times New Roman"/>
          <w:color w:val="444444"/>
          <w:sz w:val="23"/>
          <w:szCs w:val="23"/>
          <w:bdr w:val="none" w:sz="0" w:space="0" w:color="auto" w:frame="1"/>
          <w:lang w:val="fr-CA"/>
        </w:rPr>
        <w:t>Constitucional</w:t>
      </w:r>
      <w:proofErr w:type="spellEnd"/>
      <w:r w:rsidR="00E350E1" w:rsidRPr="000B3473">
        <w:rPr>
          <w:rFonts w:ascii="inherit" w:eastAsia="Times New Roman" w:hAnsi="inherit" w:cs="Times New Roman"/>
          <w:color w:val="444444"/>
          <w:sz w:val="23"/>
          <w:szCs w:val="23"/>
          <w:bdr w:val="none" w:sz="0" w:space="0" w:color="auto" w:frame="1"/>
          <w:lang w:val="fr-CA"/>
        </w:rPr>
        <w:t xml:space="preserve">, Intangible, </w:t>
      </w:r>
      <w:proofErr w:type="spellStart"/>
      <w:r w:rsidR="00E350E1" w:rsidRPr="000B3473">
        <w:rPr>
          <w:rFonts w:ascii="inherit" w:eastAsia="Times New Roman" w:hAnsi="inherit" w:cs="Times New Roman"/>
          <w:color w:val="444444"/>
          <w:sz w:val="23"/>
          <w:szCs w:val="23"/>
          <w:bdr w:val="none" w:sz="0" w:space="0" w:color="auto" w:frame="1"/>
          <w:lang w:val="fr-CA"/>
        </w:rPr>
        <w:t>Sólido</w:t>
      </w:r>
      <w:proofErr w:type="spellEnd"/>
      <w:r w:rsidR="00E350E1" w:rsidRPr="000B3473">
        <w:rPr>
          <w:rFonts w:ascii="inherit" w:eastAsia="Times New Roman" w:hAnsi="inherit" w:cs="Times New Roman"/>
          <w:color w:val="444444"/>
          <w:sz w:val="23"/>
          <w:szCs w:val="23"/>
          <w:bdr w:val="none" w:sz="0" w:space="0" w:color="auto" w:frame="1"/>
          <w:lang w:val="fr-CA"/>
        </w:rPr>
        <w:t>,</w:t>
      </w:r>
      <w:hyperlink r:id="rId97" w:history="1">
        <w:r w:rsidR="00E350E1" w:rsidRPr="000B3473">
          <w:rPr>
            <w:rFonts w:ascii="inherit" w:eastAsia="Times New Roman" w:hAnsi="inherit" w:cs="Times New Roman"/>
            <w:b/>
            <w:bCs/>
            <w:color w:val="1E73BE"/>
            <w:sz w:val="23"/>
            <w:szCs w:val="23"/>
            <w:bdr w:val="none" w:sz="0" w:space="0" w:color="auto" w:frame="1"/>
            <w:lang w:val="fr-CA"/>
          </w:rPr>
          <w:t xml:space="preserve"> Isabel </w:t>
        </w:r>
        <w:proofErr w:type="spellStart"/>
        <w:r w:rsidR="00E350E1" w:rsidRPr="000B3473">
          <w:rPr>
            <w:rFonts w:ascii="inherit" w:eastAsia="Times New Roman" w:hAnsi="inherit" w:cs="Times New Roman"/>
            <w:b/>
            <w:bCs/>
            <w:color w:val="1E73BE"/>
            <w:sz w:val="23"/>
            <w:szCs w:val="23"/>
            <w:bdr w:val="none" w:sz="0" w:space="0" w:color="auto" w:frame="1"/>
            <w:lang w:val="fr-CA"/>
          </w:rPr>
          <w:t>II</w:t>
        </w:r>
      </w:hyperlink>
      <w:r w:rsidR="00E350E1" w:rsidRPr="000B3473">
        <w:rPr>
          <w:rFonts w:ascii="inherit" w:eastAsia="Times New Roman" w:hAnsi="inherit" w:cs="Times New Roman"/>
          <w:color w:val="444444"/>
          <w:sz w:val="23"/>
          <w:szCs w:val="23"/>
          <w:bdr w:val="none" w:sz="0" w:space="0" w:color="auto" w:frame="1"/>
          <w:lang w:val="fr-CA"/>
        </w:rPr>
        <w:t>nos</w:t>
      </w:r>
      <w:proofErr w:type="spellEnd"/>
      <w:r w:rsidR="00E350E1" w:rsidRPr="000B3473">
        <w:rPr>
          <w:rFonts w:ascii="inherit" w:eastAsia="Times New Roman" w:hAnsi="inherit" w:cs="Times New Roman"/>
          <w:color w:val="444444"/>
          <w:sz w:val="23"/>
          <w:szCs w:val="23"/>
          <w:bdr w:val="none" w:sz="0" w:space="0" w:color="auto" w:frame="1"/>
          <w:lang w:val="fr-CA"/>
        </w:rPr>
        <w:t xml:space="preserve"> </w:t>
      </w:r>
      <w:proofErr w:type="spellStart"/>
      <w:r w:rsidR="00E350E1" w:rsidRPr="000B3473">
        <w:rPr>
          <w:rFonts w:ascii="inherit" w:eastAsia="Times New Roman" w:hAnsi="inherit" w:cs="Times New Roman"/>
          <w:color w:val="444444"/>
          <w:sz w:val="23"/>
          <w:szCs w:val="23"/>
          <w:bdr w:val="none" w:sz="0" w:space="0" w:color="auto" w:frame="1"/>
          <w:lang w:val="fr-CA"/>
        </w:rPr>
        <w:t>acostumbró</w:t>
      </w:r>
      <w:proofErr w:type="spellEnd"/>
      <w:r w:rsidR="00E350E1" w:rsidRPr="000B3473">
        <w:rPr>
          <w:rFonts w:ascii="inherit" w:eastAsia="Times New Roman" w:hAnsi="inherit" w:cs="Times New Roman"/>
          <w:color w:val="444444"/>
          <w:sz w:val="23"/>
          <w:szCs w:val="23"/>
          <w:bdr w:val="none" w:sz="0" w:space="0" w:color="auto" w:frame="1"/>
          <w:lang w:val="fr-CA"/>
        </w:rPr>
        <w:t xml:space="preserve"> a </w:t>
      </w:r>
      <w:proofErr w:type="spellStart"/>
      <w:r w:rsidR="00E350E1" w:rsidRPr="000B3473">
        <w:rPr>
          <w:rFonts w:ascii="inherit" w:eastAsia="Times New Roman" w:hAnsi="inherit" w:cs="Times New Roman"/>
          <w:color w:val="444444"/>
          <w:sz w:val="23"/>
          <w:szCs w:val="23"/>
          <w:bdr w:val="none" w:sz="0" w:space="0" w:color="auto" w:frame="1"/>
          <w:lang w:val="fr-CA"/>
        </w:rPr>
        <w:t>una</w:t>
      </w:r>
      <w:proofErr w:type="spellEnd"/>
      <w:r w:rsidR="00E350E1" w:rsidRPr="000B3473">
        <w:rPr>
          <w:rFonts w:ascii="inherit" w:eastAsia="Times New Roman" w:hAnsi="inherit" w:cs="Times New Roman"/>
          <w:color w:val="444444"/>
          <w:sz w:val="23"/>
          <w:szCs w:val="23"/>
          <w:bdr w:val="none" w:sz="0" w:space="0" w:color="auto" w:frame="1"/>
          <w:lang w:val="fr-CA"/>
        </w:rPr>
        <w:t xml:space="preserve"> </w:t>
      </w:r>
      <w:proofErr w:type="spellStart"/>
      <w:r w:rsidR="00E350E1" w:rsidRPr="000B3473">
        <w:rPr>
          <w:rFonts w:ascii="inherit" w:eastAsia="Times New Roman" w:hAnsi="inherit" w:cs="Times New Roman"/>
          <w:color w:val="444444"/>
          <w:sz w:val="23"/>
          <w:szCs w:val="23"/>
          <w:bdr w:val="none" w:sz="0" w:space="0" w:color="auto" w:frame="1"/>
          <w:lang w:val="fr-CA"/>
        </w:rPr>
        <w:t>soberana</w:t>
      </w:r>
      <w:proofErr w:type="spellEnd"/>
      <w:r w:rsidR="00E350E1" w:rsidRPr="000B3473">
        <w:rPr>
          <w:rFonts w:ascii="inherit" w:eastAsia="Times New Roman" w:hAnsi="inherit" w:cs="Times New Roman"/>
          <w:color w:val="444444"/>
          <w:sz w:val="23"/>
          <w:szCs w:val="23"/>
          <w:bdr w:val="none" w:sz="0" w:space="0" w:color="auto" w:frame="1"/>
          <w:lang w:val="fr-CA"/>
        </w:rPr>
        <w:t xml:space="preserve"> que </w:t>
      </w:r>
      <w:proofErr w:type="spellStart"/>
      <w:r w:rsidR="00E350E1" w:rsidRPr="000B3473">
        <w:rPr>
          <w:rFonts w:ascii="inherit" w:eastAsia="Times New Roman" w:hAnsi="inherit" w:cs="Times New Roman"/>
          <w:color w:val="444444"/>
          <w:sz w:val="23"/>
          <w:szCs w:val="23"/>
          <w:bdr w:val="none" w:sz="0" w:space="0" w:color="auto" w:frame="1"/>
          <w:lang w:val="fr-CA"/>
        </w:rPr>
        <w:t>era</w:t>
      </w:r>
      <w:proofErr w:type="spellEnd"/>
      <w:r w:rsidR="00E350E1" w:rsidRPr="000B3473">
        <w:rPr>
          <w:rFonts w:ascii="inherit" w:eastAsia="Times New Roman" w:hAnsi="inherit" w:cs="Times New Roman"/>
          <w:color w:val="444444"/>
          <w:sz w:val="23"/>
          <w:szCs w:val="23"/>
          <w:bdr w:val="none" w:sz="0" w:space="0" w:color="auto" w:frame="1"/>
          <w:lang w:val="fr-CA"/>
        </w:rPr>
        <w:t xml:space="preserve"> parte </w:t>
      </w:r>
      <w:proofErr w:type="spellStart"/>
      <w:r w:rsidR="00E350E1" w:rsidRPr="000B3473">
        <w:rPr>
          <w:rFonts w:ascii="inherit" w:eastAsia="Times New Roman" w:hAnsi="inherit" w:cs="Times New Roman"/>
          <w:color w:val="444444"/>
          <w:sz w:val="23"/>
          <w:szCs w:val="23"/>
          <w:bdr w:val="none" w:sz="0" w:space="0" w:color="auto" w:frame="1"/>
          <w:lang w:val="fr-CA"/>
        </w:rPr>
        <w:t>del</w:t>
      </w:r>
      <w:proofErr w:type="spellEnd"/>
      <w:r w:rsidR="00E350E1" w:rsidRPr="000B3473">
        <w:rPr>
          <w:rFonts w:ascii="inherit" w:eastAsia="Times New Roman" w:hAnsi="inherit" w:cs="Times New Roman"/>
          <w:color w:val="444444"/>
          <w:sz w:val="23"/>
          <w:szCs w:val="23"/>
          <w:bdr w:val="none" w:sz="0" w:space="0" w:color="auto" w:frame="1"/>
          <w:lang w:val="fr-CA"/>
        </w:rPr>
        <w:t xml:space="preserve"> </w:t>
      </w:r>
      <w:proofErr w:type="spellStart"/>
      <w:r w:rsidR="00E350E1" w:rsidRPr="000B3473">
        <w:rPr>
          <w:rFonts w:ascii="inherit" w:eastAsia="Times New Roman" w:hAnsi="inherit" w:cs="Times New Roman"/>
          <w:color w:val="444444"/>
          <w:sz w:val="23"/>
          <w:szCs w:val="23"/>
          <w:bdr w:val="none" w:sz="0" w:space="0" w:color="auto" w:frame="1"/>
          <w:lang w:val="fr-CA"/>
        </w:rPr>
        <w:t>mobiliario</w:t>
      </w:r>
      <w:proofErr w:type="spellEnd"/>
      <w:r w:rsidR="00E350E1" w:rsidRPr="000B3473">
        <w:rPr>
          <w:rFonts w:ascii="inherit" w:eastAsia="Times New Roman" w:hAnsi="inherit" w:cs="Times New Roman"/>
          <w:color w:val="444444"/>
          <w:sz w:val="23"/>
          <w:szCs w:val="23"/>
          <w:bdr w:val="none" w:sz="0" w:space="0" w:color="auto" w:frame="1"/>
          <w:lang w:val="fr-CA"/>
        </w:rPr>
        <w:t xml:space="preserve">, </w:t>
      </w:r>
      <w:proofErr w:type="spellStart"/>
      <w:r w:rsidR="00E350E1" w:rsidRPr="000B3473">
        <w:rPr>
          <w:rFonts w:ascii="inherit" w:eastAsia="Times New Roman" w:hAnsi="inherit" w:cs="Times New Roman"/>
          <w:color w:val="444444"/>
          <w:sz w:val="23"/>
          <w:szCs w:val="23"/>
          <w:bdr w:val="none" w:sz="0" w:space="0" w:color="auto" w:frame="1"/>
          <w:lang w:val="fr-CA"/>
        </w:rPr>
        <w:t>ocupó</w:t>
      </w:r>
      <w:proofErr w:type="spellEnd"/>
      <w:r w:rsidR="00E350E1" w:rsidRPr="000B3473">
        <w:rPr>
          <w:rFonts w:ascii="inherit" w:eastAsia="Times New Roman" w:hAnsi="inherit" w:cs="Times New Roman"/>
          <w:color w:val="444444"/>
          <w:sz w:val="23"/>
          <w:szCs w:val="23"/>
          <w:bdr w:val="none" w:sz="0" w:space="0" w:color="auto" w:frame="1"/>
          <w:lang w:val="fr-CA"/>
        </w:rPr>
        <w:t xml:space="preserve"> su </w:t>
      </w:r>
      <w:proofErr w:type="spellStart"/>
      <w:r w:rsidR="00E350E1" w:rsidRPr="000B3473">
        <w:rPr>
          <w:rFonts w:ascii="inherit" w:eastAsia="Times New Roman" w:hAnsi="inherit" w:cs="Times New Roman"/>
          <w:color w:val="444444"/>
          <w:sz w:val="23"/>
          <w:szCs w:val="23"/>
          <w:bdr w:val="none" w:sz="0" w:space="0" w:color="auto" w:frame="1"/>
          <w:lang w:val="fr-CA"/>
        </w:rPr>
        <w:t>lugar</w:t>
      </w:r>
      <w:proofErr w:type="spellEnd"/>
      <w:r w:rsidR="00E350E1" w:rsidRPr="000B3473">
        <w:rPr>
          <w:rFonts w:ascii="inherit" w:eastAsia="Times New Roman" w:hAnsi="inherit" w:cs="Times New Roman"/>
          <w:color w:val="444444"/>
          <w:sz w:val="23"/>
          <w:szCs w:val="23"/>
          <w:bdr w:val="none" w:sz="0" w:space="0" w:color="auto" w:frame="1"/>
          <w:lang w:val="fr-CA"/>
        </w:rPr>
        <w:t xml:space="preserve"> y </w:t>
      </w:r>
      <w:proofErr w:type="spellStart"/>
      <w:r w:rsidR="00E350E1" w:rsidRPr="000B3473">
        <w:rPr>
          <w:rFonts w:ascii="inherit" w:eastAsia="Times New Roman" w:hAnsi="inherit" w:cs="Times New Roman"/>
          <w:color w:val="444444"/>
          <w:sz w:val="23"/>
          <w:szCs w:val="23"/>
          <w:bdr w:val="none" w:sz="0" w:space="0" w:color="auto" w:frame="1"/>
          <w:lang w:val="fr-CA"/>
        </w:rPr>
        <w:t>dejó</w:t>
      </w:r>
      <w:proofErr w:type="spellEnd"/>
      <w:r w:rsidR="00E350E1" w:rsidRPr="000B3473">
        <w:rPr>
          <w:rFonts w:ascii="inherit" w:eastAsia="Times New Roman" w:hAnsi="inherit" w:cs="Times New Roman"/>
          <w:color w:val="444444"/>
          <w:sz w:val="23"/>
          <w:szCs w:val="23"/>
          <w:bdr w:val="none" w:sz="0" w:space="0" w:color="auto" w:frame="1"/>
          <w:lang w:val="fr-CA"/>
        </w:rPr>
        <w:t xml:space="preserve"> </w:t>
      </w:r>
      <w:proofErr w:type="spellStart"/>
      <w:r w:rsidR="00E350E1" w:rsidRPr="000B3473">
        <w:rPr>
          <w:rFonts w:ascii="inherit" w:eastAsia="Times New Roman" w:hAnsi="inherit" w:cs="Times New Roman"/>
          <w:color w:val="444444"/>
          <w:sz w:val="23"/>
          <w:szCs w:val="23"/>
          <w:bdr w:val="none" w:sz="0" w:space="0" w:color="auto" w:frame="1"/>
          <w:lang w:val="fr-CA"/>
        </w:rPr>
        <w:t>instalarse</w:t>
      </w:r>
      <w:proofErr w:type="spellEnd"/>
      <w:r w:rsidR="00E350E1" w:rsidRPr="000B3473">
        <w:rPr>
          <w:rFonts w:ascii="inherit" w:eastAsia="Times New Roman" w:hAnsi="inherit" w:cs="Times New Roman"/>
          <w:color w:val="444444"/>
          <w:sz w:val="23"/>
          <w:szCs w:val="23"/>
          <w:bdr w:val="none" w:sz="0" w:space="0" w:color="auto" w:frame="1"/>
          <w:lang w:val="fr-CA"/>
        </w:rPr>
        <w:t xml:space="preserve"> la </w:t>
      </w:r>
      <w:proofErr w:type="spellStart"/>
      <w:r w:rsidR="00E350E1" w:rsidRPr="000B3473">
        <w:rPr>
          <w:rFonts w:ascii="inherit" w:eastAsia="Times New Roman" w:hAnsi="inherit" w:cs="Times New Roman"/>
          <w:color w:val="444444"/>
          <w:sz w:val="23"/>
          <w:szCs w:val="23"/>
          <w:bdr w:val="none" w:sz="0" w:space="0" w:color="auto" w:frame="1"/>
          <w:lang w:val="fr-CA"/>
        </w:rPr>
        <w:t>modernidad</w:t>
      </w:r>
      <w:proofErr w:type="spellEnd"/>
      <w:r w:rsidR="00E350E1" w:rsidRPr="000B3473">
        <w:rPr>
          <w:rFonts w:ascii="inherit" w:eastAsia="Times New Roman" w:hAnsi="inherit" w:cs="Times New Roman"/>
          <w:color w:val="444444"/>
          <w:sz w:val="23"/>
          <w:szCs w:val="23"/>
          <w:bdr w:val="none" w:sz="0" w:space="0" w:color="auto" w:frame="1"/>
          <w:lang w:val="fr-CA"/>
        </w:rPr>
        <w:t xml:space="preserve"> </w:t>
      </w:r>
      <w:proofErr w:type="spellStart"/>
      <w:r w:rsidR="00E350E1" w:rsidRPr="000B3473">
        <w:rPr>
          <w:rFonts w:ascii="inherit" w:eastAsia="Times New Roman" w:hAnsi="inherit" w:cs="Times New Roman"/>
          <w:color w:val="444444"/>
          <w:sz w:val="23"/>
          <w:szCs w:val="23"/>
          <w:bdr w:val="none" w:sz="0" w:space="0" w:color="auto" w:frame="1"/>
          <w:lang w:val="fr-CA"/>
        </w:rPr>
        <w:t>institucional</w:t>
      </w:r>
      <w:proofErr w:type="spellEnd"/>
      <w:r w:rsidR="00E350E1" w:rsidRPr="000B3473">
        <w:rPr>
          <w:rFonts w:ascii="inherit" w:eastAsia="Times New Roman" w:hAnsi="inherit" w:cs="Times New Roman"/>
          <w:color w:val="444444"/>
          <w:sz w:val="23"/>
          <w:szCs w:val="23"/>
          <w:bdr w:val="none" w:sz="0" w:space="0" w:color="auto" w:frame="1"/>
          <w:lang w:val="fr-CA"/>
        </w:rPr>
        <w:t xml:space="preserve">, sin </w:t>
      </w:r>
      <w:proofErr w:type="spellStart"/>
      <w:r w:rsidR="00E350E1" w:rsidRPr="000B3473">
        <w:rPr>
          <w:rFonts w:ascii="inherit" w:eastAsia="Times New Roman" w:hAnsi="inherit" w:cs="Times New Roman"/>
          <w:color w:val="444444"/>
          <w:sz w:val="23"/>
          <w:szCs w:val="23"/>
          <w:bdr w:val="none" w:sz="0" w:space="0" w:color="auto" w:frame="1"/>
          <w:lang w:val="fr-CA"/>
        </w:rPr>
        <w:t>patadas</w:t>
      </w:r>
      <w:proofErr w:type="spellEnd"/>
      <w:r w:rsidR="00E350E1" w:rsidRPr="000B3473">
        <w:rPr>
          <w:rFonts w:ascii="inherit" w:eastAsia="Times New Roman" w:hAnsi="inherit" w:cs="Times New Roman"/>
          <w:color w:val="444444"/>
          <w:sz w:val="23"/>
          <w:szCs w:val="23"/>
          <w:bdr w:val="none" w:sz="0" w:space="0" w:color="auto" w:frame="1"/>
          <w:lang w:val="fr-CA"/>
        </w:rPr>
        <w:t xml:space="preserve"> en las </w:t>
      </w:r>
      <w:proofErr w:type="spellStart"/>
      <w:r w:rsidR="00E350E1" w:rsidRPr="000B3473">
        <w:rPr>
          <w:rFonts w:ascii="inherit" w:eastAsia="Times New Roman" w:hAnsi="inherit" w:cs="Times New Roman"/>
          <w:color w:val="444444"/>
          <w:sz w:val="23"/>
          <w:szCs w:val="23"/>
          <w:bdr w:val="none" w:sz="0" w:space="0" w:color="auto" w:frame="1"/>
          <w:lang w:val="fr-CA"/>
        </w:rPr>
        <w:t>camillas</w:t>
      </w:r>
      <w:proofErr w:type="spellEnd"/>
      <w:r w:rsidR="00E350E1" w:rsidRPr="000B3473">
        <w:rPr>
          <w:rFonts w:ascii="inherit" w:eastAsia="Times New Roman" w:hAnsi="inherit" w:cs="Times New Roman"/>
          <w:color w:val="444444"/>
          <w:sz w:val="23"/>
          <w:szCs w:val="23"/>
          <w:bdr w:val="none" w:sz="0" w:space="0" w:color="auto" w:frame="1"/>
          <w:lang w:val="fr-CA"/>
        </w:rPr>
        <w:t>. </w:t>
      </w:r>
      <w:proofErr w:type="spellStart"/>
      <w:r w:rsidR="00E350E1" w:rsidRPr="000B3473">
        <w:rPr>
          <w:rFonts w:ascii="inherit" w:eastAsia="Times New Roman" w:hAnsi="inherit" w:cs="Times New Roman"/>
          <w:color w:val="444444"/>
          <w:sz w:val="23"/>
          <w:szCs w:val="23"/>
          <w:bdr w:val="none" w:sz="0" w:space="0" w:color="auto" w:frame="1"/>
          <w:lang w:val="fr-CA"/>
        </w:rPr>
        <w:t>Esta</w:t>
      </w:r>
      <w:proofErr w:type="spellEnd"/>
      <w:r w:rsidR="00E350E1" w:rsidRPr="000B3473">
        <w:rPr>
          <w:rFonts w:ascii="inherit" w:eastAsia="Times New Roman" w:hAnsi="inherit" w:cs="Times New Roman"/>
          <w:color w:val="444444"/>
          <w:sz w:val="23"/>
          <w:szCs w:val="23"/>
          <w:bdr w:val="none" w:sz="0" w:space="0" w:color="auto" w:frame="1"/>
          <w:lang w:val="fr-CA"/>
        </w:rPr>
        <w:t xml:space="preserve"> </w:t>
      </w:r>
      <w:proofErr w:type="spellStart"/>
      <w:r w:rsidR="00E350E1" w:rsidRPr="000B3473">
        <w:rPr>
          <w:rFonts w:ascii="inherit" w:eastAsia="Times New Roman" w:hAnsi="inherit" w:cs="Times New Roman"/>
          <w:color w:val="444444"/>
          <w:sz w:val="23"/>
          <w:szCs w:val="23"/>
          <w:bdr w:val="none" w:sz="0" w:space="0" w:color="auto" w:frame="1"/>
          <w:lang w:val="fr-CA"/>
        </w:rPr>
        <w:t>situación</w:t>
      </w:r>
      <w:proofErr w:type="spellEnd"/>
      <w:r w:rsidR="00E350E1" w:rsidRPr="000B3473">
        <w:rPr>
          <w:rFonts w:ascii="inherit" w:eastAsia="Times New Roman" w:hAnsi="inherit" w:cs="Times New Roman"/>
          <w:color w:val="444444"/>
          <w:sz w:val="23"/>
          <w:szCs w:val="23"/>
          <w:bdr w:val="none" w:sz="0" w:space="0" w:color="auto" w:frame="1"/>
          <w:lang w:val="fr-CA"/>
        </w:rPr>
        <w:t xml:space="preserve"> no </w:t>
      </w:r>
      <w:proofErr w:type="spellStart"/>
      <w:r w:rsidR="00E350E1" w:rsidRPr="000B3473">
        <w:rPr>
          <w:rFonts w:ascii="inherit" w:eastAsia="Times New Roman" w:hAnsi="inherit" w:cs="Times New Roman"/>
          <w:color w:val="444444"/>
          <w:sz w:val="23"/>
          <w:szCs w:val="23"/>
          <w:bdr w:val="none" w:sz="0" w:space="0" w:color="auto" w:frame="1"/>
          <w:lang w:val="fr-CA"/>
        </w:rPr>
        <w:t>cambia</w:t>
      </w:r>
      <w:proofErr w:type="spellEnd"/>
      <w:r w:rsidR="00E350E1" w:rsidRPr="000B3473">
        <w:rPr>
          <w:rFonts w:ascii="inherit" w:eastAsia="Times New Roman" w:hAnsi="inherit" w:cs="Times New Roman"/>
          <w:color w:val="444444"/>
          <w:sz w:val="23"/>
          <w:szCs w:val="23"/>
          <w:bdr w:val="none" w:sz="0" w:space="0" w:color="auto" w:frame="1"/>
          <w:lang w:val="fr-CA"/>
        </w:rPr>
        <w:t xml:space="preserve"> el </w:t>
      </w:r>
      <w:proofErr w:type="spellStart"/>
      <w:r w:rsidR="00E350E1" w:rsidRPr="000B3473">
        <w:rPr>
          <w:rFonts w:ascii="inherit" w:eastAsia="Times New Roman" w:hAnsi="inherit" w:cs="Times New Roman"/>
          <w:color w:val="444444"/>
          <w:sz w:val="23"/>
          <w:szCs w:val="23"/>
          <w:bdr w:val="none" w:sz="0" w:space="0" w:color="auto" w:frame="1"/>
          <w:lang w:val="fr-CA"/>
        </w:rPr>
        <w:t>hecho</w:t>
      </w:r>
      <w:proofErr w:type="spellEnd"/>
      <w:r w:rsidR="00E350E1" w:rsidRPr="000B3473">
        <w:rPr>
          <w:rFonts w:ascii="inherit" w:eastAsia="Times New Roman" w:hAnsi="inherit" w:cs="Times New Roman"/>
          <w:color w:val="444444"/>
          <w:sz w:val="23"/>
          <w:szCs w:val="23"/>
          <w:bdr w:val="none" w:sz="0" w:space="0" w:color="auto" w:frame="1"/>
          <w:lang w:val="fr-CA"/>
        </w:rPr>
        <w:t xml:space="preserve"> de que, </w:t>
      </w:r>
      <w:proofErr w:type="spellStart"/>
      <w:r w:rsidR="00E350E1" w:rsidRPr="000B3473">
        <w:rPr>
          <w:rFonts w:ascii="inherit" w:eastAsia="Times New Roman" w:hAnsi="inherit" w:cs="Times New Roman"/>
          <w:color w:val="444444"/>
          <w:sz w:val="23"/>
          <w:szCs w:val="23"/>
          <w:bdr w:val="none" w:sz="0" w:space="0" w:color="auto" w:frame="1"/>
          <w:lang w:val="fr-CA"/>
        </w:rPr>
        <w:t>constitucional</w:t>
      </w:r>
      <w:proofErr w:type="spellEnd"/>
      <w:r w:rsidR="00E350E1" w:rsidRPr="000B3473">
        <w:rPr>
          <w:rFonts w:ascii="inherit" w:eastAsia="Times New Roman" w:hAnsi="inherit" w:cs="Times New Roman"/>
          <w:color w:val="444444"/>
          <w:sz w:val="23"/>
          <w:szCs w:val="23"/>
          <w:bdr w:val="none" w:sz="0" w:space="0" w:color="auto" w:frame="1"/>
          <w:lang w:val="fr-CA"/>
        </w:rPr>
        <w:t xml:space="preserve"> o </w:t>
      </w:r>
      <w:proofErr w:type="spellStart"/>
      <w:r w:rsidR="00E350E1" w:rsidRPr="000B3473">
        <w:rPr>
          <w:rFonts w:ascii="inherit" w:eastAsia="Times New Roman" w:hAnsi="inherit" w:cs="Times New Roman"/>
          <w:color w:val="444444"/>
          <w:sz w:val="23"/>
          <w:szCs w:val="23"/>
          <w:bdr w:val="none" w:sz="0" w:space="0" w:color="auto" w:frame="1"/>
          <w:lang w:val="fr-CA"/>
        </w:rPr>
        <w:t>absoluta</w:t>
      </w:r>
      <w:proofErr w:type="spellEnd"/>
      <w:r w:rsidR="00E350E1" w:rsidRPr="000B3473">
        <w:rPr>
          <w:rFonts w:ascii="inherit" w:eastAsia="Times New Roman" w:hAnsi="inherit" w:cs="Times New Roman"/>
          <w:color w:val="444444"/>
          <w:sz w:val="23"/>
          <w:szCs w:val="23"/>
          <w:bdr w:val="none" w:sz="0" w:space="0" w:color="auto" w:frame="1"/>
          <w:lang w:val="fr-CA"/>
        </w:rPr>
        <w:t xml:space="preserve">, la </w:t>
      </w:r>
      <w:proofErr w:type="spellStart"/>
      <w:r w:rsidR="00E350E1" w:rsidRPr="000B3473">
        <w:rPr>
          <w:rFonts w:ascii="inherit" w:eastAsia="Times New Roman" w:hAnsi="inherit" w:cs="Times New Roman"/>
          <w:color w:val="444444"/>
          <w:sz w:val="23"/>
          <w:szCs w:val="23"/>
          <w:bdr w:val="none" w:sz="0" w:space="0" w:color="auto" w:frame="1"/>
          <w:lang w:val="fr-CA"/>
        </w:rPr>
        <w:t>monarquía</w:t>
      </w:r>
      <w:proofErr w:type="spellEnd"/>
      <w:r w:rsidR="00E350E1" w:rsidRPr="000B3473">
        <w:rPr>
          <w:rFonts w:ascii="inherit" w:eastAsia="Times New Roman" w:hAnsi="inherit" w:cs="Times New Roman"/>
          <w:color w:val="444444"/>
          <w:sz w:val="23"/>
          <w:szCs w:val="23"/>
          <w:bdr w:val="none" w:sz="0" w:space="0" w:color="auto" w:frame="1"/>
          <w:lang w:val="fr-CA"/>
        </w:rPr>
        <w:t xml:space="preserve"> </w:t>
      </w:r>
      <w:proofErr w:type="spellStart"/>
      <w:r w:rsidR="00E350E1" w:rsidRPr="000B3473">
        <w:rPr>
          <w:rFonts w:ascii="inherit" w:eastAsia="Times New Roman" w:hAnsi="inherit" w:cs="Times New Roman"/>
          <w:color w:val="444444"/>
          <w:sz w:val="23"/>
          <w:szCs w:val="23"/>
          <w:bdr w:val="none" w:sz="0" w:space="0" w:color="auto" w:frame="1"/>
          <w:lang w:val="fr-CA"/>
        </w:rPr>
        <w:t>tiene</w:t>
      </w:r>
      <w:proofErr w:type="spellEnd"/>
      <w:r w:rsidR="00E350E1" w:rsidRPr="000B3473">
        <w:rPr>
          <w:rFonts w:ascii="inherit" w:eastAsia="Times New Roman" w:hAnsi="inherit" w:cs="Times New Roman"/>
          <w:color w:val="444444"/>
          <w:sz w:val="23"/>
          <w:szCs w:val="23"/>
          <w:bdr w:val="none" w:sz="0" w:space="0" w:color="auto" w:frame="1"/>
          <w:lang w:val="fr-CA"/>
        </w:rPr>
        <w:t xml:space="preserve"> </w:t>
      </w:r>
      <w:proofErr w:type="spellStart"/>
      <w:r w:rsidR="00E350E1" w:rsidRPr="000B3473">
        <w:rPr>
          <w:rFonts w:ascii="inherit" w:eastAsia="Times New Roman" w:hAnsi="inherit" w:cs="Times New Roman"/>
          <w:color w:val="444444"/>
          <w:sz w:val="23"/>
          <w:szCs w:val="23"/>
          <w:bdr w:val="none" w:sz="0" w:space="0" w:color="auto" w:frame="1"/>
          <w:lang w:val="fr-CA"/>
        </w:rPr>
        <w:t>mucho</w:t>
      </w:r>
      <w:proofErr w:type="spellEnd"/>
      <w:r w:rsidR="00E350E1" w:rsidRPr="000B3473">
        <w:rPr>
          <w:rFonts w:ascii="inherit" w:eastAsia="Times New Roman" w:hAnsi="inherit" w:cs="Times New Roman"/>
          <w:color w:val="444444"/>
          <w:sz w:val="23"/>
          <w:szCs w:val="23"/>
          <w:bdr w:val="none" w:sz="0" w:space="0" w:color="auto" w:frame="1"/>
          <w:lang w:val="fr-CA"/>
        </w:rPr>
        <w:t xml:space="preserve"> </w:t>
      </w:r>
      <w:proofErr w:type="spellStart"/>
      <w:r w:rsidR="00E350E1" w:rsidRPr="000B3473">
        <w:rPr>
          <w:rFonts w:ascii="inherit" w:eastAsia="Times New Roman" w:hAnsi="inherit" w:cs="Times New Roman"/>
          <w:color w:val="444444"/>
          <w:sz w:val="23"/>
          <w:szCs w:val="23"/>
          <w:bdr w:val="none" w:sz="0" w:space="0" w:color="auto" w:frame="1"/>
          <w:lang w:val="fr-CA"/>
        </w:rPr>
        <w:t>poder</w:t>
      </w:r>
      <w:proofErr w:type="spellEnd"/>
      <w:r w:rsidR="00E350E1" w:rsidRPr="000B3473">
        <w:rPr>
          <w:rFonts w:ascii="inherit" w:eastAsia="Times New Roman" w:hAnsi="inherit" w:cs="Times New Roman"/>
          <w:color w:val="444444"/>
          <w:sz w:val="23"/>
          <w:szCs w:val="23"/>
          <w:bdr w:val="none" w:sz="0" w:space="0" w:color="auto" w:frame="1"/>
          <w:lang w:val="fr-CA"/>
        </w:rPr>
        <w:t>. </w:t>
      </w:r>
      <w:proofErr w:type="spellStart"/>
      <w:r w:rsidR="00E350E1" w:rsidRPr="000B3473">
        <w:rPr>
          <w:rFonts w:ascii="inherit" w:eastAsia="Times New Roman" w:hAnsi="inherit" w:cs="Times New Roman"/>
          <w:color w:val="444444"/>
          <w:sz w:val="23"/>
          <w:szCs w:val="23"/>
          <w:bdr w:val="none" w:sz="0" w:space="0" w:color="auto" w:frame="1"/>
          <w:lang w:val="fr-CA"/>
        </w:rPr>
        <w:t>Esta</w:t>
      </w:r>
      <w:proofErr w:type="spellEnd"/>
      <w:r w:rsidR="00E350E1" w:rsidRPr="000B3473">
        <w:rPr>
          <w:rFonts w:ascii="inherit" w:eastAsia="Times New Roman" w:hAnsi="inherit" w:cs="Times New Roman"/>
          <w:color w:val="444444"/>
          <w:sz w:val="23"/>
          <w:szCs w:val="23"/>
          <w:bdr w:val="none" w:sz="0" w:space="0" w:color="auto" w:frame="1"/>
          <w:lang w:val="fr-CA"/>
        </w:rPr>
        <w:t xml:space="preserve"> </w:t>
      </w:r>
      <w:proofErr w:type="spellStart"/>
      <w:r w:rsidR="00E350E1" w:rsidRPr="000B3473">
        <w:rPr>
          <w:rFonts w:ascii="inherit" w:eastAsia="Times New Roman" w:hAnsi="inherit" w:cs="Times New Roman"/>
          <w:color w:val="444444"/>
          <w:sz w:val="23"/>
          <w:szCs w:val="23"/>
          <w:bdr w:val="none" w:sz="0" w:space="0" w:color="auto" w:frame="1"/>
          <w:lang w:val="fr-CA"/>
        </w:rPr>
        <w:t>diáfana</w:t>
      </w:r>
      <w:proofErr w:type="spellEnd"/>
      <w:r w:rsidR="00E350E1" w:rsidRPr="000B3473">
        <w:rPr>
          <w:rFonts w:ascii="inherit" w:eastAsia="Times New Roman" w:hAnsi="inherit" w:cs="Times New Roman"/>
          <w:color w:val="444444"/>
          <w:sz w:val="23"/>
          <w:szCs w:val="23"/>
          <w:bdr w:val="none" w:sz="0" w:space="0" w:color="auto" w:frame="1"/>
          <w:lang w:val="fr-CA"/>
        </w:rPr>
        <w:t xml:space="preserve"> </w:t>
      </w:r>
      <w:proofErr w:type="spellStart"/>
      <w:r w:rsidR="00E350E1" w:rsidRPr="000B3473">
        <w:rPr>
          <w:rFonts w:ascii="inherit" w:eastAsia="Times New Roman" w:hAnsi="inherit" w:cs="Times New Roman"/>
          <w:color w:val="444444"/>
          <w:sz w:val="23"/>
          <w:szCs w:val="23"/>
          <w:bdr w:val="none" w:sz="0" w:space="0" w:color="auto" w:frame="1"/>
          <w:lang w:val="fr-CA"/>
        </w:rPr>
        <w:t>institución</w:t>
      </w:r>
      <w:proofErr w:type="spellEnd"/>
      <w:r w:rsidR="00E350E1" w:rsidRPr="000B3473">
        <w:rPr>
          <w:rFonts w:ascii="inherit" w:eastAsia="Times New Roman" w:hAnsi="inherit" w:cs="Times New Roman"/>
          <w:color w:val="444444"/>
          <w:sz w:val="23"/>
          <w:szCs w:val="23"/>
          <w:bdr w:val="none" w:sz="0" w:space="0" w:color="auto" w:frame="1"/>
          <w:lang w:val="fr-CA"/>
        </w:rPr>
        <w:t xml:space="preserve"> se </w:t>
      </w:r>
      <w:proofErr w:type="spellStart"/>
      <w:r w:rsidR="00E350E1" w:rsidRPr="000B3473">
        <w:rPr>
          <w:rFonts w:ascii="inherit" w:eastAsia="Times New Roman" w:hAnsi="inherit" w:cs="Times New Roman"/>
          <w:color w:val="444444"/>
          <w:sz w:val="23"/>
          <w:szCs w:val="23"/>
          <w:bdr w:val="none" w:sz="0" w:space="0" w:color="auto" w:frame="1"/>
          <w:lang w:val="fr-CA"/>
        </w:rPr>
        <w:t>sostiene</w:t>
      </w:r>
      <w:proofErr w:type="spellEnd"/>
      <w:r w:rsidR="00E350E1" w:rsidRPr="000B3473">
        <w:rPr>
          <w:rFonts w:ascii="inherit" w:eastAsia="Times New Roman" w:hAnsi="inherit" w:cs="Times New Roman"/>
          <w:color w:val="444444"/>
          <w:sz w:val="23"/>
          <w:szCs w:val="23"/>
          <w:bdr w:val="none" w:sz="0" w:space="0" w:color="auto" w:frame="1"/>
          <w:lang w:val="fr-CA"/>
        </w:rPr>
        <w:t xml:space="preserve">, </w:t>
      </w:r>
      <w:proofErr w:type="spellStart"/>
      <w:r w:rsidR="00E350E1" w:rsidRPr="000B3473">
        <w:rPr>
          <w:rFonts w:ascii="inherit" w:eastAsia="Times New Roman" w:hAnsi="inherit" w:cs="Times New Roman"/>
          <w:color w:val="444444"/>
          <w:sz w:val="23"/>
          <w:szCs w:val="23"/>
          <w:bdr w:val="none" w:sz="0" w:space="0" w:color="auto" w:frame="1"/>
          <w:lang w:val="fr-CA"/>
        </w:rPr>
        <w:t>como</w:t>
      </w:r>
      <w:proofErr w:type="spellEnd"/>
      <w:r w:rsidR="00E350E1" w:rsidRPr="000B3473">
        <w:rPr>
          <w:rFonts w:ascii="inherit" w:eastAsia="Times New Roman" w:hAnsi="inherit" w:cs="Times New Roman"/>
          <w:color w:val="444444"/>
          <w:sz w:val="23"/>
          <w:szCs w:val="23"/>
          <w:bdr w:val="none" w:sz="0" w:space="0" w:color="auto" w:frame="1"/>
          <w:lang w:val="fr-CA"/>
        </w:rPr>
        <w:t xml:space="preserve"> </w:t>
      </w:r>
      <w:proofErr w:type="spellStart"/>
      <w:r w:rsidR="00E350E1" w:rsidRPr="000B3473">
        <w:rPr>
          <w:rFonts w:ascii="inherit" w:eastAsia="Times New Roman" w:hAnsi="inherit" w:cs="Times New Roman"/>
          <w:color w:val="444444"/>
          <w:sz w:val="23"/>
          <w:szCs w:val="23"/>
          <w:bdr w:val="none" w:sz="0" w:space="0" w:color="auto" w:frame="1"/>
          <w:lang w:val="fr-CA"/>
        </w:rPr>
        <w:t>una</w:t>
      </w:r>
      <w:proofErr w:type="spellEnd"/>
      <w:r w:rsidR="00E350E1" w:rsidRPr="000B3473">
        <w:rPr>
          <w:rFonts w:ascii="inherit" w:eastAsia="Times New Roman" w:hAnsi="inherit" w:cs="Times New Roman"/>
          <w:color w:val="444444"/>
          <w:sz w:val="23"/>
          <w:szCs w:val="23"/>
          <w:bdr w:val="none" w:sz="0" w:space="0" w:color="auto" w:frame="1"/>
          <w:lang w:val="fr-CA"/>
        </w:rPr>
        <w:t xml:space="preserve"> </w:t>
      </w:r>
      <w:proofErr w:type="spellStart"/>
      <w:r w:rsidR="00E350E1" w:rsidRPr="000B3473">
        <w:rPr>
          <w:rFonts w:ascii="inherit" w:eastAsia="Times New Roman" w:hAnsi="inherit" w:cs="Times New Roman"/>
          <w:color w:val="444444"/>
          <w:sz w:val="23"/>
          <w:szCs w:val="23"/>
          <w:bdr w:val="none" w:sz="0" w:space="0" w:color="auto" w:frame="1"/>
          <w:lang w:val="fr-CA"/>
        </w:rPr>
        <w:t>configuración</w:t>
      </w:r>
      <w:proofErr w:type="spellEnd"/>
      <w:r w:rsidR="00E350E1" w:rsidRPr="000B3473">
        <w:rPr>
          <w:rFonts w:ascii="inherit" w:eastAsia="Times New Roman" w:hAnsi="inherit" w:cs="Times New Roman"/>
          <w:color w:val="444444"/>
          <w:sz w:val="23"/>
          <w:szCs w:val="23"/>
          <w:bdr w:val="none" w:sz="0" w:space="0" w:color="auto" w:frame="1"/>
          <w:lang w:val="fr-CA"/>
        </w:rPr>
        <w:t xml:space="preserve"> </w:t>
      </w:r>
      <w:proofErr w:type="spellStart"/>
      <w:r w:rsidR="00E350E1" w:rsidRPr="000B3473">
        <w:rPr>
          <w:rFonts w:ascii="inherit" w:eastAsia="Times New Roman" w:hAnsi="inherit" w:cs="Times New Roman"/>
          <w:color w:val="444444"/>
          <w:sz w:val="23"/>
          <w:szCs w:val="23"/>
          <w:bdr w:val="none" w:sz="0" w:space="0" w:color="auto" w:frame="1"/>
          <w:lang w:val="fr-CA"/>
        </w:rPr>
        <w:t>estrictamente</w:t>
      </w:r>
      <w:proofErr w:type="spellEnd"/>
      <w:r w:rsidR="00E350E1" w:rsidRPr="000B3473">
        <w:rPr>
          <w:rFonts w:ascii="inherit" w:eastAsia="Times New Roman" w:hAnsi="inherit" w:cs="Times New Roman"/>
          <w:color w:val="444444"/>
          <w:sz w:val="23"/>
          <w:szCs w:val="23"/>
          <w:bdr w:val="none" w:sz="0" w:space="0" w:color="auto" w:frame="1"/>
          <w:lang w:val="fr-CA"/>
        </w:rPr>
        <w:t xml:space="preserve"> </w:t>
      </w:r>
      <w:proofErr w:type="spellStart"/>
      <w:r w:rsidR="00E350E1" w:rsidRPr="000B3473">
        <w:rPr>
          <w:rFonts w:ascii="inherit" w:eastAsia="Times New Roman" w:hAnsi="inherit" w:cs="Times New Roman"/>
          <w:color w:val="444444"/>
          <w:sz w:val="23"/>
          <w:szCs w:val="23"/>
          <w:bdr w:val="none" w:sz="0" w:space="0" w:color="auto" w:frame="1"/>
          <w:lang w:val="fr-CA"/>
        </w:rPr>
        <w:t>ceremonial</w:t>
      </w:r>
      <w:proofErr w:type="spellEnd"/>
      <w:r w:rsidR="00E350E1" w:rsidRPr="000B3473">
        <w:rPr>
          <w:rFonts w:ascii="inherit" w:eastAsia="Times New Roman" w:hAnsi="inherit" w:cs="Times New Roman"/>
          <w:color w:val="444444"/>
          <w:sz w:val="23"/>
          <w:szCs w:val="23"/>
          <w:bdr w:val="none" w:sz="0" w:space="0" w:color="auto" w:frame="1"/>
          <w:lang w:val="fr-CA"/>
        </w:rPr>
        <w:t xml:space="preserve"> y </w:t>
      </w:r>
      <w:r w:rsidR="00E350E1" w:rsidRPr="000B3473">
        <w:rPr>
          <w:rFonts w:ascii="inherit" w:eastAsia="Times New Roman" w:hAnsi="inherit" w:cs="Times New Roman"/>
          <w:i/>
          <w:iCs/>
          <w:color w:val="444444"/>
          <w:sz w:val="23"/>
          <w:szCs w:val="23"/>
          <w:bdr w:val="none" w:sz="0" w:space="0" w:color="auto" w:frame="1"/>
          <w:lang w:val="fr-CA"/>
        </w:rPr>
        <w:t xml:space="preserve">pro </w:t>
      </w:r>
      <w:proofErr w:type="gramStart"/>
      <w:r w:rsidR="00E350E1" w:rsidRPr="000B3473">
        <w:rPr>
          <w:rFonts w:ascii="inherit" w:eastAsia="Times New Roman" w:hAnsi="inherit" w:cs="Times New Roman"/>
          <w:i/>
          <w:iCs/>
          <w:color w:val="444444"/>
          <w:sz w:val="23"/>
          <w:szCs w:val="23"/>
          <w:bdr w:val="none" w:sz="0" w:space="0" w:color="auto" w:frame="1"/>
          <w:lang w:val="fr-CA"/>
        </w:rPr>
        <w:t>forma</w:t>
      </w:r>
      <w:r w:rsidR="00E350E1" w:rsidRPr="000B3473">
        <w:rPr>
          <w:rFonts w:ascii="inherit" w:eastAsia="Times New Roman" w:hAnsi="inherit" w:cs="Times New Roman"/>
          <w:color w:val="444444"/>
          <w:sz w:val="23"/>
          <w:szCs w:val="23"/>
          <w:bdr w:val="none" w:sz="0" w:space="0" w:color="auto" w:frame="1"/>
          <w:lang w:val="fr-CA"/>
        </w:rPr>
        <w:t> ,</w:t>
      </w:r>
      <w:proofErr w:type="gramEnd"/>
      <w:r w:rsidR="00E350E1" w:rsidRPr="000B3473">
        <w:rPr>
          <w:rFonts w:ascii="inherit" w:eastAsia="Times New Roman" w:hAnsi="inherit" w:cs="Times New Roman"/>
          <w:color w:val="444444"/>
          <w:sz w:val="23"/>
          <w:szCs w:val="23"/>
          <w:bdr w:val="none" w:sz="0" w:space="0" w:color="auto" w:frame="1"/>
          <w:lang w:val="fr-CA"/>
        </w:rPr>
        <w:t xml:space="preserve"> porque la </w:t>
      </w:r>
      <w:proofErr w:type="spellStart"/>
      <w:r w:rsidR="00E350E1" w:rsidRPr="000B3473">
        <w:rPr>
          <w:rFonts w:ascii="inherit" w:eastAsia="Times New Roman" w:hAnsi="inherit" w:cs="Times New Roman"/>
          <w:color w:val="444444"/>
          <w:sz w:val="23"/>
          <w:szCs w:val="23"/>
          <w:bdr w:val="none" w:sz="0" w:space="0" w:color="auto" w:frame="1"/>
          <w:lang w:val="fr-CA"/>
        </w:rPr>
        <w:t>reina</w:t>
      </w:r>
      <w:proofErr w:type="spellEnd"/>
      <w:r w:rsidR="00E350E1" w:rsidRPr="000B3473">
        <w:rPr>
          <w:rFonts w:ascii="inherit" w:eastAsia="Times New Roman" w:hAnsi="inherit" w:cs="Times New Roman"/>
          <w:color w:val="444444"/>
          <w:sz w:val="23"/>
          <w:szCs w:val="23"/>
          <w:bdr w:val="none" w:sz="0" w:space="0" w:color="auto" w:frame="1"/>
          <w:lang w:val="fr-CA"/>
        </w:rPr>
        <w:t xml:space="preserve"> de </w:t>
      </w:r>
      <w:proofErr w:type="spellStart"/>
      <w:r w:rsidR="00E350E1" w:rsidRPr="000B3473">
        <w:rPr>
          <w:rFonts w:ascii="inherit" w:eastAsia="Times New Roman" w:hAnsi="inherit" w:cs="Times New Roman"/>
          <w:color w:val="444444"/>
          <w:sz w:val="23"/>
          <w:szCs w:val="23"/>
          <w:bdr w:val="none" w:sz="0" w:space="0" w:color="auto" w:frame="1"/>
          <w:lang w:val="fr-CA"/>
        </w:rPr>
        <w:t>ayer</w:t>
      </w:r>
      <w:proofErr w:type="spellEnd"/>
      <w:r w:rsidR="00E350E1" w:rsidRPr="000B3473">
        <w:rPr>
          <w:rFonts w:ascii="inherit" w:eastAsia="Times New Roman" w:hAnsi="inherit" w:cs="Times New Roman"/>
          <w:color w:val="444444"/>
          <w:sz w:val="23"/>
          <w:szCs w:val="23"/>
          <w:bdr w:val="none" w:sz="0" w:space="0" w:color="auto" w:frame="1"/>
          <w:lang w:val="fr-CA"/>
        </w:rPr>
        <w:t xml:space="preserve"> no </w:t>
      </w:r>
      <w:proofErr w:type="spellStart"/>
      <w:r w:rsidR="00E350E1" w:rsidRPr="000B3473">
        <w:rPr>
          <w:rFonts w:ascii="inherit" w:eastAsia="Times New Roman" w:hAnsi="inherit" w:cs="Times New Roman"/>
          <w:color w:val="444444"/>
          <w:sz w:val="23"/>
          <w:szCs w:val="23"/>
          <w:bdr w:val="none" w:sz="0" w:space="0" w:color="auto" w:frame="1"/>
          <w:lang w:val="fr-CA"/>
        </w:rPr>
        <w:t>buscó</w:t>
      </w:r>
      <w:proofErr w:type="spellEnd"/>
      <w:r w:rsidR="00E350E1" w:rsidRPr="000B3473">
        <w:rPr>
          <w:rFonts w:ascii="inherit" w:eastAsia="Times New Roman" w:hAnsi="inherit" w:cs="Times New Roman"/>
          <w:color w:val="444444"/>
          <w:sz w:val="23"/>
          <w:szCs w:val="23"/>
          <w:bdr w:val="none" w:sz="0" w:space="0" w:color="auto" w:frame="1"/>
          <w:lang w:val="fr-CA"/>
        </w:rPr>
        <w:t xml:space="preserve"> </w:t>
      </w:r>
      <w:proofErr w:type="spellStart"/>
      <w:r w:rsidR="00E350E1" w:rsidRPr="000B3473">
        <w:rPr>
          <w:rFonts w:ascii="inherit" w:eastAsia="Times New Roman" w:hAnsi="inherit" w:cs="Times New Roman"/>
          <w:color w:val="444444"/>
          <w:sz w:val="23"/>
          <w:szCs w:val="23"/>
          <w:bdr w:val="none" w:sz="0" w:space="0" w:color="auto" w:frame="1"/>
          <w:lang w:val="fr-CA"/>
        </w:rPr>
        <w:t>entrometerse</w:t>
      </w:r>
      <w:proofErr w:type="spellEnd"/>
      <w:r w:rsidR="00E350E1" w:rsidRPr="000B3473">
        <w:rPr>
          <w:rFonts w:ascii="inherit" w:eastAsia="Times New Roman" w:hAnsi="inherit" w:cs="Times New Roman"/>
          <w:color w:val="444444"/>
          <w:sz w:val="23"/>
          <w:szCs w:val="23"/>
          <w:bdr w:val="none" w:sz="0" w:space="0" w:color="auto" w:frame="1"/>
          <w:lang w:val="fr-CA"/>
        </w:rPr>
        <w:t xml:space="preserve"> en los </w:t>
      </w:r>
      <w:proofErr w:type="spellStart"/>
      <w:r w:rsidR="00E350E1" w:rsidRPr="000B3473">
        <w:rPr>
          <w:rFonts w:ascii="inherit" w:eastAsia="Times New Roman" w:hAnsi="inherit" w:cs="Times New Roman"/>
          <w:color w:val="444444"/>
          <w:sz w:val="23"/>
          <w:szCs w:val="23"/>
          <w:bdr w:val="none" w:sz="0" w:space="0" w:color="auto" w:frame="1"/>
          <w:lang w:val="fr-CA"/>
        </w:rPr>
        <w:t>aparatos</w:t>
      </w:r>
      <w:proofErr w:type="spellEnd"/>
      <w:r w:rsidR="00E350E1" w:rsidRPr="000B3473">
        <w:rPr>
          <w:rFonts w:ascii="inherit" w:eastAsia="Times New Roman" w:hAnsi="inherit" w:cs="Times New Roman"/>
          <w:color w:val="444444"/>
          <w:sz w:val="23"/>
          <w:szCs w:val="23"/>
          <w:bdr w:val="none" w:sz="0" w:space="0" w:color="auto" w:frame="1"/>
          <w:lang w:val="fr-CA"/>
        </w:rPr>
        <w:t xml:space="preserve"> de </w:t>
      </w:r>
      <w:proofErr w:type="spellStart"/>
      <w:r w:rsidR="00E350E1" w:rsidRPr="000B3473">
        <w:rPr>
          <w:rFonts w:ascii="inherit" w:eastAsia="Times New Roman" w:hAnsi="inherit" w:cs="Times New Roman"/>
          <w:color w:val="444444"/>
          <w:sz w:val="23"/>
          <w:szCs w:val="23"/>
          <w:bdr w:val="none" w:sz="0" w:space="0" w:color="auto" w:frame="1"/>
          <w:lang w:val="fr-CA"/>
        </w:rPr>
        <w:t>Estado</w:t>
      </w:r>
      <w:proofErr w:type="spellEnd"/>
      <w:r w:rsidR="00E350E1" w:rsidRPr="000B3473">
        <w:rPr>
          <w:rFonts w:ascii="inherit" w:eastAsia="Times New Roman" w:hAnsi="inherit" w:cs="Times New Roman"/>
          <w:color w:val="444444"/>
          <w:sz w:val="23"/>
          <w:szCs w:val="23"/>
          <w:bdr w:val="none" w:sz="0" w:space="0" w:color="auto" w:frame="1"/>
          <w:lang w:val="fr-CA"/>
        </w:rPr>
        <w:t xml:space="preserve"> sobre los que </w:t>
      </w:r>
      <w:proofErr w:type="spellStart"/>
      <w:r w:rsidR="00E350E1" w:rsidRPr="000B3473">
        <w:rPr>
          <w:rFonts w:ascii="inherit" w:eastAsia="Times New Roman" w:hAnsi="inherit" w:cs="Times New Roman"/>
          <w:color w:val="444444"/>
          <w:sz w:val="23"/>
          <w:szCs w:val="23"/>
          <w:bdr w:val="none" w:sz="0" w:space="0" w:color="auto" w:frame="1"/>
          <w:lang w:val="fr-CA"/>
        </w:rPr>
        <w:t>descansaba</w:t>
      </w:r>
      <w:proofErr w:type="spellEnd"/>
      <w:r w:rsidR="00E350E1" w:rsidRPr="000B3473">
        <w:rPr>
          <w:rFonts w:ascii="inherit" w:eastAsia="Times New Roman" w:hAnsi="inherit" w:cs="Times New Roman"/>
          <w:color w:val="444444"/>
          <w:sz w:val="23"/>
          <w:szCs w:val="23"/>
          <w:bdr w:val="none" w:sz="0" w:space="0" w:color="auto" w:frame="1"/>
          <w:lang w:val="fr-CA"/>
        </w:rPr>
        <w:t>. </w:t>
      </w:r>
      <w:proofErr w:type="spellStart"/>
      <w:r w:rsidR="00E350E1" w:rsidRPr="000B3473">
        <w:rPr>
          <w:rFonts w:ascii="inherit" w:eastAsia="Times New Roman" w:hAnsi="inherit" w:cs="Times New Roman"/>
          <w:color w:val="444444"/>
          <w:sz w:val="23"/>
          <w:szCs w:val="23"/>
          <w:bdr w:val="none" w:sz="0" w:space="0" w:color="auto" w:frame="1"/>
          <w:lang w:val="fr-CA"/>
        </w:rPr>
        <w:t>Pero</w:t>
      </w:r>
      <w:proofErr w:type="spellEnd"/>
      <w:r w:rsidR="00E350E1" w:rsidRPr="000B3473">
        <w:rPr>
          <w:rFonts w:ascii="inherit" w:eastAsia="Times New Roman" w:hAnsi="inherit" w:cs="Times New Roman"/>
          <w:color w:val="444444"/>
          <w:sz w:val="23"/>
          <w:szCs w:val="23"/>
          <w:bdr w:val="none" w:sz="0" w:space="0" w:color="auto" w:frame="1"/>
          <w:lang w:val="fr-CA"/>
        </w:rPr>
        <w:t xml:space="preserve"> </w:t>
      </w:r>
      <w:proofErr w:type="spellStart"/>
      <w:r w:rsidR="00E350E1" w:rsidRPr="000B3473">
        <w:rPr>
          <w:rFonts w:ascii="inherit" w:eastAsia="Times New Roman" w:hAnsi="inherit" w:cs="Times New Roman"/>
          <w:color w:val="444444"/>
          <w:sz w:val="23"/>
          <w:szCs w:val="23"/>
          <w:bdr w:val="none" w:sz="0" w:space="0" w:color="auto" w:frame="1"/>
          <w:lang w:val="fr-CA"/>
        </w:rPr>
        <w:t>incluso</w:t>
      </w:r>
      <w:proofErr w:type="spellEnd"/>
      <w:r w:rsidR="00E350E1" w:rsidRPr="000B3473">
        <w:rPr>
          <w:rFonts w:ascii="inherit" w:eastAsia="Times New Roman" w:hAnsi="inherit" w:cs="Times New Roman"/>
          <w:color w:val="444444"/>
          <w:sz w:val="23"/>
          <w:szCs w:val="23"/>
          <w:bdr w:val="none" w:sz="0" w:space="0" w:color="auto" w:frame="1"/>
          <w:lang w:val="fr-CA"/>
        </w:rPr>
        <w:t xml:space="preserve"> si </w:t>
      </w:r>
      <w:proofErr w:type="spellStart"/>
      <w:r w:rsidR="00E350E1" w:rsidRPr="000B3473">
        <w:rPr>
          <w:rFonts w:ascii="inherit" w:eastAsia="Times New Roman" w:hAnsi="inherit" w:cs="Times New Roman"/>
          <w:color w:val="444444"/>
          <w:sz w:val="23"/>
          <w:szCs w:val="23"/>
          <w:bdr w:val="none" w:sz="0" w:space="0" w:color="auto" w:frame="1"/>
          <w:lang w:val="fr-CA"/>
        </w:rPr>
        <w:t>duró</w:t>
      </w:r>
      <w:proofErr w:type="spellEnd"/>
      <w:r w:rsidR="00E350E1" w:rsidRPr="000B3473">
        <w:rPr>
          <w:rFonts w:ascii="inherit" w:eastAsia="Times New Roman" w:hAnsi="inherit" w:cs="Times New Roman"/>
          <w:color w:val="444444"/>
          <w:sz w:val="23"/>
          <w:szCs w:val="23"/>
          <w:bdr w:val="none" w:sz="0" w:space="0" w:color="auto" w:frame="1"/>
          <w:lang w:val="fr-CA"/>
        </w:rPr>
        <w:t xml:space="preserve"> </w:t>
      </w:r>
      <w:proofErr w:type="spellStart"/>
      <w:r w:rsidR="00E350E1" w:rsidRPr="000B3473">
        <w:rPr>
          <w:rFonts w:ascii="inherit" w:eastAsia="Times New Roman" w:hAnsi="inherit" w:cs="Times New Roman"/>
          <w:color w:val="444444"/>
          <w:sz w:val="23"/>
          <w:szCs w:val="23"/>
          <w:bdr w:val="none" w:sz="0" w:space="0" w:color="auto" w:frame="1"/>
          <w:lang w:val="fr-CA"/>
        </w:rPr>
        <w:t>siete</w:t>
      </w:r>
      <w:proofErr w:type="spellEnd"/>
      <w:r w:rsidR="00E350E1" w:rsidRPr="000B3473">
        <w:rPr>
          <w:rFonts w:ascii="inherit" w:eastAsia="Times New Roman" w:hAnsi="inherit" w:cs="Times New Roman"/>
          <w:color w:val="444444"/>
          <w:sz w:val="23"/>
          <w:szCs w:val="23"/>
          <w:bdr w:val="none" w:sz="0" w:space="0" w:color="auto" w:frame="1"/>
          <w:lang w:val="fr-CA"/>
        </w:rPr>
        <w:t xml:space="preserve"> </w:t>
      </w:r>
      <w:proofErr w:type="spellStart"/>
      <w:r w:rsidR="00E350E1" w:rsidRPr="000B3473">
        <w:rPr>
          <w:rFonts w:ascii="inherit" w:eastAsia="Times New Roman" w:hAnsi="inherit" w:cs="Times New Roman"/>
          <w:color w:val="444444"/>
          <w:sz w:val="23"/>
          <w:szCs w:val="23"/>
          <w:bdr w:val="none" w:sz="0" w:space="0" w:color="auto" w:frame="1"/>
          <w:lang w:val="fr-CA"/>
        </w:rPr>
        <w:t>décadas</w:t>
      </w:r>
      <w:proofErr w:type="spellEnd"/>
      <w:r w:rsidR="00E350E1" w:rsidRPr="000B3473">
        <w:rPr>
          <w:rFonts w:ascii="inherit" w:eastAsia="Times New Roman" w:hAnsi="inherit" w:cs="Times New Roman"/>
          <w:color w:val="444444"/>
          <w:sz w:val="23"/>
          <w:szCs w:val="23"/>
          <w:bdr w:val="none" w:sz="0" w:space="0" w:color="auto" w:frame="1"/>
          <w:lang w:val="fr-CA"/>
        </w:rPr>
        <w:t xml:space="preserve">, es y sigue </w:t>
      </w:r>
      <w:proofErr w:type="spellStart"/>
      <w:r w:rsidR="00E350E1" w:rsidRPr="000B3473">
        <w:rPr>
          <w:rFonts w:ascii="inherit" w:eastAsia="Times New Roman" w:hAnsi="inherit" w:cs="Times New Roman"/>
          <w:color w:val="444444"/>
          <w:sz w:val="23"/>
          <w:szCs w:val="23"/>
          <w:bdr w:val="none" w:sz="0" w:space="0" w:color="auto" w:frame="1"/>
          <w:lang w:val="fr-CA"/>
        </w:rPr>
        <w:t>siendo</w:t>
      </w:r>
      <w:proofErr w:type="spellEnd"/>
      <w:r w:rsidR="00E350E1" w:rsidRPr="000B3473">
        <w:rPr>
          <w:rFonts w:ascii="inherit" w:eastAsia="Times New Roman" w:hAnsi="inherit" w:cs="Times New Roman"/>
          <w:color w:val="444444"/>
          <w:sz w:val="23"/>
          <w:szCs w:val="23"/>
          <w:bdr w:val="none" w:sz="0" w:space="0" w:color="auto" w:frame="1"/>
          <w:lang w:val="fr-CA"/>
        </w:rPr>
        <w:t xml:space="preserve"> </w:t>
      </w:r>
      <w:proofErr w:type="spellStart"/>
      <w:r w:rsidR="00E350E1" w:rsidRPr="000B3473">
        <w:rPr>
          <w:rFonts w:ascii="inherit" w:eastAsia="Times New Roman" w:hAnsi="inherit" w:cs="Times New Roman"/>
          <w:color w:val="444444"/>
          <w:sz w:val="23"/>
          <w:szCs w:val="23"/>
          <w:bdr w:val="none" w:sz="0" w:space="0" w:color="auto" w:frame="1"/>
          <w:lang w:val="fr-CA"/>
        </w:rPr>
        <w:t>globalmente</w:t>
      </w:r>
      <w:proofErr w:type="spellEnd"/>
      <w:r w:rsidR="00E350E1" w:rsidRPr="000B3473">
        <w:rPr>
          <w:rFonts w:ascii="inherit" w:eastAsia="Times New Roman" w:hAnsi="inherit" w:cs="Times New Roman"/>
          <w:color w:val="444444"/>
          <w:sz w:val="23"/>
          <w:szCs w:val="23"/>
          <w:bdr w:val="none" w:sz="0" w:space="0" w:color="auto" w:frame="1"/>
          <w:lang w:val="fr-CA"/>
        </w:rPr>
        <w:t xml:space="preserve"> </w:t>
      </w:r>
      <w:proofErr w:type="spellStart"/>
      <w:r w:rsidR="00E350E1" w:rsidRPr="000B3473">
        <w:rPr>
          <w:rFonts w:ascii="inherit" w:eastAsia="Times New Roman" w:hAnsi="inherit" w:cs="Times New Roman"/>
          <w:color w:val="444444"/>
          <w:sz w:val="23"/>
          <w:szCs w:val="23"/>
          <w:bdr w:val="none" w:sz="0" w:space="0" w:color="auto" w:frame="1"/>
          <w:lang w:val="fr-CA"/>
        </w:rPr>
        <w:t>cíclico</w:t>
      </w:r>
      <w:proofErr w:type="spellEnd"/>
      <w:r w:rsidR="00E350E1" w:rsidRPr="000B3473">
        <w:rPr>
          <w:rFonts w:ascii="inherit" w:eastAsia="Times New Roman" w:hAnsi="inherit" w:cs="Times New Roman"/>
          <w:color w:val="444444"/>
          <w:sz w:val="23"/>
          <w:szCs w:val="23"/>
          <w:bdr w:val="none" w:sz="0" w:space="0" w:color="auto" w:frame="1"/>
          <w:lang w:val="fr-CA"/>
        </w:rPr>
        <w:t xml:space="preserve">, </w:t>
      </w:r>
      <w:proofErr w:type="spellStart"/>
      <w:r w:rsidR="00E350E1" w:rsidRPr="000B3473">
        <w:rPr>
          <w:rFonts w:ascii="inherit" w:eastAsia="Times New Roman" w:hAnsi="inherit" w:cs="Times New Roman"/>
          <w:color w:val="444444"/>
          <w:sz w:val="23"/>
          <w:szCs w:val="23"/>
          <w:bdr w:val="none" w:sz="0" w:space="0" w:color="auto" w:frame="1"/>
          <w:lang w:val="fr-CA"/>
        </w:rPr>
        <w:t>dentro</w:t>
      </w:r>
      <w:proofErr w:type="spellEnd"/>
      <w:r w:rsidR="00E350E1" w:rsidRPr="000B3473">
        <w:rPr>
          <w:rFonts w:ascii="inherit" w:eastAsia="Times New Roman" w:hAnsi="inherit" w:cs="Times New Roman"/>
          <w:color w:val="444444"/>
          <w:sz w:val="23"/>
          <w:szCs w:val="23"/>
          <w:bdr w:val="none" w:sz="0" w:space="0" w:color="auto" w:frame="1"/>
          <w:lang w:val="fr-CA"/>
        </w:rPr>
        <w:t xml:space="preserve"> </w:t>
      </w:r>
      <w:proofErr w:type="spellStart"/>
      <w:r w:rsidR="00E350E1" w:rsidRPr="000B3473">
        <w:rPr>
          <w:rFonts w:ascii="inherit" w:eastAsia="Times New Roman" w:hAnsi="inherit" w:cs="Times New Roman"/>
          <w:color w:val="444444"/>
          <w:sz w:val="23"/>
          <w:szCs w:val="23"/>
          <w:bdr w:val="none" w:sz="0" w:space="0" w:color="auto" w:frame="1"/>
          <w:lang w:val="fr-CA"/>
        </w:rPr>
        <w:t>del</w:t>
      </w:r>
      <w:proofErr w:type="spellEnd"/>
      <w:r w:rsidR="00E350E1" w:rsidRPr="000B3473">
        <w:rPr>
          <w:rFonts w:ascii="inherit" w:eastAsia="Times New Roman" w:hAnsi="inherit" w:cs="Times New Roman"/>
          <w:color w:val="444444"/>
          <w:sz w:val="23"/>
          <w:szCs w:val="23"/>
          <w:bdr w:val="none" w:sz="0" w:space="0" w:color="auto" w:frame="1"/>
          <w:lang w:val="fr-CA"/>
        </w:rPr>
        <w:t xml:space="preserve"> panorama </w:t>
      </w:r>
      <w:proofErr w:type="spellStart"/>
      <w:r w:rsidR="00E350E1" w:rsidRPr="000B3473">
        <w:rPr>
          <w:rFonts w:ascii="inherit" w:eastAsia="Times New Roman" w:hAnsi="inherit" w:cs="Times New Roman"/>
          <w:color w:val="444444"/>
          <w:sz w:val="23"/>
          <w:szCs w:val="23"/>
          <w:bdr w:val="none" w:sz="0" w:space="0" w:color="auto" w:frame="1"/>
          <w:lang w:val="fr-CA"/>
        </w:rPr>
        <w:t>más</w:t>
      </w:r>
      <w:proofErr w:type="spellEnd"/>
      <w:r w:rsidR="00E350E1" w:rsidRPr="000B3473">
        <w:rPr>
          <w:rFonts w:ascii="inherit" w:eastAsia="Times New Roman" w:hAnsi="inherit" w:cs="Times New Roman"/>
          <w:color w:val="444444"/>
          <w:sz w:val="23"/>
          <w:szCs w:val="23"/>
          <w:bdr w:val="none" w:sz="0" w:space="0" w:color="auto" w:frame="1"/>
          <w:lang w:val="fr-CA"/>
        </w:rPr>
        <w:t xml:space="preserve"> </w:t>
      </w:r>
      <w:proofErr w:type="spellStart"/>
      <w:r w:rsidR="00E350E1" w:rsidRPr="000B3473">
        <w:rPr>
          <w:rFonts w:ascii="inherit" w:eastAsia="Times New Roman" w:hAnsi="inherit" w:cs="Times New Roman"/>
          <w:color w:val="444444"/>
          <w:sz w:val="23"/>
          <w:szCs w:val="23"/>
          <w:bdr w:val="none" w:sz="0" w:space="0" w:color="auto" w:frame="1"/>
          <w:lang w:val="fr-CA"/>
        </w:rPr>
        <w:t>amplio</w:t>
      </w:r>
      <w:proofErr w:type="spellEnd"/>
      <w:r w:rsidR="00E350E1" w:rsidRPr="000B3473">
        <w:rPr>
          <w:rFonts w:ascii="inherit" w:eastAsia="Times New Roman" w:hAnsi="inherit" w:cs="Times New Roman"/>
          <w:color w:val="444444"/>
          <w:sz w:val="23"/>
          <w:szCs w:val="23"/>
          <w:bdr w:val="none" w:sz="0" w:space="0" w:color="auto" w:frame="1"/>
          <w:lang w:val="fr-CA"/>
        </w:rPr>
        <w:t xml:space="preserve"> de las </w:t>
      </w:r>
      <w:proofErr w:type="spellStart"/>
      <w:r w:rsidR="00E350E1" w:rsidRPr="000B3473">
        <w:rPr>
          <w:rFonts w:ascii="inherit" w:eastAsia="Times New Roman" w:hAnsi="inherit" w:cs="Times New Roman"/>
          <w:color w:val="444444"/>
          <w:sz w:val="23"/>
          <w:szCs w:val="23"/>
          <w:bdr w:val="none" w:sz="0" w:space="0" w:color="auto" w:frame="1"/>
          <w:lang w:val="fr-CA"/>
        </w:rPr>
        <w:t>cosas</w:t>
      </w:r>
      <w:proofErr w:type="spellEnd"/>
      <w:r w:rsidR="00E350E1" w:rsidRPr="000B3473">
        <w:rPr>
          <w:rFonts w:ascii="inherit" w:eastAsia="Times New Roman" w:hAnsi="inherit" w:cs="Times New Roman"/>
          <w:color w:val="444444"/>
          <w:sz w:val="23"/>
          <w:szCs w:val="23"/>
          <w:bdr w:val="none" w:sz="0" w:space="0" w:color="auto" w:frame="1"/>
          <w:lang w:val="fr-CA"/>
        </w:rPr>
        <w:t xml:space="preserve">. Si </w:t>
      </w:r>
      <w:proofErr w:type="spellStart"/>
      <w:r w:rsidR="00E350E1" w:rsidRPr="000B3473">
        <w:rPr>
          <w:rFonts w:ascii="inherit" w:eastAsia="Times New Roman" w:hAnsi="inherit" w:cs="Times New Roman"/>
          <w:color w:val="444444"/>
          <w:sz w:val="23"/>
          <w:szCs w:val="23"/>
          <w:bdr w:val="none" w:sz="0" w:space="0" w:color="auto" w:frame="1"/>
          <w:lang w:val="fr-CA"/>
        </w:rPr>
        <w:t>uno</w:t>
      </w:r>
      <w:proofErr w:type="spellEnd"/>
      <w:r w:rsidR="00E350E1" w:rsidRPr="000B3473">
        <w:rPr>
          <w:rFonts w:ascii="inherit" w:eastAsia="Times New Roman" w:hAnsi="inherit" w:cs="Times New Roman"/>
          <w:color w:val="444444"/>
          <w:sz w:val="23"/>
          <w:szCs w:val="23"/>
          <w:bdr w:val="none" w:sz="0" w:space="0" w:color="auto" w:frame="1"/>
          <w:lang w:val="fr-CA"/>
        </w:rPr>
        <w:t xml:space="preserve"> de los </w:t>
      </w:r>
      <w:proofErr w:type="spellStart"/>
      <w:r w:rsidR="00E350E1" w:rsidRPr="000B3473">
        <w:rPr>
          <w:rFonts w:ascii="inherit" w:eastAsia="Times New Roman" w:hAnsi="inherit" w:cs="Times New Roman"/>
          <w:color w:val="444444"/>
          <w:sz w:val="23"/>
          <w:szCs w:val="23"/>
          <w:bdr w:val="none" w:sz="0" w:space="0" w:color="auto" w:frame="1"/>
          <w:lang w:val="fr-CA"/>
        </w:rPr>
        <w:t>reyes</w:t>
      </w:r>
      <w:proofErr w:type="spellEnd"/>
      <w:r w:rsidR="00E350E1" w:rsidRPr="000B3473">
        <w:rPr>
          <w:rFonts w:ascii="inherit" w:eastAsia="Times New Roman" w:hAnsi="inherit" w:cs="Times New Roman"/>
          <w:color w:val="444444"/>
          <w:sz w:val="23"/>
          <w:szCs w:val="23"/>
          <w:bdr w:val="none" w:sz="0" w:space="0" w:color="auto" w:frame="1"/>
          <w:lang w:val="fr-CA"/>
        </w:rPr>
        <w:t xml:space="preserve"> que </w:t>
      </w:r>
      <w:proofErr w:type="spellStart"/>
      <w:r w:rsidR="00E350E1" w:rsidRPr="000B3473">
        <w:rPr>
          <w:rFonts w:ascii="inherit" w:eastAsia="Times New Roman" w:hAnsi="inherit" w:cs="Times New Roman"/>
          <w:color w:val="444444"/>
          <w:sz w:val="23"/>
          <w:szCs w:val="23"/>
          <w:bdr w:val="none" w:sz="0" w:space="0" w:color="auto" w:frame="1"/>
          <w:lang w:val="fr-CA"/>
        </w:rPr>
        <w:t>suceden</w:t>
      </w:r>
      <w:proofErr w:type="spellEnd"/>
      <w:r w:rsidR="00E350E1" w:rsidRPr="000B3473">
        <w:rPr>
          <w:rFonts w:ascii="inherit" w:eastAsia="Times New Roman" w:hAnsi="inherit" w:cs="Times New Roman"/>
          <w:color w:val="444444"/>
          <w:sz w:val="23"/>
          <w:szCs w:val="23"/>
          <w:bdr w:val="none" w:sz="0" w:space="0" w:color="auto" w:frame="1"/>
          <w:lang w:val="fr-CA"/>
        </w:rPr>
        <w:t xml:space="preserve"> a </w:t>
      </w:r>
      <w:hyperlink r:id="rId98" w:history="1">
        <w:r w:rsidR="00E350E1" w:rsidRPr="000B3473">
          <w:rPr>
            <w:rFonts w:ascii="inherit" w:eastAsia="Times New Roman" w:hAnsi="inherit" w:cs="Times New Roman"/>
            <w:b/>
            <w:bCs/>
            <w:color w:val="1E73BE"/>
            <w:sz w:val="23"/>
            <w:szCs w:val="23"/>
            <w:bdr w:val="none" w:sz="0" w:space="0" w:color="auto" w:frame="1"/>
            <w:lang w:val="fr-CA"/>
          </w:rPr>
          <w:t>Isabel II</w:t>
        </w:r>
      </w:hyperlink>
      <w:r w:rsidR="00E350E1" w:rsidRPr="000B3473">
        <w:rPr>
          <w:rFonts w:ascii="inherit" w:eastAsia="Times New Roman" w:hAnsi="inherit" w:cs="Times New Roman"/>
          <w:color w:val="444444"/>
          <w:sz w:val="23"/>
          <w:szCs w:val="23"/>
          <w:bdr w:val="none" w:sz="0" w:space="0" w:color="auto" w:frame="1"/>
          <w:lang w:val="fr-CA"/>
        </w:rPr>
        <w:t xml:space="preserve"> de repente </w:t>
      </w:r>
      <w:proofErr w:type="spellStart"/>
      <w:r w:rsidR="00E350E1" w:rsidRPr="000B3473">
        <w:rPr>
          <w:rFonts w:ascii="inherit" w:eastAsia="Times New Roman" w:hAnsi="inherit" w:cs="Times New Roman"/>
          <w:color w:val="444444"/>
          <w:sz w:val="23"/>
          <w:szCs w:val="23"/>
          <w:bdr w:val="none" w:sz="0" w:space="0" w:color="auto" w:frame="1"/>
          <w:lang w:val="fr-CA"/>
        </w:rPr>
        <w:t>quiere</w:t>
      </w:r>
      <w:proofErr w:type="spellEnd"/>
      <w:r w:rsidR="00E350E1" w:rsidRPr="000B3473">
        <w:rPr>
          <w:rFonts w:ascii="inherit" w:eastAsia="Times New Roman" w:hAnsi="inherit" w:cs="Times New Roman"/>
          <w:color w:val="444444"/>
          <w:sz w:val="23"/>
          <w:szCs w:val="23"/>
          <w:bdr w:val="none" w:sz="0" w:space="0" w:color="auto" w:frame="1"/>
          <w:lang w:val="fr-CA"/>
        </w:rPr>
        <w:t xml:space="preserve"> </w:t>
      </w:r>
      <w:proofErr w:type="spellStart"/>
      <w:r w:rsidR="00E350E1" w:rsidRPr="000B3473">
        <w:rPr>
          <w:rFonts w:ascii="inherit" w:eastAsia="Times New Roman" w:hAnsi="inherit" w:cs="Times New Roman"/>
          <w:color w:val="444444"/>
          <w:sz w:val="23"/>
          <w:szCs w:val="23"/>
          <w:bdr w:val="none" w:sz="0" w:space="0" w:color="auto" w:frame="1"/>
          <w:lang w:val="fr-CA"/>
        </w:rPr>
        <w:t>jugar</w:t>
      </w:r>
      <w:proofErr w:type="spellEnd"/>
      <w:r w:rsidR="00E350E1" w:rsidRPr="000B3473">
        <w:rPr>
          <w:rFonts w:ascii="inherit" w:eastAsia="Times New Roman" w:hAnsi="inherit" w:cs="Times New Roman"/>
          <w:color w:val="444444"/>
          <w:sz w:val="23"/>
          <w:szCs w:val="23"/>
          <w:bdr w:val="none" w:sz="0" w:space="0" w:color="auto" w:frame="1"/>
          <w:lang w:val="fr-CA"/>
        </w:rPr>
        <w:t xml:space="preserve"> al </w:t>
      </w:r>
      <w:r w:rsidR="00E350E1" w:rsidRPr="000B3473">
        <w:rPr>
          <w:rFonts w:ascii="inherit" w:eastAsia="Times New Roman" w:hAnsi="inherit" w:cs="Times New Roman"/>
          <w:b/>
          <w:bCs/>
          <w:color w:val="444444"/>
          <w:sz w:val="23"/>
          <w:szCs w:val="23"/>
          <w:bdr w:val="none" w:sz="0" w:space="0" w:color="auto" w:frame="1"/>
          <w:lang w:val="fr-CA"/>
        </w:rPr>
        <w:t>Sr. Veto</w:t>
      </w:r>
      <w:r w:rsidR="00E350E1" w:rsidRPr="000B3473">
        <w:rPr>
          <w:rFonts w:ascii="inherit" w:eastAsia="Times New Roman" w:hAnsi="inherit" w:cs="Times New Roman"/>
          <w:color w:val="444444"/>
          <w:sz w:val="23"/>
          <w:szCs w:val="23"/>
          <w:bdr w:val="none" w:sz="0" w:space="0" w:color="auto" w:frame="1"/>
          <w:lang w:val="fr-CA"/>
        </w:rPr>
        <w:t xml:space="preserve">, es </w:t>
      </w:r>
      <w:proofErr w:type="spellStart"/>
      <w:r w:rsidR="00E350E1" w:rsidRPr="000B3473">
        <w:rPr>
          <w:rFonts w:ascii="inherit" w:eastAsia="Times New Roman" w:hAnsi="inherit" w:cs="Times New Roman"/>
          <w:color w:val="444444"/>
          <w:sz w:val="23"/>
          <w:szCs w:val="23"/>
          <w:bdr w:val="none" w:sz="0" w:space="0" w:color="auto" w:frame="1"/>
          <w:lang w:val="fr-CA"/>
        </w:rPr>
        <w:t>capaz</w:t>
      </w:r>
      <w:proofErr w:type="spellEnd"/>
      <w:r w:rsidR="00E350E1" w:rsidRPr="000B3473">
        <w:rPr>
          <w:rFonts w:ascii="inherit" w:eastAsia="Times New Roman" w:hAnsi="inherit" w:cs="Times New Roman"/>
          <w:color w:val="444444"/>
          <w:sz w:val="23"/>
          <w:szCs w:val="23"/>
          <w:bdr w:val="none" w:sz="0" w:space="0" w:color="auto" w:frame="1"/>
          <w:lang w:val="fr-CA"/>
        </w:rPr>
        <w:t xml:space="preserve"> de </w:t>
      </w:r>
      <w:proofErr w:type="spellStart"/>
      <w:r w:rsidR="00E350E1" w:rsidRPr="000B3473">
        <w:rPr>
          <w:rFonts w:ascii="inherit" w:eastAsia="Times New Roman" w:hAnsi="inherit" w:cs="Times New Roman"/>
          <w:color w:val="444444"/>
          <w:sz w:val="23"/>
          <w:szCs w:val="23"/>
          <w:bdr w:val="none" w:sz="0" w:space="0" w:color="auto" w:frame="1"/>
          <w:lang w:val="fr-CA"/>
        </w:rPr>
        <w:t>causar</w:t>
      </w:r>
      <w:proofErr w:type="spellEnd"/>
      <w:r w:rsidR="00E350E1" w:rsidRPr="000B3473">
        <w:rPr>
          <w:rFonts w:ascii="inherit" w:eastAsia="Times New Roman" w:hAnsi="inherit" w:cs="Times New Roman"/>
          <w:color w:val="444444"/>
          <w:sz w:val="23"/>
          <w:szCs w:val="23"/>
          <w:bdr w:val="none" w:sz="0" w:space="0" w:color="auto" w:frame="1"/>
          <w:lang w:val="fr-CA"/>
        </w:rPr>
        <w:t xml:space="preserve"> </w:t>
      </w:r>
      <w:proofErr w:type="spellStart"/>
      <w:r w:rsidR="00E350E1" w:rsidRPr="000B3473">
        <w:rPr>
          <w:rFonts w:ascii="inherit" w:eastAsia="Times New Roman" w:hAnsi="inherit" w:cs="Times New Roman"/>
          <w:color w:val="444444"/>
          <w:sz w:val="23"/>
          <w:szCs w:val="23"/>
          <w:bdr w:val="none" w:sz="0" w:space="0" w:color="auto" w:frame="1"/>
          <w:lang w:val="fr-CA"/>
        </w:rPr>
        <w:t>muchos</w:t>
      </w:r>
      <w:proofErr w:type="spellEnd"/>
      <w:r w:rsidR="00E350E1" w:rsidRPr="000B3473">
        <w:rPr>
          <w:rFonts w:ascii="inherit" w:eastAsia="Times New Roman" w:hAnsi="inherit" w:cs="Times New Roman"/>
          <w:color w:val="444444"/>
          <w:sz w:val="23"/>
          <w:szCs w:val="23"/>
          <w:bdr w:val="none" w:sz="0" w:space="0" w:color="auto" w:frame="1"/>
          <w:lang w:val="fr-CA"/>
        </w:rPr>
        <w:t xml:space="preserve"> </w:t>
      </w:r>
      <w:proofErr w:type="spellStart"/>
      <w:r w:rsidR="00E350E1" w:rsidRPr="000B3473">
        <w:rPr>
          <w:rFonts w:ascii="inherit" w:eastAsia="Times New Roman" w:hAnsi="inherit" w:cs="Times New Roman"/>
          <w:color w:val="444444"/>
          <w:sz w:val="23"/>
          <w:szCs w:val="23"/>
          <w:bdr w:val="none" w:sz="0" w:space="0" w:color="auto" w:frame="1"/>
          <w:lang w:val="fr-CA"/>
        </w:rPr>
        <w:t>problemas</w:t>
      </w:r>
      <w:proofErr w:type="spellEnd"/>
      <w:r w:rsidR="00E350E1" w:rsidRPr="000B3473">
        <w:rPr>
          <w:rFonts w:ascii="inherit" w:eastAsia="Times New Roman" w:hAnsi="inherit" w:cs="Times New Roman"/>
          <w:color w:val="444444"/>
          <w:sz w:val="23"/>
          <w:szCs w:val="23"/>
          <w:bdr w:val="none" w:sz="0" w:space="0" w:color="auto" w:frame="1"/>
          <w:lang w:val="fr-CA"/>
        </w:rPr>
        <w:t xml:space="preserve"> a sus </w:t>
      </w:r>
      <w:proofErr w:type="spellStart"/>
      <w:r w:rsidR="00E350E1" w:rsidRPr="000B3473">
        <w:rPr>
          <w:rFonts w:ascii="inherit" w:eastAsia="Times New Roman" w:hAnsi="inherit" w:cs="Times New Roman"/>
          <w:color w:val="444444"/>
          <w:sz w:val="23"/>
          <w:szCs w:val="23"/>
          <w:bdr w:val="none" w:sz="0" w:space="0" w:color="auto" w:frame="1"/>
          <w:lang w:val="fr-CA"/>
        </w:rPr>
        <w:t>electores</w:t>
      </w:r>
      <w:proofErr w:type="spellEnd"/>
      <w:r w:rsidR="00E350E1" w:rsidRPr="000B3473">
        <w:rPr>
          <w:rFonts w:ascii="inherit" w:eastAsia="Times New Roman" w:hAnsi="inherit" w:cs="Times New Roman"/>
          <w:color w:val="444444"/>
          <w:sz w:val="23"/>
          <w:szCs w:val="23"/>
          <w:bdr w:val="none" w:sz="0" w:space="0" w:color="auto" w:frame="1"/>
          <w:lang w:val="fr-CA"/>
        </w:rPr>
        <w:t xml:space="preserve">, </w:t>
      </w:r>
      <w:proofErr w:type="spellStart"/>
      <w:r w:rsidR="00E350E1" w:rsidRPr="000B3473">
        <w:rPr>
          <w:rFonts w:ascii="inherit" w:eastAsia="Times New Roman" w:hAnsi="inherit" w:cs="Times New Roman"/>
          <w:color w:val="444444"/>
          <w:sz w:val="23"/>
          <w:szCs w:val="23"/>
          <w:bdr w:val="none" w:sz="0" w:space="0" w:color="auto" w:frame="1"/>
          <w:lang w:val="fr-CA"/>
        </w:rPr>
        <w:t>incluido</w:t>
      </w:r>
      <w:proofErr w:type="spellEnd"/>
      <w:r w:rsidR="00E350E1" w:rsidRPr="000B3473">
        <w:rPr>
          <w:rFonts w:ascii="inherit" w:eastAsia="Times New Roman" w:hAnsi="inherit" w:cs="Times New Roman"/>
          <w:color w:val="444444"/>
          <w:sz w:val="23"/>
          <w:szCs w:val="23"/>
          <w:bdr w:val="none" w:sz="0" w:space="0" w:color="auto" w:frame="1"/>
          <w:lang w:val="fr-CA"/>
        </w:rPr>
        <w:t xml:space="preserve"> el </w:t>
      </w:r>
      <w:proofErr w:type="spellStart"/>
      <w:r w:rsidR="00E350E1" w:rsidRPr="000B3473">
        <w:rPr>
          <w:rFonts w:ascii="inherit" w:eastAsia="Times New Roman" w:hAnsi="inherit" w:cs="Times New Roman"/>
          <w:color w:val="444444"/>
          <w:sz w:val="23"/>
          <w:szCs w:val="23"/>
          <w:bdr w:val="none" w:sz="0" w:space="0" w:color="auto" w:frame="1"/>
          <w:lang w:val="fr-CA"/>
        </w:rPr>
        <w:t>Gobierno</w:t>
      </w:r>
      <w:proofErr w:type="spellEnd"/>
      <w:r w:rsidR="00E350E1" w:rsidRPr="000B3473">
        <w:rPr>
          <w:rFonts w:ascii="inherit" w:eastAsia="Times New Roman" w:hAnsi="inherit" w:cs="Times New Roman"/>
          <w:color w:val="444444"/>
          <w:sz w:val="23"/>
          <w:szCs w:val="23"/>
          <w:bdr w:val="none" w:sz="0" w:space="0" w:color="auto" w:frame="1"/>
          <w:lang w:val="fr-CA"/>
        </w:rPr>
        <w:t xml:space="preserve"> de </w:t>
      </w:r>
      <w:proofErr w:type="spellStart"/>
      <w:r w:rsidR="00E350E1" w:rsidRPr="000B3473">
        <w:rPr>
          <w:rFonts w:ascii="inherit" w:eastAsia="Times New Roman" w:hAnsi="inherit" w:cs="Times New Roman"/>
          <w:color w:val="444444"/>
          <w:sz w:val="23"/>
          <w:szCs w:val="23"/>
          <w:bdr w:val="none" w:sz="0" w:space="0" w:color="auto" w:frame="1"/>
          <w:lang w:val="fr-CA"/>
        </w:rPr>
        <w:t>Canadá</w:t>
      </w:r>
      <w:proofErr w:type="spellEnd"/>
      <w:r w:rsidR="00E350E1" w:rsidRPr="000B3473">
        <w:rPr>
          <w:rFonts w:ascii="inherit" w:eastAsia="Times New Roman" w:hAnsi="inherit" w:cs="Times New Roman"/>
          <w:color w:val="444444"/>
          <w:sz w:val="23"/>
          <w:szCs w:val="23"/>
          <w:bdr w:val="none" w:sz="0" w:space="0" w:color="auto" w:frame="1"/>
          <w:lang w:val="fr-CA"/>
        </w:rPr>
        <w:t>.</w:t>
      </w:r>
    </w:p>
    <w:p w14:paraId="762D2C4C" w14:textId="77777777" w:rsidR="00E350E1" w:rsidRPr="000B3473" w:rsidRDefault="00E350E1" w:rsidP="00E350E1">
      <w:pPr>
        <w:shd w:val="clear" w:color="auto" w:fill="FFFFFF"/>
        <w:jc w:val="both"/>
        <w:textAlignment w:val="baseline"/>
        <w:rPr>
          <w:rFonts w:ascii="Times New Roman" w:eastAsia="Times New Roman" w:hAnsi="Times New Roman" w:cs="Times New Roman"/>
          <w:color w:val="444444"/>
          <w:sz w:val="23"/>
          <w:szCs w:val="23"/>
          <w:lang w:val="fr-CA"/>
        </w:rPr>
      </w:pPr>
    </w:p>
    <w:p w14:paraId="3E095EB0" w14:textId="77777777" w:rsidR="00E350E1" w:rsidRPr="000B3473" w:rsidRDefault="00E350E1" w:rsidP="00E350E1">
      <w:pPr>
        <w:shd w:val="clear" w:color="auto" w:fill="FFFFFF"/>
        <w:jc w:val="both"/>
        <w:textAlignment w:val="baseline"/>
        <w:rPr>
          <w:rFonts w:ascii="inherit" w:eastAsia="Times New Roman" w:hAnsi="inherit" w:cs="Times New Roman"/>
          <w:color w:val="444444"/>
          <w:sz w:val="23"/>
          <w:szCs w:val="23"/>
          <w:bdr w:val="none" w:sz="0" w:space="0" w:color="auto" w:frame="1"/>
          <w:lang w:val="fr-CA"/>
        </w:rPr>
      </w:pPr>
      <w:r w:rsidRPr="000B3473">
        <w:rPr>
          <w:rFonts w:ascii="inherit" w:eastAsia="Times New Roman" w:hAnsi="inherit" w:cs="Times New Roman"/>
          <w:color w:val="444444"/>
          <w:sz w:val="23"/>
          <w:szCs w:val="23"/>
          <w:bdr w:val="none" w:sz="0" w:space="0" w:color="auto" w:frame="1"/>
          <w:lang w:val="fr-CA"/>
        </w:rPr>
        <w:t xml:space="preserve">Este </w:t>
      </w:r>
      <w:proofErr w:type="spellStart"/>
      <w:r w:rsidRPr="000B3473">
        <w:rPr>
          <w:rFonts w:ascii="inherit" w:eastAsia="Times New Roman" w:hAnsi="inherit" w:cs="Times New Roman"/>
          <w:color w:val="444444"/>
          <w:sz w:val="23"/>
          <w:szCs w:val="23"/>
          <w:bdr w:val="none" w:sz="0" w:space="0" w:color="auto" w:frame="1"/>
          <w:lang w:val="fr-CA"/>
        </w:rPr>
        <w:t>dolor</w:t>
      </w:r>
      <w:proofErr w:type="spellEnd"/>
      <w:r w:rsidRPr="000B3473">
        <w:rPr>
          <w:rFonts w:ascii="inherit" w:eastAsia="Times New Roman" w:hAnsi="inherit" w:cs="Times New Roman"/>
          <w:color w:val="444444"/>
          <w:sz w:val="23"/>
          <w:szCs w:val="23"/>
          <w:bdr w:val="none" w:sz="0" w:space="0" w:color="auto" w:frame="1"/>
          <w:lang w:val="fr-CA"/>
        </w:rPr>
        <w:t xml:space="preserve"> de </w:t>
      </w:r>
      <w:proofErr w:type="spellStart"/>
      <w:r w:rsidRPr="000B3473">
        <w:rPr>
          <w:rFonts w:ascii="inherit" w:eastAsia="Times New Roman" w:hAnsi="inherit" w:cs="Times New Roman"/>
          <w:color w:val="444444"/>
          <w:sz w:val="23"/>
          <w:szCs w:val="23"/>
          <w:bdr w:val="none" w:sz="0" w:space="0" w:color="auto" w:frame="1"/>
          <w:lang w:val="fr-CA"/>
        </w:rPr>
        <w:t>cabeza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supremo</w:t>
      </w:r>
      <w:proofErr w:type="spellEnd"/>
      <w:r w:rsidRPr="000B3473">
        <w:rPr>
          <w:rFonts w:ascii="inherit" w:eastAsia="Times New Roman" w:hAnsi="inherit" w:cs="Times New Roman"/>
          <w:color w:val="444444"/>
          <w:sz w:val="23"/>
          <w:szCs w:val="23"/>
          <w:bdr w:val="none" w:sz="0" w:space="0" w:color="auto" w:frame="1"/>
          <w:lang w:val="fr-CA"/>
        </w:rPr>
        <w:t xml:space="preserve"> bien </w:t>
      </w:r>
      <w:proofErr w:type="spellStart"/>
      <w:r w:rsidRPr="000B3473">
        <w:rPr>
          <w:rFonts w:ascii="inherit" w:eastAsia="Times New Roman" w:hAnsi="inherit" w:cs="Times New Roman"/>
          <w:color w:val="444444"/>
          <w:sz w:val="23"/>
          <w:szCs w:val="23"/>
          <w:bdr w:val="none" w:sz="0" w:space="0" w:color="auto" w:frame="1"/>
          <w:lang w:val="fr-CA"/>
        </w:rPr>
        <w:t>podría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ser</w:t>
      </w:r>
      <w:proofErr w:type="spellEnd"/>
      <w:r w:rsidRPr="000B3473">
        <w:rPr>
          <w:rFonts w:ascii="inherit" w:eastAsia="Times New Roman" w:hAnsi="inherit" w:cs="Times New Roman"/>
          <w:color w:val="444444"/>
          <w:sz w:val="23"/>
          <w:szCs w:val="23"/>
          <w:bdr w:val="none" w:sz="0" w:space="0" w:color="auto" w:frame="1"/>
          <w:lang w:val="fr-CA"/>
        </w:rPr>
        <w:t> </w:t>
      </w:r>
      <w:hyperlink r:id="rId99" w:history="1">
        <w:r w:rsidRPr="000B3473">
          <w:rPr>
            <w:rFonts w:ascii="inherit" w:eastAsia="Times New Roman" w:hAnsi="inherit" w:cs="Times New Roman"/>
            <w:b/>
            <w:bCs/>
            <w:color w:val="1E73BE"/>
            <w:sz w:val="23"/>
            <w:szCs w:val="23"/>
            <w:bdr w:val="none" w:sz="0" w:space="0" w:color="auto" w:frame="1"/>
            <w:lang w:val="fr-CA"/>
          </w:rPr>
          <w:t>Carlos III</w:t>
        </w:r>
      </w:hyperlink>
      <w:r w:rsidRPr="000B3473">
        <w:rPr>
          <w:rFonts w:ascii="inherit" w:eastAsia="Times New Roman" w:hAnsi="inherit" w:cs="Times New Roman"/>
          <w:color w:val="444444"/>
          <w:sz w:val="23"/>
          <w:szCs w:val="23"/>
          <w:bdr w:val="none" w:sz="0" w:space="0" w:color="auto" w:frame="1"/>
          <w:lang w:val="fr-CA"/>
        </w:rPr>
        <w:t xml:space="preserve"> . Este </w:t>
      </w:r>
      <w:proofErr w:type="spellStart"/>
      <w:r w:rsidRPr="000B3473">
        <w:rPr>
          <w:rFonts w:ascii="inherit" w:eastAsia="Times New Roman" w:hAnsi="inherit" w:cs="Times New Roman"/>
          <w:color w:val="444444"/>
          <w:sz w:val="23"/>
          <w:szCs w:val="23"/>
          <w:bdr w:val="none" w:sz="0" w:space="0" w:color="auto" w:frame="1"/>
          <w:lang w:val="fr-CA"/>
        </w:rPr>
        <w:t>flemático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septuagenario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lleva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años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activo</w:t>
      </w:r>
      <w:proofErr w:type="spellEnd"/>
      <w:r w:rsidRPr="000B3473">
        <w:rPr>
          <w:rFonts w:ascii="inherit" w:eastAsia="Times New Roman" w:hAnsi="inherit" w:cs="Times New Roman"/>
          <w:color w:val="444444"/>
          <w:sz w:val="23"/>
          <w:szCs w:val="23"/>
          <w:bdr w:val="none" w:sz="0" w:space="0" w:color="auto" w:frame="1"/>
          <w:lang w:val="fr-CA"/>
        </w:rPr>
        <w:t xml:space="preserve"> en </w:t>
      </w:r>
      <w:proofErr w:type="spellStart"/>
      <w:r w:rsidRPr="000B3473">
        <w:rPr>
          <w:rFonts w:ascii="inherit" w:eastAsia="Times New Roman" w:hAnsi="inherit" w:cs="Times New Roman"/>
          <w:color w:val="444444"/>
          <w:sz w:val="23"/>
          <w:szCs w:val="23"/>
          <w:bdr w:val="none" w:sz="0" w:space="0" w:color="auto" w:frame="1"/>
          <w:lang w:val="fr-CA"/>
        </w:rPr>
        <w:t>todo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tipo</w:t>
      </w:r>
      <w:proofErr w:type="spellEnd"/>
      <w:r w:rsidRPr="000B3473">
        <w:rPr>
          <w:rFonts w:ascii="inherit" w:eastAsia="Times New Roman" w:hAnsi="inherit" w:cs="Times New Roman"/>
          <w:color w:val="444444"/>
          <w:sz w:val="23"/>
          <w:szCs w:val="23"/>
          <w:bdr w:val="none" w:sz="0" w:space="0" w:color="auto" w:frame="1"/>
          <w:lang w:val="fr-CA"/>
        </w:rPr>
        <w:t xml:space="preserve"> de campos y las </w:t>
      </w:r>
      <w:proofErr w:type="spellStart"/>
      <w:r w:rsidRPr="000B3473">
        <w:rPr>
          <w:rFonts w:ascii="inherit" w:eastAsia="Times New Roman" w:hAnsi="inherit" w:cs="Times New Roman"/>
          <w:color w:val="444444"/>
          <w:sz w:val="23"/>
          <w:szCs w:val="23"/>
          <w:bdr w:val="none" w:sz="0" w:space="0" w:color="auto" w:frame="1"/>
          <w:lang w:val="fr-CA"/>
        </w:rPr>
        <w:t>largas</w:t>
      </w:r>
      <w:proofErr w:type="spellEnd"/>
      <w:r w:rsidRPr="000B3473">
        <w:rPr>
          <w:rFonts w:ascii="inherit" w:eastAsia="Times New Roman" w:hAnsi="inherit" w:cs="Times New Roman"/>
          <w:color w:val="444444"/>
          <w:sz w:val="23"/>
          <w:szCs w:val="23"/>
          <w:bdr w:val="none" w:sz="0" w:space="0" w:color="auto" w:frame="1"/>
          <w:lang w:val="fr-CA"/>
        </w:rPr>
        <w:t xml:space="preserve"> temporadas </w:t>
      </w:r>
      <w:proofErr w:type="spellStart"/>
      <w:r w:rsidRPr="000B3473">
        <w:rPr>
          <w:rFonts w:ascii="inherit" w:eastAsia="Times New Roman" w:hAnsi="inherit" w:cs="Times New Roman"/>
          <w:color w:val="444444"/>
          <w:sz w:val="23"/>
          <w:szCs w:val="23"/>
          <w:bdr w:val="none" w:sz="0" w:space="0" w:color="auto" w:frame="1"/>
          <w:lang w:val="fr-CA"/>
        </w:rPr>
        <w:t>bajas</w:t>
      </w:r>
      <w:proofErr w:type="spellEnd"/>
      <w:r w:rsidRPr="000B3473">
        <w:rPr>
          <w:rFonts w:ascii="inherit" w:eastAsia="Times New Roman" w:hAnsi="inherit" w:cs="Times New Roman"/>
          <w:color w:val="444444"/>
          <w:sz w:val="23"/>
          <w:szCs w:val="23"/>
          <w:bdr w:val="none" w:sz="0" w:space="0" w:color="auto" w:frame="1"/>
          <w:lang w:val="fr-CA"/>
        </w:rPr>
        <w:t xml:space="preserve"> que la </w:t>
      </w:r>
      <w:proofErr w:type="spellStart"/>
      <w:r w:rsidRPr="000B3473">
        <w:rPr>
          <w:rFonts w:ascii="inherit" w:eastAsia="Times New Roman" w:hAnsi="inherit" w:cs="Times New Roman"/>
          <w:color w:val="444444"/>
          <w:sz w:val="23"/>
          <w:szCs w:val="23"/>
          <w:bdr w:val="none" w:sz="0" w:space="0" w:color="auto" w:frame="1"/>
          <w:lang w:val="fr-CA"/>
        </w:rPr>
        <w:t>reina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pasaba</w:t>
      </w:r>
      <w:proofErr w:type="spellEnd"/>
      <w:r w:rsidRPr="000B3473">
        <w:rPr>
          <w:rFonts w:ascii="inherit" w:eastAsia="Times New Roman" w:hAnsi="inherit" w:cs="Times New Roman"/>
          <w:color w:val="444444"/>
          <w:sz w:val="23"/>
          <w:szCs w:val="23"/>
          <w:bdr w:val="none" w:sz="0" w:space="0" w:color="auto" w:frame="1"/>
          <w:lang w:val="fr-CA"/>
        </w:rPr>
        <w:t xml:space="preserve"> en </w:t>
      </w:r>
      <w:proofErr w:type="spellStart"/>
      <w:r w:rsidRPr="000B3473">
        <w:rPr>
          <w:rFonts w:ascii="inherit" w:eastAsia="Times New Roman" w:hAnsi="inherit" w:cs="Times New Roman"/>
          <w:color w:val="444444"/>
          <w:sz w:val="23"/>
          <w:szCs w:val="23"/>
          <w:bdr w:val="none" w:sz="0" w:space="0" w:color="auto" w:frame="1"/>
          <w:lang w:val="fr-CA"/>
        </w:rPr>
        <w:t>protocolo</w:t>
      </w:r>
      <w:proofErr w:type="spellEnd"/>
      <w:r w:rsidRPr="000B3473">
        <w:rPr>
          <w:rFonts w:ascii="inherit" w:eastAsia="Times New Roman" w:hAnsi="inherit" w:cs="Times New Roman"/>
          <w:color w:val="444444"/>
          <w:sz w:val="23"/>
          <w:szCs w:val="23"/>
          <w:bdr w:val="none" w:sz="0" w:space="0" w:color="auto" w:frame="1"/>
          <w:lang w:val="fr-CA"/>
        </w:rPr>
        <w:t xml:space="preserve"> y </w:t>
      </w:r>
      <w:r w:rsidRPr="000B3473">
        <w:rPr>
          <w:rFonts w:ascii="inherit" w:eastAsia="Times New Roman" w:hAnsi="inherit" w:cs="Times New Roman"/>
          <w:i/>
          <w:iCs/>
          <w:color w:val="444444"/>
          <w:sz w:val="23"/>
          <w:szCs w:val="23"/>
          <w:bdr w:val="none" w:sz="0" w:space="0" w:color="auto" w:frame="1"/>
          <w:lang w:val="fr-CA"/>
        </w:rPr>
        <w:t xml:space="preserve">pro </w:t>
      </w:r>
      <w:proofErr w:type="gramStart"/>
      <w:r w:rsidRPr="000B3473">
        <w:rPr>
          <w:rFonts w:ascii="inherit" w:eastAsia="Times New Roman" w:hAnsi="inherit" w:cs="Times New Roman"/>
          <w:i/>
          <w:iCs/>
          <w:color w:val="444444"/>
          <w:sz w:val="23"/>
          <w:szCs w:val="23"/>
          <w:bdr w:val="none" w:sz="0" w:space="0" w:color="auto" w:frame="1"/>
          <w:lang w:val="fr-CA"/>
        </w:rPr>
        <w:t>forma</w:t>
      </w:r>
      <w:r w:rsidRPr="000B3473">
        <w:rPr>
          <w:rFonts w:ascii="inherit" w:eastAsia="Times New Roman" w:hAnsi="inherit" w:cs="Times New Roman"/>
          <w:color w:val="444444"/>
          <w:sz w:val="23"/>
          <w:szCs w:val="23"/>
          <w:bdr w:val="none" w:sz="0" w:space="0" w:color="auto" w:frame="1"/>
          <w:lang w:val="fr-CA"/>
        </w:rPr>
        <w:t> ,</w:t>
      </w:r>
      <w:proofErr w:type="gramEnd"/>
      <w:r w:rsidRPr="000B3473">
        <w:rPr>
          <w:rFonts w:ascii="inherit" w:eastAsia="Times New Roman" w:hAnsi="inherit" w:cs="Times New Roman"/>
          <w:color w:val="444444"/>
          <w:sz w:val="23"/>
          <w:szCs w:val="23"/>
          <w:bdr w:val="none" w:sz="0" w:space="0" w:color="auto" w:frame="1"/>
          <w:lang w:val="fr-CA"/>
        </w:rPr>
        <w:t xml:space="preserve"> las </w:t>
      </w:r>
      <w:proofErr w:type="spellStart"/>
      <w:r w:rsidRPr="000B3473">
        <w:rPr>
          <w:rFonts w:ascii="inherit" w:eastAsia="Times New Roman" w:hAnsi="inherit" w:cs="Times New Roman"/>
          <w:color w:val="444444"/>
          <w:sz w:val="23"/>
          <w:szCs w:val="23"/>
          <w:bdr w:val="none" w:sz="0" w:space="0" w:color="auto" w:frame="1"/>
          <w:lang w:val="fr-CA"/>
        </w:rPr>
        <w:t>dedicaba</w:t>
      </w:r>
      <w:proofErr w:type="spellEnd"/>
      <w:r w:rsidRPr="000B3473">
        <w:rPr>
          <w:rFonts w:ascii="inherit" w:eastAsia="Times New Roman" w:hAnsi="inherit" w:cs="Times New Roman"/>
          <w:color w:val="444444"/>
          <w:sz w:val="23"/>
          <w:szCs w:val="23"/>
          <w:bdr w:val="none" w:sz="0" w:space="0" w:color="auto" w:frame="1"/>
          <w:lang w:val="fr-CA"/>
        </w:rPr>
        <w:t xml:space="preserve"> a la </w:t>
      </w:r>
      <w:proofErr w:type="spellStart"/>
      <w:r w:rsidRPr="000B3473">
        <w:rPr>
          <w:rFonts w:ascii="inherit" w:eastAsia="Times New Roman" w:hAnsi="inherit" w:cs="Times New Roman"/>
          <w:color w:val="444444"/>
          <w:sz w:val="23"/>
          <w:szCs w:val="23"/>
          <w:bdr w:val="none" w:sz="0" w:space="0" w:color="auto" w:frame="1"/>
          <w:lang w:val="fr-CA"/>
        </w:rPr>
        <w:t>recaudación</w:t>
      </w:r>
      <w:proofErr w:type="spellEnd"/>
      <w:r w:rsidRPr="000B3473">
        <w:rPr>
          <w:rFonts w:ascii="inherit" w:eastAsia="Times New Roman" w:hAnsi="inherit" w:cs="Times New Roman"/>
          <w:color w:val="444444"/>
          <w:sz w:val="23"/>
          <w:szCs w:val="23"/>
          <w:bdr w:val="none" w:sz="0" w:space="0" w:color="auto" w:frame="1"/>
          <w:lang w:val="fr-CA"/>
        </w:rPr>
        <w:t xml:space="preserve"> de </w:t>
      </w:r>
      <w:proofErr w:type="spellStart"/>
      <w:r w:rsidRPr="000B3473">
        <w:rPr>
          <w:rFonts w:ascii="inherit" w:eastAsia="Times New Roman" w:hAnsi="inherit" w:cs="Times New Roman"/>
          <w:color w:val="444444"/>
          <w:sz w:val="23"/>
          <w:szCs w:val="23"/>
          <w:bdr w:val="none" w:sz="0" w:space="0" w:color="auto" w:frame="1"/>
          <w:lang w:val="fr-CA"/>
        </w:rPr>
        <w:t>fondos</w:t>
      </w:r>
      <w:proofErr w:type="spellEnd"/>
      <w:r w:rsidRPr="000B3473">
        <w:rPr>
          <w:rFonts w:ascii="inherit" w:eastAsia="Times New Roman" w:hAnsi="inherit" w:cs="Times New Roman"/>
          <w:color w:val="444444"/>
          <w:sz w:val="23"/>
          <w:szCs w:val="23"/>
          <w:bdr w:val="none" w:sz="0" w:space="0" w:color="auto" w:frame="1"/>
          <w:lang w:val="fr-CA"/>
        </w:rPr>
        <w:t xml:space="preserve"> y </w:t>
      </w:r>
      <w:proofErr w:type="spellStart"/>
      <w:r w:rsidRPr="000B3473">
        <w:rPr>
          <w:rFonts w:ascii="inherit" w:eastAsia="Times New Roman" w:hAnsi="inherit" w:cs="Times New Roman"/>
          <w:color w:val="444444"/>
          <w:sz w:val="23"/>
          <w:szCs w:val="23"/>
          <w:bdr w:val="none" w:sz="0" w:space="0" w:color="auto" w:frame="1"/>
          <w:lang w:val="fr-CA"/>
        </w:rPr>
        <w:t>negocios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benéficos</w:t>
      </w:r>
      <w:proofErr w:type="spellEnd"/>
      <w:r w:rsidRPr="000B3473">
        <w:rPr>
          <w:rFonts w:ascii="inherit" w:eastAsia="Times New Roman" w:hAnsi="inherit" w:cs="Times New Roman"/>
          <w:color w:val="444444"/>
          <w:sz w:val="23"/>
          <w:szCs w:val="23"/>
          <w:bdr w:val="none" w:sz="0" w:space="0" w:color="auto" w:frame="1"/>
          <w:lang w:val="fr-CA"/>
        </w:rPr>
        <w:t xml:space="preserve">. Este </w:t>
      </w:r>
      <w:proofErr w:type="spellStart"/>
      <w:r w:rsidRPr="000B3473">
        <w:rPr>
          <w:rFonts w:ascii="inherit" w:eastAsia="Times New Roman" w:hAnsi="inherit" w:cs="Times New Roman"/>
          <w:color w:val="444444"/>
          <w:sz w:val="23"/>
          <w:szCs w:val="23"/>
          <w:bdr w:val="none" w:sz="0" w:space="0" w:color="auto" w:frame="1"/>
          <w:lang w:val="fr-CA"/>
        </w:rPr>
        <w:t>personaje</w:t>
      </w:r>
      <w:proofErr w:type="spellEnd"/>
      <w:r w:rsidRPr="000B3473">
        <w:rPr>
          <w:rFonts w:ascii="inherit" w:eastAsia="Times New Roman" w:hAnsi="inherit" w:cs="Times New Roman"/>
          <w:color w:val="444444"/>
          <w:sz w:val="23"/>
          <w:szCs w:val="23"/>
          <w:bdr w:val="none" w:sz="0" w:space="0" w:color="auto" w:frame="1"/>
          <w:lang w:val="fr-CA"/>
        </w:rPr>
        <w:t xml:space="preserve"> bastante </w:t>
      </w:r>
      <w:proofErr w:type="spellStart"/>
      <w:r w:rsidRPr="000B3473">
        <w:rPr>
          <w:rFonts w:ascii="inherit" w:eastAsia="Times New Roman" w:hAnsi="inherit" w:cs="Times New Roman"/>
          <w:color w:val="444444"/>
          <w:sz w:val="23"/>
          <w:szCs w:val="23"/>
          <w:bdr w:val="none" w:sz="0" w:space="0" w:color="auto" w:frame="1"/>
          <w:lang w:val="fr-CA"/>
        </w:rPr>
        <w:t>proteico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opera</w:t>
      </w:r>
      <w:proofErr w:type="spellEnd"/>
      <w:r w:rsidRPr="000B3473">
        <w:rPr>
          <w:rFonts w:ascii="inherit" w:eastAsia="Times New Roman" w:hAnsi="inherit" w:cs="Times New Roman"/>
          <w:color w:val="444444"/>
          <w:sz w:val="23"/>
          <w:szCs w:val="23"/>
          <w:bdr w:val="none" w:sz="0" w:space="0" w:color="auto" w:frame="1"/>
          <w:lang w:val="fr-CA"/>
        </w:rPr>
        <w:t xml:space="preserve"> en </w:t>
      </w:r>
      <w:proofErr w:type="spellStart"/>
      <w:r w:rsidRPr="000B3473">
        <w:rPr>
          <w:rFonts w:ascii="inherit" w:eastAsia="Times New Roman" w:hAnsi="inherit" w:cs="Times New Roman"/>
          <w:color w:val="444444"/>
          <w:sz w:val="23"/>
          <w:szCs w:val="23"/>
          <w:bdr w:val="none" w:sz="0" w:space="0" w:color="auto" w:frame="1"/>
          <w:lang w:val="fr-CA"/>
        </w:rPr>
        <w:t>torno</w:t>
      </w:r>
      <w:proofErr w:type="spellEnd"/>
      <w:r w:rsidRPr="000B3473">
        <w:rPr>
          <w:rFonts w:ascii="inherit" w:eastAsia="Times New Roman" w:hAnsi="inherit" w:cs="Times New Roman"/>
          <w:color w:val="444444"/>
          <w:sz w:val="23"/>
          <w:szCs w:val="23"/>
          <w:bdr w:val="none" w:sz="0" w:space="0" w:color="auto" w:frame="1"/>
          <w:lang w:val="fr-CA"/>
        </w:rPr>
        <w:t xml:space="preserve"> a </w:t>
      </w:r>
      <w:proofErr w:type="spellStart"/>
      <w:r w:rsidRPr="000B3473">
        <w:rPr>
          <w:rFonts w:ascii="inherit" w:eastAsia="Times New Roman" w:hAnsi="inherit" w:cs="Times New Roman"/>
          <w:color w:val="444444"/>
          <w:sz w:val="23"/>
          <w:szCs w:val="23"/>
          <w:bdr w:val="none" w:sz="0" w:space="0" w:color="auto" w:frame="1"/>
          <w:lang w:val="fr-CA"/>
        </w:rPr>
        <w:t>redes</w:t>
      </w:r>
      <w:proofErr w:type="spellEnd"/>
      <w:r w:rsidRPr="000B3473">
        <w:rPr>
          <w:rFonts w:ascii="inherit" w:eastAsia="Times New Roman" w:hAnsi="inherit" w:cs="Times New Roman"/>
          <w:color w:val="444444"/>
          <w:sz w:val="23"/>
          <w:szCs w:val="23"/>
          <w:bdr w:val="none" w:sz="0" w:space="0" w:color="auto" w:frame="1"/>
          <w:lang w:val="fr-CA"/>
        </w:rPr>
        <w:t xml:space="preserve"> de </w:t>
      </w:r>
      <w:proofErr w:type="spellStart"/>
      <w:r w:rsidRPr="000B3473">
        <w:rPr>
          <w:rFonts w:ascii="inherit" w:eastAsia="Times New Roman" w:hAnsi="inherit" w:cs="Times New Roman"/>
          <w:color w:val="444444"/>
          <w:sz w:val="23"/>
          <w:szCs w:val="23"/>
          <w:bdr w:val="none" w:sz="0" w:space="0" w:color="auto" w:frame="1"/>
          <w:lang w:val="fr-CA"/>
        </w:rPr>
        <w:t>poderes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financieros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internacionales</w:t>
      </w:r>
      <w:proofErr w:type="spellEnd"/>
      <w:r w:rsidRPr="000B3473">
        <w:rPr>
          <w:rFonts w:ascii="inherit" w:eastAsia="Times New Roman" w:hAnsi="inherit" w:cs="Times New Roman"/>
          <w:color w:val="444444"/>
          <w:sz w:val="23"/>
          <w:szCs w:val="23"/>
          <w:bdr w:val="none" w:sz="0" w:space="0" w:color="auto" w:frame="1"/>
          <w:lang w:val="fr-CA"/>
        </w:rPr>
        <w:t xml:space="preserve"> que son </w:t>
      </w:r>
      <w:proofErr w:type="spellStart"/>
      <w:r w:rsidRPr="000B3473">
        <w:rPr>
          <w:rFonts w:ascii="inherit" w:eastAsia="Times New Roman" w:hAnsi="inherit" w:cs="Times New Roman"/>
          <w:color w:val="444444"/>
          <w:sz w:val="23"/>
          <w:szCs w:val="23"/>
          <w:bdr w:val="none" w:sz="0" w:space="0" w:color="auto" w:frame="1"/>
          <w:lang w:val="fr-CA"/>
        </w:rPr>
        <w:t>mucho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más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confidenciales</w:t>
      </w:r>
      <w:proofErr w:type="spellEnd"/>
      <w:r w:rsidRPr="000B3473">
        <w:rPr>
          <w:rFonts w:ascii="inherit" w:eastAsia="Times New Roman" w:hAnsi="inherit" w:cs="Times New Roman"/>
          <w:color w:val="444444"/>
          <w:sz w:val="23"/>
          <w:szCs w:val="23"/>
          <w:bdr w:val="none" w:sz="0" w:space="0" w:color="auto" w:frame="1"/>
          <w:lang w:val="fr-CA"/>
        </w:rPr>
        <w:t xml:space="preserve"> y activas </w:t>
      </w:r>
      <w:proofErr w:type="gramStart"/>
      <w:r w:rsidRPr="000B3473">
        <w:rPr>
          <w:rFonts w:ascii="inherit" w:eastAsia="Times New Roman" w:hAnsi="inherit" w:cs="Times New Roman"/>
          <w:color w:val="444444"/>
          <w:sz w:val="23"/>
          <w:szCs w:val="23"/>
          <w:bdr w:val="none" w:sz="0" w:space="0" w:color="auto" w:frame="1"/>
          <w:lang w:val="fr-CA"/>
        </w:rPr>
        <w:t>que el</w:t>
      </w:r>
      <w:proofErr w:type="gram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séquito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acordado</w:t>
      </w:r>
      <w:proofErr w:type="spellEnd"/>
      <w:r w:rsidRPr="000B3473">
        <w:rPr>
          <w:rFonts w:ascii="inherit" w:eastAsia="Times New Roman" w:hAnsi="inherit" w:cs="Times New Roman"/>
          <w:color w:val="444444"/>
          <w:sz w:val="23"/>
          <w:szCs w:val="23"/>
          <w:bdr w:val="none" w:sz="0" w:space="0" w:color="auto" w:frame="1"/>
          <w:lang w:val="fr-CA"/>
        </w:rPr>
        <w:t xml:space="preserve"> y </w:t>
      </w:r>
      <w:proofErr w:type="spellStart"/>
      <w:r w:rsidRPr="000B3473">
        <w:rPr>
          <w:rFonts w:ascii="inherit" w:eastAsia="Times New Roman" w:hAnsi="inherit" w:cs="Times New Roman"/>
          <w:color w:val="444444"/>
          <w:sz w:val="23"/>
          <w:szCs w:val="23"/>
          <w:bdr w:val="none" w:sz="0" w:space="0" w:color="auto" w:frame="1"/>
          <w:lang w:val="fr-CA"/>
        </w:rPr>
        <w:t>estructurado</w:t>
      </w:r>
      <w:proofErr w:type="spellEnd"/>
      <w:r w:rsidRPr="000B3473">
        <w:rPr>
          <w:rFonts w:ascii="inherit" w:eastAsia="Times New Roman" w:hAnsi="inherit" w:cs="Times New Roman"/>
          <w:color w:val="444444"/>
          <w:sz w:val="23"/>
          <w:szCs w:val="23"/>
          <w:bdr w:val="none" w:sz="0" w:space="0" w:color="auto" w:frame="1"/>
          <w:lang w:val="fr-CA"/>
        </w:rPr>
        <w:t xml:space="preserve"> de la </w:t>
      </w:r>
      <w:proofErr w:type="spellStart"/>
      <w:r w:rsidRPr="000B3473">
        <w:rPr>
          <w:rFonts w:ascii="inherit" w:eastAsia="Times New Roman" w:hAnsi="inherit" w:cs="Times New Roman"/>
          <w:color w:val="444444"/>
          <w:sz w:val="23"/>
          <w:szCs w:val="23"/>
          <w:bdr w:val="none" w:sz="0" w:space="0" w:color="auto" w:frame="1"/>
          <w:lang w:val="fr-CA"/>
        </w:rPr>
        <w:t>reina</w:t>
      </w:r>
      <w:proofErr w:type="spellEnd"/>
      <w:r w:rsidRPr="000B3473">
        <w:rPr>
          <w:rFonts w:ascii="inherit" w:eastAsia="Times New Roman" w:hAnsi="inherit" w:cs="Times New Roman"/>
          <w:color w:val="444444"/>
          <w:sz w:val="23"/>
          <w:szCs w:val="23"/>
          <w:bdr w:val="none" w:sz="0" w:space="0" w:color="auto" w:frame="1"/>
          <w:lang w:val="fr-CA"/>
        </w:rPr>
        <w:t>. </w:t>
      </w:r>
      <w:hyperlink r:id="rId100" w:history="1">
        <w:r w:rsidRPr="000B3473">
          <w:rPr>
            <w:rFonts w:ascii="inherit" w:eastAsia="Times New Roman" w:hAnsi="inherit" w:cs="Times New Roman"/>
            <w:b/>
            <w:bCs/>
            <w:color w:val="1E73BE"/>
            <w:sz w:val="23"/>
            <w:szCs w:val="23"/>
            <w:bdr w:val="none" w:sz="0" w:space="0" w:color="auto" w:frame="1"/>
            <w:lang w:val="fr-CA"/>
          </w:rPr>
          <w:t>Charles</w:t>
        </w:r>
      </w:hyperlink>
      <w:r w:rsidRPr="000B3473">
        <w:rPr>
          <w:rFonts w:ascii="inherit" w:eastAsia="Times New Roman" w:hAnsi="inherit" w:cs="Times New Roman"/>
          <w:color w:val="444444"/>
          <w:sz w:val="23"/>
          <w:szCs w:val="23"/>
          <w:bdr w:val="none" w:sz="0" w:space="0" w:color="auto" w:frame="1"/>
          <w:lang w:val="fr-CA"/>
        </w:rPr>
        <w:t xml:space="preserve"> y su </w:t>
      </w:r>
      <w:proofErr w:type="spellStart"/>
      <w:r w:rsidRPr="000B3473">
        <w:rPr>
          <w:rFonts w:ascii="inherit" w:eastAsia="Times New Roman" w:hAnsi="inherit" w:cs="Times New Roman"/>
          <w:color w:val="444444"/>
          <w:sz w:val="23"/>
          <w:szCs w:val="23"/>
          <w:bdr w:val="none" w:sz="0" w:space="0" w:color="auto" w:frame="1"/>
          <w:lang w:val="fr-CA"/>
        </w:rPr>
        <w:t>antología</w:t>
      </w:r>
      <w:proofErr w:type="spellEnd"/>
      <w:r w:rsidRPr="000B3473">
        <w:rPr>
          <w:rFonts w:ascii="inherit" w:eastAsia="Times New Roman" w:hAnsi="inherit" w:cs="Times New Roman"/>
          <w:color w:val="444444"/>
          <w:sz w:val="23"/>
          <w:szCs w:val="23"/>
          <w:bdr w:val="none" w:sz="0" w:space="0" w:color="auto" w:frame="1"/>
          <w:lang w:val="fr-CA"/>
        </w:rPr>
        <w:t xml:space="preserve"> de </w:t>
      </w:r>
      <w:proofErr w:type="spellStart"/>
      <w:r w:rsidRPr="000B3473">
        <w:rPr>
          <w:rFonts w:ascii="inherit" w:eastAsia="Times New Roman" w:hAnsi="inherit" w:cs="Times New Roman"/>
          <w:color w:val="444444"/>
          <w:sz w:val="23"/>
          <w:szCs w:val="23"/>
          <w:bdr w:val="none" w:sz="0" w:space="0" w:color="auto" w:frame="1"/>
          <w:lang w:val="fr-CA"/>
        </w:rPr>
        <w:t>fundaciones</w:t>
      </w:r>
      <w:proofErr w:type="spellEnd"/>
      <w:r w:rsidRPr="000B3473">
        <w:rPr>
          <w:rFonts w:ascii="inherit" w:eastAsia="Times New Roman" w:hAnsi="inherit" w:cs="Times New Roman"/>
          <w:color w:val="444444"/>
          <w:sz w:val="23"/>
          <w:szCs w:val="23"/>
          <w:bdr w:val="none" w:sz="0" w:space="0" w:color="auto" w:frame="1"/>
          <w:lang w:val="fr-CA"/>
        </w:rPr>
        <w:t xml:space="preserve"> es, en </w:t>
      </w:r>
      <w:proofErr w:type="spellStart"/>
      <w:r w:rsidRPr="000B3473">
        <w:rPr>
          <w:rFonts w:ascii="inherit" w:eastAsia="Times New Roman" w:hAnsi="inherit" w:cs="Times New Roman"/>
          <w:color w:val="444444"/>
          <w:sz w:val="23"/>
          <w:szCs w:val="23"/>
          <w:bdr w:val="none" w:sz="0" w:space="0" w:color="auto" w:frame="1"/>
          <w:lang w:val="fr-CA"/>
        </w:rPr>
        <w:t>cierto</w:t>
      </w:r>
      <w:proofErr w:type="spellEnd"/>
      <w:r w:rsidRPr="000B3473">
        <w:rPr>
          <w:rFonts w:ascii="inherit" w:eastAsia="Times New Roman" w:hAnsi="inherit" w:cs="Times New Roman"/>
          <w:color w:val="444444"/>
          <w:sz w:val="23"/>
          <w:szCs w:val="23"/>
          <w:bdr w:val="none" w:sz="0" w:space="0" w:color="auto" w:frame="1"/>
          <w:lang w:val="fr-CA"/>
        </w:rPr>
        <w:t xml:space="preserve"> modo, un </w:t>
      </w:r>
      <w:proofErr w:type="spellStart"/>
      <w:r w:rsidRPr="000B3473">
        <w:rPr>
          <w:rFonts w:ascii="inherit" w:eastAsia="Times New Roman" w:hAnsi="inherit" w:cs="Times New Roman"/>
          <w:color w:val="444444"/>
          <w:sz w:val="23"/>
          <w:szCs w:val="23"/>
          <w:bdr w:val="none" w:sz="0" w:space="0" w:color="auto" w:frame="1"/>
          <w:lang w:val="fr-CA"/>
        </w:rPr>
        <w:t>paraíso</w:t>
      </w:r>
      <w:proofErr w:type="spellEnd"/>
      <w:r w:rsidRPr="000B3473">
        <w:rPr>
          <w:rFonts w:ascii="inherit" w:eastAsia="Times New Roman" w:hAnsi="inherit" w:cs="Times New Roman"/>
          <w:color w:val="444444"/>
          <w:sz w:val="23"/>
          <w:szCs w:val="23"/>
          <w:bdr w:val="none" w:sz="0" w:space="0" w:color="auto" w:frame="1"/>
          <w:lang w:val="fr-CA"/>
        </w:rPr>
        <w:t xml:space="preserve"> fiscal para la </w:t>
      </w:r>
      <w:proofErr w:type="spellStart"/>
      <w:r w:rsidRPr="000B3473">
        <w:rPr>
          <w:rFonts w:ascii="inherit" w:eastAsia="Times New Roman" w:hAnsi="inherit" w:cs="Times New Roman"/>
          <w:color w:val="444444"/>
          <w:sz w:val="23"/>
          <w:szCs w:val="23"/>
          <w:bdr w:val="none" w:sz="0" w:space="0" w:color="auto" w:frame="1"/>
          <w:lang w:val="fr-CA"/>
        </w:rPr>
        <w:t>monarquía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británica</w:t>
      </w:r>
      <w:proofErr w:type="spellEnd"/>
      <w:r w:rsidRPr="000B3473">
        <w:rPr>
          <w:rFonts w:ascii="inherit" w:eastAsia="Times New Roman" w:hAnsi="inherit" w:cs="Times New Roman"/>
          <w:color w:val="444444"/>
          <w:sz w:val="23"/>
          <w:szCs w:val="23"/>
          <w:bdr w:val="none" w:sz="0" w:space="0" w:color="auto" w:frame="1"/>
          <w:lang w:val="fr-CA"/>
        </w:rPr>
        <w:t>. Si la vida de </w:t>
      </w:r>
      <w:hyperlink r:id="rId101" w:history="1">
        <w:r w:rsidRPr="000B3473">
          <w:rPr>
            <w:rFonts w:ascii="inherit" w:eastAsia="Times New Roman" w:hAnsi="inherit" w:cs="Times New Roman"/>
            <w:b/>
            <w:bCs/>
            <w:color w:val="1E73BE"/>
            <w:sz w:val="23"/>
            <w:szCs w:val="23"/>
            <w:bdr w:val="none" w:sz="0" w:space="0" w:color="auto" w:frame="1"/>
            <w:lang w:val="fr-CA"/>
          </w:rPr>
          <w:t>Isabel II</w:t>
        </w:r>
      </w:hyperlink>
      <w:r w:rsidRPr="000B3473">
        <w:rPr>
          <w:rFonts w:ascii="inherit" w:eastAsia="Times New Roman" w:hAnsi="inherit" w:cs="Times New Roman"/>
          <w:color w:val="444444"/>
          <w:sz w:val="23"/>
          <w:szCs w:val="23"/>
          <w:bdr w:val="none" w:sz="0" w:space="0" w:color="auto" w:frame="1"/>
          <w:lang w:val="fr-CA"/>
        </w:rPr>
        <w:t> </w:t>
      </w:r>
      <w:proofErr w:type="spellStart"/>
      <w:r w:rsidRPr="000B3473">
        <w:rPr>
          <w:rFonts w:ascii="inherit" w:eastAsia="Times New Roman" w:hAnsi="inherit" w:cs="Times New Roman"/>
          <w:color w:val="444444"/>
          <w:sz w:val="23"/>
          <w:szCs w:val="23"/>
          <w:bdr w:val="none" w:sz="0" w:space="0" w:color="auto" w:frame="1"/>
          <w:lang w:val="fr-CA"/>
        </w:rPr>
        <w:t>fue</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gobernar</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tranquilamente</w:t>
      </w:r>
      <w:proofErr w:type="spellEnd"/>
      <w:r w:rsidRPr="000B3473">
        <w:rPr>
          <w:rFonts w:ascii="inherit" w:eastAsia="Times New Roman" w:hAnsi="inherit" w:cs="Times New Roman"/>
          <w:color w:val="444444"/>
          <w:sz w:val="23"/>
          <w:szCs w:val="23"/>
          <w:bdr w:val="none" w:sz="0" w:space="0" w:color="auto" w:frame="1"/>
          <w:lang w:val="fr-CA"/>
        </w:rPr>
        <w:t xml:space="preserve"> un </w:t>
      </w:r>
      <w:proofErr w:type="spellStart"/>
      <w:r w:rsidRPr="000B3473">
        <w:rPr>
          <w:rFonts w:ascii="inherit" w:eastAsia="Times New Roman" w:hAnsi="inherit" w:cs="Times New Roman"/>
          <w:color w:val="444444"/>
          <w:sz w:val="23"/>
          <w:szCs w:val="23"/>
          <w:bdr w:val="none" w:sz="0" w:space="0" w:color="auto" w:frame="1"/>
          <w:lang w:val="fr-CA"/>
        </w:rPr>
        <w:t>imperio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político</w:t>
      </w:r>
      <w:proofErr w:type="spellEnd"/>
      <w:r w:rsidRPr="000B3473">
        <w:rPr>
          <w:rFonts w:ascii="inherit" w:eastAsia="Times New Roman" w:hAnsi="inherit" w:cs="Times New Roman"/>
          <w:color w:val="444444"/>
          <w:sz w:val="23"/>
          <w:szCs w:val="23"/>
          <w:bdr w:val="none" w:sz="0" w:space="0" w:color="auto" w:frame="1"/>
          <w:lang w:val="fr-CA"/>
        </w:rPr>
        <w:t xml:space="preserve"> en </w:t>
      </w:r>
      <w:proofErr w:type="spellStart"/>
      <w:r w:rsidRPr="000B3473">
        <w:rPr>
          <w:rFonts w:ascii="inherit" w:eastAsia="Times New Roman" w:hAnsi="inherit" w:cs="Times New Roman"/>
          <w:color w:val="444444"/>
          <w:sz w:val="23"/>
          <w:szCs w:val="23"/>
          <w:bdr w:val="none" w:sz="0" w:space="0" w:color="auto" w:frame="1"/>
          <w:lang w:val="fr-CA"/>
        </w:rPr>
        <w:t>declive</w:t>
      </w:r>
      <w:proofErr w:type="spellEnd"/>
      <w:r w:rsidRPr="000B3473">
        <w:rPr>
          <w:rFonts w:ascii="inherit" w:eastAsia="Times New Roman" w:hAnsi="inherit" w:cs="Times New Roman"/>
          <w:color w:val="444444"/>
          <w:sz w:val="23"/>
          <w:szCs w:val="23"/>
          <w:bdr w:val="none" w:sz="0" w:space="0" w:color="auto" w:frame="1"/>
          <w:lang w:val="fr-CA"/>
        </w:rPr>
        <w:t xml:space="preserve"> lento, la vida de </w:t>
      </w:r>
      <w:hyperlink r:id="rId102" w:history="1">
        <w:r w:rsidRPr="000B3473">
          <w:rPr>
            <w:rFonts w:ascii="inherit" w:eastAsia="Times New Roman" w:hAnsi="inherit" w:cs="Times New Roman"/>
            <w:b/>
            <w:bCs/>
            <w:color w:val="1E73BE"/>
            <w:sz w:val="23"/>
            <w:szCs w:val="23"/>
            <w:bdr w:val="none" w:sz="0" w:space="0" w:color="auto" w:frame="1"/>
            <w:lang w:val="fr-CA"/>
          </w:rPr>
          <w:t>Carlo s</w:t>
        </w:r>
      </w:hyperlink>
      <w:r w:rsidRPr="000B3473">
        <w:rPr>
          <w:rFonts w:ascii="inherit" w:eastAsia="Times New Roman" w:hAnsi="inherit" w:cs="Times New Roman"/>
          <w:color w:val="444444"/>
          <w:sz w:val="23"/>
          <w:szCs w:val="23"/>
          <w:bdr w:val="none" w:sz="0" w:space="0" w:color="auto" w:frame="1"/>
          <w:lang w:val="fr-CA"/>
        </w:rPr>
        <w:t xml:space="preserve">era </w:t>
      </w:r>
      <w:proofErr w:type="spellStart"/>
      <w:r w:rsidRPr="000B3473">
        <w:rPr>
          <w:rFonts w:ascii="inherit" w:eastAsia="Times New Roman" w:hAnsi="inherit" w:cs="Times New Roman"/>
          <w:color w:val="444444"/>
          <w:sz w:val="23"/>
          <w:szCs w:val="23"/>
          <w:bdr w:val="none" w:sz="0" w:space="0" w:color="auto" w:frame="1"/>
          <w:lang w:val="fr-CA"/>
        </w:rPr>
        <w:t>administrar</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abiertamente</w:t>
      </w:r>
      <w:proofErr w:type="spellEnd"/>
      <w:r w:rsidRPr="000B3473">
        <w:rPr>
          <w:rFonts w:ascii="inherit" w:eastAsia="Times New Roman" w:hAnsi="inherit" w:cs="Times New Roman"/>
          <w:color w:val="444444"/>
          <w:sz w:val="23"/>
          <w:szCs w:val="23"/>
          <w:bdr w:val="none" w:sz="0" w:space="0" w:color="auto" w:frame="1"/>
          <w:lang w:val="fr-CA"/>
        </w:rPr>
        <w:t xml:space="preserve"> un </w:t>
      </w:r>
      <w:proofErr w:type="spellStart"/>
      <w:r w:rsidRPr="000B3473">
        <w:rPr>
          <w:rFonts w:ascii="inherit" w:eastAsia="Times New Roman" w:hAnsi="inherit" w:cs="Times New Roman"/>
          <w:color w:val="444444"/>
          <w:sz w:val="23"/>
          <w:szCs w:val="23"/>
          <w:bdr w:val="none" w:sz="0" w:space="0" w:color="auto" w:frame="1"/>
          <w:lang w:val="fr-CA"/>
        </w:rPr>
        <w:t>imperio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financiero</w:t>
      </w:r>
      <w:proofErr w:type="spellEnd"/>
      <w:r w:rsidRPr="000B3473">
        <w:rPr>
          <w:rFonts w:ascii="inherit" w:eastAsia="Times New Roman" w:hAnsi="inherit" w:cs="Times New Roman"/>
          <w:color w:val="444444"/>
          <w:sz w:val="23"/>
          <w:szCs w:val="23"/>
          <w:bdr w:val="none" w:sz="0" w:space="0" w:color="auto" w:frame="1"/>
          <w:lang w:val="fr-CA"/>
        </w:rPr>
        <w:t xml:space="preserve"> que </w:t>
      </w:r>
      <w:proofErr w:type="spellStart"/>
      <w:r w:rsidRPr="000B3473">
        <w:rPr>
          <w:rFonts w:ascii="inherit" w:eastAsia="Times New Roman" w:hAnsi="inherit" w:cs="Times New Roman"/>
          <w:color w:val="444444"/>
          <w:sz w:val="23"/>
          <w:szCs w:val="23"/>
          <w:bdr w:val="none" w:sz="0" w:space="0" w:color="auto" w:frame="1"/>
          <w:lang w:val="fr-CA"/>
        </w:rPr>
        <w:t>crecía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lentamente</w:t>
      </w:r>
      <w:proofErr w:type="spellEnd"/>
      <w:r w:rsidRPr="000B3473">
        <w:rPr>
          <w:rFonts w:ascii="inherit" w:eastAsia="Times New Roman" w:hAnsi="inherit" w:cs="Times New Roman"/>
          <w:color w:val="444444"/>
          <w:sz w:val="23"/>
          <w:szCs w:val="23"/>
          <w:bdr w:val="none" w:sz="0" w:space="0" w:color="auto" w:frame="1"/>
          <w:lang w:val="fr-CA"/>
        </w:rPr>
        <w:t>.</w:t>
      </w:r>
    </w:p>
    <w:p w14:paraId="0882622E" w14:textId="77777777" w:rsidR="00E350E1" w:rsidRPr="000B3473" w:rsidRDefault="00E350E1" w:rsidP="00E350E1">
      <w:pPr>
        <w:shd w:val="clear" w:color="auto" w:fill="FFFFFF"/>
        <w:jc w:val="both"/>
        <w:textAlignment w:val="baseline"/>
        <w:rPr>
          <w:rFonts w:ascii="Times New Roman" w:eastAsia="Times New Roman" w:hAnsi="Times New Roman" w:cs="Times New Roman"/>
          <w:color w:val="444444"/>
          <w:sz w:val="23"/>
          <w:szCs w:val="23"/>
          <w:lang w:val="fr-CA"/>
        </w:rPr>
      </w:pPr>
    </w:p>
    <w:p w14:paraId="0CFD22D4" w14:textId="77777777" w:rsidR="00E350E1" w:rsidRPr="000B3473" w:rsidRDefault="00E350E1" w:rsidP="00E350E1">
      <w:pPr>
        <w:shd w:val="clear" w:color="auto" w:fill="FFFFFF"/>
        <w:jc w:val="both"/>
        <w:textAlignment w:val="baseline"/>
        <w:rPr>
          <w:rFonts w:ascii="inherit" w:eastAsia="Times New Roman" w:hAnsi="inherit" w:cs="Times New Roman"/>
          <w:color w:val="444444"/>
          <w:sz w:val="23"/>
          <w:szCs w:val="23"/>
          <w:bdr w:val="none" w:sz="0" w:space="0" w:color="auto" w:frame="1"/>
          <w:lang w:val="fr-CA"/>
        </w:rPr>
      </w:pPr>
      <w:r w:rsidRPr="00EF17D7">
        <w:rPr>
          <w:rFonts w:ascii="inherit" w:eastAsia="Times New Roman" w:hAnsi="inherit" w:cs="Times New Roman"/>
          <w:b/>
          <w:bCs/>
          <w:i/>
          <w:iCs/>
          <w:color w:val="444444"/>
          <w:sz w:val="23"/>
          <w:szCs w:val="23"/>
          <w:bdr w:val="none" w:sz="0" w:space="0" w:color="auto" w:frame="1"/>
        </w:rPr>
        <w:t xml:space="preserve">El </w:t>
      </w:r>
      <w:proofErr w:type="spellStart"/>
      <w:r w:rsidRPr="00EF17D7">
        <w:rPr>
          <w:rFonts w:ascii="inherit" w:eastAsia="Times New Roman" w:hAnsi="inherit" w:cs="Times New Roman"/>
          <w:b/>
          <w:bCs/>
          <w:i/>
          <w:iCs/>
          <w:color w:val="444444"/>
          <w:sz w:val="23"/>
          <w:szCs w:val="23"/>
          <w:bdr w:val="none" w:sz="0" w:space="0" w:color="auto" w:frame="1"/>
        </w:rPr>
        <w:t>poder</w:t>
      </w:r>
      <w:proofErr w:type="spellEnd"/>
      <w:r w:rsidRPr="00EF17D7">
        <w:rPr>
          <w:rFonts w:ascii="inherit" w:eastAsia="Times New Roman" w:hAnsi="inherit" w:cs="Times New Roman"/>
          <w:b/>
          <w:bCs/>
          <w:i/>
          <w:iCs/>
          <w:color w:val="444444"/>
          <w:sz w:val="23"/>
          <w:szCs w:val="23"/>
          <w:bdr w:val="none" w:sz="0" w:space="0" w:color="auto" w:frame="1"/>
        </w:rPr>
        <w:t xml:space="preserve"> </w:t>
      </w:r>
      <w:proofErr w:type="spellStart"/>
      <w:r w:rsidRPr="00EF17D7">
        <w:rPr>
          <w:rFonts w:ascii="inherit" w:eastAsia="Times New Roman" w:hAnsi="inherit" w:cs="Times New Roman"/>
          <w:b/>
          <w:bCs/>
          <w:i/>
          <w:iCs/>
          <w:color w:val="444444"/>
          <w:sz w:val="23"/>
          <w:szCs w:val="23"/>
          <w:bdr w:val="none" w:sz="0" w:space="0" w:color="auto" w:frame="1"/>
        </w:rPr>
        <w:t>opaco</w:t>
      </w:r>
      <w:proofErr w:type="spellEnd"/>
      <w:r w:rsidRPr="00EF17D7">
        <w:rPr>
          <w:rFonts w:ascii="inherit" w:eastAsia="Times New Roman" w:hAnsi="inherit" w:cs="Times New Roman"/>
          <w:b/>
          <w:bCs/>
          <w:i/>
          <w:iCs/>
          <w:color w:val="444444"/>
          <w:sz w:val="23"/>
          <w:szCs w:val="23"/>
          <w:bdr w:val="none" w:sz="0" w:space="0" w:color="auto" w:frame="1"/>
        </w:rPr>
        <w:t xml:space="preserve"> del dinero. </w:t>
      </w:r>
      <w:r w:rsidRPr="000B3473">
        <w:rPr>
          <w:rFonts w:ascii="inherit" w:eastAsia="Times New Roman" w:hAnsi="inherit" w:cs="Times New Roman"/>
          <w:color w:val="444444"/>
          <w:sz w:val="23"/>
          <w:szCs w:val="23"/>
          <w:bdr w:val="none" w:sz="0" w:space="0" w:color="auto" w:frame="1"/>
          <w:lang w:val="fr-CA"/>
        </w:rPr>
        <w:t xml:space="preserve">Durante </w:t>
      </w:r>
      <w:proofErr w:type="spellStart"/>
      <w:r w:rsidRPr="000B3473">
        <w:rPr>
          <w:rFonts w:ascii="inherit" w:eastAsia="Times New Roman" w:hAnsi="inherit" w:cs="Times New Roman"/>
          <w:color w:val="444444"/>
          <w:sz w:val="23"/>
          <w:szCs w:val="23"/>
          <w:bdr w:val="none" w:sz="0" w:space="0" w:color="auto" w:frame="1"/>
          <w:lang w:val="fr-CA"/>
        </w:rPr>
        <w:t>años</w:t>
      </w:r>
      <w:proofErr w:type="spellEnd"/>
      <w:r w:rsidRPr="000B3473">
        <w:rPr>
          <w:rFonts w:ascii="inherit" w:eastAsia="Times New Roman" w:hAnsi="inherit" w:cs="Times New Roman"/>
          <w:color w:val="444444"/>
          <w:sz w:val="23"/>
          <w:szCs w:val="23"/>
          <w:bdr w:val="none" w:sz="0" w:space="0" w:color="auto" w:frame="1"/>
          <w:lang w:val="fr-CA"/>
        </w:rPr>
        <w:t>, el Príncipe</w:t>
      </w:r>
      <w:hyperlink r:id="rId103" w:history="1">
        <w:r w:rsidRPr="000B3473">
          <w:rPr>
            <w:rFonts w:ascii="inherit" w:eastAsia="Times New Roman" w:hAnsi="inherit" w:cs="Times New Roman"/>
            <w:b/>
            <w:bCs/>
            <w:color w:val="1E73BE"/>
            <w:sz w:val="23"/>
            <w:szCs w:val="23"/>
            <w:bdr w:val="none" w:sz="0" w:space="0" w:color="auto" w:frame="1"/>
            <w:lang w:val="fr-CA"/>
          </w:rPr>
          <w:t> Carlos</w:t>
        </w:r>
      </w:hyperlink>
      <w:r w:rsidRPr="000B3473">
        <w:rPr>
          <w:rFonts w:ascii="inherit" w:eastAsia="Times New Roman" w:hAnsi="inherit" w:cs="Times New Roman"/>
          <w:color w:val="444444"/>
          <w:sz w:val="23"/>
          <w:szCs w:val="23"/>
          <w:bdr w:val="none" w:sz="0" w:space="0" w:color="auto" w:frame="1"/>
          <w:lang w:val="fr-CA"/>
        </w:rPr>
        <w:t xml:space="preserve"> ha </w:t>
      </w:r>
      <w:proofErr w:type="spellStart"/>
      <w:r w:rsidRPr="000B3473">
        <w:rPr>
          <w:rFonts w:ascii="inherit" w:eastAsia="Times New Roman" w:hAnsi="inherit" w:cs="Times New Roman"/>
          <w:color w:val="444444"/>
          <w:sz w:val="23"/>
          <w:szCs w:val="23"/>
          <w:bdr w:val="none" w:sz="0" w:space="0" w:color="auto" w:frame="1"/>
          <w:lang w:val="fr-CA"/>
        </w:rPr>
        <w:t>estado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haciendo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negocios</w:t>
      </w:r>
      <w:proofErr w:type="spellEnd"/>
      <w:r w:rsidRPr="000B3473">
        <w:rPr>
          <w:rFonts w:ascii="inherit" w:eastAsia="Times New Roman" w:hAnsi="inherit" w:cs="Times New Roman"/>
          <w:color w:val="444444"/>
          <w:sz w:val="23"/>
          <w:szCs w:val="23"/>
          <w:bdr w:val="none" w:sz="0" w:space="0" w:color="auto" w:frame="1"/>
          <w:lang w:val="fr-CA"/>
        </w:rPr>
        <w:t xml:space="preserve">. Los </w:t>
      </w:r>
      <w:proofErr w:type="spellStart"/>
      <w:r w:rsidRPr="000B3473">
        <w:rPr>
          <w:rFonts w:ascii="inherit" w:eastAsia="Times New Roman" w:hAnsi="inherit" w:cs="Times New Roman"/>
          <w:color w:val="444444"/>
          <w:sz w:val="23"/>
          <w:szCs w:val="23"/>
          <w:bdr w:val="none" w:sz="0" w:space="0" w:color="auto" w:frame="1"/>
          <w:lang w:val="fr-CA"/>
        </w:rPr>
        <w:t>activos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financieros</w:t>
      </w:r>
      <w:proofErr w:type="spellEnd"/>
      <w:r w:rsidRPr="000B3473">
        <w:rPr>
          <w:rFonts w:ascii="inherit" w:eastAsia="Times New Roman" w:hAnsi="inherit" w:cs="Times New Roman"/>
          <w:color w:val="444444"/>
          <w:sz w:val="23"/>
          <w:szCs w:val="23"/>
          <w:bdr w:val="none" w:sz="0" w:space="0" w:color="auto" w:frame="1"/>
          <w:lang w:val="fr-CA"/>
        </w:rPr>
        <w:t xml:space="preserve"> que </w:t>
      </w:r>
      <w:proofErr w:type="spellStart"/>
      <w:r w:rsidRPr="000B3473">
        <w:rPr>
          <w:rFonts w:ascii="inherit" w:eastAsia="Times New Roman" w:hAnsi="inherit" w:cs="Times New Roman"/>
          <w:color w:val="444444"/>
          <w:sz w:val="23"/>
          <w:szCs w:val="23"/>
          <w:bdr w:val="none" w:sz="0" w:space="0" w:color="auto" w:frame="1"/>
          <w:lang w:val="fr-CA"/>
        </w:rPr>
        <w:t>controla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están</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delimitados</w:t>
      </w:r>
      <w:proofErr w:type="spellEnd"/>
      <w:r w:rsidRPr="000B3473">
        <w:rPr>
          <w:rFonts w:ascii="inherit" w:eastAsia="Times New Roman" w:hAnsi="inherit" w:cs="Times New Roman"/>
          <w:color w:val="444444"/>
          <w:sz w:val="23"/>
          <w:szCs w:val="23"/>
          <w:bdr w:val="none" w:sz="0" w:space="0" w:color="auto" w:frame="1"/>
          <w:lang w:val="fr-CA"/>
        </w:rPr>
        <w:t xml:space="preserve"> de </w:t>
      </w:r>
      <w:proofErr w:type="spellStart"/>
      <w:r w:rsidRPr="000B3473">
        <w:rPr>
          <w:rFonts w:ascii="inherit" w:eastAsia="Times New Roman" w:hAnsi="inherit" w:cs="Times New Roman"/>
          <w:color w:val="444444"/>
          <w:sz w:val="23"/>
          <w:szCs w:val="23"/>
          <w:bdr w:val="none" w:sz="0" w:space="0" w:color="auto" w:frame="1"/>
          <w:lang w:val="fr-CA"/>
        </w:rPr>
        <w:t>manera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nebulosa</w:t>
      </w:r>
      <w:proofErr w:type="spellEnd"/>
      <w:r w:rsidRPr="000B3473">
        <w:rPr>
          <w:rFonts w:ascii="inherit" w:eastAsia="Times New Roman" w:hAnsi="inherit" w:cs="Times New Roman"/>
          <w:color w:val="444444"/>
          <w:sz w:val="23"/>
          <w:szCs w:val="23"/>
          <w:bdr w:val="none" w:sz="0" w:space="0" w:color="auto" w:frame="1"/>
          <w:lang w:val="fr-CA"/>
        </w:rPr>
        <w:t xml:space="preserve">, tanto </w:t>
      </w:r>
      <w:proofErr w:type="spellStart"/>
      <w:r w:rsidRPr="000B3473">
        <w:rPr>
          <w:rFonts w:ascii="inherit" w:eastAsia="Times New Roman" w:hAnsi="inherit" w:cs="Times New Roman"/>
          <w:color w:val="444444"/>
          <w:sz w:val="23"/>
          <w:szCs w:val="23"/>
          <w:bdr w:val="none" w:sz="0" w:space="0" w:color="auto" w:frame="1"/>
          <w:lang w:val="fr-CA"/>
        </w:rPr>
        <w:t>desde</w:t>
      </w:r>
      <w:proofErr w:type="spellEnd"/>
      <w:r w:rsidRPr="000B3473">
        <w:rPr>
          <w:rFonts w:ascii="inherit" w:eastAsia="Times New Roman" w:hAnsi="inherit" w:cs="Times New Roman"/>
          <w:color w:val="444444"/>
          <w:sz w:val="23"/>
          <w:szCs w:val="23"/>
          <w:bdr w:val="none" w:sz="0" w:space="0" w:color="auto" w:frame="1"/>
          <w:lang w:val="fr-CA"/>
        </w:rPr>
        <w:t xml:space="preserve"> el </w:t>
      </w:r>
      <w:proofErr w:type="spellStart"/>
      <w:r w:rsidRPr="000B3473">
        <w:rPr>
          <w:rFonts w:ascii="inherit" w:eastAsia="Times New Roman" w:hAnsi="inherit" w:cs="Times New Roman"/>
          <w:color w:val="444444"/>
          <w:sz w:val="23"/>
          <w:szCs w:val="23"/>
          <w:bdr w:val="none" w:sz="0" w:space="0" w:color="auto" w:frame="1"/>
          <w:lang w:val="fr-CA"/>
        </w:rPr>
        <w:t>punto</w:t>
      </w:r>
      <w:proofErr w:type="spellEnd"/>
      <w:r w:rsidRPr="000B3473">
        <w:rPr>
          <w:rFonts w:ascii="inherit" w:eastAsia="Times New Roman" w:hAnsi="inherit" w:cs="Times New Roman"/>
          <w:color w:val="444444"/>
          <w:sz w:val="23"/>
          <w:szCs w:val="23"/>
          <w:bdr w:val="none" w:sz="0" w:space="0" w:color="auto" w:frame="1"/>
          <w:lang w:val="fr-CA"/>
        </w:rPr>
        <w:t xml:space="preserve"> de vista </w:t>
      </w:r>
      <w:proofErr w:type="spellStart"/>
      <w:r w:rsidRPr="000B3473">
        <w:rPr>
          <w:rFonts w:ascii="inherit" w:eastAsia="Times New Roman" w:hAnsi="inherit" w:cs="Times New Roman"/>
          <w:color w:val="444444"/>
          <w:sz w:val="23"/>
          <w:szCs w:val="23"/>
          <w:bdr w:val="none" w:sz="0" w:space="0" w:color="auto" w:frame="1"/>
          <w:lang w:val="fr-CA"/>
        </w:rPr>
        <w:t>contable</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como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desde</w:t>
      </w:r>
      <w:proofErr w:type="spellEnd"/>
      <w:r w:rsidRPr="000B3473">
        <w:rPr>
          <w:rFonts w:ascii="inherit" w:eastAsia="Times New Roman" w:hAnsi="inherit" w:cs="Times New Roman"/>
          <w:color w:val="444444"/>
          <w:sz w:val="23"/>
          <w:szCs w:val="23"/>
          <w:bdr w:val="none" w:sz="0" w:space="0" w:color="auto" w:frame="1"/>
          <w:lang w:val="fr-CA"/>
        </w:rPr>
        <w:t xml:space="preserve"> el </w:t>
      </w:r>
      <w:proofErr w:type="spellStart"/>
      <w:r w:rsidRPr="000B3473">
        <w:rPr>
          <w:rFonts w:ascii="inherit" w:eastAsia="Times New Roman" w:hAnsi="inherit" w:cs="Times New Roman"/>
          <w:color w:val="444444"/>
          <w:sz w:val="23"/>
          <w:szCs w:val="23"/>
          <w:bdr w:val="none" w:sz="0" w:space="0" w:color="auto" w:frame="1"/>
          <w:lang w:val="fr-CA"/>
        </w:rPr>
        <w:t>punto</w:t>
      </w:r>
      <w:proofErr w:type="spellEnd"/>
      <w:r w:rsidRPr="000B3473">
        <w:rPr>
          <w:rFonts w:ascii="inherit" w:eastAsia="Times New Roman" w:hAnsi="inherit" w:cs="Times New Roman"/>
          <w:color w:val="444444"/>
          <w:sz w:val="23"/>
          <w:szCs w:val="23"/>
          <w:bdr w:val="none" w:sz="0" w:space="0" w:color="auto" w:frame="1"/>
          <w:lang w:val="fr-CA"/>
        </w:rPr>
        <w:t xml:space="preserve"> de vista </w:t>
      </w:r>
      <w:proofErr w:type="spellStart"/>
      <w:r w:rsidRPr="000B3473">
        <w:rPr>
          <w:rFonts w:ascii="inherit" w:eastAsia="Times New Roman" w:hAnsi="inherit" w:cs="Times New Roman"/>
          <w:color w:val="444444"/>
          <w:sz w:val="23"/>
          <w:szCs w:val="23"/>
          <w:bdr w:val="none" w:sz="0" w:space="0" w:color="auto" w:frame="1"/>
          <w:lang w:val="fr-CA"/>
        </w:rPr>
        <w:t>tributario</w:t>
      </w:r>
      <w:proofErr w:type="spellEnd"/>
      <w:r w:rsidRPr="000B3473">
        <w:rPr>
          <w:rFonts w:ascii="inherit" w:eastAsia="Times New Roman" w:hAnsi="inherit" w:cs="Times New Roman"/>
          <w:color w:val="444444"/>
          <w:sz w:val="23"/>
          <w:szCs w:val="23"/>
          <w:bdr w:val="none" w:sz="0" w:space="0" w:color="auto" w:frame="1"/>
          <w:lang w:val="fr-CA"/>
        </w:rPr>
        <w:t xml:space="preserve">, y en </w:t>
      </w:r>
      <w:proofErr w:type="spellStart"/>
      <w:r w:rsidRPr="000B3473">
        <w:rPr>
          <w:rFonts w:ascii="inherit" w:eastAsia="Times New Roman" w:hAnsi="inherit" w:cs="Times New Roman"/>
          <w:color w:val="444444"/>
          <w:sz w:val="23"/>
          <w:szCs w:val="23"/>
          <w:bdr w:val="none" w:sz="0" w:space="0" w:color="auto" w:frame="1"/>
          <w:lang w:val="fr-CA"/>
        </w:rPr>
        <w:t>consecuencia</w:t>
      </w:r>
      <w:proofErr w:type="spellEnd"/>
      <w:r w:rsidRPr="000B3473">
        <w:rPr>
          <w:rFonts w:ascii="inherit" w:eastAsia="Times New Roman" w:hAnsi="inherit" w:cs="Times New Roman"/>
          <w:color w:val="444444"/>
          <w:sz w:val="23"/>
          <w:szCs w:val="23"/>
          <w:bdr w:val="none" w:sz="0" w:space="0" w:color="auto" w:frame="1"/>
          <w:lang w:val="fr-CA"/>
        </w:rPr>
        <w:t xml:space="preserve"> sus </w:t>
      </w:r>
      <w:proofErr w:type="spellStart"/>
      <w:r w:rsidRPr="000B3473">
        <w:rPr>
          <w:rFonts w:ascii="inherit" w:eastAsia="Times New Roman" w:hAnsi="inherit" w:cs="Times New Roman"/>
          <w:color w:val="444444"/>
          <w:sz w:val="23"/>
          <w:szCs w:val="23"/>
          <w:bdr w:val="none" w:sz="0" w:space="0" w:color="auto" w:frame="1"/>
          <w:lang w:val="fr-CA"/>
        </w:rPr>
        <w:t>contornos</w:t>
      </w:r>
      <w:proofErr w:type="spellEnd"/>
      <w:r w:rsidRPr="000B3473">
        <w:rPr>
          <w:rFonts w:ascii="inherit" w:eastAsia="Times New Roman" w:hAnsi="inherit" w:cs="Times New Roman"/>
          <w:color w:val="444444"/>
          <w:sz w:val="23"/>
          <w:szCs w:val="23"/>
          <w:bdr w:val="none" w:sz="0" w:space="0" w:color="auto" w:frame="1"/>
          <w:lang w:val="fr-CA"/>
        </w:rPr>
        <w:t xml:space="preserve"> y </w:t>
      </w:r>
      <w:proofErr w:type="spellStart"/>
      <w:r w:rsidRPr="000B3473">
        <w:rPr>
          <w:rFonts w:ascii="inherit" w:eastAsia="Times New Roman" w:hAnsi="inherit" w:cs="Times New Roman"/>
          <w:color w:val="444444"/>
          <w:sz w:val="23"/>
          <w:szCs w:val="23"/>
          <w:bdr w:val="none" w:sz="0" w:space="0" w:color="auto" w:frame="1"/>
          <w:lang w:val="fr-CA"/>
        </w:rPr>
        <w:t>alcances</w:t>
      </w:r>
      <w:proofErr w:type="spellEnd"/>
      <w:r w:rsidRPr="000B3473">
        <w:rPr>
          <w:rFonts w:ascii="inherit" w:eastAsia="Times New Roman" w:hAnsi="inherit" w:cs="Times New Roman"/>
          <w:color w:val="444444"/>
          <w:sz w:val="23"/>
          <w:szCs w:val="23"/>
          <w:bdr w:val="none" w:sz="0" w:space="0" w:color="auto" w:frame="1"/>
          <w:lang w:val="fr-CA"/>
        </w:rPr>
        <w:t xml:space="preserve"> son poco </w:t>
      </w:r>
      <w:proofErr w:type="spellStart"/>
      <w:r w:rsidRPr="000B3473">
        <w:rPr>
          <w:rFonts w:ascii="inherit" w:eastAsia="Times New Roman" w:hAnsi="inherit" w:cs="Times New Roman"/>
          <w:color w:val="444444"/>
          <w:sz w:val="23"/>
          <w:szCs w:val="23"/>
          <w:bdr w:val="none" w:sz="0" w:space="0" w:color="auto" w:frame="1"/>
          <w:lang w:val="fr-CA"/>
        </w:rPr>
        <w:t>conocidos</w:t>
      </w:r>
      <w:proofErr w:type="spellEnd"/>
      <w:r w:rsidRPr="000B3473">
        <w:rPr>
          <w:rFonts w:ascii="inherit" w:eastAsia="Times New Roman" w:hAnsi="inherit" w:cs="Times New Roman"/>
          <w:color w:val="444444"/>
          <w:sz w:val="23"/>
          <w:szCs w:val="23"/>
          <w:bdr w:val="none" w:sz="0" w:space="0" w:color="auto" w:frame="1"/>
          <w:lang w:val="fr-CA"/>
        </w:rPr>
        <w:t>. </w:t>
      </w:r>
      <w:proofErr w:type="spellStart"/>
      <w:r w:rsidRPr="000B3473">
        <w:rPr>
          <w:rFonts w:ascii="inherit" w:eastAsia="Times New Roman" w:hAnsi="inherit" w:cs="Times New Roman"/>
          <w:color w:val="444444"/>
          <w:sz w:val="23"/>
          <w:szCs w:val="23"/>
          <w:bdr w:val="none" w:sz="0" w:space="0" w:color="auto" w:frame="1"/>
          <w:lang w:val="fr-CA"/>
        </w:rPr>
        <w:t>Contactos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internacionales</w:t>
      </w:r>
      <w:proofErr w:type="spellEnd"/>
      <w:r w:rsidRPr="000B3473">
        <w:rPr>
          <w:rFonts w:ascii="inherit" w:eastAsia="Times New Roman" w:hAnsi="inherit" w:cs="Times New Roman"/>
          <w:color w:val="444444"/>
          <w:sz w:val="23"/>
          <w:szCs w:val="23"/>
          <w:bdr w:val="none" w:sz="0" w:space="0" w:color="auto" w:frame="1"/>
          <w:lang w:val="fr-CA"/>
        </w:rPr>
        <w:t xml:space="preserve"> de</w:t>
      </w:r>
      <w:hyperlink r:id="rId104" w:history="1">
        <w:r w:rsidRPr="000B3473">
          <w:rPr>
            <w:rFonts w:ascii="inherit" w:eastAsia="Times New Roman" w:hAnsi="inherit" w:cs="Times New Roman"/>
            <w:b/>
            <w:bCs/>
            <w:color w:val="1E73BE"/>
            <w:sz w:val="23"/>
            <w:szCs w:val="23"/>
            <w:bdr w:val="none" w:sz="0" w:space="0" w:color="auto" w:frame="1"/>
            <w:lang w:val="fr-CA"/>
          </w:rPr>
          <w:t> Charles</w:t>
        </w:r>
      </w:hyperlink>
      <w:r w:rsidRPr="000B3473">
        <w:rPr>
          <w:rFonts w:ascii="inherit" w:eastAsia="Times New Roman" w:hAnsi="inherit" w:cs="Times New Roman"/>
          <w:b/>
          <w:bCs/>
          <w:color w:val="1E73BE"/>
          <w:sz w:val="23"/>
          <w:szCs w:val="23"/>
          <w:bdr w:val="none" w:sz="0" w:space="0" w:color="auto" w:frame="1"/>
          <w:lang w:val="fr-CA"/>
        </w:rPr>
        <w:t xml:space="preserve"> </w:t>
      </w:r>
      <w:r w:rsidRPr="000B3473">
        <w:rPr>
          <w:rFonts w:ascii="inherit" w:eastAsia="Times New Roman" w:hAnsi="inherit" w:cs="Times New Roman"/>
          <w:color w:val="444444"/>
          <w:sz w:val="23"/>
          <w:szCs w:val="23"/>
          <w:bdr w:val="none" w:sz="0" w:space="0" w:color="auto" w:frame="1"/>
          <w:lang w:val="fr-CA"/>
        </w:rPr>
        <w:t xml:space="preserve">son </w:t>
      </w:r>
      <w:proofErr w:type="spellStart"/>
      <w:r w:rsidRPr="000B3473">
        <w:rPr>
          <w:rFonts w:ascii="inherit" w:eastAsia="Times New Roman" w:hAnsi="inherit" w:cs="Times New Roman"/>
          <w:color w:val="444444"/>
          <w:sz w:val="23"/>
          <w:szCs w:val="23"/>
          <w:bdr w:val="none" w:sz="0" w:space="0" w:color="auto" w:frame="1"/>
          <w:lang w:val="fr-CA"/>
        </w:rPr>
        <w:t>fuertes</w:t>
      </w:r>
      <w:proofErr w:type="spellEnd"/>
      <w:r w:rsidRPr="000B3473">
        <w:rPr>
          <w:rFonts w:ascii="inherit" w:eastAsia="Times New Roman" w:hAnsi="inherit" w:cs="Times New Roman"/>
          <w:color w:val="444444"/>
          <w:sz w:val="23"/>
          <w:szCs w:val="23"/>
          <w:bdr w:val="none" w:sz="0" w:space="0" w:color="auto" w:frame="1"/>
          <w:lang w:val="fr-CA"/>
        </w:rPr>
        <w:t xml:space="preserve"> y </w:t>
      </w:r>
      <w:proofErr w:type="spellStart"/>
      <w:r w:rsidRPr="000B3473">
        <w:rPr>
          <w:rFonts w:ascii="inherit" w:eastAsia="Times New Roman" w:hAnsi="inherit" w:cs="Times New Roman"/>
          <w:color w:val="444444"/>
          <w:sz w:val="23"/>
          <w:szCs w:val="23"/>
          <w:bdr w:val="none" w:sz="0" w:space="0" w:color="auto" w:frame="1"/>
          <w:lang w:val="fr-CA"/>
        </w:rPr>
        <w:t>efectivos</w:t>
      </w:r>
      <w:proofErr w:type="spellEnd"/>
      <w:r w:rsidRPr="000B3473">
        <w:rPr>
          <w:rFonts w:ascii="inherit" w:eastAsia="Times New Roman" w:hAnsi="inherit" w:cs="Times New Roman"/>
          <w:color w:val="444444"/>
          <w:sz w:val="23"/>
          <w:szCs w:val="23"/>
          <w:bdr w:val="none" w:sz="0" w:space="0" w:color="auto" w:frame="1"/>
          <w:lang w:val="fr-CA"/>
        </w:rPr>
        <w:t>. </w:t>
      </w:r>
      <w:proofErr w:type="spellStart"/>
      <w:r w:rsidRPr="000B3473">
        <w:rPr>
          <w:rFonts w:ascii="inherit" w:eastAsia="Times New Roman" w:hAnsi="inherit" w:cs="Times New Roman"/>
          <w:color w:val="444444"/>
          <w:sz w:val="23"/>
          <w:szCs w:val="23"/>
          <w:bdr w:val="none" w:sz="0" w:space="0" w:color="auto" w:frame="1"/>
          <w:lang w:val="fr-CA"/>
        </w:rPr>
        <w:t>Puede</w:t>
      </w:r>
      <w:proofErr w:type="spellEnd"/>
      <w:r w:rsidRPr="000B3473">
        <w:rPr>
          <w:rFonts w:ascii="inherit" w:eastAsia="Times New Roman" w:hAnsi="inherit" w:cs="Times New Roman"/>
          <w:color w:val="444444"/>
          <w:sz w:val="23"/>
          <w:szCs w:val="23"/>
          <w:bdr w:val="none" w:sz="0" w:space="0" w:color="auto" w:frame="1"/>
          <w:lang w:val="fr-CA"/>
        </w:rPr>
        <w:t xml:space="preserve">, si </w:t>
      </w:r>
      <w:proofErr w:type="spellStart"/>
      <w:r w:rsidRPr="000B3473">
        <w:rPr>
          <w:rFonts w:ascii="inherit" w:eastAsia="Times New Roman" w:hAnsi="inherit" w:cs="Times New Roman"/>
          <w:color w:val="444444"/>
          <w:sz w:val="23"/>
          <w:szCs w:val="23"/>
          <w:bdr w:val="none" w:sz="0" w:space="0" w:color="auto" w:frame="1"/>
          <w:lang w:val="fr-CA"/>
        </w:rPr>
        <w:t>quiere</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movilizar</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alianzas</w:t>
      </w:r>
      <w:proofErr w:type="spellEnd"/>
      <w:r w:rsidRPr="000B3473">
        <w:rPr>
          <w:rFonts w:ascii="inherit" w:eastAsia="Times New Roman" w:hAnsi="inherit" w:cs="Times New Roman"/>
          <w:color w:val="444444"/>
          <w:sz w:val="23"/>
          <w:szCs w:val="23"/>
          <w:bdr w:val="none" w:sz="0" w:space="0" w:color="auto" w:frame="1"/>
          <w:lang w:val="fr-CA"/>
        </w:rPr>
        <w:t xml:space="preserve"> y </w:t>
      </w:r>
      <w:proofErr w:type="spellStart"/>
      <w:r w:rsidRPr="000B3473">
        <w:rPr>
          <w:rFonts w:ascii="inherit" w:eastAsia="Times New Roman" w:hAnsi="inherit" w:cs="Times New Roman"/>
          <w:color w:val="444444"/>
          <w:sz w:val="23"/>
          <w:szCs w:val="23"/>
          <w:bdr w:val="none" w:sz="0" w:space="0" w:color="auto" w:frame="1"/>
          <w:lang w:val="fr-CA"/>
        </w:rPr>
        <w:t>hacer</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circular</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fondos</w:t>
      </w:r>
      <w:proofErr w:type="spellEnd"/>
      <w:r w:rsidRPr="000B3473">
        <w:rPr>
          <w:rFonts w:ascii="inherit" w:eastAsia="Times New Roman" w:hAnsi="inherit" w:cs="Times New Roman"/>
          <w:color w:val="444444"/>
          <w:sz w:val="23"/>
          <w:szCs w:val="23"/>
          <w:bdr w:val="none" w:sz="0" w:space="0" w:color="auto" w:frame="1"/>
          <w:lang w:val="fr-CA"/>
        </w:rPr>
        <w:t xml:space="preserve">, en </w:t>
      </w:r>
      <w:proofErr w:type="spellStart"/>
      <w:r w:rsidRPr="000B3473">
        <w:rPr>
          <w:rFonts w:ascii="inherit" w:eastAsia="Times New Roman" w:hAnsi="inherit" w:cs="Times New Roman"/>
          <w:color w:val="444444"/>
          <w:sz w:val="23"/>
          <w:szCs w:val="23"/>
          <w:bdr w:val="none" w:sz="0" w:space="0" w:color="auto" w:frame="1"/>
          <w:lang w:val="fr-CA"/>
        </w:rPr>
        <w:t>arreglos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financieros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sutiles</w:t>
      </w:r>
      <w:proofErr w:type="spellEnd"/>
      <w:r w:rsidRPr="000B3473">
        <w:rPr>
          <w:rFonts w:ascii="inherit" w:eastAsia="Times New Roman" w:hAnsi="inherit" w:cs="Times New Roman"/>
          <w:color w:val="444444"/>
          <w:sz w:val="23"/>
          <w:szCs w:val="23"/>
          <w:bdr w:val="none" w:sz="0" w:space="0" w:color="auto" w:frame="1"/>
          <w:lang w:val="fr-CA"/>
        </w:rPr>
        <w:t xml:space="preserve"> y </w:t>
      </w:r>
      <w:proofErr w:type="spellStart"/>
      <w:r w:rsidRPr="000B3473">
        <w:rPr>
          <w:rFonts w:ascii="inherit" w:eastAsia="Times New Roman" w:hAnsi="inherit" w:cs="Times New Roman"/>
          <w:color w:val="444444"/>
          <w:sz w:val="23"/>
          <w:szCs w:val="23"/>
          <w:bdr w:val="none" w:sz="0" w:space="0" w:color="auto" w:frame="1"/>
          <w:lang w:val="fr-CA"/>
        </w:rPr>
        <w:t>variados</w:t>
      </w:r>
      <w:proofErr w:type="spellEnd"/>
      <w:r w:rsidRPr="000B3473">
        <w:rPr>
          <w:rFonts w:ascii="inherit" w:eastAsia="Times New Roman" w:hAnsi="inherit" w:cs="Times New Roman"/>
          <w:color w:val="444444"/>
          <w:sz w:val="23"/>
          <w:szCs w:val="23"/>
          <w:bdr w:val="none" w:sz="0" w:space="0" w:color="auto" w:frame="1"/>
          <w:lang w:val="fr-CA"/>
        </w:rPr>
        <w:t xml:space="preserve">. El </w:t>
      </w:r>
      <w:proofErr w:type="spellStart"/>
      <w:r w:rsidRPr="000B3473">
        <w:rPr>
          <w:rFonts w:ascii="inherit" w:eastAsia="Times New Roman" w:hAnsi="inherit" w:cs="Times New Roman"/>
          <w:color w:val="444444"/>
          <w:sz w:val="23"/>
          <w:szCs w:val="23"/>
          <w:bdr w:val="none" w:sz="0" w:space="0" w:color="auto" w:frame="1"/>
          <w:lang w:val="fr-CA"/>
        </w:rPr>
        <w:t>llamado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universo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filantrópico</w:t>
      </w:r>
      <w:proofErr w:type="spellEnd"/>
      <w:r w:rsidRPr="000B3473">
        <w:rPr>
          <w:rFonts w:ascii="inherit" w:eastAsia="Times New Roman" w:hAnsi="inherit" w:cs="Times New Roman"/>
          <w:color w:val="444444"/>
          <w:sz w:val="23"/>
          <w:szCs w:val="23"/>
          <w:bdr w:val="none" w:sz="0" w:space="0" w:color="auto" w:frame="1"/>
          <w:lang w:val="fr-CA"/>
        </w:rPr>
        <w:t xml:space="preserve"> y </w:t>
      </w:r>
      <w:proofErr w:type="spellStart"/>
      <w:r w:rsidRPr="000B3473">
        <w:rPr>
          <w:rFonts w:ascii="inherit" w:eastAsia="Times New Roman" w:hAnsi="inherit" w:cs="Times New Roman"/>
          <w:color w:val="444444"/>
          <w:sz w:val="23"/>
          <w:szCs w:val="23"/>
          <w:bdr w:val="none" w:sz="0" w:space="0" w:color="auto" w:frame="1"/>
          <w:lang w:val="fr-CA"/>
        </w:rPr>
        <w:t>caritativo</w:t>
      </w:r>
      <w:proofErr w:type="spellEnd"/>
      <w:r w:rsidRPr="000B3473">
        <w:rPr>
          <w:rFonts w:ascii="inherit" w:eastAsia="Times New Roman" w:hAnsi="inherit" w:cs="Times New Roman"/>
          <w:color w:val="444444"/>
          <w:sz w:val="23"/>
          <w:szCs w:val="23"/>
          <w:bdr w:val="none" w:sz="0" w:space="0" w:color="auto" w:frame="1"/>
          <w:lang w:val="fr-CA"/>
        </w:rPr>
        <w:t xml:space="preserve"> que </w:t>
      </w:r>
      <w:proofErr w:type="spellStart"/>
      <w:r w:rsidRPr="000B3473">
        <w:rPr>
          <w:rFonts w:ascii="inherit" w:eastAsia="Times New Roman" w:hAnsi="inherit" w:cs="Times New Roman"/>
          <w:color w:val="444444"/>
          <w:sz w:val="23"/>
          <w:szCs w:val="23"/>
          <w:bdr w:val="none" w:sz="0" w:space="0" w:color="auto" w:frame="1"/>
          <w:lang w:val="fr-CA"/>
        </w:rPr>
        <w:t>él</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controla</w:t>
      </w:r>
      <w:proofErr w:type="spellEnd"/>
      <w:r w:rsidRPr="000B3473">
        <w:rPr>
          <w:rFonts w:ascii="inherit" w:eastAsia="Times New Roman" w:hAnsi="inherit" w:cs="Times New Roman"/>
          <w:color w:val="444444"/>
          <w:sz w:val="23"/>
          <w:szCs w:val="23"/>
          <w:bdr w:val="none" w:sz="0" w:space="0" w:color="auto" w:frame="1"/>
          <w:lang w:val="fr-CA"/>
        </w:rPr>
        <w:t xml:space="preserve">, en </w:t>
      </w:r>
      <w:proofErr w:type="spellStart"/>
      <w:r w:rsidRPr="000B3473">
        <w:rPr>
          <w:rFonts w:ascii="inherit" w:eastAsia="Times New Roman" w:hAnsi="inherit" w:cs="Times New Roman"/>
          <w:color w:val="444444"/>
          <w:sz w:val="23"/>
          <w:szCs w:val="23"/>
          <w:bdr w:val="none" w:sz="0" w:space="0" w:color="auto" w:frame="1"/>
          <w:lang w:val="fr-CA"/>
        </w:rPr>
        <w:t>todo</w:t>
      </w:r>
      <w:proofErr w:type="spellEnd"/>
      <w:r w:rsidRPr="000B3473">
        <w:rPr>
          <w:rFonts w:ascii="inherit" w:eastAsia="Times New Roman" w:hAnsi="inherit" w:cs="Times New Roman"/>
          <w:color w:val="444444"/>
          <w:sz w:val="23"/>
          <w:szCs w:val="23"/>
          <w:bdr w:val="none" w:sz="0" w:space="0" w:color="auto" w:frame="1"/>
          <w:lang w:val="fr-CA"/>
        </w:rPr>
        <w:t xml:space="preserve"> o en parte, no </w:t>
      </w:r>
      <w:proofErr w:type="spellStart"/>
      <w:r w:rsidRPr="000B3473">
        <w:rPr>
          <w:rFonts w:ascii="inherit" w:eastAsia="Times New Roman" w:hAnsi="inherit" w:cs="Times New Roman"/>
          <w:color w:val="444444"/>
          <w:sz w:val="23"/>
          <w:szCs w:val="23"/>
          <w:bdr w:val="none" w:sz="0" w:space="0" w:color="auto" w:frame="1"/>
          <w:lang w:val="fr-CA"/>
        </w:rPr>
        <w:t>debe</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engañarnos</w:t>
      </w:r>
      <w:proofErr w:type="spellEnd"/>
      <w:r w:rsidRPr="000B3473">
        <w:rPr>
          <w:rFonts w:ascii="inherit" w:eastAsia="Times New Roman" w:hAnsi="inherit" w:cs="Times New Roman"/>
          <w:color w:val="444444"/>
          <w:sz w:val="23"/>
          <w:szCs w:val="23"/>
          <w:bdr w:val="none" w:sz="0" w:space="0" w:color="auto" w:frame="1"/>
          <w:lang w:val="fr-CA"/>
        </w:rPr>
        <w:t xml:space="preserve">. Es un </w:t>
      </w:r>
      <w:proofErr w:type="spellStart"/>
      <w:r w:rsidRPr="000B3473">
        <w:rPr>
          <w:rFonts w:ascii="inherit" w:eastAsia="Times New Roman" w:hAnsi="inherit" w:cs="Times New Roman"/>
          <w:color w:val="444444"/>
          <w:sz w:val="23"/>
          <w:szCs w:val="23"/>
          <w:bdr w:val="none" w:sz="0" w:space="0" w:color="auto" w:frame="1"/>
          <w:lang w:val="fr-CA"/>
        </w:rPr>
        <w:t>imperio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discreto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opaco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donde</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todo</w:t>
      </w:r>
      <w:proofErr w:type="spellEnd"/>
      <w:r w:rsidRPr="000B3473">
        <w:rPr>
          <w:rFonts w:ascii="inherit" w:eastAsia="Times New Roman" w:hAnsi="inherit" w:cs="Times New Roman"/>
          <w:color w:val="444444"/>
          <w:sz w:val="23"/>
          <w:szCs w:val="23"/>
          <w:bdr w:val="none" w:sz="0" w:space="0" w:color="auto" w:frame="1"/>
          <w:lang w:val="fr-CA"/>
        </w:rPr>
        <w:t xml:space="preserve"> es </w:t>
      </w:r>
      <w:proofErr w:type="spellStart"/>
      <w:r w:rsidRPr="000B3473">
        <w:rPr>
          <w:rFonts w:ascii="inherit" w:eastAsia="Times New Roman" w:hAnsi="inherit" w:cs="Times New Roman"/>
          <w:color w:val="444444"/>
          <w:sz w:val="23"/>
          <w:szCs w:val="23"/>
          <w:bdr w:val="none" w:sz="0" w:space="0" w:color="auto" w:frame="1"/>
          <w:lang w:val="fr-CA"/>
        </w:rPr>
        <w:t>posible</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vastos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feudos</w:t>
      </w:r>
      <w:proofErr w:type="spellEnd"/>
      <w:r w:rsidRPr="000B3473">
        <w:rPr>
          <w:rFonts w:ascii="inherit" w:eastAsia="Times New Roman" w:hAnsi="inherit" w:cs="Times New Roman"/>
          <w:color w:val="444444"/>
          <w:sz w:val="23"/>
          <w:szCs w:val="23"/>
          <w:bdr w:val="none" w:sz="0" w:space="0" w:color="auto" w:frame="1"/>
          <w:lang w:val="fr-CA"/>
        </w:rPr>
        <w:t xml:space="preserve"> de la </w:t>
      </w:r>
      <w:proofErr w:type="spellStart"/>
      <w:r w:rsidRPr="000B3473">
        <w:rPr>
          <w:rFonts w:ascii="inherit" w:eastAsia="Times New Roman" w:hAnsi="inherit" w:cs="Times New Roman"/>
          <w:color w:val="444444"/>
          <w:sz w:val="23"/>
          <w:szCs w:val="23"/>
          <w:bdr w:val="none" w:sz="0" w:space="0" w:color="auto" w:frame="1"/>
          <w:lang w:val="fr-CA"/>
        </w:rPr>
        <w:t>tierra</w:t>
      </w:r>
      <w:proofErr w:type="spellEnd"/>
      <w:r w:rsidRPr="000B3473">
        <w:rPr>
          <w:rFonts w:ascii="inherit" w:eastAsia="Times New Roman" w:hAnsi="inherit" w:cs="Times New Roman"/>
          <w:color w:val="444444"/>
          <w:sz w:val="23"/>
          <w:szCs w:val="23"/>
          <w:bdr w:val="none" w:sz="0" w:space="0" w:color="auto" w:frame="1"/>
          <w:lang w:val="fr-CA"/>
        </w:rPr>
        <w:t xml:space="preserve"> a la </w:t>
      </w:r>
      <w:proofErr w:type="spellStart"/>
      <w:r w:rsidRPr="000B3473">
        <w:rPr>
          <w:rFonts w:ascii="inherit" w:eastAsia="Times New Roman" w:hAnsi="inherit" w:cs="Times New Roman"/>
          <w:color w:val="444444"/>
          <w:sz w:val="23"/>
          <w:szCs w:val="23"/>
          <w:bdr w:val="none" w:sz="0" w:space="0" w:color="auto" w:frame="1"/>
          <w:lang w:val="fr-CA"/>
        </w:rPr>
        <w:t>antigua</w:t>
      </w:r>
      <w:proofErr w:type="spellEnd"/>
      <w:r w:rsidRPr="000B3473">
        <w:rPr>
          <w:rFonts w:ascii="inherit" w:eastAsia="Times New Roman" w:hAnsi="inherit" w:cs="Times New Roman"/>
          <w:color w:val="444444"/>
          <w:sz w:val="23"/>
          <w:szCs w:val="23"/>
          <w:bdr w:val="none" w:sz="0" w:space="0" w:color="auto" w:frame="1"/>
          <w:lang w:val="fr-CA"/>
        </w:rPr>
        <w:t xml:space="preserve">, tanto </w:t>
      </w:r>
      <w:proofErr w:type="spellStart"/>
      <w:r w:rsidRPr="000B3473">
        <w:rPr>
          <w:rFonts w:ascii="inherit" w:eastAsia="Times New Roman" w:hAnsi="inherit" w:cs="Times New Roman"/>
          <w:color w:val="444444"/>
          <w:sz w:val="23"/>
          <w:szCs w:val="23"/>
          <w:bdr w:val="none" w:sz="0" w:space="0" w:color="auto" w:frame="1"/>
          <w:lang w:val="fr-CA"/>
        </w:rPr>
        <w:t>como</w:t>
      </w:r>
      <w:proofErr w:type="spellEnd"/>
      <w:r w:rsidRPr="000B3473">
        <w:rPr>
          <w:rFonts w:ascii="inherit" w:eastAsia="Times New Roman" w:hAnsi="inherit" w:cs="Times New Roman"/>
          <w:color w:val="444444"/>
          <w:sz w:val="23"/>
          <w:szCs w:val="23"/>
          <w:bdr w:val="none" w:sz="0" w:space="0" w:color="auto" w:frame="1"/>
          <w:lang w:val="fr-CA"/>
        </w:rPr>
        <w:t xml:space="preserve"> la </w:t>
      </w:r>
      <w:proofErr w:type="spellStart"/>
      <w:r w:rsidRPr="000B3473">
        <w:rPr>
          <w:rFonts w:ascii="inherit" w:eastAsia="Times New Roman" w:hAnsi="inherit" w:cs="Times New Roman"/>
          <w:color w:val="444444"/>
          <w:sz w:val="23"/>
          <w:szCs w:val="23"/>
          <w:bdr w:val="none" w:sz="0" w:space="0" w:color="auto" w:frame="1"/>
          <w:lang w:val="fr-CA"/>
        </w:rPr>
        <w:t>evasión</w:t>
      </w:r>
      <w:proofErr w:type="spellEnd"/>
      <w:r w:rsidRPr="000B3473">
        <w:rPr>
          <w:rFonts w:ascii="inherit" w:eastAsia="Times New Roman" w:hAnsi="inherit" w:cs="Times New Roman"/>
          <w:color w:val="444444"/>
          <w:sz w:val="23"/>
          <w:szCs w:val="23"/>
          <w:bdr w:val="none" w:sz="0" w:space="0" w:color="auto" w:frame="1"/>
          <w:lang w:val="fr-CA"/>
        </w:rPr>
        <w:t xml:space="preserve"> de </w:t>
      </w:r>
      <w:proofErr w:type="spellStart"/>
      <w:r w:rsidRPr="000B3473">
        <w:rPr>
          <w:rFonts w:ascii="inherit" w:eastAsia="Times New Roman" w:hAnsi="inherit" w:cs="Times New Roman"/>
          <w:color w:val="444444"/>
          <w:sz w:val="23"/>
          <w:szCs w:val="23"/>
          <w:bdr w:val="none" w:sz="0" w:space="0" w:color="auto" w:frame="1"/>
          <w:lang w:val="fr-CA"/>
        </w:rPr>
        <w:t>impuestos</w:t>
      </w:r>
      <w:proofErr w:type="spellEnd"/>
      <w:r w:rsidRPr="000B3473">
        <w:rPr>
          <w:rFonts w:ascii="inherit" w:eastAsia="Times New Roman" w:hAnsi="inherit" w:cs="Times New Roman"/>
          <w:color w:val="444444"/>
          <w:sz w:val="23"/>
          <w:szCs w:val="23"/>
          <w:bdr w:val="none" w:sz="0" w:space="0" w:color="auto" w:frame="1"/>
          <w:lang w:val="fr-CA"/>
        </w:rPr>
        <w:t xml:space="preserve"> y el </w:t>
      </w:r>
      <w:proofErr w:type="spellStart"/>
      <w:r w:rsidRPr="000B3473">
        <w:rPr>
          <w:rFonts w:ascii="inherit" w:eastAsia="Times New Roman" w:hAnsi="inherit" w:cs="Times New Roman"/>
          <w:color w:val="444444"/>
          <w:sz w:val="23"/>
          <w:szCs w:val="23"/>
          <w:bdr w:val="none" w:sz="0" w:space="0" w:color="auto" w:frame="1"/>
          <w:lang w:val="fr-CA"/>
        </w:rPr>
        <w:t>lavado</w:t>
      </w:r>
      <w:proofErr w:type="spellEnd"/>
      <w:r w:rsidRPr="000B3473">
        <w:rPr>
          <w:rFonts w:ascii="inherit" w:eastAsia="Times New Roman" w:hAnsi="inherit" w:cs="Times New Roman"/>
          <w:color w:val="444444"/>
          <w:sz w:val="23"/>
          <w:szCs w:val="23"/>
          <w:bdr w:val="none" w:sz="0" w:space="0" w:color="auto" w:frame="1"/>
          <w:lang w:val="fr-CA"/>
        </w:rPr>
        <w:t xml:space="preserve"> de </w:t>
      </w:r>
      <w:proofErr w:type="spellStart"/>
      <w:r w:rsidRPr="000B3473">
        <w:rPr>
          <w:rFonts w:ascii="inherit" w:eastAsia="Times New Roman" w:hAnsi="inherit" w:cs="Times New Roman"/>
          <w:color w:val="444444"/>
          <w:sz w:val="23"/>
          <w:szCs w:val="23"/>
          <w:bdr w:val="none" w:sz="0" w:space="0" w:color="auto" w:frame="1"/>
          <w:lang w:val="fr-CA"/>
        </w:rPr>
        <w:t>dinero</w:t>
      </w:r>
      <w:proofErr w:type="spellEnd"/>
      <w:r w:rsidRPr="000B3473">
        <w:rPr>
          <w:rFonts w:ascii="inherit" w:eastAsia="Times New Roman" w:hAnsi="inherit" w:cs="Times New Roman"/>
          <w:color w:val="444444"/>
          <w:sz w:val="23"/>
          <w:szCs w:val="23"/>
          <w:bdr w:val="none" w:sz="0" w:space="0" w:color="auto" w:frame="1"/>
          <w:lang w:val="fr-CA"/>
        </w:rPr>
        <w:t xml:space="preserve">. Lo que </w:t>
      </w:r>
      <w:proofErr w:type="spellStart"/>
      <w:r w:rsidRPr="000B3473">
        <w:rPr>
          <w:rFonts w:ascii="inherit" w:eastAsia="Times New Roman" w:hAnsi="inherit" w:cs="Times New Roman"/>
          <w:color w:val="444444"/>
          <w:sz w:val="23"/>
          <w:szCs w:val="23"/>
          <w:bdr w:val="none" w:sz="0" w:space="0" w:color="auto" w:frame="1"/>
          <w:lang w:val="fr-CA"/>
        </w:rPr>
        <w:t>más</w:t>
      </w:r>
      <w:proofErr w:type="spellEnd"/>
      <w:r w:rsidRPr="000B3473">
        <w:rPr>
          <w:rFonts w:ascii="inherit" w:eastAsia="Times New Roman" w:hAnsi="inherit" w:cs="Times New Roman"/>
          <w:color w:val="444444"/>
          <w:sz w:val="23"/>
          <w:szCs w:val="23"/>
          <w:bdr w:val="none" w:sz="0" w:space="0" w:color="auto" w:frame="1"/>
          <w:lang w:val="fr-CA"/>
        </w:rPr>
        <w:t xml:space="preserve"> importa, para el </w:t>
      </w:r>
      <w:proofErr w:type="spellStart"/>
      <w:r w:rsidRPr="000B3473">
        <w:rPr>
          <w:rFonts w:ascii="inherit" w:eastAsia="Times New Roman" w:hAnsi="inherit" w:cs="Times New Roman"/>
          <w:color w:val="444444"/>
          <w:sz w:val="23"/>
          <w:szCs w:val="23"/>
          <w:bdr w:val="none" w:sz="0" w:space="0" w:color="auto" w:frame="1"/>
          <w:lang w:val="fr-CA"/>
        </w:rPr>
        <w:t>futuro</w:t>
      </w:r>
      <w:proofErr w:type="spellEnd"/>
      <w:r w:rsidRPr="000B3473">
        <w:rPr>
          <w:rFonts w:ascii="inherit" w:eastAsia="Times New Roman" w:hAnsi="inherit" w:cs="Times New Roman"/>
          <w:color w:val="444444"/>
          <w:sz w:val="23"/>
          <w:szCs w:val="23"/>
          <w:bdr w:val="none" w:sz="0" w:space="0" w:color="auto" w:frame="1"/>
          <w:lang w:val="fr-CA"/>
        </w:rPr>
        <w:t>, es que </w:t>
      </w:r>
      <w:hyperlink r:id="rId105" w:history="1">
        <w:r w:rsidRPr="000B3473">
          <w:rPr>
            <w:rFonts w:ascii="inherit" w:eastAsia="Times New Roman" w:hAnsi="inherit" w:cs="Times New Roman"/>
            <w:b/>
            <w:bCs/>
            <w:color w:val="1E73BE"/>
            <w:sz w:val="23"/>
            <w:szCs w:val="23"/>
            <w:bdr w:val="none" w:sz="0" w:space="0" w:color="auto" w:frame="1"/>
            <w:lang w:val="fr-CA"/>
          </w:rPr>
          <w:t>Charles</w:t>
        </w:r>
      </w:hyperlink>
      <w:r w:rsidRPr="000B3473">
        <w:rPr>
          <w:rFonts w:ascii="inherit" w:eastAsia="Times New Roman" w:hAnsi="inherit" w:cs="Times New Roman"/>
          <w:b/>
          <w:bCs/>
          <w:color w:val="444444"/>
          <w:sz w:val="23"/>
          <w:szCs w:val="23"/>
          <w:bdr w:val="none" w:sz="0" w:space="0" w:color="auto" w:frame="1"/>
          <w:lang w:val="fr-CA"/>
        </w:rPr>
        <w:t> </w:t>
      </w:r>
      <w:proofErr w:type="spellStart"/>
      <w:r w:rsidRPr="000B3473">
        <w:rPr>
          <w:rFonts w:ascii="inherit" w:eastAsia="Times New Roman" w:hAnsi="inherit" w:cs="Times New Roman"/>
          <w:b/>
          <w:bCs/>
          <w:color w:val="444444"/>
          <w:sz w:val="23"/>
          <w:szCs w:val="23"/>
          <w:bdr w:val="none" w:sz="0" w:space="0" w:color="auto" w:frame="1"/>
          <w:lang w:val="fr-CA"/>
        </w:rPr>
        <w:t>actúe</w:t>
      </w:r>
      <w:proofErr w:type="spellEnd"/>
      <w:r w:rsidRPr="000B3473">
        <w:rPr>
          <w:rFonts w:ascii="inherit" w:eastAsia="Times New Roman" w:hAnsi="inherit" w:cs="Times New Roman"/>
          <w:color w:val="444444"/>
          <w:sz w:val="23"/>
          <w:szCs w:val="23"/>
          <w:bdr w:val="none" w:sz="0" w:space="0" w:color="auto" w:frame="1"/>
          <w:lang w:val="fr-CA"/>
        </w:rPr>
        <w:t xml:space="preserve">, en este </w:t>
      </w:r>
      <w:proofErr w:type="spellStart"/>
      <w:r w:rsidRPr="000B3473">
        <w:rPr>
          <w:rFonts w:ascii="inherit" w:eastAsia="Times New Roman" w:hAnsi="inherit" w:cs="Times New Roman"/>
          <w:color w:val="444444"/>
          <w:sz w:val="23"/>
          <w:szCs w:val="23"/>
          <w:bdr w:val="none" w:sz="0" w:space="0" w:color="auto" w:frame="1"/>
          <w:lang w:val="fr-CA"/>
        </w:rPr>
        <w:t>mundo</w:t>
      </w:r>
      <w:proofErr w:type="spellEnd"/>
      <w:r w:rsidRPr="000B3473">
        <w:rPr>
          <w:rFonts w:ascii="inherit" w:eastAsia="Times New Roman" w:hAnsi="inherit" w:cs="Times New Roman"/>
          <w:color w:val="444444"/>
          <w:sz w:val="23"/>
          <w:szCs w:val="23"/>
          <w:bdr w:val="none" w:sz="0" w:space="0" w:color="auto" w:frame="1"/>
          <w:lang w:val="fr-CA"/>
        </w:rPr>
        <w:t>. </w:t>
      </w:r>
      <w:proofErr w:type="spellStart"/>
      <w:r w:rsidRPr="000B3473">
        <w:rPr>
          <w:rFonts w:ascii="inherit" w:eastAsia="Times New Roman" w:hAnsi="inherit" w:cs="Times New Roman"/>
          <w:color w:val="444444"/>
          <w:sz w:val="23"/>
          <w:szCs w:val="23"/>
          <w:bdr w:val="none" w:sz="0" w:space="0" w:color="auto" w:frame="1"/>
          <w:lang w:val="fr-CA"/>
        </w:rPr>
        <w:t>Está</w:t>
      </w:r>
      <w:proofErr w:type="spellEnd"/>
      <w:r w:rsidRPr="000B3473">
        <w:rPr>
          <w:rFonts w:ascii="inherit" w:eastAsia="Times New Roman" w:hAnsi="inherit" w:cs="Times New Roman"/>
          <w:color w:val="444444"/>
          <w:sz w:val="23"/>
          <w:szCs w:val="23"/>
          <w:bdr w:val="none" w:sz="0" w:space="0" w:color="auto" w:frame="1"/>
          <w:lang w:val="fr-CA"/>
        </w:rPr>
        <w:t xml:space="preserve"> en el </w:t>
      </w:r>
      <w:proofErr w:type="spellStart"/>
      <w:r w:rsidRPr="000B3473">
        <w:rPr>
          <w:rFonts w:ascii="inherit" w:eastAsia="Times New Roman" w:hAnsi="inherit" w:cs="Times New Roman"/>
          <w:color w:val="444444"/>
          <w:sz w:val="23"/>
          <w:szCs w:val="23"/>
          <w:bdr w:val="none" w:sz="0" w:space="0" w:color="auto" w:frame="1"/>
          <w:lang w:val="fr-CA"/>
        </w:rPr>
        <w:t>corazón</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del</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dispositivo</w:t>
      </w:r>
      <w:proofErr w:type="spellEnd"/>
      <w:r w:rsidRPr="000B3473">
        <w:rPr>
          <w:rFonts w:ascii="inherit" w:eastAsia="Times New Roman" w:hAnsi="inherit" w:cs="Times New Roman"/>
          <w:color w:val="444444"/>
          <w:sz w:val="23"/>
          <w:szCs w:val="23"/>
          <w:bdr w:val="none" w:sz="0" w:space="0" w:color="auto" w:frame="1"/>
          <w:lang w:val="fr-CA"/>
        </w:rPr>
        <w:t xml:space="preserve">. No </w:t>
      </w:r>
      <w:proofErr w:type="spellStart"/>
      <w:r w:rsidRPr="000B3473">
        <w:rPr>
          <w:rFonts w:ascii="inherit" w:eastAsia="Times New Roman" w:hAnsi="inherit" w:cs="Times New Roman"/>
          <w:color w:val="444444"/>
          <w:sz w:val="23"/>
          <w:szCs w:val="23"/>
          <w:bdr w:val="none" w:sz="0" w:space="0" w:color="auto" w:frame="1"/>
          <w:lang w:val="fr-CA"/>
        </w:rPr>
        <w:t>elegido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funciona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mucho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más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dentro</w:t>
      </w:r>
      <w:proofErr w:type="spellEnd"/>
      <w:r w:rsidRPr="000B3473">
        <w:rPr>
          <w:rFonts w:ascii="inherit" w:eastAsia="Times New Roman" w:hAnsi="inherit" w:cs="Times New Roman"/>
          <w:color w:val="444444"/>
          <w:sz w:val="23"/>
          <w:szCs w:val="23"/>
          <w:bdr w:val="none" w:sz="0" w:space="0" w:color="auto" w:frame="1"/>
          <w:lang w:val="fr-CA"/>
        </w:rPr>
        <w:t xml:space="preserve"> de </w:t>
      </w:r>
      <w:proofErr w:type="spellStart"/>
      <w:r w:rsidRPr="000B3473">
        <w:rPr>
          <w:rFonts w:ascii="inherit" w:eastAsia="Times New Roman" w:hAnsi="inherit" w:cs="Times New Roman"/>
          <w:color w:val="444444"/>
          <w:sz w:val="23"/>
          <w:szCs w:val="23"/>
          <w:bdr w:val="none" w:sz="0" w:space="0" w:color="auto" w:frame="1"/>
          <w:lang w:val="fr-CA"/>
        </w:rPr>
        <w:t>esta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estructura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polimórfica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como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director</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ejecutivo</w:t>
      </w:r>
      <w:proofErr w:type="spellEnd"/>
      <w:r w:rsidRPr="000B3473">
        <w:rPr>
          <w:rFonts w:ascii="inherit" w:eastAsia="Times New Roman" w:hAnsi="inherit" w:cs="Times New Roman"/>
          <w:color w:val="444444"/>
          <w:sz w:val="23"/>
          <w:szCs w:val="23"/>
          <w:bdr w:val="none" w:sz="0" w:space="0" w:color="auto" w:frame="1"/>
          <w:lang w:val="fr-CA"/>
        </w:rPr>
        <w:t xml:space="preserve"> que </w:t>
      </w:r>
      <w:proofErr w:type="spellStart"/>
      <w:r w:rsidRPr="000B3473">
        <w:rPr>
          <w:rFonts w:ascii="inherit" w:eastAsia="Times New Roman" w:hAnsi="inherit" w:cs="Times New Roman"/>
          <w:color w:val="444444"/>
          <w:sz w:val="23"/>
          <w:szCs w:val="23"/>
          <w:bdr w:val="none" w:sz="0" w:space="0" w:color="auto" w:frame="1"/>
          <w:lang w:val="fr-CA"/>
        </w:rPr>
        <w:t>como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príncipe</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heredero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senador</w:t>
      </w:r>
      <w:proofErr w:type="spellEnd"/>
      <w:r w:rsidRPr="000B3473">
        <w:rPr>
          <w:rFonts w:ascii="inherit" w:eastAsia="Times New Roman" w:hAnsi="inherit" w:cs="Times New Roman"/>
          <w:color w:val="444444"/>
          <w:sz w:val="23"/>
          <w:szCs w:val="23"/>
          <w:bdr w:val="none" w:sz="0" w:space="0" w:color="auto" w:frame="1"/>
          <w:lang w:val="fr-CA"/>
        </w:rPr>
        <w:t xml:space="preserve"> o </w:t>
      </w:r>
      <w:proofErr w:type="spellStart"/>
      <w:r w:rsidRPr="000B3473">
        <w:rPr>
          <w:rFonts w:ascii="inherit" w:eastAsia="Times New Roman" w:hAnsi="inherit" w:cs="Times New Roman"/>
          <w:color w:val="444444"/>
          <w:sz w:val="23"/>
          <w:szCs w:val="23"/>
          <w:bdr w:val="none" w:sz="0" w:space="0" w:color="auto" w:frame="1"/>
          <w:lang w:val="fr-CA"/>
        </w:rPr>
        <w:t>gobernante</w:t>
      </w:r>
      <w:proofErr w:type="spellEnd"/>
      <w:r w:rsidRPr="000B3473">
        <w:rPr>
          <w:rFonts w:ascii="inherit" w:eastAsia="Times New Roman" w:hAnsi="inherit" w:cs="Times New Roman"/>
          <w:color w:val="444444"/>
          <w:sz w:val="23"/>
          <w:szCs w:val="23"/>
          <w:bdr w:val="none" w:sz="0" w:space="0" w:color="auto" w:frame="1"/>
          <w:lang w:val="fr-CA"/>
        </w:rPr>
        <w:t xml:space="preserve">. Tanto su </w:t>
      </w:r>
      <w:proofErr w:type="spellStart"/>
      <w:r w:rsidRPr="000B3473">
        <w:rPr>
          <w:rFonts w:ascii="inherit" w:eastAsia="Times New Roman" w:hAnsi="inherit" w:cs="Times New Roman"/>
          <w:color w:val="444444"/>
          <w:sz w:val="23"/>
          <w:szCs w:val="23"/>
          <w:bdr w:val="none" w:sz="0" w:space="0" w:color="auto" w:frame="1"/>
          <w:lang w:val="fr-CA"/>
        </w:rPr>
        <w:t>prestigio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como</w:t>
      </w:r>
      <w:proofErr w:type="spellEnd"/>
      <w:r w:rsidRPr="000B3473">
        <w:rPr>
          <w:rFonts w:ascii="inherit" w:eastAsia="Times New Roman" w:hAnsi="inherit" w:cs="Times New Roman"/>
          <w:color w:val="444444"/>
          <w:sz w:val="23"/>
          <w:szCs w:val="23"/>
          <w:bdr w:val="none" w:sz="0" w:space="0" w:color="auto" w:frame="1"/>
          <w:lang w:val="fr-CA"/>
        </w:rPr>
        <w:t xml:space="preserve"> su </w:t>
      </w:r>
      <w:proofErr w:type="spellStart"/>
      <w:r w:rsidRPr="000B3473">
        <w:rPr>
          <w:rFonts w:ascii="inherit" w:eastAsia="Times New Roman" w:hAnsi="inherit" w:cs="Times New Roman"/>
          <w:color w:val="444444"/>
          <w:sz w:val="23"/>
          <w:szCs w:val="23"/>
          <w:bdr w:val="none" w:sz="0" w:space="0" w:color="auto" w:frame="1"/>
          <w:lang w:val="fr-CA"/>
        </w:rPr>
        <w:t>impunidad</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favorecen</w:t>
      </w:r>
      <w:proofErr w:type="spellEnd"/>
      <w:r w:rsidRPr="000B3473">
        <w:rPr>
          <w:rFonts w:ascii="inherit" w:eastAsia="Times New Roman" w:hAnsi="inherit" w:cs="Times New Roman"/>
          <w:color w:val="444444"/>
          <w:sz w:val="23"/>
          <w:szCs w:val="23"/>
          <w:bdr w:val="none" w:sz="0" w:space="0" w:color="auto" w:frame="1"/>
          <w:lang w:val="fr-CA"/>
        </w:rPr>
        <w:t xml:space="preserve"> las </w:t>
      </w:r>
      <w:proofErr w:type="spellStart"/>
      <w:r w:rsidRPr="000B3473">
        <w:rPr>
          <w:rFonts w:ascii="inherit" w:eastAsia="Times New Roman" w:hAnsi="inherit" w:cs="Times New Roman"/>
          <w:color w:val="444444"/>
          <w:sz w:val="23"/>
          <w:szCs w:val="23"/>
          <w:bdr w:val="none" w:sz="0" w:space="0" w:color="auto" w:frame="1"/>
          <w:lang w:val="fr-CA"/>
        </w:rPr>
        <w:t>alianzas</w:t>
      </w:r>
      <w:proofErr w:type="spellEnd"/>
      <w:r w:rsidRPr="000B3473">
        <w:rPr>
          <w:rFonts w:ascii="inherit" w:eastAsia="Times New Roman" w:hAnsi="inherit" w:cs="Times New Roman"/>
          <w:color w:val="444444"/>
          <w:sz w:val="23"/>
          <w:szCs w:val="23"/>
          <w:bdr w:val="none" w:sz="0" w:space="0" w:color="auto" w:frame="1"/>
          <w:lang w:val="fr-CA"/>
        </w:rPr>
        <w:t xml:space="preserve"> que </w:t>
      </w:r>
      <w:proofErr w:type="spellStart"/>
      <w:r w:rsidRPr="000B3473">
        <w:rPr>
          <w:rFonts w:ascii="inherit" w:eastAsia="Times New Roman" w:hAnsi="inherit" w:cs="Times New Roman"/>
          <w:color w:val="444444"/>
          <w:sz w:val="23"/>
          <w:szCs w:val="23"/>
          <w:bdr w:val="none" w:sz="0" w:space="0" w:color="auto" w:frame="1"/>
          <w:lang w:val="fr-CA"/>
        </w:rPr>
        <w:t>establece</w:t>
      </w:r>
      <w:proofErr w:type="spellEnd"/>
      <w:r w:rsidRPr="000B3473">
        <w:rPr>
          <w:rFonts w:ascii="inherit" w:eastAsia="Times New Roman" w:hAnsi="inherit" w:cs="Times New Roman"/>
          <w:color w:val="444444"/>
          <w:sz w:val="23"/>
          <w:szCs w:val="23"/>
          <w:bdr w:val="none" w:sz="0" w:space="0" w:color="auto" w:frame="1"/>
          <w:lang w:val="fr-CA"/>
        </w:rPr>
        <w:t xml:space="preserve"> en el </w:t>
      </w:r>
      <w:proofErr w:type="spellStart"/>
      <w:r w:rsidRPr="000B3473">
        <w:rPr>
          <w:rFonts w:ascii="inherit" w:eastAsia="Times New Roman" w:hAnsi="inherit" w:cs="Times New Roman"/>
          <w:color w:val="444444"/>
          <w:sz w:val="23"/>
          <w:szCs w:val="23"/>
          <w:bdr w:val="none" w:sz="0" w:space="0" w:color="auto" w:frame="1"/>
          <w:lang w:val="fr-CA"/>
        </w:rPr>
        <w:t>tablero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mundial</w:t>
      </w:r>
      <w:proofErr w:type="spellEnd"/>
      <w:r w:rsidRPr="000B3473">
        <w:rPr>
          <w:rFonts w:ascii="inherit" w:eastAsia="Times New Roman" w:hAnsi="inherit" w:cs="Times New Roman"/>
          <w:color w:val="444444"/>
          <w:sz w:val="23"/>
          <w:szCs w:val="23"/>
          <w:bdr w:val="none" w:sz="0" w:space="0" w:color="auto" w:frame="1"/>
          <w:lang w:val="fr-CA"/>
        </w:rPr>
        <w:t>. </w:t>
      </w:r>
      <w:proofErr w:type="spellStart"/>
      <w:r w:rsidRPr="000B3473">
        <w:rPr>
          <w:rFonts w:ascii="inherit" w:eastAsia="Times New Roman" w:hAnsi="inherit" w:cs="Times New Roman"/>
          <w:color w:val="444444"/>
          <w:sz w:val="23"/>
          <w:szCs w:val="23"/>
          <w:bdr w:val="none" w:sz="0" w:space="0" w:color="auto" w:frame="1"/>
          <w:lang w:val="fr-CA"/>
        </w:rPr>
        <w:t>Tiene</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más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manos</w:t>
      </w:r>
      <w:proofErr w:type="spellEnd"/>
      <w:r w:rsidRPr="000B3473">
        <w:rPr>
          <w:rFonts w:ascii="inherit" w:eastAsia="Times New Roman" w:hAnsi="inherit" w:cs="Times New Roman"/>
          <w:color w:val="444444"/>
          <w:sz w:val="23"/>
          <w:szCs w:val="23"/>
          <w:bdr w:val="none" w:sz="0" w:space="0" w:color="auto" w:frame="1"/>
          <w:lang w:val="fr-CA"/>
        </w:rPr>
        <w:t xml:space="preserve"> libres que la </w:t>
      </w:r>
      <w:proofErr w:type="spellStart"/>
      <w:r w:rsidRPr="000B3473">
        <w:rPr>
          <w:rFonts w:ascii="inherit" w:eastAsia="Times New Roman" w:hAnsi="inherit" w:cs="Times New Roman"/>
          <w:color w:val="444444"/>
          <w:sz w:val="23"/>
          <w:szCs w:val="23"/>
          <w:bdr w:val="none" w:sz="0" w:space="0" w:color="auto" w:frame="1"/>
          <w:lang w:val="fr-CA"/>
        </w:rPr>
        <w:t>reina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pero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también</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tiene</w:t>
      </w:r>
      <w:proofErr w:type="spellEnd"/>
      <w:r w:rsidRPr="000B3473">
        <w:rPr>
          <w:rFonts w:ascii="inherit" w:eastAsia="Times New Roman" w:hAnsi="inherit" w:cs="Times New Roman"/>
          <w:color w:val="444444"/>
          <w:sz w:val="23"/>
          <w:szCs w:val="23"/>
          <w:bdr w:val="none" w:sz="0" w:space="0" w:color="auto" w:frame="1"/>
          <w:lang w:val="fr-CA"/>
        </w:rPr>
        <w:t xml:space="preserve"> las </w:t>
      </w:r>
      <w:proofErr w:type="spellStart"/>
      <w:r w:rsidRPr="000B3473">
        <w:rPr>
          <w:rFonts w:ascii="inherit" w:eastAsia="Times New Roman" w:hAnsi="inherit" w:cs="Times New Roman"/>
          <w:color w:val="444444"/>
          <w:sz w:val="23"/>
          <w:szCs w:val="23"/>
          <w:bdr w:val="none" w:sz="0" w:space="0" w:color="auto" w:frame="1"/>
          <w:lang w:val="fr-CA"/>
        </w:rPr>
        <w:t>manos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atadas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como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digamos</w:t>
      </w:r>
      <w:proofErr w:type="spellEnd"/>
      <w:r w:rsidRPr="000B3473">
        <w:rPr>
          <w:rFonts w:ascii="inherit" w:eastAsia="Times New Roman" w:hAnsi="inherit" w:cs="Times New Roman"/>
          <w:color w:val="444444"/>
          <w:sz w:val="23"/>
          <w:szCs w:val="23"/>
          <w:bdr w:val="none" w:sz="0" w:space="0" w:color="auto" w:frame="1"/>
          <w:lang w:val="fr-CA"/>
        </w:rPr>
        <w:t xml:space="preserve">, un </w:t>
      </w:r>
      <w:proofErr w:type="spellStart"/>
      <w:r w:rsidRPr="000B3473">
        <w:rPr>
          <w:rFonts w:ascii="inherit" w:eastAsia="Times New Roman" w:hAnsi="inherit" w:cs="Times New Roman"/>
          <w:color w:val="444444"/>
          <w:sz w:val="23"/>
          <w:szCs w:val="23"/>
          <w:bdr w:val="none" w:sz="0" w:space="0" w:color="auto" w:frame="1"/>
          <w:lang w:val="fr-CA"/>
        </w:rPr>
        <w:t>gran</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jefe</w:t>
      </w:r>
      <w:proofErr w:type="spellEnd"/>
      <w:r w:rsidRPr="000B3473">
        <w:rPr>
          <w:rFonts w:ascii="inherit" w:eastAsia="Times New Roman" w:hAnsi="inherit" w:cs="Times New Roman"/>
          <w:color w:val="444444"/>
          <w:sz w:val="23"/>
          <w:szCs w:val="23"/>
          <w:bdr w:val="none" w:sz="0" w:space="0" w:color="auto" w:frame="1"/>
          <w:lang w:val="fr-CA"/>
        </w:rPr>
        <w:t xml:space="preserve"> de la mafia. Nada de lo que </w:t>
      </w:r>
      <w:proofErr w:type="spellStart"/>
      <w:r w:rsidRPr="000B3473">
        <w:rPr>
          <w:rFonts w:ascii="inherit" w:eastAsia="Times New Roman" w:hAnsi="inherit" w:cs="Times New Roman"/>
          <w:color w:val="444444"/>
          <w:sz w:val="23"/>
          <w:szCs w:val="23"/>
          <w:bdr w:val="none" w:sz="0" w:space="0" w:color="auto" w:frame="1"/>
          <w:lang w:val="fr-CA"/>
        </w:rPr>
        <w:t>emprende</w:t>
      </w:r>
      <w:proofErr w:type="spellEnd"/>
      <w:r w:rsidRPr="000B3473">
        <w:rPr>
          <w:rFonts w:ascii="inherit" w:eastAsia="Times New Roman" w:hAnsi="inherit" w:cs="Times New Roman"/>
          <w:color w:val="444444"/>
          <w:sz w:val="23"/>
          <w:szCs w:val="23"/>
          <w:bdr w:val="none" w:sz="0" w:space="0" w:color="auto" w:frame="1"/>
          <w:lang w:val="fr-CA"/>
        </w:rPr>
        <w:t xml:space="preserve"> es </w:t>
      </w:r>
      <w:proofErr w:type="spellStart"/>
      <w:r w:rsidRPr="000B3473">
        <w:rPr>
          <w:rFonts w:ascii="inherit" w:eastAsia="Times New Roman" w:hAnsi="inherit" w:cs="Times New Roman"/>
          <w:color w:val="444444"/>
          <w:sz w:val="23"/>
          <w:szCs w:val="23"/>
          <w:bdr w:val="none" w:sz="0" w:space="0" w:color="auto" w:frame="1"/>
          <w:lang w:val="fr-CA"/>
        </w:rPr>
        <w:t>inocente</w:t>
      </w:r>
      <w:proofErr w:type="spellEnd"/>
      <w:r w:rsidRPr="000B3473">
        <w:rPr>
          <w:rFonts w:ascii="inherit" w:eastAsia="Times New Roman" w:hAnsi="inherit" w:cs="Times New Roman"/>
          <w:color w:val="444444"/>
          <w:sz w:val="23"/>
          <w:szCs w:val="23"/>
          <w:bdr w:val="none" w:sz="0" w:space="0" w:color="auto" w:frame="1"/>
          <w:lang w:val="fr-CA"/>
        </w:rPr>
        <w:t xml:space="preserve"> o </w:t>
      </w:r>
      <w:proofErr w:type="spellStart"/>
      <w:r w:rsidRPr="000B3473">
        <w:rPr>
          <w:rFonts w:ascii="inherit" w:eastAsia="Times New Roman" w:hAnsi="inherit" w:cs="Times New Roman"/>
          <w:color w:val="444444"/>
          <w:sz w:val="23"/>
          <w:szCs w:val="23"/>
          <w:bdr w:val="none" w:sz="0" w:space="0" w:color="auto" w:frame="1"/>
          <w:lang w:val="fr-CA"/>
        </w:rPr>
        <w:t>está</w:t>
      </w:r>
      <w:proofErr w:type="spellEnd"/>
      <w:r w:rsidRPr="000B3473">
        <w:rPr>
          <w:rFonts w:ascii="inherit" w:eastAsia="Times New Roman" w:hAnsi="inherit" w:cs="Times New Roman"/>
          <w:color w:val="444444"/>
          <w:sz w:val="23"/>
          <w:szCs w:val="23"/>
          <w:bdr w:val="none" w:sz="0" w:space="0" w:color="auto" w:frame="1"/>
          <w:lang w:val="fr-CA"/>
        </w:rPr>
        <w:t xml:space="preserve"> libre de </w:t>
      </w:r>
      <w:proofErr w:type="spellStart"/>
      <w:r w:rsidRPr="000B3473">
        <w:rPr>
          <w:rFonts w:ascii="inherit" w:eastAsia="Times New Roman" w:hAnsi="inherit" w:cs="Times New Roman"/>
          <w:color w:val="444444"/>
          <w:sz w:val="23"/>
          <w:szCs w:val="23"/>
          <w:bdr w:val="none" w:sz="0" w:space="0" w:color="auto" w:frame="1"/>
          <w:lang w:val="fr-CA"/>
        </w:rPr>
        <w:t>interés</w:t>
      </w:r>
      <w:proofErr w:type="spellEnd"/>
      <w:r w:rsidRPr="000B3473">
        <w:rPr>
          <w:rFonts w:ascii="inherit" w:eastAsia="Times New Roman" w:hAnsi="inherit" w:cs="Times New Roman"/>
          <w:color w:val="444444"/>
          <w:sz w:val="23"/>
          <w:szCs w:val="23"/>
          <w:bdr w:val="none" w:sz="0" w:space="0" w:color="auto" w:frame="1"/>
          <w:lang w:val="fr-CA"/>
        </w:rPr>
        <w:t>. </w:t>
      </w:r>
      <w:proofErr w:type="spellStart"/>
      <w:r w:rsidRPr="000B3473">
        <w:rPr>
          <w:rFonts w:ascii="inherit" w:eastAsia="Times New Roman" w:hAnsi="inherit" w:cs="Times New Roman"/>
          <w:color w:val="444444"/>
          <w:sz w:val="23"/>
          <w:szCs w:val="23"/>
          <w:bdr w:val="none" w:sz="0" w:space="0" w:color="auto" w:frame="1"/>
          <w:lang w:val="fr-CA"/>
        </w:rPr>
        <w:t>Propietario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empresario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inmobiliario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comerciante</w:t>
      </w:r>
      <w:proofErr w:type="spellEnd"/>
      <w:r w:rsidRPr="000B3473">
        <w:rPr>
          <w:rFonts w:ascii="inherit" w:eastAsia="Times New Roman" w:hAnsi="inherit" w:cs="Times New Roman"/>
          <w:color w:val="444444"/>
          <w:sz w:val="23"/>
          <w:szCs w:val="23"/>
          <w:bdr w:val="none" w:sz="0" w:space="0" w:color="auto" w:frame="1"/>
          <w:lang w:val="fr-CA"/>
        </w:rPr>
        <w:t xml:space="preserve"> de </w:t>
      </w:r>
      <w:proofErr w:type="spellStart"/>
      <w:r w:rsidRPr="000B3473">
        <w:rPr>
          <w:rFonts w:ascii="inherit" w:eastAsia="Times New Roman" w:hAnsi="inherit" w:cs="Times New Roman"/>
          <w:color w:val="444444"/>
          <w:sz w:val="23"/>
          <w:szCs w:val="23"/>
          <w:bdr w:val="none" w:sz="0" w:space="0" w:color="auto" w:frame="1"/>
          <w:lang w:val="fr-CA"/>
        </w:rPr>
        <w:t>segunda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mano</w:t>
      </w:r>
      <w:proofErr w:type="spellEnd"/>
      <w:r w:rsidRPr="000B3473">
        <w:rPr>
          <w:rFonts w:ascii="inherit" w:eastAsia="Times New Roman" w:hAnsi="inherit" w:cs="Times New Roman"/>
          <w:color w:val="444444"/>
          <w:sz w:val="23"/>
          <w:szCs w:val="23"/>
          <w:bdr w:val="none" w:sz="0" w:space="0" w:color="auto" w:frame="1"/>
          <w:lang w:val="fr-CA"/>
        </w:rPr>
        <w:t xml:space="preserve"> de </w:t>
      </w:r>
      <w:proofErr w:type="spellStart"/>
      <w:r w:rsidRPr="000B3473">
        <w:rPr>
          <w:rFonts w:ascii="inherit" w:eastAsia="Times New Roman" w:hAnsi="inherit" w:cs="Times New Roman"/>
          <w:color w:val="444444"/>
          <w:sz w:val="23"/>
          <w:szCs w:val="23"/>
          <w:bdr w:val="none" w:sz="0" w:space="0" w:color="auto" w:frame="1"/>
          <w:lang w:val="fr-CA"/>
        </w:rPr>
        <w:t>gran</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patrimonio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inversor</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empresario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cervecero</w:t>
      </w:r>
      <w:proofErr w:type="spellEnd"/>
      <w:r w:rsidRPr="000B3473">
        <w:rPr>
          <w:rFonts w:ascii="inherit" w:eastAsia="Times New Roman" w:hAnsi="inherit" w:cs="Times New Roman"/>
          <w:color w:val="444444"/>
          <w:sz w:val="23"/>
          <w:szCs w:val="23"/>
          <w:bdr w:val="none" w:sz="0" w:space="0" w:color="auto" w:frame="1"/>
          <w:lang w:val="fr-CA"/>
        </w:rPr>
        <w:t>, </w:t>
      </w:r>
      <w:hyperlink r:id="rId106" w:history="1">
        <w:r w:rsidRPr="000B3473">
          <w:rPr>
            <w:rFonts w:ascii="inherit" w:eastAsia="Times New Roman" w:hAnsi="inherit" w:cs="Times New Roman"/>
            <w:b/>
            <w:bCs/>
            <w:color w:val="1E73BE"/>
            <w:sz w:val="23"/>
            <w:szCs w:val="23"/>
            <w:bdr w:val="none" w:sz="0" w:space="0" w:color="auto" w:frame="1"/>
            <w:lang w:val="fr-CA"/>
          </w:rPr>
          <w:t>Charles</w:t>
        </w:r>
      </w:hyperlink>
      <w:r w:rsidRPr="000B3473">
        <w:rPr>
          <w:rFonts w:ascii="inherit" w:eastAsia="Times New Roman" w:hAnsi="inherit" w:cs="Times New Roman"/>
          <w:color w:val="444444"/>
          <w:sz w:val="23"/>
          <w:szCs w:val="23"/>
          <w:bdr w:val="none" w:sz="0" w:space="0" w:color="auto" w:frame="1"/>
          <w:lang w:val="fr-CA"/>
        </w:rPr>
        <w:t xml:space="preserve"> se </w:t>
      </w:r>
      <w:proofErr w:type="spellStart"/>
      <w:r w:rsidRPr="000B3473">
        <w:rPr>
          <w:rFonts w:ascii="inherit" w:eastAsia="Times New Roman" w:hAnsi="inherit" w:cs="Times New Roman"/>
          <w:color w:val="444444"/>
          <w:sz w:val="23"/>
          <w:szCs w:val="23"/>
          <w:bdr w:val="none" w:sz="0" w:space="0" w:color="auto" w:frame="1"/>
          <w:lang w:val="fr-CA"/>
        </w:rPr>
        <w:t>ocupa</w:t>
      </w:r>
      <w:proofErr w:type="spellEnd"/>
      <w:r w:rsidRPr="000B3473">
        <w:rPr>
          <w:rFonts w:ascii="inherit" w:eastAsia="Times New Roman" w:hAnsi="inherit" w:cs="Times New Roman"/>
          <w:color w:val="444444"/>
          <w:sz w:val="23"/>
          <w:szCs w:val="23"/>
          <w:bdr w:val="none" w:sz="0" w:space="0" w:color="auto" w:frame="1"/>
          <w:lang w:val="fr-CA"/>
        </w:rPr>
        <w:t xml:space="preserve"> de </w:t>
      </w:r>
      <w:proofErr w:type="spellStart"/>
      <w:r w:rsidRPr="000B3473">
        <w:rPr>
          <w:rFonts w:ascii="inherit" w:eastAsia="Times New Roman" w:hAnsi="inherit" w:cs="Times New Roman"/>
          <w:color w:val="444444"/>
          <w:sz w:val="23"/>
          <w:szCs w:val="23"/>
          <w:bdr w:val="none" w:sz="0" w:space="0" w:color="auto" w:frame="1"/>
          <w:lang w:val="fr-CA"/>
        </w:rPr>
        <w:t>todo</w:t>
      </w:r>
      <w:proofErr w:type="spellEnd"/>
      <w:r w:rsidRPr="000B3473">
        <w:rPr>
          <w:rFonts w:ascii="inherit" w:eastAsia="Times New Roman" w:hAnsi="inherit" w:cs="Times New Roman"/>
          <w:color w:val="444444"/>
          <w:sz w:val="23"/>
          <w:szCs w:val="23"/>
          <w:bdr w:val="none" w:sz="0" w:space="0" w:color="auto" w:frame="1"/>
          <w:lang w:val="fr-CA"/>
        </w:rPr>
        <w:t xml:space="preserve">, se </w:t>
      </w:r>
      <w:proofErr w:type="spellStart"/>
      <w:r w:rsidRPr="000B3473">
        <w:rPr>
          <w:rFonts w:ascii="inherit" w:eastAsia="Times New Roman" w:hAnsi="inherit" w:cs="Times New Roman"/>
          <w:color w:val="444444"/>
          <w:sz w:val="23"/>
          <w:szCs w:val="23"/>
          <w:bdr w:val="none" w:sz="0" w:space="0" w:color="auto" w:frame="1"/>
          <w:lang w:val="fr-CA"/>
        </w:rPr>
        <w:t>ocupa</w:t>
      </w:r>
      <w:proofErr w:type="spellEnd"/>
      <w:r w:rsidRPr="000B3473">
        <w:rPr>
          <w:rFonts w:ascii="inherit" w:eastAsia="Times New Roman" w:hAnsi="inherit" w:cs="Times New Roman"/>
          <w:color w:val="444444"/>
          <w:sz w:val="23"/>
          <w:szCs w:val="23"/>
          <w:bdr w:val="none" w:sz="0" w:space="0" w:color="auto" w:frame="1"/>
          <w:lang w:val="fr-CA"/>
        </w:rPr>
        <w:t xml:space="preserve"> de </w:t>
      </w:r>
      <w:proofErr w:type="spellStart"/>
      <w:r w:rsidRPr="000B3473">
        <w:rPr>
          <w:rFonts w:ascii="inherit" w:eastAsia="Times New Roman" w:hAnsi="inherit" w:cs="Times New Roman"/>
          <w:color w:val="444444"/>
          <w:sz w:val="23"/>
          <w:szCs w:val="23"/>
          <w:bdr w:val="none" w:sz="0" w:space="0" w:color="auto" w:frame="1"/>
          <w:lang w:val="fr-CA"/>
        </w:rPr>
        <w:t>todo</w:t>
      </w:r>
      <w:proofErr w:type="spellEnd"/>
      <w:r w:rsidRPr="000B3473">
        <w:rPr>
          <w:rFonts w:ascii="inherit" w:eastAsia="Times New Roman" w:hAnsi="inherit" w:cs="Times New Roman"/>
          <w:color w:val="444444"/>
          <w:sz w:val="23"/>
          <w:szCs w:val="23"/>
          <w:bdr w:val="none" w:sz="0" w:space="0" w:color="auto" w:frame="1"/>
          <w:lang w:val="fr-CA"/>
        </w:rPr>
        <w:t>. </w:t>
      </w:r>
      <w:proofErr w:type="spellStart"/>
      <w:r w:rsidRPr="000B3473">
        <w:rPr>
          <w:rFonts w:ascii="inherit" w:eastAsia="Times New Roman" w:hAnsi="inherit" w:cs="Times New Roman"/>
          <w:color w:val="444444"/>
          <w:sz w:val="23"/>
          <w:szCs w:val="23"/>
          <w:bdr w:val="none" w:sz="0" w:space="0" w:color="auto" w:frame="1"/>
          <w:lang w:val="fr-CA"/>
        </w:rPr>
        <w:t>Tiene</w:t>
      </w:r>
      <w:proofErr w:type="spellEnd"/>
      <w:r w:rsidRPr="000B3473">
        <w:rPr>
          <w:rFonts w:ascii="inherit" w:eastAsia="Times New Roman" w:hAnsi="inherit" w:cs="Times New Roman"/>
          <w:color w:val="444444"/>
          <w:sz w:val="23"/>
          <w:szCs w:val="23"/>
          <w:bdr w:val="none" w:sz="0" w:space="0" w:color="auto" w:frame="1"/>
          <w:lang w:val="fr-CA"/>
        </w:rPr>
        <w:t xml:space="preserve"> grandes </w:t>
      </w:r>
      <w:proofErr w:type="spellStart"/>
      <w:r w:rsidRPr="000B3473">
        <w:rPr>
          <w:rFonts w:ascii="inherit" w:eastAsia="Times New Roman" w:hAnsi="inherit" w:cs="Times New Roman"/>
          <w:color w:val="444444"/>
          <w:sz w:val="23"/>
          <w:szCs w:val="23"/>
          <w:bdr w:val="none" w:sz="0" w:space="0" w:color="auto" w:frame="1"/>
          <w:lang w:val="fr-CA"/>
        </w:rPr>
        <w:t>días</w:t>
      </w:r>
      <w:proofErr w:type="spellEnd"/>
      <w:r w:rsidRPr="000B3473">
        <w:rPr>
          <w:rFonts w:ascii="inherit" w:eastAsia="Times New Roman" w:hAnsi="inherit" w:cs="Times New Roman"/>
          <w:color w:val="444444"/>
          <w:sz w:val="23"/>
          <w:szCs w:val="23"/>
          <w:bdr w:val="none" w:sz="0" w:space="0" w:color="auto" w:frame="1"/>
          <w:lang w:val="fr-CA"/>
        </w:rPr>
        <w:t xml:space="preserve"> de </w:t>
      </w:r>
      <w:proofErr w:type="spellStart"/>
      <w:r w:rsidRPr="000B3473">
        <w:rPr>
          <w:rFonts w:ascii="inherit" w:eastAsia="Times New Roman" w:hAnsi="inherit" w:cs="Times New Roman"/>
          <w:color w:val="444444"/>
          <w:sz w:val="23"/>
          <w:szCs w:val="23"/>
          <w:bdr w:val="none" w:sz="0" w:space="0" w:color="auto" w:frame="1"/>
          <w:lang w:val="fr-CA"/>
        </w:rPr>
        <w:t>trabajo</w:t>
      </w:r>
      <w:proofErr w:type="spellEnd"/>
      <w:r w:rsidRPr="000B3473">
        <w:rPr>
          <w:rFonts w:ascii="inherit" w:eastAsia="Times New Roman" w:hAnsi="inherit" w:cs="Times New Roman"/>
          <w:color w:val="444444"/>
          <w:sz w:val="23"/>
          <w:szCs w:val="23"/>
          <w:bdr w:val="none" w:sz="0" w:space="0" w:color="auto" w:frame="1"/>
          <w:lang w:val="fr-CA"/>
        </w:rPr>
        <w:t xml:space="preserve"> y el </w:t>
      </w:r>
      <w:proofErr w:type="spellStart"/>
      <w:r w:rsidRPr="000B3473">
        <w:rPr>
          <w:rFonts w:ascii="inherit" w:eastAsia="Times New Roman" w:hAnsi="inherit" w:cs="Times New Roman"/>
          <w:color w:val="444444"/>
          <w:sz w:val="23"/>
          <w:szCs w:val="23"/>
          <w:bdr w:val="none" w:sz="0" w:space="0" w:color="auto" w:frame="1"/>
          <w:lang w:val="fr-CA"/>
        </w:rPr>
        <w:t>protocolo</w:t>
      </w:r>
      <w:proofErr w:type="spellEnd"/>
      <w:r w:rsidRPr="000B3473">
        <w:rPr>
          <w:rFonts w:ascii="inherit" w:eastAsia="Times New Roman" w:hAnsi="inherit" w:cs="Times New Roman"/>
          <w:color w:val="444444"/>
          <w:sz w:val="23"/>
          <w:szCs w:val="23"/>
          <w:bdr w:val="none" w:sz="0" w:space="0" w:color="auto" w:frame="1"/>
          <w:lang w:val="fr-CA"/>
        </w:rPr>
        <w:t xml:space="preserve"> y la </w:t>
      </w:r>
      <w:r w:rsidRPr="000B3473">
        <w:rPr>
          <w:rFonts w:ascii="inherit" w:eastAsia="Times New Roman" w:hAnsi="inherit" w:cs="Times New Roman"/>
          <w:i/>
          <w:iCs/>
          <w:color w:val="444444"/>
          <w:sz w:val="23"/>
          <w:szCs w:val="23"/>
          <w:bdr w:val="none" w:sz="0" w:space="0" w:color="auto" w:frame="1"/>
          <w:lang w:val="fr-CA"/>
        </w:rPr>
        <w:t xml:space="preserve">pro </w:t>
      </w:r>
      <w:proofErr w:type="gramStart"/>
      <w:r w:rsidRPr="000B3473">
        <w:rPr>
          <w:rFonts w:ascii="inherit" w:eastAsia="Times New Roman" w:hAnsi="inherit" w:cs="Times New Roman"/>
          <w:i/>
          <w:iCs/>
          <w:color w:val="444444"/>
          <w:sz w:val="23"/>
          <w:szCs w:val="23"/>
          <w:bdr w:val="none" w:sz="0" w:space="0" w:color="auto" w:frame="1"/>
          <w:lang w:val="fr-CA"/>
        </w:rPr>
        <w:t>forma .</w:t>
      </w:r>
      <w:proofErr w:type="spellStart"/>
      <w:r w:rsidRPr="000B3473">
        <w:rPr>
          <w:rFonts w:ascii="inherit" w:eastAsia="Times New Roman" w:hAnsi="inherit" w:cs="Times New Roman"/>
          <w:color w:val="444444"/>
          <w:sz w:val="23"/>
          <w:szCs w:val="23"/>
          <w:bdr w:val="none" w:sz="0" w:space="0" w:color="auto" w:frame="1"/>
          <w:lang w:val="fr-CA"/>
        </w:rPr>
        <w:t>siguen</w:t>
      </w:r>
      <w:proofErr w:type="spellEnd"/>
      <w:proofErr w:type="gram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constituyendo</w:t>
      </w:r>
      <w:proofErr w:type="spellEnd"/>
      <w:r w:rsidRPr="000B3473">
        <w:rPr>
          <w:rFonts w:ascii="inherit" w:eastAsia="Times New Roman" w:hAnsi="inherit" w:cs="Times New Roman"/>
          <w:color w:val="444444"/>
          <w:sz w:val="23"/>
          <w:szCs w:val="23"/>
          <w:bdr w:val="none" w:sz="0" w:space="0" w:color="auto" w:frame="1"/>
          <w:lang w:val="fr-CA"/>
        </w:rPr>
        <w:t xml:space="preserve"> la parte congruente de sus </w:t>
      </w:r>
      <w:proofErr w:type="spellStart"/>
      <w:r w:rsidRPr="000B3473">
        <w:rPr>
          <w:rFonts w:ascii="inherit" w:eastAsia="Times New Roman" w:hAnsi="inherit" w:cs="Times New Roman"/>
          <w:color w:val="444444"/>
          <w:sz w:val="23"/>
          <w:szCs w:val="23"/>
          <w:bdr w:val="none" w:sz="0" w:space="0" w:color="auto" w:frame="1"/>
          <w:lang w:val="fr-CA"/>
        </w:rPr>
        <w:t>actividades</w:t>
      </w:r>
      <w:proofErr w:type="spellEnd"/>
      <w:r w:rsidRPr="000B3473">
        <w:rPr>
          <w:rFonts w:ascii="inherit" w:eastAsia="Times New Roman" w:hAnsi="inherit" w:cs="Times New Roman"/>
          <w:color w:val="444444"/>
          <w:sz w:val="23"/>
          <w:szCs w:val="23"/>
          <w:bdr w:val="none" w:sz="0" w:space="0" w:color="auto" w:frame="1"/>
          <w:lang w:val="fr-CA"/>
        </w:rPr>
        <w:t xml:space="preserve">. No </w:t>
      </w:r>
      <w:proofErr w:type="spellStart"/>
      <w:r w:rsidRPr="000B3473">
        <w:rPr>
          <w:rFonts w:ascii="inherit" w:eastAsia="Times New Roman" w:hAnsi="inherit" w:cs="Times New Roman"/>
          <w:color w:val="444444"/>
          <w:sz w:val="23"/>
          <w:szCs w:val="23"/>
          <w:bdr w:val="none" w:sz="0" w:space="0" w:color="auto" w:frame="1"/>
          <w:lang w:val="fr-CA"/>
        </w:rPr>
        <w:t>está</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gravado</w:t>
      </w:r>
      <w:proofErr w:type="spellEnd"/>
      <w:r w:rsidRPr="000B3473">
        <w:rPr>
          <w:rFonts w:ascii="inherit" w:eastAsia="Times New Roman" w:hAnsi="inherit" w:cs="Times New Roman"/>
          <w:color w:val="444444"/>
          <w:sz w:val="23"/>
          <w:szCs w:val="23"/>
          <w:bdr w:val="none" w:sz="0" w:space="0" w:color="auto" w:frame="1"/>
          <w:lang w:val="fr-CA"/>
        </w:rPr>
        <w:t xml:space="preserve"> ni </w:t>
      </w:r>
      <w:proofErr w:type="spellStart"/>
      <w:r w:rsidRPr="000B3473">
        <w:rPr>
          <w:rFonts w:ascii="inherit" w:eastAsia="Times New Roman" w:hAnsi="inherit" w:cs="Times New Roman"/>
          <w:color w:val="444444"/>
          <w:sz w:val="23"/>
          <w:szCs w:val="23"/>
          <w:bdr w:val="none" w:sz="0" w:space="0" w:color="auto" w:frame="1"/>
          <w:lang w:val="fr-CA"/>
        </w:rPr>
        <w:t>por</w:t>
      </w:r>
      <w:proofErr w:type="spellEnd"/>
      <w:r w:rsidRPr="000B3473">
        <w:rPr>
          <w:rFonts w:ascii="inherit" w:eastAsia="Times New Roman" w:hAnsi="inherit" w:cs="Times New Roman"/>
          <w:color w:val="444444"/>
          <w:sz w:val="23"/>
          <w:szCs w:val="23"/>
          <w:bdr w:val="none" w:sz="0" w:space="0" w:color="auto" w:frame="1"/>
          <w:lang w:val="fr-CA"/>
        </w:rPr>
        <w:t xml:space="preserve"> las </w:t>
      </w:r>
      <w:proofErr w:type="spellStart"/>
      <w:r w:rsidRPr="000B3473">
        <w:rPr>
          <w:rFonts w:ascii="inherit" w:eastAsia="Times New Roman" w:hAnsi="inherit" w:cs="Times New Roman"/>
          <w:color w:val="444444"/>
          <w:sz w:val="23"/>
          <w:szCs w:val="23"/>
          <w:bdr w:val="none" w:sz="0" w:space="0" w:color="auto" w:frame="1"/>
          <w:lang w:val="fr-CA"/>
        </w:rPr>
        <w:t>pesadas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limitaciones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del</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reinado</w:t>
      </w:r>
      <w:proofErr w:type="spellEnd"/>
      <w:r w:rsidRPr="000B3473">
        <w:rPr>
          <w:rFonts w:ascii="inherit" w:eastAsia="Times New Roman" w:hAnsi="inherit" w:cs="Times New Roman"/>
          <w:color w:val="444444"/>
          <w:sz w:val="23"/>
          <w:szCs w:val="23"/>
          <w:bdr w:val="none" w:sz="0" w:space="0" w:color="auto" w:frame="1"/>
          <w:lang w:val="fr-CA"/>
        </w:rPr>
        <w:t xml:space="preserve"> ni </w:t>
      </w:r>
      <w:proofErr w:type="spellStart"/>
      <w:r w:rsidRPr="000B3473">
        <w:rPr>
          <w:rFonts w:ascii="inherit" w:eastAsia="Times New Roman" w:hAnsi="inherit" w:cs="Times New Roman"/>
          <w:color w:val="444444"/>
          <w:sz w:val="23"/>
          <w:szCs w:val="23"/>
          <w:bdr w:val="none" w:sz="0" w:space="0" w:color="auto" w:frame="1"/>
          <w:lang w:val="fr-CA"/>
        </w:rPr>
        <w:t>por</w:t>
      </w:r>
      <w:proofErr w:type="spellEnd"/>
      <w:r w:rsidRPr="000B3473">
        <w:rPr>
          <w:rFonts w:ascii="inherit" w:eastAsia="Times New Roman" w:hAnsi="inherit" w:cs="Times New Roman"/>
          <w:color w:val="444444"/>
          <w:sz w:val="23"/>
          <w:szCs w:val="23"/>
          <w:bdr w:val="none" w:sz="0" w:space="0" w:color="auto" w:frame="1"/>
          <w:lang w:val="fr-CA"/>
        </w:rPr>
        <w:t xml:space="preserve"> las </w:t>
      </w:r>
      <w:proofErr w:type="spellStart"/>
      <w:r w:rsidRPr="000B3473">
        <w:rPr>
          <w:rFonts w:ascii="inherit" w:eastAsia="Times New Roman" w:hAnsi="inherit" w:cs="Times New Roman"/>
          <w:color w:val="444444"/>
          <w:sz w:val="23"/>
          <w:szCs w:val="23"/>
          <w:bdr w:val="none" w:sz="0" w:space="0" w:color="auto" w:frame="1"/>
          <w:lang w:val="fr-CA"/>
        </w:rPr>
        <w:t>efímeras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obligaciones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del</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gobierno</w:t>
      </w:r>
      <w:proofErr w:type="spellEnd"/>
      <w:r w:rsidRPr="000B3473">
        <w:rPr>
          <w:rFonts w:ascii="inherit" w:eastAsia="Times New Roman" w:hAnsi="inherit" w:cs="Times New Roman"/>
          <w:color w:val="444444"/>
          <w:sz w:val="23"/>
          <w:szCs w:val="23"/>
          <w:bdr w:val="none" w:sz="0" w:space="0" w:color="auto" w:frame="1"/>
          <w:lang w:val="fr-CA"/>
        </w:rPr>
        <w:t>. </w:t>
      </w:r>
      <w:proofErr w:type="spellStart"/>
      <w:r w:rsidRPr="000B3473">
        <w:rPr>
          <w:rFonts w:ascii="inherit" w:eastAsia="Times New Roman" w:hAnsi="inherit" w:cs="Times New Roman"/>
          <w:color w:val="444444"/>
          <w:sz w:val="23"/>
          <w:szCs w:val="23"/>
          <w:bdr w:val="none" w:sz="0" w:space="0" w:color="auto" w:frame="1"/>
          <w:lang w:val="fr-CA"/>
        </w:rPr>
        <w:t>Conduce</w:t>
      </w:r>
      <w:proofErr w:type="spellEnd"/>
      <w:r w:rsidRPr="000B3473">
        <w:rPr>
          <w:rFonts w:ascii="inherit" w:eastAsia="Times New Roman" w:hAnsi="inherit" w:cs="Times New Roman"/>
          <w:color w:val="444444"/>
          <w:sz w:val="23"/>
          <w:szCs w:val="23"/>
          <w:bdr w:val="none" w:sz="0" w:space="0" w:color="auto" w:frame="1"/>
          <w:lang w:val="fr-CA"/>
        </w:rPr>
        <w:t xml:space="preserve"> su </w:t>
      </w:r>
      <w:proofErr w:type="spellStart"/>
      <w:r w:rsidRPr="000B3473">
        <w:rPr>
          <w:rFonts w:ascii="inherit" w:eastAsia="Times New Roman" w:hAnsi="inherit" w:cs="Times New Roman"/>
          <w:color w:val="444444"/>
          <w:sz w:val="23"/>
          <w:szCs w:val="23"/>
          <w:bdr w:val="none" w:sz="0" w:space="0" w:color="auto" w:frame="1"/>
          <w:lang w:val="fr-CA"/>
        </w:rPr>
        <w:t>negocio</w:t>
      </w:r>
      <w:proofErr w:type="spellEnd"/>
      <w:r w:rsidRPr="000B3473">
        <w:rPr>
          <w:rFonts w:ascii="inherit" w:eastAsia="Times New Roman" w:hAnsi="inherit" w:cs="Times New Roman"/>
          <w:color w:val="444444"/>
          <w:sz w:val="23"/>
          <w:szCs w:val="23"/>
          <w:bdr w:val="none" w:sz="0" w:space="0" w:color="auto" w:frame="1"/>
          <w:lang w:val="fr-CA"/>
        </w:rPr>
        <w:t xml:space="preserve"> de </w:t>
      </w:r>
      <w:proofErr w:type="spellStart"/>
      <w:r w:rsidRPr="000B3473">
        <w:rPr>
          <w:rFonts w:ascii="inherit" w:eastAsia="Times New Roman" w:hAnsi="inherit" w:cs="Times New Roman"/>
          <w:color w:val="444444"/>
          <w:sz w:val="23"/>
          <w:szCs w:val="23"/>
          <w:bdr w:val="none" w:sz="0" w:space="0" w:color="auto" w:frame="1"/>
          <w:lang w:val="fr-CA"/>
        </w:rPr>
        <w:t>dinero</w:t>
      </w:r>
      <w:proofErr w:type="spellEnd"/>
      <w:r w:rsidRPr="000B3473">
        <w:rPr>
          <w:rFonts w:ascii="inherit" w:eastAsia="Times New Roman" w:hAnsi="inherit" w:cs="Times New Roman"/>
          <w:color w:val="444444"/>
          <w:sz w:val="23"/>
          <w:szCs w:val="23"/>
          <w:bdr w:val="none" w:sz="0" w:space="0" w:color="auto" w:frame="1"/>
          <w:lang w:val="fr-CA"/>
        </w:rPr>
        <w:t xml:space="preserve"> y lobby sin </w:t>
      </w:r>
      <w:proofErr w:type="spellStart"/>
      <w:r w:rsidRPr="000B3473">
        <w:rPr>
          <w:rFonts w:ascii="inherit" w:eastAsia="Times New Roman" w:hAnsi="inherit" w:cs="Times New Roman"/>
          <w:color w:val="444444"/>
          <w:sz w:val="23"/>
          <w:szCs w:val="23"/>
          <w:bdr w:val="none" w:sz="0" w:space="0" w:color="auto" w:frame="1"/>
          <w:lang w:val="fr-CA"/>
        </w:rPr>
        <w:t>contratiempos</w:t>
      </w:r>
      <w:proofErr w:type="spellEnd"/>
      <w:r w:rsidRPr="000B3473">
        <w:rPr>
          <w:rFonts w:ascii="inherit" w:eastAsia="Times New Roman" w:hAnsi="inherit" w:cs="Times New Roman"/>
          <w:color w:val="444444"/>
          <w:sz w:val="23"/>
          <w:szCs w:val="23"/>
          <w:bdr w:val="none" w:sz="0" w:space="0" w:color="auto" w:frame="1"/>
          <w:lang w:val="fr-CA"/>
        </w:rPr>
        <w:t xml:space="preserve"> y </w:t>
      </w:r>
      <w:proofErr w:type="spellStart"/>
      <w:r w:rsidRPr="000B3473">
        <w:rPr>
          <w:rFonts w:ascii="inherit" w:eastAsia="Times New Roman" w:hAnsi="inherit" w:cs="Times New Roman"/>
          <w:color w:val="444444"/>
          <w:sz w:val="23"/>
          <w:szCs w:val="23"/>
          <w:bdr w:val="none" w:sz="0" w:space="0" w:color="auto" w:frame="1"/>
          <w:lang w:val="fr-CA"/>
        </w:rPr>
        <w:t>establece</w:t>
      </w:r>
      <w:proofErr w:type="spellEnd"/>
      <w:r w:rsidRPr="000B3473">
        <w:rPr>
          <w:rFonts w:ascii="inherit" w:eastAsia="Times New Roman" w:hAnsi="inherit" w:cs="Times New Roman"/>
          <w:color w:val="444444"/>
          <w:sz w:val="23"/>
          <w:szCs w:val="23"/>
          <w:bdr w:val="none" w:sz="0" w:space="0" w:color="auto" w:frame="1"/>
          <w:lang w:val="fr-CA"/>
        </w:rPr>
        <w:t xml:space="preserve"> con </w:t>
      </w:r>
      <w:proofErr w:type="spellStart"/>
      <w:r w:rsidRPr="000B3473">
        <w:rPr>
          <w:rFonts w:ascii="inherit" w:eastAsia="Times New Roman" w:hAnsi="inherit" w:cs="Times New Roman"/>
          <w:color w:val="444444"/>
          <w:sz w:val="23"/>
          <w:szCs w:val="23"/>
          <w:bdr w:val="none" w:sz="0" w:space="0" w:color="auto" w:frame="1"/>
          <w:lang w:val="fr-CA"/>
        </w:rPr>
        <w:t>firmeza</w:t>
      </w:r>
      <w:proofErr w:type="spellEnd"/>
      <w:r w:rsidRPr="000B3473">
        <w:rPr>
          <w:rFonts w:ascii="inherit" w:eastAsia="Times New Roman" w:hAnsi="inherit" w:cs="Times New Roman"/>
          <w:color w:val="444444"/>
          <w:sz w:val="23"/>
          <w:szCs w:val="23"/>
          <w:bdr w:val="none" w:sz="0" w:space="0" w:color="auto" w:frame="1"/>
          <w:lang w:val="fr-CA"/>
        </w:rPr>
        <w:t xml:space="preserve"> un </w:t>
      </w:r>
      <w:proofErr w:type="spellStart"/>
      <w:r w:rsidRPr="000B3473">
        <w:rPr>
          <w:rFonts w:ascii="inherit" w:eastAsia="Times New Roman" w:hAnsi="inherit" w:cs="Times New Roman"/>
          <w:color w:val="444444"/>
          <w:sz w:val="23"/>
          <w:szCs w:val="23"/>
          <w:bdr w:val="none" w:sz="0" w:space="0" w:color="auto" w:frame="1"/>
          <w:lang w:val="fr-CA"/>
        </w:rPr>
        <w:t>hábito</w:t>
      </w:r>
      <w:proofErr w:type="spellEnd"/>
      <w:r w:rsidRPr="000B3473">
        <w:rPr>
          <w:rFonts w:ascii="inherit" w:eastAsia="Times New Roman" w:hAnsi="inherit" w:cs="Times New Roman"/>
          <w:color w:val="444444"/>
          <w:sz w:val="23"/>
          <w:szCs w:val="23"/>
          <w:bdr w:val="none" w:sz="0" w:space="0" w:color="auto" w:frame="1"/>
          <w:lang w:val="fr-CA"/>
        </w:rPr>
        <w:t xml:space="preserve"> que le </w:t>
      </w:r>
      <w:proofErr w:type="spellStart"/>
      <w:r w:rsidRPr="000B3473">
        <w:rPr>
          <w:rFonts w:ascii="inherit" w:eastAsia="Times New Roman" w:hAnsi="inherit" w:cs="Times New Roman"/>
          <w:color w:val="444444"/>
          <w:sz w:val="23"/>
          <w:szCs w:val="23"/>
          <w:bdr w:val="none" w:sz="0" w:space="0" w:color="auto" w:frame="1"/>
          <w:lang w:val="fr-CA"/>
        </w:rPr>
        <w:t>será</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muy</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difícil</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romper</w:t>
      </w:r>
      <w:proofErr w:type="spellEnd"/>
      <w:r w:rsidRPr="000B3473">
        <w:rPr>
          <w:rFonts w:ascii="inherit" w:eastAsia="Times New Roman" w:hAnsi="inherit" w:cs="Times New Roman"/>
          <w:color w:val="444444"/>
          <w:sz w:val="23"/>
          <w:szCs w:val="23"/>
          <w:bdr w:val="none" w:sz="0" w:space="0" w:color="auto" w:frame="1"/>
          <w:lang w:val="fr-CA"/>
        </w:rPr>
        <w:t xml:space="preserve">: el de </w:t>
      </w:r>
      <w:proofErr w:type="spellStart"/>
      <w:r w:rsidRPr="000B3473">
        <w:rPr>
          <w:rFonts w:ascii="inherit" w:eastAsia="Times New Roman" w:hAnsi="inherit" w:cs="Times New Roman"/>
          <w:color w:val="444444"/>
          <w:sz w:val="23"/>
          <w:szCs w:val="23"/>
          <w:bdr w:val="none" w:sz="0" w:space="0" w:color="auto" w:frame="1"/>
          <w:lang w:val="fr-CA"/>
        </w:rPr>
        <w:t>ordenar</w:t>
      </w:r>
      <w:proofErr w:type="spellEnd"/>
      <w:r w:rsidRPr="000B3473">
        <w:rPr>
          <w:rFonts w:ascii="inherit" w:eastAsia="Times New Roman" w:hAnsi="inherit" w:cs="Times New Roman"/>
          <w:color w:val="444444"/>
          <w:sz w:val="23"/>
          <w:szCs w:val="23"/>
          <w:bdr w:val="none" w:sz="0" w:space="0" w:color="auto" w:frame="1"/>
          <w:lang w:val="fr-CA"/>
        </w:rPr>
        <w:t xml:space="preserve"> y </w:t>
      </w:r>
      <w:proofErr w:type="spellStart"/>
      <w:r w:rsidRPr="000B3473">
        <w:rPr>
          <w:rFonts w:ascii="inherit" w:eastAsia="Times New Roman" w:hAnsi="inherit" w:cs="Times New Roman"/>
          <w:color w:val="444444"/>
          <w:sz w:val="23"/>
          <w:szCs w:val="23"/>
          <w:bdr w:val="none" w:sz="0" w:space="0" w:color="auto" w:frame="1"/>
          <w:lang w:val="fr-CA"/>
        </w:rPr>
        <w:t>mover</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baterías</w:t>
      </w:r>
      <w:proofErr w:type="spellEnd"/>
      <w:r w:rsidRPr="000B3473">
        <w:rPr>
          <w:rFonts w:ascii="inherit" w:eastAsia="Times New Roman" w:hAnsi="inherit" w:cs="Times New Roman"/>
          <w:color w:val="444444"/>
          <w:sz w:val="23"/>
          <w:szCs w:val="23"/>
          <w:bdr w:val="none" w:sz="0" w:space="0" w:color="auto" w:frame="1"/>
          <w:lang w:val="fr-CA"/>
        </w:rPr>
        <w:t xml:space="preserve"> de forma </w:t>
      </w:r>
      <w:proofErr w:type="spellStart"/>
      <w:r w:rsidRPr="000B3473">
        <w:rPr>
          <w:rFonts w:ascii="inherit" w:eastAsia="Times New Roman" w:hAnsi="inherit" w:cs="Times New Roman"/>
          <w:color w:val="444444"/>
          <w:sz w:val="23"/>
          <w:szCs w:val="23"/>
          <w:bdr w:val="none" w:sz="0" w:space="0" w:color="auto" w:frame="1"/>
          <w:lang w:val="fr-CA"/>
        </w:rPr>
        <w:t>explícita</w:t>
      </w:r>
      <w:proofErr w:type="spellEnd"/>
      <w:r w:rsidRPr="000B3473">
        <w:rPr>
          <w:rFonts w:ascii="inherit" w:eastAsia="Times New Roman" w:hAnsi="inherit" w:cs="Times New Roman"/>
          <w:color w:val="444444"/>
          <w:sz w:val="23"/>
          <w:szCs w:val="23"/>
          <w:bdr w:val="none" w:sz="0" w:space="0" w:color="auto" w:frame="1"/>
          <w:lang w:val="fr-CA"/>
        </w:rPr>
        <w:t xml:space="preserve">, sin </w:t>
      </w:r>
      <w:proofErr w:type="spellStart"/>
      <w:r w:rsidRPr="000B3473">
        <w:rPr>
          <w:rFonts w:ascii="inherit" w:eastAsia="Times New Roman" w:hAnsi="inherit" w:cs="Times New Roman"/>
          <w:color w:val="444444"/>
          <w:sz w:val="23"/>
          <w:szCs w:val="23"/>
          <w:bdr w:val="none" w:sz="0" w:space="0" w:color="auto" w:frame="1"/>
          <w:lang w:val="fr-CA"/>
        </w:rPr>
        <w:t>rendir</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cuentas</w:t>
      </w:r>
      <w:proofErr w:type="spellEnd"/>
      <w:r w:rsidRPr="000B3473">
        <w:rPr>
          <w:rFonts w:ascii="inherit" w:eastAsia="Times New Roman" w:hAnsi="inherit" w:cs="Times New Roman"/>
          <w:color w:val="444444"/>
          <w:sz w:val="23"/>
          <w:szCs w:val="23"/>
          <w:bdr w:val="none" w:sz="0" w:space="0" w:color="auto" w:frame="1"/>
          <w:lang w:val="fr-CA"/>
        </w:rPr>
        <w:t>.</w:t>
      </w:r>
    </w:p>
    <w:p w14:paraId="662DE79E" w14:textId="77777777" w:rsidR="00E350E1" w:rsidRPr="000B3473" w:rsidRDefault="00E350E1" w:rsidP="00E350E1">
      <w:pPr>
        <w:shd w:val="clear" w:color="auto" w:fill="FFFFFF"/>
        <w:jc w:val="both"/>
        <w:textAlignment w:val="baseline"/>
        <w:rPr>
          <w:rFonts w:ascii="Times New Roman" w:eastAsia="Times New Roman" w:hAnsi="Times New Roman" w:cs="Times New Roman"/>
          <w:color w:val="444444"/>
          <w:sz w:val="23"/>
          <w:szCs w:val="23"/>
          <w:lang w:val="fr-CA"/>
        </w:rPr>
      </w:pPr>
    </w:p>
    <w:p w14:paraId="0A1B98FB" w14:textId="77777777" w:rsidR="00E350E1" w:rsidRPr="000B3473" w:rsidRDefault="00E350E1" w:rsidP="00E350E1">
      <w:pPr>
        <w:shd w:val="clear" w:color="auto" w:fill="FFFFFF"/>
        <w:jc w:val="both"/>
        <w:textAlignment w:val="baseline"/>
        <w:rPr>
          <w:rFonts w:ascii="Times New Roman" w:eastAsia="Times New Roman" w:hAnsi="Times New Roman" w:cs="Times New Roman"/>
          <w:color w:val="444444"/>
          <w:sz w:val="23"/>
          <w:szCs w:val="23"/>
          <w:lang w:val="fr-CA"/>
        </w:rPr>
      </w:pPr>
      <w:r w:rsidRPr="000B3473">
        <w:rPr>
          <w:rFonts w:ascii="inherit" w:eastAsia="Times New Roman" w:hAnsi="inherit" w:cs="Times New Roman"/>
          <w:b/>
          <w:bCs/>
          <w:i/>
          <w:iCs/>
          <w:color w:val="444444"/>
          <w:sz w:val="23"/>
          <w:szCs w:val="23"/>
          <w:bdr w:val="none" w:sz="0" w:space="0" w:color="auto" w:frame="1"/>
          <w:lang w:val="fr-CA"/>
        </w:rPr>
        <w:t xml:space="preserve">Un </w:t>
      </w:r>
      <w:proofErr w:type="spellStart"/>
      <w:r w:rsidRPr="000B3473">
        <w:rPr>
          <w:rFonts w:ascii="inherit" w:eastAsia="Times New Roman" w:hAnsi="inherit" w:cs="Times New Roman"/>
          <w:b/>
          <w:bCs/>
          <w:i/>
          <w:iCs/>
          <w:color w:val="444444"/>
          <w:sz w:val="23"/>
          <w:szCs w:val="23"/>
          <w:bdr w:val="none" w:sz="0" w:space="0" w:color="auto" w:frame="1"/>
          <w:lang w:val="fr-CA"/>
        </w:rPr>
        <w:t>jefe</w:t>
      </w:r>
      <w:proofErr w:type="spellEnd"/>
      <w:r w:rsidRPr="000B3473">
        <w:rPr>
          <w:rFonts w:ascii="inherit" w:eastAsia="Times New Roman" w:hAnsi="inherit" w:cs="Times New Roman"/>
          <w:b/>
          <w:bCs/>
          <w:i/>
          <w:iCs/>
          <w:color w:val="444444"/>
          <w:sz w:val="23"/>
          <w:szCs w:val="23"/>
          <w:bdr w:val="none" w:sz="0" w:space="0" w:color="auto" w:frame="1"/>
          <w:lang w:val="fr-CA"/>
        </w:rPr>
        <w:t xml:space="preserve"> </w:t>
      </w:r>
      <w:proofErr w:type="spellStart"/>
      <w:r w:rsidRPr="000B3473">
        <w:rPr>
          <w:rFonts w:ascii="inherit" w:eastAsia="Times New Roman" w:hAnsi="inherit" w:cs="Times New Roman"/>
          <w:b/>
          <w:bCs/>
          <w:i/>
          <w:iCs/>
          <w:color w:val="444444"/>
          <w:sz w:val="23"/>
          <w:szCs w:val="23"/>
          <w:bdr w:val="none" w:sz="0" w:space="0" w:color="auto" w:frame="1"/>
          <w:lang w:val="fr-CA"/>
        </w:rPr>
        <w:t>autoritario</w:t>
      </w:r>
      <w:proofErr w:type="spellEnd"/>
      <w:r w:rsidRPr="000B3473">
        <w:rPr>
          <w:rFonts w:ascii="inherit" w:eastAsia="Times New Roman" w:hAnsi="inherit" w:cs="Times New Roman"/>
          <w:b/>
          <w:bCs/>
          <w:i/>
          <w:iCs/>
          <w:color w:val="444444"/>
          <w:sz w:val="23"/>
          <w:szCs w:val="23"/>
          <w:bdr w:val="none" w:sz="0" w:space="0" w:color="auto" w:frame="1"/>
          <w:lang w:val="fr-CA"/>
        </w:rPr>
        <w:t>. </w:t>
      </w:r>
      <w:proofErr w:type="spellStart"/>
      <w:r w:rsidRPr="000B3473">
        <w:rPr>
          <w:rFonts w:ascii="inherit" w:eastAsia="Times New Roman" w:hAnsi="inherit" w:cs="Times New Roman"/>
          <w:color w:val="444444"/>
          <w:sz w:val="23"/>
          <w:szCs w:val="23"/>
          <w:bdr w:val="none" w:sz="0" w:space="0" w:color="auto" w:frame="1"/>
          <w:lang w:val="fr-CA"/>
        </w:rPr>
        <w:t>Todos</w:t>
      </w:r>
      <w:proofErr w:type="spellEnd"/>
      <w:r w:rsidRPr="000B3473">
        <w:rPr>
          <w:rFonts w:ascii="inherit" w:eastAsia="Times New Roman" w:hAnsi="inherit" w:cs="Times New Roman"/>
          <w:color w:val="444444"/>
          <w:sz w:val="23"/>
          <w:szCs w:val="23"/>
          <w:bdr w:val="none" w:sz="0" w:space="0" w:color="auto" w:frame="1"/>
          <w:lang w:val="fr-CA"/>
        </w:rPr>
        <w:t xml:space="preserve"> los que han </w:t>
      </w:r>
      <w:proofErr w:type="spellStart"/>
      <w:r w:rsidRPr="000B3473">
        <w:rPr>
          <w:rFonts w:ascii="inherit" w:eastAsia="Times New Roman" w:hAnsi="inherit" w:cs="Times New Roman"/>
          <w:color w:val="444444"/>
          <w:sz w:val="23"/>
          <w:szCs w:val="23"/>
          <w:bdr w:val="none" w:sz="0" w:space="0" w:color="auto" w:frame="1"/>
          <w:lang w:val="fr-CA"/>
        </w:rPr>
        <w:t>trabajado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directamente</w:t>
      </w:r>
      <w:proofErr w:type="spellEnd"/>
      <w:r w:rsidRPr="000B3473">
        <w:rPr>
          <w:rFonts w:ascii="inherit" w:eastAsia="Times New Roman" w:hAnsi="inherit" w:cs="Times New Roman"/>
          <w:color w:val="444444"/>
          <w:sz w:val="23"/>
          <w:szCs w:val="23"/>
          <w:bdr w:val="none" w:sz="0" w:space="0" w:color="auto" w:frame="1"/>
          <w:lang w:val="fr-CA"/>
        </w:rPr>
        <w:t xml:space="preserve"> para</w:t>
      </w:r>
      <w:hyperlink r:id="rId107" w:history="1">
        <w:r w:rsidRPr="000B3473">
          <w:rPr>
            <w:rFonts w:ascii="inherit" w:eastAsia="Times New Roman" w:hAnsi="inherit" w:cs="Times New Roman"/>
            <w:b/>
            <w:bCs/>
            <w:color w:val="1E73BE"/>
            <w:sz w:val="23"/>
            <w:szCs w:val="23"/>
            <w:bdr w:val="none" w:sz="0" w:space="0" w:color="auto" w:frame="1"/>
            <w:lang w:val="fr-CA"/>
          </w:rPr>
          <w:t> Charles</w:t>
        </w:r>
      </w:hyperlink>
      <w:r w:rsidRPr="000B3473">
        <w:rPr>
          <w:rFonts w:ascii="inherit" w:eastAsia="Times New Roman" w:hAnsi="inherit" w:cs="Times New Roman"/>
          <w:color w:val="444444"/>
          <w:sz w:val="23"/>
          <w:szCs w:val="23"/>
          <w:bdr w:val="none" w:sz="0" w:space="0" w:color="auto" w:frame="1"/>
          <w:lang w:val="fr-CA"/>
        </w:rPr>
        <w:t xml:space="preserve"> lo </w:t>
      </w:r>
      <w:proofErr w:type="spellStart"/>
      <w:r w:rsidRPr="000B3473">
        <w:rPr>
          <w:rFonts w:ascii="inherit" w:eastAsia="Times New Roman" w:hAnsi="inherit" w:cs="Times New Roman"/>
          <w:color w:val="444444"/>
          <w:sz w:val="23"/>
          <w:szCs w:val="23"/>
          <w:bdr w:val="none" w:sz="0" w:space="0" w:color="auto" w:frame="1"/>
          <w:lang w:val="fr-CA"/>
        </w:rPr>
        <w:t>dicen</w:t>
      </w:r>
      <w:proofErr w:type="spellEnd"/>
      <w:r w:rsidRPr="000B3473">
        <w:rPr>
          <w:rFonts w:ascii="inherit" w:eastAsia="Times New Roman" w:hAnsi="inherit" w:cs="Times New Roman"/>
          <w:color w:val="444444"/>
          <w:sz w:val="23"/>
          <w:szCs w:val="23"/>
          <w:bdr w:val="none" w:sz="0" w:space="0" w:color="auto" w:frame="1"/>
          <w:lang w:val="fr-CA"/>
        </w:rPr>
        <w:t xml:space="preserve">, en </w:t>
      </w:r>
      <w:proofErr w:type="spellStart"/>
      <w:r w:rsidRPr="000B3473">
        <w:rPr>
          <w:rFonts w:ascii="inherit" w:eastAsia="Times New Roman" w:hAnsi="inherit" w:cs="Times New Roman"/>
          <w:color w:val="444444"/>
          <w:sz w:val="23"/>
          <w:szCs w:val="23"/>
          <w:bdr w:val="none" w:sz="0" w:space="0" w:color="auto" w:frame="1"/>
          <w:lang w:val="fr-CA"/>
        </w:rPr>
        <w:t>secreto</w:t>
      </w:r>
      <w:proofErr w:type="spellEnd"/>
      <w:r w:rsidRPr="000B3473">
        <w:rPr>
          <w:rFonts w:ascii="inherit" w:eastAsia="Times New Roman" w:hAnsi="inherit" w:cs="Times New Roman"/>
          <w:color w:val="444444"/>
          <w:sz w:val="23"/>
          <w:szCs w:val="23"/>
          <w:bdr w:val="none" w:sz="0" w:space="0" w:color="auto" w:frame="1"/>
          <w:lang w:val="fr-CA"/>
        </w:rPr>
        <w:t xml:space="preserve"> o </w:t>
      </w:r>
      <w:proofErr w:type="spellStart"/>
      <w:r w:rsidRPr="000B3473">
        <w:rPr>
          <w:rFonts w:ascii="inherit" w:eastAsia="Times New Roman" w:hAnsi="inherit" w:cs="Times New Roman"/>
          <w:color w:val="444444"/>
          <w:sz w:val="23"/>
          <w:szCs w:val="23"/>
          <w:bdr w:val="none" w:sz="0" w:space="0" w:color="auto" w:frame="1"/>
          <w:lang w:val="fr-CA"/>
        </w:rPr>
        <w:t>abiertamente</w:t>
      </w:r>
      <w:proofErr w:type="spellEnd"/>
      <w:r w:rsidRPr="000B3473">
        <w:rPr>
          <w:rFonts w:ascii="inherit" w:eastAsia="Times New Roman" w:hAnsi="inherit" w:cs="Times New Roman"/>
          <w:color w:val="444444"/>
          <w:sz w:val="23"/>
          <w:szCs w:val="23"/>
          <w:bdr w:val="none" w:sz="0" w:space="0" w:color="auto" w:frame="1"/>
          <w:lang w:val="fr-CA"/>
        </w:rPr>
        <w:t xml:space="preserve">: es un </w:t>
      </w:r>
      <w:proofErr w:type="spellStart"/>
      <w:r w:rsidRPr="000B3473">
        <w:rPr>
          <w:rFonts w:ascii="inherit" w:eastAsia="Times New Roman" w:hAnsi="inherit" w:cs="Times New Roman"/>
          <w:color w:val="444444"/>
          <w:sz w:val="23"/>
          <w:szCs w:val="23"/>
          <w:bdr w:val="none" w:sz="0" w:space="0" w:color="auto" w:frame="1"/>
          <w:lang w:val="fr-CA"/>
        </w:rPr>
        <w:t>autoritario</w:t>
      </w:r>
      <w:proofErr w:type="spellEnd"/>
      <w:r w:rsidRPr="000B3473">
        <w:rPr>
          <w:rFonts w:ascii="inherit" w:eastAsia="Times New Roman" w:hAnsi="inherit" w:cs="Times New Roman"/>
          <w:color w:val="444444"/>
          <w:sz w:val="23"/>
          <w:szCs w:val="23"/>
          <w:bdr w:val="none" w:sz="0" w:space="0" w:color="auto" w:frame="1"/>
          <w:lang w:val="fr-CA"/>
        </w:rPr>
        <w:t xml:space="preserve">. Es un </w:t>
      </w:r>
      <w:proofErr w:type="spellStart"/>
      <w:r w:rsidRPr="000B3473">
        <w:rPr>
          <w:rFonts w:ascii="inherit" w:eastAsia="Times New Roman" w:hAnsi="inherit" w:cs="Times New Roman"/>
          <w:color w:val="444444"/>
          <w:sz w:val="23"/>
          <w:szCs w:val="23"/>
          <w:bdr w:val="none" w:sz="0" w:space="0" w:color="auto" w:frame="1"/>
          <w:lang w:val="fr-CA"/>
        </w:rPr>
        <w:t>jefe</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exigente</w:t>
      </w:r>
      <w:proofErr w:type="spellEnd"/>
      <w:r w:rsidRPr="000B3473">
        <w:rPr>
          <w:rFonts w:ascii="inherit" w:eastAsia="Times New Roman" w:hAnsi="inherit" w:cs="Times New Roman"/>
          <w:color w:val="444444"/>
          <w:sz w:val="23"/>
          <w:szCs w:val="23"/>
          <w:bdr w:val="none" w:sz="0" w:space="0" w:color="auto" w:frame="1"/>
          <w:lang w:val="fr-CA"/>
        </w:rPr>
        <w:t xml:space="preserve"> y las poses </w:t>
      </w:r>
      <w:proofErr w:type="spellStart"/>
      <w:r w:rsidRPr="000B3473">
        <w:rPr>
          <w:rFonts w:ascii="inherit" w:eastAsia="Times New Roman" w:hAnsi="inherit" w:cs="Times New Roman"/>
          <w:color w:val="444444"/>
          <w:sz w:val="23"/>
          <w:szCs w:val="23"/>
          <w:bdr w:val="none" w:sz="0" w:space="0" w:color="auto" w:frame="1"/>
          <w:lang w:val="fr-CA"/>
        </w:rPr>
        <w:t>sindicales</w:t>
      </w:r>
      <w:proofErr w:type="spellEnd"/>
      <w:r w:rsidRPr="000B3473">
        <w:rPr>
          <w:rFonts w:ascii="inherit" w:eastAsia="Times New Roman" w:hAnsi="inherit" w:cs="Times New Roman"/>
          <w:color w:val="444444"/>
          <w:sz w:val="23"/>
          <w:szCs w:val="23"/>
          <w:bdr w:val="none" w:sz="0" w:space="0" w:color="auto" w:frame="1"/>
          <w:lang w:val="fr-CA"/>
        </w:rPr>
        <w:t xml:space="preserve"> no </w:t>
      </w:r>
      <w:proofErr w:type="spellStart"/>
      <w:r w:rsidRPr="000B3473">
        <w:rPr>
          <w:rFonts w:ascii="inherit" w:eastAsia="Times New Roman" w:hAnsi="inherit" w:cs="Times New Roman"/>
          <w:color w:val="444444"/>
          <w:sz w:val="23"/>
          <w:szCs w:val="23"/>
          <w:bdr w:val="none" w:sz="0" w:space="0" w:color="auto" w:frame="1"/>
          <w:lang w:val="fr-CA"/>
        </w:rPr>
        <w:t>forman</w:t>
      </w:r>
      <w:proofErr w:type="spellEnd"/>
      <w:r w:rsidRPr="000B3473">
        <w:rPr>
          <w:rFonts w:ascii="inherit" w:eastAsia="Times New Roman" w:hAnsi="inherit" w:cs="Times New Roman"/>
          <w:color w:val="444444"/>
          <w:sz w:val="23"/>
          <w:szCs w:val="23"/>
          <w:bdr w:val="none" w:sz="0" w:space="0" w:color="auto" w:frame="1"/>
          <w:lang w:val="fr-CA"/>
        </w:rPr>
        <w:t xml:space="preserve"> parte </w:t>
      </w:r>
      <w:proofErr w:type="spellStart"/>
      <w:r w:rsidRPr="000B3473">
        <w:rPr>
          <w:rFonts w:ascii="inherit" w:eastAsia="Times New Roman" w:hAnsi="inherit" w:cs="Times New Roman"/>
          <w:color w:val="444444"/>
          <w:sz w:val="23"/>
          <w:szCs w:val="23"/>
          <w:bdr w:val="none" w:sz="0" w:space="0" w:color="auto" w:frame="1"/>
          <w:lang w:val="fr-CA"/>
        </w:rPr>
        <w:t>del</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comportamiento</w:t>
      </w:r>
      <w:proofErr w:type="spellEnd"/>
      <w:r w:rsidRPr="000B3473">
        <w:rPr>
          <w:rFonts w:ascii="inherit" w:eastAsia="Times New Roman" w:hAnsi="inherit" w:cs="Times New Roman"/>
          <w:color w:val="444444"/>
          <w:sz w:val="23"/>
          <w:szCs w:val="23"/>
          <w:bdr w:val="none" w:sz="0" w:space="0" w:color="auto" w:frame="1"/>
          <w:lang w:val="fr-CA"/>
        </w:rPr>
        <w:t xml:space="preserve"> que </w:t>
      </w:r>
      <w:proofErr w:type="spellStart"/>
      <w:r w:rsidRPr="000B3473">
        <w:rPr>
          <w:rFonts w:ascii="inherit" w:eastAsia="Times New Roman" w:hAnsi="inherit" w:cs="Times New Roman"/>
          <w:color w:val="444444"/>
          <w:sz w:val="23"/>
          <w:szCs w:val="23"/>
          <w:bdr w:val="none" w:sz="0" w:space="0" w:color="auto" w:frame="1"/>
          <w:lang w:val="fr-CA"/>
        </w:rPr>
        <w:t>concede</w:t>
      </w:r>
      <w:proofErr w:type="spellEnd"/>
      <w:r w:rsidRPr="000B3473">
        <w:rPr>
          <w:rFonts w:ascii="inherit" w:eastAsia="Times New Roman" w:hAnsi="inherit" w:cs="Times New Roman"/>
          <w:color w:val="444444"/>
          <w:sz w:val="23"/>
          <w:szCs w:val="23"/>
          <w:bdr w:val="none" w:sz="0" w:space="0" w:color="auto" w:frame="1"/>
          <w:lang w:val="fr-CA"/>
        </w:rPr>
        <w:t>. </w:t>
      </w:r>
      <w:hyperlink r:id="rId108" w:history="1">
        <w:r w:rsidRPr="000B3473">
          <w:rPr>
            <w:rFonts w:ascii="inherit" w:eastAsia="Times New Roman" w:hAnsi="inherit" w:cs="Times New Roman"/>
            <w:b/>
            <w:bCs/>
            <w:color w:val="1E73BE"/>
            <w:sz w:val="23"/>
            <w:szCs w:val="23"/>
            <w:bdr w:val="none" w:sz="0" w:space="0" w:color="auto" w:frame="1"/>
            <w:lang w:val="fr-CA"/>
          </w:rPr>
          <w:t>Charles</w:t>
        </w:r>
      </w:hyperlink>
      <w:r w:rsidRPr="000B3473">
        <w:rPr>
          <w:rFonts w:ascii="inherit" w:eastAsia="Times New Roman" w:hAnsi="inherit" w:cs="Times New Roman"/>
          <w:b/>
          <w:bCs/>
          <w:color w:val="1E73BE"/>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opera</w:t>
      </w:r>
      <w:proofErr w:type="spellEnd"/>
      <w:r w:rsidRPr="000B3473">
        <w:rPr>
          <w:rFonts w:ascii="inherit" w:eastAsia="Times New Roman" w:hAnsi="inherit" w:cs="Times New Roman"/>
          <w:color w:val="444444"/>
          <w:sz w:val="23"/>
          <w:szCs w:val="23"/>
          <w:bdr w:val="none" w:sz="0" w:space="0" w:color="auto" w:frame="1"/>
          <w:lang w:val="fr-CA"/>
        </w:rPr>
        <w:t xml:space="preserve"> en un </w:t>
      </w:r>
      <w:proofErr w:type="spellStart"/>
      <w:r w:rsidRPr="000B3473">
        <w:rPr>
          <w:rFonts w:ascii="inherit" w:eastAsia="Times New Roman" w:hAnsi="inherit" w:cs="Times New Roman"/>
          <w:color w:val="444444"/>
          <w:sz w:val="23"/>
          <w:szCs w:val="23"/>
          <w:bdr w:val="none" w:sz="0" w:space="0" w:color="auto" w:frame="1"/>
          <w:lang w:val="fr-CA"/>
        </w:rPr>
        <w:t>espacio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gramStart"/>
      <w:r w:rsidRPr="000B3473">
        <w:rPr>
          <w:rFonts w:ascii="inherit" w:eastAsia="Times New Roman" w:hAnsi="inherit" w:cs="Times New Roman"/>
          <w:color w:val="444444"/>
          <w:sz w:val="23"/>
          <w:szCs w:val="23"/>
          <w:bdr w:val="none" w:sz="0" w:space="0" w:color="auto" w:frame="1"/>
          <w:lang w:val="fr-CA"/>
        </w:rPr>
        <w:t>que es</w:t>
      </w:r>
      <w:proofErr w:type="gram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mucho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más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gerencial</w:t>
      </w:r>
      <w:proofErr w:type="spellEnd"/>
      <w:r w:rsidRPr="000B3473">
        <w:rPr>
          <w:rFonts w:ascii="inherit" w:eastAsia="Times New Roman" w:hAnsi="inherit" w:cs="Times New Roman"/>
          <w:color w:val="444444"/>
          <w:sz w:val="23"/>
          <w:szCs w:val="23"/>
          <w:bdr w:val="none" w:sz="0" w:space="0" w:color="auto" w:frame="1"/>
          <w:lang w:val="fr-CA"/>
        </w:rPr>
        <w:t xml:space="preserve"> que real. No </w:t>
      </w:r>
      <w:proofErr w:type="spellStart"/>
      <w:r w:rsidRPr="000B3473">
        <w:rPr>
          <w:rFonts w:ascii="inherit" w:eastAsia="Times New Roman" w:hAnsi="inherit" w:cs="Times New Roman"/>
          <w:color w:val="444444"/>
          <w:sz w:val="23"/>
          <w:szCs w:val="23"/>
          <w:bdr w:val="none" w:sz="0" w:space="0" w:color="auto" w:frame="1"/>
          <w:lang w:val="fr-CA"/>
        </w:rPr>
        <w:t>tiene</w:t>
      </w:r>
      <w:proofErr w:type="spellEnd"/>
      <w:r w:rsidRPr="000B3473">
        <w:rPr>
          <w:rFonts w:ascii="inherit" w:eastAsia="Times New Roman" w:hAnsi="inherit" w:cs="Times New Roman"/>
          <w:color w:val="444444"/>
          <w:sz w:val="23"/>
          <w:szCs w:val="23"/>
          <w:bdr w:val="none" w:sz="0" w:space="0" w:color="auto" w:frame="1"/>
          <w:lang w:val="fr-CA"/>
        </w:rPr>
        <w:t xml:space="preserve"> que </w:t>
      </w:r>
      <w:proofErr w:type="spellStart"/>
      <w:r w:rsidRPr="000B3473">
        <w:rPr>
          <w:rFonts w:ascii="inherit" w:eastAsia="Times New Roman" w:hAnsi="inherit" w:cs="Times New Roman"/>
          <w:color w:val="444444"/>
          <w:sz w:val="23"/>
          <w:szCs w:val="23"/>
          <w:bdr w:val="none" w:sz="0" w:space="0" w:color="auto" w:frame="1"/>
          <w:lang w:val="fr-CA"/>
        </w:rPr>
        <w:t>preocuparse</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por</w:t>
      </w:r>
      <w:proofErr w:type="spellEnd"/>
      <w:r w:rsidRPr="000B3473">
        <w:rPr>
          <w:rFonts w:ascii="inherit" w:eastAsia="Times New Roman" w:hAnsi="inherit" w:cs="Times New Roman"/>
          <w:color w:val="444444"/>
          <w:sz w:val="23"/>
          <w:szCs w:val="23"/>
          <w:bdr w:val="none" w:sz="0" w:space="0" w:color="auto" w:frame="1"/>
          <w:lang w:val="fr-CA"/>
        </w:rPr>
        <w:t xml:space="preserve"> la </w:t>
      </w:r>
      <w:proofErr w:type="spellStart"/>
      <w:r w:rsidRPr="000B3473">
        <w:rPr>
          <w:rFonts w:ascii="inherit" w:eastAsia="Times New Roman" w:hAnsi="inherit" w:cs="Times New Roman"/>
          <w:color w:val="444444"/>
          <w:sz w:val="23"/>
          <w:szCs w:val="23"/>
          <w:bdr w:val="none" w:sz="0" w:space="0" w:color="auto" w:frame="1"/>
          <w:lang w:val="fr-CA"/>
        </w:rPr>
        <w:t>dimensión</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formal</w:t>
      </w:r>
      <w:proofErr w:type="spellEnd"/>
      <w:r w:rsidRPr="000B3473">
        <w:rPr>
          <w:rFonts w:ascii="inherit" w:eastAsia="Times New Roman" w:hAnsi="inherit" w:cs="Times New Roman"/>
          <w:color w:val="444444"/>
          <w:sz w:val="23"/>
          <w:szCs w:val="23"/>
          <w:bdr w:val="none" w:sz="0" w:space="0" w:color="auto" w:frame="1"/>
          <w:lang w:val="fr-CA"/>
        </w:rPr>
        <w:t xml:space="preserve"> de las </w:t>
      </w:r>
      <w:proofErr w:type="spellStart"/>
      <w:r w:rsidRPr="000B3473">
        <w:rPr>
          <w:rFonts w:ascii="inherit" w:eastAsia="Times New Roman" w:hAnsi="inherit" w:cs="Times New Roman"/>
          <w:color w:val="444444"/>
          <w:sz w:val="23"/>
          <w:szCs w:val="23"/>
          <w:bdr w:val="none" w:sz="0" w:space="0" w:color="auto" w:frame="1"/>
          <w:lang w:val="fr-CA"/>
        </w:rPr>
        <w:t>cosas</w:t>
      </w:r>
      <w:proofErr w:type="spellEnd"/>
      <w:r w:rsidRPr="000B3473">
        <w:rPr>
          <w:rFonts w:ascii="inherit" w:eastAsia="Times New Roman" w:hAnsi="inherit" w:cs="Times New Roman"/>
          <w:color w:val="444444"/>
          <w:sz w:val="23"/>
          <w:szCs w:val="23"/>
          <w:bdr w:val="none" w:sz="0" w:space="0" w:color="auto" w:frame="1"/>
          <w:lang w:val="fr-CA"/>
        </w:rPr>
        <w:t xml:space="preserve">. Cuando </w:t>
      </w:r>
      <w:proofErr w:type="spellStart"/>
      <w:r w:rsidRPr="000B3473">
        <w:rPr>
          <w:rFonts w:ascii="inherit" w:eastAsia="Times New Roman" w:hAnsi="inherit" w:cs="Times New Roman"/>
          <w:color w:val="444444"/>
          <w:sz w:val="23"/>
          <w:szCs w:val="23"/>
          <w:bdr w:val="none" w:sz="0" w:space="0" w:color="auto" w:frame="1"/>
          <w:lang w:val="fr-CA"/>
        </w:rPr>
        <w:t>necesita</w:t>
      </w:r>
      <w:proofErr w:type="spellEnd"/>
      <w:r w:rsidRPr="000B3473">
        <w:rPr>
          <w:rFonts w:ascii="inherit" w:eastAsia="Times New Roman" w:hAnsi="inherit" w:cs="Times New Roman"/>
          <w:color w:val="444444"/>
          <w:sz w:val="23"/>
          <w:szCs w:val="23"/>
          <w:bdr w:val="none" w:sz="0" w:space="0" w:color="auto" w:frame="1"/>
          <w:lang w:val="fr-CA"/>
        </w:rPr>
        <w:t xml:space="preserve"> que </w:t>
      </w:r>
      <w:proofErr w:type="spellStart"/>
      <w:r w:rsidRPr="000B3473">
        <w:rPr>
          <w:rFonts w:ascii="inherit" w:eastAsia="Times New Roman" w:hAnsi="inherit" w:cs="Times New Roman"/>
          <w:color w:val="444444"/>
          <w:sz w:val="23"/>
          <w:szCs w:val="23"/>
          <w:bdr w:val="none" w:sz="0" w:space="0" w:color="auto" w:frame="1"/>
          <w:lang w:val="fr-CA"/>
        </w:rPr>
        <w:t>uno</w:t>
      </w:r>
      <w:proofErr w:type="spellEnd"/>
      <w:r w:rsidRPr="000B3473">
        <w:rPr>
          <w:rFonts w:ascii="inherit" w:eastAsia="Times New Roman" w:hAnsi="inherit" w:cs="Times New Roman"/>
          <w:color w:val="444444"/>
          <w:sz w:val="23"/>
          <w:szCs w:val="23"/>
          <w:bdr w:val="none" w:sz="0" w:space="0" w:color="auto" w:frame="1"/>
          <w:lang w:val="fr-CA"/>
        </w:rPr>
        <w:t xml:space="preserve"> de sus </w:t>
      </w:r>
      <w:proofErr w:type="spellStart"/>
      <w:r w:rsidRPr="000B3473">
        <w:rPr>
          <w:rFonts w:ascii="inherit" w:eastAsia="Times New Roman" w:hAnsi="inherit" w:cs="Times New Roman"/>
          <w:color w:val="444444"/>
          <w:sz w:val="23"/>
          <w:szCs w:val="23"/>
          <w:bdr w:val="none" w:sz="0" w:space="0" w:color="auto" w:frame="1"/>
          <w:lang w:val="fr-CA"/>
        </w:rPr>
        <w:t>secuaces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haga</w:t>
      </w:r>
      <w:proofErr w:type="spellEnd"/>
      <w:r w:rsidRPr="000B3473">
        <w:rPr>
          <w:rFonts w:ascii="inherit" w:eastAsia="Times New Roman" w:hAnsi="inherit" w:cs="Times New Roman"/>
          <w:color w:val="444444"/>
          <w:sz w:val="23"/>
          <w:szCs w:val="23"/>
          <w:bdr w:val="none" w:sz="0" w:space="0" w:color="auto" w:frame="1"/>
          <w:lang w:val="fr-CA"/>
        </w:rPr>
        <w:t xml:space="preserve"> algo </w:t>
      </w:r>
      <w:proofErr w:type="spellStart"/>
      <w:r w:rsidRPr="000B3473">
        <w:rPr>
          <w:rFonts w:ascii="inherit" w:eastAsia="Times New Roman" w:hAnsi="inherit" w:cs="Times New Roman"/>
          <w:color w:val="444444"/>
          <w:sz w:val="23"/>
          <w:szCs w:val="23"/>
          <w:bdr w:val="none" w:sz="0" w:space="0" w:color="auto" w:frame="1"/>
          <w:lang w:val="fr-CA"/>
        </w:rPr>
        <w:t>por</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él</w:t>
      </w:r>
      <w:proofErr w:type="spellEnd"/>
      <w:r w:rsidRPr="000B3473">
        <w:rPr>
          <w:rFonts w:ascii="inherit" w:eastAsia="Times New Roman" w:hAnsi="inherit" w:cs="Times New Roman"/>
          <w:color w:val="444444"/>
          <w:sz w:val="23"/>
          <w:szCs w:val="23"/>
          <w:bdr w:val="none" w:sz="0" w:space="0" w:color="auto" w:frame="1"/>
          <w:lang w:val="fr-CA"/>
        </w:rPr>
        <w:t xml:space="preserve"> o </w:t>
      </w:r>
      <w:proofErr w:type="spellStart"/>
      <w:r w:rsidRPr="000B3473">
        <w:rPr>
          <w:rFonts w:ascii="inherit" w:eastAsia="Times New Roman" w:hAnsi="inherit" w:cs="Times New Roman"/>
          <w:color w:val="444444"/>
          <w:sz w:val="23"/>
          <w:szCs w:val="23"/>
          <w:bdr w:val="none" w:sz="0" w:space="0" w:color="auto" w:frame="1"/>
          <w:lang w:val="fr-CA"/>
        </w:rPr>
        <w:t>por</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alguna</w:t>
      </w:r>
      <w:proofErr w:type="spellEnd"/>
      <w:r w:rsidRPr="000B3473">
        <w:rPr>
          <w:rFonts w:ascii="inherit" w:eastAsia="Times New Roman" w:hAnsi="inherit" w:cs="Times New Roman"/>
          <w:color w:val="444444"/>
          <w:sz w:val="23"/>
          <w:szCs w:val="23"/>
          <w:bdr w:val="none" w:sz="0" w:space="0" w:color="auto" w:frame="1"/>
          <w:lang w:val="fr-CA"/>
        </w:rPr>
        <w:t xml:space="preserve"> de sus </w:t>
      </w:r>
      <w:proofErr w:type="spellStart"/>
      <w:r w:rsidRPr="000B3473">
        <w:rPr>
          <w:rFonts w:ascii="inherit" w:eastAsia="Times New Roman" w:hAnsi="inherit" w:cs="Times New Roman"/>
          <w:color w:val="444444"/>
          <w:sz w:val="23"/>
          <w:szCs w:val="23"/>
          <w:bdr w:val="none" w:sz="0" w:space="0" w:color="auto" w:frame="1"/>
          <w:lang w:val="fr-CA"/>
        </w:rPr>
        <w:t>fundaciones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coge</w:t>
      </w:r>
      <w:proofErr w:type="spellEnd"/>
      <w:r w:rsidRPr="000B3473">
        <w:rPr>
          <w:rFonts w:ascii="inherit" w:eastAsia="Times New Roman" w:hAnsi="inherit" w:cs="Times New Roman"/>
          <w:color w:val="444444"/>
          <w:sz w:val="23"/>
          <w:szCs w:val="23"/>
          <w:bdr w:val="none" w:sz="0" w:space="0" w:color="auto" w:frame="1"/>
          <w:lang w:val="fr-CA"/>
        </w:rPr>
        <w:t xml:space="preserve"> el </w:t>
      </w:r>
      <w:proofErr w:type="spellStart"/>
      <w:r w:rsidRPr="000B3473">
        <w:rPr>
          <w:rFonts w:ascii="inherit" w:eastAsia="Times New Roman" w:hAnsi="inherit" w:cs="Times New Roman"/>
          <w:color w:val="444444"/>
          <w:sz w:val="23"/>
          <w:szCs w:val="23"/>
          <w:bdr w:val="none" w:sz="0" w:space="0" w:color="auto" w:frame="1"/>
          <w:lang w:val="fr-CA"/>
        </w:rPr>
        <w:t>teléfono</w:t>
      </w:r>
      <w:proofErr w:type="spellEnd"/>
      <w:r w:rsidRPr="000B3473">
        <w:rPr>
          <w:rFonts w:ascii="inherit" w:eastAsia="Times New Roman" w:hAnsi="inherit" w:cs="Times New Roman"/>
          <w:color w:val="444444"/>
          <w:sz w:val="23"/>
          <w:szCs w:val="23"/>
          <w:bdr w:val="none" w:sz="0" w:space="0" w:color="auto" w:frame="1"/>
          <w:lang w:val="fr-CA"/>
        </w:rPr>
        <w:t xml:space="preserve"> a </w:t>
      </w:r>
      <w:proofErr w:type="spellStart"/>
      <w:r w:rsidRPr="000B3473">
        <w:rPr>
          <w:rFonts w:ascii="inherit" w:eastAsia="Times New Roman" w:hAnsi="inherit" w:cs="Times New Roman"/>
          <w:color w:val="444444"/>
          <w:sz w:val="23"/>
          <w:szCs w:val="23"/>
          <w:bdr w:val="none" w:sz="0" w:space="0" w:color="auto" w:frame="1"/>
          <w:lang w:val="fr-CA"/>
        </w:rPr>
        <w:t>cualquier</w:t>
      </w:r>
      <w:proofErr w:type="spellEnd"/>
      <w:r w:rsidRPr="000B3473">
        <w:rPr>
          <w:rFonts w:ascii="inherit" w:eastAsia="Times New Roman" w:hAnsi="inherit" w:cs="Times New Roman"/>
          <w:color w:val="444444"/>
          <w:sz w:val="23"/>
          <w:szCs w:val="23"/>
          <w:bdr w:val="none" w:sz="0" w:space="0" w:color="auto" w:frame="1"/>
          <w:lang w:val="fr-CA"/>
        </w:rPr>
        <w:t xml:space="preserve"> hora </w:t>
      </w:r>
      <w:proofErr w:type="spellStart"/>
      <w:r w:rsidRPr="000B3473">
        <w:rPr>
          <w:rFonts w:ascii="inherit" w:eastAsia="Times New Roman" w:hAnsi="inherit" w:cs="Times New Roman"/>
          <w:color w:val="444444"/>
          <w:sz w:val="23"/>
          <w:szCs w:val="23"/>
          <w:bdr w:val="none" w:sz="0" w:space="0" w:color="auto" w:frame="1"/>
          <w:lang w:val="fr-CA"/>
        </w:rPr>
        <w:t>del</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día</w:t>
      </w:r>
      <w:proofErr w:type="spellEnd"/>
      <w:r w:rsidRPr="000B3473">
        <w:rPr>
          <w:rFonts w:ascii="inherit" w:eastAsia="Times New Roman" w:hAnsi="inherit" w:cs="Times New Roman"/>
          <w:color w:val="444444"/>
          <w:sz w:val="23"/>
          <w:szCs w:val="23"/>
          <w:bdr w:val="none" w:sz="0" w:space="0" w:color="auto" w:frame="1"/>
          <w:lang w:val="fr-CA"/>
        </w:rPr>
        <w:t xml:space="preserve"> o de la </w:t>
      </w:r>
      <w:proofErr w:type="spellStart"/>
      <w:r w:rsidRPr="000B3473">
        <w:rPr>
          <w:rFonts w:ascii="inherit" w:eastAsia="Times New Roman" w:hAnsi="inherit" w:cs="Times New Roman"/>
          <w:color w:val="444444"/>
          <w:sz w:val="23"/>
          <w:szCs w:val="23"/>
          <w:bdr w:val="none" w:sz="0" w:space="0" w:color="auto" w:frame="1"/>
          <w:lang w:val="fr-CA"/>
        </w:rPr>
        <w:t>noche</w:t>
      </w:r>
      <w:proofErr w:type="spellEnd"/>
      <w:r w:rsidRPr="000B3473">
        <w:rPr>
          <w:rFonts w:ascii="inherit" w:eastAsia="Times New Roman" w:hAnsi="inherit" w:cs="Times New Roman"/>
          <w:color w:val="444444"/>
          <w:sz w:val="23"/>
          <w:szCs w:val="23"/>
          <w:bdr w:val="none" w:sz="0" w:space="0" w:color="auto" w:frame="1"/>
          <w:lang w:val="fr-CA"/>
        </w:rPr>
        <w:t xml:space="preserve"> y da sus </w:t>
      </w:r>
      <w:proofErr w:type="spellStart"/>
      <w:r w:rsidRPr="000B3473">
        <w:rPr>
          <w:rFonts w:ascii="inherit" w:eastAsia="Times New Roman" w:hAnsi="inherit" w:cs="Times New Roman"/>
          <w:color w:val="444444"/>
          <w:sz w:val="23"/>
          <w:szCs w:val="23"/>
          <w:bdr w:val="none" w:sz="0" w:space="0" w:color="auto" w:frame="1"/>
          <w:lang w:val="fr-CA"/>
        </w:rPr>
        <w:t>órdenes</w:t>
      </w:r>
      <w:proofErr w:type="spellEnd"/>
      <w:r w:rsidRPr="000B3473">
        <w:rPr>
          <w:rFonts w:ascii="inherit" w:eastAsia="Times New Roman" w:hAnsi="inherit" w:cs="Times New Roman"/>
          <w:color w:val="444444"/>
          <w:sz w:val="23"/>
          <w:szCs w:val="23"/>
          <w:bdr w:val="none" w:sz="0" w:space="0" w:color="auto" w:frame="1"/>
          <w:lang w:val="fr-CA"/>
        </w:rPr>
        <w:t xml:space="preserve">, de </w:t>
      </w:r>
      <w:proofErr w:type="spellStart"/>
      <w:r w:rsidRPr="000B3473">
        <w:rPr>
          <w:rFonts w:ascii="inherit" w:eastAsia="Times New Roman" w:hAnsi="inherit" w:cs="Times New Roman"/>
          <w:color w:val="444444"/>
          <w:sz w:val="23"/>
          <w:szCs w:val="23"/>
          <w:bdr w:val="none" w:sz="0" w:space="0" w:color="auto" w:frame="1"/>
          <w:lang w:val="fr-CA"/>
        </w:rPr>
        <w:t>frente</w:t>
      </w:r>
      <w:proofErr w:type="spellEnd"/>
      <w:r w:rsidRPr="000B3473">
        <w:rPr>
          <w:rFonts w:ascii="inherit" w:eastAsia="Times New Roman" w:hAnsi="inherit" w:cs="Times New Roman"/>
          <w:color w:val="444444"/>
          <w:sz w:val="23"/>
          <w:szCs w:val="23"/>
          <w:bdr w:val="none" w:sz="0" w:space="0" w:color="auto" w:frame="1"/>
          <w:lang w:val="fr-CA"/>
        </w:rPr>
        <w:t xml:space="preserve">. Su </w:t>
      </w:r>
      <w:proofErr w:type="spellStart"/>
      <w:r w:rsidRPr="000B3473">
        <w:rPr>
          <w:rFonts w:ascii="inherit" w:eastAsia="Times New Roman" w:hAnsi="inherit" w:cs="Times New Roman"/>
          <w:color w:val="444444"/>
          <w:sz w:val="23"/>
          <w:szCs w:val="23"/>
          <w:bdr w:val="none" w:sz="0" w:space="0" w:color="auto" w:frame="1"/>
          <w:lang w:val="fr-CA"/>
        </w:rPr>
        <w:t>imagen</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pública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engañosamente</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bonachona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untuosa</w:t>
      </w:r>
      <w:proofErr w:type="spellEnd"/>
      <w:r w:rsidRPr="000B3473">
        <w:rPr>
          <w:rFonts w:ascii="inherit" w:eastAsia="Times New Roman" w:hAnsi="inherit" w:cs="Times New Roman"/>
          <w:color w:val="444444"/>
          <w:sz w:val="23"/>
          <w:szCs w:val="23"/>
          <w:bdr w:val="none" w:sz="0" w:space="0" w:color="auto" w:frame="1"/>
          <w:lang w:val="fr-CA"/>
        </w:rPr>
        <w:t xml:space="preserve"> y </w:t>
      </w:r>
      <w:proofErr w:type="spellStart"/>
      <w:r w:rsidRPr="000B3473">
        <w:rPr>
          <w:rFonts w:ascii="inherit" w:eastAsia="Times New Roman" w:hAnsi="inherit" w:cs="Times New Roman"/>
          <w:color w:val="444444"/>
          <w:sz w:val="23"/>
          <w:szCs w:val="23"/>
          <w:bdr w:val="none" w:sz="0" w:space="0" w:color="auto" w:frame="1"/>
          <w:lang w:val="fr-CA"/>
        </w:rPr>
        <w:t>plácida</w:t>
      </w:r>
      <w:proofErr w:type="spellEnd"/>
      <w:r w:rsidRPr="000B3473">
        <w:rPr>
          <w:rFonts w:ascii="inherit" w:eastAsia="Times New Roman" w:hAnsi="inherit" w:cs="Times New Roman"/>
          <w:color w:val="444444"/>
          <w:sz w:val="23"/>
          <w:szCs w:val="23"/>
          <w:bdr w:val="none" w:sz="0" w:space="0" w:color="auto" w:frame="1"/>
          <w:lang w:val="fr-CA"/>
        </w:rPr>
        <w:t xml:space="preserve">, sobre </w:t>
      </w:r>
      <w:proofErr w:type="spellStart"/>
      <w:r w:rsidRPr="000B3473">
        <w:rPr>
          <w:rFonts w:ascii="inherit" w:eastAsia="Times New Roman" w:hAnsi="inherit" w:cs="Times New Roman"/>
          <w:color w:val="444444"/>
          <w:sz w:val="23"/>
          <w:szCs w:val="23"/>
          <w:bdr w:val="none" w:sz="0" w:space="0" w:color="auto" w:frame="1"/>
          <w:lang w:val="fr-CA"/>
        </w:rPr>
        <w:t>todo</w:t>
      </w:r>
      <w:proofErr w:type="spellEnd"/>
      <w:r w:rsidRPr="000B3473">
        <w:rPr>
          <w:rFonts w:ascii="inherit" w:eastAsia="Times New Roman" w:hAnsi="inherit" w:cs="Times New Roman"/>
          <w:color w:val="444444"/>
          <w:sz w:val="23"/>
          <w:szCs w:val="23"/>
          <w:bdr w:val="none" w:sz="0" w:space="0" w:color="auto" w:frame="1"/>
          <w:lang w:val="fr-CA"/>
        </w:rPr>
        <w:t xml:space="preserve"> no </w:t>
      </w:r>
      <w:proofErr w:type="spellStart"/>
      <w:r w:rsidRPr="000B3473">
        <w:rPr>
          <w:rFonts w:ascii="inherit" w:eastAsia="Times New Roman" w:hAnsi="inherit" w:cs="Times New Roman"/>
          <w:color w:val="444444"/>
          <w:sz w:val="23"/>
          <w:szCs w:val="23"/>
          <w:bdr w:val="none" w:sz="0" w:space="0" w:color="auto" w:frame="1"/>
          <w:lang w:val="fr-CA"/>
        </w:rPr>
        <w:t>debe</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inducir</w:t>
      </w:r>
      <w:proofErr w:type="spellEnd"/>
      <w:r w:rsidRPr="000B3473">
        <w:rPr>
          <w:rFonts w:ascii="inherit" w:eastAsia="Times New Roman" w:hAnsi="inherit" w:cs="Times New Roman"/>
          <w:color w:val="444444"/>
          <w:sz w:val="23"/>
          <w:szCs w:val="23"/>
          <w:bdr w:val="none" w:sz="0" w:space="0" w:color="auto" w:frame="1"/>
          <w:lang w:val="fr-CA"/>
        </w:rPr>
        <w:t xml:space="preserve"> a </w:t>
      </w:r>
      <w:proofErr w:type="spellStart"/>
      <w:r w:rsidRPr="000B3473">
        <w:rPr>
          <w:rFonts w:ascii="inherit" w:eastAsia="Times New Roman" w:hAnsi="inherit" w:cs="Times New Roman"/>
          <w:color w:val="444444"/>
          <w:sz w:val="23"/>
          <w:szCs w:val="23"/>
          <w:bdr w:val="none" w:sz="0" w:space="0" w:color="auto" w:frame="1"/>
          <w:lang w:val="fr-CA"/>
        </w:rPr>
        <w:t>error</w:t>
      </w:r>
      <w:proofErr w:type="spellEnd"/>
      <w:r w:rsidRPr="000B3473">
        <w:rPr>
          <w:rFonts w:ascii="inherit" w:eastAsia="Times New Roman" w:hAnsi="inherit" w:cs="Times New Roman"/>
          <w:color w:val="444444"/>
          <w:sz w:val="23"/>
          <w:szCs w:val="23"/>
          <w:bdr w:val="none" w:sz="0" w:space="0" w:color="auto" w:frame="1"/>
          <w:lang w:val="fr-CA"/>
        </w:rPr>
        <w:t xml:space="preserve">. Es un </w:t>
      </w:r>
      <w:proofErr w:type="spellStart"/>
      <w:r w:rsidRPr="000B3473">
        <w:rPr>
          <w:rFonts w:ascii="inherit" w:eastAsia="Times New Roman" w:hAnsi="inherit" w:cs="Times New Roman"/>
          <w:color w:val="444444"/>
          <w:sz w:val="23"/>
          <w:szCs w:val="23"/>
          <w:bdr w:val="none" w:sz="0" w:space="0" w:color="auto" w:frame="1"/>
          <w:lang w:val="fr-CA"/>
        </w:rPr>
        <w:t>tirano</w:t>
      </w:r>
      <w:proofErr w:type="spellEnd"/>
      <w:r w:rsidRPr="000B3473">
        <w:rPr>
          <w:rFonts w:ascii="inherit" w:eastAsia="Times New Roman" w:hAnsi="inherit" w:cs="Times New Roman"/>
          <w:color w:val="444444"/>
          <w:sz w:val="23"/>
          <w:szCs w:val="23"/>
          <w:bdr w:val="none" w:sz="0" w:space="0" w:color="auto" w:frame="1"/>
          <w:lang w:val="fr-CA"/>
        </w:rPr>
        <w:t xml:space="preserve">. Los altos </w:t>
      </w:r>
      <w:proofErr w:type="spellStart"/>
      <w:r w:rsidRPr="000B3473">
        <w:rPr>
          <w:rFonts w:ascii="inherit" w:eastAsia="Times New Roman" w:hAnsi="inherit" w:cs="Times New Roman"/>
          <w:color w:val="444444"/>
          <w:sz w:val="23"/>
          <w:szCs w:val="23"/>
          <w:bdr w:val="none" w:sz="0" w:space="0" w:color="auto" w:frame="1"/>
          <w:lang w:val="fr-CA"/>
        </w:rPr>
        <w:t>ejecutivos</w:t>
      </w:r>
      <w:proofErr w:type="spellEnd"/>
      <w:r w:rsidRPr="000B3473">
        <w:rPr>
          <w:rFonts w:ascii="inherit" w:eastAsia="Times New Roman" w:hAnsi="inherit" w:cs="Times New Roman"/>
          <w:color w:val="444444"/>
          <w:sz w:val="23"/>
          <w:szCs w:val="23"/>
          <w:bdr w:val="none" w:sz="0" w:space="0" w:color="auto" w:frame="1"/>
          <w:lang w:val="fr-CA"/>
        </w:rPr>
        <w:t xml:space="preserve"> que lo </w:t>
      </w:r>
      <w:proofErr w:type="spellStart"/>
      <w:r w:rsidRPr="000B3473">
        <w:rPr>
          <w:rFonts w:ascii="inherit" w:eastAsia="Times New Roman" w:hAnsi="inherit" w:cs="Times New Roman"/>
          <w:color w:val="444444"/>
          <w:sz w:val="23"/>
          <w:szCs w:val="23"/>
          <w:bdr w:val="none" w:sz="0" w:space="0" w:color="auto" w:frame="1"/>
          <w:lang w:val="fr-CA"/>
        </w:rPr>
        <w:t>rodean</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trabajan</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veinte</w:t>
      </w:r>
      <w:proofErr w:type="spellEnd"/>
      <w:r w:rsidRPr="000B3473">
        <w:rPr>
          <w:rFonts w:ascii="inherit" w:eastAsia="Times New Roman" w:hAnsi="inherit" w:cs="Times New Roman"/>
          <w:color w:val="444444"/>
          <w:sz w:val="23"/>
          <w:szCs w:val="23"/>
          <w:bdr w:val="none" w:sz="0" w:space="0" w:color="auto" w:frame="1"/>
          <w:lang w:val="fr-CA"/>
        </w:rPr>
        <w:t xml:space="preserve"> horas al </w:t>
      </w:r>
      <w:proofErr w:type="spellStart"/>
      <w:r w:rsidRPr="000B3473">
        <w:rPr>
          <w:rFonts w:ascii="inherit" w:eastAsia="Times New Roman" w:hAnsi="inherit" w:cs="Times New Roman"/>
          <w:color w:val="444444"/>
          <w:sz w:val="23"/>
          <w:szCs w:val="23"/>
          <w:bdr w:val="none" w:sz="0" w:space="0" w:color="auto" w:frame="1"/>
          <w:lang w:val="fr-CA"/>
        </w:rPr>
        <w:t>día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siete</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días</w:t>
      </w:r>
      <w:proofErr w:type="spellEnd"/>
      <w:r w:rsidRPr="000B3473">
        <w:rPr>
          <w:rFonts w:ascii="inherit" w:eastAsia="Times New Roman" w:hAnsi="inherit" w:cs="Times New Roman"/>
          <w:color w:val="444444"/>
          <w:sz w:val="23"/>
          <w:szCs w:val="23"/>
          <w:bdr w:val="none" w:sz="0" w:space="0" w:color="auto" w:frame="1"/>
          <w:lang w:val="fr-CA"/>
        </w:rPr>
        <w:t xml:space="preserve"> a la </w:t>
      </w:r>
      <w:proofErr w:type="spellStart"/>
      <w:r w:rsidRPr="000B3473">
        <w:rPr>
          <w:rFonts w:ascii="inherit" w:eastAsia="Times New Roman" w:hAnsi="inherit" w:cs="Times New Roman"/>
          <w:color w:val="444444"/>
          <w:sz w:val="23"/>
          <w:szCs w:val="23"/>
          <w:bdr w:val="none" w:sz="0" w:space="0" w:color="auto" w:frame="1"/>
          <w:lang w:val="fr-CA"/>
        </w:rPr>
        <w:t>semana</w:t>
      </w:r>
      <w:proofErr w:type="spellEnd"/>
      <w:r w:rsidRPr="000B3473">
        <w:rPr>
          <w:rFonts w:ascii="inherit" w:eastAsia="Times New Roman" w:hAnsi="inherit" w:cs="Times New Roman"/>
          <w:color w:val="444444"/>
          <w:sz w:val="23"/>
          <w:szCs w:val="23"/>
          <w:bdr w:val="none" w:sz="0" w:space="0" w:color="auto" w:frame="1"/>
          <w:lang w:val="fr-CA"/>
        </w:rPr>
        <w:t xml:space="preserve">. No </w:t>
      </w:r>
      <w:proofErr w:type="spellStart"/>
      <w:r w:rsidRPr="000B3473">
        <w:rPr>
          <w:rFonts w:ascii="inherit" w:eastAsia="Times New Roman" w:hAnsi="inherit" w:cs="Times New Roman"/>
          <w:color w:val="444444"/>
          <w:sz w:val="23"/>
          <w:szCs w:val="23"/>
          <w:bdr w:val="none" w:sz="0" w:space="0" w:color="auto" w:frame="1"/>
          <w:lang w:val="fr-CA"/>
        </w:rPr>
        <w:t>está</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acostumbrado</w:t>
      </w:r>
      <w:proofErr w:type="spellEnd"/>
      <w:r w:rsidRPr="000B3473">
        <w:rPr>
          <w:rFonts w:ascii="inherit" w:eastAsia="Times New Roman" w:hAnsi="inherit" w:cs="Times New Roman"/>
          <w:color w:val="444444"/>
          <w:sz w:val="23"/>
          <w:szCs w:val="23"/>
          <w:bdr w:val="none" w:sz="0" w:space="0" w:color="auto" w:frame="1"/>
          <w:lang w:val="fr-CA"/>
        </w:rPr>
        <w:t xml:space="preserve"> a </w:t>
      </w:r>
      <w:proofErr w:type="spellStart"/>
      <w:r w:rsidRPr="000B3473">
        <w:rPr>
          <w:rFonts w:ascii="inherit" w:eastAsia="Times New Roman" w:hAnsi="inherit" w:cs="Times New Roman"/>
          <w:color w:val="444444"/>
          <w:sz w:val="23"/>
          <w:szCs w:val="23"/>
          <w:bdr w:val="none" w:sz="0" w:space="0" w:color="auto" w:frame="1"/>
          <w:lang w:val="fr-CA"/>
        </w:rPr>
        <w:t>esperar</w:t>
      </w:r>
      <w:proofErr w:type="spellEnd"/>
      <w:r w:rsidRPr="000B3473">
        <w:rPr>
          <w:rFonts w:ascii="inherit" w:eastAsia="Times New Roman" w:hAnsi="inherit" w:cs="Times New Roman"/>
          <w:color w:val="444444"/>
          <w:sz w:val="23"/>
          <w:szCs w:val="23"/>
          <w:bdr w:val="none" w:sz="0" w:space="0" w:color="auto" w:frame="1"/>
          <w:lang w:val="fr-CA"/>
        </w:rPr>
        <w:t xml:space="preserve"> o </w:t>
      </w:r>
      <w:proofErr w:type="spellStart"/>
      <w:r w:rsidRPr="000B3473">
        <w:rPr>
          <w:rFonts w:ascii="inherit" w:eastAsia="Times New Roman" w:hAnsi="inherit" w:cs="Times New Roman"/>
          <w:color w:val="444444"/>
          <w:sz w:val="23"/>
          <w:szCs w:val="23"/>
          <w:bdr w:val="none" w:sz="0" w:space="0" w:color="auto" w:frame="1"/>
          <w:lang w:val="fr-CA"/>
        </w:rPr>
        <w:t>conceder</w:t>
      </w:r>
      <w:proofErr w:type="spellEnd"/>
      <w:r w:rsidRPr="000B3473">
        <w:rPr>
          <w:rFonts w:ascii="inherit" w:eastAsia="Times New Roman" w:hAnsi="inherit" w:cs="Times New Roman"/>
          <w:color w:val="444444"/>
          <w:sz w:val="23"/>
          <w:szCs w:val="23"/>
          <w:bdr w:val="none" w:sz="0" w:space="0" w:color="auto" w:frame="1"/>
          <w:lang w:val="fr-CA"/>
        </w:rPr>
        <w:t xml:space="preserve">. Es un </w:t>
      </w:r>
      <w:proofErr w:type="spellStart"/>
      <w:r w:rsidRPr="000B3473">
        <w:rPr>
          <w:rFonts w:ascii="inherit" w:eastAsia="Times New Roman" w:hAnsi="inherit" w:cs="Times New Roman"/>
          <w:color w:val="444444"/>
          <w:sz w:val="23"/>
          <w:szCs w:val="23"/>
          <w:bdr w:val="none" w:sz="0" w:space="0" w:color="auto" w:frame="1"/>
          <w:lang w:val="fr-CA"/>
        </w:rPr>
        <w:t>jefe</w:t>
      </w:r>
      <w:proofErr w:type="spellEnd"/>
      <w:r w:rsidRPr="000B3473">
        <w:rPr>
          <w:rFonts w:ascii="inherit" w:eastAsia="Times New Roman" w:hAnsi="inherit" w:cs="Times New Roman"/>
          <w:color w:val="444444"/>
          <w:sz w:val="23"/>
          <w:szCs w:val="23"/>
          <w:bdr w:val="none" w:sz="0" w:space="0" w:color="auto" w:frame="1"/>
          <w:lang w:val="fr-CA"/>
        </w:rPr>
        <w:t xml:space="preserve"> de </w:t>
      </w:r>
      <w:proofErr w:type="spellStart"/>
      <w:r w:rsidRPr="000B3473">
        <w:rPr>
          <w:rFonts w:ascii="inherit" w:eastAsia="Times New Roman" w:hAnsi="inherit" w:cs="Times New Roman"/>
          <w:color w:val="444444"/>
          <w:sz w:val="23"/>
          <w:szCs w:val="23"/>
          <w:bdr w:val="none" w:sz="0" w:space="0" w:color="auto" w:frame="1"/>
          <w:lang w:val="fr-CA"/>
        </w:rPr>
        <w:t>empresa</w:t>
      </w:r>
      <w:proofErr w:type="spellEnd"/>
      <w:r w:rsidRPr="000B3473">
        <w:rPr>
          <w:rFonts w:ascii="inherit" w:eastAsia="Times New Roman" w:hAnsi="inherit" w:cs="Times New Roman"/>
          <w:color w:val="444444"/>
          <w:sz w:val="23"/>
          <w:szCs w:val="23"/>
          <w:bdr w:val="none" w:sz="0" w:space="0" w:color="auto" w:frame="1"/>
          <w:lang w:val="fr-CA"/>
        </w:rPr>
        <w:t xml:space="preserve"> a </w:t>
      </w:r>
      <w:proofErr w:type="spellStart"/>
      <w:r w:rsidRPr="000B3473">
        <w:rPr>
          <w:rFonts w:ascii="inherit" w:eastAsia="Times New Roman" w:hAnsi="inherit" w:cs="Times New Roman"/>
          <w:color w:val="444444"/>
          <w:sz w:val="23"/>
          <w:szCs w:val="23"/>
          <w:bdr w:val="none" w:sz="0" w:space="0" w:color="auto" w:frame="1"/>
          <w:lang w:val="fr-CA"/>
        </w:rPr>
        <w:t>quien</w:t>
      </w:r>
      <w:proofErr w:type="spellEnd"/>
      <w:r w:rsidRPr="000B3473">
        <w:rPr>
          <w:rFonts w:ascii="inherit" w:eastAsia="Times New Roman" w:hAnsi="inherit" w:cs="Times New Roman"/>
          <w:color w:val="444444"/>
          <w:sz w:val="23"/>
          <w:szCs w:val="23"/>
          <w:bdr w:val="none" w:sz="0" w:space="0" w:color="auto" w:frame="1"/>
          <w:lang w:val="fr-CA"/>
        </w:rPr>
        <w:t xml:space="preserve"> el </w:t>
      </w:r>
      <w:proofErr w:type="spellStart"/>
      <w:r w:rsidRPr="000B3473">
        <w:rPr>
          <w:rFonts w:ascii="inherit" w:eastAsia="Times New Roman" w:hAnsi="inherit" w:cs="Times New Roman"/>
          <w:color w:val="444444"/>
          <w:sz w:val="23"/>
          <w:szCs w:val="23"/>
          <w:bdr w:val="none" w:sz="0" w:space="0" w:color="auto" w:frame="1"/>
          <w:lang w:val="fr-CA"/>
        </w:rPr>
        <w:lastRenderedPageBreak/>
        <w:t>prestigio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principesco</w:t>
      </w:r>
      <w:proofErr w:type="spellEnd"/>
      <w:r w:rsidRPr="000B3473">
        <w:rPr>
          <w:rFonts w:ascii="inherit" w:eastAsia="Times New Roman" w:hAnsi="inherit" w:cs="Times New Roman"/>
          <w:color w:val="444444"/>
          <w:sz w:val="23"/>
          <w:szCs w:val="23"/>
          <w:bdr w:val="none" w:sz="0" w:space="0" w:color="auto" w:frame="1"/>
          <w:lang w:val="fr-CA"/>
        </w:rPr>
        <w:t xml:space="preserve"> le </w:t>
      </w:r>
      <w:proofErr w:type="spellStart"/>
      <w:r w:rsidRPr="000B3473">
        <w:rPr>
          <w:rFonts w:ascii="inherit" w:eastAsia="Times New Roman" w:hAnsi="inherit" w:cs="Times New Roman"/>
          <w:color w:val="444444"/>
          <w:sz w:val="23"/>
          <w:szCs w:val="23"/>
          <w:bdr w:val="none" w:sz="0" w:space="0" w:color="auto" w:frame="1"/>
          <w:lang w:val="fr-CA"/>
        </w:rPr>
        <w:t>asegura</w:t>
      </w:r>
      <w:proofErr w:type="spellEnd"/>
      <w:r w:rsidRPr="000B3473">
        <w:rPr>
          <w:rFonts w:ascii="inherit" w:eastAsia="Times New Roman" w:hAnsi="inherit" w:cs="Times New Roman"/>
          <w:color w:val="444444"/>
          <w:sz w:val="23"/>
          <w:szCs w:val="23"/>
          <w:bdr w:val="none" w:sz="0" w:space="0" w:color="auto" w:frame="1"/>
          <w:lang w:val="fr-CA"/>
        </w:rPr>
        <w:t xml:space="preserve"> un </w:t>
      </w:r>
      <w:proofErr w:type="spellStart"/>
      <w:r w:rsidRPr="000B3473">
        <w:rPr>
          <w:rFonts w:ascii="inherit" w:eastAsia="Times New Roman" w:hAnsi="inherit" w:cs="Times New Roman"/>
          <w:i/>
          <w:iCs/>
          <w:color w:val="444444"/>
          <w:sz w:val="23"/>
          <w:szCs w:val="23"/>
          <w:bdr w:val="none" w:sz="0" w:space="0" w:color="auto" w:frame="1"/>
          <w:lang w:val="fr-CA"/>
        </w:rPr>
        <w:t>terreno</w:t>
      </w:r>
      <w:proofErr w:type="spellEnd"/>
      <w:r w:rsidRPr="000B3473">
        <w:rPr>
          <w:rFonts w:ascii="inherit" w:eastAsia="Times New Roman" w:hAnsi="inherit" w:cs="Times New Roman"/>
          <w:i/>
          <w:iCs/>
          <w:color w:val="444444"/>
          <w:sz w:val="23"/>
          <w:szCs w:val="23"/>
          <w:bdr w:val="none" w:sz="0" w:space="0" w:color="auto" w:frame="1"/>
          <w:lang w:val="fr-CA"/>
        </w:rPr>
        <w:t xml:space="preserve"> de </w:t>
      </w:r>
      <w:proofErr w:type="spellStart"/>
      <w:proofErr w:type="gramStart"/>
      <w:r w:rsidRPr="000B3473">
        <w:rPr>
          <w:rFonts w:ascii="inherit" w:eastAsia="Times New Roman" w:hAnsi="inherit" w:cs="Times New Roman"/>
          <w:i/>
          <w:iCs/>
          <w:color w:val="444444"/>
          <w:sz w:val="23"/>
          <w:szCs w:val="23"/>
          <w:bdr w:val="none" w:sz="0" w:space="0" w:color="auto" w:frame="1"/>
          <w:lang w:val="fr-CA"/>
        </w:rPr>
        <w:t>juego.</w:t>
      </w:r>
      <w:r w:rsidRPr="000B3473">
        <w:rPr>
          <w:rFonts w:ascii="inherit" w:eastAsia="Times New Roman" w:hAnsi="inherit" w:cs="Times New Roman"/>
          <w:color w:val="444444"/>
          <w:sz w:val="23"/>
          <w:szCs w:val="23"/>
          <w:bdr w:val="none" w:sz="0" w:space="0" w:color="auto" w:frame="1"/>
          <w:lang w:val="fr-CA"/>
        </w:rPr>
        <w:t>incuestionablemente</w:t>
      </w:r>
      <w:proofErr w:type="spellEnd"/>
      <w:proofErr w:type="gram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autoritario</w:t>
      </w:r>
      <w:proofErr w:type="spellEnd"/>
      <w:r w:rsidRPr="000B3473">
        <w:rPr>
          <w:rFonts w:ascii="inherit" w:eastAsia="Times New Roman" w:hAnsi="inherit" w:cs="Times New Roman"/>
          <w:color w:val="444444"/>
          <w:sz w:val="23"/>
          <w:szCs w:val="23"/>
          <w:bdr w:val="none" w:sz="0" w:space="0" w:color="auto" w:frame="1"/>
          <w:lang w:val="fr-CA"/>
        </w:rPr>
        <w:t>. </w:t>
      </w:r>
      <w:proofErr w:type="spellStart"/>
      <w:r w:rsidRPr="000B3473">
        <w:rPr>
          <w:rFonts w:ascii="inherit" w:eastAsia="Times New Roman" w:hAnsi="inherit" w:cs="Times New Roman"/>
          <w:color w:val="444444"/>
          <w:sz w:val="23"/>
          <w:szCs w:val="23"/>
          <w:bdr w:val="none" w:sz="0" w:space="0" w:color="auto" w:frame="1"/>
          <w:lang w:val="fr-CA"/>
        </w:rPr>
        <w:t>Por</w:t>
      </w:r>
      <w:proofErr w:type="spellEnd"/>
      <w:r w:rsidRPr="000B3473">
        <w:rPr>
          <w:rFonts w:ascii="inherit" w:eastAsia="Times New Roman" w:hAnsi="inherit" w:cs="Times New Roman"/>
          <w:color w:val="444444"/>
          <w:sz w:val="23"/>
          <w:szCs w:val="23"/>
          <w:bdr w:val="none" w:sz="0" w:space="0" w:color="auto" w:frame="1"/>
          <w:lang w:val="fr-CA"/>
        </w:rPr>
        <w:t xml:space="preserve"> lo tanto, no ha </w:t>
      </w:r>
      <w:proofErr w:type="spellStart"/>
      <w:r w:rsidRPr="000B3473">
        <w:rPr>
          <w:rFonts w:ascii="inherit" w:eastAsia="Times New Roman" w:hAnsi="inherit" w:cs="Times New Roman"/>
          <w:color w:val="444444"/>
          <w:sz w:val="23"/>
          <w:szCs w:val="23"/>
          <w:bdr w:val="none" w:sz="0" w:space="0" w:color="auto" w:frame="1"/>
          <w:lang w:val="fr-CA"/>
        </w:rPr>
        <w:t>adquirido</w:t>
      </w:r>
      <w:proofErr w:type="spellEnd"/>
      <w:r w:rsidRPr="000B3473">
        <w:rPr>
          <w:rFonts w:ascii="inherit" w:eastAsia="Times New Roman" w:hAnsi="inherit" w:cs="Times New Roman"/>
          <w:color w:val="444444"/>
          <w:sz w:val="23"/>
          <w:szCs w:val="23"/>
          <w:bdr w:val="none" w:sz="0" w:space="0" w:color="auto" w:frame="1"/>
          <w:lang w:val="fr-CA"/>
        </w:rPr>
        <w:t xml:space="preserve"> la </w:t>
      </w:r>
      <w:proofErr w:type="spellStart"/>
      <w:r w:rsidRPr="000B3473">
        <w:rPr>
          <w:rFonts w:ascii="inherit" w:eastAsia="Times New Roman" w:hAnsi="inherit" w:cs="Times New Roman"/>
          <w:color w:val="444444"/>
          <w:sz w:val="23"/>
          <w:szCs w:val="23"/>
          <w:bdr w:val="none" w:sz="0" w:space="0" w:color="auto" w:frame="1"/>
          <w:lang w:val="fr-CA"/>
        </w:rPr>
        <w:t>costumbre</w:t>
      </w:r>
      <w:proofErr w:type="spellEnd"/>
      <w:r w:rsidRPr="000B3473">
        <w:rPr>
          <w:rFonts w:ascii="inherit" w:eastAsia="Times New Roman" w:hAnsi="inherit" w:cs="Times New Roman"/>
          <w:color w:val="444444"/>
          <w:sz w:val="23"/>
          <w:szCs w:val="23"/>
          <w:bdr w:val="none" w:sz="0" w:space="0" w:color="auto" w:frame="1"/>
          <w:lang w:val="fr-CA"/>
        </w:rPr>
        <w:t xml:space="preserve">, a lo largo de los </w:t>
      </w:r>
      <w:proofErr w:type="spellStart"/>
      <w:r w:rsidRPr="000B3473">
        <w:rPr>
          <w:rFonts w:ascii="inherit" w:eastAsia="Times New Roman" w:hAnsi="inherit" w:cs="Times New Roman"/>
          <w:color w:val="444444"/>
          <w:sz w:val="23"/>
          <w:szCs w:val="23"/>
          <w:bdr w:val="none" w:sz="0" w:space="0" w:color="auto" w:frame="1"/>
          <w:lang w:val="fr-CA"/>
        </w:rPr>
        <w:t>años</w:t>
      </w:r>
      <w:proofErr w:type="spellEnd"/>
      <w:r w:rsidRPr="000B3473">
        <w:rPr>
          <w:rFonts w:ascii="inherit" w:eastAsia="Times New Roman" w:hAnsi="inherit" w:cs="Times New Roman"/>
          <w:color w:val="444444"/>
          <w:sz w:val="23"/>
          <w:szCs w:val="23"/>
          <w:bdr w:val="none" w:sz="0" w:space="0" w:color="auto" w:frame="1"/>
          <w:lang w:val="fr-CA"/>
        </w:rPr>
        <w:t xml:space="preserve">, de </w:t>
      </w:r>
      <w:proofErr w:type="spellStart"/>
      <w:r w:rsidRPr="000B3473">
        <w:rPr>
          <w:rFonts w:ascii="inherit" w:eastAsia="Times New Roman" w:hAnsi="inherit" w:cs="Times New Roman"/>
          <w:color w:val="444444"/>
          <w:sz w:val="23"/>
          <w:szCs w:val="23"/>
          <w:bdr w:val="none" w:sz="0" w:space="0" w:color="auto" w:frame="1"/>
          <w:lang w:val="fr-CA"/>
        </w:rPr>
        <w:t>ser</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interrogado</w:t>
      </w:r>
      <w:proofErr w:type="spellEnd"/>
      <w:r w:rsidRPr="000B3473">
        <w:rPr>
          <w:rFonts w:ascii="inherit" w:eastAsia="Times New Roman" w:hAnsi="inherit" w:cs="Times New Roman"/>
          <w:color w:val="444444"/>
          <w:sz w:val="23"/>
          <w:szCs w:val="23"/>
          <w:bdr w:val="none" w:sz="0" w:space="0" w:color="auto" w:frame="1"/>
          <w:lang w:val="fr-CA"/>
        </w:rPr>
        <w:t xml:space="preserve">. Manda </w:t>
      </w:r>
      <w:proofErr w:type="spellStart"/>
      <w:r w:rsidRPr="000B3473">
        <w:rPr>
          <w:rFonts w:ascii="inherit" w:eastAsia="Times New Roman" w:hAnsi="inherit" w:cs="Times New Roman"/>
          <w:color w:val="444444"/>
          <w:sz w:val="23"/>
          <w:szCs w:val="23"/>
          <w:bdr w:val="none" w:sz="0" w:space="0" w:color="auto" w:frame="1"/>
          <w:lang w:val="fr-CA"/>
        </w:rPr>
        <w:t>abiertamente</w:t>
      </w:r>
      <w:proofErr w:type="spellEnd"/>
      <w:r w:rsidRPr="000B3473">
        <w:rPr>
          <w:rFonts w:ascii="inherit" w:eastAsia="Times New Roman" w:hAnsi="inherit" w:cs="Times New Roman"/>
          <w:color w:val="444444"/>
          <w:sz w:val="23"/>
          <w:szCs w:val="23"/>
          <w:bdr w:val="none" w:sz="0" w:space="0" w:color="auto" w:frame="1"/>
          <w:lang w:val="fr-CA"/>
        </w:rPr>
        <w:t xml:space="preserve"> y no </w:t>
      </w:r>
      <w:proofErr w:type="spellStart"/>
      <w:r w:rsidRPr="000B3473">
        <w:rPr>
          <w:rFonts w:ascii="inherit" w:eastAsia="Times New Roman" w:hAnsi="inherit" w:cs="Times New Roman"/>
          <w:color w:val="444444"/>
          <w:sz w:val="23"/>
          <w:szCs w:val="23"/>
          <w:bdr w:val="none" w:sz="0" w:space="0" w:color="auto" w:frame="1"/>
          <w:lang w:val="fr-CA"/>
        </w:rPr>
        <w:t>tiene</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mayordomos</w:t>
      </w:r>
      <w:proofErr w:type="spellEnd"/>
      <w:r w:rsidRPr="000B3473">
        <w:rPr>
          <w:rFonts w:ascii="inherit" w:eastAsia="Times New Roman" w:hAnsi="inherit" w:cs="Times New Roman"/>
          <w:color w:val="444444"/>
          <w:sz w:val="23"/>
          <w:szCs w:val="23"/>
          <w:bdr w:val="none" w:sz="0" w:space="0" w:color="auto" w:frame="1"/>
          <w:lang w:val="fr-CA"/>
        </w:rPr>
        <w:t xml:space="preserve"> ni </w:t>
      </w:r>
      <w:r w:rsidRPr="000B3473">
        <w:rPr>
          <w:rFonts w:ascii="inherit" w:eastAsia="Times New Roman" w:hAnsi="inherit" w:cs="Times New Roman"/>
          <w:i/>
          <w:iCs/>
          <w:color w:val="444444"/>
          <w:sz w:val="23"/>
          <w:szCs w:val="23"/>
          <w:bdr w:val="none" w:sz="0" w:space="0" w:color="auto" w:frame="1"/>
          <w:lang w:val="fr-CA"/>
        </w:rPr>
        <w:t xml:space="preserve">damas de </w:t>
      </w:r>
      <w:proofErr w:type="spellStart"/>
      <w:r w:rsidRPr="000B3473">
        <w:rPr>
          <w:rFonts w:ascii="inherit" w:eastAsia="Times New Roman" w:hAnsi="inherit" w:cs="Times New Roman"/>
          <w:i/>
          <w:iCs/>
          <w:color w:val="444444"/>
          <w:sz w:val="23"/>
          <w:szCs w:val="23"/>
          <w:bdr w:val="none" w:sz="0" w:space="0" w:color="auto" w:frame="1"/>
          <w:lang w:val="fr-CA"/>
        </w:rPr>
        <w:t>compañía</w:t>
      </w:r>
      <w:proofErr w:type="spellEnd"/>
      <w:r w:rsidRPr="000B3473">
        <w:rPr>
          <w:rFonts w:ascii="inherit" w:eastAsia="Times New Roman" w:hAnsi="inherit" w:cs="Times New Roman"/>
          <w:color w:val="444444"/>
          <w:sz w:val="23"/>
          <w:szCs w:val="23"/>
          <w:bdr w:val="none" w:sz="0" w:space="0" w:color="auto" w:frame="1"/>
          <w:lang w:val="fr-CA"/>
        </w:rPr>
        <w:t xml:space="preserve"> que </w:t>
      </w:r>
      <w:proofErr w:type="spellStart"/>
      <w:r w:rsidRPr="000B3473">
        <w:rPr>
          <w:rFonts w:ascii="inherit" w:eastAsia="Times New Roman" w:hAnsi="inherit" w:cs="Times New Roman"/>
          <w:color w:val="444444"/>
          <w:sz w:val="23"/>
          <w:szCs w:val="23"/>
          <w:bdr w:val="none" w:sz="0" w:space="0" w:color="auto" w:frame="1"/>
          <w:lang w:val="fr-CA"/>
        </w:rPr>
        <w:t>enmarquen</w:t>
      </w:r>
      <w:proofErr w:type="spellEnd"/>
      <w:r w:rsidRPr="000B3473">
        <w:rPr>
          <w:rFonts w:ascii="inherit" w:eastAsia="Times New Roman" w:hAnsi="inherit" w:cs="Times New Roman"/>
          <w:color w:val="444444"/>
          <w:sz w:val="23"/>
          <w:szCs w:val="23"/>
          <w:bdr w:val="none" w:sz="0" w:space="0" w:color="auto" w:frame="1"/>
          <w:lang w:val="fr-CA"/>
        </w:rPr>
        <w:t xml:space="preserve"> o </w:t>
      </w:r>
      <w:proofErr w:type="spellStart"/>
      <w:r w:rsidRPr="000B3473">
        <w:rPr>
          <w:rFonts w:ascii="inherit" w:eastAsia="Times New Roman" w:hAnsi="inherit" w:cs="Times New Roman"/>
          <w:color w:val="444444"/>
          <w:sz w:val="23"/>
          <w:szCs w:val="23"/>
          <w:bdr w:val="none" w:sz="0" w:space="0" w:color="auto" w:frame="1"/>
          <w:lang w:val="fr-CA"/>
        </w:rPr>
        <w:t>limiten</w:t>
      </w:r>
      <w:proofErr w:type="spellEnd"/>
      <w:r w:rsidRPr="000B3473">
        <w:rPr>
          <w:rFonts w:ascii="inherit" w:eastAsia="Times New Roman" w:hAnsi="inherit" w:cs="Times New Roman"/>
          <w:color w:val="444444"/>
          <w:sz w:val="23"/>
          <w:szCs w:val="23"/>
          <w:bdr w:val="none" w:sz="0" w:space="0" w:color="auto" w:frame="1"/>
          <w:lang w:val="fr-CA"/>
        </w:rPr>
        <w:t xml:space="preserve"> sus </w:t>
      </w:r>
      <w:proofErr w:type="spellStart"/>
      <w:r w:rsidRPr="000B3473">
        <w:rPr>
          <w:rFonts w:ascii="inherit" w:eastAsia="Times New Roman" w:hAnsi="inherit" w:cs="Times New Roman"/>
          <w:color w:val="444444"/>
          <w:sz w:val="23"/>
          <w:szCs w:val="23"/>
          <w:bdr w:val="none" w:sz="0" w:space="0" w:color="auto" w:frame="1"/>
          <w:lang w:val="fr-CA"/>
        </w:rPr>
        <w:t>caprichos</w:t>
      </w:r>
      <w:proofErr w:type="spellEnd"/>
      <w:r w:rsidRPr="000B3473">
        <w:rPr>
          <w:rFonts w:ascii="inherit" w:eastAsia="Times New Roman" w:hAnsi="inherit" w:cs="Times New Roman"/>
          <w:color w:val="444444"/>
          <w:sz w:val="23"/>
          <w:szCs w:val="23"/>
          <w:bdr w:val="none" w:sz="0" w:space="0" w:color="auto" w:frame="1"/>
          <w:lang w:val="fr-CA"/>
        </w:rPr>
        <w:t>. </w:t>
      </w:r>
      <w:hyperlink r:id="rId109" w:history="1">
        <w:r w:rsidRPr="00EF17D7">
          <w:rPr>
            <w:rFonts w:ascii="inherit" w:eastAsia="Times New Roman" w:hAnsi="inherit" w:cs="Times New Roman"/>
            <w:b/>
            <w:bCs/>
            <w:color w:val="1E73BE"/>
            <w:sz w:val="23"/>
            <w:szCs w:val="23"/>
            <w:bdr w:val="none" w:sz="0" w:space="0" w:color="auto" w:frame="1"/>
          </w:rPr>
          <w:t>Isabel II</w:t>
        </w:r>
      </w:hyperlink>
      <w:r w:rsidRPr="00EF17D7">
        <w:rPr>
          <w:rFonts w:ascii="inherit" w:eastAsia="Times New Roman" w:hAnsi="inherit" w:cs="Times New Roman"/>
          <w:color w:val="444444"/>
          <w:sz w:val="23"/>
          <w:szCs w:val="23"/>
          <w:bdr w:val="none" w:sz="0" w:space="0" w:color="auto" w:frame="1"/>
        </w:rPr>
        <w:t> </w:t>
      </w:r>
      <w:proofErr w:type="spellStart"/>
      <w:r w:rsidRPr="00EF17D7">
        <w:rPr>
          <w:rFonts w:ascii="inherit" w:eastAsia="Times New Roman" w:hAnsi="inherit" w:cs="Times New Roman"/>
          <w:color w:val="444444"/>
          <w:sz w:val="23"/>
          <w:szCs w:val="23"/>
          <w:bdr w:val="none" w:sz="0" w:space="0" w:color="auto" w:frame="1"/>
        </w:rPr>
        <w:t>creció</w:t>
      </w:r>
      <w:proofErr w:type="spellEnd"/>
      <w:r w:rsidRPr="00EF17D7">
        <w:rPr>
          <w:rFonts w:ascii="inherit" w:eastAsia="Times New Roman" w:hAnsi="inherit" w:cs="Times New Roman"/>
          <w:color w:val="444444"/>
          <w:sz w:val="23"/>
          <w:szCs w:val="23"/>
          <w:bdr w:val="none" w:sz="0" w:space="0" w:color="auto" w:frame="1"/>
        </w:rPr>
        <w:t xml:space="preserve">, </w:t>
      </w:r>
      <w:proofErr w:type="spellStart"/>
      <w:r w:rsidRPr="00EF17D7">
        <w:rPr>
          <w:rFonts w:ascii="inherit" w:eastAsia="Times New Roman" w:hAnsi="inherit" w:cs="Times New Roman"/>
          <w:color w:val="444444"/>
          <w:sz w:val="23"/>
          <w:szCs w:val="23"/>
          <w:bdr w:val="none" w:sz="0" w:space="0" w:color="auto" w:frame="1"/>
        </w:rPr>
        <w:t>desde</w:t>
      </w:r>
      <w:proofErr w:type="spellEnd"/>
      <w:r w:rsidRPr="00EF17D7">
        <w:rPr>
          <w:rFonts w:ascii="inherit" w:eastAsia="Times New Roman" w:hAnsi="inherit" w:cs="Times New Roman"/>
          <w:color w:val="444444"/>
          <w:sz w:val="23"/>
          <w:szCs w:val="23"/>
          <w:bdr w:val="none" w:sz="0" w:space="0" w:color="auto" w:frame="1"/>
        </w:rPr>
        <w:t xml:space="preserve"> </w:t>
      </w:r>
      <w:proofErr w:type="spellStart"/>
      <w:r w:rsidRPr="00EF17D7">
        <w:rPr>
          <w:rFonts w:ascii="inherit" w:eastAsia="Times New Roman" w:hAnsi="inherit" w:cs="Times New Roman"/>
          <w:color w:val="444444"/>
          <w:sz w:val="23"/>
          <w:szCs w:val="23"/>
          <w:bdr w:val="none" w:sz="0" w:space="0" w:color="auto" w:frame="1"/>
        </w:rPr>
        <w:t>los</w:t>
      </w:r>
      <w:proofErr w:type="spellEnd"/>
      <w:r w:rsidRPr="00EF17D7">
        <w:rPr>
          <w:rFonts w:ascii="inherit" w:eastAsia="Times New Roman" w:hAnsi="inherit" w:cs="Times New Roman"/>
          <w:color w:val="444444"/>
          <w:sz w:val="23"/>
          <w:szCs w:val="23"/>
          <w:bdr w:val="none" w:sz="0" w:space="0" w:color="auto" w:frame="1"/>
        </w:rPr>
        <w:t xml:space="preserve"> </w:t>
      </w:r>
      <w:proofErr w:type="spellStart"/>
      <w:r w:rsidRPr="00EF17D7">
        <w:rPr>
          <w:rFonts w:ascii="inherit" w:eastAsia="Times New Roman" w:hAnsi="inherit" w:cs="Times New Roman"/>
          <w:color w:val="444444"/>
          <w:sz w:val="23"/>
          <w:szCs w:val="23"/>
          <w:bdr w:val="none" w:sz="0" w:space="0" w:color="auto" w:frame="1"/>
        </w:rPr>
        <w:t>veinticinco</w:t>
      </w:r>
      <w:proofErr w:type="spellEnd"/>
      <w:r w:rsidRPr="00EF17D7">
        <w:rPr>
          <w:rFonts w:ascii="inherit" w:eastAsia="Times New Roman" w:hAnsi="inherit" w:cs="Times New Roman"/>
          <w:color w:val="444444"/>
          <w:sz w:val="23"/>
          <w:szCs w:val="23"/>
          <w:bdr w:val="none" w:sz="0" w:space="0" w:color="auto" w:frame="1"/>
        </w:rPr>
        <w:t xml:space="preserve"> </w:t>
      </w:r>
      <w:proofErr w:type="spellStart"/>
      <w:r w:rsidRPr="00EF17D7">
        <w:rPr>
          <w:rFonts w:ascii="inherit" w:eastAsia="Times New Roman" w:hAnsi="inherit" w:cs="Times New Roman"/>
          <w:color w:val="444444"/>
          <w:sz w:val="23"/>
          <w:szCs w:val="23"/>
          <w:bdr w:val="none" w:sz="0" w:space="0" w:color="auto" w:frame="1"/>
        </w:rPr>
        <w:t>años</w:t>
      </w:r>
      <w:proofErr w:type="spellEnd"/>
      <w:r w:rsidRPr="00EF17D7">
        <w:rPr>
          <w:rFonts w:ascii="inherit" w:eastAsia="Times New Roman" w:hAnsi="inherit" w:cs="Times New Roman"/>
          <w:color w:val="444444"/>
          <w:sz w:val="23"/>
          <w:szCs w:val="23"/>
          <w:bdr w:val="none" w:sz="0" w:space="0" w:color="auto" w:frame="1"/>
        </w:rPr>
        <w:t xml:space="preserve">, </w:t>
      </w:r>
      <w:proofErr w:type="spellStart"/>
      <w:r w:rsidRPr="00EF17D7">
        <w:rPr>
          <w:rFonts w:ascii="inherit" w:eastAsia="Times New Roman" w:hAnsi="inherit" w:cs="Times New Roman"/>
          <w:color w:val="444444"/>
          <w:sz w:val="23"/>
          <w:szCs w:val="23"/>
          <w:bdr w:val="none" w:sz="0" w:space="0" w:color="auto" w:frame="1"/>
        </w:rPr>
        <w:t>en</w:t>
      </w:r>
      <w:proofErr w:type="spellEnd"/>
      <w:r w:rsidRPr="00EF17D7">
        <w:rPr>
          <w:rFonts w:ascii="inherit" w:eastAsia="Times New Roman" w:hAnsi="inherit" w:cs="Times New Roman"/>
          <w:color w:val="444444"/>
          <w:sz w:val="23"/>
          <w:szCs w:val="23"/>
          <w:bdr w:val="none" w:sz="0" w:space="0" w:color="auto" w:frame="1"/>
        </w:rPr>
        <w:t xml:space="preserve"> </w:t>
      </w:r>
      <w:proofErr w:type="spellStart"/>
      <w:r w:rsidRPr="00EF17D7">
        <w:rPr>
          <w:rFonts w:ascii="inherit" w:eastAsia="Times New Roman" w:hAnsi="inherit" w:cs="Times New Roman"/>
          <w:color w:val="444444"/>
          <w:sz w:val="23"/>
          <w:szCs w:val="23"/>
          <w:bdr w:val="none" w:sz="0" w:space="0" w:color="auto" w:frame="1"/>
        </w:rPr>
        <w:t>el</w:t>
      </w:r>
      <w:proofErr w:type="spellEnd"/>
      <w:r w:rsidRPr="00EF17D7">
        <w:rPr>
          <w:rFonts w:ascii="inherit" w:eastAsia="Times New Roman" w:hAnsi="inherit" w:cs="Times New Roman"/>
          <w:color w:val="444444"/>
          <w:sz w:val="23"/>
          <w:szCs w:val="23"/>
          <w:bdr w:val="none" w:sz="0" w:space="0" w:color="auto" w:frame="1"/>
        </w:rPr>
        <w:t xml:space="preserve"> </w:t>
      </w:r>
      <w:proofErr w:type="spellStart"/>
      <w:r w:rsidRPr="00EF17D7">
        <w:rPr>
          <w:rFonts w:ascii="inherit" w:eastAsia="Times New Roman" w:hAnsi="inherit" w:cs="Times New Roman"/>
          <w:color w:val="444444"/>
          <w:sz w:val="23"/>
          <w:szCs w:val="23"/>
          <w:bdr w:val="none" w:sz="0" w:space="0" w:color="auto" w:frame="1"/>
        </w:rPr>
        <w:t>marco</w:t>
      </w:r>
      <w:proofErr w:type="spellEnd"/>
      <w:r w:rsidRPr="00EF17D7">
        <w:rPr>
          <w:rFonts w:ascii="inherit" w:eastAsia="Times New Roman" w:hAnsi="inherit" w:cs="Times New Roman"/>
          <w:color w:val="444444"/>
          <w:sz w:val="23"/>
          <w:szCs w:val="23"/>
          <w:bdr w:val="none" w:sz="0" w:space="0" w:color="auto" w:frame="1"/>
        </w:rPr>
        <w:t xml:space="preserve"> </w:t>
      </w:r>
      <w:proofErr w:type="spellStart"/>
      <w:r w:rsidRPr="00EF17D7">
        <w:rPr>
          <w:rFonts w:ascii="inherit" w:eastAsia="Times New Roman" w:hAnsi="inherit" w:cs="Times New Roman"/>
          <w:color w:val="444444"/>
          <w:sz w:val="23"/>
          <w:szCs w:val="23"/>
          <w:bdr w:val="none" w:sz="0" w:space="0" w:color="auto" w:frame="1"/>
        </w:rPr>
        <w:t>callado</w:t>
      </w:r>
      <w:proofErr w:type="spellEnd"/>
      <w:r w:rsidRPr="00EF17D7">
        <w:rPr>
          <w:rFonts w:ascii="inherit" w:eastAsia="Times New Roman" w:hAnsi="inherit" w:cs="Times New Roman"/>
          <w:color w:val="444444"/>
          <w:sz w:val="23"/>
          <w:szCs w:val="23"/>
          <w:bdr w:val="none" w:sz="0" w:space="0" w:color="auto" w:frame="1"/>
        </w:rPr>
        <w:t xml:space="preserve"> </w:t>
      </w:r>
      <w:proofErr w:type="spellStart"/>
      <w:r w:rsidRPr="00EF17D7">
        <w:rPr>
          <w:rFonts w:ascii="inherit" w:eastAsia="Times New Roman" w:hAnsi="inherit" w:cs="Times New Roman"/>
          <w:color w:val="444444"/>
          <w:sz w:val="23"/>
          <w:szCs w:val="23"/>
          <w:bdr w:val="none" w:sz="0" w:space="0" w:color="auto" w:frame="1"/>
        </w:rPr>
        <w:t>pero</w:t>
      </w:r>
      <w:proofErr w:type="spellEnd"/>
      <w:r w:rsidRPr="00EF17D7">
        <w:rPr>
          <w:rFonts w:ascii="inherit" w:eastAsia="Times New Roman" w:hAnsi="inherit" w:cs="Times New Roman"/>
          <w:color w:val="444444"/>
          <w:sz w:val="23"/>
          <w:szCs w:val="23"/>
          <w:bdr w:val="none" w:sz="0" w:space="0" w:color="auto" w:frame="1"/>
        </w:rPr>
        <w:t xml:space="preserve"> </w:t>
      </w:r>
      <w:proofErr w:type="spellStart"/>
      <w:r w:rsidRPr="00EF17D7">
        <w:rPr>
          <w:rFonts w:ascii="inherit" w:eastAsia="Times New Roman" w:hAnsi="inherit" w:cs="Times New Roman"/>
          <w:color w:val="444444"/>
          <w:sz w:val="23"/>
          <w:szCs w:val="23"/>
          <w:bdr w:val="none" w:sz="0" w:space="0" w:color="auto" w:frame="1"/>
        </w:rPr>
        <w:t>apretado</w:t>
      </w:r>
      <w:proofErr w:type="spellEnd"/>
      <w:r w:rsidRPr="00EF17D7">
        <w:rPr>
          <w:rFonts w:ascii="inherit" w:eastAsia="Times New Roman" w:hAnsi="inherit" w:cs="Times New Roman"/>
          <w:color w:val="444444"/>
          <w:sz w:val="23"/>
          <w:szCs w:val="23"/>
          <w:bdr w:val="none" w:sz="0" w:space="0" w:color="auto" w:frame="1"/>
        </w:rPr>
        <w:t xml:space="preserve"> de la </w:t>
      </w:r>
      <w:proofErr w:type="spellStart"/>
      <w:r w:rsidRPr="00EF17D7">
        <w:rPr>
          <w:rFonts w:ascii="inherit" w:eastAsia="Times New Roman" w:hAnsi="inherit" w:cs="Times New Roman"/>
          <w:color w:val="444444"/>
          <w:sz w:val="23"/>
          <w:szCs w:val="23"/>
          <w:bdr w:val="none" w:sz="0" w:space="0" w:color="auto" w:frame="1"/>
        </w:rPr>
        <w:t>sumisión</w:t>
      </w:r>
      <w:proofErr w:type="spellEnd"/>
      <w:r w:rsidRPr="00EF17D7">
        <w:rPr>
          <w:rFonts w:ascii="inherit" w:eastAsia="Times New Roman" w:hAnsi="inherit" w:cs="Times New Roman"/>
          <w:color w:val="444444"/>
          <w:sz w:val="23"/>
          <w:szCs w:val="23"/>
          <w:bdr w:val="none" w:sz="0" w:space="0" w:color="auto" w:frame="1"/>
        </w:rPr>
        <w:t xml:space="preserve"> real </w:t>
      </w:r>
      <w:proofErr w:type="spellStart"/>
      <w:r w:rsidRPr="00EF17D7">
        <w:rPr>
          <w:rFonts w:ascii="inherit" w:eastAsia="Times New Roman" w:hAnsi="inherit" w:cs="Times New Roman"/>
          <w:color w:val="444444"/>
          <w:sz w:val="23"/>
          <w:szCs w:val="23"/>
          <w:bdr w:val="none" w:sz="0" w:space="0" w:color="auto" w:frame="1"/>
        </w:rPr>
        <w:t>dialéctica</w:t>
      </w:r>
      <w:proofErr w:type="spellEnd"/>
      <w:r w:rsidRPr="00EF17D7">
        <w:rPr>
          <w:rFonts w:ascii="inherit" w:eastAsia="Times New Roman" w:hAnsi="inherit" w:cs="Times New Roman"/>
          <w:color w:val="444444"/>
          <w:sz w:val="23"/>
          <w:szCs w:val="23"/>
          <w:bdr w:val="none" w:sz="0" w:space="0" w:color="auto" w:frame="1"/>
        </w:rPr>
        <w:t xml:space="preserve"> de </w:t>
      </w:r>
      <w:proofErr w:type="spellStart"/>
      <w:r w:rsidRPr="00EF17D7">
        <w:rPr>
          <w:rFonts w:ascii="inherit" w:eastAsia="Times New Roman" w:hAnsi="inherit" w:cs="Times New Roman"/>
          <w:color w:val="444444"/>
          <w:sz w:val="23"/>
          <w:szCs w:val="23"/>
          <w:bdr w:val="none" w:sz="0" w:space="0" w:color="auto" w:frame="1"/>
        </w:rPr>
        <w:t>los</w:t>
      </w:r>
      <w:proofErr w:type="spellEnd"/>
      <w:r w:rsidRPr="00EF17D7">
        <w:rPr>
          <w:rFonts w:ascii="inherit" w:eastAsia="Times New Roman" w:hAnsi="inherit" w:cs="Times New Roman"/>
          <w:color w:val="444444"/>
          <w:sz w:val="23"/>
          <w:szCs w:val="23"/>
          <w:bdr w:val="none" w:sz="0" w:space="0" w:color="auto" w:frame="1"/>
        </w:rPr>
        <w:t xml:space="preserve"> palacios. </w:t>
      </w:r>
      <w:hyperlink r:id="rId110" w:history="1">
        <w:r w:rsidRPr="00EF17D7">
          <w:rPr>
            <w:rFonts w:ascii="inherit" w:eastAsia="Times New Roman" w:hAnsi="inherit" w:cs="Times New Roman"/>
            <w:b/>
            <w:bCs/>
            <w:color w:val="1E73BE"/>
            <w:sz w:val="23"/>
            <w:szCs w:val="23"/>
            <w:bdr w:val="none" w:sz="0" w:space="0" w:color="auto" w:frame="1"/>
          </w:rPr>
          <w:t>Carlos</w:t>
        </w:r>
      </w:hyperlink>
      <w:r w:rsidRPr="00EF17D7">
        <w:rPr>
          <w:rFonts w:ascii="inherit" w:eastAsia="Times New Roman" w:hAnsi="inherit" w:cs="Times New Roman"/>
          <w:b/>
          <w:bCs/>
          <w:color w:val="444444"/>
          <w:sz w:val="23"/>
          <w:szCs w:val="23"/>
          <w:bdr w:val="none" w:sz="0" w:space="0" w:color="auto" w:frame="1"/>
        </w:rPr>
        <w:t>,</w:t>
      </w:r>
      <w:r w:rsidRPr="00EF17D7">
        <w:rPr>
          <w:rFonts w:ascii="inherit" w:eastAsia="Times New Roman" w:hAnsi="inherit" w:cs="Times New Roman"/>
          <w:color w:val="444444"/>
          <w:sz w:val="23"/>
          <w:szCs w:val="23"/>
          <w:bdr w:val="none" w:sz="0" w:space="0" w:color="auto" w:frame="1"/>
        </w:rPr>
        <w:t> </w:t>
      </w:r>
      <w:proofErr w:type="spellStart"/>
      <w:r w:rsidRPr="00EF17D7">
        <w:rPr>
          <w:rFonts w:ascii="inherit" w:eastAsia="Times New Roman" w:hAnsi="inherit" w:cs="Times New Roman"/>
          <w:color w:val="444444"/>
          <w:sz w:val="23"/>
          <w:szCs w:val="23"/>
          <w:bdr w:val="none" w:sz="0" w:space="0" w:color="auto" w:frame="1"/>
        </w:rPr>
        <w:t>adulto</w:t>
      </w:r>
      <w:proofErr w:type="spellEnd"/>
      <w:r w:rsidRPr="00EF17D7">
        <w:rPr>
          <w:rFonts w:ascii="inherit" w:eastAsia="Times New Roman" w:hAnsi="inherit" w:cs="Times New Roman"/>
          <w:color w:val="444444"/>
          <w:sz w:val="23"/>
          <w:szCs w:val="23"/>
          <w:bdr w:val="none" w:sz="0" w:space="0" w:color="auto" w:frame="1"/>
        </w:rPr>
        <w:t>, n</w:t>
      </w:r>
      <w:r>
        <w:rPr>
          <w:rFonts w:ascii="inherit" w:eastAsia="Times New Roman" w:hAnsi="inherit" w:cs="Times New Roman"/>
          <w:color w:val="444444"/>
          <w:sz w:val="23"/>
          <w:szCs w:val="23"/>
          <w:bdr w:val="none" w:sz="0" w:space="0" w:color="auto" w:frame="1"/>
        </w:rPr>
        <w:t>o</w:t>
      </w:r>
      <w:r w:rsidRPr="00EF17D7">
        <w:rPr>
          <w:rFonts w:ascii="inherit" w:eastAsia="Times New Roman" w:hAnsi="inherit" w:cs="Times New Roman"/>
          <w:color w:val="444444"/>
          <w:sz w:val="23"/>
          <w:szCs w:val="23"/>
          <w:bdr w:val="none" w:sz="0" w:space="0" w:color="auto" w:frame="1"/>
        </w:rPr>
        <w:t xml:space="preserve">. Tiene </w:t>
      </w:r>
      <w:proofErr w:type="spellStart"/>
      <w:r w:rsidRPr="00EF17D7">
        <w:rPr>
          <w:rFonts w:ascii="inherit" w:eastAsia="Times New Roman" w:hAnsi="inherit" w:cs="Times New Roman"/>
          <w:color w:val="444444"/>
          <w:sz w:val="23"/>
          <w:szCs w:val="23"/>
          <w:bdr w:val="none" w:sz="0" w:space="0" w:color="auto" w:frame="1"/>
        </w:rPr>
        <w:t>su</w:t>
      </w:r>
      <w:proofErr w:type="spellEnd"/>
      <w:r w:rsidRPr="00EF17D7">
        <w:rPr>
          <w:rFonts w:ascii="inherit" w:eastAsia="Times New Roman" w:hAnsi="inherit" w:cs="Times New Roman"/>
          <w:color w:val="444444"/>
          <w:sz w:val="23"/>
          <w:szCs w:val="23"/>
          <w:bdr w:val="none" w:sz="0" w:space="0" w:color="auto" w:frame="1"/>
        </w:rPr>
        <w:t xml:space="preserve"> </w:t>
      </w:r>
      <w:proofErr w:type="spellStart"/>
      <w:r w:rsidRPr="00EF17D7">
        <w:rPr>
          <w:rFonts w:ascii="inherit" w:eastAsia="Times New Roman" w:hAnsi="inherit" w:cs="Times New Roman"/>
          <w:color w:val="444444"/>
          <w:sz w:val="23"/>
          <w:szCs w:val="23"/>
          <w:bdr w:val="none" w:sz="0" w:space="0" w:color="auto" w:frame="1"/>
        </w:rPr>
        <w:t>rienda</w:t>
      </w:r>
      <w:proofErr w:type="spellEnd"/>
      <w:r w:rsidRPr="00EF17D7">
        <w:rPr>
          <w:rFonts w:ascii="inherit" w:eastAsia="Times New Roman" w:hAnsi="inherit" w:cs="Times New Roman"/>
          <w:color w:val="444444"/>
          <w:sz w:val="23"/>
          <w:szCs w:val="23"/>
          <w:bdr w:val="none" w:sz="0" w:space="0" w:color="auto" w:frame="1"/>
        </w:rPr>
        <w:t xml:space="preserve"> </w:t>
      </w:r>
      <w:proofErr w:type="spellStart"/>
      <w:r w:rsidRPr="00EF17D7">
        <w:rPr>
          <w:rFonts w:ascii="inherit" w:eastAsia="Times New Roman" w:hAnsi="inherit" w:cs="Times New Roman"/>
          <w:color w:val="444444"/>
          <w:sz w:val="23"/>
          <w:szCs w:val="23"/>
          <w:bdr w:val="none" w:sz="0" w:space="0" w:color="auto" w:frame="1"/>
        </w:rPr>
        <w:t>suelta</w:t>
      </w:r>
      <w:proofErr w:type="spellEnd"/>
      <w:r w:rsidRPr="00EF17D7">
        <w:rPr>
          <w:rFonts w:ascii="inherit" w:eastAsia="Times New Roman" w:hAnsi="inherit" w:cs="Times New Roman"/>
          <w:color w:val="444444"/>
          <w:sz w:val="23"/>
          <w:szCs w:val="23"/>
          <w:bdr w:val="none" w:sz="0" w:space="0" w:color="auto" w:frame="1"/>
        </w:rPr>
        <w:t>. </w:t>
      </w:r>
      <w:r w:rsidRPr="000B3473">
        <w:rPr>
          <w:rFonts w:ascii="inherit" w:eastAsia="Times New Roman" w:hAnsi="inherit" w:cs="Times New Roman"/>
          <w:color w:val="444444"/>
          <w:sz w:val="23"/>
          <w:szCs w:val="23"/>
          <w:bdr w:val="none" w:sz="0" w:space="0" w:color="auto" w:frame="1"/>
          <w:lang w:val="fr-CA"/>
        </w:rPr>
        <w:t xml:space="preserve">El corsé de la </w:t>
      </w:r>
      <w:proofErr w:type="spellStart"/>
      <w:r w:rsidRPr="000B3473">
        <w:rPr>
          <w:rFonts w:ascii="inherit" w:eastAsia="Times New Roman" w:hAnsi="inherit" w:cs="Times New Roman"/>
          <w:color w:val="444444"/>
          <w:sz w:val="23"/>
          <w:szCs w:val="23"/>
          <w:bdr w:val="none" w:sz="0" w:space="0" w:color="auto" w:frame="1"/>
          <w:lang w:val="fr-CA"/>
        </w:rPr>
        <w:t>reina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corre</w:t>
      </w:r>
      <w:proofErr w:type="spellEnd"/>
      <w:r w:rsidRPr="000B3473">
        <w:rPr>
          <w:rFonts w:ascii="inherit" w:eastAsia="Times New Roman" w:hAnsi="inherit" w:cs="Times New Roman"/>
          <w:color w:val="444444"/>
          <w:sz w:val="23"/>
          <w:szCs w:val="23"/>
          <w:bdr w:val="none" w:sz="0" w:space="0" w:color="auto" w:frame="1"/>
          <w:lang w:val="fr-CA"/>
        </w:rPr>
        <w:t xml:space="preserve"> el </w:t>
      </w:r>
      <w:proofErr w:type="spellStart"/>
      <w:r w:rsidRPr="000B3473">
        <w:rPr>
          <w:rFonts w:ascii="inherit" w:eastAsia="Times New Roman" w:hAnsi="inherit" w:cs="Times New Roman"/>
          <w:color w:val="444444"/>
          <w:sz w:val="23"/>
          <w:szCs w:val="23"/>
          <w:bdr w:val="none" w:sz="0" w:space="0" w:color="auto" w:frame="1"/>
          <w:lang w:val="fr-CA"/>
        </w:rPr>
        <w:t>riesgo</w:t>
      </w:r>
      <w:proofErr w:type="spellEnd"/>
      <w:r w:rsidRPr="000B3473">
        <w:rPr>
          <w:rFonts w:ascii="inherit" w:eastAsia="Times New Roman" w:hAnsi="inherit" w:cs="Times New Roman"/>
          <w:color w:val="444444"/>
          <w:sz w:val="23"/>
          <w:szCs w:val="23"/>
          <w:bdr w:val="none" w:sz="0" w:space="0" w:color="auto" w:frame="1"/>
          <w:lang w:val="fr-CA"/>
        </w:rPr>
        <w:t xml:space="preserve"> de </w:t>
      </w:r>
      <w:proofErr w:type="spellStart"/>
      <w:r w:rsidRPr="000B3473">
        <w:rPr>
          <w:rFonts w:ascii="inherit" w:eastAsia="Times New Roman" w:hAnsi="inherit" w:cs="Times New Roman"/>
          <w:color w:val="444444"/>
          <w:sz w:val="23"/>
          <w:szCs w:val="23"/>
          <w:bdr w:val="none" w:sz="0" w:space="0" w:color="auto" w:frame="1"/>
          <w:lang w:val="fr-CA"/>
        </w:rPr>
        <w:t>apretarlo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muy</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rápido</w:t>
      </w:r>
      <w:proofErr w:type="spellEnd"/>
      <w:r w:rsidRPr="000B3473">
        <w:rPr>
          <w:rFonts w:ascii="inherit" w:eastAsia="Times New Roman" w:hAnsi="inherit" w:cs="Times New Roman"/>
          <w:color w:val="444444"/>
          <w:sz w:val="23"/>
          <w:szCs w:val="23"/>
          <w:bdr w:val="none" w:sz="0" w:space="0" w:color="auto" w:frame="1"/>
          <w:lang w:val="fr-CA"/>
        </w:rPr>
        <w:t xml:space="preserve">. El </w:t>
      </w:r>
      <w:proofErr w:type="spellStart"/>
      <w:r w:rsidRPr="000B3473">
        <w:rPr>
          <w:rFonts w:ascii="inherit" w:eastAsia="Times New Roman" w:hAnsi="inherit" w:cs="Times New Roman"/>
          <w:color w:val="444444"/>
          <w:sz w:val="23"/>
          <w:szCs w:val="23"/>
          <w:bdr w:val="none" w:sz="0" w:space="0" w:color="auto" w:frame="1"/>
          <w:lang w:val="fr-CA"/>
        </w:rPr>
        <w:t>hecho</w:t>
      </w:r>
      <w:proofErr w:type="spellEnd"/>
      <w:r w:rsidRPr="000B3473">
        <w:rPr>
          <w:rFonts w:ascii="inherit" w:eastAsia="Times New Roman" w:hAnsi="inherit" w:cs="Times New Roman"/>
          <w:color w:val="444444"/>
          <w:sz w:val="23"/>
          <w:szCs w:val="23"/>
          <w:bdr w:val="none" w:sz="0" w:space="0" w:color="auto" w:frame="1"/>
          <w:lang w:val="fr-CA"/>
        </w:rPr>
        <w:t xml:space="preserve"> de que </w:t>
      </w:r>
      <w:proofErr w:type="spellStart"/>
      <w:r w:rsidRPr="000B3473">
        <w:rPr>
          <w:rFonts w:ascii="inherit" w:eastAsia="Times New Roman" w:hAnsi="inherit" w:cs="Times New Roman"/>
          <w:color w:val="444444"/>
          <w:sz w:val="23"/>
          <w:szCs w:val="23"/>
          <w:bdr w:val="none" w:sz="0" w:space="0" w:color="auto" w:frame="1"/>
          <w:lang w:val="fr-CA"/>
        </w:rPr>
        <w:t>algunas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personas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destacadas</w:t>
      </w:r>
      <w:proofErr w:type="spellEnd"/>
      <w:r w:rsidRPr="000B3473">
        <w:rPr>
          <w:rFonts w:ascii="inherit" w:eastAsia="Times New Roman" w:hAnsi="inherit" w:cs="Times New Roman"/>
          <w:color w:val="444444"/>
          <w:sz w:val="23"/>
          <w:szCs w:val="23"/>
          <w:bdr w:val="none" w:sz="0" w:space="0" w:color="auto" w:frame="1"/>
          <w:lang w:val="fr-CA"/>
        </w:rPr>
        <w:t xml:space="preserve"> se </w:t>
      </w:r>
      <w:proofErr w:type="spellStart"/>
      <w:r w:rsidRPr="000B3473">
        <w:rPr>
          <w:rFonts w:ascii="inherit" w:eastAsia="Times New Roman" w:hAnsi="inherit" w:cs="Times New Roman"/>
          <w:color w:val="444444"/>
          <w:sz w:val="23"/>
          <w:szCs w:val="23"/>
          <w:bdr w:val="none" w:sz="0" w:space="0" w:color="auto" w:frame="1"/>
          <w:lang w:val="fr-CA"/>
        </w:rPr>
        <w:t>alejen</w:t>
      </w:r>
      <w:proofErr w:type="spellEnd"/>
      <w:r w:rsidRPr="000B3473">
        <w:rPr>
          <w:rFonts w:ascii="inherit" w:eastAsia="Times New Roman" w:hAnsi="inherit" w:cs="Times New Roman"/>
          <w:color w:val="444444"/>
          <w:sz w:val="23"/>
          <w:szCs w:val="23"/>
          <w:bdr w:val="none" w:sz="0" w:space="0" w:color="auto" w:frame="1"/>
          <w:lang w:val="fr-CA"/>
        </w:rPr>
        <w:t xml:space="preserve"> de </w:t>
      </w:r>
      <w:proofErr w:type="spellStart"/>
      <w:r w:rsidRPr="000B3473">
        <w:rPr>
          <w:rFonts w:ascii="inherit" w:eastAsia="Times New Roman" w:hAnsi="inherit" w:cs="Times New Roman"/>
          <w:color w:val="444444"/>
          <w:sz w:val="23"/>
          <w:szCs w:val="23"/>
          <w:bdr w:val="none" w:sz="0" w:space="0" w:color="auto" w:frame="1"/>
          <w:lang w:val="fr-CA"/>
        </w:rPr>
        <w:t>él</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discretamente</w:t>
      </w:r>
      <w:proofErr w:type="spellEnd"/>
      <w:r w:rsidRPr="000B3473">
        <w:rPr>
          <w:rFonts w:ascii="inherit" w:eastAsia="Times New Roman" w:hAnsi="inherit" w:cs="Times New Roman"/>
          <w:color w:val="444444"/>
          <w:sz w:val="23"/>
          <w:szCs w:val="23"/>
          <w:bdr w:val="none" w:sz="0" w:space="0" w:color="auto" w:frame="1"/>
          <w:lang w:val="fr-CA"/>
        </w:rPr>
        <w:t xml:space="preserve">, con el </w:t>
      </w:r>
      <w:proofErr w:type="spellStart"/>
      <w:r w:rsidRPr="000B3473">
        <w:rPr>
          <w:rFonts w:ascii="inherit" w:eastAsia="Times New Roman" w:hAnsi="inherit" w:cs="Times New Roman"/>
          <w:color w:val="444444"/>
          <w:sz w:val="23"/>
          <w:szCs w:val="23"/>
          <w:bdr w:val="none" w:sz="0" w:space="0" w:color="auto" w:frame="1"/>
          <w:lang w:val="fr-CA"/>
        </w:rPr>
        <w:t>tiempo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demuestra</w:t>
      </w:r>
      <w:proofErr w:type="spellEnd"/>
      <w:r w:rsidRPr="000B3473">
        <w:rPr>
          <w:rFonts w:ascii="inherit" w:eastAsia="Times New Roman" w:hAnsi="inherit" w:cs="Times New Roman"/>
          <w:color w:val="444444"/>
          <w:sz w:val="23"/>
          <w:szCs w:val="23"/>
          <w:bdr w:val="none" w:sz="0" w:space="0" w:color="auto" w:frame="1"/>
          <w:lang w:val="fr-CA"/>
        </w:rPr>
        <w:t xml:space="preserve"> que su </w:t>
      </w:r>
      <w:proofErr w:type="spellStart"/>
      <w:r w:rsidRPr="000B3473">
        <w:rPr>
          <w:rFonts w:ascii="inherit" w:eastAsia="Times New Roman" w:hAnsi="inherit" w:cs="Times New Roman"/>
          <w:color w:val="444444"/>
          <w:sz w:val="23"/>
          <w:szCs w:val="23"/>
          <w:bdr w:val="none" w:sz="0" w:space="0" w:color="auto" w:frame="1"/>
          <w:lang w:val="fr-CA"/>
        </w:rPr>
        <w:t>coacción</w:t>
      </w:r>
      <w:proofErr w:type="spellEnd"/>
      <w:r w:rsidRPr="000B3473">
        <w:rPr>
          <w:rFonts w:ascii="inherit" w:eastAsia="Times New Roman" w:hAnsi="inherit" w:cs="Times New Roman"/>
          <w:color w:val="444444"/>
          <w:sz w:val="23"/>
          <w:szCs w:val="23"/>
          <w:bdr w:val="none" w:sz="0" w:space="0" w:color="auto" w:frame="1"/>
          <w:lang w:val="fr-CA"/>
        </w:rPr>
        <w:t xml:space="preserve"> sigue </w:t>
      </w:r>
      <w:proofErr w:type="spellStart"/>
      <w:r w:rsidRPr="000B3473">
        <w:rPr>
          <w:rFonts w:ascii="inherit" w:eastAsia="Times New Roman" w:hAnsi="inherit" w:cs="Times New Roman"/>
          <w:color w:val="444444"/>
          <w:sz w:val="23"/>
          <w:szCs w:val="23"/>
          <w:bdr w:val="none" w:sz="0" w:space="0" w:color="auto" w:frame="1"/>
          <w:lang w:val="fr-CA"/>
        </w:rPr>
        <w:t>siendo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muy</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difícil</w:t>
      </w:r>
      <w:proofErr w:type="spellEnd"/>
      <w:r w:rsidRPr="000B3473">
        <w:rPr>
          <w:rFonts w:ascii="inherit" w:eastAsia="Times New Roman" w:hAnsi="inherit" w:cs="Times New Roman"/>
          <w:color w:val="444444"/>
          <w:sz w:val="23"/>
          <w:szCs w:val="23"/>
          <w:bdr w:val="none" w:sz="0" w:space="0" w:color="auto" w:frame="1"/>
          <w:lang w:val="fr-CA"/>
        </w:rPr>
        <w:t xml:space="preserve"> de </w:t>
      </w:r>
      <w:proofErr w:type="spellStart"/>
      <w:r w:rsidRPr="000B3473">
        <w:rPr>
          <w:rFonts w:ascii="inherit" w:eastAsia="Times New Roman" w:hAnsi="inherit" w:cs="Times New Roman"/>
          <w:color w:val="444444"/>
          <w:sz w:val="23"/>
          <w:szCs w:val="23"/>
          <w:bdr w:val="none" w:sz="0" w:space="0" w:color="auto" w:frame="1"/>
          <w:lang w:val="fr-CA"/>
        </w:rPr>
        <w:t>soportar</w:t>
      </w:r>
      <w:proofErr w:type="spellEnd"/>
      <w:r w:rsidRPr="000B3473">
        <w:rPr>
          <w:rFonts w:ascii="inherit" w:eastAsia="Times New Roman" w:hAnsi="inherit" w:cs="Times New Roman"/>
          <w:color w:val="444444"/>
          <w:sz w:val="23"/>
          <w:szCs w:val="23"/>
          <w:bdr w:val="none" w:sz="0" w:space="0" w:color="auto" w:frame="1"/>
          <w:lang w:val="fr-CA"/>
        </w:rPr>
        <w:t xml:space="preserve"> a medio y largo </w:t>
      </w:r>
      <w:proofErr w:type="spellStart"/>
      <w:r w:rsidRPr="000B3473">
        <w:rPr>
          <w:rFonts w:ascii="inherit" w:eastAsia="Times New Roman" w:hAnsi="inherit" w:cs="Times New Roman"/>
          <w:color w:val="444444"/>
          <w:sz w:val="23"/>
          <w:szCs w:val="23"/>
          <w:bdr w:val="none" w:sz="0" w:space="0" w:color="auto" w:frame="1"/>
          <w:lang w:val="fr-CA"/>
        </w:rPr>
        <w:t>plazo</w:t>
      </w:r>
      <w:proofErr w:type="spellEnd"/>
      <w:r w:rsidRPr="000B3473">
        <w:rPr>
          <w:rFonts w:ascii="inherit" w:eastAsia="Times New Roman" w:hAnsi="inherit" w:cs="Times New Roman"/>
          <w:color w:val="444444"/>
          <w:sz w:val="23"/>
          <w:szCs w:val="23"/>
          <w:bdr w:val="none" w:sz="0" w:space="0" w:color="auto" w:frame="1"/>
          <w:lang w:val="fr-CA"/>
        </w:rPr>
        <w:t>.</w:t>
      </w:r>
    </w:p>
    <w:p w14:paraId="5FC87CF8" w14:textId="77777777" w:rsidR="00E350E1" w:rsidRPr="000B3473" w:rsidRDefault="00E350E1" w:rsidP="00E350E1">
      <w:pPr>
        <w:shd w:val="clear" w:color="auto" w:fill="FFFFFF"/>
        <w:jc w:val="both"/>
        <w:textAlignment w:val="baseline"/>
        <w:rPr>
          <w:rFonts w:ascii="inherit" w:eastAsia="Times New Roman" w:hAnsi="inherit" w:cs="Times New Roman"/>
          <w:b/>
          <w:bCs/>
          <w:i/>
          <w:iCs/>
          <w:color w:val="444444"/>
          <w:sz w:val="23"/>
          <w:szCs w:val="23"/>
          <w:bdr w:val="none" w:sz="0" w:space="0" w:color="auto" w:frame="1"/>
          <w:lang w:val="fr-CA"/>
        </w:rPr>
      </w:pPr>
    </w:p>
    <w:p w14:paraId="296F213E" w14:textId="77777777" w:rsidR="00E350E1" w:rsidRPr="000B3473" w:rsidRDefault="00E350E1" w:rsidP="00E350E1">
      <w:pPr>
        <w:shd w:val="clear" w:color="auto" w:fill="FFFFFF"/>
        <w:jc w:val="both"/>
        <w:textAlignment w:val="baseline"/>
        <w:rPr>
          <w:rFonts w:ascii="inherit" w:eastAsia="Times New Roman" w:hAnsi="inherit" w:cs="Times New Roman"/>
          <w:color w:val="444444"/>
          <w:sz w:val="23"/>
          <w:szCs w:val="23"/>
          <w:bdr w:val="none" w:sz="0" w:space="0" w:color="auto" w:frame="1"/>
          <w:lang w:val="fr-CA"/>
        </w:rPr>
      </w:pPr>
      <w:proofErr w:type="spellStart"/>
      <w:r w:rsidRPr="000B3473">
        <w:rPr>
          <w:rFonts w:ascii="inherit" w:eastAsia="Times New Roman" w:hAnsi="inherit" w:cs="Times New Roman"/>
          <w:b/>
          <w:bCs/>
          <w:i/>
          <w:iCs/>
          <w:color w:val="444444"/>
          <w:sz w:val="23"/>
          <w:szCs w:val="23"/>
          <w:bdr w:val="none" w:sz="0" w:space="0" w:color="auto" w:frame="1"/>
          <w:lang w:val="fr-CA"/>
        </w:rPr>
        <w:t>Cosas</w:t>
      </w:r>
      <w:proofErr w:type="spellEnd"/>
      <w:r w:rsidRPr="000B3473">
        <w:rPr>
          <w:rFonts w:ascii="inherit" w:eastAsia="Times New Roman" w:hAnsi="inherit" w:cs="Times New Roman"/>
          <w:b/>
          <w:bCs/>
          <w:i/>
          <w:iCs/>
          <w:color w:val="444444"/>
          <w:sz w:val="23"/>
          <w:szCs w:val="23"/>
          <w:bdr w:val="none" w:sz="0" w:space="0" w:color="auto" w:frame="1"/>
          <w:lang w:val="fr-CA"/>
        </w:rPr>
        <w:t xml:space="preserve"> que </w:t>
      </w:r>
      <w:proofErr w:type="spellStart"/>
      <w:r w:rsidRPr="000B3473">
        <w:rPr>
          <w:rFonts w:ascii="inherit" w:eastAsia="Times New Roman" w:hAnsi="inherit" w:cs="Times New Roman"/>
          <w:b/>
          <w:bCs/>
          <w:i/>
          <w:iCs/>
          <w:color w:val="444444"/>
          <w:sz w:val="23"/>
          <w:szCs w:val="23"/>
          <w:bdr w:val="none" w:sz="0" w:space="0" w:color="auto" w:frame="1"/>
          <w:lang w:val="fr-CA"/>
        </w:rPr>
        <w:t>decir</w:t>
      </w:r>
      <w:proofErr w:type="spellEnd"/>
      <w:r w:rsidRPr="000B3473">
        <w:rPr>
          <w:rFonts w:ascii="inherit" w:eastAsia="Times New Roman" w:hAnsi="inherit" w:cs="Times New Roman"/>
          <w:b/>
          <w:bCs/>
          <w:i/>
          <w:iCs/>
          <w:color w:val="444444"/>
          <w:sz w:val="23"/>
          <w:szCs w:val="23"/>
          <w:bdr w:val="none" w:sz="0" w:space="0" w:color="auto" w:frame="1"/>
          <w:lang w:val="fr-CA"/>
        </w:rPr>
        <w:t xml:space="preserve"> sobre </w:t>
      </w:r>
      <w:proofErr w:type="spellStart"/>
      <w:r w:rsidRPr="000B3473">
        <w:rPr>
          <w:rFonts w:ascii="inherit" w:eastAsia="Times New Roman" w:hAnsi="inherit" w:cs="Times New Roman"/>
          <w:b/>
          <w:bCs/>
          <w:i/>
          <w:iCs/>
          <w:color w:val="444444"/>
          <w:sz w:val="23"/>
          <w:szCs w:val="23"/>
          <w:bdr w:val="none" w:sz="0" w:space="0" w:color="auto" w:frame="1"/>
          <w:lang w:val="fr-CA"/>
        </w:rPr>
        <w:t>todo</w:t>
      </w:r>
      <w:proofErr w:type="spellEnd"/>
      <w:r w:rsidRPr="000B3473">
        <w:rPr>
          <w:rFonts w:ascii="inherit" w:eastAsia="Times New Roman" w:hAnsi="inherit" w:cs="Times New Roman"/>
          <w:b/>
          <w:bCs/>
          <w:i/>
          <w:iCs/>
          <w:color w:val="444444"/>
          <w:sz w:val="23"/>
          <w:szCs w:val="23"/>
          <w:bdr w:val="none" w:sz="0" w:space="0" w:color="auto" w:frame="1"/>
          <w:lang w:val="fr-CA"/>
        </w:rPr>
        <w:t>. </w:t>
      </w:r>
      <w:hyperlink r:id="rId111" w:history="1">
        <w:r w:rsidRPr="000B3473">
          <w:rPr>
            <w:rFonts w:ascii="inherit" w:eastAsia="Times New Roman" w:hAnsi="inherit" w:cs="Times New Roman"/>
            <w:b/>
            <w:bCs/>
            <w:color w:val="1E73BE"/>
            <w:sz w:val="23"/>
            <w:szCs w:val="23"/>
            <w:bdr w:val="none" w:sz="0" w:space="0" w:color="auto" w:frame="1"/>
            <w:lang w:val="fr-CA"/>
          </w:rPr>
          <w:t>Charles</w:t>
        </w:r>
      </w:hyperlink>
      <w:r w:rsidRPr="000B3473">
        <w:rPr>
          <w:rFonts w:ascii="inherit" w:eastAsia="Times New Roman" w:hAnsi="inherit" w:cs="Times New Roman"/>
          <w:color w:val="444444"/>
          <w:sz w:val="23"/>
          <w:szCs w:val="23"/>
          <w:bdr w:val="none" w:sz="0" w:space="0" w:color="auto" w:frame="1"/>
          <w:lang w:val="fr-CA"/>
        </w:rPr>
        <w:t xml:space="preserve"> no lo </w:t>
      </w:r>
      <w:proofErr w:type="spellStart"/>
      <w:r w:rsidRPr="000B3473">
        <w:rPr>
          <w:rFonts w:ascii="inherit" w:eastAsia="Times New Roman" w:hAnsi="inherit" w:cs="Times New Roman"/>
          <w:color w:val="444444"/>
          <w:sz w:val="23"/>
          <w:szCs w:val="23"/>
          <w:bdr w:val="none" w:sz="0" w:space="0" w:color="auto" w:frame="1"/>
          <w:lang w:val="fr-CA"/>
        </w:rPr>
        <w:t>cierra</w:t>
      </w:r>
      <w:proofErr w:type="spellEnd"/>
      <w:r w:rsidRPr="000B3473">
        <w:rPr>
          <w:rFonts w:ascii="inherit" w:eastAsia="Times New Roman" w:hAnsi="inherit" w:cs="Times New Roman"/>
          <w:color w:val="444444"/>
          <w:sz w:val="23"/>
          <w:szCs w:val="23"/>
          <w:bdr w:val="none" w:sz="0" w:space="0" w:color="auto" w:frame="1"/>
          <w:lang w:val="fr-CA"/>
        </w:rPr>
        <w:t>. </w:t>
      </w:r>
      <w:proofErr w:type="spellStart"/>
      <w:r w:rsidRPr="000B3473">
        <w:rPr>
          <w:rFonts w:ascii="inherit" w:eastAsia="Times New Roman" w:hAnsi="inherit" w:cs="Times New Roman"/>
          <w:color w:val="444444"/>
          <w:sz w:val="23"/>
          <w:szCs w:val="23"/>
          <w:bdr w:val="none" w:sz="0" w:space="0" w:color="auto" w:frame="1"/>
          <w:lang w:val="fr-CA"/>
        </w:rPr>
        <w:t>Esta</w:t>
      </w:r>
      <w:proofErr w:type="spellEnd"/>
      <w:r w:rsidRPr="000B3473">
        <w:rPr>
          <w:rFonts w:ascii="inherit" w:eastAsia="Times New Roman" w:hAnsi="inherit" w:cs="Times New Roman"/>
          <w:color w:val="444444"/>
          <w:sz w:val="23"/>
          <w:szCs w:val="23"/>
          <w:bdr w:val="none" w:sz="0" w:space="0" w:color="auto" w:frame="1"/>
          <w:lang w:val="fr-CA"/>
        </w:rPr>
        <w:t xml:space="preserve"> es su marca </w:t>
      </w:r>
      <w:proofErr w:type="spellStart"/>
      <w:r w:rsidRPr="000B3473">
        <w:rPr>
          <w:rFonts w:ascii="inherit" w:eastAsia="Times New Roman" w:hAnsi="inherit" w:cs="Times New Roman"/>
          <w:color w:val="444444"/>
          <w:sz w:val="23"/>
          <w:szCs w:val="23"/>
          <w:bdr w:val="none" w:sz="0" w:space="0" w:color="auto" w:frame="1"/>
          <w:lang w:val="fr-CA"/>
        </w:rPr>
        <w:t>registrada</w:t>
      </w:r>
      <w:proofErr w:type="spellEnd"/>
      <w:r w:rsidRPr="000B3473">
        <w:rPr>
          <w:rFonts w:ascii="inherit" w:eastAsia="Times New Roman" w:hAnsi="inherit" w:cs="Times New Roman"/>
          <w:color w:val="444444"/>
          <w:sz w:val="23"/>
          <w:szCs w:val="23"/>
          <w:bdr w:val="none" w:sz="0" w:space="0" w:color="auto" w:frame="1"/>
          <w:lang w:val="fr-CA"/>
        </w:rPr>
        <w:t>. </w:t>
      </w:r>
      <w:proofErr w:type="spellStart"/>
      <w:r w:rsidRPr="000B3473">
        <w:rPr>
          <w:rFonts w:ascii="inherit" w:eastAsia="Times New Roman" w:hAnsi="inherit" w:cs="Times New Roman"/>
          <w:color w:val="444444"/>
          <w:sz w:val="23"/>
          <w:szCs w:val="23"/>
          <w:bdr w:val="none" w:sz="0" w:space="0" w:color="auto" w:frame="1"/>
          <w:lang w:val="fr-CA"/>
        </w:rPr>
        <w:t>Tiene</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opiniones</w:t>
      </w:r>
      <w:proofErr w:type="spellEnd"/>
      <w:r w:rsidRPr="000B3473">
        <w:rPr>
          <w:rFonts w:ascii="inherit" w:eastAsia="Times New Roman" w:hAnsi="inherit" w:cs="Times New Roman"/>
          <w:color w:val="444444"/>
          <w:sz w:val="23"/>
          <w:szCs w:val="23"/>
          <w:bdr w:val="none" w:sz="0" w:space="0" w:color="auto" w:frame="1"/>
          <w:lang w:val="fr-CA"/>
        </w:rPr>
        <w:t xml:space="preserve"> y las formula. Lo </w:t>
      </w:r>
      <w:proofErr w:type="spellStart"/>
      <w:r w:rsidRPr="000B3473">
        <w:rPr>
          <w:rFonts w:ascii="inherit" w:eastAsia="Times New Roman" w:hAnsi="inherit" w:cs="Times New Roman"/>
          <w:color w:val="444444"/>
          <w:sz w:val="23"/>
          <w:szCs w:val="23"/>
          <w:bdr w:val="none" w:sz="0" w:space="0" w:color="auto" w:frame="1"/>
          <w:lang w:val="fr-CA"/>
        </w:rPr>
        <w:t>demuestran</w:t>
      </w:r>
      <w:proofErr w:type="spellEnd"/>
      <w:r w:rsidRPr="000B3473">
        <w:rPr>
          <w:rFonts w:ascii="inherit" w:eastAsia="Times New Roman" w:hAnsi="inherit" w:cs="Times New Roman"/>
          <w:color w:val="444444"/>
          <w:sz w:val="23"/>
          <w:szCs w:val="23"/>
          <w:bdr w:val="none" w:sz="0" w:space="0" w:color="auto" w:frame="1"/>
          <w:lang w:val="fr-CA"/>
        </w:rPr>
        <w:t xml:space="preserve"> los </w:t>
      </w:r>
      <w:proofErr w:type="spellStart"/>
      <w:r w:rsidRPr="000B3473">
        <w:rPr>
          <w:rFonts w:ascii="inherit" w:eastAsia="Times New Roman" w:hAnsi="inherit" w:cs="Times New Roman"/>
          <w:color w:val="444444"/>
          <w:sz w:val="23"/>
          <w:szCs w:val="23"/>
          <w:bdr w:val="none" w:sz="0" w:space="0" w:color="auto" w:frame="1"/>
          <w:lang w:val="fr-CA"/>
        </w:rPr>
        <w:t>famosos</w:t>
      </w:r>
      <w:proofErr w:type="spellEnd"/>
      <w:r w:rsidR="00000000">
        <w:fldChar w:fldCharType="begin"/>
      </w:r>
      <w:r w:rsidR="00000000" w:rsidRPr="000B3473">
        <w:rPr>
          <w:lang w:val="fr-CA"/>
        </w:rPr>
        <w:instrText xml:space="preserve"> HYPERLINK "https://fr.wikipedia.org/wiki/Black_spider_memos" </w:instrText>
      </w:r>
      <w:r w:rsidR="00000000">
        <w:fldChar w:fldCharType="separate"/>
      </w:r>
      <w:r w:rsidRPr="000B3473">
        <w:rPr>
          <w:rFonts w:ascii="inherit" w:eastAsia="Times New Roman" w:hAnsi="inherit" w:cs="Times New Roman"/>
          <w:b/>
          <w:bCs/>
          <w:i/>
          <w:iCs/>
          <w:color w:val="1E73BE"/>
          <w:sz w:val="23"/>
          <w:szCs w:val="23"/>
          <w:bdr w:val="none" w:sz="0" w:space="0" w:color="auto" w:frame="1"/>
          <w:lang w:val="fr-CA"/>
        </w:rPr>
        <w:t> Black Spider Memos</w:t>
      </w:r>
      <w:r w:rsidR="00000000">
        <w:rPr>
          <w:rFonts w:ascii="inherit" w:eastAsia="Times New Roman" w:hAnsi="inherit" w:cs="Times New Roman"/>
          <w:b/>
          <w:bCs/>
          <w:i/>
          <w:iCs/>
          <w:color w:val="1E73BE"/>
          <w:sz w:val="23"/>
          <w:szCs w:val="23"/>
          <w:bdr w:val="none" w:sz="0" w:space="0" w:color="auto" w:frame="1"/>
        </w:rPr>
        <w:fldChar w:fldCharType="end"/>
      </w:r>
      <w:r w:rsidRPr="000B3473">
        <w:rPr>
          <w:rFonts w:ascii="inherit" w:eastAsia="Times New Roman" w:hAnsi="inherit" w:cs="Times New Roman"/>
          <w:b/>
          <w:bCs/>
          <w:color w:val="444444"/>
          <w:sz w:val="23"/>
          <w:szCs w:val="23"/>
          <w:bdr w:val="none" w:sz="0" w:space="0" w:color="auto" w:frame="1"/>
          <w:lang w:val="fr-CA"/>
        </w:rPr>
        <w:t>,</w:t>
      </w:r>
      <w:r w:rsidRPr="000B3473">
        <w:rPr>
          <w:rFonts w:ascii="inherit" w:eastAsia="Times New Roman" w:hAnsi="inherit" w:cs="Times New Roman"/>
          <w:color w:val="444444"/>
          <w:sz w:val="23"/>
          <w:szCs w:val="23"/>
          <w:bdr w:val="none" w:sz="0" w:space="0" w:color="auto" w:frame="1"/>
          <w:lang w:val="fr-CA"/>
        </w:rPr>
        <w:t> </w:t>
      </w:r>
      <w:proofErr w:type="spellStart"/>
      <w:r w:rsidRPr="000B3473">
        <w:rPr>
          <w:rFonts w:ascii="inherit" w:eastAsia="Times New Roman" w:hAnsi="inherit" w:cs="Times New Roman"/>
          <w:color w:val="444444"/>
          <w:sz w:val="23"/>
          <w:szCs w:val="23"/>
          <w:bdr w:val="none" w:sz="0" w:space="0" w:color="auto" w:frame="1"/>
          <w:lang w:val="fr-CA"/>
        </w:rPr>
        <w:t>memorandos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escritos</w:t>
      </w:r>
      <w:proofErr w:type="spellEnd"/>
      <w:r w:rsidRPr="000B3473">
        <w:rPr>
          <w:rFonts w:ascii="inherit" w:eastAsia="Times New Roman" w:hAnsi="inherit" w:cs="Times New Roman"/>
          <w:color w:val="444444"/>
          <w:sz w:val="23"/>
          <w:szCs w:val="23"/>
          <w:bdr w:val="none" w:sz="0" w:space="0" w:color="auto" w:frame="1"/>
          <w:lang w:val="fr-CA"/>
        </w:rPr>
        <w:t xml:space="preserve"> a </w:t>
      </w:r>
      <w:proofErr w:type="spellStart"/>
      <w:r w:rsidRPr="000B3473">
        <w:rPr>
          <w:rFonts w:ascii="inherit" w:eastAsia="Times New Roman" w:hAnsi="inherit" w:cs="Times New Roman"/>
          <w:color w:val="444444"/>
          <w:sz w:val="23"/>
          <w:szCs w:val="23"/>
          <w:bdr w:val="none" w:sz="0" w:space="0" w:color="auto" w:frame="1"/>
          <w:lang w:val="fr-CA"/>
        </w:rPr>
        <w:t>mano</w:t>
      </w:r>
      <w:proofErr w:type="spellEnd"/>
      <w:r w:rsidRPr="000B3473">
        <w:rPr>
          <w:rFonts w:ascii="inherit" w:eastAsia="Times New Roman" w:hAnsi="inherit" w:cs="Times New Roman"/>
          <w:color w:val="444444"/>
          <w:sz w:val="23"/>
          <w:szCs w:val="23"/>
          <w:bdr w:val="none" w:sz="0" w:space="0" w:color="auto" w:frame="1"/>
          <w:lang w:val="fr-CA"/>
        </w:rPr>
        <w:t xml:space="preserve"> que dirige </w:t>
      </w:r>
      <w:proofErr w:type="gramStart"/>
      <w:r w:rsidRPr="000B3473">
        <w:rPr>
          <w:rFonts w:ascii="inherit" w:eastAsia="Times New Roman" w:hAnsi="inherit" w:cs="Times New Roman"/>
          <w:color w:val="444444"/>
          <w:sz w:val="23"/>
          <w:szCs w:val="23"/>
          <w:bdr w:val="none" w:sz="0" w:space="0" w:color="auto" w:frame="1"/>
          <w:lang w:val="fr-CA"/>
        </w:rPr>
        <w:t>a</w:t>
      </w:r>
      <w:proofErr w:type="gramEnd"/>
      <w:r w:rsidRPr="000B3473">
        <w:rPr>
          <w:rFonts w:ascii="inherit" w:eastAsia="Times New Roman" w:hAnsi="inherit" w:cs="Times New Roman"/>
          <w:color w:val="444444"/>
          <w:sz w:val="23"/>
          <w:szCs w:val="23"/>
          <w:bdr w:val="none" w:sz="0" w:space="0" w:color="auto" w:frame="1"/>
          <w:lang w:val="fr-CA"/>
        </w:rPr>
        <w:t xml:space="preserve"> altos </w:t>
      </w:r>
      <w:proofErr w:type="spellStart"/>
      <w:r w:rsidRPr="000B3473">
        <w:rPr>
          <w:rFonts w:ascii="inherit" w:eastAsia="Times New Roman" w:hAnsi="inherit" w:cs="Times New Roman"/>
          <w:color w:val="444444"/>
          <w:sz w:val="23"/>
          <w:szCs w:val="23"/>
          <w:bdr w:val="none" w:sz="0" w:space="0" w:color="auto" w:frame="1"/>
          <w:lang w:val="fr-CA"/>
        </w:rPr>
        <w:t>funcionarios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del</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gobierno</w:t>
      </w:r>
      <w:proofErr w:type="spellEnd"/>
      <w:r w:rsidRPr="000B3473">
        <w:rPr>
          <w:rFonts w:ascii="inherit" w:eastAsia="Times New Roman" w:hAnsi="inherit" w:cs="Times New Roman"/>
          <w:color w:val="444444"/>
          <w:sz w:val="23"/>
          <w:szCs w:val="23"/>
          <w:bdr w:val="none" w:sz="0" w:space="0" w:color="auto" w:frame="1"/>
          <w:lang w:val="fr-CA"/>
        </w:rPr>
        <w:t xml:space="preserve">. Sin </w:t>
      </w:r>
      <w:proofErr w:type="spellStart"/>
      <w:r w:rsidRPr="000B3473">
        <w:rPr>
          <w:rFonts w:ascii="inherit" w:eastAsia="Times New Roman" w:hAnsi="inherit" w:cs="Times New Roman"/>
          <w:color w:val="444444"/>
          <w:sz w:val="23"/>
          <w:szCs w:val="23"/>
          <w:bdr w:val="none" w:sz="0" w:space="0" w:color="auto" w:frame="1"/>
          <w:lang w:val="fr-CA"/>
        </w:rPr>
        <w:t>vergüenza</w:t>
      </w:r>
      <w:proofErr w:type="spellEnd"/>
      <w:r w:rsidRPr="000B3473">
        <w:rPr>
          <w:rFonts w:ascii="inherit" w:eastAsia="Times New Roman" w:hAnsi="inherit" w:cs="Times New Roman"/>
          <w:color w:val="444444"/>
          <w:sz w:val="23"/>
          <w:szCs w:val="23"/>
          <w:bdr w:val="none" w:sz="0" w:space="0" w:color="auto" w:frame="1"/>
          <w:lang w:val="fr-CA"/>
        </w:rPr>
        <w:t xml:space="preserve"> y sin </w:t>
      </w:r>
      <w:proofErr w:type="spellStart"/>
      <w:r w:rsidRPr="000B3473">
        <w:rPr>
          <w:rFonts w:ascii="inherit" w:eastAsia="Times New Roman" w:hAnsi="inherit" w:cs="Times New Roman"/>
          <w:color w:val="444444"/>
          <w:sz w:val="23"/>
          <w:szCs w:val="23"/>
          <w:bdr w:val="none" w:sz="0" w:space="0" w:color="auto" w:frame="1"/>
          <w:lang w:val="fr-CA"/>
        </w:rPr>
        <w:t>rodeos</w:t>
      </w:r>
      <w:proofErr w:type="spellEnd"/>
      <w:r w:rsidRPr="000B3473">
        <w:rPr>
          <w:rFonts w:ascii="inherit" w:eastAsia="Times New Roman" w:hAnsi="inherit" w:cs="Times New Roman"/>
          <w:color w:val="444444"/>
          <w:sz w:val="23"/>
          <w:szCs w:val="23"/>
          <w:bdr w:val="none" w:sz="0" w:space="0" w:color="auto" w:frame="1"/>
          <w:lang w:val="fr-CA"/>
        </w:rPr>
        <w:t xml:space="preserve">, el </w:t>
      </w:r>
      <w:proofErr w:type="spellStart"/>
      <w:r w:rsidRPr="000B3473">
        <w:rPr>
          <w:rFonts w:ascii="inherit" w:eastAsia="Times New Roman" w:hAnsi="inherit" w:cs="Times New Roman"/>
          <w:color w:val="444444"/>
          <w:sz w:val="23"/>
          <w:szCs w:val="23"/>
          <w:bdr w:val="none" w:sz="0" w:space="0" w:color="auto" w:frame="1"/>
          <w:lang w:val="fr-CA"/>
        </w:rPr>
        <w:t>príncipe</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actúa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como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una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especie</w:t>
      </w:r>
      <w:proofErr w:type="spellEnd"/>
      <w:r w:rsidRPr="000B3473">
        <w:rPr>
          <w:rFonts w:ascii="inherit" w:eastAsia="Times New Roman" w:hAnsi="inherit" w:cs="Times New Roman"/>
          <w:color w:val="444444"/>
          <w:sz w:val="23"/>
          <w:szCs w:val="23"/>
          <w:bdr w:val="none" w:sz="0" w:space="0" w:color="auto" w:frame="1"/>
          <w:lang w:val="fr-CA"/>
        </w:rPr>
        <w:t xml:space="preserve"> de </w:t>
      </w:r>
      <w:proofErr w:type="spellStart"/>
      <w:r w:rsidRPr="000B3473">
        <w:rPr>
          <w:rFonts w:ascii="inherit" w:eastAsia="Times New Roman" w:hAnsi="inherit" w:cs="Times New Roman"/>
          <w:color w:val="444444"/>
          <w:sz w:val="23"/>
          <w:szCs w:val="23"/>
          <w:bdr w:val="none" w:sz="0" w:space="0" w:color="auto" w:frame="1"/>
          <w:lang w:val="fr-CA"/>
        </w:rPr>
        <w:t>superconsejero</w:t>
      </w:r>
      <w:proofErr w:type="spellEnd"/>
      <w:r w:rsidRPr="000B3473">
        <w:rPr>
          <w:rFonts w:ascii="inherit" w:eastAsia="Times New Roman" w:hAnsi="inherit" w:cs="Times New Roman"/>
          <w:color w:val="444444"/>
          <w:sz w:val="23"/>
          <w:szCs w:val="23"/>
          <w:bdr w:val="none" w:sz="0" w:space="0" w:color="auto" w:frame="1"/>
          <w:lang w:val="fr-CA"/>
        </w:rPr>
        <w:t xml:space="preserve"> y dicta sus </w:t>
      </w:r>
      <w:proofErr w:type="spellStart"/>
      <w:r w:rsidRPr="000B3473">
        <w:rPr>
          <w:rFonts w:ascii="inherit" w:eastAsia="Times New Roman" w:hAnsi="inherit" w:cs="Times New Roman"/>
          <w:color w:val="444444"/>
          <w:sz w:val="23"/>
          <w:szCs w:val="23"/>
          <w:bdr w:val="none" w:sz="0" w:space="0" w:color="auto" w:frame="1"/>
          <w:lang w:val="fr-CA"/>
        </w:rPr>
        <w:t>puntos</w:t>
      </w:r>
      <w:proofErr w:type="spellEnd"/>
      <w:r w:rsidRPr="000B3473">
        <w:rPr>
          <w:rFonts w:ascii="inherit" w:eastAsia="Times New Roman" w:hAnsi="inherit" w:cs="Times New Roman"/>
          <w:color w:val="444444"/>
          <w:sz w:val="23"/>
          <w:szCs w:val="23"/>
          <w:bdr w:val="none" w:sz="0" w:space="0" w:color="auto" w:frame="1"/>
          <w:lang w:val="fr-CA"/>
        </w:rPr>
        <w:t xml:space="preserve"> de vista </w:t>
      </w:r>
      <w:proofErr w:type="spellStart"/>
      <w:r w:rsidRPr="000B3473">
        <w:rPr>
          <w:rFonts w:ascii="inherit" w:eastAsia="Times New Roman" w:hAnsi="inherit" w:cs="Times New Roman"/>
          <w:color w:val="444444"/>
          <w:sz w:val="23"/>
          <w:szCs w:val="23"/>
          <w:bdr w:val="none" w:sz="0" w:space="0" w:color="auto" w:frame="1"/>
          <w:lang w:val="fr-CA"/>
        </w:rPr>
        <w:t>por</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escrito</w:t>
      </w:r>
      <w:proofErr w:type="spellEnd"/>
      <w:r w:rsidRPr="000B3473">
        <w:rPr>
          <w:rFonts w:ascii="inherit" w:eastAsia="Times New Roman" w:hAnsi="inherit" w:cs="Times New Roman"/>
          <w:color w:val="444444"/>
          <w:sz w:val="23"/>
          <w:szCs w:val="23"/>
          <w:bdr w:val="none" w:sz="0" w:space="0" w:color="auto" w:frame="1"/>
          <w:lang w:val="fr-CA"/>
        </w:rPr>
        <w:t xml:space="preserve"> al </w:t>
      </w:r>
      <w:proofErr w:type="spellStart"/>
      <w:r w:rsidRPr="000B3473">
        <w:rPr>
          <w:rFonts w:ascii="inherit" w:eastAsia="Times New Roman" w:hAnsi="inherit" w:cs="Times New Roman"/>
          <w:color w:val="444444"/>
          <w:sz w:val="23"/>
          <w:szCs w:val="23"/>
          <w:bdr w:val="none" w:sz="0" w:space="0" w:color="auto" w:frame="1"/>
          <w:lang w:val="fr-CA"/>
        </w:rPr>
        <w:t>personal</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ministerial</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británico</w:t>
      </w:r>
      <w:proofErr w:type="spellEnd"/>
      <w:r w:rsidRPr="000B3473">
        <w:rPr>
          <w:rFonts w:ascii="inherit" w:eastAsia="Times New Roman" w:hAnsi="inherit" w:cs="Times New Roman"/>
          <w:color w:val="444444"/>
          <w:sz w:val="23"/>
          <w:szCs w:val="23"/>
          <w:bdr w:val="none" w:sz="0" w:space="0" w:color="auto" w:frame="1"/>
          <w:lang w:val="fr-CA"/>
        </w:rPr>
        <w:t>. ¿</w:t>
      </w:r>
      <w:proofErr w:type="spellStart"/>
      <w:r w:rsidRPr="000B3473">
        <w:rPr>
          <w:rFonts w:ascii="inherit" w:eastAsia="Times New Roman" w:hAnsi="inherit" w:cs="Times New Roman"/>
          <w:color w:val="444444"/>
          <w:sz w:val="23"/>
          <w:szCs w:val="23"/>
          <w:bdr w:val="none" w:sz="0" w:space="0" w:color="auto" w:frame="1"/>
          <w:lang w:val="fr-CA"/>
        </w:rPr>
        <w:t>Qué</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haces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esa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mañana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cuando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recibes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una</w:t>
      </w:r>
      <w:proofErr w:type="spellEnd"/>
      <w:r w:rsidRPr="000B3473">
        <w:rPr>
          <w:rFonts w:ascii="inherit" w:eastAsia="Times New Roman" w:hAnsi="inherit" w:cs="Times New Roman"/>
          <w:color w:val="444444"/>
          <w:sz w:val="23"/>
          <w:szCs w:val="23"/>
          <w:bdr w:val="none" w:sz="0" w:space="0" w:color="auto" w:frame="1"/>
          <w:lang w:val="fr-CA"/>
        </w:rPr>
        <w:t xml:space="preserve"> nota </w:t>
      </w:r>
      <w:proofErr w:type="spellStart"/>
      <w:r w:rsidRPr="000B3473">
        <w:rPr>
          <w:rFonts w:ascii="inherit" w:eastAsia="Times New Roman" w:hAnsi="inherit" w:cs="Times New Roman"/>
          <w:color w:val="444444"/>
          <w:sz w:val="23"/>
          <w:szCs w:val="23"/>
          <w:bdr w:val="none" w:sz="0" w:space="0" w:color="auto" w:frame="1"/>
          <w:lang w:val="fr-CA"/>
        </w:rPr>
        <w:t>así</w:t>
      </w:r>
      <w:proofErr w:type="spellEnd"/>
      <w:r w:rsidRPr="000B3473">
        <w:rPr>
          <w:rFonts w:ascii="inherit" w:eastAsia="Times New Roman" w:hAnsi="inherit" w:cs="Times New Roman"/>
          <w:color w:val="444444"/>
          <w:sz w:val="23"/>
          <w:szCs w:val="23"/>
          <w:bdr w:val="none" w:sz="0" w:space="0" w:color="auto" w:frame="1"/>
          <w:lang w:val="fr-CA"/>
        </w:rPr>
        <w:t xml:space="preserve"> de tal </w:t>
      </w:r>
      <w:proofErr w:type="spellStart"/>
      <w:r w:rsidRPr="000B3473">
        <w:rPr>
          <w:rFonts w:ascii="inherit" w:eastAsia="Times New Roman" w:hAnsi="inherit" w:cs="Times New Roman"/>
          <w:color w:val="444444"/>
          <w:sz w:val="23"/>
          <w:szCs w:val="23"/>
          <w:bdr w:val="none" w:sz="0" w:space="0" w:color="auto" w:frame="1"/>
          <w:lang w:val="fr-CA"/>
        </w:rPr>
        <w:t>personaje</w:t>
      </w:r>
      <w:proofErr w:type="spellEnd"/>
      <w:r w:rsidRPr="000B3473">
        <w:rPr>
          <w:rFonts w:ascii="inherit" w:eastAsia="Times New Roman" w:hAnsi="inherit" w:cs="Times New Roman"/>
          <w:color w:val="444444"/>
          <w:sz w:val="23"/>
          <w:szCs w:val="23"/>
          <w:bdr w:val="none" w:sz="0" w:space="0" w:color="auto" w:frame="1"/>
          <w:lang w:val="fr-CA"/>
        </w:rPr>
        <w:t xml:space="preserve">? Y sobre </w:t>
      </w:r>
      <w:proofErr w:type="spellStart"/>
      <w:r w:rsidRPr="000B3473">
        <w:rPr>
          <w:rFonts w:ascii="inherit" w:eastAsia="Times New Roman" w:hAnsi="inherit" w:cs="Times New Roman"/>
          <w:color w:val="444444"/>
          <w:sz w:val="23"/>
          <w:szCs w:val="23"/>
          <w:bdr w:val="none" w:sz="0" w:space="0" w:color="auto" w:frame="1"/>
          <w:lang w:val="fr-CA"/>
        </w:rPr>
        <w:t>todo</w:t>
      </w:r>
      <w:proofErr w:type="spellEnd"/>
      <w:r w:rsidRPr="000B3473">
        <w:rPr>
          <w:rFonts w:ascii="inherit" w:eastAsia="Times New Roman" w:hAnsi="inherit" w:cs="Times New Roman"/>
          <w:color w:val="444444"/>
          <w:sz w:val="23"/>
          <w:szCs w:val="23"/>
          <w:bdr w:val="none" w:sz="0" w:space="0" w:color="auto" w:frame="1"/>
          <w:lang w:val="fr-CA"/>
        </w:rPr>
        <w:t>, ¿</w:t>
      </w:r>
      <w:proofErr w:type="spellStart"/>
      <w:r w:rsidRPr="000B3473">
        <w:rPr>
          <w:rFonts w:ascii="inherit" w:eastAsia="Times New Roman" w:hAnsi="inherit" w:cs="Times New Roman"/>
          <w:color w:val="444444"/>
          <w:sz w:val="23"/>
          <w:szCs w:val="23"/>
          <w:bdr w:val="none" w:sz="0" w:space="0" w:color="auto" w:frame="1"/>
          <w:lang w:val="fr-CA"/>
        </w:rPr>
        <w:t>qué</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harás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ahora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gramStart"/>
      <w:r w:rsidRPr="000B3473">
        <w:rPr>
          <w:rFonts w:ascii="inherit" w:eastAsia="Times New Roman" w:hAnsi="inherit" w:cs="Times New Roman"/>
          <w:color w:val="444444"/>
          <w:sz w:val="23"/>
          <w:szCs w:val="23"/>
          <w:bdr w:val="none" w:sz="0" w:space="0" w:color="auto" w:frame="1"/>
          <w:lang w:val="fr-CA"/>
        </w:rPr>
        <w:t>que es</w:t>
      </w:r>
      <w:proofErr w:type="gram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rey</w:t>
      </w:r>
      <w:proofErr w:type="spellEnd"/>
      <w:r w:rsidRPr="000B3473">
        <w:rPr>
          <w:rFonts w:ascii="inherit" w:eastAsia="Times New Roman" w:hAnsi="inherit" w:cs="Times New Roman"/>
          <w:color w:val="444444"/>
          <w:sz w:val="23"/>
          <w:szCs w:val="23"/>
          <w:bdr w:val="none" w:sz="0" w:space="0" w:color="auto" w:frame="1"/>
          <w:lang w:val="fr-CA"/>
        </w:rPr>
        <w:t xml:space="preserve">? La </w:t>
      </w:r>
      <w:proofErr w:type="spellStart"/>
      <w:r w:rsidRPr="000B3473">
        <w:rPr>
          <w:rFonts w:ascii="inherit" w:eastAsia="Times New Roman" w:hAnsi="inherit" w:cs="Times New Roman"/>
          <w:color w:val="444444"/>
          <w:sz w:val="23"/>
          <w:szCs w:val="23"/>
          <w:bdr w:val="none" w:sz="0" w:space="0" w:color="auto" w:frame="1"/>
          <w:lang w:val="fr-CA"/>
        </w:rPr>
        <w:t>vieja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práctica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del</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silencio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soberano</w:t>
      </w:r>
      <w:proofErr w:type="spellEnd"/>
      <w:r w:rsidRPr="000B3473">
        <w:rPr>
          <w:rFonts w:ascii="inherit" w:eastAsia="Times New Roman" w:hAnsi="inherit" w:cs="Times New Roman"/>
          <w:color w:val="444444"/>
          <w:sz w:val="23"/>
          <w:szCs w:val="23"/>
          <w:bdr w:val="none" w:sz="0" w:space="0" w:color="auto" w:frame="1"/>
          <w:lang w:val="fr-CA"/>
        </w:rPr>
        <w:t xml:space="preserve"> es </w:t>
      </w:r>
      <w:proofErr w:type="spellStart"/>
      <w:r w:rsidRPr="000B3473">
        <w:rPr>
          <w:rFonts w:ascii="inherit" w:eastAsia="Times New Roman" w:hAnsi="inherit" w:cs="Times New Roman"/>
          <w:color w:val="444444"/>
          <w:sz w:val="23"/>
          <w:szCs w:val="23"/>
          <w:bdr w:val="none" w:sz="0" w:space="0" w:color="auto" w:frame="1"/>
          <w:lang w:val="fr-CA"/>
        </w:rPr>
        <w:t>estrictamente</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convencional</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consuetudinaria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implícita</w:t>
      </w:r>
      <w:proofErr w:type="spellEnd"/>
      <w:r w:rsidRPr="000B3473">
        <w:rPr>
          <w:rFonts w:ascii="inherit" w:eastAsia="Times New Roman" w:hAnsi="inherit" w:cs="Times New Roman"/>
          <w:color w:val="444444"/>
          <w:sz w:val="23"/>
          <w:szCs w:val="23"/>
          <w:bdr w:val="none" w:sz="0" w:space="0" w:color="auto" w:frame="1"/>
          <w:lang w:val="fr-CA"/>
        </w:rPr>
        <w:t xml:space="preserve"> y </w:t>
      </w:r>
      <w:proofErr w:type="spellStart"/>
      <w:r w:rsidRPr="000B3473">
        <w:rPr>
          <w:rFonts w:ascii="inherit" w:eastAsia="Times New Roman" w:hAnsi="inherit" w:cs="Times New Roman"/>
          <w:color w:val="444444"/>
          <w:sz w:val="23"/>
          <w:szCs w:val="23"/>
          <w:bdr w:val="none" w:sz="0" w:space="0" w:color="auto" w:frame="1"/>
          <w:lang w:val="fr-CA"/>
        </w:rPr>
        <w:t>tradicional</w:t>
      </w:r>
      <w:proofErr w:type="spellEnd"/>
      <w:r w:rsidRPr="000B3473">
        <w:rPr>
          <w:rFonts w:ascii="inherit" w:eastAsia="Times New Roman" w:hAnsi="inherit" w:cs="Times New Roman"/>
          <w:color w:val="444444"/>
          <w:sz w:val="23"/>
          <w:szCs w:val="23"/>
          <w:bdr w:val="none" w:sz="0" w:space="0" w:color="auto" w:frame="1"/>
          <w:lang w:val="fr-CA"/>
        </w:rPr>
        <w:t xml:space="preserve">. Es </w:t>
      </w:r>
      <w:proofErr w:type="spellStart"/>
      <w:r w:rsidRPr="000B3473">
        <w:rPr>
          <w:rFonts w:ascii="inherit" w:eastAsia="Times New Roman" w:hAnsi="inherit" w:cs="Times New Roman"/>
          <w:color w:val="444444"/>
          <w:sz w:val="23"/>
          <w:szCs w:val="23"/>
          <w:bdr w:val="none" w:sz="0" w:space="0" w:color="auto" w:frame="1"/>
          <w:lang w:val="fr-CA"/>
        </w:rPr>
        <w:t>una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regla</w:t>
      </w:r>
      <w:proofErr w:type="spellEnd"/>
      <w:r w:rsidRPr="000B3473">
        <w:rPr>
          <w:rFonts w:ascii="inherit" w:eastAsia="Times New Roman" w:hAnsi="inherit" w:cs="Times New Roman"/>
          <w:color w:val="444444"/>
          <w:sz w:val="23"/>
          <w:szCs w:val="23"/>
          <w:bdr w:val="none" w:sz="0" w:space="0" w:color="auto" w:frame="1"/>
          <w:lang w:val="fr-CA"/>
        </w:rPr>
        <w:t xml:space="preserve"> no </w:t>
      </w:r>
      <w:proofErr w:type="spellStart"/>
      <w:r w:rsidRPr="000B3473">
        <w:rPr>
          <w:rFonts w:ascii="inherit" w:eastAsia="Times New Roman" w:hAnsi="inherit" w:cs="Times New Roman"/>
          <w:color w:val="444444"/>
          <w:sz w:val="23"/>
          <w:szCs w:val="23"/>
          <w:bdr w:val="none" w:sz="0" w:space="0" w:color="auto" w:frame="1"/>
          <w:lang w:val="fr-CA"/>
        </w:rPr>
        <w:t>escrita</w:t>
      </w:r>
      <w:proofErr w:type="spellEnd"/>
      <w:r w:rsidRPr="000B3473">
        <w:rPr>
          <w:rFonts w:ascii="inherit" w:eastAsia="Times New Roman" w:hAnsi="inherit" w:cs="Times New Roman"/>
          <w:color w:val="444444"/>
          <w:sz w:val="23"/>
          <w:szCs w:val="23"/>
          <w:bdr w:val="none" w:sz="0" w:space="0" w:color="auto" w:frame="1"/>
          <w:lang w:val="fr-CA"/>
        </w:rPr>
        <w:t xml:space="preserve">. Nada </w:t>
      </w:r>
      <w:proofErr w:type="spellStart"/>
      <w:r w:rsidRPr="000B3473">
        <w:rPr>
          <w:rFonts w:ascii="inherit" w:eastAsia="Times New Roman" w:hAnsi="inherit" w:cs="Times New Roman"/>
          <w:color w:val="444444"/>
          <w:sz w:val="23"/>
          <w:szCs w:val="23"/>
          <w:bdr w:val="none" w:sz="0" w:space="0" w:color="auto" w:frame="1"/>
          <w:lang w:val="fr-CA"/>
        </w:rPr>
        <w:t>impide</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gramStart"/>
      <w:r w:rsidRPr="000B3473">
        <w:rPr>
          <w:rFonts w:ascii="inherit" w:eastAsia="Times New Roman" w:hAnsi="inherit" w:cs="Times New Roman"/>
          <w:color w:val="444444"/>
          <w:sz w:val="23"/>
          <w:szCs w:val="23"/>
          <w:bdr w:val="none" w:sz="0" w:space="0" w:color="auto" w:frame="1"/>
          <w:lang w:val="fr-CA"/>
        </w:rPr>
        <w:t>que un</w:t>
      </w:r>
      <w:proofErr w:type="gram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rey</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rebelde</w:t>
      </w:r>
      <w:proofErr w:type="spellEnd"/>
      <w:r w:rsidRPr="000B3473">
        <w:rPr>
          <w:rFonts w:ascii="inherit" w:eastAsia="Times New Roman" w:hAnsi="inherit" w:cs="Times New Roman"/>
          <w:color w:val="444444"/>
          <w:sz w:val="23"/>
          <w:szCs w:val="23"/>
          <w:bdr w:val="none" w:sz="0" w:space="0" w:color="auto" w:frame="1"/>
          <w:lang w:val="fr-CA"/>
        </w:rPr>
        <w:t xml:space="preserve"> la </w:t>
      </w:r>
      <w:proofErr w:type="spellStart"/>
      <w:r w:rsidRPr="000B3473">
        <w:rPr>
          <w:rFonts w:ascii="inherit" w:eastAsia="Times New Roman" w:hAnsi="inherit" w:cs="Times New Roman"/>
          <w:color w:val="444444"/>
          <w:sz w:val="23"/>
          <w:szCs w:val="23"/>
          <w:bdr w:val="none" w:sz="0" w:space="0" w:color="auto" w:frame="1"/>
          <w:lang w:val="fr-CA"/>
        </w:rPr>
        <w:t>transgreda</w:t>
      </w:r>
      <w:proofErr w:type="spellEnd"/>
      <w:r w:rsidRPr="000B3473">
        <w:rPr>
          <w:rFonts w:ascii="inherit" w:eastAsia="Times New Roman" w:hAnsi="inherit" w:cs="Times New Roman"/>
          <w:color w:val="444444"/>
          <w:sz w:val="23"/>
          <w:szCs w:val="23"/>
          <w:bdr w:val="none" w:sz="0" w:space="0" w:color="auto" w:frame="1"/>
          <w:lang w:val="fr-CA"/>
        </w:rPr>
        <w:t xml:space="preserve"> a su </w:t>
      </w:r>
      <w:proofErr w:type="spellStart"/>
      <w:r w:rsidRPr="000B3473">
        <w:rPr>
          <w:rFonts w:ascii="inherit" w:eastAsia="Times New Roman" w:hAnsi="inherit" w:cs="Times New Roman"/>
          <w:color w:val="444444"/>
          <w:sz w:val="23"/>
          <w:szCs w:val="23"/>
          <w:bdr w:val="none" w:sz="0" w:space="0" w:color="auto" w:frame="1"/>
          <w:lang w:val="fr-CA"/>
        </w:rPr>
        <w:t>antojo</w:t>
      </w:r>
      <w:proofErr w:type="spellEnd"/>
      <w:r w:rsidRPr="000B3473">
        <w:rPr>
          <w:rFonts w:ascii="inherit" w:eastAsia="Times New Roman" w:hAnsi="inherit" w:cs="Times New Roman"/>
          <w:color w:val="444444"/>
          <w:sz w:val="23"/>
          <w:szCs w:val="23"/>
          <w:bdr w:val="none" w:sz="0" w:space="0" w:color="auto" w:frame="1"/>
          <w:lang w:val="fr-CA"/>
        </w:rPr>
        <w:t>. </w:t>
      </w:r>
      <w:proofErr w:type="spellStart"/>
      <w:r w:rsidRPr="000B3473">
        <w:rPr>
          <w:rFonts w:ascii="inherit" w:eastAsia="Times New Roman" w:hAnsi="inherit" w:cs="Times New Roman"/>
          <w:color w:val="444444"/>
          <w:sz w:val="23"/>
          <w:szCs w:val="23"/>
          <w:bdr w:val="none" w:sz="0" w:space="0" w:color="auto" w:frame="1"/>
          <w:lang w:val="fr-CA"/>
        </w:rPr>
        <w:t>Esto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significa</w:t>
      </w:r>
      <w:proofErr w:type="spellEnd"/>
      <w:r w:rsidRPr="000B3473">
        <w:rPr>
          <w:rFonts w:ascii="inherit" w:eastAsia="Times New Roman" w:hAnsi="inherit" w:cs="Times New Roman"/>
          <w:color w:val="444444"/>
          <w:sz w:val="23"/>
          <w:szCs w:val="23"/>
          <w:bdr w:val="none" w:sz="0" w:space="0" w:color="auto" w:frame="1"/>
          <w:lang w:val="fr-CA"/>
        </w:rPr>
        <w:t xml:space="preserve"> que </w:t>
      </w:r>
      <w:proofErr w:type="spellStart"/>
      <w:r w:rsidRPr="000B3473">
        <w:rPr>
          <w:rFonts w:ascii="inherit" w:eastAsia="Times New Roman" w:hAnsi="inherit" w:cs="Times New Roman"/>
          <w:color w:val="444444"/>
          <w:sz w:val="23"/>
          <w:szCs w:val="23"/>
          <w:bdr w:val="none" w:sz="0" w:space="0" w:color="auto" w:frame="1"/>
          <w:lang w:val="fr-CA"/>
        </w:rPr>
        <w:t>mañana</w:t>
      </w:r>
      <w:hyperlink r:id="rId112" w:history="1">
        <w:r w:rsidRPr="000B3473">
          <w:rPr>
            <w:rFonts w:ascii="inherit" w:eastAsia="Times New Roman" w:hAnsi="inherit" w:cs="Times New Roman"/>
            <w:b/>
            <w:bCs/>
            <w:color w:val="1E73BE"/>
            <w:sz w:val="23"/>
            <w:szCs w:val="23"/>
            <w:bdr w:val="none" w:sz="0" w:space="0" w:color="auto" w:frame="1"/>
            <w:lang w:val="fr-CA"/>
          </w:rPr>
          <w:t>Charles</w:t>
        </w:r>
        <w:proofErr w:type="spellEnd"/>
      </w:hyperlink>
      <w:r w:rsidRPr="000B3473">
        <w:rPr>
          <w:rFonts w:ascii="inherit" w:eastAsia="Times New Roman" w:hAnsi="inherit" w:cs="Times New Roman"/>
          <w:color w:val="444444"/>
          <w:sz w:val="23"/>
          <w:szCs w:val="23"/>
          <w:bdr w:val="none" w:sz="0" w:space="0" w:color="auto" w:frame="1"/>
          <w:lang w:val="fr-CA"/>
        </w:rPr>
        <w:t> </w:t>
      </w:r>
      <w:proofErr w:type="spellStart"/>
      <w:r w:rsidRPr="000B3473">
        <w:rPr>
          <w:rFonts w:ascii="inherit" w:eastAsia="Times New Roman" w:hAnsi="inherit" w:cs="Times New Roman"/>
          <w:color w:val="444444"/>
          <w:sz w:val="23"/>
          <w:szCs w:val="23"/>
          <w:bdr w:val="none" w:sz="0" w:space="0" w:color="auto" w:frame="1"/>
          <w:lang w:val="fr-CA"/>
        </w:rPr>
        <w:t>enviará</w:t>
      </w:r>
      <w:proofErr w:type="spellEnd"/>
      <w:r w:rsidRPr="000B3473">
        <w:rPr>
          <w:rFonts w:ascii="inherit" w:eastAsia="Times New Roman" w:hAnsi="inherit" w:cs="Times New Roman"/>
          <w:color w:val="444444"/>
          <w:sz w:val="23"/>
          <w:szCs w:val="23"/>
          <w:bdr w:val="none" w:sz="0" w:space="0" w:color="auto" w:frame="1"/>
          <w:lang w:val="fr-CA"/>
        </w:rPr>
        <w:t xml:space="preserve"> sus </w:t>
      </w:r>
      <w:proofErr w:type="spellStart"/>
      <w:r w:rsidRPr="000B3473">
        <w:rPr>
          <w:rFonts w:ascii="inherit" w:eastAsia="Times New Roman" w:hAnsi="inherit" w:cs="Times New Roman"/>
          <w:color w:val="444444"/>
          <w:sz w:val="23"/>
          <w:szCs w:val="23"/>
          <w:bdr w:val="none" w:sz="0" w:space="0" w:color="auto" w:frame="1"/>
          <w:lang w:val="fr-CA"/>
        </w:rPr>
        <w:t>memorandos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escritos</w:t>
      </w:r>
      <w:proofErr w:type="spellEnd"/>
      <w:r w:rsidRPr="000B3473">
        <w:rPr>
          <w:rFonts w:ascii="inherit" w:eastAsia="Times New Roman" w:hAnsi="inherit" w:cs="Times New Roman"/>
          <w:color w:val="444444"/>
          <w:sz w:val="23"/>
          <w:szCs w:val="23"/>
          <w:bdr w:val="none" w:sz="0" w:space="0" w:color="auto" w:frame="1"/>
          <w:lang w:val="fr-CA"/>
        </w:rPr>
        <w:t xml:space="preserve"> a </w:t>
      </w:r>
      <w:proofErr w:type="spellStart"/>
      <w:r w:rsidRPr="000B3473">
        <w:rPr>
          <w:rFonts w:ascii="inherit" w:eastAsia="Times New Roman" w:hAnsi="inherit" w:cs="Times New Roman"/>
          <w:color w:val="444444"/>
          <w:sz w:val="23"/>
          <w:szCs w:val="23"/>
          <w:bdr w:val="none" w:sz="0" w:space="0" w:color="auto" w:frame="1"/>
          <w:lang w:val="fr-CA"/>
        </w:rPr>
        <w:t>mano</w:t>
      </w:r>
      <w:proofErr w:type="spellEnd"/>
      <w:r w:rsidRPr="000B3473">
        <w:rPr>
          <w:rFonts w:ascii="inherit" w:eastAsia="Times New Roman" w:hAnsi="inherit" w:cs="Times New Roman"/>
          <w:color w:val="444444"/>
          <w:sz w:val="23"/>
          <w:szCs w:val="23"/>
          <w:bdr w:val="none" w:sz="0" w:space="0" w:color="auto" w:frame="1"/>
          <w:lang w:val="fr-CA"/>
        </w:rPr>
        <w:t xml:space="preserve"> a sus </w:t>
      </w:r>
      <w:proofErr w:type="spellStart"/>
      <w:r w:rsidRPr="000B3473">
        <w:rPr>
          <w:rFonts w:ascii="inherit" w:eastAsia="Times New Roman" w:hAnsi="inherit" w:cs="Times New Roman"/>
          <w:color w:val="444444"/>
          <w:sz w:val="23"/>
          <w:szCs w:val="23"/>
          <w:bdr w:val="none" w:sz="0" w:space="0" w:color="auto" w:frame="1"/>
          <w:lang w:val="fr-CA"/>
        </w:rPr>
        <w:t>súbditos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miembros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del</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gobierno</w:t>
      </w:r>
      <w:proofErr w:type="spellEnd"/>
      <w:r w:rsidRPr="000B3473">
        <w:rPr>
          <w:rFonts w:ascii="inherit" w:eastAsia="Times New Roman" w:hAnsi="inherit" w:cs="Times New Roman"/>
          <w:color w:val="444444"/>
          <w:sz w:val="23"/>
          <w:szCs w:val="23"/>
          <w:bdr w:val="none" w:sz="0" w:space="0" w:color="auto" w:frame="1"/>
          <w:lang w:val="fr-CA"/>
        </w:rPr>
        <w:t xml:space="preserve">. Es probable que </w:t>
      </w:r>
      <w:proofErr w:type="spellStart"/>
      <w:r w:rsidRPr="000B3473">
        <w:rPr>
          <w:rFonts w:ascii="inherit" w:eastAsia="Times New Roman" w:hAnsi="inherit" w:cs="Times New Roman"/>
          <w:color w:val="444444"/>
          <w:sz w:val="23"/>
          <w:szCs w:val="23"/>
          <w:bdr w:val="none" w:sz="0" w:space="0" w:color="auto" w:frame="1"/>
          <w:lang w:val="fr-CA"/>
        </w:rPr>
        <w:t>esto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conduzca</w:t>
      </w:r>
      <w:proofErr w:type="spellEnd"/>
      <w:r w:rsidRPr="000B3473">
        <w:rPr>
          <w:rFonts w:ascii="inherit" w:eastAsia="Times New Roman" w:hAnsi="inherit" w:cs="Times New Roman"/>
          <w:color w:val="444444"/>
          <w:sz w:val="23"/>
          <w:szCs w:val="23"/>
          <w:bdr w:val="none" w:sz="0" w:space="0" w:color="auto" w:frame="1"/>
          <w:lang w:val="fr-CA"/>
        </w:rPr>
        <w:t xml:space="preserve"> con bastante </w:t>
      </w:r>
      <w:proofErr w:type="spellStart"/>
      <w:r w:rsidRPr="000B3473">
        <w:rPr>
          <w:rFonts w:ascii="inherit" w:eastAsia="Times New Roman" w:hAnsi="inherit" w:cs="Times New Roman"/>
          <w:color w:val="444444"/>
          <w:sz w:val="23"/>
          <w:szCs w:val="23"/>
          <w:bdr w:val="none" w:sz="0" w:space="0" w:color="auto" w:frame="1"/>
          <w:lang w:val="fr-CA"/>
        </w:rPr>
        <w:t>rapidez</w:t>
      </w:r>
      <w:proofErr w:type="spellEnd"/>
      <w:r w:rsidRPr="000B3473">
        <w:rPr>
          <w:rFonts w:ascii="inherit" w:eastAsia="Times New Roman" w:hAnsi="inherit" w:cs="Times New Roman"/>
          <w:color w:val="444444"/>
          <w:sz w:val="23"/>
          <w:szCs w:val="23"/>
          <w:bdr w:val="none" w:sz="0" w:space="0" w:color="auto" w:frame="1"/>
          <w:lang w:val="fr-CA"/>
        </w:rPr>
        <w:t xml:space="preserve"> a las </w:t>
      </w:r>
      <w:proofErr w:type="spellStart"/>
      <w:r w:rsidRPr="000B3473">
        <w:rPr>
          <w:rFonts w:ascii="inherit" w:eastAsia="Times New Roman" w:hAnsi="inherit" w:cs="Times New Roman"/>
          <w:color w:val="444444"/>
          <w:sz w:val="23"/>
          <w:szCs w:val="23"/>
          <w:bdr w:val="none" w:sz="0" w:space="0" w:color="auto" w:frame="1"/>
          <w:lang w:val="fr-CA"/>
        </w:rPr>
        <w:t>aclaraciones</w:t>
      </w:r>
      <w:proofErr w:type="spellEnd"/>
      <w:r w:rsidRPr="000B3473">
        <w:rPr>
          <w:rFonts w:ascii="inherit" w:eastAsia="Times New Roman" w:hAnsi="inherit" w:cs="Times New Roman"/>
          <w:color w:val="444444"/>
          <w:sz w:val="23"/>
          <w:szCs w:val="23"/>
          <w:bdr w:val="none" w:sz="0" w:space="0" w:color="auto" w:frame="1"/>
          <w:lang w:val="fr-CA"/>
        </w:rPr>
        <w:t xml:space="preserve"> de los </w:t>
      </w:r>
      <w:proofErr w:type="spellStart"/>
      <w:r w:rsidRPr="000B3473">
        <w:rPr>
          <w:rFonts w:ascii="inherit" w:eastAsia="Times New Roman" w:hAnsi="inherit" w:cs="Times New Roman"/>
          <w:color w:val="444444"/>
          <w:sz w:val="23"/>
          <w:szCs w:val="23"/>
          <w:bdr w:val="none" w:sz="0" w:space="0" w:color="auto" w:frame="1"/>
          <w:lang w:val="fr-CA"/>
        </w:rPr>
        <w:t>campeones</w:t>
      </w:r>
      <w:proofErr w:type="spellEnd"/>
      <w:r w:rsidRPr="000B3473">
        <w:rPr>
          <w:rFonts w:ascii="inherit" w:eastAsia="Times New Roman" w:hAnsi="inherit" w:cs="Times New Roman"/>
          <w:color w:val="444444"/>
          <w:sz w:val="23"/>
          <w:szCs w:val="23"/>
          <w:bdr w:val="none" w:sz="0" w:space="0" w:color="auto" w:frame="1"/>
          <w:lang w:val="fr-CA"/>
        </w:rPr>
        <w:t xml:space="preserve"> con sus </w:t>
      </w:r>
      <w:proofErr w:type="spellStart"/>
      <w:r w:rsidRPr="000B3473">
        <w:rPr>
          <w:rFonts w:ascii="inherit" w:eastAsia="Times New Roman" w:hAnsi="inherit" w:cs="Times New Roman"/>
          <w:color w:val="444444"/>
          <w:sz w:val="23"/>
          <w:szCs w:val="23"/>
          <w:bdr w:val="none" w:sz="0" w:space="0" w:color="auto" w:frame="1"/>
          <w:lang w:val="fr-CA"/>
        </w:rPr>
        <w:t>futuros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primeros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ministros</w:t>
      </w:r>
      <w:proofErr w:type="spellEnd"/>
      <w:r w:rsidRPr="000B3473">
        <w:rPr>
          <w:rFonts w:ascii="inherit" w:eastAsia="Times New Roman" w:hAnsi="inherit" w:cs="Times New Roman"/>
          <w:color w:val="444444"/>
          <w:sz w:val="23"/>
          <w:szCs w:val="23"/>
          <w:bdr w:val="none" w:sz="0" w:space="0" w:color="auto" w:frame="1"/>
          <w:lang w:val="fr-CA"/>
        </w:rPr>
        <w:t>. </w:t>
      </w:r>
      <w:proofErr w:type="spellStart"/>
      <w:r w:rsidRPr="000B3473">
        <w:rPr>
          <w:rFonts w:ascii="inherit" w:eastAsia="Times New Roman" w:hAnsi="inherit" w:cs="Times New Roman"/>
          <w:color w:val="444444"/>
          <w:sz w:val="23"/>
          <w:szCs w:val="23"/>
          <w:bdr w:val="none" w:sz="0" w:space="0" w:color="auto" w:frame="1"/>
          <w:lang w:val="fr-CA"/>
        </w:rPr>
        <w:t>Primeros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ministros</w:t>
      </w:r>
      <w:proofErr w:type="spellEnd"/>
      <w:r w:rsidRPr="000B3473">
        <w:rPr>
          <w:rFonts w:ascii="inherit" w:eastAsia="Times New Roman" w:hAnsi="inherit" w:cs="Times New Roman"/>
          <w:color w:val="444444"/>
          <w:sz w:val="23"/>
          <w:szCs w:val="23"/>
          <w:bdr w:val="none" w:sz="0" w:space="0" w:color="auto" w:frame="1"/>
          <w:lang w:val="fr-CA"/>
        </w:rPr>
        <w:t xml:space="preserve"> que </w:t>
      </w:r>
      <w:proofErr w:type="spellStart"/>
      <w:r w:rsidRPr="000B3473">
        <w:rPr>
          <w:rFonts w:ascii="inherit" w:eastAsia="Times New Roman" w:hAnsi="inherit" w:cs="Times New Roman"/>
          <w:color w:val="444444"/>
          <w:sz w:val="23"/>
          <w:szCs w:val="23"/>
          <w:bdr w:val="none" w:sz="0" w:space="0" w:color="auto" w:frame="1"/>
          <w:lang w:val="fr-CA"/>
        </w:rPr>
        <w:t>puede</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constitucionalmente</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siempre</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destituir</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como</w:t>
      </w:r>
      <w:proofErr w:type="spellEnd"/>
      <w:r w:rsidRPr="000B3473">
        <w:rPr>
          <w:rFonts w:ascii="inherit" w:eastAsia="Times New Roman" w:hAnsi="inherit" w:cs="Times New Roman"/>
          <w:color w:val="444444"/>
          <w:sz w:val="23"/>
          <w:szCs w:val="23"/>
          <w:bdr w:val="none" w:sz="0" w:space="0" w:color="auto" w:frame="1"/>
          <w:lang w:val="fr-CA"/>
        </w:rPr>
        <w:t xml:space="preserve"> le </w:t>
      </w:r>
      <w:proofErr w:type="spellStart"/>
      <w:r w:rsidRPr="000B3473">
        <w:rPr>
          <w:rFonts w:ascii="inherit" w:eastAsia="Times New Roman" w:hAnsi="inherit" w:cs="Times New Roman"/>
          <w:color w:val="444444"/>
          <w:sz w:val="23"/>
          <w:szCs w:val="23"/>
          <w:bdr w:val="none" w:sz="0" w:space="0" w:color="auto" w:frame="1"/>
          <w:lang w:val="fr-CA"/>
        </w:rPr>
        <w:t>plazca</w:t>
      </w:r>
      <w:proofErr w:type="spellEnd"/>
      <w:r w:rsidRPr="000B3473">
        <w:rPr>
          <w:rFonts w:ascii="inherit" w:eastAsia="Times New Roman" w:hAnsi="inherit" w:cs="Times New Roman"/>
          <w:color w:val="444444"/>
          <w:sz w:val="23"/>
          <w:szCs w:val="23"/>
          <w:bdr w:val="none" w:sz="0" w:space="0" w:color="auto" w:frame="1"/>
          <w:lang w:val="fr-CA"/>
        </w:rPr>
        <w:t>. </w:t>
      </w:r>
      <w:proofErr w:type="spellStart"/>
      <w:r w:rsidRPr="000B3473">
        <w:rPr>
          <w:rFonts w:ascii="inherit" w:eastAsia="Times New Roman" w:hAnsi="inherit" w:cs="Times New Roman"/>
          <w:color w:val="444444"/>
          <w:sz w:val="23"/>
          <w:szCs w:val="23"/>
          <w:bdr w:val="none" w:sz="0" w:space="0" w:color="auto" w:frame="1"/>
          <w:lang w:val="fr-CA"/>
        </w:rPr>
        <w:t>Habrá</w:t>
      </w:r>
      <w:proofErr w:type="spellEnd"/>
      <w:r w:rsidRPr="000B3473">
        <w:rPr>
          <w:rFonts w:ascii="inherit" w:eastAsia="Times New Roman" w:hAnsi="inherit" w:cs="Times New Roman"/>
          <w:color w:val="444444"/>
          <w:sz w:val="23"/>
          <w:szCs w:val="23"/>
          <w:bdr w:val="none" w:sz="0" w:space="0" w:color="auto" w:frame="1"/>
          <w:lang w:val="fr-CA"/>
        </w:rPr>
        <w:t xml:space="preserve"> un </w:t>
      </w:r>
      <w:proofErr w:type="spellStart"/>
      <w:r w:rsidRPr="000B3473">
        <w:rPr>
          <w:rFonts w:ascii="inherit" w:eastAsia="Times New Roman" w:hAnsi="inherit" w:cs="Times New Roman"/>
          <w:color w:val="444444"/>
          <w:sz w:val="23"/>
          <w:szCs w:val="23"/>
          <w:bdr w:val="none" w:sz="0" w:space="0" w:color="auto" w:frame="1"/>
          <w:lang w:val="fr-CA"/>
        </w:rPr>
        <w:t>período</w:t>
      </w:r>
      <w:proofErr w:type="spellEnd"/>
      <w:r w:rsidRPr="000B3473">
        <w:rPr>
          <w:rFonts w:ascii="inherit" w:eastAsia="Times New Roman" w:hAnsi="inherit" w:cs="Times New Roman"/>
          <w:color w:val="444444"/>
          <w:sz w:val="23"/>
          <w:szCs w:val="23"/>
          <w:bdr w:val="none" w:sz="0" w:space="0" w:color="auto" w:frame="1"/>
          <w:lang w:val="fr-CA"/>
        </w:rPr>
        <w:t xml:space="preserve"> de ajuste </w:t>
      </w:r>
      <w:proofErr w:type="spellStart"/>
      <w:r w:rsidRPr="000B3473">
        <w:rPr>
          <w:rFonts w:ascii="inherit" w:eastAsia="Times New Roman" w:hAnsi="inherit" w:cs="Times New Roman"/>
          <w:color w:val="444444"/>
          <w:sz w:val="23"/>
          <w:szCs w:val="23"/>
          <w:bdr w:val="none" w:sz="0" w:space="0" w:color="auto" w:frame="1"/>
          <w:lang w:val="fr-CA"/>
        </w:rPr>
        <w:t>serio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allí</w:t>
      </w:r>
      <w:proofErr w:type="spellEnd"/>
      <w:r w:rsidRPr="000B3473">
        <w:rPr>
          <w:rFonts w:ascii="inherit" w:eastAsia="Times New Roman" w:hAnsi="inherit" w:cs="Times New Roman"/>
          <w:color w:val="444444"/>
          <w:sz w:val="23"/>
          <w:szCs w:val="23"/>
          <w:bdr w:val="none" w:sz="0" w:space="0" w:color="auto" w:frame="1"/>
          <w:lang w:val="fr-CA"/>
        </w:rPr>
        <w:t xml:space="preserve"> y </w:t>
      </w:r>
      <w:proofErr w:type="spellStart"/>
      <w:r w:rsidRPr="000B3473">
        <w:rPr>
          <w:rFonts w:ascii="inherit" w:eastAsia="Times New Roman" w:hAnsi="inherit" w:cs="Times New Roman"/>
          <w:color w:val="444444"/>
          <w:sz w:val="23"/>
          <w:szCs w:val="23"/>
          <w:bdr w:val="none" w:sz="0" w:space="0" w:color="auto" w:frame="1"/>
          <w:lang w:val="fr-CA"/>
        </w:rPr>
        <w:t>podría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ser</w:t>
      </w:r>
      <w:proofErr w:type="spellEnd"/>
      <w:r w:rsidRPr="000B3473">
        <w:rPr>
          <w:rFonts w:ascii="inherit" w:eastAsia="Times New Roman" w:hAnsi="inherit" w:cs="Times New Roman"/>
          <w:color w:val="444444"/>
          <w:sz w:val="23"/>
          <w:szCs w:val="23"/>
          <w:bdr w:val="none" w:sz="0" w:space="0" w:color="auto" w:frame="1"/>
          <w:lang w:val="fr-CA"/>
        </w:rPr>
        <w:t xml:space="preserve"> bastante </w:t>
      </w:r>
      <w:proofErr w:type="spellStart"/>
      <w:r w:rsidRPr="000B3473">
        <w:rPr>
          <w:rFonts w:ascii="inherit" w:eastAsia="Times New Roman" w:hAnsi="inherit" w:cs="Times New Roman"/>
          <w:color w:val="444444"/>
          <w:sz w:val="23"/>
          <w:szCs w:val="23"/>
          <w:bdr w:val="none" w:sz="0" w:space="0" w:color="auto" w:frame="1"/>
          <w:lang w:val="fr-CA"/>
        </w:rPr>
        <w:t>difícil</w:t>
      </w:r>
      <w:proofErr w:type="spellEnd"/>
      <w:r w:rsidRPr="000B3473">
        <w:rPr>
          <w:rFonts w:ascii="inherit" w:eastAsia="Times New Roman" w:hAnsi="inherit" w:cs="Times New Roman"/>
          <w:color w:val="444444"/>
          <w:sz w:val="23"/>
          <w:szCs w:val="23"/>
          <w:bdr w:val="none" w:sz="0" w:space="0" w:color="auto" w:frame="1"/>
          <w:lang w:val="fr-CA"/>
        </w:rPr>
        <w:t>. </w:t>
      </w:r>
      <w:proofErr w:type="spellStart"/>
      <w:r w:rsidRPr="000B3473">
        <w:rPr>
          <w:rFonts w:ascii="inherit" w:eastAsia="Times New Roman" w:hAnsi="inherit" w:cs="Times New Roman"/>
          <w:color w:val="444444"/>
          <w:sz w:val="23"/>
          <w:szCs w:val="23"/>
          <w:bdr w:val="none" w:sz="0" w:space="0" w:color="auto" w:frame="1"/>
          <w:lang w:val="fr-CA"/>
        </w:rPr>
        <w:t>Créanme</w:t>
      </w:r>
      <w:proofErr w:type="spellEnd"/>
      <w:r w:rsidRPr="000B3473">
        <w:rPr>
          <w:rFonts w:ascii="inherit" w:eastAsia="Times New Roman" w:hAnsi="inherit" w:cs="Times New Roman"/>
          <w:color w:val="444444"/>
          <w:sz w:val="23"/>
          <w:szCs w:val="23"/>
          <w:bdr w:val="none" w:sz="0" w:space="0" w:color="auto" w:frame="1"/>
          <w:lang w:val="fr-CA"/>
        </w:rPr>
        <w:t>,</w:t>
      </w:r>
      <w:r w:rsidRPr="000B3473">
        <w:rPr>
          <w:rFonts w:ascii="inherit" w:eastAsia="Times New Roman" w:hAnsi="inherit" w:cs="Times New Roman"/>
          <w:b/>
          <w:bCs/>
          <w:color w:val="444444"/>
          <w:sz w:val="23"/>
          <w:szCs w:val="23"/>
          <w:bdr w:val="none" w:sz="0" w:space="0" w:color="auto" w:frame="1"/>
          <w:lang w:val="fr-CA"/>
        </w:rPr>
        <w:t> el Sr. Veto</w:t>
      </w:r>
      <w:r w:rsidRPr="000B3473">
        <w:rPr>
          <w:rFonts w:ascii="inherit" w:eastAsia="Times New Roman" w:hAnsi="inherit" w:cs="Times New Roman"/>
          <w:color w:val="444444"/>
          <w:sz w:val="23"/>
          <w:szCs w:val="23"/>
          <w:bdr w:val="none" w:sz="0" w:space="0" w:color="auto" w:frame="1"/>
          <w:lang w:val="fr-CA"/>
        </w:rPr>
        <w:t xml:space="preserve"> se filtra con </w:t>
      </w:r>
      <w:proofErr w:type="spellStart"/>
      <w:r w:rsidRPr="000B3473">
        <w:rPr>
          <w:rFonts w:ascii="inherit" w:eastAsia="Times New Roman" w:hAnsi="inherit" w:cs="Times New Roman"/>
          <w:color w:val="444444"/>
          <w:sz w:val="23"/>
          <w:szCs w:val="23"/>
          <w:bdr w:val="none" w:sz="0" w:space="0" w:color="auto" w:frame="1"/>
          <w:lang w:val="fr-CA"/>
        </w:rPr>
        <w:t>firmeza</w:t>
      </w:r>
      <w:proofErr w:type="spellEnd"/>
      <w:r w:rsidRPr="000B3473">
        <w:rPr>
          <w:rFonts w:ascii="inherit" w:eastAsia="Times New Roman" w:hAnsi="inherit" w:cs="Times New Roman"/>
          <w:color w:val="444444"/>
          <w:sz w:val="23"/>
          <w:szCs w:val="23"/>
          <w:bdr w:val="none" w:sz="0" w:space="0" w:color="auto" w:frame="1"/>
          <w:lang w:val="fr-CA"/>
        </w:rPr>
        <w:t xml:space="preserve"> en </w:t>
      </w:r>
      <w:proofErr w:type="spellStart"/>
      <w:r w:rsidRPr="000B3473">
        <w:rPr>
          <w:rFonts w:ascii="inherit" w:eastAsia="Times New Roman" w:hAnsi="inherit" w:cs="Times New Roman"/>
          <w:color w:val="444444"/>
          <w:sz w:val="23"/>
          <w:szCs w:val="23"/>
          <w:bdr w:val="none" w:sz="0" w:space="0" w:color="auto" w:frame="1"/>
          <w:lang w:val="fr-CA"/>
        </w:rPr>
        <w:t>todas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estas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prácticas</w:t>
      </w:r>
      <w:proofErr w:type="spellEnd"/>
      <w:r w:rsidRPr="000B3473">
        <w:rPr>
          <w:rFonts w:ascii="inherit" w:eastAsia="Times New Roman" w:hAnsi="inherit" w:cs="Times New Roman"/>
          <w:color w:val="444444"/>
          <w:sz w:val="23"/>
          <w:szCs w:val="23"/>
          <w:bdr w:val="none" w:sz="0" w:space="0" w:color="auto" w:frame="1"/>
          <w:lang w:val="fr-CA"/>
        </w:rPr>
        <w:t xml:space="preserve">. Son </w:t>
      </w:r>
      <w:proofErr w:type="spellStart"/>
      <w:r w:rsidRPr="000B3473">
        <w:rPr>
          <w:rFonts w:ascii="inherit" w:eastAsia="Times New Roman" w:hAnsi="inherit" w:cs="Times New Roman"/>
          <w:color w:val="444444"/>
          <w:sz w:val="23"/>
          <w:szCs w:val="23"/>
          <w:bdr w:val="none" w:sz="0" w:space="0" w:color="auto" w:frame="1"/>
          <w:lang w:val="fr-CA"/>
        </w:rPr>
        <w:t>toleradas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dichas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prácticas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desde</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hace</w:t>
      </w:r>
      <w:proofErr w:type="spellEnd"/>
      <w:r w:rsidRPr="000B3473">
        <w:rPr>
          <w:rFonts w:ascii="inherit" w:eastAsia="Times New Roman" w:hAnsi="inherit" w:cs="Times New Roman"/>
          <w:color w:val="444444"/>
          <w:sz w:val="23"/>
          <w:szCs w:val="23"/>
          <w:bdr w:val="none" w:sz="0" w:space="0" w:color="auto" w:frame="1"/>
          <w:lang w:val="fr-CA"/>
        </w:rPr>
        <w:t xml:space="preserve"> un </w:t>
      </w:r>
      <w:proofErr w:type="spellStart"/>
      <w:r w:rsidRPr="000B3473">
        <w:rPr>
          <w:rFonts w:ascii="inherit" w:eastAsia="Times New Roman" w:hAnsi="inherit" w:cs="Times New Roman"/>
          <w:color w:val="444444"/>
          <w:sz w:val="23"/>
          <w:szCs w:val="23"/>
          <w:bdr w:val="none" w:sz="0" w:space="0" w:color="auto" w:frame="1"/>
          <w:lang w:val="fr-CA"/>
        </w:rPr>
        <w:t>tiempo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por</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una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especie</w:t>
      </w:r>
      <w:proofErr w:type="spellEnd"/>
      <w:r w:rsidRPr="000B3473">
        <w:rPr>
          <w:rFonts w:ascii="inherit" w:eastAsia="Times New Roman" w:hAnsi="inherit" w:cs="Times New Roman"/>
          <w:color w:val="444444"/>
          <w:sz w:val="23"/>
          <w:szCs w:val="23"/>
          <w:bdr w:val="none" w:sz="0" w:space="0" w:color="auto" w:frame="1"/>
          <w:lang w:val="fr-CA"/>
        </w:rPr>
        <w:t xml:space="preserve"> de </w:t>
      </w:r>
      <w:proofErr w:type="spellStart"/>
      <w:r w:rsidRPr="000B3473">
        <w:rPr>
          <w:rFonts w:ascii="inherit" w:eastAsia="Times New Roman" w:hAnsi="inherit" w:cs="Times New Roman"/>
          <w:color w:val="444444"/>
          <w:sz w:val="23"/>
          <w:szCs w:val="23"/>
          <w:bdr w:val="none" w:sz="0" w:space="0" w:color="auto" w:frame="1"/>
          <w:lang w:val="fr-CA"/>
        </w:rPr>
        <w:t>príncipe</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heredero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perpetuo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reconocido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por</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tener</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una</w:t>
      </w:r>
      <w:proofErr w:type="spellEnd"/>
      <w:r w:rsidRPr="000B3473">
        <w:rPr>
          <w:rFonts w:ascii="inherit" w:eastAsia="Times New Roman" w:hAnsi="inherit" w:cs="Times New Roman"/>
          <w:color w:val="444444"/>
          <w:sz w:val="23"/>
          <w:szCs w:val="23"/>
          <w:bdr w:val="none" w:sz="0" w:space="0" w:color="auto" w:frame="1"/>
          <w:lang w:val="fr-CA"/>
        </w:rPr>
        <w:t xml:space="preserve"> lengua bien </w:t>
      </w:r>
      <w:proofErr w:type="spellStart"/>
      <w:r w:rsidRPr="000B3473">
        <w:rPr>
          <w:rFonts w:ascii="inherit" w:eastAsia="Times New Roman" w:hAnsi="inherit" w:cs="Times New Roman"/>
          <w:color w:val="444444"/>
          <w:sz w:val="23"/>
          <w:szCs w:val="23"/>
          <w:bdr w:val="none" w:sz="0" w:space="0" w:color="auto" w:frame="1"/>
          <w:lang w:val="fr-CA"/>
        </w:rPr>
        <w:t>colgada</w:t>
      </w:r>
      <w:proofErr w:type="spellEnd"/>
      <w:r w:rsidRPr="000B3473">
        <w:rPr>
          <w:rFonts w:ascii="inherit" w:eastAsia="Times New Roman" w:hAnsi="inherit" w:cs="Times New Roman"/>
          <w:color w:val="444444"/>
          <w:sz w:val="23"/>
          <w:szCs w:val="23"/>
          <w:bdr w:val="none" w:sz="0" w:space="0" w:color="auto" w:frame="1"/>
          <w:lang w:val="fr-CA"/>
        </w:rPr>
        <w:t xml:space="preserve"> y </w:t>
      </w:r>
      <w:proofErr w:type="spellStart"/>
      <w:r w:rsidRPr="000B3473">
        <w:rPr>
          <w:rFonts w:ascii="inherit" w:eastAsia="Times New Roman" w:hAnsi="inherit" w:cs="Times New Roman"/>
          <w:color w:val="444444"/>
          <w:sz w:val="23"/>
          <w:szCs w:val="23"/>
          <w:bdr w:val="none" w:sz="0" w:space="0" w:color="auto" w:frame="1"/>
          <w:lang w:val="fr-CA"/>
        </w:rPr>
        <w:t>una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cabeza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muy</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cuadrada</w:t>
      </w:r>
      <w:proofErr w:type="spellEnd"/>
      <w:r w:rsidRPr="000B3473">
        <w:rPr>
          <w:rFonts w:ascii="inherit" w:eastAsia="Times New Roman" w:hAnsi="inherit" w:cs="Times New Roman"/>
          <w:color w:val="444444"/>
          <w:sz w:val="23"/>
          <w:szCs w:val="23"/>
          <w:bdr w:val="none" w:sz="0" w:space="0" w:color="auto" w:frame="1"/>
          <w:lang w:val="fr-CA"/>
        </w:rPr>
        <w:t>. </w:t>
      </w:r>
      <w:proofErr w:type="spellStart"/>
      <w:r w:rsidRPr="000B3473">
        <w:rPr>
          <w:rFonts w:ascii="inherit" w:eastAsia="Times New Roman" w:hAnsi="inherit" w:cs="Times New Roman"/>
          <w:color w:val="444444"/>
          <w:sz w:val="23"/>
          <w:szCs w:val="23"/>
          <w:bdr w:val="none" w:sz="0" w:space="0" w:color="auto" w:frame="1"/>
          <w:lang w:val="fr-CA"/>
        </w:rPr>
        <w:t>Pero</w:t>
      </w:r>
      <w:proofErr w:type="spellEnd"/>
      <w:r w:rsidRPr="000B3473">
        <w:rPr>
          <w:rFonts w:ascii="inherit" w:eastAsia="Times New Roman" w:hAnsi="inherit" w:cs="Times New Roman"/>
          <w:color w:val="444444"/>
          <w:sz w:val="23"/>
          <w:szCs w:val="23"/>
          <w:bdr w:val="none" w:sz="0" w:space="0" w:color="auto" w:frame="1"/>
          <w:lang w:val="fr-CA"/>
        </w:rPr>
        <w:t xml:space="preserve"> la </w:t>
      </w:r>
      <w:proofErr w:type="spellStart"/>
      <w:r w:rsidRPr="000B3473">
        <w:rPr>
          <w:rFonts w:ascii="inherit" w:eastAsia="Times New Roman" w:hAnsi="inherit" w:cs="Times New Roman"/>
          <w:color w:val="444444"/>
          <w:sz w:val="23"/>
          <w:szCs w:val="23"/>
          <w:bdr w:val="none" w:sz="0" w:space="0" w:color="auto" w:frame="1"/>
          <w:lang w:val="fr-CA"/>
        </w:rPr>
        <w:t>nueva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etapa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promete</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ser</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más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accidentada</w:t>
      </w:r>
      <w:proofErr w:type="spellEnd"/>
      <w:r w:rsidRPr="000B3473">
        <w:rPr>
          <w:rFonts w:ascii="inherit" w:eastAsia="Times New Roman" w:hAnsi="inherit" w:cs="Times New Roman"/>
          <w:color w:val="444444"/>
          <w:sz w:val="23"/>
          <w:szCs w:val="23"/>
          <w:bdr w:val="none" w:sz="0" w:space="0" w:color="auto" w:frame="1"/>
          <w:lang w:val="fr-CA"/>
        </w:rPr>
        <w:t>. </w:t>
      </w:r>
      <w:proofErr w:type="spellStart"/>
      <w:r w:rsidRPr="000B3473">
        <w:rPr>
          <w:rFonts w:ascii="inherit" w:eastAsia="Times New Roman" w:hAnsi="inherit" w:cs="Times New Roman"/>
          <w:color w:val="444444"/>
          <w:sz w:val="23"/>
          <w:szCs w:val="23"/>
          <w:bdr w:val="none" w:sz="0" w:space="0" w:color="auto" w:frame="1"/>
          <w:lang w:val="fr-CA"/>
        </w:rPr>
        <w:t>Depositamos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monarcas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por</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menos</w:t>
      </w:r>
      <w:proofErr w:type="spellEnd"/>
      <w:r w:rsidRPr="000B3473">
        <w:rPr>
          <w:rFonts w:ascii="inherit" w:eastAsia="Times New Roman" w:hAnsi="inherit" w:cs="Times New Roman"/>
          <w:color w:val="444444"/>
          <w:sz w:val="23"/>
          <w:szCs w:val="23"/>
          <w:bdr w:val="none" w:sz="0" w:space="0" w:color="auto" w:frame="1"/>
          <w:lang w:val="fr-CA"/>
        </w:rPr>
        <w:t xml:space="preserve"> de </w:t>
      </w:r>
      <w:proofErr w:type="spellStart"/>
      <w:r w:rsidRPr="000B3473">
        <w:rPr>
          <w:rFonts w:ascii="inherit" w:eastAsia="Times New Roman" w:hAnsi="inherit" w:cs="Times New Roman"/>
          <w:color w:val="444444"/>
          <w:sz w:val="23"/>
          <w:szCs w:val="23"/>
          <w:bdr w:val="none" w:sz="0" w:space="0" w:color="auto" w:frame="1"/>
          <w:lang w:val="fr-CA"/>
        </w:rPr>
        <w:t>eso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por</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decirlo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suavemente</w:t>
      </w:r>
      <w:proofErr w:type="spellEnd"/>
      <w:r w:rsidRPr="000B3473">
        <w:rPr>
          <w:rFonts w:ascii="inherit" w:eastAsia="Times New Roman" w:hAnsi="inherit" w:cs="Times New Roman"/>
          <w:color w:val="444444"/>
          <w:sz w:val="23"/>
          <w:szCs w:val="23"/>
          <w:bdr w:val="none" w:sz="0" w:space="0" w:color="auto" w:frame="1"/>
          <w:lang w:val="fr-CA"/>
        </w:rPr>
        <w:t xml:space="preserve">. Este </w:t>
      </w:r>
      <w:proofErr w:type="spellStart"/>
      <w:r w:rsidRPr="000B3473">
        <w:rPr>
          <w:rFonts w:ascii="inherit" w:eastAsia="Times New Roman" w:hAnsi="inherit" w:cs="Times New Roman"/>
          <w:color w:val="444444"/>
          <w:sz w:val="23"/>
          <w:szCs w:val="23"/>
          <w:bdr w:val="none" w:sz="0" w:space="0" w:color="auto" w:frame="1"/>
          <w:lang w:val="fr-CA"/>
        </w:rPr>
        <w:t>tipo</w:t>
      </w:r>
      <w:proofErr w:type="spellEnd"/>
      <w:r w:rsidRPr="000B3473">
        <w:rPr>
          <w:rFonts w:ascii="inherit" w:eastAsia="Times New Roman" w:hAnsi="inherit" w:cs="Times New Roman"/>
          <w:color w:val="444444"/>
          <w:sz w:val="23"/>
          <w:szCs w:val="23"/>
          <w:bdr w:val="none" w:sz="0" w:space="0" w:color="auto" w:frame="1"/>
          <w:lang w:val="fr-CA"/>
        </w:rPr>
        <w:t xml:space="preserve"> de </w:t>
      </w:r>
      <w:proofErr w:type="spellStart"/>
      <w:r w:rsidRPr="000B3473">
        <w:rPr>
          <w:rFonts w:ascii="inherit" w:eastAsia="Times New Roman" w:hAnsi="inherit" w:cs="Times New Roman"/>
          <w:color w:val="444444"/>
          <w:sz w:val="23"/>
          <w:szCs w:val="23"/>
          <w:bdr w:val="none" w:sz="0" w:space="0" w:color="auto" w:frame="1"/>
          <w:lang w:val="fr-CA"/>
        </w:rPr>
        <w:t>maniobra</w:t>
      </w:r>
      <w:proofErr w:type="spellEnd"/>
      <w:r w:rsidRPr="000B3473">
        <w:rPr>
          <w:rFonts w:ascii="inherit" w:eastAsia="Times New Roman" w:hAnsi="inherit" w:cs="Times New Roman"/>
          <w:color w:val="444444"/>
          <w:sz w:val="23"/>
          <w:szCs w:val="23"/>
          <w:bdr w:val="none" w:sz="0" w:space="0" w:color="auto" w:frame="1"/>
          <w:lang w:val="fr-CA"/>
        </w:rPr>
        <w:t xml:space="preserve"> confirma </w:t>
      </w:r>
      <w:proofErr w:type="spellStart"/>
      <w:r w:rsidRPr="000B3473">
        <w:rPr>
          <w:rFonts w:ascii="inherit" w:eastAsia="Times New Roman" w:hAnsi="inherit" w:cs="Times New Roman"/>
          <w:color w:val="444444"/>
          <w:sz w:val="23"/>
          <w:szCs w:val="23"/>
          <w:bdr w:val="none" w:sz="0" w:space="0" w:color="auto" w:frame="1"/>
          <w:lang w:val="fr-CA"/>
        </w:rPr>
        <w:t>abiertamente</w:t>
      </w:r>
      <w:proofErr w:type="spellEnd"/>
      <w:r w:rsidRPr="000B3473">
        <w:rPr>
          <w:rFonts w:ascii="inherit" w:eastAsia="Times New Roman" w:hAnsi="inherit" w:cs="Times New Roman"/>
          <w:color w:val="444444"/>
          <w:sz w:val="23"/>
          <w:szCs w:val="23"/>
          <w:bdr w:val="none" w:sz="0" w:space="0" w:color="auto" w:frame="1"/>
          <w:lang w:val="fr-CA"/>
        </w:rPr>
        <w:t xml:space="preserve"> que</w:t>
      </w:r>
      <w:hyperlink r:id="rId113" w:history="1">
        <w:r w:rsidRPr="000B3473">
          <w:rPr>
            <w:rFonts w:ascii="inherit" w:eastAsia="Times New Roman" w:hAnsi="inherit" w:cs="Times New Roman"/>
            <w:b/>
            <w:bCs/>
            <w:color w:val="1E73BE"/>
            <w:sz w:val="23"/>
            <w:szCs w:val="23"/>
            <w:bdr w:val="none" w:sz="0" w:space="0" w:color="auto" w:frame="1"/>
            <w:lang w:val="fr-CA"/>
          </w:rPr>
          <w:t> Carlos</w:t>
        </w:r>
      </w:hyperlink>
      <w:r w:rsidRPr="000B3473">
        <w:rPr>
          <w:rFonts w:ascii="inherit" w:eastAsia="Times New Roman" w:hAnsi="inherit" w:cs="Times New Roman"/>
          <w:b/>
          <w:bCs/>
          <w:color w:val="1E73BE"/>
          <w:sz w:val="23"/>
          <w:szCs w:val="23"/>
          <w:bdr w:val="none" w:sz="0" w:space="0" w:color="auto" w:frame="1"/>
          <w:lang w:val="fr-CA"/>
        </w:rPr>
        <w:t xml:space="preserve"> </w:t>
      </w:r>
      <w:r w:rsidRPr="000B3473">
        <w:rPr>
          <w:rFonts w:ascii="inherit" w:eastAsia="Times New Roman" w:hAnsi="inherit" w:cs="Times New Roman"/>
          <w:color w:val="444444"/>
          <w:sz w:val="23"/>
          <w:szCs w:val="23"/>
          <w:bdr w:val="none" w:sz="0" w:space="0" w:color="auto" w:frame="1"/>
          <w:lang w:val="fr-CA"/>
        </w:rPr>
        <w:t xml:space="preserve">no es </w:t>
      </w:r>
      <w:proofErr w:type="spellStart"/>
      <w:r w:rsidRPr="000B3473">
        <w:rPr>
          <w:rFonts w:ascii="inherit" w:eastAsia="Times New Roman" w:hAnsi="inherit" w:cs="Times New Roman"/>
          <w:color w:val="444444"/>
          <w:sz w:val="23"/>
          <w:szCs w:val="23"/>
          <w:bdr w:val="none" w:sz="0" w:space="0" w:color="auto" w:frame="1"/>
          <w:lang w:val="fr-CA"/>
        </w:rPr>
        <w:t>realmente</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educarse</w:t>
      </w:r>
      <w:proofErr w:type="spellEnd"/>
      <w:r w:rsidRPr="000B3473">
        <w:rPr>
          <w:rFonts w:ascii="inherit" w:eastAsia="Times New Roman" w:hAnsi="inherit" w:cs="Times New Roman"/>
          <w:color w:val="444444"/>
          <w:sz w:val="23"/>
          <w:szCs w:val="23"/>
          <w:bdr w:val="none" w:sz="0" w:space="0" w:color="auto" w:frame="1"/>
          <w:lang w:val="fr-CA"/>
        </w:rPr>
        <w:t xml:space="preserve"> a </w:t>
      </w:r>
      <w:proofErr w:type="spellStart"/>
      <w:r w:rsidRPr="000B3473">
        <w:rPr>
          <w:rFonts w:ascii="inherit" w:eastAsia="Times New Roman" w:hAnsi="inherit" w:cs="Times New Roman"/>
          <w:color w:val="444444"/>
          <w:sz w:val="23"/>
          <w:szCs w:val="23"/>
          <w:bdr w:val="none" w:sz="0" w:space="0" w:color="auto" w:frame="1"/>
          <w:lang w:val="fr-CA"/>
        </w:rPr>
        <w:t>sí</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mismo</w:t>
      </w:r>
      <w:proofErr w:type="spellEnd"/>
      <w:r w:rsidRPr="000B3473">
        <w:rPr>
          <w:rFonts w:ascii="inherit" w:eastAsia="Times New Roman" w:hAnsi="inherit" w:cs="Times New Roman"/>
          <w:color w:val="444444"/>
          <w:sz w:val="23"/>
          <w:szCs w:val="23"/>
          <w:bdr w:val="none" w:sz="0" w:space="0" w:color="auto" w:frame="1"/>
          <w:lang w:val="fr-CA"/>
        </w:rPr>
        <w:t xml:space="preserve"> para </w:t>
      </w:r>
      <w:proofErr w:type="spellStart"/>
      <w:r w:rsidRPr="000B3473">
        <w:rPr>
          <w:rFonts w:ascii="inherit" w:eastAsia="Times New Roman" w:hAnsi="inherit" w:cs="Times New Roman"/>
          <w:color w:val="444444"/>
          <w:sz w:val="23"/>
          <w:szCs w:val="23"/>
          <w:bdr w:val="none" w:sz="0" w:space="0" w:color="auto" w:frame="1"/>
          <w:lang w:val="fr-CA"/>
        </w:rPr>
        <w:t>ser</w:t>
      </w:r>
      <w:proofErr w:type="spellEnd"/>
      <w:r w:rsidRPr="000B3473">
        <w:rPr>
          <w:rFonts w:ascii="inherit" w:eastAsia="Times New Roman" w:hAnsi="inherit" w:cs="Times New Roman"/>
          <w:color w:val="444444"/>
          <w:sz w:val="23"/>
          <w:szCs w:val="23"/>
          <w:bdr w:val="none" w:sz="0" w:space="0" w:color="auto" w:frame="1"/>
          <w:lang w:val="fr-CA"/>
        </w:rPr>
        <w:t xml:space="preserve"> el </w:t>
      </w:r>
      <w:proofErr w:type="spellStart"/>
      <w:r w:rsidRPr="000B3473">
        <w:rPr>
          <w:rFonts w:ascii="inherit" w:eastAsia="Times New Roman" w:hAnsi="inherit" w:cs="Times New Roman"/>
          <w:color w:val="444444"/>
          <w:sz w:val="23"/>
          <w:szCs w:val="23"/>
          <w:bdr w:val="none" w:sz="0" w:space="0" w:color="auto" w:frame="1"/>
          <w:lang w:val="fr-CA"/>
        </w:rPr>
        <w:t>rey</w:t>
      </w:r>
      <w:proofErr w:type="spellEnd"/>
      <w:r w:rsidRPr="000B3473">
        <w:rPr>
          <w:rFonts w:ascii="inherit" w:eastAsia="Times New Roman" w:hAnsi="inherit" w:cs="Times New Roman"/>
          <w:color w:val="444444"/>
          <w:sz w:val="23"/>
          <w:szCs w:val="23"/>
          <w:bdr w:val="none" w:sz="0" w:space="0" w:color="auto" w:frame="1"/>
          <w:lang w:val="fr-CA"/>
        </w:rPr>
        <w:t xml:space="preserve"> de </w:t>
      </w:r>
      <w:proofErr w:type="spellStart"/>
      <w:r w:rsidRPr="000B3473">
        <w:rPr>
          <w:rFonts w:ascii="inherit" w:eastAsia="Times New Roman" w:hAnsi="inherit" w:cs="Times New Roman"/>
          <w:color w:val="444444"/>
          <w:sz w:val="23"/>
          <w:szCs w:val="23"/>
          <w:bdr w:val="none" w:sz="0" w:space="0" w:color="auto" w:frame="1"/>
          <w:lang w:val="fr-CA"/>
        </w:rPr>
        <w:t>una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monarquía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constitucional</w:t>
      </w:r>
      <w:proofErr w:type="spellEnd"/>
      <w:r w:rsidRPr="000B3473">
        <w:rPr>
          <w:rFonts w:ascii="inherit" w:eastAsia="Times New Roman" w:hAnsi="inherit" w:cs="Times New Roman"/>
          <w:color w:val="444444"/>
          <w:sz w:val="23"/>
          <w:szCs w:val="23"/>
          <w:bdr w:val="none" w:sz="0" w:space="0" w:color="auto" w:frame="1"/>
          <w:lang w:val="fr-CA"/>
        </w:rPr>
        <w:t xml:space="preserve">... ni </w:t>
      </w:r>
      <w:proofErr w:type="spellStart"/>
      <w:r w:rsidRPr="000B3473">
        <w:rPr>
          <w:rFonts w:ascii="inherit" w:eastAsia="Times New Roman" w:hAnsi="inherit" w:cs="Times New Roman"/>
          <w:color w:val="444444"/>
          <w:sz w:val="23"/>
          <w:szCs w:val="23"/>
          <w:bdr w:val="none" w:sz="0" w:space="0" w:color="auto" w:frame="1"/>
          <w:lang w:val="fr-CA"/>
        </w:rPr>
        <w:t>mucho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menos</w:t>
      </w:r>
      <w:proofErr w:type="spellEnd"/>
      <w:r w:rsidRPr="000B3473">
        <w:rPr>
          <w:rFonts w:ascii="inherit" w:eastAsia="Times New Roman" w:hAnsi="inherit" w:cs="Times New Roman"/>
          <w:color w:val="444444"/>
          <w:sz w:val="23"/>
          <w:szCs w:val="23"/>
          <w:bdr w:val="none" w:sz="0" w:space="0" w:color="auto" w:frame="1"/>
          <w:lang w:val="fr-CA"/>
        </w:rPr>
        <w:t xml:space="preserve">. Ni que </w:t>
      </w:r>
      <w:proofErr w:type="spellStart"/>
      <w:r w:rsidRPr="000B3473">
        <w:rPr>
          <w:rFonts w:ascii="inherit" w:eastAsia="Times New Roman" w:hAnsi="inherit" w:cs="Times New Roman"/>
          <w:color w:val="444444"/>
          <w:sz w:val="23"/>
          <w:szCs w:val="23"/>
          <w:bdr w:val="none" w:sz="0" w:space="0" w:color="auto" w:frame="1"/>
          <w:lang w:val="fr-CA"/>
        </w:rPr>
        <w:t>decir</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tiene</w:t>
      </w:r>
      <w:proofErr w:type="spellEnd"/>
      <w:r w:rsidRPr="000B3473">
        <w:rPr>
          <w:rFonts w:ascii="inherit" w:eastAsia="Times New Roman" w:hAnsi="inherit" w:cs="Times New Roman"/>
          <w:color w:val="444444"/>
          <w:sz w:val="23"/>
          <w:szCs w:val="23"/>
          <w:bdr w:val="none" w:sz="0" w:space="0" w:color="auto" w:frame="1"/>
          <w:lang w:val="fr-CA"/>
        </w:rPr>
        <w:t xml:space="preserve"> que </w:t>
      </w:r>
      <w:proofErr w:type="spellStart"/>
      <w:r w:rsidRPr="000B3473">
        <w:rPr>
          <w:rFonts w:ascii="inherit" w:eastAsia="Times New Roman" w:hAnsi="inherit" w:cs="Times New Roman"/>
          <w:color w:val="444444"/>
          <w:sz w:val="23"/>
          <w:szCs w:val="23"/>
          <w:bdr w:val="none" w:sz="0" w:space="0" w:color="auto" w:frame="1"/>
          <w:lang w:val="fr-CA"/>
        </w:rPr>
        <w:t>ya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estamos</w:t>
      </w:r>
      <w:proofErr w:type="spellEnd"/>
      <w:r w:rsidRPr="000B3473">
        <w:rPr>
          <w:rFonts w:ascii="inherit" w:eastAsia="Times New Roman" w:hAnsi="inherit" w:cs="Times New Roman"/>
          <w:color w:val="444444"/>
          <w:sz w:val="23"/>
          <w:szCs w:val="23"/>
          <w:bdr w:val="none" w:sz="0" w:space="0" w:color="auto" w:frame="1"/>
          <w:lang w:val="fr-CA"/>
        </w:rPr>
        <w:t xml:space="preserve"> bastante </w:t>
      </w:r>
      <w:proofErr w:type="spellStart"/>
      <w:r w:rsidRPr="000B3473">
        <w:rPr>
          <w:rFonts w:ascii="inherit" w:eastAsia="Times New Roman" w:hAnsi="inherit" w:cs="Times New Roman"/>
          <w:color w:val="444444"/>
          <w:sz w:val="23"/>
          <w:szCs w:val="23"/>
          <w:bdr w:val="none" w:sz="0" w:space="0" w:color="auto" w:frame="1"/>
          <w:lang w:val="fr-CA"/>
        </w:rPr>
        <w:t>preocupados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por</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ello</w:t>
      </w:r>
      <w:proofErr w:type="spellEnd"/>
      <w:r w:rsidRPr="000B3473">
        <w:rPr>
          <w:rFonts w:ascii="inherit" w:eastAsia="Times New Roman" w:hAnsi="inherit" w:cs="Times New Roman"/>
          <w:color w:val="444444"/>
          <w:sz w:val="23"/>
          <w:szCs w:val="23"/>
          <w:bdr w:val="none" w:sz="0" w:space="0" w:color="auto" w:frame="1"/>
          <w:lang w:val="fr-CA"/>
        </w:rPr>
        <w:t xml:space="preserve"> en </w:t>
      </w:r>
      <w:proofErr w:type="spellStart"/>
      <w:r w:rsidRPr="000B3473">
        <w:rPr>
          <w:rFonts w:ascii="inherit" w:eastAsia="Times New Roman" w:hAnsi="inherit" w:cs="Times New Roman"/>
          <w:color w:val="444444"/>
          <w:sz w:val="23"/>
          <w:szCs w:val="23"/>
          <w:bdr w:val="none" w:sz="0" w:space="0" w:color="auto" w:frame="1"/>
          <w:lang w:val="fr-CA"/>
        </w:rPr>
        <w:t>algunas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farmacias</w:t>
      </w:r>
      <w:proofErr w:type="spellEnd"/>
      <w:r w:rsidRPr="000B3473">
        <w:rPr>
          <w:rFonts w:ascii="inherit" w:eastAsia="Times New Roman" w:hAnsi="inherit" w:cs="Times New Roman"/>
          <w:color w:val="444444"/>
          <w:sz w:val="23"/>
          <w:szCs w:val="23"/>
          <w:bdr w:val="none" w:sz="0" w:space="0" w:color="auto" w:frame="1"/>
          <w:lang w:val="fr-CA"/>
        </w:rPr>
        <w:t>.</w:t>
      </w:r>
    </w:p>
    <w:p w14:paraId="275B17A0" w14:textId="77777777" w:rsidR="00E350E1" w:rsidRPr="000B3473" w:rsidRDefault="00E350E1" w:rsidP="00E350E1">
      <w:pPr>
        <w:shd w:val="clear" w:color="auto" w:fill="FFFFFF"/>
        <w:jc w:val="both"/>
        <w:textAlignment w:val="baseline"/>
        <w:rPr>
          <w:rFonts w:ascii="Times New Roman" w:eastAsia="Times New Roman" w:hAnsi="Times New Roman" w:cs="Times New Roman"/>
          <w:color w:val="444444"/>
          <w:sz w:val="23"/>
          <w:szCs w:val="23"/>
          <w:lang w:val="fr-CA"/>
        </w:rPr>
      </w:pPr>
    </w:p>
    <w:p w14:paraId="6CA60F44" w14:textId="77777777" w:rsidR="00E350E1" w:rsidRPr="000B3473" w:rsidRDefault="00E350E1" w:rsidP="00E350E1">
      <w:pPr>
        <w:shd w:val="clear" w:color="auto" w:fill="FFFFFF"/>
        <w:jc w:val="both"/>
        <w:textAlignment w:val="baseline"/>
        <w:rPr>
          <w:rFonts w:ascii="Times New Roman" w:eastAsia="Times New Roman" w:hAnsi="Times New Roman" w:cs="Times New Roman"/>
          <w:color w:val="444444"/>
          <w:sz w:val="23"/>
          <w:szCs w:val="23"/>
          <w:lang w:val="fr-CA"/>
        </w:rPr>
      </w:pPr>
      <w:r w:rsidRPr="000B3473">
        <w:rPr>
          <w:rFonts w:ascii="inherit" w:eastAsia="Times New Roman" w:hAnsi="inherit" w:cs="Times New Roman"/>
          <w:b/>
          <w:bCs/>
          <w:i/>
          <w:iCs/>
          <w:color w:val="444444"/>
          <w:sz w:val="23"/>
          <w:szCs w:val="23"/>
          <w:bdr w:val="none" w:sz="0" w:space="0" w:color="auto" w:frame="1"/>
          <w:lang w:val="fr-CA"/>
        </w:rPr>
        <w:t xml:space="preserve">El </w:t>
      </w:r>
      <w:proofErr w:type="spellStart"/>
      <w:r w:rsidRPr="000B3473">
        <w:rPr>
          <w:rFonts w:ascii="inherit" w:eastAsia="Times New Roman" w:hAnsi="inherit" w:cs="Times New Roman"/>
          <w:b/>
          <w:bCs/>
          <w:i/>
          <w:iCs/>
          <w:color w:val="444444"/>
          <w:sz w:val="23"/>
          <w:szCs w:val="23"/>
          <w:bdr w:val="none" w:sz="0" w:space="0" w:color="auto" w:frame="1"/>
          <w:lang w:val="fr-CA"/>
        </w:rPr>
        <w:t>dogmatismo</w:t>
      </w:r>
      <w:proofErr w:type="spellEnd"/>
      <w:r w:rsidRPr="000B3473">
        <w:rPr>
          <w:rFonts w:ascii="inherit" w:eastAsia="Times New Roman" w:hAnsi="inherit" w:cs="Times New Roman"/>
          <w:b/>
          <w:bCs/>
          <w:i/>
          <w:iCs/>
          <w:color w:val="444444"/>
          <w:sz w:val="23"/>
          <w:szCs w:val="23"/>
          <w:bdr w:val="none" w:sz="0" w:space="0" w:color="auto" w:frame="1"/>
          <w:lang w:val="fr-CA"/>
        </w:rPr>
        <w:t xml:space="preserve"> </w:t>
      </w:r>
      <w:proofErr w:type="spellStart"/>
      <w:r w:rsidRPr="000B3473">
        <w:rPr>
          <w:rFonts w:ascii="inherit" w:eastAsia="Times New Roman" w:hAnsi="inherit" w:cs="Times New Roman"/>
          <w:b/>
          <w:bCs/>
          <w:i/>
          <w:iCs/>
          <w:color w:val="444444"/>
          <w:sz w:val="23"/>
          <w:szCs w:val="23"/>
          <w:bdr w:val="none" w:sz="0" w:space="0" w:color="auto" w:frame="1"/>
          <w:lang w:val="fr-CA"/>
        </w:rPr>
        <w:t>callado</w:t>
      </w:r>
      <w:proofErr w:type="spellEnd"/>
      <w:r w:rsidRPr="000B3473">
        <w:rPr>
          <w:rFonts w:ascii="inherit" w:eastAsia="Times New Roman" w:hAnsi="inherit" w:cs="Times New Roman"/>
          <w:b/>
          <w:bCs/>
          <w:i/>
          <w:iCs/>
          <w:color w:val="444444"/>
          <w:sz w:val="23"/>
          <w:szCs w:val="23"/>
          <w:bdr w:val="none" w:sz="0" w:space="0" w:color="auto" w:frame="1"/>
          <w:lang w:val="fr-CA"/>
        </w:rPr>
        <w:t xml:space="preserve"> de la </w:t>
      </w:r>
      <w:proofErr w:type="spellStart"/>
      <w:r w:rsidRPr="000B3473">
        <w:rPr>
          <w:rFonts w:ascii="inherit" w:eastAsia="Times New Roman" w:hAnsi="inherit" w:cs="Times New Roman"/>
          <w:b/>
          <w:bCs/>
          <w:i/>
          <w:iCs/>
          <w:color w:val="444444"/>
          <w:sz w:val="23"/>
          <w:szCs w:val="23"/>
          <w:bdr w:val="none" w:sz="0" w:space="0" w:color="auto" w:frame="1"/>
          <w:lang w:val="fr-CA"/>
        </w:rPr>
        <w:t>garantía</w:t>
      </w:r>
      <w:proofErr w:type="spellEnd"/>
      <w:r w:rsidRPr="000B3473">
        <w:rPr>
          <w:rFonts w:ascii="inherit" w:eastAsia="Times New Roman" w:hAnsi="inherit" w:cs="Times New Roman"/>
          <w:b/>
          <w:bCs/>
          <w:i/>
          <w:iCs/>
          <w:color w:val="444444"/>
          <w:sz w:val="23"/>
          <w:szCs w:val="23"/>
          <w:bdr w:val="none" w:sz="0" w:space="0" w:color="auto" w:frame="1"/>
          <w:lang w:val="fr-CA"/>
        </w:rPr>
        <w:t xml:space="preserve"> verde</w:t>
      </w:r>
      <w:r w:rsidRPr="000B3473">
        <w:rPr>
          <w:rFonts w:ascii="inherit" w:eastAsia="Times New Roman" w:hAnsi="inherit" w:cs="Times New Roman"/>
          <w:color w:val="444444"/>
          <w:sz w:val="23"/>
          <w:szCs w:val="23"/>
          <w:bdr w:val="none" w:sz="0" w:space="0" w:color="auto" w:frame="1"/>
          <w:lang w:val="fr-CA"/>
        </w:rPr>
        <w:t>. </w:t>
      </w:r>
      <w:proofErr w:type="spellStart"/>
      <w:r w:rsidRPr="000B3473">
        <w:rPr>
          <w:rFonts w:ascii="inherit" w:eastAsia="Times New Roman" w:hAnsi="inherit" w:cs="Times New Roman"/>
          <w:color w:val="444444"/>
          <w:sz w:val="23"/>
          <w:szCs w:val="23"/>
          <w:bdr w:val="none" w:sz="0" w:space="0" w:color="auto" w:frame="1"/>
          <w:lang w:val="fr-CA"/>
        </w:rPr>
        <w:t>Pero</w:t>
      </w:r>
      <w:proofErr w:type="spellEnd"/>
      <w:r w:rsidR="00000000">
        <w:fldChar w:fldCharType="begin"/>
      </w:r>
      <w:r w:rsidR="00000000" w:rsidRPr="000B3473">
        <w:rPr>
          <w:lang w:val="fr-CA"/>
        </w:rPr>
        <w:instrText xml:space="preserve"> HYPERLINK "https://fr.wikipedia.org/wiki/Charles_de_Galles" </w:instrText>
      </w:r>
      <w:r w:rsidR="00000000">
        <w:fldChar w:fldCharType="separate"/>
      </w:r>
      <w:r w:rsidRPr="000B3473">
        <w:rPr>
          <w:rFonts w:ascii="inherit" w:eastAsia="Times New Roman" w:hAnsi="inherit" w:cs="Times New Roman"/>
          <w:b/>
          <w:bCs/>
          <w:color w:val="1E73BE"/>
          <w:sz w:val="23"/>
          <w:szCs w:val="23"/>
          <w:bdr w:val="none" w:sz="0" w:space="0" w:color="auto" w:frame="1"/>
          <w:lang w:val="fr-CA"/>
        </w:rPr>
        <w:t> Charles</w:t>
      </w:r>
      <w:r w:rsidR="00000000">
        <w:rPr>
          <w:rFonts w:ascii="inherit" w:eastAsia="Times New Roman" w:hAnsi="inherit" w:cs="Times New Roman"/>
          <w:b/>
          <w:bCs/>
          <w:color w:val="1E73BE"/>
          <w:sz w:val="23"/>
          <w:szCs w:val="23"/>
          <w:bdr w:val="none" w:sz="0" w:space="0" w:color="auto" w:frame="1"/>
        </w:rPr>
        <w:fldChar w:fldCharType="end"/>
      </w:r>
      <w:r w:rsidRPr="000B3473">
        <w:rPr>
          <w:rFonts w:ascii="inherit" w:eastAsia="Times New Roman" w:hAnsi="inherit" w:cs="Times New Roman"/>
          <w:color w:val="444444"/>
          <w:sz w:val="23"/>
          <w:szCs w:val="23"/>
          <w:bdr w:val="none" w:sz="0" w:space="0" w:color="auto" w:frame="1"/>
          <w:lang w:val="fr-CA"/>
        </w:rPr>
        <w:t xml:space="preserve"> es el </w:t>
      </w:r>
      <w:proofErr w:type="spellStart"/>
      <w:r w:rsidRPr="000B3473">
        <w:rPr>
          <w:rFonts w:ascii="inherit" w:eastAsia="Times New Roman" w:hAnsi="inherit" w:cs="Times New Roman"/>
          <w:color w:val="444444"/>
          <w:sz w:val="23"/>
          <w:szCs w:val="23"/>
          <w:bdr w:val="none" w:sz="0" w:space="0" w:color="auto" w:frame="1"/>
          <w:lang w:val="fr-CA"/>
        </w:rPr>
        <w:t>príncipe</w:t>
      </w:r>
      <w:proofErr w:type="spellEnd"/>
      <w:r w:rsidRPr="000B3473">
        <w:rPr>
          <w:rFonts w:ascii="inherit" w:eastAsia="Times New Roman" w:hAnsi="inherit" w:cs="Times New Roman"/>
          <w:color w:val="444444"/>
          <w:sz w:val="23"/>
          <w:szCs w:val="23"/>
          <w:bdr w:val="none" w:sz="0" w:space="0" w:color="auto" w:frame="1"/>
          <w:lang w:val="fr-CA"/>
        </w:rPr>
        <w:t xml:space="preserve"> verde, el </w:t>
      </w:r>
      <w:proofErr w:type="spellStart"/>
      <w:r w:rsidRPr="000B3473">
        <w:rPr>
          <w:rFonts w:ascii="inherit" w:eastAsia="Times New Roman" w:hAnsi="inherit" w:cs="Times New Roman"/>
          <w:color w:val="444444"/>
          <w:sz w:val="23"/>
          <w:szCs w:val="23"/>
          <w:bdr w:val="none" w:sz="0" w:space="0" w:color="auto" w:frame="1"/>
          <w:lang w:val="fr-CA"/>
        </w:rPr>
        <w:t>gran</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duque</w:t>
      </w:r>
      <w:proofErr w:type="spellEnd"/>
      <w:r w:rsidRPr="000B3473">
        <w:rPr>
          <w:rFonts w:ascii="inherit" w:eastAsia="Times New Roman" w:hAnsi="inherit" w:cs="Times New Roman"/>
          <w:color w:val="444444"/>
          <w:sz w:val="23"/>
          <w:szCs w:val="23"/>
          <w:bdr w:val="none" w:sz="0" w:space="0" w:color="auto" w:frame="1"/>
          <w:lang w:val="fr-CA"/>
        </w:rPr>
        <w:t xml:space="preserve"> de la </w:t>
      </w:r>
      <w:proofErr w:type="spellStart"/>
      <w:r w:rsidRPr="000B3473">
        <w:rPr>
          <w:rFonts w:ascii="inherit" w:eastAsia="Times New Roman" w:hAnsi="inherit" w:cs="Times New Roman"/>
          <w:color w:val="444444"/>
          <w:sz w:val="23"/>
          <w:szCs w:val="23"/>
          <w:bdr w:val="none" w:sz="0" w:space="0" w:color="auto" w:frame="1"/>
          <w:lang w:val="fr-CA"/>
        </w:rPr>
        <w:t>agricultura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orgánica</w:t>
      </w:r>
      <w:proofErr w:type="spellEnd"/>
      <w:r w:rsidRPr="000B3473">
        <w:rPr>
          <w:rFonts w:ascii="inherit" w:eastAsia="Times New Roman" w:hAnsi="inherit" w:cs="Times New Roman"/>
          <w:color w:val="444444"/>
          <w:sz w:val="23"/>
          <w:szCs w:val="23"/>
          <w:bdr w:val="none" w:sz="0" w:space="0" w:color="auto" w:frame="1"/>
          <w:lang w:val="fr-CA"/>
        </w:rPr>
        <w:t xml:space="preserve">, el </w:t>
      </w:r>
      <w:proofErr w:type="spellStart"/>
      <w:r w:rsidRPr="000B3473">
        <w:rPr>
          <w:rFonts w:ascii="inherit" w:eastAsia="Times New Roman" w:hAnsi="inherit" w:cs="Times New Roman"/>
          <w:color w:val="444444"/>
          <w:sz w:val="23"/>
          <w:szCs w:val="23"/>
          <w:bdr w:val="none" w:sz="0" w:space="0" w:color="auto" w:frame="1"/>
          <w:lang w:val="fr-CA"/>
        </w:rPr>
        <w:t>orquestador</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nacional</w:t>
      </w:r>
      <w:proofErr w:type="spellEnd"/>
      <w:r w:rsidRPr="000B3473">
        <w:rPr>
          <w:rFonts w:ascii="inherit" w:eastAsia="Times New Roman" w:hAnsi="inherit" w:cs="Times New Roman"/>
          <w:color w:val="444444"/>
          <w:sz w:val="23"/>
          <w:szCs w:val="23"/>
          <w:bdr w:val="none" w:sz="0" w:space="0" w:color="auto" w:frame="1"/>
          <w:lang w:val="fr-CA"/>
        </w:rPr>
        <w:t xml:space="preserve"> de la </w:t>
      </w:r>
      <w:proofErr w:type="spellStart"/>
      <w:r w:rsidRPr="000B3473">
        <w:rPr>
          <w:rFonts w:ascii="inherit" w:eastAsia="Times New Roman" w:hAnsi="inherit" w:cs="Times New Roman"/>
          <w:color w:val="444444"/>
          <w:sz w:val="23"/>
          <w:szCs w:val="23"/>
          <w:bdr w:val="none" w:sz="0" w:space="0" w:color="auto" w:frame="1"/>
          <w:lang w:val="fr-CA"/>
        </w:rPr>
        <w:t>arquitectura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anticuada</w:t>
      </w:r>
      <w:proofErr w:type="spellEnd"/>
      <w:r w:rsidRPr="000B3473">
        <w:rPr>
          <w:rFonts w:ascii="inherit" w:eastAsia="Times New Roman" w:hAnsi="inherit" w:cs="Times New Roman"/>
          <w:color w:val="444444"/>
          <w:sz w:val="23"/>
          <w:szCs w:val="23"/>
          <w:bdr w:val="none" w:sz="0" w:space="0" w:color="auto" w:frame="1"/>
          <w:lang w:val="fr-CA"/>
        </w:rPr>
        <w:t xml:space="preserve"> y </w:t>
      </w:r>
      <w:proofErr w:type="spellStart"/>
      <w:r w:rsidRPr="000B3473">
        <w:rPr>
          <w:rFonts w:ascii="inherit" w:eastAsia="Times New Roman" w:hAnsi="inherit" w:cs="Times New Roman"/>
          <w:color w:val="444444"/>
          <w:sz w:val="23"/>
          <w:szCs w:val="23"/>
          <w:bdr w:val="none" w:sz="0" w:space="0" w:color="auto" w:frame="1"/>
          <w:lang w:val="fr-CA"/>
        </w:rPr>
        <w:t>fea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pero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creíble</w:t>
      </w:r>
      <w:proofErr w:type="spellEnd"/>
      <w:r w:rsidRPr="000B3473">
        <w:rPr>
          <w:rFonts w:ascii="inherit" w:eastAsia="Times New Roman" w:hAnsi="inherit" w:cs="Times New Roman"/>
          <w:color w:val="444444"/>
          <w:sz w:val="23"/>
          <w:szCs w:val="23"/>
          <w:bdr w:val="none" w:sz="0" w:space="0" w:color="auto" w:frame="1"/>
          <w:lang w:val="fr-CA"/>
        </w:rPr>
        <w:t xml:space="preserve"> en nombre </w:t>
      </w:r>
      <w:proofErr w:type="spellStart"/>
      <w:r w:rsidRPr="000B3473">
        <w:rPr>
          <w:rFonts w:ascii="inherit" w:eastAsia="Times New Roman" w:hAnsi="inherit" w:cs="Times New Roman"/>
          <w:color w:val="444444"/>
          <w:sz w:val="23"/>
          <w:szCs w:val="23"/>
          <w:bdr w:val="none" w:sz="0" w:space="0" w:color="auto" w:frame="1"/>
          <w:lang w:val="fr-CA"/>
        </w:rPr>
        <w:t>del</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desarrollo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sostenible</w:t>
      </w:r>
      <w:proofErr w:type="spellEnd"/>
      <w:r w:rsidRPr="000B3473">
        <w:rPr>
          <w:rFonts w:ascii="inherit" w:eastAsia="Times New Roman" w:hAnsi="inherit" w:cs="Times New Roman"/>
          <w:color w:val="444444"/>
          <w:sz w:val="23"/>
          <w:szCs w:val="23"/>
          <w:bdr w:val="none" w:sz="0" w:space="0" w:color="auto" w:frame="1"/>
          <w:lang w:val="fr-CA"/>
        </w:rPr>
        <w:t>. </w:t>
      </w:r>
      <w:proofErr w:type="spellStart"/>
      <w:r w:rsidRPr="000B3473">
        <w:rPr>
          <w:rFonts w:ascii="inherit" w:eastAsia="Times New Roman" w:hAnsi="inherit" w:cs="Times New Roman"/>
          <w:color w:val="444444"/>
          <w:sz w:val="23"/>
          <w:szCs w:val="23"/>
          <w:bdr w:val="none" w:sz="0" w:space="0" w:color="auto" w:frame="1"/>
          <w:lang w:val="fr-CA"/>
        </w:rPr>
        <w:t>Inicialmente</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estas</w:t>
      </w:r>
      <w:proofErr w:type="spellEnd"/>
      <w:r w:rsidRPr="000B3473">
        <w:rPr>
          <w:rFonts w:ascii="inherit" w:eastAsia="Times New Roman" w:hAnsi="inherit" w:cs="Times New Roman"/>
          <w:i/>
          <w:iCs/>
          <w:color w:val="444444"/>
          <w:sz w:val="23"/>
          <w:szCs w:val="23"/>
          <w:bdr w:val="none" w:sz="0" w:space="0" w:color="auto" w:frame="1"/>
          <w:lang w:val="fr-CA"/>
        </w:rPr>
        <w:t> causas</w:t>
      </w:r>
      <w:r w:rsidRPr="000B3473">
        <w:rPr>
          <w:rFonts w:ascii="inherit" w:eastAsia="Times New Roman" w:hAnsi="inherit" w:cs="Times New Roman"/>
          <w:color w:val="444444"/>
          <w:sz w:val="23"/>
          <w:szCs w:val="23"/>
          <w:bdr w:val="none" w:sz="0" w:space="0" w:color="auto" w:frame="1"/>
          <w:lang w:val="fr-CA"/>
        </w:rPr>
        <w:t xml:space="preserve"> le </w:t>
      </w:r>
      <w:proofErr w:type="spellStart"/>
      <w:r w:rsidRPr="000B3473">
        <w:rPr>
          <w:rFonts w:ascii="inherit" w:eastAsia="Times New Roman" w:hAnsi="inherit" w:cs="Times New Roman"/>
          <w:color w:val="444444"/>
          <w:sz w:val="23"/>
          <w:szCs w:val="23"/>
          <w:bdr w:val="none" w:sz="0" w:space="0" w:color="auto" w:frame="1"/>
          <w:lang w:val="fr-CA"/>
        </w:rPr>
        <w:t>convirtieron</w:t>
      </w:r>
      <w:proofErr w:type="spellEnd"/>
      <w:r w:rsidRPr="000B3473">
        <w:rPr>
          <w:rFonts w:ascii="inherit" w:eastAsia="Times New Roman" w:hAnsi="inherit" w:cs="Times New Roman"/>
          <w:color w:val="444444"/>
          <w:sz w:val="23"/>
          <w:szCs w:val="23"/>
          <w:bdr w:val="none" w:sz="0" w:space="0" w:color="auto" w:frame="1"/>
          <w:lang w:val="fr-CA"/>
        </w:rPr>
        <w:t xml:space="preserve"> en un olibrius </w:t>
      </w:r>
      <w:proofErr w:type="spellStart"/>
      <w:r w:rsidRPr="000B3473">
        <w:rPr>
          <w:rFonts w:ascii="inherit" w:eastAsia="Times New Roman" w:hAnsi="inherit" w:cs="Times New Roman"/>
          <w:color w:val="444444"/>
          <w:sz w:val="23"/>
          <w:szCs w:val="23"/>
          <w:bdr w:val="none" w:sz="0" w:space="0" w:color="auto" w:frame="1"/>
          <w:lang w:val="fr-CA"/>
        </w:rPr>
        <w:t>nacional</w:t>
      </w:r>
      <w:proofErr w:type="spellEnd"/>
      <w:r w:rsidRPr="000B3473">
        <w:rPr>
          <w:rFonts w:ascii="inherit" w:eastAsia="Times New Roman" w:hAnsi="inherit" w:cs="Times New Roman"/>
          <w:color w:val="444444"/>
          <w:sz w:val="23"/>
          <w:szCs w:val="23"/>
          <w:bdr w:val="none" w:sz="0" w:space="0" w:color="auto" w:frame="1"/>
          <w:lang w:val="fr-CA"/>
        </w:rPr>
        <w:t xml:space="preserve">. Una </w:t>
      </w:r>
      <w:proofErr w:type="spellStart"/>
      <w:r w:rsidRPr="000B3473">
        <w:rPr>
          <w:rFonts w:ascii="inherit" w:eastAsia="Times New Roman" w:hAnsi="inherit" w:cs="Times New Roman"/>
          <w:color w:val="444444"/>
          <w:sz w:val="23"/>
          <w:szCs w:val="23"/>
          <w:bdr w:val="none" w:sz="0" w:space="0" w:color="auto" w:frame="1"/>
          <w:lang w:val="fr-CA"/>
        </w:rPr>
        <w:t>vez</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fue</w:t>
      </w:r>
      <w:proofErr w:type="spellEnd"/>
      <w:r w:rsidRPr="000B3473">
        <w:rPr>
          <w:rFonts w:ascii="inherit" w:eastAsia="Times New Roman" w:hAnsi="inherit" w:cs="Times New Roman"/>
          <w:color w:val="444444"/>
          <w:sz w:val="23"/>
          <w:szCs w:val="23"/>
          <w:bdr w:val="none" w:sz="0" w:space="0" w:color="auto" w:frame="1"/>
          <w:lang w:val="fr-CA"/>
        </w:rPr>
        <w:t xml:space="preserve"> el </w:t>
      </w:r>
      <w:proofErr w:type="spellStart"/>
      <w:r w:rsidRPr="000B3473">
        <w:rPr>
          <w:rFonts w:ascii="inherit" w:eastAsia="Times New Roman" w:hAnsi="inherit" w:cs="Times New Roman"/>
          <w:color w:val="444444"/>
          <w:sz w:val="23"/>
          <w:szCs w:val="23"/>
          <w:bdr w:val="none" w:sz="0" w:space="0" w:color="auto" w:frame="1"/>
          <w:lang w:val="fr-CA"/>
        </w:rPr>
        <w:t>príncipe</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ocioso</w:t>
      </w:r>
      <w:proofErr w:type="spellEnd"/>
      <w:r w:rsidRPr="000B3473">
        <w:rPr>
          <w:rFonts w:ascii="inherit" w:eastAsia="Times New Roman" w:hAnsi="inherit" w:cs="Times New Roman"/>
          <w:color w:val="444444"/>
          <w:sz w:val="23"/>
          <w:szCs w:val="23"/>
          <w:bdr w:val="none" w:sz="0" w:space="0" w:color="auto" w:frame="1"/>
          <w:lang w:val="fr-CA"/>
        </w:rPr>
        <w:t xml:space="preserve"> que </w:t>
      </w:r>
      <w:proofErr w:type="spellStart"/>
      <w:r w:rsidRPr="000B3473">
        <w:rPr>
          <w:rFonts w:ascii="inherit" w:eastAsia="Times New Roman" w:hAnsi="inherit" w:cs="Times New Roman"/>
          <w:color w:val="444444"/>
          <w:sz w:val="23"/>
          <w:szCs w:val="23"/>
          <w:bdr w:val="none" w:sz="0" w:space="0" w:color="auto" w:frame="1"/>
          <w:lang w:val="fr-CA"/>
        </w:rPr>
        <w:t>jugueteaba</w:t>
      </w:r>
      <w:proofErr w:type="spellEnd"/>
      <w:r w:rsidRPr="000B3473">
        <w:rPr>
          <w:rFonts w:ascii="inherit" w:eastAsia="Times New Roman" w:hAnsi="inherit" w:cs="Times New Roman"/>
          <w:color w:val="444444"/>
          <w:sz w:val="23"/>
          <w:szCs w:val="23"/>
          <w:bdr w:val="none" w:sz="0" w:space="0" w:color="auto" w:frame="1"/>
          <w:lang w:val="fr-CA"/>
        </w:rPr>
        <w:t xml:space="preserve"> con plantas en </w:t>
      </w:r>
      <w:proofErr w:type="spellStart"/>
      <w:r w:rsidRPr="000B3473">
        <w:rPr>
          <w:rFonts w:ascii="inherit" w:eastAsia="Times New Roman" w:hAnsi="inherit" w:cs="Times New Roman"/>
          <w:color w:val="444444"/>
          <w:sz w:val="23"/>
          <w:szCs w:val="23"/>
          <w:bdr w:val="none" w:sz="0" w:space="0" w:color="auto" w:frame="1"/>
          <w:lang w:val="fr-CA"/>
        </w:rPr>
        <w:t>macetas</w:t>
      </w:r>
      <w:proofErr w:type="spellEnd"/>
      <w:r w:rsidRPr="000B3473">
        <w:rPr>
          <w:rFonts w:ascii="inherit" w:eastAsia="Times New Roman" w:hAnsi="inherit" w:cs="Times New Roman"/>
          <w:color w:val="444444"/>
          <w:sz w:val="23"/>
          <w:szCs w:val="23"/>
          <w:bdr w:val="none" w:sz="0" w:space="0" w:color="auto" w:frame="1"/>
          <w:lang w:val="fr-CA"/>
        </w:rPr>
        <w:t>. </w:t>
      </w:r>
      <w:r w:rsidRPr="00EF17D7">
        <w:rPr>
          <w:rFonts w:ascii="inherit" w:eastAsia="Times New Roman" w:hAnsi="inherit" w:cs="Times New Roman"/>
          <w:color w:val="444444"/>
          <w:sz w:val="23"/>
          <w:szCs w:val="23"/>
          <w:bdr w:val="none" w:sz="0" w:space="0" w:color="auto" w:frame="1"/>
        </w:rPr>
        <w:t xml:space="preserve">Pero </w:t>
      </w:r>
      <w:proofErr w:type="spellStart"/>
      <w:r w:rsidRPr="00EF17D7">
        <w:rPr>
          <w:rFonts w:ascii="inherit" w:eastAsia="Times New Roman" w:hAnsi="inherit" w:cs="Times New Roman"/>
          <w:color w:val="444444"/>
          <w:sz w:val="23"/>
          <w:szCs w:val="23"/>
          <w:bdr w:val="none" w:sz="0" w:space="0" w:color="auto" w:frame="1"/>
        </w:rPr>
        <w:t>todo</w:t>
      </w:r>
      <w:proofErr w:type="spellEnd"/>
      <w:r w:rsidRPr="00EF17D7">
        <w:rPr>
          <w:rFonts w:ascii="inherit" w:eastAsia="Times New Roman" w:hAnsi="inherit" w:cs="Times New Roman"/>
          <w:color w:val="444444"/>
          <w:sz w:val="23"/>
          <w:szCs w:val="23"/>
          <w:bdr w:val="none" w:sz="0" w:space="0" w:color="auto" w:frame="1"/>
        </w:rPr>
        <w:t xml:space="preserve"> </w:t>
      </w:r>
      <w:proofErr w:type="spellStart"/>
      <w:r w:rsidRPr="00EF17D7">
        <w:rPr>
          <w:rFonts w:ascii="inherit" w:eastAsia="Times New Roman" w:hAnsi="inherit" w:cs="Times New Roman"/>
          <w:color w:val="444444"/>
          <w:sz w:val="23"/>
          <w:szCs w:val="23"/>
          <w:bdr w:val="none" w:sz="0" w:space="0" w:color="auto" w:frame="1"/>
        </w:rPr>
        <w:t>eso</w:t>
      </w:r>
      <w:proofErr w:type="spellEnd"/>
      <w:r w:rsidRPr="00EF17D7">
        <w:rPr>
          <w:rFonts w:ascii="inherit" w:eastAsia="Times New Roman" w:hAnsi="inherit" w:cs="Times New Roman"/>
          <w:color w:val="444444"/>
          <w:sz w:val="23"/>
          <w:szCs w:val="23"/>
          <w:bdr w:val="none" w:sz="0" w:space="0" w:color="auto" w:frame="1"/>
        </w:rPr>
        <w:t xml:space="preserve">, </w:t>
      </w:r>
      <w:proofErr w:type="spellStart"/>
      <w:r w:rsidRPr="00EF17D7">
        <w:rPr>
          <w:rFonts w:ascii="inherit" w:eastAsia="Times New Roman" w:hAnsi="inherit" w:cs="Times New Roman"/>
          <w:color w:val="444444"/>
          <w:sz w:val="23"/>
          <w:szCs w:val="23"/>
          <w:bdr w:val="none" w:sz="0" w:space="0" w:color="auto" w:frame="1"/>
        </w:rPr>
        <w:t>este</w:t>
      </w:r>
      <w:proofErr w:type="spellEnd"/>
      <w:r w:rsidRPr="00EF17D7">
        <w:rPr>
          <w:rFonts w:ascii="inherit" w:eastAsia="Times New Roman" w:hAnsi="inherit" w:cs="Times New Roman"/>
          <w:color w:val="444444"/>
          <w:sz w:val="23"/>
          <w:szCs w:val="23"/>
          <w:bdr w:val="none" w:sz="0" w:space="0" w:color="auto" w:frame="1"/>
        </w:rPr>
        <w:t xml:space="preserve"> </w:t>
      </w:r>
      <w:proofErr w:type="spellStart"/>
      <w:r w:rsidRPr="00EF17D7">
        <w:rPr>
          <w:rFonts w:ascii="inherit" w:eastAsia="Times New Roman" w:hAnsi="inherit" w:cs="Times New Roman"/>
          <w:color w:val="444444"/>
          <w:sz w:val="23"/>
          <w:szCs w:val="23"/>
          <w:bdr w:val="none" w:sz="0" w:space="0" w:color="auto" w:frame="1"/>
        </w:rPr>
        <w:t>ridículo</w:t>
      </w:r>
      <w:proofErr w:type="spellEnd"/>
      <w:r w:rsidRPr="00EF17D7">
        <w:rPr>
          <w:rFonts w:ascii="inherit" w:eastAsia="Times New Roman" w:hAnsi="inherit" w:cs="Times New Roman"/>
          <w:color w:val="444444"/>
          <w:sz w:val="23"/>
          <w:szCs w:val="23"/>
          <w:bdr w:val="none" w:sz="0" w:space="0" w:color="auto" w:frame="1"/>
        </w:rPr>
        <w:t xml:space="preserve"> y </w:t>
      </w:r>
      <w:proofErr w:type="spellStart"/>
      <w:r w:rsidRPr="00EF17D7">
        <w:rPr>
          <w:rFonts w:ascii="inherit" w:eastAsia="Times New Roman" w:hAnsi="inherit" w:cs="Times New Roman"/>
          <w:color w:val="444444"/>
          <w:sz w:val="23"/>
          <w:szCs w:val="23"/>
          <w:bdr w:val="none" w:sz="0" w:space="0" w:color="auto" w:frame="1"/>
        </w:rPr>
        <w:t>utópico</w:t>
      </w:r>
      <w:proofErr w:type="spellEnd"/>
      <w:r w:rsidRPr="00EF17D7">
        <w:rPr>
          <w:rFonts w:ascii="inherit" w:eastAsia="Times New Roman" w:hAnsi="inherit" w:cs="Times New Roman"/>
          <w:color w:val="444444"/>
          <w:sz w:val="23"/>
          <w:szCs w:val="23"/>
          <w:bdr w:val="none" w:sz="0" w:space="0" w:color="auto" w:frame="1"/>
        </w:rPr>
        <w:t xml:space="preserve"> </w:t>
      </w:r>
      <w:proofErr w:type="spellStart"/>
      <w:r w:rsidRPr="00EF17D7">
        <w:rPr>
          <w:rFonts w:ascii="inherit" w:eastAsia="Times New Roman" w:hAnsi="inherit" w:cs="Times New Roman"/>
          <w:color w:val="444444"/>
          <w:sz w:val="23"/>
          <w:szCs w:val="23"/>
          <w:bdr w:val="none" w:sz="0" w:space="0" w:color="auto" w:frame="1"/>
        </w:rPr>
        <w:t>herbolario</w:t>
      </w:r>
      <w:proofErr w:type="spellEnd"/>
      <w:r w:rsidRPr="00EF17D7">
        <w:rPr>
          <w:rFonts w:ascii="inherit" w:eastAsia="Times New Roman" w:hAnsi="inherit" w:cs="Times New Roman"/>
          <w:color w:val="444444"/>
          <w:sz w:val="23"/>
          <w:szCs w:val="23"/>
          <w:bdr w:val="none" w:sz="0" w:space="0" w:color="auto" w:frame="1"/>
        </w:rPr>
        <w:t xml:space="preserve">, </w:t>
      </w:r>
      <w:proofErr w:type="spellStart"/>
      <w:r w:rsidRPr="00EF17D7">
        <w:rPr>
          <w:rFonts w:ascii="inherit" w:eastAsia="Times New Roman" w:hAnsi="inherit" w:cs="Times New Roman"/>
          <w:color w:val="444444"/>
          <w:sz w:val="23"/>
          <w:szCs w:val="23"/>
          <w:bdr w:val="none" w:sz="0" w:space="0" w:color="auto" w:frame="1"/>
        </w:rPr>
        <w:t>ya</w:t>
      </w:r>
      <w:proofErr w:type="spellEnd"/>
      <w:r w:rsidRPr="00EF17D7">
        <w:rPr>
          <w:rFonts w:ascii="inherit" w:eastAsia="Times New Roman" w:hAnsi="inherit" w:cs="Times New Roman"/>
          <w:color w:val="444444"/>
          <w:sz w:val="23"/>
          <w:szCs w:val="23"/>
          <w:bdr w:val="none" w:sz="0" w:space="0" w:color="auto" w:frame="1"/>
        </w:rPr>
        <w:t xml:space="preserve"> se </w:t>
      </w:r>
      <w:proofErr w:type="spellStart"/>
      <w:r w:rsidRPr="00EF17D7">
        <w:rPr>
          <w:rFonts w:ascii="inherit" w:eastAsia="Times New Roman" w:hAnsi="inherit" w:cs="Times New Roman"/>
          <w:color w:val="444444"/>
          <w:sz w:val="23"/>
          <w:szCs w:val="23"/>
          <w:bdr w:val="none" w:sz="0" w:space="0" w:color="auto" w:frame="1"/>
        </w:rPr>
        <w:t>acabó</w:t>
      </w:r>
      <w:proofErr w:type="spellEnd"/>
      <w:r w:rsidRPr="00EF17D7">
        <w:rPr>
          <w:rFonts w:ascii="inherit" w:eastAsia="Times New Roman" w:hAnsi="inherit" w:cs="Times New Roman"/>
          <w:color w:val="444444"/>
          <w:sz w:val="23"/>
          <w:szCs w:val="23"/>
          <w:bdr w:val="none" w:sz="0" w:space="0" w:color="auto" w:frame="1"/>
        </w:rPr>
        <w:t xml:space="preserve">. Era del </w:t>
      </w:r>
      <w:proofErr w:type="spellStart"/>
      <w:r w:rsidRPr="00EF17D7">
        <w:rPr>
          <w:rFonts w:ascii="inherit" w:eastAsia="Times New Roman" w:hAnsi="inherit" w:cs="Times New Roman"/>
          <w:color w:val="444444"/>
          <w:sz w:val="23"/>
          <w:szCs w:val="23"/>
          <w:bdr w:val="none" w:sz="0" w:space="0" w:color="auto" w:frame="1"/>
        </w:rPr>
        <w:t>siglo</w:t>
      </w:r>
      <w:proofErr w:type="spellEnd"/>
      <w:r w:rsidRPr="00EF17D7">
        <w:rPr>
          <w:rFonts w:ascii="inherit" w:eastAsia="Times New Roman" w:hAnsi="inherit" w:cs="Times New Roman"/>
          <w:color w:val="444444"/>
          <w:sz w:val="23"/>
          <w:szCs w:val="23"/>
          <w:bdr w:val="none" w:sz="0" w:space="0" w:color="auto" w:frame="1"/>
        </w:rPr>
        <w:t xml:space="preserve"> </w:t>
      </w:r>
      <w:proofErr w:type="spellStart"/>
      <w:r w:rsidRPr="00EF17D7">
        <w:rPr>
          <w:rFonts w:ascii="inherit" w:eastAsia="Times New Roman" w:hAnsi="inherit" w:cs="Times New Roman"/>
          <w:color w:val="444444"/>
          <w:sz w:val="23"/>
          <w:szCs w:val="23"/>
          <w:bdr w:val="none" w:sz="0" w:space="0" w:color="auto" w:frame="1"/>
        </w:rPr>
        <w:t>pasado</w:t>
      </w:r>
      <w:proofErr w:type="spellEnd"/>
      <w:r w:rsidRPr="00EF17D7">
        <w:rPr>
          <w:rFonts w:ascii="inherit" w:eastAsia="Times New Roman" w:hAnsi="inherit" w:cs="Times New Roman"/>
          <w:color w:val="444444"/>
          <w:sz w:val="23"/>
          <w:szCs w:val="23"/>
          <w:bdr w:val="none" w:sz="0" w:space="0" w:color="auto" w:frame="1"/>
        </w:rPr>
        <w:t>. Hoy,</w:t>
      </w:r>
      <w:hyperlink r:id="rId114" w:history="1">
        <w:r w:rsidRPr="00EF17D7">
          <w:rPr>
            <w:rFonts w:ascii="inherit" w:eastAsia="Times New Roman" w:hAnsi="inherit" w:cs="Times New Roman"/>
            <w:b/>
            <w:bCs/>
            <w:color w:val="1E73BE"/>
            <w:sz w:val="23"/>
            <w:szCs w:val="23"/>
            <w:bdr w:val="none" w:sz="0" w:space="0" w:color="auto" w:frame="1"/>
          </w:rPr>
          <w:t> Charles</w:t>
        </w:r>
      </w:hyperlink>
      <w:r w:rsidRPr="00EF17D7">
        <w:rPr>
          <w:rFonts w:ascii="inherit" w:eastAsia="Times New Roman" w:hAnsi="inherit" w:cs="Times New Roman"/>
          <w:color w:val="444444"/>
          <w:sz w:val="23"/>
          <w:szCs w:val="23"/>
          <w:bdr w:val="none" w:sz="0" w:space="0" w:color="auto" w:frame="1"/>
        </w:rPr>
        <w:t xml:space="preserve"> es visto </w:t>
      </w:r>
      <w:proofErr w:type="spellStart"/>
      <w:r w:rsidRPr="00EF17D7">
        <w:rPr>
          <w:rFonts w:ascii="inherit" w:eastAsia="Times New Roman" w:hAnsi="inherit" w:cs="Times New Roman"/>
          <w:color w:val="444444"/>
          <w:sz w:val="23"/>
          <w:szCs w:val="23"/>
          <w:bdr w:val="none" w:sz="0" w:space="0" w:color="auto" w:frame="1"/>
        </w:rPr>
        <w:t>abiertamente</w:t>
      </w:r>
      <w:proofErr w:type="spellEnd"/>
      <w:r w:rsidRPr="00EF17D7">
        <w:rPr>
          <w:rFonts w:ascii="inherit" w:eastAsia="Times New Roman" w:hAnsi="inherit" w:cs="Times New Roman"/>
          <w:color w:val="444444"/>
          <w:sz w:val="23"/>
          <w:szCs w:val="23"/>
          <w:bdr w:val="none" w:sz="0" w:space="0" w:color="auto" w:frame="1"/>
        </w:rPr>
        <w:t xml:space="preserve"> </w:t>
      </w:r>
      <w:proofErr w:type="spellStart"/>
      <w:r w:rsidRPr="00EF17D7">
        <w:rPr>
          <w:rFonts w:ascii="inherit" w:eastAsia="Times New Roman" w:hAnsi="inherit" w:cs="Times New Roman"/>
          <w:color w:val="444444"/>
          <w:sz w:val="23"/>
          <w:szCs w:val="23"/>
          <w:bdr w:val="none" w:sz="0" w:space="0" w:color="auto" w:frame="1"/>
        </w:rPr>
        <w:t>como</w:t>
      </w:r>
      <w:proofErr w:type="spellEnd"/>
      <w:r w:rsidRPr="00EF17D7">
        <w:rPr>
          <w:rFonts w:ascii="inherit" w:eastAsia="Times New Roman" w:hAnsi="inherit" w:cs="Times New Roman"/>
          <w:color w:val="444444"/>
          <w:sz w:val="23"/>
          <w:szCs w:val="23"/>
          <w:bdr w:val="none" w:sz="0" w:space="0" w:color="auto" w:frame="1"/>
        </w:rPr>
        <w:t xml:space="preserve"> un </w:t>
      </w:r>
      <w:proofErr w:type="spellStart"/>
      <w:r w:rsidRPr="00EF17D7">
        <w:rPr>
          <w:rFonts w:ascii="inherit" w:eastAsia="Times New Roman" w:hAnsi="inherit" w:cs="Times New Roman"/>
          <w:color w:val="444444"/>
          <w:sz w:val="23"/>
          <w:szCs w:val="23"/>
          <w:bdr w:val="none" w:sz="0" w:space="0" w:color="auto" w:frame="1"/>
        </w:rPr>
        <w:t>visionario</w:t>
      </w:r>
      <w:proofErr w:type="spellEnd"/>
      <w:r w:rsidRPr="00EF17D7">
        <w:rPr>
          <w:rFonts w:ascii="inherit" w:eastAsia="Times New Roman" w:hAnsi="inherit" w:cs="Times New Roman"/>
          <w:color w:val="444444"/>
          <w:sz w:val="23"/>
          <w:szCs w:val="23"/>
          <w:bdr w:val="none" w:sz="0" w:space="0" w:color="auto" w:frame="1"/>
        </w:rPr>
        <w:t xml:space="preserve"> </w:t>
      </w:r>
      <w:proofErr w:type="spellStart"/>
      <w:r w:rsidRPr="00EF17D7">
        <w:rPr>
          <w:rFonts w:ascii="inherit" w:eastAsia="Times New Roman" w:hAnsi="inherit" w:cs="Times New Roman"/>
          <w:color w:val="444444"/>
          <w:sz w:val="23"/>
          <w:szCs w:val="23"/>
          <w:bdr w:val="none" w:sz="0" w:space="0" w:color="auto" w:frame="1"/>
        </w:rPr>
        <w:t>verde</w:t>
      </w:r>
      <w:proofErr w:type="spellEnd"/>
      <w:r w:rsidRPr="00EF17D7">
        <w:rPr>
          <w:rFonts w:ascii="inherit" w:eastAsia="Times New Roman" w:hAnsi="inherit" w:cs="Times New Roman"/>
          <w:color w:val="444444"/>
          <w:sz w:val="23"/>
          <w:szCs w:val="23"/>
          <w:bdr w:val="none" w:sz="0" w:space="0" w:color="auto" w:frame="1"/>
        </w:rPr>
        <w:t xml:space="preserve">. Lo </w:t>
      </w:r>
      <w:proofErr w:type="spellStart"/>
      <w:r w:rsidRPr="00EF17D7">
        <w:rPr>
          <w:rFonts w:ascii="inherit" w:eastAsia="Times New Roman" w:hAnsi="inherit" w:cs="Times New Roman"/>
          <w:color w:val="444444"/>
          <w:sz w:val="23"/>
          <w:szCs w:val="23"/>
          <w:bdr w:val="none" w:sz="0" w:space="0" w:color="auto" w:frame="1"/>
        </w:rPr>
        <w:t>invitamos</w:t>
      </w:r>
      <w:proofErr w:type="spellEnd"/>
      <w:r w:rsidRPr="00EF17D7">
        <w:rPr>
          <w:rFonts w:ascii="inherit" w:eastAsia="Times New Roman" w:hAnsi="inherit" w:cs="Times New Roman"/>
          <w:color w:val="444444"/>
          <w:sz w:val="23"/>
          <w:szCs w:val="23"/>
          <w:bdr w:val="none" w:sz="0" w:space="0" w:color="auto" w:frame="1"/>
        </w:rPr>
        <w:t xml:space="preserve"> a </w:t>
      </w:r>
      <w:proofErr w:type="spellStart"/>
      <w:r w:rsidRPr="00EF17D7">
        <w:rPr>
          <w:rFonts w:ascii="inherit" w:eastAsia="Times New Roman" w:hAnsi="inherit" w:cs="Times New Roman"/>
          <w:color w:val="444444"/>
          <w:sz w:val="23"/>
          <w:szCs w:val="23"/>
          <w:bdr w:val="none" w:sz="0" w:space="0" w:color="auto" w:frame="1"/>
        </w:rPr>
        <w:t>foros</w:t>
      </w:r>
      <w:proofErr w:type="spellEnd"/>
      <w:r w:rsidRPr="00EF17D7">
        <w:rPr>
          <w:rFonts w:ascii="inherit" w:eastAsia="Times New Roman" w:hAnsi="inherit" w:cs="Times New Roman"/>
          <w:color w:val="444444"/>
          <w:sz w:val="23"/>
          <w:szCs w:val="23"/>
          <w:bdr w:val="none" w:sz="0" w:space="0" w:color="auto" w:frame="1"/>
        </w:rPr>
        <w:t xml:space="preserve"> </w:t>
      </w:r>
      <w:proofErr w:type="spellStart"/>
      <w:r w:rsidRPr="00EF17D7">
        <w:rPr>
          <w:rFonts w:ascii="inherit" w:eastAsia="Times New Roman" w:hAnsi="inherit" w:cs="Times New Roman"/>
          <w:color w:val="444444"/>
          <w:sz w:val="23"/>
          <w:szCs w:val="23"/>
          <w:bdr w:val="none" w:sz="0" w:space="0" w:color="auto" w:frame="1"/>
        </w:rPr>
        <w:t>internacionales</w:t>
      </w:r>
      <w:proofErr w:type="spellEnd"/>
      <w:r w:rsidRPr="00EF17D7">
        <w:rPr>
          <w:rFonts w:ascii="inherit" w:eastAsia="Times New Roman" w:hAnsi="inherit" w:cs="Times New Roman"/>
          <w:color w:val="444444"/>
          <w:sz w:val="23"/>
          <w:szCs w:val="23"/>
          <w:bdr w:val="none" w:sz="0" w:space="0" w:color="auto" w:frame="1"/>
        </w:rPr>
        <w:t xml:space="preserve"> para </w:t>
      </w:r>
      <w:proofErr w:type="spellStart"/>
      <w:r w:rsidRPr="00EF17D7">
        <w:rPr>
          <w:rFonts w:ascii="inherit" w:eastAsia="Times New Roman" w:hAnsi="inherit" w:cs="Times New Roman"/>
          <w:color w:val="444444"/>
          <w:sz w:val="23"/>
          <w:szCs w:val="23"/>
          <w:bdr w:val="none" w:sz="0" w:space="0" w:color="auto" w:frame="1"/>
        </w:rPr>
        <w:t>eso</w:t>
      </w:r>
      <w:proofErr w:type="spellEnd"/>
      <w:r w:rsidRPr="00EF17D7">
        <w:rPr>
          <w:rFonts w:ascii="inherit" w:eastAsia="Times New Roman" w:hAnsi="inherit" w:cs="Times New Roman"/>
          <w:color w:val="444444"/>
          <w:sz w:val="23"/>
          <w:szCs w:val="23"/>
          <w:bdr w:val="none" w:sz="0" w:space="0" w:color="auto" w:frame="1"/>
        </w:rPr>
        <w:t>. </w:t>
      </w:r>
      <w:proofErr w:type="spellStart"/>
      <w:r w:rsidRPr="000B3473">
        <w:rPr>
          <w:rFonts w:ascii="inherit" w:eastAsia="Times New Roman" w:hAnsi="inherit" w:cs="Times New Roman"/>
          <w:color w:val="444444"/>
          <w:sz w:val="23"/>
          <w:szCs w:val="23"/>
          <w:bdr w:val="none" w:sz="0" w:space="0" w:color="auto" w:frame="1"/>
          <w:lang w:val="fr-CA"/>
        </w:rPr>
        <w:t>Filántropo</w:t>
      </w:r>
      <w:proofErr w:type="spellEnd"/>
      <w:r w:rsidRPr="000B3473">
        <w:rPr>
          <w:rFonts w:ascii="inherit" w:eastAsia="Times New Roman" w:hAnsi="inherit" w:cs="Times New Roman"/>
          <w:color w:val="444444"/>
          <w:sz w:val="23"/>
          <w:szCs w:val="23"/>
          <w:bdr w:val="none" w:sz="0" w:space="0" w:color="auto" w:frame="1"/>
          <w:lang w:val="fr-CA"/>
        </w:rPr>
        <w:t xml:space="preserve"> y </w:t>
      </w:r>
      <w:proofErr w:type="spellStart"/>
      <w:r w:rsidRPr="000B3473">
        <w:rPr>
          <w:rFonts w:ascii="inherit" w:eastAsia="Times New Roman" w:hAnsi="inherit" w:cs="Times New Roman"/>
          <w:color w:val="444444"/>
          <w:sz w:val="23"/>
          <w:szCs w:val="23"/>
          <w:bdr w:val="none" w:sz="0" w:space="0" w:color="auto" w:frame="1"/>
          <w:lang w:val="fr-CA"/>
        </w:rPr>
        <w:t>ecologista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corre</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unilateralmente</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por</w:t>
      </w:r>
      <w:proofErr w:type="spellEnd"/>
      <w:r w:rsidRPr="000B3473">
        <w:rPr>
          <w:rFonts w:ascii="inherit" w:eastAsia="Times New Roman" w:hAnsi="inherit" w:cs="Times New Roman"/>
          <w:color w:val="444444"/>
          <w:sz w:val="23"/>
          <w:szCs w:val="23"/>
          <w:bdr w:val="none" w:sz="0" w:space="0" w:color="auto" w:frame="1"/>
          <w:lang w:val="fr-CA"/>
        </w:rPr>
        <w:t xml:space="preserve"> el Bien </w:t>
      </w:r>
      <w:proofErr w:type="spellStart"/>
      <w:r w:rsidRPr="000B3473">
        <w:rPr>
          <w:rFonts w:ascii="inherit" w:eastAsia="Times New Roman" w:hAnsi="inherit" w:cs="Times New Roman"/>
          <w:color w:val="444444"/>
          <w:sz w:val="23"/>
          <w:szCs w:val="23"/>
          <w:bdr w:val="none" w:sz="0" w:space="0" w:color="auto" w:frame="1"/>
          <w:lang w:val="fr-CA"/>
        </w:rPr>
        <w:t>Soberano</w:t>
      </w:r>
      <w:proofErr w:type="spellEnd"/>
      <w:r w:rsidRPr="000B3473">
        <w:rPr>
          <w:rFonts w:ascii="inherit" w:eastAsia="Times New Roman" w:hAnsi="inherit" w:cs="Times New Roman"/>
          <w:color w:val="444444"/>
          <w:sz w:val="23"/>
          <w:szCs w:val="23"/>
          <w:bdr w:val="none" w:sz="0" w:space="0" w:color="auto" w:frame="1"/>
          <w:lang w:val="fr-CA"/>
        </w:rPr>
        <w:t>. </w:t>
      </w:r>
      <w:proofErr w:type="spellStart"/>
      <w:r w:rsidRPr="000B3473">
        <w:rPr>
          <w:rFonts w:ascii="inherit" w:eastAsia="Times New Roman" w:hAnsi="inherit" w:cs="Times New Roman"/>
          <w:color w:val="444444"/>
          <w:sz w:val="23"/>
          <w:szCs w:val="23"/>
          <w:bdr w:val="none" w:sz="0" w:space="0" w:color="auto" w:frame="1"/>
          <w:lang w:val="fr-CA"/>
        </w:rPr>
        <w:t>Tiene</w:t>
      </w:r>
      <w:proofErr w:type="spellEnd"/>
      <w:r w:rsidRPr="000B3473">
        <w:rPr>
          <w:rFonts w:ascii="inherit" w:eastAsia="Times New Roman" w:hAnsi="inherit" w:cs="Times New Roman"/>
          <w:color w:val="444444"/>
          <w:sz w:val="23"/>
          <w:szCs w:val="23"/>
          <w:bdr w:val="none" w:sz="0" w:space="0" w:color="auto" w:frame="1"/>
          <w:lang w:val="fr-CA"/>
        </w:rPr>
        <w:t xml:space="preserve"> a </w:t>
      </w:r>
      <w:proofErr w:type="spellStart"/>
      <w:r w:rsidRPr="000B3473">
        <w:rPr>
          <w:rFonts w:ascii="inherit" w:eastAsia="Times New Roman" w:hAnsi="inherit" w:cs="Times New Roman"/>
          <w:color w:val="444444"/>
          <w:sz w:val="23"/>
          <w:szCs w:val="23"/>
          <w:bdr w:val="none" w:sz="0" w:space="0" w:color="auto" w:frame="1"/>
          <w:lang w:val="fr-CA"/>
        </w:rPr>
        <w:t>Dios</w:t>
      </w:r>
      <w:proofErr w:type="spellEnd"/>
      <w:r w:rsidRPr="000B3473">
        <w:rPr>
          <w:rFonts w:ascii="inherit" w:eastAsia="Times New Roman" w:hAnsi="inherit" w:cs="Times New Roman"/>
          <w:color w:val="444444"/>
          <w:sz w:val="23"/>
          <w:szCs w:val="23"/>
          <w:bdr w:val="none" w:sz="0" w:space="0" w:color="auto" w:frame="1"/>
          <w:lang w:val="fr-CA"/>
        </w:rPr>
        <w:t xml:space="preserve"> de su </w:t>
      </w:r>
      <w:proofErr w:type="spellStart"/>
      <w:r w:rsidRPr="000B3473">
        <w:rPr>
          <w:rFonts w:ascii="inherit" w:eastAsia="Times New Roman" w:hAnsi="inherit" w:cs="Times New Roman"/>
          <w:color w:val="444444"/>
          <w:sz w:val="23"/>
          <w:szCs w:val="23"/>
          <w:bdr w:val="none" w:sz="0" w:space="0" w:color="auto" w:frame="1"/>
          <w:lang w:val="fr-CA"/>
        </w:rPr>
        <w:t>lado</w:t>
      </w:r>
      <w:proofErr w:type="spellEnd"/>
      <w:r w:rsidRPr="000B3473">
        <w:rPr>
          <w:rFonts w:ascii="inherit" w:eastAsia="Times New Roman" w:hAnsi="inherit" w:cs="Times New Roman"/>
          <w:color w:val="444444"/>
          <w:sz w:val="23"/>
          <w:szCs w:val="23"/>
          <w:bdr w:val="none" w:sz="0" w:space="0" w:color="auto" w:frame="1"/>
          <w:lang w:val="fr-CA"/>
        </w:rPr>
        <w:t xml:space="preserve"> (y </w:t>
      </w:r>
      <w:proofErr w:type="spellStart"/>
      <w:r w:rsidRPr="000B3473">
        <w:rPr>
          <w:rFonts w:ascii="inherit" w:eastAsia="Times New Roman" w:hAnsi="inherit" w:cs="Times New Roman"/>
          <w:color w:val="444444"/>
          <w:sz w:val="23"/>
          <w:szCs w:val="23"/>
          <w:bdr w:val="none" w:sz="0" w:space="0" w:color="auto" w:frame="1"/>
          <w:lang w:val="fr-CA"/>
        </w:rPr>
        <w:t>recordemos</w:t>
      </w:r>
      <w:proofErr w:type="spellEnd"/>
      <w:r w:rsidRPr="000B3473">
        <w:rPr>
          <w:rFonts w:ascii="inherit" w:eastAsia="Times New Roman" w:hAnsi="inherit" w:cs="Times New Roman"/>
          <w:color w:val="444444"/>
          <w:sz w:val="23"/>
          <w:szCs w:val="23"/>
          <w:bdr w:val="none" w:sz="0" w:space="0" w:color="auto" w:frame="1"/>
          <w:lang w:val="fr-CA"/>
        </w:rPr>
        <w:t xml:space="preserve"> que, </w:t>
      </w:r>
      <w:proofErr w:type="spellStart"/>
      <w:r w:rsidRPr="000B3473">
        <w:rPr>
          <w:rFonts w:ascii="inherit" w:eastAsia="Times New Roman" w:hAnsi="inherit" w:cs="Times New Roman"/>
          <w:color w:val="444444"/>
          <w:sz w:val="23"/>
          <w:szCs w:val="23"/>
          <w:bdr w:val="none" w:sz="0" w:space="0" w:color="auto" w:frame="1"/>
          <w:lang w:val="fr-CA"/>
        </w:rPr>
        <w:t>rey</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ahora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está</w:t>
      </w:r>
      <w:hyperlink r:id="rId115" w:history="1">
        <w:r w:rsidRPr="000B3473">
          <w:rPr>
            <w:rFonts w:ascii="inherit" w:eastAsia="Times New Roman" w:hAnsi="inherit" w:cs="Times New Roman"/>
            <w:b/>
            <w:bCs/>
            <w:color w:val="1E73BE"/>
            <w:sz w:val="23"/>
            <w:szCs w:val="23"/>
            <w:bdr w:val="none" w:sz="0" w:space="0" w:color="auto" w:frame="1"/>
            <w:lang w:val="fr-CA"/>
          </w:rPr>
          <w:t>Gobernador</w:t>
        </w:r>
        <w:proofErr w:type="spellEnd"/>
        <w:r w:rsidRPr="000B3473">
          <w:rPr>
            <w:rFonts w:ascii="inherit" w:eastAsia="Times New Roman" w:hAnsi="inherit" w:cs="Times New Roman"/>
            <w:b/>
            <w:bCs/>
            <w:color w:val="1E73BE"/>
            <w:sz w:val="23"/>
            <w:szCs w:val="23"/>
            <w:bdr w:val="none" w:sz="0" w:space="0" w:color="auto" w:frame="1"/>
            <w:lang w:val="fr-CA"/>
          </w:rPr>
          <w:t xml:space="preserve"> </w:t>
        </w:r>
        <w:proofErr w:type="spellStart"/>
        <w:r w:rsidRPr="000B3473">
          <w:rPr>
            <w:rFonts w:ascii="inherit" w:eastAsia="Times New Roman" w:hAnsi="inherit" w:cs="Times New Roman"/>
            <w:b/>
            <w:bCs/>
            <w:color w:val="1E73BE"/>
            <w:sz w:val="23"/>
            <w:szCs w:val="23"/>
            <w:bdr w:val="none" w:sz="0" w:space="0" w:color="auto" w:frame="1"/>
            <w:lang w:val="fr-CA"/>
          </w:rPr>
          <w:t>Supremo</w:t>
        </w:r>
        <w:proofErr w:type="spellEnd"/>
        <w:r w:rsidRPr="000B3473">
          <w:rPr>
            <w:rFonts w:ascii="inherit" w:eastAsia="Times New Roman" w:hAnsi="inherit" w:cs="Times New Roman"/>
            <w:b/>
            <w:bCs/>
            <w:color w:val="1E73BE"/>
            <w:sz w:val="23"/>
            <w:szCs w:val="23"/>
            <w:bdr w:val="none" w:sz="0" w:space="0" w:color="auto" w:frame="1"/>
            <w:lang w:val="fr-CA"/>
          </w:rPr>
          <w:t xml:space="preserve"> de la </w:t>
        </w:r>
        <w:proofErr w:type="spellStart"/>
        <w:r w:rsidRPr="000B3473">
          <w:rPr>
            <w:rFonts w:ascii="inherit" w:eastAsia="Times New Roman" w:hAnsi="inherit" w:cs="Times New Roman"/>
            <w:b/>
            <w:bCs/>
            <w:color w:val="1E73BE"/>
            <w:sz w:val="23"/>
            <w:szCs w:val="23"/>
            <w:bdr w:val="none" w:sz="0" w:space="0" w:color="auto" w:frame="1"/>
            <w:lang w:val="fr-CA"/>
          </w:rPr>
          <w:t>Iglesia</w:t>
        </w:r>
        <w:proofErr w:type="spellEnd"/>
        <w:r w:rsidRPr="000B3473">
          <w:rPr>
            <w:rFonts w:ascii="inherit" w:eastAsia="Times New Roman" w:hAnsi="inherit" w:cs="Times New Roman"/>
            <w:b/>
            <w:bCs/>
            <w:color w:val="1E73BE"/>
            <w:sz w:val="23"/>
            <w:szCs w:val="23"/>
            <w:bdr w:val="none" w:sz="0" w:space="0" w:color="auto" w:frame="1"/>
            <w:lang w:val="fr-CA"/>
          </w:rPr>
          <w:t xml:space="preserve"> de </w:t>
        </w:r>
        <w:proofErr w:type="spellStart"/>
        <w:r w:rsidRPr="000B3473">
          <w:rPr>
            <w:rFonts w:ascii="inherit" w:eastAsia="Times New Roman" w:hAnsi="inherit" w:cs="Times New Roman"/>
            <w:b/>
            <w:bCs/>
            <w:color w:val="1E73BE"/>
            <w:sz w:val="23"/>
            <w:szCs w:val="23"/>
            <w:bdr w:val="none" w:sz="0" w:space="0" w:color="auto" w:frame="1"/>
            <w:lang w:val="fr-CA"/>
          </w:rPr>
          <w:t>Inglaterra</w:t>
        </w:r>
        <w:proofErr w:type="spellEnd"/>
      </w:hyperlink>
      <w:r w:rsidRPr="000B3473">
        <w:rPr>
          <w:rFonts w:ascii="inherit" w:eastAsia="Times New Roman" w:hAnsi="inherit" w:cs="Times New Roman"/>
          <w:color w:val="444444"/>
          <w:sz w:val="23"/>
          <w:szCs w:val="23"/>
          <w:bdr w:val="none" w:sz="0" w:space="0" w:color="auto" w:frame="1"/>
          <w:lang w:val="fr-CA"/>
        </w:rPr>
        <w:t xml:space="preserve"> y </w:t>
      </w:r>
      <w:proofErr w:type="gramStart"/>
      <w:r w:rsidRPr="000B3473">
        <w:rPr>
          <w:rFonts w:ascii="inherit" w:eastAsia="Times New Roman" w:hAnsi="inherit" w:cs="Times New Roman"/>
          <w:color w:val="444444"/>
          <w:sz w:val="23"/>
          <w:szCs w:val="23"/>
          <w:bdr w:val="none" w:sz="0" w:space="0" w:color="auto" w:frame="1"/>
          <w:lang w:val="fr-CA"/>
        </w:rPr>
        <w:t>que el</w:t>
      </w:r>
      <w:proofErr w:type="gram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Dalai</w:t>
      </w:r>
      <w:proofErr w:type="spellEnd"/>
      <w:r w:rsidRPr="000B3473">
        <w:rPr>
          <w:rFonts w:ascii="inherit" w:eastAsia="Times New Roman" w:hAnsi="inherit" w:cs="Times New Roman"/>
          <w:color w:val="444444"/>
          <w:sz w:val="23"/>
          <w:szCs w:val="23"/>
          <w:bdr w:val="none" w:sz="0" w:space="0" w:color="auto" w:frame="1"/>
          <w:lang w:val="fr-CA"/>
        </w:rPr>
        <w:t xml:space="preserve"> Lama, este </w:t>
      </w:r>
      <w:proofErr w:type="spellStart"/>
      <w:r w:rsidRPr="000B3473">
        <w:rPr>
          <w:rFonts w:ascii="inherit" w:eastAsia="Times New Roman" w:hAnsi="inherit" w:cs="Times New Roman"/>
          <w:color w:val="444444"/>
          <w:sz w:val="23"/>
          <w:szCs w:val="23"/>
          <w:bdr w:val="none" w:sz="0" w:space="0" w:color="auto" w:frame="1"/>
          <w:lang w:val="fr-CA"/>
        </w:rPr>
        <w:t>títere</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altamente</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autolegitimado</w:t>
      </w:r>
      <w:proofErr w:type="spellEnd"/>
      <w:r w:rsidRPr="000B3473">
        <w:rPr>
          <w:rFonts w:ascii="inherit" w:eastAsia="Times New Roman" w:hAnsi="inherit" w:cs="Times New Roman"/>
          <w:color w:val="444444"/>
          <w:sz w:val="23"/>
          <w:szCs w:val="23"/>
          <w:bdr w:val="none" w:sz="0" w:space="0" w:color="auto" w:frame="1"/>
          <w:lang w:val="fr-CA"/>
        </w:rPr>
        <w:t xml:space="preserve">, es </w:t>
      </w:r>
      <w:proofErr w:type="spellStart"/>
      <w:r w:rsidRPr="000B3473">
        <w:rPr>
          <w:rFonts w:ascii="inherit" w:eastAsia="Times New Roman" w:hAnsi="inherit" w:cs="Times New Roman"/>
          <w:color w:val="444444"/>
          <w:sz w:val="23"/>
          <w:szCs w:val="23"/>
          <w:bdr w:val="none" w:sz="0" w:space="0" w:color="auto" w:frame="1"/>
          <w:lang w:val="fr-CA"/>
        </w:rPr>
        <w:t>uno</w:t>
      </w:r>
      <w:proofErr w:type="spellEnd"/>
      <w:r w:rsidRPr="000B3473">
        <w:rPr>
          <w:rFonts w:ascii="inherit" w:eastAsia="Times New Roman" w:hAnsi="inherit" w:cs="Times New Roman"/>
          <w:color w:val="444444"/>
          <w:sz w:val="23"/>
          <w:szCs w:val="23"/>
          <w:bdr w:val="none" w:sz="0" w:space="0" w:color="auto" w:frame="1"/>
          <w:lang w:val="fr-CA"/>
        </w:rPr>
        <w:t xml:space="preserve"> de sus </w:t>
      </w:r>
      <w:proofErr w:type="spellStart"/>
      <w:r w:rsidRPr="000B3473">
        <w:rPr>
          <w:rFonts w:ascii="inherit" w:eastAsia="Times New Roman" w:hAnsi="inherit" w:cs="Times New Roman"/>
          <w:color w:val="444444"/>
          <w:sz w:val="23"/>
          <w:szCs w:val="23"/>
          <w:bdr w:val="none" w:sz="0" w:space="0" w:color="auto" w:frame="1"/>
          <w:lang w:val="fr-CA"/>
        </w:rPr>
        <w:t>muchos</w:t>
      </w:r>
      <w:proofErr w:type="spellEnd"/>
      <w:r w:rsidRPr="000B3473">
        <w:rPr>
          <w:rFonts w:ascii="inherit" w:eastAsia="Times New Roman" w:hAnsi="inherit" w:cs="Times New Roman"/>
          <w:color w:val="444444"/>
          <w:sz w:val="23"/>
          <w:szCs w:val="23"/>
          <w:bdr w:val="none" w:sz="0" w:space="0" w:color="auto" w:frame="1"/>
          <w:lang w:val="fr-CA"/>
        </w:rPr>
        <w:t xml:space="preserve"> bufones </w:t>
      </w:r>
      <w:proofErr w:type="spellStart"/>
      <w:r w:rsidRPr="000B3473">
        <w:rPr>
          <w:rFonts w:ascii="inherit" w:eastAsia="Times New Roman" w:hAnsi="inherit" w:cs="Times New Roman"/>
          <w:color w:val="444444"/>
          <w:sz w:val="23"/>
          <w:szCs w:val="23"/>
          <w:bdr w:val="none" w:sz="0" w:space="0" w:color="auto" w:frame="1"/>
          <w:lang w:val="fr-CA"/>
        </w:rPr>
        <w:t>escolares</w:t>
      </w:r>
      <w:proofErr w:type="spellEnd"/>
      <w:r w:rsidRPr="000B3473">
        <w:rPr>
          <w:rFonts w:ascii="inherit" w:eastAsia="Times New Roman" w:hAnsi="inherit" w:cs="Times New Roman"/>
          <w:color w:val="444444"/>
          <w:sz w:val="23"/>
          <w:szCs w:val="23"/>
          <w:bdr w:val="none" w:sz="0" w:space="0" w:color="auto" w:frame="1"/>
          <w:lang w:val="fr-CA"/>
        </w:rPr>
        <w:t>). </w:t>
      </w:r>
      <w:proofErr w:type="spellStart"/>
      <w:r w:rsidRPr="000B3473">
        <w:rPr>
          <w:rFonts w:ascii="inherit" w:eastAsia="Times New Roman" w:hAnsi="inherit" w:cs="Times New Roman"/>
          <w:color w:val="444444"/>
          <w:sz w:val="23"/>
          <w:szCs w:val="23"/>
          <w:bdr w:val="none" w:sz="0" w:space="0" w:color="auto" w:frame="1"/>
          <w:lang w:val="fr-CA"/>
        </w:rPr>
        <w:t>Todo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está</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dicho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cuando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decimos</w:t>
      </w:r>
      <w:proofErr w:type="spellEnd"/>
      <w:r w:rsidRPr="000B3473">
        <w:rPr>
          <w:rFonts w:ascii="inherit" w:eastAsia="Times New Roman" w:hAnsi="inherit" w:cs="Times New Roman"/>
          <w:color w:val="444444"/>
          <w:sz w:val="23"/>
          <w:szCs w:val="23"/>
          <w:bdr w:val="none" w:sz="0" w:space="0" w:color="auto" w:frame="1"/>
          <w:lang w:val="fr-CA"/>
        </w:rPr>
        <w:t xml:space="preserve"> que</w:t>
      </w:r>
      <w:hyperlink r:id="rId116" w:history="1">
        <w:r w:rsidRPr="000B3473">
          <w:rPr>
            <w:rFonts w:ascii="inherit" w:eastAsia="Times New Roman" w:hAnsi="inherit" w:cs="Times New Roman"/>
            <w:b/>
            <w:bCs/>
            <w:color w:val="1E73BE"/>
            <w:sz w:val="23"/>
            <w:szCs w:val="23"/>
            <w:bdr w:val="none" w:sz="0" w:space="0" w:color="auto" w:frame="1"/>
            <w:lang w:val="fr-CA"/>
          </w:rPr>
          <w:t> Charles</w:t>
        </w:r>
      </w:hyperlink>
      <w:r w:rsidRPr="000B3473">
        <w:rPr>
          <w:rFonts w:ascii="inherit" w:eastAsia="Times New Roman" w:hAnsi="inherit" w:cs="Times New Roman"/>
          <w:color w:val="444444"/>
          <w:sz w:val="23"/>
          <w:szCs w:val="23"/>
          <w:bdr w:val="none" w:sz="0" w:space="0" w:color="auto" w:frame="1"/>
          <w:lang w:val="fr-CA"/>
        </w:rPr>
        <w:t> </w:t>
      </w:r>
      <w:proofErr w:type="spellStart"/>
      <w:r w:rsidRPr="000B3473">
        <w:rPr>
          <w:rFonts w:ascii="inherit" w:eastAsia="Times New Roman" w:hAnsi="inherit" w:cs="Times New Roman"/>
          <w:color w:val="444444"/>
          <w:sz w:val="23"/>
          <w:szCs w:val="23"/>
          <w:bdr w:val="none" w:sz="0" w:space="0" w:color="auto" w:frame="1"/>
          <w:lang w:val="fr-CA"/>
        </w:rPr>
        <w:t>tiene</w:t>
      </w:r>
      <w:proofErr w:type="spellEnd"/>
      <w:r w:rsidRPr="000B3473">
        <w:rPr>
          <w:rFonts w:ascii="inherit" w:eastAsia="Times New Roman" w:hAnsi="inherit" w:cs="Times New Roman"/>
          <w:color w:val="444444"/>
          <w:sz w:val="23"/>
          <w:szCs w:val="23"/>
          <w:bdr w:val="none" w:sz="0" w:space="0" w:color="auto" w:frame="1"/>
          <w:lang w:val="fr-CA"/>
        </w:rPr>
        <w:t xml:space="preserve"> un </w:t>
      </w:r>
      <w:proofErr w:type="spellStart"/>
      <w:r w:rsidRPr="000B3473">
        <w:rPr>
          <w:rFonts w:ascii="inherit" w:eastAsia="Times New Roman" w:hAnsi="inherit" w:cs="Times New Roman"/>
          <w:color w:val="444444"/>
          <w:sz w:val="23"/>
          <w:szCs w:val="23"/>
          <w:bdr w:val="none" w:sz="0" w:space="0" w:color="auto" w:frame="1"/>
          <w:lang w:val="fr-CA"/>
        </w:rPr>
        <w:t>pulgar</w:t>
      </w:r>
      <w:proofErr w:type="spellEnd"/>
      <w:r w:rsidRPr="000B3473">
        <w:rPr>
          <w:rFonts w:ascii="inherit" w:eastAsia="Times New Roman" w:hAnsi="inherit" w:cs="Times New Roman"/>
          <w:color w:val="444444"/>
          <w:sz w:val="23"/>
          <w:szCs w:val="23"/>
          <w:bdr w:val="none" w:sz="0" w:space="0" w:color="auto" w:frame="1"/>
          <w:lang w:val="fr-CA"/>
        </w:rPr>
        <w:t xml:space="preserve"> verde. </w:t>
      </w:r>
      <w:proofErr w:type="spellStart"/>
      <w:r w:rsidRPr="000B3473">
        <w:rPr>
          <w:rFonts w:ascii="inherit" w:eastAsia="Times New Roman" w:hAnsi="inherit" w:cs="Times New Roman"/>
          <w:color w:val="444444"/>
          <w:sz w:val="23"/>
          <w:szCs w:val="23"/>
          <w:bdr w:val="none" w:sz="0" w:space="0" w:color="auto" w:frame="1"/>
          <w:lang w:val="fr-CA"/>
        </w:rPr>
        <w:t>Siempre</w:t>
      </w:r>
      <w:proofErr w:type="spellEnd"/>
      <w:r w:rsidRPr="000B3473">
        <w:rPr>
          <w:rFonts w:ascii="inherit" w:eastAsia="Times New Roman" w:hAnsi="inherit" w:cs="Times New Roman"/>
          <w:color w:val="444444"/>
          <w:sz w:val="23"/>
          <w:szCs w:val="23"/>
          <w:bdr w:val="none" w:sz="0" w:space="0" w:color="auto" w:frame="1"/>
          <w:lang w:val="fr-CA"/>
        </w:rPr>
        <w:t xml:space="preserve"> ha </w:t>
      </w:r>
      <w:proofErr w:type="spellStart"/>
      <w:r w:rsidRPr="000B3473">
        <w:rPr>
          <w:rFonts w:ascii="inherit" w:eastAsia="Times New Roman" w:hAnsi="inherit" w:cs="Times New Roman"/>
          <w:color w:val="444444"/>
          <w:sz w:val="23"/>
          <w:szCs w:val="23"/>
          <w:bdr w:val="none" w:sz="0" w:space="0" w:color="auto" w:frame="1"/>
          <w:lang w:val="fr-CA"/>
        </w:rPr>
        <w:t>sido</w:t>
      </w:r>
      <w:proofErr w:type="spellEnd"/>
      <w:r w:rsidRPr="000B3473">
        <w:rPr>
          <w:rFonts w:ascii="inherit" w:eastAsia="Times New Roman" w:hAnsi="inherit" w:cs="Times New Roman"/>
          <w:color w:val="444444"/>
          <w:sz w:val="23"/>
          <w:szCs w:val="23"/>
          <w:bdr w:val="none" w:sz="0" w:space="0" w:color="auto" w:frame="1"/>
          <w:lang w:val="fr-CA"/>
        </w:rPr>
        <w:t xml:space="preserve"> el </w:t>
      </w:r>
      <w:proofErr w:type="spellStart"/>
      <w:r w:rsidRPr="000B3473">
        <w:rPr>
          <w:rFonts w:ascii="inherit" w:eastAsia="Times New Roman" w:hAnsi="inherit" w:cs="Times New Roman"/>
          <w:color w:val="444444"/>
          <w:sz w:val="23"/>
          <w:szCs w:val="23"/>
          <w:bdr w:val="none" w:sz="0" w:space="0" w:color="auto" w:frame="1"/>
          <w:lang w:val="fr-CA"/>
        </w:rPr>
        <w:t>príncipe</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ambiental</w:t>
      </w:r>
      <w:proofErr w:type="spellEnd"/>
      <w:r w:rsidRPr="000B3473">
        <w:rPr>
          <w:rFonts w:ascii="inherit" w:eastAsia="Times New Roman" w:hAnsi="inherit" w:cs="Times New Roman"/>
          <w:color w:val="444444"/>
          <w:sz w:val="23"/>
          <w:szCs w:val="23"/>
          <w:bdr w:val="none" w:sz="0" w:space="0" w:color="auto" w:frame="1"/>
          <w:lang w:val="fr-CA"/>
        </w:rPr>
        <w:t>. </w:t>
      </w:r>
      <w:proofErr w:type="spellStart"/>
      <w:r w:rsidRPr="000B3473">
        <w:rPr>
          <w:rFonts w:ascii="inherit" w:eastAsia="Times New Roman" w:hAnsi="inherit" w:cs="Times New Roman"/>
          <w:color w:val="444444"/>
          <w:sz w:val="23"/>
          <w:szCs w:val="23"/>
          <w:bdr w:val="none" w:sz="0" w:space="0" w:color="auto" w:frame="1"/>
          <w:lang w:val="fr-CA"/>
        </w:rPr>
        <w:t>Pero</w:t>
      </w:r>
      <w:proofErr w:type="spellEnd"/>
      <w:r w:rsidRPr="000B3473">
        <w:rPr>
          <w:rFonts w:ascii="inherit" w:eastAsia="Times New Roman" w:hAnsi="inherit" w:cs="Times New Roman"/>
          <w:color w:val="444444"/>
          <w:sz w:val="23"/>
          <w:szCs w:val="23"/>
          <w:bdr w:val="none" w:sz="0" w:space="0" w:color="auto" w:frame="1"/>
          <w:lang w:val="fr-CA"/>
        </w:rPr>
        <w:t xml:space="preserve"> el </w:t>
      </w:r>
      <w:proofErr w:type="spellStart"/>
      <w:r w:rsidRPr="000B3473">
        <w:rPr>
          <w:rFonts w:ascii="inherit" w:eastAsia="Times New Roman" w:hAnsi="inherit" w:cs="Times New Roman"/>
          <w:color w:val="444444"/>
          <w:sz w:val="23"/>
          <w:szCs w:val="23"/>
          <w:bdr w:val="none" w:sz="0" w:space="0" w:color="auto" w:frame="1"/>
          <w:lang w:val="fr-CA"/>
        </w:rPr>
        <w:t>ambientalismo</w:t>
      </w:r>
      <w:proofErr w:type="spellEnd"/>
      <w:r w:rsidRPr="000B3473">
        <w:rPr>
          <w:rFonts w:ascii="inherit" w:eastAsia="Times New Roman" w:hAnsi="inherit" w:cs="Times New Roman"/>
          <w:color w:val="444444"/>
          <w:sz w:val="23"/>
          <w:szCs w:val="23"/>
          <w:bdr w:val="none" w:sz="0" w:space="0" w:color="auto" w:frame="1"/>
          <w:lang w:val="fr-CA"/>
        </w:rPr>
        <w:t xml:space="preserve"> es el </w:t>
      </w:r>
      <w:proofErr w:type="spellStart"/>
      <w:r w:rsidRPr="000B3473">
        <w:rPr>
          <w:rFonts w:ascii="inherit" w:eastAsia="Times New Roman" w:hAnsi="inherit" w:cs="Times New Roman"/>
          <w:color w:val="444444"/>
          <w:sz w:val="23"/>
          <w:szCs w:val="23"/>
          <w:bdr w:val="none" w:sz="0" w:space="0" w:color="auto" w:frame="1"/>
          <w:lang w:val="fr-CA"/>
        </w:rPr>
        <w:t>nuevo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dogmatismo</w:t>
      </w:r>
      <w:proofErr w:type="spellEnd"/>
      <w:r w:rsidRPr="000B3473">
        <w:rPr>
          <w:rFonts w:ascii="inherit" w:eastAsia="Times New Roman" w:hAnsi="inherit" w:cs="Times New Roman"/>
          <w:color w:val="444444"/>
          <w:sz w:val="23"/>
          <w:szCs w:val="23"/>
          <w:bdr w:val="none" w:sz="0" w:space="0" w:color="auto" w:frame="1"/>
          <w:lang w:val="fr-CA"/>
        </w:rPr>
        <w:t xml:space="preserve"> de </w:t>
      </w:r>
      <w:proofErr w:type="spellStart"/>
      <w:r w:rsidRPr="000B3473">
        <w:rPr>
          <w:rFonts w:ascii="inherit" w:eastAsia="Times New Roman" w:hAnsi="inherit" w:cs="Times New Roman"/>
          <w:color w:val="444444"/>
          <w:sz w:val="23"/>
          <w:szCs w:val="23"/>
          <w:bdr w:val="none" w:sz="0" w:space="0" w:color="auto" w:frame="1"/>
          <w:lang w:val="fr-CA"/>
        </w:rPr>
        <w:t>nuestro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tiempo</w:t>
      </w:r>
      <w:proofErr w:type="spellEnd"/>
      <w:r w:rsidRPr="000B3473">
        <w:rPr>
          <w:rFonts w:ascii="inherit" w:eastAsia="Times New Roman" w:hAnsi="inherit" w:cs="Times New Roman"/>
          <w:color w:val="444444"/>
          <w:sz w:val="23"/>
          <w:szCs w:val="23"/>
          <w:bdr w:val="none" w:sz="0" w:space="0" w:color="auto" w:frame="1"/>
          <w:lang w:val="fr-CA"/>
        </w:rPr>
        <w:t xml:space="preserve">. Es central y cardinal. Lo </w:t>
      </w:r>
      <w:proofErr w:type="spellStart"/>
      <w:r w:rsidRPr="000B3473">
        <w:rPr>
          <w:rFonts w:ascii="inherit" w:eastAsia="Times New Roman" w:hAnsi="inherit" w:cs="Times New Roman"/>
          <w:color w:val="444444"/>
          <w:sz w:val="23"/>
          <w:szCs w:val="23"/>
          <w:bdr w:val="none" w:sz="0" w:space="0" w:color="auto" w:frame="1"/>
          <w:lang w:val="fr-CA"/>
        </w:rPr>
        <w:t>legitima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todo</w:t>
      </w:r>
      <w:proofErr w:type="spellEnd"/>
      <w:r w:rsidRPr="000B3473">
        <w:rPr>
          <w:rFonts w:ascii="inherit" w:eastAsia="Times New Roman" w:hAnsi="inherit" w:cs="Times New Roman"/>
          <w:color w:val="444444"/>
          <w:sz w:val="23"/>
          <w:szCs w:val="23"/>
          <w:bdr w:val="none" w:sz="0" w:space="0" w:color="auto" w:frame="1"/>
          <w:lang w:val="fr-CA"/>
        </w:rPr>
        <w:t xml:space="preserve">. En </w:t>
      </w:r>
      <w:proofErr w:type="spellStart"/>
      <w:r w:rsidRPr="000B3473">
        <w:rPr>
          <w:rFonts w:ascii="inherit" w:eastAsia="Times New Roman" w:hAnsi="inherit" w:cs="Times New Roman"/>
          <w:color w:val="444444"/>
          <w:sz w:val="23"/>
          <w:szCs w:val="23"/>
          <w:bdr w:val="none" w:sz="0" w:space="0" w:color="auto" w:frame="1"/>
          <w:lang w:val="fr-CA"/>
        </w:rPr>
        <w:t>caso</w:t>
      </w:r>
      <w:proofErr w:type="spellEnd"/>
      <w:r w:rsidRPr="000B3473">
        <w:rPr>
          <w:rFonts w:ascii="inherit" w:eastAsia="Times New Roman" w:hAnsi="inherit" w:cs="Times New Roman"/>
          <w:color w:val="444444"/>
          <w:sz w:val="23"/>
          <w:szCs w:val="23"/>
          <w:bdr w:val="none" w:sz="0" w:space="0" w:color="auto" w:frame="1"/>
          <w:lang w:val="fr-CA"/>
        </w:rPr>
        <w:t xml:space="preserve"> de </w:t>
      </w:r>
      <w:proofErr w:type="spellStart"/>
      <w:r w:rsidRPr="000B3473">
        <w:rPr>
          <w:rFonts w:ascii="inherit" w:eastAsia="Times New Roman" w:hAnsi="inherit" w:cs="Times New Roman"/>
          <w:color w:val="444444"/>
          <w:sz w:val="23"/>
          <w:szCs w:val="23"/>
          <w:bdr w:val="none" w:sz="0" w:space="0" w:color="auto" w:frame="1"/>
          <w:lang w:val="fr-CA"/>
        </w:rPr>
        <w:t>urgencia</w:t>
      </w:r>
      <w:proofErr w:type="spellEnd"/>
      <w:r w:rsidRPr="000B3473">
        <w:rPr>
          <w:rFonts w:ascii="inherit" w:eastAsia="Times New Roman" w:hAnsi="inherit" w:cs="Times New Roman"/>
          <w:color w:val="444444"/>
          <w:sz w:val="23"/>
          <w:szCs w:val="23"/>
          <w:bdr w:val="none" w:sz="0" w:space="0" w:color="auto" w:frame="1"/>
          <w:lang w:val="fr-CA"/>
        </w:rPr>
        <w:t xml:space="preserve"> (y, </w:t>
      </w:r>
      <w:proofErr w:type="spellStart"/>
      <w:r w:rsidRPr="000B3473">
        <w:rPr>
          <w:rFonts w:ascii="inherit" w:eastAsia="Times New Roman" w:hAnsi="inherit" w:cs="Times New Roman"/>
          <w:color w:val="444444"/>
          <w:sz w:val="23"/>
          <w:szCs w:val="23"/>
          <w:bdr w:val="none" w:sz="0" w:space="0" w:color="auto" w:frame="1"/>
          <w:lang w:val="fr-CA"/>
        </w:rPr>
        <w:t>cuando</w:t>
      </w:r>
      <w:proofErr w:type="spellEnd"/>
      <w:r w:rsidRPr="000B3473">
        <w:rPr>
          <w:rFonts w:ascii="inherit" w:eastAsia="Times New Roman" w:hAnsi="inherit" w:cs="Times New Roman"/>
          <w:color w:val="444444"/>
          <w:sz w:val="23"/>
          <w:szCs w:val="23"/>
          <w:bdr w:val="none" w:sz="0" w:space="0" w:color="auto" w:frame="1"/>
          <w:lang w:val="fr-CA"/>
        </w:rPr>
        <w:t xml:space="preserve"> se </w:t>
      </w:r>
      <w:proofErr w:type="spellStart"/>
      <w:r w:rsidRPr="000B3473">
        <w:rPr>
          <w:rFonts w:ascii="inherit" w:eastAsia="Times New Roman" w:hAnsi="inherit" w:cs="Times New Roman"/>
          <w:color w:val="444444"/>
          <w:sz w:val="23"/>
          <w:szCs w:val="23"/>
          <w:bdr w:val="none" w:sz="0" w:space="0" w:color="auto" w:frame="1"/>
          <w:lang w:val="fr-CA"/>
        </w:rPr>
        <w:t>tiene</w:t>
      </w:r>
      <w:proofErr w:type="spellEnd"/>
      <w:r w:rsidRPr="000B3473">
        <w:rPr>
          <w:rFonts w:ascii="inherit" w:eastAsia="Times New Roman" w:hAnsi="inherit" w:cs="Times New Roman"/>
          <w:color w:val="444444"/>
          <w:sz w:val="23"/>
          <w:szCs w:val="23"/>
          <w:bdr w:val="none" w:sz="0" w:space="0" w:color="auto" w:frame="1"/>
          <w:lang w:val="fr-CA"/>
        </w:rPr>
        <w:t xml:space="preserve"> la </w:t>
      </w:r>
      <w:proofErr w:type="spellStart"/>
      <w:r w:rsidRPr="000B3473">
        <w:rPr>
          <w:rFonts w:ascii="inherit" w:eastAsia="Times New Roman" w:hAnsi="inherit" w:cs="Times New Roman"/>
          <w:color w:val="444444"/>
          <w:sz w:val="23"/>
          <w:szCs w:val="23"/>
          <w:bdr w:val="none" w:sz="0" w:space="0" w:color="auto" w:frame="1"/>
          <w:lang w:val="fr-CA"/>
        </w:rPr>
        <w:t>verdad</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consagrada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todo</w:t>
      </w:r>
      <w:proofErr w:type="spellEnd"/>
      <w:r w:rsidRPr="000B3473">
        <w:rPr>
          <w:rFonts w:ascii="inherit" w:eastAsia="Times New Roman" w:hAnsi="inherit" w:cs="Times New Roman"/>
          <w:color w:val="444444"/>
          <w:sz w:val="23"/>
          <w:szCs w:val="23"/>
          <w:bdr w:val="none" w:sz="0" w:space="0" w:color="auto" w:frame="1"/>
          <w:lang w:val="fr-CA"/>
        </w:rPr>
        <w:t xml:space="preserve"> es </w:t>
      </w:r>
      <w:proofErr w:type="spellStart"/>
      <w:r w:rsidRPr="000B3473">
        <w:rPr>
          <w:rFonts w:ascii="inherit" w:eastAsia="Times New Roman" w:hAnsi="inherit" w:cs="Times New Roman"/>
          <w:color w:val="444444"/>
          <w:sz w:val="23"/>
          <w:szCs w:val="23"/>
          <w:bdr w:val="none" w:sz="0" w:space="0" w:color="auto" w:frame="1"/>
          <w:lang w:val="fr-CA"/>
        </w:rPr>
        <w:t>siempre</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apurado</w:t>
      </w:r>
      <w:proofErr w:type="spellEnd"/>
      <w:r w:rsidRPr="000B3473">
        <w:rPr>
          <w:rFonts w:ascii="inherit" w:eastAsia="Times New Roman" w:hAnsi="inherit" w:cs="Times New Roman"/>
          <w:color w:val="444444"/>
          <w:sz w:val="23"/>
          <w:szCs w:val="23"/>
          <w:bdr w:val="none" w:sz="0" w:space="0" w:color="auto" w:frame="1"/>
          <w:lang w:val="fr-CA"/>
        </w:rPr>
        <w:t xml:space="preserve">), la </w:t>
      </w:r>
      <w:proofErr w:type="spellStart"/>
      <w:r w:rsidRPr="000B3473">
        <w:rPr>
          <w:rFonts w:ascii="inherit" w:eastAsia="Times New Roman" w:hAnsi="inherit" w:cs="Times New Roman"/>
          <w:color w:val="444444"/>
          <w:sz w:val="23"/>
          <w:szCs w:val="23"/>
          <w:bdr w:val="none" w:sz="0" w:space="0" w:color="auto" w:frame="1"/>
          <w:lang w:val="fr-CA"/>
        </w:rPr>
        <w:t>garantía</w:t>
      </w:r>
      <w:proofErr w:type="spellEnd"/>
      <w:r w:rsidRPr="000B3473">
        <w:rPr>
          <w:rFonts w:ascii="inherit" w:eastAsia="Times New Roman" w:hAnsi="inherit" w:cs="Times New Roman"/>
          <w:color w:val="444444"/>
          <w:sz w:val="23"/>
          <w:szCs w:val="23"/>
          <w:bdr w:val="none" w:sz="0" w:space="0" w:color="auto" w:frame="1"/>
          <w:lang w:val="fr-CA"/>
        </w:rPr>
        <w:t xml:space="preserve"> verde </w:t>
      </w:r>
      <w:proofErr w:type="spellStart"/>
      <w:r w:rsidRPr="000B3473">
        <w:rPr>
          <w:rFonts w:ascii="inherit" w:eastAsia="Times New Roman" w:hAnsi="inherit" w:cs="Times New Roman"/>
          <w:color w:val="444444"/>
          <w:sz w:val="23"/>
          <w:szCs w:val="23"/>
          <w:bdr w:val="none" w:sz="0" w:space="0" w:color="auto" w:frame="1"/>
          <w:lang w:val="fr-CA"/>
        </w:rPr>
        <w:t>facilitará</w:t>
      </w:r>
      <w:proofErr w:type="spellEnd"/>
      <w:r w:rsidRPr="000B3473">
        <w:rPr>
          <w:rFonts w:ascii="inherit" w:eastAsia="Times New Roman" w:hAnsi="inherit" w:cs="Times New Roman"/>
          <w:color w:val="444444"/>
          <w:sz w:val="23"/>
          <w:szCs w:val="23"/>
          <w:bdr w:val="none" w:sz="0" w:space="0" w:color="auto" w:frame="1"/>
          <w:lang w:val="fr-CA"/>
        </w:rPr>
        <w:t>, en</w:t>
      </w:r>
      <w:hyperlink r:id="rId117" w:history="1">
        <w:r w:rsidRPr="000B3473">
          <w:rPr>
            <w:rFonts w:ascii="inherit" w:eastAsia="Times New Roman" w:hAnsi="inherit" w:cs="Times New Roman"/>
            <w:b/>
            <w:bCs/>
            <w:color w:val="1E73BE"/>
            <w:sz w:val="23"/>
            <w:szCs w:val="23"/>
            <w:bdr w:val="none" w:sz="0" w:space="0" w:color="auto" w:frame="1"/>
            <w:lang w:val="fr-CA"/>
          </w:rPr>
          <w:t> Carlos</w:t>
        </w:r>
      </w:hyperlink>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todos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esos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excesos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autoritarios</w:t>
      </w:r>
      <w:proofErr w:type="spellEnd"/>
      <w:r w:rsidRPr="000B3473">
        <w:rPr>
          <w:rFonts w:ascii="inherit" w:eastAsia="Times New Roman" w:hAnsi="inherit" w:cs="Times New Roman"/>
          <w:color w:val="444444"/>
          <w:sz w:val="23"/>
          <w:szCs w:val="23"/>
          <w:bdr w:val="none" w:sz="0" w:space="0" w:color="auto" w:frame="1"/>
          <w:lang w:val="fr-CA"/>
        </w:rPr>
        <w:t xml:space="preserve"> que </w:t>
      </w:r>
      <w:proofErr w:type="spellStart"/>
      <w:r w:rsidRPr="000B3473">
        <w:rPr>
          <w:rFonts w:ascii="inherit" w:eastAsia="Times New Roman" w:hAnsi="inherit" w:cs="Times New Roman"/>
          <w:color w:val="444444"/>
          <w:sz w:val="23"/>
          <w:szCs w:val="23"/>
          <w:bdr w:val="none" w:sz="0" w:space="0" w:color="auto" w:frame="1"/>
          <w:lang w:val="fr-CA"/>
        </w:rPr>
        <w:t>lleva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dentro</w:t>
      </w:r>
      <w:proofErr w:type="spellEnd"/>
      <w:r w:rsidRPr="000B3473">
        <w:rPr>
          <w:rFonts w:ascii="inherit" w:eastAsia="Times New Roman" w:hAnsi="inherit" w:cs="Times New Roman"/>
          <w:color w:val="444444"/>
          <w:sz w:val="23"/>
          <w:szCs w:val="23"/>
          <w:bdr w:val="none" w:sz="0" w:space="0" w:color="auto" w:frame="1"/>
          <w:lang w:val="fr-CA"/>
        </w:rPr>
        <w:t xml:space="preserve">. El </w:t>
      </w:r>
      <w:proofErr w:type="spellStart"/>
      <w:r w:rsidRPr="000B3473">
        <w:rPr>
          <w:rFonts w:ascii="inherit" w:eastAsia="Times New Roman" w:hAnsi="inherit" w:cs="Times New Roman"/>
          <w:color w:val="444444"/>
          <w:sz w:val="23"/>
          <w:szCs w:val="23"/>
          <w:bdr w:val="none" w:sz="0" w:space="0" w:color="auto" w:frame="1"/>
          <w:lang w:val="fr-CA"/>
        </w:rPr>
        <w:t>ahogado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dogmatismo</w:t>
      </w:r>
      <w:proofErr w:type="spellEnd"/>
      <w:r w:rsidRPr="000B3473">
        <w:rPr>
          <w:rFonts w:ascii="inherit" w:eastAsia="Times New Roman" w:hAnsi="inherit" w:cs="Times New Roman"/>
          <w:color w:val="444444"/>
          <w:sz w:val="23"/>
          <w:szCs w:val="23"/>
          <w:bdr w:val="none" w:sz="0" w:space="0" w:color="auto" w:frame="1"/>
          <w:lang w:val="fr-CA"/>
        </w:rPr>
        <w:t xml:space="preserve"> de la </w:t>
      </w:r>
      <w:proofErr w:type="spellStart"/>
      <w:r w:rsidRPr="000B3473">
        <w:rPr>
          <w:rFonts w:ascii="inherit" w:eastAsia="Times New Roman" w:hAnsi="inherit" w:cs="Times New Roman"/>
          <w:color w:val="444444"/>
          <w:sz w:val="23"/>
          <w:szCs w:val="23"/>
          <w:bdr w:val="none" w:sz="0" w:space="0" w:color="auto" w:frame="1"/>
          <w:lang w:val="fr-CA"/>
        </w:rPr>
        <w:t>garantía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ecológica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calafatea</w:t>
      </w:r>
      <w:proofErr w:type="spellEnd"/>
      <w:r w:rsidRPr="000B3473">
        <w:rPr>
          <w:rFonts w:ascii="inherit" w:eastAsia="Times New Roman" w:hAnsi="inherit" w:cs="Times New Roman"/>
          <w:color w:val="444444"/>
          <w:sz w:val="23"/>
          <w:szCs w:val="23"/>
          <w:bdr w:val="none" w:sz="0" w:space="0" w:color="auto" w:frame="1"/>
          <w:lang w:val="fr-CA"/>
        </w:rPr>
        <w:t xml:space="preserve"> de </w:t>
      </w:r>
      <w:proofErr w:type="spellStart"/>
      <w:r w:rsidRPr="000B3473">
        <w:rPr>
          <w:rFonts w:ascii="inherit" w:eastAsia="Times New Roman" w:hAnsi="inherit" w:cs="Times New Roman"/>
          <w:color w:val="444444"/>
          <w:sz w:val="23"/>
          <w:szCs w:val="23"/>
          <w:bdr w:val="none" w:sz="0" w:space="0" w:color="auto" w:frame="1"/>
          <w:lang w:val="fr-CA"/>
        </w:rPr>
        <w:t>antemano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cualquier</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aptitud</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autocrítica</w:t>
      </w:r>
      <w:proofErr w:type="spellEnd"/>
      <w:r w:rsidRPr="000B3473">
        <w:rPr>
          <w:rFonts w:ascii="inherit" w:eastAsia="Times New Roman" w:hAnsi="inherit" w:cs="Times New Roman"/>
          <w:color w:val="444444"/>
          <w:sz w:val="23"/>
          <w:szCs w:val="23"/>
          <w:bdr w:val="none" w:sz="0" w:space="0" w:color="auto" w:frame="1"/>
          <w:lang w:val="fr-CA"/>
        </w:rPr>
        <w:t xml:space="preserve"> en</w:t>
      </w:r>
      <w:hyperlink r:id="rId118" w:history="1">
        <w:r w:rsidRPr="000B3473">
          <w:rPr>
            <w:rFonts w:ascii="inherit" w:eastAsia="Times New Roman" w:hAnsi="inherit" w:cs="Times New Roman"/>
            <w:b/>
            <w:bCs/>
            <w:color w:val="1E73BE"/>
            <w:sz w:val="23"/>
            <w:szCs w:val="23"/>
            <w:bdr w:val="none" w:sz="0" w:space="0" w:color="auto" w:frame="1"/>
            <w:lang w:val="fr-CA"/>
          </w:rPr>
          <w:t> Carlos</w:t>
        </w:r>
      </w:hyperlink>
      <w:r w:rsidRPr="000B3473">
        <w:rPr>
          <w:rFonts w:ascii="inherit" w:eastAsia="Times New Roman" w:hAnsi="inherit" w:cs="Times New Roman"/>
          <w:color w:val="444444"/>
          <w:sz w:val="23"/>
          <w:szCs w:val="23"/>
          <w:bdr w:val="none" w:sz="0" w:space="0" w:color="auto" w:frame="1"/>
          <w:lang w:val="fr-CA"/>
        </w:rPr>
        <w:t> . </w:t>
      </w:r>
      <w:proofErr w:type="spellStart"/>
      <w:r w:rsidRPr="000B3473">
        <w:rPr>
          <w:rFonts w:ascii="inherit" w:eastAsia="Times New Roman" w:hAnsi="inherit" w:cs="Times New Roman"/>
          <w:color w:val="444444"/>
          <w:sz w:val="23"/>
          <w:szCs w:val="23"/>
          <w:bdr w:val="none" w:sz="0" w:space="0" w:color="auto" w:frame="1"/>
          <w:lang w:val="fr-CA"/>
        </w:rPr>
        <w:t>Implícitamente</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santificado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claramente</w:t>
      </w:r>
      <w:proofErr w:type="spellEnd"/>
      <w:r w:rsidRPr="000B3473">
        <w:rPr>
          <w:rFonts w:ascii="inherit" w:eastAsia="Times New Roman" w:hAnsi="inherit" w:cs="Times New Roman"/>
          <w:color w:val="444444"/>
          <w:sz w:val="23"/>
          <w:szCs w:val="23"/>
          <w:bdr w:val="none" w:sz="0" w:space="0" w:color="auto" w:frame="1"/>
          <w:lang w:val="fr-CA"/>
        </w:rPr>
        <w:t xml:space="preserve"> se </w:t>
      </w:r>
      <w:proofErr w:type="spellStart"/>
      <w:r w:rsidRPr="000B3473">
        <w:rPr>
          <w:rFonts w:ascii="inherit" w:eastAsia="Times New Roman" w:hAnsi="inherit" w:cs="Times New Roman"/>
          <w:color w:val="444444"/>
          <w:sz w:val="23"/>
          <w:szCs w:val="23"/>
          <w:bdr w:val="none" w:sz="0" w:space="0" w:color="auto" w:frame="1"/>
          <w:lang w:val="fr-CA"/>
        </w:rPr>
        <w:t>está</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preparando</w:t>
      </w:r>
      <w:proofErr w:type="spellEnd"/>
      <w:r w:rsidRPr="000B3473">
        <w:rPr>
          <w:rFonts w:ascii="inherit" w:eastAsia="Times New Roman" w:hAnsi="inherit" w:cs="Times New Roman"/>
          <w:color w:val="444444"/>
          <w:sz w:val="23"/>
          <w:szCs w:val="23"/>
          <w:bdr w:val="none" w:sz="0" w:space="0" w:color="auto" w:frame="1"/>
          <w:lang w:val="fr-CA"/>
        </w:rPr>
        <w:t xml:space="preserve"> para</w:t>
      </w:r>
      <w:hyperlink r:id="rId119" w:history="1">
        <w:r w:rsidRPr="000B3473">
          <w:rPr>
            <w:rFonts w:ascii="inherit" w:eastAsia="Times New Roman" w:hAnsi="inherit" w:cs="Times New Roman"/>
            <w:b/>
            <w:bCs/>
            <w:color w:val="1E73BE"/>
            <w:sz w:val="23"/>
            <w:szCs w:val="23"/>
            <w:bdr w:val="none" w:sz="0" w:space="0" w:color="auto" w:frame="1"/>
            <w:lang w:val="fr-CA"/>
          </w:rPr>
          <w:t> </w:t>
        </w:r>
        <w:proofErr w:type="spellStart"/>
        <w:r w:rsidRPr="000B3473">
          <w:rPr>
            <w:rFonts w:ascii="inherit" w:eastAsia="Times New Roman" w:hAnsi="inherit" w:cs="Times New Roman"/>
            <w:b/>
            <w:bCs/>
            <w:color w:val="1E73BE"/>
            <w:sz w:val="23"/>
            <w:szCs w:val="23"/>
            <w:bdr w:val="none" w:sz="0" w:space="0" w:color="auto" w:frame="1"/>
            <w:lang w:val="fr-CA"/>
          </w:rPr>
          <w:t>curar</w:t>
        </w:r>
        <w:proofErr w:type="spellEnd"/>
        <w:r w:rsidRPr="000B3473">
          <w:rPr>
            <w:rFonts w:ascii="inherit" w:eastAsia="Times New Roman" w:hAnsi="inherit" w:cs="Times New Roman"/>
            <w:b/>
            <w:bCs/>
            <w:color w:val="1E73BE"/>
            <w:sz w:val="23"/>
            <w:szCs w:val="23"/>
            <w:bdr w:val="none" w:sz="0" w:space="0" w:color="auto" w:frame="1"/>
            <w:lang w:val="fr-CA"/>
          </w:rPr>
          <w:t xml:space="preserve"> la </w:t>
        </w:r>
        <w:proofErr w:type="spellStart"/>
        <w:r w:rsidRPr="000B3473">
          <w:rPr>
            <w:rFonts w:ascii="inherit" w:eastAsia="Times New Roman" w:hAnsi="inherit" w:cs="Times New Roman"/>
            <w:b/>
            <w:bCs/>
            <w:color w:val="1E73BE"/>
            <w:sz w:val="23"/>
            <w:szCs w:val="23"/>
            <w:bdr w:val="none" w:sz="0" w:space="0" w:color="auto" w:frame="1"/>
            <w:lang w:val="fr-CA"/>
          </w:rPr>
          <w:t>escrófula</w:t>
        </w:r>
        <w:proofErr w:type="spellEnd"/>
      </w:hyperlink>
      <w:r w:rsidRPr="000B3473">
        <w:rPr>
          <w:rFonts w:ascii="inherit" w:eastAsia="Times New Roman" w:hAnsi="inherit" w:cs="Times New Roman"/>
          <w:b/>
          <w:bCs/>
          <w:color w:val="1E73BE"/>
          <w:sz w:val="23"/>
          <w:szCs w:val="23"/>
          <w:bdr w:val="none" w:sz="0" w:space="0" w:color="auto" w:frame="1"/>
          <w:lang w:val="fr-CA"/>
        </w:rPr>
        <w:t xml:space="preserve"> </w:t>
      </w:r>
      <w:r w:rsidRPr="000B3473">
        <w:rPr>
          <w:rFonts w:ascii="inherit" w:eastAsia="Times New Roman" w:hAnsi="inherit" w:cs="Times New Roman"/>
          <w:color w:val="444444"/>
          <w:sz w:val="23"/>
          <w:szCs w:val="23"/>
          <w:bdr w:val="none" w:sz="0" w:space="0" w:color="auto" w:frame="1"/>
          <w:lang w:val="fr-CA"/>
        </w:rPr>
        <w:t xml:space="preserve">en </w:t>
      </w:r>
      <w:proofErr w:type="spellStart"/>
      <w:r w:rsidRPr="000B3473">
        <w:rPr>
          <w:rFonts w:ascii="inherit" w:eastAsia="Times New Roman" w:hAnsi="inherit" w:cs="Times New Roman"/>
          <w:color w:val="444444"/>
          <w:sz w:val="23"/>
          <w:szCs w:val="23"/>
          <w:bdr w:val="none" w:sz="0" w:space="0" w:color="auto" w:frame="1"/>
          <w:lang w:val="fr-CA"/>
        </w:rPr>
        <w:t>nuestros</w:t>
      </w:r>
      <w:proofErr w:type="spellEnd"/>
      <w:r w:rsidRPr="000B3473">
        <w:rPr>
          <w:rFonts w:ascii="inherit" w:eastAsia="Times New Roman" w:hAnsi="inherit" w:cs="Times New Roman"/>
          <w:color w:val="444444"/>
          <w:sz w:val="23"/>
          <w:szCs w:val="23"/>
          <w:bdr w:val="none" w:sz="0" w:space="0" w:color="auto" w:frame="1"/>
          <w:lang w:val="fr-CA"/>
        </w:rPr>
        <w:t xml:space="preserve"> jardines, fincas y </w:t>
      </w:r>
      <w:proofErr w:type="spellStart"/>
      <w:r w:rsidRPr="000B3473">
        <w:rPr>
          <w:rFonts w:ascii="inherit" w:eastAsia="Times New Roman" w:hAnsi="inherit" w:cs="Times New Roman"/>
          <w:color w:val="444444"/>
          <w:sz w:val="23"/>
          <w:szCs w:val="23"/>
          <w:bdr w:val="none" w:sz="0" w:space="0" w:color="auto" w:frame="1"/>
          <w:lang w:val="fr-CA"/>
        </w:rPr>
        <w:t>pastos</w:t>
      </w:r>
      <w:proofErr w:type="spellEnd"/>
      <w:r w:rsidRPr="000B3473">
        <w:rPr>
          <w:rFonts w:ascii="inherit" w:eastAsia="Times New Roman" w:hAnsi="inherit" w:cs="Times New Roman"/>
          <w:color w:val="444444"/>
          <w:sz w:val="23"/>
          <w:szCs w:val="23"/>
          <w:bdr w:val="none" w:sz="0" w:space="0" w:color="auto" w:frame="1"/>
          <w:lang w:val="fr-CA"/>
        </w:rPr>
        <w:t>. </w:t>
      </w:r>
      <w:proofErr w:type="spellStart"/>
      <w:r w:rsidRPr="000B3473">
        <w:rPr>
          <w:rFonts w:ascii="inherit" w:eastAsia="Times New Roman" w:hAnsi="inherit" w:cs="Times New Roman"/>
          <w:color w:val="444444"/>
          <w:sz w:val="23"/>
          <w:szCs w:val="23"/>
          <w:bdr w:val="none" w:sz="0" w:space="0" w:color="auto" w:frame="1"/>
          <w:lang w:val="fr-CA"/>
        </w:rPr>
        <w:t>Simplemente</w:t>
      </w:r>
      <w:proofErr w:type="spellEnd"/>
      <w:r w:rsidRPr="000B3473">
        <w:rPr>
          <w:rFonts w:ascii="inherit" w:eastAsia="Times New Roman" w:hAnsi="inherit" w:cs="Times New Roman"/>
          <w:color w:val="444444"/>
          <w:sz w:val="23"/>
          <w:szCs w:val="23"/>
          <w:bdr w:val="none" w:sz="0" w:space="0" w:color="auto" w:frame="1"/>
          <w:lang w:val="fr-CA"/>
        </w:rPr>
        <w:t xml:space="preserve"> no </w:t>
      </w:r>
      <w:proofErr w:type="spellStart"/>
      <w:r w:rsidRPr="000B3473">
        <w:rPr>
          <w:rFonts w:ascii="inherit" w:eastAsia="Times New Roman" w:hAnsi="inherit" w:cs="Times New Roman"/>
          <w:color w:val="444444"/>
          <w:sz w:val="23"/>
          <w:szCs w:val="23"/>
          <w:bdr w:val="none" w:sz="0" w:space="0" w:color="auto" w:frame="1"/>
          <w:lang w:val="fr-CA"/>
        </w:rPr>
        <w:t>será</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posible</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objetar</w:t>
      </w:r>
      <w:proofErr w:type="spellEnd"/>
      <w:r w:rsidRPr="000B3473">
        <w:rPr>
          <w:rFonts w:ascii="inherit" w:eastAsia="Times New Roman" w:hAnsi="inherit" w:cs="Times New Roman"/>
          <w:color w:val="444444"/>
          <w:sz w:val="23"/>
          <w:szCs w:val="23"/>
          <w:bdr w:val="none" w:sz="0" w:space="0" w:color="auto" w:frame="1"/>
          <w:lang w:val="fr-CA"/>
        </w:rPr>
        <w:t xml:space="preserve">. Su </w:t>
      </w:r>
      <w:proofErr w:type="spellStart"/>
      <w:r w:rsidRPr="000B3473">
        <w:rPr>
          <w:rFonts w:ascii="inherit" w:eastAsia="Times New Roman" w:hAnsi="inherit" w:cs="Times New Roman"/>
          <w:color w:val="444444"/>
          <w:sz w:val="23"/>
          <w:szCs w:val="23"/>
          <w:bdr w:val="none" w:sz="0" w:space="0" w:color="auto" w:frame="1"/>
          <w:lang w:val="fr-CA"/>
        </w:rPr>
        <w:t>aparato</w:t>
      </w:r>
      <w:proofErr w:type="spellEnd"/>
      <w:r w:rsidRPr="000B3473">
        <w:rPr>
          <w:rFonts w:ascii="inherit" w:eastAsia="Times New Roman" w:hAnsi="inherit" w:cs="Times New Roman"/>
          <w:color w:val="444444"/>
          <w:sz w:val="23"/>
          <w:szCs w:val="23"/>
          <w:bdr w:val="none" w:sz="0" w:space="0" w:color="auto" w:frame="1"/>
          <w:lang w:val="fr-CA"/>
        </w:rPr>
        <w:t xml:space="preserve"> de </w:t>
      </w:r>
      <w:proofErr w:type="spellStart"/>
      <w:r w:rsidRPr="000B3473">
        <w:rPr>
          <w:rFonts w:ascii="inherit" w:eastAsia="Times New Roman" w:hAnsi="inherit" w:cs="Times New Roman"/>
          <w:color w:val="444444"/>
          <w:sz w:val="23"/>
          <w:szCs w:val="23"/>
          <w:bdr w:val="none" w:sz="0" w:space="0" w:color="auto" w:frame="1"/>
          <w:lang w:val="fr-CA"/>
        </w:rPr>
        <w:t>autolegitimación</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estará</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muy</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sólidamente</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dispuesto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ecologismo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arquitectura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sostenible-gnagnan</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miseria</w:t>
      </w:r>
      <w:proofErr w:type="spellEnd"/>
      <w:r w:rsidRPr="000B3473">
        <w:rPr>
          <w:rFonts w:ascii="inherit" w:eastAsia="Times New Roman" w:hAnsi="inherit" w:cs="Times New Roman"/>
          <w:color w:val="444444"/>
          <w:sz w:val="23"/>
          <w:szCs w:val="23"/>
          <w:bdr w:val="none" w:sz="0" w:space="0" w:color="auto" w:frame="1"/>
          <w:lang w:val="fr-CA"/>
        </w:rPr>
        <w:t xml:space="preserve"> social y </w:t>
      </w:r>
      <w:proofErr w:type="spellStart"/>
      <w:r w:rsidRPr="000B3473">
        <w:rPr>
          <w:rFonts w:ascii="inherit" w:eastAsia="Times New Roman" w:hAnsi="inherit" w:cs="Times New Roman"/>
          <w:color w:val="444444"/>
          <w:sz w:val="23"/>
          <w:szCs w:val="23"/>
          <w:bdr w:val="none" w:sz="0" w:space="0" w:color="auto" w:frame="1"/>
          <w:lang w:val="fr-CA"/>
        </w:rPr>
        <w:t>filantropía</w:t>
      </w:r>
      <w:proofErr w:type="spellEnd"/>
      <w:r w:rsidRPr="000B3473">
        <w:rPr>
          <w:rFonts w:ascii="inherit" w:eastAsia="Times New Roman" w:hAnsi="inherit" w:cs="Times New Roman"/>
          <w:color w:val="444444"/>
          <w:sz w:val="23"/>
          <w:szCs w:val="23"/>
          <w:bdr w:val="none" w:sz="0" w:space="0" w:color="auto" w:frame="1"/>
          <w:lang w:val="fr-CA"/>
        </w:rPr>
        <w:t xml:space="preserve"> bienpensante. Ve y </w:t>
      </w:r>
      <w:proofErr w:type="spellStart"/>
      <w:r w:rsidRPr="000B3473">
        <w:rPr>
          <w:rFonts w:ascii="inherit" w:eastAsia="Times New Roman" w:hAnsi="inherit" w:cs="Times New Roman"/>
          <w:color w:val="444444"/>
          <w:sz w:val="23"/>
          <w:szCs w:val="23"/>
          <w:bdr w:val="none" w:sz="0" w:space="0" w:color="auto" w:frame="1"/>
          <w:lang w:val="fr-CA"/>
        </w:rPr>
        <w:t>restringe</w:t>
      </w:r>
      <w:proofErr w:type="spellEnd"/>
      <w:r w:rsidRPr="000B3473">
        <w:rPr>
          <w:rFonts w:ascii="inherit" w:eastAsia="Times New Roman" w:hAnsi="inherit" w:cs="Times New Roman"/>
          <w:color w:val="444444"/>
          <w:sz w:val="23"/>
          <w:szCs w:val="23"/>
          <w:bdr w:val="none" w:sz="0" w:space="0" w:color="auto" w:frame="1"/>
          <w:lang w:val="fr-CA"/>
        </w:rPr>
        <w:t xml:space="preserve"> las </w:t>
      </w:r>
      <w:proofErr w:type="spellStart"/>
      <w:r w:rsidRPr="000B3473">
        <w:rPr>
          <w:rFonts w:ascii="inherit" w:eastAsia="Times New Roman" w:hAnsi="inherit" w:cs="Times New Roman"/>
          <w:color w:val="444444"/>
          <w:sz w:val="23"/>
          <w:szCs w:val="23"/>
          <w:bdr w:val="none" w:sz="0" w:space="0" w:color="auto" w:frame="1"/>
          <w:lang w:val="fr-CA"/>
        </w:rPr>
        <w:t>tendencias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autocráticas</w:t>
      </w:r>
      <w:proofErr w:type="spellEnd"/>
      <w:r w:rsidRPr="000B3473">
        <w:rPr>
          <w:rFonts w:ascii="inherit" w:eastAsia="Times New Roman" w:hAnsi="inherit" w:cs="Times New Roman"/>
          <w:color w:val="444444"/>
          <w:sz w:val="23"/>
          <w:szCs w:val="23"/>
          <w:bdr w:val="none" w:sz="0" w:space="0" w:color="auto" w:frame="1"/>
          <w:lang w:val="fr-CA"/>
        </w:rPr>
        <w:t xml:space="preserve"> de tal Abbé Pierre. </w:t>
      </w:r>
      <w:proofErr w:type="spellStart"/>
      <w:r w:rsidRPr="000B3473">
        <w:rPr>
          <w:rFonts w:ascii="inherit" w:eastAsia="Times New Roman" w:hAnsi="inherit" w:cs="Times New Roman"/>
          <w:color w:val="444444"/>
          <w:sz w:val="23"/>
          <w:szCs w:val="23"/>
          <w:bdr w:val="none" w:sz="0" w:space="0" w:color="auto" w:frame="1"/>
          <w:lang w:val="fr-CA"/>
        </w:rPr>
        <w:t>Rápidamente</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pasarás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por</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una</w:t>
      </w:r>
      <w:proofErr w:type="spellEnd"/>
      <w:r w:rsidRPr="000B3473">
        <w:rPr>
          <w:rFonts w:ascii="inherit" w:eastAsia="Times New Roman" w:hAnsi="inherit" w:cs="Times New Roman"/>
          <w:color w:val="444444"/>
          <w:sz w:val="23"/>
          <w:szCs w:val="23"/>
          <w:bdr w:val="none" w:sz="0" w:space="0" w:color="auto" w:frame="1"/>
          <w:lang w:val="fr-CA"/>
        </w:rPr>
        <w:t xml:space="preserve"> caldera para </w:t>
      </w:r>
      <w:proofErr w:type="spellStart"/>
      <w:r w:rsidRPr="000B3473">
        <w:rPr>
          <w:rFonts w:ascii="inherit" w:eastAsia="Times New Roman" w:hAnsi="inherit" w:cs="Times New Roman"/>
          <w:color w:val="444444"/>
          <w:sz w:val="23"/>
          <w:szCs w:val="23"/>
          <w:bdr w:val="none" w:sz="0" w:space="0" w:color="auto" w:frame="1"/>
          <w:lang w:val="fr-CA"/>
        </w:rPr>
        <w:t>niños</w:t>
      </w:r>
      <w:proofErr w:type="spellEnd"/>
      <w:r w:rsidRPr="000B3473">
        <w:rPr>
          <w:rFonts w:ascii="inherit" w:eastAsia="Times New Roman" w:hAnsi="inherit" w:cs="Times New Roman"/>
          <w:color w:val="444444"/>
          <w:sz w:val="23"/>
          <w:szCs w:val="23"/>
          <w:bdr w:val="none" w:sz="0" w:space="0" w:color="auto" w:frame="1"/>
          <w:lang w:val="fr-CA"/>
        </w:rPr>
        <w:t>.</w:t>
      </w:r>
    </w:p>
    <w:p w14:paraId="39A4A21C" w14:textId="77777777" w:rsidR="00E350E1" w:rsidRPr="000B3473" w:rsidRDefault="00E350E1" w:rsidP="00E350E1">
      <w:pPr>
        <w:shd w:val="clear" w:color="auto" w:fill="FFFFFF"/>
        <w:jc w:val="both"/>
        <w:textAlignment w:val="baseline"/>
        <w:rPr>
          <w:rFonts w:ascii="inherit" w:eastAsia="Times New Roman" w:hAnsi="inherit" w:cs="Times New Roman"/>
          <w:b/>
          <w:bCs/>
          <w:i/>
          <w:iCs/>
          <w:color w:val="444444"/>
          <w:sz w:val="23"/>
          <w:szCs w:val="23"/>
          <w:bdr w:val="none" w:sz="0" w:space="0" w:color="auto" w:frame="1"/>
          <w:lang w:val="fr-CA"/>
        </w:rPr>
      </w:pPr>
    </w:p>
    <w:p w14:paraId="7BEBD021" w14:textId="77777777" w:rsidR="00E350E1" w:rsidRPr="000B3473" w:rsidRDefault="00E350E1" w:rsidP="00E350E1">
      <w:pPr>
        <w:shd w:val="clear" w:color="auto" w:fill="FFFFFF"/>
        <w:jc w:val="both"/>
        <w:textAlignment w:val="baseline"/>
        <w:rPr>
          <w:rFonts w:ascii="inherit" w:eastAsia="Times New Roman" w:hAnsi="inherit" w:cs="Times New Roman"/>
          <w:b/>
          <w:bCs/>
          <w:color w:val="444444"/>
          <w:sz w:val="23"/>
          <w:szCs w:val="23"/>
          <w:bdr w:val="none" w:sz="0" w:space="0" w:color="auto" w:frame="1"/>
          <w:lang w:val="fr-CA"/>
        </w:rPr>
      </w:pPr>
      <w:r w:rsidRPr="000B3473">
        <w:rPr>
          <w:rFonts w:ascii="inherit" w:eastAsia="Times New Roman" w:hAnsi="inherit" w:cs="Times New Roman"/>
          <w:b/>
          <w:bCs/>
          <w:i/>
          <w:iCs/>
          <w:color w:val="444444"/>
          <w:sz w:val="23"/>
          <w:szCs w:val="23"/>
          <w:bdr w:val="none" w:sz="0" w:space="0" w:color="auto" w:frame="1"/>
          <w:lang w:val="fr-CA"/>
        </w:rPr>
        <w:t xml:space="preserve">El </w:t>
      </w:r>
      <w:proofErr w:type="spellStart"/>
      <w:r w:rsidRPr="000B3473">
        <w:rPr>
          <w:rFonts w:ascii="inherit" w:eastAsia="Times New Roman" w:hAnsi="inherit" w:cs="Times New Roman"/>
          <w:b/>
          <w:bCs/>
          <w:i/>
          <w:iCs/>
          <w:color w:val="444444"/>
          <w:sz w:val="23"/>
          <w:szCs w:val="23"/>
          <w:bdr w:val="none" w:sz="0" w:space="0" w:color="auto" w:frame="1"/>
          <w:lang w:val="fr-CA"/>
        </w:rPr>
        <w:t>retorno</w:t>
      </w:r>
      <w:proofErr w:type="spellEnd"/>
      <w:r w:rsidRPr="000B3473">
        <w:rPr>
          <w:rFonts w:ascii="inherit" w:eastAsia="Times New Roman" w:hAnsi="inherit" w:cs="Times New Roman"/>
          <w:b/>
          <w:bCs/>
          <w:i/>
          <w:iCs/>
          <w:color w:val="444444"/>
          <w:sz w:val="23"/>
          <w:szCs w:val="23"/>
          <w:bdr w:val="none" w:sz="0" w:space="0" w:color="auto" w:frame="1"/>
          <w:lang w:val="fr-CA"/>
        </w:rPr>
        <w:t xml:space="preserve"> </w:t>
      </w:r>
      <w:proofErr w:type="spellStart"/>
      <w:r w:rsidRPr="000B3473">
        <w:rPr>
          <w:rFonts w:ascii="inherit" w:eastAsia="Times New Roman" w:hAnsi="inherit" w:cs="Times New Roman"/>
          <w:b/>
          <w:bCs/>
          <w:i/>
          <w:iCs/>
          <w:color w:val="444444"/>
          <w:sz w:val="23"/>
          <w:szCs w:val="23"/>
          <w:bdr w:val="none" w:sz="0" w:space="0" w:color="auto" w:frame="1"/>
          <w:lang w:val="fr-CA"/>
        </w:rPr>
        <w:t>duradero</w:t>
      </w:r>
      <w:proofErr w:type="spellEnd"/>
      <w:r w:rsidRPr="000B3473">
        <w:rPr>
          <w:rFonts w:ascii="inherit" w:eastAsia="Times New Roman" w:hAnsi="inherit" w:cs="Times New Roman"/>
          <w:b/>
          <w:bCs/>
          <w:i/>
          <w:iCs/>
          <w:color w:val="444444"/>
          <w:sz w:val="23"/>
          <w:szCs w:val="23"/>
          <w:bdr w:val="none" w:sz="0" w:space="0" w:color="auto" w:frame="1"/>
          <w:lang w:val="fr-CA"/>
        </w:rPr>
        <w:t xml:space="preserve"> de </w:t>
      </w:r>
      <w:proofErr w:type="spellStart"/>
      <w:r w:rsidRPr="000B3473">
        <w:rPr>
          <w:rFonts w:ascii="inherit" w:eastAsia="Times New Roman" w:hAnsi="inherit" w:cs="Times New Roman"/>
          <w:b/>
          <w:bCs/>
          <w:i/>
          <w:iCs/>
          <w:color w:val="444444"/>
          <w:sz w:val="23"/>
          <w:szCs w:val="23"/>
          <w:bdr w:val="none" w:sz="0" w:space="0" w:color="auto" w:frame="1"/>
          <w:lang w:val="fr-CA"/>
        </w:rPr>
        <w:t>una</w:t>
      </w:r>
      <w:proofErr w:type="spellEnd"/>
      <w:r w:rsidRPr="000B3473">
        <w:rPr>
          <w:rFonts w:ascii="inherit" w:eastAsia="Times New Roman" w:hAnsi="inherit" w:cs="Times New Roman"/>
          <w:b/>
          <w:bCs/>
          <w:i/>
          <w:iCs/>
          <w:color w:val="444444"/>
          <w:sz w:val="23"/>
          <w:szCs w:val="23"/>
          <w:bdr w:val="none" w:sz="0" w:space="0" w:color="auto" w:frame="1"/>
          <w:lang w:val="fr-CA"/>
        </w:rPr>
        <w:t xml:space="preserve"> corona </w:t>
      </w:r>
      <w:proofErr w:type="spellStart"/>
      <w:r w:rsidRPr="000B3473">
        <w:rPr>
          <w:rFonts w:ascii="inherit" w:eastAsia="Times New Roman" w:hAnsi="inherit" w:cs="Times New Roman"/>
          <w:b/>
          <w:bCs/>
          <w:i/>
          <w:iCs/>
          <w:color w:val="444444"/>
          <w:sz w:val="23"/>
          <w:szCs w:val="23"/>
          <w:bdr w:val="none" w:sz="0" w:space="0" w:color="auto" w:frame="1"/>
          <w:lang w:val="fr-CA"/>
        </w:rPr>
        <w:t>masculina</w:t>
      </w:r>
      <w:proofErr w:type="spellEnd"/>
      <w:r w:rsidRPr="000B3473">
        <w:rPr>
          <w:rFonts w:ascii="inherit" w:eastAsia="Times New Roman" w:hAnsi="inherit" w:cs="Times New Roman"/>
          <w:b/>
          <w:bCs/>
          <w:i/>
          <w:iCs/>
          <w:color w:val="444444"/>
          <w:sz w:val="23"/>
          <w:szCs w:val="23"/>
          <w:bdr w:val="none" w:sz="0" w:space="0" w:color="auto" w:frame="1"/>
          <w:lang w:val="fr-CA"/>
        </w:rPr>
        <w:t>. </w:t>
      </w:r>
      <w:r w:rsidRPr="000B3473">
        <w:rPr>
          <w:rFonts w:ascii="inherit" w:eastAsia="Times New Roman" w:hAnsi="inherit" w:cs="Times New Roman"/>
          <w:color w:val="444444"/>
          <w:sz w:val="23"/>
          <w:szCs w:val="23"/>
          <w:bdr w:val="none" w:sz="0" w:space="0" w:color="auto" w:frame="1"/>
          <w:lang w:val="fr-CA"/>
        </w:rPr>
        <w:t xml:space="preserve">El hombre </w:t>
      </w:r>
      <w:proofErr w:type="spellStart"/>
      <w:r w:rsidRPr="000B3473">
        <w:rPr>
          <w:rFonts w:ascii="inherit" w:eastAsia="Times New Roman" w:hAnsi="inherit" w:cs="Times New Roman"/>
          <w:color w:val="444444"/>
          <w:sz w:val="23"/>
          <w:szCs w:val="23"/>
          <w:bdr w:val="none" w:sz="0" w:space="0" w:color="auto" w:frame="1"/>
          <w:lang w:val="fr-CA"/>
        </w:rPr>
        <w:t>vuelve</w:t>
      </w:r>
      <w:proofErr w:type="spellEnd"/>
      <w:r w:rsidRPr="000B3473">
        <w:rPr>
          <w:rFonts w:ascii="inherit" w:eastAsia="Times New Roman" w:hAnsi="inherit" w:cs="Times New Roman"/>
          <w:color w:val="444444"/>
          <w:sz w:val="23"/>
          <w:szCs w:val="23"/>
          <w:bdr w:val="none" w:sz="0" w:space="0" w:color="auto" w:frame="1"/>
          <w:lang w:val="fr-CA"/>
        </w:rPr>
        <w:t xml:space="preserve"> a </w:t>
      </w:r>
      <w:proofErr w:type="spellStart"/>
      <w:r w:rsidRPr="000B3473">
        <w:rPr>
          <w:rFonts w:ascii="inherit" w:eastAsia="Times New Roman" w:hAnsi="inherit" w:cs="Times New Roman"/>
          <w:color w:val="444444"/>
          <w:sz w:val="23"/>
          <w:szCs w:val="23"/>
          <w:bdr w:val="none" w:sz="0" w:space="0" w:color="auto" w:frame="1"/>
          <w:lang w:val="fr-CA"/>
        </w:rPr>
        <w:t>ser</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rey</w:t>
      </w:r>
      <w:proofErr w:type="spellEnd"/>
      <w:r w:rsidRPr="000B3473">
        <w:rPr>
          <w:rFonts w:ascii="inherit" w:eastAsia="Times New Roman" w:hAnsi="inherit" w:cs="Times New Roman"/>
          <w:color w:val="444444"/>
          <w:sz w:val="23"/>
          <w:szCs w:val="23"/>
          <w:bdr w:val="none" w:sz="0" w:space="0" w:color="auto" w:frame="1"/>
          <w:lang w:val="fr-CA"/>
        </w:rPr>
        <w:t xml:space="preserve">. La </w:t>
      </w:r>
      <w:proofErr w:type="spellStart"/>
      <w:r w:rsidRPr="000B3473">
        <w:rPr>
          <w:rFonts w:ascii="inherit" w:eastAsia="Times New Roman" w:hAnsi="inherit" w:cs="Times New Roman"/>
          <w:color w:val="444444"/>
          <w:sz w:val="23"/>
          <w:szCs w:val="23"/>
          <w:bdr w:val="none" w:sz="0" w:space="0" w:color="auto" w:frame="1"/>
          <w:lang w:val="fr-CA"/>
        </w:rPr>
        <w:t>Mujer</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ya</w:t>
      </w:r>
      <w:proofErr w:type="spellEnd"/>
      <w:r w:rsidRPr="000B3473">
        <w:rPr>
          <w:rFonts w:ascii="inherit" w:eastAsia="Times New Roman" w:hAnsi="inherit" w:cs="Times New Roman"/>
          <w:color w:val="444444"/>
          <w:sz w:val="23"/>
          <w:szCs w:val="23"/>
          <w:bdr w:val="none" w:sz="0" w:space="0" w:color="auto" w:frame="1"/>
          <w:lang w:val="fr-CA"/>
        </w:rPr>
        <w:t xml:space="preserve"> no </w:t>
      </w:r>
      <w:proofErr w:type="spellStart"/>
      <w:r w:rsidRPr="000B3473">
        <w:rPr>
          <w:rFonts w:ascii="inherit" w:eastAsia="Times New Roman" w:hAnsi="inherit" w:cs="Times New Roman"/>
          <w:color w:val="444444"/>
          <w:sz w:val="23"/>
          <w:szCs w:val="23"/>
          <w:bdr w:val="none" w:sz="0" w:space="0" w:color="auto" w:frame="1"/>
          <w:lang w:val="fr-CA"/>
        </w:rPr>
        <w:t>será</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reina</w:t>
      </w:r>
      <w:proofErr w:type="spellEnd"/>
      <w:r w:rsidRPr="000B3473">
        <w:rPr>
          <w:rFonts w:ascii="inherit" w:eastAsia="Times New Roman" w:hAnsi="inherit" w:cs="Times New Roman"/>
          <w:color w:val="444444"/>
          <w:sz w:val="23"/>
          <w:szCs w:val="23"/>
          <w:bdr w:val="none" w:sz="0" w:space="0" w:color="auto" w:frame="1"/>
          <w:lang w:val="fr-CA"/>
        </w:rPr>
        <w:t xml:space="preserve">, y </w:t>
      </w:r>
      <w:proofErr w:type="spellStart"/>
      <w:r w:rsidRPr="000B3473">
        <w:rPr>
          <w:rFonts w:ascii="inherit" w:eastAsia="Times New Roman" w:hAnsi="inherit" w:cs="Times New Roman"/>
          <w:color w:val="444444"/>
          <w:sz w:val="23"/>
          <w:szCs w:val="23"/>
          <w:bdr w:val="none" w:sz="0" w:space="0" w:color="auto" w:frame="1"/>
          <w:lang w:val="fr-CA"/>
        </w:rPr>
        <w:t>ahí</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por</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mucho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tiempo</w:t>
      </w:r>
      <w:proofErr w:type="spellEnd"/>
      <w:r w:rsidRPr="000B3473">
        <w:rPr>
          <w:rFonts w:ascii="inherit" w:eastAsia="Times New Roman" w:hAnsi="inherit" w:cs="Times New Roman"/>
          <w:color w:val="444444"/>
          <w:sz w:val="23"/>
          <w:szCs w:val="23"/>
          <w:bdr w:val="none" w:sz="0" w:space="0" w:color="auto" w:frame="1"/>
          <w:lang w:val="fr-CA"/>
        </w:rPr>
        <w:t xml:space="preserve"> (</w:t>
      </w:r>
      <w:hyperlink r:id="rId120" w:history="1">
        <w:r w:rsidRPr="000B3473">
          <w:rPr>
            <w:rFonts w:ascii="inherit" w:eastAsia="Times New Roman" w:hAnsi="inherit" w:cs="Times New Roman"/>
            <w:b/>
            <w:bCs/>
            <w:color w:val="1E73BE"/>
            <w:sz w:val="23"/>
            <w:szCs w:val="23"/>
            <w:bdr w:val="none" w:sz="0" w:space="0" w:color="auto" w:frame="1"/>
            <w:lang w:val="fr-CA"/>
          </w:rPr>
          <w:t> </w:t>
        </w:r>
        <w:proofErr w:type="spellStart"/>
        <w:proofErr w:type="gramStart"/>
        <w:r w:rsidRPr="000B3473">
          <w:rPr>
            <w:rFonts w:ascii="inherit" w:eastAsia="Times New Roman" w:hAnsi="inherit" w:cs="Times New Roman"/>
            <w:b/>
            <w:bCs/>
            <w:color w:val="1E73BE"/>
            <w:sz w:val="23"/>
            <w:szCs w:val="23"/>
            <w:bdr w:val="none" w:sz="0" w:space="0" w:color="auto" w:frame="1"/>
            <w:lang w:val="fr-CA"/>
          </w:rPr>
          <w:t>a</w:t>
        </w:r>
        <w:proofErr w:type="spellEnd"/>
        <w:proofErr w:type="gramEnd"/>
        <w:r w:rsidRPr="000B3473">
          <w:rPr>
            <w:rFonts w:ascii="inherit" w:eastAsia="Times New Roman" w:hAnsi="inherit" w:cs="Times New Roman"/>
            <w:b/>
            <w:bCs/>
            <w:color w:val="1E73BE"/>
            <w:sz w:val="23"/>
            <w:szCs w:val="23"/>
            <w:bdr w:val="none" w:sz="0" w:space="0" w:color="auto" w:frame="1"/>
            <w:lang w:val="fr-CA"/>
          </w:rPr>
          <w:t xml:space="preserve"> Charles</w:t>
        </w:r>
      </w:hyperlink>
      <w:r w:rsidRPr="000B3473">
        <w:rPr>
          <w:rFonts w:ascii="inherit" w:eastAsia="Times New Roman" w:hAnsi="inherit" w:cs="Times New Roman"/>
          <w:color w:val="444444"/>
          <w:sz w:val="23"/>
          <w:szCs w:val="23"/>
          <w:bdr w:val="none" w:sz="0" w:space="0" w:color="auto" w:frame="1"/>
          <w:lang w:val="fr-CA"/>
        </w:rPr>
        <w:t xml:space="preserve"> le </w:t>
      </w:r>
      <w:proofErr w:type="spellStart"/>
      <w:r w:rsidRPr="000B3473">
        <w:rPr>
          <w:rFonts w:ascii="inherit" w:eastAsia="Times New Roman" w:hAnsi="inherit" w:cs="Times New Roman"/>
          <w:color w:val="444444"/>
          <w:sz w:val="23"/>
          <w:szCs w:val="23"/>
          <w:bdr w:val="none" w:sz="0" w:space="0" w:color="auto" w:frame="1"/>
          <w:lang w:val="fr-CA"/>
        </w:rPr>
        <w:t>seguirá</w:t>
      </w:r>
      <w:proofErr w:type="spellEnd"/>
      <w:r w:rsidR="00000000">
        <w:fldChar w:fldCharType="begin"/>
      </w:r>
      <w:r w:rsidR="00000000" w:rsidRPr="000B3473">
        <w:rPr>
          <w:lang w:val="fr-CA"/>
        </w:rPr>
        <w:instrText xml:space="preserve"> HYPERLINK "https://fr.wikipedia.org/wiki/William_de_Cambridge" </w:instrText>
      </w:r>
      <w:r w:rsidR="00000000">
        <w:fldChar w:fldCharType="separate"/>
      </w:r>
      <w:r w:rsidRPr="000B3473">
        <w:rPr>
          <w:rFonts w:ascii="inherit" w:eastAsia="Times New Roman" w:hAnsi="inherit" w:cs="Times New Roman"/>
          <w:b/>
          <w:bCs/>
          <w:color w:val="1E73BE"/>
          <w:sz w:val="23"/>
          <w:szCs w:val="23"/>
          <w:bdr w:val="none" w:sz="0" w:space="0" w:color="auto" w:frame="1"/>
          <w:lang w:val="fr-CA"/>
        </w:rPr>
        <w:t> William</w:t>
      </w:r>
      <w:r w:rsidR="00000000">
        <w:rPr>
          <w:rFonts w:ascii="inherit" w:eastAsia="Times New Roman" w:hAnsi="inherit" w:cs="Times New Roman"/>
          <w:b/>
          <w:bCs/>
          <w:color w:val="1E73BE"/>
          <w:sz w:val="23"/>
          <w:szCs w:val="23"/>
          <w:bdr w:val="none" w:sz="0" w:space="0" w:color="auto" w:frame="1"/>
        </w:rPr>
        <w:fldChar w:fldCharType="end"/>
      </w:r>
      <w:r w:rsidRPr="000B3473">
        <w:rPr>
          <w:rFonts w:ascii="inherit" w:eastAsia="Times New Roman" w:hAnsi="inherit" w:cs="Times New Roman"/>
          <w:color w:val="444444"/>
          <w:sz w:val="23"/>
          <w:szCs w:val="23"/>
          <w:bdr w:val="none" w:sz="0" w:space="0" w:color="auto" w:frame="1"/>
          <w:lang w:val="fr-CA"/>
        </w:rPr>
        <w:t xml:space="preserve"> , a </w:t>
      </w:r>
      <w:proofErr w:type="spellStart"/>
      <w:r w:rsidRPr="000B3473">
        <w:rPr>
          <w:rFonts w:ascii="inherit" w:eastAsia="Times New Roman" w:hAnsi="inherit" w:cs="Times New Roman"/>
          <w:color w:val="444444"/>
          <w:sz w:val="23"/>
          <w:szCs w:val="23"/>
          <w:bdr w:val="none" w:sz="0" w:space="0" w:color="auto" w:frame="1"/>
          <w:lang w:val="fr-CA"/>
        </w:rPr>
        <w:t>quien</w:t>
      </w:r>
      <w:proofErr w:type="spellEnd"/>
      <w:r w:rsidRPr="000B3473">
        <w:rPr>
          <w:rFonts w:ascii="inherit" w:eastAsia="Times New Roman" w:hAnsi="inherit" w:cs="Times New Roman"/>
          <w:color w:val="444444"/>
          <w:sz w:val="23"/>
          <w:szCs w:val="23"/>
          <w:bdr w:val="none" w:sz="0" w:space="0" w:color="auto" w:frame="1"/>
          <w:lang w:val="fr-CA"/>
        </w:rPr>
        <w:t xml:space="preserve"> le </w:t>
      </w:r>
      <w:proofErr w:type="spellStart"/>
      <w:r w:rsidRPr="000B3473">
        <w:rPr>
          <w:rFonts w:ascii="inherit" w:eastAsia="Times New Roman" w:hAnsi="inherit" w:cs="Times New Roman"/>
          <w:color w:val="444444"/>
          <w:sz w:val="23"/>
          <w:szCs w:val="23"/>
          <w:bdr w:val="none" w:sz="0" w:space="0" w:color="auto" w:frame="1"/>
          <w:lang w:val="fr-CA"/>
        </w:rPr>
        <w:t>seguirá</w:t>
      </w:r>
      <w:proofErr w:type="spellEnd"/>
      <w:r w:rsidRPr="000B3473">
        <w:rPr>
          <w:rFonts w:ascii="inherit" w:eastAsia="Times New Roman" w:hAnsi="inherit" w:cs="Times New Roman"/>
          <w:color w:val="444444"/>
          <w:sz w:val="23"/>
          <w:szCs w:val="23"/>
          <w:bdr w:val="none" w:sz="0" w:space="0" w:color="auto" w:frame="1"/>
          <w:lang w:val="fr-CA"/>
        </w:rPr>
        <w:t xml:space="preserve"> babi</w:t>
      </w:r>
      <w:hyperlink r:id="rId121" w:history="1">
        <w:r w:rsidRPr="000B3473">
          <w:rPr>
            <w:rFonts w:ascii="inherit" w:eastAsia="Times New Roman" w:hAnsi="inherit" w:cs="Times New Roman"/>
            <w:b/>
            <w:bCs/>
            <w:color w:val="1E73BE"/>
            <w:sz w:val="23"/>
            <w:szCs w:val="23"/>
            <w:bdr w:val="none" w:sz="0" w:space="0" w:color="auto" w:frame="1"/>
            <w:lang w:val="fr-CA"/>
          </w:rPr>
          <w:t> George</w:t>
        </w:r>
      </w:hyperlink>
      <w:r w:rsidRPr="000B3473">
        <w:rPr>
          <w:rFonts w:ascii="inherit" w:eastAsia="Times New Roman" w:hAnsi="inherit" w:cs="Times New Roman"/>
          <w:color w:val="444444"/>
          <w:sz w:val="23"/>
          <w:szCs w:val="23"/>
          <w:bdr w:val="none" w:sz="0" w:space="0" w:color="auto" w:frame="1"/>
          <w:lang w:val="fr-CA"/>
        </w:rPr>
        <w:t xml:space="preserve"> — lo </w:t>
      </w:r>
      <w:proofErr w:type="spellStart"/>
      <w:r w:rsidRPr="000B3473">
        <w:rPr>
          <w:rFonts w:ascii="inherit" w:eastAsia="Times New Roman" w:hAnsi="inherit" w:cs="Times New Roman"/>
          <w:color w:val="444444"/>
          <w:sz w:val="23"/>
          <w:szCs w:val="23"/>
          <w:bdr w:val="none" w:sz="0" w:space="0" w:color="auto" w:frame="1"/>
          <w:lang w:val="fr-CA"/>
        </w:rPr>
        <w:t>tenemos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desde</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hace</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cien</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años</w:t>
      </w:r>
      <w:proofErr w:type="spellEnd"/>
      <w:r w:rsidRPr="000B3473">
        <w:rPr>
          <w:rFonts w:ascii="inherit" w:eastAsia="Times New Roman" w:hAnsi="inherit" w:cs="Times New Roman"/>
          <w:color w:val="444444"/>
          <w:sz w:val="23"/>
          <w:szCs w:val="23"/>
          <w:bdr w:val="none" w:sz="0" w:space="0" w:color="auto" w:frame="1"/>
          <w:lang w:val="fr-CA"/>
        </w:rPr>
        <w:t>). </w:t>
      </w:r>
      <w:proofErr w:type="spellStart"/>
      <w:r w:rsidRPr="000B3473">
        <w:rPr>
          <w:rFonts w:ascii="inherit" w:eastAsia="Times New Roman" w:hAnsi="inherit" w:cs="Times New Roman"/>
          <w:color w:val="444444"/>
          <w:sz w:val="23"/>
          <w:szCs w:val="23"/>
          <w:bdr w:val="none" w:sz="0" w:space="0" w:color="auto" w:frame="1"/>
          <w:lang w:val="fr-CA"/>
        </w:rPr>
        <w:t>Ahora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olvidemos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por</w:t>
      </w:r>
      <w:proofErr w:type="spellEnd"/>
      <w:r w:rsidRPr="000B3473">
        <w:rPr>
          <w:rFonts w:ascii="inherit" w:eastAsia="Times New Roman" w:hAnsi="inherit" w:cs="Times New Roman"/>
          <w:color w:val="444444"/>
          <w:sz w:val="23"/>
          <w:szCs w:val="23"/>
          <w:bdr w:val="none" w:sz="0" w:space="0" w:color="auto" w:frame="1"/>
          <w:lang w:val="fr-CA"/>
        </w:rPr>
        <w:t xml:space="preserve"> un </w:t>
      </w:r>
      <w:proofErr w:type="spellStart"/>
      <w:r w:rsidRPr="000B3473">
        <w:rPr>
          <w:rFonts w:ascii="inherit" w:eastAsia="Times New Roman" w:hAnsi="inherit" w:cs="Times New Roman"/>
          <w:color w:val="444444"/>
          <w:sz w:val="23"/>
          <w:szCs w:val="23"/>
          <w:bdr w:val="none" w:sz="0" w:space="0" w:color="auto" w:frame="1"/>
          <w:lang w:val="fr-CA"/>
        </w:rPr>
        <w:t>minuto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nuestras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propensiones</w:t>
      </w:r>
      <w:proofErr w:type="spellEnd"/>
      <w:r w:rsidRPr="000B3473">
        <w:rPr>
          <w:rFonts w:ascii="inherit" w:eastAsia="Times New Roman" w:hAnsi="inherit" w:cs="Times New Roman"/>
          <w:color w:val="444444"/>
          <w:sz w:val="23"/>
          <w:szCs w:val="23"/>
          <w:bdr w:val="none" w:sz="0" w:space="0" w:color="auto" w:frame="1"/>
          <w:lang w:val="fr-CA"/>
        </w:rPr>
        <w:t xml:space="preserve"> post-</w:t>
      </w:r>
      <w:hyperlink r:id="rId122" w:history="1">
        <w:r w:rsidRPr="000B3473">
          <w:rPr>
            <w:rFonts w:ascii="inherit" w:eastAsia="Times New Roman" w:hAnsi="inherit" w:cs="Times New Roman"/>
            <w:b/>
            <w:bCs/>
            <w:color w:val="1E73BE"/>
            <w:sz w:val="23"/>
            <w:szCs w:val="23"/>
            <w:bdr w:val="none" w:sz="0" w:space="0" w:color="auto" w:frame="1"/>
            <w:lang w:val="fr-CA"/>
          </w:rPr>
          <w:t> </w:t>
        </w:r>
        <w:proofErr w:type="spellStart"/>
        <w:r w:rsidRPr="000B3473">
          <w:rPr>
            <w:rFonts w:ascii="inherit" w:eastAsia="Times New Roman" w:hAnsi="inherit" w:cs="Times New Roman"/>
            <w:b/>
            <w:bCs/>
            <w:color w:val="1E73BE"/>
            <w:sz w:val="23"/>
            <w:szCs w:val="23"/>
            <w:bdr w:val="none" w:sz="0" w:space="0" w:color="auto" w:frame="1"/>
            <w:lang w:val="fr-CA"/>
          </w:rPr>
          <w:t>sálicas</w:t>
        </w:r>
        <w:proofErr w:type="spellEnd"/>
      </w:hyperlink>
      <w:r w:rsidRPr="000B3473">
        <w:rPr>
          <w:rFonts w:ascii="inherit" w:eastAsia="Times New Roman" w:hAnsi="inherit" w:cs="Times New Roman"/>
          <w:color w:val="444444"/>
          <w:sz w:val="23"/>
          <w:szCs w:val="23"/>
          <w:bdr w:val="none" w:sz="0" w:space="0" w:color="auto" w:frame="1"/>
          <w:lang w:val="fr-CA"/>
        </w:rPr>
        <w:t> </w:t>
      </w:r>
      <w:proofErr w:type="spellStart"/>
      <w:proofErr w:type="gramStart"/>
      <w:r w:rsidRPr="000B3473">
        <w:rPr>
          <w:rFonts w:ascii="inherit" w:eastAsia="Times New Roman" w:hAnsi="inherit" w:cs="Times New Roman"/>
          <w:color w:val="444444"/>
          <w:sz w:val="23"/>
          <w:szCs w:val="23"/>
          <w:bdr w:val="none" w:sz="0" w:space="0" w:color="auto" w:frame="1"/>
          <w:lang w:val="fr-CA"/>
        </w:rPr>
        <w:t>francesas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gramEnd"/>
      <w:r w:rsidRPr="000B3473">
        <w:rPr>
          <w:rFonts w:ascii="inherit" w:eastAsia="Times New Roman" w:hAnsi="inherit" w:cs="Times New Roman"/>
          <w:color w:val="444444"/>
          <w:sz w:val="23"/>
          <w:szCs w:val="23"/>
          <w:bdr w:val="none" w:sz="0" w:space="0" w:color="auto" w:frame="1"/>
          <w:lang w:val="fr-CA"/>
        </w:rPr>
        <w:t xml:space="preserve"> que solo </w:t>
      </w:r>
      <w:proofErr w:type="spellStart"/>
      <w:r w:rsidRPr="000B3473">
        <w:rPr>
          <w:rFonts w:ascii="inherit" w:eastAsia="Times New Roman" w:hAnsi="inherit" w:cs="Times New Roman"/>
          <w:color w:val="444444"/>
          <w:sz w:val="23"/>
          <w:szCs w:val="23"/>
          <w:bdr w:val="none" w:sz="0" w:space="0" w:color="auto" w:frame="1"/>
          <w:lang w:val="fr-CA"/>
        </w:rPr>
        <w:t>ven</w:t>
      </w:r>
      <w:proofErr w:type="spellEnd"/>
      <w:r w:rsidRPr="000B3473">
        <w:rPr>
          <w:rFonts w:ascii="inherit" w:eastAsia="Times New Roman" w:hAnsi="inherit" w:cs="Times New Roman"/>
          <w:color w:val="444444"/>
          <w:sz w:val="23"/>
          <w:szCs w:val="23"/>
          <w:bdr w:val="none" w:sz="0" w:space="0" w:color="auto" w:frame="1"/>
          <w:lang w:val="fr-CA"/>
        </w:rPr>
        <w:t xml:space="preserve"> a las </w:t>
      </w:r>
      <w:proofErr w:type="spellStart"/>
      <w:r w:rsidRPr="000B3473">
        <w:rPr>
          <w:rFonts w:ascii="inherit" w:eastAsia="Times New Roman" w:hAnsi="inherit" w:cs="Times New Roman"/>
          <w:color w:val="444444"/>
          <w:sz w:val="23"/>
          <w:szCs w:val="23"/>
          <w:bdr w:val="none" w:sz="0" w:space="0" w:color="auto" w:frame="1"/>
          <w:lang w:val="fr-CA"/>
        </w:rPr>
        <w:t>mujeres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coronadas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como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consortes</w:t>
      </w:r>
      <w:proofErr w:type="spellEnd"/>
      <w:r w:rsidRPr="000B3473">
        <w:rPr>
          <w:rFonts w:ascii="inherit" w:eastAsia="Times New Roman" w:hAnsi="inherit" w:cs="Times New Roman"/>
          <w:color w:val="444444"/>
          <w:sz w:val="23"/>
          <w:szCs w:val="23"/>
          <w:bdr w:val="none" w:sz="0" w:space="0" w:color="auto" w:frame="1"/>
          <w:lang w:val="fr-CA"/>
        </w:rPr>
        <w:t xml:space="preserve"> o </w:t>
      </w:r>
      <w:proofErr w:type="spellStart"/>
      <w:r w:rsidRPr="000B3473">
        <w:rPr>
          <w:rFonts w:ascii="inherit" w:eastAsia="Times New Roman" w:hAnsi="inherit" w:cs="Times New Roman"/>
          <w:color w:val="444444"/>
          <w:sz w:val="23"/>
          <w:szCs w:val="23"/>
          <w:bdr w:val="none" w:sz="0" w:space="0" w:color="auto" w:frame="1"/>
          <w:lang w:val="fr-CA"/>
        </w:rPr>
        <w:t>regentes</w:t>
      </w:r>
      <w:proofErr w:type="spellEnd"/>
      <w:r w:rsidRPr="000B3473">
        <w:rPr>
          <w:rFonts w:ascii="inherit" w:eastAsia="Times New Roman" w:hAnsi="inherit" w:cs="Times New Roman"/>
          <w:color w:val="444444"/>
          <w:sz w:val="23"/>
          <w:szCs w:val="23"/>
          <w:bdr w:val="none" w:sz="0" w:space="0" w:color="auto" w:frame="1"/>
          <w:lang w:val="fr-CA"/>
        </w:rPr>
        <w:t xml:space="preserve">, y </w:t>
      </w:r>
      <w:proofErr w:type="spellStart"/>
      <w:r w:rsidRPr="000B3473">
        <w:rPr>
          <w:rFonts w:ascii="inherit" w:eastAsia="Times New Roman" w:hAnsi="inherit" w:cs="Times New Roman"/>
          <w:color w:val="444444"/>
          <w:sz w:val="23"/>
          <w:szCs w:val="23"/>
          <w:bdr w:val="none" w:sz="0" w:space="0" w:color="auto" w:frame="1"/>
          <w:lang w:val="fr-CA"/>
        </w:rPr>
        <w:t>pensemos</w:t>
      </w:r>
      <w:proofErr w:type="spellEnd"/>
      <w:r w:rsidRPr="000B3473">
        <w:rPr>
          <w:rFonts w:ascii="inherit" w:eastAsia="Times New Roman" w:hAnsi="inherit" w:cs="Times New Roman"/>
          <w:color w:val="444444"/>
          <w:sz w:val="23"/>
          <w:szCs w:val="23"/>
          <w:bdr w:val="none" w:sz="0" w:space="0" w:color="auto" w:frame="1"/>
          <w:lang w:val="fr-CA"/>
        </w:rPr>
        <w:t xml:space="preserve"> en</w:t>
      </w:r>
      <w:r w:rsidRPr="000B3473">
        <w:rPr>
          <w:rFonts w:ascii="inherit" w:eastAsia="Times New Roman" w:hAnsi="inherit" w:cs="Times New Roman"/>
          <w:b/>
          <w:bCs/>
          <w:color w:val="444444"/>
          <w:sz w:val="23"/>
          <w:szCs w:val="23"/>
          <w:bdr w:val="none" w:sz="0" w:space="0" w:color="auto" w:frame="1"/>
          <w:lang w:val="fr-CA"/>
        </w:rPr>
        <w:t> </w:t>
      </w:r>
      <w:proofErr w:type="spellStart"/>
      <w:r w:rsidRPr="000B3473">
        <w:rPr>
          <w:rFonts w:ascii="inherit" w:eastAsia="Times New Roman" w:hAnsi="inherit" w:cs="Times New Roman"/>
          <w:b/>
          <w:bCs/>
          <w:color w:val="444444"/>
          <w:sz w:val="23"/>
          <w:szCs w:val="23"/>
          <w:bdr w:val="none" w:sz="0" w:space="0" w:color="auto" w:frame="1"/>
          <w:lang w:val="fr-CA"/>
        </w:rPr>
        <w:t>inglés</w:t>
      </w:r>
      <w:proofErr w:type="spellEnd"/>
      <w:r w:rsidRPr="000B3473">
        <w:rPr>
          <w:rFonts w:ascii="inherit" w:eastAsia="Times New Roman" w:hAnsi="inherit" w:cs="Times New Roman"/>
          <w:color w:val="444444"/>
          <w:sz w:val="23"/>
          <w:szCs w:val="23"/>
          <w:bdr w:val="none" w:sz="0" w:space="0" w:color="auto" w:frame="1"/>
          <w:lang w:val="fr-CA"/>
        </w:rPr>
        <w:t xml:space="preserve"> . Es </w:t>
      </w:r>
      <w:proofErr w:type="spellStart"/>
      <w:r w:rsidRPr="000B3473">
        <w:rPr>
          <w:rFonts w:ascii="inherit" w:eastAsia="Times New Roman" w:hAnsi="inherit" w:cs="Times New Roman"/>
          <w:color w:val="444444"/>
          <w:sz w:val="23"/>
          <w:szCs w:val="23"/>
          <w:bdr w:val="none" w:sz="0" w:space="0" w:color="auto" w:frame="1"/>
          <w:lang w:val="fr-CA"/>
        </w:rPr>
        <w:t>muy</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revelador</w:t>
      </w:r>
      <w:proofErr w:type="spellEnd"/>
      <w:r w:rsidRPr="000B3473">
        <w:rPr>
          <w:rFonts w:ascii="inherit" w:eastAsia="Times New Roman" w:hAnsi="inherit" w:cs="Times New Roman"/>
          <w:color w:val="444444"/>
          <w:sz w:val="23"/>
          <w:szCs w:val="23"/>
          <w:bdr w:val="none" w:sz="0" w:space="0" w:color="auto" w:frame="1"/>
          <w:lang w:val="fr-CA"/>
        </w:rPr>
        <w:t xml:space="preserve"> que </w:t>
      </w:r>
      <w:proofErr w:type="spellStart"/>
      <w:r w:rsidRPr="000B3473">
        <w:rPr>
          <w:rFonts w:ascii="inherit" w:eastAsia="Times New Roman" w:hAnsi="inherit" w:cs="Times New Roman"/>
          <w:color w:val="444444"/>
          <w:sz w:val="23"/>
          <w:szCs w:val="23"/>
          <w:bdr w:val="none" w:sz="0" w:space="0" w:color="auto" w:frame="1"/>
          <w:lang w:val="fr-CA"/>
        </w:rPr>
        <w:t>tres</w:t>
      </w:r>
      <w:proofErr w:type="spellEnd"/>
      <w:r w:rsidRPr="000B3473">
        <w:rPr>
          <w:rFonts w:ascii="inherit" w:eastAsia="Times New Roman" w:hAnsi="inherit" w:cs="Times New Roman"/>
          <w:color w:val="444444"/>
          <w:sz w:val="23"/>
          <w:szCs w:val="23"/>
          <w:bdr w:val="none" w:sz="0" w:space="0" w:color="auto" w:frame="1"/>
          <w:lang w:val="fr-CA"/>
        </w:rPr>
        <w:t xml:space="preserve"> de los </w:t>
      </w:r>
      <w:proofErr w:type="spellStart"/>
      <w:r w:rsidRPr="000B3473">
        <w:rPr>
          <w:rFonts w:ascii="inherit" w:eastAsia="Times New Roman" w:hAnsi="inherit" w:cs="Times New Roman"/>
          <w:color w:val="444444"/>
          <w:sz w:val="23"/>
          <w:szCs w:val="23"/>
          <w:bdr w:val="none" w:sz="0" w:space="0" w:color="auto" w:frame="1"/>
          <w:lang w:val="fr-CA"/>
        </w:rPr>
        <w:t>reyes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más</w:t>
      </w:r>
      <w:proofErr w:type="spellEnd"/>
      <w:r w:rsidRPr="000B3473">
        <w:rPr>
          <w:rFonts w:ascii="inherit" w:eastAsia="Times New Roman" w:hAnsi="inherit" w:cs="Times New Roman"/>
          <w:color w:val="444444"/>
          <w:sz w:val="23"/>
          <w:szCs w:val="23"/>
          <w:bdr w:val="none" w:sz="0" w:space="0" w:color="auto" w:frame="1"/>
          <w:lang w:val="fr-CA"/>
        </w:rPr>
        <w:t xml:space="preserve"> grandes de </w:t>
      </w:r>
      <w:proofErr w:type="spellStart"/>
      <w:r w:rsidRPr="000B3473">
        <w:rPr>
          <w:rFonts w:ascii="inherit" w:eastAsia="Times New Roman" w:hAnsi="inherit" w:cs="Times New Roman"/>
          <w:color w:val="444444"/>
          <w:sz w:val="23"/>
          <w:szCs w:val="23"/>
          <w:bdr w:val="none" w:sz="0" w:space="0" w:color="auto" w:frame="1"/>
          <w:lang w:val="fr-CA"/>
        </w:rPr>
        <w:t>Inglaterra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sean</w:t>
      </w:r>
      <w:proofErr w:type="spellEnd"/>
      <w:r w:rsidRPr="000B3473">
        <w:rPr>
          <w:rFonts w:ascii="inherit" w:eastAsia="Times New Roman" w:hAnsi="inherit" w:cs="Times New Roman"/>
          <w:color w:val="444444"/>
          <w:sz w:val="23"/>
          <w:szCs w:val="23"/>
          <w:bdr w:val="none" w:sz="0" w:space="0" w:color="auto" w:frame="1"/>
          <w:lang w:val="fr-CA"/>
        </w:rPr>
        <w:t xml:space="preserve"> en </w:t>
      </w:r>
      <w:proofErr w:type="spellStart"/>
      <w:r w:rsidRPr="000B3473">
        <w:rPr>
          <w:rFonts w:ascii="inherit" w:eastAsia="Times New Roman" w:hAnsi="inherit" w:cs="Times New Roman"/>
          <w:color w:val="444444"/>
          <w:sz w:val="23"/>
          <w:szCs w:val="23"/>
          <w:bdr w:val="none" w:sz="0" w:space="0" w:color="auto" w:frame="1"/>
          <w:lang w:val="fr-CA"/>
        </w:rPr>
        <w:t>realidad</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reinas</w:t>
      </w:r>
      <w:proofErr w:type="spellEnd"/>
      <w:r w:rsidRPr="000B3473">
        <w:rPr>
          <w:rFonts w:ascii="inherit" w:eastAsia="Times New Roman" w:hAnsi="inherit" w:cs="Times New Roman"/>
          <w:color w:val="444444"/>
          <w:sz w:val="23"/>
          <w:szCs w:val="23"/>
          <w:bdr w:val="none" w:sz="0" w:space="0" w:color="auto" w:frame="1"/>
          <w:lang w:val="fr-CA"/>
        </w:rPr>
        <w:t>:</w:t>
      </w:r>
      <w:hyperlink r:id="rId123" w:history="1">
        <w:r w:rsidRPr="000B3473">
          <w:rPr>
            <w:rFonts w:ascii="inherit" w:eastAsia="Times New Roman" w:hAnsi="inherit" w:cs="Times New Roman"/>
            <w:b/>
            <w:bCs/>
            <w:color w:val="1E73BE"/>
            <w:sz w:val="23"/>
            <w:szCs w:val="23"/>
            <w:bdr w:val="none" w:sz="0" w:space="0" w:color="auto" w:frame="1"/>
            <w:lang w:val="fr-CA"/>
          </w:rPr>
          <w:t> Isabel I</w:t>
        </w:r>
      </w:hyperlink>
      <w:r w:rsidRPr="000B3473">
        <w:rPr>
          <w:rFonts w:ascii="inherit" w:eastAsia="Times New Roman" w:hAnsi="inherit" w:cs="Times New Roman"/>
          <w:color w:val="444444"/>
          <w:sz w:val="23"/>
          <w:szCs w:val="23"/>
          <w:bdr w:val="none" w:sz="0" w:space="0" w:color="auto" w:frame="1"/>
          <w:lang w:val="fr-CA"/>
        </w:rPr>
        <w:t> ,</w:t>
      </w:r>
      <w:hyperlink r:id="rId124" w:history="1">
        <w:r w:rsidRPr="000B3473">
          <w:rPr>
            <w:rFonts w:ascii="inherit" w:eastAsia="Times New Roman" w:hAnsi="inherit" w:cs="Times New Roman"/>
            <w:b/>
            <w:bCs/>
            <w:color w:val="1E73BE"/>
            <w:sz w:val="23"/>
            <w:szCs w:val="23"/>
            <w:bdr w:val="none" w:sz="0" w:space="0" w:color="auto" w:frame="1"/>
            <w:lang w:val="fr-CA"/>
          </w:rPr>
          <w:t> Victoria</w:t>
        </w:r>
      </w:hyperlink>
      <w:r w:rsidRPr="000B3473">
        <w:rPr>
          <w:rFonts w:ascii="inherit" w:eastAsia="Times New Roman" w:hAnsi="inherit" w:cs="Times New Roman"/>
          <w:color w:val="444444"/>
          <w:sz w:val="23"/>
          <w:szCs w:val="23"/>
          <w:bdr w:val="none" w:sz="0" w:space="0" w:color="auto" w:frame="1"/>
          <w:lang w:val="fr-CA"/>
        </w:rPr>
        <w:t> ,</w:t>
      </w:r>
      <w:hyperlink r:id="rId125" w:history="1">
        <w:r w:rsidRPr="000B3473">
          <w:rPr>
            <w:rFonts w:ascii="inherit" w:eastAsia="Times New Roman" w:hAnsi="inherit" w:cs="Times New Roman"/>
            <w:b/>
            <w:bCs/>
            <w:color w:val="1E73BE"/>
            <w:sz w:val="23"/>
            <w:szCs w:val="23"/>
            <w:bdr w:val="none" w:sz="0" w:space="0" w:color="auto" w:frame="1"/>
            <w:lang w:val="fr-CA"/>
          </w:rPr>
          <w:t> Isabel II .</w:t>
        </w:r>
      </w:hyperlink>
      <w:r w:rsidRPr="000B3473">
        <w:rPr>
          <w:rFonts w:ascii="inherit" w:eastAsia="Times New Roman" w:hAnsi="inherit" w:cs="Times New Roman"/>
          <w:color w:val="444444"/>
          <w:sz w:val="23"/>
          <w:szCs w:val="23"/>
          <w:bdr w:val="none" w:sz="0" w:space="0" w:color="auto" w:frame="1"/>
          <w:lang w:val="fr-CA"/>
        </w:rPr>
        <w:t>. </w:t>
      </w:r>
      <w:proofErr w:type="spellStart"/>
      <w:r w:rsidRPr="000B3473">
        <w:rPr>
          <w:rFonts w:ascii="inherit" w:eastAsia="Times New Roman" w:hAnsi="inherit" w:cs="Times New Roman"/>
          <w:color w:val="444444"/>
          <w:sz w:val="23"/>
          <w:szCs w:val="23"/>
          <w:bdr w:val="none" w:sz="0" w:space="0" w:color="auto" w:frame="1"/>
          <w:lang w:val="fr-CA"/>
        </w:rPr>
        <w:t>Estas</w:t>
      </w:r>
      <w:proofErr w:type="spellEnd"/>
      <w:r w:rsidRPr="000B3473">
        <w:rPr>
          <w:rFonts w:ascii="inherit" w:eastAsia="Times New Roman" w:hAnsi="inherit" w:cs="Times New Roman"/>
          <w:color w:val="444444"/>
          <w:sz w:val="23"/>
          <w:szCs w:val="23"/>
          <w:bdr w:val="none" w:sz="0" w:space="0" w:color="auto" w:frame="1"/>
          <w:lang w:val="fr-CA"/>
        </w:rPr>
        <w:t xml:space="preserve"> figuras </w:t>
      </w:r>
      <w:proofErr w:type="spellStart"/>
      <w:r w:rsidRPr="000B3473">
        <w:rPr>
          <w:rFonts w:ascii="inherit" w:eastAsia="Times New Roman" w:hAnsi="inherit" w:cs="Times New Roman"/>
          <w:color w:val="444444"/>
          <w:sz w:val="23"/>
          <w:szCs w:val="23"/>
          <w:bdr w:val="none" w:sz="0" w:space="0" w:color="auto" w:frame="1"/>
          <w:lang w:val="fr-CA"/>
        </w:rPr>
        <w:t>monárquicas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marcaron</w:t>
      </w:r>
      <w:proofErr w:type="spellEnd"/>
      <w:r w:rsidRPr="000B3473">
        <w:rPr>
          <w:rFonts w:ascii="inherit" w:eastAsia="Times New Roman" w:hAnsi="inherit" w:cs="Times New Roman"/>
          <w:color w:val="444444"/>
          <w:sz w:val="23"/>
          <w:szCs w:val="23"/>
          <w:bdr w:val="none" w:sz="0" w:space="0" w:color="auto" w:frame="1"/>
          <w:lang w:val="fr-CA"/>
        </w:rPr>
        <w:t xml:space="preserve"> sus </w:t>
      </w:r>
      <w:proofErr w:type="spellStart"/>
      <w:r w:rsidRPr="000B3473">
        <w:rPr>
          <w:rFonts w:ascii="inherit" w:eastAsia="Times New Roman" w:hAnsi="inherit" w:cs="Times New Roman"/>
          <w:color w:val="444444"/>
          <w:sz w:val="23"/>
          <w:szCs w:val="23"/>
          <w:bdr w:val="none" w:sz="0" w:space="0" w:color="auto" w:frame="1"/>
          <w:lang w:val="fr-CA"/>
        </w:rPr>
        <w:t>respectivos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siglos</w:t>
      </w:r>
      <w:proofErr w:type="spellEnd"/>
      <w:r w:rsidRPr="000B3473">
        <w:rPr>
          <w:rFonts w:ascii="inherit" w:eastAsia="Times New Roman" w:hAnsi="inherit" w:cs="Times New Roman"/>
          <w:color w:val="444444"/>
          <w:sz w:val="23"/>
          <w:szCs w:val="23"/>
          <w:bdr w:val="none" w:sz="0" w:space="0" w:color="auto" w:frame="1"/>
          <w:lang w:val="fr-CA"/>
        </w:rPr>
        <w:t xml:space="preserve">. Y </w:t>
      </w:r>
      <w:proofErr w:type="spellStart"/>
      <w:r w:rsidRPr="000B3473">
        <w:rPr>
          <w:rFonts w:ascii="inherit" w:eastAsia="Times New Roman" w:hAnsi="inherit" w:cs="Times New Roman"/>
          <w:color w:val="444444"/>
          <w:sz w:val="23"/>
          <w:szCs w:val="23"/>
          <w:bdr w:val="none" w:sz="0" w:space="0" w:color="auto" w:frame="1"/>
          <w:lang w:val="fr-CA"/>
        </w:rPr>
        <w:t>creo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sinceramente</w:t>
      </w:r>
      <w:proofErr w:type="spellEnd"/>
      <w:r w:rsidRPr="000B3473">
        <w:rPr>
          <w:rFonts w:ascii="inherit" w:eastAsia="Times New Roman" w:hAnsi="inherit" w:cs="Times New Roman"/>
          <w:color w:val="444444"/>
          <w:sz w:val="23"/>
          <w:szCs w:val="23"/>
          <w:bdr w:val="none" w:sz="0" w:space="0" w:color="auto" w:frame="1"/>
          <w:lang w:val="fr-CA"/>
        </w:rPr>
        <w:t xml:space="preserve"> que </w:t>
      </w:r>
      <w:proofErr w:type="spellStart"/>
      <w:r w:rsidRPr="000B3473">
        <w:rPr>
          <w:rFonts w:ascii="inherit" w:eastAsia="Times New Roman" w:hAnsi="inherit" w:cs="Times New Roman"/>
          <w:color w:val="444444"/>
          <w:sz w:val="23"/>
          <w:szCs w:val="23"/>
          <w:bdr w:val="none" w:sz="0" w:space="0" w:color="auto" w:frame="1"/>
          <w:lang w:val="fr-CA"/>
        </w:rPr>
        <w:t>hay</w:t>
      </w:r>
      <w:proofErr w:type="spellEnd"/>
      <w:r w:rsidRPr="000B3473">
        <w:rPr>
          <w:rFonts w:ascii="inherit" w:eastAsia="Times New Roman" w:hAnsi="inherit" w:cs="Times New Roman"/>
          <w:color w:val="444444"/>
          <w:sz w:val="23"/>
          <w:szCs w:val="23"/>
          <w:bdr w:val="none" w:sz="0" w:space="0" w:color="auto" w:frame="1"/>
          <w:lang w:val="fr-CA"/>
        </w:rPr>
        <w:t xml:space="preserve"> un factor </w:t>
      </w:r>
      <w:proofErr w:type="spellStart"/>
      <w:r w:rsidRPr="000B3473">
        <w:rPr>
          <w:rFonts w:ascii="inherit" w:eastAsia="Times New Roman" w:hAnsi="inherit" w:cs="Times New Roman"/>
          <w:color w:val="444444"/>
          <w:sz w:val="23"/>
          <w:szCs w:val="23"/>
          <w:bdr w:val="none" w:sz="0" w:space="0" w:color="auto" w:frame="1"/>
          <w:lang w:val="fr-CA"/>
        </w:rPr>
        <w:t>sexado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ahí</w:t>
      </w:r>
      <w:proofErr w:type="spellEnd"/>
      <w:r w:rsidRPr="000B3473">
        <w:rPr>
          <w:rFonts w:ascii="inherit" w:eastAsia="Times New Roman" w:hAnsi="inherit" w:cs="Times New Roman"/>
          <w:color w:val="444444"/>
          <w:sz w:val="23"/>
          <w:szCs w:val="23"/>
          <w:bdr w:val="none" w:sz="0" w:space="0" w:color="auto" w:frame="1"/>
          <w:lang w:val="fr-CA"/>
        </w:rPr>
        <w:t>. </w:t>
      </w:r>
      <w:proofErr w:type="spellStart"/>
      <w:r w:rsidRPr="000B3473">
        <w:rPr>
          <w:rFonts w:ascii="inherit" w:eastAsia="Times New Roman" w:hAnsi="inherit" w:cs="Times New Roman"/>
          <w:color w:val="444444"/>
          <w:sz w:val="23"/>
          <w:szCs w:val="23"/>
          <w:bdr w:val="none" w:sz="0" w:space="0" w:color="auto" w:frame="1"/>
          <w:lang w:val="fr-CA"/>
        </w:rPr>
        <w:t>Pasivas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atentas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respetuosas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estas</w:t>
      </w:r>
      <w:proofErr w:type="spellEnd"/>
      <w:r w:rsidRPr="000B3473">
        <w:rPr>
          <w:rFonts w:ascii="inherit" w:eastAsia="Times New Roman" w:hAnsi="inherit" w:cs="Times New Roman"/>
          <w:color w:val="444444"/>
          <w:sz w:val="23"/>
          <w:szCs w:val="23"/>
          <w:bdr w:val="none" w:sz="0" w:space="0" w:color="auto" w:frame="1"/>
          <w:lang w:val="fr-CA"/>
        </w:rPr>
        <w:t xml:space="preserve"> figuras de </w:t>
      </w:r>
      <w:proofErr w:type="spellStart"/>
      <w:r w:rsidRPr="000B3473">
        <w:rPr>
          <w:rFonts w:ascii="inherit" w:eastAsia="Times New Roman" w:hAnsi="inherit" w:cs="Times New Roman"/>
          <w:color w:val="444444"/>
          <w:sz w:val="23"/>
          <w:szCs w:val="23"/>
          <w:bdr w:val="none" w:sz="0" w:space="0" w:color="auto" w:frame="1"/>
          <w:lang w:val="fr-CA"/>
        </w:rPr>
        <w:t>mujeres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mantuvieron</w:t>
      </w:r>
      <w:proofErr w:type="spellEnd"/>
      <w:r w:rsidRPr="000B3473">
        <w:rPr>
          <w:rFonts w:ascii="inherit" w:eastAsia="Times New Roman" w:hAnsi="inherit" w:cs="Times New Roman"/>
          <w:color w:val="444444"/>
          <w:sz w:val="23"/>
          <w:szCs w:val="23"/>
          <w:bdr w:val="none" w:sz="0" w:space="0" w:color="auto" w:frame="1"/>
          <w:lang w:val="fr-CA"/>
        </w:rPr>
        <w:t xml:space="preserve"> su </w:t>
      </w:r>
      <w:proofErr w:type="spellStart"/>
      <w:r w:rsidRPr="000B3473">
        <w:rPr>
          <w:rFonts w:ascii="inherit" w:eastAsia="Times New Roman" w:hAnsi="inherit" w:cs="Times New Roman"/>
          <w:color w:val="444444"/>
          <w:sz w:val="23"/>
          <w:szCs w:val="23"/>
          <w:bdr w:val="none" w:sz="0" w:space="0" w:color="auto" w:frame="1"/>
          <w:lang w:val="fr-CA"/>
        </w:rPr>
        <w:t>rango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hierático</w:t>
      </w:r>
      <w:proofErr w:type="spellEnd"/>
      <w:r w:rsidRPr="000B3473">
        <w:rPr>
          <w:rFonts w:ascii="inherit" w:eastAsia="Times New Roman" w:hAnsi="inherit" w:cs="Times New Roman"/>
          <w:color w:val="444444"/>
          <w:sz w:val="23"/>
          <w:szCs w:val="23"/>
          <w:bdr w:val="none" w:sz="0" w:space="0" w:color="auto" w:frame="1"/>
          <w:lang w:val="fr-CA"/>
        </w:rPr>
        <w:t xml:space="preserve"> y </w:t>
      </w:r>
      <w:proofErr w:type="spellStart"/>
      <w:r w:rsidRPr="000B3473">
        <w:rPr>
          <w:rFonts w:ascii="inherit" w:eastAsia="Times New Roman" w:hAnsi="inherit" w:cs="Times New Roman"/>
          <w:color w:val="444444"/>
          <w:sz w:val="23"/>
          <w:szCs w:val="23"/>
          <w:bdr w:val="none" w:sz="0" w:space="0" w:color="auto" w:frame="1"/>
          <w:lang w:val="fr-CA"/>
        </w:rPr>
        <w:t>dejaron</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trabajar</w:t>
      </w:r>
      <w:proofErr w:type="spellEnd"/>
      <w:r w:rsidRPr="000B3473">
        <w:rPr>
          <w:rFonts w:ascii="inherit" w:eastAsia="Times New Roman" w:hAnsi="inherit" w:cs="Times New Roman"/>
          <w:color w:val="444444"/>
          <w:sz w:val="23"/>
          <w:szCs w:val="23"/>
          <w:bdr w:val="none" w:sz="0" w:space="0" w:color="auto" w:frame="1"/>
          <w:lang w:val="fr-CA"/>
        </w:rPr>
        <w:t xml:space="preserve"> los bailes de los </w:t>
      </w:r>
      <w:proofErr w:type="spellStart"/>
      <w:r w:rsidRPr="000B3473">
        <w:rPr>
          <w:rFonts w:ascii="inherit" w:eastAsia="Times New Roman" w:hAnsi="inherit" w:cs="Times New Roman"/>
          <w:color w:val="444444"/>
          <w:sz w:val="23"/>
          <w:szCs w:val="23"/>
          <w:bdr w:val="none" w:sz="0" w:space="0" w:color="auto" w:frame="1"/>
          <w:lang w:val="fr-CA"/>
        </w:rPr>
        <w:t>parlamentos</w:t>
      </w:r>
      <w:proofErr w:type="spellEnd"/>
      <w:r w:rsidRPr="000B3473">
        <w:rPr>
          <w:rFonts w:ascii="inherit" w:eastAsia="Times New Roman" w:hAnsi="inherit" w:cs="Times New Roman"/>
          <w:color w:val="444444"/>
          <w:sz w:val="23"/>
          <w:szCs w:val="23"/>
          <w:bdr w:val="none" w:sz="0" w:space="0" w:color="auto" w:frame="1"/>
          <w:lang w:val="fr-CA"/>
        </w:rPr>
        <w:t xml:space="preserve">. En el </w:t>
      </w:r>
      <w:proofErr w:type="spellStart"/>
      <w:r w:rsidRPr="000B3473">
        <w:rPr>
          <w:rFonts w:ascii="inherit" w:eastAsia="Times New Roman" w:hAnsi="inherit" w:cs="Times New Roman"/>
          <w:color w:val="444444"/>
          <w:sz w:val="23"/>
          <w:szCs w:val="23"/>
          <w:bdr w:val="none" w:sz="0" w:space="0" w:color="auto" w:frame="1"/>
          <w:lang w:val="fr-CA"/>
        </w:rPr>
        <w:t>contexto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inglés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esta</w:t>
      </w:r>
      <w:proofErr w:type="spellEnd"/>
      <w:r w:rsidRPr="000B3473">
        <w:rPr>
          <w:rFonts w:ascii="inherit" w:eastAsia="Times New Roman" w:hAnsi="inherit" w:cs="Times New Roman"/>
          <w:color w:val="444444"/>
          <w:sz w:val="23"/>
          <w:szCs w:val="23"/>
          <w:bdr w:val="none" w:sz="0" w:space="0" w:color="auto" w:frame="1"/>
          <w:lang w:val="fr-CA"/>
        </w:rPr>
        <w:t xml:space="preserve"> es la </w:t>
      </w:r>
      <w:proofErr w:type="spellStart"/>
      <w:r w:rsidRPr="000B3473">
        <w:rPr>
          <w:rFonts w:ascii="inherit" w:eastAsia="Times New Roman" w:hAnsi="inherit" w:cs="Times New Roman"/>
          <w:color w:val="444444"/>
          <w:sz w:val="23"/>
          <w:szCs w:val="23"/>
          <w:bdr w:val="none" w:sz="0" w:space="0" w:color="auto" w:frame="1"/>
          <w:lang w:val="fr-CA"/>
        </w:rPr>
        <w:t>gran</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fortaleza</w:t>
      </w:r>
      <w:proofErr w:type="spellEnd"/>
      <w:r w:rsidRPr="000B3473">
        <w:rPr>
          <w:rFonts w:ascii="inherit" w:eastAsia="Times New Roman" w:hAnsi="inherit" w:cs="Times New Roman"/>
          <w:color w:val="444444"/>
          <w:sz w:val="23"/>
          <w:szCs w:val="23"/>
          <w:bdr w:val="none" w:sz="0" w:space="0" w:color="auto" w:frame="1"/>
          <w:lang w:val="fr-CA"/>
        </w:rPr>
        <w:t xml:space="preserve"> de las </w:t>
      </w:r>
      <w:proofErr w:type="spellStart"/>
      <w:r w:rsidRPr="000B3473">
        <w:rPr>
          <w:rFonts w:ascii="inherit" w:eastAsia="Times New Roman" w:hAnsi="inherit" w:cs="Times New Roman"/>
          <w:color w:val="444444"/>
          <w:sz w:val="23"/>
          <w:szCs w:val="23"/>
          <w:bdr w:val="none" w:sz="0" w:space="0" w:color="auto" w:frame="1"/>
          <w:lang w:val="fr-CA"/>
        </w:rPr>
        <w:t>reinas</w:t>
      </w:r>
      <w:proofErr w:type="spellEnd"/>
      <w:r w:rsidRPr="000B3473">
        <w:rPr>
          <w:rFonts w:ascii="inherit" w:eastAsia="Times New Roman" w:hAnsi="inherit" w:cs="Times New Roman"/>
          <w:color w:val="444444"/>
          <w:sz w:val="23"/>
          <w:szCs w:val="23"/>
          <w:bdr w:val="none" w:sz="0" w:space="0" w:color="auto" w:frame="1"/>
          <w:lang w:val="fr-CA"/>
        </w:rPr>
        <w:t xml:space="preserve"> y la </w:t>
      </w:r>
      <w:proofErr w:type="spellStart"/>
      <w:r w:rsidRPr="000B3473">
        <w:rPr>
          <w:rFonts w:ascii="inherit" w:eastAsia="Times New Roman" w:hAnsi="inherit" w:cs="Times New Roman"/>
          <w:color w:val="444444"/>
          <w:sz w:val="23"/>
          <w:szCs w:val="23"/>
          <w:bdr w:val="none" w:sz="0" w:space="0" w:color="auto" w:frame="1"/>
          <w:lang w:val="fr-CA"/>
        </w:rPr>
        <w:t>pequeña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debilidad</w:t>
      </w:r>
      <w:proofErr w:type="spellEnd"/>
      <w:r w:rsidRPr="000B3473">
        <w:rPr>
          <w:rFonts w:ascii="inherit" w:eastAsia="Times New Roman" w:hAnsi="inherit" w:cs="Times New Roman"/>
          <w:color w:val="444444"/>
          <w:sz w:val="23"/>
          <w:szCs w:val="23"/>
          <w:bdr w:val="none" w:sz="0" w:space="0" w:color="auto" w:frame="1"/>
          <w:lang w:val="fr-CA"/>
        </w:rPr>
        <w:t xml:space="preserve"> de los </w:t>
      </w:r>
      <w:proofErr w:type="spellStart"/>
      <w:r w:rsidRPr="000B3473">
        <w:rPr>
          <w:rFonts w:ascii="inherit" w:eastAsia="Times New Roman" w:hAnsi="inherit" w:cs="Times New Roman"/>
          <w:color w:val="444444"/>
          <w:sz w:val="23"/>
          <w:szCs w:val="23"/>
          <w:bdr w:val="none" w:sz="0" w:space="0" w:color="auto" w:frame="1"/>
          <w:lang w:val="fr-CA"/>
        </w:rPr>
        <w:t>reyes</w:t>
      </w:r>
      <w:proofErr w:type="spellEnd"/>
      <w:r w:rsidRPr="000B3473">
        <w:rPr>
          <w:rFonts w:ascii="inherit" w:eastAsia="Times New Roman" w:hAnsi="inherit" w:cs="Times New Roman"/>
          <w:color w:val="444444"/>
          <w:sz w:val="23"/>
          <w:szCs w:val="23"/>
          <w:bdr w:val="none" w:sz="0" w:space="0" w:color="auto" w:frame="1"/>
          <w:lang w:val="fr-CA"/>
        </w:rPr>
        <w:t>. </w:t>
      </w:r>
      <w:r w:rsidRPr="000B3473">
        <w:rPr>
          <w:rFonts w:ascii="inherit" w:eastAsia="Times New Roman" w:hAnsi="inherit" w:cs="Times New Roman"/>
          <w:b/>
          <w:bCs/>
          <w:color w:val="444444"/>
          <w:sz w:val="23"/>
          <w:szCs w:val="23"/>
          <w:bdr w:val="none" w:sz="0" w:space="0" w:color="auto" w:frame="1"/>
          <w:lang w:val="fr-CA"/>
        </w:rPr>
        <w:t xml:space="preserve">El Sr. </w:t>
      </w:r>
      <w:proofErr w:type="gramStart"/>
      <w:r w:rsidRPr="000B3473">
        <w:rPr>
          <w:rFonts w:ascii="inherit" w:eastAsia="Times New Roman" w:hAnsi="inherit" w:cs="Times New Roman"/>
          <w:b/>
          <w:bCs/>
          <w:color w:val="444444"/>
          <w:sz w:val="23"/>
          <w:szCs w:val="23"/>
          <w:bdr w:val="none" w:sz="0" w:space="0" w:color="auto" w:frame="1"/>
          <w:lang w:val="fr-CA"/>
        </w:rPr>
        <w:t>Veto</w:t>
      </w:r>
      <w:r w:rsidRPr="000B3473">
        <w:rPr>
          <w:rFonts w:ascii="inherit" w:eastAsia="Times New Roman" w:hAnsi="inherit" w:cs="Times New Roman"/>
          <w:color w:val="444444"/>
          <w:sz w:val="23"/>
          <w:szCs w:val="23"/>
          <w:bdr w:val="none" w:sz="0" w:space="0" w:color="auto" w:frame="1"/>
          <w:lang w:val="fr-CA"/>
        </w:rPr>
        <w:t> ,</w:t>
      </w:r>
      <w:proofErr w:type="gramEnd"/>
      <w:r w:rsidRPr="000B3473">
        <w:rPr>
          <w:rFonts w:ascii="inherit" w:eastAsia="Times New Roman" w:hAnsi="inherit" w:cs="Times New Roman"/>
          <w:color w:val="444444"/>
          <w:sz w:val="23"/>
          <w:szCs w:val="23"/>
          <w:bdr w:val="none" w:sz="0" w:space="0" w:color="auto" w:frame="1"/>
          <w:lang w:val="fr-CA"/>
        </w:rPr>
        <w:t xml:space="preserve"> de </w:t>
      </w:r>
      <w:proofErr w:type="spellStart"/>
      <w:r w:rsidRPr="000B3473">
        <w:rPr>
          <w:rFonts w:ascii="inherit" w:eastAsia="Times New Roman" w:hAnsi="inherit" w:cs="Times New Roman"/>
          <w:color w:val="444444"/>
          <w:sz w:val="23"/>
          <w:szCs w:val="23"/>
          <w:bdr w:val="none" w:sz="0" w:space="0" w:color="auto" w:frame="1"/>
          <w:lang w:val="fr-CA"/>
        </w:rPr>
        <w:t>hecho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lastRenderedPageBreak/>
        <w:t>aterrizará</w:t>
      </w:r>
      <w:proofErr w:type="spellEnd"/>
      <w:r w:rsidRPr="000B3473">
        <w:rPr>
          <w:rFonts w:ascii="inherit" w:eastAsia="Times New Roman" w:hAnsi="inherit" w:cs="Times New Roman"/>
          <w:color w:val="444444"/>
          <w:sz w:val="23"/>
          <w:szCs w:val="23"/>
          <w:bdr w:val="none" w:sz="0" w:space="0" w:color="auto" w:frame="1"/>
          <w:lang w:val="fr-CA"/>
        </w:rPr>
        <w:t xml:space="preserve"> en el </w:t>
      </w:r>
      <w:proofErr w:type="spellStart"/>
      <w:r w:rsidRPr="000B3473">
        <w:rPr>
          <w:rFonts w:ascii="inherit" w:eastAsia="Times New Roman" w:hAnsi="inherit" w:cs="Times New Roman"/>
          <w:color w:val="444444"/>
          <w:sz w:val="23"/>
          <w:szCs w:val="23"/>
          <w:bdr w:val="none" w:sz="0" w:space="0" w:color="auto" w:frame="1"/>
          <w:lang w:val="fr-CA"/>
        </w:rPr>
        <w:t>puesto</w:t>
      </w:r>
      <w:proofErr w:type="spellEnd"/>
      <w:r w:rsidRPr="000B3473">
        <w:rPr>
          <w:rFonts w:ascii="inherit" w:eastAsia="Times New Roman" w:hAnsi="inherit" w:cs="Times New Roman"/>
          <w:color w:val="444444"/>
          <w:sz w:val="23"/>
          <w:szCs w:val="23"/>
          <w:bdr w:val="none" w:sz="0" w:space="0" w:color="auto" w:frame="1"/>
          <w:lang w:val="fr-CA"/>
        </w:rPr>
        <w:t xml:space="preserve"> de </w:t>
      </w:r>
      <w:proofErr w:type="spellStart"/>
      <w:r w:rsidRPr="000B3473">
        <w:rPr>
          <w:rFonts w:ascii="inherit" w:eastAsia="Times New Roman" w:hAnsi="inherit" w:cs="Times New Roman"/>
          <w:color w:val="444444"/>
          <w:sz w:val="23"/>
          <w:szCs w:val="23"/>
          <w:bdr w:val="none" w:sz="0" w:space="0" w:color="auto" w:frame="1"/>
          <w:lang w:val="fr-CA"/>
        </w:rPr>
        <w:t>loza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parlamentaria</w:t>
      </w:r>
      <w:proofErr w:type="spellEnd"/>
      <w:r w:rsidRPr="000B3473">
        <w:rPr>
          <w:rFonts w:ascii="inherit" w:eastAsia="Times New Roman" w:hAnsi="inherit" w:cs="Times New Roman"/>
          <w:color w:val="444444"/>
          <w:sz w:val="23"/>
          <w:szCs w:val="23"/>
          <w:bdr w:val="none" w:sz="0" w:space="0" w:color="auto" w:frame="1"/>
          <w:lang w:val="fr-CA"/>
        </w:rPr>
        <w:t xml:space="preserve"> y social de </w:t>
      </w:r>
      <w:hyperlink r:id="rId126" w:history="1">
        <w:r w:rsidRPr="000B3473">
          <w:rPr>
            <w:rFonts w:ascii="inherit" w:eastAsia="Times New Roman" w:hAnsi="inherit" w:cs="Times New Roman"/>
            <w:b/>
            <w:bCs/>
            <w:color w:val="1E73BE"/>
            <w:sz w:val="23"/>
            <w:szCs w:val="23"/>
            <w:bdr w:val="none" w:sz="0" w:space="0" w:color="auto" w:frame="1"/>
            <w:lang w:val="fr-CA"/>
          </w:rPr>
          <w:t>Isabel II</w:t>
        </w:r>
      </w:hyperlink>
      <w:r w:rsidRPr="000B3473">
        <w:rPr>
          <w:rFonts w:ascii="inherit" w:eastAsia="Times New Roman" w:hAnsi="inherit" w:cs="Times New Roman"/>
          <w:b/>
          <w:bCs/>
          <w:color w:val="444444"/>
          <w:sz w:val="23"/>
          <w:szCs w:val="23"/>
          <w:bdr w:val="none" w:sz="0" w:space="0" w:color="auto" w:frame="1"/>
          <w:lang w:val="fr-CA"/>
        </w:rPr>
        <w:t> </w:t>
      </w:r>
      <w:r w:rsidRPr="000B3473">
        <w:rPr>
          <w:rFonts w:ascii="inherit" w:eastAsia="Times New Roman" w:hAnsi="inherit" w:cs="Times New Roman"/>
          <w:color w:val="444444"/>
          <w:sz w:val="23"/>
          <w:szCs w:val="23"/>
          <w:bdr w:val="none" w:sz="0" w:space="0" w:color="auto" w:frame="1"/>
          <w:lang w:val="fr-CA"/>
        </w:rPr>
        <w:t xml:space="preserve">y lo </w:t>
      </w:r>
      <w:proofErr w:type="spellStart"/>
      <w:r w:rsidRPr="000B3473">
        <w:rPr>
          <w:rFonts w:ascii="inherit" w:eastAsia="Times New Roman" w:hAnsi="inherit" w:cs="Times New Roman"/>
          <w:color w:val="444444"/>
          <w:sz w:val="23"/>
          <w:szCs w:val="23"/>
          <w:bdr w:val="none" w:sz="0" w:space="0" w:color="auto" w:frame="1"/>
          <w:lang w:val="fr-CA"/>
        </w:rPr>
        <w:t>romperá</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todo</w:t>
      </w:r>
      <w:proofErr w:type="spellEnd"/>
      <w:r w:rsidRPr="000B3473">
        <w:rPr>
          <w:rFonts w:ascii="inherit" w:eastAsia="Times New Roman" w:hAnsi="inherit" w:cs="Times New Roman"/>
          <w:color w:val="444444"/>
          <w:sz w:val="23"/>
          <w:szCs w:val="23"/>
          <w:bdr w:val="none" w:sz="0" w:space="0" w:color="auto" w:frame="1"/>
          <w:lang w:val="fr-CA"/>
        </w:rPr>
        <w:t>. </w:t>
      </w:r>
      <w:proofErr w:type="spellStart"/>
      <w:r w:rsidRPr="000B3473">
        <w:rPr>
          <w:rFonts w:ascii="inherit" w:eastAsia="Times New Roman" w:hAnsi="inherit" w:cs="Times New Roman"/>
          <w:color w:val="444444"/>
          <w:sz w:val="23"/>
          <w:szCs w:val="23"/>
          <w:bdr w:val="none" w:sz="0" w:space="0" w:color="auto" w:frame="1"/>
          <w:lang w:val="fr-CA"/>
        </w:rPr>
        <w:t>Está</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doblado</w:t>
      </w:r>
      <w:proofErr w:type="spellEnd"/>
      <w:r w:rsidRPr="000B3473">
        <w:rPr>
          <w:rFonts w:ascii="inherit" w:eastAsia="Times New Roman" w:hAnsi="inherit" w:cs="Times New Roman"/>
          <w:color w:val="444444"/>
          <w:sz w:val="23"/>
          <w:szCs w:val="23"/>
          <w:bdr w:val="none" w:sz="0" w:space="0" w:color="auto" w:frame="1"/>
          <w:lang w:val="fr-CA"/>
        </w:rPr>
        <w:t>. </w:t>
      </w:r>
      <w:proofErr w:type="spellStart"/>
      <w:r w:rsidRPr="000B3473">
        <w:rPr>
          <w:rFonts w:ascii="inherit" w:eastAsia="Times New Roman" w:hAnsi="inherit" w:cs="Times New Roman"/>
          <w:color w:val="444444"/>
          <w:sz w:val="23"/>
          <w:szCs w:val="23"/>
          <w:bdr w:val="none" w:sz="0" w:space="0" w:color="auto" w:frame="1"/>
          <w:lang w:val="fr-CA"/>
        </w:rPr>
        <w:t>Otro</w:t>
      </w:r>
      <w:proofErr w:type="spellEnd"/>
      <w:r w:rsidRPr="000B3473">
        <w:rPr>
          <w:rFonts w:ascii="inherit" w:eastAsia="Times New Roman" w:hAnsi="inherit" w:cs="Times New Roman"/>
          <w:color w:val="444444"/>
          <w:sz w:val="23"/>
          <w:szCs w:val="23"/>
          <w:bdr w:val="none" w:sz="0" w:space="0" w:color="auto" w:frame="1"/>
          <w:lang w:val="fr-CA"/>
        </w:rPr>
        <w:t xml:space="preserve"> factor crucial </w:t>
      </w:r>
      <w:proofErr w:type="spellStart"/>
      <w:r w:rsidRPr="000B3473">
        <w:rPr>
          <w:rFonts w:ascii="inherit" w:eastAsia="Times New Roman" w:hAnsi="inherit" w:cs="Times New Roman"/>
          <w:color w:val="444444"/>
          <w:sz w:val="23"/>
          <w:szCs w:val="23"/>
          <w:bdr w:val="none" w:sz="0" w:space="0" w:color="auto" w:frame="1"/>
          <w:lang w:val="fr-CA"/>
        </w:rPr>
        <w:t>cuando</w:t>
      </w:r>
      <w:proofErr w:type="spellEnd"/>
      <w:r w:rsidRPr="000B3473">
        <w:rPr>
          <w:rFonts w:ascii="inherit" w:eastAsia="Times New Roman" w:hAnsi="inherit" w:cs="Times New Roman"/>
          <w:color w:val="444444"/>
          <w:sz w:val="23"/>
          <w:szCs w:val="23"/>
          <w:bdr w:val="none" w:sz="0" w:space="0" w:color="auto" w:frame="1"/>
          <w:lang w:val="fr-CA"/>
        </w:rPr>
        <w:t xml:space="preserve"> se </w:t>
      </w:r>
      <w:proofErr w:type="spellStart"/>
      <w:r w:rsidRPr="000B3473">
        <w:rPr>
          <w:rFonts w:ascii="inherit" w:eastAsia="Times New Roman" w:hAnsi="inherit" w:cs="Times New Roman"/>
          <w:color w:val="444444"/>
          <w:sz w:val="23"/>
          <w:szCs w:val="23"/>
          <w:bdr w:val="none" w:sz="0" w:space="0" w:color="auto" w:frame="1"/>
          <w:lang w:val="fr-CA"/>
        </w:rPr>
        <w:t>trata</w:t>
      </w:r>
      <w:proofErr w:type="spellEnd"/>
      <w:r w:rsidRPr="000B3473">
        <w:rPr>
          <w:rFonts w:ascii="inherit" w:eastAsia="Times New Roman" w:hAnsi="inherit" w:cs="Times New Roman"/>
          <w:color w:val="444444"/>
          <w:sz w:val="23"/>
          <w:szCs w:val="23"/>
          <w:bdr w:val="none" w:sz="0" w:space="0" w:color="auto" w:frame="1"/>
          <w:lang w:val="fr-CA"/>
        </w:rPr>
        <w:t xml:space="preserve"> de </w:t>
      </w:r>
      <w:proofErr w:type="spellStart"/>
      <w:r w:rsidRPr="000B3473">
        <w:rPr>
          <w:rFonts w:ascii="inherit" w:eastAsia="Times New Roman" w:hAnsi="inherit" w:cs="Times New Roman"/>
          <w:color w:val="444444"/>
          <w:sz w:val="23"/>
          <w:szCs w:val="23"/>
          <w:bdr w:val="none" w:sz="0" w:space="0" w:color="auto" w:frame="1"/>
          <w:lang w:val="fr-CA"/>
        </w:rPr>
        <w:t>sexar</w:t>
      </w:r>
      <w:proofErr w:type="spellEnd"/>
      <w:r w:rsidRPr="000B3473">
        <w:rPr>
          <w:rFonts w:ascii="inherit" w:eastAsia="Times New Roman" w:hAnsi="inherit" w:cs="Times New Roman"/>
          <w:color w:val="444444"/>
          <w:sz w:val="23"/>
          <w:szCs w:val="23"/>
          <w:bdr w:val="none" w:sz="0" w:space="0" w:color="auto" w:frame="1"/>
          <w:lang w:val="fr-CA"/>
        </w:rPr>
        <w:t xml:space="preserve"> es la </w:t>
      </w:r>
      <w:proofErr w:type="spellStart"/>
      <w:r w:rsidRPr="000B3473">
        <w:rPr>
          <w:rFonts w:ascii="inherit" w:eastAsia="Times New Roman" w:hAnsi="inherit" w:cs="Times New Roman"/>
          <w:color w:val="444444"/>
          <w:sz w:val="23"/>
          <w:szCs w:val="23"/>
          <w:bdr w:val="none" w:sz="0" w:space="0" w:color="auto" w:frame="1"/>
          <w:lang w:val="fr-CA"/>
        </w:rPr>
        <w:t>cuestión</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gramStart"/>
      <w:r w:rsidRPr="000B3473">
        <w:rPr>
          <w:rFonts w:ascii="inherit" w:eastAsia="Times New Roman" w:hAnsi="inherit" w:cs="Times New Roman"/>
          <w:color w:val="444444"/>
          <w:sz w:val="23"/>
          <w:szCs w:val="23"/>
          <w:bdr w:val="none" w:sz="0" w:space="0" w:color="auto" w:frame="1"/>
          <w:lang w:val="fr-CA"/>
        </w:rPr>
        <w:t>de la moral</w:t>
      </w:r>
      <w:proofErr w:type="gramEnd"/>
      <w:r w:rsidRPr="000B3473">
        <w:rPr>
          <w:rFonts w:ascii="inherit" w:eastAsia="Times New Roman" w:hAnsi="inherit" w:cs="Times New Roman"/>
          <w:color w:val="444444"/>
          <w:sz w:val="23"/>
          <w:szCs w:val="23"/>
          <w:bdr w:val="none" w:sz="0" w:space="0" w:color="auto" w:frame="1"/>
          <w:lang w:val="fr-CA"/>
        </w:rPr>
        <w:t>. </w:t>
      </w:r>
      <w:proofErr w:type="spellStart"/>
      <w:r w:rsidRPr="000B3473">
        <w:rPr>
          <w:rFonts w:ascii="inherit" w:eastAsia="Times New Roman" w:hAnsi="inherit" w:cs="Times New Roman"/>
          <w:color w:val="444444"/>
          <w:sz w:val="23"/>
          <w:szCs w:val="23"/>
          <w:bdr w:val="none" w:sz="0" w:space="0" w:color="auto" w:frame="1"/>
          <w:lang w:val="fr-CA"/>
        </w:rPr>
        <w:t>Simplemente</w:t>
      </w:r>
      <w:proofErr w:type="spellEnd"/>
      <w:r w:rsidRPr="000B3473">
        <w:rPr>
          <w:rFonts w:ascii="inherit" w:eastAsia="Times New Roman" w:hAnsi="inherit" w:cs="Times New Roman"/>
          <w:color w:val="444444"/>
          <w:sz w:val="23"/>
          <w:szCs w:val="23"/>
          <w:bdr w:val="none" w:sz="0" w:space="0" w:color="auto" w:frame="1"/>
          <w:lang w:val="fr-CA"/>
        </w:rPr>
        <w:t xml:space="preserve"> no </w:t>
      </w:r>
      <w:proofErr w:type="spellStart"/>
      <w:r w:rsidRPr="000B3473">
        <w:rPr>
          <w:rFonts w:ascii="inherit" w:eastAsia="Times New Roman" w:hAnsi="inherit" w:cs="Times New Roman"/>
          <w:color w:val="444444"/>
          <w:sz w:val="23"/>
          <w:szCs w:val="23"/>
          <w:bdr w:val="none" w:sz="0" w:space="0" w:color="auto" w:frame="1"/>
          <w:lang w:val="fr-CA"/>
        </w:rPr>
        <w:t>puedes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conseguir</w:t>
      </w:r>
      <w:proofErr w:type="spellEnd"/>
      <w:r w:rsidRPr="000B3473">
        <w:rPr>
          <w:rFonts w:ascii="inherit" w:eastAsia="Times New Roman" w:hAnsi="inherit" w:cs="Times New Roman"/>
          <w:color w:val="444444"/>
          <w:sz w:val="23"/>
          <w:szCs w:val="23"/>
          <w:bdr w:val="none" w:sz="0" w:space="0" w:color="auto" w:frame="1"/>
          <w:lang w:val="fr-CA"/>
        </w:rPr>
        <w:t xml:space="preserve"> un </w:t>
      </w:r>
      <w:hyperlink r:id="rId127" w:history="1">
        <w:r w:rsidRPr="000B3473">
          <w:rPr>
            <w:rFonts w:ascii="inherit" w:eastAsia="Times New Roman" w:hAnsi="inherit" w:cs="Times New Roman"/>
            <w:b/>
            <w:bCs/>
            <w:color w:val="1E73BE"/>
            <w:sz w:val="23"/>
            <w:szCs w:val="23"/>
            <w:bdr w:val="none" w:sz="0" w:space="0" w:color="auto" w:frame="1"/>
            <w:lang w:val="fr-CA"/>
          </w:rPr>
          <w:t>Eduardo VII</w:t>
        </w:r>
      </w:hyperlink>
      <w:r w:rsidRPr="000B3473">
        <w:rPr>
          <w:rFonts w:ascii="inherit" w:eastAsia="Times New Roman" w:hAnsi="inherit" w:cs="Times New Roman"/>
          <w:color w:val="444444"/>
          <w:sz w:val="23"/>
          <w:szCs w:val="23"/>
          <w:bdr w:val="none" w:sz="0" w:space="0" w:color="auto" w:frame="1"/>
          <w:lang w:val="fr-CA"/>
        </w:rPr>
        <w:t> </w:t>
      </w:r>
      <w:proofErr w:type="spellStart"/>
      <w:r w:rsidRPr="000B3473">
        <w:rPr>
          <w:rFonts w:ascii="inherit" w:eastAsia="Times New Roman" w:hAnsi="inherit" w:cs="Times New Roman"/>
          <w:color w:val="444444"/>
          <w:sz w:val="23"/>
          <w:szCs w:val="23"/>
          <w:bdr w:val="none" w:sz="0" w:space="0" w:color="auto" w:frame="1"/>
          <w:lang w:val="fr-CA"/>
        </w:rPr>
        <w:t>enérgico</w:t>
      </w:r>
      <w:proofErr w:type="spellEnd"/>
      <w:r w:rsidRPr="000B3473">
        <w:rPr>
          <w:rFonts w:ascii="inherit" w:eastAsia="Times New Roman" w:hAnsi="inherit" w:cs="Times New Roman"/>
          <w:color w:val="444444"/>
          <w:sz w:val="23"/>
          <w:szCs w:val="23"/>
          <w:bdr w:val="none" w:sz="0" w:space="0" w:color="auto" w:frame="1"/>
          <w:lang w:val="fr-CA"/>
        </w:rPr>
        <w:t xml:space="preserve"> y </w:t>
      </w:r>
      <w:proofErr w:type="spellStart"/>
      <w:proofErr w:type="gramStart"/>
      <w:r w:rsidRPr="000B3473">
        <w:rPr>
          <w:rFonts w:ascii="inherit" w:eastAsia="Times New Roman" w:hAnsi="inherit" w:cs="Times New Roman"/>
          <w:color w:val="444444"/>
          <w:sz w:val="23"/>
          <w:szCs w:val="23"/>
          <w:bdr w:val="none" w:sz="0" w:space="0" w:color="auto" w:frame="1"/>
          <w:lang w:val="fr-CA"/>
        </w:rPr>
        <w:t>lascivo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gramEnd"/>
      <w:r w:rsidRPr="000B3473">
        <w:rPr>
          <w:rFonts w:ascii="inherit" w:eastAsia="Times New Roman" w:hAnsi="inherit" w:cs="Times New Roman"/>
          <w:color w:val="444444"/>
          <w:sz w:val="23"/>
          <w:szCs w:val="23"/>
          <w:bdr w:val="none" w:sz="0" w:space="0" w:color="auto" w:frame="1"/>
          <w:lang w:val="fr-CA"/>
        </w:rPr>
        <w:t> </w:t>
      </w:r>
      <w:proofErr w:type="spellStart"/>
      <w:r w:rsidRPr="000B3473">
        <w:rPr>
          <w:rFonts w:ascii="inherit" w:eastAsia="Times New Roman" w:hAnsi="inherit" w:cs="Times New Roman"/>
          <w:color w:val="444444"/>
          <w:sz w:val="23"/>
          <w:szCs w:val="23"/>
          <w:bdr w:val="none" w:sz="0" w:space="0" w:color="auto" w:frame="1"/>
          <w:lang w:val="fr-CA"/>
        </w:rPr>
        <w:t>Él</w:t>
      </w:r>
      <w:proofErr w:type="spellEnd"/>
      <w:r w:rsidRPr="000B3473">
        <w:rPr>
          <w:rFonts w:ascii="inherit" w:eastAsia="Times New Roman" w:hAnsi="inherit" w:cs="Times New Roman"/>
          <w:color w:val="444444"/>
          <w:sz w:val="23"/>
          <w:szCs w:val="23"/>
          <w:bdr w:val="none" w:sz="0" w:space="0" w:color="auto" w:frame="1"/>
          <w:lang w:val="fr-CA"/>
        </w:rPr>
        <w:t xml:space="preserve"> va a </w:t>
      </w:r>
      <w:proofErr w:type="spellStart"/>
      <w:r w:rsidRPr="000B3473">
        <w:rPr>
          <w:rFonts w:ascii="inherit" w:eastAsia="Times New Roman" w:hAnsi="inherit" w:cs="Times New Roman"/>
          <w:color w:val="444444"/>
          <w:sz w:val="23"/>
          <w:szCs w:val="23"/>
          <w:bdr w:val="none" w:sz="0" w:space="0" w:color="auto" w:frame="1"/>
          <w:lang w:val="fr-CA"/>
        </w:rPr>
        <w:t>ser</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recogido</w:t>
      </w:r>
      <w:proofErr w:type="spellEnd"/>
      <w:r w:rsidRPr="000B3473">
        <w:rPr>
          <w:rFonts w:ascii="inherit" w:eastAsia="Times New Roman" w:hAnsi="inherit" w:cs="Times New Roman"/>
          <w:color w:val="444444"/>
          <w:sz w:val="23"/>
          <w:szCs w:val="23"/>
          <w:bdr w:val="none" w:sz="0" w:space="0" w:color="auto" w:frame="1"/>
          <w:lang w:val="fr-CA"/>
        </w:rPr>
        <w:t xml:space="preserve">. Las votantes </w:t>
      </w:r>
      <w:proofErr w:type="spellStart"/>
      <w:r w:rsidRPr="000B3473">
        <w:rPr>
          <w:rFonts w:ascii="inherit" w:eastAsia="Times New Roman" w:hAnsi="inherit" w:cs="Times New Roman"/>
          <w:color w:val="444444"/>
          <w:sz w:val="23"/>
          <w:szCs w:val="23"/>
          <w:bdr w:val="none" w:sz="0" w:space="0" w:color="auto" w:frame="1"/>
          <w:lang w:val="fr-CA"/>
        </w:rPr>
        <w:t>británicas</w:t>
      </w:r>
      <w:proofErr w:type="spellEnd"/>
      <w:r w:rsidRPr="000B3473">
        <w:rPr>
          <w:rFonts w:ascii="inherit" w:eastAsia="Times New Roman" w:hAnsi="inherit" w:cs="Times New Roman"/>
          <w:color w:val="444444"/>
          <w:sz w:val="23"/>
          <w:szCs w:val="23"/>
          <w:bdr w:val="none" w:sz="0" w:space="0" w:color="auto" w:frame="1"/>
          <w:lang w:val="fr-CA"/>
        </w:rPr>
        <w:t xml:space="preserve"> y </w:t>
      </w:r>
      <w:proofErr w:type="spellStart"/>
      <w:r w:rsidRPr="000B3473">
        <w:rPr>
          <w:rFonts w:ascii="inherit" w:eastAsia="Times New Roman" w:hAnsi="inherit" w:cs="Times New Roman"/>
          <w:color w:val="444444"/>
          <w:sz w:val="23"/>
          <w:szCs w:val="23"/>
          <w:bdr w:val="none" w:sz="0" w:space="0" w:color="auto" w:frame="1"/>
          <w:lang w:val="fr-CA"/>
        </w:rPr>
        <w:t>canadienses</w:t>
      </w:r>
      <w:proofErr w:type="spellEnd"/>
      <w:r w:rsidRPr="000B3473">
        <w:rPr>
          <w:rFonts w:ascii="inherit" w:eastAsia="Times New Roman" w:hAnsi="inherit" w:cs="Times New Roman"/>
          <w:color w:val="444444"/>
          <w:sz w:val="23"/>
          <w:szCs w:val="23"/>
          <w:bdr w:val="none" w:sz="0" w:space="0" w:color="auto" w:frame="1"/>
          <w:lang w:val="fr-CA"/>
        </w:rPr>
        <w:t xml:space="preserve"> no lo van a </w:t>
      </w:r>
      <w:proofErr w:type="spellStart"/>
      <w:r w:rsidRPr="000B3473">
        <w:rPr>
          <w:rFonts w:ascii="inherit" w:eastAsia="Times New Roman" w:hAnsi="inherit" w:cs="Times New Roman"/>
          <w:color w:val="444444"/>
          <w:sz w:val="23"/>
          <w:szCs w:val="23"/>
          <w:bdr w:val="none" w:sz="0" w:space="0" w:color="auto" w:frame="1"/>
          <w:lang w:val="fr-CA"/>
        </w:rPr>
        <w:t>dejar</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pasar</w:t>
      </w:r>
      <w:proofErr w:type="spellEnd"/>
      <w:r w:rsidRPr="000B3473">
        <w:rPr>
          <w:rFonts w:ascii="inherit" w:eastAsia="Times New Roman" w:hAnsi="inherit" w:cs="Times New Roman"/>
          <w:color w:val="444444"/>
          <w:sz w:val="23"/>
          <w:szCs w:val="23"/>
          <w:bdr w:val="none" w:sz="0" w:space="0" w:color="auto" w:frame="1"/>
          <w:lang w:val="fr-CA"/>
        </w:rPr>
        <w:t>. </w:t>
      </w:r>
      <w:proofErr w:type="spellStart"/>
      <w:r w:rsidRPr="000B3473">
        <w:rPr>
          <w:rFonts w:ascii="inherit" w:eastAsia="Times New Roman" w:hAnsi="inherit" w:cs="Times New Roman"/>
          <w:color w:val="444444"/>
          <w:sz w:val="23"/>
          <w:szCs w:val="23"/>
          <w:bdr w:val="none" w:sz="0" w:space="0" w:color="auto" w:frame="1"/>
          <w:lang w:val="fr-CA"/>
        </w:rPr>
        <w:t>Bueno,</w:t>
      </w:r>
      <w:hyperlink r:id="rId128" w:history="1">
        <w:r w:rsidRPr="000B3473">
          <w:rPr>
            <w:rFonts w:ascii="inherit" w:eastAsia="Times New Roman" w:hAnsi="inherit" w:cs="Times New Roman"/>
            <w:b/>
            <w:bCs/>
            <w:color w:val="1E73BE"/>
            <w:sz w:val="23"/>
            <w:szCs w:val="23"/>
            <w:bdr w:val="none" w:sz="0" w:space="0" w:color="auto" w:frame="1"/>
            <w:lang w:val="fr-CA"/>
          </w:rPr>
          <w:t>Lo</w:t>
        </w:r>
        <w:proofErr w:type="spellEnd"/>
        <w:r w:rsidRPr="000B3473">
          <w:rPr>
            <w:rFonts w:ascii="inherit" w:eastAsia="Times New Roman" w:hAnsi="inherit" w:cs="Times New Roman"/>
            <w:b/>
            <w:bCs/>
            <w:color w:val="1E73BE"/>
            <w:sz w:val="23"/>
            <w:szCs w:val="23"/>
            <w:bdr w:val="none" w:sz="0" w:space="0" w:color="auto" w:frame="1"/>
            <w:lang w:val="fr-CA"/>
          </w:rPr>
          <w:t xml:space="preserve"> </w:t>
        </w:r>
        <w:proofErr w:type="spellStart"/>
        <w:r w:rsidRPr="000B3473">
          <w:rPr>
            <w:rFonts w:ascii="inherit" w:eastAsia="Times New Roman" w:hAnsi="inherit" w:cs="Times New Roman"/>
            <w:b/>
            <w:bCs/>
            <w:color w:val="1E73BE"/>
            <w:sz w:val="23"/>
            <w:szCs w:val="23"/>
            <w:bdr w:val="none" w:sz="0" w:space="0" w:color="auto" w:frame="1"/>
            <w:lang w:val="fr-CA"/>
          </w:rPr>
          <w:t>más</w:t>
        </w:r>
        <w:proofErr w:type="spellEnd"/>
        <w:r w:rsidRPr="000B3473">
          <w:rPr>
            <w:rFonts w:ascii="inherit" w:eastAsia="Times New Roman" w:hAnsi="inherit" w:cs="Times New Roman"/>
            <w:b/>
            <w:bCs/>
            <w:color w:val="1E73BE"/>
            <w:sz w:val="23"/>
            <w:szCs w:val="23"/>
            <w:bdr w:val="none" w:sz="0" w:space="0" w:color="auto" w:frame="1"/>
            <w:lang w:val="fr-CA"/>
          </w:rPr>
          <w:t xml:space="preserve"> probable es que Charles</w:t>
        </w:r>
      </w:hyperlink>
      <w:r w:rsidRPr="000B3473">
        <w:rPr>
          <w:rFonts w:ascii="inherit" w:eastAsia="Times New Roman" w:hAnsi="inherit" w:cs="Times New Roman"/>
          <w:color w:val="444444"/>
          <w:sz w:val="23"/>
          <w:szCs w:val="23"/>
          <w:bdr w:val="none" w:sz="0" w:space="0" w:color="auto" w:frame="1"/>
          <w:lang w:val="fr-CA"/>
        </w:rPr>
        <w:t> </w:t>
      </w:r>
      <w:proofErr w:type="spellStart"/>
      <w:r w:rsidRPr="000B3473">
        <w:rPr>
          <w:rFonts w:ascii="inherit" w:eastAsia="Times New Roman" w:hAnsi="inherit" w:cs="Times New Roman"/>
          <w:color w:val="444444"/>
          <w:sz w:val="23"/>
          <w:szCs w:val="23"/>
          <w:bdr w:val="none" w:sz="0" w:space="0" w:color="auto" w:frame="1"/>
          <w:lang w:val="fr-CA"/>
        </w:rPr>
        <w:t>esté</w:t>
      </w:r>
      <w:proofErr w:type="spellEnd"/>
      <w:r w:rsidRPr="000B3473">
        <w:rPr>
          <w:rFonts w:ascii="inherit" w:eastAsia="Times New Roman" w:hAnsi="inherit" w:cs="Times New Roman"/>
          <w:color w:val="444444"/>
          <w:sz w:val="23"/>
          <w:szCs w:val="23"/>
          <w:bdr w:val="none" w:sz="0" w:space="0" w:color="auto" w:frame="1"/>
          <w:lang w:val="fr-CA"/>
        </w:rPr>
        <w:t xml:space="preserve"> a </w:t>
      </w:r>
      <w:proofErr w:type="spellStart"/>
      <w:r w:rsidRPr="000B3473">
        <w:rPr>
          <w:rFonts w:ascii="inherit" w:eastAsia="Times New Roman" w:hAnsi="inherit" w:cs="Times New Roman"/>
          <w:color w:val="444444"/>
          <w:sz w:val="23"/>
          <w:szCs w:val="23"/>
          <w:bdr w:val="none" w:sz="0" w:space="0" w:color="auto" w:frame="1"/>
          <w:lang w:val="fr-CA"/>
        </w:rPr>
        <w:t>salvo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gramStart"/>
      <w:r w:rsidRPr="000B3473">
        <w:rPr>
          <w:rFonts w:ascii="inherit" w:eastAsia="Times New Roman" w:hAnsi="inherit" w:cs="Times New Roman"/>
          <w:color w:val="444444"/>
          <w:sz w:val="23"/>
          <w:szCs w:val="23"/>
          <w:bdr w:val="none" w:sz="0" w:space="0" w:color="auto" w:frame="1"/>
          <w:lang w:val="fr-CA"/>
        </w:rPr>
        <w:t>de un</w:t>
      </w:r>
      <w:proofErr w:type="gram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escándalo</w:t>
      </w:r>
      <w:proofErr w:type="spellEnd"/>
      <w:r w:rsidRPr="000B3473">
        <w:rPr>
          <w:rFonts w:ascii="inherit" w:eastAsia="Times New Roman" w:hAnsi="inherit" w:cs="Times New Roman"/>
          <w:color w:val="444444"/>
          <w:sz w:val="23"/>
          <w:szCs w:val="23"/>
          <w:bdr w:val="none" w:sz="0" w:space="0" w:color="auto" w:frame="1"/>
          <w:lang w:val="fr-CA"/>
        </w:rPr>
        <w:t xml:space="preserve"> moral (un </w:t>
      </w:r>
      <w:proofErr w:type="spellStart"/>
      <w:r w:rsidRPr="000B3473">
        <w:rPr>
          <w:rFonts w:ascii="inherit" w:eastAsia="Times New Roman" w:hAnsi="inherit" w:cs="Times New Roman"/>
          <w:color w:val="444444"/>
          <w:sz w:val="23"/>
          <w:szCs w:val="23"/>
          <w:bdr w:val="none" w:sz="0" w:space="0" w:color="auto" w:frame="1"/>
          <w:lang w:val="fr-CA"/>
        </w:rPr>
        <w:t>escándalo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político-financiero</w:t>
      </w:r>
      <w:proofErr w:type="spellEnd"/>
      <w:r w:rsidRPr="000B3473">
        <w:rPr>
          <w:rFonts w:ascii="inherit" w:eastAsia="Times New Roman" w:hAnsi="inherit" w:cs="Times New Roman"/>
          <w:color w:val="444444"/>
          <w:sz w:val="23"/>
          <w:szCs w:val="23"/>
          <w:bdr w:val="none" w:sz="0" w:space="0" w:color="auto" w:frame="1"/>
          <w:lang w:val="fr-CA"/>
        </w:rPr>
        <w:t xml:space="preserve"> es </w:t>
      </w:r>
      <w:proofErr w:type="spellStart"/>
      <w:r w:rsidRPr="000B3473">
        <w:rPr>
          <w:rFonts w:ascii="inherit" w:eastAsia="Times New Roman" w:hAnsi="inherit" w:cs="Times New Roman"/>
          <w:color w:val="444444"/>
          <w:sz w:val="23"/>
          <w:szCs w:val="23"/>
          <w:bdr w:val="none" w:sz="0" w:space="0" w:color="auto" w:frame="1"/>
          <w:lang w:val="fr-CA"/>
        </w:rPr>
        <w:t>mucho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más</w:t>
      </w:r>
      <w:proofErr w:type="spellEnd"/>
      <w:r w:rsidRPr="000B3473">
        <w:rPr>
          <w:rFonts w:ascii="inherit" w:eastAsia="Times New Roman" w:hAnsi="inherit" w:cs="Times New Roman"/>
          <w:color w:val="444444"/>
          <w:sz w:val="23"/>
          <w:szCs w:val="23"/>
          <w:bdr w:val="none" w:sz="0" w:space="0" w:color="auto" w:frame="1"/>
          <w:lang w:val="fr-CA"/>
        </w:rPr>
        <w:t xml:space="preserve"> probable, en su </w:t>
      </w:r>
      <w:proofErr w:type="spellStart"/>
      <w:r w:rsidRPr="000B3473">
        <w:rPr>
          <w:rFonts w:ascii="inherit" w:eastAsia="Times New Roman" w:hAnsi="inherit" w:cs="Times New Roman"/>
          <w:color w:val="444444"/>
          <w:sz w:val="23"/>
          <w:szCs w:val="23"/>
          <w:bdr w:val="none" w:sz="0" w:space="0" w:color="auto" w:frame="1"/>
          <w:lang w:val="fr-CA"/>
        </w:rPr>
        <w:t>caso</w:t>
      </w:r>
      <w:proofErr w:type="spellEnd"/>
      <w:r w:rsidRPr="000B3473">
        <w:rPr>
          <w:rFonts w:ascii="inherit" w:eastAsia="Times New Roman" w:hAnsi="inherit" w:cs="Times New Roman"/>
          <w:color w:val="444444"/>
          <w:sz w:val="23"/>
          <w:szCs w:val="23"/>
          <w:bdr w:val="none" w:sz="0" w:space="0" w:color="auto" w:frame="1"/>
          <w:lang w:val="fr-CA"/>
        </w:rPr>
        <w:t xml:space="preserve">... lo </w:t>
      </w:r>
      <w:proofErr w:type="spellStart"/>
      <w:r w:rsidRPr="000B3473">
        <w:rPr>
          <w:rFonts w:ascii="inherit" w:eastAsia="Times New Roman" w:hAnsi="inherit" w:cs="Times New Roman"/>
          <w:color w:val="444444"/>
          <w:sz w:val="23"/>
          <w:szCs w:val="23"/>
          <w:bdr w:val="none" w:sz="0" w:space="0" w:color="auto" w:frame="1"/>
          <w:lang w:val="fr-CA"/>
        </w:rPr>
        <w:t>cual</w:t>
      </w:r>
      <w:proofErr w:type="spellEnd"/>
      <w:r w:rsidRPr="000B3473">
        <w:rPr>
          <w:rFonts w:ascii="inherit" w:eastAsia="Times New Roman" w:hAnsi="inherit" w:cs="Times New Roman"/>
          <w:color w:val="444444"/>
          <w:sz w:val="23"/>
          <w:szCs w:val="23"/>
          <w:bdr w:val="none" w:sz="0" w:space="0" w:color="auto" w:frame="1"/>
          <w:lang w:val="fr-CA"/>
        </w:rPr>
        <w:t xml:space="preserve"> no es </w:t>
      </w:r>
      <w:proofErr w:type="spellStart"/>
      <w:r w:rsidRPr="000B3473">
        <w:rPr>
          <w:rFonts w:ascii="inherit" w:eastAsia="Times New Roman" w:hAnsi="inherit" w:cs="Times New Roman"/>
          <w:color w:val="444444"/>
          <w:sz w:val="23"/>
          <w:szCs w:val="23"/>
          <w:bdr w:val="none" w:sz="0" w:space="0" w:color="auto" w:frame="1"/>
          <w:lang w:val="fr-CA"/>
        </w:rPr>
        <w:t>mucho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mejor</w:t>
      </w:r>
      <w:proofErr w:type="spellEnd"/>
      <w:r w:rsidRPr="000B3473">
        <w:rPr>
          <w:rFonts w:ascii="inherit" w:eastAsia="Times New Roman" w:hAnsi="inherit" w:cs="Times New Roman"/>
          <w:color w:val="444444"/>
          <w:sz w:val="23"/>
          <w:szCs w:val="23"/>
          <w:bdr w:val="none" w:sz="0" w:space="0" w:color="auto" w:frame="1"/>
          <w:lang w:val="fr-CA"/>
        </w:rPr>
        <w:t xml:space="preserve">), sus </w:t>
      </w:r>
      <w:proofErr w:type="spellStart"/>
      <w:r w:rsidRPr="000B3473">
        <w:rPr>
          <w:rFonts w:ascii="inherit" w:eastAsia="Times New Roman" w:hAnsi="inherit" w:cs="Times New Roman"/>
          <w:color w:val="444444"/>
          <w:sz w:val="23"/>
          <w:szCs w:val="23"/>
          <w:bdr w:val="none" w:sz="0" w:space="0" w:color="auto" w:frame="1"/>
          <w:lang w:val="fr-CA"/>
        </w:rPr>
        <w:t>errores</w:t>
      </w:r>
      <w:proofErr w:type="spellEnd"/>
      <w:r w:rsidRPr="000B3473">
        <w:rPr>
          <w:rFonts w:ascii="inherit" w:eastAsia="Times New Roman" w:hAnsi="inherit" w:cs="Times New Roman"/>
          <w:color w:val="444444"/>
          <w:sz w:val="23"/>
          <w:szCs w:val="23"/>
          <w:bdr w:val="none" w:sz="0" w:space="0" w:color="auto" w:frame="1"/>
          <w:lang w:val="fr-CA"/>
        </w:rPr>
        <w:t xml:space="preserve"> maritales han </w:t>
      </w:r>
      <w:proofErr w:type="spellStart"/>
      <w:r w:rsidRPr="000B3473">
        <w:rPr>
          <w:rFonts w:ascii="inherit" w:eastAsia="Times New Roman" w:hAnsi="inherit" w:cs="Times New Roman"/>
          <w:color w:val="444444"/>
          <w:sz w:val="23"/>
          <w:szCs w:val="23"/>
          <w:bdr w:val="none" w:sz="0" w:space="0" w:color="auto" w:frame="1"/>
          <w:lang w:val="fr-CA"/>
        </w:rPr>
        <w:t>quedado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atrás</w:t>
      </w:r>
      <w:proofErr w:type="spellEnd"/>
      <w:r w:rsidRPr="000B3473">
        <w:rPr>
          <w:rFonts w:ascii="inherit" w:eastAsia="Times New Roman" w:hAnsi="inherit" w:cs="Times New Roman"/>
          <w:color w:val="444444"/>
          <w:sz w:val="23"/>
          <w:szCs w:val="23"/>
          <w:bdr w:val="none" w:sz="0" w:space="0" w:color="auto" w:frame="1"/>
          <w:lang w:val="fr-CA"/>
        </w:rPr>
        <w:t>. </w:t>
      </w:r>
      <w:proofErr w:type="spellStart"/>
      <w:r w:rsidRPr="000B3473">
        <w:rPr>
          <w:rFonts w:ascii="inherit" w:eastAsia="Times New Roman" w:hAnsi="inherit" w:cs="Times New Roman"/>
          <w:color w:val="444444"/>
          <w:sz w:val="23"/>
          <w:szCs w:val="23"/>
          <w:bdr w:val="none" w:sz="0" w:space="0" w:color="auto" w:frame="1"/>
          <w:lang w:val="fr-CA"/>
        </w:rPr>
        <w:t>Pero</w:t>
      </w:r>
      <w:proofErr w:type="spellEnd"/>
      <w:r w:rsidRPr="000B3473">
        <w:rPr>
          <w:rFonts w:ascii="inherit" w:eastAsia="Times New Roman" w:hAnsi="inherit" w:cs="Times New Roman"/>
          <w:color w:val="444444"/>
          <w:sz w:val="23"/>
          <w:szCs w:val="23"/>
          <w:bdr w:val="none" w:sz="0" w:space="0" w:color="auto" w:frame="1"/>
          <w:lang w:val="fr-CA"/>
        </w:rPr>
        <w:t xml:space="preserve"> el </w:t>
      </w:r>
      <w:proofErr w:type="spellStart"/>
      <w:r w:rsidRPr="000B3473">
        <w:rPr>
          <w:rFonts w:ascii="inherit" w:eastAsia="Times New Roman" w:hAnsi="inherit" w:cs="Times New Roman"/>
          <w:color w:val="444444"/>
          <w:sz w:val="23"/>
          <w:szCs w:val="23"/>
          <w:bdr w:val="none" w:sz="0" w:space="0" w:color="auto" w:frame="1"/>
          <w:lang w:val="fr-CA"/>
        </w:rPr>
        <w:t>eslabón</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débil</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aquí</w:t>
      </w:r>
      <w:proofErr w:type="spellEnd"/>
      <w:r w:rsidRPr="000B3473">
        <w:rPr>
          <w:rFonts w:ascii="inherit" w:eastAsia="Times New Roman" w:hAnsi="inherit" w:cs="Times New Roman"/>
          <w:color w:val="444444"/>
          <w:sz w:val="23"/>
          <w:szCs w:val="23"/>
          <w:bdr w:val="none" w:sz="0" w:space="0" w:color="auto" w:frame="1"/>
          <w:lang w:val="fr-CA"/>
        </w:rPr>
        <w:t xml:space="preserve"> es</w:t>
      </w:r>
      <w:hyperlink r:id="rId129" w:history="1">
        <w:r w:rsidRPr="000B3473">
          <w:rPr>
            <w:rFonts w:ascii="inherit" w:eastAsia="Times New Roman" w:hAnsi="inherit" w:cs="Times New Roman"/>
            <w:b/>
            <w:bCs/>
            <w:color w:val="1E73BE"/>
            <w:sz w:val="23"/>
            <w:szCs w:val="23"/>
            <w:bdr w:val="none" w:sz="0" w:space="0" w:color="auto" w:frame="1"/>
            <w:lang w:val="fr-CA"/>
          </w:rPr>
          <w:t> William</w:t>
        </w:r>
      </w:hyperlink>
      <w:r w:rsidRPr="000B3473">
        <w:rPr>
          <w:rFonts w:ascii="inherit" w:eastAsia="Times New Roman" w:hAnsi="inherit" w:cs="Times New Roman"/>
          <w:color w:val="444444"/>
          <w:sz w:val="23"/>
          <w:szCs w:val="23"/>
          <w:bdr w:val="none" w:sz="0" w:space="0" w:color="auto" w:frame="1"/>
          <w:lang w:val="fr-CA"/>
        </w:rPr>
        <w:t xml:space="preserve">. Si </w:t>
      </w:r>
      <w:proofErr w:type="spellStart"/>
      <w:r w:rsidRPr="000B3473">
        <w:rPr>
          <w:rFonts w:ascii="inherit" w:eastAsia="Times New Roman" w:hAnsi="inherit" w:cs="Times New Roman"/>
          <w:color w:val="444444"/>
          <w:sz w:val="23"/>
          <w:szCs w:val="23"/>
          <w:bdr w:val="none" w:sz="0" w:space="0" w:color="auto" w:frame="1"/>
          <w:lang w:val="fr-CA"/>
        </w:rPr>
        <w:t>comienza</w:t>
      </w:r>
      <w:proofErr w:type="spellEnd"/>
      <w:r w:rsidRPr="000B3473">
        <w:rPr>
          <w:rFonts w:ascii="inherit" w:eastAsia="Times New Roman" w:hAnsi="inherit" w:cs="Times New Roman"/>
          <w:color w:val="444444"/>
          <w:sz w:val="23"/>
          <w:szCs w:val="23"/>
          <w:bdr w:val="none" w:sz="0" w:space="0" w:color="auto" w:frame="1"/>
          <w:lang w:val="fr-CA"/>
        </w:rPr>
        <w:t xml:space="preserve"> a </w:t>
      </w:r>
      <w:proofErr w:type="spellStart"/>
      <w:r w:rsidRPr="000B3473">
        <w:rPr>
          <w:rFonts w:ascii="inherit" w:eastAsia="Times New Roman" w:hAnsi="inherit" w:cs="Times New Roman"/>
          <w:color w:val="444444"/>
          <w:sz w:val="23"/>
          <w:szCs w:val="23"/>
          <w:bdr w:val="none" w:sz="0" w:space="0" w:color="auto" w:frame="1"/>
          <w:lang w:val="fr-CA"/>
        </w:rPr>
        <w:t>correr</w:t>
      </w:r>
      <w:proofErr w:type="spellEnd"/>
      <w:r w:rsidRPr="000B3473">
        <w:rPr>
          <w:rFonts w:ascii="inherit" w:eastAsia="Times New Roman" w:hAnsi="inherit" w:cs="Times New Roman"/>
          <w:color w:val="444444"/>
          <w:sz w:val="23"/>
          <w:szCs w:val="23"/>
          <w:bdr w:val="none" w:sz="0" w:space="0" w:color="auto" w:frame="1"/>
          <w:lang w:val="fr-CA"/>
        </w:rPr>
        <w:t xml:space="preserve"> el </w:t>
      </w:r>
      <w:proofErr w:type="spellStart"/>
      <w:r w:rsidRPr="000B3473">
        <w:rPr>
          <w:rFonts w:ascii="inherit" w:eastAsia="Times New Roman" w:hAnsi="inherit" w:cs="Times New Roman"/>
          <w:color w:val="444444"/>
          <w:sz w:val="23"/>
          <w:szCs w:val="23"/>
          <w:bdr w:val="none" w:sz="0" w:space="0" w:color="auto" w:frame="1"/>
          <w:lang w:val="fr-CA"/>
        </w:rPr>
        <w:t>cerdo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como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ya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tiende</w:t>
      </w:r>
      <w:proofErr w:type="spellEnd"/>
      <w:r w:rsidRPr="000B3473">
        <w:rPr>
          <w:rFonts w:ascii="inherit" w:eastAsia="Times New Roman" w:hAnsi="inherit" w:cs="Times New Roman"/>
          <w:color w:val="444444"/>
          <w:sz w:val="23"/>
          <w:szCs w:val="23"/>
          <w:bdr w:val="none" w:sz="0" w:space="0" w:color="auto" w:frame="1"/>
          <w:lang w:val="fr-CA"/>
        </w:rPr>
        <w:t xml:space="preserve"> a </w:t>
      </w:r>
      <w:proofErr w:type="spellStart"/>
      <w:r w:rsidRPr="000B3473">
        <w:rPr>
          <w:rFonts w:ascii="inherit" w:eastAsia="Times New Roman" w:hAnsi="inherit" w:cs="Times New Roman"/>
          <w:color w:val="444444"/>
          <w:sz w:val="23"/>
          <w:szCs w:val="23"/>
          <w:bdr w:val="none" w:sz="0" w:space="0" w:color="auto" w:frame="1"/>
          <w:lang w:val="fr-CA"/>
        </w:rPr>
        <w:t>hacer</w:t>
      </w:r>
      <w:proofErr w:type="spellEnd"/>
      <w:r w:rsidRPr="000B3473">
        <w:rPr>
          <w:rFonts w:ascii="inherit" w:eastAsia="Times New Roman" w:hAnsi="inherit" w:cs="Times New Roman"/>
          <w:color w:val="444444"/>
          <w:sz w:val="23"/>
          <w:szCs w:val="23"/>
          <w:bdr w:val="none" w:sz="0" w:space="0" w:color="auto" w:frame="1"/>
          <w:lang w:val="fr-CA"/>
        </w:rPr>
        <w:t xml:space="preserve">, la </w:t>
      </w:r>
      <w:proofErr w:type="spellStart"/>
      <w:r w:rsidRPr="000B3473">
        <w:rPr>
          <w:rFonts w:ascii="inherit" w:eastAsia="Times New Roman" w:hAnsi="inherit" w:cs="Times New Roman"/>
          <w:color w:val="444444"/>
          <w:sz w:val="23"/>
          <w:szCs w:val="23"/>
          <w:bdr w:val="none" w:sz="0" w:space="0" w:color="auto" w:frame="1"/>
          <w:lang w:val="fr-CA"/>
        </w:rPr>
        <w:t>vasta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sensibilidad</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femenina</w:t>
      </w:r>
      <w:proofErr w:type="spellEnd"/>
      <w:r w:rsidRPr="000B3473">
        <w:rPr>
          <w:rFonts w:ascii="inherit" w:eastAsia="Times New Roman" w:hAnsi="inherit" w:cs="Times New Roman"/>
          <w:color w:val="444444"/>
          <w:sz w:val="23"/>
          <w:szCs w:val="23"/>
          <w:bdr w:val="none" w:sz="0" w:space="0" w:color="auto" w:frame="1"/>
          <w:lang w:val="fr-CA"/>
        </w:rPr>
        <w:t xml:space="preserve"> de la</w:t>
      </w:r>
      <w:hyperlink r:id="rId130" w:history="1">
        <w:r w:rsidRPr="000B3473">
          <w:rPr>
            <w:rFonts w:ascii="inherit" w:eastAsia="Times New Roman" w:hAnsi="inherit" w:cs="Times New Roman"/>
            <w:b/>
            <w:bCs/>
            <w:color w:val="1E73BE"/>
            <w:sz w:val="23"/>
            <w:szCs w:val="23"/>
            <w:bdr w:val="none" w:sz="0" w:space="0" w:color="auto" w:frame="1"/>
            <w:lang w:val="fr-CA"/>
          </w:rPr>
          <w:t> Commonwealth</w:t>
        </w:r>
      </w:hyperlink>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ahora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ampliamente</w:t>
      </w:r>
      <w:proofErr w:type="spellEnd"/>
      <w:r w:rsidRPr="000B3473">
        <w:rPr>
          <w:rFonts w:ascii="inherit" w:eastAsia="Times New Roman" w:hAnsi="inherit" w:cs="Times New Roman"/>
          <w:color w:val="444444"/>
          <w:sz w:val="23"/>
          <w:szCs w:val="23"/>
          <w:bdr w:val="none" w:sz="0" w:space="0" w:color="auto" w:frame="1"/>
          <w:lang w:val="fr-CA"/>
        </w:rPr>
        <w:t xml:space="preserve"> dominante en </w:t>
      </w:r>
      <w:proofErr w:type="spellStart"/>
      <w:r w:rsidRPr="000B3473">
        <w:rPr>
          <w:rFonts w:ascii="inherit" w:eastAsia="Times New Roman" w:hAnsi="inherit" w:cs="Times New Roman"/>
          <w:color w:val="444444"/>
          <w:sz w:val="23"/>
          <w:szCs w:val="23"/>
          <w:bdr w:val="none" w:sz="0" w:space="0" w:color="auto" w:frame="1"/>
          <w:lang w:val="fr-CA"/>
        </w:rPr>
        <w:t>asuntos</w:t>
      </w:r>
      <w:proofErr w:type="spellEnd"/>
      <w:r w:rsidRPr="000B3473">
        <w:rPr>
          <w:rFonts w:ascii="inherit" w:eastAsia="Times New Roman" w:hAnsi="inherit" w:cs="Times New Roman"/>
          <w:color w:val="444444"/>
          <w:sz w:val="23"/>
          <w:szCs w:val="23"/>
          <w:bdr w:val="none" w:sz="0" w:space="0" w:color="auto" w:frame="1"/>
          <w:lang w:val="fr-CA"/>
        </w:rPr>
        <w:t xml:space="preserve"> de </w:t>
      </w:r>
      <w:proofErr w:type="spellStart"/>
      <w:r w:rsidRPr="000B3473">
        <w:rPr>
          <w:rFonts w:ascii="inherit" w:eastAsia="Times New Roman" w:hAnsi="inherit" w:cs="Times New Roman"/>
          <w:color w:val="444444"/>
          <w:sz w:val="23"/>
          <w:szCs w:val="23"/>
          <w:bdr w:val="none" w:sz="0" w:space="0" w:color="auto" w:frame="1"/>
          <w:lang w:val="fr-CA"/>
        </w:rPr>
        <w:t>realeza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simplemente</w:t>
      </w:r>
      <w:proofErr w:type="spellEnd"/>
      <w:r w:rsidRPr="000B3473">
        <w:rPr>
          <w:rFonts w:ascii="inherit" w:eastAsia="Times New Roman" w:hAnsi="inherit" w:cs="Times New Roman"/>
          <w:color w:val="444444"/>
          <w:sz w:val="23"/>
          <w:szCs w:val="23"/>
          <w:bdr w:val="none" w:sz="0" w:space="0" w:color="auto" w:frame="1"/>
          <w:lang w:val="fr-CA"/>
        </w:rPr>
        <w:t xml:space="preserve"> no lo </w:t>
      </w:r>
      <w:proofErr w:type="spellStart"/>
      <w:r w:rsidRPr="000B3473">
        <w:rPr>
          <w:rFonts w:ascii="inherit" w:eastAsia="Times New Roman" w:hAnsi="inherit" w:cs="Times New Roman"/>
          <w:color w:val="444444"/>
          <w:sz w:val="23"/>
          <w:szCs w:val="23"/>
          <w:bdr w:val="none" w:sz="0" w:space="0" w:color="auto" w:frame="1"/>
          <w:lang w:val="fr-CA"/>
        </w:rPr>
        <w:t>aceptará</w:t>
      </w:r>
      <w:proofErr w:type="spellEnd"/>
      <w:r w:rsidRPr="000B3473">
        <w:rPr>
          <w:rFonts w:ascii="inherit" w:eastAsia="Times New Roman" w:hAnsi="inherit" w:cs="Times New Roman"/>
          <w:color w:val="444444"/>
          <w:sz w:val="23"/>
          <w:szCs w:val="23"/>
          <w:bdr w:val="none" w:sz="0" w:space="0" w:color="auto" w:frame="1"/>
          <w:lang w:val="fr-CA"/>
        </w:rPr>
        <w:t xml:space="preserve">. Y </w:t>
      </w:r>
      <w:proofErr w:type="spellStart"/>
      <w:r w:rsidRPr="000B3473">
        <w:rPr>
          <w:rFonts w:ascii="inherit" w:eastAsia="Times New Roman" w:hAnsi="inherit" w:cs="Times New Roman"/>
          <w:color w:val="444444"/>
          <w:sz w:val="23"/>
          <w:szCs w:val="23"/>
          <w:bdr w:val="none" w:sz="0" w:space="0" w:color="auto" w:frame="1"/>
          <w:lang w:val="fr-CA"/>
        </w:rPr>
        <w:t>ahí</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está</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todo</w:t>
      </w:r>
      <w:proofErr w:type="spellEnd"/>
      <w:r w:rsidRPr="000B3473">
        <w:rPr>
          <w:rFonts w:ascii="inherit" w:eastAsia="Times New Roman" w:hAnsi="inherit" w:cs="Times New Roman"/>
          <w:color w:val="444444"/>
          <w:sz w:val="23"/>
          <w:szCs w:val="23"/>
          <w:bdr w:val="none" w:sz="0" w:space="0" w:color="auto" w:frame="1"/>
          <w:lang w:val="fr-CA"/>
        </w:rPr>
        <w:t xml:space="preserve"> el </w:t>
      </w:r>
      <w:proofErr w:type="spellStart"/>
      <w:r w:rsidRPr="000B3473">
        <w:rPr>
          <w:rFonts w:ascii="inherit" w:eastAsia="Times New Roman" w:hAnsi="inherit" w:cs="Times New Roman"/>
          <w:color w:val="444444"/>
          <w:sz w:val="23"/>
          <w:szCs w:val="23"/>
          <w:bdr w:val="none" w:sz="0" w:space="0" w:color="auto" w:frame="1"/>
          <w:lang w:val="fr-CA"/>
        </w:rPr>
        <w:t>lodazal</w:t>
      </w:r>
      <w:proofErr w:type="spellEnd"/>
      <w:r w:rsidRPr="000B3473">
        <w:rPr>
          <w:rFonts w:ascii="inherit" w:eastAsia="Times New Roman" w:hAnsi="inherit" w:cs="Times New Roman"/>
          <w:color w:val="444444"/>
          <w:sz w:val="23"/>
          <w:szCs w:val="23"/>
          <w:bdr w:val="none" w:sz="0" w:space="0" w:color="auto" w:frame="1"/>
          <w:lang w:val="fr-CA"/>
        </w:rPr>
        <w:t xml:space="preserve"> de la </w:t>
      </w:r>
      <w:proofErr w:type="spellStart"/>
      <w:r w:rsidRPr="000B3473">
        <w:rPr>
          <w:rFonts w:ascii="inherit" w:eastAsia="Times New Roman" w:hAnsi="inherit" w:cs="Times New Roman"/>
          <w:color w:val="444444"/>
          <w:sz w:val="23"/>
          <w:szCs w:val="23"/>
          <w:bdr w:val="none" w:sz="0" w:space="0" w:color="auto" w:frame="1"/>
          <w:lang w:val="fr-CA"/>
        </w:rPr>
        <w:t>institución</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monárquica</w:t>
      </w:r>
      <w:proofErr w:type="spellEnd"/>
      <w:r w:rsidRPr="000B3473">
        <w:rPr>
          <w:rFonts w:ascii="inherit" w:eastAsia="Times New Roman" w:hAnsi="inherit" w:cs="Times New Roman"/>
          <w:color w:val="444444"/>
          <w:sz w:val="23"/>
          <w:szCs w:val="23"/>
          <w:bdr w:val="none" w:sz="0" w:space="0" w:color="auto" w:frame="1"/>
          <w:lang w:val="fr-CA"/>
        </w:rPr>
        <w:t xml:space="preserve"> que </w:t>
      </w:r>
      <w:proofErr w:type="spellStart"/>
      <w:r w:rsidRPr="000B3473">
        <w:rPr>
          <w:rFonts w:ascii="inherit" w:eastAsia="Times New Roman" w:hAnsi="inherit" w:cs="Times New Roman"/>
          <w:color w:val="444444"/>
          <w:sz w:val="23"/>
          <w:szCs w:val="23"/>
          <w:bdr w:val="none" w:sz="0" w:space="0" w:color="auto" w:frame="1"/>
          <w:lang w:val="fr-CA"/>
        </w:rPr>
        <w:t>podría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pasar</w:t>
      </w:r>
      <w:proofErr w:type="spellEnd"/>
      <w:r w:rsidRPr="000B3473">
        <w:rPr>
          <w:rFonts w:ascii="inherit" w:eastAsia="Times New Roman" w:hAnsi="inherit" w:cs="Times New Roman"/>
          <w:color w:val="444444"/>
          <w:sz w:val="23"/>
          <w:szCs w:val="23"/>
          <w:bdr w:val="none" w:sz="0" w:space="0" w:color="auto" w:frame="1"/>
          <w:lang w:val="fr-CA"/>
        </w:rPr>
        <w:t xml:space="preserve"> en el </w:t>
      </w:r>
      <w:proofErr w:type="spellStart"/>
      <w:r w:rsidRPr="000B3473">
        <w:rPr>
          <w:rFonts w:ascii="inherit" w:eastAsia="Times New Roman" w:hAnsi="inherit" w:cs="Times New Roman"/>
          <w:color w:val="444444"/>
          <w:sz w:val="23"/>
          <w:szCs w:val="23"/>
          <w:bdr w:val="none" w:sz="0" w:space="0" w:color="auto" w:frame="1"/>
          <w:lang w:val="fr-CA"/>
        </w:rPr>
        <w:t>caño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del</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retorno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digamos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diez</w:t>
      </w:r>
      <w:proofErr w:type="spellEnd"/>
      <w:r w:rsidRPr="000B3473">
        <w:rPr>
          <w:rFonts w:ascii="inherit" w:eastAsia="Times New Roman" w:hAnsi="inherit" w:cs="Times New Roman"/>
          <w:color w:val="444444"/>
          <w:sz w:val="23"/>
          <w:szCs w:val="23"/>
          <w:bdr w:val="none" w:sz="0" w:space="0" w:color="auto" w:frame="1"/>
          <w:lang w:val="fr-CA"/>
        </w:rPr>
        <w:t xml:space="preserve"> o </w:t>
      </w:r>
      <w:proofErr w:type="spellStart"/>
      <w:r w:rsidRPr="000B3473">
        <w:rPr>
          <w:rFonts w:ascii="inherit" w:eastAsia="Times New Roman" w:hAnsi="inherit" w:cs="Times New Roman"/>
          <w:color w:val="444444"/>
          <w:sz w:val="23"/>
          <w:szCs w:val="23"/>
          <w:bdr w:val="none" w:sz="0" w:space="0" w:color="auto" w:frame="1"/>
          <w:lang w:val="fr-CA"/>
        </w:rPr>
        <w:t>quince</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años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después</w:t>
      </w:r>
      <w:proofErr w:type="spellEnd"/>
      <w:r w:rsidRPr="000B3473">
        <w:rPr>
          <w:rFonts w:ascii="inherit" w:eastAsia="Times New Roman" w:hAnsi="inherit" w:cs="Times New Roman"/>
          <w:color w:val="444444"/>
          <w:sz w:val="23"/>
          <w:szCs w:val="23"/>
          <w:bdr w:val="none" w:sz="0" w:space="0" w:color="auto" w:frame="1"/>
          <w:lang w:val="fr-CA"/>
        </w:rPr>
        <w:t xml:space="preserve"> de la </w:t>
      </w:r>
      <w:proofErr w:type="spellStart"/>
      <w:r w:rsidRPr="000B3473">
        <w:rPr>
          <w:rFonts w:ascii="inherit" w:eastAsia="Times New Roman" w:hAnsi="inherit" w:cs="Times New Roman"/>
          <w:color w:val="444444"/>
          <w:sz w:val="23"/>
          <w:szCs w:val="23"/>
          <w:bdr w:val="none" w:sz="0" w:space="0" w:color="auto" w:frame="1"/>
          <w:lang w:val="fr-CA"/>
        </w:rPr>
        <w:t>desaparición</w:t>
      </w:r>
      <w:proofErr w:type="spellEnd"/>
      <w:r w:rsidRPr="000B3473">
        <w:rPr>
          <w:rFonts w:ascii="inherit" w:eastAsia="Times New Roman" w:hAnsi="inherit" w:cs="Times New Roman"/>
          <w:color w:val="444444"/>
          <w:sz w:val="23"/>
          <w:szCs w:val="23"/>
          <w:bdr w:val="none" w:sz="0" w:space="0" w:color="auto" w:frame="1"/>
          <w:lang w:val="fr-CA"/>
        </w:rPr>
        <w:t xml:space="preserve"> de</w:t>
      </w:r>
      <w:hyperlink r:id="rId131" w:history="1">
        <w:r w:rsidRPr="000B3473">
          <w:rPr>
            <w:rFonts w:ascii="inherit" w:eastAsia="Times New Roman" w:hAnsi="inherit" w:cs="Times New Roman"/>
            <w:b/>
            <w:bCs/>
            <w:color w:val="1E73BE"/>
            <w:sz w:val="23"/>
            <w:szCs w:val="23"/>
            <w:bdr w:val="none" w:sz="0" w:space="0" w:color="auto" w:frame="1"/>
            <w:lang w:val="fr-CA"/>
          </w:rPr>
          <w:t> Isabel II</w:t>
        </w:r>
      </w:hyperlink>
      <w:r w:rsidRPr="000B3473">
        <w:rPr>
          <w:rFonts w:ascii="inherit" w:eastAsia="Times New Roman" w:hAnsi="inherit" w:cs="Times New Roman"/>
          <w:b/>
          <w:bCs/>
          <w:color w:val="444444"/>
          <w:sz w:val="23"/>
          <w:szCs w:val="23"/>
          <w:bdr w:val="none" w:sz="0" w:space="0" w:color="auto" w:frame="1"/>
          <w:lang w:val="fr-CA"/>
        </w:rPr>
        <w:t>.</w:t>
      </w:r>
    </w:p>
    <w:p w14:paraId="209C7887" w14:textId="77777777" w:rsidR="00E350E1" w:rsidRPr="000B3473" w:rsidRDefault="00E350E1" w:rsidP="00E350E1">
      <w:pPr>
        <w:shd w:val="clear" w:color="auto" w:fill="FFFFFF"/>
        <w:jc w:val="both"/>
        <w:textAlignment w:val="baseline"/>
        <w:rPr>
          <w:rFonts w:ascii="Times New Roman" w:eastAsia="Times New Roman" w:hAnsi="Times New Roman" w:cs="Times New Roman"/>
          <w:color w:val="444444"/>
          <w:sz w:val="23"/>
          <w:szCs w:val="23"/>
          <w:lang w:val="fr-CA"/>
        </w:rPr>
      </w:pPr>
    </w:p>
    <w:p w14:paraId="2DC8944F" w14:textId="77777777" w:rsidR="00E350E1" w:rsidRPr="000B3473" w:rsidRDefault="00E350E1" w:rsidP="00E350E1">
      <w:pPr>
        <w:shd w:val="clear" w:color="auto" w:fill="FFFFFF"/>
        <w:jc w:val="both"/>
        <w:textAlignment w:val="baseline"/>
        <w:rPr>
          <w:rFonts w:ascii="inherit" w:eastAsia="Times New Roman" w:hAnsi="inherit" w:cs="Times New Roman"/>
          <w:color w:val="444444"/>
          <w:sz w:val="23"/>
          <w:szCs w:val="23"/>
          <w:bdr w:val="none" w:sz="0" w:space="0" w:color="auto" w:frame="1"/>
          <w:lang w:val="fr-CA"/>
        </w:rPr>
      </w:pPr>
      <w:proofErr w:type="spellStart"/>
      <w:r w:rsidRPr="000B3473">
        <w:rPr>
          <w:rFonts w:ascii="inherit" w:eastAsia="Times New Roman" w:hAnsi="inherit" w:cs="Times New Roman"/>
          <w:color w:val="444444"/>
          <w:sz w:val="23"/>
          <w:szCs w:val="23"/>
          <w:bdr w:val="none" w:sz="0" w:space="0" w:color="auto" w:frame="1"/>
          <w:lang w:val="fr-CA"/>
        </w:rPr>
        <w:t>Tienes</w:t>
      </w:r>
      <w:proofErr w:type="spellEnd"/>
      <w:r w:rsidRPr="000B3473">
        <w:rPr>
          <w:rFonts w:ascii="inherit" w:eastAsia="Times New Roman" w:hAnsi="inherit" w:cs="Times New Roman"/>
          <w:color w:val="444444"/>
          <w:sz w:val="23"/>
          <w:szCs w:val="23"/>
          <w:bdr w:val="none" w:sz="0" w:space="0" w:color="auto" w:frame="1"/>
          <w:lang w:val="fr-CA"/>
        </w:rPr>
        <w:t xml:space="preserve"> que </w:t>
      </w:r>
      <w:proofErr w:type="spellStart"/>
      <w:r w:rsidRPr="000B3473">
        <w:rPr>
          <w:rFonts w:ascii="inherit" w:eastAsia="Times New Roman" w:hAnsi="inherit" w:cs="Times New Roman"/>
          <w:color w:val="444444"/>
          <w:sz w:val="23"/>
          <w:szCs w:val="23"/>
          <w:bdr w:val="none" w:sz="0" w:space="0" w:color="auto" w:frame="1"/>
          <w:lang w:val="fr-CA"/>
        </w:rPr>
        <w:t>mirarlo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directamente</w:t>
      </w:r>
      <w:proofErr w:type="spellEnd"/>
      <w:r w:rsidRPr="000B3473">
        <w:rPr>
          <w:rFonts w:ascii="inherit" w:eastAsia="Times New Roman" w:hAnsi="inherit" w:cs="Times New Roman"/>
          <w:color w:val="444444"/>
          <w:sz w:val="23"/>
          <w:szCs w:val="23"/>
          <w:bdr w:val="none" w:sz="0" w:space="0" w:color="auto" w:frame="1"/>
          <w:lang w:val="fr-CA"/>
        </w:rPr>
        <w:t xml:space="preserve"> a la </w:t>
      </w:r>
      <w:proofErr w:type="spellStart"/>
      <w:r w:rsidRPr="000B3473">
        <w:rPr>
          <w:rFonts w:ascii="inherit" w:eastAsia="Times New Roman" w:hAnsi="inherit" w:cs="Times New Roman"/>
          <w:color w:val="444444"/>
          <w:sz w:val="23"/>
          <w:szCs w:val="23"/>
          <w:bdr w:val="none" w:sz="0" w:space="0" w:color="auto" w:frame="1"/>
          <w:lang w:val="fr-CA"/>
        </w:rPr>
        <w:t>cara</w:t>
      </w:r>
      <w:proofErr w:type="spellEnd"/>
      <w:r w:rsidRPr="000B3473">
        <w:rPr>
          <w:rFonts w:ascii="inherit" w:eastAsia="Times New Roman" w:hAnsi="inherit" w:cs="Times New Roman"/>
          <w:color w:val="444444"/>
          <w:sz w:val="23"/>
          <w:szCs w:val="23"/>
          <w:bdr w:val="none" w:sz="0" w:space="0" w:color="auto" w:frame="1"/>
          <w:lang w:val="fr-CA"/>
        </w:rPr>
        <w:t>. Nada va bien para </w:t>
      </w:r>
      <w:hyperlink r:id="rId132" w:history="1">
        <w:r w:rsidRPr="000B3473">
          <w:rPr>
            <w:rFonts w:ascii="inherit" w:eastAsia="Times New Roman" w:hAnsi="inherit" w:cs="Times New Roman"/>
            <w:b/>
            <w:bCs/>
            <w:color w:val="1E73BE"/>
            <w:sz w:val="23"/>
            <w:szCs w:val="23"/>
            <w:bdr w:val="none" w:sz="0" w:space="0" w:color="auto" w:frame="1"/>
            <w:lang w:val="fr-CA"/>
          </w:rPr>
          <w:t xml:space="preserve">los </w:t>
        </w:r>
        <w:proofErr w:type="spellStart"/>
        <w:r w:rsidRPr="000B3473">
          <w:rPr>
            <w:rFonts w:ascii="inherit" w:eastAsia="Times New Roman" w:hAnsi="inherit" w:cs="Times New Roman"/>
            <w:b/>
            <w:bCs/>
            <w:color w:val="1E73BE"/>
            <w:sz w:val="23"/>
            <w:szCs w:val="23"/>
            <w:bdr w:val="none" w:sz="0" w:space="0" w:color="auto" w:frame="1"/>
            <w:lang w:val="fr-CA"/>
          </w:rPr>
          <w:t>Reinos</w:t>
        </w:r>
        <w:proofErr w:type="spellEnd"/>
      </w:hyperlink>
      <w:r w:rsidRPr="000B3473">
        <w:rPr>
          <w:rFonts w:ascii="inherit" w:eastAsia="Times New Roman" w:hAnsi="inherit" w:cs="Times New Roman"/>
          <w:color w:val="444444"/>
          <w:sz w:val="23"/>
          <w:szCs w:val="23"/>
          <w:bdr w:val="none" w:sz="0" w:space="0" w:color="auto" w:frame="1"/>
          <w:lang w:val="fr-CA"/>
        </w:rPr>
        <w:t xml:space="preserve"> . El </w:t>
      </w:r>
      <w:proofErr w:type="spellStart"/>
      <w:r w:rsidRPr="000B3473">
        <w:rPr>
          <w:rFonts w:ascii="inherit" w:eastAsia="Times New Roman" w:hAnsi="inherit" w:cs="Times New Roman"/>
          <w:color w:val="444444"/>
          <w:sz w:val="23"/>
          <w:szCs w:val="23"/>
          <w:bdr w:val="none" w:sz="0" w:space="0" w:color="auto" w:frame="1"/>
          <w:lang w:val="fr-CA"/>
        </w:rPr>
        <w:t>reinado</w:t>
      </w:r>
      <w:proofErr w:type="spellEnd"/>
      <w:r w:rsidRPr="000B3473">
        <w:rPr>
          <w:rFonts w:ascii="inherit" w:eastAsia="Times New Roman" w:hAnsi="inherit" w:cs="Times New Roman"/>
          <w:color w:val="444444"/>
          <w:sz w:val="23"/>
          <w:szCs w:val="23"/>
          <w:bdr w:val="none" w:sz="0" w:space="0" w:color="auto" w:frame="1"/>
          <w:lang w:val="fr-CA"/>
        </w:rPr>
        <w:t xml:space="preserve"> de </w:t>
      </w:r>
      <w:hyperlink r:id="rId133" w:history="1">
        <w:r w:rsidRPr="000B3473">
          <w:rPr>
            <w:rFonts w:ascii="inherit" w:eastAsia="Times New Roman" w:hAnsi="inherit" w:cs="Times New Roman"/>
            <w:b/>
            <w:bCs/>
            <w:color w:val="1E73BE"/>
            <w:sz w:val="23"/>
            <w:szCs w:val="23"/>
            <w:bdr w:val="none" w:sz="0" w:space="0" w:color="auto" w:frame="1"/>
            <w:lang w:val="fr-CA"/>
          </w:rPr>
          <w:t>Carlos III</w:t>
        </w:r>
      </w:hyperlink>
      <w:r w:rsidRPr="000B3473">
        <w:rPr>
          <w:rFonts w:ascii="inherit" w:eastAsia="Times New Roman" w:hAnsi="inherit" w:cs="Times New Roman"/>
          <w:color w:val="444444"/>
          <w:sz w:val="23"/>
          <w:szCs w:val="23"/>
          <w:bdr w:val="none" w:sz="0" w:space="0" w:color="auto" w:frame="1"/>
          <w:lang w:val="fr-CA"/>
        </w:rPr>
        <w:t xml:space="preserve"> se </w:t>
      </w:r>
      <w:proofErr w:type="spellStart"/>
      <w:r w:rsidRPr="000B3473">
        <w:rPr>
          <w:rFonts w:ascii="inherit" w:eastAsia="Times New Roman" w:hAnsi="inherit" w:cs="Times New Roman"/>
          <w:color w:val="444444"/>
          <w:sz w:val="23"/>
          <w:szCs w:val="23"/>
          <w:bdr w:val="none" w:sz="0" w:space="0" w:color="auto" w:frame="1"/>
          <w:lang w:val="fr-CA"/>
        </w:rPr>
        <w:t>encamina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hacia</w:t>
      </w:r>
      <w:proofErr w:type="spellEnd"/>
      <w:r w:rsidRPr="000B3473">
        <w:rPr>
          <w:rFonts w:ascii="inherit" w:eastAsia="Times New Roman" w:hAnsi="inherit" w:cs="Times New Roman"/>
          <w:color w:val="444444"/>
          <w:sz w:val="23"/>
          <w:szCs w:val="23"/>
          <w:bdr w:val="none" w:sz="0" w:space="0" w:color="auto" w:frame="1"/>
          <w:lang w:val="fr-CA"/>
        </w:rPr>
        <w:t xml:space="preserve"> el </w:t>
      </w:r>
      <w:proofErr w:type="spellStart"/>
      <w:r w:rsidRPr="000B3473">
        <w:rPr>
          <w:rFonts w:ascii="inherit" w:eastAsia="Times New Roman" w:hAnsi="inherit" w:cs="Times New Roman"/>
          <w:color w:val="444444"/>
          <w:sz w:val="23"/>
          <w:szCs w:val="23"/>
          <w:bdr w:val="none" w:sz="0" w:space="0" w:color="auto" w:frame="1"/>
          <w:lang w:val="fr-CA"/>
        </w:rPr>
        <w:t>desastre</w:t>
      </w:r>
      <w:proofErr w:type="spellEnd"/>
      <w:r w:rsidRPr="000B3473">
        <w:rPr>
          <w:rFonts w:ascii="inherit" w:eastAsia="Times New Roman" w:hAnsi="inherit" w:cs="Times New Roman"/>
          <w:color w:val="444444"/>
          <w:sz w:val="23"/>
          <w:szCs w:val="23"/>
          <w:bdr w:val="none" w:sz="0" w:space="0" w:color="auto" w:frame="1"/>
          <w:lang w:val="fr-CA"/>
        </w:rPr>
        <w:t xml:space="preserve">. Una </w:t>
      </w:r>
      <w:proofErr w:type="spellStart"/>
      <w:r w:rsidRPr="000B3473">
        <w:rPr>
          <w:rFonts w:ascii="inherit" w:eastAsia="Times New Roman" w:hAnsi="inherit" w:cs="Times New Roman"/>
          <w:color w:val="444444"/>
          <w:sz w:val="23"/>
          <w:szCs w:val="23"/>
          <w:bdr w:val="none" w:sz="0" w:space="0" w:color="auto" w:frame="1"/>
          <w:lang w:val="fr-CA"/>
        </w:rPr>
        <w:t>vez</w:t>
      </w:r>
      <w:proofErr w:type="spellEnd"/>
      <w:r w:rsidRPr="000B3473">
        <w:rPr>
          <w:rFonts w:ascii="inherit" w:eastAsia="Times New Roman" w:hAnsi="inherit" w:cs="Times New Roman"/>
          <w:color w:val="444444"/>
          <w:sz w:val="23"/>
          <w:szCs w:val="23"/>
          <w:bdr w:val="none" w:sz="0" w:space="0" w:color="auto" w:frame="1"/>
          <w:lang w:val="fr-CA"/>
        </w:rPr>
        <w:t xml:space="preserve"> que la </w:t>
      </w:r>
      <w:proofErr w:type="spellStart"/>
      <w:r w:rsidRPr="000B3473">
        <w:rPr>
          <w:rFonts w:ascii="inherit" w:eastAsia="Times New Roman" w:hAnsi="inherit" w:cs="Times New Roman"/>
          <w:color w:val="444444"/>
          <w:sz w:val="23"/>
          <w:szCs w:val="23"/>
          <w:bdr w:val="none" w:sz="0" w:space="0" w:color="auto" w:frame="1"/>
          <w:lang w:val="fr-CA"/>
        </w:rPr>
        <w:t>euforia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del</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cambio</w:t>
      </w:r>
      <w:proofErr w:type="spellEnd"/>
      <w:r w:rsidRPr="000B3473">
        <w:rPr>
          <w:rFonts w:ascii="inherit" w:eastAsia="Times New Roman" w:hAnsi="inherit" w:cs="Times New Roman"/>
          <w:color w:val="444444"/>
          <w:sz w:val="23"/>
          <w:szCs w:val="23"/>
          <w:bdr w:val="none" w:sz="0" w:space="0" w:color="auto" w:frame="1"/>
          <w:lang w:val="fr-CA"/>
        </w:rPr>
        <w:t xml:space="preserve"> de </w:t>
      </w:r>
      <w:proofErr w:type="spellStart"/>
      <w:r w:rsidRPr="000B3473">
        <w:rPr>
          <w:rFonts w:ascii="inherit" w:eastAsia="Times New Roman" w:hAnsi="inherit" w:cs="Times New Roman"/>
          <w:color w:val="444444"/>
          <w:sz w:val="23"/>
          <w:szCs w:val="23"/>
          <w:bdr w:val="none" w:sz="0" w:space="0" w:color="auto" w:frame="1"/>
          <w:lang w:val="fr-CA"/>
        </w:rPr>
        <w:t>reinado</w:t>
      </w:r>
      <w:proofErr w:type="spellEnd"/>
      <w:r w:rsidRPr="000B3473">
        <w:rPr>
          <w:rFonts w:ascii="inherit" w:eastAsia="Times New Roman" w:hAnsi="inherit" w:cs="Times New Roman"/>
          <w:color w:val="444444"/>
          <w:sz w:val="23"/>
          <w:szCs w:val="23"/>
          <w:bdr w:val="none" w:sz="0" w:space="0" w:color="auto" w:frame="1"/>
          <w:lang w:val="fr-CA"/>
        </w:rPr>
        <w:t xml:space="preserve"> haya </w:t>
      </w:r>
      <w:proofErr w:type="spellStart"/>
      <w:r w:rsidRPr="000B3473">
        <w:rPr>
          <w:rFonts w:ascii="inherit" w:eastAsia="Times New Roman" w:hAnsi="inherit" w:cs="Times New Roman"/>
          <w:color w:val="444444"/>
          <w:sz w:val="23"/>
          <w:szCs w:val="23"/>
          <w:bdr w:val="none" w:sz="0" w:space="0" w:color="auto" w:frame="1"/>
          <w:lang w:val="fr-CA"/>
        </w:rPr>
        <w:t>pasado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él</w:t>
      </w:r>
      <w:proofErr w:type="spellEnd"/>
      <w:r w:rsidRPr="000B3473">
        <w:rPr>
          <w:rFonts w:ascii="inherit" w:eastAsia="Times New Roman" w:hAnsi="inherit" w:cs="Times New Roman"/>
          <w:color w:val="444444"/>
          <w:sz w:val="23"/>
          <w:szCs w:val="23"/>
          <w:bdr w:val="none" w:sz="0" w:space="0" w:color="auto" w:frame="1"/>
          <w:lang w:val="fr-CA"/>
        </w:rPr>
        <w:t xml:space="preserve"> o su </w:t>
      </w:r>
      <w:proofErr w:type="spellStart"/>
      <w:r w:rsidRPr="000B3473">
        <w:rPr>
          <w:rFonts w:ascii="inherit" w:eastAsia="Times New Roman" w:hAnsi="inherit" w:cs="Times New Roman"/>
          <w:color w:val="444444"/>
          <w:sz w:val="23"/>
          <w:szCs w:val="23"/>
          <w:bdr w:val="none" w:sz="0" w:space="0" w:color="auto" w:frame="1"/>
          <w:lang w:val="fr-CA"/>
        </w:rPr>
        <w:t>hijo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tienen</w:t>
      </w:r>
      <w:proofErr w:type="spellEnd"/>
      <w:r w:rsidRPr="000B3473">
        <w:rPr>
          <w:rFonts w:ascii="inherit" w:eastAsia="Times New Roman" w:hAnsi="inherit" w:cs="Times New Roman"/>
          <w:color w:val="444444"/>
          <w:sz w:val="23"/>
          <w:szCs w:val="23"/>
          <w:bdr w:val="none" w:sz="0" w:space="0" w:color="auto" w:frame="1"/>
          <w:lang w:val="fr-CA"/>
        </w:rPr>
        <w:t xml:space="preserve"> muchas </w:t>
      </w:r>
      <w:proofErr w:type="spellStart"/>
      <w:r w:rsidRPr="000B3473">
        <w:rPr>
          <w:rFonts w:ascii="inherit" w:eastAsia="Times New Roman" w:hAnsi="inherit" w:cs="Times New Roman"/>
          <w:color w:val="444444"/>
          <w:sz w:val="23"/>
          <w:szCs w:val="23"/>
          <w:bdr w:val="none" w:sz="0" w:space="0" w:color="auto" w:frame="1"/>
          <w:lang w:val="fr-CA"/>
        </w:rPr>
        <w:t>posibilidades</w:t>
      </w:r>
      <w:proofErr w:type="spellEnd"/>
      <w:r w:rsidRPr="000B3473">
        <w:rPr>
          <w:rFonts w:ascii="inherit" w:eastAsia="Times New Roman" w:hAnsi="inherit" w:cs="Times New Roman"/>
          <w:color w:val="444444"/>
          <w:sz w:val="23"/>
          <w:szCs w:val="23"/>
          <w:bdr w:val="none" w:sz="0" w:space="0" w:color="auto" w:frame="1"/>
          <w:lang w:val="fr-CA"/>
        </w:rPr>
        <w:t xml:space="preserve"> de </w:t>
      </w:r>
      <w:proofErr w:type="spellStart"/>
      <w:r w:rsidRPr="000B3473">
        <w:rPr>
          <w:rFonts w:ascii="inherit" w:eastAsia="Times New Roman" w:hAnsi="inherit" w:cs="Times New Roman"/>
          <w:color w:val="444444"/>
          <w:sz w:val="23"/>
          <w:szCs w:val="23"/>
          <w:bdr w:val="none" w:sz="0" w:space="0" w:color="auto" w:frame="1"/>
          <w:lang w:val="fr-CA"/>
        </w:rPr>
        <w:t>ser</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depuestos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por</w:t>
      </w:r>
      <w:proofErr w:type="spellEnd"/>
      <w:r w:rsidRPr="000B3473">
        <w:rPr>
          <w:rFonts w:ascii="inherit" w:eastAsia="Times New Roman" w:hAnsi="inherit" w:cs="Times New Roman"/>
          <w:color w:val="444444"/>
          <w:sz w:val="23"/>
          <w:szCs w:val="23"/>
          <w:bdr w:val="none" w:sz="0" w:space="0" w:color="auto" w:frame="1"/>
          <w:lang w:val="fr-CA"/>
        </w:rPr>
        <w:t xml:space="preserve"> el </w:t>
      </w:r>
      <w:proofErr w:type="spellStart"/>
      <w:r w:rsidRPr="000B3473">
        <w:rPr>
          <w:rFonts w:ascii="inherit" w:eastAsia="Times New Roman" w:hAnsi="inherit" w:cs="Times New Roman"/>
          <w:color w:val="444444"/>
          <w:sz w:val="23"/>
          <w:szCs w:val="23"/>
          <w:bdr w:val="none" w:sz="0" w:space="0" w:color="auto" w:frame="1"/>
          <w:lang w:val="fr-CA"/>
        </w:rPr>
        <w:t>gobierno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británico</w:t>
      </w:r>
      <w:proofErr w:type="spellEnd"/>
      <w:r w:rsidRPr="000B3473">
        <w:rPr>
          <w:rFonts w:ascii="inherit" w:eastAsia="Times New Roman" w:hAnsi="inherit" w:cs="Times New Roman"/>
          <w:color w:val="444444"/>
          <w:sz w:val="23"/>
          <w:szCs w:val="23"/>
          <w:bdr w:val="none" w:sz="0" w:space="0" w:color="auto" w:frame="1"/>
          <w:lang w:val="fr-CA"/>
        </w:rPr>
        <w:t xml:space="preserve">. Sin embargo, el </w:t>
      </w:r>
      <w:proofErr w:type="spellStart"/>
      <w:r w:rsidRPr="000B3473">
        <w:rPr>
          <w:rFonts w:ascii="inherit" w:eastAsia="Times New Roman" w:hAnsi="inherit" w:cs="Times New Roman"/>
          <w:color w:val="444444"/>
          <w:sz w:val="23"/>
          <w:szCs w:val="23"/>
          <w:bdr w:val="none" w:sz="0" w:space="0" w:color="auto" w:frame="1"/>
          <w:lang w:val="fr-CA"/>
        </w:rPr>
        <w:t>gobierno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británico</w:t>
      </w:r>
      <w:proofErr w:type="spellEnd"/>
      <w:r w:rsidRPr="000B3473">
        <w:rPr>
          <w:rFonts w:ascii="inherit" w:eastAsia="Times New Roman" w:hAnsi="inherit" w:cs="Times New Roman"/>
          <w:color w:val="444444"/>
          <w:sz w:val="23"/>
          <w:szCs w:val="23"/>
          <w:bdr w:val="none" w:sz="0" w:space="0" w:color="auto" w:frame="1"/>
          <w:lang w:val="fr-CA"/>
        </w:rPr>
        <w:t xml:space="preserve"> solo </w:t>
      </w:r>
      <w:proofErr w:type="spellStart"/>
      <w:r w:rsidRPr="000B3473">
        <w:rPr>
          <w:rFonts w:ascii="inherit" w:eastAsia="Times New Roman" w:hAnsi="inherit" w:cs="Times New Roman"/>
          <w:color w:val="444444"/>
          <w:sz w:val="23"/>
          <w:szCs w:val="23"/>
          <w:bdr w:val="none" w:sz="0" w:space="0" w:color="auto" w:frame="1"/>
          <w:lang w:val="fr-CA"/>
        </w:rPr>
        <w:t>puede</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deponer</w:t>
      </w:r>
      <w:proofErr w:type="spellEnd"/>
      <w:r w:rsidRPr="000B3473">
        <w:rPr>
          <w:rFonts w:ascii="inherit" w:eastAsia="Times New Roman" w:hAnsi="inherit" w:cs="Times New Roman"/>
          <w:color w:val="444444"/>
          <w:sz w:val="23"/>
          <w:szCs w:val="23"/>
          <w:bdr w:val="none" w:sz="0" w:space="0" w:color="auto" w:frame="1"/>
          <w:lang w:val="fr-CA"/>
        </w:rPr>
        <w:t xml:space="preserve"> a un </w:t>
      </w:r>
      <w:proofErr w:type="spellStart"/>
      <w:r w:rsidRPr="000B3473">
        <w:rPr>
          <w:rFonts w:ascii="inherit" w:eastAsia="Times New Roman" w:hAnsi="inherit" w:cs="Times New Roman"/>
          <w:color w:val="444444"/>
          <w:sz w:val="23"/>
          <w:szCs w:val="23"/>
          <w:bdr w:val="none" w:sz="0" w:space="0" w:color="auto" w:frame="1"/>
          <w:lang w:val="fr-CA"/>
        </w:rPr>
        <w:t>rey</w:t>
      </w:r>
      <w:proofErr w:type="spellEnd"/>
      <w:r w:rsidRPr="000B3473">
        <w:rPr>
          <w:rFonts w:ascii="inherit" w:eastAsia="Times New Roman" w:hAnsi="inherit" w:cs="Times New Roman"/>
          <w:color w:val="444444"/>
          <w:sz w:val="23"/>
          <w:szCs w:val="23"/>
          <w:bdr w:val="none" w:sz="0" w:space="0" w:color="auto" w:frame="1"/>
          <w:lang w:val="fr-CA"/>
        </w:rPr>
        <w:t xml:space="preserve"> de </w:t>
      </w:r>
      <w:proofErr w:type="spellStart"/>
      <w:r w:rsidRPr="000B3473">
        <w:rPr>
          <w:rFonts w:ascii="inherit" w:eastAsia="Times New Roman" w:hAnsi="inherit" w:cs="Times New Roman"/>
          <w:color w:val="444444"/>
          <w:sz w:val="23"/>
          <w:szCs w:val="23"/>
          <w:bdr w:val="none" w:sz="0" w:space="0" w:color="auto" w:frame="1"/>
          <w:lang w:val="fr-CA"/>
        </w:rPr>
        <w:t>Inglaterra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Escocia</w:t>
      </w:r>
      <w:proofErr w:type="spellEnd"/>
      <w:r w:rsidRPr="000B3473">
        <w:rPr>
          <w:rFonts w:ascii="inherit" w:eastAsia="Times New Roman" w:hAnsi="inherit" w:cs="Times New Roman"/>
          <w:color w:val="444444"/>
          <w:sz w:val="23"/>
          <w:szCs w:val="23"/>
          <w:bdr w:val="none" w:sz="0" w:space="0" w:color="auto" w:frame="1"/>
          <w:lang w:val="fr-CA"/>
        </w:rPr>
        <w:t xml:space="preserve"> e </w:t>
      </w:r>
      <w:proofErr w:type="spellStart"/>
      <w:r w:rsidRPr="000B3473">
        <w:rPr>
          <w:rFonts w:ascii="inherit" w:eastAsia="Times New Roman" w:hAnsi="inherit" w:cs="Times New Roman"/>
          <w:color w:val="444444"/>
          <w:sz w:val="23"/>
          <w:szCs w:val="23"/>
          <w:bdr w:val="none" w:sz="0" w:space="0" w:color="auto" w:frame="1"/>
          <w:lang w:val="fr-CA"/>
        </w:rPr>
        <w:t>Irlanda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del</w:t>
      </w:r>
      <w:proofErr w:type="spellEnd"/>
      <w:r w:rsidRPr="000B3473">
        <w:rPr>
          <w:rFonts w:ascii="inherit" w:eastAsia="Times New Roman" w:hAnsi="inherit" w:cs="Times New Roman"/>
          <w:color w:val="444444"/>
          <w:sz w:val="23"/>
          <w:szCs w:val="23"/>
          <w:bdr w:val="none" w:sz="0" w:space="0" w:color="auto" w:frame="1"/>
          <w:lang w:val="fr-CA"/>
        </w:rPr>
        <w:t xml:space="preserve"> Norte. Para un </w:t>
      </w:r>
      <w:proofErr w:type="spellStart"/>
      <w:r w:rsidRPr="000B3473">
        <w:rPr>
          <w:rFonts w:ascii="inherit" w:eastAsia="Times New Roman" w:hAnsi="inherit" w:cs="Times New Roman"/>
          <w:color w:val="444444"/>
          <w:sz w:val="23"/>
          <w:szCs w:val="23"/>
          <w:bdr w:val="none" w:sz="0" w:space="0" w:color="auto" w:frame="1"/>
          <w:lang w:val="fr-CA"/>
        </w:rPr>
        <w:t>rey</w:t>
      </w:r>
      <w:proofErr w:type="spellEnd"/>
      <w:r w:rsidRPr="000B3473">
        <w:rPr>
          <w:rFonts w:ascii="inherit" w:eastAsia="Times New Roman" w:hAnsi="inherit" w:cs="Times New Roman"/>
          <w:color w:val="444444"/>
          <w:sz w:val="23"/>
          <w:szCs w:val="23"/>
          <w:bdr w:val="none" w:sz="0" w:space="0" w:color="auto" w:frame="1"/>
          <w:lang w:val="fr-CA"/>
        </w:rPr>
        <w:t xml:space="preserve"> de </w:t>
      </w:r>
      <w:proofErr w:type="spellStart"/>
      <w:r w:rsidRPr="000B3473">
        <w:rPr>
          <w:rFonts w:ascii="inherit" w:eastAsia="Times New Roman" w:hAnsi="inherit" w:cs="Times New Roman"/>
          <w:color w:val="444444"/>
          <w:sz w:val="23"/>
          <w:szCs w:val="23"/>
          <w:bdr w:val="none" w:sz="0" w:space="0" w:color="auto" w:frame="1"/>
          <w:lang w:val="fr-CA"/>
        </w:rPr>
        <w:t>Canadá</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depende</w:t>
      </w:r>
      <w:proofErr w:type="spellEnd"/>
      <w:r w:rsidRPr="000B3473">
        <w:rPr>
          <w:rFonts w:ascii="inherit" w:eastAsia="Times New Roman" w:hAnsi="inherit" w:cs="Times New Roman"/>
          <w:color w:val="444444"/>
          <w:sz w:val="23"/>
          <w:szCs w:val="23"/>
          <w:bdr w:val="none" w:sz="0" w:space="0" w:color="auto" w:frame="1"/>
          <w:lang w:val="fr-CA"/>
        </w:rPr>
        <w:t xml:space="preserve"> de </w:t>
      </w:r>
      <w:proofErr w:type="spellStart"/>
      <w:r w:rsidRPr="000B3473">
        <w:rPr>
          <w:rFonts w:ascii="inherit" w:eastAsia="Times New Roman" w:hAnsi="inherit" w:cs="Times New Roman"/>
          <w:color w:val="444444"/>
          <w:sz w:val="23"/>
          <w:szCs w:val="23"/>
          <w:bdr w:val="none" w:sz="0" w:space="0" w:color="auto" w:frame="1"/>
          <w:lang w:val="fr-CA"/>
        </w:rPr>
        <w:t>Canadá</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actuar</w:t>
      </w:r>
      <w:proofErr w:type="spellEnd"/>
      <w:r w:rsidRPr="000B3473">
        <w:rPr>
          <w:rFonts w:ascii="inherit" w:eastAsia="Times New Roman" w:hAnsi="inherit" w:cs="Times New Roman"/>
          <w:color w:val="444444"/>
          <w:sz w:val="23"/>
          <w:szCs w:val="23"/>
          <w:bdr w:val="none" w:sz="0" w:space="0" w:color="auto" w:frame="1"/>
          <w:lang w:val="fr-CA"/>
        </w:rPr>
        <w:t xml:space="preserve">. Sin embargo, para que </w:t>
      </w:r>
      <w:proofErr w:type="spellStart"/>
      <w:r w:rsidRPr="000B3473">
        <w:rPr>
          <w:rFonts w:ascii="inherit" w:eastAsia="Times New Roman" w:hAnsi="inherit" w:cs="Times New Roman"/>
          <w:color w:val="444444"/>
          <w:sz w:val="23"/>
          <w:szCs w:val="23"/>
          <w:bdr w:val="none" w:sz="0" w:space="0" w:color="auto" w:frame="1"/>
          <w:lang w:val="fr-CA"/>
        </w:rPr>
        <w:t>Canadá</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viniera</w:t>
      </w:r>
      <w:proofErr w:type="spellEnd"/>
      <w:r w:rsidRPr="000B3473">
        <w:rPr>
          <w:rFonts w:ascii="inherit" w:eastAsia="Times New Roman" w:hAnsi="inherit" w:cs="Times New Roman"/>
          <w:color w:val="444444"/>
          <w:sz w:val="23"/>
          <w:szCs w:val="23"/>
          <w:bdr w:val="none" w:sz="0" w:space="0" w:color="auto" w:frame="1"/>
          <w:lang w:val="fr-CA"/>
        </w:rPr>
        <w:t xml:space="preserve"> a </w:t>
      </w:r>
      <w:proofErr w:type="spellStart"/>
      <w:r w:rsidRPr="000B3473">
        <w:rPr>
          <w:rFonts w:ascii="inherit" w:eastAsia="Times New Roman" w:hAnsi="inherit" w:cs="Times New Roman"/>
          <w:color w:val="444444"/>
          <w:sz w:val="23"/>
          <w:szCs w:val="23"/>
          <w:bdr w:val="none" w:sz="0" w:space="0" w:color="auto" w:frame="1"/>
          <w:lang w:val="fr-CA"/>
        </w:rPr>
        <w:t>pulular</w:t>
      </w:r>
      <w:proofErr w:type="spellEnd"/>
      <w:r w:rsidRPr="000B3473">
        <w:rPr>
          <w:rFonts w:ascii="inherit" w:eastAsia="Times New Roman" w:hAnsi="inherit" w:cs="Times New Roman"/>
          <w:color w:val="444444"/>
          <w:sz w:val="23"/>
          <w:szCs w:val="23"/>
          <w:bdr w:val="none" w:sz="0" w:space="0" w:color="auto" w:frame="1"/>
          <w:lang w:val="fr-CA"/>
        </w:rPr>
        <w:t xml:space="preserve"> la dona en </w:t>
      </w:r>
      <w:proofErr w:type="spellStart"/>
      <w:r w:rsidRPr="000B3473">
        <w:rPr>
          <w:rFonts w:ascii="inherit" w:eastAsia="Times New Roman" w:hAnsi="inherit" w:cs="Times New Roman"/>
          <w:color w:val="444444"/>
          <w:sz w:val="23"/>
          <w:szCs w:val="23"/>
          <w:bdr w:val="none" w:sz="0" w:space="0" w:color="auto" w:frame="1"/>
          <w:lang w:val="fr-CA"/>
        </w:rPr>
        <w:t>cuestiones</w:t>
      </w:r>
      <w:proofErr w:type="spellEnd"/>
      <w:r w:rsidRPr="000B3473">
        <w:rPr>
          <w:rFonts w:ascii="inherit" w:eastAsia="Times New Roman" w:hAnsi="inherit" w:cs="Times New Roman"/>
          <w:color w:val="444444"/>
          <w:sz w:val="23"/>
          <w:szCs w:val="23"/>
          <w:bdr w:val="none" w:sz="0" w:space="0" w:color="auto" w:frame="1"/>
          <w:lang w:val="fr-CA"/>
        </w:rPr>
        <w:t xml:space="preserve"> de </w:t>
      </w:r>
      <w:proofErr w:type="spellStart"/>
      <w:r w:rsidRPr="000B3473">
        <w:rPr>
          <w:rFonts w:ascii="inherit" w:eastAsia="Times New Roman" w:hAnsi="inherit" w:cs="Times New Roman"/>
          <w:color w:val="444444"/>
          <w:sz w:val="23"/>
          <w:szCs w:val="23"/>
          <w:bdr w:val="none" w:sz="0" w:space="0" w:color="auto" w:frame="1"/>
          <w:lang w:val="fr-CA"/>
        </w:rPr>
        <w:t>monarquía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sería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necesario</w:t>
      </w:r>
      <w:proofErr w:type="spellEnd"/>
      <w:r w:rsidRPr="000B3473">
        <w:rPr>
          <w:rFonts w:ascii="inherit" w:eastAsia="Times New Roman" w:hAnsi="inherit" w:cs="Times New Roman"/>
          <w:color w:val="444444"/>
          <w:sz w:val="23"/>
          <w:szCs w:val="23"/>
          <w:bdr w:val="none" w:sz="0" w:space="0" w:color="auto" w:frame="1"/>
          <w:lang w:val="fr-CA"/>
        </w:rPr>
        <w:t xml:space="preserve"> al </w:t>
      </w:r>
      <w:proofErr w:type="spellStart"/>
      <w:r w:rsidRPr="000B3473">
        <w:rPr>
          <w:rFonts w:ascii="inherit" w:eastAsia="Times New Roman" w:hAnsi="inherit" w:cs="Times New Roman"/>
          <w:color w:val="444444"/>
          <w:sz w:val="23"/>
          <w:szCs w:val="23"/>
          <w:bdr w:val="none" w:sz="0" w:space="0" w:color="auto" w:frame="1"/>
          <w:lang w:val="fr-CA"/>
        </w:rPr>
        <w:t>menos</w:t>
      </w:r>
      <w:proofErr w:type="spellEnd"/>
      <w:r w:rsidRPr="000B3473">
        <w:rPr>
          <w:rFonts w:ascii="inherit" w:eastAsia="Times New Roman" w:hAnsi="inherit" w:cs="Times New Roman"/>
          <w:color w:val="444444"/>
          <w:sz w:val="23"/>
          <w:szCs w:val="23"/>
          <w:bdr w:val="none" w:sz="0" w:space="0" w:color="auto" w:frame="1"/>
          <w:lang w:val="fr-CA"/>
        </w:rPr>
        <w:t xml:space="preserve"> que </w:t>
      </w:r>
      <w:hyperlink r:id="rId134" w:history="1">
        <w:r w:rsidRPr="000B3473">
          <w:rPr>
            <w:rFonts w:ascii="inherit" w:eastAsia="Times New Roman" w:hAnsi="inherit" w:cs="Times New Roman"/>
            <w:b/>
            <w:bCs/>
            <w:color w:val="1E73BE"/>
            <w:sz w:val="23"/>
            <w:szCs w:val="23"/>
            <w:bdr w:val="none" w:sz="0" w:space="0" w:color="auto" w:frame="1"/>
            <w:lang w:val="fr-CA"/>
          </w:rPr>
          <w:t>Carlos III</w:t>
        </w:r>
      </w:hyperlink>
      <w:r w:rsidRPr="000B3473">
        <w:rPr>
          <w:rFonts w:ascii="inherit" w:eastAsia="Times New Roman" w:hAnsi="inherit" w:cs="Times New Roman"/>
          <w:color w:val="444444"/>
          <w:sz w:val="23"/>
          <w:szCs w:val="23"/>
          <w:bdr w:val="none" w:sz="0" w:space="0" w:color="auto" w:frame="1"/>
          <w:lang w:val="fr-CA"/>
        </w:rPr>
        <w:t> </w:t>
      </w:r>
      <w:proofErr w:type="spellStart"/>
      <w:r w:rsidRPr="000B3473">
        <w:rPr>
          <w:rFonts w:ascii="inherit" w:eastAsia="Times New Roman" w:hAnsi="inherit" w:cs="Times New Roman"/>
          <w:color w:val="444444"/>
          <w:sz w:val="23"/>
          <w:szCs w:val="23"/>
          <w:bdr w:val="none" w:sz="0" w:space="0" w:color="auto" w:frame="1"/>
          <w:lang w:val="fr-CA"/>
        </w:rPr>
        <w:t>descuelgue</w:t>
      </w:r>
      <w:proofErr w:type="spellEnd"/>
      <w:r w:rsidRPr="000B3473">
        <w:rPr>
          <w:rFonts w:ascii="inherit" w:eastAsia="Times New Roman" w:hAnsi="inherit" w:cs="Times New Roman"/>
          <w:color w:val="444444"/>
          <w:sz w:val="23"/>
          <w:szCs w:val="23"/>
          <w:bdr w:val="none" w:sz="0" w:space="0" w:color="auto" w:frame="1"/>
          <w:lang w:val="fr-CA"/>
        </w:rPr>
        <w:t xml:space="preserve"> el </w:t>
      </w:r>
      <w:proofErr w:type="spellStart"/>
      <w:r w:rsidRPr="000B3473">
        <w:rPr>
          <w:rFonts w:ascii="inherit" w:eastAsia="Times New Roman" w:hAnsi="inherit" w:cs="Times New Roman"/>
          <w:color w:val="444444"/>
          <w:sz w:val="23"/>
          <w:szCs w:val="23"/>
          <w:bdr w:val="none" w:sz="0" w:space="0" w:color="auto" w:frame="1"/>
          <w:lang w:val="fr-CA"/>
        </w:rPr>
        <w:t>teléfono</w:t>
      </w:r>
      <w:proofErr w:type="spellEnd"/>
      <w:r w:rsidRPr="000B3473">
        <w:rPr>
          <w:rFonts w:ascii="inherit" w:eastAsia="Times New Roman" w:hAnsi="inherit" w:cs="Times New Roman"/>
          <w:color w:val="444444"/>
          <w:sz w:val="23"/>
          <w:szCs w:val="23"/>
          <w:bdr w:val="none" w:sz="0" w:space="0" w:color="auto" w:frame="1"/>
          <w:lang w:val="fr-CA"/>
        </w:rPr>
        <w:t xml:space="preserve"> y </w:t>
      </w:r>
      <w:proofErr w:type="spellStart"/>
      <w:r w:rsidRPr="000B3473">
        <w:rPr>
          <w:rFonts w:ascii="inherit" w:eastAsia="Times New Roman" w:hAnsi="inherit" w:cs="Times New Roman"/>
          <w:color w:val="444444"/>
          <w:sz w:val="23"/>
          <w:szCs w:val="23"/>
          <w:bdr w:val="none" w:sz="0" w:space="0" w:color="auto" w:frame="1"/>
          <w:lang w:val="fr-CA"/>
        </w:rPr>
        <w:t>pida</w:t>
      </w:r>
      <w:proofErr w:type="spellEnd"/>
      <w:r w:rsidRPr="000B3473">
        <w:rPr>
          <w:rFonts w:ascii="inherit" w:eastAsia="Times New Roman" w:hAnsi="inherit" w:cs="Times New Roman"/>
          <w:color w:val="444444"/>
          <w:sz w:val="23"/>
          <w:szCs w:val="23"/>
          <w:bdr w:val="none" w:sz="0" w:space="0" w:color="auto" w:frame="1"/>
          <w:lang w:val="fr-CA"/>
        </w:rPr>
        <w:t xml:space="preserve"> al primer </w:t>
      </w:r>
      <w:proofErr w:type="spellStart"/>
      <w:r w:rsidRPr="000B3473">
        <w:rPr>
          <w:rFonts w:ascii="inherit" w:eastAsia="Times New Roman" w:hAnsi="inherit" w:cs="Times New Roman"/>
          <w:color w:val="444444"/>
          <w:sz w:val="23"/>
          <w:szCs w:val="23"/>
          <w:bdr w:val="none" w:sz="0" w:space="0" w:color="auto" w:frame="1"/>
          <w:lang w:val="fr-CA"/>
        </w:rPr>
        <w:t>ministro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canadiense</w:t>
      </w:r>
      <w:proofErr w:type="spellEnd"/>
      <w:r w:rsidRPr="000B3473">
        <w:rPr>
          <w:rFonts w:ascii="inherit" w:eastAsia="Times New Roman" w:hAnsi="inherit" w:cs="Times New Roman"/>
          <w:color w:val="444444"/>
          <w:sz w:val="23"/>
          <w:szCs w:val="23"/>
          <w:bdr w:val="none" w:sz="0" w:space="0" w:color="auto" w:frame="1"/>
          <w:lang w:val="fr-CA"/>
        </w:rPr>
        <w:t xml:space="preserve"> que </w:t>
      </w:r>
      <w:proofErr w:type="spellStart"/>
      <w:r w:rsidRPr="000B3473">
        <w:rPr>
          <w:rFonts w:ascii="inherit" w:eastAsia="Times New Roman" w:hAnsi="inherit" w:cs="Times New Roman"/>
          <w:color w:val="444444"/>
          <w:sz w:val="23"/>
          <w:szCs w:val="23"/>
          <w:bdr w:val="none" w:sz="0" w:space="0" w:color="auto" w:frame="1"/>
          <w:lang w:val="fr-CA"/>
        </w:rPr>
        <w:t>retenga</w:t>
      </w:r>
      <w:proofErr w:type="spellEnd"/>
      <w:r w:rsidRPr="000B3473">
        <w:rPr>
          <w:rFonts w:ascii="inherit" w:eastAsia="Times New Roman" w:hAnsi="inherit" w:cs="Times New Roman"/>
          <w:color w:val="444444"/>
          <w:sz w:val="23"/>
          <w:szCs w:val="23"/>
          <w:bdr w:val="none" w:sz="0" w:space="0" w:color="auto" w:frame="1"/>
          <w:lang w:val="fr-CA"/>
        </w:rPr>
        <w:t xml:space="preserve"> a </w:t>
      </w:r>
      <w:hyperlink r:id="rId135" w:history="1">
        <w:r w:rsidRPr="000B3473">
          <w:rPr>
            <w:rFonts w:ascii="inherit" w:eastAsia="Times New Roman" w:hAnsi="inherit" w:cs="Times New Roman"/>
            <w:b/>
            <w:bCs/>
            <w:color w:val="1E73BE"/>
            <w:sz w:val="23"/>
            <w:szCs w:val="23"/>
            <w:bdr w:val="none" w:sz="0" w:space="0" w:color="auto" w:frame="1"/>
            <w:lang w:val="fr-CA"/>
          </w:rPr>
          <w:t>Harry</w:t>
        </w:r>
      </w:hyperlink>
      <w:r w:rsidRPr="000B3473">
        <w:rPr>
          <w:rFonts w:ascii="inherit" w:eastAsia="Times New Roman" w:hAnsi="inherit" w:cs="Times New Roman"/>
          <w:color w:val="444444"/>
          <w:sz w:val="23"/>
          <w:szCs w:val="23"/>
          <w:bdr w:val="none" w:sz="0" w:space="0" w:color="auto" w:frame="1"/>
          <w:lang w:val="fr-CA"/>
        </w:rPr>
        <w:t xml:space="preserve"> , el </w:t>
      </w:r>
      <w:proofErr w:type="spellStart"/>
      <w:r w:rsidRPr="000B3473">
        <w:rPr>
          <w:rFonts w:ascii="inherit" w:eastAsia="Times New Roman" w:hAnsi="inherit" w:cs="Times New Roman"/>
          <w:color w:val="444444"/>
          <w:sz w:val="23"/>
          <w:szCs w:val="23"/>
          <w:bdr w:val="none" w:sz="0" w:space="0" w:color="auto" w:frame="1"/>
          <w:lang w:val="fr-CA"/>
        </w:rPr>
        <w:t>principito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neoamericano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como</w:t>
      </w:r>
      <w:proofErr w:type="spellEnd"/>
      <w:r w:rsidRPr="000B3473">
        <w:rPr>
          <w:rFonts w:ascii="inherit" w:eastAsia="Times New Roman" w:hAnsi="inherit" w:cs="Times New Roman"/>
          <w:color w:val="444444"/>
          <w:sz w:val="23"/>
          <w:szCs w:val="23"/>
          <w:bdr w:val="none" w:sz="0" w:space="0" w:color="auto" w:frame="1"/>
          <w:lang w:val="fr-CA"/>
        </w:rPr>
        <w:t> </w:t>
      </w:r>
      <w:proofErr w:type="spellStart"/>
      <w:r w:rsidR="00000000">
        <w:fldChar w:fldCharType="begin"/>
      </w:r>
      <w:r w:rsidR="00000000" w:rsidRPr="000B3473">
        <w:rPr>
          <w:lang w:val="fr-CA"/>
        </w:rPr>
        <w:instrText xml:space="preserve"> HYPERLINK "https://fr.wikipedia.org/wiki/Gouverneur_g%C3%A9n%C3%A9ral_du_Canada" </w:instrText>
      </w:r>
      <w:r w:rsidR="00000000">
        <w:fldChar w:fldCharType="separate"/>
      </w:r>
      <w:r w:rsidRPr="000B3473">
        <w:rPr>
          <w:rFonts w:ascii="inherit" w:eastAsia="Times New Roman" w:hAnsi="inherit" w:cs="Times New Roman"/>
          <w:b/>
          <w:bCs/>
          <w:color w:val="1E73BE"/>
          <w:sz w:val="23"/>
          <w:szCs w:val="23"/>
          <w:bdr w:val="none" w:sz="0" w:space="0" w:color="auto" w:frame="1"/>
          <w:lang w:val="fr-CA"/>
        </w:rPr>
        <w:t>gobernador</w:t>
      </w:r>
      <w:proofErr w:type="spellEnd"/>
      <w:r w:rsidRPr="000B3473">
        <w:rPr>
          <w:rFonts w:ascii="inherit" w:eastAsia="Times New Roman" w:hAnsi="inherit" w:cs="Times New Roman"/>
          <w:b/>
          <w:bCs/>
          <w:color w:val="1E73BE"/>
          <w:sz w:val="23"/>
          <w:szCs w:val="23"/>
          <w:bdr w:val="none" w:sz="0" w:space="0" w:color="auto" w:frame="1"/>
          <w:lang w:val="fr-CA"/>
        </w:rPr>
        <w:t xml:space="preserve"> </w:t>
      </w:r>
      <w:proofErr w:type="spellStart"/>
      <w:r w:rsidRPr="000B3473">
        <w:rPr>
          <w:rFonts w:ascii="inherit" w:eastAsia="Times New Roman" w:hAnsi="inherit" w:cs="Times New Roman"/>
          <w:b/>
          <w:bCs/>
          <w:color w:val="1E73BE"/>
          <w:sz w:val="23"/>
          <w:szCs w:val="23"/>
          <w:bdr w:val="none" w:sz="0" w:space="0" w:color="auto" w:frame="1"/>
          <w:lang w:val="fr-CA"/>
        </w:rPr>
        <w:t>general</w:t>
      </w:r>
      <w:proofErr w:type="spellEnd"/>
      <w:r w:rsidRPr="000B3473">
        <w:rPr>
          <w:rFonts w:ascii="inherit" w:eastAsia="Times New Roman" w:hAnsi="inherit" w:cs="Times New Roman"/>
          <w:b/>
          <w:bCs/>
          <w:color w:val="1E73BE"/>
          <w:sz w:val="23"/>
          <w:szCs w:val="23"/>
          <w:bdr w:val="none" w:sz="0" w:space="0" w:color="auto" w:frame="1"/>
          <w:lang w:val="fr-CA"/>
        </w:rPr>
        <w:t xml:space="preserve"> .</w:t>
      </w:r>
      <w:r w:rsidR="00000000">
        <w:rPr>
          <w:rFonts w:ascii="inherit" w:eastAsia="Times New Roman" w:hAnsi="inherit" w:cs="Times New Roman"/>
          <w:b/>
          <w:bCs/>
          <w:color w:val="1E73BE"/>
          <w:sz w:val="23"/>
          <w:szCs w:val="23"/>
          <w:bdr w:val="none" w:sz="0" w:space="0" w:color="auto" w:frame="1"/>
        </w:rPr>
        <w:fldChar w:fldCharType="end"/>
      </w:r>
      <w:r w:rsidRPr="000B3473">
        <w:rPr>
          <w:rFonts w:ascii="inherit" w:eastAsia="Times New Roman" w:hAnsi="inherit" w:cs="Times New Roman"/>
          <w:color w:val="444444"/>
          <w:sz w:val="23"/>
          <w:szCs w:val="23"/>
          <w:bdr w:val="none" w:sz="0" w:space="0" w:color="auto" w:frame="1"/>
          <w:lang w:val="fr-CA"/>
        </w:rPr>
        <w:t>. </w:t>
      </w:r>
      <w:proofErr w:type="spellStart"/>
      <w:r w:rsidRPr="000B3473">
        <w:rPr>
          <w:rFonts w:ascii="inherit" w:eastAsia="Times New Roman" w:hAnsi="inherit" w:cs="Times New Roman"/>
          <w:color w:val="444444"/>
          <w:sz w:val="23"/>
          <w:szCs w:val="23"/>
          <w:bdr w:val="none" w:sz="0" w:space="0" w:color="auto" w:frame="1"/>
          <w:lang w:val="fr-CA"/>
        </w:rPr>
        <w:t>Como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finalmente</w:t>
      </w:r>
      <w:proofErr w:type="spellEnd"/>
      <w:r w:rsidRPr="000B3473">
        <w:rPr>
          <w:rFonts w:ascii="inherit" w:eastAsia="Times New Roman" w:hAnsi="inherit" w:cs="Times New Roman"/>
          <w:color w:val="444444"/>
          <w:sz w:val="23"/>
          <w:szCs w:val="23"/>
          <w:bdr w:val="none" w:sz="0" w:space="0" w:color="auto" w:frame="1"/>
          <w:lang w:val="fr-CA"/>
        </w:rPr>
        <w:t xml:space="preserve"> es </w:t>
      </w:r>
      <w:proofErr w:type="spellStart"/>
      <w:r w:rsidRPr="000B3473">
        <w:rPr>
          <w:rFonts w:ascii="inherit" w:eastAsia="Times New Roman" w:hAnsi="inherit" w:cs="Times New Roman"/>
          <w:color w:val="444444"/>
          <w:sz w:val="23"/>
          <w:szCs w:val="23"/>
          <w:bdr w:val="none" w:sz="0" w:space="0" w:color="auto" w:frame="1"/>
          <w:lang w:val="fr-CA"/>
        </w:rPr>
        <w:t>muy</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posible</w:t>
      </w:r>
      <w:proofErr w:type="spellEnd"/>
      <w:r w:rsidRPr="000B3473">
        <w:rPr>
          <w:rFonts w:ascii="inherit" w:eastAsia="Times New Roman" w:hAnsi="inherit" w:cs="Times New Roman"/>
          <w:color w:val="444444"/>
          <w:sz w:val="23"/>
          <w:szCs w:val="23"/>
          <w:bdr w:val="none" w:sz="0" w:space="0" w:color="auto" w:frame="1"/>
          <w:lang w:val="fr-CA"/>
        </w:rPr>
        <w:t xml:space="preserve"> que </w:t>
      </w:r>
      <w:proofErr w:type="spellStart"/>
      <w:r w:rsidRPr="000B3473">
        <w:rPr>
          <w:rFonts w:ascii="inherit" w:eastAsia="Times New Roman" w:hAnsi="inherit" w:cs="Times New Roman"/>
          <w:color w:val="444444"/>
          <w:sz w:val="23"/>
          <w:szCs w:val="23"/>
          <w:bdr w:val="none" w:sz="0" w:space="0" w:color="auto" w:frame="1"/>
          <w:lang w:val="fr-CA"/>
        </w:rPr>
        <w:t>esto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suceda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Canadá</w:t>
      </w:r>
      <w:proofErr w:type="spellEnd"/>
      <w:r w:rsidRPr="000B3473">
        <w:rPr>
          <w:rFonts w:ascii="inherit" w:eastAsia="Times New Roman" w:hAnsi="inherit" w:cs="Times New Roman"/>
          <w:color w:val="444444"/>
          <w:sz w:val="23"/>
          <w:szCs w:val="23"/>
          <w:bdr w:val="none" w:sz="0" w:space="0" w:color="auto" w:frame="1"/>
          <w:lang w:val="fr-CA"/>
        </w:rPr>
        <w:t xml:space="preserve"> tal </w:t>
      </w:r>
      <w:proofErr w:type="spellStart"/>
      <w:r w:rsidRPr="000B3473">
        <w:rPr>
          <w:rFonts w:ascii="inherit" w:eastAsia="Times New Roman" w:hAnsi="inherit" w:cs="Times New Roman"/>
          <w:color w:val="444444"/>
          <w:sz w:val="23"/>
          <w:szCs w:val="23"/>
          <w:bdr w:val="none" w:sz="0" w:space="0" w:color="auto" w:frame="1"/>
          <w:lang w:val="fr-CA"/>
        </w:rPr>
        <w:t>vez</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debería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decidir</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encender</w:t>
      </w:r>
      <w:proofErr w:type="spellEnd"/>
      <w:r w:rsidRPr="000B3473">
        <w:rPr>
          <w:rFonts w:ascii="inherit" w:eastAsia="Times New Roman" w:hAnsi="inherit" w:cs="Times New Roman"/>
          <w:color w:val="444444"/>
          <w:sz w:val="23"/>
          <w:szCs w:val="23"/>
          <w:bdr w:val="none" w:sz="0" w:space="0" w:color="auto" w:frame="1"/>
          <w:lang w:val="fr-CA"/>
        </w:rPr>
        <w:t xml:space="preserve"> sus </w:t>
      </w:r>
      <w:proofErr w:type="spellStart"/>
      <w:r w:rsidRPr="000B3473">
        <w:rPr>
          <w:rFonts w:ascii="inherit" w:eastAsia="Times New Roman" w:hAnsi="inherit" w:cs="Times New Roman"/>
          <w:color w:val="444444"/>
          <w:sz w:val="23"/>
          <w:szCs w:val="23"/>
          <w:bdr w:val="none" w:sz="0" w:space="0" w:color="auto" w:frame="1"/>
          <w:lang w:val="fr-CA"/>
        </w:rPr>
        <w:t>luces</w:t>
      </w:r>
      <w:proofErr w:type="spellEnd"/>
      <w:r w:rsidRPr="000B3473">
        <w:rPr>
          <w:rFonts w:ascii="inherit" w:eastAsia="Times New Roman" w:hAnsi="inherit" w:cs="Times New Roman"/>
          <w:color w:val="444444"/>
          <w:sz w:val="23"/>
          <w:szCs w:val="23"/>
          <w:bdr w:val="none" w:sz="0" w:space="0" w:color="auto" w:frame="1"/>
          <w:lang w:val="fr-CA"/>
        </w:rPr>
        <w:t xml:space="preserve"> y </w:t>
      </w:r>
      <w:proofErr w:type="spellStart"/>
      <w:r w:rsidRPr="000B3473">
        <w:rPr>
          <w:rFonts w:ascii="inherit" w:eastAsia="Times New Roman" w:hAnsi="inherit" w:cs="Times New Roman"/>
          <w:color w:val="444444"/>
          <w:sz w:val="23"/>
          <w:szCs w:val="23"/>
          <w:bdr w:val="none" w:sz="0" w:space="0" w:color="auto" w:frame="1"/>
          <w:lang w:val="fr-CA"/>
        </w:rPr>
        <w:t>cortar</w:t>
      </w:r>
      <w:proofErr w:type="spellEnd"/>
      <w:r w:rsidRPr="000B3473">
        <w:rPr>
          <w:rFonts w:ascii="inherit" w:eastAsia="Times New Roman" w:hAnsi="inherit" w:cs="Times New Roman"/>
          <w:color w:val="444444"/>
          <w:sz w:val="23"/>
          <w:szCs w:val="23"/>
          <w:bdr w:val="none" w:sz="0" w:space="0" w:color="auto" w:frame="1"/>
          <w:lang w:val="fr-CA"/>
        </w:rPr>
        <w:t xml:space="preserve"> con </w:t>
      </w:r>
      <w:proofErr w:type="spellStart"/>
      <w:r w:rsidRPr="000B3473">
        <w:rPr>
          <w:rFonts w:ascii="inherit" w:eastAsia="Times New Roman" w:hAnsi="inherit" w:cs="Times New Roman"/>
          <w:color w:val="444444"/>
          <w:sz w:val="23"/>
          <w:szCs w:val="23"/>
          <w:bdr w:val="none" w:sz="0" w:space="0" w:color="auto" w:frame="1"/>
          <w:lang w:val="fr-CA"/>
        </w:rPr>
        <w:t>cuidado</w:t>
      </w:r>
      <w:proofErr w:type="spellEnd"/>
      <w:r w:rsidRPr="000B3473">
        <w:rPr>
          <w:rFonts w:ascii="inherit" w:eastAsia="Times New Roman" w:hAnsi="inherit" w:cs="Times New Roman"/>
          <w:color w:val="444444"/>
          <w:sz w:val="23"/>
          <w:szCs w:val="23"/>
          <w:bdr w:val="none" w:sz="0" w:space="0" w:color="auto" w:frame="1"/>
          <w:lang w:val="fr-CA"/>
        </w:rPr>
        <w:t xml:space="preserve"> el </w:t>
      </w:r>
      <w:proofErr w:type="spellStart"/>
      <w:r w:rsidRPr="000B3473">
        <w:rPr>
          <w:rFonts w:ascii="inherit" w:eastAsia="Times New Roman" w:hAnsi="inherit" w:cs="Times New Roman"/>
          <w:color w:val="444444"/>
          <w:sz w:val="23"/>
          <w:szCs w:val="23"/>
          <w:bdr w:val="none" w:sz="0" w:space="0" w:color="auto" w:frame="1"/>
          <w:lang w:val="fr-CA"/>
        </w:rPr>
        <w:t>vínculo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monárquico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mientras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todavía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hay</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tiempo</w:t>
      </w:r>
      <w:proofErr w:type="spellEnd"/>
      <w:r w:rsidRPr="000B3473">
        <w:rPr>
          <w:rFonts w:ascii="inherit" w:eastAsia="Times New Roman" w:hAnsi="inherit" w:cs="Times New Roman"/>
          <w:color w:val="444444"/>
          <w:sz w:val="23"/>
          <w:szCs w:val="23"/>
          <w:bdr w:val="none" w:sz="0" w:space="0" w:color="auto" w:frame="1"/>
          <w:lang w:val="fr-CA"/>
        </w:rPr>
        <w:t xml:space="preserve">, es </w:t>
      </w:r>
      <w:proofErr w:type="spellStart"/>
      <w:r w:rsidRPr="000B3473">
        <w:rPr>
          <w:rFonts w:ascii="inherit" w:eastAsia="Times New Roman" w:hAnsi="inherit" w:cs="Times New Roman"/>
          <w:color w:val="444444"/>
          <w:sz w:val="23"/>
          <w:szCs w:val="23"/>
          <w:bdr w:val="none" w:sz="0" w:space="0" w:color="auto" w:frame="1"/>
          <w:lang w:val="fr-CA"/>
        </w:rPr>
        <w:t>decir</w:t>
      </w:r>
      <w:proofErr w:type="spellEnd"/>
      <w:r w:rsidRPr="000B3473">
        <w:rPr>
          <w:rFonts w:ascii="inherit" w:eastAsia="Times New Roman" w:hAnsi="inherit" w:cs="Times New Roman"/>
          <w:color w:val="444444"/>
          <w:sz w:val="23"/>
          <w:szCs w:val="23"/>
          <w:bdr w:val="none" w:sz="0" w:space="0" w:color="auto" w:frame="1"/>
          <w:lang w:val="fr-CA"/>
        </w:rPr>
        <w:t xml:space="preserve">, antes </w:t>
      </w:r>
      <w:proofErr w:type="spellStart"/>
      <w:r w:rsidRPr="000B3473">
        <w:rPr>
          <w:rFonts w:ascii="inherit" w:eastAsia="Times New Roman" w:hAnsi="inherit" w:cs="Times New Roman"/>
          <w:color w:val="444444"/>
          <w:sz w:val="23"/>
          <w:szCs w:val="23"/>
          <w:bdr w:val="none" w:sz="0" w:space="0" w:color="auto" w:frame="1"/>
          <w:lang w:val="fr-CA"/>
        </w:rPr>
        <w:t>del</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lío</w:t>
      </w:r>
      <w:proofErr w:type="spellEnd"/>
      <w:r w:rsidRPr="000B3473">
        <w:rPr>
          <w:rFonts w:ascii="inherit" w:eastAsia="Times New Roman" w:hAnsi="inherit" w:cs="Times New Roman"/>
          <w:color w:val="444444"/>
          <w:sz w:val="23"/>
          <w:szCs w:val="23"/>
          <w:bdr w:val="none" w:sz="0" w:space="0" w:color="auto" w:frame="1"/>
          <w:lang w:val="fr-CA"/>
        </w:rPr>
        <w:t xml:space="preserve"> de </w:t>
      </w:r>
      <w:proofErr w:type="spellStart"/>
      <w:r w:rsidRPr="000B3473">
        <w:rPr>
          <w:rFonts w:ascii="inherit" w:eastAsia="Times New Roman" w:hAnsi="inherit" w:cs="Times New Roman"/>
          <w:color w:val="444444"/>
          <w:sz w:val="23"/>
          <w:szCs w:val="23"/>
          <w:bdr w:val="none" w:sz="0" w:space="0" w:color="auto" w:frame="1"/>
          <w:lang w:val="fr-CA"/>
        </w:rPr>
        <w:t>impuestos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poscoloniales</w:t>
      </w:r>
      <w:proofErr w:type="spellEnd"/>
      <w:r w:rsidRPr="000B3473">
        <w:rPr>
          <w:rFonts w:ascii="inherit" w:eastAsia="Times New Roman" w:hAnsi="inherit" w:cs="Times New Roman"/>
          <w:color w:val="444444"/>
          <w:sz w:val="23"/>
          <w:szCs w:val="23"/>
          <w:bdr w:val="none" w:sz="0" w:space="0" w:color="auto" w:frame="1"/>
          <w:lang w:val="fr-CA"/>
        </w:rPr>
        <w:t xml:space="preserve"> que </w:t>
      </w:r>
      <w:hyperlink r:id="rId136" w:history="1">
        <w:r w:rsidRPr="000B3473">
          <w:rPr>
            <w:rFonts w:ascii="inherit" w:eastAsia="Times New Roman" w:hAnsi="inherit" w:cs="Times New Roman"/>
            <w:b/>
            <w:bCs/>
            <w:color w:val="1E73BE"/>
            <w:sz w:val="23"/>
            <w:szCs w:val="23"/>
            <w:bdr w:val="none" w:sz="0" w:space="0" w:color="auto" w:frame="1"/>
            <w:lang w:val="fr-CA"/>
          </w:rPr>
          <w:t>Charles</w:t>
        </w:r>
      </w:hyperlink>
      <w:r w:rsidRPr="000B3473">
        <w:rPr>
          <w:rFonts w:ascii="inherit" w:eastAsia="Times New Roman" w:hAnsi="inherit" w:cs="Times New Roman"/>
          <w:color w:val="444444"/>
          <w:sz w:val="23"/>
          <w:szCs w:val="23"/>
          <w:bdr w:val="none" w:sz="0" w:space="0" w:color="auto" w:frame="1"/>
          <w:lang w:val="fr-CA"/>
        </w:rPr>
        <w:t xml:space="preserve"> nos </w:t>
      </w:r>
      <w:proofErr w:type="spellStart"/>
      <w:r w:rsidRPr="000B3473">
        <w:rPr>
          <w:rFonts w:ascii="inherit" w:eastAsia="Times New Roman" w:hAnsi="inherit" w:cs="Times New Roman"/>
          <w:color w:val="444444"/>
          <w:sz w:val="23"/>
          <w:szCs w:val="23"/>
          <w:bdr w:val="none" w:sz="0" w:space="0" w:color="auto" w:frame="1"/>
          <w:lang w:val="fr-CA"/>
        </w:rPr>
        <w:t>prepara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gramStart"/>
      <w:r w:rsidRPr="000B3473">
        <w:rPr>
          <w:rFonts w:ascii="inherit" w:eastAsia="Times New Roman" w:hAnsi="inherit" w:cs="Times New Roman"/>
          <w:color w:val="444444"/>
          <w:sz w:val="23"/>
          <w:szCs w:val="23"/>
          <w:bdr w:val="none" w:sz="0" w:space="0" w:color="auto" w:frame="1"/>
          <w:lang w:val="fr-CA"/>
        </w:rPr>
        <w:t>no</w:t>
      </w:r>
      <w:proofErr w:type="gram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adquiera</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proporciones</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demasiado</w:t>
      </w:r>
      <w:proofErr w:type="spellEnd"/>
      <w:r w:rsidRPr="000B3473">
        <w:rPr>
          <w:rFonts w:ascii="inherit" w:eastAsia="Times New Roman" w:hAnsi="inherit" w:cs="Times New Roman"/>
          <w:color w:val="444444"/>
          <w:sz w:val="23"/>
          <w:szCs w:val="23"/>
          <w:bdr w:val="none" w:sz="0" w:space="0" w:color="auto" w:frame="1"/>
          <w:lang w:val="fr-CA"/>
        </w:rPr>
        <w:t xml:space="preserve"> </w:t>
      </w:r>
      <w:proofErr w:type="spellStart"/>
      <w:r w:rsidRPr="000B3473">
        <w:rPr>
          <w:rFonts w:ascii="inherit" w:eastAsia="Times New Roman" w:hAnsi="inherit" w:cs="Times New Roman"/>
          <w:color w:val="444444"/>
          <w:sz w:val="23"/>
          <w:szCs w:val="23"/>
          <w:bdr w:val="none" w:sz="0" w:space="0" w:color="auto" w:frame="1"/>
          <w:lang w:val="fr-CA"/>
        </w:rPr>
        <w:t>gigantescas</w:t>
      </w:r>
      <w:proofErr w:type="spellEnd"/>
      <w:r w:rsidRPr="000B3473">
        <w:rPr>
          <w:rFonts w:ascii="inherit" w:eastAsia="Times New Roman" w:hAnsi="inherit" w:cs="Times New Roman"/>
          <w:color w:val="444444"/>
          <w:sz w:val="23"/>
          <w:szCs w:val="23"/>
          <w:bdr w:val="none" w:sz="0" w:space="0" w:color="auto" w:frame="1"/>
          <w:lang w:val="fr-CA"/>
        </w:rPr>
        <w:t>...</w:t>
      </w:r>
    </w:p>
    <w:p w14:paraId="02EE5632" w14:textId="77777777" w:rsidR="00E350E1" w:rsidRPr="000B3473" w:rsidRDefault="00E350E1" w:rsidP="00E350E1">
      <w:pPr>
        <w:shd w:val="clear" w:color="auto" w:fill="FFFFFF"/>
        <w:jc w:val="both"/>
        <w:textAlignment w:val="baseline"/>
        <w:rPr>
          <w:rFonts w:ascii="Times New Roman" w:eastAsia="Times New Roman" w:hAnsi="Times New Roman" w:cs="Times New Roman"/>
          <w:color w:val="444444"/>
          <w:sz w:val="23"/>
          <w:szCs w:val="23"/>
          <w:lang w:val="fr-CA"/>
        </w:rPr>
      </w:pPr>
    </w:p>
    <w:p w14:paraId="0C6D782F" w14:textId="77777777" w:rsidR="00E350E1" w:rsidRPr="00EF17D7" w:rsidRDefault="00E350E1" w:rsidP="00E350E1">
      <w:pPr>
        <w:shd w:val="clear" w:color="auto" w:fill="FFFFFF"/>
        <w:spacing w:after="225"/>
        <w:textAlignment w:val="baseline"/>
        <w:rPr>
          <w:rFonts w:ascii="Times New Roman" w:eastAsia="Times New Roman" w:hAnsi="Times New Roman" w:cs="Times New Roman"/>
          <w:color w:val="444444"/>
          <w:sz w:val="23"/>
          <w:szCs w:val="23"/>
        </w:rPr>
      </w:pPr>
      <w:r>
        <w:rPr>
          <w:rFonts w:ascii="Times New Roman" w:eastAsia="Times New Roman" w:hAnsi="Times New Roman" w:cs="Times New Roman"/>
          <w:noProof/>
          <w:color w:val="444444"/>
          <w:sz w:val="23"/>
          <w:szCs w:val="23"/>
          <w:lang w:val="it-IT" w:eastAsia="it-IT"/>
        </w:rPr>
        <w:drawing>
          <wp:inline distT="0" distB="0" distL="0" distR="0" wp14:anchorId="075E4331" wp14:editId="46446E6A">
            <wp:extent cx="2373404" cy="1584000"/>
            <wp:effectExtent l="0" t="0" r="8255" b="0"/>
            <wp:docPr id="1" name="Immagine 1" descr="https://ysengrimus.files.wordpress.com/2020/04/prince-charles-chris-jackson.jpg?resize=640%2C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ysengrimus.files.wordpress.com/2020/04/prince-charles-chris-jackson.jpg?resize=640%2C42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73404" cy="1584000"/>
                    </a:xfrm>
                    <a:prstGeom prst="rect">
                      <a:avLst/>
                    </a:prstGeom>
                    <a:noFill/>
                    <a:ln>
                      <a:noFill/>
                    </a:ln>
                  </pic:spPr>
                </pic:pic>
              </a:graphicData>
            </a:graphic>
          </wp:inline>
        </w:drawing>
      </w:r>
    </w:p>
    <w:p w14:paraId="5EA86982" w14:textId="77777777" w:rsidR="00E350E1" w:rsidRDefault="00E350E1" w:rsidP="00E350E1">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14:paraId="7DE4872A" w14:textId="77777777" w:rsidR="00E350E1" w:rsidRPr="000B3473" w:rsidRDefault="00E350E1" w:rsidP="00E350E1">
      <w:pPr>
        <w:pStyle w:val="NormalWeb"/>
        <w:spacing w:before="0" w:beforeAutospacing="0" w:after="225" w:afterAutospacing="0"/>
        <w:textAlignment w:val="baseline"/>
        <w:rPr>
          <w:sz w:val="23"/>
          <w:szCs w:val="23"/>
          <w:lang w:val="fr-CA"/>
        </w:rPr>
      </w:pPr>
      <w:proofErr w:type="spellStart"/>
      <w:r w:rsidRPr="000B3473">
        <w:rPr>
          <w:lang w:val="fr-CA"/>
        </w:rPr>
        <w:t>Traduccion</w:t>
      </w:r>
      <w:proofErr w:type="spellEnd"/>
      <w:r w:rsidRPr="000B3473">
        <w:rPr>
          <w:lang w:val="fr-CA"/>
        </w:rPr>
        <w:t xml:space="preserve"> en </w:t>
      </w:r>
      <w:proofErr w:type="spellStart"/>
      <w:r w:rsidRPr="000B3473">
        <w:rPr>
          <w:lang w:val="fr-CA"/>
        </w:rPr>
        <w:t>espanol</w:t>
      </w:r>
      <w:proofErr w:type="spellEnd"/>
      <w:r w:rsidRPr="000B3473">
        <w:rPr>
          <w:lang w:val="fr-CA"/>
        </w:rPr>
        <w:t xml:space="preserve"> </w:t>
      </w:r>
      <w:proofErr w:type="spellStart"/>
      <w:r w:rsidRPr="000B3473">
        <w:rPr>
          <w:lang w:val="fr-CA"/>
        </w:rPr>
        <w:t>por</w:t>
      </w:r>
      <w:proofErr w:type="spellEnd"/>
      <w:r w:rsidRPr="000B3473">
        <w:rPr>
          <w:lang w:val="fr-CA"/>
        </w:rPr>
        <w:t xml:space="preserve"> Claudio </w:t>
      </w:r>
      <w:proofErr w:type="spellStart"/>
      <w:r w:rsidRPr="000B3473">
        <w:rPr>
          <w:lang w:val="fr-CA"/>
        </w:rPr>
        <w:t>Buttinelli</w:t>
      </w:r>
      <w:proofErr w:type="spellEnd"/>
      <w:r w:rsidRPr="000B3473">
        <w:rPr>
          <w:lang w:val="fr-CA"/>
        </w:rPr>
        <w:t xml:space="preserve"> – Roma</w:t>
      </w:r>
      <w:r w:rsidRPr="000B3473">
        <w:rPr>
          <w:sz w:val="23"/>
          <w:szCs w:val="23"/>
          <w:lang w:val="fr-CA"/>
        </w:rPr>
        <w:t> </w:t>
      </w:r>
    </w:p>
    <w:p w14:paraId="43225D34" w14:textId="77777777" w:rsidR="00E350E1" w:rsidRPr="000B3473" w:rsidRDefault="00E350E1" w:rsidP="00E350E1">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185E72FA" w14:textId="77777777" w:rsidR="00E350E1" w:rsidRPr="000B3473" w:rsidRDefault="00E350E1" w:rsidP="00E350E1">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7A6DA78D" w14:textId="77777777" w:rsidR="00E350E1" w:rsidRPr="000B3473" w:rsidRDefault="00E350E1" w:rsidP="00E350E1">
      <w:pPr>
        <w:pStyle w:val="NormalWeb"/>
        <w:shd w:val="clear" w:color="auto" w:fill="FFFFFF"/>
        <w:spacing w:before="0" w:beforeAutospacing="0" w:after="225" w:afterAutospacing="0"/>
        <w:textAlignment w:val="baseline"/>
        <w:rPr>
          <w:rFonts w:ascii="inherit" w:hAnsi="inherit" w:cs="Arial"/>
          <w:bCs/>
          <w:color w:val="FF0000"/>
          <w:sz w:val="40"/>
          <w:szCs w:val="40"/>
          <w:bdr w:val="none" w:sz="0" w:space="0" w:color="auto" w:frame="1"/>
          <w:lang w:val="fr-CA"/>
        </w:rPr>
      </w:pPr>
    </w:p>
    <w:p w14:paraId="5BC1B80B" w14:textId="77777777" w:rsidR="00E350E1" w:rsidRPr="000B3473" w:rsidRDefault="00E350E1" w:rsidP="00E350E1">
      <w:pPr>
        <w:pStyle w:val="NormalWeb"/>
        <w:shd w:val="clear" w:color="auto" w:fill="FFFFFF"/>
        <w:spacing w:before="0" w:beforeAutospacing="0" w:after="225" w:afterAutospacing="0"/>
        <w:textAlignment w:val="baseline"/>
        <w:rPr>
          <w:rFonts w:ascii="inherit" w:hAnsi="inherit" w:cs="Arial"/>
          <w:bCs/>
          <w:color w:val="FF0000"/>
          <w:sz w:val="40"/>
          <w:szCs w:val="40"/>
          <w:bdr w:val="none" w:sz="0" w:space="0" w:color="auto" w:frame="1"/>
          <w:lang w:val="fr-CA"/>
        </w:rPr>
      </w:pPr>
    </w:p>
    <w:p w14:paraId="31BE6686" w14:textId="77777777" w:rsidR="00E350E1" w:rsidRPr="000B3473" w:rsidRDefault="00E350E1" w:rsidP="00E350E1">
      <w:pPr>
        <w:pStyle w:val="NormalWeb"/>
        <w:shd w:val="clear" w:color="auto" w:fill="FFFFFF"/>
        <w:spacing w:before="0" w:beforeAutospacing="0" w:after="225" w:afterAutospacing="0"/>
        <w:textAlignment w:val="baseline"/>
        <w:rPr>
          <w:rFonts w:ascii="inherit" w:hAnsi="inherit" w:cs="Arial"/>
          <w:bCs/>
          <w:color w:val="FF0000"/>
          <w:sz w:val="40"/>
          <w:szCs w:val="40"/>
          <w:bdr w:val="none" w:sz="0" w:space="0" w:color="auto" w:frame="1"/>
          <w:lang w:val="fr-CA"/>
        </w:rPr>
      </w:pPr>
    </w:p>
    <w:p w14:paraId="706FE510" w14:textId="77777777" w:rsidR="00E350E1" w:rsidRPr="000B3473" w:rsidRDefault="00E350E1" w:rsidP="00E350E1">
      <w:pPr>
        <w:pStyle w:val="NormalWeb"/>
        <w:shd w:val="clear" w:color="auto" w:fill="FFFFFF"/>
        <w:spacing w:before="0" w:beforeAutospacing="0" w:after="225" w:afterAutospacing="0"/>
        <w:textAlignment w:val="baseline"/>
        <w:rPr>
          <w:rFonts w:ascii="inherit" w:hAnsi="inherit" w:cs="Arial"/>
          <w:bCs/>
          <w:color w:val="FF0000"/>
          <w:sz w:val="40"/>
          <w:szCs w:val="40"/>
          <w:bdr w:val="none" w:sz="0" w:space="0" w:color="auto" w:frame="1"/>
          <w:lang w:val="fr-CA"/>
        </w:rPr>
      </w:pPr>
    </w:p>
    <w:p w14:paraId="0FB39478" w14:textId="77777777" w:rsidR="00E350E1" w:rsidRPr="000B3473" w:rsidRDefault="00E350E1" w:rsidP="00E350E1">
      <w:pPr>
        <w:pStyle w:val="NormalWeb"/>
        <w:shd w:val="clear" w:color="auto" w:fill="FFFFFF"/>
        <w:spacing w:before="0" w:beforeAutospacing="0" w:after="225" w:afterAutospacing="0"/>
        <w:textAlignment w:val="baseline"/>
        <w:rPr>
          <w:rFonts w:ascii="inherit" w:hAnsi="inherit" w:cs="Arial"/>
          <w:bCs/>
          <w:color w:val="FF0000"/>
          <w:sz w:val="40"/>
          <w:szCs w:val="40"/>
          <w:bdr w:val="none" w:sz="0" w:space="0" w:color="auto" w:frame="1"/>
          <w:lang w:val="fr-CA"/>
        </w:rPr>
      </w:pPr>
    </w:p>
    <w:p w14:paraId="77538A98" w14:textId="77777777" w:rsidR="00E350E1" w:rsidRDefault="00E350E1" w:rsidP="00E350E1">
      <w:pPr>
        <w:pStyle w:val="Titre1"/>
        <w:shd w:val="clear" w:color="auto" w:fill="FFFFFF"/>
        <w:spacing w:before="0" w:beforeAutospacing="0" w:after="0" w:afterAutospacing="0"/>
        <w:textAlignment w:val="baseline"/>
        <w:rPr>
          <w:rFonts w:ascii="inherit" w:hAnsi="inherit" w:cs="Arial"/>
          <w:bCs w:val="0"/>
          <w:color w:val="FF0000"/>
          <w:sz w:val="40"/>
          <w:szCs w:val="40"/>
          <w:bdr w:val="none" w:sz="0" w:space="0" w:color="auto" w:frame="1"/>
        </w:rPr>
      </w:pPr>
      <w:r w:rsidRPr="003E7CFE">
        <w:rPr>
          <w:rFonts w:ascii="inherit" w:hAnsi="inherit" w:cs="Arial"/>
          <w:bCs w:val="0"/>
          <w:color w:val="FF0000"/>
          <w:sz w:val="40"/>
          <w:szCs w:val="40"/>
          <w:bdr w:val="none" w:sz="0" w:space="0" w:color="auto" w:frame="1"/>
        </w:rPr>
        <w:lastRenderedPageBreak/>
        <w:t>Pandemic management 'a massive global failure', say experts (The Lancet)</w:t>
      </w:r>
    </w:p>
    <w:p w14:paraId="5AF8E29A" w14:textId="77777777" w:rsidR="00E350E1" w:rsidRPr="003E7CFE" w:rsidRDefault="00E350E1" w:rsidP="00E350E1">
      <w:pPr>
        <w:pStyle w:val="Titre1"/>
        <w:shd w:val="clear" w:color="auto" w:fill="FFFFFF"/>
        <w:spacing w:before="0" w:beforeAutospacing="0" w:after="0" w:afterAutospacing="0"/>
        <w:textAlignment w:val="baseline"/>
        <w:rPr>
          <w:rFonts w:ascii="Arial" w:hAnsi="Arial" w:cs="Arial"/>
          <w:bCs w:val="0"/>
          <w:color w:val="FF0000"/>
          <w:sz w:val="40"/>
          <w:szCs w:val="40"/>
        </w:rPr>
      </w:pPr>
    </w:p>
    <w:p w14:paraId="191A11AD" w14:textId="77777777" w:rsidR="00E350E1" w:rsidRPr="006670DE" w:rsidRDefault="00E350E1" w:rsidP="00E350E1">
      <w:pPr>
        <w:rPr>
          <w:rFonts w:cstheme="minorHAnsi"/>
          <w:color w:val="000000"/>
          <w:bdr w:val="none" w:sz="0" w:space="0" w:color="auto" w:frame="1"/>
          <w:lang w:eastAsia="fr-CA"/>
        </w:rPr>
      </w:pPr>
      <w:r w:rsidRPr="006670DE">
        <w:rPr>
          <w:rFonts w:cstheme="minorHAnsi"/>
          <w:color w:val="000000"/>
          <w:bdr w:val="none" w:sz="0" w:space="0" w:color="auto" w:frame="1"/>
          <w:lang w:eastAsia="fr-CA"/>
        </w:rPr>
        <w:t xml:space="preserve">To unsubscribe from this list </w:t>
      </w:r>
      <w:hyperlink r:id="rId137" w:history="1">
        <w:r w:rsidRPr="006670DE">
          <w:rPr>
            <w:rStyle w:val="Lienhypertexte"/>
            <w:rFonts w:cstheme="minorHAnsi"/>
            <w:bdr w:val="none" w:sz="0" w:space="0" w:color="auto" w:frame="1"/>
            <w:lang w:eastAsia="fr-CA"/>
          </w:rPr>
          <w:t>robertbibeau@hotmail.com</w:t>
        </w:r>
      </w:hyperlink>
      <w:r w:rsidRPr="001C30EC">
        <w:t xml:space="preserve"> </w:t>
      </w:r>
      <w:hyperlink r:id="rId138" w:history="1">
        <w:r>
          <w:rPr>
            <w:rStyle w:val="Lienhypertexte"/>
            <w:color w:val="1E73BE"/>
            <w:sz w:val="23"/>
            <w:szCs w:val="23"/>
            <w:bdr w:val="none" w:sz="0" w:space="0" w:color="auto" w:frame="1"/>
            <w:shd w:val="clear" w:color="auto" w:fill="FFFFFF"/>
          </w:rPr>
          <w:t xml:space="preserve">Entre la Plume et </w:t>
        </w:r>
        <w:proofErr w:type="spellStart"/>
        <w:r>
          <w:rPr>
            <w:rStyle w:val="Lienhypertexte"/>
            <w:color w:val="1E73BE"/>
            <w:sz w:val="23"/>
            <w:szCs w:val="23"/>
            <w:bdr w:val="none" w:sz="0" w:space="0" w:color="auto" w:frame="1"/>
            <w:shd w:val="clear" w:color="auto" w:fill="FFFFFF"/>
          </w:rPr>
          <w:t>l’Enclum</w:t>
        </w:r>
      </w:hyperlink>
      <w:hyperlink r:id="rId139" w:history="1">
        <w:r>
          <w:rPr>
            <w:rStyle w:val="Lienhypertexte"/>
            <w:color w:val="1E73BE"/>
            <w:sz w:val="23"/>
            <w:szCs w:val="23"/>
            <w:bdr w:val="none" w:sz="0" w:space="0" w:color="auto" w:frame="1"/>
            <w:shd w:val="clear" w:color="auto" w:fill="FFFFFF"/>
          </w:rPr>
          <w:t>e</w:t>
        </w:r>
        <w:proofErr w:type="spellEnd"/>
      </w:hyperlink>
      <w:r>
        <w:rPr>
          <w:color w:val="444444"/>
          <w:sz w:val="23"/>
          <w:szCs w:val="23"/>
          <w:shd w:val="clear" w:color="auto" w:fill="FFFFFF"/>
        </w:rPr>
        <w:t>.</w:t>
      </w:r>
    </w:p>
    <w:p w14:paraId="1824EAA0" w14:textId="77777777" w:rsidR="00E350E1" w:rsidRPr="006670DE" w:rsidRDefault="00E350E1" w:rsidP="00E350E1">
      <w:pPr>
        <w:spacing w:before="100" w:beforeAutospacing="1" w:after="100" w:afterAutospacing="1"/>
        <w:textAlignment w:val="baseline"/>
      </w:pPr>
      <w:r w:rsidRPr="006670DE">
        <w:rPr>
          <w:rFonts w:cstheme="minorHAnsi"/>
          <w:color w:val="000000"/>
          <w:bdr w:val="none" w:sz="0" w:space="0" w:color="auto" w:frame="1"/>
          <w:lang w:eastAsia="fr-CA"/>
        </w:rPr>
        <w:t xml:space="preserve">                                                 </w:t>
      </w:r>
      <w:r>
        <w:rPr>
          <w:rFonts w:cstheme="minorHAnsi"/>
          <w:color w:val="000000"/>
          <w:bdr w:val="none" w:sz="0" w:space="0" w:color="auto" w:frame="1"/>
          <w:lang w:eastAsia="fr-CA"/>
        </w:rPr>
        <w:t>16</w:t>
      </w:r>
      <w:r w:rsidRPr="006670DE">
        <w:rPr>
          <w:rFonts w:cstheme="minorHAnsi"/>
          <w:color w:val="000000"/>
          <w:bdr w:val="none" w:sz="0" w:space="0" w:color="auto" w:frame="1"/>
          <w:lang w:eastAsia="fr-CA"/>
        </w:rPr>
        <w:t>.</w:t>
      </w:r>
      <w:r>
        <w:rPr>
          <w:rFonts w:cstheme="minorHAnsi"/>
          <w:color w:val="000000"/>
          <w:bdr w:val="none" w:sz="0" w:space="0" w:color="auto" w:frame="1"/>
          <w:lang w:eastAsia="fr-CA"/>
        </w:rPr>
        <w:t>9</w:t>
      </w:r>
      <w:r w:rsidRPr="006670DE">
        <w:rPr>
          <w:rFonts w:cstheme="minorHAnsi"/>
          <w:color w:val="000000"/>
          <w:bdr w:val="none" w:sz="0" w:space="0" w:color="auto" w:frame="1"/>
          <w:lang w:eastAsia="fr-CA"/>
        </w:rPr>
        <w:t>.2022</w:t>
      </w:r>
    </w:p>
    <w:p w14:paraId="5B49A842" w14:textId="77777777" w:rsidR="00E350E1" w:rsidRPr="006670DE" w:rsidRDefault="00E350E1" w:rsidP="00E350E1">
      <w:pPr>
        <w:spacing w:before="100" w:beforeAutospacing="1" w:after="100" w:afterAutospacing="1"/>
        <w:textAlignment w:val="baseline"/>
      </w:pPr>
      <w:r w:rsidRPr="006670DE">
        <w:rPr>
          <w:rFonts w:cstheme="minorHAnsi"/>
          <w:color w:val="000000"/>
          <w:bdr w:val="none" w:sz="0" w:space="0" w:color="auto" w:frame="1"/>
          <w:lang w:eastAsia="fr-CA"/>
        </w:rPr>
        <w:t xml:space="preserve">This article is available ​​on the </w:t>
      </w:r>
      <w:proofErr w:type="spellStart"/>
      <w:r w:rsidRPr="006670DE">
        <w:rPr>
          <w:rFonts w:cstheme="minorHAnsi"/>
          <w:color w:val="000000"/>
          <w:bdr w:val="none" w:sz="0" w:space="0" w:color="auto" w:frame="1"/>
          <w:lang w:eastAsia="fr-CA"/>
        </w:rPr>
        <w:t>webmagazine</w:t>
      </w:r>
      <w:proofErr w:type="spellEnd"/>
      <w:r w:rsidRPr="006670DE">
        <w:rPr>
          <w:rFonts w:cstheme="minorHAnsi"/>
          <w:color w:val="000000"/>
          <w:bdr w:val="none" w:sz="0" w:space="0" w:color="auto" w:frame="1"/>
          <w:lang w:eastAsia="fr-CA"/>
        </w:rPr>
        <w:t xml:space="preserve">: </w:t>
      </w:r>
      <w:hyperlink r:id="rId140" w:history="1">
        <w:r w:rsidRPr="006670DE">
          <w:rPr>
            <w:rStyle w:val="Lienhypertexte"/>
            <w:rFonts w:cstheme="minorHAnsi"/>
            <w:bdr w:val="none" w:sz="0" w:space="0" w:color="auto" w:frame="1"/>
            <w:lang w:eastAsia="fr-CA"/>
          </w:rPr>
          <w:t>http://www.les7duquebec.net</w:t>
        </w:r>
      </w:hyperlink>
    </w:p>
    <w:p w14:paraId="33C8C54B" w14:textId="77777777" w:rsidR="00E350E1" w:rsidRDefault="00E350E1" w:rsidP="00E350E1">
      <w:pPr>
        <w:pStyle w:val="NormalWeb"/>
        <w:shd w:val="clear" w:color="auto" w:fill="FFFFFF"/>
        <w:spacing w:before="0" w:beforeAutospacing="0" w:after="0" w:afterAutospacing="0"/>
        <w:textAlignment w:val="baseline"/>
        <w:rPr>
          <w:rFonts w:ascii="inherit" w:hAnsi="inherit" w:cs="Arial"/>
          <w:bCs/>
          <w:color w:val="FF0000"/>
          <w:sz w:val="40"/>
          <w:szCs w:val="40"/>
          <w:bdr w:val="none" w:sz="0" w:space="0" w:color="auto" w:frame="1"/>
        </w:rPr>
      </w:pPr>
      <w:r w:rsidRPr="006670DE">
        <w:rPr>
          <w:rFonts w:cstheme="minorHAnsi"/>
          <w:color w:val="000000"/>
          <w:bdr w:val="none" w:sz="0" w:space="0" w:color="auto" w:frame="1"/>
          <w:lang w:eastAsia="fr-CA"/>
        </w:rPr>
        <w:t>On:</w:t>
      </w:r>
      <w:r w:rsidRPr="00C743CE">
        <w:t xml:space="preserve"> </w:t>
      </w:r>
      <w:r w:rsidRPr="00E350E1">
        <w:t>https://les7duquebec.net/archives/276819</w:t>
      </w:r>
    </w:p>
    <w:p w14:paraId="38459581" w14:textId="77777777" w:rsidR="00E350E1" w:rsidRDefault="00E350E1" w:rsidP="00E350E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608545BC" w14:textId="77777777" w:rsidR="00E350E1" w:rsidRDefault="00E350E1" w:rsidP="00E350E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noProof/>
          <w:color w:val="444444"/>
          <w:sz w:val="23"/>
          <w:szCs w:val="23"/>
          <w:lang w:val="it-IT" w:eastAsia="it-IT"/>
        </w:rPr>
        <w:drawing>
          <wp:inline distT="0" distB="0" distL="0" distR="0" wp14:anchorId="4A4CBA84" wp14:editId="7C9C23E7">
            <wp:extent cx="752475" cy="752475"/>
            <wp:effectExtent l="0" t="0" r="9525" b="9525"/>
            <wp:docPr id="31" name="Immagine 31" descr="https://i0.wp.com/les7duquebec.net/wp-content/uploads/2020/10/bibeau.jpeg?resize=79%2C7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i0.wp.com/les7duquebec.net/wp-content/uploads/2020/10/bibeau.jpeg?resize=79%2C79&amp;ssl=1"/>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73D12F43" w14:textId="77777777" w:rsidR="00E350E1" w:rsidRDefault="00E350E1" w:rsidP="00E350E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3B0F01BF" w14:textId="77777777" w:rsidR="00E350E1" w:rsidRDefault="00E350E1" w:rsidP="00E350E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Three years ago, anyone who questioned or simply questioned the bureaucratic, technocratic and governmental handling of the so-called </w:t>
      </w:r>
      <w:r>
        <w:rPr>
          <w:rStyle w:val="lev"/>
          <w:rFonts w:ascii="inherit" w:hAnsi="inherit"/>
          <w:color w:val="444444"/>
          <w:sz w:val="23"/>
          <w:szCs w:val="23"/>
          <w:bdr w:val="none" w:sz="0" w:space="0" w:color="auto" w:frame="1"/>
        </w:rPr>
        <w:t>SARS-CoV-2-COVID-19</w:t>
      </w:r>
      <w:r>
        <w:rPr>
          <w:rFonts w:ascii="inherit" w:hAnsi="inherit"/>
          <w:color w:val="444444"/>
          <w:sz w:val="23"/>
          <w:szCs w:val="23"/>
          <w:bdr w:val="none" w:sz="0" w:space="0" w:color="auto" w:frame="1"/>
        </w:rPr>
        <w:t> “pandemic” was accused of conspiracy, threatened with job loss, boycotted and vilified by the bourgeois media-liars- who arrogated to themselves the exclusivity of the pandemic narrative and the "tracking" of the "</w:t>
      </w:r>
      <w:proofErr w:type="spellStart"/>
      <w:r>
        <w:rPr>
          <w:rFonts w:ascii="inherit" w:hAnsi="inherit"/>
          <w:color w:val="444444"/>
          <w:sz w:val="23"/>
          <w:szCs w:val="23"/>
          <w:bdr w:val="none" w:sz="0" w:space="0" w:color="auto" w:frame="1"/>
        </w:rPr>
        <w:t>Feaks</w:t>
      </w:r>
      <w:proofErr w:type="spellEnd"/>
      <w:r>
        <w:rPr>
          <w:rFonts w:ascii="inherit" w:hAnsi="inherit"/>
          <w:color w:val="444444"/>
          <w:sz w:val="23"/>
          <w:szCs w:val="23"/>
          <w:bdr w:val="none" w:sz="0" w:space="0" w:color="auto" w:frame="1"/>
        </w:rPr>
        <w:t xml:space="preserve"> News" about this scam where only the pharmaceutical multinationals ( </w:t>
      </w:r>
      <w:r>
        <w:rPr>
          <w:rStyle w:val="lev"/>
          <w:rFonts w:ascii="inherit" w:hAnsi="inherit"/>
          <w:color w:val="444444"/>
          <w:sz w:val="23"/>
          <w:szCs w:val="23"/>
          <w:bdr w:val="none" w:sz="0" w:space="0" w:color="auto" w:frame="1"/>
        </w:rPr>
        <w:t>Big Pharma</w:t>
      </w:r>
      <w:r>
        <w:rPr>
          <w:rFonts w:ascii="inherit" w:hAnsi="inherit"/>
          <w:color w:val="444444"/>
          <w:sz w:val="23"/>
          <w:szCs w:val="23"/>
          <w:bdr w:val="none" w:sz="0" w:space="0" w:color="auto" w:frame="1"/>
        </w:rPr>
        <w:t> ) found their profit there ( </w:t>
      </w:r>
      <w:hyperlink r:id="rId142" w:history="1">
        <w:r>
          <w:rPr>
            <w:rStyle w:val="Lienhypertexte"/>
            <w:rFonts w:ascii="inherit" w:hAnsi="inherit"/>
            <w:color w:val="1E73BE"/>
            <w:sz w:val="23"/>
            <w:szCs w:val="23"/>
            <w:u w:val="none"/>
            <w:bdr w:val="none" w:sz="0" w:space="0" w:color="auto" w:frame="1"/>
          </w:rPr>
          <w:t xml:space="preserve">Results search for “covid” – les 7 du </w:t>
        </w:r>
        <w:proofErr w:type="spellStart"/>
        <w:r>
          <w:rPr>
            <w:rStyle w:val="Lienhypertexte"/>
            <w:rFonts w:ascii="inherit" w:hAnsi="inherit"/>
            <w:color w:val="1E73BE"/>
            <w:sz w:val="23"/>
            <w:szCs w:val="23"/>
            <w:u w:val="none"/>
            <w:bdr w:val="none" w:sz="0" w:space="0" w:color="auto" w:frame="1"/>
          </w:rPr>
          <w:t>quebec</w:t>
        </w:r>
        <w:proofErr w:type="spellEnd"/>
      </w:hyperlink>
      <w:r>
        <w:rPr>
          <w:rFonts w:ascii="inherit" w:hAnsi="inherit"/>
          <w:color w:val="444444"/>
          <w:sz w:val="23"/>
          <w:szCs w:val="23"/>
          <w:bdr w:val="none" w:sz="0" w:space="0" w:color="auto" w:frame="1"/>
        </w:rPr>
        <w:t xml:space="preserve">). Around the world, thousands of citizens have been fined, imprisoned, harassed by the police and the judiciary, threatened with losing access to health care, sued by their peers, so-called health care </w:t>
      </w:r>
      <w:proofErr w:type="gramStart"/>
      <w:r>
        <w:rPr>
          <w:rFonts w:ascii="inherit" w:hAnsi="inherit"/>
          <w:color w:val="444444"/>
          <w:sz w:val="23"/>
          <w:szCs w:val="23"/>
          <w:bdr w:val="none" w:sz="0" w:space="0" w:color="auto" w:frame="1"/>
        </w:rPr>
        <w:t>experts</w:t>
      </w:r>
      <w:proofErr w:type="gramEnd"/>
      <w:r>
        <w:rPr>
          <w:rFonts w:ascii="inherit" w:hAnsi="inherit"/>
          <w:color w:val="444444"/>
          <w:sz w:val="23"/>
          <w:szCs w:val="23"/>
          <w:bdr w:val="none" w:sz="0" w:space="0" w:color="auto" w:frame="1"/>
        </w:rPr>
        <w:t xml:space="preserve"> health. Billions of people have been forced to re-vaccinate – each dose less effective and less durable than the last…and counting. Three years ago, there were few alternative media who wanted us to watch the coming - to resist the pandemic hysteria and the miracle solutions of the expensive experimental "vaccine" type, in the process of validation, on billions of paralyzed and traumatized human guinea pigs. Three years later, a committee of experts led by the journal </w:t>
      </w:r>
      <w:r>
        <w:rPr>
          <w:rStyle w:val="lev"/>
          <w:rFonts w:ascii="inherit" w:hAnsi="inherit"/>
          <w:color w:val="444444"/>
          <w:sz w:val="23"/>
          <w:szCs w:val="23"/>
          <w:bdr w:val="none" w:sz="0" w:space="0" w:color="auto" w:frame="1"/>
        </w:rPr>
        <w:t>The Lancet</w:t>
      </w:r>
      <w:r>
        <w:rPr>
          <w:rFonts w:ascii="inherit" w:hAnsi="inherit"/>
          <w:color w:val="444444"/>
          <w:sz w:val="23"/>
          <w:szCs w:val="23"/>
          <w:bdr w:val="none" w:sz="0" w:space="0" w:color="auto" w:frame="1"/>
        </w:rPr>
        <w:t> (</w:t>
      </w:r>
      <w:hyperlink r:id="rId143" w:history="1">
        <w:r>
          <w:rPr>
            <w:rStyle w:val="Lienhypertexte"/>
            <w:rFonts w:ascii="inherit" w:hAnsi="inherit"/>
            <w:color w:val="1E73BE"/>
            <w:sz w:val="23"/>
            <w:szCs w:val="23"/>
            <w:u w:val="none"/>
            <w:bdr w:val="none" w:sz="0" w:space="0" w:color="auto" w:frame="1"/>
          </w:rPr>
          <w:t xml:space="preserve">Search results for “lancet” – les 7 du </w:t>
        </w:r>
        <w:proofErr w:type="spellStart"/>
        <w:r>
          <w:rPr>
            <w:rStyle w:val="Lienhypertexte"/>
            <w:rFonts w:ascii="inherit" w:hAnsi="inherit"/>
            <w:color w:val="1E73BE"/>
            <w:sz w:val="23"/>
            <w:szCs w:val="23"/>
            <w:u w:val="none"/>
            <w:bdr w:val="none" w:sz="0" w:space="0" w:color="auto" w:frame="1"/>
          </w:rPr>
          <w:t>quebec</w:t>
        </w:r>
        <w:proofErr w:type="spellEnd"/>
      </w:hyperlink>
      <w:r>
        <w:rPr>
          <w:rFonts w:ascii="inherit" w:hAnsi="inherit"/>
          <w:color w:val="444444"/>
          <w:sz w:val="23"/>
          <w:szCs w:val="23"/>
          <w:bdr w:val="none" w:sz="0" w:space="0" w:color="auto" w:frame="1"/>
        </w:rPr>
        <w:t> ). The prestigious journal that published a “phony study” about hydroxychloroquine  </w:t>
      </w:r>
      <w:hyperlink r:id="rId144" w:history="1">
        <w:r>
          <w:rPr>
            <w:rStyle w:val="Lienhypertexte"/>
            <w:rFonts w:ascii="inherit" w:hAnsi="inherit"/>
            <w:color w:val="1E73BE"/>
            <w:sz w:val="23"/>
            <w:szCs w:val="23"/>
            <w:u w:val="none"/>
            <w:bdr w:val="none" w:sz="0" w:space="0" w:color="auto" w:frame="1"/>
          </w:rPr>
          <w:t xml:space="preserve">Search results for “medicine” – les 7 du </w:t>
        </w:r>
        <w:proofErr w:type="spellStart"/>
        <w:r>
          <w:rPr>
            <w:rStyle w:val="Lienhypertexte"/>
            <w:rFonts w:ascii="inherit" w:hAnsi="inherit"/>
            <w:color w:val="1E73BE"/>
            <w:sz w:val="23"/>
            <w:szCs w:val="23"/>
            <w:u w:val="none"/>
            <w:bdr w:val="none" w:sz="0" w:space="0" w:color="auto" w:frame="1"/>
          </w:rPr>
          <w:t>quebec</w:t>
        </w:r>
        <w:proofErr w:type="spellEnd"/>
      </w:hyperlink>
      <w:r>
        <w:rPr>
          <w:rFonts w:ascii="inherit" w:hAnsi="inherit"/>
          <w:color w:val="444444"/>
          <w:sz w:val="23"/>
          <w:szCs w:val="23"/>
          <w:bdr w:val="none" w:sz="0" w:space="0" w:color="auto" w:frame="1"/>
        </w:rPr>
        <w:t> . </w:t>
      </w:r>
      <w:r>
        <w:rPr>
          <w:rStyle w:val="Accentuation"/>
          <w:rFonts w:ascii="inherit" w:hAnsi="inherit"/>
          <w:b/>
          <w:bCs/>
          <w:color w:val="444444"/>
          <w:sz w:val="23"/>
          <w:szCs w:val="23"/>
          <w:bdr w:val="none" w:sz="0" w:space="0" w:color="auto" w:frame="1"/>
        </w:rPr>
        <w:t>The Lancet</w:t>
      </w:r>
      <w:r>
        <w:rPr>
          <w:rFonts w:ascii="inherit" w:hAnsi="inherit"/>
          <w:color w:val="444444"/>
          <w:sz w:val="23"/>
          <w:szCs w:val="23"/>
          <w:bdr w:val="none" w:sz="0" w:space="0" w:color="auto" w:frame="1"/>
        </w:rPr>
        <w:t xml:space="preserve"> 's expert panel concludes: </w:t>
      </w:r>
      <w:proofErr w:type="gramStart"/>
      <w:r>
        <w:rPr>
          <w:rFonts w:ascii="inherit" w:hAnsi="inherit"/>
          <w:color w:val="444444"/>
          <w:sz w:val="23"/>
          <w:szCs w:val="23"/>
          <w:bdr w:val="none" w:sz="0" w:space="0" w:color="auto" w:frame="1"/>
        </w:rPr>
        <w:t>"  </w:t>
      </w:r>
      <w:r>
        <w:rPr>
          <w:rStyle w:val="lev"/>
          <w:rFonts w:ascii="inherit" w:hAnsi="inherit"/>
          <w:color w:val="444444"/>
          <w:sz w:val="23"/>
          <w:szCs w:val="23"/>
          <w:bdr w:val="none" w:sz="0" w:space="0" w:color="auto" w:frame="1"/>
        </w:rPr>
        <w:t>Globally</w:t>
      </w:r>
      <w:proofErr w:type="gramEnd"/>
      <w:r>
        <w:rPr>
          <w:rStyle w:val="lev"/>
          <w:rFonts w:ascii="inherit" w:hAnsi="inherit"/>
          <w:color w:val="444444"/>
          <w:sz w:val="23"/>
          <w:szCs w:val="23"/>
          <w:bdr w:val="none" w:sz="0" w:space="0" w:color="auto" w:frame="1"/>
        </w:rPr>
        <w:t>, the response to the COVID-19 pandemic has been a succession of</w:t>
      </w:r>
      <w:r>
        <w:rPr>
          <w:rFonts w:ascii="inherit" w:hAnsi="inherit"/>
          <w:color w:val="444444"/>
          <w:sz w:val="23"/>
          <w:szCs w:val="23"/>
          <w:bdr w:val="none" w:sz="0" w:space="0" w:color="auto" w:frame="1"/>
        </w:rPr>
        <w:t> catastrophic ' massive global failures' </w:t>
      </w:r>
      <w:r>
        <w:rPr>
          <w:rStyle w:val="lev"/>
          <w:rFonts w:ascii="inherit" w:hAnsi="inherit"/>
          <w:color w:val="444444"/>
          <w:sz w:val="23"/>
          <w:szCs w:val="23"/>
          <w:bdr w:val="none" w:sz="0" w:space="0" w:color="auto" w:frame="1"/>
        </w:rPr>
        <w:t>...of repeated mistakes, improvisation</w:t>
      </w:r>
      <w:r>
        <w:rPr>
          <w:rFonts w:ascii="inherit" w:hAnsi="inherit"/>
          <w:color w:val="444444"/>
          <w:sz w:val="23"/>
          <w:szCs w:val="23"/>
          <w:bdr w:val="none" w:sz="0" w:space="0" w:color="auto" w:frame="1"/>
        </w:rPr>
        <w:t> …The article below gives a taste of the pandemic scam orchestrated by the </w:t>
      </w:r>
      <w:r>
        <w:rPr>
          <w:rStyle w:val="lev"/>
          <w:rFonts w:ascii="inherit" w:hAnsi="inherit"/>
          <w:color w:val="444444"/>
          <w:sz w:val="23"/>
          <w:szCs w:val="23"/>
          <w:bdr w:val="none" w:sz="0" w:space="0" w:color="auto" w:frame="1"/>
        </w:rPr>
        <w:t>World Health Organization</w:t>
      </w:r>
      <w:r>
        <w:rPr>
          <w:rFonts w:ascii="inherit" w:hAnsi="inherit"/>
          <w:color w:val="444444"/>
          <w:sz w:val="23"/>
          <w:szCs w:val="23"/>
          <w:bdr w:val="none" w:sz="0" w:space="0" w:color="auto" w:frame="1"/>
        </w:rPr>
        <w:t>(WHO) under the mentorship of several “conspiratorial” billionaires. We urge the reader to beware of some of the content of this report where technocrats seek to guilt the public for its resistance to insane lockdowns, curfews and other mass repressive measures. At no time does the report question the proven ineffectiveness and the proven dangerousness of the so-called </w:t>
      </w:r>
      <w:r>
        <w:rPr>
          <w:rStyle w:val="lev"/>
          <w:rFonts w:ascii="inherit" w:hAnsi="inherit"/>
          <w:color w:val="444444"/>
          <w:sz w:val="23"/>
          <w:szCs w:val="23"/>
          <w:bdr w:val="none" w:sz="0" w:space="0" w:color="auto" w:frame="1"/>
        </w:rPr>
        <w:t xml:space="preserve">"vaccines" or unvalidated experimental messenger RNA </w:t>
      </w:r>
      <w:proofErr w:type="gramStart"/>
      <w:r>
        <w:rPr>
          <w:rStyle w:val="lev"/>
          <w:rFonts w:ascii="inherit" w:hAnsi="inherit"/>
          <w:color w:val="444444"/>
          <w:sz w:val="23"/>
          <w:szCs w:val="23"/>
          <w:bdr w:val="none" w:sz="0" w:space="0" w:color="auto" w:frame="1"/>
        </w:rPr>
        <w:t>treatment</w:t>
      </w:r>
      <w:r>
        <w:rPr>
          <w:rFonts w:ascii="inherit" w:hAnsi="inherit"/>
          <w:color w:val="444444"/>
          <w:sz w:val="23"/>
          <w:szCs w:val="23"/>
          <w:bdr w:val="none" w:sz="0" w:space="0" w:color="auto" w:frame="1"/>
        </w:rPr>
        <w:t> .</w:t>
      </w:r>
      <w:proofErr w:type="gramEnd"/>
      <w:r>
        <w:rPr>
          <w:rFonts w:ascii="inherit" w:hAnsi="inherit"/>
          <w:color w:val="444444"/>
          <w:sz w:val="23"/>
          <w:szCs w:val="23"/>
          <w:bdr w:val="none" w:sz="0" w:space="0" w:color="auto" w:frame="1"/>
        </w:rPr>
        <w:t> In this summary of the report, no mention is made of the process </w:t>
      </w:r>
      <w:r>
        <w:rPr>
          <w:rStyle w:val="lev"/>
          <w:rFonts w:ascii="inherit" w:hAnsi="inherit"/>
          <w:color w:val="444444"/>
          <w:sz w:val="23"/>
          <w:szCs w:val="23"/>
          <w:bdr w:val="none" w:sz="0" w:space="0" w:color="auto" w:frame="1"/>
        </w:rPr>
        <w:t>of natural social immunity that is</w:t>
      </w:r>
      <w:r>
        <w:rPr>
          <w:rFonts w:ascii="inherit" w:hAnsi="inherit"/>
          <w:color w:val="444444"/>
          <w:sz w:val="23"/>
          <w:szCs w:val="23"/>
          <w:bdr w:val="none" w:sz="0" w:space="0" w:color="auto" w:frame="1"/>
        </w:rPr>
        <w:t> widespread in poor countries.</w:t>
      </w:r>
      <w:r>
        <w:rPr>
          <w:noProof/>
          <w:color w:val="444444"/>
          <w:sz w:val="23"/>
          <w:szCs w:val="23"/>
          <w:lang w:val="it-IT" w:eastAsia="it-IT"/>
        </w:rPr>
        <w:drawing>
          <wp:inline distT="0" distB="0" distL="0" distR="0" wp14:anchorId="0D1A5FD7" wp14:editId="47DB6597">
            <wp:extent cx="798830" cy="208280"/>
            <wp:effectExtent l="0" t="0" r="1270" b="1270"/>
            <wp:docPr id="30" name="Immagine 30" descr="https://i1.wp.com/les7duquebec.net/wp-content/uploads/2020/02/Les7duquebec-1.png?resize=84%2C22&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i1.wp.com/les7duquebec.net/wp-content/uploads/2020/02/Les7duquebec-1.png?resize=84%2C22&amp;ssl=1"/>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798830" cy="208280"/>
                    </a:xfrm>
                    <a:prstGeom prst="rect">
                      <a:avLst/>
                    </a:prstGeom>
                    <a:noFill/>
                    <a:ln>
                      <a:noFill/>
                    </a:ln>
                  </pic:spPr>
                </pic:pic>
              </a:graphicData>
            </a:graphic>
          </wp:inline>
        </w:drawing>
      </w:r>
    </w:p>
    <w:p w14:paraId="49C2BF26" w14:textId="77777777" w:rsidR="00E350E1" w:rsidRDefault="00E350E1" w:rsidP="00E350E1">
      <w:pPr>
        <w:pStyle w:val="NormalWeb"/>
        <w:shd w:val="clear" w:color="auto" w:fill="FFFFFF"/>
        <w:spacing w:before="0" w:beforeAutospacing="0" w:after="0" w:afterAutospacing="0"/>
        <w:textAlignment w:val="baseline"/>
        <w:rPr>
          <w:color w:val="444444"/>
          <w:sz w:val="23"/>
          <w:szCs w:val="23"/>
        </w:rPr>
      </w:pPr>
    </w:p>
    <w:p w14:paraId="4F2BE893" w14:textId="77777777" w:rsidR="00E350E1" w:rsidRDefault="00E350E1" w:rsidP="00E350E1">
      <w:pPr>
        <w:pStyle w:val="NormalWeb"/>
        <w:shd w:val="clear" w:color="auto" w:fill="1E73BE"/>
        <w:spacing w:before="0" w:beforeAutospacing="0" w:after="0" w:afterAutospacing="0"/>
        <w:textAlignment w:val="baseline"/>
        <w:rPr>
          <w:color w:val="FFFFFF"/>
        </w:rPr>
      </w:pPr>
      <w:r>
        <w:rPr>
          <w:rFonts w:ascii="inherit" w:hAnsi="inherit"/>
          <w:color w:val="FFFFFF"/>
          <w:bdr w:val="none" w:sz="0" w:space="0" w:color="auto" w:frame="1"/>
        </w:rPr>
        <w:t>Globally, the response to the COVID-19 pandemic has been a succession of "massive global failures", writes a group of experts in a new report published in </w:t>
      </w:r>
      <w:r>
        <w:rPr>
          <w:rStyle w:val="Accentuation"/>
          <w:rFonts w:ascii="inherit" w:hAnsi="inherit"/>
          <w:i w:val="0"/>
          <w:iCs w:val="0"/>
          <w:color w:val="FFFFFF"/>
          <w:bdr w:val="none" w:sz="0" w:space="0" w:color="auto" w:frame="1"/>
        </w:rPr>
        <w:t xml:space="preserve">The </w:t>
      </w:r>
      <w:proofErr w:type="gramStart"/>
      <w:r>
        <w:rPr>
          <w:rStyle w:val="Accentuation"/>
          <w:rFonts w:ascii="inherit" w:hAnsi="inherit"/>
          <w:i w:val="0"/>
          <w:iCs w:val="0"/>
          <w:color w:val="FFFFFF"/>
          <w:bdr w:val="none" w:sz="0" w:space="0" w:color="auto" w:frame="1"/>
        </w:rPr>
        <w:t>Lancet</w:t>
      </w:r>
      <w:r>
        <w:rPr>
          <w:rFonts w:ascii="inherit" w:hAnsi="inherit"/>
          <w:color w:val="FFFFFF"/>
          <w:bdr w:val="none" w:sz="0" w:space="0" w:color="auto" w:frame="1"/>
        </w:rPr>
        <w:t>  on</w:t>
      </w:r>
      <w:proofErr w:type="gramEnd"/>
      <w:r>
        <w:rPr>
          <w:rFonts w:ascii="inherit" w:hAnsi="inherit"/>
          <w:color w:val="FFFFFF"/>
          <w:bdr w:val="none" w:sz="0" w:space="0" w:color="auto" w:frame="1"/>
        </w:rPr>
        <w:t xml:space="preserve"> Wednesday. They warn that without global cooperation, the pandemic is likely to persist.</w:t>
      </w:r>
    </w:p>
    <w:p w14:paraId="62862C16" w14:textId="77777777" w:rsidR="00E350E1" w:rsidRDefault="00E350E1" w:rsidP="00E350E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50563C48" w14:textId="77777777" w:rsidR="00E350E1" w:rsidRDefault="00E350E1" w:rsidP="00E350E1">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This report is the result of two years of work by a commission established by the  </w:t>
      </w:r>
      <w:hyperlink r:id="rId146" w:tgtFrame="_blank" w:tooltip="http://www.thelancet.com/commissions/covid19" w:history="1">
        <w:r>
          <w:rPr>
            <w:rStyle w:val="Lienhypertexte"/>
            <w:rFonts w:ascii="inherit" w:hAnsi="inherit"/>
            <w:color w:val="1E73BE"/>
            <w:sz w:val="23"/>
            <w:szCs w:val="23"/>
            <w:u w:val="none"/>
            <w:bdr w:val="none" w:sz="0" w:space="0" w:color="auto" w:frame="1"/>
          </w:rPr>
          <w:t>journal  </w:t>
        </w:r>
        <w:r>
          <w:rPr>
            <w:rStyle w:val="Accentuation"/>
            <w:rFonts w:ascii="inherit" w:hAnsi="inherit"/>
            <w:color w:val="1E73BE"/>
            <w:sz w:val="23"/>
            <w:szCs w:val="23"/>
            <w:bdr w:val="none" w:sz="0" w:space="0" w:color="auto" w:frame="1"/>
          </w:rPr>
          <w:t>The Lancet</w:t>
        </w:r>
      </w:hyperlink>
      <w:r>
        <w:rPr>
          <w:rFonts w:ascii="inherit" w:hAnsi="inherit"/>
          <w:color w:val="444444"/>
          <w:sz w:val="23"/>
          <w:szCs w:val="23"/>
          <w:bdr w:val="none" w:sz="0" w:space="0" w:color="auto" w:frame="1"/>
        </w:rPr>
        <w:t>   composed of 28 world experts in public policy, international governance, epidemiology, vaccinology, economics, international finance, and mental health. Source: </w:t>
      </w:r>
      <w:hyperlink r:id="rId147" w:anchor="comments" w:history="1">
        <w:r>
          <w:rPr>
            <w:rStyle w:val="Lienhypertexte"/>
            <w:rFonts w:ascii="inherit" w:hAnsi="inherit"/>
            <w:color w:val="1E73BE"/>
            <w:sz w:val="23"/>
            <w:szCs w:val="23"/>
            <w:u w:val="none"/>
            <w:bdr w:val="none" w:sz="0" w:space="0" w:color="auto" w:frame="1"/>
          </w:rPr>
          <w:t>The management of the pandemic, “a massive global failure”, according to experts (msn.com)</w:t>
        </w:r>
      </w:hyperlink>
    </w:p>
    <w:p w14:paraId="17536C67" w14:textId="77777777" w:rsidR="00E350E1" w:rsidRDefault="00E350E1" w:rsidP="00E350E1">
      <w:pPr>
        <w:pStyle w:val="NormalWeb"/>
        <w:shd w:val="clear" w:color="auto" w:fill="FFFFFF"/>
        <w:spacing w:before="0" w:beforeAutospacing="0" w:after="0" w:afterAutospacing="0"/>
        <w:textAlignment w:val="baseline"/>
        <w:rPr>
          <w:noProof/>
          <w:color w:val="444444"/>
          <w:sz w:val="23"/>
          <w:szCs w:val="23"/>
          <w:lang w:val="it-IT" w:eastAsia="it-IT"/>
        </w:rPr>
      </w:pPr>
    </w:p>
    <w:p w14:paraId="76726183" w14:textId="77777777" w:rsidR="00E350E1" w:rsidRDefault="00E350E1" w:rsidP="00E350E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noProof/>
          <w:color w:val="444444"/>
          <w:sz w:val="23"/>
          <w:szCs w:val="23"/>
          <w:lang w:val="it-IT" w:eastAsia="it-IT"/>
        </w:rPr>
        <w:lastRenderedPageBreak/>
        <w:drawing>
          <wp:inline distT="0" distB="0" distL="0" distR="0" wp14:anchorId="46D52B52" wp14:editId="7AEBBDFB">
            <wp:extent cx="1975731" cy="1152000"/>
            <wp:effectExtent l="0" t="0" r="5715" b="0"/>
            <wp:docPr id="29" name="Immagine 29" descr="https://i2.wp.com/les7duquebec.net/wp-content/uploads/2020/09/covid19-i.jpg?resize=300%2C17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i2.wp.com/les7duquebec.net/wp-content/uploads/2020/09/covid19-i.jpg?resize=300%2C175&amp;ssl=1"/>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975731" cy="1152000"/>
                    </a:xfrm>
                    <a:prstGeom prst="rect">
                      <a:avLst/>
                    </a:prstGeom>
                    <a:noFill/>
                    <a:ln>
                      <a:noFill/>
                    </a:ln>
                  </pic:spPr>
                </pic:pic>
              </a:graphicData>
            </a:graphic>
          </wp:inline>
        </w:drawing>
      </w:r>
    </w:p>
    <w:p w14:paraId="1D13E457" w14:textId="77777777" w:rsidR="00E350E1" w:rsidRDefault="00E350E1" w:rsidP="00E350E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1F2B99ED" w14:textId="77777777" w:rsidR="00E350E1" w:rsidRDefault="00E350E1" w:rsidP="00E350E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66BCD50A" w14:textId="77777777" w:rsidR="00E350E1" w:rsidRDefault="00E350E1" w:rsidP="00E350E1">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A hundred other experts contributed to the writing of </w:t>
      </w:r>
      <w:r>
        <w:rPr>
          <w:rStyle w:val="lev"/>
          <w:rFonts w:ascii="inherit" w:hAnsi="inherit"/>
          <w:color w:val="FF0000"/>
          <w:sz w:val="23"/>
          <w:szCs w:val="23"/>
          <w:bdr w:val="none" w:sz="0" w:space="0" w:color="auto" w:frame="1"/>
        </w:rPr>
        <w:t xml:space="preserve">this highly critical report on pandemic management, at all levels and in most </w:t>
      </w:r>
      <w:proofErr w:type="gramStart"/>
      <w:r>
        <w:rPr>
          <w:rStyle w:val="lev"/>
          <w:rFonts w:ascii="inherit" w:hAnsi="inherit"/>
          <w:color w:val="FF0000"/>
          <w:sz w:val="23"/>
          <w:szCs w:val="23"/>
          <w:bdr w:val="none" w:sz="0" w:space="0" w:color="auto" w:frame="1"/>
        </w:rPr>
        <w:t>countries</w:t>
      </w:r>
      <w:r>
        <w:rPr>
          <w:rFonts w:ascii="inherit" w:hAnsi="inherit"/>
          <w:color w:val="444444"/>
          <w:sz w:val="23"/>
          <w:szCs w:val="23"/>
          <w:bdr w:val="none" w:sz="0" w:space="0" w:color="auto" w:frame="1"/>
        </w:rPr>
        <w:t> .</w:t>
      </w:r>
      <w:proofErr w:type="gramEnd"/>
    </w:p>
    <w:p w14:paraId="7545C675" w14:textId="77777777" w:rsidR="00E350E1" w:rsidRDefault="00E350E1" w:rsidP="00E350E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10DB70F1" w14:textId="77777777" w:rsidR="00E350E1" w:rsidRDefault="00E350E1" w:rsidP="00E350E1">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These researchers, who rely on nearly 500 studies and reports, observe a situation where failures have followed failures, in terms of prevention, transparency, rational decision-making, implementation </w:t>
      </w:r>
      <w:proofErr w:type="spellStart"/>
      <w:r>
        <w:rPr>
          <w:rFonts w:ascii="inherit" w:hAnsi="inherit"/>
          <w:color w:val="444444"/>
          <w:sz w:val="23"/>
          <w:szCs w:val="23"/>
          <w:bdr w:val="none" w:sz="0" w:space="0" w:color="auto" w:frame="1"/>
        </w:rPr>
        <w:t>implementation</w:t>
      </w:r>
      <w:proofErr w:type="spellEnd"/>
      <w:r>
        <w:rPr>
          <w:rFonts w:ascii="inherit" w:hAnsi="inherit"/>
          <w:color w:val="444444"/>
          <w:sz w:val="23"/>
          <w:szCs w:val="23"/>
          <w:bdr w:val="none" w:sz="0" w:space="0" w:color="auto" w:frame="1"/>
        </w:rPr>
        <w:t xml:space="preserve"> of basic public health measures and cooperation in terms of international solidarity.</w:t>
      </w:r>
    </w:p>
    <w:p w14:paraId="4D887988" w14:textId="77777777" w:rsidR="00E350E1" w:rsidRDefault="00E350E1" w:rsidP="00E350E1">
      <w:pPr>
        <w:pStyle w:val="continue-read-break"/>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14:paraId="07AB4827" w14:textId="77777777" w:rsidR="00E350E1" w:rsidRDefault="00E350E1" w:rsidP="00E350E1">
      <w:pPr>
        <w:pStyle w:val="continue-read-break"/>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 xml:space="preserve">The staggering death toll in the first two years of the COVID-19 pandemic is a profound tragedy and a massive societal failure on many levels,” said Professor Jeffrey Sachs, Chairman of the Commission and Professor at the University of </w:t>
      </w:r>
      <w:proofErr w:type="gramStart"/>
      <w:r>
        <w:rPr>
          <w:rStyle w:val="lev"/>
          <w:rFonts w:ascii="inherit" w:hAnsi="inherit"/>
          <w:color w:val="444444"/>
          <w:sz w:val="23"/>
          <w:szCs w:val="23"/>
          <w:bdr w:val="none" w:sz="0" w:space="0" w:color="auto" w:frame="1"/>
        </w:rPr>
        <w:t>Columbia</w:t>
      </w:r>
      <w:r>
        <w:rPr>
          <w:rFonts w:ascii="inherit" w:hAnsi="inherit"/>
          <w:color w:val="444444"/>
          <w:sz w:val="23"/>
          <w:szCs w:val="23"/>
          <w:bdr w:val="none" w:sz="0" w:space="0" w:color="auto" w:frame="1"/>
        </w:rPr>
        <w:t> .</w:t>
      </w:r>
      <w:proofErr w:type="gramEnd"/>
    </w:p>
    <w:p w14:paraId="50FBA94E" w14:textId="77777777" w:rsidR="00E350E1" w:rsidRDefault="00E350E1" w:rsidP="00E350E1">
      <w:pPr>
        <w:shd w:val="clear" w:color="auto" w:fill="FFFFFF"/>
        <w:textAlignment w:val="baseline"/>
        <w:rPr>
          <w:rFonts w:ascii="inherit" w:hAnsi="inherit"/>
          <w:color w:val="444444"/>
          <w:sz w:val="23"/>
          <w:szCs w:val="23"/>
          <w:bdr w:val="none" w:sz="0" w:space="0" w:color="auto" w:frame="1"/>
        </w:rPr>
      </w:pPr>
    </w:p>
    <w:p w14:paraId="619AE475" w14:textId="77777777" w:rsidR="00E350E1" w:rsidRDefault="00E350E1" w:rsidP="00E350E1">
      <w:pPr>
        <w:shd w:val="clear" w:color="auto" w:fill="FFFFFF"/>
        <w:textAlignment w:val="baseline"/>
        <w:rPr>
          <w:color w:val="444444"/>
          <w:sz w:val="23"/>
          <w:szCs w:val="23"/>
        </w:rPr>
      </w:pPr>
      <w:r>
        <w:rPr>
          <w:rFonts w:ascii="inherit" w:hAnsi="inherit"/>
          <w:color w:val="444444"/>
          <w:sz w:val="23"/>
          <w:szCs w:val="23"/>
          <w:bdr w:val="none" w:sz="0" w:space="0" w:color="auto" w:frame="1"/>
        </w:rPr>
        <w:t>We have to face hard truths: too many governments have failed to meet basic standards of institutional rationality and transparency; too many people have protested against basic public health measures, often influenced by misinformation; and too many nations have failed to promote global collaboration to control the pandemic,” Sachs said.</w:t>
      </w:r>
    </w:p>
    <w:p w14:paraId="0E3B5584" w14:textId="77777777" w:rsidR="00E350E1" w:rsidRDefault="00E350E1" w:rsidP="00E350E1">
      <w:pPr>
        <w:pStyle w:val="Titre2"/>
        <w:shd w:val="clear" w:color="auto" w:fill="FFFFFF"/>
        <w:spacing w:before="0"/>
        <w:textAlignment w:val="baseline"/>
        <w:rPr>
          <w:rFonts w:ascii="inherit" w:hAnsi="inherit" w:cs="Arial"/>
          <w:b w:val="0"/>
          <w:bCs w:val="0"/>
          <w:color w:val="333333"/>
          <w:sz w:val="40"/>
          <w:szCs w:val="40"/>
          <w:bdr w:val="none" w:sz="0" w:space="0" w:color="auto" w:frame="1"/>
        </w:rPr>
      </w:pPr>
    </w:p>
    <w:p w14:paraId="154C69D8" w14:textId="77777777" w:rsidR="00E350E1" w:rsidRPr="003E7CFE" w:rsidRDefault="00E350E1" w:rsidP="00E350E1">
      <w:pPr>
        <w:pStyle w:val="Titre2"/>
        <w:shd w:val="clear" w:color="auto" w:fill="FFFFFF"/>
        <w:spacing w:before="0"/>
        <w:textAlignment w:val="baseline"/>
        <w:rPr>
          <w:rFonts w:ascii="Arial" w:hAnsi="Arial" w:cs="Arial"/>
          <w:b w:val="0"/>
          <w:bCs w:val="0"/>
          <w:color w:val="333333"/>
          <w:sz w:val="40"/>
          <w:szCs w:val="40"/>
        </w:rPr>
      </w:pPr>
      <w:r w:rsidRPr="003E7CFE">
        <w:rPr>
          <w:rFonts w:ascii="inherit" w:hAnsi="inherit" w:cs="Arial"/>
          <w:b w:val="0"/>
          <w:bCs w:val="0"/>
          <w:color w:val="333333"/>
          <w:sz w:val="40"/>
          <w:szCs w:val="40"/>
          <w:bdr w:val="none" w:sz="0" w:space="0" w:color="auto" w:frame="1"/>
        </w:rPr>
        <w:t>A collective failure at all levels</w:t>
      </w:r>
    </w:p>
    <w:p w14:paraId="2F85427C" w14:textId="77777777" w:rsidR="00E350E1" w:rsidRDefault="00E350E1" w:rsidP="00E350E1">
      <w:pPr>
        <w:shd w:val="clear" w:color="auto" w:fill="FFFFFF"/>
        <w:textAlignment w:val="baseline"/>
        <w:rPr>
          <w:rFonts w:ascii="inherit" w:hAnsi="inherit"/>
          <w:color w:val="444444"/>
          <w:sz w:val="23"/>
          <w:szCs w:val="23"/>
          <w:bdr w:val="none" w:sz="0" w:space="0" w:color="auto" w:frame="1"/>
        </w:rPr>
      </w:pPr>
    </w:p>
    <w:p w14:paraId="26545FAC" w14:textId="77777777" w:rsidR="00E350E1" w:rsidRDefault="00E350E1" w:rsidP="00E350E1">
      <w:pPr>
        <w:shd w:val="clear" w:color="auto" w:fill="FFFFFF"/>
        <w:textAlignment w:val="baseline"/>
        <w:rPr>
          <w:rFonts w:ascii="Times New Roman" w:hAnsi="Times New Roman" w:cs="Times New Roman"/>
          <w:color w:val="444444"/>
          <w:sz w:val="23"/>
          <w:szCs w:val="23"/>
        </w:rPr>
      </w:pPr>
      <w:r>
        <w:rPr>
          <w:rFonts w:ascii="inherit" w:hAnsi="inherit"/>
          <w:color w:val="444444"/>
          <w:sz w:val="23"/>
          <w:szCs w:val="23"/>
          <w:bdr w:val="none" w:sz="0" w:space="0" w:color="auto" w:frame="1"/>
        </w:rPr>
        <w:t>The report lists ten major mistakes that have helped the pandemic drag on for more than two years, including:</w:t>
      </w:r>
    </w:p>
    <w:p w14:paraId="0DE70E0C" w14:textId="77777777" w:rsidR="00E350E1" w:rsidRPr="00E350E1" w:rsidRDefault="00E350E1" w:rsidP="00E350E1">
      <w:pPr>
        <w:pStyle w:val="NormalWeb"/>
        <w:shd w:val="clear" w:color="auto" w:fill="FFFFFF"/>
        <w:spacing w:before="0" w:beforeAutospacing="0" w:after="0" w:afterAutospacing="0"/>
        <w:textAlignment w:val="baseline"/>
        <w:rPr>
          <w:color w:val="444444"/>
          <w:sz w:val="23"/>
          <w:szCs w:val="23"/>
        </w:rPr>
      </w:pPr>
    </w:p>
    <w:p w14:paraId="74129D8D" w14:textId="77777777" w:rsidR="00E350E1" w:rsidRDefault="00E350E1" w:rsidP="00E350E1">
      <w:pPr>
        <w:pStyle w:val="NormalWeb"/>
        <w:numPr>
          <w:ilvl w:val="0"/>
          <w:numId w:val="14"/>
        </w:numPr>
        <w:shd w:val="clear" w:color="auto" w:fill="FFFFFF"/>
        <w:spacing w:before="0" w:beforeAutospacing="0" w:after="0" w:afterAutospacing="0"/>
        <w:ind w:left="0"/>
        <w:textAlignment w:val="baseline"/>
        <w:rPr>
          <w:color w:val="444444"/>
          <w:sz w:val="23"/>
          <w:szCs w:val="23"/>
        </w:rPr>
      </w:pPr>
      <w:r>
        <w:rPr>
          <w:rFonts w:ascii="inherit" w:hAnsi="inherit"/>
          <w:color w:val="444444"/>
          <w:sz w:val="23"/>
          <w:szCs w:val="23"/>
          <w:bdr w:val="none" w:sz="0" w:space="0" w:color="auto" w:frame="1"/>
        </w:rPr>
        <w:t>too long a delay before the announcement of the first cases of COVID-19;</w:t>
      </w:r>
    </w:p>
    <w:p w14:paraId="09331719" w14:textId="77777777" w:rsidR="00E350E1" w:rsidRPr="00E350E1" w:rsidRDefault="00E350E1" w:rsidP="00E350E1">
      <w:pPr>
        <w:pStyle w:val="NormalWeb"/>
        <w:shd w:val="clear" w:color="auto" w:fill="FFFFFF"/>
        <w:spacing w:before="0" w:beforeAutospacing="0" w:after="0" w:afterAutospacing="0"/>
        <w:textAlignment w:val="baseline"/>
        <w:rPr>
          <w:color w:val="444444"/>
          <w:sz w:val="23"/>
          <w:szCs w:val="23"/>
        </w:rPr>
      </w:pPr>
    </w:p>
    <w:p w14:paraId="0809CAB7" w14:textId="77777777" w:rsidR="00E350E1" w:rsidRDefault="00E350E1" w:rsidP="00E350E1">
      <w:pPr>
        <w:pStyle w:val="NormalWeb"/>
        <w:numPr>
          <w:ilvl w:val="0"/>
          <w:numId w:val="14"/>
        </w:numPr>
        <w:shd w:val="clear" w:color="auto" w:fill="FFFFFF"/>
        <w:spacing w:before="0" w:beforeAutospacing="0" w:after="0" w:afterAutospacing="0"/>
        <w:ind w:left="0"/>
        <w:textAlignment w:val="baseline"/>
        <w:rPr>
          <w:color w:val="444444"/>
          <w:sz w:val="23"/>
          <w:szCs w:val="23"/>
        </w:rPr>
      </w:pPr>
      <w:r>
        <w:rPr>
          <w:rFonts w:ascii="inherit" w:hAnsi="inherit"/>
          <w:color w:val="444444"/>
          <w:sz w:val="23"/>
          <w:szCs w:val="23"/>
          <w:bdr w:val="none" w:sz="0" w:space="0" w:color="auto" w:frame="1"/>
        </w:rPr>
        <w:t>late recognition that the virus is transmitted by aerosols;</w:t>
      </w:r>
    </w:p>
    <w:p w14:paraId="7AB27D88" w14:textId="77777777" w:rsidR="00E350E1" w:rsidRPr="00E350E1" w:rsidRDefault="00E350E1" w:rsidP="00E350E1">
      <w:pPr>
        <w:pStyle w:val="NormalWeb"/>
        <w:shd w:val="clear" w:color="auto" w:fill="FFFFFF"/>
        <w:spacing w:before="0" w:beforeAutospacing="0" w:after="0" w:afterAutospacing="0"/>
        <w:textAlignment w:val="baseline"/>
        <w:rPr>
          <w:color w:val="444444"/>
          <w:sz w:val="23"/>
          <w:szCs w:val="23"/>
        </w:rPr>
      </w:pPr>
    </w:p>
    <w:p w14:paraId="2C86CD4F" w14:textId="77777777" w:rsidR="00E350E1" w:rsidRDefault="00E350E1" w:rsidP="00E350E1">
      <w:pPr>
        <w:pStyle w:val="NormalWeb"/>
        <w:numPr>
          <w:ilvl w:val="0"/>
          <w:numId w:val="14"/>
        </w:numPr>
        <w:shd w:val="clear" w:color="auto" w:fill="FFFFFF"/>
        <w:spacing w:before="0" w:beforeAutospacing="0" w:after="0" w:afterAutospacing="0"/>
        <w:ind w:left="0"/>
        <w:textAlignment w:val="baseline"/>
        <w:rPr>
          <w:color w:val="444444"/>
          <w:sz w:val="23"/>
          <w:szCs w:val="23"/>
        </w:rPr>
      </w:pPr>
      <w:r>
        <w:rPr>
          <w:rFonts w:ascii="inherit" w:hAnsi="inherit"/>
          <w:color w:val="444444"/>
          <w:sz w:val="23"/>
          <w:szCs w:val="23"/>
          <w:bdr w:val="none" w:sz="0" w:space="0" w:color="auto" w:frame="1"/>
        </w:rPr>
        <w:t>a lack of coordination between countries;</w:t>
      </w:r>
    </w:p>
    <w:p w14:paraId="4A7F0FC3" w14:textId="77777777" w:rsidR="00E350E1" w:rsidRPr="00E350E1" w:rsidRDefault="00E350E1" w:rsidP="00E350E1">
      <w:pPr>
        <w:pStyle w:val="NormalWeb"/>
        <w:shd w:val="clear" w:color="auto" w:fill="FFFFFF"/>
        <w:spacing w:before="0" w:beforeAutospacing="0" w:after="0" w:afterAutospacing="0"/>
        <w:textAlignment w:val="baseline"/>
        <w:rPr>
          <w:color w:val="444444"/>
          <w:sz w:val="23"/>
          <w:szCs w:val="23"/>
        </w:rPr>
      </w:pPr>
    </w:p>
    <w:p w14:paraId="078C914C" w14:textId="77777777" w:rsidR="00E350E1" w:rsidRDefault="00E350E1" w:rsidP="00E350E1">
      <w:pPr>
        <w:pStyle w:val="NormalWeb"/>
        <w:numPr>
          <w:ilvl w:val="0"/>
          <w:numId w:val="14"/>
        </w:numPr>
        <w:shd w:val="clear" w:color="auto" w:fill="FFFFFF"/>
        <w:spacing w:before="0" w:beforeAutospacing="0" w:after="0" w:afterAutospacing="0"/>
        <w:ind w:left="0"/>
        <w:textAlignment w:val="baseline"/>
        <w:rPr>
          <w:color w:val="444444"/>
          <w:sz w:val="23"/>
          <w:szCs w:val="23"/>
        </w:rPr>
      </w:pPr>
      <w:r>
        <w:rPr>
          <w:rFonts w:ascii="inherit" w:hAnsi="inherit"/>
          <w:color w:val="444444"/>
          <w:sz w:val="23"/>
          <w:szCs w:val="23"/>
          <w:bdr w:val="none" w:sz="0" w:space="0" w:color="auto" w:frame="1"/>
        </w:rPr>
        <w:t>a failure of governments to adopt best health practices;</w:t>
      </w:r>
    </w:p>
    <w:p w14:paraId="36AEC1D7" w14:textId="77777777" w:rsidR="00E350E1" w:rsidRPr="00E350E1" w:rsidRDefault="00E350E1" w:rsidP="00E350E1">
      <w:pPr>
        <w:pStyle w:val="NormalWeb"/>
        <w:shd w:val="clear" w:color="auto" w:fill="FFFFFF"/>
        <w:spacing w:before="0" w:beforeAutospacing="0" w:after="0" w:afterAutospacing="0"/>
        <w:textAlignment w:val="baseline"/>
        <w:rPr>
          <w:color w:val="444444"/>
          <w:sz w:val="23"/>
          <w:szCs w:val="23"/>
        </w:rPr>
      </w:pPr>
    </w:p>
    <w:p w14:paraId="694F158B" w14:textId="77777777" w:rsidR="00E350E1" w:rsidRDefault="00E350E1" w:rsidP="00E350E1">
      <w:pPr>
        <w:pStyle w:val="NormalWeb"/>
        <w:numPr>
          <w:ilvl w:val="0"/>
          <w:numId w:val="14"/>
        </w:numPr>
        <w:shd w:val="clear" w:color="auto" w:fill="FFFFFF"/>
        <w:spacing w:before="0" w:beforeAutospacing="0" w:after="0" w:afterAutospacing="0"/>
        <w:ind w:left="0"/>
        <w:textAlignment w:val="baseline"/>
        <w:rPr>
          <w:color w:val="444444"/>
          <w:sz w:val="23"/>
          <w:szCs w:val="23"/>
        </w:rPr>
      </w:pPr>
      <w:r>
        <w:rPr>
          <w:rFonts w:ascii="inherit" w:hAnsi="inherit"/>
          <w:color w:val="444444"/>
          <w:sz w:val="23"/>
          <w:szCs w:val="23"/>
          <w:bdr w:val="none" w:sz="0" w:space="0" w:color="auto" w:frame="1"/>
        </w:rPr>
        <w:t>a lack of data;</w:t>
      </w:r>
    </w:p>
    <w:p w14:paraId="19FA576E" w14:textId="77777777" w:rsidR="00E350E1" w:rsidRPr="00E350E1" w:rsidRDefault="00E350E1" w:rsidP="00E350E1">
      <w:pPr>
        <w:pStyle w:val="NormalWeb"/>
        <w:shd w:val="clear" w:color="auto" w:fill="FFFFFF"/>
        <w:spacing w:before="0" w:beforeAutospacing="0" w:after="0" w:afterAutospacing="0"/>
        <w:textAlignment w:val="baseline"/>
        <w:rPr>
          <w:color w:val="444444"/>
          <w:sz w:val="23"/>
          <w:szCs w:val="23"/>
        </w:rPr>
      </w:pPr>
    </w:p>
    <w:p w14:paraId="33F8D9F3" w14:textId="77777777" w:rsidR="00E350E1" w:rsidRDefault="00E350E1" w:rsidP="00E350E1">
      <w:pPr>
        <w:pStyle w:val="NormalWeb"/>
        <w:numPr>
          <w:ilvl w:val="0"/>
          <w:numId w:val="14"/>
        </w:numPr>
        <w:shd w:val="clear" w:color="auto" w:fill="FFFFFF"/>
        <w:spacing w:before="0" w:beforeAutospacing="0" w:after="0" w:afterAutospacing="0"/>
        <w:ind w:left="0"/>
        <w:textAlignment w:val="baseline"/>
        <w:rPr>
          <w:color w:val="444444"/>
          <w:sz w:val="23"/>
          <w:szCs w:val="23"/>
        </w:rPr>
      </w:pPr>
      <w:r>
        <w:rPr>
          <w:rFonts w:ascii="inherit" w:hAnsi="inherit"/>
          <w:color w:val="444444"/>
          <w:sz w:val="23"/>
          <w:szCs w:val="23"/>
          <w:bdr w:val="none" w:sz="0" w:space="0" w:color="auto" w:frame="1"/>
        </w:rPr>
        <w:t>an inability to combat misinformation.</w:t>
      </w:r>
    </w:p>
    <w:p w14:paraId="6CCE0196" w14:textId="77777777" w:rsidR="00E350E1" w:rsidRDefault="00E350E1" w:rsidP="00E350E1">
      <w:pPr>
        <w:shd w:val="clear" w:color="auto" w:fill="FFFFFF"/>
        <w:textAlignment w:val="baseline"/>
        <w:rPr>
          <w:rFonts w:ascii="inherit" w:hAnsi="inherit"/>
          <w:color w:val="444444"/>
          <w:sz w:val="23"/>
          <w:szCs w:val="23"/>
          <w:bdr w:val="none" w:sz="0" w:space="0" w:color="auto" w:frame="1"/>
        </w:rPr>
      </w:pPr>
    </w:p>
    <w:p w14:paraId="361FCE2E" w14:textId="77777777" w:rsidR="00E350E1" w:rsidRDefault="00E350E1" w:rsidP="00E350E1">
      <w:pPr>
        <w:shd w:val="clear" w:color="auto" w:fill="FFFFFF"/>
        <w:textAlignment w:val="baseline"/>
        <w:rPr>
          <w:color w:val="444444"/>
          <w:sz w:val="23"/>
          <w:szCs w:val="23"/>
        </w:rPr>
      </w:pPr>
      <w:r>
        <w:rPr>
          <w:rFonts w:ascii="inherit" w:hAnsi="inherit"/>
          <w:color w:val="444444"/>
          <w:sz w:val="23"/>
          <w:szCs w:val="23"/>
          <w:bdr w:val="none" w:sz="0" w:space="0" w:color="auto" w:frame="1"/>
        </w:rPr>
        <w:t>The authors say the World Health Organization (WHO) has moved too carefully and too slowly on several important issues, including  </w:t>
      </w:r>
      <w:hyperlink r:id="rId149" w:tgtFrame="_blank" w:tooltip="https://ici.radio-canada.ca/nouvelle/1810836/transmission-aerienne-aerosols-debat-covid-coronavirus-pandemie" w:history="1">
        <w:r>
          <w:rPr>
            <w:rStyle w:val="Lienhypertexte"/>
            <w:rFonts w:ascii="inherit" w:hAnsi="inherit"/>
            <w:color w:val="1E73BE"/>
            <w:sz w:val="23"/>
            <w:szCs w:val="23"/>
            <w:u w:val="none"/>
            <w:bdr w:val="none" w:sz="0" w:space="0" w:color="auto" w:frame="1"/>
          </w:rPr>
          <w:t>recognizing the airborne mode of transmission of the virus</w:t>
        </w:r>
      </w:hyperlink>
      <w:r>
        <w:rPr>
          <w:rFonts w:ascii="inherit" w:hAnsi="inherit"/>
          <w:color w:val="444444"/>
          <w:sz w:val="23"/>
          <w:szCs w:val="23"/>
          <w:bdr w:val="none" w:sz="0" w:space="0" w:color="auto" w:frame="1"/>
        </w:rPr>
        <w:t> ; the recommendation to wear a mask; the declaration of a state of pandemic and the publication of international travel protocols.</w:t>
      </w:r>
    </w:p>
    <w:p w14:paraId="7D3589C2" w14:textId="77777777" w:rsidR="00E350E1" w:rsidRDefault="00E350E1" w:rsidP="00E350E1">
      <w:pPr>
        <w:shd w:val="clear" w:color="auto" w:fill="FFFFFF"/>
        <w:textAlignment w:val="baseline"/>
        <w:rPr>
          <w:rFonts w:ascii="inherit" w:hAnsi="inherit"/>
          <w:color w:val="444444"/>
          <w:sz w:val="23"/>
          <w:szCs w:val="23"/>
          <w:bdr w:val="none" w:sz="0" w:space="0" w:color="auto" w:frame="1"/>
        </w:rPr>
      </w:pPr>
    </w:p>
    <w:p w14:paraId="09F2C985" w14:textId="77777777" w:rsidR="00E350E1" w:rsidRDefault="00E350E1" w:rsidP="00E350E1">
      <w:pPr>
        <w:shd w:val="clear" w:color="auto" w:fill="FFFFFF"/>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They note, however, that the work of the WHO has been greatly weakened by certain political interventions. They cite the US threat  </w:t>
      </w:r>
      <w:hyperlink r:id="rId150" w:tgtFrame="_blank" w:tooltip="https://ici.radio-canada.ca/nouvelle/1704620/oms-financing-budget-sante" w:history="1">
        <w:r>
          <w:rPr>
            <w:rStyle w:val="Lienhypertexte"/>
            <w:rFonts w:ascii="inherit" w:hAnsi="inherit"/>
            <w:color w:val="1E73BE"/>
            <w:sz w:val="23"/>
            <w:szCs w:val="23"/>
            <w:u w:val="none"/>
            <w:bdr w:val="none" w:sz="0" w:space="0" w:color="auto" w:frame="1"/>
          </w:rPr>
          <w:t>to withdraw from the WHO</w:t>
        </w:r>
      </w:hyperlink>
      <w:r>
        <w:rPr>
          <w:rFonts w:ascii="inherit" w:hAnsi="inherit"/>
          <w:color w:val="444444"/>
          <w:sz w:val="23"/>
          <w:szCs w:val="23"/>
          <w:bdr w:val="none" w:sz="0" w:space="0" w:color="auto" w:frame="1"/>
        </w:rPr>
        <w:t>  and  </w:t>
      </w:r>
      <w:hyperlink r:id="rId151" w:tgtFrame="_blank" w:tooltip="https://ici.radio-canada.ca/nouvelle/1810904/pandemie-origine-chine-enquete-refus" w:history="1">
        <w:r>
          <w:rPr>
            <w:rStyle w:val="Lienhypertexte"/>
            <w:rFonts w:ascii="inherit" w:hAnsi="inherit"/>
            <w:color w:val="1E73BE"/>
            <w:sz w:val="23"/>
            <w:szCs w:val="23"/>
            <w:u w:val="none"/>
            <w:bdr w:val="none" w:sz="0" w:space="0" w:color="auto" w:frame="1"/>
          </w:rPr>
          <w:t>tensions between China and the US</w:t>
        </w:r>
      </w:hyperlink>
      <w:r>
        <w:rPr>
          <w:rFonts w:ascii="inherit" w:hAnsi="inherit"/>
          <w:color w:val="444444"/>
          <w:sz w:val="23"/>
          <w:szCs w:val="23"/>
          <w:bdr w:val="none" w:sz="0" w:space="0" w:color="auto" w:frame="1"/>
        </w:rPr>
        <w:t>  over the </w:t>
      </w:r>
      <w:hyperlink r:id="rId152" w:tgtFrame="_blank" w:tooltip="https://ici.radio-canada.ca/nouvelle/1901130/origine-virus-pandemie-covid-coronavirus-sarscov2-wuhan-huanan" w:history="1">
        <w:r>
          <w:rPr>
            <w:rStyle w:val="Lienhypertexte"/>
            <w:rFonts w:ascii="inherit" w:hAnsi="inherit"/>
            <w:color w:val="1E73BE"/>
            <w:sz w:val="23"/>
            <w:szCs w:val="23"/>
            <w:u w:val="none"/>
            <w:bdr w:val="none" w:sz="0" w:space="0" w:color="auto" w:frame="1"/>
          </w:rPr>
          <w:t>origin of the virus</w:t>
        </w:r>
      </w:hyperlink>
      <w:r>
        <w:rPr>
          <w:rFonts w:ascii="inherit" w:hAnsi="inherit"/>
          <w:color w:val="444444"/>
          <w:sz w:val="23"/>
          <w:szCs w:val="23"/>
          <w:bdr w:val="none" w:sz="0" w:space="0" w:color="auto" w:frame="1"/>
        </w:rPr>
        <w:t> as examples that have slowed and influenced the organization's actions. This also contributed to undermining the organization's credibility with the public.</w:t>
      </w:r>
    </w:p>
    <w:p w14:paraId="4229B87A" w14:textId="77777777" w:rsidR="00E350E1" w:rsidRDefault="00E350E1" w:rsidP="00E350E1">
      <w:pPr>
        <w:shd w:val="clear" w:color="auto" w:fill="FFFFFF"/>
        <w:textAlignment w:val="baseline"/>
        <w:rPr>
          <w:color w:val="444444"/>
          <w:sz w:val="23"/>
          <w:szCs w:val="23"/>
        </w:rPr>
      </w:pPr>
    </w:p>
    <w:p w14:paraId="5596ECE5" w14:textId="77777777" w:rsidR="00E350E1" w:rsidRDefault="00E350E1" w:rsidP="00E350E1">
      <w:pPr>
        <w:pStyle w:val="NormalWeb"/>
        <w:shd w:val="clear" w:color="auto" w:fill="FFFFFF"/>
        <w:spacing w:before="0" w:beforeAutospacing="0" w:after="0" w:afterAutospacing="0"/>
        <w:textAlignment w:val="baseline"/>
        <w:rPr>
          <w:color w:val="444444"/>
          <w:sz w:val="23"/>
          <w:szCs w:val="23"/>
        </w:rPr>
      </w:pPr>
      <w:r>
        <w:rPr>
          <w:rFonts w:ascii="inherit" w:hAnsi="inherit"/>
          <w:noProof/>
          <w:color w:val="1E73BE"/>
          <w:sz w:val="23"/>
          <w:szCs w:val="23"/>
          <w:bdr w:val="none" w:sz="0" w:space="0" w:color="auto" w:frame="1"/>
          <w:lang w:val="it-IT" w:eastAsia="it-IT"/>
        </w:rPr>
        <w:lastRenderedPageBreak/>
        <w:drawing>
          <wp:inline distT="0" distB="0" distL="0" distR="0" wp14:anchorId="40E4342E" wp14:editId="0DB29511">
            <wp:extent cx="2816000" cy="1584000"/>
            <wp:effectExtent l="0" t="0" r="3810" b="0"/>
            <wp:docPr id="28" name="Immagine 28" descr="WHO's response to the pandemic will be subject to independent evaluation.">
              <a:hlinkClick xmlns:a="http://schemas.openxmlformats.org/drawingml/2006/main" r:id="rId15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HO's response to the pandemic will be subject to independent evaluation.">
                      <a:hlinkClick r:id="rId153" tgtFrame="&quot;_self&quot;"/>
                    </pic:cNvPr>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816000" cy="1584000"/>
                    </a:xfrm>
                    <a:prstGeom prst="rect">
                      <a:avLst/>
                    </a:prstGeom>
                    <a:noFill/>
                    <a:ln>
                      <a:noFill/>
                    </a:ln>
                  </pic:spPr>
                </pic:pic>
              </a:graphicData>
            </a:graphic>
          </wp:inline>
        </w:drawing>
      </w:r>
    </w:p>
    <w:p w14:paraId="1A0AFF76" w14:textId="77777777" w:rsidR="00E350E1" w:rsidRDefault="00E350E1" w:rsidP="00E350E1">
      <w:pPr>
        <w:shd w:val="clear" w:color="auto" w:fill="FFFFFF"/>
        <w:textAlignment w:val="baseline"/>
        <w:rPr>
          <w:rFonts w:ascii="inherit" w:hAnsi="inherit"/>
          <w:color w:val="444444"/>
          <w:sz w:val="24"/>
          <w:szCs w:val="24"/>
        </w:rPr>
      </w:pPr>
      <w:r>
        <w:rPr>
          <w:rStyle w:val="image-caption"/>
          <w:rFonts w:ascii="inherit" w:hAnsi="inherit"/>
          <w:color w:val="444444"/>
          <w:bdr w:val="none" w:sz="0" w:space="0" w:color="auto" w:frame="1"/>
        </w:rPr>
        <w:t>WHO's response to the pandemic will be subject to independent assessment. </w:t>
      </w:r>
      <w:r>
        <w:rPr>
          <w:rStyle w:val="image-attribution"/>
          <w:rFonts w:ascii="inherit" w:hAnsi="inherit"/>
          <w:color w:val="444444"/>
          <w:bdr w:val="none" w:sz="0" w:space="0" w:color="auto" w:frame="1"/>
        </w:rPr>
        <w:t xml:space="preserve">© Denis </w:t>
      </w:r>
      <w:proofErr w:type="spellStart"/>
      <w:r>
        <w:rPr>
          <w:rStyle w:val="image-attribution"/>
          <w:rFonts w:ascii="inherit" w:hAnsi="inherit"/>
          <w:color w:val="444444"/>
          <w:bdr w:val="none" w:sz="0" w:space="0" w:color="auto" w:frame="1"/>
        </w:rPr>
        <w:t>Balibouse</w:t>
      </w:r>
      <w:proofErr w:type="spellEnd"/>
      <w:r>
        <w:rPr>
          <w:rStyle w:val="image-attribution"/>
          <w:rFonts w:ascii="inherit" w:hAnsi="inherit"/>
          <w:color w:val="444444"/>
          <w:bdr w:val="none" w:sz="0" w:space="0" w:color="auto" w:frame="1"/>
        </w:rPr>
        <w:t>/Reuters</w:t>
      </w:r>
    </w:p>
    <w:p w14:paraId="32F7056B" w14:textId="77777777" w:rsidR="00E350E1" w:rsidRDefault="00E350E1" w:rsidP="00E350E1">
      <w:pPr>
        <w:shd w:val="clear" w:color="auto" w:fill="FFFFFF"/>
        <w:textAlignment w:val="baseline"/>
        <w:rPr>
          <w:rFonts w:ascii="Times New Roman" w:hAnsi="Times New Roman"/>
          <w:color w:val="444444"/>
          <w:sz w:val="23"/>
          <w:szCs w:val="23"/>
        </w:rPr>
      </w:pPr>
      <w:r>
        <w:rPr>
          <w:rFonts w:ascii="inherit" w:hAnsi="inherit"/>
          <w:color w:val="444444"/>
          <w:sz w:val="23"/>
          <w:szCs w:val="23"/>
          <w:bdr w:val="none" w:sz="0" w:space="0" w:color="auto" w:frame="1"/>
        </w:rPr>
        <w:t>The majority of governments have also been slow to recognize the importance of the virus and have been too timid in their interventions, write the authors.</w:t>
      </w:r>
    </w:p>
    <w:p w14:paraId="4997B283" w14:textId="77777777" w:rsidR="00E350E1" w:rsidRDefault="00E350E1" w:rsidP="00E350E1">
      <w:pPr>
        <w:shd w:val="clear" w:color="auto" w:fill="FFFFFF"/>
        <w:textAlignment w:val="baseline"/>
        <w:rPr>
          <w:rFonts w:ascii="inherit" w:hAnsi="inherit"/>
          <w:color w:val="444444"/>
          <w:sz w:val="23"/>
          <w:szCs w:val="23"/>
          <w:bdr w:val="none" w:sz="0" w:space="0" w:color="auto" w:frame="1"/>
        </w:rPr>
      </w:pPr>
    </w:p>
    <w:p w14:paraId="5BA820DB" w14:textId="77777777" w:rsidR="00E350E1" w:rsidRDefault="00E350E1" w:rsidP="00E350E1">
      <w:pPr>
        <w:shd w:val="clear" w:color="auto" w:fill="FFFFFF"/>
        <w:textAlignment w:val="baseline"/>
        <w:rPr>
          <w:color w:val="444444"/>
          <w:sz w:val="23"/>
          <w:szCs w:val="23"/>
        </w:rPr>
      </w:pPr>
      <w:r>
        <w:rPr>
          <w:rFonts w:ascii="inherit" w:hAnsi="inherit"/>
          <w:color w:val="444444"/>
          <w:sz w:val="23"/>
          <w:szCs w:val="23"/>
          <w:bdr w:val="none" w:sz="0" w:space="0" w:color="auto" w:frame="1"/>
        </w:rPr>
        <w:t>Only the Western Pacific regions, including East Asia and Oceania, which have experienced other outbreaks of severe respiratory disease in the past, have responded urgently and adopted strategies to prevent eliminate the virus. These regions have generally experienced lower mortality (about 300 per million people, compared to 4000 per million people in Europe and the Americas) and lower economic impacts.</w:t>
      </w:r>
    </w:p>
    <w:p w14:paraId="5C016685" w14:textId="77777777" w:rsidR="00E350E1" w:rsidRDefault="00E350E1" w:rsidP="00E350E1">
      <w:pPr>
        <w:shd w:val="clear" w:color="auto" w:fill="FFFFFF"/>
        <w:textAlignment w:val="baseline"/>
        <w:rPr>
          <w:rFonts w:ascii="inherit" w:hAnsi="inherit"/>
          <w:color w:val="444444"/>
          <w:sz w:val="23"/>
          <w:szCs w:val="23"/>
          <w:bdr w:val="none" w:sz="0" w:space="0" w:color="auto" w:frame="1"/>
        </w:rPr>
      </w:pPr>
    </w:p>
    <w:p w14:paraId="3CC6EAE9" w14:textId="77777777" w:rsidR="00E350E1" w:rsidRDefault="00E350E1" w:rsidP="00E350E1">
      <w:pPr>
        <w:shd w:val="clear" w:color="auto" w:fill="FFFFFF"/>
        <w:textAlignment w:val="baseline"/>
        <w:rPr>
          <w:color w:val="444444"/>
          <w:sz w:val="23"/>
          <w:szCs w:val="23"/>
        </w:rPr>
      </w:pPr>
      <w:r>
        <w:rPr>
          <w:rFonts w:ascii="inherit" w:hAnsi="inherit"/>
          <w:color w:val="444444"/>
          <w:sz w:val="23"/>
          <w:szCs w:val="23"/>
          <w:bdr w:val="none" w:sz="0" w:space="0" w:color="auto" w:frame="1"/>
        </w:rPr>
        <w:t>If all countries had chosen suppression strategies [at the start of the pandemic], it would have been possible to stop the outbreak without resorting to prolonged shutdowns and lockdowns and stopping international travel, the report says. »</w:t>
      </w:r>
    </w:p>
    <w:p w14:paraId="362ECA61" w14:textId="77777777" w:rsidR="00E350E1" w:rsidRDefault="00E350E1" w:rsidP="00E350E1">
      <w:pPr>
        <w:shd w:val="clear" w:color="auto" w:fill="FFFFFF"/>
        <w:textAlignment w:val="baseline"/>
        <w:rPr>
          <w:rStyle w:val="lev"/>
          <w:rFonts w:ascii="inherit" w:hAnsi="inherit"/>
          <w:color w:val="444444"/>
          <w:sz w:val="23"/>
          <w:szCs w:val="23"/>
          <w:bdr w:val="none" w:sz="0" w:space="0" w:color="auto" w:frame="1"/>
        </w:rPr>
      </w:pPr>
    </w:p>
    <w:p w14:paraId="3C16CDFF" w14:textId="77777777" w:rsidR="00E350E1" w:rsidRDefault="00E350E1" w:rsidP="00E350E1">
      <w:pPr>
        <w:shd w:val="clear" w:color="auto" w:fill="FFFFFF"/>
        <w:textAlignment w:val="baseline"/>
        <w:rPr>
          <w:color w:val="444444"/>
          <w:sz w:val="23"/>
          <w:szCs w:val="23"/>
        </w:rPr>
      </w:pPr>
      <w:r>
        <w:rPr>
          <w:rStyle w:val="lev"/>
          <w:rFonts w:ascii="inherit" w:hAnsi="inherit"/>
          <w:color w:val="444444"/>
          <w:sz w:val="23"/>
          <w:szCs w:val="23"/>
          <w:bdr w:val="none" w:sz="0" w:space="0" w:color="auto" w:frame="1"/>
        </w:rPr>
        <w:t>In many cases, the epidemic response of several governments has been guided more by political and administrative considerations than by recommendations from health experts,</w:t>
      </w:r>
      <w:r>
        <w:rPr>
          <w:rFonts w:ascii="inherit" w:hAnsi="inherit"/>
          <w:color w:val="444444"/>
          <w:sz w:val="23"/>
          <w:szCs w:val="23"/>
          <w:bdr w:val="none" w:sz="0" w:space="0" w:color="auto" w:frame="1"/>
        </w:rPr>
        <w:t> they add. In many cases, policies and decision-making have not been informed by continuously updated syntheses of evidence,” they write.</w:t>
      </w:r>
    </w:p>
    <w:p w14:paraId="51E9728C" w14:textId="77777777" w:rsidR="00E350E1" w:rsidRDefault="00E350E1" w:rsidP="00E350E1">
      <w:pPr>
        <w:shd w:val="clear" w:color="auto" w:fill="FFFFFF"/>
        <w:textAlignment w:val="baseline"/>
        <w:rPr>
          <w:rFonts w:ascii="inherit" w:hAnsi="inherit"/>
          <w:color w:val="444444"/>
          <w:sz w:val="23"/>
          <w:szCs w:val="23"/>
          <w:bdr w:val="none" w:sz="0" w:space="0" w:color="auto" w:frame="1"/>
        </w:rPr>
      </w:pPr>
    </w:p>
    <w:p w14:paraId="03DC4692" w14:textId="77777777" w:rsidR="00E350E1" w:rsidRDefault="00E350E1" w:rsidP="00E350E1">
      <w:pPr>
        <w:shd w:val="clear" w:color="auto" w:fill="FFFFFF"/>
        <w:textAlignment w:val="baseline"/>
        <w:rPr>
          <w:color w:val="444444"/>
          <w:sz w:val="23"/>
          <w:szCs w:val="23"/>
        </w:rPr>
      </w:pPr>
      <w:r>
        <w:rPr>
          <w:rFonts w:ascii="inherit" w:hAnsi="inherit"/>
          <w:color w:val="444444"/>
          <w:sz w:val="23"/>
          <w:szCs w:val="23"/>
          <w:bdr w:val="none" w:sz="0" w:space="0" w:color="auto" w:frame="1"/>
        </w:rPr>
        <w:t>The report says that too often governments have adopted less stringent measures or loosened restrictions simply because they have emulated other countries to avoid popular discontent. Other times, they have imposed measures without considering any effects on or from other countries or regions.</w:t>
      </w:r>
    </w:p>
    <w:p w14:paraId="348BFD1F" w14:textId="77777777" w:rsidR="00E350E1" w:rsidRDefault="00E350E1" w:rsidP="00E350E1">
      <w:pPr>
        <w:shd w:val="clear" w:color="auto" w:fill="FFFFFF"/>
        <w:textAlignment w:val="baseline"/>
        <w:rPr>
          <w:rFonts w:ascii="inherit" w:hAnsi="inherit"/>
          <w:color w:val="444444"/>
          <w:sz w:val="23"/>
          <w:szCs w:val="23"/>
          <w:bdr w:val="none" w:sz="0" w:space="0" w:color="auto" w:frame="1"/>
        </w:rPr>
      </w:pPr>
    </w:p>
    <w:p w14:paraId="797A5CEF" w14:textId="77777777" w:rsidR="00E350E1" w:rsidRDefault="00E350E1" w:rsidP="00E350E1">
      <w:pPr>
        <w:shd w:val="clear" w:color="auto" w:fill="FFFFFF"/>
        <w:textAlignment w:val="baseline"/>
        <w:rPr>
          <w:color w:val="444444"/>
          <w:sz w:val="23"/>
          <w:szCs w:val="23"/>
        </w:rPr>
      </w:pPr>
      <w:r>
        <w:rPr>
          <w:rFonts w:ascii="inherit" w:hAnsi="inherit"/>
          <w:color w:val="444444"/>
          <w:sz w:val="23"/>
          <w:szCs w:val="23"/>
          <w:bdr w:val="none" w:sz="0" w:space="0" w:color="auto" w:frame="1"/>
        </w:rPr>
        <w:t>Governments should have provided more support for the public to adhere to health measures. This includes:</w:t>
      </w:r>
    </w:p>
    <w:p w14:paraId="664C3262" w14:textId="77777777" w:rsidR="00E350E1" w:rsidRPr="00E350E1" w:rsidRDefault="00E350E1" w:rsidP="00E350E1">
      <w:pPr>
        <w:pStyle w:val="NormalWeb"/>
        <w:shd w:val="clear" w:color="auto" w:fill="FFFFFF"/>
        <w:spacing w:before="0" w:beforeAutospacing="0" w:after="0" w:afterAutospacing="0"/>
        <w:textAlignment w:val="baseline"/>
        <w:rPr>
          <w:color w:val="444444"/>
          <w:sz w:val="23"/>
          <w:szCs w:val="23"/>
        </w:rPr>
      </w:pPr>
    </w:p>
    <w:p w14:paraId="1435D9A8" w14:textId="77777777" w:rsidR="00E350E1" w:rsidRDefault="00E350E1" w:rsidP="00E350E1">
      <w:pPr>
        <w:pStyle w:val="NormalWeb"/>
        <w:numPr>
          <w:ilvl w:val="0"/>
          <w:numId w:val="15"/>
        </w:numPr>
        <w:shd w:val="clear" w:color="auto" w:fill="FFFFFF"/>
        <w:spacing w:before="0" w:beforeAutospacing="0" w:after="0" w:afterAutospacing="0"/>
        <w:ind w:left="0"/>
        <w:textAlignment w:val="baseline"/>
        <w:rPr>
          <w:color w:val="444444"/>
          <w:sz w:val="23"/>
          <w:szCs w:val="23"/>
        </w:rPr>
      </w:pPr>
      <w:r>
        <w:rPr>
          <w:rFonts w:ascii="inherit" w:hAnsi="inherit"/>
          <w:color w:val="444444"/>
          <w:sz w:val="23"/>
          <w:szCs w:val="23"/>
          <w:bdr w:val="none" w:sz="0" w:space="0" w:color="auto" w:frame="1"/>
        </w:rPr>
        <w:t>the deployment of high-quality, easily accessible and affordable tests;</w:t>
      </w:r>
    </w:p>
    <w:p w14:paraId="70EBC5C4" w14:textId="77777777" w:rsidR="00E350E1" w:rsidRPr="00E350E1" w:rsidRDefault="00E350E1" w:rsidP="00E350E1">
      <w:pPr>
        <w:pStyle w:val="NormalWeb"/>
        <w:shd w:val="clear" w:color="auto" w:fill="FFFFFF"/>
        <w:spacing w:before="0" w:beforeAutospacing="0" w:after="0" w:afterAutospacing="0"/>
        <w:textAlignment w:val="baseline"/>
        <w:rPr>
          <w:color w:val="444444"/>
          <w:sz w:val="23"/>
          <w:szCs w:val="23"/>
        </w:rPr>
      </w:pPr>
    </w:p>
    <w:p w14:paraId="200ED1D6" w14:textId="77777777" w:rsidR="00E350E1" w:rsidRDefault="00E350E1" w:rsidP="00E350E1">
      <w:pPr>
        <w:pStyle w:val="NormalWeb"/>
        <w:numPr>
          <w:ilvl w:val="0"/>
          <w:numId w:val="15"/>
        </w:numPr>
        <w:shd w:val="clear" w:color="auto" w:fill="FFFFFF"/>
        <w:spacing w:before="0" w:beforeAutospacing="0" w:after="0" w:afterAutospacing="0"/>
        <w:ind w:left="0"/>
        <w:textAlignment w:val="baseline"/>
        <w:rPr>
          <w:color w:val="444444"/>
          <w:sz w:val="23"/>
          <w:szCs w:val="23"/>
        </w:rPr>
      </w:pPr>
      <w:r>
        <w:rPr>
          <w:rFonts w:ascii="inherit" w:hAnsi="inherit"/>
          <w:color w:val="444444"/>
          <w:sz w:val="23"/>
          <w:szCs w:val="23"/>
          <w:bdr w:val="none" w:sz="0" w:space="0" w:color="auto" w:frame="1"/>
        </w:rPr>
        <w:t>isolation places for those who cannot isolate at home;</w:t>
      </w:r>
    </w:p>
    <w:p w14:paraId="7394CC4A" w14:textId="77777777" w:rsidR="00E350E1" w:rsidRPr="00E350E1" w:rsidRDefault="00E350E1" w:rsidP="00E350E1">
      <w:pPr>
        <w:pStyle w:val="NormalWeb"/>
        <w:shd w:val="clear" w:color="auto" w:fill="FFFFFF"/>
        <w:spacing w:before="0" w:beforeAutospacing="0" w:after="0" w:afterAutospacing="0"/>
        <w:textAlignment w:val="baseline"/>
        <w:rPr>
          <w:color w:val="444444"/>
          <w:sz w:val="23"/>
          <w:szCs w:val="23"/>
        </w:rPr>
      </w:pPr>
    </w:p>
    <w:p w14:paraId="2E6E3303" w14:textId="77777777" w:rsidR="00E350E1" w:rsidRDefault="00E350E1" w:rsidP="00E350E1">
      <w:pPr>
        <w:pStyle w:val="NormalWeb"/>
        <w:numPr>
          <w:ilvl w:val="0"/>
          <w:numId w:val="15"/>
        </w:numPr>
        <w:shd w:val="clear" w:color="auto" w:fill="FFFFFF"/>
        <w:spacing w:before="0" w:beforeAutospacing="0" w:after="0" w:afterAutospacing="0"/>
        <w:ind w:left="0"/>
        <w:textAlignment w:val="baseline"/>
        <w:rPr>
          <w:color w:val="444444"/>
          <w:sz w:val="23"/>
          <w:szCs w:val="23"/>
        </w:rPr>
      </w:pPr>
      <w:r>
        <w:rPr>
          <w:rFonts w:ascii="inherit" w:hAnsi="inherit"/>
          <w:color w:val="444444"/>
          <w:sz w:val="23"/>
          <w:szCs w:val="23"/>
          <w:bdr w:val="none" w:sz="0" w:space="0" w:color="auto" w:frame="1"/>
        </w:rPr>
        <w:t>financial support for people in isolation;</w:t>
      </w:r>
    </w:p>
    <w:p w14:paraId="54A7C4F1" w14:textId="77777777" w:rsidR="00E350E1" w:rsidRPr="00E350E1" w:rsidRDefault="00E350E1" w:rsidP="00E350E1">
      <w:pPr>
        <w:pStyle w:val="NormalWeb"/>
        <w:shd w:val="clear" w:color="auto" w:fill="FFFFFF"/>
        <w:spacing w:before="0" w:beforeAutospacing="0" w:after="0" w:afterAutospacing="0"/>
        <w:textAlignment w:val="baseline"/>
        <w:rPr>
          <w:color w:val="444444"/>
          <w:sz w:val="23"/>
          <w:szCs w:val="23"/>
        </w:rPr>
      </w:pPr>
    </w:p>
    <w:p w14:paraId="433B3D00" w14:textId="77777777" w:rsidR="00E350E1" w:rsidRPr="00E350E1" w:rsidRDefault="00E350E1" w:rsidP="00E350E1">
      <w:pPr>
        <w:pStyle w:val="NormalWeb"/>
        <w:numPr>
          <w:ilvl w:val="0"/>
          <w:numId w:val="15"/>
        </w:numPr>
        <w:shd w:val="clear" w:color="auto" w:fill="FFFFFF"/>
        <w:spacing w:before="0" w:beforeAutospacing="0" w:after="0" w:afterAutospacing="0"/>
        <w:ind w:left="0"/>
        <w:textAlignment w:val="baseline"/>
        <w:rPr>
          <w:color w:val="444444"/>
          <w:sz w:val="23"/>
          <w:szCs w:val="23"/>
        </w:rPr>
      </w:pPr>
      <w:r>
        <w:rPr>
          <w:rFonts w:ascii="inherit" w:hAnsi="inherit"/>
          <w:color w:val="444444"/>
          <w:sz w:val="23"/>
          <w:szCs w:val="23"/>
          <w:bdr w:val="none" w:sz="0" w:space="0" w:color="auto" w:frame="1"/>
        </w:rPr>
        <w:t xml:space="preserve">imposing air quality standards beyond basic standards encouraging the use of better filtration and </w:t>
      </w:r>
    </w:p>
    <w:p w14:paraId="529FEE9C" w14:textId="77777777" w:rsidR="00E350E1" w:rsidRPr="00E350E1" w:rsidRDefault="00E350E1" w:rsidP="00E350E1">
      <w:pPr>
        <w:pStyle w:val="NormalWeb"/>
        <w:shd w:val="clear" w:color="auto" w:fill="FFFFFF"/>
        <w:spacing w:before="0" w:beforeAutospacing="0" w:after="0" w:afterAutospacing="0"/>
        <w:textAlignment w:val="baseline"/>
        <w:rPr>
          <w:color w:val="444444"/>
          <w:sz w:val="23"/>
          <w:szCs w:val="23"/>
        </w:rPr>
      </w:pPr>
    </w:p>
    <w:p w14:paraId="5C91A6B2" w14:textId="77777777" w:rsidR="00E350E1" w:rsidRDefault="00E350E1" w:rsidP="00E350E1">
      <w:pPr>
        <w:pStyle w:val="NormalWeb"/>
        <w:numPr>
          <w:ilvl w:val="0"/>
          <w:numId w:val="15"/>
        </w:numPr>
        <w:shd w:val="clear" w:color="auto" w:fill="FFFFFF"/>
        <w:spacing w:before="0" w:beforeAutospacing="0" w:after="0" w:afterAutospacing="0"/>
        <w:ind w:left="0"/>
        <w:textAlignment w:val="baseline"/>
        <w:rPr>
          <w:color w:val="444444"/>
          <w:sz w:val="23"/>
          <w:szCs w:val="23"/>
        </w:rPr>
      </w:pPr>
      <w:r>
        <w:rPr>
          <w:rFonts w:ascii="inherit" w:hAnsi="inherit"/>
          <w:color w:val="444444"/>
          <w:sz w:val="23"/>
          <w:szCs w:val="23"/>
          <w:bdr w:val="none" w:sz="0" w:space="0" w:color="auto" w:frame="1"/>
        </w:rPr>
        <w:t>ventilation systems;</w:t>
      </w:r>
    </w:p>
    <w:p w14:paraId="5AB4D434" w14:textId="77777777" w:rsidR="00E350E1" w:rsidRPr="00E350E1" w:rsidRDefault="00E350E1" w:rsidP="00E350E1">
      <w:pPr>
        <w:pStyle w:val="NormalWeb"/>
        <w:shd w:val="clear" w:color="auto" w:fill="FFFFFF"/>
        <w:spacing w:before="0" w:beforeAutospacing="0" w:after="0" w:afterAutospacing="0"/>
        <w:textAlignment w:val="baseline"/>
        <w:rPr>
          <w:color w:val="444444"/>
          <w:sz w:val="23"/>
          <w:szCs w:val="23"/>
        </w:rPr>
      </w:pPr>
    </w:p>
    <w:p w14:paraId="663DAB0D" w14:textId="77777777" w:rsidR="00E350E1" w:rsidRPr="003E7CFE" w:rsidRDefault="00E350E1" w:rsidP="00E350E1">
      <w:pPr>
        <w:pStyle w:val="NormalWeb"/>
        <w:numPr>
          <w:ilvl w:val="0"/>
          <w:numId w:val="15"/>
        </w:numPr>
        <w:shd w:val="clear" w:color="auto" w:fill="FFFFFF"/>
        <w:spacing w:before="0" w:beforeAutospacing="0" w:after="0" w:afterAutospacing="0"/>
        <w:ind w:left="0"/>
        <w:textAlignment w:val="baseline"/>
        <w:rPr>
          <w:color w:val="444444"/>
          <w:sz w:val="23"/>
          <w:szCs w:val="23"/>
        </w:rPr>
      </w:pPr>
      <w:r>
        <w:rPr>
          <w:rFonts w:ascii="inherit" w:hAnsi="inherit"/>
          <w:color w:val="444444"/>
          <w:sz w:val="23"/>
          <w:szCs w:val="23"/>
          <w:bdr w:val="none" w:sz="0" w:space="0" w:color="auto" w:frame="1"/>
        </w:rPr>
        <w:t>free and easily accessible vaccination.</w:t>
      </w:r>
    </w:p>
    <w:p w14:paraId="66D7FB98" w14:textId="77777777" w:rsidR="00E350E1" w:rsidRDefault="00E350E1" w:rsidP="00E350E1">
      <w:pPr>
        <w:pStyle w:val="NormalWeb"/>
        <w:shd w:val="clear" w:color="auto" w:fill="FFFFFF"/>
        <w:spacing w:before="0" w:beforeAutospacing="0" w:after="0" w:afterAutospacing="0"/>
        <w:textAlignment w:val="baseline"/>
        <w:rPr>
          <w:color w:val="444444"/>
          <w:sz w:val="23"/>
          <w:szCs w:val="23"/>
        </w:rPr>
      </w:pPr>
    </w:p>
    <w:p w14:paraId="06DBE950" w14:textId="77777777" w:rsidR="00E350E1" w:rsidRPr="003E7CFE" w:rsidRDefault="00E350E1" w:rsidP="00E350E1">
      <w:pPr>
        <w:pStyle w:val="Titre2"/>
        <w:shd w:val="clear" w:color="auto" w:fill="FFFFFF"/>
        <w:spacing w:before="0"/>
        <w:textAlignment w:val="baseline"/>
        <w:rPr>
          <w:rFonts w:ascii="Arial" w:hAnsi="Arial" w:cs="Arial"/>
          <w:b w:val="0"/>
          <w:bCs w:val="0"/>
          <w:color w:val="333333"/>
          <w:sz w:val="40"/>
          <w:szCs w:val="40"/>
        </w:rPr>
      </w:pPr>
      <w:r w:rsidRPr="003E7CFE">
        <w:rPr>
          <w:rFonts w:ascii="inherit" w:hAnsi="inherit" w:cs="Arial"/>
          <w:b w:val="0"/>
          <w:bCs w:val="0"/>
          <w:color w:val="333333"/>
          <w:sz w:val="40"/>
          <w:szCs w:val="40"/>
          <w:bdr w:val="none" w:sz="0" w:space="0" w:color="auto" w:frame="1"/>
        </w:rPr>
        <w:t>A lack of international collaboration and coordination</w:t>
      </w:r>
    </w:p>
    <w:p w14:paraId="3D92558A" w14:textId="77777777" w:rsidR="00E350E1" w:rsidRDefault="00E350E1" w:rsidP="00E350E1">
      <w:pPr>
        <w:shd w:val="clear" w:color="auto" w:fill="FFFFFF"/>
        <w:textAlignment w:val="baseline"/>
        <w:rPr>
          <w:rFonts w:ascii="inherit" w:hAnsi="inherit"/>
          <w:color w:val="444444"/>
          <w:sz w:val="23"/>
          <w:szCs w:val="23"/>
          <w:bdr w:val="none" w:sz="0" w:space="0" w:color="auto" w:frame="1"/>
        </w:rPr>
      </w:pPr>
    </w:p>
    <w:p w14:paraId="31E860CE" w14:textId="77777777" w:rsidR="00E350E1" w:rsidRDefault="00E350E1" w:rsidP="00E350E1">
      <w:pPr>
        <w:shd w:val="clear" w:color="auto" w:fill="FFFFFF"/>
        <w:textAlignment w:val="baseline"/>
        <w:rPr>
          <w:rFonts w:ascii="Times New Roman" w:hAnsi="Times New Roman" w:cs="Times New Roman"/>
          <w:color w:val="444444"/>
          <w:sz w:val="23"/>
          <w:szCs w:val="23"/>
        </w:rPr>
      </w:pPr>
      <w:r>
        <w:rPr>
          <w:rFonts w:ascii="inherit" w:hAnsi="inherit"/>
          <w:color w:val="444444"/>
          <w:sz w:val="23"/>
          <w:szCs w:val="23"/>
          <w:bdr w:val="none" w:sz="0" w:space="0" w:color="auto" w:frame="1"/>
        </w:rPr>
        <w:t>A cooperative approach was necessary, but was little adopted, the authors also deplore. No one is safe until everyone is safe” is an epidemiological concept that has been generally ignored.</w:t>
      </w:r>
    </w:p>
    <w:p w14:paraId="3AD6983A" w14:textId="77777777" w:rsidR="00E350E1" w:rsidRDefault="00E350E1" w:rsidP="00E350E1">
      <w:pPr>
        <w:shd w:val="clear" w:color="auto" w:fill="FFFFFF"/>
        <w:textAlignment w:val="baseline"/>
        <w:rPr>
          <w:rFonts w:ascii="inherit" w:hAnsi="inherit"/>
          <w:color w:val="444444"/>
          <w:sz w:val="23"/>
          <w:szCs w:val="23"/>
          <w:bdr w:val="none" w:sz="0" w:space="0" w:color="auto" w:frame="1"/>
        </w:rPr>
      </w:pPr>
    </w:p>
    <w:p w14:paraId="559AB74B" w14:textId="77777777" w:rsidR="00E350E1" w:rsidRDefault="00E350E1" w:rsidP="00E350E1">
      <w:pPr>
        <w:shd w:val="clear" w:color="auto" w:fill="FFFFFF"/>
        <w:textAlignment w:val="baseline"/>
        <w:rPr>
          <w:color w:val="444444"/>
          <w:sz w:val="23"/>
          <w:szCs w:val="23"/>
        </w:rPr>
      </w:pPr>
      <w:r>
        <w:rPr>
          <w:rFonts w:ascii="inherit" w:hAnsi="inherit"/>
          <w:color w:val="444444"/>
          <w:sz w:val="23"/>
          <w:szCs w:val="23"/>
          <w:bdr w:val="none" w:sz="0" w:space="0" w:color="auto" w:frame="1"/>
        </w:rPr>
        <w:lastRenderedPageBreak/>
        <w:t>In fact, more than a year after the start of the COVID-19 vaccination campaign, only one in seven people in low-income countries have been vaccinated, compared to one in four people in high-income countries</w:t>
      </w:r>
      <w:proofErr w:type="gramStart"/>
      <w:r>
        <w:rPr>
          <w:rFonts w:ascii="inherit" w:hAnsi="inherit"/>
          <w:color w:val="444444"/>
          <w:sz w:val="23"/>
          <w:szCs w:val="23"/>
          <w:bdr w:val="none" w:sz="0" w:space="0" w:color="auto" w:frame="1"/>
        </w:rPr>
        <w:t>. .</w:t>
      </w:r>
      <w:proofErr w:type="gramEnd"/>
      <w:r>
        <w:rPr>
          <w:rFonts w:ascii="inherit" w:hAnsi="inherit"/>
          <w:color w:val="444444"/>
          <w:sz w:val="23"/>
          <w:szCs w:val="23"/>
          <w:bdr w:val="none" w:sz="0" w:space="0" w:color="auto" w:frame="1"/>
        </w:rPr>
        <w:t> This not only increases the number of infections worldwide, but also the risk of a new variant emerging.</w:t>
      </w:r>
    </w:p>
    <w:p w14:paraId="2B76AA5D" w14:textId="77777777" w:rsidR="00E350E1" w:rsidRDefault="00E350E1" w:rsidP="00E350E1">
      <w:pPr>
        <w:shd w:val="clear" w:color="auto" w:fill="FFFFFF"/>
        <w:textAlignment w:val="baseline"/>
        <w:rPr>
          <w:rFonts w:ascii="inherit" w:hAnsi="inherit"/>
          <w:color w:val="444444"/>
          <w:sz w:val="23"/>
          <w:szCs w:val="23"/>
          <w:bdr w:val="none" w:sz="0" w:space="0" w:color="auto" w:frame="1"/>
        </w:rPr>
      </w:pPr>
    </w:p>
    <w:p w14:paraId="02727DC4" w14:textId="77777777" w:rsidR="00E350E1" w:rsidRDefault="00E350E1" w:rsidP="00E350E1">
      <w:pPr>
        <w:shd w:val="clear" w:color="auto" w:fill="FFFFFF"/>
        <w:textAlignment w:val="baseline"/>
        <w:rPr>
          <w:color w:val="444444"/>
          <w:sz w:val="23"/>
          <w:szCs w:val="23"/>
        </w:rPr>
      </w:pPr>
      <w:r>
        <w:rPr>
          <w:rFonts w:ascii="inherit" w:hAnsi="inherit"/>
          <w:color w:val="444444"/>
          <w:sz w:val="23"/>
          <w:szCs w:val="23"/>
          <w:bdr w:val="none" w:sz="0" w:space="0" w:color="auto" w:frame="1"/>
        </w:rPr>
        <w:t>The authors also lay some blame on the public:  </w:t>
      </w:r>
      <w:r>
        <w:rPr>
          <w:rStyle w:val="lev"/>
          <w:rFonts w:ascii="inherit" w:hAnsi="inherit"/>
          <w:color w:val="444444"/>
          <w:sz w:val="23"/>
          <w:szCs w:val="23"/>
          <w:bdr w:val="none" w:sz="0" w:space="0" w:color="auto" w:frame="1"/>
        </w:rPr>
        <w:t>Control of the pandemic has been seriously hampered by public opposition to health measures, such as wearing masks and vaccinations.</w:t>
      </w:r>
    </w:p>
    <w:p w14:paraId="7D4F82B8" w14:textId="77777777" w:rsidR="00E350E1" w:rsidRDefault="00E350E1" w:rsidP="00E350E1">
      <w:pPr>
        <w:shd w:val="clear" w:color="auto" w:fill="FFFFFF"/>
        <w:textAlignment w:val="baseline"/>
        <w:rPr>
          <w:rFonts w:ascii="inherit" w:hAnsi="inherit"/>
          <w:color w:val="444444"/>
          <w:sz w:val="23"/>
          <w:szCs w:val="23"/>
          <w:bdr w:val="none" w:sz="0" w:space="0" w:color="auto" w:frame="1"/>
        </w:rPr>
      </w:pPr>
    </w:p>
    <w:p w14:paraId="6E56C7BA" w14:textId="77777777" w:rsidR="00E350E1" w:rsidRDefault="00E350E1" w:rsidP="00E350E1">
      <w:pPr>
        <w:shd w:val="clear" w:color="auto" w:fill="FFFFFF"/>
        <w:textAlignment w:val="baseline"/>
        <w:rPr>
          <w:color w:val="444444"/>
          <w:sz w:val="23"/>
          <w:szCs w:val="23"/>
        </w:rPr>
      </w:pPr>
      <w:r>
        <w:rPr>
          <w:rFonts w:ascii="inherit" w:hAnsi="inherit"/>
          <w:color w:val="444444"/>
          <w:sz w:val="23"/>
          <w:szCs w:val="23"/>
          <w:bdr w:val="none" w:sz="0" w:space="0" w:color="auto" w:frame="1"/>
        </w:rPr>
        <w:t>This opposition has had too much influence on political decisions, the report reads. On the other hand, the authors add that a weak scientific literacy, an </w:t>
      </w:r>
      <w:r>
        <w:rPr>
          <w:rStyle w:val="lev"/>
          <w:rFonts w:ascii="inherit" w:hAnsi="inherit"/>
          <w:color w:val="444444"/>
          <w:sz w:val="23"/>
          <w:szCs w:val="23"/>
          <w:bdr w:val="none" w:sz="0" w:space="0" w:color="auto" w:frame="1"/>
        </w:rPr>
        <w:t>inconsistency of government decisions</w:t>
      </w:r>
      <w:r>
        <w:rPr>
          <w:rFonts w:ascii="inherit" w:hAnsi="inherit"/>
          <w:color w:val="444444"/>
          <w:sz w:val="23"/>
          <w:szCs w:val="23"/>
          <w:bdr w:val="none" w:sz="0" w:space="0" w:color="auto" w:frame="1"/>
        </w:rPr>
        <w:t> and the vast disinformation campaigns on social networks have amplified this opposition.</w:t>
      </w:r>
    </w:p>
    <w:p w14:paraId="1239174B" w14:textId="77777777" w:rsidR="00E350E1" w:rsidRDefault="00E350E1" w:rsidP="00E350E1">
      <w:pPr>
        <w:shd w:val="clear" w:color="auto" w:fill="FFFFFF"/>
        <w:textAlignment w:val="baseline"/>
        <w:rPr>
          <w:rFonts w:ascii="inherit" w:hAnsi="inherit"/>
          <w:color w:val="444444"/>
          <w:sz w:val="23"/>
          <w:szCs w:val="23"/>
          <w:bdr w:val="none" w:sz="0" w:space="0" w:color="auto" w:frame="1"/>
        </w:rPr>
      </w:pPr>
    </w:p>
    <w:p w14:paraId="333F614D" w14:textId="77777777" w:rsidR="00E350E1" w:rsidRDefault="00E350E1" w:rsidP="00E350E1">
      <w:pPr>
        <w:shd w:val="clear" w:color="auto" w:fill="FFFFFF"/>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Politicians should have relied more on the recommendations of behavioral science experts to ensure that the public accepts and adheres to health measures, believe the authors of the report.</w:t>
      </w:r>
    </w:p>
    <w:p w14:paraId="2184A4A3" w14:textId="77777777" w:rsidR="00E350E1" w:rsidRDefault="00E350E1" w:rsidP="00E350E1">
      <w:pPr>
        <w:shd w:val="clear" w:color="auto" w:fill="FFFFFF"/>
        <w:textAlignment w:val="baseline"/>
        <w:rPr>
          <w:color w:val="444444"/>
          <w:sz w:val="23"/>
          <w:szCs w:val="23"/>
        </w:rPr>
      </w:pPr>
    </w:p>
    <w:p w14:paraId="78ACB6A3" w14:textId="77777777" w:rsidR="00E350E1" w:rsidRPr="00E350E1" w:rsidRDefault="00E350E1" w:rsidP="00E350E1">
      <w:pPr>
        <w:pStyle w:val="Titre2"/>
        <w:shd w:val="clear" w:color="auto" w:fill="FFFFFF"/>
        <w:spacing w:before="0"/>
        <w:textAlignment w:val="baseline"/>
        <w:rPr>
          <w:rFonts w:ascii="Arial" w:hAnsi="Arial" w:cs="Arial"/>
          <w:b w:val="0"/>
          <w:bCs w:val="0"/>
          <w:color w:val="333333"/>
          <w:sz w:val="40"/>
          <w:szCs w:val="40"/>
        </w:rPr>
      </w:pPr>
      <w:r w:rsidRPr="00E350E1">
        <w:rPr>
          <w:rFonts w:ascii="inherit" w:hAnsi="inherit" w:cs="Arial"/>
          <w:b w:val="0"/>
          <w:bCs w:val="0"/>
          <w:color w:val="333333"/>
          <w:sz w:val="40"/>
          <w:szCs w:val="40"/>
          <w:bdr w:val="none" w:sz="0" w:space="0" w:color="auto" w:frame="1"/>
        </w:rPr>
        <w:t>Millions of preventable deaths</w:t>
      </w:r>
    </w:p>
    <w:p w14:paraId="14E7789D" w14:textId="77777777" w:rsidR="00E350E1" w:rsidRDefault="00E350E1" w:rsidP="00E350E1">
      <w:pPr>
        <w:pStyle w:val="NormalWeb"/>
        <w:shd w:val="clear" w:color="auto" w:fill="FFFFFF"/>
        <w:spacing w:before="0" w:beforeAutospacing="0" w:after="0" w:afterAutospacing="0"/>
        <w:textAlignment w:val="baseline"/>
        <w:rPr>
          <w:color w:val="444444"/>
          <w:sz w:val="23"/>
          <w:szCs w:val="23"/>
        </w:rPr>
      </w:pPr>
    </w:p>
    <w:p w14:paraId="0F0ADA02" w14:textId="77777777" w:rsidR="00E350E1" w:rsidRDefault="00E350E1" w:rsidP="00E350E1">
      <w:pPr>
        <w:pStyle w:val="NormalWeb"/>
        <w:shd w:val="clear" w:color="auto" w:fill="FFFFFF"/>
        <w:spacing w:before="0" w:beforeAutospacing="0" w:after="0" w:afterAutospacing="0"/>
        <w:textAlignment w:val="baseline"/>
        <w:rPr>
          <w:color w:val="444444"/>
          <w:sz w:val="23"/>
          <w:szCs w:val="23"/>
        </w:rPr>
      </w:pPr>
      <w:r>
        <w:rPr>
          <w:rFonts w:ascii="inherit" w:hAnsi="inherit"/>
          <w:noProof/>
          <w:color w:val="1E73BE"/>
          <w:sz w:val="23"/>
          <w:szCs w:val="23"/>
          <w:bdr w:val="none" w:sz="0" w:space="0" w:color="auto" w:frame="1"/>
          <w:lang w:val="it-IT" w:eastAsia="it-IT"/>
        </w:rPr>
        <w:drawing>
          <wp:inline distT="0" distB="0" distL="0" distR="0" wp14:anchorId="170D642D" wp14:editId="77C8D242">
            <wp:extent cx="2752000" cy="1548000"/>
            <wp:effectExtent l="0" t="0" r="0" b="0"/>
            <wp:docPr id="27" name="Immagine 27" descr="In Washington, a man walks through the memorial for Americans who have died of COVID-19.  The United States has reported more than one million deaths since the start of the pandemic.">
              <a:hlinkClick xmlns:a="http://schemas.openxmlformats.org/drawingml/2006/main" r:id="rId15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n Washington, a man walks through the memorial for Americans who have died of COVID-19.  The United States has reported more than one million deaths since the start of the pandemic.">
                      <a:hlinkClick r:id="rId155" tgtFrame="&quot;_self&quot;"/>
                    </pic:cNvPr>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752000" cy="1548000"/>
                    </a:xfrm>
                    <a:prstGeom prst="rect">
                      <a:avLst/>
                    </a:prstGeom>
                    <a:noFill/>
                    <a:ln>
                      <a:noFill/>
                    </a:ln>
                  </pic:spPr>
                </pic:pic>
              </a:graphicData>
            </a:graphic>
          </wp:inline>
        </w:drawing>
      </w:r>
    </w:p>
    <w:p w14:paraId="2E5A3055" w14:textId="77777777" w:rsidR="00E350E1" w:rsidRDefault="00E350E1" w:rsidP="00E350E1">
      <w:pPr>
        <w:shd w:val="clear" w:color="auto" w:fill="FFFFFF"/>
        <w:textAlignment w:val="baseline"/>
        <w:rPr>
          <w:rFonts w:ascii="inherit" w:hAnsi="inherit"/>
          <w:color w:val="444444"/>
          <w:sz w:val="24"/>
          <w:szCs w:val="24"/>
        </w:rPr>
      </w:pPr>
      <w:r>
        <w:rPr>
          <w:rStyle w:val="image-caption"/>
          <w:rFonts w:ascii="inherit" w:hAnsi="inherit"/>
          <w:color w:val="444444"/>
          <w:bdr w:val="none" w:sz="0" w:space="0" w:color="auto" w:frame="1"/>
        </w:rPr>
        <w:t>In Washington, a man walks through the memorial for Americans who have died of COVID-19. The United States has reported more than one million deaths since the start of the pandemic. </w:t>
      </w:r>
      <w:r>
        <w:rPr>
          <w:rStyle w:val="image-attribution"/>
          <w:rFonts w:ascii="inherit" w:hAnsi="inherit"/>
          <w:color w:val="444444"/>
          <w:bdr w:val="none" w:sz="0" w:space="0" w:color="auto" w:frame="1"/>
        </w:rPr>
        <w:t>© LEAH MILLIS/Reuters</w:t>
      </w:r>
    </w:p>
    <w:p w14:paraId="54FCE9CB" w14:textId="77777777" w:rsidR="00E350E1" w:rsidRDefault="00E350E1" w:rsidP="00E350E1">
      <w:pPr>
        <w:shd w:val="clear" w:color="auto" w:fill="FFFFFF"/>
        <w:textAlignment w:val="baseline"/>
        <w:rPr>
          <w:rFonts w:ascii="Times New Roman" w:hAnsi="Times New Roman"/>
          <w:color w:val="444444"/>
          <w:sz w:val="23"/>
          <w:szCs w:val="23"/>
        </w:rPr>
      </w:pPr>
      <w:r>
        <w:rPr>
          <w:rFonts w:ascii="inherit" w:hAnsi="inherit"/>
          <w:color w:val="444444"/>
          <w:sz w:val="23"/>
          <w:szCs w:val="23"/>
          <w:bdr w:val="none" w:sz="0" w:space="0" w:color="auto" w:frame="1"/>
        </w:rPr>
        <w:t>All of these failures had a devastating effect and caused millions of preventable deaths, the report says.</w:t>
      </w:r>
    </w:p>
    <w:p w14:paraId="05A20470" w14:textId="77777777" w:rsidR="00E350E1" w:rsidRDefault="00E350E1" w:rsidP="00E350E1">
      <w:pPr>
        <w:shd w:val="clear" w:color="auto" w:fill="FFFFFF"/>
        <w:textAlignment w:val="baseline"/>
        <w:rPr>
          <w:rFonts w:ascii="inherit" w:hAnsi="inherit"/>
          <w:color w:val="444444"/>
          <w:sz w:val="23"/>
          <w:szCs w:val="23"/>
          <w:bdr w:val="none" w:sz="0" w:space="0" w:color="auto" w:frame="1"/>
        </w:rPr>
      </w:pPr>
    </w:p>
    <w:p w14:paraId="3391018C" w14:textId="77777777" w:rsidR="00E350E1" w:rsidRDefault="00E350E1" w:rsidP="00E350E1">
      <w:pPr>
        <w:shd w:val="clear" w:color="auto" w:fill="FFFFFF"/>
        <w:textAlignment w:val="baseline"/>
        <w:rPr>
          <w:color w:val="444444"/>
          <w:sz w:val="23"/>
          <w:szCs w:val="23"/>
        </w:rPr>
      </w:pPr>
      <w:r>
        <w:rPr>
          <w:rFonts w:ascii="inherit" w:hAnsi="inherit"/>
          <w:color w:val="444444"/>
          <w:sz w:val="23"/>
          <w:szCs w:val="23"/>
          <w:bdr w:val="none" w:sz="0" w:space="0" w:color="auto" w:frame="1"/>
        </w:rPr>
        <w:t>The Institute for Health Metrics and Evaluation (IHME) estimates that the death toll across the world is at least twice as high as the 6.9 million deaths reported as of May 31, 2022.</w:t>
      </w:r>
    </w:p>
    <w:p w14:paraId="5CF52EED" w14:textId="77777777" w:rsidR="00E350E1" w:rsidRDefault="00E350E1" w:rsidP="00E350E1">
      <w:pPr>
        <w:shd w:val="clear" w:color="auto" w:fill="FFFFFF"/>
        <w:textAlignment w:val="baseline"/>
        <w:rPr>
          <w:rFonts w:ascii="inherit" w:hAnsi="inherit"/>
          <w:color w:val="444444"/>
          <w:sz w:val="23"/>
          <w:szCs w:val="23"/>
          <w:bdr w:val="none" w:sz="0" w:space="0" w:color="auto" w:frame="1"/>
        </w:rPr>
      </w:pPr>
    </w:p>
    <w:p w14:paraId="4516167C" w14:textId="77777777" w:rsidR="00E350E1" w:rsidRDefault="00E350E1" w:rsidP="00E350E1">
      <w:pPr>
        <w:shd w:val="clear" w:color="auto" w:fill="FFFFFF"/>
        <w:textAlignment w:val="baseline"/>
        <w:rPr>
          <w:color w:val="444444"/>
          <w:sz w:val="23"/>
          <w:szCs w:val="23"/>
        </w:rPr>
      </w:pPr>
      <w:r>
        <w:rPr>
          <w:rFonts w:ascii="inherit" w:hAnsi="inherit"/>
          <w:color w:val="444444"/>
          <w:sz w:val="23"/>
          <w:szCs w:val="23"/>
          <w:bdr w:val="none" w:sz="0" w:space="0" w:color="auto" w:frame="1"/>
        </w:rPr>
        <w:t>IHME also believes that 4.3 billion people, or 54% of the world's population, were infected between December 1, 2021 and May 31, 2022 alone.</w:t>
      </w:r>
    </w:p>
    <w:p w14:paraId="7B696B75" w14:textId="77777777" w:rsidR="00E350E1" w:rsidRDefault="00E350E1" w:rsidP="00E350E1">
      <w:pPr>
        <w:shd w:val="clear" w:color="auto" w:fill="FFFFFF"/>
        <w:textAlignment w:val="baseline"/>
        <w:rPr>
          <w:rFonts w:ascii="inherit" w:hAnsi="inherit"/>
          <w:color w:val="444444"/>
          <w:sz w:val="23"/>
          <w:szCs w:val="23"/>
          <w:bdr w:val="none" w:sz="0" w:space="0" w:color="auto" w:frame="1"/>
        </w:rPr>
      </w:pPr>
    </w:p>
    <w:p w14:paraId="164C7499" w14:textId="77777777" w:rsidR="00E350E1" w:rsidRDefault="00E350E1" w:rsidP="00E350E1">
      <w:pPr>
        <w:shd w:val="clear" w:color="auto" w:fill="FFFFFF"/>
        <w:textAlignment w:val="baseline"/>
        <w:rPr>
          <w:color w:val="444444"/>
          <w:sz w:val="23"/>
          <w:szCs w:val="23"/>
        </w:rPr>
      </w:pPr>
      <w:r>
        <w:rPr>
          <w:rFonts w:ascii="inherit" w:hAnsi="inherit"/>
          <w:color w:val="444444"/>
          <w:sz w:val="23"/>
          <w:szCs w:val="23"/>
          <w:bdr w:val="none" w:sz="0" w:space="0" w:color="auto" w:frame="1"/>
        </w:rPr>
        <w:t>It is also estimated that between 100,000 and 200,000 Americans have died from COVID-19 after refusing to be vaccinated.</w:t>
      </w:r>
    </w:p>
    <w:p w14:paraId="0E21C643" w14:textId="77777777" w:rsidR="00E350E1" w:rsidRDefault="00E350E1" w:rsidP="00E350E1">
      <w:pPr>
        <w:pStyle w:val="Titre2"/>
        <w:shd w:val="clear" w:color="auto" w:fill="FFFFFF"/>
        <w:spacing w:before="0"/>
        <w:textAlignment w:val="baseline"/>
        <w:rPr>
          <w:rFonts w:ascii="inherit" w:hAnsi="inherit" w:cs="Arial"/>
          <w:b w:val="0"/>
          <w:bCs w:val="0"/>
          <w:color w:val="333333"/>
          <w:sz w:val="40"/>
          <w:szCs w:val="40"/>
          <w:bdr w:val="none" w:sz="0" w:space="0" w:color="auto" w:frame="1"/>
        </w:rPr>
      </w:pPr>
    </w:p>
    <w:p w14:paraId="40BFA00D" w14:textId="77777777" w:rsidR="00E350E1" w:rsidRPr="003E7CFE" w:rsidRDefault="00E350E1" w:rsidP="00E350E1">
      <w:pPr>
        <w:pStyle w:val="Titre2"/>
        <w:shd w:val="clear" w:color="auto" w:fill="FFFFFF"/>
        <w:spacing w:before="0"/>
        <w:textAlignment w:val="baseline"/>
        <w:rPr>
          <w:rFonts w:ascii="Arial" w:hAnsi="Arial" w:cs="Arial"/>
          <w:b w:val="0"/>
          <w:bCs w:val="0"/>
          <w:color w:val="333333"/>
          <w:sz w:val="40"/>
          <w:szCs w:val="40"/>
        </w:rPr>
      </w:pPr>
      <w:r w:rsidRPr="003E7CFE">
        <w:rPr>
          <w:rFonts w:ascii="inherit" w:hAnsi="inherit" w:cs="Arial"/>
          <w:b w:val="0"/>
          <w:bCs w:val="0"/>
          <w:color w:val="333333"/>
          <w:sz w:val="40"/>
          <w:szCs w:val="40"/>
          <w:bdr w:val="none" w:sz="0" w:space="0" w:color="auto" w:frame="1"/>
        </w:rPr>
        <w:t>Towards an end to the pandemic</w:t>
      </w:r>
    </w:p>
    <w:p w14:paraId="126BF6E8" w14:textId="77777777" w:rsidR="00E350E1" w:rsidRDefault="00E350E1" w:rsidP="00E350E1">
      <w:pPr>
        <w:pStyle w:val="NormalWeb"/>
        <w:shd w:val="clear" w:color="auto" w:fill="FFFFFF"/>
        <w:spacing w:before="0" w:beforeAutospacing="0" w:after="0" w:afterAutospacing="0"/>
        <w:textAlignment w:val="baseline"/>
        <w:rPr>
          <w:color w:val="444444"/>
          <w:sz w:val="40"/>
          <w:szCs w:val="40"/>
        </w:rPr>
      </w:pPr>
    </w:p>
    <w:p w14:paraId="52EBD023" w14:textId="77777777" w:rsidR="00E350E1" w:rsidRPr="003E7CFE" w:rsidRDefault="00E350E1" w:rsidP="00E350E1">
      <w:pPr>
        <w:pStyle w:val="NormalWeb"/>
        <w:shd w:val="clear" w:color="auto" w:fill="FFFFFF"/>
        <w:spacing w:before="0" w:beforeAutospacing="0" w:after="0" w:afterAutospacing="0"/>
        <w:textAlignment w:val="baseline"/>
        <w:rPr>
          <w:color w:val="444444"/>
          <w:sz w:val="40"/>
          <w:szCs w:val="40"/>
        </w:rPr>
      </w:pPr>
      <w:r w:rsidRPr="003E7CFE">
        <w:rPr>
          <w:rFonts w:ascii="inherit" w:hAnsi="inherit"/>
          <w:noProof/>
          <w:color w:val="1E73BE"/>
          <w:sz w:val="40"/>
          <w:szCs w:val="40"/>
          <w:bdr w:val="none" w:sz="0" w:space="0" w:color="auto" w:frame="1"/>
          <w:lang w:val="it-IT" w:eastAsia="it-IT"/>
        </w:rPr>
        <w:drawing>
          <wp:inline distT="0" distB="0" distL="0" distR="0" wp14:anchorId="6E372BDB" wp14:editId="559A5064">
            <wp:extent cx="2944000" cy="1656000"/>
            <wp:effectExtent l="0" t="0" r="0" b="1905"/>
            <wp:docPr id="26" name="Immagine 26" descr="More than 12.66 billion doses of the COVID-19 vaccine have been administered worldwide.  In low-income countries, only 21% of the population received at least a first dose.">
              <a:hlinkClick xmlns:a="http://schemas.openxmlformats.org/drawingml/2006/main" r:id="rId15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ore than 12.66 billion doses of the COVID-19 vaccine have been administered worldwide.  In low-income countries, only 21% of the population received at least a first dose.">
                      <a:hlinkClick r:id="rId157" tgtFrame="&quot;_self&quot;"/>
                    </pic:cNvPr>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944000" cy="1656000"/>
                    </a:xfrm>
                    <a:prstGeom prst="rect">
                      <a:avLst/>
                    </a:prstGeom>
                    <a:noFill/>
                    <a:ln>
                      <a:noFill/>
                    </a:ln>
                  </pic:spPr>
                </pic:pic>
              </a:graphicData>
            </a:graphic>
          </wp:inline>
        </w:drawing>
      </w:r>
    </w:p>
    <w:p w14:paraId="3B9CAED9" w14:textId="77777777" w:rsidR="00E350E1" w:rsidRDefault="00E350E1" w:rsidP="00E350E1">
      <w:pPr>
        <w:shd w:val="clear" w:color="auto" w:fill="FFFFFF"/>
        <w:textAlignment w:val="baseline"/>
        <w:rPr>
          <w:rStyle w:val="image-caption"/>
          <w:rFonts w:ascii="inherit" w:hAnsi="inherit"/>
          <w:color w:val="444444"/>
          <w:bdr w:val="none" w:sz="0" w:space="0" w:color="auto" w:frame="1"/>
        </w:rPr>
      </w:pPr>
    </w:p>
    <w:p w14:paraId="04EC9666" w14:textId="77777777" w:rsidR="00E350E1" w:rsidRDefault="00E350E1" w:rsidP="00E350E1">
      <w:pPr>
        <w:shd w:val="clear" w:color="auto" w:fill="FFFFFF"/>
        <w:textAlignment w:val="baseline"/>
        <w:rPr>
          <w:rFonts w:ascii="inherit" w:hAnsi="inherit"/>
          <w:color w:val="444444"/>
          <w:sz w:val="24"/>
          <w:szCs w:val="24"/>
        </w:rPr>
      </w:pPr>
      <w:r>
        <w:rPr>
          <w:rStyle w:val="image-caption"/>
          <w:rFonts w:ascii="inherit" w:hAnsi="inherit"/>
          <w:color w:val="444444"/>
          <w:bdr w:val="none" w:sz="0" w:space="0" w:color="auto" w:frame="1"/>
        </w:rPr>
        <w:t>More than 12.66 billion doses of the COVID-19 vaccine have been administered worldwide. In low-income countries, only 21% of the population received at least a first dose. </w:t>
      </w:r>
      <w:r>
        <w:rPr>
          <w:rStyle w:val="image-attribution"/>
          <w:rFonts w:ascii="inherit" w:hAnsi="inherit"/>
          <w:color w:val="444444"/>
          <w:bdr w:val="none" w:sz="0" w:space="0" w:color="auto" w:frame="1"/>
        </w:rPr>
        <w:t>© Maggie MacPherson/Radio-Canada </w:t>
      </w:r>
    </w:p>
    <w:p w14:paraId="03527930" w14:textId="77777777" w:rsidR="00E350E1" w:rsidRDefault="00E350E1" w:rsidP="00E350E1">
      <w:pPr>
        <w:shd w:val="clear" w:color="auto" w:fill="FFFFFF"/>
        <w:textAlignment w:val="baseline"/>
        <w:rPr>
          <w:rFonts w:ascii="Times New Roman" w:hAnsi="Times New Roman"/>
          <w:color w:val="444444"/>
          <w:sz w:val="23"/>
          <w:szCs w:val="23"/>
        </w:rPr>
      </w:pPr>
      <w:r>
        <w:rPr>
          <w:rFonts w:ascii="inherit" w:hAnsi="inherit"/>
          <w:color w:val="444444"/>
          <w:sz w:val="23"/>
          <w:szCs w:val="23"/>
          <w:bdr w:val="none" w:sz="0" w:space="0" w:color="auto" w:frame="1"/>
        </w:rPr>
        <w:t>Only better multilateral cooperation will end the pandemic, say the authors. They warn that the risk of a new variant emerging remains high and there is uncertainty about the long-term duration of immunity conferred by vaccination and infection.</w:t>
      </w:r>
    </w:p>
    <w:p w14:paraId="0DFFC769" w14:textId="77777777" w:rsidR="00E350E1" w:rsidRDefault="00E350E1" w:rsidP="00E350E1">
      <w:pPr>
        <w:shd w:val="clear" w:color="auto" w:fill="FFFFFF"/>
        <w:textAlignment w:val="baseline"/>
        <w:rPr>
          <w:rFonts w:ascii="inherit" w:hAnsi="inherit"/>
          <w:color w:val="444444"/>
          <w:sz w:val="23"/>
          <w:szCs w:val="23"/>
          <w:bdr w:val="none" w:sz="0" w:space="0" w:color="auto" w:frame="1"/>
        </w:rPr>
      </w:pPr>
    </w:p>
    <w:p w14:paraId="2891B7A1" w14:textId="77777777" w:rsidR="00E350E1" w:rsidRDefault="00E350E1" w:rsidP="00E350E1">
      <w:pPr>
        <w:shd w:val="clear" w:color="auto" w:fill="FFFFFF"/>
        <w:textAlignment w:val="baseline"/>
        <w:rPr>
          <w:color w:val="444444"/>
          <w:sz w:val="23"/>
          <w:szCs w:val="23"/>
        </w:rPr>
      </w:pPr>
      <w:r>
        <w:rPr>
          <w:rFonts w:ascii="inherit" w:hAnsi="inherit"/>
          <w:color w:val="444444"/>
          <w:sz w:val="23"/>
          <w:szCs w:val="23"/>
          <w:bdr w:val="none" w:sz="0" w:space="0" w:color="auto" w:frame="1"/>
        </w:rPr>
        <w:t>This is why the report suggests that countries adopt a “vaccine-plus” strategy that includes:</w:t>
      </w:r>
    </w:p>
    <w:p w14:paraId="793E539B" w14:textId="77777777" w:rsidR="00E350E1" w:rsidRPr="00E350E1" w:rsidRDefault="00E350E1" w:rsidP="00E350E1">
      <w:pPr>
        <w:pStyle w:val="NormalWeb"/>
        <w:shd w:val="clear" w:color="auto" w:fill="FFFFFF"/>
        <w:spacing w:before="0" w:beforeAutospacing="0" w:after="0" w:afterAutospacing="0"/>
        <w:textAlignment w:val="baseline"/>
        <w:rPr>
          <w:color w:val="444444"/>
          <w:sz w:val="23"/>
          <w:szCs w:val="23"/>
        </w:rPr>
      </w:pPr>
    </w:p>
    <w:p w14:paraId="671A6362" w14:textId="77777777" w:rsidR="00E350E1" w:rsidRDefault="00E350E1" w:rsidP="00E350E1">
      <w:pPr>
        <w:pStyle w:val="NormalWeb"/>
        <w:numPr>
          <w:ilvl w:val="0"/>
          <w:numId w:val="16"/>
        </w:numPr>
        <w:shd w:val="clear" w:color="auto" w:fill="FFFFFF"/>
        <w:spacing w:before="0" w:beforeAutospacing="0" w:after="0" w:afterAutospacing="0"/>
        <w:ind w:left="0"/>
        <w:textAlignment w:val="baseline"/>
        <w:rPr>
          <w:color w:val="444444"/>
          <w:sz w:val="23"/>
          <w:szCs w:val="23"/>
        </w:rPr>
      </w:pPr>
      <w:r>
        <w:rPr>
          <w:rFonts w:ascii="inherit" w:hAnsi="inherit"/>
          <w:color w:val="444444"/>
          <w:sz w:val="23"/>
          <w:szCs w:val="23"/>
          <w:bdr w:val="none" w:sz="0" w:space="0" w:color="auto" w:frame="1"/>
        </w:rPr>
        <w:t>mass vaccination; (when an effective and valid vaccine will be available – NDE);</w:t>
      </w:r>
    </w:p>
    <w:p w14:paraId="7A638D06" w14:textId="77777777" w:rsidR="00E350E1" w:rsidRPr="00E350E1" w:rsidRDefault="00E350E1" w:rsidP="00E350E1">
      <w:pPr>
        <w:pStyle w:val="NormalWeb"/>
        <w:shd w:val="clear" w:color="auto" w:fill="FFFFFF"/>
        <w:spacing w:before="0" w:beforeAutospacing="0" w:after="0" w:afterAutospacing="0"/>
        <w:textAlignment w:val="baseline"/>
        <w:rPr>
          <w:color w:val="444444"/>
          <w:sz w:val="23"/>
          <w:szCs w:val="23"/>
        </w:rPr>
      </w:pPr>
    </w:p>
    <w:p w14:paraId="58262AFF" w14:textId="77777777" w:rsidR="00E350E1" w:rsidRDefault="00E350E1" w:rsidP="00E350E1">
      <w:pPr>
        <w:pStyle w:val="NormalWeb"/>
        <w:numPr>
          <w:ilvl w:val="0"/>
          <w:numId w:val="16"/>
        </w:numPr>
        <w:shd w:val="clear" w:color="auto" w:fill="FFFFFF"/>
        <w:spacing w:before="0" w:beforeAutospacing="0" w:after="0" w:afterAutospacing="0"/>
        <w:ind w:left="0"/>
        <w:textAlignment w:val="baseline"/>
        <w:rPr>
          <w:color w:val="444444"/>
          <w:sz w:val="23"/>
          <w:szCs w:val="23"/>
        </w:rPr>
      </w:pPr>
      <w:r>
        <w:rPr>
          <w:rFonts w:ascii="inherit" w:hAnsi="inherit"/>
          <w:color w:val="444444"/>
          <w:sz w:val="23"/>
          <w:szCs w:val="23"/>
          <w:bdr w:val="none" w:sz="0" w:space="0" w:color="auto" w:frame="1"/>
        </w:rPr>
        <w:t>increased availability of affordable tests and treatments;</w:t>
      </w:r>
    </w:p>
    <w:p w14:paraId="4B4C5061" w14:textId="77777777" w:rsidR="00E350E1" w:rsidRPr="00E350E1" w:rsidRDefault="00E350E1" w:rsidP="00E350E1">
      <w:pPr>
        <w:pStyle w:val="NormalWeb"/>
        <w:shd w:val="clear" w:color="auto" w:fill="FFFFFF"/>
        <w:spacing w:before="0" w:beforeAutospacing="0" w:after="0" w:afterAutospacing="0"/>
        <w:textAlignment w:val="baseline"/>
        <w:rPr>
          <w:color w:val="444444"/>
          <w:sz w:val="23"/>
          <w:szCs w:val="23"/>
        </w:rPr>
      </w:pPr>
    </w:p>
    <w:p w14:paraId="49B4679D" w14:textId="77777777" w:rsidR="00E350E1" w:rsidRDefault="00E350E1" w:rsidP="00E350E1">
      <w:pPr>
        <w:pStyle w:val="NormalWeb"/>
        <w:numPr>
          <w:ilvl w:val="0"/>
          <w:numId w:val="16"/>
        </w:numPr>
        <w:shd w:val="clear" w:color="auto" w:fill="FFFFFF"/>
        <w:spacing w:before="0" w:beforeAutospacing="0" w:after="0" w:afterAutospacing="0"/>
        <w:ind w:left="0"/>
        <w:textAlignment w:val="baseline"/>
        <w:rPr>
          <w:color w:val="444444"/>
          <w:sz w:val="23"/>
          <w:szCs w:val="23"/>
        </w:rPr>
      </w:pPr>
      <w:r>
        <w:rPr>
          <w:rFonts w:ascii="inherit" w:hAnsi="inherit"/>
          <w:color w:val="444444"/>
          <w:sz w:val="23"/>
          <w:szCs w:val="23"/>
          <w:bdr w:val="none" w:sz="0" w:space="0" w:color="auto" w:frame="1"/>
        </w:rPr>
        <w:t>better support for people with “long COVID”;</w:t>
      </w:r>
    </w:p>
    <w:p w14:paraId="28F7CBBA" w14:textId="77777777" w:rsidR="00E350E1" w:rsidRPr="00E350E1" w:rsidRDefault="00E350E1" w:rsidP="00E350E1">
      <w:pPr>
        <w:pStyle w:val="NormalWeb"/>
        <w:shd w:val="clear" w:color="auto" w:fill="FFFFFF"/>
        <w:spacing w:before="0" w:beforeAutospacing="0" w:after="0" w:afterAutospacing="0"/>
        <w:textAlignment w:val="baseline"/>
        <w:rPr>
          <w:color w:val="444444"/>
          <w:sz w:val="23"/>
          <w:szCs w:val="23"/>
        </w:rPr>
      </w:pPr>
    </w:p>
    <w:p w14:paraId="454F624E" w14:textId="77777777" w:rsidR="00E350E1" w:rsidRDefault="00E350E1" w:rsidP="00E350E1">
      <w:pPr>
        <w:pStyle w:val="NormalWeb"/>
        <w:numPr>
          <w:ilvl w:val="0"/>
          <w:numId w:val="16"/>
        </w:numPr>
        <w:shd w:val="clear" w:color="auto" w:fill="FFFFFF"/>
        <w:spacing w:before="0" w:beforeAutospacing="0" w:after="0" w:afterAutospacing="0"/>
        <w:ind w:left="0"/>
        <w:textAlignment w:val="baseline"/>
        <w:rPr>
          <w:color w:val="444444"/>
          <w:sz w:val="23"/>
          <w:szCs w:val="23"/>
        </w:rPr>
      </w:pPr>
      <w:r>
        <w:rPr>
          <w:rFonts w:ascii="inherit" w:hAnsi="inherit"/>
          <w:color w:val="444444"/>
          <w:sz w:val="23"/>
          <w:szCs w:val="23"/>
          <w:bdr w:val="none" w:sz="0" w:space="0" w:color="auto" w:frame="1"/>
        </w:rPr>
        <w:t>encourage the wearing of masks;</w:t>
      </w:r>
    </w:p>
    <w:p w14:paraId="117B2BF8" w14:textId="77777777" w:rsidR="00E350E1" w:rsidRPr="00E350E1" w:rsidRDefault="00E350E1" w:rsidP="00E350E1">
      <w:pPr>
        <w:pStyle w:val="NormalWeb"/>
        <w:shd w:val="clear" w:color="auto" w:fill="FFFFFF"/>
        <w:spacing w:before="0" w:beforeAutospacing="0" w:after="0" w:afterAutospacing="0"/>
        <w:textAlignment w:val="baseline"/>
        <w:rPr>
          <w:color w:val="444444"/>
          <w:sz w:val="23"/>
          <w:szCs w:val="23"/>
        </w:rPr>
      </w:pPr>
    </w:p>
    <w:p w14:paraId="3D529692" w14:textId="77777777" w:rsidR="00E350E1" w:rsidRDefault="00E350E1" w:rsidP="00E350E1">
      <w:pPr>
        <w:pStyle w:val="NormalWeb"/>
        <w:numPr>
          <w:ilvl w:val="0"/>
          <w:numId w:val="16"/>
        </w:numPr>
        <w:shd w:val="clear" w:color="auto" w:fill="FFFFFF"/>
        <w:spacing w:before="0" w:beforeAutospacing="0" w:after="0" w:afterAutospacing="0"/>
        <w:ind w:left="0"/>
        <w:textAlignment w:val="baseline"/>
        <w:rPr>
          <w:color w:val="444444"/>
          <w:sz w:val="23"/>
          <w:szCs w:val="23"/>
        </w:rPr>
      </w:pPr>
      <w:r>
        <w:rPr>
          <w:rFonts w:ascii="inherit" w:hAnsi="inherit"/>
          <w:color w:val="444444"/>
          <w:sz w:val="23"/>
          <w:szCs w:val="23"/>
          <w:bdr w:val="none" w:sz="0" w:space="0" w:color="auto" w:frame="1"/>
        </w:rPr>
        <w:t xml:space="preserve">support for people who have </w:t>
      </w:r>
      <w:proofErr w:type="gramStart"/>
      <w:r>
        <w:rPr>
          <w:rFonts w:ascii="inherit" w:hAnsi="inherit"/>
          <w:color w:val="444444"/>
          <w:sz w:val="23"/>
          <w:szCs w:val="23"/>
          <w:bdr w:val="none" w:sz="0" w:space="0" w:color="auto" w:frame="1"/>
        </w:rPr>
        <w:t>to</w:t>
      </w:r>
      <w:proofErr w:type="gramEnd"/>
      <w:r>
        <w:rPr>
          <w:rFonts w:ascii="inherit" w:hAnsi="inherit"/>
          <w:color w:val="444444"/>
          <w:sz w:val="23"/>
          <w:szCs w:val="23"/>
          <w:bdr w:val="none" w:sz="0" w:space="0" w:color="auto" w:frame="1"/>
        </w:rPr>
        <w:t xml:space="preserve"> self-isolate;</w:t>
      </w:r>
    </w:p>
    <w:p w14:paraId="246731D6" w14:textId="77777777" w:rsidR="00E350E1" w:rsidRPr="00E350E1" w:rsidRDefault="00E350E1" w:rsidP="00E350E1">
      <w:pPr>
        <w:pStyle w:val="NormalWeb"/>
        <w:shd w:val="clear" w:color="auto" w:fill="FFFFFF"/>
        <w:spacing w:before="0" w:beforeAutospacing="0" w:after="0" w:afterAutospacing="0"/>
        <w:textAlignment w:val="baseline"/>
        <w:rPr>
          <w:color w:val="444444"/>
          <w:sz w:val="23"/>
          <w:szCs w:val="23"/>
        </w:rPr>
      </w:pPr>
    </w:p>
    <w:p w14:paraId="25EFAD92" w14:textId="77777777" w:rsidR="00E350E1" w:rsidRDefault="00E350E1" w:rsidP="00E350E1">
      <w:pPr>
        <w:pStyle w:val="NormalWeb"/>
        <w:numPr>
          <w:ilvl w:val="0"/>
          <w:numId w:val="16"/>
        </w:numPr>
        <w:shd w:val="clear" w:color="auto" w:fill="FFFFFF"/>
        <w:spacing w:before="0" w:beforeAutospacing="0" w:after="0" w:afterAutospacing="0"/>
        <w:ind w:left="0"/>
        <w:textAlignment w:val="baseline"/>
        <w:rPr>
          <w:color w:val="444444"/>
          <w:sz w:val="23"/>
          <w:szCs w:val="23"/>
        </w:rPr>
      </w:pPr>
      <w:r>
        <w:rPr>
          <w:rFonts w:ascii="inherit" w:hAnsi="inherit"/>
          <w:color w:val="444444"/>
          <w:sz w:val="23"/>
          <w:szCs w:val="23"/>
          <w:bdr w:val="none" w:sz="0" w:space="0" w:color="auto" w:frame="1"/>
        </w:rPr>
        <w:t>support for less well-off countries for the purchase of vaccines and treatments.</w:t>
      </w:r>
    </w:p>
    <w:p w14:paraId="76E270CF" w14:textId="77777777" w:rsidR="00E350E1" w:rsidRDefault="00E350E1" w:rsidP="00E350E1">
      <w:pPr>
        <w:shd w:val="clear" w:color="auto" w:fill="FFFFFF"/>
        <w:textAlignment w:val="baseline"/>
        <w:rPr>
          <w:rFonts w:ascii="inherit" w:hAnsi="inherit"/>
          <w:color w:val="444444"/>
          <w:sz w:val="23"/>
          <w:szCs w:val="23"/>
          <w:bdr w:val="none" w:sz="0" w:space="0" w:color="auto" w:frame="1"/>
        </w:rPr>
      </w:pPr>
    </w:p>
    <w:p w14:paraId="680EACEF" w14:textId="77777777" w:rsidR="00E350E1" w:rsidRDefault="00E350E1" w:rsidP="00E350E1">
      <w:pPr>
        <w:shd w:val="clear" w:color="auto" w:fill="FFFFFF"/>
        <w:textAlignment w:val="baseline"/>
        <w:rPr>
          <w:color w:val="444444"/>
          <w:sz w:val="23"/>
          <w:szCs w:val="23"/>
        </w:rPr>
      </w:pPr>
      <w:r>
        <w:rPr>
          <w:rFonts w:ascii="inherit" w:hAnsi="inherit"/>
          <w:color w:val="444444"/>
          <w:sz w:val="23"/>
          <w:szCs w:val="23"/>
          <w:bdr w:val="none" w:sz="0" w:space="0" w:color="auto" w:frame="1"/>
        </w:rPr>
        <w:t>These strategies must be put in place on a sustained basis, and not only when the signs point to a new wave.</w:t>
      </w:r>
    </w:p>
    <w:p w14:paraId="160D30DB" w14:textId="77777777" w:rsidR="00E350E1" w:rsidRDefault="00E350E1" w:rsidP="00E350E1">
      <w:pPr>
        <w:shd w:val="clear" w:color="auto" w:fill="FFFFFF"/>
        <w:textAlignment w:val="baseline"/>
        <w:rPr>
          <w:rFonts w:ascii="inherit" w:hAnsi="inherit"/>
          <w:color w:val="444444"/>
          <w:sz w:val="23"/>
          <w:szCs w:val="23"/>
          <w:bdr w:val="none" w:sz="0" w:space="0" w:color="auto" w:frame="1"/>
        </w:rPr>
      </w:pPr>
    </w:p>
    <w:p w14:paraId="131807D8" w14:textId="77777777" w:rsidR="00E350E1" w:rsidRDefault="00E350E1" w:rsidP="00E350E1">
      <w:pPr>
        <w:shd w:val="clear" w:color="auto" w:fill="FFFFFF"/>
        <w:textAlignment w:val="baseline"/>
        <w:rPr>
          <w:color w:val="444444"/>
          <w:sz w:val="23"/>
          <w:szCs w:val="23"/>
        </w:rPr>
      </w:pPr>
      <w:r>
        <w:rPr>
          <w:rFonts w:ascii="inherit" w:hAnsi="inherit"/>
          <w:color w:val="444444"/>
          <w:sz w:val="23"/>
          <w:szCs w:val="23"/>
          <w:bdr w:val="none" w:sz="0" w:space="0" w:color="auto" w:frame="1"/>
        </w:rPr>
        <w:t>The authors also point out that the premature lifting of sanitary measures has many problems.</w:t>
      </w:r>
    </w:p>
    <w:p w14:paraId="1BF1AB7C" w14:textId="77777777" w:rsidR="00E350E1" w:rsidRDefault="00E350E1" w:rsidP="00E350E1">
      <w:pPr>
        <w:shd w:val="clear" w:color="auto" w:fill="FFFFFF"/>
        <w:textAlignment w:val="baseline"/>
        <w:rPr>
          <w:rFonts w:ascii="inherit" w:hAnsi="inherit"/>
          <w:color w:val="444444"/>
          <w:sz w:val="23"/>
          <w:szCs w:val="23"/>
          <w:bdr w:val="none" w:sz="0" w:space="0" w:color="auto" w:frame="1"/>
        </w:rPr>
      </w:pPr>
    </w:p>
    <w:p w14:paraId="214C6880" w14:textId="77777777" w:rsidR="00E350E1" w:rsidRDefault="00E350E1" w:rsidP="00E350E1">
      <w:pPr>
        <w:shd w:val="clear" w:color="auto" w:fill="FFFFFF"/>
        <w:textAlignment w:val="baseline"/>
        <w:rPr>
          <w:color w:val="444444"/>
          <w:sz w:val="23"/>
          <w:szCs w:val="23"/>
        </w:rPr>
      </w:pPr>
      <w:r>
        <w:rPr>
          <w:rFonts w:ascii="inherit" w:hAnsi="inherit"/>
          <w:color w:val="444444"/>
          <w:sz w:val="23"/>
          <w:szCs w:val="23"/>
          <w:bdr w:val="none" w:sz="0" w:space="0" w:color="auto" w:frame="1"/>
        </w:rPr>
        <w:t>First, the virus is not yet endemic and does not yet show a seasonal and predictable cycle, like the flu. There is little assurance that we have achieved such predictability, and influenza too can give rise to devastating new variants and pandemics, such as the epidemics of 1957-1958 and 1968 which killed between 1 and 4 million people”, can we read in the document.</w:t>
      </w:r>
    </w:p>
    <w:p w14:paraId="0B51AFAD" w14:textId="77777777" w:rsidR="00E350E1" w:rsidRDefault="00E350E1" w:rsidP="00E350E1">
      <w:pPr>
        <w:shd w:val="clear" w:color="auto" w:fill="FFFFFF"/>
        <w:textAlignment w:val="baseline"/>
        <w:rPr>
          <w:rFonts w:ascii="inherit" w:hAnsi="inherit"/>
          <w:color w:val="444444"/>
          <w:sz w:val="23"/>
          <w:szCs w:val="23"/>
          <w:bdr w:val="none" w:sz="0" w:space="0" w:color="auto" w:frame="1"/>
        </w:rPr>
      </w:pPr>
    </w:p>
    <w:p w14:paraId="57CD23AA" w14:textId="77777777" w:rsidR="00E350E1" w:rsidRDefault="00E350E1" w:rsidP="00E350E1">
      <w:pPr>
        <w:shd w:val="clear" w:color="auto" w:fill="FFFFFF"/>
        <w:textAlignment w:val="baseline"/>
        <w:rPr>
          <w:color w:val="444444"/>
          <w:sz w:val="23"/>
          <w:szCs w:val="23"/>
        </w:rPr>
      </w:pPr>
      <w:r>
        <w:rPr>
          <w:rFonts w:ascii="inherit" w:hAnsi="inherit"/>
          <w:color w:val="444444"/>
          <w:sz w:val="23"/>
          <w:szCs w:val="23"/>
          <w:bdr w:val="none" w:sz="0" w:space="0" w:color="auto" w:frame="1"/>
        </w:rPr>
        <w:t>Then, lifting measures too quickly unnecessarily  </w:t>
      </w:r>
      <w:hyperlink r:id="rId159" w:tgtFrame="_blank" w:tooltip="https://ici.radio-canada.ca/nouvelle/1879921/immunite-collective-covid-coronavirus-pandemie-reinfections-variants" w:history="1">
        <w:r>
          <w:rPr>
            <w:rStyle w:val="Lienhypertexte"/>
            <w:rFonts w:ascii="inherit" w:hAnsi="inherit"/>
            <w:color w:val="1E73BE"/>
            <w:sz w:val="23"/>
            <w:szCs w:val="23"/>
            <w:u w:val="none"/>
            <w:bdr w:val="none" w:sz="0" w:space="0" w:color="auto" w:frame="1"/>
          </w:rPr>
          <w:t>endangers immunocompromised people </w:t>
        </w:r>
      </w:hyperlink>
      <w:r>
        <w:rPr>
          <w:rFonts w:ascii="inherit" w:hAnsi="inherit"/>
          <w:color w:val="444444"/>
          <w:sz w:val="23"/>
          <w:szCs w:val="23"/>
          <w:bdr w:val="none" w:sz="0" w:space="0" w:color="auto" w:frame="1"/>
        </w:rPr>
        <w:t> who cannot develop sufficiently robust immunity.</w:t>
      </w:r>
    </w:p>
    <w:p w14:paraId="73DE03DA" w14:textId="77777777" w:rsidR="00E350E1" w:rsidRDefault="00E350E1" w:rsidP="00E350E1">
      <w:pPr>
        <w:shd w:val="clear" w:color="auto" w:fill="FFFFFF"/>
        <w:textAlignment w:val="baseline"/>
        <w:rPr>
          <w:rFonts w:ascii="inherit" w:hAnsi="inherit"/>
          <w:color w:val="444444"/>
          <w:sz w:val="23"/>
          <w:szCs w:val="23"/>
          <w:bdr w:val="none" w:sz="0" w:space="0" w:color="auto" w:frame="1"/>
        </w:rPr>
      </w:pPr>
    </w:p>
    <w:p w14:paraId="2746ACE5" w14:textId="77777777" w:rsidR="00E350E1" w:rsidRDefault="00E350E1" w:rsidP="00E350E1">
      <w:pPr>
        <w:shd w:val="clear" w:color="auto" w:fill="FFFFFF"/>
        <w:textAlignment w:val="baseline"/>
        <w:rPr>
          <w:color w:val="444444"/>
          <w:sz w:val="23"/>
          <w:szCs w:val="23"/>
        </w:rPr>
      </w:pPr>
      <w:r>
        <w:rPr>
          <w:rFonts w:ascii="inherit" w:hAnsi="inherit"/>
          <w:color w:val="444444"/>
          <w:sz w:val="23"/>
          <w:szCs w:val="23"/>
          <w:bdr w:val="none" w:sz="0" w:space="0" w:color="auto" w:frame="1"/>
        </w:rPr>
        <w:t>Finally, the authors note, the more infections there are, the more people there will be with “long COVID,” which will have a major impact on health systems. They point out that up to 35% of people with COVID-19 and nearly 90% of those who have been hospitalized with the disease are living with long-term symptoms.</w:t>
      </w:r>
    </w:p>
    <w:p w14:paraId="5D6399D7" w14:textId="77777777" w:rsidR="00E350E1" w:rsidRDefault="00E350E1" w:rsidP="00E350E1">
      <w:pPr>
        <w:shd w:val="clear" w:color="auto" w:fill="FFFFFF"/>
        <w:textAlignment w:val="baseline"/>
        <w:rPr>
          <w:rFonts w:ascii="inherit" w:hAnsi="inherit"/>
          <w:color w:val="444444"/>
          <w:sz w:val="23"/>
          <w:szCs w:val="23"/>
          <w:bdr w:val="none" w:sz="0" w:space="0" w:color="auto" w:frame="1"/>
        </w:rPr>
      </w:pPr>
    </w:p>
    <w:p w14:paraId="5111C657" w14:textId="77777777" w:rsidR="00E350E1" w:rsidRDefault="00E350E1" w:rsidP="00E350E1">
      <w:pPr>
        <w:shd w:val="clear" w:color="auto" w:fill="FFFFFF"/>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The authors warn that the failures observed since the start of the pandemic should serve as a lesson for leaders, who must also deal with important global challenges such as the climate emergency, the loss of biodiversity, air pollution, soil and water, and the large-scale migration of people due to conflict, poverty and environmental disasters.</w:t>
      </w:r>
    </w:p>
    <w:p w14:paraId="31F2CD66" w14:textId="77777777" w:rsidR="00E350E1" w:rsidRDefault="00E350E1" w:rsidP="00E350E1">
      <w:pPr>
        <w:shd w:val="clear" w:color="auto" w:fill="FFFFFF"/>
        <w:textAlignment w:val="baseline"/>
        <w:rPr>
          <w:color w:val="444444"/>
          <w:sz w:val="23"/>
          <w:szCs w:val="23"/>
        </w:rPr>
      </w:pPr>
    </w:p>
    <w:p w14:paraId="4ABE9B12" w14:textId="77777777" w:rsidR="00E350E1" w:rsidRDefault="00E350E1" w:rsidP="00E350E1">
      <w:pPr>
        <w:pStyle w:val="Titre2"/>
        <w:shd w:val="clear" w:color="auto" w:fill="FFFFFF"/>
        <w:spacing w:before="0"/>
        <w:textAlignment w:val="baseline"/>
        <w:rPr>
          <w:rFonts w:ascii="inherit" w:hAnsi="inherit" w:cs="Arial"/>
          <w:b w:val="0"/>
          <w:bCs w:val="0"/>
          <w:color w:val="333333"/>
          <w:sz w:val="40"/>
          <w:szCs w:val="40"/>
          <w:bdr w:val="none" w:sz="0" w:space="0" w:color="auto" w:frame="1"/>
        </w:rPr>
      </w:pPr>
      <w:r w:rsidRPr="003E7CFE">
        <w:rPr>
          <w:rFonts w:ascii="inherit" w:hAnsi="inherit" w:cs="Arial"/>
          <w:b w:val="0"/>
          <w:bCs w:val="0"/>
          <w:color w:val="333333"/>
          <w:sz w:val="40"/>
          <w:szCs w:val="40"/>
          <w:bdr w:val="none" w:sz="0" w:space="0" w:color="auto" w:frame="1"/>
        </w:rPr>
        <w:t xml:space="preserve">Read </w:t>
      </w:r>
      <w:proofErr w:type="gramStart"/>
      <w:r w:rsidRPr="003E7CFE">
        <w:rPr>
          <w:rFonts w:ascii="inherit" w:hAnsi="inherit" w:cs="Arial"/>
          <w:b w:val="0"/>
          <w:bCs w:val="0"/>
          <w:color w:val="333333"/>
          <w:sz w:val="40"/>
          <w:szCs w:val="40"/>
          <w:bdr w:val="none" w:sz="0" w:space="0" w:color="auto" w:frame="1"/>
        </w:rPr>
        <w:t>also :</w:t>
      </w:r>
      <w:proofErr w:type="gramEnd"/>
    </w:p>
    <w:p w14:paraId="0D4FD34A" w14:textId="77777777" w:rsidR="00E350E1" w:rsidRPr="00E350E1" w:rsidRDefault="00E350E1" w:rsidP="00E350E1"/>
    <w:p w14:paraId="4A6977E1" w14:textId="77777777" w:rsidR="00E350E1" w:rsidRPr="000B3473" w:rsidRDefault="00000000" w:rsidP="00E350E1">
      <w:pPr>
        <w:numPr>
          <w:ilvl w:val="0"/>
          <w:numId w:val="18"/>
        </w:numPr>
        <w:shd w:val="clear" w:color="auto" w:fill="FFFFFF"/>
        <w:ind w:left="0"/>
        <w:textAlignment w:val="baseline"/>
        <w:rPr>
          <w:rFonts w:ascii="inherit" w:hAnsi="inherit"/>
          <w:color w:val="444444"/>
          <w:lang w:val="fr-CA"/>
        </w:rPr>
      </w:pPr>
      <w:hyperlink r:id="rId160" w:tgtFrame="_blank" w:tooltip="https://ici.radio-canada.ca/nouvelle/1898337/cercle-vicieux-covid-coronavirus-vague-pandemie" w:history="1">
        <w:r w:rsidR="00E350E1" w:rsidRPr="000B3473">
          <w:rPr>
            <w:rStyle w:val="Lienhypertexte"/>
            <w:rFonts w:ascii="inherit" w:hAnsi="inherit"/>
            <w:color w:val="1E73BE"/>
            <w:u w:val="none"/>
            <w:bdr w:val="none" w:sz="0" w:space="0" w:color="auto" w:frame="1"/>
            <w:lang w:val="fr-CA"/>
          </w:rPr>
          <w:t>Le cercle vicieux des vagues de COVID-19 à répétition</w:t>
        </w:r>
      </w:hyperlink>
    </w:p>
    <w:p w14:paraId="4B28BCD8" w14:textId="77777777" w:rsidR="00E350E1" w:rsidRPr="000B3473" w:rsidRDefault="00000000" w:rsidP="00E350E1">
      <w:pPr>
        <w:numPr>
          <w:ilvl w:val="0"/>
          <w:numId w:val="18"/>
        </w:numPr>
        <w:shd w:val="clear" w:color="auto" w:fill="FFFFFF"/>
        <w:ind w:left="0"/>
        <w:textAlignment w:val="baseline"/>
        <w:rPr>
          <w:rFonts w:ascii="inherit" w:hAnsi="inherit"/>
          <w:color w:val="444444"/>
          <w:lang w:val="fr-CA"/>
        </w:rPr>
      </w:pPr>
      <w:hyperlink r:id="rId161" w:tgtFrame="_blank" w:tooltip="https://ici.radio-canada.ca/nouvelle/1898493/septieme-vague-covid-coronavirus-systeme-sante-crise-hopitaux-travailleurs-penurie" w:history="1">
        <w:r w:rsidR="00E350E1" w:rsidRPr="000B3473">
          <w:rPr>
            <w:rStyle w:val="Lienhypertexte"/>
            <w:rFonts w:ascii="inherit" w:hAnsi="inherit"/>
            <w:color w:val="1E73BE"/>
            <w:u w:val="none"/>
            <w:bdr w:val="none" w:sz="0" w:space="0" w:color="auto" w:frame="1"/>
            <w:lang w:val="fr-CA"/>
          </w:rPr>
          <w:t>Avec chaque nouvelle vague de COVID-19, le système de santé « s’effondre autour de nous »</w:t>
        </w:r>
      </w:hyperlink>
    </w:p>
    <w:p w14:paraId="74E17698" w14:textId="77777777" w:rsidR="00E350E1" w:rsidRPr="000B3473" w:rsidRDefault="00000000" w:rsidP="00E350E1">
      <w:pPr>
        <w:numPr>
          <w:ilvl w:val="0"/>
          <w:numId w:val="18"/>
        </w:numPr>
        <w:shd w:val="clear" w:color="auto" w:fill="FFFFFF"/>
        <w:ind w:left="0"/>
        <w:textAlignment w:val="baseline"/>
        <w:rPr>
          <w:rFonts w:ascii="inherit" w:hAnsi="inherit"/>
          <w:color w:val="444444"/>
          <w:lang w:val="fr-CA"/>
        </w:rPr>
      </w:pPr>
      <w:hyperlink r:id="rId162" w:tgtFrame="_blank" w:tooltip="https://ici.radio-canada.ca/nouvelle/1888079/environnement-rechauffement-maladies-epidemies-zoonoses" w:history="1">
        <w:r w:rsidR="00E350E1" w:rsidRPr="000B3473">
          <w:rPr>
            <w:rStyle w:val="Lienhypertexte"/>
            <w:rFonts w:ascii="inherit" w:hAnsi="inherit"/>
            <w:color w:val="1E73BE"/>
            <w:u w:val="none"/>
            <w:bdr w:val="none" w:sz="0" w:space="0" w:color="auto" w:frame="1"/>
            <w:lang w:val="fr-CA"/>
          </w:rPr>
          <w:t>Les changements climatiques risquent de provoquer une multiplication des pandémies </w:t>
        </w:r>
      </w:hyperlink>
      <w:hyperlink r:id="rId163" w:tgtFrame="_blank" w:tooltip="https://ici.radio-canada.ca/nouvelle/1883191/pandemie-endemique-pays-nantis-pauvres-vaccination-covid-coronavirus-iniquite" w:history="1">
        <w:r w:rsidR="00E350E1" w:rsidRPr="000B3473">
          <w:rPr>
            <w:rStyle w:val="Lienhypertexte"/>
            <w:rFonts w:ascii="inherit" w:hAnsi="inherit"/>
            <w:color w:val="1E73BE"/>
            <w:u w:val="none"/>
            <w:bdr w:val="none" w:sz="0" w:space="0" w:color="auto" w:frame="1"/>
            <w:lang w:val="fr-CA"/>
          </w:rPr>
          <w:t>« Certaines pandémies ne finissent pas, elles deviennent invisibles aux plus nantis »</w:t>
        </w:r>
      </w:hyperlink>
    </w:p>
    <w:p w14:paraId="088F940B" w14:textId="77777777" w:rsidR="00E350E1" w:rsidRPr="000B3473" w:rsidRDefault="00000000" w:rsidP="00E350E1">
      <w:pPr>
        <w:numPr>
          <w:ilvl w:val="0"/>
          <w:numId w:val="18"/>
        </w:numPr>
        <w:shd w:val="clear" w:color="auto" w:fill="FFFFFF"/>
        <w:ind w:left="0"/>
        <w:textAlignment w:val="baseline"/>
        <w:rPr>
          <w:rFonts w:ascii="inherit" w:hAnsi="inherit"/>
          <w:color w:val="444444"/>
          <w:lang w:val="fr-CA"/>
        </w:rPr>
      </w:pPr>
      <w:hyperlink r:id="rId164" w:tgtFrame="_blank" w:tooltip="https://ici.radio-canada.ca/nouvelle/1879921/immunite-collective-covid-coronavirus-pandemie-reinfections-variants" w:history="1">
        <w:r w:rsidR="00E350E1" w:rsidRPr="000B3473">
          <w:rPr>
            <w:rStyle w:val="Lienhypertexte"/>
            <w:rFonts w:ascii="inherit" w:hAnsi="inherit"/>
            <w:color w:val="1E73BE"/>
            <w:u w:val="none"/>
            <w:bdr w:val="none" w:sz="0" w:space="0" w:color="auto" w:frame="1"/>
            <w:lang w:val="fr-CA"/>
          </w:rPr>
          <w:t>Le rêve « utopiste » de l’immunité collective contre la COVID-19</w:t>
        </w:r>
      </w:hyperlink>
    </w:p>
    <w:p w14:paraId="072F0FFD" w14:textId="77777777" w:rsidR="00E350E1" w:rsidRPr="000B3473" w:rsidRDefault="00E350E1" w:rsidP="00E350E1">
      <w:pPr>
        <w:rPr>
          <w:lang w:val="fr-CA"/>
        </w:rPr>
      </w:pPr>
    </w:p>
    <w:p w14:paraId="338513E9" w14:textId="77777777" w:rsidR="00E350E1" w:rsidRPr="006670DE" w:rsidRDefault="00E350E1" w:rsidP="00E350E1">
      <w:pPr>
        <w:pStyle w:val="NormalWeb"/>
        <w:shd w:val="clear" w:color="auto" w:fill="FFFFFF"/>
        <w:spacing w:before="0" w:beforeAutospacing="0" w:after="0" w:afterAutospacing="0"/>
        <w:textAlignment w:val="baseline"/>
        <w:rPr>
          <w:color w:val="444444"/>
          <w:sz w:val="23"/>
          <w:szCs w:val="23"/>
        </w:rPr>
      </w:pPr>
      <w:r w:rsidRPr="006670DE">
        <w:rPr>
          <w:rFonts w:ascii="inherit" w:hAnsi="inherit" w:cs="Arial"/>
          <w:sz w:val="28"/>
          <w:szCs w:val="28"/>
          <w:bdr w:val="none" w:sz="0" w:space="0" w:color="auto" w:frame="1"/>
        </w:rPr>
        <w:t xml:space="preserve">Translation on English by Claudio </w:t>
      </w:r>
      <w:proofErr w:type="spellStart"/>
      <w:r w:rsidRPr="006670DE">
        <w:rPr>
          <w:rFonts w:ascii="inherit" w:hAnsi="inherit" w:cs="Arial"/>
          <w:sz w:val="28"/>
          <w:szCs w:val="28"/>
          <w:bdr w:val="none" w:sz="0" w:space="0" w:color="auto" w:frame="1"/>
        </w:rPr>
        <w:t>Buttinelli</w:t>
      </w:r>
      <w:proofErr w:type="spellEnd"/>
      <w:r w:rsidRPr="006670DE">
        <w:rPr>
          <w:rFonts w:ascii="inherit" w:hAnsi="inherit" w:cs="Arial"/>
          <w:sz w:val="28"/>
          <w:szCs w:val="28"/>
          <w:bdr w:val="none" w:sz="0" w:space="0" w:color="auto" w:frame="1"/>
        </w:rPr>
        <w:t xml:space="preserve"> - Roma</w:t>
      </w:r>
    </w:p>
    <w:p w14:paraId="13599190" w14:textId="77777777" w:rsidR="00E350E1" w:rsidRPr="000B3473" w:rsidRDefault="00E350E1" w:rsidP="00E350E1">
      <w:pPr>
        <w:pStyle w:val="Titre1"/>
        <w:spacing w:before="0" w:beforeAutospacing="0" w:after="0" w:afterAutospacing="0"/>
        <w:textAlignment w:val="baseline"/>
        <w:rPr>
          <w:rFonts w:ascii="Arial" w:hAnsi="Arial" w:cs="Arial"/>
          <w:bCs w:val="0"/>
          <w:color w:val="FF0000"/>
          <w:sz w:val="40"/>
          <w:szCs w:val="40"/>
          <w:lang w:val="fr-CA"/>
        </w:rPr>
      </w:pPr>
      <w:r w:rsidRPr="000B3473">
        <w:rPr>
          <w:rFonts w:ascii="inherit" w:hAnsi="inherit" w:cs="Arial"/>
          <w:bCs w:val="0"/>
          <w:color w:val="FF0000"/>
          <w:sz w:val="40"/>
          <w:szCs w:val="40"/>
          <w:bdr w:val="none" w:sz="0" w:space="0" w:color="auto" w:frame="1"/>
          <w:lang w:val="fr-CA"/>
        </w:rPr>
        <w:lastRenderedPageBreak/>
        <w:t xml:space="preserve">La </w:t>
      </w:r>
      <w:proofErr w:type="spellStart"/>
      <w:r w:rsidRPr="000B3473">
        <w:rPr>
          <w:rFonts w:ascii="inherit" w:hAnsi="inherit" w:cs="Arial"/>
          <w:bCs w:val="0"/>
          <w:color w:val="FF0000"/>
          <w:sz w:val="40"/>
          <w:szCs w:val="40"/>
          <w:bdr w:val="none" w:sz="0" w:space="0" w:color="auto" w:frame="1"/>
          <w:lang w:val="fr-CA"/>
        </w:rPr>
        <w:t>gestione</w:t>
      </w:r>
      <w:proofErr w:type="spellEnd"/>
      <w:r w:rsidRPr="000B3473">
        <w:rPr>
          <w:rFonts w:ascii="inherit" w:hAnsi="inherit" w:cs="Arial"/>
          <w:bCs w:val="0"/>
          <w:color w:val="FF0000"/>
          <w:sz w:val="40"/>
          <w:szCs w:val="40"/>
          <w:bdr w:val="none" w:sz="0" w:space="0" w:color="auto" w:frame="1"/>
          <w:lang w:val="fr-CA"/>
        </w:rPr>
        <w:t xml:space="preserve"> </w:t>
      </w:r>
      <w:proofErr w:type="spellStart"/>
      <w:r w:rsidRPr="000B3473">
        <w:rPr>
          <w:rFonts w:ascii="inherit" w:hAnsi="inherit" w:cs="Arial"/>
          <w:bCs w:val="0"/>
          <w:color w:val="FF0000"/>
          <w:sz w:val="40"/>
          <w:szCs w:val="40"/>
          <w:bdr w:val="none" w:sz="0" w:space="0" w:color="auto" w:frame="1"/>
          <w:lang w:val="fr-CA"/>
        </w:rPr>
        <w:t>della</w:t>
      </w:r>
      <w:proofErr w:type="spellEnd"/>
      <w:r w:rsidRPr="000B3473">
        <w:rPr>
          <w:rFonts w:ascii="inherit" w:hAnsi="inherit" w:cs="Arial"/>
          <w:bCs w:val="0"/>
          <w:color w:val="FF0000"/>
          <w:sz w:val="40"/>
          <w:szCs w:val="40"/>
          <w:bdr w:val="none" w:sz="0" w:space="0" w:color="auto" w:frame="1"/>
          <w:lang w:val="fr-CA"/>
        </w:rPr>
        <w:t xml:space="preserve"> </w:t>
      </w:r>
      <w:proofErr w:type="spellStart"/>
      <w:r w:rsidRPr="000B3473">
        <w:rPr>
          <w:rFonts w:ascii="inherit" w:hAnsi="inherit" w:cs="Arial"/>
          <w:bCs w:val="0"/>
          <w:color w:val="FF0000"/>
          <w:sz w:val="40"/>
          <w:szCs w:val="40"/>
          <w:bdr w:val="none" w:sz="0" w:space="0" w:color="auto" w:frame="1"/>
          <w:lang w:val="fr-CA"/>
        </w:rPr>
        <w:t>pandemia</w:t>
      </w:r>
      <w:proofErr w:type="spellEnd"/>
      <w:r w:rsidRPr="000B3473">
        <w:rPr>
          <w:rFonts w:ascii="inherit" w:hAnsi="inherit" w:cs="Arial"/>
          <w:bCs w:val="0"/>
          <w:color w:val="FF0000"/>
          <w:sz w:val="40"/>
          <w:szCs w:val="40"/>
          <w:bdr w:val="none" w:sz="0" w:space="0" w:color="auto" w:frame="1"/>
          <w:lang w:val="fr-CA"/>
        </w:rPr>
        <w:t xml:space="preserve"> "un </w:t>
      </w:r>
      <w:proofErr w:type="spellStart"/>
      <w:r w:rsidRPr="000B3473">
        <w:rPr>
          <w:rFonts w:ascii="inherit" w:hAnsi="inherit" w:cs="Arial"/>
          <w:bCs w:val="0"/>
          <w:color w:val="FF0000"/>
          <w:sz w:val="40"/>
          <w:szCs w:val="40"/>
          <w:bdr w:val="none" w:sz="0" w:space="0" w:color="auto" w:frame="1"/>
          <w:lang w:val="fr-CA"/>
        </w:rPr>
        <w:t>enorme</w:t>
      </w:r>
      <w:proofErr w:type="spellEnd"/>
      <w:r w:rsidRPr="000B3473">
        <w:rPr>
          <w:rFonts w:ascii="inherit" w:hAnsi="inherit" w:cs="Arial"/>
          <w:bCs w:val="0"/>
          <w:color w:val="FF0000"/>
          <w:sz w:val="40"/>
          <w:szCs w:val="40"/>
          <w:bdr w:val="none" w:sz="0" w:space="0" w:color="auto" w:frame="1"/>
          <w:lang w:val="fr-CA"/>
        </w:rPr>
        <w:t xml:space="preserve"> </w:t>
      </w:r>
      <w:proofErr w:type="spellStart"/>
      <w:r w:rsidRPr="000B3473">
        <w:rPr>
          <w:rFonts w:ascii="inherit" w:hAnsi="inherit" w:cs="Arial"/>
          <w:bCs w:val="0"/>
          <w:color w:val="FF0000"/>
          <w:sz w:val="40"/>
          <w:szCs w:val="40"/>
          <w:bdr w:val="none" w:sz="0" w:space="0" w:color="auto" w:frame="1"/>
          <w:lang w:val="fr-CA"/>
        </w:rPr>
        <w:t>fallimento</w:t>
      </w:r>
      <w:proofErr w:type="spellEnd"/>
      <w:r w:rsidRPr="000B3473">
        <w:rPr>
          <w:rFonts w:ascii="inherit" w:hAnsi="inherit" w:cs="Arial"/>
          <w:bCs w:val="0"/>
          <w:color w:val="FF0000"/>
          <w:sz w:val="40"/>
          <w:szCs w:val="40"/>
          <w:bdr w:val="none" w:sz="0" w:space="0" w:color="auto" w:frame="1"/>
          <w:lang w:val="fr-CA"/>
        </w:rPr>
        <w:t xml:space="preserve"> globale", </w:t>
      </w:r>
      <w:proofErr w:type="spellStart"/>
      <w:r w:rsidRPr="000B3473">
        <w:rPr>
          <w:rFonts w:ascii="inherit" w:hAnsi="inherit" w:cs="Arial"/>
          <w:bCs w:val="0"/>
          <w:color w:val="FF0000"/>
          <w:sz w:val="40"/>
          <w:szCs w:val="40"/>
          <w:bdr w:val="none" w:sz="0" w:space="0" w:color="auto" w:frame="1"/>
          <w:lang w:val="fr-CA"/>
        </w:rPr>
        <w:t>affermano</w:t>
      </w:r>
      <w:proofErr w:type="spellEnd"/>
      <w:r w:rsidRPr="000B3473">
        <w:rPr>
          <w:rFonts w:ascii="inherit" w:hAnsi="inherit" w:cs="Arial"/>
          <w:bCs w:val="0"/>
          <w:color w:val="FF0000"/>
          <w:sz w:val="40"/>
          <w:szCs w:val="40"/>
          <w:bdr w:val="none" w:sz="0" w:space="0" w:color="auto" w:frame="1"/>
          <w:lang w:val="fr-CA"/>
        </w:rPr>
        <w:t xml:space="preserve"> </w:t>
      </w:r>
      <w:proofErr w:type="spellStart"/>
      <w:r w:rsidRPr="000B3473">
        <w:rPr>
          <w:rFonts w:ascii="inherit" w:hAnsi="inherit" w:cs="Arial"/>
          <w:bCs w:val="0"/>
          <w:color w:val="FF0000"/>
          <w:sz w:val="40"/>
          <w:szCs w:val="40"/>
          <w:bdr w:val="none" w:sz="0" w:space="0" w:color="auto" w:frame="1"/>
          <w:lang w:val="fr-CA"/>
        </w:rPr>
        <w:t>gli</w:t>
      </w:r>
      <w:proofErr w:type="spellEnd"/>
      <w:r w:rsidRPr="000B3473">
        <w:rPr>
          <w:rFonts w:ascii="inherit" w:hAnsi="inherit" w:cs="Arial"/>
          <w:bCs w:val="0"/>
          <w:color w:val="FF0000"/>
          <w:sz w:val="40"/>
          <w:szCs w:val="40"/>
          <w:bdr w:val="none" w:sz="0" w:space="0" w:color="auto" w:frame="1"/>
          <w:lang w:val="fr-CA"/>
        </w:rPr>
        <w:t xml:space="preserve"> </w:t>
      </w:r>
      <w:proofErr w:type="spellStart"/>
      <w:r w:rsidRPr="000B3473">
        <w:rPr>
          <w:rFonts w:ascii="inherit" w:hAnsi="inherit" w:cs="Arial"/>
          <w:bCs w:val="0"/>
          <w:color w:val="FF0000"/>
          <w:sz w:val="40"/>
          <w:szCs w:val="40"/>
          <w:bdr w:val="none" w:sz="0" w:space="0" w:color="auto" w:frame="1"/>
          <w:lang w:val="fr-CA"/>
        </w:rPr>
        <w:t>esperti</w:t>
      </w:r>
      <w:proofErr w:type="spellEnd"/>
      <w:r w:rsidRPr="000B3473">
        <w:rPr>
          <w:rFonts w:ascii="inherit" w:hAnsi="inherit" w:cs="Arial"/>
          <w:bCs w:val="0"/>
          <w:color w:val="FF0000"/>
          <w:sz w:val="40"/>
          <w:szCs w:val="40"/>
          <w:bdr w:val="none" w:sz="0" w:space="0" w:color="auto" w:frame="1"/>
          <w:lang w:val="fr-CA"/>
        </w:rPr>
        <w:t xml:space="preserve"> (The Lancet)</w:t>
      </w:r>
    </w:p>
    <w:p w14:paraId="6E31F277" w14:textId="77777777" w:rsidR="00E350E1" w:rsidRPr="006670DE" w:rsidRDefault="00E350E1" w:rsidP="00E350E1">
      <w:pPr>
        <w:spacing w:before="100" w:beforeAutospacing="1" w:after="100" w:afterAutospacing="1"/>
        <w:textAlignment w:val="baseline"/>
      </w:pPr>
      <w:r w:rsidRPr="006670DE">
        <w:rPr>
          <w:rFonts w:cstheme="minorHAnsi"/>
          <w:color w:val="000000"/>
          <w:lang w:eastAsia="fr-CA"/>
        </w:rPr>
        <w:t xml:space="preserve">Per </w:t>
      </w:r>
      <w:proofErr w:type="spellStart"/>
      <w:r w:rsidRPr="006670DE">
        <w:rPr>
          <w:rFonts w:cstheme="minorHAnsi"/>
          <w:color w:val="000000"/>
          <w:lang w:eastAsia="fr-CA"/>
        </w:rPr>
        <w:t>annullare</w:t>
      </w:r>
      <w:proofErr w:type="spellEnd"/>
      <w:r w:rsidRPr="006670DE">
        <w:rPr>
          <w:rFonts w:cstheme="minorHAnsi"/>
          <w:color w:val="000000"/>
          <w:lang w:eastAsia="fr-CA"/>
        </w:rPr>
        <w:t xml:space="preserve"> </w:t>
      </w:r>
      <w:proofErr w:type="spellStart"/>
      <w:r w:rsidRPr="006670DE">
        <w:rPr>
          <w:rFonts w:cstheme="minorHAnsi"/>
          <w:color w:val="000000"/>
          <w:lang w:eastAsia="fr-CA"/>
        </w:rPr>
        <w:t>l'iscrizione</w:t>
      </w:r>
      <w:proofErr w:type="spellEnd"/>
      <w:r w:rsidRPr="006670DE">
        <w:rPr>
          <w:rFonts w:cstheme="minorHAnsi"/>
          <w:color w:val="000000"/>
          <w:lang w:eastAsia="fr-CA"/>
        </w:rPr>
        <w:t xml:space="preserve"> a </w:t>
      </w:r>
      <w:proofErr w:type="spellStart"/>
      <w:r w:rsidRPr="006670DE">
        <w:rPr>
          <w:rFonts w:cstheme="minorHAnsi"/>
          <w:color w:val="000000"/>
          <w:lang w:eastAsia="fr-CA"/>
        </w:rPr>
        <w:t>questo</w:t>
      </w:r>
      <w:proofErr w:type="spellEnd"/>
      <w:r w:rsidRPr="006670DE">
        <w:rPr>
          <w:rFonts w:cstheme="minorHAnsi"/>
          <w:color w:val="000000"/>
          <w:lang w:eastAsia="fr-CA"/>
        </w:rPr>
        <w:t xml:space="preserve"> </w:t>
      </w:r>
      <w:proofErr w:type="spellStart"/>
      <w:r w:rsidRPr="006670DE">
        <w:rPr>
          <w:rFonts w:cstheme="minorHAnsi"/>
          <w:color w:val="000000"/>
          <w:lang w:eastAsia="fr-CA"/>
        </w:rPr>
        <w:t>elenco</w:t>
      </w:r>
      <w:proofErr w:type="spellEnd"/>
      <w:r w:rsidRPr="006670DE">
        <w:rPr>
          <w:rFonts w:cstheme="minorHAnsi"/>
          <w:color w:val="000000"/>
          <w:lang w:eastAsia="fr-CA"/>
        </w:rPr>
        <w:t xml:space="preserve"> </w:t>
      </w:r>
      <w:hyperlink r:id="rId165" w:history="1">
        <w:r w:rsidRPr="006670DE">
          <w:rPr>
            <w:rStyle w:val="Lienhypertexte"/>
            <w:rFonts w:cstheme="minorHAnsi"/>
            <w:lang w:eastAsia="fr-CA"/>
          </w:rPr>
          <w:t>robertbibeau@hotmail.com</w:t>
        </w:r>
      </w:hyperlink>
    </w:p>
    <w:p w14:paraId="0D2F9F11" w14:textId="77777777" w:rsidR="00E350E1" w:rsidRPr="000B3473" w:rsidRDefault="00E350E1" w:rsidP="00E350E1">
      <w:pPr>
        <w:spacing w:before="100" w:beforeAutospacing="1" w:after="100" w:afterAutospacing="1"/>
        <w:textAlignment w:val="baseline"/>
        <w:rPr>
          <w:lang w:val="fr-CA"/>
        </w:rPr>
      </w:pPr>
      <w:proofErr w:type="spellStart"/>
      <w:r w:rsidRPr="000B3473">
        <w:rPr>
          <w:rFonts w:cstheme="minorHAnsi"/>
          <w:color w:val="000000"/>
          <w:lang w:val="fr-CA" w:eastAsia="fr-CA"/>
        </w:rPr>
        <w:t>Questo</w:t>
      </w:r>
      <w:proofErr w:type="spellEnd"/>
      <w:r w:rsidRPr="000B3473">
        <w:rPr>
          <w:rFonts w:cstheme="minorHAnsi"/>
          <w:color w:val="000000"/>
          <w:lang w:val="fr-CA" w:eastAsia="fr-CA"/>
        </w:rPr>
        <w:t xml:space="preserve"> </w:t>
      </w:r>
      <w:proofErr w:type="spellStart"/>
      <w:r w:rsidRPr="000B3473">
        <w:rPr>
          <w:rFonts w:cstheme="minorHAnsi"/>
          <w:color w:val="000000"/>
          <w:lang w:val="fr-CA" w:eastAsia="fr-CA"/>
        </w:rPr>
        <w:t>articolo</w:t>
      </w:r>
      <w:proofErr w:type="spellEnd"/>
      <w:r w:rsidRPr="000B3473">
        <w:rPr>
          <w:rFonts w:cstheme="minorHAnsi"/>
          <w:color w:val="000000"/>
          <w:lang w:val="fr-CA" w:eastAsia="fr-CA"/>
        </w:rPr>
        <w:t xml:space="preserve"> è </w:t>
      </w:r>
      <w:proofErr w:type="spellStart"/>
      <w:r w:rsidRPr="000B3473">
        <w:rPr>
          <w:rFonts w:cstheme="minorHAnsi"/>
          <w:color w:val="000000"/>
          <w:lang w:val="fr-CA" w:eastAsia="fr-CA"/>
        </w:rPr>
        <w:t>disponibile</w:t>
      </w:r>
      <w:proofErr w:type="spellEnd"/>
      <w:r w:rsidRPr="000B3473">
        <w:rPr>
          <w:rFonts w:cstheme="minorHAnsi"/>
          <w:color w:val="000000"/>
          <w:lang w:val="fr-CA" w:eastAsia="fr-CA"/>
        </w:rPr>
        <w:t xml:space="preserve"> </w:t>
      </w:r>
      <w:proofErr w:type="spellStart"/>
      <w:r w:rsidRPr="000B3473">
        <w:rPr>
          <w:rFonts w:cstheme="minorHAnsi"/>
          <w:color w:val="000000"/>
          <w:lang w:val="fr-CA" w:eastAsia="fr-CA"/>
        </w:rPr>
        <w:t>sul</w:t>
      </w:r>
      <w:proofErr w:type="spellEnd"/>
      <w:r w:rsidRPr="000B3473">
        <w:rPr>
          <w:rFonts w:cstheme="minorHAnsi"/>
          <w:color w:val="000000"/>
          <w:lang w:val="fr-CA" w:eastAsia="fr-CA"/>
        </w:rPr>
        <w:t xml:space="preserve"> webmagazine: </w:t>
      </w:r>
      <w:hyperlink r:id="rId166" w:history="1">
        <w:r w:rsidRPr="000B3473">
          <w:rPr>
            <w:rStyle w:val="Lienhypertexte"/>
            <w:rFonts w:cstheme="minorHAnsi"/>
            <w:lang w:val="fr-CA" w:eastAsia="fr-CA"/>
          </w:rPr>
          <w:t>http://www.les7duquebec.net</w:t>
        </w:r>
      </w:hyperlink>
    </w:p>
    <w:p w14:paraId="76F60EF0" w14:textId="77777777" w:rsidR="00E350E1" w:rsidRPr="000B3473" w:rsidRDefault="00E350E1" w:rsidP="00E350E1">
      <w:pPr>
        <w:rPr>
          <w:lang w:val="fr-CA"/>
        </w:rPr>
      </w:pPr>
      <w:proofErr w:type="spellStart"/>
      <w:r w:rsidRPr="000B3473">
        <w:rPr>
          <w:rFonts w:cstheme="minorHAnsi"/>
          <w:color w:val="000000"/>
          <w:lang w:val="fr-CA" w:eastAsia="fr-CA"/>
        </w:rPr>
        <w:t>Su</w:t>
      </w:r>
      <w:proofErr w:type="spellEnd"/>
      <w:r w:rsidRPr="000B3473">
        <w:rPr>
          <w:rFonts w:cstheme="minorHAnsi"/>
          <w:color w:val="000000"/>
          <w:bdr w:val="none" w:sz="0" w:space="0" w:color="auto" w:frame="1"/>
          <w:lang w:val="fr-CA" w:eastAsia="fr-CA"/>
        </w:rPr>
        <w:t>:</w:t>
      </w:r>
      <w:r w:rsidRPr="000B3473">
        <w:rPr>
          <w:lang w:val="fr-CA"/>
        </w:rPr>
        <w:t xml:space="preserve"> https://les7duquebec.net/archives/276819</w:t>
      </w:r>
    </w:p>
    <w:p w14:paraId="58A7FD21" w14:textId="77777777" w:rsidR="00E350E1" w:rsidRPr="000B3473" w:rsidRDefault="00E350E1" w:rsidP="00E350E1">
      <w:pPr>
        <w:rPr>
          <w:color w:val="333333"/>
          <w:sz w:val="27"/>
          <w:szCs w:val="27"/>
          <w:lang w:val="fr-CA"/>
        </w:rPr>
      </w:pPr>
      <w:r w:rsidRPr="000B3473">
        <w:rPr>
          <w:color w:val="333333"/>
          <w:sz w:val="27"/>
          <w:szCs w:val="27"/>
          <w:lang w:val="fr-CA"/>
        </w:rPr>
        <w:t xml:space="preserve">                                                </w:t>
      </w:r>
    </w:p>
    <w:p w14:paraId="3FA6C337" w14:textId="77777777" w:rsidR="00E350E1" w:rsidRPr="00E350E1" w:rsidRDefault="00E350E1" w:rsidP="00E350E1">
      <w:pPr>
        <w:pStyle w:val="NormalWeb"/>
        <w:shd w:val="clear" w:color="auto" w:fill="FFFFFF"/>
        <w:spacing w:before="0" w:beforeAutospacing="0" w:after="360" w:afterAutospacing="0"/>
        <w:rPr>
          <w:rFonts w:ascii="Arial" w:hAnsi="Arial" w:cs="Arial"/>
          <w:bCs/>
          <w:color w:val="FF0000"/>
          <w:sz w:val="40"/>
          <w:szCs w:val="40"/>
        </w:rPr>
      </w:pPr>
      <w:r w:rsidRPr="000B3473">
        <w:rPr>
          <w:color w:val="333333"/>
          <w:sz w:val="27"/>
          <w:szCs w:val="27"/>
          <w:lang w:val="fr-CA"/>
        </w:rPr>
        <w:t xml:space="preserve">                                           </w:t>
      </w:r>
      <w:r>
        <w:rPr>
          <w:color w:val="333333"/>
          <w:sz w:val="27"/>
          <w:szCs w:val="27"/>
        </w:rPr>
        <w:t>16</w:t>
      </w:r>
      <w:r w:rsidRPr="006670DE">
        <w:rPr>
          <w:color w:val="333333"/>
          <w:sz w:val="27"/>
          <w:szCs w:val="27"/>
        </w:rPr>
        <w:t>.</w:t>
      </w:r>
      <w:r>
        <w:rPr>
          <w:color w:val="333333"/>
          <w:sz w:val="27"/>
          <w:szCs w:val="27"/>
        </w:rPr>
        <w:t>9</w:t>
      </w:r>
      <w:r w:rsidRPr="006670DE">
        <w:rPr>
          <w:color w:val="333333"/>
          <w:sz w:val="27"/>
          <w:szCs w:val="27"/>
        </w:rPr>
        <w:t>.2022</w:t>
      </w:r>
    </w:p>
    <w:p w14:paraId="7B9BE1DB" w14:textId="77777777" w:rsidR="00E350E1" w:rsidRDefault="00E350E1" w:rsidP="00E350E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noProof/>
          <w:color w:val="444444"/>
          <w:sz w:val="23"/>
          <w:szCs w:val="23"/>
          <w:lang w:val="it-IT" w:eastAsia="it-IT"/>
        </w:rPr>
        <w:drawing>
          <wp:inline distT="0" distB="0" distL="0" distR="0" wp14:anchorId="1C0AF275" wp14:editId="6B043C15">
            <wp:extent cx="752475" cy="752475"/>
            <wp:effectExtent l="0" t="0" r="9525" b="9525"/>
            <wp:docPr id="24" name="Immagine 24" descr="https://i0.wp.com/les7duquebec.net/wp-content/uploads/2020/10/bibeau.jpeg?resize=79%2C7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0.wp.com/les7duquebec.net/wp-content/uploads/2020/10/bibeau.jpeg?resize=79%2C79&amp;ssl=1"/>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26347656" w14:textId="77777777" w:rsidR="00E350E1" w:rsidRDefault="00E350E1" w:rsidP="00E350E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45AC8ABF" w14:textId="77777777" w:rsidR="00E350E1" w:rsidRPr="000B3473" w:rsidRDefault="00E350E1" w:rsidP="00E350E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r>
        <w:rPr>
          <w:rFonts w:ascii="inherit" w:hAnsi="inherit"/>
          <w:color w:val="444444"/>
          <w:sz w:val="23"/>
          <w:szCs w:val="23"/>
          <w:bdr w:val="none" w:sz="0" w:space="0" w:color="auto" w:frame="1"/>
        </w:rPr>
        <w:t xml:space="preserve">Tre anni fa, </w:t>
      </w:r>
      <w:proofErr w:type="spellStart"/>
      <w:r>
        <w:rPr>
          <w:rFonts w:ascii="inherit" w:hAnsi="inherit"/>
          <w:color w:val="444444"/>
          <w:sz w:val="23"/>
          <w:szCs w:val="23"/>
          <w:bdr w:val="none" w:sz="0" w:space="0" w:color="auto" w:frame="1"/>
        </w:rPr>
        <w:t>chiunque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mettesse</w:t>
      </w:r>
      <w:proofErr w:type="spellEnd"/>
      <w:r>
        <w:rPr>
          <w:rFonts w:ascii="inherit" w:hAnsi="inherit"/>
          <w:color w:val="444444"/>
          <w:sz w:val="23"/>
          <w:szCs w:val="23"/>
          <w:bdr w:val="none" w:sz="0" w:space="0" w:color="auto" w:frame="1"/>
        </w:rPr>
        <w:t xml:space="preserve"> in </w:t>
      </w:r>
      <w:proofErr w:type="spellStart"/>
      <w:r>
        <w:rPr>
          <w:rFonts w:ascii="inherit" w:hAnsi="inherit"/>
          <w:color w:val="444444"/>
          <w:sz w:val="23"/>
          <w:szCs w:val="23"/>
          <w:bdr w:val="none" w:sz="0" w:space="0" w:color="auto" w:frame="1"/>
        </w:rPr>
        <w:t>dubbio</w:t>
      </w:r>
      <w:proofErr w:type="spellEnd"/>
      <w:r>
        <w:rPr>
          <w:rFonts w:ascii="inherit" w:hAnsi="inherit"/>
          <w:color w:val="444444"/>
          <w:sz w:val="23"/>
          <w:szCs w:val="23"/>
          <w:bdr w:val="none" w:sz="0" w:space="0" w:color="auto" w:frame="1"/>
        </w:rPr>
        <w:t xml:space="preserve"> o </w:t>
      </w:r>
      <w:proofErr w:type="spellStart"/>
      <w:r>
        <w:rPr>
          <w:rFonts w:ascii="inherit" w:hAnsi="inherit"/>
          <w:color w:val="444444"/>
          <w:sz w:val="23"/>
          <w:szCs w:val="23"/>
          <w:bdr w:val="none" w:sz="0" w:space="0" w:color="auto" w:frame="1"/>
        </w:rPr>
        <w:t>semplicemente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mettesse</w:t>
      </w:r>
      <w:proofErr w:type="spellEnd"/>
      <w:r>
        <w:rPr>
          <w:rFonts w:ascii="inherit" w:hAnsi="inherit"/>
          <w:color w:val="444444"/>
          <w:sz w:val="23"/>
          <w:szCs w:val="23"/>
          <w:bdr w:val="none" w:sz="0" w:space="0" w:color="auto" w:frame="1"/>
        </w:rPr>
        <w:t xml:space="preserve"> in </w:t>
      </w:r>
      <w:proofErr w:type="spellStart"/>
      <w:r>
        <w:rPr>
          <w:rFonts w:ascii="inherit" w:hAnsi="inherit"/>
          <w:color w:val="444444"/>
          <w:sz w:val="23"/>
          <w:szCs w:val="23"/>
          <w:bdr w:val="none" w:sz="0" w:space="0" w:color="auto" w:frame="1"/>
        </w:rPr>
        <w:t>dubbio</w:t>
      </w:r>
      <w:proofErr w:type="spellEnd"/>
      <w:r>
        <w:rPr>
          <w:rFonts w:ascii="inherit" w:hAnsi="inherit"/>
          <w:color w:val="444444"/>
          <w:sz w:val="23"/>
          <w:szCs w:val="23"/>
          <w:bdr w:val="none" w:sz="0" w:space="0" w:color="auto" w:frame="1"/>
        </w:rPr>
        <w:t xml:space="preserve"> la </w:t>
      </w:r>
      <w:proofErr w:type="spellStart"/>
      <w:r>
        <w:rPr>
          <w:rFonts w:ascii="inherit" w:hAnsi="inherit"/>
          <w:color w:val="444444"/>
          <w:sz w:val="23"/>
          <w:szCs w:val="23"/>
          <w:bdr w:val="none" w:sz="0" w:space="0" w:color="auto" w:frame="1"/>
        </w:rPr>
        <w:t>gestione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burocratica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tecnocratica</w:t>
      </w:r>
      <w:proofErr w:type="spellEnd"/>
      <w:r>
        <w:rPr>
          <w:rFonts w:ascii="inherit" w:hAnsi="inherit"/>
          <w:color w:val="444444"/>
          <w:sz w:val="23"/>
          <w:szCs w:val="23"/>
          <w:bdr w:val="none" w:sz="0" w:space="0" w:color="auto" w:frame="1"/>
        </w:rPr>
        <w:t xml:space="preserve"> e </w:t>
      </w:r>
      <w:proofErr w:type="spellStart"/>
      <w:r>
        <w:rPr>
          <w:rFonts w:ascii="inherit" w:hAnsi="inherit"/>
          <w:color w:val="444444"/>
          <w:sz w:val="23"/>
          <w:szCs w:val="23"/>
          <w:bdr w:val="none" w:sz="0" w:space="0" w:color="auto" w:frame="1"/>
        </w:rPr>
        <w:t>governativa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della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cosiddetta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pandemia</w:t>
      </w:r>
      <w:proofErr w:type="spellEnd"/>
      <w:r>
        <w:rPr>
          <w:rFonts w:ascii="inherit" w:hAnsi="inherit"/>
          <w:color w:val="444444"/>
          <w:sz w:val="23"/>
          <w:szCs w:val="23"/>
          <w:bdr w:val="none" w:sz="0" w:space="0" w:color="auto" w:frame="1"/>
        </w:rPr>
        <w:t>” </w:t>
      </w:r>
      <w:r>
        <w:rPr>
          <w:rStyle w:val="lev"/>
          <w:rFonts w:ascii="inherit" w:hAnsi="inherit"/>
          <w:color w:val="444444"/>
          <w:sz w:val="23"/>
          <w:szCs w:val="23"/>
          <w:bdr w:val="none" w:sz="0" w:space="0" w:color="auto" w:frame="1"/>
        </w:rPr>
        <w:t>SARS-CoV-2-COVID-19</w:t>
      </w:r>
      <w:r>
        <w:rPr>
          <w:rFonts w:ascii="inherit" w:hAnsi="inherit"/>
          <w:color w:val="444444"/>
          <w:sz w:val="23"/>
          <w:szCs w:val="23"/>
          <w:bdr w:val="none" w:sz="0" w:space="0" w:color="auto" w:frame="1"/>
        </w:rPr>
        <w:t> </w:t>
      </w:r>
      <w:proofErr w:type="spellStart"/>
      <w:r>
        <w:rPr>
          <w:rFonts w:ascii="inherit" w:hAnsi="inherit"/>
          <w:color w:val="444444"/>
          <w:sz w:val="23"/>
          <w:szCs w:val="23"/>
          <w:bdr w:val="none" w:sz="0" w:space="0" w:color="auto" w:frame="1"/>
        </w:rPr>
        <w:t>veniva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accusato</w:t>
      </w:r>
      <w:proofErr w:type="spellEnd"/>
      <w:r>
        <w:rPr>
          <w:rFonts w:ascii="inherit" w:hAnsi="inherit"/>
          <w:color w:val="444444"/>
          <w:sz w:val="23"/>
          <w:szCs w:val="23"/>
          <w:bdr w:val="none" w:sz="0" w:space="0" w:color="auto" w:frame="1"/>
        </w:rPr>
        <w:t xml:space="preserve"> di </w:t>
      </w:r>
      <w:proofErr w:type="spellStart"/>
      <w:r>
        <w:rPr>
          <w:rFonts w:ascii="inherit" w:hAnsi="inherit"/>
          <w:color w:val="444444"/>
          <w:sz w:val="23"/>
          <w:szCs w:val="23"/>
          <w:bdr w:val="none" w:sz="0" w:space="0" w:color="auto" w:frame="1"/>
        </w:rPr>
        <w:t>cospirazione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minacciato</w:t>
      </w:r>
      <w:proofErr w:type="spellEnd"/>
      <w:r>
        <w:rPr>
          <w:rFonts w:ascii="inherit" w:hAnsi="inherit"/>
          <w:color w:val="444444"/>
          <w:sz w:val="23"/>
          <w:szCs w:val="23"/>
          <w:bdr w:val="none" w:sz="0" w:space="0" w:color="auto" w:frame="1"/>
        </w:rPr>
        <w:t xml:space="preserve"> di </w:t>
      </w:r>
      <w:proofErr w:type="spellStart"/>
      <w:r>
        <w:rPr>
          <w:rFonts w:ascii="inherit" w:hAnsi="inherit"/>
          <w:color w:val="444444"/>
          <w:sz w:val="23"/>
          <w:szCs w:val="23"/>
          <w:bdr w:val="none" w:sz="0" w:space="0" w:color="auto" w:frame="1"/>
        </w:rPr>
        <w:t>perdita</w:t>
      </w:r>
      <w:proofErr w:type="spellEnd"/>
      <w:r>
        <w:rPr>
          <w:rFonts w:ascii="inherit" w:hAnsi="inherit"/>
          <w:color w:val="444444"/>
          <w:sz w:val="23"/>
          <w:szCs w:val="23"/>
          <w:bdr w:val="none" w:sz="0" w:space="0" w:color="auto" w:frame="1"/>
        </w:rPr>
        <w:t xml:space="preserve"> del </w:t>
      </w:r>
      <w:proofErr w:type="spellStart"/>
      <w:r>
        <w:rPr>
          <w:rFonts w:ascii="inherit" w:hAnsi="inherit"/>
          <w:color w:val="444444"/>
          <w:sz w:val="23"/>
          <w:szCs w:val="23"/>
          <w:bdr w:val="none" w:sz="0" w:space="0" w:color="auto" w:frame="1"/>
        </w:rPr>
        <w:t>lavoro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boicottato</w:t>
      </w:r>
      <w:proofErr w:type="spellEnd"/>
      <w:r>
        <w:rPr>
          <w:rFonts w:ascii="inherit" w:hAnsi="inherit"/>
          <w:color w:val="444444"/>
          <w:sz w:val="23"/>
          <w:szCs w:val="23"/>
          <w:bdr w:val="none" w:sz="0" w:space="0" w:color="auto" w:frame="1"/>
        </w:rPr>
        <w:t xml:space="preserve"> e </w:t>
      </w:r>
      <w:proofErr w:type="spellStart"/>
      <w:r>
        <w:rPr>
          <w:rFonts w:ascii="inherit" w:hAnsi="inherit"/>
          <w:color w:val="444444"/>
          <w:sz w:val="23"/>
          <w:szCs w:val="23"/>
          <w:bdr w:val="none" w:sz="0" w:space="0" w:color="auto" w:frame="1"/>
        </w:rPr>
        <w:t>diffamato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dalla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borghesia</w:t>
      </w:r>
      <w:proofErr w:type="spellEnd"/>
      <w:r>
        <w:rPr>
          <w:rFonts w:ascii="inherit" w:hAnsi="inherit"/>
          <w:color w:val="444444"/>
          <w:sz w:val="23"/>
          <w:szCs w:val="23"/>
          <w:bdr w:val="none" w:sz="0" w:space="0" w:color="auto" w:frame="1"/>
        </w:rPr>
        <w:t xml:space="preserve"> media-</w:t>
      </w:r>
      <w:proofErr w:type="spellStart"/>
      <w:r>
        <w:rPr>
          <w:rFonts w:ascii="inherit" w:hAnsi="inherit"/>
          <w:color w:val="444444"/>
          <w:sz w:val="23"/>
          <w:szCs w:val="23"/>
          <w:bdr w:val="none" w:sz="0" w:space="0" w:color="auto" w:frame="1"/>
        </w:rPr>
        <w:t>bugiardi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che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sono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arrogati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l'esclusività</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della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narrativa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della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pandemia</w:t>
      </w:r>
      <w:proofErr w:type="spellEnd"/>
      <w:r>
        <w:rPr>
          <w:rFonts w:ascii="inherit" w:hAnsi="inherit"/>
          <w:color w:val="444444"/>
          <w:sz w:val="23"/>
          <w:szCs w:val="23"/>
          <w:bdr w:val="none" w:sz="0" w:space="0" w:color="auto" w:frame="1"/>
        </w:rPr>
        <w:t xml:space="preserve"> e il "</w:t>
      </w:r>
      <w:proofErr w:type="spellStart"/>
      <w:r>
        <w:rPr>
          <w:rFonts w:ascii="inherit" w:hAnsi="inherit"/>
          <w:color w:val="444444"/>
          <w:sz w:val="23"/>
          <w:szCs w:val="23"/>
          <w:bdr w:val="none" w:sz="0" w:space="0" w:color="auto" w:frame="1"/>
        </w:rPr>
        <w:t>tracciamento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delle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Feaks</w:t>
      </w:r>
      <w:proofErr w:type="spellEnd"/>
      <w:r>
        <w:rPr>
          <w:rFonts w:ascii="inherit" w:hAnsi="inherit"/>
          <w:color w:val="444444"/>
          <w:sz w:val="23"/>
          <w:szCs w:val="23"/>
          <w:bdr w:val="none" w:sz="0" w:space="0" w:color="auto" w:frame="1"/>
        </w:rPr>
        <w:t xml:space="preserve"> News" </w:t>
      </w:r>
      <w:proofErr w:type="spellStart"/>
      <w:r>
        <w:rPr>
          <w:rFonts w:ascii="inherit" w:hAnsi="inherit"/>
          <w:color w:val="444444"/>
          <w:sz w:val="23"/>
          <w:szCs w:val="23"/>
          <w:bdr w:val="none" w:sz="0" w:space="0" w:color="auto" w:frame="1"/>
        </w:rPr>
        <w:t>su</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questa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truffa</w:t>
      </w:r>
      <w:proofErr w:type="spellEnd"/>
      <w:r>
        <w:rPr>
          <w:rFonts w:ascii="inherit" w:hAnsi="inherit"/>
          <w:color w:val="444444"/>
          <w:sz w:val="23"/>
          <w:szCs w:val="23"/>
          <w:bdr w:val="none" w:sz="0" w:space="0" w:color="auto" w:frame="1"/>
        </w:rPr>
        <w:t xml:space="preserve"> dove solo le </w:t>
      </w:r>
      <w:proofErr w:type="spellStart"/>
      <w:r>
        <w:rPr>
          <w:rFonts w:ascii="inherit" w:hAnsi="inherit"/>
          <w:color w:val="444444"/>
          <w:sz w:val="23"/>
          <w:szCs w:val="23"/>
          <w:bdr w:val="none" w:sz="0" w:space="0" w:color="auto" w:frame="1"/>
        </w:rPr>
        <w:t>multinazionali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farmaceutiche</w:t>
      </w:r>
      <w:proofErr w:type="spellEnd"/>
      <w:r>
        <w:rPr>
          <w:rFonts w:ascii="inherit" w:hAnsi="inherit"/>
          <w:color w:val="444444"/>
          <w:sz w:val="23"/>
          <w:szCs w:val="23"/>
          <w:bdr w:val="none" w:sz="0" w:space="0" w:color="auto" w:frame="1"/>
        </w:rPr>
        <w:t xml:space="preserve"> ( </w:t>
      </w:r>
      <w:r>
        <w:rPr>
          <w:rStyle w:val="lev"/>
          <w:rFonts w:ascii="inherit" w:hAnsi="inherit"/>
          <w:color w:val="444444"/>
          <w:sz w:val="23"/>
          <w:szCs w:val="23"/>
          <w:bdr w:val="none" w:sz="0" w:space="0" w:color="auto" w:frame="1"/>
        </w:rPr>
        <w:t>Big Pharma</w:t>
      </w:r>
      <w:r>
        <w:rPr>
          <w:rFonts w:ascii="inherit" w:hAnsi="inherit"/>
          <w:color w:val="444444"/>
          <w:sz w:val="23"/>
          <w:szCs w:val="23"/>
          <w:bdr w:val="none" w:sz="0" w:space="0" w:color="auto" w:frame="1"/>
        </w:rPr>
        <w:t xml:space="preserve"> ) </w:t>
      </w:r>
      <w:proofErr w:type="spellStart"/>
      <w:r>
        <w:rPr>
          <w:rFonts w:ascii="inherit" w:hAnsi="inherit"/>
          <w:color w:val="444444"/>
          <w:sz w:val="23"/>
          <w:szCs w:val="23"/>
          <w:bdr w:val="none" w:sz="0" w:space="0" w:color="auto" w:frame="1"/>
        </w:rPr>
        <w:t>hanno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trovato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lì</w:t>
      </w:r>
      <w:proofErr w:type="spellEnd"/>
      <w:r>
        <w:rPr>
          <w:rFonts w:ascii="inherit" w:hAnsi="inherit"/>
          <w:color w:val="444444"/>
          <w:sz w:val="23"/>
          <w:szCs w:val="23"/>
          <w:bdr w:val="none" w:sz="0" w:space="0" w:color="auto" w:frame="1"/>
        </w:rPr>
        <w:t xml:space="preserve"> il </w:t>
      </w:r>
      <w:proofErr w:type="spellStart"/>
      <w:r>
        <w:rPr>
          <w:rFonts w:ascii="inherit" w:hAnsi="inherit"/>
          <w:color w:val="444444"/>
          <w:sz w:val="23"/>
          <w:szCs w:val="23"/>
          <w:bdr w:val="none" w:sz="0" w:space="0" w:color="auto" w:frame="1"/>
        </w:rPr>
        <w:t>loro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profitto</w:t>
      </w:r>
      <w:proofErr w:type="spellEnd"/>
      <w:r>
        <w:rPr>
          <w:rFonts w:ascii="inherit" w:hAnsi="inherit"/>
          <w:color w:val="444444"/>
          <w:sz w:val="23"/>
          <w:szCs w:val="23"/>
          <w:bdr w:val="none" w:sz="0" w:space="0" w:color="auto" w:frame="1"/>
        </w:rPr>
        <w:t xml:space="preserve"> ( </w:t>
      </w:r>
      <w:hyperlink r:id="rId167" w:history="1">
        <w:r>
          <w:rPr>
            <w:rStyle w:val="Lienhypertexte"/>
            <w:rFonts w:ascii="inherit" w:hAnsi="inherit"/>
            <w:color w:val="1E73BE"/>
            <w:sz w:val="23"/>
            <w:szCs w:val="23"/>
            <w:u w:val="none"/>
            <w:bdr w:val="none" w:sz="0" w:space="0" w:color="auto" w:frame="1"/>
          </w:rPr>
          <w:t>Results search for “covid” – les 7 del Quebec</w:t>
        </w:r>
      </w:hyperlink>
      <w:r>
        <w:rPr>
          <w:rFonts w:ascii="inherit" w:hAnsi="inherit"/>
          <w:color w:val="444444"/>
          <w:sz w:val="23"/>
          <w:szCs w:val="23"/>
          <w:bdr w:val="none" w:sz="0" w:space="0" w:color="auto" w:frame="1"/>
        </w:rPr>
        <w:t xml:space="preserve">). In </w:t>
      </w:r>
      <w:proofErr w:type="spellStart"/>
      <w:r>
        <w:rPr>
          <w:rFonts w:ascii="inherit" w:hAnsi="inherit"/>
          <w:color w:val="444444"/>
          <w:sz w:val="23"/>
          <w:szCs w:val="23"/>
          <w:bdr w:val="none" w:sz="0" w:space="0" w:color="auto" w:frame="1"/>
        </w:rPr>
        <w:t>tutto</w:t>
      </w:r>
      <w:proofErr w:type="spellEnd"/>
      <w:r>
        <w:rPr>
          <w:rFonts w:ascii="inherit" w:hAnsi="inherit"/>
          <w:color w:val="444444"/>
          <w:sz w:val="23"/>
          <w:szCs w:val="23"/>
          <w:bdr w:val="none" w:sz="0" w:space="0" w:color="auto" w:frame="1"/>
        </w:rPr>
        <w:t xml:space="preserve"> il mondo </w:t>
      </w:r>
      <w:proofErr w:type="spellStart"/>
      <w:r>
        <w:rPr>
          <w:rFonts w:ascii="inherit" w:hAnsi="inherit"/>
          <w:color w:val="444444"/>
          <w:sz w:val="23"/>
          <w:szCs w:val="23"/>
          <w:bdr w:val="none" w:sz="0" w:space="0" w:color="auto" w:frame="1"/>
        </w:rPr>
        <w:t>migliaia</w:t>
      </w:r>
      <w:proofErr w:type="spellEnd"/>
      <w:r>
        <w:rPr>
          <w:rFonts w:ascii="inherit" w:hAnsi="inherit"/>
          <w:color w:val="444444"/>
          <w:sz w:val="23"/>
          <w:szCs w:val="23"/>
          <w:bdr w:val="none" w:sz="0" w:space="0" w:color="auto" w:frame="1"/>
        </w:rPr>
        <w:t xml:space="preserve"> di </w:t>
      </w:r>
      <w:proofErr w:type="spellStart"/>
      <w:r>
        <w:rPr>
          <w:rFonts w:ascii="inherit" w:hAnsi="inherit"/>
          <w:color w:val="444444"/>
          <w:sz w:val="23"/>
          <w:szCs w:val="23"/>
          <w:bdr w:val="none" w:sz="0" w:space="0" w:color="auto" w:frame="1"/>
        </w:rPr>
        <w:t>cittadini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sono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stati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multati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incarcerati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vessati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dalla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polizia</w:t>
      </w:r>
      <w:proofErr w:type="spellEnd"/>
      <w:r>
        <w:rPr>
          <w:rFonts w:ascii="inherit" w:hAnsi="inherit"/>
          <w:color w:val="444444"/>
          <w:sz w:val="23"/>
          <w:szCs w:val="23"/>
          <w:bdr w:val="none" w:sz="0" w:space="0" w:color="auto" w:frame="1"/>
        </w:rPr>
        <w:t xml:space="preserve"> e </w:t>
      </w:r>
      <w:proofErr w:type="spellStart"/>
      <w:r>
        <w:rPr>
          <w:rFonts w:ascii="inherit" w:hAnsi="inherit"/>
          <w:color w:val="444444"/>
          <w:sz w:val="23"/>
          <w:szCs w:val="23"/>
          <w:bdr w:val="none" w:sz="0" w:space="0" w:color="auto" w:frame="1"/>
        </w:rPr>
        <w:t>dalla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magistratura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minacciati</w:t>
      </w:r>
      <w:proofErr w:type="spellEnd"/>
      <w:r>
        <w:rPr>
          <w:rFonts w:ascii="inherit" w:hAnsi="inherit"/>
          <w:color w:val="444444"/>
          <w:sz w:val="23"/>
          <w:szCs w:val="23"/>
          <w:bdr w:val="none" w:sz="0" w:space="0" w:color="auto" w:frame="1"/>
        </w:rPr>
        <w:t xml:space="preserve"> di </w:t>
      </w:r>
      <w:proofErr w:type="spellStart"/>
      <w:r>
        <w:rPr>
          <w:rFonts w:ascii="inherit" w:hAnsi="inherit"/>
          <w:color w:val="444444"/>
          <w:sz w:val="23"/>
          <w:szCs w:val="23"/>
          <w:bdr w:val="none" w:sz="0" w:space="0" w:color="auto" w:frame="1"/>
        </w:rPr>
        <w:t>perdere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l'accesso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all'assistenza</w:t>
      </w:r>
      <w:proofErr w:type="spellEnd"/>
      <w:r>
        <w:rPr>
          <w:rFonts w:ascii="inherit" w:hAnsi="inherit"/>
          <w:color w:val="444444"/>
          <w:sz w:val="23"/>
          <w:szCs w:val="23"/>
          <w:bdr w:val="none" w:sz="0" w:space="0" w:color="auto" w:frame="1"/>
        </w:rPr>
        <w:t xml:space="preserve"> sanitaria, </w:t>
      </w:r>
      <w:proofErr w:type="spellStart"/>
      <w:r>
        <w:rPr>
          <w:rFonts w:ascii="inherit" w:hAnsi="inherit"/>
          <w:color w:val="444444"/>
          <w:sz w:val="23"/>
          <w:szCs w:val="23"/>
          <w:bdr w:val="none" w:sz="0" w:space="0" w:color="auto" w:frame="1"/>
        </w:rPr>
        <w:t>denunciati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dai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loro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coetanei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cosiddetti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esperti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sanitari</w:t>
      </w:r>
      <w:proofErr w:type="spellEnd"/>
      <w:r>
        <w:rPr>
          <w:rFonts w:ascii="inherit" w:hAnsi="inherit"/>
          <w:color w:val="444444"/>
          <w:sz w:val="23"/>
          <w:szCs w:val="23"/>
          <w:bdr w:val="none" w:sz="0" w:space="0" w:color="auto" w:frame="1"/>
        </w:rPr>
        <w:t>. </w:t>
      </w:r>
      <w:proofErr w:type="spellStart"/>
      <w:r>
        <w:rPr>
          <w:rFonts w:ascii="inherit" w:hAnsi="inherit"/>
          <w:color w:val="444444"/>
          <w:sz w:val="23"/>
          <w:szCs w:val="23"/>
          <w:bdr w:val="none" w:sz="0" w:space="0" w:color="auto" w:frame="1"/>
        </w:rPr>
        <w:t>Miliardi</w:t>
      </w:r>
      <w:proofErr w:type="spellEnd"/>
      <w:r>
        <w:rPr>
          <w:rFonts w:ascii="inherit" w:hAnsi="inherit"/>
          <w:color w:val="444444"/>
          <w:sz w:val="23"/>
          <w:szCs w:val="23"/>
          <w:bdr w:val="none" w:sz="0" w:space="0" w:color="auto" w:frame="1"/>
        </w:rPr>
        <w:t xml:space="preserve"> di </w:t>
      </w:r>
      <w:proofErr w:type="spellStart"/>
      <w:r>
        <w:rPr>
          <w:rFonts w:ascii="inherit" w:hAnsi="inherit"/>
          <w:color w:val="444444"/>
          <w:sz w:val="23"/>
          <w:szCs w:val="23"/>
          <w:bdr w:val="none" w:sz="0" w:space="0" w:color="auto" w:frame="1"/>
        </w:rPr>
        <w:t>persone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sono</w:t>
      </w:r>
      <w:proofErr w:type="spellEnd"/>
      <w:r>
        <w:rPr>
          <w:rFonts w:ascii="inherit" w:hAnsi="inherit"/>
          <w:color w:val="444444"/>
          <w:sz w:val="23"/>
          <w:szCs w:val="23"/>
          <w:bdr w:val="none" w:sz="0" w:space="0" w:color="auto" w:frame="1"/>
        </w:rPr>
        <w:t xml:space="preserve"> state </w:t>
      </w:r>
      <w:proofErr w:type="spellStart"/>
      <w:r>
        <w:rPr>
          <w:rFonts w:ascii="inherit" w:hAnsi="inherit"/>
          <w:color w:val="444444"/>
          <w:sz w:val="23"/>
          <w:szCs w:val="23"/>
          <w:bdr w:val="none" w:sz="0" w:space="0" w:color="auto" w:frame="1"/>
        </w:rPr>
        <w:t>costrette</w:t>
      </w:r>
      <w:proofErr w:type="spellEnd"/>
      <w:r>
        <w:rPr>
          <w:rFonts w:ascii="inherit" w:hAnsi="inherit"/>
          <w:color w:val="444444"/>
          <w:sz w:val="23"/>
          <w:szCs w:val="23"/>
          <w:bdr w:val="none" w:sz="0" w:space="0" w:color="auto" w:frame="1"/>
        </w:rPr>
        <w:t xml:space="preserve"> a </w:t>
      </w:r>
      <w:proofErr w:type="spellStart"/>
      <w:r>
        <w:rPr>
          <w:rFonts w:ascii="inherit" w:hAnsi="inherit"/>
          <w:color w:val="444444"/>
          <w:sz w:val="23"/>
          <w:szCs w:val="23"/>
          <w:bdr w:val="none" w:sz="0" w:space="0" w:color="auto" w:frame="1"/>
        </w:rPr>
        <w:t>rivaccinare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ogni</w:t>
      </w:r>
      <w:proofErr w:type="spellEnd"/>
      <w:r>
        <w:rPr>
          <w:rFonts w:ascii="inherit" w:hAnsi="inherit"/>
          <w:color w:val="444444"/>
          <w:sz w:val="23"/>
          <w:szCs w:val="23"/>
          <w:bdr w:val="none" w:sz="0" w:space="0" w:color="auto" w:frame="1"/>
        </w:rPr>
        <w:t xml:space="preserve"> dose è </w:t>
      </w:r>
      <w:proofErr w:type="spellStart"/>
      <w:r>
        <w:rPr>
          <w:rFonts w:ascii="inherit" w:hAnsi="inherit"/>
          <w:color w:val="444444"/>
          <w:sz w:val="23"/>
          <w:szCs w:val="23"/>
          <w:bdr w:val="none" w:sz="0" w:space="0" w:color="auto" w:frame="1"/>
        </w:rPr>
        <w:t>meno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efficace</w:t>
      </w:r>
      <w:proofErr w:type="spellEnd"/>
      <w:r>
        <w:rPr>
          <w:rFonts w:ascii="inherit" w:hAnsi="inherit"/>
          <w:color w:val="444444"/>
          <w:sz w:val="23"/>
          <w:szCs w:val="23"/>
          <w:bdr w:val="none" w:sz="0" w:space="0" w:color="auto" w:frame="1"/>
        </w:rPr>
        <w:t xml:space="preserve"> e </w:t>
      </w:r>
      <w:proofErr w:type="spellStart"/>
      <w:r>
        <w:rPr>
          <w:rFonts w:ascii="inherit" w:hAnsi="inherit"/>
          <w:color w:val="444444"/>
          <w:sz w:val="23"/>
          <w:szCs w:val="23"/>
          <w:bdr w:val="none" w:sz="0" w:space="0" w:color="auto" w:frame="1"/>
        </w:rPr>
        <w:t>meno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duratura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dell'ultima</w:t>
      </w:r>
      <w:proofErr w:type="spellEnd"/>
      <w:r>
        <w:rPr>
          <w:rFonts w:ascii="inherit" w:hAnsi="inherit"/>
          <w:color w:val="444444"/>
          <w:sz w:val="23"/>
          <w:szCs w:val="23"/>
          <w:bdr w:val="none" w:sz="0" w:space="0" w:color="auto" w:frame="1"/>
        </w:rPr>
        <w:t xml:space="preserve">... e </w:t>
      </w:r>
      <w:proofErr w:type="spellStart"/>
      <w:r>
        <w:rPr>
          <w:rFonts w:ascii="inherit" w:hAnsi="inherit"/>
          <w:color w:val="444444"/>
          <w:sz w:val="23"/>
          <w:szCs w:val="23"/>
          <w:bdr w:val="none" w:sz="0" w:space="0" w:color="auto" w:frame="1"/>
        </w:rPr>
        <w:t>oltre</w:t>
      </w:r>
      <w:proofErr w:type="spellEnd"/>
      <w:r>
        <w:rPr>
          <w:rFonts w:ascii="inherit" w:hAnsi="inherit"/>
          <w:color w:val="444444"/>
          <w:sz w:val="23"/>
          <w:szCs w:val="23"/>
          <w:bdr w:val="none" w:sz="0" w:space="0" w:color="auto" w:frame="1"/>
        </w:rPr>
        <w:t xml:space="preserve">. Tre anni fa, </w:t>
      </w:r>
      <w:proofErr w:type="spellStart"/>
      <w:r>
        <w:rPr>
          <w:rFonts w:ascii="inherit" w:hAnsi="inherit"/>
          <w:color w:val="444444"/>
          <w:sz w:val="23"/>
          <w:szCs w:val="23"/>
          <w:bdr w:val="none" w:sz="0" w:space="0" w:color="auto" w:frame="1"/>
        </w:rPr>
        <w:t>c'erano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pochi</w:t>
      </w:r>
      <w:proofErr w:type="spellEnd"/>
      <w:r>
        <w:rPr>
          <w:rFonts w:ascii="inherit" w:hAnsi="inherit"/>
          <w:color w:val="444444"/>
          <w:sz w:val="23"/>
          <w:szCs w:val="23"/>
          <w:bdr w:val="none" w:sz="0" w:space="0" w:color="auto" w:frame="1"/>
        </w:rPr>
        <w:t xml:space="preserve"> media </w:t>
      </w:r>
      <w:proofErr w:type="spellStart"/>
      <w:r>
        <w:rPr>
          <w:rFonts w:ascii="inherit" w:hAnsi="inherit"/>
          <w:color w:val="444444"/>
          <w:sz w:val="23"/>
          <w:szCs w:val="23"/>
          <w:bdr w:val="none" w:sz="0" w:space="0" w:color="auto" w:frame="1"/>
        </w:rPr>
        <w:t>alternativi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che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volevano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che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seguissimo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l'arrivo</w:t>
      </w:r>
      <w:proofErr w:type="spellEnd"/>
      <w:r>
        <w:rPr>
          <w:rFonts w:ascii="inherit" w:hAnsi="inherit"/>
          <w:color w:val="444444"/>
          <w:sz w:val="23"/>
          <w:szCs w:val="23"/>
          <w:bdr w:val="none" w:sz="0" w:space="0" w:color="auto" w:frame="1"/>
        </w:rPr>
        <w:t xml:space="preserve"> - per </w:t>
      </w:r>
      <w:proofErr w:type="spellStart"/>
      <w:r>
        <w:rPr>
          <w:rFonts w:ascii="inherit" w:hAnsi="inherit"/>
          <w:color w:val="444444"/>
          <w:sz w:val="23"/>
          <w:szCs w:val="23"/>
          <w:bdr w:val="none" w:sz="0" w:space="0" w:color="auto" w:frame="1"/>
        </w:rPr>
        <w:t>resistere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all'isteria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pandemica</w:t>
      </w:r>
      <w:proofErr w:type="spellEnd"/>
      <w:r>
        <w:rPr>
          <w:rFonts w:ascii="inherit" w:hAnsi="inherit"/>
          <w:color w:val="444444"/>
          <w:sz w:val="23"/>
          <w:szCs w:val="23"/>
          <w:bdr w:val="none" w:sz="0" w:space="0" w:color="auto" w:frame="1"/>
        </w:rPr>
        <w:t xml:space="preserve"> e alle </w:t>
      </w:r>
      <w:proofErr w:type="spellStart"/>
      <w:r>
        <w:rPr>
          <w:rFonts w:ascii="inherit" w:hAnsi="inherit"/>
          <w:color w:val="444444"/>
          <w:sz w:val="23"/>
          <w:szCs w:val="23"/>
          <w:bdr w:val="none" w:sz="0" w:space="0" w:color="auto" w:frame="1"/>
        </w:rPr>
        <w:t>soluzioni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miracolose</w:t>
      </w:r>
      <w:proofErr w:type="spellEnd"/>
      <w:r>
        <w:rPr>
          <w:rFonts w:ascii="inherit" w:hAnsi="inherit"/>
          <w:color w:val="444444"/>
          <w:sz w:val="23"/>
          <w:szCs w:val="23"/>
          <w:bdr w:val="none" w:sz="0" w:space="0" w:color="auto" w:frame="1"/>
        </w:rPr>
        <w:t xml:space="preserve"> del </w:t>
      </w:r>
      <w:proofErr w:type="spellStart"/>
      <w:r>
        <w:rPr>
          <w:rFonts w:ascii="inherit" w:hAnsi="inherit"/>
          <w:color w:val="444444"/>
          <w:sz w:val="23"/>
          <w:szCs w:val="23"/>
          <w:bdr w:val="none" w:sz="0" w:space="0" w:color="auto" w:frame="1"/>
        </w:rPr>
        <w:t>costoso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tipo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sperimentale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vaccino</w:t>
      </w:r>
      <w:proofErr w:type="spellEnd"/>
      <w:r>
        <w:rPr>
          <w:rFonts w:ascii="inherit" w:hAnsi="inherit"/>
          <w:color w:val="444444"/>
          <w:sz w:val="23"/>
          <w:szCs w:val="23"/>
          <w:bdr w:val="none" w:sz="0" w:space="0" w:color="auto" w:frame="1"/>
        </w:rPr>
        <w:t xml:space="preserve">", in </w:t>
      </w:r>
      <w:proofErr w:type="spellStart"/>
      <w:r>
        <w:rPr>
          <w:rFonts w:ascii="inherit" w:hAnsi="inherit"/>
          <w:color w:val="444444"/>
          <w:sz w:val="23"/>
          <w:szCs w:val="23"/>
          <w:bdr w:val="none" w:sz="0" w:space="0" w:color="auto" w:frame="1"/>
        </w:rPr>
        <w:t>fase</w:t>
      </w:r>
      <w:proofErr w:type="spellEnd"/>
      <w:r>
        <w:rPr>
          <w:rFonts w:ascii="inherit" w:hAnsi="inherit"/>
          <w:color w:val="444444"/>
          <w:sz w:val="23"/>
          <w:szCs w:val="23"/>
          <w:bdr w:val="none" w:sz="0" w:space="0" w:color="auto" w:frame="1"/>
        </w:rPr>
        <w:t xml:space="preserve"> di </w:t>
      </w:r>
      <w:proofErr w:type="spellStart"/>
      <w:r>
        <w:rPr>
          <w:rFonts w:ascii="inherit" w:hAnsi="inherit"/>
          <w:color w:val="444444"/>
          <w:sz w:val="23"/>
          <w:szCs w:val="23"/>
          <w:bdr w:val="none" w:sz="0" w:space="0" w:color="auto" w:frame="1"/>
        </w:rPr>
        <w:t>convalida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su</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miliardi</w:t>
      </w:r>
      <w:proofErr w:type="spellEnd"/>
      <w:r>
        <w:rPr>
          <w:rFonts w:ascii="inherit" w:hAnsi="inherit"/>
          <w:color w:val="444444"/>
          <w:sz w:val="23"/>
          <w:szCs w:val="23"/>
          <w:bdr w:val="none" w:sz="0" w:space="0" w:color="auto" w:frame="1"/>
        </w:rPr>
        <w:t xml:space="preserve"> di </w:t>
      </w:r>
      <w:proofErr w:type="spellStart"/>
      <w:r>
        <w:rPr>
          <w:rFonts w:ascii="inherit" w:hAnsi="inherit"/>
          <w:color w:val="444444"/>
          <w:sz w:val="23"/>
          <w:szCs w:val="23"/>
          <w:bdr w:val="none" w:sz="0" w:space="0" w:color="auto" w:frame="1"/>
        </w:rPr>
        <w:t>cavie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umane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paralizzate</w:t>
      </w:r>
      <w:proofErr w:type="spellEnd"/>
      <w:r>
        <w:rPr>
          <w:rFonts w:ascii="inherit" w:hAnsi="inherit"/>
          <w:color w:val="444444"/>
          <w:sz w:val="23"/>
          <w:szCs w:val="23"/>
          <w:bdr w:val="none" w:sz="0" w:space="0" w:color="auto" w:frame="1"/>
        </w:rPr>
        <w:t xml:space="preserve"> e </w:t>
      </w:r>
      <w:proofErr w:type="spellStart"/>
      <w:proofErr w:type="gramStart"/>
      <w:r>
        <w:rPr>
          <w:rFonts w:ascii="inherit" w:hAnsi="inherit"/>
          <w:color w:val="444444"/>
          <w:sz w:val="23"/>
          <w:szCs w:val="23"/>
          <w:bdr w:val="none" w:sz="0" w:space="0" w:color="auto" w:frame="1"/>
        </w:rPr>
        <w:t>traumatizzate</w:t>
      </w:r>
      <w:proofErr w:type="spellEnd"/>
      <w:r>
        <w:rPr>
          <w:rFonts w:ascii="inherit" w:hAnsi="inherit"/>
          <w:color w:val="444444"/>
          <w:sz w:val="23"/>
          <w:szCs w:val="23"/>
          <w:bdr w:val="none" w:sz="0" w:space="0" w:color="auto" w:frame="1"/>
        </w:rPr>
        <w:t xml:space="preserve"> .</w:t>
      </w:r>
      <w:proofErr w:type="gramEnd"/>
      <w:r>
        <w:rPr>
          <w:rFonts w:ascii="inherit" w:hAnsi="inherit"/>
          <w:color w:val="444444"/>
          <w:sz w:val="23"/>
          <w:szCs w:val="23"/>
          <w:bdr w:val="none" w:sz="0" w:space="0" w:color="auto" w:frame="1"/>
        </w:rPr>
        <w:t> </w:t>
      </w:r>
      <w:proofErr w:type="spellStart"/>
      <w:r w:rsidRPr="000B3473">
        <w:rPr>
          <w:rFonts w:ascii="inherit" w:hAnsi="inherit"/>
          <w:color w:val="444444"/>
          <w:sz w:val="23"/>
          <w:szCs w:val="23"/>
          <w:bdr w:val="none" w:sz="0" w:space="0" w:color="auto" w:frame="1"/>
          <w:lang w:val="fr-CA"/>
        </w:rPr>
        <w:t>Tre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anni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dopo</w:t>
      </w:r>
      <w:proofErr w:type="spellEnd"/>
      <w:r w:rsidRPr="000B3473">
        <w:rPr>
          <w:rFonts w:ascii="inherit" w:hAnsi="inherit"/>
          <w:color w:val="444444"/>
          <w:sz w:val="23"/>
          <w:szCs w:val="23"/>
          <w:bdr w:val="none" w:sz="0" w:space="0" w:color="auto" w:frame="1"/>
          <w:lang w:val="fr-CA"/>
        </w:rPr>
        <w:t xml:space="preserve">, un </w:t>
      </w:r>
      <w:proofErr w:type="spellStart"/>
      <w:r w:rsidRPr="000B3473">
        <w:rPr>
          <w:rFonts w:ascii="inherit" w:hAnsi="inherit"/>
          <w:color w:val="444444"/>
          <w:sz w:val="23"/>
          <w:szCs w:val="23"/>
          <w:bdr w:val="none" w:sz="0" w:space="0" w:color="auto" w:frame="1"/>
          <w:lang w:val="fr-CA"/>
        </w:rPr>
        <w:t>comitato</w:t>
      </w:r>
      <w:proofErr w:type="spellEnd"/>
      <w:r w:rsidRPr="000B3473">
        <w:rPr>
          <w:rFonts w:ascii="inherit" w:hAnsi="inherit"/>
          <w:color w:val="444444"/>
          <w:sz w:val="23"/>
          <w:szCs w:val="23"/>
          <w:bdr w:val="none" w:sz="0" w:space="0" w:color="auto" w:frame="1"/>
          <w:lang w:val="fr-CA"/>
        </w:rPr>
        <w:t xml:space="preserve"> di </w:t>
      </w:r>
      <w:proofErr w:type="spellStart"/>
      <w:r w:rsidRPr="000B3473">
        <w:rPr>
          <w:rFonts w:ascii="inherit" w:hAnsi="inherit"/>
          <w:color w:val="444444"/>
          <w:sz w:val="23"/>
          <w:szCs w:val="23"/>
          <w:bdr w:val="none" w:sz="0" w:space="0" w:color="auto" w:frame="1"/>
          <w:lang w:val="fr-CA"/>
        </w:rPr>
        <w:t>esperti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guidato</w:t>
      </w:r>
      <w:proofErr w:type="spellEnd"/>
      <w:r w:rsidRPr="000B3473">
        <w:rPr>
          <w:rFonts w:ascii="inherit" w:hAnsi="inherit"/>
          <w:color w:val="444444"/>
          <w:sz w:val="23"/>
          <w:szCs w:val="23"/>
          <w:bdr w:val="none" w:sz="0" w:space="0" w:color="auto" w:frame="1"/>
          <w:lang w:val="fr-CA"/>
        </w:rPr>
        <w:t xml:space="preserve"> dalla </w:t>
      </w:r>
      <w:proofErr w:type="spellStart"/>
      <w:r w:rsidRPr="000B3473">
        <w:rPr>
          <w:rFonts w:ascii="inherit" w:hAnsi="inherit"/>
          <w:color w:val="444444"/>
          <w:sz w:val="23"/>
          <w:szCs w:val="23"/>
          <w:bdr w:val="none" w:sz="0" w:space="0" w:color="auto" w:frame="1"/>
          <w:lang w:val="fr-CA"/>
        </w:rPr>
        <w:t>rivista</w:t>
      </w:r>
      <w:proofErr w:type="spellEnd"/>
      <w:r w:rsidRPr="000B3473">
        <w:rPr>
          <w:rFonts w:ascii="inherit" w:hAnsi="inherit"/>
          <w:color w:val="444444"/>
          <w:sz w:val="23"/>
          <w:szCs w:val="23"/>
          <w:bdr w:val="none" w:sz="0" w:space="0" w:color="auto" w:frame="1"/>
          <w:lang w:val="fr-CA"/>
        </w:rPr>
        <w:t> </w:t>
      </w:r>
      <w:r w:rsidRPr="000B3473">
        <w:rPr>
          <w:rStyle w:val="lev"/>
          <w:rFonts w:ascii="inherit" w:hAnsi="inherit"/>
          <w:color w:val="444444"/>
          <w:sz w:val="23"/>
          <w:szCs w:val="23"/>
          <w:bdr w:val="none" w:sz="0" w:space="0" w:color="auto" w:frame="1"/>
          <w:lang w:val="fr-CA"/>
        </w:rPr>
        <w:t>The Lancet</w:t>
      </w:r>
      <w:r w:rsidRPr="000B3473">
        <w:rPr>
          <w:rFonts w:ascii="inherit" w:hAnsi="inherit"/>
          <w:color w:val="444444"/>
          <w:sz w:val="23"/>
          <w:szCs w:val="23"/>
          <w:bdr w:val="none" w:sz="0" w:space="0" w:color="auto" w:frame="1"/>
          <w:lang w:val="fr-CA"/>
        </w:rPr>
        <w:t> (</w:t>
      </w:r>
      <w:proofErr w:type="spellStart"/>
      <w:r w:rsidR="00000000">
        <w:fldChar w:fldCharType="begin"/>
      </w:r>
      <w:r w:rsidR="00000000" w:rsidRPr="000B3473">
        <w:rPr>
          <w:lang w:val="fr-CA"/>
        </w:rPr>
        <w:instrText xml:space="preserve"> HYPERLINK "https://les7duquebec.net/?s=lancet" </w:instrText>
      </w:r>
      <w:r w:rsidR="00000000">
        <w:fldChar w:fldCharType="separate"/>
      </w:r>
      <w:r w:rsidRPr="000B3473">
        <w:rPr>
          <w:rStyle w:val="Lienhypertexte"/>
          <w:rFonts w:ascii="inherit" w:hAnsi="inherit"/>
          <w:color w:val="1E73BE"/>
          <w:sz w:val="23"/>
          <w:szCs w:val="23"/>
          <w:u w:val="none"/>
          <w:bdr w:val="none" w:sz="0" w:space="0" w:color="auto" w:frame="1"/>
          <w:lang w:val="fr-CA"/>
        </w:rPr>
        <w:t>Risultati</w:t>
      </w:r>
      <w:proofErr w:type="spellEnd"/>
      <w:r w:rsidRPr="000B3473">
        <w:rPr>
          <w:rStyle w:val="Lienhypertexte"/>
          <w:rFonts w:ascii="inherit" w:hAnsi="inherit"/>
          <w:color w:val="1E73BE"/>
          <w:sz w:val="23"/>
          <w:szCs w:val="23"/>
          <w:u w:val="none"/>
          <w:bdr w:val="none" w:sz="0" w:space="0" w:color="auto" w:frame="1"/>
          <w:lang w:val="fr-CA"/>
        </w:rPr>
        <w:t xml:space="preserve"> </w:t>
      </w:r>
      <w:proofErr w:type="spellStart"/>
      <w:r w:rsidRPr="000B3473">
        <w:rPr>
          <w:rStyle w:val="Lienhypertexte"/>
          <w:rFonts w:ascii="inherit" w:hAnsi="inherit"/>
          <w:color w:val="1E73BE"/>
          <w:sz w:val="23"/>
          <w:szCs w:val="23"/>
          <w:u w:val="none"/>
          <w:bdr w:val="none" w:sz="0" w:space="0" w:color="auto" w:frame="1"/>
          <w:lang w:val="fr-CA"/>
        </w:rPr>
        <w:t>della</w:t>
      </w:r>
      <w:proofErr w:type="spellEnd"/>
      <w:r w:rsidRPr="000B3473">
        <w:rPr>
          <w:rStyle w:val="Lienhypertexte"/>
          <w:rFonts w:ascii="inherit" w:hAnsi="inherit"/>
          <w:color w:val="1E73BE"/>
          <w:sz w:val="23"/>
          <w:szCs w:val="23"/>
          <w:u w:val="none"/>
          <w:bdr w:val="none" w:sz="0" w:space="0" w:color="auto" w:frame="1"/>
          <w:lang w:val="fr-CA"/>
        </w:rPr>
        <w:t xml:space="preserve"> </w:t>
      </w:r>
      <w:proofErr w:type="spellStart"/>
      <w:r w:rsidRPr="000B3473">
        <w:rPr>
          <w:rStyle w:val="Lienhypertexte"/>
          <w:rFonts w:ascii="inherit" w:hAnsi="inherit"/>
          <w:color w:val="1E73BE"/>
          <w:sz w:val="23"/>
          <w:szCs w:val="23"/>
          <w:u w:val="none"/>
          <w:bdr w:val="none" w:sz="0" w:space="0" w:color="auto" w:frame="1"/>
          <w:lang w:val="fr-CA"/>
        </w:rPr>
        <w:t>ricerca</w:t>
      </w:r>
      <w:proofErr w:type="spellEnd"/>
      <w:r w:rsidRPr="000B3473">
        <w:rPr>
          <w:rStyle w:val="Lienhypertexte"/>
          <w:rFonts w:ascii="inherit" w:hAnsi="inherit"/>
          <w:color w:val="1E73BE"/>
          <w:sz w:val="23"/>
          <w:szCs w:val="23"/>
          <w:u w:val="none"/>
          <w:bdr w:val="none" w:sz="0" w:space="0" w:color="auto" w:frame="1"/>
          <w:lang w:val="fr-CA"/>
        </w:rPr>
        <w:t xml:space="preserve"> per “</w:t>
      </w:r>
      <w:proofErr w:type="spellStart"/>
      <w:r w:rsidRPr="000B3473">
        <w:rPr>
          <w:rStyle w:val="Lienhypertexte"/>
          <w:rFonts w:ascii="inherit" w:hAnsi="inherit"/>
          <w:color w:val="1E73BE"/>
          <w:sz w:val="23"/>
          <w:szCs w:val="23"/>
          <w:u w:val="none"/>
          <w:bdr w:val="none" w:sz="0" w:space="0" w:color="auto" w:frame="1"/>
          <w:lang w:val="fr-CA"/>
        </w:rPr>
        <w:t>lancet</w:t>
      </w:r>
      <w:proofErr w:type="spellEnd"/>
      <w:r w:rsidRPr="000B3473">
        <w:rPr>
          <w:rStyle w:val="Lienhypertexte"/>
          <w:rFonts w:ascii="inherit" w:hAnsi="inherit"/>
          <w:color w:val="1E73BE"/>
          <w:sz w:val="23"/>
          <w:szCs w:val="23"/>
          <w:u w:val="none"/>
          <w:bdr w:val="none" w:sz="0" w:space="0" w:color="auto" w:frame="1"/>
          <w:lang w:val="fr-CA"/>
        </w:rPr>
        <w:t xml:space="preserve">” – les 7 du </w:t>
      </w:r>
      <w:proofErr w:type="spellStart"/>
      <w:r w:rsidRPr="000B3473">
        <w:rPr>
          <w:rStyle w:val="Lienhypertexte"/>
          <w:rFonts w:ascii="inherit" w:hAnsi="inherit"/>
          <w:color w:val="1E73BE"/>
          <w:sz w:val="23"/>
          <w:szCs w:val="23"/>
          <w:u w:val="none"/>
          <w:bdr w:val="none" w:sz="0" w:space="0" w:color="auto" w:frame="1"/>
          <w:lang w:val="fr-CA"/>
        </w:rPr>
        <w:t>quebec</w:t>
      </w:r>
      <w:proofErr w:type="spellEnd"/>
      <w:r w:rsidR="00000000">
        <w:rPr>
          <w:rStyle w:val="Lienhypertexte"/>
          <w:rFonts w:ascii="inherit" w:hAnsi="inherit"/>
          <w:color w:val="1E73BE"/>
          <w:sz w:val="23"/>
          <w:szCs w:val="23"/>
          <w:u w:val="none"/>
          <w:bdr w:val="none" w:sz="0" w:space="0" w:color="auto" w:frame="1"/>
        </w:rPr>
        <w:fldChar w:fldCharType="end"/>
      </w:r>
      <w:r w:rsidRPr="000B3473">
        <w:rPr>
          <w:rFonts w:ascii="inherit" w:hAnsi="inherit"/>
          <w:color w:val="444444"/>
          <w:sz w:val="23"/>
          <w:szCs w:val="23"/>
          <w:bdr w:val="none" w:sz="0" w:space="0" w:color="auto" w:frame="1"/>
          <w:lang w:val="fr-CA"/>
        </w:rPr>
        <w:t xml:space="preserve"> ). La </w:t>
      </w:r>
      <w:proofErr w:type="spellStart"/>
      <w:r w:rsidRPr="000B3473">
        <w:rPr>
          <w:rFonts w:ascii="inherit" w:hAnsi="inherit"/>
          <w:color w:val="444444"/>
          <w:sz w:val="23"/>
          <w:szCs w:val="23"/>
          <w:bdr w:val="none" w:sz="0" w:space="0" w:color="auto" w:frame="1"/>
          <w:lang w:val="fr-CA"/>
        </w:rPr>
        <w:t>prestigiosa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rivista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che</w:t>
      </w:r>
      <w:proofErr w:type="spellEnd"/>
      <w:r w:rsidRPr="000B3473">
        <w:rPr>
          <w:rFonts w:ascii="inherit" w:hAnsi="inherit"/>
          <w:color w:val="444444"/>
          <w:sz w:val="23"/>
          <w:szCs w:val="23"/>
          <w:bdr w:val="none" w:sz="0" w:space="0" w:color="auto" w:frame="1"/>
          <w:lang w:val="fr-CA"/>
        </w:rPr>
        <w:t xml:space="preserve"> ha </w:t>
      </w:r>
      <w:proofErr w:type="spellStart"/>
      <w:r w:rsidRPr="000B3473">
        <w:rPr>
          <w:rFonts w:ascii="inherit" w:hAnsi="inherit"/>
          <w:color w:val="444444"/>
          <w:sz w:val="23"/>
          <w:szCs w:val="23"/>
          <w:bdr w:val="none" w:sz="0" w:space="0" w:color="auto" w:frame="1"/>
          <w:lang w:val="fr-CA"/>
        </w:rPr>
        <w:t>pubblicato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uno</w:t>
      </w:r>
      <w:proofErr w:type="spellEnd"/>
      <w:r w:rsidRPr="000B3473">
        <w:rPr>
          <w:rFonts w:ascii="inherit" w:hAnsi="inherit"/>
          <w:color w:val="444444"/>
          <w:sz w:val="23"/>
          <w:szCs w:val="23"/>
          <w:bdr w:val="none" w:sz="0" w:space="0" w:color="auto" w:frame="1"/>
          <w:lang w:val="fr-CA"/>
        </w:rPr>
        <w:t xml:space="preserve"> "studio </w:t>
      </w:r>
      <w:proofErr w:type="spellStart"/>
      <w:r w:rsidRPr="000B3473">
        <w:rPr>
          <w:rFonts w:ascii="inherit" w:hAnsi="inherit"/>
          <w:color w:val="444444"/>
          <w:sz w:val="23"/>
          <w:szCs w:val="23"/>
          <w:bdr w:val="none" w:sz="0" w:space="0" w:color="auto" w:frame="1"/>
          <w:lang w:val="fr-CA"/>
        </w:rPr>
        <w:t>fasullo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sull'idrossiclorochina</w:t>
      </w:r>
      <w:proofErr w:type="spellEnd"/>
      <w:r w:rsidRPr="000B3473">
        <w:rPr>
          <w:rFonts w:ascii="inherit" w:hAnsi="inherit"/>
          <w:color w:val="444444"/>
          <w:sz w:val="23"/>
          <w:szCs w:val="23"/>
          <w:bdr w:val="none" w:sz="0" w:space="0" w:color="auto" w:frame="1"/>
          <w:lang w:val="fr-CA"/>
        </w:rPr>
        <w:t>  </w:t>
      </w:r>
      <w:proofErr w:type="spellStart"/>
      <w:r w:rsidR="00000000">
        <w:fldChar w:fldCharType="begin"/>
      </w:r>
      <w:r w:rsidR="00000000" w:rsidRPr="000B3473">
        <w:rPr>
          <w:lang w:val="fr-CA"/>
        </w:rPr>
        <w:instrText xml:space="preserve"> HYPERLINK "https://les7duquebec.net/?s=m%C3%A9dicamen" </w:instrText>
      </w:r>
      <w:r w:rsidR="00000000">
        <w:fldChar w:fldCharType="separate"/>
      </w:r>
      <w:r w:rsidRPr="000B3473">
        <w:rPr>
          <w:rStyle w:val="Lienhypertexte"/>
          <w:rFonts w:ascii="inherit" w:hAnsi="inherit"/>
          <w:color w:val="1E73BE"/>
          <w:sz w:val="23"/>
          <w:szCs w:val="23"/>
          <w:u w:val="none"/>
          <w:bdr w:val="none" w:sz="0" w:space="0" w:color="auto" w:frame="1"/>
          <w:lang w:val="fr-CA"/>
        </w:rPr>
        <w:t>Risultati</w:t>
      </w:r>
      <w:proofErr w:type="spellEnd"/>
      <w:r w:rsidRPr="000B3473">
        <w:rPr>
          <w:rStyle w:val="Lienhypertexte"/>
          <w:rFonts w:ascii="inherit" w:hAnsi="inherit"/>
          <w:color w:val="1E73BE"/>
          <w:sz w:val="23"/>
          <w:szCs w:val="23"/>
          <w:u w:val="none"/>
          <w:bdr w:val="none" w:sz="0" w:space="0" w:color="auto" w:frame="1"/>
          <w:lang w:val="fr-CA"/>
        </w:rPr>
        <w:t xml:space="preserve"> </w:t>
      </w:r>
      <w:proofErr w:type="spellStart"/>
      <w:r w:rsidRPr="000B3473">
        <w:rPr>
          <w:rStyle w:val="Lienhypertexte"/>
          <w:rFonts w:ascii="inherit" w:hAnsi="inherit"/>
          <w:color w:val="1E73BE"/>
          <w:sz w:val="23"/>
          <w:szCs w:val="23"/>
          <w:u w:val="none"/>
          <w:bdr w:val="none" w:sz="0" w:space="0" w:color="auto" w:frame="1"/>
          <w:lang w:val="fr-CA"/>
        </w:rPr>
        <w:t>della</w:t>
      </w:r>
      <w:proofErr w:type="spellEnd"/>
      <w:r w:rsidRPr="000B3473">
        <w:rPr>
          <w:rStyle w:val="Lienhypertexte"/>
          <w:rFonts w:ascii="inherit" w:hAnsi="inherit"/>
          <w:color w:val="1E73BE"/>
          <w:sz w:val="23"/>
          <w:szCs w:val="23"/>
          <w:u w:val="none"/>
          <w:bdr w:val="none" w:sz="0" w:space="0" w:color="auto" w:frame="1"/>
          <w:lang w:val="fr-CA"/>
        </w:rPr>
        <w:t xml:space="preserve"> </w:t>
      </w:r>
      <w:proofErr w:type="spellStart"/>
      <w:r w:rsidRPr="000B3473">
        <w:rPr>
          <w:rStyle w:val="Lienhypertexte"/>
          <w:rFonts w:ascii="inherit" w:hAnsi="inherit"/>
          <w:color w:val="1E73BE"/>
          <w:sz w:val="23"/>
          <w:szCs w:val="23"/>
          <w:u w:val="none"/>
          <w:bdr w:val="none" w:sz="0" w:space="0" w:color="auto" w:frame="1"/>
          <w:lang w:val="fr-CA"/>
        </w:rPr>
        <w:t>ricerca</w:t>
      </w:r>
      <w:proofErr w:type="spellEnd"/>
      <w:r w:rsidRPr="000B3473">
        <w:rPr>
          <w:rStyle w:val="Lienhypertexte"/>
          <w:rFonts w:ascii="inherit" w:hAnsi="inherit"/>
          <w:color w:val="1E73BE"/>
          <w:sz w:val="23"/>
          <w:szCs w:val="23"/>
          <w:u w:val="none"/>
          <w:bdr w:val="none" w:sz="0" w:space="0" w:color="auto" w:frame="1"/>
          <w:lang w:val="fr-CA"/>
        </w:rPr>
        <w:t xml:space="preserve"> per "</w:t>
      </w:r>
      <w:proofErr w:type="spellStart"/>
      <w:r w:rsidRPr="000B3473">
        <w:rPr>
          <w:rStyle w:val="Lienhypertexte"/>
          <w:rFonts w:ascii="inherit" w:hAnsi="inherit"/>
          <w:color w:val="1E73BE"/>
          <w:sz w:val="23"/>
          <w:szCs w:val="23"/>
          <w:u w:val="none"/>
          <w:bdr w:val="none" w:sz="0" w:space="0" w:color="auto" w:frame="1"/>
          <w:lang w:val="fr-CA"/>
        </w:rPr>
        <w:t>medicina</w:t>
      </w:r>
      <w:proofErr w:type="spellEnd"/>
      <w:r w:rsidRPr="000B3473">
        <w:rPr>
          <w:rStyle w:val="Lienhypertexte"/>
          <w:rFonts w:ascii="inherit" w:hAnsi="inherit"/>
          <w:color w:val="1E73BE"/>
          <w:sz w:val="23"/>
          <w:szCs w:val="23"/>
          <w:u w:val="none"/>
          <w:bdr w:val="none" w:sz="0" w:space="0" w:color="auto" w:frame="1"/>
          <w:lang w:val="fr-CA"/>
        </w:rPr>
        <w:t xml:space="preserve">" - les 7 du </w:t>
      </w:r>
      <w:proofErr w:type="spellStart"/>
      <w:r w:rsidRPr="000B3473">
        <w:rPr>
          <w:rStyle w:val="Lienhypertexte"/>
          <w:rFonts w:ascii="inherit" w:hAnsi="inherit"/>
          <w:color w:val="1E73BE"/>
          <w:sz w:val="23"/>
          <w:szCs w:val="23"/>
          <w:u w:val="none"/>
          <w:bdr w:val="none" w:sz="0" w:space="0" w:color="auto" w:frame="1"/>
          <w:lang w:val="fr-CA"/>
        </w:rPr>
        <w:t>quebec</w:t>
      </w:r>
      <w:proofErr w:type="spellEnd"/>
      <w:r w:rsidR="00000000">
        <w:rPr>
          <w:rStyle w:val="Lienhypertexte"/>
          <w:rFonts w:ascii="inherit" w:hAnsi="inherit"/>
          <w:color w:val="1E73BE"/>
          <w:sz w:val="23"/>
          <w:szCs w:val="23"/>
          <w:u w:val="none"/>
          <w:bdr w:val="none" w:sz="0" w:space="0" w:color="auto" w:frame="1"/>
        </w:rPr>
        <w:fldChar w:fldCharType="end"/>
      </w:r>
      <w:r w:rsidRPr="000B3473">
        <w:rPr>
          <w:rFonts w:ascii="inherit" w:hAnsi="inherit"/>
          <w:color w:val="444444"/>
          <w:sz w:val="23"/>
          <w:szCs w:val="23"/>
          <w:bdr w:val="none" w:sz="0" w:space="0" w:color="auto" w:frame="1"/>
          <w:lang w:val="fr-CA"/>
        </w:rPr>
        <w:t xml:space="preserve"> . Il </w:t>
      </w:r>
      <w:proofErr w:type="spellStart"/>
      <w:r w:rsidRPr="000B3473">
        <w:rPr>
          <w:rFonts w:ascii="inherit" w:hAnsi="inherit"/>
          <w:color w:val="444444"/>
          <w:sz w:val="23"/>
          <w:szCs w:val="23"/>
          <w:bdr w:val="none" w:sz="0" w:space="0" w:color="auto" w:frame="1"/>
          <w:lang w:val="fr-CA"/>
        </w:rPr>
        <w:t>gruppo</w:t>
      </w:r>
      <w:proofErr w:type="spellEnd"/>
      <w:r w:rsidRPr="000B3473">
        <w:rPr>
          <w:rFonts w:ascii="inherit" w:hAnsi="inherit"/>
          <w:color w:val="444444"/>
          <w:sz w:val="23"/>
          <w:szCs w:val="23"/>
          <w:bdr w:val="none" w:sz="0" w:space="0" w:color="auto" w:frame="1"/>
          <w:lang w:val="fr-CA"/>
        </w:rPr>
        <w:t xml:space="preserve"> di </w:t>
      </w:r>
      <w:proofErr w:type="spellStart"/>
      <w:r w:rsidRPr="000B3473">
        <w:rPr>
          <w:rFonts w:ascii="inherit" w:hAnsi="inherit"/>
          <w:color w:val="444444"/>
          <w:sz w:val="23"/>
          <w:szCs w:val="23"/>
          <w:bdr w:val="none" w:sz="0" w:space="0" w:color="auto" w:frame="1"/>
          <w:lang w:val="fr-CA"/>
        </w:rPr>
        <w:t>esperti</w:t>
      </w:r>
      <w:proofErr w:type="spellEnd"/>
      <w:r w:rsidRPr="000B3473">
        <w:rPr>
          <w:rFonts w:ascii="inherit" w:hAnsi="inherit"/>
          <w:color w:val="444444"/>
          <w:sz w:val="23"/>
          <w:szCs w:val="23"/>
          <w:bdr w:val="none" w:sz="0" w:space="0" w:color="auto" w:frame="1"/>
          <w:lang w:val="fr-CA"/>
        </w:rPr>
        <w:t xml:space="preserve"> di </w:t>
      </w:r>
      <w:r w:rsidRPr="000B3473">
        <w:rPr>
          <w:rStyle w:val="Accentuation"/>
          <w:rFonts w:ascii="inherit" w:hAnsi="inherit"/>
          <w:b/>
          <w:bCs/>
          <w:color w:val="444444"/>
          <w:sz w:val="23"/>
          <w:szCs w:val="23"/>
          <w:bdr w:val="none" w:sz="0" w:space="0" w:color="auto" w:frame="1"/>
          <w:lang w:val="fr-CA"/>
        </w:rPr>
        <w:t>The Lancet</w:t>
      </w:r>
      <w:r w:rsidRPr="000B3473">
        <w:rPr>
          <w:rFonts w:ascii="inherit" w:hAnsi="inherit"/>
          <w:color w:val="444444"/>
          <w:sz w:val="23"/>
          <w:szCs w:val="23"/>
          <w:bdr w:val="none" w:sz="0" w:space="0" w:color="auto" w:frame="1"/>
          <w:lang w:val="fr-CA"/>
        </w:rPr>
        <w:t> </w:t>
      </w:r>
      <w:proofErr w:type="spellStart"/>
      <w:r w:rsidRPr="000B3473">
        <w:rPr>
          <w:rFonts w:ascii="inherit" w:hAnsi="inherit"/>
          <w:color w:val="444444"/>
          <w:sz w:val="23"/>
          <w:szCs w:val="23"/>
          <w:bdr w:val="none" w:sz="0" w:space="0" w:color="auto" w:frame="1"/>
          <w:lang w:val="fr-CA"/>
        </w:rPr>
        <w:t>conclude</w:t>
      </w:r>
      <w:proofErr w:type="spellEnd"/>
      <w:r w:rsidRPr="000B3473">
        <w:rPr>
          <w:rFonts w:ascii="inherit" w:hAnsi="inherit"/>
          <w:color w:val="444444"/>
          <w:sz w:val="23"/>
          <w:szCs w:val="23"/>
          <w:bdr w:val="none" w:sz="0" w:space="0" w:color="auto" w:frame="1"/>
          <w:lang w:val="fr-CA"/>
        </w:rPr>
        <w:t xml:space="preserve">: </w:t>
      </w:r>
      <w:proofErr w:type="gramStart"/>
      <w:r w:rsidRPr="000B3473">
        <w:rPr>
          <w:rFonts w:ascii="inherit" w:hAnsi="inherit"/>
          <w:color w:val="444444"/>
          <w:sz w:val="23"/>
          <w:szCs w:val="23"/>
          <w:bdr w:val="none" w:sz="0" w:space="0" w:color="auto" w:frame="1"/>
          <w:lang w:val="fr-CA"/>
        </w:rPr>
        <w:t>"  </w:t>
      </w:r>
      <w:r w:rsidRPr="000B3473">
        <w:rPr>
          <w:rStyle w:val="lev"/>
          <w:rFonts w:ascii="inherit" w:hAnsi="inherit"/>
          <w:color w:val="444444"/>
          <w:sz w:val="23"/>
          <w:szCs w:val="23"/>
          <w:bdr w:val="none" w:sz="0" w:space="0" w:color="auto" w:frame="1"/>
          <w:lang w:val="fr-CA"/>
        </w:rPr>
        <w:t>A</w:t>
      </w:r>
      <w:proofErr w:type="gram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livello</w:t>
      </w:r>
      <w:proofErr w:type="spellEnd"/>
      <w:r w:rsidRPr="000B3473">
        <w:rPr>
          <w:rStyle w:val="lev"/>
          <w:rFonts w:ascii="inherit" w:hAnsi="inherit"/>
          <w:color w:val="444444"/>
          <w:sz w:val="23"/>
          <w:szCs w:val="23"/>
          <w:bdr w:val="none" w:sz="0" w:space="0" w:color="auto" w:frame="1"/>
          <w:lang w:val="fr-CA"/>
        </w:rPr>
        <w:t xml:space="preserve"> globale, la </w:t>
      </w:r>
      <w:proofErr w:type="spellStart"/>
      <w:r w:rsidRPr="000B3473">
        <w:rPr>
          <w:rStyle w:val="lev"/>
          <w:rFonts w:ascii="inherit" w:hAnsi="inherit"/>
          <w:color w:val="444444"/>
          <w:sz w:val="23"/>
          <w:szCs w:val="23"/>
          <w:bdr w:val="none" w:sz="0" w:space="0" w:color="auto" w:frame="1"/>
          <w:lang w:val="fr-CA"/>
        </w:rPr>
        <w:t>risposta</w:t>
      </w:r>
      <w:proofErr w:type="spellEnd"/>
      <w:r w:rsidRPr="000B3473">
        <w:rPr>
          <w:rStyle w:val="lev"/>
          <w:rFonts w:ascii="inherit" w:hAnsi="inherit"/>
          <w:color w:val="444444"/>
          <w:sz w:val="23"/>
          <w:szCs w:val="23"/>
          <w:bdr w:val="none" w:sz="0" w:space="0" w:color="auto" w:frame="1"/>
          <w:lang w:val="fr-CA"/>
        </w:rPr>
        <w:t xml:space="preserve"> alla </w:t>
      </w:r>
      <w:proofErr w:type="spellStart"/>
      <w:r w:rsidRPr="000B3473">
        <w:rPr>
          <w:rStyle w:val="lev"/>
          <w:rFonts w:ascii="inherit" w:hAnsi="inherit"/>
          <w:color w:val="444444"/>
          <w:sz w:val="23"/>
          <w:szCs w:val="23"/>
          <w:bdr w:val="none" w:sz="0" w:space="0" w:color="auto" w:frame="1"/>
          <w:lang w:val="fr-CA"/>
        </w:rPr>
        <w:t>pandemia</w:t>
      </w:r>
      <w:proofErr w:type="spellEnd"/>
      <w:r w:rsidRPr="000B3473">
        <w:rPr>
          <w:rStyle w:val="lev"/>
          <w:rFonts w:ascii="inherit" w:hAnsi="inherit"/>
          <w:color w:val="444444"/>
          <w:sz w:val="23"/>
          <w:szCs w:val="23"/>
          <w:bdr w:val="none" w:sz="0" w:space="0" w:color="auto" w:frame="1"/>
          <w:lang w:val="fr-CA"/>
        </w:rPr>
        <w:t xml:space="preserve"> di COVID-19 è stata un </w:t>
      </w:r>
      <w:proofErr w:type="spellStart"/>
      <w:r w:rsidRPr="000B3473">
        <w:rPr>
          <w:rStyle w:val="lev"/>
          <w:rFonts w:ascii="inherit" w:hAnsi="inherit"/>
          <w:color w:val="444444"/>
          <w:sz w:val="23"/>
          <w:szCs w:val="23"/>
          <w:bdr w:val="none" w:sz="0" w:space="0" w:color="auto" w:frame="1"/>
          <w:lang w:val="fr-CA"/>
        </w:rPr>
        <w:t>susseguirsi</w:t>
      </w:r>
      <w:proofErr w:type="spellEnd"/>
      <w:r w:rsidRPr="000B3473">
        <w:rPr>
          <w:rStyle w:val="lev"/>
          <w:rFonts w:ascii="inherit" w:hAnsi="inherit"/>
          <w:color w:val="444444"/>
          <w:sz w:val="23"/>
          <w:szCs w:val="23"/>
          <w:bdr w:val="none" w:sz="0" w:space="0" w:color="auto" w:frame="1"/>
          <w:lang w:val="fr-CA"/>
        </w:rPr>
        <w:t xml:space="preserve"> di</w:t>
      </w:r>
      <w:r w:rsidRPr="000B3473">
        <w:rPr>
          <w:rFonts w:ascii="inherit" w:hAnsi="inherit"/>
          <w:color w:val="444444"/>
          <w:sz w:val="23"/>
          <w:szCs w:val="23"/>
          <w:bdr w:val="none" w:sz="0" w:space="0" w:color="auto" w:frame="1"/>
          <w:lang w:val="fr-CA"/>
        </w:rPr>
        <w:t xml:space="preserve"> ' </w:t>
      </w:r>
      <w:proofErr w:type="spellStart"/>
      <w:r w:rsidRPr="000B3473">
        <w:rPr>
          <w:rFonts w:ascii="inherit" w:hAnsi="inherit"/>
          <w:color w:val="444444"/>
          <w:sz w:val="23"/>
          <w:szCs w:val="23"/>
          <w:bdr w:val="none" w:sz="0" w:space="0" w:color="auto" w:frame="1"/>
          <w:lang w:val="fr-CA"/>
        </w:rPr>
        <w:t>massicci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fallimenti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globali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catastrofici</w:t>
      </w:r>
      <w:proofErr w:type="spellEnd"/>
      <w:r w:rsidRPr="000B3473">
        <w:rPr>
          <w:rFonts w:ascii="inherit" w:hAnsi="inherit"/>
          <w:color w:val="444444"/>
          <w:sz w:val="23"/>
          <w:szCs w:val="23"/>
          <w:bdr w:val="none" w:sz="0" w:space="0" w:color="auto" w:frame="1"/>
          <w:lang w:val="fr-CA"/>
        </w:rPr>
        <w:t> </w:t>
      </w:r>
      <w:r w:rsidRPr="000B3473">
        <w:rPr>
          <w:rStyle w:val="lev"/>
          <w:rFonts w:ascii="inherit" w:hAnsi="inherit"/>
          <w:color w:val="444444"/>
          <w:sz w:val="23"/>
          <w:szCs w:val="23"/>
          <w:bdr w:val="none" w:sz="0" w:space="0" w:color="auto" w:frame="1"/>
          <w:lang w:val="fr-CA"/>
        </w:rPr>
        <w:t xml:space="preserve">... di </w:t>
      </w:r>
      <w:proofErr w:type="spellStart"/>
      <w:r w:rsidRPr="000B3473">
        <w:rPr>
          <w:rStyle w:val="lev"/>
          <w:rFonts w:ascii="inherit" w:hAnsi="inherit"/>
          <w:color w:val="444444"/>
          <w:sz w:val="23"/>
          <w:szCs w:val="23"/>
          <w:bdr w:val="none" w:sz="0" w:space="0" w:color="auto" w:frame="1"/>
          <w:lang w:val="fr-CA"/>
        </w:rPr>
        <w:t>errori</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ripetuti</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improvvisazioni</w:t>
      </w:r>
      <w:proofErr w:type="spellEnd"/>
      <w:r w:rsidRPr="000B3473">
        <w:rPr>
          <w:rFonts w:ascii="inherit" w:hAnsi="inherit"/>
          <w:color w:val="444444"/>
          <w:sz w:val="23"/>
          <w:szCs w:val="23"/>
          <w:bdr w:val="none" w:sz="0" w:space="0" w:color="auto" w:frame="1"/>
          <w:lang w:val="fr-CA"/>
        </w:rPr>
        <w:t> ... L'</w:t>
      </w:r>
      <w:proofErr w:type="spellStart"/>
      <w:r w:rsidRPr="000B3473">
        <w:rPr>
          <w:rFonts w:ascii="inherit" w:hAnsi="inherit"/>
          <w:color w:val="444444"/>
          <w:sz w:val="23"/>
          <w:szCs w:val="23"/>
          <w:bdr w:val="none" w:sz="0" w:space="0" w:color="auto" w:frame="1"/>
          <w:lang w:val="fr-CA"/>
        </w:rPr>
        <w:t>articolo</w:t>
      </w:r>
      <w:proofErr w:type="spellEnd"/>
      <w:r w:rsidRPr="000B3473">
        <w:rPr>
          <w:rFonts w:ascii="inherit" w:hAnsi="inherit"/>
          <w:color w:val="444444"/>
          <w:sz w:val="23"/>
          <w:szCs w:val="23"/>
          <w:bdr w:val="none" w:sz="0" w:space="0" w:color="auto" w:frame="1"/>
          <w:lang w:val="fr-CA"/>
        </w:rPr>
        <w:t xml:space="preserve"> qui </w:t>
      </w:r>
      <w:proofErr w:type="spellStart"/>
      <w:r w:rsidRPr="000B3473">
        <w:rPr>
          <w:rFonts w:ascii="inherit" w:hAnsi="inherit"/>
          <w:color w:val="444444"/>
          <w:sz w:val="23"/>
          <w:szCs w:val="23"/>
          <w:bdr w:val="none" w:sz="0" w:space="0" w:color="auto" w:frame="1"/>
          <w:lang w:val="fr-CA"/>
        </w:rPr>
        <w:t>sotto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dà</w:t>
      </w:r>
      <w:proofErr w:type="spellEnd"/>
      <w:r w:rsidRPr="000B3473">
        <w:rPr>
          <w:rFonts w:ascii="inherit" w:hAnsi="inherit"/>
          <w:color w:val="444444"/>
          <w:sz w:val="23"/>
          <w:szCs w:val="23"/>
          <w:bdr w:val="none" w:sz="0" w:space="0" w:color="auto" w:frame="1"/>
          <w:lang w:val="fr-CA"/>
        </w:rPr>
        <w:t xml:space="preserve"> un </w:t>
      </w:r>
      <w:proofErr w:type="spellStart"/>
      <w:r w:rsidRPr="000B3473">
        <w:rPr>
          <w:rFonts w:ascii="inherit" w:hAnsi="inherit"/>
          <w:color w:val="444444"/>
          <w:sz w:val="23"/>
          <w:szCs w:val="23"/>
          <w:bdr w:val="none" w:sz="0" w:space="0" w:color="auto" w:frame="1"/>
          <w:lang w:val="fr-CA"/>
        </w:rPr>
        <w:t>assaggio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della</w:t>
      </w:r>
      <w:proofErr w:type="spellEnd"/>
      <w:r w:rsidRPr="000B3473">
        <w:rPr>
          <w:rFonts w:ascii="inherit" w:hAnsi="inherit"/>
          <w:color w:val="444444"/>
          <w:sz w:val="23"/>
          <w:szCs w:val="23"/>
          <w:bdr w:val="none" w:sz="0" w:space="0" w:color="auto" w:frame="1"/>
          <w:lang w:val="fr-CA"/>
        </w:rPr>
        <w:t xml:space="preserve"> truffa </w:t>
      </w:r>
      <w:proofErr w:type="spellStart"/>
      <w:r w:rsidRPr="000B3473">
        <w:rPr>
          <w:rFonts w:ascii="inherit" w:hAnsi="inherit"/>
          <w:color w:val="444444"/>
          <w:sz w:val="23"/>
          <w:szCs w:val="23"/>
          <w:bdr w:val="none" w:sz="0" w:space="0" w:color="auto" w:frame="1"/>
          <w:lang w:val="fr-CA"/>
        </w:rPr>
        <w:t>pandemica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orchestrata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dall'Organizzazione</w:t>
      </w:r>
      <w:proofErr w:type="spellEnd"/>
      <w:r w:rsidRPr="000B3473">
        <w:rPr>
          <w:rFonts w:ascii="inherit" w:hAnsi="inherit"/>
          <w:color w:val="444444"/>
          <w:sz w:val="23"/>
          <w:szCs w:val="23"/>
          <w:bdr w:val="none" w:sz="0" w:space="0" w:color="auto" w:frame="1"/>
          <w:lang w:val="fr-CA"/>
        </w:rPr>
        <w:t> </w:t>
      </w:r>
      <w:r w:rsidRPr="000B3473">
        <w:rPr>
          <w:rStyle w:val="lev"/>
          <w:rFonts w:ascii="inherit" w:hAnsi="inherit"/>
          <w:color w:val="444444"/>
          <w:sz w:val="23"/>
          <w:szCs w:val="23"/>
          <w:bdr w:val="none" w:sz="0" w:space="0" w:color="auto" w:frame="1"/>
          <w:lang w:val="fr-CA"/>
        </w:rPr>
        <w:t xml:space="preserve">Mondiale </w:t>
      </w:r>
      <w:proofErr w:type="spellStart"/>
      <w:r w:rsidRPr="000B3473">
        <w:rPr>
          <w:rStyle w:val="lev"/>
          <w:rFonts w:ascii="inherit" w:hAnsi="inherit"/>
          <w:color w:val="444444"/>
          <w:sz w:val="23"/>
          <w:szCs w:val="23"/>
          <w:bdr w:val="none" w:sz="0" w:space="0" w:color="auto" w:frame="1"/>
          <w:lang w:val="fr-CA"/>
        </w:rPr>
        <w:t>della</w:t>
      </w:r>
      <w:proofErr w:type="spellEnd"/>
      <w:r w:rsidRPr="000B3473">
        <w:rPr>
          <w:rStyle w:val="lev"/>
          <w:rFonts w:ascii="inherit" w:hAnsi="inherit"/>
          <w:color w:val="444444"/>
          <w:sz w:val="23"/>
          <w:szCs w:val="23"/>
          <w:bdr w:val="none" w:sz="0" w:space="0" w:color="auto" w:frame="1"/>
          <w:lang w:val="fr-CA"/>
        </w:rPr>
        <w:t xml:space="preserve"> </w:t>
      </w:r>
      <w:proofErr w:type="spellStart"/>
      <w:proofErr w:type="gramStart"/>
      <w:r w:rsidRPr="000B3473">
        <w:rPr>
          <w:rStyle w:val="lev"/>
          <w:rFonts w:ascii="inherit" w:hAnsi="inherit"/>
          <w:color w:val="444444"/>
          <w:sz w:val="23"/>
          <w:szCs w:val="23"/>
          <w:bdr w:val="none" w:sz="0" w:space="0" w:color="auto" w:frame="1"/>
          <w:lang w:val="fr-CA"/>
        </w:rPr>
        <w:t>Sanità</w:t>
      </w:r>
      <w:proofErr w:type="spellEnd"/>
      <w:r w:rsidRPr="000B3473">
        <w:rPr>
          <w:rFonts w:ascii="inherit" w:hAnsi="inherit"/>
          <w:color w:val="444444"/>
          <w:sz w:val="23"/>
          <w:szCs w:val="23"/>
          <w:bdr w:val="none" w:sz="0" w:space="0" w:color="auto" w:frame="1"/>
          <w:lang w:val="fr-CA"/>
        </w:rPr>
        <w:t>(</w:t>
      </w:r>
      <w:proofErr w:type="gramEnd"/>
      <w:r w:rsidRPr="000B3473">
        <w:rPr>
          <w:rFonts w:ascii="inherit" w:hAnsi="inherit"/>
          <w:color w:val="444444"/>
          <w:sz w:val="23"/>
          <w:szCs w:val="23"/>
          <w:bdr w:val="none" w:sz="0" w:space="0" w:color="auto" w:frame="1"/>
          <w:lang w:val="fr-CA"/>
        </w:rPr>
        <w:t xml:space="preserve">OMS) </w:t>
      </w:r>
      <w:proofErr w:type="spellStart"/>
      <w:r w:rsidRPr="000B3473">
        <w:rPr>
          <w:rFonts w:ascii="inherit" w:hAnsi="inherit"/>
          <w:color w:val="444444"/>
          <w:sz w:val="23"/>
          <w:szCs w:val="23"/>
          <w:bdr w:val="none" w:sz="0" w:space="0" w:color="auto" w:frame="1"/>
          <w:lang w:val="fr-CA"/>
        </w:rPr>
        <w:t>sotto</w:t>
      </w:r>
      <w:proofErr w:type="spellEnd"/>
      <w:r w:rsidRPr="000B3473">
        <w:rPr>
          <w:rFonts w:ascii="inherit" w:hAnsi="inherit"/>
          <w:color w:val="444444"/>
          <w:sz w:val="23"/>
          <w:szCs w:val="23"/>
          <w:bdr w:val="none" w:sz="0" w:space="0" w:color="auto" w:frame="1"/>
          <w:lang w:val="fr-CA"/>
        </w:rPr>
        <w:t xml:space="preserve"> la guida di </w:t>
      </w:r>
      <w:proofErr w:type="spellStart"/>
      <w:r w:rsidRPr="000B3473">
        <w:rPr>
          <w:rFonts w:ascii="inherit" w:hAnsi="inherit"/>
          <w:color w:val="444444"/>
          <w:sz w:val="23"/>
          <w:szCs w:val="23"/>
          <w:bdr w:val="none" w:sz="0" w:space="0" w:color="auto" w:frame="1"/>
          <w:lang w:val="fr-CA"/>
        </w:rPr>
        <w:t>diversi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miliardari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cospiratori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Invitiamo</w:t>
      </w:r>
      <w:proofErr w:type="spellEnd"/>
      <w:r w:rsidRPr="000B3473">
        <w:rPr>
          <w:rFonts w:ascii="inherit" w:hAnsi="inherit"/>
          <w:color w:val="444444"/>
          <w:sz w:val="23"/>
          <w:szCs w:val="23"/>
          <w:bdr w:val="none" w:sz="0" w:space="0" w:color="auto" w:frame="1"/>
          <w:lang w:val="fr-CA"/>
        </w:rPr>
        <w:t xml:space="preserve"> il </w:t>
      </w:r>
      <w:proofErr w:type="spellStart"/>
      <w:r w:rsidRPr="000B3473">
        <w:rPr>
          <w:rFonts w:ascii="inherit" w:hAnsi="inherit"/>
          <w:color w:val="444444"/>
          <w:sz w:val="23"/>
          <w:szCs w:val="23"/>
          <w:bdr w:val="none" w:sz="0" w:space="0" w:color="auto" w:frame="1"/>
          <w:lang w:val="fr-CA"/>
        </w:rPr>
        <w:t>lettore</w:t>
      </w:r>
      <w:proofErr w:type="spellEnd"/>
      <w:r w:rsidRPr="000B3473">
        <w:rPr>
          <w:rFonts w:ascii="inherit" w:hAnsi="inherit"/>
          <w:color w:val="444444"/>
          <w:sz w:val="23"/>
          <w:szCs w:val="23"/>
          <w:bdr w:val="none" w:sz="0" w:space="0" w:color="auto" w:frame="1"/>
          <w:lang w:val="fr-CA"/>
        </w:rPr>
        <w:t xml:space="preserve"> a </w:t>
      </w:r>
      <w:proofErr w:type="spellStart"/>
      <w:r w:rsidRPr="000B3473">
        <w:rPr>
          <w:rFonts w:ascii="inherit" w:hAnsi="inherit"/>
          <w:color w:val="444444"/>
          <w:sz w:val="23"/>
          <w:szCs w:val="23"/>
          <w:bdr w:val="none" w:sz="0" w:space="0" w:color="auto" w:frame="1"/>
          <w:lang w:val="fr-CA"/>
        </w:rPr>
        <w:t>fare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attenzione</w:t>
      </w:r>
      <w:proofErr w:type="spellEnd"/>
      <w:r w:rsidRPr="000B3473">
        <w:rPr>
          <w:rFonts w:ascii="inherit" w:hAnsi="inherit"/>
          <w:color w:val="444444"/>
          <w:sz w:val="23"/>
          <w:szCs w:val="23"/>
          <w:bdr w:val="none" w:sz="0" w:space="0" w:color="auto" w:frame="1"/>
          <w:lang w:val="fr-CA"/>
        </w:rPr>
        <w:t xml:space="preserve"> ad </w:t>
      </w:r>
      <w:proofErr w:type="spellStart"/>
      <w:r w:rsidRPr="000B3473">
        <w:rPr>
          <w:rFonts w:ascii="inherit" w:hAnsi="inherit"/>
          <w:color w:val="444444"/>
          <w:sz w:val="23"/>
          <w:szCs w:val="23"/>
          <w:bdr w:val="none" w:sz="0" w:space="0" w:color="auto" w:frame="1"/>
          <w:lang w:val="fr-CA"/>
        </w:rPr>
        <w:t>alcuni</w:t>
      </w:r>
      <w:proofErr w:type="spellEnd"/>
      <w:r w:rsidRPr="000B3473">
        <w:rPr>
          <w:rFonts w:ascii="inherit" w:hAnsi="inherit"/>
          <w:color w:val="444444"/>
          <w:sz w:val="23"/>
          <w:szCs w:val="23"/>
          <w:bdr w:val="none" w:sz="0" w:space="0" w:color="auto" w:frame="1"/>
          <w:lang w:val="fr-CA"/>
        </w:rPr>
        <w:t xml:space="preserve"> dei </w:t>
      </w:r>
      <w:proofErr w:type="spellStart"/>
      <w:r w:rsidRPr="000B3473">
        <w:rPr>
          <w:rFonts w:ascii="inherit" w:hAnsi="inherit"/>
          <w:color w:val="444444"/>
          <w:sz w:val="23"/>
          <w:szCs w:val="23"/>
          <w:bdr w:val="none" w:sz="0" w:space="0" w:color="auto" w:frame="1"/>
          <w:lang w:val="fr-CA"/>
        </w:rPr>
        <w:t>contenuti</w:t>
      </w:r>
      <w:proofErr w:type="spellEnd"/>
      <w:r w:rsidRPr="000B3473">
        <w:rPr>
          <w:rFonts w:ascii="inherit" w:hAnsi="inherit"/>
          <w:color w:val="444444"/>
          <w:sz w:val="23"/>
          <w:szCs w:val="23"/>
          <w:bdr w:val="none" w:sz="0" w:space="0" w:color="auto" w:frame="1"/>
          <w:lang w:val="fr-CA"/>
        </w:rPr>
        <w:t xml:space="preserve"> di </w:t>
      </w:r>
      <w:proofErr w:type="spellStart"/>
      <w:r w:rsidRPr="000B3473">
        <w:rPr>
          <w:rFonts w:ascii="inherit" w:hAnsi="inherit"/>
          <w:color w:val="444444"/>
          <w:sz w:val="23"/>
          <w:szCs w:val="23"/>
          <w:bdr w:val="none" w:sz="0" w:space="0" w:color="auto" w:frame="1"/>
          <w:lang w:val="fr-CA"/>
        </w:rPr>
        <w:t>questo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rapporto</w:t>
      </w:r>
      <w:proofErr w:type="spellEnd"/>
      <w:r w:rsidRPr="000B3473">
        <w:rPr>
          <w:rFonts w:ascii="inherit" w:hAnsi="inherit"/>
          <w:color w:val="444444"/>
          <w:sz w:val="23"/>
          <w:szCs w:val="23"/>
          <w:bdr w:val="none" w:sz="0" w:space="0" w:color="auto" w:frame="1"/>
          <w:lang w:val="fr-CA"/>
        </w:rPr>
        <w:t xml:space="preserve"> in </w:t>
      </w:r>
      <w:proofErr w:type="spellStart"/>
      <w:r w:rsidRPr="000B3473">
        <w:rPr>
          <w:rFonts w:ascii="inherit" w:hAnsi="inherit"/>
          <w:color w:val="444444"/>
          <w:sz w:val="23"/>
          <w:szCs w:val="23"/>
          <w:bdr w:val="none" w:sz="0" w:space="0" w:color="auto" w:frame="1"/>
          <w:lang w:val="fr-CA"/>
        </w:rPr>
        <w:t>cui</w:t>
      </w:r>
      <w:proofErr w:type="spellEnd"/>
      <w:r w:rsidRPr="000B3473">
        <w:rPr>
          <w:rFonts w:ascii="inherit" w:hAnsi="inherit"/>
          <w:color w:val="444444"/>
          <w:sz w:val="23"/>
          <w:szCs w:val="23"/>
          <w:bdr w:val="none" w:sz="0" w:space="0" w:color="auto" w:frame="1"/>
          <w:lang w:val="fr-CA"/>
        </w:rPr>
        <w:t xml:space="preserve"> i </w:t>
      </w:r>
      <w:proofErr w:type="spellStart"/>
      <w:r w:rsidRPr="000B3473">
        <w:rPr>
          <w:rFonts w:ascii="inherit" w:hAnsi="inherit"/>
          <w:color w:val="444444"/>
          <w:sz w:val="23"/>
          <w:szCs w:val="23"/>
          <w:bdr w:val="none" w:sz="0" w:space="0" w:color="auto" w:frame="1"/>
          <w:lang w:val="fr-CA"/>
        </w:rPr>
        <w:t>tecnocrati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cercano</w:t>
      </w:r>
      <w:proofErr w:type="spellEnd"/>
      <w:r w:rsidRPr="000B3473">
        <w:rPr>
          <w:rFonts w:ascii="inherit" w:hAnsi="inherit"/>
          <w:color w:val="444444"/>
          <w:sz w:val="23"/>
          <w:szCs w:val="23"/>
          <w:bdr w:val="none" w:sz="0" w:space="0" w:color="auto" w:frame="1"/>
          <w:lang w:val="fr-CA"/>
        </w:rPr>
        <w:t xml:space="preserve"> di </w:t>
      </w:r>
      <w:proofErr w:type="spellStart"/>
      <w:r w:rsidRPr="000B3473">
        <w:rPr>
          <w:rFonts w:ascii="inherit" w:hAnsi="inherit"/>
          <w:color w:val="444444"/>
          <w:sz w:val="23"/>
          <w:szCs w:val="23"/>
          <w:bdr w:val="none" w:sz="0" w:space="0" w:color="auto" w:frame="1"/>
          <w:lang w:val="fr-CA"/>
        </w:rPr>
        <w:t>incolpare</w:t>
      </w:r>
      <w:proofErr w:type="spellEnd"/>
      <w:r w:rsidRPr="000B3473">
        <w:rPr>
          <w:rFonts w:ascii="inherit" w:hAnsi="inherit"/>
          <w:color w:val="444444"/>
          <w:sz w:val="23"/>
          <w:szCs w:val="23"/>
          <w:bdr w:val="none" w:sz="0" w:space="0" w:color="auto" w:frame="1"/>
          <w:lang w:val="fr-CA"/>
        </w:rPr>
        <w:t xml:space="preserve"> il </w:t>
      </w:r>
      <w:proofErr w:type="spellStart"/>
      <w:r w:rsidRPr="000B3473">
        <w:rPr>
          <w:rFonts w:ascii="inherit" w:hAnsi="inherit"/>
          <w:color w:val="444444"/>
          <w:sz w:val="23"/>
          <w:szCs w:val="23"/>
          <w:bdr w:val="none" w:sz="0" w:space="0" w:color="auto" w:frame="1"/>
          <w:lang w:val="fr-CA"/>
        </w:rPr>
        <w:t>pubblico</w:t>
      </w:r>
      <w:proofErr w:type="spellEnd"/>
      <w:r w:rsidRPr="000B3473">
        <w:rPr>
          <w:rFonts w:ascii="inherit" w:hAnsi="inherit"/>
          <w:color w:val="444444"/>
          <w:sz w:val="23"/>
          <w:szCs w:val="23"/>
          <w:bdr w:val="none" w:sz="0" w:space="0" w:color="auto" w:frame="1"/>
          <w:lang w:val="fr-CA"/>
        </w:rPr>
        <w:t xml:space="preserve"> per la sua </w:t>
      </w:r>
      <w:proofErr w:type="spellStart"/>
      <w:r w:rsidRPr="000B3473">
        <w:rPr>
          <w:rFonts w:ascii="inherit" w:hAnsi="inherit"/>
          <w:color w:val="444444"/>
          <w:sz w:val="23"/>
          <w:szCs w:val="23"/>
          <w:bdr w:val="none" w:sz="0" w:space="0" w:color="auto" w:frame="1"/>
          <w:lang w:val="fr-CA"/>
        </w:rPr>
        <w:t>resistenza</w:t>
      </w:r>
      <w:proofErr w:type="spellEnd"/>
      <w:r w:rsidRPr="000B3473">
        <w:rPr>
          <w:rFonts w:ascii="inherit" w:hAnsi="inherit"/>
          <w:color w:val="444444"/>
          <w:sz w:val="23"/>
          <w:szCs w:val="23"/>
          <w:bdr w:val="none" w:sz="0" w:space="0" w:color="auto" w:frame="1"/>
          <w:lang w:val="fr-CA"/>
        </w:rPr>
        <w:t xml:space="preserve"> a </w:t>
      </w:r>
      <w:proofErr w:type="spellStart"/>
      <w:r w:rsidRPr="000B3473">
        <w:rPr>
          <w:rFonts w:ascii="inherit" w:hAnsi="inherit"/>
          <w:color w:val="444444"/>
          <w:sz w:val="23"/>
          <w:szCs w:val="23"/>
          <w:bdr w:val="none" w:sz="0" w:space="0" w:color="auto" w:frame="1"/>
          <w:lang w:val="fr-CA"/>
        </w:rPr>
        <w:t>blocchi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folli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coprifuoco</w:t>
      </w:r>
      <w:proofErr w:type="spellEnd"/>
      <w:r w:rsidRPr="000B3473">
        <w:rPr>
          <w:rFonts w:ascii="inherit" w:hAnsi="inherit"/>
          <w:color w:val="444444"/>
          <w:sz w:val="23"/>
          <w:szCs w:val="23"/>
          <w:bdr w:val="none" w:sz="0" w:space="0" w:color="auto" w:frame="1"/>
          <w:lang w:val="fr-CA"/>
        </w:rPr>
        <w:t xml:space="preserve"> e </w:t>
      </w:r>
      <w:proofErr w:type="spellStart"/>
      <w:r w:rsidRPr="000B3473">
        <w:rPr>
          <w:rFonts w:ascii="inherit" w:hAnsi="inherit"/>
          <w:color w:val="444444"/>
          <w:sz w:val="23"/>
          <w:szCs w:val="23"/>
          <w:bdr w:val="none" w:sz="0" w:space="0" w:color="auto" w:frame="1"/>
          <w:lang w:val="fr-CA"/>
        </w:rPr>
        <w:t>altre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misure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repressive</w:t>
      </w:r>
      <w:proofErr w:type="spellEnd"/>
      <w:r w:rsidRPr="000B3473">
        <w:rPr>
          <w:rFonts w:ascii="inherit" w:hAnsi="inherit"/>
          <w:color w:val="444444"/>
          <w:sz w:val="23"/>
          <w:szCs w:val="23"/>
          <w:bdr w:val="none" w:sz="0" w:space="0" w:color="auto" w:frame="1"/>
          <w:lang w:val="fr-CA"/>
        </w:rPr>
        <w:t xml:space="preserve"> di massa. In </w:t>
      </w:r>
      <w:proofErr w:type="spellStart"/>
      <w:r w:rsidRPr="000B3473">
        <w:rPr>
          <w:rFonts w:ascii="inherit" w:hAnsi="inherit"/>
          <w:color w:val="444444"/>
          <w:sz w:val="23"/>
          <w:szCs w:val="23"/>
          <w:bdr w:val="none" w:sz="0" w:space="0" w:color="auto" w:frame="1"/>
          <w:lang w:val="fr-CA"/>
        </w:rPr>
        <w:t>nessun</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momento</w:t>
      </w:r>
      <w:proofErr w:type="spellEnd"/>
      <w:r w:rsidRPr="000B3473">
        <w:rPr>
          <w:rFonts w:ascii="inherit" w:hAnsi="inherit"/>
          <w:color w:val="444444"/>
          <w:sz w:val="23"/>
          <w:szCs w:val="23"/>
          <w:bdr w:val="none" w:sz="0" w:space="0" w:color="auto" w:frame="1"/>
          <w:lang w:val="fr-CA"/>
        </w:rPr>
        <w:t xml:space="preserve"> il </w:t>
      </w:r>
      <w:proofErr w:type="spellStart"/>
      <w:r w:rsidRPr="000B3473">
        <w:rPr>
          <w:rFonts w:ascii="inherit" w:hAnsi="inherit"/>
          <w:color w:val="444444"/>
          <w:sz w:val="23"/>
          <w:szCs w:val="23"/>
          <w:bdr w:val="none" w:sz="0" w:space="0" w:color="auto" w:frame="1"/>
          <w:lang w:val="fr-CA"/>
        </w:rPr>
        <w:t>rapporto</w:t>
      </w:r>
      <w:proofErr w:type="spellEnd"/>
      <w:r w:rsidRPr="000B3473">
        <w:rPr>
          <w:rFonts w:ascii="inherit" w:hAnsi="inherit"/>
          <w:color w:val="444444"/>
          <w:sz w:val="23"/>
          <w:szCs w:val="23"/>
          <w:bdr w:val="none" w:sz="0" w:space="0" w:color="auto" w:frame="1"/>
          <w:lang w:val="fr-CA"/>
        </w:rPr>
        <w:t xml:space="preserve"> mette in </w:t>
      </w:r>
      <w:proofErr w:type="spellStart"/>
      <w:r w:rsidRPr="000B3473">
        <w:rPr>
          <w:rFonts w:ascii="inherit" w:hAnsi="inherit"/>
          <w:color w:val="444444"/>
          <w:sz w:val="23"/>
          <w:szCs w:val="23"/>
          <w:bdr w:val="none" w:sz="0" w:space="0" w:color="auto" w:frame="1"/>
          <w:lang w:val="fr-CA"/>
        </w:rPr>
        <w:t>dubbio</w:t>
      </w:r>
      <w:proofErr w:type="spellEnd"/>
      <w:r w:rsidRPr="000B3473">
        <w:rPr>
          <w:rFonts w:ascii="inherit" w:hAnsi="inherit"/>
          <w:color w:val="444444"/>
          <w:sz w:val="23"/>
          <w:szCs w:val="23"/>
          <w:bdr w:val="none" w:sz="0" w:space="0" w:color="auto" w:frame="1"/>
          <w:lang w:val="fr-CA"/>
        </w:rPr>
        <w:t xml:space="preserve"> la </w:t>
      </w:r>
      <w:proofErr w:type="spellStart"/>
      <w:r w:rsidRPr="000B3473">
        <w:rPr>
          <w:rFonts w:ascii="inherit" w:hAnsi="inherit"/>
          <w:color w:val="444444"/>
          <w:sz w:val="23"/>
          <w:szCs w:val="23"/>
          <w:bdr w:val="none" w:sz="0" w:space="0" w:color="auto" w:frame="1"/>
          <w:lang w:val="fr-CA"/>
        </w:rPr>
        <w:t>provata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inefficacia</w:t>
      </w:r>
      <w:proofErr w:type="spellEnd"/>
      <w:r w:rsidRPr="000B3473">
        <w:rPr>
          <w:rFonts w:ascii="inherit" w:hAnsi="inherit"/>
          <w:color w:val="444444"/>
          <w:sz w:val="23"/>
          <w:szCs w:val="23"/>
          <w:bdr w:val="none" w:sz="0" w:space="0" w:color="auto" w:frame="1"/>
          <w:lang w:val="fr-CA"/>
        </w:rPr>
        <w:t xml:space="preserve"> e la </w:t>
      </w:r>
      <w:proofErr w:type="spellStart"/>
      <w:r w:rsidRPr="000B3473">
        <w:rPr>
          <w:rFonts w:ascii="inherit" w:hAnsi="inherit"/>
          <w:color w:val="444444"/>
          <w:sz w:val="23"/>
          <w:szCs w:val="23"/>
          <w:bdr w:val="none" w:sz="0" w:space="0" w:color="auto" w:frame="1"/>
          <w:lang w:val="fr-CA"/>
        </w:rPr>
        <w:t>comprovata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pericolosità</w:t>
      </w:r>
      <w:proofErr w:type="spellEnd"/>
      <w:r w:rsidRPr="000B3473">
        <w:rPr>
          <w:rFonts w:ascii="inherit" w:hAnsi="inherit"/>
          <w:color w:val="444444"/>
          <w:sz w:val="23"/>
          <w:szCs w:val="23"/>
          <w:bdr w:val="none" w:sz="0" w:space="0" w:color="auto" w:frame="1"/>
          <w:lang w:val="fr-CA"/>
        </w:rPr>
        <w:t xml:space="preserve"> dei </w:t>
      </w:r>
      <w:proofErr w:type="spellStart"/>
      <w:r w:rsidRPr="000B3473">
        <w:rPr>
          <w:rFonts w:ascii="inherit" w:hAnsi="inherit"/>
          <w:color w:val="444444"/>
          <w:sz w:val="23"/>
          <w:szCs w:val="23"/>
          <w:bdr w:val="none" w:sz="0" w:space="0" w:color="auto" w:frame="1"/>
          <w:lang w:val="fr-CA"/>
        </w:rPr>
        <w:t>cosiddetti</w:t>
      </w:r>
      <w:proofErr w:type="spellEnd"/>
      <w:r w:rsidRPr="000B3473">
        <w:rPr>
          <w:rFonts w:ascii="inherit" w:hAnsi="inherit"/>
          <w:color w:val="444444"/>
          <w:sz w:val="23"/>
          <w:szCs w:val="23"/>
          <w:bdr w:val="none" w:sz="0" w:space="0" w:color="auto" w:frame="1"/>
          <w:lang w:val="fr-CA"/>
        </w:rPr>
        <w:t> </w:t>
      </w:r>
      <w:r w:rsidRPr="000B3473">
        <w:rPr>
          <w:rStyle w:val="lev"/>
          <w:rFonts w:ascii="inherit" w:hAnsi="inherit"/>
          <w:color w:val="444444"/>
          <w:sz w:val="23"/>
          <w:szCs w:val="23"/>
          <w:bdr w:val="none" w:sz="0" w:space="0" w:color="auto" w:frame="1"/>
          <w:lang w:val="fr-CA"/>
        </w:rPr>
        <w:t>"</w:t>
      </w:r>
      <w:proofErr w:type="spellStart"/>
      <w:r w:rsidRPr="000B3473">
        <w:rPr>
          <w:rStyle w:val="lev"/>
          <w:rFonts w:ascii="inherit" w:hAnsi="inherit"/>
          <w:color w:val="444444"/>
          <w:sz w:val="23"/>
          <w:szCs w:val="23"/>
          <w:bdr w:val="none" w:sz="0" w:space="0" w:color="auto" w:frame="1"/>
          <w:lang w:val="fr-CA"/>
        </w:rPr>
        <w:t>vaccini</w:t>
      </w:r>
      <w:proofErr w:type="spellEnd"/>
      <w:r w:rsidRPr="000B3473">
        <w:rPr>
          <w:rStyle w:val="lev"/>
          <w:rFonts w:ascii="inherit" w:hAnsi="inherit"/>
          <w:color w:val="444444"/>
          <w:sz w:val="23"/>
          <w:szCs w:val="23"/>
          <w:bdr w:val="none" w:sz="0" w:space="0" w:color="auto" w:frame="1"/>
          <w:lang w:val="fr-CA"/>
        </w:rPr>
        <w:t xml:space="preserve">" o </w:t>
      </w:r>
      <w:proofErr w:type="spellStart"/>
      <w:r w:rsidRPr="000B3473">
        <w:rPr>
          <w:rStyle w:val="lev"/>
          <w:rFonts w:ascii="inherit" w:hAnsi="inherit"/>
          <w:color w:val="444444"/>
          <w:sz w:val="23"/>
          <w:szCs w:val="23"/>
          <w:bdr w:val="none" w:sz="0" w:space="0" w:color="auto" w:frame="1"/>
          <w:lang w:val="fr-CA"/>
        </w:rPr>
        <w:t>del</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trattamento</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sperimentale</w:t>
      </w:r>
      <w:proofErr w:type="spellEnd"/>
      <w:r w:rsidRPr="000B3473">
        <w:rPr>
          <w:rStyle w:val="lev"/>
          <w:rFonts w:ascii="inherit" w:hAnsi="inherit"/>
          <w:color w:val="444444"/>
          <w:sz w:val="23"/>
          <w:szCs w:val="23"/>
          <w:bdr w:val="none" w:sz="0" w:space="0" w:color="auto" w:frame="1"/>
          <w:lang w:val="fr-CA"/>
        </w:rPr>
        <w:t xml:space="preserve"> con RNA </w:t>
      </w:r>
      <w:proofErr w:type="spellStart"/>
      <w:r w:rsidRPr="000B3473">
        <w:rPr>
          <w:rStyle w:val="lev"/>
          <w:rFonts w:ascii="inherit" w:hAnsi="inherit"/>
          <w:color w:val="444444"/>
          <w:sz w:val="23"/>
          <w:szCs w:val="23"/>
          <w:bdr w:val="none" w:sz="0" w:space="0" w:color="auto" w:frame="1"/>
          <w:lang w:val="fr-CA"/>
        </w:rPr>
        <w:t>messaggero</w:t>
      </w:r>
      <w:proofErr w:type="spellEnd"/>
      <w:r w:rsidRPr="000B3473">
        <w:rPr>
          <w:rStyle w:val="lev"/>
          <w:rFonts w:ascii="inherit" w:hAnsi="inherit"/>
          <w:color w:val="444444"/>
          <w:sz w:val="23"/>
          <w:szCs w:val="23"/>
          <w:bdr w:val="none" w:sz="0" w:space="0" w:color="auto" w:frame="1"/>
          <w:lang w:val="fr-CA"/>
        </w:rPr>
        <w:t xml:space="preserve"> non </w:t>
      </w:r>
      <w:proofErr w:type="spellStart"/>
      <w:proofErr w:type="gramStart"/>
      <w:r w:rsidRPr="000B3473">
        <w:rPr>
          <w:rStyle w:val="lev"/>
          <w:rFonts w:ascii="inherit" w:hAnsi="inherit"/>
          <w:color w:val="444444"/>
          <w:sz w:val="23"/>
          <w:szCs w:val="23"/>
          <w:bdr w:val="none" w:sz="0" w:space="0" w:color="auto" w:frame="1"/>
          <w:lang w:val="fr-CA"/>
        </w:rPr>
        <w:t>convalidato</w:t>
      </w:r>
      <w:proofErr w:type="spellEnd"/>
      <w:r w:rsidRPr="000B3473">
        <w:rPr>
          <w:rFonts w:ascii="inherit" w:hAnsi="inherit"/>
          <w:color w:val="444444"/>
          <w:sz w:val="23"/>
          <w:szCs w:val="23"/>
          <w:bdr w:val="none" w:sz="0" w:space="0" w:color="auto" w:frame="1"/>
          <w:lang w:val="fr-CA"/>
        </w:rPr>
        <w:t> .</w:t>
      </w:r>
      <w:proofErr w:type="gramEnd"/>
      <w:r w:rsidRPr="000B3473">
        <w:rPr>
          <w:rFonts w:ascii="inherit" w:hAnsi="inherit"/>
          <w:color w:val="444444"/>
          <w:sz w:val="23"/>
          <w:szCs w:val="23"/>
          <w:bdr w:val="none" w:sz="0" w:space="0" w:color="auto" w:frame="1"/>
          <w:lang w:val="fr-CA"/>
        </w:rPr>
        <w:t xml:space="preserve"> In </w:t>
      </w:r>
      <w:proofErr w:type="spellStart"/>
      <w:r w:rsidRPr="000B3473">
        <w:rPr>
          <w:rFonts w:ascii="inherit" w:hAnsi="inherit"/>
          <w:color w:val="444444"/>
          <w:sz w:val="23"/>
          <w:szCs w:val="23"/>
          <w:bdr w:val="none" w:sz="0" w:space="0" w:color="auto" w:frame="1"/>
          <w:lang w:val="fr-CA"/>
        </w:rPr>
        <w:t>questa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sintesi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del</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rapporto</w:t>
      </w:r>
      <w:proofErr w:type="spellEnd"/>
      <w:r w:rsidRPr="000B3473">
        <w:rPr>
          <w:rFonts w:ascii="inherit" w:hAnsi="inherit"/>
          <w:color w:val="444444"/>
          <w:sz w:val="23"/>
          <w:szCs w:val="23"/>
          <w:bdr w:val="none" w:sz="0" w:space="0" w:color="auto" w:frame="1"/>
          <w:lang w:val="fr-CA"/>
        </w:rPr>
        <w:t xml:space="preserve"> non si fa </w:t>
      </w:r>
      <w:proofErr w:type="spellStart"/>
      <w:r w:rsidRPr="000B3473">
        <w:rPr>
          <w:rFonts w:ascii="inherit" w:hAnsi="inherit"/>
          <w:color w:val="444444"/>
          <w:sz w:val="23"/>
          <w:szCs w:val="23"/>
          <w:bdr w:val="none" w:sz="0" w:space="0" w:color="auto" w:frame="1"/>
          <w:lang w:val="fr-CA"/>
        </w:rPr>
        <w:t>menzione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del</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processo</w:t>
      </w:r>
      <w:proofErr w:type="spellEnd"/>
      <w:r w:rsidRPr="000B3473">
        <w:rPr>
          <w:rFonts w:ascii="inherit" w:hAnsi="inherit"/>
          <w:color w:val="444444"/>
          <w:sz w:val="23"/>
          <w:szCs w:val="23"/>
          <w:bdr w:val="none" w:sz="0" w:space="0" w:color="auto" w:frame="1"/>
          <w:lang w:val="fr-CA"/>
        </w:rPr>
        <w:t> </w:t>
      </w:r>
      <w:r w:rsidRPr="000B3473">
        <w:rPr>
          <w:rStyle w:val="lev"/>
          <w:rFonts w:ascii="inherit" w:hAnsi="inherit"/>
          <w:color w:val="444444"/>
          <w:sz w:val="23"/>
          <w:szCs w:val="23"/>
          <w:bdr w:val="none" w:sz="0" w:space="0" w:color="auto" w:frame="1"/>
          <w:lang w:val="fr-CA"/>
        </w:rPr>
        <w:t xml:space="preserve">di </w:t>
      </w:r>
      <w:proofErr w:type="spellStart"/>
      <w:r w:rsidRPr="000B3473">
        <w:rPr>
          <w:rStyle w:val="lev"/>
          <w:rFonts w:ascii="inherit" w:hAnsi="inherit"/>
          <w:color w:val="444444"/>
          <w:sz w:val="23"/>
          <w:szCs w:val="23"/>
          <w:bdr w:val="none" w:sz="0" w:space="0" w:color="auto" w:frame="1"/>
          <w:lang w:val="fr-CA"/>
        </w:rPr>
        <w:t>immunità</w:t>
      </w:r>
      <w:proofErr w:type="spellEnd"/>
      <w:r w:rsidRPr="000B3473">
        <w:rPr>
          <w:rStyle w:val="lev"/>
          <w:rFonts w:ascii="inherit" w:hAnsi="inherit"/>
          <w:color w:val="444444"/>
          <w:sz w:val="23"/>
          <w:szCs w:val="23"/>
          <w:bdr w:val="none" w:sz="0" w:space="0" w:color="auto" w:frame="1"/>
          <w:lang w:val="fr-CA"/>
        </w:rPr>
        <w:t xml:space="preserve"> sociale </w:t>
      </w:r>
      <w:proofErr w:type="spellStart"/>
      <w:r w:rsidRPr="000B3473">
        <w:rPr>
          <w:rStyle w:val="lev"/>
          <w:rFonts w:ascii="inherit" w:hAnsi="inherit"/>
          <w:color w:val="444444"/>
          <w:sz w:val="23"/>
          <w:szCs w:val="23"/>
          <w:bdr w:val="none" w:sz="0" w:space="0" w:color="auto" w:frame="1"/>
          <w:lang w:val="fr-CA"/>
        </w:rPr>
        <w:t>naturale</w:t>
      </w:r>
      <w:proofErr w:type="spellEnd"/>
      <w:r w:rsidRPr="000B3473">
        <w:rPr>
          <w:rFonts w:ascii="inherit" w:hAnsi="inherit"/>
          <w:color w:val="444444"/>
          <w:sz w:val="23"/>
          <w:szCs w:val="23"/>
          <w:bdr w:val="none" w:sz="0" w:space="0" w:color="auto" w:frame="1"/>
          <w:lang w:val="fr-CA"/>
        </w:rPr>
        <w:t> </w:t>
      </w:r>
      <w:proofErr w:type="spellStart"/>
      <w:r w:rsidRPr="000B3473">
        <w:rPr>
          <w:rFonts w:ascii="inherit" w:hAnsi="inherit"/>
          <w:color w:val="444444"/>
          <w:sz w:val="23"/>
          <w:szCs w:val="23"/>
          <w:bdr w:val="none" w:sz="0" w:space="0" w:color="auto" w:frame="1"/>
          <w:lang w:val="fr-CA"/>
        </w:rPr>
        <w:t>diffuso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nei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paesi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poveri</w:t>
      </w:r>
      <w:proofErr w:type="spellEnd"/>
      <w:r w:rsidRPr="000B3473">
        <w:rPr>
          <w:rFonts w:ascii="inherit" w:hAnsi="inherit"/>
          <w:color w:val="444444"/>
          <w:sz w:val="23"/>
          <w:szCs w:val="23"/>
          <w:bdr w:val="none" w:sz="0" w:space="0" w:color="auto" w:frame="1"/>
          <w:lang w:val="fr-CA"/>
        </w:rPr>
        <w:t>.</w:t>
      </w:r>
      <w:r>
        <w:rPr>
          <w:noProof/>
          <w:color w:val="444444"/>
          <w:sz w:val="23"/>
          <w:szCs w:val="23"/>
          <w:lang w:val="it-IT" w:eastAsia="it-IT"/>
        </w:rPr>
        <w:drawing>
          <wp:inline distT="0" distB="0" distL="0" distR="0" wp14:anchorId="1C81D9B5" wp14:editId="3C89B3C5">
            <wp:extent cx="798830" cy="208280"/>
            <wp:effectExtent l="0" t="0" r="1270" b="1270"/>
            <wp:docPr id="23" name="Immagine 23" descr="https://i1.wp.com/les7duquebec.net/wp-content/uploads/2020/02/Les7duquebec-1.png?resize=84%2C22&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1.wp.com/les7duquebec.net/wp-content/uploads/2020/02/Les7duquebec-1.png?resize=84%2C22&amp;ssl=1"/>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798830" cy="208280"/>
                    </a:xfrm>
                    <a:prstGeom prst="rect">
                      <a:avLst/>
                    </a:prstGeom>
                    <a:noFill/>
                    <a:ln>
                      <a:noFill/>
                    </a:ln>
                  </pic:spPr>
                </pic:pic>
              </a:graphicData>
            </a:graphic>
          </wp:inline>
        </w:drawing>
      </w:r>
    </w:p>
    <w:p w14:paraId="0753A27F" w14:textId="77777777" w:rsidR="00E350E1" w:rsidRPr="000B3473" w:rsidRDefault="00E350E1" w:rsidP="00E350E1">
      <w:pPr>
        <w:pStyle w:val="NormalWeb"/>
        <w:shd w:val="clear" w:color="auto" w:fill="FFFFFF"/>
        <w:spacing w:before="0" w:beforeAutospacing="0" w:after="0" w:afterAutospacing="0"/>
        <w:textAlignment w:val="baseline"/>
        <w:rPr>
          <w:color w:val="444444"/>
          <w:sz w:val="23"/>
          <w:szCs w:val="23"/>
          <w:lang w:val="fr-CA"/>
        </w:rPr>
      </w:pPr>
    </w:p>
    <w:p w14:paraId="2E8DA533" w14:textId="77777777" w:rsidR="00E350E1" w:rsidRPr="000B3473" w:rsidRDefault="00E350E1" w:rsidP="00E350E1">
      <w:pPr>
        <w:pStyle w:val="NormalWeb"/>
        <w:shd w:val="clear" w:color="auto" w:fill="1E73BE"/>
        <w:spacing w:before="0" w:beforeAutospacing="0" w:after="0" w:afterAutospacing="0"/>
        <w:textAlignment w:val="baseline"/>
        <w:rPr>
          <w:color w:val="FFFFFF"/>
          <w:lang w:val="fr-CA"/>
        </w:rPr>
      </w:pPr>
      <w:r w:rsidRPr="000B3473">
        <w:rPr>
          <w:rFonts w:ascii="inherit" w:hAnsi="inherit"/>
          <w:color w:val="FFFFFF"/>
          <w:bdr w:val="none" w:sz="0" w:space="0" w:color="auto" w:frame="1"/>
          <w:lang w:val="fr-CA"/>
        </w:rPr>
        <w:t xml:space="preserve">A </w:t>
      </w:r>
      <w:proofErr w:type="spellStart"/>
      <w:r w:rsidRPr="000B3473">
        <w:rPr>
          <w:rFonts w:ascii="inherit" w:hAnsi="inherit"/>
          <w:color w:val="FFFFFF"/>
          <w:bdr w:val="none" w:sz="0" w:space="0" w:color="auto" w:frame="1"/>
          <w:lang w:val="fr-CA"/>
        </w:rPr>
        <w:t>livello</w:t>
      </w:r>
      <w:proofErr w:type="spellEnd"/>
      <w:r w:rsidRPr="000B3473">
        <w:rPr>
          <w:rFonts w:ascii="inherit" w:hAnsi="inherit"/>
          <w:color w:val="FFFFFF"/>
          <w:bdr w:val="none" w:sz="0" w:space="0" w:color="auto" w:frame="1"/>
          <w:lang w:val="fr-CA"/>
        </w:rPr>
        <w:t xml:space="preserve"> globale, la </w:t>
      </w:r>
      <w:proofErr w:type="spellStart"/>
      <w:r w:rsidRPr="000B3473">
        <w:rPr>
          <w:rFonts w:ascii="inherit" w:hAnsi="inherit"/>
          <w:color w:val="FFFFFF"/>
          <w:bdr w:val="none" w:sz="0" w:space="0" w:color="auto" w:frame="1"/>
          <w:lang w:val="fr-CA"/>
        </w:rPr>
        <w:t>risposta</w:t>
      </w:r>
      <w:proofErr w:type="spellEnd"/>
      <w:r w:rsidRPr="000B3473">
        <w:rPr>
          <w:rFonts w:ascii="inherit" w:hAnsi="inherit"/>
          <w:color w:val="FFFFFF"/>
          <w:bdr w:val="none" w:sz="0" w:space="0" w:color="auto" w:frame="1"/>
          <w:lang w:val="fr-CA"/>
        </w:rPr>
        <w:t xml:space="preserve"> alla </w:t>
      </w:r>
      <w:proofErr w:type="spellStart"/>
      <w:r w:rsidRPr="000B3473">
        <w:rPr>
          <w:rFonts w:ascii="inherit" w:hAnsi="inherit"/>
          <w:color w:val="FFFFFF"/>
          <w:bdr w:val="none" w:sz="0" w:space="0" w:color="auto" w:frame="1"/>
          <w:lang w:val="fr-CA"/>
        </w:rPr>
        <w:t>pandemia</w:t>
      </w:r>
      <w:proofErr w:type="spellEnd"/>
      <w:r w:rsidRPr="000B3473">
        <w:rPr>
          <w:rFonts w:ascii="inherit" w:hAnsi="inherit"/>
          <w:color w:val="FFFFFF"/>
          <w:bdr w:val="none" w:sz="0" w:space="0" w:color="auto" w:frame="1"/>
          <w:lang w:val="fr-CA"/>
        </w:rPr>
        <w:t xml:space="preserve"> di COVID-19 è stata un </w:t>
      </w:r>
      <w:proofErr w:type="spellStart"/>
      <w:r w:rsidRPr="000B3473">
        <w:rPr>
          <w:rFonts w:ascii="inherit" w:hAnsi="inherit"/>
          <w:color w:val="FFFFFF"/>
          <w:bdr w:val="none" w:sz="0" w:space="0" w:color="auto" w:frame="1"/>
          <w:lang w:val="fr-CA"/>
        </w:rPr>
        <w:t>susseguirsi</w:t>
      </w:r>
      <w:proofErr w:type="spellEnd"/>
      <w:r w:rsidRPr="000B3473">
        <w:rPr>
          <w:rFonts w:ascii="inherit" w:hAnsi="inherit"/>
          <w:color w:val="FFFFFF"/>
          <w:bdr w:val="none" w:sz="0" w:space="0" w:color="auto" w:frame="1"/>
          <w:lang w:val="fr-CA"/>
        </w:rPr>
        <w:t xml:space="preserve"> di "</w:t>
      </w:r>
      <w:proofErr w:type="spellStart"/>
      <w:r w:rsidRPr="000B3473">
        <w:rPr>
          <w:rFonts w:ascii="inherit" w:hAnsi="inherit"/>
          <w:color w:val="FFFFFF"/>
          <w:bdr w:val="none" w:sz="0" w:space="0" w:color="auto" w:frame="1"/>
          <w:lang w:val="fr-CA"/>
        </w:rPr>
        <w:t>massicci</w:t>
      </w:r>
      <w:proofErr w:type="spellEnd"/>
      <w:r w:rsidRPr="000B3473">
        <w:rPr>
          <w:rFonts w:ascii="inherit" w:hAnsi="inherit"/>
          <w:color w:val="FFFFFF"/>
          <w:bdr w:val="none" w:sz="0" w:space="0" w:color="auto" w:frame="1"/>
          <w:lang w:val="fr-CA"/>
        </w:rPr>
        <w:t xml:space="preserve"> </w:t>
      </w:r>
      <w:proofErr w:type="spellStart"/>
      <w:r w:rsidRPr="000B3473">
        <w:rPr>
          <w:rFonts w:ascii="inherit" w:hAnsi="inherit"/>
          <w:color w:val="FFFFFF"/>
          <w:bdr w:val="none" w:sz="0" w:space="0" w:color="auto" w:frame="1"/>
          <w:lang w:val="fr-CA"/>
        </w:rPr>
        <w:t>fallimenti</w:t>
      </w:r>
      <w:proofErr w:type="spellEnd"/>
      <w:r w:rsidRPr="000B3473">
        <w:rPr>
          <w:rFonts w:ascii="inherit" w:hAnsi="inherit"/>
          <w:color w:val="FFFFFF"/>
          <w:bdr w:val="none" w:sz="0" w:space="0" w:color="auto" w:frame="1"/>
          <w:lang w:val="fr-CA"/>
        </w:rPr>
        <w:t xml:space="preserve"> </w:t>
      </w:r>
      <w:proofErr w:type="spellStart"/>
      <w:r w:rsidRPr="000B3473">
        <w:rPr>
          <w:rFonts w:ascii="inherit" w:hAnsi="inherit"/>
          <w:color w:val="FFFFFF"/>
          <w:bdr w:val="none" w:sz="0" w:space="0" w:color="auto" w:frame="1"/>
          <w:lang w:val="fr-CA"/>
        </w:rPr>
        <w:t>globali</w:t>
      </w:r>
      <w:proofErr w:type="spellEnd"/>
      <w:r w:rsidRPr="000B3473">
        <w:rPr>
          <w:rFonts w:ascii="inherit" w:hAnsi="inherit"/>
          <w:color w:val="FFFFFF"/>
          <w:bdr w:val="none" w:sz="0" w:space="0" w:color="auto" w:frame="1"/>
          <w:lang w:val="fr-CA"/>
        </w:rPr>
        <w:t xml:space="preserve">", </w:t>
      </w:r>
      <w:proofErr w:type="spellStart"/>
      <w:r w:rsidRPr="000B3473">
        <w:rPr>
          <w:rFonts w:ascii="inherit" w:hAnsi="inherit"/>
          <w:color w:val="FFFFFF"/>
          <w:bdr w:val="none" w:sz="0" w:space="0" w:color="auto" w:frame="1"/>
          <w:lang w:val="fr-CA"/>
        </w:rPr>
        <w:t>scrive</w:t>
      </w:r>
      <w:proofErr w:type="spellEnd"/>
      <w:r w:rsidRPr="000B3473">
        <w:rPr>
          <w:rFonts w:ascii="inherit" w:hAnsi="inherit"/>
          <w:color w:val="FFFFFF"/>
          <w:bdr w:val="none" w:sz="0" w:space="0" w:color="auto" w:frame="1"/>
          <w:lang w:val="fr-CA"/>
        </w:rPr>
        <w:t xml:space="preserve"> un </w:t>
      </w:r>
      <w:proofErr w:type="spellStart"/>
      <w:r w:rsidRPr="000B3473">
        <w:rPr>
          <w:rFonts w:ascii="inherit" w:hAnsi="inherit"/>
          <w:color w:val="FFFFFF"/>
          <w:bdr w:val="none" w:sz="0" w:space="0" w:color="auto" w:frame="1"/>
          <w:lang w:val="fr-CA"/>
        </w:rPr>
        <w:t>gruppo</w:t>
      </w:r>
      <w:proofErr w:type="spellEnd"/>
      <w:r w:rsidRPr="000B3473">
        <w:rPr>
          <w:rFonts w:ascii="inherit" w:hAnsi="inherit"/>
          <w:color w:val="FFFFFF"/>
          <w:bdr w:val="none" w:sz="0" w:space="0" w:color="auto" w:frame="1"/>
          <w:lang w:val="fr-CA"/>
        </w:rPr>
        <w:t xml:space="preserve"> di </w:t>
      </w:r>
      <w:proofErr w:type="spellStart"/>
      <w:r w:rsidRPr="000B3473">
        <w:rPr>
          <w:rFonts w:ascii="inherit" w:hAnsi="inherit"/>
          <w:color w:val="FFFFFF"/>
          <w:bdr w:val="none" w:sz="0" w:space="0" w:color="auto" w:frame="1"/>
          <w:lang w:val="fr-CA"/>
        </w:rPr>
        <w:t>esperti</w:t>
      </w:r>
      <w:proofErr w:type="spellEnd"/>
      <w:r w:rsidRPr="000B3473">
        <w:rPr>
          <w:rFonts w:ascii="inherit" w:hAnsi="inherit"/>
          <w:color w:val="FFFFFF"/>
          <w:bdr w:val="none" w:sz="0" w:space="0" w:color="auto" w:frame="1"/>
          <w:lang w:val="fr-CA"/>
        </w:rPr>
        <w:t xml:space="preserve"> in un </w:t>
      </w:r>
      <w:proofErr w:type="spellStart"/>
      <w:r w:rsidRPr="000B3473">
        <w:rPr>
          <w:rFonts w:ascii="inherit" w:hAnsi="inherit"/>
          <w:color w:val="FFFFFF"/>
          <w:bdr w:val="none" w:sz="0" w:space="0" w:color="auto" w:frame="1"/>
          <w:lang w:val="fr-CA"/>
        </w:rPr>
        <w:t>nuovo</w:t>
      </w:r>
      <w:proofErr w:type="spellEnd"/>
      <w:r w:rsidRPr="000B3473">
        <w:rPr>
          <w:rFonts w:ascii="inherit" w:hAnsi="inherit"/>
          <w:color w:val="FFFFFF"/>
          <w:bdr w:val="none" w:sz="0" w:space="0" w:color="auto" w:frame="1"/>
          <w:lang w:val="fr-CA"/>
        </w:rPr>
        <w:t xml:space="preserve"> </w:t>
      </w:r>
      <w:proofErr w:type="spellStart"/>
      <w:r w:rsidRPr="000B3473">
        <w:rPr>
          <w:rFonts w:ascii="inherit" w:hAnsi="inherit"/>
          <w:color w:val="FFFFFF"/>
          <w:bdr w:val="none" w:sz="0" w:space="0" w:color="auto" w:frame="1"/>
          <w:lang w:val="fr-CA"/>
        </w:rPr>
        <w:t>rapporto</w:t>
      </w:r>
      <w:proofErr w:type="spellEnd"/>
      <w:r w:rsidRPr="000B3473">
        <w:rPr>
          <w:rFonts w:ascii="inherit" w:hAnsi="inherit"/>
          <w:color w:val="FFFFFF"/>
          <w:bdr w:val="none" w:sz="0" w:space="0" w:color="auto" w:frame="1"/>
          <w:lang w:val="fr-CA"/>
        </w:rPr>
        <w:t xml:space="preserve"> </w:t>
      </w:r>
      <w:proofErr w:type="spellStart"/>
      <w:proofErr w:type="gramStart"/>
      <w:r w:rsidRPr="000B3473">
        <w:rPr>
          <w:rFonts w:ascii="inherit" w:hAnsi="inherit"/>
          <w:color w:val="FFFFFF"/>
          <w:bdr w:val="none" w:sz="0" w:space="0" w:color="auto" w:frame="1"/>
          <w:lang w:val="fr-CA"/>
        </w:rPr>
        <w:t>pubblicato</w:t>
      </w:r>
      <w:proofErr w:type="spellEnd"/>
      <w:r w:rsidRPr="000B3473">
        <w:rPr>
          <w:rFonts w:ascii="inherit" w:hAnsi="inherit"/>
          <w:color w:val="FFFFFF"/>
          <w:bdr w:val="none" w:sz="0" w:space="0" w:color="auto" w:frame="1"/>
          <w:lang w:val="fr-CA"/>
        </w:rPr>
        <w:t>  </w:t>
      </w:r>
      <w:proofErr w:type="spellStart"/>
      <w:r w:rsidRPr="000B3473">
        <w:rPr>
          <w:rFonts w:ascii="inherit" w:hAnsi="inherit"/>
          <w:color w:val="FFFFFF"/>
          <w:bdr w:val="none" w:sz="0" w:space="0" w:color="auto" w:frame="1"/>
          <w:lang w:val="fr-CA"/>
        </w:rPr>
        <w:t>mercoledì</w:t>
      </w:r>
      <w:proofErr w:type="spellEnd"/>
      <w:proofErr w:type="gramEnd"/>
      <w:r w:rsidRPr="000B3473">
        <w:rPr>
          <w:rFonts w:ascii="inherit" w:hAnsi="inherit"/>
          <w:color w:val="FFFFFF"/>
          <w:bdr w:val="none" w:sz="0" w:space="0" w:color="auto" w:frame="1"/>
          <w:lang w:val="fr-CA"/>
        </w:rPr>
        <w:t xml:space="preserve"> su </w:t>
      </w:r>
      <w:r w:rsidRPr="000B3473">
        <w:rPr>
          <w:rStyle w:val="Accentuation"/>
          <w:rFonts w:ascii="inherit" w:hAnsi="inherit"/>
          <w:i w:val="0"/>
          <w:iCs w:val="0"/>
          <w:color w:val="FFFFFF"/>
          <w:bdr w:val="none" w:sz="0" w:space="0" w:color="auto" w:frame="1"/>
          <w:lang w:val="fr-CA"/>
        </w:rPr>
        <w:t>The Lancet . </w:t>
      </w:r>
      <w:proofErr w:type="spellStart"/>
      <w:r w:rsidRPr="000B3473">
        <w:rPr>
          <w:rFonts w:ascii="inherit" w:hAnsi="inherit"/>
          <w:color w:val="FFFFFF"/>
          <w:bdr w:val="none" w:sz="0" w:space="0" w:color="auto" w:frame="1"/>
          <w:lang w:val="fr-CA"/>
        </w:rPr>
        <w:t>Avvertono</w:t>
      </w:r>
      <w:proofErr w:type="spellEnd"/>
      <w:r w:rsidRPr="000B3473">
        <w:rPr>
          <w:rFonts w:ascii="inherit" w:hAnsi="inherit"/>
          <w:color w:val="FFFFFF"/>
          <w:bdr w:val="none" w:sz="0" w:space="0" w:color="auto" w:frame="1"/>
          <w:lang w:val="fr-CA"/>
        </w:rPr>
        <w:t xml:space="preserve"> </w:t>
      </w:r>
      <w:proofErr w:type="spellStart"/>
      <w:r w:rsidRPr="000B3473">
        <w:rPr>
          <w:rFonts w:ascii="inherit" w:hAnsi="inherit"/>
          <w:color w:val="FFFFFF"/>
          <w:bdr w:val="none" w:sz="0" w:space="0" w:color="auto" w:frame="1"/>
          <w:lang w:val="fr-CA"/>
        </w:rPr>
        <w:t>che</w:t>
      </w:r>
      <w:proofErr w:type="spellEnd"/>
      <w:r w:rsidRPr="000B3473">
        <w:rPr>
          <w:rFonts w:ascii="inherit" w:hAnsi="inherit"/>
          <w:color w:val="FFFFFF"/>
          <w:bdr w:val="none" w:sz="0" w:space="0" w:color="auto" w:frame="1"/>
          <w:lang w:val="fr-CA"/>
        </w:rPr>
        <w:t xml:space="preserve"> senza la </w:t>
      </w:r>
      <w:proofErr w:type="spellStart"/>
      <w:r w:rsidRPr="000B3473">
        <w:rPr>
          <w:rFonts w:ascii="inherit" w:hAnsi="inherit"/>
          <w:color w:val="FFFFFF"/>
          <w:bdr w:val="none" w:sz="0" w:space="0" w:color="auto" w:frame="1"/>
          <w:lang w:val="fr-CA"/>
        </w:rPr>
        <w:t>cooperazione</w:t>
      </w:r>
      <w:proofErr w:type="spellEnd"/>
      <w:r w:rsidRPr="000B3473">
        <w:rPr>
          <w:rFonts w:ascii="inherit" w:hAnsi="inherit"/>
          <w:color w:val="FFFFFF"/>
          <w:bdr w:val="none" w:sz="0" w:space="0" w:color="auto" w:frame="1"/>
          <w:lang w:val="fr-CA"/>
        </w:rPr>
        <w:t xml:space="preserve"> globale, è </w:t>
      </w:r>
      <w:proofErr w:type="spellStart"/>
      <w:r w:rsidRPr="000B3473">
        <w:rPr>
          <w:rFonts w:ascii="inherit" w:hAnsi="inherit"/>
          <w:color w:val="FFFFFF"/>
          <w:bdr w:val="none" w:sz="0" w:space="0" w:color="auto" w:frame="1"/>
          <w:lang w:val="fr-CA"/>
        </w:rPr>
        <w:t>probabile</w:t>
      </w:r>
      <w:proofErr w:type="spellEnd"/>
      <w:r w:rsidRPr="000B3473">
        <w:rPr>
          <w:rFonts w:ascii="inherit" w:hAnsi="inherit"/>
          <w:color w:val="FFFFFF"/>
          <w:bdr w:val="none" w:sz="0" w:space="0" w:color="auto" w:frame="1"/>
          <w:lang w:val="fr-CA"/>
        </w:rPr>
        <w:t xml:space="preserve"> </w:t>
      </w:r>
      <w:proofErr w:type="spellStart"/>
      <w:r w:rsidRPr="000B3473">
        <w:rPr>
          <w:rFonts w:ascii="inherit" w:hAnsi="inherit"/>
          <w:color w:val="FFFFFF"/>
          <w:bdr w:val="none" w:sz="0" w:space="0" w:color="auto" w:frame="1"/>
          <w:lang w:val="fr-CA"/>
        </w:rPr>
        <w:t>che</w:t>
      </w:r>
      <w:proofErr w:type="spellEnd"/>
      <w:r w:rsidRPr="000B3473">
        <w:rPr>
          <w:rFonts w:ascii="inherit" w:hAnsi="inherit"/>
          <w:color w:val="FFFFFF"/>
          <w:bdr w:val="none" w:sz="0" w:space="0" w:color="auto" w:frame="1"/>
          <w:lang w:val="fr-CA"/>
        </w:rPr>
        <w:t xml:space="preserve"> la </w:t>
      </w:r>
      <w:proofErr w:type="spellStart"/>
      <w:r w:rsidRPr="000B3473">
        <w:rPr>
          <w:rFonts w:ascii="inherit" w:hAnsi="inherit"/>
          <w:color w:val="FFFFFF"/>
          <w:bdr w:val="none" w:sz="0" w:space="0" w:color="auto" w:frame="1"/>
          <w:lang w:val="fr-CA"/>
        </w:rPr>
        <w:t>pandemia</w:t>
      </w:r>
      <w:proofErr w:type="spellEnd"/>
      <w:r w:rsidRPr="000B3473">
        <w:rPr>
          <w:rFonts w:ascii="inherit" w:hAnsi="inherit"/>
          <w:color w:val="FFFFFF"/>
          <w:bdr w:val="none" w:sz="0" w:space="0" w:color="auto" w:frame="1"/>
          <w:lang w:val="fr-CA"/>
        </w:rPr>
        <w:t xml:space="preserve"> persista.</w:t>
      </w:r>
    </w:p>
    <w:p w14:paraId="0B075ED0" w14:textId="77777777" w:rsidR="00E350E1" w:rsidRPr="000B3473" w:rsidRDefault="00E350E1" w:rsidP="00E350E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34CCF767" w14:textId="77777777" w:rsidR="00E350E1" w:rsidRPr="000B3473" w:rsidRDefault="00E350E1" w:rsidP="00E350E1">
      <w:pPr>
        <w:pStyle w:val="NormalWeb"/>
        <w:shd w:val="clear" w:color="auto" w:fill="FFFFFF"/>
        <w:spacing w:before="0" w:beforeAutospacing="0" w:after="0" w:afterAutospacing="0"/>
        <w:textAlignment w:val="baseline"/>
        <w:rPr>
          <w:rStyle w:val="Lienhypertexte"/>
          <w:rFonts w:ascii="inherit" w:hAnsi="inherit"/>
          <w:color w:val="1E73BE"/>
          <w:sz w:val="23"/>
          <w:szCs w:val="23"/>
          <w:u w:val="none"/>
          <w:bdr w:val="none" w:sz="0" w:space="0" w:color="auto" w:frame="1"/>
          <w:lang w:val="fr-CA"/>
        </w:rPr>
      </w:pPr>
      <w:proofErr w:type="spellStart"/>
      <w:r w:rsidRPr="000B3473">
        <w:rPr>
          <w:rFonts w:ascii="inherit" w:hAnsi="inherit"/>
          <w:color w:val="444444"/>
          <w:sz w:val="23"/>
          <w:szCs w:val="23"/>
          <w:bdr w:val="none" w:sz="0" w:space="0" w:color="auto" w:frame="1"/>
          <w:lang w:val="fr-CA"/>
        </w:rPr>
        <w:t>Questo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rapporto</w:t>
      </w:r>
      <w:proofErr w:type="spellEnd"/>
      <w:r w:rsidRPr="000B3473">
        <w:rPr>
          <w:rFonts w:ascii="inherit" w:hAnsi="inherit"/>
          <w:color w:val="444444"/>
          <w:sz w:val="23"/>
          <w:szCs w:val="23"/>
          <w:bdr w:val="none" w:sz="0" w:space="0" w:color="auto" w:frame="1"/>
          <w:lang w:val="fr-CA"/>
        </w:rPr>
        <w:t xml:space="preserve"> è il </w:t>
      </w:r>
      <w:proofErr w:type="spellStart"/>
      <w:r w:rsidRPr="000B3473">
        <w:rPr>
          <w:rFonts w:ascii="inherit" w:hAnsi="inherit"/>
          <w:color w:val="444444"/>
          <w:sz w:val="23"/>
          <w:szCs w:val="23"/>
          <w:bdr w:val="none" w:sz="0" w:space="0" w:color="auto" w:frame="1"/>
          <w:lang w:val="fr-CA"/>
        </w:rPr>
        <w:t>risultato</w:t>
      </w:r>
      <w:proofErr w:type="spellEnd"/>
      <w:r w:rsidRPr="000B3473">
        <w:rPr>
          <w:rFonts w:ascii="inherit" w:hAnsi="inherit"/>
          <w:color w:val="444444"/>
          <w:sz w:val="23"/>
          <w:szCs w:val="23"/>
          <w:bdr w:val="none" w:sz="0" w:space="0" w:color="auto" w:frame="1"/>
          <w:lang w:val="fr-CA"/>
        </w:rPr>
        <w:t xml:space="preserve"> di due </w:t>
      </w:r>
      <w:proofErr w:type="spellStart"/>
      <w:r w:rsidRPr="000B3473">
        <w:rPr>
          <w:rFonts w:ascii="inherit" w:hAnsi="inherit"/>
          <w:color w:val="444444"/>
          <w:sz w:val="23"/>
          <w:szCs w:val="23"/>
          <w:bdr w:val="none" w:sz="0" w:space="0" w:color="auto" w:frame="1"/>
          <w:lang w:val="fr-CA"/>
        </w:rPr>
        <w:t>anni</w:t>
      </w:r>
      <w:proofErr w:type="spellEnd"/>
      <w:r w:rsidRPr="000B3473">
        <w:rPr>
          <w:rFonts w:ascii="inherit" w:hAnsi="inherit"/>
          <w:color w:val="444444"/>
          <w:sz w:val="23"/>
          <w:szCs w:val="23"/>
          <w:bdr w:val="none" w:sz="0" w:space="0" w:color="auto" w:frame="1"/>
          <w:lang w:val="fr-CA"/>
        </w:rPr>
        <w:t xml:space="preserve"> di </w:t>
      </w:r>
      <w:proofErr w:type="spellStart"/>
      <w:r w:rsidRPr="000B3473">
        <w:rPr>
          <w:rFonts w:ascii="inherit" w:hAnsi="inherit"/>
          <w:color w:val="444444"/>
          <w:sz w:val="23"/>
          <w:szCs w:val="23"/>
          <w:bdr w:val="none" w:sz="0" w:space="0" w:color="auto" w:frame="1"/>
          <w:lang w:val="fr-CA"/>
        </w:rPr>
        <w:t>lavoro</w:t>
      </w:r>
      <w:proofErr w:type="spellEnd"/>
      <w:r w:rsidRPr="000B3473">
        <w:rPr>
          <w:rFonts w:ascii="inherit" w:hAnsi="inherit"/>
          <w:color w:val="444444"/>
          <w:sz w:val="23"/>
          <w:szCs w:val="23"/>
          <w:bdr w:val="none" w:sz="0" w:space="0" w:color="auto" w:frame="1"/>
          <w:lang w:val="fr-CA"/>
        </w:rPr>
        <w:t xml:space="preserve"> di </w:t>
      </w:r>
      <w:proofErr w:type="spellStart"/>
      <w:r w:rsidRPr="000B3473">
        <w:rPr>
          <w:rFonts w:ascii="inherit" w:hAnsi="inherit"/>
          <w:color w:val="444444"/>
          <w:sz w:val="23"/>
          <w:szCs w:val="23"/>
          <w:bdr w:val="none" w:sz="0" w:space="0" w:color="auto" w:frame="1"/>
          <w:lang w:val="fr-CA"/>
        </w:rPr>
        <w:t>una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commissione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istituita</w:t>
      </w:r>
      <w:proofErr w:type="spellEnd"/>
      <w:r w:rsidRPr="000B3473">
        <w:rPr>
          <w:rFonts w:ascii="inherit" w:hAnsi="inherit"/>
          <w:color w:val="444444"/>
          <w:sz w:val="23"/>
          <w:szCs w:val="23"/>
          <w:bdr w:val="none" w:sz="0" w:space="0" w:color="auto" w:frame="1"/>
          <w:lang w:val="fr-CA"/>
        </w:rPr>
        <w:t xml:space="preserve"> dalla  </w:t>
      </w:r>
      <w:proofErr w:type="spellStart"/>
      <w:r w:rsidR="00000000">
        <w:fldChar w:fldCharType="begin"/>
      </w:r>
      <w:r w:rsidR="00000000" w:rsidRPr="000B3473">
        <w:rPr>
          <w:lang w:val="fr-CA"/>
        </w:rPr>
        <w:instrText xml:space="preserve"> HYPERLINK "http://www.thelancet.com/commissions/covid19" \t "_blank" \o "http://www.thelancet.com/commissions/covid19" </w:instrText>
      </w:r>
      <w:r w:rsidR="00000000">
        <w:fldChar w:fldCharType="separate"/>
      </w:r>
      <w:proofErr w:type="gramStart"/>
      <w:r w:rsidRPr="000B3473">
        <w:rPr>
          <w:rStyle w:val="Lienhypertexte"/>
          <w:rFonts w:ascii="inherit" w:hAnsi="inherit"/>
          <w:color w:val="1E73BE"/>
          <w:sz w:val="23"/>
          <w:szCs w:val="23"/>
          <w:u w:val="none"/>
          <w:bdr w:val="none" w:sz="0" w:space="0" w:color="auto" w:frame="1"/>
          <w:lang w:val="fr-CA"/>
        </w:rPr>
        <w:t>rivista</w:t>
      </w:r>
      <w:proofErr w:type="spellEnd"/>
      <w:r w:rsidRPr="000B3473">
        <w:rPr>
          <w:rStyle w:val="Lienhypertexte"/>
          <w:rFonts w:ascii="inherit" w:hAnsi="inherit"/>
          <w:color w:val="1E73BE"/>
          <w:sz w:val="23"/>
          <w:szCs w:val="23"/>
          <w:u w:val="none"/>
          <w:bdr w:val="none" w:sz="0" w:space="0" w:color="auto" w:frame="1"/>
          <w:lang w:val="fr-CA"/>
        </w:rPr>
        <w:t>  </w:t>
      </w:r>
      <w:r w:rsidRPr="000B3473">
        <w:rPr>
          <w:rStyle w:val="Accentuation"/>
          <w:rFonts w:ascii="inherit" w:hAnsi="inherit"/>
          <w:color w:val="1E73BE"/>
          <w:sz w:val="23"/>
          <w:szCs w:val="23"/>
          <w:bdr w:val="none" w:sz="0" w:space="0" w:color="auto" w:frame="1"/>
          <w:lang w:val="fr-CA"/>
        </w:rPr>
        <w:t>The</w:t>
      </w:r>
      <w:proofErr w:type="gramEnd"/>
      <w:r w:rsidRPr="000B3473">
        <w:rPr>
          <w:rStyle w:val="Accentuation"/>
          <w:rFonts w:ascii="inherit" w:hAnsi="inherit"/>
          <w:color w:val="1E73BE"/>
          <w:sz w:val="23"/>
          <w:szCs w:val="23"/>
          <w:bdr w:val="none" w:sz="0" w:space="0" w:color="auto" w:frame="1"/>
          <w:lang w:val="fr-CA"/>
        </w:rPr>
        <w:t xml:space="preserve"> Lancet</w:t>
      </w:r>
      <w:r w:rsidR="00000000">
        <w:rPr>
          <w:rStyle w:val="Accentuation"/>
          <w:rFonts w:ascii="inherit" w:hAnsi="inherit"/>
          <w:color w:val="1E73BE"/>
          <w:sz w:val="23"/>
          <w:szCs w:val="23"/>
          <w:bdr w:val="none" w:sz="0" w:space="0" w:color="auto" w:frame="1"/>
        </w:rPr>
        <w:fldChar w:fldCharType="end"/>
      </w:r>
      <w:r w:rsidRPr="000B3473">
        <w:rPr>
          <w:rFonts w:ascii="inherit" w:hAnsi="inherit"/>
          <w:color w:val="444444"/>
          <w:sz w:val="23"/>
          <w:szCs w:val="23"/>
          <w:bdr w:val="none" w:sz="0" w:space="0" w:color="auto" w:frame="1"/>
          <w:lang w:val="fr-CA"/>
        </w:rPr>
        <w:t xml:space="preserve">  composta da 28 </w:t>
      </w:r>
      <w:proofErr w:type="spellStart"/>
      <w:r w:rsidRPr="000B3473">
        <w:rPr>
          <w:rFonts w:ascii="inherit" w:hAnsi="inherit"/>
          <w:color w:val="444444"/>
          <w:sz w:val="23"/>
          <w:szCs w:val="23"/>
          <w:bdr w:val="none" w:sz="0" w:space="0" w:color="auto" w:frame="1"/>
          <w:lang w:val="fr-CA"/>
        </w:rPr>
        <w:t>esperti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mondiali</w:t>
      </w:r>
      <w:proofErr w:type="spellEnd"/>
      <w:r w:rsidRPr="000B3473">
        <w:rPr>
          <w:rFonts w:ascii="inherit" w:hAnsi="inherit"/>
          <w:color w:val="444444"/>
          <w:sz w:val="23"/>
          <w:szCs w:val="23"/>
          <w:bdr w:val="none" w:sz="0" w:space="0" w:color="auto" w:frame="1"/>
          <w:lang w:val="fr-CA"/>
        </w:rPr>
        <w:t xml:space="preserve"> di </w:t>
      </w:r>
      <w:proofErr w:type="spellStart"/>
      <w:r w:rsidRPr="000B3473">
        <w:rPr>
          <w:rFonts w:ascii="inherit" w:hAnsi="inherit"/>
          <w:color w:val="444444"/>
          <w:sz w:val="23"/>
          <w:szCs w:val="23"/>
          <w:bdr w:val="none" w:sz="0" w:space="0" w:color="auto" w:frame="1"/>
          <w:lang w:val="fr-CA"/>
        </w:rPr>
        <w:t>politiche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pubbliche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governance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internazionale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epidemiologia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vaccinologia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economia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finanza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internazionale</w:t>
      </w:r>
      <w:proofErr w:type="spellEnd"/>
      <w:r w:rsidRPr="000B3473">
        <w:rPr>
          <w:rFonts w:ascii="inherit" w:hAnsi="inherit"/>
          <w:color w:val="444444"/>
          <w:sz w:val="23"/>
          <w:szCs w:val="23"/>
          <w:bdr w:val="none" w:sz="0" w:space="0" w:color="auto" w:frame="1"/>
          <w:lang w:val="fr-CA"/>
        </w:rPr>
        <w:t xml:space="preserve"> e </w:t>
      </w:r>
      <w:proofErr w:type="spellStart"/>
      <w:r w:rsidRPr="000B3473">
        <w:rPr>
          <w:rFonts w:ascii="inherit" w:hAnsi="inherit"/>
          <w:color w:val="444444"/>
          <w:sz w:val="23"/>
          <w:szCs w:val="23"/>
          <w:bdr w:val="none" w:sz="0" w:space="0" w:color="auto" w:frame="1"/>
          <w:lang w:val="fr-CA"/>
        </w:rPr>
        <w:t>salute</w:t>
      </w:r>
      <w:proofErr w:type="spellEnd"/>
      <w:r w:rsidRPr="000B3473">
        <w:rPr>
          <w:rFonts w:ascii="inherit" w:hAnsi="inherit"/>
          <w:color w:val="444444"/>
          <w:sz w:val="23"/>
          <w:szCs w:val="23"/>
          <w:bdr w:val="none" w:sz="0" w:space="0" w:color="auto" w:frame="1"/>
          <w:lang w:val="fr-CA"/>
        </w:rPr>
        <w:t xml:space="preserve"> mentale. Fonte: </w:t>
      </w:r>
      <w:hyperlink r:id="rId168" w:anchor="comments" w:history="1">
        <w:r w:rsidRPr="000B3473">
          <w:rPr>
            <w:rStyle w:val="Lienhypertexte"/>
            <w:rFonts w:ascii="inherit" w:hAnsi="inherit"/>
            <w:color w:val="1E73BE"/>
            <w:sz w:val="23"/>
            <w:szCs w:val="23"/>
            <w:u w:val="none"/>
            <w:bdr w:val="none" w:sz="0" w:space="0" w:color="auto" w:frame="1"/>
            <w:lang w:val="fr-CA"/>
          </w:rPr>
          <w:t xml:space="preserve">La </w:t>
        </w:r>
        <w:proofErr w:type="spellStart"/>
        <w:r w:rsidRPr="000B3473">
          <w:rPr>
            <w:rStyle w:val="Lienhypertexte"/>
            <w:rFonts w:ascii="inherit" w:hAnsi="inherit"/>
            <w:color w:val="1E73BE"/>
            <w:sz w:val="23"/>
            <w:szCs w:val="23"/>
            <w:u w:val="none"/>
            <w:bdr w:val="none" w:sz="0" w:space="0" w:color="auto" w:frame="1"/>
            <w:lang w:val="fr-CA"/>
          </w:rPr>
          <w:t>gestione</w:t>
        </w:r>
        <w:proofErr w:type="spellEnd"/>
        <w:r w:rsidRPr="000B3473">
          <w:rPr>
            <w:rStyle w:val="Lienhypertexte"/>
            <w:rFonts w:ascii="inherit" w:hAnsi="inherit"/>
            <w:color w:val="1E73BE"/>
            <w:sz w:val="23"/>
            <w:szCs w:val="23"/>
            <w:u w:val="none"/>
            <w:bdr w:val="none" w:sz="0" w:space="0" w:color="auto" w:frame="1"/>
            <w:lang w:val="fr-CA"/>
          </w:rPr>
          <w:t xml:space="preserve"> </w:t>
        </w:r>
        <w:proofErr w:type="spellStart"/>
        <w:r w:rsidRPr="000B3473">
          <w:rPr>
            <w:rStyle w:val="Lienhypertexte"/>
            <w:rFonts w:ascii="inherit" w:hAnsi="inherit"/>
            <w:color w:val="1E73BE"/>
            <w:sz w:val="23"/>
            <w:szCs w:val="23"/>
            <w:u w:val="none"/>
            <w:bdr w:val="none" w:sz="0" w:space="0" w:color="auto" w:frame="1"/>
            <w:lang w:val="fr-CA"/>
          </w:rPr>
          <w:t>della</w:t>
        </w:r>
        <w:proofErr w:type="spellEnd"/>
        <w:r w:rsidRPr="000B3473">
          <w:rPr>
            <w:rStyle w:val="Lienhypertexte"/>
            <w:rFonts w:ascii="inherit" w:hAnsi="inherit"/>
            <w:color w:val="1E73BE"/>
            <w:sz w:val="23"/>
            <w:szCs w:val="23"/>
            <w:u w:val="none"/>
            <w:bdr w:val="none" w:sz="0" w:space="0" w:color="auto" w:frame="1"/>
            <w:lang w:val="fr-CA"/>
          </w:rPr>
          <w:t xml:space="preserve"> </w:t>
        </w:r>
        <w:proofErr w:type="spellStart"/>
        <w:r w:rsidRPr="000B3473">
          <w:rPr>
            <w:rStyle w:val="Lienhypertexte"/>
            <w:rFonts w:ascii="inherit" w:hAnsi="inherit"/>
            <w:color w:val="1E73BE"/>
            <w:sz w:val="23"/>
            <w:szCs w:val="23"/>
            <w:u w:val="none"/>
            <w:bdr w:val="none" w:sz="0" w:space="0" w:color="auto" w:frame="1"/>
            <w:lang w:val="fr-CA"/>
          </w:rPr>
          <w:t>pandemia</w:t>
        </w:r>
        <w:proofErr w:type="spellEnd"/>
        <w:r w:rsidRPr="000B3473">
          <w:rPr>
            <w:rStyle w:val="Lienhypertexte"/>
            <w:rFonts w:ascii="inherit" w:hAnsi="inherit"/>
            <w:color w:val="1E73BE"/>
            <w:sz w:val="23"/>
            <w:szCs w:val="23"/>
            <w:u w:val="none"/>
            <w:bdr w:val="none" w:sz="0" w:space="0" w:color="auto" w:frame="1"/>
            <w:lang w:val="fr-CA"/>
          </w:rPr>
          <w:t xml:space="preserve">, “un </w:t>
        </w:r>
        <w:proofErr w:type="spellStart"/>
        <w:r w:rsidRPr="000B3473">
          <w:rPr>
            <w:rStyle w:val="Lienhypertexte"/>
            <w:rFonts w:ascii="inherit" w:hAnsi="inherit"/>
            <w:color w:val="1E73BE"/>
            <w:sz w:val="23"/>
            <w:szCs w:val="23"/>
            <w:u w:val="none"/>
            <w:bdr w:val="none" w:sz="0" w:space="0" w:color="auto" w:frame="1"/>
            <w:lang w:val="fr-CA"/>
          </w:rPr>
          <w:t>enorme</w:t>
        </w:r>
        <w:proofErr w:type="spellEnd"/>
        <w:r w:rsidRPr="000B3473">
          <w:rPr>
            <w:rStyle w:val="Lienhypertexte"/>
            <w:rFonts w:ascii="inherit" w:hAnsi="inherit"/>
            <w:color w:val="1E73BE"/>
            <w:sz w:val="23"/>
            <w:szCs w:val="23"/>
            <w:u w:val="none"/>
            <w:bdr w:val="none" w:sz="0" w:space="0" w:color="auto" w:frame="1"/>
            <w:lang w:val="fr-CA"/>
          </w:rPr>
          <w:t xml:space="preserve"> </w:t>
        </w:r>
        <w:proofErr w:type="spellStart"/>
        <w:r w:rsidRPr="000B3473">
          <w:rPr>
            <w:rStyle w:val="Lienhypertexte"/>
            <w:rFonts w:ascii="inherit" w:hAnsi="inherit"/>
            <w:color w:val="1E73BE"/>
            <w:sz w:val="23"/>
            <w:szCs w:val="23"/>
            <w:u w:val="none"/>
            <w:bdr w:val="none" w:sz="0" w:space="0" w:color="auto" w:frame="1"/>
            <w:lang w:val="fr-CA"/>
          </w:rPr>
          <w:t>fallimento</w:t>
        </w:r>
        <w:proofErr w:type="spellEnd"/>
        <w:r w:rsidRPr="000B3473">
          <w:rPr>
            <w:rStyle w:val="Lienhypertexte"/>
            <w:rFonts w:ascii="inherit" w:hAnsi="inherit"/>
            <w:color w:val="1E73BE"/>
            <w:sz w:val="23"/>
            <w:szCs w:val="23"/>
            <w:u w:val="none"/>
            <w:bdr w:val="none" w:sz="0" w:space="0" w:color="auto" w:frame="1"/>
            <w:lang w:val="fr-CA"/>
          </w:rPr>
          <w:t xml:space="preserve"> globale”, </w:t>
        </w:r>
        <w:proofErr w:type="spellStart"/>
        <w:r w:rsidRPr="000B3473">
          <w:rPr>
            <w:rStyle w:val="Lienhypertexte"/>
            <w:rFonts w:ascii="inherit" w:hAnsi="inherit"/>
            <w:color w:val="1E73BE"/>
            <w:sz w:val="23"/>
            <w:szCs w:val="23"/>
            <w:u w:val="none"/>
            <w:bdr w:val="none" w:sz="0" w:space="0" w:color="auto" w:frame="1"/>
            <w:lang w:val="fr-CA"/>
          </w:rPr>
          <w:t>secondo</w:t>
        </w:r>
        <w:proofErr w:type="spellEnd"/>
        <w:r w:rsidRPr="000B3473">
          <w:rPr>
            <w:rStyle w:val="Lienhypertexte"/>
            <w:rFonts w:ascii="inherit" w:hAnsi="inherit"/>
            <w:color w:val="1E73BE"/>
            <w:sz w:val="23"/>
            <w:szCs w:val="23"/>
            <w:u w:val="none"/>
            <w:bdr w:val="none" w:sz="0" w:space="0" w:color="auto" w:frame="1"/>
            <w:lang w:val="fr-CA"/>
          </w:rPr>
          <w:t xml:space="preserve"> </w:t>
        </w:r>
        <w:proofErr w:type="spellStart"/>
        <w:r w:rsidRPr="000B3473">
          <w:rPr>
            <w:rStyle w:val="Lienhypertexte"/>
            <w:rFonts w:ascii="inherit" w:hAnsi="inherit"/>
            <w:color w:val="1E73BE"/>
            <w:sz w:val="23"/>
            <w:szCs w:val="23"/>
            <w:u w:val="none"/>
            <w:bdr w:val="none" w:sz="0" w:space="0" w:color="auto" w:frame="1"/>
            <w:lang w:val="fr-CA"/>
          </w:rPr>
          <w:t>gli</w:t>
        </w:r>
        <w:proofErr w:type="spellEnd"/>
        <w:r w:rsidRPr="000B3473">
          <w:rPr>
            <w:rStyle w:val="Lienhypertexte"/>
            <w:rFonts w:ascii="inherit" w:hAnsi="inherit"/>
            <w:color w:val="1E73BE"/>
            <w:sz w:val="23"/>
            <w:szCs w:val="23"/>
            <w:u w:val="none"/>
            <w:bdr w:val="none" w:sz="0" w:space="0" w:color="auto" w:frame="1"/>
            <w:lang w:val="fr-CA"/>
          </w:rPr>
          <w:t xml:space="preserve"> </w:t>
        </w:r>
        <w:proofErr w:type="spellStart"/>
        <w:r w:rsidRPr="000B3473">
          <w:rPr>
            <w:rStyle w:val="Lienhypertexte"/>
            <w:rFonts w:ascii="inherit" w:hAnsi="inherit"/>
            <w:color w:val="1E73BE"/>
            <w:sz w:val="23"/>
            <w:szCs w:val="23"/>
            <w:u w:val="none"/>
            <w:bdr w:val="none" w:sz="0" w:space="0" w:color="auto" w:frame="1"/>
            <w:lang w:val="fr-CA"/>
          </w:rPr>
          <w:t>esperti</w:t>
        </w:r>
        <w:proofErr w:type="spellEnd"/>
        <w:r w:rsidRPr="000B3473">
          <w:rPr>
            <w:rStyle w:val="Lienhypertexte"/>
            <w:rFonts w:ascii="inherit" w:hAnsi="inherit"/>
            <w:color w:val="1E73BE"/>
            <w:sz w:val="23"/>
            <w:szCs w:val="23"/>
            <w:u w:val="none"/>
            <w:bdr w:val="none" w:sz="0" w:space="0" w:color="auto" w:frame="1"/>
            <w:lang w:val="fr-CA"/>
          </w:rPr>
          <w:t xml:space="preserve"> (msn.com)</w:t>
        </w:r>
      </w:hyperlink>
    </w:p>
    <w:p w14:paraId="363BF9D8" w14:textId="77777777" w:rsidR="00E350E1" w:rsidRPr="000B3473" w:rsidRDefault="00E350E1" w:rsidP="00E350E1">
      <w:pPr>
        <w:pStyle w:val="NormalWeb"/>
        <w:shd w:val="clear" w:color="auto" w:fill="FFFFFF"/>
        <w:spacing w:before="0" w:beforeAutospacing="0" w:after="0" w:afterAutospacing="0"/>
        <w:textAlignment w:val="baseline"/>
        <w:rPr>
          <w:color w:val="444444"/>
          <w:sz w:val="23"/>
          <w:szCs w:val="23"/>
          <w:lang w:val="fr-CA"/>
        </w:rPr>
      </w:pPr>
    </w:p>
    <w:p w14:paraId="35EC9BA0" w14:textId="77777777" w:rsidR="00E350E1" w:rsidRDefault="00E350E1" w:rsidP="00E350E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noProof/>
          <w:color w:val="444444"/>
          <w:sz w:val="23"/>
          <w:szCs w:val="23"/>
          <w:lang w:val="it-IT" w:eastAsia="it-IT"/>
        </w:rPr>
        <w:lastRenderedPageBreak/>
        <w:drawing>
          <wp:inline distT="0" distB="0" distL="0" distR="0" wp14:anchorId="09C25D31" wp14:editId="007DE55D">
            <wp:extent cx="2160957" cy="1260000"/>
            <wp:effectExtent l="0" t="0" r="0" b="0"/>
            <wp:docPr id="22" name="Immagine 22" descr="https://i2.wp.com/les7duquebec.net/wp-content/uploads/2020/09/covid19-i.jpg?resize=300%2C17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2.wp.com/les7duquebec.net/wp-content/uploads/2020/09/covid19-i.jpg?resize=300%2C175&amp;ssl=1"/>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160957" cy="1260000"/>
                    </a:xfrm>
                    <a:prstGeom prst="rect">
                      <a:avLst/>
                    </a:prstGeom>
                    <a:noFill/>
                    <a:ln>
                      <a:noFill/>
                    </a:ln>
                  </pic:spPr>
                </pic:pic>
              </a:graphicData>
            </a:graphic>
          </wp:inline>
        </w:drawing>
      </w:r>
    </w:p>
    <w:p w14:paraId="511B1FE4" w14:textId="77777777" w:rsidR="00E350E1" w:rsidRDefault="00E350E1" w:rsidP="00E350E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18A354B5" w14:textId="77777777" w:rsidR="00E350E1" w:rsidRPr="000B3473" w:rsidRDefault="00E350E1" w:rsidP="00E350E1">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3"/>
          <w:szCs w:val="23"/>
          <w:bdr w:val="none" w:sz="0" w:space="0" w:color="auto" w:frame="1"/>
          <w:lang w:val="fr-CA"/>
        </w:rPr>
        <w:t xml:space="preserve">Un </w:t>
      </w:r>
      <w:proofErr w:type="spellStart"/>
      <w:r w:rsidRPr="000B3473">
        <w:rPr>
          <w:rFonts w:ascii="inherit" w:hAnsi="inherit"/>
          <w:color w:val="444444"/>
          <w:sz w:val="23"/>
          <w:szCs w:val="23"/>
          <w:bdr w:val="none" w:sz="0" w:space="0" w:color="auto" w:frame="1"/>
          <w:lang w:val="fr-CA"/>
        </w:rPr>
        <w:t>centinaio</w:t>
      </w:r>
      <w:proofErr w:type="spellEnd"/>
      <w:r w:rsidRPr="000B3473">
        <w:rPr>
          <w:rFonts w:ascii="inherit" w:hAnsi="inherit"/>
          <w:color w:val="444444"/>
          <w:sz w:val="23"/>
          <w:szCs w:val="23"/>
          <w:bdr w:val="none" w:sz="0" w:space="0" w:color="auto" w:frame="1"/>
          <w:lang w:val="fr-CA"/>
        </w:rPr>
        <w:t xml:space="preserve"> di </w:t>
      </w:r>
      <w:proofErr w:type="spellStart"/>
      <w:r w:rsidRPr="000B3473">
        <w:rPr>
          <w:rFonts w:ascii="inherit" w:hAnsi="inherit"/>
          <w:color w:val="444444"/>
          <w:sz w:val="23"/>
          <w:szCs w:val="23"/>
          <w:bdr w:val="none" w:sz="0" w:space="0" w:color="auto" w:frame="1"/>
          <w:lang w:val="fr-CA"/>
        </w:rPr>
        <w:t>altri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esperti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hanno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contribuito</w:t>
      </w:r>
      <w:proofErr w:type="spellEnd"/>
      <w:r w:rsidRPr="000B3473">
        <w:rPr>
          <w:rFonts w:ascii="inherit" w:hAnsi="inherit"/>
          <w:color w:val="444444"/>
          <w:sz w:val="23"/>
          <w:szCs w:val="23"/>
          <w:bdr w:val="none" w:sz="0" w:space="0" w:color="auto" w:frame="1"/>
          <w:lang w:val="fr-CA"/>
        </w:rPr>
        <w:t xml:space="preserve"> alla </w:t>
      </w:r>
      <w:proofErr w:type="spellStart"/>
      <w:r w:rsidRPr="000B3473">
        <w:rPr>
          <w:rFonts w:ascii="inherit" w:hAnsi="inherit"/>
          <w:color w:val="444444"/>
          <w:sz w:val="23"/>
          <w:szCs w:val="23"/>
          <w:bdr w:val="none" w:sz="0" w:space="0" w:color="auto" w:frame="1"/>
          <w:lang w:val="fr-CA"/>
        </w:rPr>
        <w:t>stesura</w:t>
      </w:r>
      <w:proofErr w:type="spellEnd"/>
      <w:r w:rsidRPr="000B3473">
        <w:rPr>
          <w:rFonts w:ascii="inherit" w:hAnsi="inherit"/>
          <w:color w:val="444444"/>
          <w:sz w:val="23"/>
          <w:szCs w:val="23"/>
          <w:bdr w:val="none" w:sz="0" w:space="0" w:color="auto" w:frame="1"/>
          <w:lang w:val="fr-CA"/>
        </w:rPr>
        <w:t xml:space="preserve"> di </w:t>
      </w:r>
      <w:proofErr w:type="spellStart"/>
      <w:r w:rsidRPr="000B3473">
        <w:rPr>
          <w:rStyle w:val="lev"/>
          <w:rFonts w:ascii="inherit" w:hAnsi="inherit"/>
          <w:color w:val="FF0000"/>
          <w:sz w:val="23"/>
          <w:szCs w:val="23"/>
          <w:bdr w:val="none" w:sz="0" w:space="0" w:color="auto" w:frame="1"/>
          <w:lang w:val="fr-CA"/>
        </w:rPr>
        <w:t>questo</w:t>
      </w:r>
      <w:proofErr w:type="spellEnd"/>
      <w:r w:rsidRPr="000B3473">
        <w:rPr>
          <w:rStyle w:val="lev"/>
          <w:rFonts w:ascii="inherit" w:hAnsi="inherit"/>
          <w:color w:val="FF0000"/>
          <w:sz w:val="23"/>
          <w:szCs w:val="23"/>
          <w:bdr w:val="none" w:sz="0" w:space="0" w:color="auto" w:frame="1"/>
          <w:lang w:val="fr-CA"/>
        </w:rPr>
        <w:t xml:space="preserve"> </w:t>
      </w:r>
      <w:proofErr w:type="spellStart"/>
      <w:r w:rsidRPr="000B3473">
        <w:rPr>
          <w:rStyle w:val="lev"/>
          <w:rFonts w:ascii="inherit" w:hAnsi="inherit"/>
          <w:color w:val="FF0000"/>
          <w:sz w:val="23"/>
          <w:szCs w:val="23"/>
          <w:bdr w:val="none" w:sz="0" w:space="0" w:color="auto" w:frame="1"/>
          <w:lang w:val="fr-CA"/>
        </w:rPr>
        <w:t>rapporto</w:t>
      </w:r>
      <w:proofErr w:type="spellEnd"/>
      <w:r w:rsidRPr="000B3473">
        <w:rPr>
          <w:rStyle w:val="lev"/>
          <w:rFonts w:ascii="inherit" w:hAnsi="inherit"/>
          <w:color w:val="FF0000"/>
          <w:sz w:val="23"/>
          <w:szCs w:val="23"/>
          <w:bdr w:val="none" w:sz="0" w:space="0" w:color="auto" w:frame="1"/>
          <w:lang w:val="fr-CA"/>
        </w:rPr>
        <w:t xml:space="preserve"> </w:t>
      </w:r>
      <w:proofErr w:type="spellStart"/>
      <w:r w:rsidRPr="000B3473">
        <w:rPr>
          <w:rStyle w:val="lev"/>
          <w:rFonts w:ascii="inherit" w:hAnsi="inherit"/>
          <w:color w:val="FF0000"/>
          <w:sz w:val="23"/>
          <w:szCs w:val="23"/>
          <w:bdr w:val="none" w:sz="0" w:space="0" w:color="auto" w:frame="1"/>
          <w:lang w:val="fr-CA"/>
        </w:rPr>
        <w:t>estremamente</w:t>
      </w:r>
      <w:proofErr w:type="spellEnd"/>
      <w:r w:rsidRPr="000B3473">
        <w:rPr>
          <w:rStyle w:val="lev"/>
          <w:rFonts w:ascii="inherit" w:hAnsi="inherit"/>
          <w:color w:val="FF0000"/>
          <w:sz w:val="23"/>
          <w:szCs w:val="23"/>
          <w:bdr w:val="none" w:sz="0" w:space="0" w:color="auto" w:frame="1"/>
          <w:lang w:val="fr-CA"/>
        </w:rPr>
        <w:t xml:space="preserve"> </w:t>
      </w:r>
      <w:proofErr w:type="spellStart"/>
      <w:r w:rsidRPr="000B3473">
        <w:rPr>
          <w:rStyle w:val="lev"/>
          <w:rFonts w:ascii="inherit" w:hAnsi="inherit"/>
          <w:color w:val="FF0000"/>
          <w:sz w:val="23"/>
          <w:szCs w:val="23"/>
          <w:bdr w:val="none" w:sz="0" w:space="0" w:color="auto" w:frame="1"/>
          <w:lang w:val="fr-CA"/>
        </w:rPr>
        <w:t>critico</w:t>
      </w:r>
      <w:proofErr w:type="spellEnd"/>
      <w:r w:rsidRPr="000B3473">
        <w:rPr>
          <w:rStyle w:val="lev"/>
          <w:rFonts w:ascii="inherit" w:hAnsi="inherit"/>
          <w:color w:val="FF0000"/>
          <w:sz w:val="23"/>
          <w:szCs w:val="23"/>
          <w:bdr w:val="none" w:sz="0" w:space="0" w:color="auto" w:frame="1"/>
          <w:lang w:val="fr-CA"/>
        </w:rPr>
        <w:t xml:space="preserve"> </w:t>
      </w:r>
      <w:proofErr w:type="spellStart"/>
      <w:r w:rsidRPr="000B3473">
        <w:rPr>
          <w:rStyle w:val="lev"/>
          <w:rFonts w:ascii="inherit" w:hAnsi="inherit"/>
          <w:color w:val="FF0000"/>
          <w:sz w:val="23"/>
          <w:szCs w:val="23"/>
          <w:bdr w:val="none" w:sz="0" w:space="0" w:color="auto" w:frame="1"/>
          <w:lang w:val="fr-CA"/>
        </w:rPr>
        <w:t>sulla</w:t>
      </w:r>
      <w:proofErr w:type="spellEnd"/>
      <w:r w:rsidRPr="000B3473">
        <w:rPr>
          <w:rStyle w:val="lev"/>
          <w:rFonts w:ascii="inherit" w:hAnsi="inherit"/>
          <w:color w:val="FF0000"/>
          <w:sz w:val="23"/>
          <w:szCs w:val="23"/>
          <w:bdr w:val="none" w:sz="0" w:space="0" w:color="auto" w:frame="1"/>
          <w:lang w:val="fr-CA"/>
        </w:rPr>
        <w:t xml:space="preserve"> </w:t>
      </w:r>
      <w:proofErr w:type="spellStart"/>
      <w:r w:rsidRPr="000B3473">
        <w:rPr>
          <w:rStyle w:val="lev"/>
          <w:rFonts w:ascii="inherit" w:hAnsi="inherit"/>
          <w:color w:val="FF0000"/>
          <w:sz w:val="23"/>
          <w:szCs w:val="23"/>
          <w:bdr w:val="none" w:sz="0" w:space="0" w:color="auto" w:frame="1"/>
          <w:lang w:val="fr-CA"/>
        </w:rPr>
        <w:t>gestione</w:t>
      </w:r>
      <w:proofErr w:type="spellEnd"/>
      <w:r w:rsidRPr="000B3473">
        <w:rPr>
          <w:rStyle w:val="lev"/>
          <w:rFonts w:ascii="inherit" w:hAnsi="inherit"/>
          <w:color w:val="FF0000"/>
          <w:sz w:val="23"/>
          <w:szCs w:val="23"/>
          <w:bdr w:val="none" w:sz="0" w:space="0" w:color="auto" w:frame="1"/>
          <w:lang w:val="fr-CA"/>
        </w:rPr>
        <w:t xml:space="preserve"> </w:t>
      </w:r>
      <w:proofErr w:type="spellStart"/>
      <w:r w:rsidRPr="000B3473">
        <w:rPr>
          <w:rStyle w:val="lev"/>
          <w:rFonts w:ascii="inherit" w:hAnsi="inherit"/>
          <w:color w:val="FF0000"/>
          <w:sz w:val="23"/>
          <w:szCs w:val="23"/>
          <w:bdr w:val="none" w:sz="0" w:space="0" w:color="auto" w:frame="1"/>
          <w:lang w:val="fr-CA"/>
        </w:rPr>
        <w:t>della</w:t>
      </w:r>
      <w:proofErr w:type="spellEnd"/>
      <w:r w:rsidRPr="000B3473">
        <w:rPr>
          <w:rStyle w:val="lev"/>
          <w:rFonts w:ascii="inherit" w:hAnsi="inherit"/>
          <w:color w:val="FF0000"/>
          <w:sz w:val="23"/>
          <w:szCs w:val="23"/>
          <w:bdr w:val="none" w:sz="0" w:space="0" w:color="auto" w:frame="1"/>
          <w:lang w:val="fr-CA"/>
        </w:rPr>
        <w:t xml:space="preserve"> </w:t>
      </w:r>
      <w:proofErr w:type="spellStart"/>
      <w:r w:rsidRPr="000B3473">
        <w:rPr>
          <w:rStyle w:val="lev"/>
          <w:rFonts w:ascii="inherit" w:hAnsi="inherit"/>
          <w:color w:val="FF0000"/>
          <w:sz w:val="23"/>
          <w:szCs w:val="23"/>
          <w:bdr w:val="none" w:sz="0" w:space="0" w:color="auto" w:frame="1"/>
          <w:lang w:val="fr-CA"/>
        </w:rPr>
        <w:t>pandemia</w:t>
      </w:r>
      <w:proofErr w:type="spellEnd"/>
      <w:r w:rsidRPr="000B3473">
        <w:rPr>
          <w:rStyle w:val="lev"/>
          <w:rFonts w:ascii="inherit" w:hAnsi="inherit"/>
          <w:color w:val="FF0000"/>
          <w:sz w:val="23"/>
          <w:szCs w:val="23"/>
          <w:bdr w:val="none" w:sz="0" w:space="0" w:color="auto" w:frame="1"/>
          <w:lang w:val="fr-CA"/>
        </w:rPr>
        <w:t xml:space="preserve">, a tutti i </w:t>
      </w:r>
      <w:proofErr w:type="spellStart"/>
      <w:r w:rsidRPr="000B3473">
        <w:rPr>
          <w:rStyle w:val="lev"/>
          <w:rFonts w:ascii="inherit" w:hAnsi="inherit"/>
          <w:color w:val="FF0000"/>
          <w:sz w:val="23"/>
          <w:szCs w:val="23"/>
          <w:bdr w:val="none" w:sz="0" w:space="0" w:color="auto" w:frame="1"/>
          <w:lang w:val="fr-CA"/>
        </w:rPr>
        <w:t>livelli</w:t>
      </w:r>
      <w:proofErr w:type="spellEnd"/>
      <w:r w:rsidRPr="000B3473">
        <w:rPr>
          <w:rStyle w:val="lev"/>
          <w:rFonts w:ascii="inherit" w:hAnsi="inherit"/>
          <w:color w:val="FF0000"/>
          <w:sz w:val="23"/>
          <w:szCs w:val="23"/>
          <w:bdr w:val="none" w:sz="0" w:space="0" w:color="auto" w:frame="1"/>
          <w:lang w:val="fr-CA"/>
        </w:rPr>
        <w:t xml:space="preserve"> e </w:t>
      </w:r>
      <w:proofErr w:type="spellStart"/>
      <w:r w:rsidRPr="000B3473">
        <w:rPr>
          <w:rStyle w:val="lev"/>
          <w:rFonts w:ascii="inherit" w:hAnsi="inherit"/>
          <w:color w:val="FF0000"/>
          <w:sz w:val="23"/>
          <w:szCs w:val="23"/>
          <w:bdr w:val="none" w:sz="0" w:space="0" w:color="auto" w:frame="1"/>
          <w:lang w:val="fr-CA"/>
        </w:rPr>
        <w:t>nella</w:t>
      </w:r>
      <w:proofErr w:type="spellEnd"/>
      <w:r w:rsidRPr="000B3473">
        <w:rPr>
          <w:rStyle w:val="lev"/>
          <w:rFonts w:ascii="inherit" w:hAnsi="inherit"/>
          <w:color w:val="FF0000"/>
          <w:sz w:val="23"/>
          <w:szCs w:val="23"/>
          <w:bdr w:val="none" w:sz="0" w:space="0" w:color="auto" w:frame="1"/>
          <w:lang w:val="fr-CA"/>
        </w:rPr>
        <w:t xml:space="preserve"> </w:t>
      </w:r>
      <w:proofErr w:type="spellStart"/>
      <w:r w:rsidRPr="000B3473">
        <w:rPr>
          <w:rStyle w:val="lev"/>
          <w:rFonts w:ascii="inherit" w:hAnsi="inherit"/>
          <w:color w:val="FF0000"/>
          <w:sz w:val="23"/>
          <w:szCs w:val="23"/>
          <w:bdr w:val="none" w:sz="0" w:space="0" w:color="auto" w:frame="1"/>
          <w:lang w:val="fr-CA"/>
        </w:rPr>
        <w:t>maggior</w:t>
      </w:r>
      <w:proofErr w:type="spellEnd"/>
      <w:r w:rsidRPr="000B3473">
        <w:rPr>
          <w:rStyle w:val="lev"/>
          <w:rFonts w:ascii="inherit" w:hAnsi="inherit"/>
          <w:color w:val="FF0000"/>
          <w:sz w:val="23"/>
          <w:szCs w:val="23"/>
          <w:bdr w:val="none" w:sz="0" w:space="0" w:color="auto" w:frame="1"/>
          <w:lang w:val="fr-CA"/>
        </w:rPr>
        <w:t xml:space="preserve"> parte dei </w:t>
      </w:r>
      <w:proofErr w:type="spellStart"/>
      <w:proofErr w:type="gramStart"/>
      <w:r w:rsidRPr="000B3473">
        <w:rPr>
          <w:rStyle w:val="lev"/>
          <w:rFonts w:ascii="inherit" w:hAnsi="inherit"/>
          <w:color w:val="FF0000"/>
          <w:sz w:val="23"/>
          <w:szCs w:val="23"/>
          <w:bdr w:val="none" w:sz="0" w:space="0" w:color="auto" w:frame="1"/>
          <w:lang w:val="fr-CA"/>
        </w:rPr>
        <w:t>paesi</w:t>
      </w:r>
      <w:proofErr w:type="spellEnd"/>
      <w:r w:rsidRPr="000B3473">
        <w:rPr>
          <w:rFonts w:ascii="inherit" w:hAnsi="inherit"/>
          <w:color w:val="444444"/>
          <w:sz w:val="23"/>
          <w:szCs w:val="23"/>
          <w:bdr w:val="none" w:sz="0" w:space="0" w:color="auto" w:frame="1"/>
          <w:lang w:val="fr-CA"/>
        </w:rPr>
        <w:t> .</w:t>
      </w:r>
      <w:proofErr w:type="gramEnd"/>
    </w:p>
    <w:p w14:paraId="4CF5664A" w14:textId="77777777" w:rsidR="00E350E1" w:rsidRPr="000B3473" w:rsidRDefault="00E350E1" w:rsidP="00E350E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7D620A1C" w14:textId="77777777" w:rsidR="00E350E1" w:rsidRPr="000B3473" w:rsidRDefault="00E350E1" w:rsidP="00E350E1">
      <w:pPr>
        <w:pStyle w:val="NormalWeb"/>
        <w:shd w:val="clear" w:color="auto" w:fill="FFFFFF"/>
        <w:spacing w:before="0" w:beforeAutospacing="0" w:after="0" w:afterAutospacing="0"/>
        <w:textAlignment w:val="baseline"/>
        <w:rPr>
          <w:color w:val="444444"/>
          <w:sz w:val="23"/>
          <w:szCs w:val="23"/>
          <w:lang w:val="fr-CA"/>
        </w:rPr>
      </w:pPr>
      <w:proofErr w:type="spellStart"/>
      <w:r w:rsidRPr="000B3473">
        <w:rPr>
          <w:rFonts w:ascii="inherit" w:hAnsi="inherit"/>
          <w:color w:val="444444"/>
          <w:sz w:val="23"/>
          <w:szCs w:val="23"/>
          <w:bdr w:val="none" w:sz="0" w:space="0" w:color="auto" w:frame="1"/>
          <w:lang w:val="fr-CA"/>
        </w:rPr>
        <w:t>Questi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ricercatori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che</w:t>
      </w:r>
      <w:proofErr w:type="spellEnd"/>
      <w:r w:rsidRPr="000B3473">
        <w:rPr>
          <w:rFonts w:ascii="inherit" w:hAnsi="inherit"/>
          <w:color w:val="444444"/>
          <w:sz w:val="23"/>
          <w:szCs w:val="23"/>
          <w:bdr w:val="none" w:sz="0" w:space="0" w:color="auto" w:frame="1"/>
          <w:lang w:val="fr-CA"/>
        </w:rPr>
        <w:t xml:space="preserve"> si </w:t>
      </w:r>
      <w:proofErr w:type="spellStart"/>
      <w:r w:rsidRPr="000B3473">
        <w:rPr>
          <w:rFonts w:ascii="inherit" w:hAnsi="inherit"/>
          <w:color w:val="444444"/>
          <w:sz w:val="23"/>
          <w:szCs w:val="23"/>
          <w:bdr w:val="none" w:sz="0" w:space="0" w:color="auto" w:frame="1"/>
          <w:lang w:val="fr-CA"/>
        </w:rPr>
        <w:t>basano</w:t>
      </w:r>
      <w:proofErr w:type="spellEnd"/>
      <w:r w:rsidRPr="000B3473">
        <w:rPr>
          <w:rFonts w:ascii="inherit" w:hAnsi="inherit"/>
          <w:color w:val="444444"/>
          <w:sz w:val="23"/>
          <w:szCs w:val="23"/>
          <w:bdr w:val="none" w:sz="0" w:space="0" w:color="auto" w:frame="1"/>
          <w:lang w:val="fr-CA"/>
        </w:rPr>
        <w:t xml:space="preserve"> su quasi 500 </w:t>
      </w:r>
      <w:proofErr w:type="spellStart"/>
      <w:r w:rsidRPr="000B3473">
        <w:rPr>
          <w:rFonts w:ascii="inherit" w:hAnsi="inherit"/>
          <w:color w:val="444444"/>
          <w:sz w:val="23"/>
          <w:szCs w:val="23"/>
          <w:bdr w:val="none" w:sz="0" w:space="0" w:color="auto" w:frame="1"/>
          <w:lang w:val="fr-CA"/>
        </w:rPr>
        <w:t>studi</w:t>
      </w:r>
      <w:proofErr w:type="spellEnd"/>
      <w:r w:rsidRPr="000B3473">
        <w:rPr>
          <w:rFonts w:ascii="inherit" w:hAnsi="inherit"/>
          <w:color w:val="444444"/>
          <w:sz w:val="23"/>
          <w:szCs w:val="23"/>
          <w:bdr w:val="none" w:sz="0" w:space="0" w:color="auto" w:frame="1"/>
          <w:lang w:val="fr-CA"/>
        </w:rPr>
        <w:t xml:space="preserve"> e </w:t>
      </w:r>
      <w:proofErr w:type="spellStart"/>
      <w:r w:rsidRPr="000B3473">
        <w:rPr>
          <w:rFonts w:ascii="inherit" w:hAnsi="inherit"/>
          <w:color w:val="444444"/>
          <w:sz w:val="23"/>
          <w:szCs w:val="23"/>
          <w:bdr w:val="none" w:sz="0" w:space="0" w:color="auto" w:frame="1"/>
          <w:lang w:val="fr-CA"/>
        </w:rPr>
        <w:t>rapporti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osservano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una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situazione</w:t>
      </w:r>
      <w:proofErr w:type="spellEnd"/>
      <w:r w:rsidRPr="000B3473">
        <w:rPr>
          <w:rFonts w:ascii="inherit" w:hAnsi="inherit"/>
          <w:color w:val="444444"/>
          <w:sz w:val="23"/>
          <w:szCs w:val="23"/>
          <w:bdr w:val="none" w:sz="0" w:space="0" w:color="auto" w:frame="1"/>
          <w:lang w:val="fr-CA"/>
        </w:rPr>
        <w:t xml:space="preserve"> in </w:t>
      </w:r>
      <w:proofErr w:type="spellStart"/>
      <w:r w:rsidRPr="000B3473">
        <w:rPr>
          <w:rFonts w:ascii="inherit" w:hAnsi="inherit"/>
          <w:color w:val="444444"/>
          <w:sz w:val="23"/>
          <w:szCs w:val="23"/>
          <w:bdr w:val="none" w:sz="0" w:space="0" w:color="auto" w:frame="1"/>
          <w:lang w:val="fr-CA"/>
        </w:rPr>
        <w:t>cui</w:t>
      </w:r>
      <w:proofErr w:type="spellEnd"/>
      <w:r w:rsidRPr="000B3473">
        <w:rPr>
          <w:rFonts w:ascii="inherit" w:hAnsi="inherit"/>
          <w:color w:val="444444"/>
          <w:sz w:val="23"/>
          <w:szCs w:val="23"/>
          <w:bdr w:val="none" w:sz="0" w:space="0" w:color="auto" w:frame="1"/>
          <w:lang w:val="fr-CA"/>
        </w:rPr>
        <w:t xml:space="preserve"> ai </w:t>
      </w:r>
      <w:proofErr w:type="spellStart"/>
      <w:r w:rsidRPr="000B3473">
        <w:rPr>
          <w:rFonts w:ascii="inherit" w:hAnsi="inherit"/>
          <w:color w:val="444444"/>
          <w:sz w:val="23"/>
          <w:szCs w:val="23"/>
          <w:bdr w:val="none" w:sz="0" w:space="0" w:color="auto" w:frame="1"/>
          <w:lang w:val="fr-CA"/>
        </w:rPr>
        <w:t>fallimenti</w:t>
      </w:r>
      <w:proofErr w:type="spellEnd"/>
      <w:r w:rsidRPr="000B3473">
        <w:rPr>
          <w:rFonts w:ascii="inherit" w:hAnsi="inherit"/>
          <w:color w:val="444444"/>
          <w:sz w:val="23"/>
          <w:szCs w:val="23"/>
          <w:bdr w:val="none" w:sz="0" w:space="0" w:color="auto" w:frame="1"/>
          <w:lang w:val="fr-CA"/>
        </w:rPr>
        <w:t xml:space="preserve"> si sono </w:t>
      </w:r>
      <w:proofErr w:type="spellStart"/>
      <w:r w:rsidRPr="000B3473">
        <w:rPr>
          <w:rFonts w:ascii="inherit" w:hAnsi="inherit"/>
          <w:color w:val="444444"/>
          <w:sz w:val="23"/>
          <w:szCs w:val="23"/>
          <w:bdr w:val="none" w:sz="0" w:space="0" w:color="auto" w:frame="1"/>
          <w:lang w:val="fr-CA"/>
        </w:rPr>
        <w:t>susseguiti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fallimenti</w:t>
      </w:r>
      <w:proofErr w:type="spellEnd"/>
      <w:r w:rsidRPr="000B3473">
        <w:rPr>
          <w:rFonts w:ascii="inherit" w:hAnsi="inherit"/>
          <w:color w:val="444444"/>
          <w:sz w:val="23"/>
          <w:szCs w:val="23"/>
          <w:bdr w:val="none" w:sz="0" w:space="0" w:color="auto" w:frame="1"/>
          <w:lang w:val="fr-CA"/>
        </w:rPr>
        <w:t xml:space="preserve">, in </w:t>
      </w:r>
      <w:proofErr w:type="spellStart"/>
      <w:r w:rsidRPr="000B3473">
        <w:rPr>
          <w:rFonts w:ascii="inherit" w:hAnsi="inherit"/>
          <w:color w:val="444444"/>
          <w:sz w:val="23"/>
          <w:szCs w:val="23"/>
          <w:bdr w:val="none" w:sz="0" w:space="0" w:color="auto" w:frame="1"/>
          <w:lang w:val="fr-CA"/>
        </w:rPr>
        <w:t>termini</w:t>
      </w:r>
      <w:proofErr w:type="spellEnd"/>
      <w:r w:rsidRPr="000B3473">
        <w:rPr>
          <w:rFonts w:ascii="inherit" w:hAnsi="inherit"/>
          <w:color w:val="444444"/>
          <w:sz w:val="23"/>
          <w:szCs w:val="23"/>
          <w:bdr w:val="none" w:sz="0" w:space="0" w:color="auto" w:frame="1"/>
          <w:lang w:val="fr-CA"/>
        </w:rPr>
        <w:t xml:space="preserve"> di </w:t>
      </w:r>
      <w:proofErr w:type="spellStart"/>
      <w:r w:rsidRPr="000B3473">
        <w:rPr>
          <w:rFonts w:ascii="inherit" w:hAnsi="inherit"/>
          <w:color w:val="444444"/>
          <w:sz w:val="23"/>
          <w:szCs w:val="23"/>
          <w:bdr w:val="none" w:sz="0" w:space="0" w:color="auto" w:frame="1"/>
          <w:lang w:val="fr-CA"/>
        </w:rPr>
        <w:t>prevenzione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trasparenza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processo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decisionale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razionale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attuazione</w:t>
      </w:r>
      <w:proofErr w:type="spellEnd"/>
      <w:r w:rsidRPr="000B3473">
        <w:rPr>
          <w:rFonts w:ascii="inherit" w:hAnsi="inherit"/>
          <w:color w:val="444444"/>
          <w:sz w:val="23"/>
          <w:szCs w:val="23"/>
          <w:bdr w:val="none" w:sz="0" w:space="0" w:color="auto" w:frame="1"/>
          <w:lang w:val="fr-CA"/>
        </w:rPr>
        <w:t xml:space="preserve"> delle </w:t>
      </w:r>
      <w:proofErr w:type="spellStart"/>
      <w:r w:rsidRPr="000B3473">
        <w:rPr>
          <w:rFonts w:ascii="inherit" w:hAnsi="inherit"/>
          <w:color w:val="444444"/>
          <w:sz w:val="23"/>
          <w:szCs w:val="23"/>
          <w:bdr w:val="none" w:sz="0" w:space="0" w:color="auto" w:frame="1"/>
          <w:lang w:val="fr-CA"/>
        </w:rPr>
        <w:t>misure</w:t>
      </w:r>
      <w:proofErr w:type="spellEnd"/>
      <w:r w:rsidRPr="000B3473">
        <w:rPr>
          <w:rFonts w:ascii="inherit" w:hAnsi="inherit"/>
          <w:color w:val="444444"/>
          <w:sz w:val="23"/>
          <w:szCs w:val="23"/>
          <w:bdr w:val="none" w:sz="0" w:space="0" w:color="auto" w:frame="1"/>
          <w:lang w:val="fr-CA"/>
        </w:rPr>
        <w:t xml:space="preserve"> di </w:t>
      </w:r>
      <w:proofErr w:type="spellStart"/>
      <w:r w:rsidRPr="000B3473">
        <w:rPr>
          <w:rFonts w:ascii="inherit" w:hAnsi="inherit"/>
          <w:color w:val="444444"/>
          <w:sz w:val="23"/>
          <w:szCs w:val="23"/>
          <w:bdr w:val="none" w:sz="0" w:space="0" w:color="auto" w:frame="1"/>
          <w:lang w:val="fr-CA"/>
        </w:rPr>
        <w:t>salute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pubblica</w:t>
      </w:r>
      <w:proofErr w:type="spellEnd"/>
      <w:r w:rsidRPr="000B3473">
        <w:rPr>
          <w:rFonts w:ascii="inherit" w:hAnsi="inherit"/>
          <w:color w:val="444444"/>
          <w:sz w:val="23"/>
          <w:szCs w:val="23"/>
          <w:bdr w:val="none" w:sz="0" w:space="0" w:color="auto" w:frame="1"/>
          <w:lang w:val="fr-CA"/>
        </w:rPr>
        <w:t xml:space="preserve"> di base e </w:t>
      </w:r>
      <w:proofErr w:type="spellStart"/>
      <w:r w:rsidRPr="000B3473">
        <w:rPr>
          <w:rFonts w:ascii="inherit" w:hAnsi="inherit"/>
          <w:color w:val="444444"/>
          <w:sz w:val="23"/>
          <w:szCs w:val="23"/>
          <w:bdr w:val="none" w:sz="0" w:space="0" w:color="auto" w:frame="1"/>
          <w:lang w:val="fr-CA"/>
        </w:rPr>
        <w:t>cooperazione</w:t>
      </w:r>
      <w:proofErr w:type="spellEnd"/>
      <w:r w:rsidRPr="000B3473">
        <w:rPr>
          <w:rFonts w:ascii="inherit" w:hAnsi="inherit"/>
          <w:color w:val="444444"/>
          <w:sz w:val="23"/>
          <w:szCs w:val="23"/>
          <w:bdr w:val="none" w:sz="0" w:space="0" w:color="auto" w:frame="1"/>
          <w:lang w:val="fr-CA"/>
        </w:rPr>
        <w:t xml:space="preserve"> in </w:t>
      </w:r>
      <w:proofErr w:type="spellStart"/>
      <w:r w:rsidRPr="000B3473">
        <w:rPr>
          <w:rFonts w:ascii="inherit" w:hAnsi="inherit"/>
          <w:color w:val="444444"/>
          <w:sz w:val="23"/>
          <w:szCs w:val="23"/>
          <w:bdr w:val="none" w:sz="0" w:space="0" w:color="auto" w:frame="1"/>
          <w:lang w:val="fr-CA"/>
        </w:rPr>
        <w:t>termini</w:t>
      </w:r>
      <w:proofErr w:type="spellEnd"/>
      <w:r w:rsidRPr="000B3473">
        <w:rPr>
          <w:rFonts w:ascii="inherit" w:hAnsi="inherit"/>
          <w:color w:val="444444"/>
          <w:sz w:val="23"/>
          <w:szCs w:val="23"/>
          <w:bdr w:val="none" w:sz="0" w:space="0" w:color="auto" w:frame="1"/>
          <w:lang w:val="fr-CA"/>
        </w:rPr>
        <w:t xml:space="preserve"> di </w:t>
      </w:r>
      <w:proofErr w:type="spellStart"/>
      <w:r w:rsidRPr="000B3473">
        <w:rPr>
          <w:rFonts w:ascii="inherit" w:hAnsi="inherit"/>
          <w:color w:val="444444"/>
          <w:sz w:val="23"/>
          <w:szCs w:val="23"/>
          <w:bdr w:val="none" w:sz="0" w:space="0" w:color="auto" w:frame="1"/>
          <w:lang w:val="fr-CA"/>
        </w:rPr>
        <w:t>solidarietà</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internazionale</w:t>
      </w:r>
      <w:proofErr w:type="spellEnd"/>
      <w:r w:rsidRPr="000B3473">
        <w:rPr>
          <w:rFonts w:ascii="inherit" w:hAnsi="inherit"/>
          <w:color w:val="444444"/>
          <w:sz w:val="23"/>
          <w:szCs w:val="23"/>
          <w:bdr w:val="none" w:sz="0" w:space="0" w:color="auto" w:frame="1"/>
          <w:lang w:val="fr-CA"/>
        </w:rPr>
        <w:t>.</w:t>
      </w:r>
    </w:p>
    <w:p w14:paraId="352ABD39" w14:textId="77777777" w:rsidR="00E350E1" w:rsidRPr="000B3473" w:rsidRDefault="00E350E1" w:rsidP="00E350E1">
      <w:pPr>
        <w:pStyle w:val="continue-read-break"/>
        <w:shd w:val="clear" w:color="auto" w:fill="FFFFFF"/>
        <w:spacing w:before="0" w:beforeAutospacing="0" w:after="0" w:afterAutospacing="0"/>
        <w:textAlignment w:val="baseline"/>
        <w:rPr>
          <w:rStyle w:val="lev"/>
          <w:rFonts w:ascii="inherit" w:hAnsi="inherit"/>
          <w:color w:val="444444"/>
          <w:sz w:val="23"/>
          <w:szCs w:val="23"/>
          <w:bdr w:val="none" w:sz="0" w:space="0" w:color="auto" w:frame="1"/>
          <w:lang w:val="fr-CA"/>
        </w:rPr>
      </w:pPr>
    </w:p>
    <w:p w14:paraId="43AA00A9" w14:textId="77777777" w:rsidR="00E350E1" w:rsidRPr="000B3473" w:rsidRDefault="00E350E1" w:rsidP="00E350E1">
      <w:pPr>
        <w:pStyle w:val="continue-read-break"/>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r w:rsidRPr="000B3473">
        <w:rPr>
          <w:rStyle w:val="lev"/>
          <w:rFonts w:ascii="inherit" w:hAnsi="inherit"/>
          <w:color w:val="444444"/>
          <w:sz w:val="23"/>
          <w:szCs w:val="23"/>
          <w:bdr w:val="none" w:sz="0" w:space="0" w:color="auto" w:frame="1"/>
          <w:lang w:val="fr-CA"/>
        </w:rPr>
        <w:t xml:space="preserve">Lo </w:t>
      </w:r>
      <w:proofErr w:type="spellStart"/>
      <w:r w:rsidRPr="000B3473">
        <w:rPr>
          <w:rStyle w:val="lev"/>
          <w:rFonts w:ascii="inherit" w:hAnsi="inherit"/>
          <w:color w:val="444444"/>
          <w:sz w:val="23"/>
          <w:szCs w:val="23"/>
          <w:bdr w:val="none" w:sz="0" w:space="0" w:color="auto" w:frame="1"/>
          <w:lang w:val="fr-CA"/>
        </w:rPr>
        <w:t>sbalorditivo</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bilancio</w:t>
      </w:r>
      <w:proofErr w:type="spellEnd"/>
      <w:r w:rsidRPr="000B3473">
        <w:rPr>
          <w:rStyle w:val="lev"/>
          <w:rFonts w:ascii="inherit" w:hAnsi="inherit"/>
          <w:color w:val="444444"/>
          <w:sz w:val="23"/>
          <w:szCs w:val="23"/>
          <w:bdr w:val="none" w:sz="0" w:space="0" w:color="auto" w:frame="1"/>
          <w:lang w:val="fr-CA"/>
        </w:rPr>
        <w:t xml:space="preserve"> delle </w:t>
      </w:r>
      <w:proofErr w:type="spellStart"/>
      <w:r w:rsidRPr="000B3473">
        <w:rPr>
          <w:rStyle w:val="lev"/>
          <w:rFonts w:ascii="inherit" w:hAnsi="inherit"/>
          <w:color w:val="444444"/>
          <w:sz w:val="23"/>
          <w:szCs w:val="23"/>
          <w:bdr w:val="none" w:sz="0" w:space="0" w:color="auto" w:frame="1"/>
          <w:lang w:val="fr-CA"/>
        </w:rPr>
        <w:t>vittime</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nei</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primi</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due</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anni</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della</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pandemia</w:t>
      </w:r>
      <w:proofErr w:type="spellEnd"/>
      <w:r w:rsidRPr="000B3473">
        <w:rPr>
          <w:rStyle w:val="lev"/>
          <w:rFonts w:ascii="inherit" w:hAnsi="inherit"/>
          <w:color w:val="444444"/>
          <w:sz w:val="23"/>
          <w:szCs w:val="23"/>
          <w:bdr w:val="none" w:sz="0" w:space="0" w:color="auto" w:frame="1"/>
          <w:lang w:val="fr-CA"/>
        </w:rPr>
        <w:t xml:space="preserve"> di COVID-19 è </w:t>
      </w:r>
      <w:proofErr w:type="spellStart"/>
      <w:r w:rsidRPr="000B3473">
        <w:rPr>
          <w:rStyle w:val="lev"/>
          <w:rFonts w:ascii="inherit" w:hAnsi="inherit"/>
          <w:color w:val="444444"/>
          <w:sz w:val="23"/>
          <w:szCs w:val="23"/>
          <w:bdr w:val="none" w:sz="0" w:space="0" w:color="auto" w:frame="1"/>
          <w:lang w:val="fr-CA"/>
        </w:rPr>
        <w:t>una</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tragedia</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profonda</w:t>
      </w:r>
      <w:proofErr w:type="spellEnd"/>
      <w:r w:rsidRPr="000B3473">
        <w:rPr>
          <w:rStyle w:val="lev"/>
          <w:rFonts w:ascii="inherit" w:hAnsi="inherit"/>
          <w:color w:val="444444"/>
          <w:sz w:val="23"/>
          <w:szCs w:val="23"/>
          <w:bdr w:val="none" w:sz="0" w:space="0" w:color="auto" w:frame="1"/>
          <w:lang w:val="fr-CA"/>
        </w:rPr>
        <w:t xml:space="preserve"> e un </w:t>
      </w:r>
      <w:proofErr w:type="spellStart"/>
      <w:r w:rsidRPr="000B3473">
        <w:rPr>
          <w:rStyle w:val="lev"/>
          <w:rFonts w:ascii="inherit" w:hAnsi="inherit"/>
          <w:color w:val="444444"/>
          <w:sz w:val="23"/>
          <w:szCs w:val="23"/>
          <w:bdr w:val="none" w:sz="0" w:space="0" w:color="auto" w:frame="1"/>
          <w:lang w:val="fr-CA"/>
        </w:rPr>
        <w:t>enorme</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fallimento</w:t>
      </w:r>
      <w:proofErr w:type="spellEnd"/>
      <w:r w:rsidRPr="000B3473">
        <w:rPr>
          <w:rStyle w:val="lev"/>
          <w:rFonts w:ascii="inherit" w:hAnsi="inherit"/>
          <w:color w:val="444444"/>
          <w:sz w:val="23"/>
          <w:szCs w:val="23"/>
          <w:bdr w:val="none" w:sz="0" w:space="0" w:color="auto" w:frame="1"/>
          <w:lang w:val="fr-CA"/>
        </w:rPr>
        <w:t xml:space="preserve"> sociale a </w:t>
      </w:r>
      <w:proofErr w:type="spellStart"/>
      <w:r w:rsidRPr="000B3473">
        <w:rPr>
          <w:rStyle w:val="lev"/>
          <w:rFonts w:ascii="inherit" w:hAnsi="inherit"/>
          <w:color w:val="444444"/>
          <w:sz w:val="23"/>
          <w:szCs w:val="23"/>
          <w:bdr w:val="none" w:sz="0" w:space="0" w:color="auto" w:frame="1"/>
          <w:lang w:val="fr-CA"/>
        </w:rPr>
        <w:t>molti</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livelli</w:t>
      </w:r>
      <w:proofErr w:type="spellEnd"/>
      <w:r w:rsidRPr="000B3473">
        <w:rPr>
          <w:rStyle w:val="lev"/>
          <w:rFonts w:ascii="inherit" w:hAnsi="inherit"/>
          <w:color w:val="444444"/>
          <w:sz w:val="23"/>
          <w:szCs w:val="23"/>
          <w:bdr w:val="none" w:sz="0" w:space="0" w:color="auto" w:frame="1"/>
          <w:lang w:val="fr-CA"/>
        </w:rPr>
        <w:t xml:space="preserve">", ha </w:t>
      </w:r>
      <w:proofErr w:type="spellStart"/>
      <w:r w:rsidRPr="000B3473">
        <w:rPr>
          <w:rStyle w:val="lev"/>
          <w:rFonts w:ascii="inherit" w:hAnsi="inherit"/>
          <w:color w:val="444444"/>
          <w:sz w:val="23"/>
          <w:szCs w:val="23"/>
          <w:bdr w:val="none" w:sz="0" w:space="0" w:color="auto" w:frame="1"/>
          <w:lang w:val="fr-CA"/>
        </w:rPr>
        <w:t>affermato</w:t>
      </w:r>
      <w:proofErr w:type="spellEnd"/>
      <w:r w:rsidRPr="000B3473">
        <w:rPr>
          <w:rStyle w:val="lev"/>
          <w:rFonts w:ascii="inherit" w:hAnsi="inherit"/>
          <w:color w:val="444444"/>
          <w:sz w:val="23"/>
          <w:szCs w:val="23"/>
          <w:bdr w:val="none" w:sz="0" w:space="0" w:color="auto" w:frame="1"/>
          <w:lang w:val="fr-CA"/>
        </w:rPr>
        <w:t xml:space="preserve"> il </w:t>
      </w:r>
      <w:proofErr w:type="spellStart"/>
      <w:r w:rsidRPr="000B3473">
        <w:rPr>
          <w:rStyle w:val="lev"/>
          <w:rFonts w:ascii="inherit" w:hAnsi="inherit"/>
          <w:color w:val="444444"/>
          <w:sz w:val="23"/>
          <w:szCs w:val="23"/>
          <w:bdr w:val="none" w:sz="0" w:space="0" w:color="auto" w:frame="1"/>
          <w:lang w:val="fr-CA"/>
        </w:rPr>
        <w:t>professor</w:t>
      </w:r>
      <w:proofErr w:type="spellEnd"/>
      <w:r w:rsidRPr="000B3473">
        <w:rPr>
          <w:rStyle w:val="lev"/>
          <w:rFonts w:ascii="inherit" w:hAnsi="inherit"/>
          <w:color w:val="444444"/>
          <w:sz w:val="23"/>
          <w:szCs w:val="23"/>
          <w:bdr w:val="none" w:sz="0" w:space="0" w:color="auto" w:frame="1"/>
          <w:lang w:val="fr-CA"/>
        </w:rPr>
        <w:t xml:space="preserve"> Jeffrey Sachs, </w:t>
      </w:r>
      <w:proofErr w:type="spellStart"/>
      <w:r w:rsidRPr="000B3473">
        <w:rPr>
          <w:rStyle w:val="lev"/>
          <w:rFonts w:ascii="inherit" w:hAnsi="inherit"/>
          <w:color w:val="444444"/>
          <w:sz w:val="23"/>
          <w:szCs w:val="23"/>
          <w:bdr w:val="none" w:sz="0" w:space="0" w:color="auto" w:frame="1"/>
          <w:lang w:val="fr-CA"/>
        </w:rPr>
        <w:t>presidente</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della</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Commissione</w:t>
      </w:r>
      <w:proofErr w:type="spellEnd"/>
      <w:r w:rsidRPr="000B3473">
        <w:rPr>
          <w:rStyle w:val="lev"/>
          <w:rFonts w:ascii="inherit" w:hAnsi="inherit"/>
          <w:color w:val="444444"/>
          <w:sz w:val="23"/>
          <w:szCs w:val="23"/>
          <w:bdr w:val="none" w:sz="0" w:space="0" w:color="auto" w:frame="1"/>
          <w:lang w:val="fr-CA"/>
        </w:rPr>
        <w:t xml:space="preserve"> e </w:t>
      </w:r>
      <w:proofErr w:type="spellStart"/>
      <w:r w:rsidRPr="000B3473">
        <w:rPr>
          <w:rStyle w:val="lev"/>
          <w:rFonts w:ascii="inherit" w:hAnsi="inherit"/>
          <w:color w:val="444444"/>
          <w:sz w:val="23"/>
          <w:szCs w:val="23"/>
          <w:bdr w:val="none" w:sz="0" w:space="0" w:color="auto" w:frame="1"/>
          <w:lang w:val="fr-CA"/>
        </w:rPr>
        <w:t>professore</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all'Università</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della</w:t>
      </w:r>
      <w:proofErr w:type="spellEnd"/>
      <w:r w:rsidRPr="000B3473">
        <w:rPr>
          <w:rStyle w:val="lev"/>
          <w:rFonts w:ascii="inherit" w:hAnsi="inherit"/>
          <w:color w:val="444444"/>
          <w:sz w:val="23"/>
          <w:szCs w:val="23"/>
          <w:bdr w:val="none" w:sz="0" w:space="0" w:color="auto" w:frame="1"/>
          <w:lang w:val="fr-CA"/>
        </w:rPr>
        <w:t xml:space="preserve"> </w:t>
      </w:r>
      <w:proofErr w:type="gramStart"/>
      <w:r w:rsidRPr="000B3473">
        <w:rPr>
          <w:rStyle w:val="lev"/>
          <w:rFonts w:ascii="inherit" w:hAnsi="inherit"/>
          <w:color w:val="444444"/>
          <w:sz w:val="23"/>
          <w:szCs w:val="23"/>
          <w:bdr w:val="none" w:sz="0" w:space="0" w:color="auto" w:frame="1"/>
          <w:lang w:val="fr-CA"/>
        </w:rPr>
        <w:t>Columbia</w:t>
      </w:r>
      <w:r w:rsidRPr="000B3473">
        <w:rPr>
          <w:rFonts w:ascii="inherit" w:hAnsi="inherit"/>
          <w:color w:val="444444"/>
          <w:sz w:val="23"/>
          <w:szCs w:val="23"/>
          <w:bdr w:val="none" w:sz="0" w:space="0" w:color="auto" w:frame="1"/>
          <w:lang w:val="fr-CA"/>
        </w:rPr>
        <w:t> .</w:t>
      </w:r>
      <w:proofErr w:type="gramEnd"/>
    </w:p>
    <w:p w14:paraId="6BE81BC6" w14:textId="77777777" w:rsidR="00E350E1" w:rsidRPr="000B3473" w:rsidRDefault="00E350E1" w:rsidP="00E350E1">
      <w:pPr>
        <w:pStyle w:val="continue-read-break"/>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427E669A" w14:textId="77777777" w:rsidR="00E350E1" w:rsidRPr="000B3473" w:rsidRDefault="00E350E1" w:rsidP="00E350E1">
      <w:pPr>
        <w:pStyle w:val="continue-read-break"/>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roofErr w:type="spellStart"/>
      <w:r w:rsidRPr="000B3473">
        <w:rPr>
          <w:rFonts w:ascii="inherit" w:hAnsi="inherit"/>
          <w:color w:val="444444"/>
          <w:sz w:val="23"/>
          <w:szCs w:val="23"/>
          <w:bdr w:val="none" w:sz="0" w:space="0" w:color="auto" w:frame="1"/>
          <w:lang w:val="fr-CA"/>
        </w:rPr>
        <w:t>Dobbiamo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affrontare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verità</w:t>
      </w:r>
      <w:proofErr w:type="spellEnd"/>
      <w:r w:rsidRPr="000B3473">
        <w:rPr>
          <w:rFonts w:ascii="inherit" w:hAnsi="inherit"/>
          <w:color w:val="444444"/>
          <w:sz w:val="23"/>
          <w:szCs w:val="23"/>
          <w:bdr w:val="none" w:sz="0" w:space="0" w:color="auto" w:frame="1"/>
          <w:lang w:val="fr-CA"/>
        </w:rPr>
        <w:t xml:space="preserve"> dure: </w:t>
      </w:r>
      <w:proofErr w:type="spellStart"/>
      <w:r w:rsidRPr="000B3473">
        <w:rPr>
          <w:rFonts w:ascii="inherit" w:hAnsi="inherit"/>
          <w:color w:val="444444"/>
          <w:sz w:val="23"/>
          <w:szCs w:val="23"/>
          <w:bdr w:val="none" w:sz="0" w:space="0" w:color="auto" w:frame="1"/>
          <w:lang w:val="fr-CA"/>
        </w:rPr>
        <w:t>troppi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governi</w:t>
      </w:r>
      <w:proofErr w:type="spellEnd"/>
      <w:r w:rsidRPr="000B3473">
        <w:rPr>
          <w:rFonts w:ascii="inherit" w:hAnsi="inherit"/>
          <w:color w:val="444444"/>
          <w:sz w:val="23"/>
          <w:szCs w:val="23"/>
          <w:bdr w:val="none" w:sz="0" w:space="0" w:color="auto" w:frame="1"/>
          <w:lang w:val="fr-CA"/>
        </w:rPr>
        <w:t xml:space="preserve"> non sono </w:t>
      </w:r>
      <w:proofErr w:type="spellStart"/>
      <w:r w:rsidRPr="000B3473">
        <w:rPr>
          <w:rFonts w:ascii="inherit" w:hAnsi="inherit"/>
          <w:color w:val="444444"/>
          <w:sz w:val="23"/>
          <w:szCs w:val="23"/>
          <w:bdr w:val="none" w:sz="0" w:space="0" w:color="auto" w:frame="1"/>
          <w:lang w:val="fr-CA"/>
        </w:rPr>
        <w:t>riusciti</w:t>
      </w:r>
      <w:proofErr w:type="spellEnd"/>
      <w:r w:rsidRPr="000B3473">
        <w:rPr>
          <w:rFonts w:ascii="inherit" w:hAnsi="inherit"/>
          <w:color w:val="444444"/>
          <w:sz w:val="23"/>
          <w:szCs w:val="23"/>
          <w:bdr w:val="none" w:sz="0" w:space="0" w:color="auto" w:frame="1"/>
          <w:lang w:val="fr-CA"/>
        </w:rPr>
        <w:t xml:space="preserve"> a </w:t>
      </w:r>
      <w:proofErr w:type="spellStart"/>
      <w:r w:rsidRPr="000B3473">
        <w:rPr>
          <w:rFonts w:ascii="inherit" w:hAnsi="inherit"/>
          <w:color w:val="444444"/>
          <w:sz w:val="23"/>
          <w:szCs w:val="23"/>
          <w:bdr w:val="none" w:sz="0" w:space="0" w:color="auto" w:frame="1"/>
          <w:lang w:val="fr-CA"/>
        </w:rPr>
        <w:t>soddisfare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gli</w:t>
      </w:r>
      <w:proofErr w:type="spellEnd"/>
      <w:r w:rsidRPr="000B3473">
        <w:rPr>
          <w:rFonts w:ascii="inherit" w:hAnsi="inherit"/>
          <w:color w:val="444444"/>
          <w:sz w:val="23"/>
          <w:szCs w:val="23"/>
          <w:bdr w:val="none" w:sz="0" w:space="0" w:color="auto" w:frame="1"/>
          <w:lang w:val="fr-CA"/>
        </w:rPr>
        <w:t xml:space="preserve"> standard di base di </w:t>
      </w:r>
      <w:proofErr w:type="spellStart"/>
      <w:r w:rsidRPr="000B3473">
        <w:rPr>
          <w:rFonts w:ascii="inherit" w:hAnsi="inherit"/>
          <w:color w:val="444444"/>
          <w:sz w:val="23"/>
          <w:szCs w:val="23"/>
          <w:bdr w:val="none" w:sz="0" w:space="0" w:color="auto" w:frame="1"/>
          <w:lang w:val="fr-CA"/>
        </w:rPr>
        <w:t>razionalità</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istituzionale</w:t>
      </w:r>
      <w:proofErr w:type="spellEnd"/>
      <w:r w:rsidRPr="000B3473">
        <w:rPr>
          <w:rFonts w:ascii="inherit" w:hAnsi="inherit"/>
          <w:color w:val="444444"/>
          <w:sz w:val="23"/>
          <w:szCs w:val="23"/>
          <w:bdr w:val="none" w:sz="0" w:space="0" w:color="auto" w:frame="1"/>
          <w:lang w:val="fr-CA"/>
        </w:rPr>
        <w:t xml:space="preserve"> e </w:t>
      </w:r>
      <w:proofErr w:type="spellStart"/>
      <w:r w:rsidRPr="000B3473">
        <w:rPr>
          <w:rFonts w:ascii="inherit" w:hAnsi="inherit"/>
          <w:color w:val="444444"/>
          <w:sz w:val="23"/>
          <w:szCs w:val="23"/>
          <w:bdr w:val="none" w:sz="0" w:space="0" w:color="auto" w:frame="1"/>
          <w:lang w:val="fr-CA"/>
        </w:rPr>
        <w:t>trasparenza</w:t>
      </w:r>
      <w:proofErr w:type="spellEnd"/>
      <w:r w:rsidRPr="000B3473">
        <w:rPr>
          <w:rFonts w:ascii="inherit" w:hAnsi="inherit"/>
          <w:color w:val="444444"/>
          <w:sz w:val="23"/>
          <w:szCs w:val="23"/>
          <w:bdr w:val="none" w:sz="0" w:space="0" w:color="auto" w:frame="1"/>
          <w:lang w:val="fr-CA"/>
        </w:rPr>
        <w:t>; </w:t>
      </w:r>
      <w:proofErr w:type="spellStart"/>
      <w:r w:rsidRPr="000B3473">
        <w:rPr>
          <w:rFonts w:ascii="inherit" w:hAnsi="inherit"/>
          <w:color w:val="444444"/>
          <w:sz w:val="23"/>
          <w:szCs w:val="23"/>
          <w:bdr w:val="none" w:sz="0" w:space="0" w:color="auto" w:frame="1"/>
          <w:lang w:val="fr-CA"/>
        </w:rPr>
        <w:t>troppe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persone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hanno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protestato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contro</w:t>
      </w:r>
      <w:proofErr w:type="spellEnd"/>
      <w:r w:rsidRPr="000B3473">
        <w:rPr>
          <w:rFonts w:ascii="inherit" w:hAnsi="inherit"/>
          <w:color w:val="444444"/>
          <w:sz w:val="23"/>
          <w:szCs w:val="23"/>
          <w:bdr w:val="none" w:sz="0" w:space="0" w:color="auto" w:frame="1"/>
          <w:lang w:val="fr-CA"/>
        </w:rPr>
        <w:t xml:space="preserve"> le </w:t>
      </w:r>
      <w:proofErr w:type="spellStart"/>
      <w:r w:rsidRPr="000B3473">
        <w:rPr>
          <w:rFonts w:ascii="inherit" w:hAnsi="inherit"/>
          <w:color w:val="444444"/>
          <w:sz w:val="23"/>
          <w:szCs w:val="23"/>
          <w:bdr w:val="none" w:sz="0" w:space="0" w:color="auto" w:frame="1"/>
          <w:lang w:val="fr-CA"/>
        </w:rPr>
        <w:t>misure</w:t>
      </w:r>
      <w:proofErr w:type="spellEnd"/>
      <w:r w:rsidRPr="000B3473">
        <w:rPr>
          <w:rFonts w:ascii="inherit" w:hAnsi="inherit"/>
          <w:color w:val="444444"/>
          <w:sz w:val="23"/>
          <w:szCs w:val="23"/>
          <w:bdr w:val="none" w:sz="0" w:space="0" w:color="auto" w:frame="1"/>
          <w:lang w:val="fr-CA"/>
        </w:rPr>
        <w:t xml:space="preserve"> di </w:t>
      </w:r>
      <w:proofErr w:type="spellStart"/>
      <w:r w:rsidRPr="000B3473">
        <w:rPr>
          <w:rFonts w:ascii="inherit" w:hAnsi="inherit"/>
          <w:color w:val="444444"/>
          <w:sz w:val="23"/>
          <w:szCs w:val="23"/>
          <w:bdr w:val="none" w:sz="0" w:space="0" w:color="auto" w:frame="1"/>
          <w:lang w:val="fr-CA"/>
        </w:rPr>
        <w:t>salute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pubblica</w:t>
      </w:r>
      <w:proofErr w:type="spellEnd"/>
      <w:r w:rsidRPr="000B3473">
        <w:rPr>
          <w:rFonts w:ascii="inherit" w:hAnsi="inherit"/>
          <w:color w:val="444444"/>
          <w:sz w:val="23"/>
          <w:szCs w:val="23"/>
          <w:bdr w:val="none" w:sz="0" w:space="0" w:color="auto" w:frame="1"/>
          <w:lang w:val="fr-CA"/>
        </w:rPr>
        <w:t xml:space="preserve"> di base, </w:t>
      </w:r>
      <w:proofErr w:type="spellStart"/>
      <w:r w:rsidRPr="000B3473">
        <w:rPr>
          <w:rFonts w:ascii="inherit" w:hAnsi="inherit"/>
          <w:color w:val="444444"/>
          <w:sz w:val="23"/>
          <w:szCs w:val="23"/>
          <w:bdr w:val="none" w:sz="0" w:space="0" w:color="auto" w:frame="1"/>
          <w:lang w:val="fr-CA"/>
        </w:rPr>
        <w:t>spesso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influenzate</w:t>
      </w:r>
      <w:proofErr w:type="spellEnd"/>
      <w:r w:rsidRPr="000B3473">
        <w:rPr>
          <w:rFonts w:ascii="inherit" w:hAnsi="inherit"/>
          <w:color w:val="444444"/>
          <w:sz w:val="23"/>
          <w:szCs w:val="23"/>
          <w:bdr w:val="none" w:sz="0" w:space="0" w:color="auto" w:frame="1"/>
          <w:lang w:val="fr-CA"/>
        </w:rPr>
        <w:t xml:space="preserve"> dalla </w:t>
      </w:r>
      <w:proofErr w:type="spellStart"/>
      <w:r w:rsidRPr="000B3473">
        <w:rPr>
          <w:rFonts w:ascii="inherit" w:hAnsi="inherit"/>
          <w:color w:val="444444"/>
          <w:sz w:val="23"/>
          <w:szCs w:val="23"/>
          <w:bdr w:val="none" w:sz="0" w:space="0" w:color="auto" w:frame="1"/>
          <w:lang w:val="fr-CA"/>
        </w:rPr>
        <w:t>disinformazione</w:t>
      </w:r>
      <w:proofErr w:type="spellEnd"/>
      <w:r w:rsidRPr="000B3473">
        <w:rPr>
          <w:rFonts w:ascii="inherit" w:hAnsi="inherit"/>
          <w:color w:val="444444"/>
          <w:sz w:val="23"/>
          <w:szCs w:val="23"/>
          <w:bdr w:val="none" w:sz="0" w:space="0" w:color="auto" w:frame="1"/>
          <w:lang w:val="fr-CA"/>
        </w:rPr>
        <w:t xml:space="preserve">; e </w:t>
      </w:r>
      <w:proofErr w:type="spellStart"/>
      <w:r w:rsidRPr="000B3473">
        <w:rPr>
          <w:rFonts w:ascii="inherit" w:hAnsi="inherit"/>
          <w:color w:val="444444"/>
          <w:sz w:val="23"/>
          <w:szCs w:val="23"/>
          <w:bdr w:val="none" w:sz="0" w:space="0" w:color="auto" w:frame="1"/>
          <w:lang w:val="fr-CA"/>
        </w:rPr>
        <w:t>troppe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nazioni</w:t>
      </w:r>
      <w:proofErr w:type="spellEnd"/>
      <w:r w:rsidRPr="000B3473">
        <w:rPr>
          <w:rFonts w:ascii="inherit" w:hAnsi="inherit"/>
          <w:color w:val="444444"/>
          <w:sz w:val="23"/>
          <w:szCs w:val="23"/>
          <w:bdr w:val="none" w:sz="0" w:space="0" w:color="auto" w:frame="1"/>
          <w:lang w:val="fr-CA"/>
        </w:rPr>
        <w:t xml:space="preserve"> non sono </w:t>
      </w:r>
      <w:proofErr w:type="spellStart"/>
      <w:r w:rsidRPr="000B3473">
        <w:rPr>
          <w:rFonts w:ascii="inherit" w:hAnsi="inherit"/>
          <w:color w:val="444444"/>
          <w:sz w:val="23"/>
          <w:szCs w:val="23"/>
          <w:bdr w:val="none" w:sz="0" w:space="0" w:color="auto" w:frame="1"/>
          <w:lang w:val="fr-CA"/>
        </w:rPr>
        <w:t>riuscite</w:t>
      </w:r>
      <w:proofErr w:type="spellEnd"/>
      <w:r w:rsidRPr="000B3473">
        <w:rPr>
          <w:rFonts w:ascii="inherit" w:hAnsi="inherit"/>
          <w:color w:val="444444"/>
          <w:sz w:val="23"/>
          <w:szCs w:val="23"/>
          <w:bdr w:val="none" w:sz="0" w:space="0" w:color="auto" w:frame="1"/>
          <w:lang w:val="fr-CA"/>
        </w:rPr>
        <w:t xml:space="preserve"> a </w:t>
      </w:r>
      <w:proofErr w:type="spellStart"/>
      <w:r w:rsidRPr="000B3473">
        <w:rPr>
          <w:rFonts w:ascii="inherit" w:hAnsi="inherit"/>
          <w:color w:val="444444"/>
          <w:sz w:val="23"/>
          <w:szCs w:val="23"/>
          <w:bdr w:val="none" w:sz="0" w:space="0" w:color="auto" w:frame="1"/>
          <w:lang w:val="fr-CA"/>
        </w:rPr>
        <w:t>promuovere</w:t>
      </w:r>
      <w:proofErr w:type="spellEnd"/>
      <w:r w:rsidRPr="000B3473">
        <w:rPr>
          <w:rFonts w:ascii="inherit" w:hAnsi="inherit"/>
          <w:color w:val="444444"/>
          <w:sz w:val="23"/>
          <w:szCs w:val="23"/>
          <w:bdr w:val="none" w:sz="0" w:space="0" w:color="auto" w:frame="1"/>
          <w:lang w:val="fr-CA"/>
        </w:rPr>
        <w:t xml:space="preserve"> la </w:t>
      </w:r>
      <w:proofErr w:type="spellStart"/>
      <w:r w:rsidRPr="000B3473">
        <w:rPr>
          <w:rFonts w:ascii="inherit" w:hAnsi="inherit"/>
          <w:color w:val="444444"/>
          <w:sz w:val="23"/>
          <w:szCs w:val="23"/>
          <w:bdr w:val="none" w:sz="0" w:space="0" w:color="auto" w:frame="1"/>
          <w:lang w:val="fr-CA"/>
        </w:rPr>
        <w:t>collaborazione</w:t>
      </w:r>
      <w:proofErr w:type="spellEnd"/>
      <w:r w:rsidRPr="000B3473">
        <w:rPr>
          <w:rFonts w:ascii="inherit" w:hAnsi="inherit"/>
          <w:color w:val="444444"/>
          <w:sz w:val="23"/>
          <w:szCs w:val="23"/>
          <w:bdr w:val="none" w:sz="0" w:space="0" w:color="auto" w:frame="1"/>
          <w:lang w:val="fr-CA"/>
        </w:rPr>
        <w:t xml:space="preserve"> globale per </w:t>
      </w:r>
      <w:proofErr w:type="spellStart"/>
      <w:r w:rsidRPr="000B3473">
        <w:rPr>
          <w:rFonts w:ascii="inherit" w:hAnsi="inherit"/>
          <w:color w:val="444444"/>
          <w:sz w:val="23"/>
          <w:szCs w:val="23"/>
          <w:bdr w:val="none" w:sz="0" w:space="0" w:color="auto" w:frame="1"/>
          <w:lang w:val="fr-CA"/>
        </w:rPr>
        <w:t>controllare</w:t>
      </w:r>
      <w:proofErr w:type="spellEnd"/>
      <w:r w:rsidRPr="000B3473">
        <w:rPr>
          <w:rFonts w:ascii="inherit" w:hAnsi="inherit"/>
          <w:color w:val="444444"/>
          <w:sz w:val="23"/>
          <w:szCs w:val="23"/>
          <w:bdr w:val="none" w:sz="0" w:space="0" w:color="auto" w:frame="1"/>
          <w:lang w:val="fr-CA"/>
        </w:rPr>
        <w:t xml:space="preserve"> la </w:t>
      </w:r>
      <w:proofErr w:type="spellStart"/>
      <w:r w:rsidRPr="000B3473">
        <w:rPr>
          <w:rFonts w:ascii="inherit" w:hAnsi="inherit"/>
          <w:color w:val="444444"/>
          <w:sz w:val="23"/>
          <w:szCs w:val="23"/>
          <w:bdr w:val="none" w:sz="0" w:space="0" w:color="auto" w:frame="1"/>
          <w:lang w:val="fr-CA"/>
        </w:rPr>
        <w:t>pandemia</w:t>
      </w:r>
      <w:proofErr w:type="spellEnd"/>
      <w:r w:rsidRPr="000B3473">
        <w:rPr>
          <w:rFonts w:ascii="inherit" w:hAnsi="inherit"/>
          <w:color w:val="444444"/>
          <w:sz w:val="23"/>
          <w:szCs w:val="23"/>
          <w:bdr w:val="none" w:sz="0" w:space="0" w:color="auto" w:frame="1"/>
          <w:lang w:val="fr-CA"/>
        </w:rPr>
        <w:t xml:space="preserve">”, ha </w:t>
      </w:r>
      <w:proofErr w:type="spellStart"/>
      <w:r w:rsidRPr="000B3473">
        <w:rPr>
          <w:rFonts w:ascii="inherit" w:hAnsi="inherit"/>
          <w:color w:val="444444"/>
          <w:sz w:val="23"/>
          <w:szCs w:val="23"/>
          <w:bdr w:val="none" w:sz="0" w:space="0" w:color="auto" w:frame="1"/>
          <w:lang w:val="fr-CA"/>
        </w:rPr>
        <w:t>affermato</w:t>
      </w:r>
      <w:proofErr w:type="spellEnd"/>
      <w:r w:rsidRPr="000B3473">
        <w:rPr>
          <w:rFonts w:ascii="inherit" w:hAnsi="inherit"/>
          <w:color w:val="444444"/>
          <w:sz w:val="23"/>
          <w:szCs w:val="23"/>
          <w:bdr w:val="none" w:sz="0" w:space="0" w:color="auto" w:frame="1"/>
          <w:lang w:val="fr-CA"/>
        </w:rPr>
        <w:t xml:space="preserve"> Sachs.</w:t>
      </w:r>
    </w:p>
    <w:p w14:paraId="0632FC8A" w14:textId="77777777" w:rsidR="00E350E1" w:rsidRPr="000B3473" w:rsidRDefault="00E350E1" w:rsidP="00E350E1">
      <w:pPr>
        <w:pStyle w:val="continue-read-break"/>
        <w:shd w:val="clear" w:color="auto" w:fill="FFFFFF"/>
        <w:spacing w:before="0" w:beforeAutospacing="0" w:after="0" w:afterAutospacing="0"/>
        <w:textAlignment w:val="baseline"/>
        <w:rPr>
          <w:color w:val="444444"/>
          <w:sz w:val="23"/>
          <w:szCs w:val="23"/>
          <w:lang w:val="fr-CA"/>
        </w:rPr>
      </w:pPr>
    </w:p>
    <w:p w14:paraId="6D0EDE65" w14:textId="77777777" w:rsidR="00E350E1" w:rsidRPr="000B3473" w:rsidRDefault="00E350E1" w:rsidP="00E350E1">
      <w:pPr>
        <w:pStyle w:val="Titre2"/>
        <w:shd w:val="clear" w:color="auto" w:fill="FFFFFF"/>
        <w:spacing w:before="0"/>
        <w:textAlignment w:val="baseline"/>
        <w:rPr>
          <w:rFonts w:ascii="inherit" w:hAnsi="inherit" w:cs="Arial"/>
          <w:b w:val="0"/>
          <w:bCs w:val="0"/>
          <w:color w:val="333333"/>
          <w:sz w:val="40"/>
          <w:szCs w:val="40"/>
          <w:bdr w:val="none" w:sz="0" w:space="0" w:color="auto" w:frame="1"/>
          <w:lang w:val="fr-CA"/>
        </w:rPr>
      </w:pPr>
      <w:r w:rsidRPr="000B3473">
        <w:rPr>
          <w:rFonts w:ascii="inherit" w:hAnsi="inherit" w:cs="Arial"/>
          <w:b w:val="0"/>
          <w:bCs w:val="0"/>
          <w:color w:val="333333"/>
          <w:sz w:val="40"/>
          <w:szCs w:val="40"/>
          <w:bdr w:val="none" w:sz="0" w:space="0" w:color="auto" w:frame="1"/>
          <w:lang w:val="fr-CA"/>
        </w:rPr>
        <w:t xml:space="preserve">Un </w:t>
      </w:r>
      <w:proofErr w:type="spellStart"/>
      <w:r w:rsidRPr="000B3473">
        <w:rPr>
          <w:rFonts w:ascii="inherit" w:hAnsi="inherit" w:cs="Arial"/>
          <w:b w:val="0"/>
          <w:bCs w:val="0"/>
          <w:color w:val="333333"/>
          <w:sz w:val="40"/>
          <w:szCs w:val="40"/>
          <w:bdr w:val="none" w:sz="0" w:space="0" w:color="auto" w:frame="1"/>
          <w:lang w:val="fr-CA"/>
        </w:rPr>
        <w:t>fallimento</w:t>
      </w:r>
      <w:proofErr w:type="spellEnd"/>
      <w:r w:rsidRPr="000B3473">
        <w:rPr>
          <w:rFonts w:ascii="inherit" w:hAnsi="inherit" w:cs="Arial"/>
          <w:b w:val="0"/>
          <w:bCs w:val="0"/>
          <w:color w:val="333333"/>
          <w:sz w:val="40"/>
          <w:szCs w:val="40"/>
          <w:bdr w:val="none" w:sz="0" w:space="0" w:color="auto" w:frame="1"/>
          <w:lang w:val="fr-CA"/>
        </w:rPr>
        <w:t xml:space="preserve"> </w:t>
      </w:r>
      <w:proofErr w:type="spellStart"/>
      <w:r w:rsidRPr="000B3473">
        <w:rPr>
          <w:rFonts w:ascii="inherit" w:hAnsi="inherit" w:cs="Arial"/>
          <w:b w:val="0"/>
          <w:bCs w:val="0"/>
          <w:color w:val="333333"/>
          <w:sz w:val="40"/>
          <w:szCs w:val="40"/>
          <w:bdr w:val="none" w:sz="0" w:space="0" w:color="auto" w:frame="1"/>
          <w:lang w:val="fr-CA"/>
        </w:rPr>
        <w:t>collettivo</w:t>
      </w:r>
      <w:proofErr w:type="spellEnd"/>
      <w:r w:rsidRPr="000B3473">
        <w:rPr>
          <w:rFonts w:ascii="inherit" w:hAnsi="inherit" w:cs="Arial"/>
          <w:b w:val="0"/>
          <w:bCs w:val="0"/>
          <w:color w:val="333333"/>
          <w:sz w:val="40"/>
          <w:szCs w:val="40"/>
          <w:bdr w:val="none" w:sz="0" w:space="0" w:color="auto" w:frame="1"/>
          <w:lang w:val="fr-CA"/>
        </w:rPr>
        <w:t xml:space="preserve"> a tutti i </w:t>
      </w:r>
      <w:proofErr w:type="spellStart"/>
      <w:r w:rsidRPr="000B3473">
        <w:rPr>
          <w:rFonts w:ascii="inherit" w:hAnsi="inherit" w:cs="Arial"/>
          <w:b w:val="0"/>
          <w:bCs w:val="0"/>
          <w:color w:val="333333"/>
          <w:sz w:val="40"/>
          <w:szCs w:val="40"/>
          <w:bdr w:val="none" w:sz="0" w:space="0" w:color="auto" w:frame="1"/>
          <w:lang w:val="fr-CA"/>
        </w:rPr>
        <w:t>livelli</w:t>
      </w:r>
      <w:proofErr w:type="spellEnd"/>
    </w:p>
    <w:p w14:paraId="6E76C598" w14:textId="77777777" w:rsidR="00E350E1" w:rsidRPr="000B3473" w:rsidRDefault="00E350E1" w:rsidP="00E350E1">
      <w:pPr>
        <w:rPr>
          <w:lang w:val="fr-CA"/>
        </w:rPr>
      </w:pPr>
    </w:p>
    <w:p w14:paraId="5D8750A1" w14:textId="77777777" w:rsidR="00E350E1" w:rsidRPr="000B3473" w:rsidRDefault="00E350E1" w:rsidP="00E350E1">
      <w:pPr>
        <w:shd w:val="clear" w:color="auto" w:fill="FFFFFF"/>
        <w:textAlignment w:val="baseline"/>
        <w:rPr>
          <w:rFonts w:ascii="Times New Roman" w:hAnsi="Times New Roman" w:cs="Times New Roman"/>
          <w:color w:val="444444"/>
          <w:sz w:val="23"/>
          <w:szCs w:val="23"/>
          <w:lang w:val="fr-CA"/>
        </w:rPr>
      </w:pPr>
      <w:r w:rsidRPr="000B3473">
        <w:rPr>
          <w:rFonts w:ascii="inherit" w:hAnsi="inherit"/>
          <w:color w:val="444444"/>
          <w:sz w:val="23"/>
          <w:szCs w:val="23"/>
          <w:bdr w:val="none" w:sz="0" w:space="0" w:color="auto" w:frame="1"/>
          <w:lang w:val="fr-CA"/>
        </w:rPr>
        <w:t xml:space="preserve">Il </w:t>
      </w:r>
      <w:proofErr w:type="spellStart"/>
      <w:r w:rsidRPr="000B3473">
        <w:rPr>
          <w:rFonts w:ascii="inherit" w:hAnsi="inherit"/>
          <w:color w:val="444444"/>
          <w:sz w:val="23"/>
          <w:szCs w:val="23"/>
          <w:bdr w:val="none" w:sz="0" w:space="0" w:color="auto" w:frame="1"/>
          <w:lang w:val="fr-CA"/>
        </w:rPr>
        <w:t>rapporto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elenca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dieci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errori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principali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che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hanno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aiutato</w:t>
      </w:r>
      <w:proofErr w:type="spellEnd"/>
      <w:r w:rsidRPr="000B3473">
        <w:rPr>
          <w:rFonts w:ascii="inherit" w:hAnsi="inherit"/>
          <w:color w:val="444444"/>
          <w:sz w:val="23"/>
          <w:szCs w:val="23"/>
          <w:bdr w:val="none" w:sz="0" w:space="0" w:color="auto" w:frame="1"/>
          <w:lang w:val="fr-CA"/>
        </w:rPr>
        <w:t xml:space="preserve"> la </w:t>
      </w:r>
      <w:proofErr w:type="spellStart"/>
      <w:r w:rsidRPr="000B3473">
        <w:rPr>
          <w:rFonts w:ascii="inherit" w:hAnsi="inherit"/>
          <w:color w:val="444444"/>
          <w:sz w:val="23"/>
          <w:szCs w:val="23"/>
          <w:bdr w:val="none" w:sz="0" w:space="0" w:color="auto" w:frame="1"/>
          <w:lang w:val="fr-CA"/>
        </w:rPr>
        <w:t>pandemia</w:t>
      </w:r>
      <w:proofErr w:type="spellEnd"/>
      <w:r w:rsidRPr="000B3473">
        <w:rPr>
          <w:rFonts w:ascii="inherit" w:hAnsi="inherit"/>
          <w:color w:val="444444"/>
          <w:sz w:val="23"/>
          <w:szCs w:val="23"/>
          <w:bdr w:val="none" w:sz="0" w:space="0" w:color="auto" w:frame="1"/>
          <w:lang w:val="fr-CA"/>
        </w:rPr>
        <w:t xml:space="preserve"> a </w:t>
      </w:r>
      <w:proofErr w:type="spellStart"/>
      <w:r w:rsidRPr="000B3473">
        <w:rPr>
          <w:rFonts w:ascii="inherit" w:hAnsi="inherit"/>
          <w:color w:val="444444"/>
          <w:sz w:val="23"/>
          <w:szCs w:val="23"/>
          <w:bdr w:val="none" w:sz="0" w:space="0" w:color="auto" w:frame="1"/>
          <w:lang w:val="fr-CA"/>
        </w:rPr>
        <w:t>trascinarsi</w:t>
      </w:r>
      <w:proofErr w:type="spellEnd"/>
      <w:r w:rsidRPr="000B3473">
        <w:rPr>
          <w:rFonts w:ascii="inherit" w:hAnsi="inherit"/>
          <w:color w:val="444444"/>
          <w:sz w:val="23"/>
          <w:szCs w:val="23"/>
          <w:bdr w:val="none" w:sz="0" w:space="0" w:color="auto" w:frame="1"/>
          <w:lang w:val="fr-CA"/>
        </w:rPr>
        <w:t xml:space="preserve"> per più di due </w:t>
      </w:r>
      <w:proofErr w:type="spellStart"/>
      <w:r w:rsidRPr="000B3473">
        <w:rPr>
          <w:rFonts w:ascii="inherit" w:hAnsi="inherit"/>
          <w:color w:val="444444"/>
          <w:sz w:val="23"/>
          <w:szCs w:val="23"/>
          <w:bdr w:val="none" w:sz="0" w:space="0" w:color="auto" w:frame="1"/>
          <w:lang w:val="fr-CA"/>
        </w:rPr>
        <w:t>anni</w:t>
      </w:r>
      <w:proofErr w:type="spellEnd"/>
      <w:r w:rsidRPr="000B3473">
        <w:rPr>
          <w:rFonts w:ascii="inherit" w:hAnsi="inherit"/>
          <w:color w:val="444444"/>
          <w:sz w:val="23"/>
          <w:szCs w:val="23"/>
          <w:bdr w:val="none" w:sz="0" w:space="0" w:color="auto" w:frame="1"/>
          <w:lang w:val="fr-CA"/>
        </w:rPr>
        <w:t xml:space="preserve">, tra </w:t>
      </w:r>
      <w:proofErr w:type="spellStart"/>
      <w:r w:rsidRPr="000B3473">
        <w:rPr>
          <w:rFonts w:ascii="inherit" w:hAnsi="inherit"/>
          <w:color w:val="444444"/>
          <w:sz w:val="23"/>
          <w:szCs w:val="23"/>
          <w:bdr w:val="none" w:sz="0" w:space="0" w:color="auto" w:frame="1"/>
          <w:lang w:val="fr-CA"/>
        </w:rPr>
        <w:t>cui</w:t>
      </w:r>
      <w:proofErr w:type="spellEnd"/>
      <w:r w:rsidRPr="000B3473">
        <w:rPr>
          <w:rFonts w:ascii="inherit" w:hAnsi="inherit"/>
          <w:color w:val="444444"/>
          <w:sz w:val="23"/>
          <w:szCs w:val="23"/>
          <w:bdr w:val="none" w:sz="0" w:space="0" w:color="auto" w:frame="1"/>
          <w:lang w:val="fr-CA"/>
        </w:rPr>
        <w:t>:</w:t>
      </w:r>
    </w:p>
    <w:p w14:paraId="2B2D066F" w14:textId="77777777" w:rsidR="00E350E1" w:rsidRPr="000B3473" w:rsidRDefault="00E350E1" w:rsidP="00E350E1">
      <w:pPr>
        <w:pStyle w:val="NormalWeb"/>
        <w:shd w:val="clear" w:color="auto" w:fill="FFFFFF"/>
        <w:spacing w:before="0" w:beforeAutospacing="0" w:after="0" w:afterAutospacing="0"/>
        <w:textAlignment w:val="baseline"/>
        <w:rPr>
          <w:color w:val="444444"/>
          <w:sz w:val="23"/>
          <w:szCs w:val="23"/>
          <w:lang w:val="fr-CA"/>
        </w:rPr>
      </w:pPr>
    </w:p>
    <w:p w14:paraId="795C90E9" w14:textId="77777777" w:rsidR="00E350E1" w:rsidRDefault="00E350E1" w:rsidP="00E350E1">
      <w:pPr>
        <w:pStyle w:val="NormalWeb"/>
        <w:numPr>
          <w:ilvl w:val="0"/>
          <w:numId w:val="10"/>
        </w:numPr>
        <w:shd w:val="clear" w:color="auto" w:fill="FFFFFF"/>
        <w:spacing w:before="0" w:beforeAutospacing="0" w:after="0" w:afterAutospacing="0"/>
        <w:ind w:left="0"/>
        <w:textAlignment w:val="baseline"/>
        <w:rPr>
          <w:color w:val="444444"/>
          <w:sz w:val="23"/>
          <w:szCs w:val="23"/>
        </w:rPr>
      </w:pPr>
      <w:proofErr w:type="spellStart"/>
      <w:r>
        <w:rPr>
          <w:rFonts w:ascii="inherit" w:hAnsi="inherit"/>
          <w:color w:val="444444"/>
          <w:sz w:val="23"/>
          <w:szCs w:val="23"/>
          <w:bdr w:val="none" w:sz="0" w:space="0" w:color="auto" w:frame="1"/>
        </w:rPr>
        <w:t>troppo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lungo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ritardo</w:t>
      </w:r>
      <w:proofErr w:type="spellEnd"/>
      <w:r>
        <w:rPr>
          <w:rFonts w:ascii="inherit" w:hAnsi="inherit"/>
          <w:color w:val="444444"/>
          <w:sz w:val="23"/>
          <w:szCs w:val="23"/>
          <w:bdr w:val="none" w:sz="0" w:space="0" w:color="auto" w:frame="1"/>
        </w:rPr>
        <w:t xml:space="preserve"> prima </w:t>
      </w:r>
      <w:proofErr w:type="spellStart"/>
      <w:r>
        <w:rPr>
          <w:rFonts w:ascii="inherit" w:hAnsi="inherit"/>
          <w:color w:val="444444"/>
          <w:sz w:val="23"/>
          <w:szCs w:val="23"/>
          <w:bdr w:val="none" w:sz="0" w:space="0" w:color="auto" w:frame="1"/>
        </w:rPr>
        <w:t>dell'annuncio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dei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primi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casi</w:t>
      </w:r>
      <w:proofErr w:type="spellEnd"/>
      <w:r>
        <w:rPr>
          <w:rFonts w:ascii="inherit" w:hAnsi="inherit"/>
          <w:color w:val="444444"/>
          <w:sz w:val="23"/>
          <w:szCs w:val="23"/>
          <w:bdr w:val="none" w:sz="0" w:space="0" w:color="auto" w:frame="1"/>
        </w:rPr>
        <w:t xml:space="preserve"> di COVID-19;</w:t>
      </w:r>
    </w:p>
    <w:p w14:paraId="6F302A83" w14:textId="77777777" w:rsidR="00E350E1" w:rsidRPr="00E350E1" w:rsidRDefault="00E350E1" w:rsidP="00E350E1">
      <w:pPr>
        <w:pStyle w:val="NormalWeb"/>
        <w:shd w:val="clear" w:color="auto" w:fill="FFFFFF"/>
        <w:spacing w:before="0" w:beforeAutospacing="0" w:after="0" w:afterAutospacing="0"/>
        <w:textAlignment w:val="baseline"/>
        <w:rPr>
          <w:color w:val="444444"/>
          <w:sz w:val="23"/>
          <w:szCs w:val="23"/>
        </w:rPr>
      </w:pPr>
    </w:p>
    <w:p w14:paraId="25DBC4C6" w14:textId="77777777" w:rsidR="00E350E1" w:rsidRPr="000B3473" w:rsidRDefault="00E350E1" w:rsidP="00E350E1">
      <w:pPr>
        <w:pStyle w:val="NormalWeb"/>
        <w:numPr>
          <w:ilvl w:val="0"/>
          <w:numId w:val="10"/>
        </w:numPr>
        <w:shd w:val="clear" w:color="auto" w:fill="FFFFFF"/>
        <w:spacing w:before="0" w:beforeAutospacing="0" w:after="0" w:afterAutospacing="0"/>
        <w:ind w:left="0"/>
        <w:textAlignment w:val="baseline"/>
        <w:rPr>
          <w:color w:val="444444"/>
          <w:sz w:val="23"/>
          <w:szCs w:val="23"/>
          <w:lang w:val="fr-CA"/>
        </w:rPr>
      </w:pPr>
      <w:proofErr w:type="spellStart"/>
      <w:proofErr w:type="gramStart"/>
      <w:r w:rsidRPr="000B3473">
        <w:rPr>
          <w:rFonts w:ascii="inherit" w:hAnsi="inherit"/>
          <w:color w:val="444444"/>
          <w:sz w:val="23"/>
          <w:szCs w:val="23"/>
          <w:bdr w:val="none" w:sz="0" w:space="0" w:color="auto" w:frame="1"/>
          <w:lang w:val="fr-CA"/>
        </w:rPr>
        <w:t>riconoscimento</w:t>
      </w:r>
      <w:proofErr w:type="spellEnd"/>
      <w:proofErr w:type="gram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tardivo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che</w:t>
      </w:r>
      <w:proofErr w:type="spellEnd"/>
      <w:r w:rsidRPr="000B3473">
        <w:rPr>
          <w:rFonts w:ascii="inherit" w:hAnsi="inherit"/>
          <w:color w:val="444444"/>
          <w:sz w:val="23"/>
          <w:szCs w:val="23"/>
          <w:bdr w:val="none" w:sz="0" w:space="0" w:color="auto" w:frame="1"/>
          <w:lang w:val="fr-CA"/>
        </w:rPr>
        <w:t xml:space="preserve"> il virus è </w:t>
      </w:r>
      <w:proofErr w:type="spellStart"/>
      <w:r w:rsidRPr="000B3473">
        <w:rPr>
          <w:rFonts w:ascii="inherit" w:hAnsi="inherit"/>
          <w:color w:val="444444"/>
          <w:sz w:val="23"/>
          <w:szCs w:val="23"/>
          <w:bdr w:val="none" w:sz="0" w:space="0" w:color="auto" w:frame="1"/>
          <w:lang w:val="fr-CA"/>
        </w:rPr>
        <w:t>trasmesso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dagli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aerosol</w:t>
      </w:r>
      <w:proofErr w:type="spellEnd"/>
      <w:r w:rsidRPr="000B3473">
        <w:rPr>
          <w:rFonts w:ascii="inherit" w:hAnsi="inherit"/>
          <w:color w:val="444444"/>
          <w:sz w:val="23"/>
          <w:szCs w:val="23"/>
          <w:bdr w:val="none" w:sz="0" w:space="0" w:color="auto" w:frame="1"/>
          <w:lang w:val="fr-CA"/>
        </w:rPr>
        <w:t>;</w:t>
      </w:r>
    </w:p>
    <w:p w14:paraId="7B18AA08" w14:textId="77777777" w:rsidR="00E350E1" w:rsidRPr="000B3473" w:rsidRDefault="00E350E1" w:rsidP="00E350E1">
      <w:pPr>
        <w:pStyle w:val="NormalWeb"/>
        <w:shd w:val="clear" w:color="auto" w:fill="FFFFFF"/>
        <w:spacing w:before="0" w:beforeAutospacing="0" w:after="0" w:afterAutospacing="0"/>
        <w:textAlignment w:val="baseline"/>
        <w:rPr>
          <w:color w:val="444444"/>
          <w:sz w:val="23"/>
          <w:szCs w:val="23"/>
          <w:lang w:val="fr-CA"/>
        </w:rPr>
      </w:pPr>
    </w:p>
    <w:p w14:paraId="7C3FE765" w14:textId="77777777" w:rsidR="00E350E1" w:rsidRDefault="00E350E1" w:rsidP="00E350E1">
      <w:pPr>
        <w:pStyle w:val="NormalWeb"/>
        <w:numPr>
          <w:ilvl w:val="0"/>
          <w:numId w:val="10"/>
        </w:numPr>
        <w:shd w:val="clear" w:color="auto" w:fill="FFFFFF"/>
        <w:spacing w:before="0" w:beforeAutospacing="0" w:after="0" w:afterAutospacing="0"/>
        <w:ind w:left="0"/>
        <w:textAlignment w:val="baseline"/>
        <w:rPr>
          <w:color w:val="444444"/>
          <w:sz w:val="23"/>
          <w:szCs w:val="23"/>
        </w:rPr>
      </w:pPr>
      <w:proofErr w:type="spellStart"/>
      <w:r>
        <w:rPr>
          <w:rFonts w:ascii="inherit" w:hAnsi="inherit"/>
          <w:color w:val="444444"/>
          <w:sz w:val="23"/>
          <w:szCs w:val="23"/>
          <w:bdr w:val="none" w:sz="0" w:space="0" w:color="auto" w:frame="1"/>
        </w:rPr>
        <w:t>una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mancanza</w:t>
      </w:r>
      <w:proofErr w:type="spellEnd"/>
      <w:r>
        <w:rPr>
          <w:rFonts w:ascii="inherit" w:hAnsi="inherit"/>
          <w:color w:val="444444"/>
          <w:sz w:val="23"/>
          <w:szCs w:val="23"/>
          <w:bdr w:val="none" w:sz="0" w:space="0" w:color="auto" w:frame="1"/>
        </w:rPr>
        <w:t xml:space="preserve"> di </w:t>
      </w:r>
      <w:proofErr w:type="spellStart"/>
      <w:r>
        <w:rPr>
          <w:rFonts w:ascii="inherit" w:hAnsi="inherit"/>
          <w:color w:val="444444"/>
          <w:sz w:val="23"/>
          <w:szCs w:val="23"/>
          <w:bdr w:val="none" w:sz="0" w:space="0" w:color="auto" w:frame="1"/>
        </w:rPr>
        <w:t>coordinamento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tra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paesi</w:t>
      </w:r>
      <w:proofErr w:type="spellEnd"/>
      <w:r>
        <w:rPr>
          <w:rFonts w:ascii="inherit" w:hAnsi="inherit"/>
          <w:color w:val="444444"/>
          <w:sz w:val="23"/>
          <w:szCs w:val="23"/>
          <w:bdr w:val="none" w:sz="0" w:space="0" w:color="auto" w:frame="1"/>
        </w:rPr>
        <w:t>;</w:t>
      </w:r>
    </w:p>
    <w:p w14:paraId="3A9CFC83" w14:textId="77777777" w:rsidR="00E350E1" w:rsidRPr="00E350E1" w:rsidRDefault="00E350E1" w:rsidP="00E350E1">
      <w:pPr>
        <w:pStyle w:val="NormalWeb"/>
        <w:shd w:val="clear" w:color="auto" w:fill="FFFFFF"/>
        <w:spacing w:before="0" w:beforeAutospacing="0" w:after="0" w:afterAutospacing="0"/>
        <w:textAlignment w:val="baseline"/>
        <w:rPr>
          <w:color w:val="444444"/>
          <w:sz w:val="23"/>
          <w:szCs w:val="23"/>
        </w:rPr>
      </w:pPr>
    </w:p>
    <w:p w14:paraId="338FF9F1" w14:textId="77777777" w:rsidR="00E350E1" w:rsidRPr="000B3473" w:rsidRDefault="00E350E1" w:rsidP="00E350E1">
      <w:pPr>
        <w:pStyle w:val="NormalWeb"/>
        <w:numPr>
          <w:ilvl w:val="0"/>
          <w:numId w:val="10"/>
        </w:numPr>
        <w:shd w:val="clear" w:color="auto" w:fill="FFFFFF"/>
        <w:spacing w:before="0" w:beforeAutospacing="0" w:after="0" w:afterAutospacing="0"/>
        <w:ind w:left="0"/>
        <w:textAlignment w:val="baseline"/>
        <w:rPr>
          <w:color w:val="444444"/>
          <w:sz w:val="23"/>
          <w:szCs w:val="23"/>
          <w:lang w:val="fr-CA"/>
        </w:rPr>
      </w:pPr>
      <w:proofErr w:type="gramStart"/>
      <w:r w:rsidRPr="000B3473">
        <w:rPr>
          <w:rFonts w:ascii="inherit" w:hAnsi="inherit"/>
          <w:color w:val="444444"/>
          <w:sz w:val="23"/>
          <w:szCs w:val="23"/>
          <w:bdr w:val="none" w:sz="0" w:space="0" w:color="auto" w:frame="1"/>
          <w:lang w:val="fr-CA"/>
        </w:rPr>
        <w:t>un</w:t>
      </w:r>
      <w:proofErr w:type="gram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fallimento</w:t>
      </w:r>
      <w:proofErr w:type="spellEnd"/>
      <w:r w:rsidRPr="000B3473">
        <w:rPr>
          <w:rFonts w:ascii="inherit" w:hAnsi="inherit"/>
          <w:color w:val="444444"/>
          <w:sz w:val="23"/>
          <w:szCs w:val="23"/>
          <w:bdr w:val="none" w:sz="0" w:space="0" w:color="auto" w:frame="1"/>
          <w:lang w:val="fr-CA"/>
        </w:rPr>
        <w:t xml:space="preserve"> dei </w:t>
      </w:r>
      <w:proofErr w:type="spellStart"/>
      <w:r w:rsidRPr="000B3473">
        <w:rPr>
          <w:rFonts w:ascii="inherit" w:hAnsi="inherit"/>
          <w:color w:val="444444"/>
          <w:sz w:val="23"/>
          <w:szCs w:val="23"/>
          <w:bdr w:val="none" w:sz="0" w:space="0" w:color="auto" w:frame="1"/>
          <w:lang w:val="fr-CA"/>
        </w:rPr>
        <w:t>governi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nell'adozione</w:t>
      </w:r>
      <w:proofErr w:type="spellEnd"/>
      <w:r w:rsidRPr="000B3473">
        <w:rPr>
          <w:rFonts w:ascii="inherit" w:hAnsi="inherit"/>
          <w:color w:val="444444"/>
          <w:sz w:val="23"/>
          <w:szCs w:val="23"/>
          <w:bdr w:val="none" w:sz="0" w:space="0" w:color="auto" w:frame="1"/>
          <w:lang w:val="fr-CA"/>
        </w:rPr>
        <w:t xml:space="preserve"> delle </w:t>
      </w:r>
      <w:proofErr w:type="spellStart"/>
      <w:r w:rsidRPr="000B3473">
        <w:rPr>
          <w:rFonts w:ascii="inherit" w:hAnsi="inherit"/>
          <w:color w:val="444444"/>
          <w:sz w:val="23"/>
          <w:szCs w:val="23"/>
          <w:bdr w:val="none" w:sz="0" w:space="0" w:color="auto" w:frame="1"/>
          <w:lang w:val="fr-CA"/>
        </w:rPr>
        <w:t>migliori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pratiche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sanitarie</w:t>
      </w:r>
      <w:proofErr w:type="spellEnd"/>
      <w:r w:rsidRPr="000B3473">
        <w:rPr>
          <w:rFonts w:ascii="inherit" w:hAnsi="inherit"/>
          <w:color w:val="444444"/>
          <w:sz w:val="23"/>
          <w:szCs w:val="23"/>
          <w:bdr w:val="none" w:sz="0" w:space="0" w:color="auto" w:frame="1"/>
          <w:lang w:val="fr-CA"/>
        </w:rPr>
        <w:t>;</w:t>
      </w:r>
    </w:p>
    <w:p w14:paraId="35746FEA" w14:textId="77777777" w:rsidR="00E350E1" w:rsidRPr="000B3473" w:rsidRDefault="00E350E1" w:rsidP="00E350E1">
      <w:pPr>
        <w:pStyle w:val="NormalWeb"/>
        <w:shd w:val="clear" w:color="auto" w:fill="FFFFFF"/>
        <w:spacing w:before="0" w:beforeAutospacing="0" w:after="0" w:afterAutospacing="0"/>
        <w:textAlignment w:val="baseline"/>
        <w:rPr>
          <w:color w:val="444444"/>
          <w:sz w:val="23"/>
          <w:szCs w:val="23"/>
          <w:lang w:val="fr-CA"/>
        </w:rPr>
      </w:pPr>
    </w:p>
    <w:p w14:paraId="4EF623EC" w14:textId="77777777" w:rsidR="00E350E1" w:rsidRDefault="00E350E1" w:rsidP="00E350E1">
      <w:pPr>
        <w:pStyle w:val="NormalWeb"/>
        <w:numPr>
          <w:ilvl w:val="0"/>
          <w:numId w:val="10"/>
        </w:numPr>
        <w:shd w:val="clear" w:color="auto" w:fill="FFFFFF"/>
        <w:spacing w:before="0" w:beforeAutospacing="0" w:after="0" w:afterAutospacing="0"/>
        <w:ind w:left="0"/>
        <w:textAlignment w:val="baseline"/>
        <w:rPr>
          <w:color w:val="444444"/>
          <w:sz w:val="23"/>
          <w:szCs w:val="23"/>
        </w:rPr>
      </w:pPr>
      <w:proofErr w:type="spellStart"/>
      <w:r>
        <w:rPr>
          <w:rFonts w:ascii="inherit" w:hAnsi="inherit"/>
          <w:color w:val="444444"/>
          <w:sz w:val="23"/>
          <w:szCs w:val="23"/>
          <w:bdr w:val="none" w:sz="0" w:space="0" w:color="auto" w:frame="1"/>
        </w:rPr>
        <w:t>una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mancanza</w:t>
      </w:r>
      <w:proofErr w:type="spellEnd"/>
      <w:r>
        <w:rPr>
          <w:rFonts w:ascii="inherit" w:hAnsi="inherit"/>
          <w:color w:val="444444"/>
          <w:sz w:val="23"/>
          <w:szCs w:val="23"/>
          <w:bdr w:val="none" w:sz="0" w:space="0" w:color="auto" w:frame="1"/>
        </w:rPr>
        <w:t xml:space="preserve"> di </w:t>
      </w:r>
      <w:proofErr w:type="spellStart"/>
      <w:r>
        <w:rPr>
          <w:rFonts w:ascii="inherit" w:hAnsi="inherit"/>
          <w:color w:val="444444"/>
          <w:sz w:val="23"/>
          <w:szCs w:val="23"/>
          <w:bdr w:val="none" w:sz="0" w:space="0" w:color="auto" w:frame="1"/>
        </w:rPr>
        <w:t>dati</w:t>
      </w:r>
      <w:proofErr w:type="spellEnd"/>
      <w:r>
        <w:rPr>
          <w:rFonts w:ascii="inherit" w:hAnsi="inherit"/>
          <w:color w:val="444444"/>
          <w:sz w:val="23"/>
          <w:szCs w:val="23"/>
          <w:bdr w:val="none" w:sz="0" w:space="0" w:color="auto" w:frame="1"/>
        </w:rPr>
        <w:t>;</w:t>
      </w:r>
    </w:p>
    <w:p w14:paraId="53CCEC40" w14:textId="77777777" w:rsidR="00E350E1" w:rsidRPr="00E350E1" w:rsidRDefault="00E350E1" w:rsidP="00E350E1">
      <w:pPr>
        <w:pStyle w:val="NormalWeb"/>
        <w:shd w:val="clear" w:color="auto" w:fill="FFFFFF"/>
        <w:spacing w:before="0" w:beforeAutospacing="0" w:after="0" w:afterAutospacing="0"/>
        <w:textAlignment w:val="baseline"/>
        <w:rPr>
          <w:color w:val="444444"/>
          <w:sz w:val="23"/>
          <w:szCs w:val="23"/>
        </w:rPr>
      </w:pPr>
    </w:p>
    <w:p w14:paraId="77903315" w14:textId="77777777" w:rsidR="00E350E1" w:rsidRPr="000B3473" w:rsidRDefault="00E350E1" w:rsidP="00E350E1">
      <w:pPr>
        <w:pStyle w:val="NormalWeb"/>
        <w:numPr>
          <w:ilvl w:val="0"/>
          <w:numId w:val="10"/>
        </w:numPr>
        <w:shd w:val="clear" w:color="auto" w:fill="FFFFFF"/>
        <w:spacing w:before="0" w:beforeAutospacing="0" w:after="0" w:afterAutospacing="0"/>
        <w:ind w:left="0"/>
        <w:textAlignment w:val="baseline"/>
        <w:rPr>
          <w:color w:val="444444"/>
          <w:sz w:val="23"/>
          <w:szCs w:val="23"/>
          <w:lang w:val="fr-CA"/>
        </w:rPr>
      </w:pPr>
      <w:proofErr w:type="gramStart"/>
      <w:r w:rsidRPr="000B3473">
        <w:rPr>
          <w:rFonts w:ascii="inherit" w:hAnsi="inherit"/>
          <w:color w:val="444444"/>
          <w:sz w:val="23"/>
          <w:szCs w:val="23"/>
          <w:bdr w:val="none" w:sz="0" w:space="0" w:color="auto" w:frame="1"/>
          <w:lang w:val="fr-CA"/>
        </w:rPr>
        <w:t>l'</w:t>
      </w:r>
      <w:proofErr w:type="spellStart"/>
      <w:r w:rsidRPr="000B3473">
        <w:rPr>
          <w:rFonts w:ascii="inherit" w:hAnsi="inherit"/>
          <w:color w:val="444444"/>
          <w:sz w:val="23"/>
          <w:szCs w:val="23"/>
          <w:bdr w:val="none" w:sz="0" w:space="0" w:color="auto" w:frame="1"/>
          <w:lang w:val="fr-CA"/>
        </w:rPr>
        <w:t>incapacità</w:t>
      </w:r>
      <w:proofErr w:type="spellEnd"/>
      <w:proofErr w:type="gramEnd"/>
      <w:r w:rsidRPr="000B3473">
        <w:rPr>
          <w:rFonts w:ascii="inherit" w:hAnsi="inherit"/>
          <w:color w:val="444444"/>
          <w:sz w:val="23"/>
          <w:szCs w:val="23"/>
          <w:bdr w:val="none" w:sz="0" w:space="0" w:color="auto" w:frame="1"/>
          <w:lang w:val="fr-CA"/>
        </w:rPr>
        <w:t xml:space="preserve"> di </w:t>
      </w:r>
      <w:proofErr w:type="spellStart"/>
      <w:r w:rsidRPr="000B3473">
        <w:rPr>
          <w:rFonts w:ascii="inherit" w:hAnsi="inherit"/>
          <w:color w:val="444444"/>
          <w:sz w:val="23"/>
          <w:szCs w:val="23"/>
          <w:bdr w:val="none" w:sz="0" w:space="0" w:color="auto" w:frame="1"/>
          <w:lang w:val="fr-CA"/>
        </w:rPr>
        <w:t>combattere</w:t>
      </w:r>
      <w:proofErr w:type="spellEnd"/>
      <w:r w:rsidRPr="000B3473">
        <w:rPr>
          <w:rFonts w:ascii="inherit" w:hAnsi="inherit"/>
          <w:color w:val="444444"/>
          <w:sz w:val="23"/>
          <w:szCs w:val="23"/>
          <w:bdr w:val="none" w:sz="0" w:space="0" w:color="auto" w:frame="1"/>
          <w:lang w:val="fr-CA"/>
        </w:rPr>
        <w:t xml:space="preserve"> la </w:t>
      </w:r>
      <w:proofErr w:type="spellStart"/>
      <w:r w:rsidRPr="000B3473">
        <w:rPr>
          <w:rFonts w:ascii="inherit" w:hAnsi="inherit"/>
          <w:color w:val="444444"/>
          <w:sz w:val="23"/>
          <w:szCs w:val="23"/>
          <w:bdr w:val="none" w:sz="0" w:space="0" w:color="auto" w:frame="1"/>
          <w:lang w:val="fr-CA"/>
        </w:rPr>
        <w:t>disinformazione</w:t>
      </w:r>
      <w:proofErr w:type="spellEnd"/>
      <w:r w:rsidRPr="000B3473">
        <w:rPr>
          <w:rFonts w:ascii="inherit" w:hAnsi="inherit"/>
          <w:color w:val="444444"/>
          <w:sz w:val="23"/>
          <w:szCs w:val="23"/>
          <w:bdr w:val="none" w:sz="0" w:space="0" w:color="auto" w:frame="1"/>
          <w:lang w:val="fr-CA"/>
        </w:rPr>
        <w:t>.</w:t>
      </w:r>
    </w:p>
    <w:p w14:paraId="720492AE" w14:textId="77777777" w:rsidR="00E350E1" w:rsidRPr="000B3473" w:rsidRDefault="00E350E1" w:rsidP="00E350E1">
      <w:pPr>
        <w:shd w:val="clear" w:color="auto" w:fill="FFFFFF"/>
        <w:textAlignment w:val="baseline"/>
        <w:rPr>
          <w:rFonts w:ascii="inherit" w:hAnsi="inherit"/>
          <w:color w:val="444444"/>
          <w:sz w:val="23"/>
          <w:szCs w:val="23"/>
          <w:bdr w:val="none" w:sz="0" w:space="0" w:color="auto" w:frame="1"/>
          <w:lang w:val="fr-CA"/>
        </w:rPr>
      </w:pPr>
    </w:p>
    <w:p w14:paraId="347C0656" w14:textId="77777777" w:rsidR="00E350E1" w:rsidRPr="000B3473" w:rsidRDefault="00E350E1" w:rsidP="00E350E1">
      <w:pPr>
        <w:shd w:val="clear" w:color="auto" w:fill="FFFFFF"/>
        <w:textAlignment w:val="baseline"/>
        <w:rPr>
          <w:color w:val="444444"/>
          <w:sz w:val="23"/>
          <w:szCs w:val="23"/>
          <w:lang w:val="fr-CA"/>
        </w:rPr>
      </w:pPr>
      <w:proofErr w:type="spellStart"/>
      <w:r w:rsidRPr="000B3473">
        <w:rPr>
          <w:rFonts w:ascii="inherit" w:hAnsi="inherit"/>
          <w:color w:val="444444"/>
          <w:sz w:val="23"/>
          <w:szCs w:val="23"/>
          <w:bdr w:val="none" w:sz="0" w:space="0" w:color="auto" w:frame="1"/>
          <w:lang w:val="fr-CA"/>
        </w:rPr>
        <w:t>Gli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autori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affermano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che</w:t>
      </w:r>
      <w:proofErr w:type="spellEnd"/>
      <w:r w:rsidRPr="000B3473">
        <w:rPr>
          <w:rFonts w:ascii="inherit" w:hAnsi="inherit"/>
          <w:color w:val="444444"/>
          <w:sz w:val="23"/>
          <w:szCs w:val="23"/>
          <w:bdr w:val="none" w:sz="0" w:space="0" w:color="auto" w:frame="1"/>
          <w:lang w:val="fr-CA"/>
        </w:rPr>
        <w:t xml:space="preserve"> l'</w:t>
      </w:r>
      <w:proofErr w:type="spellStart"/>
      <w:r w:rsidRPr="000B3473">
        <w:rPr>
          <w:rFonts w:ascii="inherit" w:hAnsi="inherit"/>
          <w:color w:val="444444"/>
          <w:sz w:val="23"/>
          <w:szCs w:val="23"/>
          <w:bdr w:val="none" w:sz="0" w:space="0" w:color="auto" w:frame="1"/>
          <w:lang w:val="fr-CA"/>
        </w:rPr>
        <w:t>Organizzazione</w:t>
      </w:r>
      <w:proofErr w:type="spellEnd"/>
      <w:r w:rsidRPr="000B3473">
        <w:rPr>
          <w:rFonts w:ascii="inherit" w:hAnsi="inherit"/>
          <w:color w:val="444444"/>
          <w:sz w:val="23"/>
          <w:szCs w:val="23"/>
          <w:bdr w:val="none" w:sz="0" w:space="0" w:color="auto" w:frame="1"/>
          <w:lang w:val="fr-CA"/>
        </w:rPr>
        <w:t xml:space="preserve"> Mondiale </w:t>
      </w:r>
      <w:proofErr w:type="spellStart"/>
      <w:r w:rsidRPr="000B3473">
        <w:rPr>
          <w:rFonts w:ascii="inherit" w:hAnsi="inherit"/>
          <w:color w:val="444444"/>
          <w:sz w:val="23"/>
          <w:szCs w:val="23"/>
          <w:bdr w:val="none" w:sz="0" w:space="0" w:color="auto" w:frame="1"/>
          <w:lang w:val="fr-CA"/>
        </w:rPr>
        <w:t>della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Sanità</w:t>
      </w:r>
      <w:proofErr w:type="spellEnd"/>
      <w:r w:rsidRPr="000B3473">
        <w:rPr>
          <w:rFonts w:ascii="inherit" w:hAnsi="inherit"/>
          <w:color w:val="444444"/>
          <w:sz w:val="23"/>
          <w:szCs w:val="23"/>
          <w:bdr w:val="none" w:sz="0" w:space="0" w:color="auto" w:frame="1"/>
          <w:lang w:val="fr-CA"/>
        </w:rPr>
        <w:t xml:space="preserve"> (OMS) si è </w:t>
      </w:r>
      <w:proofErr w:type="spellStart"/>
      <w:r w:rsidRPr="000B3473">
        <w:rPr>
          <w:rFonts w:ascii="inherit" w:hAnsi="inherit"/>
          <w:color w:val="444444"/>
          <w:sz w:val="23"/>
          <w:szCs w:val="23"/>
          <w:bdr w:val="none" w:sz="0" w:space="0" w:color="auto" w:frame="1"/>
          <w:lang w:val="fr-CA"/>
        </w:rPr>
        <w:t>mossa</w:t>
      </w:r>
      <w:proofErr w:type="spellEnd"/>
      <w:r w:rsidRPr="000B3473">
        <w:rPr>
          <w:rFonts w:ascii="inherit" w:hAnsi="inherit"/>
          <w:color w:val="444444"/>
          <w:sz w:val="23"/>
          <w:szCs w:val="23"/>
          <w:bdr w:val="none" w:sz="0" w:space="0" w:color="auto" w:frame="1"/>
          <w:lang w:val="fr-CA"/>
        </w:rPr>
        <w:t xml:space="preserve"> con </w:t>
      </w:r>
      <w:proofErr w:type="spellStart"/>
      <w:r w:rsidRPr="000B3473">
        <w:rPr>
          <w:rFonts w:ascii="inherit" w:hAnsi="inherit"/>
          <w:color w:val="444444"/>
          <w:sz w:val="23"/>
          <w:szCs w:val="23"/>
          <w:bdr w:val="none" w:sz="0" w:space="0" w:color="auto" w:frame="1"/>
          <w:lang w:val="fr-CA"/>
        </w:rPr>
        <w:t>troppa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attenzione</w:t>
      </w:r>
      <w:proofErr w:type="spellEnd"/>
      <w:r w:rsidRPr="000B3473">
        <w:rPr>
          <w:rFonts w:ascii="inherit" w:hAnsi="inherit"/>
          <w:color w:val="444444"/>
          <w:sz w:val="23"/>
          <w:szCs w:val="23"/>
          <w:bdr w:val="none" w:sz="0" w:space="0" w:color="auto" w:frame="1"/>
          <w:lang w:val="fr-CA"/>
        </w:rPr>
        <w:t xml:space="preserve"> e </w:t>
      </w:r>
      <w:proofErr w:type="spellStart"/>
      <w:r w:rsidRPr="000B3473">
        <w:rPr>
          <w:rFonts w:ascii="inherit" w:hAnsi="inherit"/>
          <w:color w:val="444444"/>
          <w:sz w:val="23"/>
          <w:szCs w:val="23"/>
          <w:bdr w:val="none" w:sz="0" w:space="0" w:color="auto" w:frame="1"/>
          <w:lang w:val="fr-CA"/>
        </w:rPr>
        <w:t>troppo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lentamente</w:t>
      </w:r>
      <w:proofErr w:type="spellEnd"/>
      <w:r w:rsidRPr="000B3473">
        <w:rPr>
          <w:rFonts w:ascii="inherit" w:hAnsi="inherit"/>
          <w:color w:val="444444"/>
          <w:sz w:val="23"/>
          <w:szCs w:val="23"/>
          <w:bdr w:val="none" w:sz="0" w:space="0" w:color="auto" w:frame="1"/>
          <w:lang w:val="fr-CA"/>
        </w:rPr>
        <w:t xml:space="preserve"> su diverse </w:t>
      </w:r>
      <w:proofErr w:type="spellStart"/>
      <w:r w:rsidRPr="000B3473">
        <w:rPr>
          <w:rFonts w:ascii="inherit" w:hAnsi="inherit"/>
          <w:color w:val="444444"/>
          <w:sz w:val="23"/>
          <w:szCs w:val="23"/>
          <w:bdr w:val="none" w:sz="0" w:space="0" w:color="auto" w:frame="1"/>
          <w:lang w:val="fr-CA"/>
        </w:rPr>
        <w:t>questioni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importanti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compreso</w:t>
      </w:r>
      <w:proofErr w:type="spellEnd"/>
      <w:r w:rsidRPr="000B3473">
        <w:rPr>
          <w:rFonts w:ascii="inherit" w:hAnsi="inherit"/>
          <w:color w:val="444444"/>
          <w:sz w:val="23"/>
          <w:szCs w:val="23"/>
          <w:bdr w:val="none" w:sz="0" w:space="0" w:color="auto" w:frame="1"/>
          <w:lang w:val="fr-CA"/>
        </w:rPr>
        <w:t>  </w:t>
      </w:r>
      <w:hyperlink r:id="rId169" w:tgtFrame="_blank" w:tooltip="https://ici.radio-canada.ca/nouvelle/1810836/transmission-aerienne-aerosols-debat-covid-coronavirus-pandemie" w:history="1">
        <w:r w:rsidRPr="000B3473">
          <w:rPr>
            <w:rStyle w:val="Lienhypertexte"/>
            <w:rFonts w:ascii="inherit" w:hAnsi="inherit"/>
            <w:color w:val="1E73BE"/>
            <w:sz w:val="23"/>
            <w:szCs w:val="23"/>
            <w:u w:val="none"/>
            <w:bdr w:val="none" w:sz="0" w:space="0" w:color="auto" w:frame="1"/>
            <w:lang w:val="fr-CA"/>
          </w:rPr>
          <w:t xml:space="preserve">il </w:t>
        </w:r>
        <w:proofErr w:type="spellStart"/>
        <w:r w:rsidRPr="000B3473">
          <w:rPr>
            <w:rStyle w:val="Lienhypertexte"/>
            <w:rFonts w:ascii="inherit" w:hAnsi="inherit"/>
            <w:color w:val="1E73BE"/>
            <w:sz w:val="23"/>
            <w:szCs w:val="23"/>
            <w:u w:val="none"/>
            <w:bdr w:val="none" w:sz="0" w:space="0" w:color="auto" w:frame="1"/>
            <w:lang w:val="fr-CA"/>
          </w:rPr>
          <w:t>riconoscimento</w:t>
        </w:r>
        <w:proofErr w:type="spellEnd"/>
        <w:r w:rsidRPr="000B3473">
          <w:rPr>
            <w:rStyle w:val="Lienhypertexte"/>
            <w:rFonts w:ascii="inherit" w:hAnsi="inherit"/>
            <w:color w:val="1E73BE"/>
            <w:sz w:val="23"/>
            <w:szCs w:val="23"/>
            <w:u w:val="none"/>
            <w:bdr w:val="none" w:sz="0" w:space="0" w:color="auto" w:frame="1"/>
            <w:lang w:val="fr-CA"/>
          </w:rPr>
          <w:t xml:space="preserve"> </w:t>
        </w:r>
        <w:proofErr w:type="spellStart"/>
        <w:r w:rsidRPr="000B3473">
          <w:rPr>
            <w:rStyle w:val="Lienhypertexte"/>
            <w:rFonts w:ascii="inherit" w:hAnsi="inherit"/>
            <w:color w:val="1E73BE"/>
            <w:sz w:val="23"/>
            <w:szCs w:val="23"/>
            <w:u w:val="none"/>
            <w:bdr w:val="none" w:sz="0" w:space="0" w:color="auto" w:frame="1"/>
            <w:lang w:val="fr-CA"/>
          </w:rPr>
          <w:t>della</w:t>
        </w:r>
        <w:proofErr w:type="spellEnd"/>
        <w:r w:rsidRPr="000B3473">
          <w:rPr>
            <w:rStyle w:val="Lienhypertexte"/>
            <w:rFonts w:ascii="inherit" w:hAnsi="inherit"/>
            <w:color w:val="1E73BE"/>
            <w:sz w:val="23"/>
            <w:szCs w:val="23"/>
            <w:u w:val="none"/>
            <w:bdr w:val="none" w:sz="0" w:space="0" w:color="auto" w:frame="1"/>
            <w:lang w:val="fr-CA"/>
          </w:rPr>
          <w:t xml:space="preserve"> </w:t>
        </w:r>
        <w:proofErr w:type="spellStart"/>
        <w:r w:rsidRPr="000B3473">
          <w:rPr>
            <w:rStyle w:val="Lienhypertexte"/>
            <w:rFonts w:ascii="inherit" w:hAnsi="inherit"/>
            <w:color w:val="1E73BE"/>
            <w:sz w:val="23"/>
            <w:szCs w:val="23"/>
            <w:u w:val="none"/>
            <w:bdr w:val="none" w:sz="0" w:space="0" w:color="auto" w:frame="1"/>
            <w:lang w:val="fr-CA"/>
          </w:rPr>
          <w:t>modalità</w:t>
        </w:r>
        <w:proofErr w:type="spellEnd"/>
        <w:r w:rsidRPr="000B3473">
          <w:rPr>
            <w:rStyle w:val="Lienhypertexte"/>
            <w:rFonts w:ascii="inherit" w:hAnsi="inherit"/>
            <w:color w:val="1E73BE"/>
            <w:sz w:val="23"/>
            <w:szCs w:val="23"/>
            <w:u w:val="none"/>
            <w:bdr w:val="none" w:sz="0" w:space="0" w:color="auto" w:frame="1"/>
            <w:lang w:val="fr-CA"/>
          </w:rPr>
          <w:t xml:space="preserve"> di </w:t>
        </w:r>
        <w:proofErr w:type="spellStart"/>
        <w:r w:rsidRPr="000B3473">
          <w:rPr>
            <w:rStyle w:val="Lienhypertexte"/>
            <w:rFonts w:ascii="inherit" w:hAnsi="inherit"/>
            <w:color w:val="1E73BE"/>
            <w:sz w:val="23"/>
            <w:szCs w:val="23"/>
            <w:u w:val="none"/>
            <w:bdr w:val="none" w:sz="0" w:space="0" w:color="auto" w:frame="1"/>
            <w:lang w:val="fr-CA"/>
          </w:rPr>
          <w:t>trasmissione</w:t>
        </w:r>
        <w:proofErr w:type="spellEnd"/>
        <w:r w:rsidRPr="000B3473">
          <w:rPr>
            <w:rStyle w:val="Lienhypertexte"/>
            <w:rFonts w:ascii="inherit" w:hAnsi="inherit"/>
            <w:color w:val="1E73BE"/>
            <w:sz w:val="23"/>
            <w:szCs w:val="23"/>
            <w:u w:val="none"/>
            <w:bdr w:val="none" w:sz="0" w:space="0" w:color="auto" w:frame="1"/>
            <w:lang w:val="fr-CA"/>
          </w:rPr>
          <w:t xml:space="preserve"> </w:t>
        </w:r>
        <w:proofErr w:type="spellStart"/>
        <w:r w:rsidRPr="000B3473">
          <w:rPr>
            <w:rStyle w:val="Lienhypertexte"/>
            <w:rFonts w:ascii="inherit" w:hAnsi="inherit"/>
            <w:color w:val="1E73BE"/>
            <w:sz w:val="23"/>
            <w:szCs w:val="23"/>
            <w:u w:val="none"/>
            <w:bdr w:val="none" w:sz="0" w:space="0" w:color="auto" w:frame="1"/>
            <w:lang w:val="fr-CA"/>
          </w:rPr>
          <w:t>del</w:t>
        </w:r>
        <w:proofErr w:type="spellEnd"/>
        <w:r w:rsidRPr="000B3473">
          <w:rPr>
            <w:rStyle w:val="Lienhypertexte"/>
            <w:rFonts w:ascii="inherit" w:hAnsi="inherit"/>
            <w:color w:val="1E73BE"/>
            <w:sz w:val="23"/>
            <w:szCs w:val="23"/>
            <w:u w:val="none"/>
            <w:bdr w:val="none" w:sz="0" w:space="0" w:color="auto" w:frame="1"/>
            <w:lang w:val="fr-CA"/>
          </w:rPr>
          <w:t xml:space="preserve"> virus per via </w:t>
        </w:r>
        <w:proofErr w:type="spellStart"/>
        <w:r w:rsidRPr="000B3473">
          <w:rPr>
            <w:rStyle w:val="Lienhypertexte"/>
            <w:rFonts w:ascii="inherit" w:hAnsi="inherit"/>
            <w:color w:val="1E73BE"/>
            <w:sz w:val="23"/>
            <w:szCs w:val="23"/>
            <w:u w:val="none"/>
            <w:bdr w:val="none" w:sz="0" w:space="0" w:color="auto" w:frame="1"/>
            <w:lang w:val="fr-CA"/>
          </w:rPr>
          <w:t>aerea</w:t>
        </w:r>
        <w:proofErr w:type="spellEnd"/>
      </w:hyperlink>
      <w:r w:rsidRPr="000B3473">
        <w:rPr>
          <w:rFonts w:ascii="inherit" w:hAnsi="inherit"/>
          <w:color w:val="444444"/>
          <w:sz w:val="23"/>
          <w:szCs w:val="23"/>
          <w:bdr w:val="none" w:sz="0" w:space="0" w:color="auto" w:frame="1"/>
          <w:lang w:val="fr-CA"/>
        </w:rPr>
        <w:t xml:space="preserve"> ; la </w:t>
      </w:r>
      <w:proofErr w:type="spellStart"/>
      <w:r w:rsidRPr="000B3473">
        <w:rPr>
          <w:rFonts w:ascii="inherit" w:hAnsi="inherit"/>
          <w:color w:val="444444"/>
          <w:sz w:val="23"/>
          <w:szCs w:val="23"/>
          <w:bdr w:val="none" w:sz="0" w:space="0" w:color="auto" w:frame="1"/>
          <w:lang w:val="fr-CA"/>
        </w:rPr>
        <w:t>raccomandazione</w:t>
      </w:r>
      <w:proofErr w:type="spellEnd"/>
      <w:r w:rsidRPr="000B3473">
        <w:rPr>
          <w:rFonts w:ascii="inherit" w:hAnsi="inherit"/>
          <w:color w:val="444444"/>
          <w:sz w:val="23"/>
          <w:szCs w:val="23"/>
          <w:bdr w:val="none" w:sz="0" w:space="0" w:color="auto" w:frame="1"/>
          <w:lang w:val="fr-CA"/>
        </w:rPr>
        <w:t xml:space="preserve"> di </w:t>
      </w:r>
      <w:proofErr w:type="spellStart"/>
      <w:r w:rsidRPr="000B3473">
        <w:rPr>
          <w:rFonts w:ascii="inherit" w:hAnsi="inherit"/>
          <w:color w:val="444444"/>
          <w:sz w:val="23"/>
          <w:szCs w:val="23"/>
          <w:bdr w:val="none" w:sz="0" w:space="0" w:color="auto" w:frame="1"/>
          <w:lang w:val="fr-CA"/>
        </w:rPr>
        <w:t>indossare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una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maschera</w:t>
      </w:r>
      <w:proofErr w:type="spellEnd"/>
      <w:r w:rsidRPr="000B3473">
        <w:rPr>
          <w:rFonts w:ascii="inherit" w:hAnsi="inherit"/>
          <w:color w:val="444444"/>
          <w:sz w:val="23"/>
          <w:szCs w:val="23"/>
          <w:bdr w:val="none" w:sz="0" w:space="0" w:color="auto" w:frame="1"/>
          <w:lang w:val="fr-CA"/>
        </w:rPr>
        <w:t xml:space="preserve">; la </w:t>
      </w:r>
      <w:proofErr w:type="spellStart"/>
      <w:r w:rsidRPr="000B3473">
        <w:rPr>
          <w:rFonts w:ascii="inherit" w:hAnsi="inherit"/>
          <w:color w:val="444444"/>
          <w:sz w:val="23"/>
          <w:szCs w:val="23"/>
          <w:bdr w:val="none" w:sz="0" w:space="0" w:color="auto" w:frame="1"/>
          <w:lang w:val="fr-CA"/>
        </w:rPr>
        <w:t>dichiarazione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dello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stato</w:t>
      </w:r>
      <w:proofErr w:type="spellEnd"/>
      <w:r w:rsidRPr="000B3473">
        <w:rPr>
          <w:rFonts w:ascii="inherit" w:hAnsi="inherit"/>
          <w:color w:val="444444"/>
          <w:sz w:val="23"/>
          <w:szCs w:val="23"/>
          <w:bdr w:val="none" w:sz="0" w:space="0" w:color="auto" w:frame="1"/>
          <w:lang w:val="fr-CA"/>
        </w:rPr>
        <w:t xml:space="preserve"> di </w:t>
      </w:r>
      <w:proofErr w:type="spellStart"/>
      <w:r w:rsidRPr="000B3473">
        <w:rPr>
          <w:rFonts w:ascii="inherit" w:hAnsi="inherit"/>
          <w:color w:val="444444"/>
          <w:sz w:val="23"/>
          <w:szCs w:val="23"/>
          <w:bdr w:val="none" w:sz="0" w:space="0" w:color="auto" w:frame="1"/>
          <w:lang w:val="fr-CA"/>
        </w:rPr>
        <w:t>pandemia</w:t>
      </w:r>
      <w:proofErr w:type="spellEnd"/>
      <w:r w:rsidRPr="000B3473">
        <w:rPr>
          <w:rFonts w:ascii="inherit" w:hAnsi="inherit"/>
          <w:color w:val="444444"/>
          <w:sz w:val="23"/>
          <w:szCs w:val="23"/>
          <w:bdr w:val="none" w:sz="0" w:space="0" w:color="auto" w:frame="1"/>
          <w:lang w:val="fr-CA"/>
        </w:rPr>
        <w:t xml:space="preserve"> e la </w:t>
      </w:r>
      <w:proofErr w:type="spellStart"/>
      <w:r w:rsidRPr="000B3473">
        <w:rPr>
          <w:rFonts w:ascii="inherit" w:hAnsi="inherit"/>
          <w:color w:val="444444"/>
          <w:sz w:val="23"/>
          <w:szCs w:val="23"/>
          <w:bdr w:val="none" w:sz="0" w:space="0" w:color="auto" w:frame="1"/>
          <w:lang w:val="fr-CA"/>
        </w:rPr>
        <w:t>pubblicazione</w:t>
      </w:r>
      <w:proofErr w:type="spellEnd"/>
      <w:r w:rsidRPr="000B3473">
        <w:rPr>
          <w:rFonts w:ascii="inherit" w:hAnsi="inherit"/>
          <w:color w:val="444444"/>
          <w:sz w:val="23"/>
          <w:szCs w:val="23"/>
          <w:bdr w:val="none" w:sz="0" w:space="0" w:color="auto" w:frame="1"/>
          <w:lang w:val="fr-CA"/>
        </w:rPr>
        <w:t xml:space="preserve"> dei </w:t>
      </w:r>
      <w:proofErr w:type="spellStart"/>
      <w:r w:rsidRPr="000B3473">
        <w:rPr>
          <w:rFonts w:ascii="inherit" w:hAnsi="inherit"/>
          <w:color w:val="444444"/>
          <w:sz w:val="23"/>
          <w:szCs w:val="23"/>
          <w:bdr w:val="none" w:sz="0" w:space="0" w:color="auto" w:frame="1"/>
          <w:lang w:val="fr-CA"/>
        </w:rPr>
        <w:t>protocolli</w:t>
      </w:r>
      <w:proofErr w:type="spellEnd"/>
      <w:r w:rsidRPr="000B3473">
        <w:rPr>
          <w:rFonts w:ascii="inherit" w:hAnsi="inherit"/>
          <w:color w:val="444444"/>
          <w:sz w:val="23"/>
          <w:szCs w:val="23"/>
          <w:bdr w:val="none" w:sz="0" w:space="0" w:color="auto" w:frame="1"/>
          <w:lang w:val="fr-CA"/>
        </w:rPr>
        <w:t xml:space="preserve"> di </w:t>
      </w:r>
      <w:proofErr w:type="spellStart"/>
      <w:r w:rsidRPr="000B3473">
        <w:rPr>
          <w:rFonts w:ascii="inherit" w:hAnsi="inherit"/>
          <w:color w:val="444444"/>
          <w:sz w:val="23"/>
          <w:szCs w:val="23"/>
          <w:bdr w:val="none" w:sz="0" w:space="0" w:color="auto" w:frame="1"/>
          <w:lang w:val="fr-CA"/>
        </w:rPr>
        <w:t>viaggio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internazionali</w:t>
      </w:r>
      <w:proofErr w:type="spellEnd"/>
      <w:r w:rsidRPr="000B3473">
        <w:rPr>
          <w:rFonts w:ascii="inherit" w:hAnsi="inherit"/>
          <w:color w:val="444444"/>
          <w:sz w:val="23"/>
          <w:szCs w:val="23"/>
          <w:bdr w:val="none" w:sz="0" w:space="0" w:color="auto" w:frame="1"/>
          <w:lang w:val="fr-CA"/>
        </w:rPr>
        <w:t>.</w:t>
      </w:r>
    </w:p>
    <w:p w14:paraId="150BE517" w14:textId="77777777" w:rsidR="00E350E1" w:rsidRPr="000B3473" w:rsidRDefault="00E350E1" w:rsidP="00E350E1">
      <w:pPr>
        <w:shd w:val="clear" w:color="auto" w:fill="FFFFFF"/>
        <w:textAlignment w:val="baseline"/>
        <w:rPr>
          <w:rFonts w:ascii="inherit" w:hAnsi="inherit"/>
          <w:color w:val="444444"/>
          <w:sz w:val="23"/>
          <w:szCs w:val="23"/>
          <w:bdr w:val="none" w:sz="0" w:space="0" w:color="auto" w:frame="1"/>
          <w:lang w:val="fr-CA"/>
        </w:rPr>
      </w:pPr>
    </w:p>
    <w:p w14:paraId="046060A7" w14:textId="77777777" w:rsidR="00E350E1" w:rsidRPr="000B3473" w:rsidRDefault="00E350E1" w:rsidP="00E350E1">
      <w:pPr>
        <w:shd w:val="clear" w:color="auto" w:fill="FFFFFF"/>
        <w:textAlignment w:val="baseline"/>
        <w:rPr>
          <w:rFonts w:ascii="inherit" w:hAnsi="inherit"/>
          <w:color w:val="444444"/>
          <w:sz w:val="23"/>
          <w:szCs w:val="23"/>
          <w:bdr w:val="none" w:sz="0" w:space="0" w:color="auto" w:frame="1"/>
          <w:lang w:val="fr-CA"/>
        </w:rPr>
      </w:pPr>
      <w:proofErr w:type="spellStart"/>
      <w:r w:rsidRPr="000B3473">
        <w:rPr>
          <w:rFonts w:ascii="inherit" w:hAnsi="inherit"/>
          <w:color w:val="444444"/>
          <w:sz w:val="23"/>
          <w:szCs w:val="23"/>
          <w:bdr w:val="none" w:sz="0" w:space="0" w:color="auto" w:frame="1"/>
          <w:lang w:val="fr-CA"/>
        </w:rPr>
        <w:t>Notano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tuttavia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che</w:t>
      </w:r>
      <w:proofErr w:type="spellEnd"/>
      <w:r w:rsidRPr="000B3473">
        <w:rPr>
          <w:rFonts w:ascii="inherit" w:hAnsi="inherit"/>
          <w:color w:val="444444"/>
          <w:sz w:val="23"/>
          <w:szCs w:val="23"/>
          <w:bdr w:val="none" w:sz="0" w:space="0" w:color="auto" w:frame="1"/>
          <w:lang w:val="fr-CA"/>
        </w:rPr>
        <w:t xml:space="preserve"> il </w:t>
      </w:r>
      <w:proofErr w:type="spellStart"/>
      <w:r w:rsidRPr="000B3473">
        <w:rPr>
          <w:rFonts w:ascii="inherit" w:hAnsi="inherit"/>
          <w:color w:val="444444"/>
          <w:sz w:val="23"/>
          <w:szCs w:val="23"/>
          <w:bdr w:val="none" w:sz="0" w:space="0" w:color="auto" w:frame="1"/>
          <w:lang w:val="fr-CA"/>
        </w:rPr>
        <w:t>lavoro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dell'OMS</w:t>
      </w:r>
      <w:proofErr w:type="spellEnd"/>
      <w:r w:rsidRPr="000B3473">
        <w:rPr>
          <w:rFonts w:ascii="inherit" w:hAnsi="inherit"/>
          <w:color w:val="444444"/>
          <w:sz w:val="23"/>
          <w:szCs w:val="23"/>
          <w:bdr w:val="none" w:sz="0" w:space="0" w:color="auto" w:frame="1"/>
          <w:lang w:val="fr-CA"/>
        </w:rPr>
        <w:t xml:space="preserve"> è </w:t>
      </w:r>
      <w:proofErr w:type="spellStart"/>
      <w:r w:rsidRPr="000B3473">
        <w:rPr>
          <w:rFonts w:ascii="inherit" w:hAnsi="inherit"/>
          <w:color w:val="444444"/>
          <w:sz w:val="23"/>
          <w:szCs w:val="23"/>
          <w:bdr w:val="none" w:sz="0" w:space="0" w:color="auto" w:frame="1"/>
          <w:lang w:val="fr-CA"/>
        </w:rPr>
        <w:t>stato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notevolmente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indebolito</w:t>
      </w:r>
      <w:proofErr w:type="spellEnd"/>
      <w:r w:rsidRPr="000B3473">
        <w:rPr>
          <w:rFonts w:ascii="inherit" w:hAnsi="inherit"/>
          <w:color w:val="444444"/>
          <w:sz w:val="23"/>
          <w:szCs w:val="23"/>
          <w:bdr w:val="none" w:sz="0" w:space="0" w:color="auto" w:frame="1"/>
          <w:lang w:val="fr-CA"/>
        </w:rPr>
        <w:t xml:space="preserve"> da </w:t>
      </w:r>
      <w:proofErr w:type="spellStart"/>
      <w:r w:rsidRPr="000B3473">
        <w:rPr>
          <w:rFonts w:ascii="inherit" w:hAnsi="inherit"/>
          <w:color w:val="444444"/>
          <w:sz w:val="23"/>
          <w:szCs w:val="23"/>
          <w:bdr w:val="none" w:sz="0" w:space="0" w:color="auto" w:frame="1"/>
          <w:lang w:val="fr-CA"/>
        </w:rPr>
        <w:t>alcuni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interventi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politici</w:t>
      </w:r>
      <w:proofErr w:type="spellEnd"/>
      <w:r w:rsidRPr="000B3473">
        <w:rPr>
          <w:rFonts w:ascii="inherit" w:hAnsi="inherit"/>
          <w:color w:val="444444"/>
          <w:sz w:val="23"/>
          <w:szCs w:val="23"/>
          <w:bdr w:val="none" w:sz="0" w:space="0" w:color="auto" w:frame="1"/>
          <w:lang w:val="fr-CA"/>
        </w:rPr>
        <w:t>. </w:t>
      </w:r>
      <w:proofErr w:type="spellStart"/>
      <w:r w:rsidRPr="000B3473">
        <w:rPr>
          <w:rFonts w:ascii="inherit" w:hAnsi="inherit"/>
          <w:color w:val="444444"/>
          <w:sz w:val="23"/>
          <w:szCs w:val="23"/>
          <w:bdr w:val="none" w:sz="0" w:space="0" w:color="auto" w:frame="1"/>
          <w:lang w:val="fr-CA"/>
        </w:rPr>
        <w:t>Citano</w:t>
      </w:r>
      <w:proofErr w:type="spellEnd"/>
      <w:r w:rsidRPr="000B3473">
        <w:rPr>
          <w:rFonts w:ascii="inherit" w:hAnsi="inherit"/>
          <w:color w:val="444444"/>
          <w:sz w:val="23"/>
          <w:szCs w:val="23"/>
          <w:bdr w:val="none" w:sz="0" w:space="0" w:color="auto" w:frame="1"/>
          <w:lang w:val="fr-CA"/>
        </w:rPr>
        <w:t xml:space="preserve"> la </w:t>
      </w:r>
      <w:proofErr w:type="spellStart"/>
      <w:r w:rsidRPr="000B3473">
        <w:rPr>
          <w:rFonts w:ascii="inherit" w:hAnsi="inherit"/>
          <w:color w:val="444444"/>
          <w:sz w:val="23"/>
          <w:szCs w:val="23"/>
          <w:bdr w:val="none" w:sz="0" w:space="0" w:color="auto" w:frame="1"/>
          <w:lang w:val="fr-CA"/>
        </w:rPr>
        <w:t>minaccia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degli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Stati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Uniti</w:t>
      </w:r>
      <w:proofErr w:type="spellEnd"/>
      <w:r w:rsidRPr="000B3473">
        <w:rPr>
          <w:rFonts w:ascii="inherit" w:hAnsi="inherit"/>
          <w:color w:val="444444"/>
          <w:sz w:val="23"/>
          <w:szCs w:val="23"/>
          <w:bdr w:val="none" w:sz="0" w:space="0" w:color="auto" w:frame="1"/>
          <w:lang w:val="fr-CA"/>
        </w:rPr>
        <w:t>  </w:t>
      </w:r>
      <w:hyperlink r:id="rId170" w:tgtFrame="_blank" w:tooltip="https://ici.radio-canada.ca/nouvelle/1704620/oms-financing-budget-sante" w:history="1">
        <w:r w:rsidRPr="000B3473">
          <w:rPr>
            <w:rStyle w:val="Lienhypertexte"/>
            <w:rFonts w:ascii="inherit" w:hAnsi="inherit"/>
            <w:color w:val="1E73BE"/>
            <w:sz w:val="23"/>
            <w:szCs w:val="23"/>
            <w:u w:val="none"/>
            <w:bdr w:val="none" w:sz="0" w:space="0" w:color="auto" w:frame="1"/>
            <w:lang w:val="fr-CA"/>
          </w:rPr>
          <w:t xml:space="preserve">di </w:t>
        </w:r>
        <w:proofErr w:type="spellStart"/>
        <w:r w:rsidRPr="000B3473">
          <w:rPr>
            <w:rStyle w:val="Lienhypertexte"/>
            <w:rFonts w:ascii="inherit" w:hAnsi="inherit"/>
            <w:color w:val="1E73BE"/>
            <w:sz w:val="23"/>
            <w:szCs w:val="23"/>
            <w:u w:val="none"/>
            <w:bdr w:val="none" w:sz="0" w:space="0" w:color="auto" w:frame="1"/>
            <w:lang w:val="fr-CA"/>
          </w:rPr>
          <w:t>ritirarsi</w:t>
        </w:r>
        <w:proofErr w:type="spellEnd"/>
        <w:r w:rsidRPr="000B3473">
          <w:rPr>
            <w:rStyle w:val="Lienhypertexte"/>
            <w:rFonts w:ascii="inherit" w:hAnsi="inherit"/>
            <w:color w:val="1E73BE"/>
            <w:sz w:val="23"/>
            <w:szCs w:val="23"/>
            <w:u w:val="none"/>
            <w:bdr w:val="none" w:sz="0" w:space="0" w:color="auto" w:frame="1"/>
            <w:lang w:val="fr-CA"/>
          </w:rPr>
          <w:t xml:space="preserve"> </w:t>
        </w:r>
        <w:proofErr w:type="spellStart"/>
        <w:r w:rsidRPr="000B3473">
          <w:rPr>
            <w:rStyle w:val="Lienhypertexte"/>
            <w:rFonts w:ascii="inherit" w:hAnsi="inherit"/>
            <w:color w:val="1E73BE"/>
            <w:sz w:val="23"/>
            <w:szCs w:val="23"/>
            <w:u w:val="none"/>
            <w:bdr w:val="none" w:sz="0" w:space="0" w:color="auto" w:frame="1"/>
            <w:lang w:val="fr-CA"/>
          </w:rPr>
          <w:t>dall'OMS</w:t>
        </w:r>
        <w:proofErr w:type="spellEnd"/>
      </w:hyperlink>
      <w:r w:rsidRPr="000B3473">
        <w:rPr>
          <w:rFonts w:ascii="inherit" w:hAnsi="inherit"/>
          <w:color w:val="444444"/>
          <w:sz w:val="23"/>
          <w:szCs w:val="23"/>
          <w:bdr w:val="none" w:sz="0" w:space="0" w:color="auto" w:frame="1"/>
          <w:lang w:val="fr-CA"/>
        </w:rPr>
        <w:t>  e  </w:t>
      </w:r>
      <w:hyperlink r:id="rId171" w:tgtFrame="_blank" w:tooltip="https://ici.radio-canada.ca/nouvelle/1810904/pandemie-origine-chine-enquete-refus" w:history="1">
        <w:r w:rsidRPr="000B3473">
          <w:rPr>
            <w:rStyle w:val="Lienhypertexte"/>
            <w:rFonts w:ascii="inherit" w:hAnsi="inherit"/>
            <w:color w:val="1E73BE"/>
            <w:sz w:val="23"/>
            <w:szCs w:val="23"/>
            <w:u w:val="none"/>
            <w:bdr w:val="none" w:sz="0" w:space="0" w:color="auto" w:frame="1"/>
            <w:lang w:val="fr-CA"/>
          </w:rPr>
          <w:t xml:space="preserve">le </w:t>
        </w:r>
        <w:proofErr w:type="spellStart"/>
        <w:r w:rsidRPr="000B3473">
          <w:rPr>
            <w:rStyle w:val="Lienhypertexte"/>
            <w:rFonts w:ascii="inherit" w:hAnsi="inherit"/>
            <w:color w:val="1E73BE"/>
            <w:sz w:val="23"/>
            <w:szCs w:val="23"/>
            <w:u w:val="none"/>
            <w:bdr w:val="none" w:sz="0" w:space="0" w:color="auto" w:frame="1"/>
            <w:lang w:val="fr-CA"/>
          </w:rPr>
          <w:t>tensioni</w:t>
        </w:r>
        <w:proofErr w:type="spellEnd"/>
        <w:r w:rsidRPr="000B3473">
          <w:rPr>
            <w:rStyle w:val="Lienhypertexte"/>
            <w:rFonts w:ascii="inherit" w:hAnsi="inherit"/>
            <w:color w:val="1E73BE"/>
            <w:sz w:val="23"/>
            <w:szCs w:val="23"/>
            <w:u w:val="none"/>
            <w:bdr w:val="none" w:sz="0" w:space="0" w:color="auto" w:frame="1"/>
            <w:lang w:val="fr-CA"/>
          </w:rPr>
          <w:t xml:space="preserve"> tra </w:t>
        </w:r>
        <w:proofErr w:type="spellStart"/>
        <w:r w:rsidRPr="000B3473">
          <w:rPr>
            <w:rStyle w:val="Lienhypertexte"/>
            <w:rFonts w:ascii="inherit" w:hAnsi="inherit"/>
            <w:color w:val="1E73BE"/>
            <w:sz w:val="23"/>
            <w:szCs w:val="23"/>
            <w:u w:val="none"/>
            <w:bdr w:val="none" w:sz="0" w:space="0" w:color="auto" w:frame="1"/>
            <w:lang w:val="fr-CA"/>
          </w:rPr>
          <w:t>Cina</w:t>
        </w:r>
        <w:proofErr w:type="spellEnd"/>
        <w:r w:rsidRPr="000B3473">
          <w:rPr>
            <w:rStyle w:val="Lienhypertexte"/>
            <w:rFonts w:ascii="inherit" w:hAnsi="inherit"/>
            <w:color w:val="1E73BE"/>
            <w:sz w:val="23"/>
            <w:szCs w:val="23"/>
            <w:u w:val="none"/>
            <w:bdr w:val="none" w:sz="0" w:space="0" w:color="auto" w:frame="1"/>
            <w:lang w:val="fr-CA"/>
          </w:rPr>
          <w:t xml:space="preserve"> e </w:t>
        </w:r>
        <w:proofErr w:type="spellStart"/>
        <w:r w:rsidRPr="000B3473">
          <w:rPr>
            <w:rStyle w:val="Lienhypertexte"/>
            <w:rFonts w:ascii="inherit" w:hAnsi="inherit"/>
            <w:color w:val="1E73BE"/>
            <w:sz w:val="23"/>
            <w:szCs w:val="23"/>
            <w:u w:val="none"/>
            <w:bdr w:val="none" w:sz="0" w:space="0" w:color="auto" w:frame="1"/>
            <w:lang w:val="fr-CA"/>
          </w:rPr>
          <w:t>Stati</w:t>
        </w:r>
        <w:proofErr w:type="spellEnd"/>
        <w:r w:rsidRPr="000B3473">
          <w:rPr>
            <w:rStyle w:val="Lienhypertexte"/>
            <w:rFonts w:ascii="inherit" w:hAnsi="inherit"/>
            <w:color w:val="1E73BE"/>
            <w:sz w:val="23"/>
            <w:szCs w:val="23"/>
            <w:u w:val="none"/>
            <w:bdr w:val="none" w:sz="0" w:space="0" w:color="auto" w:frame="1"/>
            <w:lang w:val="fr-CA"/>
          </w:rPr>
          <w:t xml:space="preserve"> </w:t>
        </w:r>
        <w:proofErr w:type="spellStart"/>
        <w:r w:rsidRPr="000B3473">
          <w:rPr>
            <w:rStyle w:val="Lienhypertexte"/>
            <w:rFonts w:ascii="inherit" w:hAnsi="inherit"/>
            <w:color w:val="1E73BE"/>
            <w:sz w:val="23"/>
            <w:szCs w:val="23"/>
            <w:u w:val="none"/>
            <w:bdr w:val="none" w:sz="0" w:space="0" w:color="auto" w:frame="1"/>
            <w:lang w:val="fr-CA"/>
          </w:rPr>
          <w:t>Uniti</w:t>
        </w:r>
        <w:proofErr w:type="spellEnd"/>
      </w:hyperlink>
      <w:r w:rsidRPr="000B3473">
        <w:rPr>
          <w:rFonts w:ascii="inherit" w:hAnsi="inherit"/>
          <w:color w:val="444444"/>
          <w:sz w:val="23"/>
          <w:szCs w:val="23"/>
          <w:bdr w:val="none" w:sz="0" w:space="0" w:color="auto" w:frame="1"/>
          <w:lang w:val="fr-CA"/>
        </w:rPr>
        <w:t>  </w:t>
      </w:r>
      <w:proofErr w:type="spellStart"/>
      <w:r w:rsidRPr="000B3473">
        <w:rPr>
          <w:rFonts w:ascii="inherit" w:hAnsi="inherit"/>
          <w:color w:val="444444"/>
          <w:sz w:val="23"/>
          <w:szCs w:val="23"/>
          <w:bdr w:val="none" w:sz="0" w:space="0" w:color="auto" w:frame="1"/>
          <w:lang w:val="fr-CA"/>
        </w:rPr>
        <w:t>sull'origine</w:t>
      </w:r>
      <w:proofErr w:type="spellEnd"/>
      <w:r w:rsidRPr="000B3473">
        <w:rPr>
          <w:rFonts w:ascii="inherit" w:hAnsi="inherit"/>
          <w:color w:val="444444"/>
          <w:sz w:val="23"/>
          <w:szCs w:val="23"/>
          <w:bdr w:val="none" w:sz="0" w:space="0" w:color="auto" w:frame="1"/>
          <w:lang w:val="fr-CA"/>
        </w:rPr>
        <w:t> </w:t>
      </w:r>
      <w:proofErr w:type="spellStart"/>
      <w:r w:rsidR="00000000">
        <w:fldChar w:fldCharType="begin"/>
      </w:r>
      <w:r w:rsidR="00000000" w:rsidRPr="000B3473">
        <w:rPr>
          <w:lang w:val="fr-CA"/>
        </w:rPr>
        <w:instrText xml:space="preserve"> HYPERLINK "https://ici.radio-canada.ca/nouvelle/1901130/origine-virus-pandemie-covid-coronavirus-sarscov2-wuhan-huanan" \t "_blank" \o "https://ici.radio-canada.ca/nouvelle/1901130/origine-virus-pandemie-covid-coronavirus-sarscov2-wuhan-huanan" </w:instrText>
      </w:r>
      <w:r w:rsidR="00000000">
        <w:fldChar w:fldCharType="separate"/>
      </w:r>
      <w:r w:rsidRPr="000B3473">
        <w:rPr>
          <w:rStyle w:val="Lienhypertexte"/>
          <w:rFonts w:ascii="inherit" w:hAnsi="inherit"/>
          <w:color w:val="1E73BE"/>
          <w:sz w:val="23"/>
          <w:szCs w:val="23"/>
          <w:u w:val="none"/>
          <w:bdr w:val="none" w:sz="0" w:space="0" w:color="auto" w:frame="1"/>
          <w:lang w:val="fr-CA"/>
        </w:rPr>
        <w:t>del</w:t>
      </w:r>
      <w:proofErr w:type="spellEnd"/>
      <w:r w:rsidRPr="000B3473">
        <w:rPr>
          <w:rStyle w:val="Lienhypertexte"/>
          <w:rFonts w:ascii="inherit" w:hAnsi="inherit"/>
          <w:color w:val="1E73BE"/>
          <w:sz w:val="23"/>
          <w:szCs w:val="23"/>
          <w:u w:val="none"/>
          <w:bdr w:val="none" w:sz="0" w:space="0" w:color="auto" w:frame="1"/>
          <w:lang w:val="fr-CA"/>
        </w:rPr>
        <w:t xml:space="preserve"> virus</w:t>
      </w:r>
      <w:r w:rsidR="00000000">
        <w:rPr>
          <w:rStyle w:val="Lienhypertexte"/>
          <w:rFonts w:ascii="inherit" w:hAnsi="inherit"/>
          <w:color w:val="1E73BE"/>
          <w:sz w:val="23"/>
          <w:szCs w:val="23"/>
          <w:u w:val="none"/>
          <w:bdr w:val="none" w:sz="0" w:space="0" w:color="auto" w:frame="1"/>
        </w:rPr>
        <w:fldChar w:fldCharType="end"/>
      </w:r>
      <w:r w:rsidRPr="000B3473">
        <w:rPr>
          <w:rFonts w:ascii="inherit" w:hAnsi="inherit"/>
          <w:color w:val="444444"/>
          <w:sz w:val="23"/>
          <w:szCs w:val="23"/>
          <w:bdr w:val="none" w:sz="0" w:space="0" w:color="auto" w:frame="1"/>
          <w:lang w:val="fr-CA"/>
        </w:rPr>
        <w:t xml:space="preserve"> come </w:t>
      </w:r>
      <w:proofErr w:type="spellStart"/>
      <w:r w:rsidRPr="000B3473">
        <w:rPr>
          <w:rFonts w:ascii="inherit" w:hAnsi="inherit"/>
          <w:color w:val="444444"/>
          <w:sz w:val="23"/>
          <w:szCs w:val="23"/>
          <w:bdr w:val="none" w:sz="0" w:space="0" w:color="auto" w:frame="1"/>
          <w:lang w:val="fr-CA"/>
        </w:rPr>
        <w:t>esempi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che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hanno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rallentato</w:t>
      </w:r>
      <w:proofErr w:type="spellEnd"/>
      <w:r w:rsidRPr="000B3473">
        <w:rPr>
          <w:rFonts w:ascii="inherit" w:hAnsi="inherit"/>
          <w:color w:val="444444"/>
          <w:sz w:val="23"/>
          <w:szCs w:val="23"/>
          <w:bdr w:val="none" w:sz="0" w:space="0" w:color="auto" w:frame="1"/>
          <w:lang w:val="fr-CA"/>
        </w:rPr>
        <w:t xml:space="preserve"> e </w:t>
      </w:r>
      <w:proofErr w:type="spellStart"/>
      <w:r w:rsidRPr="000B3473">
        <w:rPr>
          <w:rFonts w:ascii="inherit" w:hAnsi="inherit"/>
          <w:color w:val="444444"/>
          <w:sz w:val="23"/>
          <w:szCs w:val="23"/>
          <w:bdr w:val="none" w:sz="0" w:space="0" w:color="auto" w:frame="1"/>
          <w:lang w:val="fr-CA"/>
        </w:rPr>
        <w:t>influenzato</w:t>
      </w:r>
      <w:proofErr w:type="spellEnd"/>
      <w:r w:rsidRPr="000B3473">
        <w:rPr>
          <w:rFonts w:ascii="inherit" w:hAnsi="inherit"/>
          <w:color w:val="444444"/>
          <w:sz w:val="23"/>
          <w:szCs w:val="23"/>
          <w:bdr w:val="none" w:sz="0" w:space="0" w:color="auto" w:frame="1"/>
          <w:lang w:val="fr-CA"/>
        </w:rPr>
        <w:t xml:space="preserve"> le </w:t>
      </w:r>
      <w:proofErr w:type="spellStart"/>
      <w:r w:rsidRPr="000B3473">
        <w:rPr>
          <w:rFonts w:ascii="inherit" w:hAnsi="inherit"/>
          <w:color w:val="444444"/>
          <w:sz w:val="23"/>
          <w:szCs w:val="23"/>
          <w:bdr w:val="none" w:sz="0" w:space="0" w:color="auto" w:frame="1"/>
          <w:lang w:val="fr-CA"/>
        </w:rPr>
        <w:t>azioni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dell'organizzazione</w:t>
      </w:r>
      <w:proofErr w:type="spellEnd"/>
      <w:r w:rsidRPr="000B3473">
        <w:rPr>
          <w:rFonts w:ascii="inherit" w:hAnsi="inherit"/>
          <w:color w:val="444444"/>
          <w:sz w:val="23"/>
          <w:szCs w:val="23"/>
          <w:bdr w:val="none" w:sz="0" w:space="0" w:color="auto" w:frame="1"/>
          <w:lang w:val="fr-CA"/>
        </w:rPr>
        <w:t>. </w:t>
      </w:r>
      <w:proofErr w:type="spellStart"/>
      <w:r w:rsidRPr="000B3473">
        <w:rPr>
          <w:rFonts w:ascii="inherit" w:hAnsi="inherit"/>
          <w:color w:val="444444"/>
          <w:sz w:val="23"/>
          <w:szCs w:val="23"/>
          <w:bdr w:val="none" w:sz="0" w:space="0" w:color="auto" w:frame="1"/>
          <w:lang w:val="fr-CA"/>
        </w:rPr>
        <w:t>Ciò</w:t>
      </w:r>
      <w:proofErr w:type="spellEnd"/>
      <w:r w:rsidRPr="000B3473">
        <w:rPr>
          <w:rFonts w:ascii="inherit" w:hAnsi="inherit"/>
          <w:color w:val="444444"/>
          <w:sz w:val="23"/>
          <w:szCs w:val="23"/>
          <w:bdr w:val="none" w:sz="0" w:space="0" w:color="auto" w:frame="1"/>
          <w:lang w:val="fr-CA"/>
        </w:rPr>
        <w:t xml:space="preserve"> ha anche </w:t>
      </w:r>
      <w:proofErr w:type="spellStart"/>
      <w:r w:rsidRPr="000B3473">
        <w:rPr>
          <w:rFonts w:ascii="inherit" w:hAnsi="inherit"/>
          <w:color w:val="444444"/>
          <w:sz w:val="23"/>
          <w:szCs w:val="23"/>
          <w:bdr w:val="none" w:sz="0" w:space="0" w:color="auto" w:frame="1"/>
          <w:lang w:val="fr-CA"/>
        </w:rPr>
        <w:t>contribuito</w:t>
      </w:r>
      <w:proofErr w:type="spellEnd"/>
      <w:r w:rsidRPr="000B3473">
        <w:rPr>
          <w:rFonts w:ascii="inherit" w:hAnsi="inherit"/>
          <w:color w:val="444444"/>
          <w:sz w:val="23"/>
          <w:szCs w:val="23"/>
          <w:bdr w:val="none" w:sz="0" w:space="0" w:color="auto" w:frame="1"/>
          <w:lang w:val="fr-CA"/>
        </w:rPr>
        <w:t xml:space="preserve"> a </w:t>
      </w:r>
      <w:proofErr w:type="spellStart"/>
      <w:r w:rsidRPr="000B3473">
        <w:rPr>
          <w:rFonts w:ascii="inherit" w:hAnsi="inherit"/>
          <w:color w:val="444444"/>
          <w:sz w:val="23"/>
          <w:szCs w:val="23"/>
          <w:bdr w:val="none" w:sz="0" w:space="0" w:color="auto" w:frame="1"/>
          <w:lang w:val="fr-CA"/>
        </w:rPr>
        <w:t>minare</w:t>
      </w:r>
      <w:proofErr w:type="spellEnd"/>
      <w:r w:rsidRPr="000B3473">
        <w:rPr>
          <w:rFonts w:ascii="inherit" w:hAnsi="inherit"/>
          <w:color w:val="444444"/>
          <w:sz w:val="23"/>
          <w:szCs w:val="23"/>
          <w:bdr w:val="none" w:sz="0" w:space="0" w:color="auto" w:frame="1"/>
          <w:lang w:val="fr-CA"/>
        </w:rPr>
        <w:t xml:space="preserve"> la </w:t>
      </w:r>
      <w:proofErr w:type="spellStart"/>
      <w:r w:rsidRPr="000B3473">
        <w:rPr>
          <w:rFonts w:ascii="inherit" w:hAnsi="inherit"/>
          <w:color w:val="444444"/>
          <w:sz w:val="23"/>
          <w:szCs w:val="23"/>
          <w:bdr w:val="none" w:sz="0" w:space="0" w:color="auto" w:frame="1"/>
          <w:lang w:val="fr-CA"/>
        </w:rPr>
        <w:t>credibilità</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dell'organizzazione</w:t>
      </w:r>
      <w:proofErr w:type="spellEnd"/>
      <w:r w:rsidRPr="000B3473">
        <w:rPr>
          <w:rFonts w:ascii="inherit" w:hAnsi="inherit"/>
          <w:color w:val="444444"/>
          <w:sz w:val="23"/>
          <w:szCs w:val="23"/>
          <w:bdr w:val="none" w:sz="0" w:space="0" w:color="auto" w:frame="1"/>
          <w:lang w:val="fr-CA"/>
        </w:rPr>
        <w:t xml:space="preserve"> presso il </w:t>
      </w:r>
      <w:proofErr w:type="spellStart"/>
      <w:r w:rsidRPr="000B3473">
        <w:rPr>
          <w:rFonts w:ascii="inherit" w:hAnsi="inherit"/>
          <w:color w:val="444444"/>
          <w:sz w:val="23"/>
          <w:szCs w:val="23"/>
          <w:bdr w:val="none" w:sz="0" w:space="0" w:color="auto" w:frame="1"/>
          <w:lang w:val="fr-CA"/>
        </w:rPr>
        <w:t>pubblico</w:t>
      </w:r>
      <w:proofErr w:type="spellEnd"/>
      <w:r w:rsidRPr="000B3473">
        <w:rPr>
          <w:rFonts w:ascii="inherit" w:hAnsi="inherit"/>
          <w:color w:val="444444"/>
          <w:sz w:val="23"/>
          <w:szCs w:val="23"/>
          <w:bdr w:val="none" w:sz="0" w:space="0" w:color="auto" w:frame="1"/>
          <w:lang w:val="fr-CA"/>
        </w:rPr>
        <w:t>.</w:t>
      </w:r>
    </w:p>
    <w:p w14:paraId="00688A1D" w14:textId="77777777" w:rsidR="00E350E1" w:rsidRPr="000B3473" w:rsidRDefault="00E350E1" w:rsidP="00E350E1">
      <w:pPr>
        <w:shd w:val="clear" w:color="auto" w:fill="FFFFFF"/>
        <w:textAlignment w:val="baseline"/>
        <w:rPr>
          <w:color w:val="444444"/>
          <w:sz w:val="23"/>
          <w:szCs w:val="23"/>
          <w:lang w:val="fr-CA"/>
        </w:rPr>
      </w:pPr>
    </w:p>
    <w:p w14:paraId="45872ACA" w14:textId="77777777" w:rsidR="00E350E1" w:rsidRDefault="00E350E1" w:rsidP="00E350E1">
      <w:pPr>
        <w:pStyle w:val="NormalWeb"/>
        <w:shd w:val="clear" w:color="auto" w:fill="FFFFFF"/>
        <w:spacing w:before="0" w:beforeAutospacing="0" w:after="0" w:afterAutospacing="0"/>
        <w:textAlignment w:val="baseline"/>
        <w:rPr>
          <w:color w:val="444444"/>
          <w:sz w:val="23"/>
          <w:szCs w:val="23"/>
        </w:rPr>
      </w:pPr>
      <w:r>
        <w:rPr>
          <w:rFonts w:ascii="inherit" w:hAnsi="inherit"/>
          <w:noProof/>
          <w:color w:val="1E73BE"/>
          <w:sz w:val="23"/>
          <w:szCs w:val="23"/>
          <w:bdr w:val="none" w:sz="0" w:space="0" w:color="auto" w:frame="1"/>
          <w:lang w:val="it-IT" w:eastAsia="it-IT"/>
        </w:rPr>
        <w:drawing>
          <wp:inline distT="0" distB="0" distL="0" distR="0" wp14:anchorId="78D4DBFA" wp14:editId="1907F2B2">
            <wp:extent cx="2880000" cy="1620000"/>
            <wp:effectExtent l="0" t="0" r="0" b="0"/>
            <wp:docPr id="21" name="Immagine 21" descr="La risposta dell'OMS alla pandemia sarà soggetta a una valutazione indipendente.">
              <a:hlinkClick xmlns:a="http://schemas.openxmlformats.org/drawingml/2006/main" r:id="rId15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a risposta dell'OMS alla pandemia sarà soggetta a una valutazione indipendente.">
                      <a:hlinkClick r:id="rId153" tgtFrame="&quot;_self&quot;"/>
                    </pic:cNvPr>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880000" cy="1620000"/>
                    </a:xfrm>
                    <a:prstGeom prst="rect">
                      <a:avLst/>
                    </a:prstGeom>
                    <a:noFill/>
                    <a:ln>
                      <a:noFill/>
                    </a:ln>
                  </pic:spPr>
                </pic:pic>
              </a:graphicData>
            </a:graphic>
          </wp:inline>
        </w:drawing>
      </w:r>
    </w:p>
    <w:p w14:paraId="6D816052" w14:textId="77777777" w:rsidR="00E350E1" w:rsidRPr="000B3473" w:rsidRDefault="00E350E1" w:rsidP="00E350E1">
      <w:pPr>
        <w:shd w:val="clear" w:color="auto" w:fill="FFFFFF"/>
        <w:textAlignment w:val="baseline"/>
        <w:rPr>
          <w:rFonts w:ascii="inherit" w:hAnsi="inherit"/>
          <w:color w:val="444444"/>
          <w:sz w:val="24"/>
          <w:szCs w:val="24"/>
          <w:lang w:val="fr-CA"/>
        </w:rPr>
      </w:pPr>
      <w:r w:rsidRPr="000B3473">
        <w:rPr>
          <w:rStyle w:val="image-caption"/>
          <w:rFonts w:ascii="inherit" w:hAnsi="inherit"/>
          <w:color w:val="444444"/>
          <w:bdr w:val="none" w:sz="0" w:space="0" w:color="auto" w:frame="1"/>
          <w:lang w:val="fr-CA"/>
        </w:rPr>
        <w:t xml:space="preserve">La </w:t>
      </w:r>
      <w:proofErr w:type="spellStart"/>
      <w:r w:rsidRPr="000B3473">
        <w:rPr>
          <w:rStyle w:val="image-caption"/>
          <w:rFonts w:ascii="inherit" w:hAnsi="inherit"/>
          <w:color w:val="444444"/>
          <w:bdr w:val="none" w:sz="0" w:space="0" w:color="auto" w:frame="1"/>
          <w:lang w:val="fr-CA"/>
        </w:rPr>
        <w:t>risposta</w:t>
      </w:r>
      <w:proofErr w:type="spellEnd"/>
      <w:r w:rsidRPr="000B3473">
        <w:rPr>
          <w:rStyle w:val="image-caption"/>
          <w:rFonts w:ascii="inherit" w:hAnsi="inherit"/>
          <w:color w:val="444444"/>
          <w:bdr w:val="none" w:sz="0" w:space="0" w:color="auto" w:frame="1"/>
          <w:lang w:val="fr-CA"/>
        </w:rPr>
        <w:t xml:space="preserve"> </w:t>
      </w:r>
      <w:proofErr w:type="spellStart"/>
      <w:r w:rsidRPr="000B3473">
        <w:rPr>
          <w:rStyle w:val="image-caption"/>
          <w:rFonts w:ascii="inherit" w:hAnsi="inherit"/>
          <w:color w:val="444444"/>
          <w:bdr w:val="none" w:sz="0" w:space="0" w:color="auto" w:frame="1"/>
          <w:lang w:val="fr-CA"/>
        </w:rPr>
        <w:t>dell'OMS</w:t>
      </w:r>
      <w:proofErr w:type="spellEnd"/>
      <w:r w:rsidRPr="000B3473">
        <w:rPr>
          <w:rStyle w:val="image-caption"/>
          <w:rFonts w:ascii="inherit" w:hAnsi="inherit"/>
          <w:color w:val="444444"/>
          <w:bdr w:val="none" w:sz="0" w:space="0" w:color="auto" w:frame="1"/>
          <w:lang w:val="fr-CA"/>
        </w:rPr>
        <w:t xml:space="preserve"> alla </w:t>
      </w:r>
      <w:proofErr w:type="spellStart"/>
      <w:r w:rsidRPr="000B3473">
        <w:rPr>
          <w:rStyle w:val="image-caption"/>
          <w:rFonts w:ascii="inherit" w:hAnsi="inherit"/>
          <w:color w:val="444444"/>
          <w:bdr w:val="none" w:sz="0" w:space="0" w:color="auto" w:frame="1"/>
          <w:lang w:val="fr-CA"/>
        </w:rPr>
        <w:t>pandemia</w:t>
      </w:r>
      <w:proofErr w:type="spellEnd"/>
      <w:r w:rsidRPr="000B3473">
        <w:rPr>
          <w:rStyle w:val="image-caption"/>
          <w:rFonts w:ascii="inherit" w:hAnsi="inherit"/>
          <w:color w:val="444444"/>
          <w:bdr w:val="none" w:sz="0" w:space="0" w:color="auto" w:frame="1"/>
          <w:lang w:val="fr-CA"/>
        </w:rPr>
        <w:t xml:space="preserve"> </w:t>
      </w:r>
      <w:proofErr w:type="spellStart"/>
      <w:r w:rsidRPr="000B3473">
        <w:rPr>
          <w:rStyle w:val="image-caption"/>
          <w:rFonts w:ascii="inherit" w:hAnsi="inherit"/>
          <w:color w:val="444444"/>
          <w:bdr w:val="none" w:sz="0" w:space="0" w:color="auto" w:frame="1"/>
          <w:lang w:val="fr-CA"/>
        </w:rPr>
        <w:t>sarà</w:t>
      </w:r>
      <w:proofErr w:type="spellEnd"/>
      <w:r w:rsidRPr="000B3473">
        <w:rPr>
          <w:rStyle w:val="image-caption"/>
          <w:rFonts w:ascii="inherit" w:hAnsi="inherit"/>
          <w:color w:val="444444"/>
          <w:bdr w:val="none" w:sz="0" w:space="0" w:color="auto" w:frame="1"/>
          <w:lang w:val="fr-CA"/>
        </w:rPr>
        <w:t xml:space="preserve"> </w:t>
      </w:r>
      <w:proofErr w:type="spellStart"/>
      <w:r w:rsidRPr="000B3473">
        <w:rPr>
          <w:rStyle w:val="image-caption"/>
          <w:rFonts w:ascii="inherit" w:hAnsi="inherit"/>
          <w:color w:val="444444"/>
          <w:bdr w:val="none" w:sz="0" w:space="0" w:color="auto" w:frame="1"/>
          <w:lang w:val="fr-CA"/>
        </w:rPr>
        <w:t>soggetta</w:t>
      </w:r>
      <w:proofErr w:type="spellEnd"/>
      <w:r w:rsidRPr="000B3473">
        <w:rPr>
          <w:rStyle w:val="image-caption"/>
          <w:rFonts w:ascii="inherit" w:hAnsi="inherit"/>
          <w:color w:val="444444"/>
          <w:bdr w:val="none" w:sz="0" w:space="0" w:color="auto" w:frame="1"/>
          <w:lang w:val="fr-CA"/>
        </w:rPr>
        <w:t xml:space="preserve"> a </w:t>
      </w:r>
      <w:proofErr w:type="spellStart"/>
      <w:r w:rsidRPr="000B3473">
        <w:rPr>
          <w:rStyle w:val="image-caption"/>
          <w:rFonts w:ascii="inherit" w:hAnsi="inherit"/>
          <w:color w:val="444444"/>
          <w:bdr w:val="none" w:sz="0" w:space="0" w:color="auto" w:frame="1"/>
          <w:lang w:val="fr-CA"/>
        </w:rPr>
        <w:t>valutazione</w:t>
      </w:r>
      <w:proofErr w:type="spellEnd"/>
      <w:r w:rsidRPr="000B3473">
        <w:rPr>
          <w:rStyle w:val="image-caption"/>
          <w:rFonts w:ascii="inherit" w:hAnsi="inherit"/>
          <w:color w:val="444444"/>
          <w:bdr w:val="none" w:sz="0" w:space="0" w:color="auto" w:frame="1"/>
          <w:lang w:val="fr-CA"/>
        </w:rPr>
        <w:t xml:space="preserve"> </w:t>
      </w:r>
      <w:proofErr w:type="spellStart"/>
      <w:r w:rsidRPr="000B3473">
        <w:rPr>
          <w:rStyle w:val="image-caption"/>
          <w:rFonts w:ascii="inherit" w:hAnsi="inherit"/>
          <w:color w:val="444444"/>
          <w:bdr w:val="none" w:sz="0" w:space="0" w:color="auto" w:frame="1"/>
          <w:lang w:val="fr-CA"/>
        </w:rPr>
        <w:t>indipendente</w:t>
      </w:r>
      <w:proofErr w:type="spellEnd"/>
      <w:r w:rsidRPr="000B3473">
        <w:rPr>
          <w:rStyle w:val="image-caption"/>
          <w:rFonts w:ascii="inherit" w:hAnsi="inherit"/>
          <w:color w:val="444444"/>
          <w:bdr w:val="none" w:sz="0" w:space="0" w:color="auto" w:frame="1"/>
          <w:lang w:val="fr-CA"/>
        </w:rPr>
        <w:t>. </w:t>
      </w:r>
      <w:r w:rsidRPr="000B3473">
        <w:rPr>
          <w:rStyle w:val="image-attribution"/>
          <w:rFonts w:ascii="inherit" w:hAnsi="inherit"/>
          <w:color w:val="444444"/>
          <w:bdr w:val="none" w:sz="0" w:space="0" w:color="auto" w:frame="1"/>
          <w:lang w:val="fr-CA"/>
        </w:rPr>
        <w:t xml:space="preserve">© Denis </w:t>
      </w:r>
      <w:proofErr w:type="spellStart"/>
      <w:r w:rsidRPr="000B3473">
        <w:rPr>
          <w:rStyle w:val="image-attribution"/>
          <w:rFonts w:ascii="inherit" w:hAnsi="inherit"/>
          <w:color w:val="444444"/>
          <w:bdr w:val="none" w:sz="0" w:space="0" w:color="auto" w:frame="1"/>
          <w:lang w:val="fr-CA"/>
        </w:rPr>
        <w:t>Balibuse</w:t>
      </w:r>
      <w:proofErr w:type="spellEnd"/>
      <w:r w:rsidRPr="000B3473">
        <w:rPr>
          <w:rStyle w:val="image-attribution"/>
          <w:rFonts w:ascii="inherit" w:hAnsi="inherit"/>
          <w:color w:val="444444"/>
          <w:bdr w:val="none" w:sz="0" w:space="0" w:color="auto" w:frame="1"/>
          <w:lang w:val="fr-CA"/>
        </w:rPr>
        <w:t>/Reuters</w:t>
      </w:r>
    </w:p>
    <w:p w14:paraId="17592952" w14:textId="77777777" w:rsidR="00E350E1" w:rsidRPr="000B3473" w:rsidRDefault="00E350E1" w:rsidP="00E350E1">
      <w:pPr>
        <w:shd w:val="clear" w:color="auto" w:fill="FFFFFF"/>
        <w:textAlignment w:val="baseline"/>
        <w:rPr>
          <w:rFonts w:ascii="Times New Roman" w:hAnsi="Times New Roman"/>
          <w:color w:val="444444"/>
          <w:sz w:val="23"/>
          <w:szCs w:val="23"/>
          <w:lang w:val="fr-CA"/>
        </w:rPr>
      </w:pPr>
      <w:r w:rsidRPr="000B3473">
        <w:rPr>
          <w:rFonts w:ascii="inherit" w:hAnsi="inherit"/>
          <w:color w:val="444444"/>
          <w:sz w:val="23"/>
          <w:szCs w:val="23"/>
          <w:bdr w:val="none" w:sz="0" w:space="0" w:color="auto" w:frame="1"/>
          <w:lang w:val="fr-CA"/>
        </w:rPr>
        <w:t xml:space="preserve">Anche la </w:t>
      </w:r>
      <w:proofErr w:type="spellStart"/>
      <w:r w:rsidRPr="000B3473">
        <w:rPr>
          <w:rFonts w:ascii="inherit" w:hAnsi="inherit"/>
          <w:color w:val="444444"/>
          <w:sz w:val="23"/>
          <w:szCs w:val="23"/>
          <w:bdr w:val="none" w:sz="0" w:space="0" w:color="auto" w:frame="1"/>
          <w:lang w:val="fr-CA"/>
        </w:rPr>
        <w:t>maggior</w:t>
      </w:r>
      <w:proofErr w:type="spellEnd"/>
      <w:r w:rsidRPr="000B3473">
        <w:rPr>
          <w:rFonts w:ascii="inherit" w:hAnsi="inherit"/>
          <w:color w:val="444444"/>
          <w:sz w:val="23"/>
          <w:szCs w:val="23"/>
          <w:bdr w:val="none" w:sz="0" w:space="0" w:color="auto" w:frame="1"/>
          <w:lang w:val="fr-CA"/>
        </w:rPr>
        <w:t xml:space="preserve"> parte dei </w:t>
      </w:r>
      <w:proofErr w:type="spellStart"/>
      <w:r w:rsidRPr="000B3473">
        <w:rPr>
          <w:rFonts w:ascii="inherit" w:hAnsi="inherit"/>
          <w:color w:val="444444"/>
          <w:sz w:val="23"/>
          <w:szCs w:val="23"/>
          <w:bdr w:val="none" w:sz="0" w:space="0" w:color="auto" w:frame="1"/>
          <w:lang w:val="fr-CA"/>
        </w:rPr>
        <w:t>governi</w:t>
      </w:r>
      <w:proofErr w:type="spellEnd"/>
      <w:r w:rsidRPr="000B3473">
        <w:rPr>
          <w:rFonts w:ascii="inherit" w:hAnsi="inherit"/>
          <w:color w:val="444444"/>
          <w:sz w:val="23"/>
          <w:szCs w:val="23"/>
          <w:bdr w:val="none" w:sz="0" w:space="0" w:color="auto" w:frame="1"/>
          <w:lang w:val="fr-CA"/>
        </w:rPr>
        <w:t xml:space="preserve"> è stata </w:t>
      </w:r>
      <w:proofErr w:type="spellStart"/>
      <w:r w:rsidRPr="000B3473">
        <w:rPr>
          <w:rFonts w:ascii="inherit" w:hAnsi="inherit"/>
          <w:color w:val="444444"/>
          <w:sz w:val="23"/>
          <w:szCs w:val="23"/>
          <w:bdr w:val="none" w:sz="0" w:space="0" w:color="auto" w:frame="1"/>
          <w:lang w:val="fr-CA"/>
        </w:rPr>
        <w:t>lenta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nel</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riconoscere</w:t>
      </w:r>
      <w:proofErr w:type="spellEnd"/>
      <w:r w:rsidRPr="000B3473">
        <w:rPr>
          <w:rFonts w:ascii="inherit" w:hAnsi="inherit"/>
          <w:color w:val="444444"/>
          <w:sz w:val="23"/>
          <w:szCs w:val="23"/>
          <w:bdr w:val="none" w:sz="0" w:space="0" w:color="auto" w:frame="1"/>
          <w:lang w:val="fr-CA"/>
        </w:rPr>
        <w:t xml:space="preserve"> l'</w:t>
      </w:r>
      <w:proofErr w:type="spellStart"/>
      <w:r w:rsidRPr="000B3473">
        <w:rPr>
          <w:rFonts w:ascii="inherit" w:hAnsi="inherit"/>
          <w:color w:val="444444"/>
          <w:sz w:val="23"/>
          <w:szCs w:val="23"/>
          <w:bdr w:val="none" w:sz="0" w:space="0" w:color="auto" w:frame="1"/>
          <w:lang w:val="fr-CA"/>
        </w:rPr>
        <w:t>importanza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del</w:t>
      </w:r>
      <w:proofErr w:type="spellEnd"/>
      <w:r w:rsidRPr="000B3473">
        <w:rPr>
          <w:rFonts w:ascii="inherit" w:hAnsi="inherit"/>
          <w:color w:val="444444"/>
          <w:sz w:val="23"/>
          <w:szCs w:val="23"/>
          <w:bdr w:val="none" w:sz="0" w:space="0" w:color="auto" w:frame="1"/>
          <w:lang w:val="fr-CA"/>
        </w:rPr>
        <w:t xml:space="preserve"> virus </w:t>
      </w:r>
      <w:proofErr w:type="spellStart"/>
      <w:r w:rsidRPr="000B3473">
        <w:rPr>
          <w:rFonts w:ascii="inherit" w:hAnsi="inherit"/>
          <w:color w:val="444444"/>
          <w:sz w:val="23"/>
          <w:szCs w:val="23"/>
          <w:bdr w:val="none" w:sz="0" w:space="0" w:color="auto" w:frame="1"/>
          <w:lang w:val="fr-CA"/>
        </w:rPr>
        <w:t>ed</w:t>
      </w:r>
      <w:proofErr w:type="spellEnd"/>
      <w:r w:rsidRPr="000B3473">
        <w:rPr>
          <w:rFonts w:ascii="inherit" w:hAnsi="inherit"/>
          <w:color w:val="444444"/>
          <w:sz w:val="23"/>
          <w:szCs w:val="23"/>
          <w:bdr w:val="none" w:sz="0" w:space="0" w:color="auto" w:frame="1"/>
          <w:lang w:val="fr-CA"/>
        </w:rPr>
        <w:t xml:space="preserve"> è stata </w:t>
      </w:r>
      <w:proofErr w:type="spellStart"/>
      <w:r w:rsidRPr="000B3473">
        <w:rPr>
          <w:rFonts w:ascii="inherit" w:hAnsi="inherit"/>
          <w:color w:val="444444"/>
          <w:sz w:val="23"/>
          <w:szCs w:val="23"/>
          <w:bdr w:val="none" w:sz="0" w:space="0" w:color="auto" w:frame="1"/>
          <w:lang w:val="fr-CA"/>
        </w:rPr>
        <w:t>troppo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timida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nei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loro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interventi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scrivono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gli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autori</w:t>
      </w:r>
      <w:proofErr w:type="spellEnd"/>
      <w:r w:rsidRPr="000B3473">
        <w:rPr>
          <w:rFonts w:ascii="inherit" w:hAnsi="inherit"/>
          <w:color w:val="444444"/>
          <w:sz w:val="23"/>
          <w:szCs w:val="23"/>
          <w:bdr w:val="none" w:sz="0" w:space="0" w:color="auto" w:frame="1"/>
          <w:lang w:val="fr-CA"/>
        </w:rPr>
        <w:t>.</w:t>
      </w:r>
    </w:p>
    <w:p w14:paraId="5292E842" w14:textId="77777777" w:rsidR="00E350E1" w:rsidRPr="000B3473" w:rsidRDefault="00E350E1" w:rsidP="00E350E1">
      <w:pPr>
        <w:shd w:val="clear" w:color="auto" w:fill="FFFFFF"/>
        <w:textAlignment w:val="baseline"/>
        <w:rPr>
          <w:rFonts w:ascii="inherit" w:hAnsi="inherit"/>
          <w:color w:val="444444"/>
          <w:sz w:val="23"/>
          <w:szCs w:val="23"/>
          <w:bdr w:val="none" w:sz="0" w:space="0" w:color="auto" w:frame="1"/>
          <w:lang w:val="fr-CA"/>
        </w:rPr>
      </w:pPr>
    </w:p>
    <w:p w14:paraId="68E51207" w14:textId="77777777" w:rsidR="00E350E1" w:rsidRPr="000B3473" w:rsidRDefault="00E350E1" w:rsidP="00E350E1">
      <w:pPr>
        <w:shd w:val="clear" w:color="auto" w:fill="FFFFFF"/>
        <w:textAlignment w:val="baseline"/>
        <w:rPr>
          <w:color w:val="444444"/>
          <w:sz w:val="23"/>
          <w:szCs w:val="23"/>
          <w:lang w:val="fr-CA"/>
        </w:rPr>
      </w:pPr>
      <w:r w:rsidRPr="000B3473">
        <w:rPr>
          <w:rFonts w:ascii="inherit" w:hAnsi="inherit"/>
          <w:color w:val="444444"/>
          <w:sz w:val="23"/>
          <w:szCs w:val="23"/>
          <w:bdr w:val="none" w:sz="0" w:space="0" w:color="auto" w:frame="1"/>
          <w:lang w:val="fr-CA"/>
        </w:rPr>
        <w:t xml:space="preserve">Solo le </w:t>
      </w:r>
      <w:proofErr w:type="spellStart"/>
      <w:r w:rsidRPr="000B3473">
        <w:rPr>
          <w:rFonts w:ascii="inherit" w:hAnsi="inherit"/>
          <w:color w:val="444444"/>
          <w:sz w:val="23"/>
          <w:szCs w:val="23"/>
          <w:bdr w:val="none" w:sz="0" w:space="0" w:color="auto" w:frame="1"/>
          <w:lang w:val="fr-CA"/>
        </w:rPr>
        <w:t>regioni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del</w:t>
      </w:r>
      <w:proofErr w:type="spellEnd"/>
      <w:r w:rsidRPr="000B3473">
        <w:rPr>
          <w:rFonts w:ascii="inherit" w:hAnsi="inherit"/>
          <w:color w:val="444444"/>
          <w:sz w:val="23"/>
          <w:szCs w:val="23"/>
          <w:bdr w:val="none" w:sz="0" w:space="0" w:color="auto" w:frame="1"/>
          <w:lang w:val="fr-CA"/>
        </w:rPr>
        <w:t xml:space="preserve"> Pacifico occidentale, </w:t>
      </w:r>
      <w:proofErr w:type="spellStart"/>
      <w:r w:rsidRPr="000B3473">
        <w:rPr>
          <w:rFonts w:ascii="inherit" w:hAnsi="inherit"/>
          <w:color w:val="444444"/>
          <w:sz w:val="23"/>
          <w:szCs w:val="23"/>
          <w:bdr w:val="none" w:sz="0" w:space="0" w:color="auto" w:frame="1"/>
          <w:lang w:val="fr-CA"/>
        </w:rPr>
        <w:t>comprese</w:t>
      </w:r>
      <w:proofErr w:type="spellEnd"/>
      <w:r w:rsidRPr="000B3473">
        <w:rPr>
          <w:rFonts w:ascii="inherit" w:hAnsi="inherit"/>
          <w:color w:val="444444"/>
          <w:sz w:val="23"/>
          <w:szCs w:val="23"/>
          <w:bdr w:val="none" w:sz="0" w:space="0" w:color="auto" w:frame="1"/>
          <w:lang w:val="fr-CA"/>
        </w:rPr>
        <w:t xml:space="preserve"> l'Asia orientale e l'Oceania, </w:t>
      </w:r>
      <w:proofErr w:type="spellStart"/>
      <w:r w:rsidRPr="000B3473">
        <w:rPr>
          <w:rFonts w:ascii="inherit" w:hAnsi="inherit"/>
          <w:color w:val="444444"/>
          <w:sz w:val="23"/>
          <w:szCs w:val="23"/>
          <w:bdr w:val="none" w:sz="0" w:space="0" w:color="auto" w:frame="1"/>
          <w:lang w:val="fr-CA"/>
        </w:rPr>
        <w:t>che</w:t>
      </w:r>
      <w:proofErr w:type="spellEnd"/>
      <w:r w:rsidRPr="000B3473">
        <w:rPr>
          <w:rFonts w:ascii="inherit" w:hAnsi="inherit"/>
          <w:color w:val="444444"/>
          <w:sz w:val="23"/>
          <w:szCs w:val="23"/>
          <w:bdr w:val="none" w:sz="0" w:space="0" w:color="auto" w:frame="1"/>
          <w:lang w:val="fr-CA"/>
        </w:rPr>
        <w:t xml:space="preserve"> in </w:t>
      </w:r>
      <w:proofErr w:type="spellStart"/>
      <w:r w:rsidRPr="000B3473">
        <w:rPr>
          <w:rFonts w:ascii="inherit" w:hAnsi="inherit"/>
          <w:color w:val="444444"/>
          <w:sz w:val="23"/>
          <w:szCs w:val="23"/>
          <w:bdr w:val="none" w:sz="0" w:space="0" w:color="auto" w:frame="1"/>
          <w:lang w:val="fr-CA"/>
        </w:rPr>
        <w:t>passato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hanno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sperimentato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altri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focolai</w:t>
      </w:r>
      <w:proofErr w:type="spellEnd"/>
      <w:r w:rsidRPr="000B3473">
        <w:rPr>
          <w:rFonts w:ascii="inherit" w:hAnsi="inherit"/>
          <w:color w:val="444444"/>
          <w:sz w:val="23"/>
          <w:szCs w:val="23"/>
          <w:bdr w:val="none" w:sz="0" w:space="0" w:color="auto" w:frame="1"/>
          <w:lang w:val="fr-CA"/>
        </w:rPr>
        <w:t xml:space="preserve"> di gravi </w:t>
      </w:r>
      <w:proofErr w:type="spellStart"/>
      <w:r w:rsidRPr="000B3473">
        <w:rPr>
          <w:rFonts w:ascii="inherit" w:hAnsi="inherit"/>
          <w:color w:val="444444"/>
          <w:sz w:val="23"/>
          <w:szCs w:val="23"/>
          <w:bdr w:val="none" w:sz="0" w:space="0" w:color="auto" w:frame="1"/>
          <w:lang w:val="fr-CA"/>
        </w:rPr>
        <w:t>malattie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respiratorie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hanno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risposto</w:t>
      </w:r>
      <w:proofErr w:type="spellEnd"/>
      <w:r w:rsidRPr="000B3473">
        <w:rPr>
          <w:rFonts w:ascii="inherit" w:hAnsi="inherit"/>
          <w:color w:val="444444"/>
          <w:sz w:val="23"/>
          <w:szCs w:val="23"/>
          <w:bdr w:val="none" w:sz="0" w:space="0" w:color="auto" w:frame="1"/>
          <w:lang w:val="fr-CA"/>
        </w:rPr>
        <w:t xml:space="preserve"> con </w:t>
      </w:r>
      <w:proofErr w:type="spellStart"/>
      <w:r w:rsidRPr="000B3473">
        <w:rPr>
          <w:rFonts w:ascii="inherit" w:hAnsi="inherit"/>
          <w:color w:val="444444"/>
          <w:sz w:val="23"/>
          <w:szCs w:val="23"/>
          <w:bdr w:val="none" w:sz="0" w:space="0" w:color="auto" w:frame="1"/>
          <w:lang w:val="fr-CA"/>
        </w:rPr>
        <w:t>urgenza</w:t>
      </w:r>
      <w:proofErr w:type="spellEnd"/>
      <w:r w:rsidRPr="000B3473">
        <w:rPr>
          <w:rFonts w:ascii="inherit" w:hAnsi="inherit"/>
          <w:color w:val="444444"/>
          <w:sz w:val="23"/>
          <w:szCs w:val="23"/>
          <w:bdr w:val="none" w:sz="0" w:space="0" w:color="auto" w:frame="1"/>
          <w:lang w:val="fr-CA"/>
        </w:rPr>
        <w:t xml:space="preserve"> e </w:t>
      </w:r>
      <w:proofErr w:type="spellStart"/>
      <w:r w:rsidRPr="000B3473">
        <w:rPr>
          <w:rFonts w:ascii="inherit" w:hAnsi="inherit"/>
          <w:color w:val="444444"/>
          <w:sz w:val="23"/>
          <w:szCs w:val="23"/>
          <w:bdr w:val="none" w:sz="0" w:space="0" w:color="auto" w:frame="1"/>
          <w:lang w:val="fr-CA"/>
        </w:rPr>
        <w:t>hanno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adottato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strategie</w:t>
      </w:r>
      <w:proofErr w:type="spellEnd"/>
      <w:r w:rsidRPr="000B3473">
        <w:rPr>
          <w:rFonts w:ascii="inherit" w:hAnsi="inherit"/>
          <w:color w:val="444444"/>
          <w:sz w:val="23"/>
          <w:szCs w:val="23"/>
          <w:bdr w:val="none" w:sz="0" w:space="0" w:color="auto" w:frame="1"/>
          <w:lang w:val="fr-CA"/>
        </w:rPr>
        <w:t xml:space="preserve"> per </w:t>
      </w:r>
      <w:proofErr w:type="spellStart"/>
      <w:r w:rsidRPr="000B3473">
        <w:rPr>
          <w:rFonts w:ascii="inherit" w:hAnsi="inherit"/>
          <w:color w:val="444444"/>
          <w:sz w:val="23"/>
          <w:szCs w:val="23"/>
          <w:bdr w:val="none" w:sz="0" w:space="0" w:color="auto" w:frame="1"/>
          <w:lang w:val="fr-CA"/>
        </w:rPr>
        <w:t>prevenire</w:t>
      </w:r>
      <w:proofErr w:type="spellEnd"/>
      <w:r w:rsidRPr="000B3473">
        <w:rPr>
          <w:rFonts w:ascii="inherit" w:hAnsi="inherit"/>
          <w:color w:val="444444"/>
          <w:sz w:val="23"/>
          <w:szCs w:val="23"/>
          <w:bdr w:val="none" w:sz="0" w:space="0" w:color="auto" w:frame="1"/>
          <w:lang w:val="fr-CA"/>
        </w:rPr>
        <w:t xml:space="preserve"> l'</w:t>
      </w:r>
      <w:proofErr w:type="spellStart"/>
      <w:r w:rsidRPr="000B3473">
        <w:rPr>
          <w:rFonts w:ascii="inherit" w:hAnsi="inherit"/>
          <w:color w:val="444444"/>
          <w:sz w:val="23"/>
          <w:szCs w:val="23"/>
          <w:bdr w:val="none" w:sz="0" w:space="0" w:color="auto" w:frame="1"/>
          <w:lang w:val="fr-CA"/>
        </w:rPr>
        <w:t>eliminazione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del</w:t>
      </w:r>
      <w:proofErr w:type="spellEnd"/>
      <w:r w:rsidRPr="000B3473">
        <w:rPr>
          <w:rFonts w:ascii="inherit" w:hAnsi="inherit"/>
          <w:color w:val="444444"/>
          <w:sz w:val="23"/>
          <w:szCs w:val="23"/>
          <w:bdr w:val="none" w:sz="0" w:space="0" w:color="auto" w:frame="1"/>
          <w:lang w:val="fr-CA"/>
        </w:rPr>
        <w:t xml:space="preserve"> virus. </w:t>
      </w:r>
      <w:proofErr w:type="spellStart"/>
      <w:r w:rsidRPr="000B3473">
        <w:rPr>
          <w:rFonts w:ascii="inherit" w:hAnsi="inherit"/>
          <w:color w:val="444444"/>
          <w:sz w:val="23"/>
          <w:szCs w:val="23"/>
          <w:bdr w:val="none" w:sz="0" w:space="0" w:color="auto" w:frame="1"/>
          <w:lang w:val="fr-CA"/>
        </w:rPr>
        <w:t>Queste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regioni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hanno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generalmente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registrato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una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mortalità</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inferiore</w:t>
      </w:r>
      <w:proofErr w:type="spellEnd"/>
      <w:r w:rsidRPr="000B3473">
        <w:rPr>
          <w:rFonts w:ascii="inherit" w:hAnsi="inherit"/>
          <w:color w:val="444444"/>
          <w:sz w:val="23"/>
          <w:szCs w:val="23"/>
          <w:bdr w:val="none" w:sz="0" w:space="0" w:color="auto" w:frame="1"/>
          <w:lang w:val="fr-CA"/>
        </w:rPr>
        <w:t xml:space="preserve"> (circa 300 per </w:t>
      </w:r>
      <w:proofErr w:type="spellStart"/>
      <w:r w:rsidRPr="000B3473">
        <w:rPr>
          <w:rFonts w:ascii="inherit" w:hAnsi="inherit"/>
          <w:color w:val="444444"/>
          <w:sz w:val="23"/>
          <w:szCs w:val="23"/>
          <w:bdr w:val="none" w:sz="0" w:space="0" w:color="auto" w:frame="1"/>
          <w:lang w:val="fr-CA"/>
        </w:rPr>
        <w:t>milione</w:t>
      </w:r>
      <w:proofErr w:type="spellEnd"/>
      <w:r w:rsidRPr="000B3473">
        <w:rPr>
          <w:rFonts w:ascii="inherit" w:hAnsi="inherit"/>
          <w:color w:val="444444"/>
          <w:sz w:val="23"/>
          <w:szCs w:val="23"/>
          <w:bdr w:val="none" w:sz="0" w:space="0" w:color="auto" w:frame="1"/>
          <w:lang w:val="fr-CA"/>
        </w:rPr>
        <w:t xml:space="preserve"> di </w:t>
      </w:r>
      <w:proofErr w:type="spellStart"/>
      <w:r w:rsidRPr="000B3473">
        <w:rPr>
          <w:rFonts w:ascii="inherit" w:hAnsi="inherit"/>
          <w:color w:val="444444"/>
          <w:sz w:val="23"/>
          <w:szCs w:val="23"/>
          <w:bdr w:val="none" w:sz="0" w:space="0" w:color="auto" w:frame="1"/>
          <w:lang w:val="fr-CA"/>
        </w:rPr>
        <w:t>persone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rispetto</w:t>
      </w:r>
      <w:proofErr w:type="spellEnd"/>
      <w:r w:rsidRPr="000B3473">
        <w:rPr>
          <w:rFonts w:ascii="inherit" w:hAnsi="inherit"/>
          <w:color w:val="444444"/>
          <w:sz w:val="23"/>
          <w:szCs w:val="23"/>
          <w:bdr w:val="none" w:sz="0" w:space="0" w:color="auto" w:frame="1"/>
          <w:lang w:val="fr-CA"/>
        </w:rPr>
        <w:t xml:space="preserve"> ai 4000 per </w:t>
      </w:r>
      <w:proofErr w:type="spellStart"/>
      <w:r w:rsidRPr="000B3473">
        <w:rPr>
          <w:rFonts w:ascii="inherit" w:hAnsi="inherit"/>
          <w:color w:val="444444"/>
          <w:sz w:val="23"/>
          <w:szCs w:val="23"/>
          <w:bdr w:val="none" w:sz="0" w:space="0" w:color="auto" w:frame="1"/>
          <w:lang w:val="fr-CA"/>
        </w:rPr>
        <w:t>milione</w:t>
      </w:r>
      <w:proofErr w:type="spellEnd"/>
      <w:r w:rsidRPr="000B3473">
        <w:rPr>
          <w:rFonts w:ascii="inherit" w:hAnsi="inherit"/>
          <w:color w:val="444444"/>
          <w:sz w:val="23"/>
          <w:szCs w:val="23"/>
          <w:bdr w:val="none" w:sz="0" w:space="0" w:color="auto" w:frame="1"/>
          <w:lang w:val="fr-CA"/>
        </w:rPr>
        <w:t xml:space="preserve"> di </w:t>
      </w:r>
      <w:proofErr w:type="spellStart"/>
      <w:r w:rsidRPr="000B3473">
        <w:rPr>
          <w:rFonts w:ascii="inherit" w:hAnsi="inherit"/>
          <w:color w:val="444444"/>
          <w:sz w:val="23"/>
          <w:szCs w:val="23"/>
          <w:bdr w:val="none" w:sz="0" w:space="0" w:color="auto" w:frame="1"/>
          <w:lang w:val="fr-CA"/>
        </w:rPr>
        <w:t>persone</w:t>
      </w:r>
      <w:proofErr w:type="spellEnd"/>
      <w:r w:rsidRPr="000B3473">
        <w:rPr>
          <w:rFonts w:ascii="inherit" w:hAnsi="inherit"/>
          <w:color w:val="444444"/>
          <w:sz w:val="23"/>
          <w:szCs w:val="23"/>
          <w:bdr w:val="none" w:sz="0" w:space="0" w:color="auto" w:frame="1"/>
          <w:lang w:val="fr-CA"/>
        </w:rPr>
        <w:t xml:space="preserve"> in Europa e </w:t>
      </w:r>
      <w:proofErr w:type="spellStart"/>
      <w:r w:rsidRPr="000B3473">
        <w:rPr>
          <w:rFonts w:ascii="inherit" w:hAnsi="inherit"/>
          <w:color w:val="444444"/>
          <w:sz w:val="23"/>
          <w:szCs w:val="23"/>
          <w:bdr w:val="none" w:sz="0" w:space="0" w:color="auto" w:frame="1"/>
          <w:lang w:val="fr-CA"/>
        </w:rPr>
        <w:t>nelle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Americhe</w:t>
      </w:r>
      <w:proofErr w:type="spellEnd"/>
      <w:r w:rsidRPr="000B3473">
        <w:rPr>
          <w:rFonts w:ascii="inherit" w:hAnsi="inherit"/>
          <w:color w:val="444444"/>
          <w:sz w:val="23"/>
          <w:szCs w:val="23"/>
          <w:bdr w:val="none" w:sz="0" w:space="0" w:color="auto" w:frame="1"/>
          <w:lang w:val="fr-CA"/>
        </w:rPr>
        <w:t xml:space="preserve">) e </w:t>
      </w:r>
      <w:proofErr w:type="spellStart"/>
      <w:r w:rsidRPr="000B3473">
        <w:rPr>
          <w:rFonts w:ascii="inherit" w:hAnsi="inherit"/>
          <w:color w:val="444444"/>
          <w:sz w:val="23"/>
          <w:szCs w:val="23"/>
          <w:bdr w:val="none" w:sz="0" w:space="0" w:color="auto" w:frame="1"/>
          <w:lang w:val="fr-CA"/>
        </w:rPr>
        <w:t>impatti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economici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inferiori</w:t>
      </w:r>
      <w:proofErr w:type="spellEnd"/>
      <w:r w:rsidRPr="000B3473">
        <w:rPr>
          <w:rFonts w:ascii="inherit" w:hAnsi="inherit"/>
          <w:color w:val="444444"/>
          <w:sz w:val="23"/>
          <w:szCs w:val="23"/>
          <w:bdr w:val="none" w:sz="0" w:space="0" w:color="auto" w:frame="1"/>
          <w:lang w:val="fr-CA"/>
        </w:rPr>
        <w:t>.</w:t>
      </w:r>
    </w:p>
    <w:p w14:paraId="36F17F85" w14:textId="77777777" w:rsidR="00E350E1" w:rsidRPr="000B3473" w:rsidRDefault="00E350E1" w:rsidP="00E350E1">
      <w:pPr>
        <w:shd w:val="clear" w:color="auto" w:fill="FFFFFF"/>
        <w:textAlignment w:val="baseline"/>
        <w:rPr>
          <w:rFonts w:ascii="inherit" w:hAnsi="inherit"/>
          <w:color w:val="444444"/>
          <w:sz w:val="23"/>
          <w:szCs w:val="23"/>
          <w:bdr w:val="none" w:sz="0" w:space="0" w:color="auto" w:frame="1"/>
          <w:lang w:val="fr-CA"/>
        </w:rPr>
      </w:pPr>
    </w:p>
    <w:p w14:paraId="69B5D726" w14:textId="77777777" w:rsidR="00E350E1" w:rsidRPr="000B3473" w:rsidRDefault="00E350E1" w:rsidP="00E350E1">
      <w:pPr>
        <w:shd w:val="clear" w:color="auto" w:fill="FFFFFF"/>
        <w:textAlignment w:val="baseline"/>
        <w:rPr>
          <w:color w:val="444444"/>
          <w:sz w:val="23"/>
          <w:szCs w:val="23"/>
          <w:lang w:val="fr-CA"/>
        </w:rPr>
      </w:pPr>
      <w:r w:rsidRPr="000B3473">
        <w:rPr>
          <w:rFonts w:ascii="inherit" w:hAnsi="inherit"/>
          <w:color w:val="444444"/>
          <w:sz w:val="23"/>
          <w:szCs w:val="23"/>
          <w:bdr w:val="none" w:sz="0" w:space="0" w:color="auto" w:frame="1"/>
          <w:lang w:val="fr-CA"/>
        </w:rPr>
        <w:t xml:space="preserve">Se tutti i </w:t>
      </w:r>
      <w:proofErr w:type="spellStart"/>
      <w:r w:rsidRPr="000B3473">
        <w:rPr>
          <w:rFonts w:ascii="inherit" w:hAnsi="inherit"/>
          <w:color w:val="444444"/>
          <w:sz w:val="23"/>
          <w:szCs w:val="23"/>
          <w:bdr w:val="none" w:sz="0" w:space="0" w:color="auto" w:frame="1"/>
          <w:lang w:val="fr-CA"/>
        </w:rPr>
        <w:t>paesi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avessero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scelto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strategie</w:t>
      </w:r>
      <w:proofErr w:type="spellEnd"/>
      <w:r w:rsidRPr="000B3473">
        <w:rPr>
          <w:rFonts w:ascii="inherit" w:hAnsi="inherit"/>
          <w:color w:val="444444"/>
          <w:sz w:val="23"/>
          <w:szCs w:val="23"/>
          <w:bdr w:val="none" w:sz="0" w:space="0" w:color="auto" w:frame="1"/>
          <w:lang w:val="fr-CA"/>
        </w:rPr>
        <w:t xml:space="preserve"> di </w:t>
      </w:r>
      <w:proofErr w:type="spellStart"/>
      <w:r w:rsidRPr="000B3473">
        <w:rPr>
          <w:rFonts w:ascii="inherit" w:hAnsi="inherit"/>
          <w:color w:val="444444"/>
          <w:sz w:val="23"/>
          <w:szCs w:val="23"/>
          <w:bdr w:val="none" w:sz="0" w:space="0" w:color="auto" w:frame="1"/>
          <w:lang w:val="fr-CA"/>
        </w:rPr>
        <w:t>repressione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all'inizio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della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pandemia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sarebbe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stato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possibile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fermare</w:t>
      </w:r>
      <w:proofErr w:type="spellEnd"/>
      <w:r w:rsidRPr="000B3473">
        <w:rPr>
          <w:rFonts w:ascii="inherit" w:hAnsi="inherit"/>
          <w:color w:val="444444"/>
          <w:sz w:val="23"/>
          <w:szCs w:val="23"/>
          <w:bdr w:val="none" w:sz="0" w:space="0" w:color="auto" w:frame="1"/>
          <w:lang w:val="fr-CA"/>
        </w:rPr>
        <w:t xml:space="preserve"> l'</w:t>
      </w:r>
      <w:proofErr w:type="spellStart"/>
      <w:r w:rsidRPr="000B3473">
        <w:rPr>
          <w:rFonts w:ascii="inherit" w:hAnsi="inherit"/>
          <w:color w:val="444444"/>
          <w:sz w:val="23"/>
          <w:szCs w:val="23"/>
          <w:bdr w:val="none" w:sz="0" w:space="0" w:color="auto" w:frame="1"/>
          <w:lang w:val="fr-CA"/>
        </w:rPr>
        <w:t>epidemia</w:t>
      </w:r>
      <w:proofErr w:type="spellEnd"/>
      <w:r w:rsidRPr="000B3473">
        <w:rPr>
          <w:rFonts w:ascii="inherit" w:hAnsi="inherit"/>
          <w:color w:val="444444"/>
          <w:sz w:val="23"/>
          <w:szCs w:val="23"/>
          <w:bdr w:val="none" w:sz="0" w:space="0" w:color="auto" w:frame="1"/>
          <w:lang w:val="fr-CA"/>
        </w:rPr>
        <w:t xml:space="preserve"> senza </w:t>
      </w:r>
      <w:proofErr w:type="spellStart"/>
      <w:r w:rsidRPr="000B3473">
        <w:rPr>
          <w:rFonts w:ascii="inherit" w:hAnsi="inherit"/>
          <w:color w:val="444444"/>
          <w:sz w:val="23"/>
          <w:szCs w:val="23"/>
          <w:bdr w:val="none" w:sz="0" w:space="0" w:color="auto" w:frame="1"/>
          <w:lang w:val="fr-CA"/>
        </w:rPr>
        <w:t>ricorrere</w:t>
      </w:r>
      <w:proofErr w:type="spellEnd"/>
      <w:r w:rsidRPr="000B3473">
        <w:rPr>
          <w:rFonts w:ascii="inherit" w:hAnsi="inherit"/>
          <w:color w:val="444444"/>
          <w:sz w:val="23"/>
          <w:szCs w:val="23"/>
          <w:bdr w:val="none" w:sz="0" w:space="0" w:color="auto" w:frame="1"/>
          <w:lang w:val="fr-CA"/>
        </w:rPr>
        <w:t xml:space="preserve"> a </w:t>
      </w:r>
      <w:proofErr w:type="spellStart"/>
      <w:r w:rsidRPr="000B3473">
        <w:rPr>
          <w:rFonts w:ascii="inherit" w:hAnsi="inherit"/>
          <w:color w:val="444444"/>
          <w:sz w:val="23"/>
          <w:szCs w:val="23"/>
          <w:bdr w:val="none" w:sz="0" w:space="0" w:color="auto" w:frame="1"/>
          <w:lang w:val="fr-CA"/>
        </w:rPr>
        <w:t>chiusure</w:t>
      </w:r>
      <w:proofErr w:type="spellEnd"/>
      <w:r w:rsidRPr="000B3473">
        <w:rPr>
          <w:rFonts w:ascii="inherit" w:hAnsi="inherit"/>
          <w:color w:val="444444"/>
          <w:sz w:val="23"/>
          <w:szCs w:val="23"/>
          <w:bdr w:val="none" w:sz="0" w:space="0" w:color="auto" w:frame="1"/>
          <w:lang w:val="fr-CA"/>
        </w:rPr>
        <w:t xml:space="preserve"> e </w:t>
      </w:r>
      <w:proofErr w:type="spellStart"/>
      <w:r w:rsidRPr="000B3473">
        <w:rPr>
          <w:rFonts w:ascii="inherit" w:hAnsi="inherit"/>
          <w:color w:val="444444"/>
          <w:sz w:val="23"/>
          <w:szCs w:val="23"/>
          <w:bdr w:val="none" w:sz="0" w:space="0" w:color="auto" w:frame="1"/>
          <w:lang w:val="fr-CA"/>
        </w:rPr>
        <w:t>blocchi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prolungati</w:t>
      </w:r>
      <w:proofErr w:type="spellEnd"/>
      <w:r w:rsidRPr="000B3473">
        <w:rPr>
          <w:rFonts w:ascii="inherit" w:hAnsi="inherit"/>
          <w:color w:val="444444"/>
          <w:sz w:val="23"/>
          <w:szCs w:val="23"/>
          <w:bdr w:val="none" w:sz="0" w:space="0" w:color="auto" w:frame="1"/>
          <w:lang w:val="fr-CA"/>
        </w:rPr>
        <w:t xml:space="preserve"> e </w:t>
      </w:r>
      <w:proofErr w:type="spellStart"/>
      <w:r w:rsidRPr="000B3473">
        <w:rPr>
          <w:rFonts w:ascii="inherit" w:hAnsi="inherit"/>
          <w:color w:val="444444"/>
          <w:sz w:val="23"/>
          <w:szCs w:val="23"/>
          <w:bdr w:val="none" w:sz="0" w:space="0" w:color="auto" w:frame="1"/>
          <w:lang w:val="fr-CA"/>
        </w:rPr>
        <w:t>interrompere</w:t>
      </w:r>
      <w:proofErr w:type="spellEnd"/>
      <w:r w:rsidRPr="000B3473">
        <w:rPr>
          <w:rFonts w:ascii="inherit" w:hAnsi="inherit"/>
          <w:color w:val="444444"/>
          <w:sz w:val="23"/>
          <w:szCs w:val="23"/>
          <w:bdr w:val="none" w:sz="0" w:space="0" w:color="auto" w:frame="1"/>
          <w:lang w:val="fr-CA"/>
        </w:rPr>
        <w:t xml:space="preserve"> i </w:t>
      </w:r>
      <w:proofErr w:type="spellStart"/>
      <w:r w:rsidRPr="000B3473">
        <w:rPr>
          <w:rFonts w:ascii="inherit" w:hAnsi="inherit"/>
          <w:color w:val="444444"/>
          <w:sz w:val="23"/>
          <w:szCs w:val="23"/>
          <w:bdr w:val="none" w:sz="0" w:space="0" w:color="auto" w:frame="1"/>
          <w:lang w:val="fr-CA"/>
        </w:rPr>
        <w:t>viaggi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internazionali</w:t>
      </w:r>
      <w:proofErr w:type="spellEnd"/>
      <w:r w:rsidRPr="000B3473">
        <w:rPr>
          <w:rFonts w:ascii="inherit" w:hAnsi="inherit"/>
          <w:color w:val="444444"/>
          <w:sz w:val="23"/>
          <w:szCs w:val="23"/>
          <w:bdr w:val="none" w:sz="0" w:space="0" w:color="auto" w:frame="1"/>
          <w:lang w:val="fr-CA"/>
        </w:rPr>
        <w:t xml:space="preserve">, </w:t>
      </w:r>
      <w:proofErr w:type="gramStart"/>
      <w:r w:rsidRPr="000B3473">
        <w:rPr>
          <w:rFonts w:ascii="inherit" w:hAnsi="inherit"/>
          <w:color w:val="444444"/>
          <w:sz w:val="23"/>
          <w:szCs w:val="23"/>
          <w:bdr w:val="none" w:sz="0" w:space="0" w:color="auto" w:frame="1"/>
          <w:lang w:val="fr-CA"/>
        </w:rPr>
        <w:t>afferma il</w:t>
      </w:r>
      <w:proofErr w:type="gramEnd"/>
      <w:r w:rsidRPr="000B3473">
        <w:rPr>
          <w:rFonts w:ascii="inherit" w:hAnsi="inherit"/>
          <w:color w:val="444444"/>
          <w:sz w:val="23"/>
          <w:szCs w:val="23"/>
          <w:bdr w:val="none" w:sz="0" w:space="0" w:color="auto" w:frame="1"/>
          <w:lang w:val="fr-CA"/>
        </w:rPr>
        <w:t xml:space="preserve"> rapport”.</w:t>
      </w:r>
    </w:p>
    <w:p w14:paraId="000BB1BD" w14:textId="77777777" w:rsidR="00E350E1" w:rsidRPr="000B3473" w:rsidRDefault="00E350E1" w:rsidP="00E350E1">
      <w:pPr>
        <w:shd w:val="clear" w:color="auto" w:fill="FFFFFF"/>
        <w:textAlignment w:val="baseline"/>
        <w:rPr>
          <w:rStyle w:val="lev"/>
          <w:rFonts w:ascii="inherit" w:hAnsi="inherit"/>
          <w:color w:val="444444"/>
          <w:sz w:val="23"/>
          <w:szCs w:val="23"/>
          <w:bdr w:val="none" w:sz="0" w:space="0" w:color="auto" w:frame="1"/>
          <w:lang w:val="fr-CA"/>
        </w:rPr>
      </w:pPr>
    </w:p>
    <w:p w14:paraId="5BAE4679" w14:textId="77777777" w:rsidR="00E350E1" w:rsidRPr="000B3473" w:rsidRDefault="00E350E1" w:rsidP="00E350E1">
      <w:pPr>
        <w:shd w:val="clear" w:color="auto" w:fill="FFFFFF"/>
        <w:textAlignment w:val="baseline"/>
        <w:rPr>
          <w:color w:val="444444"/>
          <w:sz w:val="23"/>
          <w:szCs w:val="23"/>
          <w:lang w:val="fr-CA"/>
        </w:rPr>
      </w:pPr>
      <w:r w:rsidRPr="000B3473">
        <w:rPr>
          <w:rStyle w:val="lev"/>
          <w:rFonts w:ascii="inherit" w:hAnsi="inherit"/>
          <w:color w:val="444444"/>
          <w:sz w:val="23"/>
          <w:szCs w:val="23"/>
          <w:bdr w:val="none" w:sz="0" w:space="0" w:color="auto" w:frame="1"/>
          <w:lang w:val="fr-CA"/>
        </w:rPr>
        <w:t xml:space="preserve">In </w:t>
      </w:r>
      <w:proofErr w:type="spellStart"/>
      <w:r w:rsidRPr="000B3473">
        <w:rPr>
          <w:rStyle w:val="lev"/>
          <w:rFonts w:ascii="inherit" w:hAnsi="inherit"/>
          <w:color w:val="444444"/>
          <w:sz w:val="23"/>
          <w:szCs w:val="23"/>
          <w:bdr w:val="none" w:sz="0" w:space="0" w:color="auto" w:frame="1"/>
          <w:lang w:val="fr-CA"/>
        </w:rPr>
        <w:t>molti</w:t>
      </w:r>
      <w:proofErr w:type="spellEnd"/>
      <w:r w:rsidRPr="000B3473">
        <w:rPr>
          <w:rStyle w:val="lev"/>
          <w:rFonts w:ascii="inherit" w:hAnsi="inherit"/>
          <w:color w:val="444444"/>
          <w:sz w:val="23"/>
          <w:szCs w:val="23"/>
          <w:bdr w:val="none" w:sz="0" w:space="0" w:color="auto" w:frame="1"/>
          <w:lang w:val="fr-CA"/>
        </w:rPr>
        <w:t xml:space="preserve"> casi, la </w:t>
      </w:r>
      <w:proofErr w:type="spellStart"/>
      <w:r w:rsidRPr="000B3473">
        <w:rPr>
          <w:rStyle w:val="lev"/>
          <w:rFonts w:ascii="inherit" w:hAnsi="inherit"/>
          <w:color w:val="444444"/>
          <w:sz w:val="23"/>
          <w:szCs w:val="23"/>
          <w:bdr w:val="none" w:sz="0" w:space="0" w:color="auto" w:frame="1"/>
          <w:lang w:val="fr-CA"/>
        </w:rPr>
        <w:t>risposta</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all'epidemia</w:t>
      </w:r>
      <w:proofErr w:type="spellEnd"/>
      <w:r w:rsidRPr="000B3473">
        <w:rPr>
          <w:rStyle w:val="lev"/>
          <w:rFonts w:ascii="inherit" w:hAnsi="inherit"/>
          <w:color w:val="444444"/>
          <w:sz w:val="23"/>
          <w:szCs w:val="23"/>
          <w:bdr w:val="none" w:sz="0" w:space="0" w:color="auto" w:frame="1"/>
          <w:lang w:val="fr-CA"/>
        </w:rPr>
        <w:t xml:space="preserve"> di </w:t>
      </w:r>
      <w:proofErr w:type="spellStart"/>
      <w:r w:rsidRPr="000B3473">
        <w:rPr>
          <w:rStyle w:val="lev"/>
          <w:rFonts w:ascii="inherit" w:hAnsi="inherit"/>
          <w:color w:val="444444"/>
          <w:sz w:val="23"/>
          <w:szCs w:val="23"/>
          <w:bdr w:val="none" w:sz="0" w:space="0" w:color="auto" w:frame="1"/>
          <w:lang w:val="fr-CA"/>
        </w:rPr>
        <w:t>diversi</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governi</w:t>
      </w:r>
      <w:proofErr w:type="spellEnd"/>
      <w:r w:rsidRPr="000B3473">
        <w:rPr>
          <w:rStyle w:val="lev"/>
          <w:rFonts w:ascii="inherit" w:hAnsi="inherit"/>
          <w:color w:val="444444"/>
          <w:sz w:val="23"/>
          <w:szCs w:val="23"/>
          <w:bdr w:val="none" w:sz="0" w:space="0" w:color="auto" w:frame="1"/>
          <w:lang w:val="fr-CA"/>
        </w:rPr>
        <w:t xml:space="preserve"> è stata </w:t>
      </w:r>
      <w:proofErr w:type="spellStart"/>
      <w:r w:rsidRPr="000B3473">
        <w:rPr>
          <w:rStyle w:val="lev"/>
          <w:rFonts w:ascii="inherit" w:hAnsi="inherit"/>
          <w:color w:val="444444"/>
          <w:sz w:val="23"/>
          <w:szCs w:val="23"/>
          <w:bdr w:val="none" w:sz="0" w:space="0" w:color="auto" w:frame="1"/>
          <w:lang w:val="fr-CA"/>
        </w:rPr>
        <w:t>guidata</w:t>
      </w:r>
      <w:proofErr w:type="spellEnd"/>
      <w:r w:rsidRPr="000B3473">
        <w:rPr>
          <w:rStyle w:val="lev"/>
          <w:rFonts w:ascii="inherit" w:hAnsi="inherit"/>
          <w:color w:val="444444"/>
          <w:sz w:val="23"/>
          <w:szCs w:val="23"/>
          <w:bdr w:val="none" w:sz="0" w:space="0" w:color="auto" w:frame="1"/>
          <w:lang w:val="fr-CA"/>
        </w:rPr>
        <w:t xml:space="preserve"> più da </w:t>
      </w:r>
      <w:proofErr w:type="spellStart"/>
      <w:r w:rsidRPr="000B3473">
        <w:rPr>
          <w:rStyle w:val="lev"/>
          <w:rFonts w:ascii="inherit" w:hAnsi="inherit"/>
          <w:color w:val="444444"/>
          <w:sz w:val="23"/>
          <w:szCs w:val="23"/>
          <w:bdr w:val="none" w:sz="0" w:space="0" w:color="auto" w:frame="1"/>
          <w:lang w:val="fr-CA"/>
        </w:rPr>
        <w:t>considerazioni</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politiche</w:t>
      </w:r>
      <w:proofErr w:type="spellEnd"/>
      <w:r w:rsidRPr="000B3473">
        <w:rPr>
          <w:rStyle w:val="lev"/>
          <w:rFonts w:ascii="inherit" w:hAnsi="inherit"/>
          <w:color w:val="444444"/>
          <w:sz w:val="23"/>
          <w:szCs w:val="23"/>
          <w:bdr w:val="none" w:sz="0" w:space="0" w:color="auto" w:frame="1"/>
          <w:lang w:val="fr-CA"/>
        </w:rPr>
        <w:t xml:space="preserve"> e </w:t>
      </w:r>
      <w:proofErr w:type="spellStart"/>
      <w:r w:rsidRPr="000B3473">
        <w:rPr>
          <w:rStyle w:val="lev"/>
          <w:rFonts w:ascii="inherit" w:hAnsi="inherit"/>
          <w:color w:val="444444"/>
          <w:sz w:val="23"/>
          <w:szCs w:val="23"/>
          <w:bdr w:val="none" w:sz="0" w:space="0" w:color="auto" w:frame="1"/>
          <w:lang w:val="fr-CA"/>
        </w:rPr>
        <w:t>amministrative</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che</w:t>
      </w:r>
      <w:proofErr w:type="spellEnd"/>
      <w:r w:rsidRPr="000B3473">
        <w:rPr>
          <w:rStyle w:val="lev"/>
          <w:rFonts w:ascii="inherit" w:hAnsi="inherit"/>
          <w:color w:val="444444"/>
          <w:sz w:val="23"/>
          <w:szCs w:val="23"/>
          <w:bdr w:val="none" w:sz="0" w:space="0" w:color="auto" w:frame="1"/>
          <w:lang w:val="fr-CA"/>
        </w:rPr>
        <w:t xml:space="preserve"> da </w:t>
      </w:r>
      <w:proofErr w:type="spellStart"/>
      <w:r w:rsidRPr="000B3473">
        <w:rPr>
          <w:rStyle w:val="lev"/>
          <w:rFonts w:ascii="inherit" w:hAnsi="inherit"/>
          <w:color w:val="444444"/>
          <w:sz w:val="23"/>
          <w:szCs w:val="23"/>
          <w:bdr w:val="none" w:sz="0" w:space="0" w:color="auto" w:frame="1"/>
          <w:lang w:val="fr-CA"/>
        </w:rPr>
        <w:t>raccomandazioni</w:t>
      </w:r>
      <w:proofErr w:type="spellEnd"/>
      <w:r w:rsidRPr="000B3473">
        <w:rPr>
          <w:rStyle w:val="lev"/>
          <w:rFonts w:ascii="inherit" w:hAnsi="inherit"/>
          <w:color w:val="444444"/>
          <w:sz w:val="23"/>
          <w:szCs w:val="23"/>
          <w:bdr w:val="none" w:sz="0" w:space="0" w:color="auto" w:frame="1"/>
          <w:lang w:val="fr-CA"/>
        </w:rPr>
        <w:t xml:space="preserve"> di </w:t>
      </w:r>
      <w:proofErr w:type="spellStart"/>
      <w:r w:rsidRPr="000B3473">
        <w:rPr>
          <w:rStyle w:val="lev"/>
          <w:rFonts w:ascii="inherit" w:hAnsi="inherit"/>
          <w:color w:val="444444"/>
          <w:sz w:val="23"/>
          <w:szCs w:val="23"/>
          <w:bdr w:val="none" w:sz="0" w:space="0" w:color="auto" w:frame="1"/>
          <w:lang w:val="fr-CA"/>
        </w:rPr>
        <w:t>esperti</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sanitari</w:t>
      </w:r>
      <w:proofErr w:type="spellEnd"/>
      <w:r w:rsidRPr="000B3473">
        <w:rPr>
          <w:rStyle w:val="lev"/>
          <w:rFonts w:ascii="inherit" w:hAnsi="inherit"/>
          <w:color w:val="444444"/>
          <w:sz w:val="23"/>
          <w:szCs w:val="23"/>
          <w:bdr w:val="none" w:sz="0" w:space="0" w:color="auto" w:frame="1"/>
          <w:lang w:val="fr-CA"/>
        </w:rPr>
        <w:t>,</w:t>
      </w:r>
      <w:r w:rsidRPr="000B3473">
        <w:rPr>
          <w:rFonts w:ascii="inherit" w:hAnsi="inherit"/>
          <w:color w:val="444444"/>
          <w:sz w:val="23"/>
          <w:szCs w:val="23"/>
          <w:bdr w:val="none" w:sz="0" w:space="0" w:color="auto" w:frame="1"/>
          <w:lang w:val="fr-CA"/>
        </w:rPr>
        <w:t> </w:t>
      </w:r>
      <w:proofErr w:type="spellStart"/>
      <w:r w:rsidRPr="000B3473">
        <w:rPr>
          <w:rFonts w:ascii="inherit" w:hAnsi="inherit"/>
          <w:color w:val="444444"/>
          <w:sz w:val="23"/>
          <w:szCs w:val="23"/>
          <w:bdr w:val="none" w:sz="0" w:space="0" w:color="auto" w:frame="1"/>
          <w:lang w:val="fr-CA"/>
        </w:rPr>
        <w:t>aggiungono</w:t>
      </w:r>
      <w:proofErr w:type="spellEnd"/>
      <w:r w:rsidRPr="000B3473">
        <w:rPr>
          <w:rFonts w:ascii="inherit" w:hAnsi="inherit"/>
          <w:color w:val="444444"/>
          <w:sz w:val="23"/>
          <w:szCs w:val="23"/>
          <w:bdr w:val="none" w:sz="0" w:space="0" w:color="auto" w:frame="1"/>
          <w:lang w:val="fr-CA"/>
        </w:rPr>
        <w:t xml:space="preserve">. In </w:t>
      </w:r>
      <w:proofErr w:type="spellStart"/>
      <w:r w:rsidRPr="000B3473">
        <w:rPr>
          <w:rFonts w:ascii="inherit" w:hAnsi="inherit"/>
          <w:color w:val="444444"/>
          <w:sz w:val="23"/>
          <w:szCs w:val="23"/>
          <w:bdr w:val="none" w:sz="0" w:space="0" w:color="auto" w:frame="1"/>
          <w:lang w:val="fr-CA"/>
        </w:rPr>
        <w:t>molti</w:t>
      </w:r>
      <w:proofErr w:type="spellEnd"/>
      <w:r w:rsidRPr="000B3473">
        <w:rPr>
          <w:rFonts w:ascii="inherit" w:hAnsi="inherit"/>
          <w:color w:val="444444"/>
          <w:sz w:val="23"/>
          <w:szCs w:val="23"/>
          <w:bdr w:val="none" w:sz="0" w:space="0" w:color="auto" w:frame="1"/>
          <w:lang w:val="fr-CA"/>
        </w:rPr>
        <w:t xml:space="preserve"> casi, le </w:t>
      </w:r>
      <w:proofErr w:type="spellStart"/>
      <w:r w:rsidRPr="000B3473">
        <w:rPr>
          <w:rFonts w:ascii="inherit" w:hAnsi="inherit"/>
          <w:color w:val="444444"/>
          <w:sz w:val="23"/>
          <w:szCs w:val="23"/>
          <w:bdr w:val="none" w:sz="0" w:space="0" w:color="auto" w:frame="1"/>
          <w:lang w:val="fr-CA"/>
        </w:rPr>
        <w:t>politiche</w:t>
      </w:r>
      <w:proofErr w:type="spellEnd"/>
      <w:r w:rsidRPr="000B3473">
        <w:rPr>
          <w:rFonts w:ascii="inherit" w:hAnsi="inherit"/>
          <w:color w:val="444444"/>
          <w:sz w:val="23"/>
          <w:szCs w:val="23"/>
          <w:bdr w:val="none" w:sz="0" w:space="0" w:color="auto" w:frame="1"/>
          <w:lang w:val="fr-CA"/>
        </w:rPr>
        <w:t xml:space="preserve"> e il </w:t>
      </w:r>
      <w:proofErr w:type="spellStart"/>
      <w:r w:rsidRPr="000B3473">
        <w:rPr>
          <w:rFonts w:ascii="inherit" w:hAnsi="inherit"/>
          <w:color w:val="444444"/>
          <w:sz w:val="23"/>
          <w:szCs w:val="23"/>
          <w:bdr w:val="none" w:sz="0" w:space="0" w:color="auto" w:frame="1"/>
          <w:lang w:val="fr-CA"/>
        </w:rPr>
        <w:t>processo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decisionale</w:t>
      </w:r>
      <w:proofErr w:type="spellEnd"/>
      <w:r w:rsidRPr="000B3473">
        <w:rPr>
          <w:rFonts w:ascii="inherit" w:hAnsi="inherit"/>
          <w:color w:val="444444"/>
          <w:sz w:val="23"/>
          <w:szCs w:val="23"/>
          <w:bdr w:val="none" w:sz="0" w:space="0" w:color="auto" w:frame="1"/>
          <w:lang w:val="fr-CA"/>
        </w:rPr>
        <w:t xml:space="preserve"> non sono </w:t>
      </w:r>
      <w:proofErr w:type="spellStart"/>
      <w:r w:rsidRPr="000B3473">
        <w:rPr>
          <w:rFonts w:ascii="inherit" w:hAnsi="inherit"/>
          <w:color w:val="444444"/>
          <w:sz w:val="23"/>
          <w:szCs w:val="23"/>
          <w:bdr w:val="none" w:sz="0" w:space="0" w:color="auto" w:frame="1"/>
          <w:lang w:val="fr-CA"/>
        </w:rPr>
        <w:t>stati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informati</w:t>
      </w:r>
      <w:proofErr w:type="spellEnd"/>
      <w:r w:rsidRPr="000B3473">
        <w:rPr>
          <w:rFonts w:ascii="inherit" w:hAnsi="inherit"/>
          <w:color w:val="444444"/>
          <w:sz w:val="23"/>
          <w:szCs w:val="23"/>
          <w:bdr w:val="none" w:sz="0" w:space="0" w:color="auto" w:frame="1"/>
          <w:lang w:val="fr-CA"/>
        </w:rPr>
        <w:t xml:space="preserve"> da </w:t>
      </w:r>
      <w:proofErr w:type="spellStart"/>
      <w:r w:rsidRPr="000B3473">
        <w:rPr>
          <w:rFonts w:ascii="inherit" w:hAnsi="inherit"/>
          <w:color w:val="444444"/>
          <w:sz w:val="23"/>
          <w:szCs w:val="23"/>
          <w:bdr w:val="none" w:sz="0" w:space="0" w:color="auto" w:frame="1"/>
          <w:lang w:val="fr-CA"/>
        </w:rPr>
        <w:t>sintesi</w:t>
      </w:r>
      <w:proofErr w:type="spellEnd"/>
      <w:r w:rsidRPr="000B3473">
        <w:rPr>
          <w:rFonts w:ascii="inherit" w:hAnsi="inherit"/>
          <w:color w:val="444444"/>
          <w:sz w:val="23"/>
          <w:szCs w:val="23"/>
          <w:bdr w:val="none" w:sz="0" w:space="0" w:color="auto" w:frame="1"/>
          <w:lang w:val="fr-CA"/>
        </w:rPr>
        <w:t xml:space="preserve"> di </w:t>
      </w:r>
      <w:proofErr w:type="spellStart"/>
      <w:r w:rsidRPr="000B3473">
        <w:rPr>
          <w:rFonts w:ascii="inherit" w:hAnsi="inherit"/>
          <w:color w:val="444444"/>
          <w:sz w:val="23"/>
          <w:szCs w:val="23"/>
          <w:bdr w:val="none" w:sz="0" w:space="0" w:color="auto" w:frame="1"/>
          <w:lang w:val="fr-CA"/>
        </w:rPr>
        <w:t>prove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continuamente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aggiornate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scrivono</w:t>
      </w:r>
      <w:proofErr w:type="spellEnd"/>
      <w:r w:rsidRPr="000B3473">
        <w:rPr>
          <w:rFonts w:ascii="inherit" w:hAnsi="inherit"/>
          <w:color w:val="444444"/>
          <w:sz w:val="23"/>
          <w:szCs w:val="23"/>
          <w:bdr w:val="none" w:sz="0" w:space="0" w:color="auto" w:frame="1"/>
          <w:lang w:val="fr-CA"/>
        </w:rPr>
        <w:t>.</w:t>
      </w:r>
    </w:p>
    <w:p w14:paraId="47D26D3E" w14:textId="77777777" w:rsidR="00E350E1" w:rsidRPr="000B3473" w:rsidRDefault="00E350E1" w:rsidP="00E350E1">
      <w:pPr>
        <w:shd w:val="clear" w:color="auto" w:fill="FFFFFF"/>
        <w:textAlignment w:val="baseline"/>
        <w:rPr>
          <w:rFonts w:ascii="inherit" w:hAnsi="inherit"/>
          <w:color w:val="444444"/>
          <w:sz w:val="23"/>
          <w:szCs w:val="23"/>
          <w:bdr w:val="none" w:sz="0" w:space="0" w:color="auto" w:frame="1"/>
          <w:lang w:val="fr-CA"/>
        </w:rPr>
      </w:pPr>
    </w:p>
    <w:p w14:paraId="6EB5D077" w14:textId="77777777" w:rsidR="00E350E1" w:rsidRDefault="00E350E1" w:rsidP="00E350E1">
      <w:pPr>
        <w:shd w:val="clear" w:color="auto" w:fill="FFFFFF"/>
        <w:textAlignment w:val="baseline"/>
        <w:rPr>
          <w:color w:val="444444"/>
          <w:sz w:val="23"/>
          <w:szCs w:val="23"/>
        </w:rPr>
      </w:pPr>
      <w:r w:rsidRPr="000B3473">
        <w:rPr>
          <w:rFonts w:ascii="inherit" w:hAnsi="inherit"/>
          <w:color w:val="444444"/>
          <w:sz w:val="23"/>
          <w:szCs w:val="23"/>
          <w:bdr w:val="none" w:sz="0" w:space="0" w:color="auto" w:frame="1"/>
          <w:lang w:val="fr-CA"/>
        </w:rPr>
        <w:t xml:space="preserve">Il </w:t>
      </w:r>
      <w:proofErr w:type="spellStart"/>
      <w:r w:rsidRPr="000B3473">
        <w:rPr>
          <w:rFonts w:ascii="inherit" w:hAnsi="inherit"/>
          <w:color w:val="444444"/>
          <w:sz w:val="23"/>
          <w:szCs w:val="23"/>
          <w:bdr w:val="none" w:sz="0" w:space="0" w:color="auto" w:frame="1"/>
          <w:lang w:val="fr-CA"/>
        </w:rPr>
        <w:t>rapporto</w:t>
      </w:r>
      <w:proofErr w:type="spellEnd"/>
      <w:r w:rsidRPr="000B3473">
        <w:rPr>
          <w:rFonts w:ascii="inherit" w:hAnsi="inherit"/>
          <w:color w:val="444444"/>
          <w:sz w:val="23"/>
          <w:szCs w:val="23"/>
          <w:bdr w:val="none" w:sz="0" w:space="0" w:color="auto" w:frame="1"/>
          <w:lang w:val="fr-CA"/>
        </w:rPr>
        <w:t xml:space="preserve"> afferma </w:t>
      </w:r>
      <w:proofErr w:type="spellStart"/>
      <w:r w:rsidRPr="000B3473">
        <w:rPr>
          <w:rFonts w:ascii="inherit" w:hAnsi="inherit"/>
          <w:color w:val="444444"/>
          <w:sz w:val="23"/>
          <w:szCs w:val="23"/>
          <w:bdr w:val="none" w:sz="0" w:space="0" w:color="auto" w:frame="1"/>
          <w:lang w:val="fr-CA"/>
        </w:rPr>
        <w:t>che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troppo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spesso</w:t>
      </w:r>
      <w:proofErr w:type="spellEnd"/>
      <w:r w:rsidRPr="000B3473">
        <w:rPr>
          <w:rFonts w:ascii="inherit" w:hAnsi="inherit"/>
          <w:color w:val="444444"/>
          <w:sz w:val="23"/>
          <w:szCs w:val="23"/>
          <w:bdr w:val="none" w:sz="0" w:space="0" w:color="auto" w:frame="1"/>
          <w:lang w:val="fr-CA"/>
        </w:rPr>
        <w:t xml:space="preserve"> i </w:t>
      </w:r>
      <w:proofErr w:type="spellStart"/>
      <w:r w:rsidRPr="000B3473">
        <w:rPr>
          <w:rFonts w:ascii="inherit" w:hAnsi="inherit"/>
          <w:color w:val="444444"/>
          <w:sz w:val="23"/>
          <w:szCs w:val="23"/>
          <w:bdr w:val="none" w:sz="0" w:space="0" w:color="auto" w:frame="1"/>
          <w:lang w:val="fr-CA"/>
        </w:rPr>
        <w:t>governi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hanno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adottato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misure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meno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rigorose</w:t>
      </w:r>
      <w:proofErr w:type="spellEnd"/>
      <w:r w:rsidRPr="000B3473">
        <w:rPr>
          <w:rFonts w:ascii="inherit" w:hAnsi="inherit"/>
          <w:color w:val="444444"/>
          <w:sz w:val="23"/>
          <w:szCs w:val="23"/>
          <w:bdr w:val="none" w:sz="0" w:space="0" w:color="auto" w:frame="1"/>
          <w:lang w:val="fr-CA"/>
        </w:rPr>
        <w:t xml:space="preserve"> o </w:t>
      </w:r>
      <w:proofErr w:type="spellStart"/>
      <w:r w:rsidRPr="000B3473">
        <w:rPr>
          <w:rFonts w:ascii="inherit" w:hAnsi="inherit"/>
          <w:color w:val="444444"/>
          <w:sz w:val="23"/>
          <w:szCs w:val="23"/>
          <w:bdr w:val="none" w:sz="0" w:space="0" w:color="auto" w:frame="1"/>
          <w:lang w:val="fr-CA"/>
        </w:rPr>
        <w:t>allentato</w:t>
      </w:r>
      <w:proofErr w:type="spellEnd"/>
      <w:r w:rsidRPr="000B3473">
        <w:rPr>
          <w:rFonts w:ascii="inherit" w:hAnsi="inherit"/>
          <w:color w:val="444444"/>
          <w:sz w:val="23"/>
          <w:szCs w:val="23"/>
          <w:bdr w:val="none" w:sz="0" w:space="0" w:color="auto" w:frame="1"/>
          <w:lang w:val="fr-CA"/>
        </w:rPr>
        <w:t xml:space="preserve"> le </w:t>
      </w:r>
      <w:proofErr w:type="spellStart"/>
      <w:r w:rsidRPr="000B3473">
        <w:rPr>
          <w:rFonts w:ascii="inherit" w:hAnsi="inherit"/>
          <w:color w:val="444444"/>
          <w:sz w:val="23"/>
          <w:szCs w:val="23"/>
          <w:bdr w:val="none" w:sz="0" w:space="0" w:color="auto" w:frame="1"/>
          <w:lang w:val="fr-CA"/>
        </w:rPr>
        <w:t>restrizioni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semplicemente</w:t>
      </w:r>
      <w:proofErr w:type="spellEnd"/>
      <w:r w:rsidRPr="000B3473">
        <w:rPr>
          <w:rFonts w:ascii="inherit" w:hAnsi="inherit"/>
          <w:color w:val="444444"/>
          <w:sz w:val="23"/>
          <w:szCs w:val="23"/>
          <w:bdr w:val="none" w:sz="0" w:space="0" w:color="auto" w:frame="1"/>
          <w:lang w:val="fr-CA"/>
        </w:rPr>
        <w:t xml:space="preserve"> perché </w:t>
      </w:r>
      <w:proofErr w:type="spellStart"/>
      <w:r w:rsidRPr="000B3473">
        <w:rPr>
          <w:rFonts w:ascii="inherit" w:hAnsi="inherit"/>
          <w:color w:val="444444"/>
          <w:sz w:val="23"/>
          <w:szCs w:val="23"/>
          <w:bdr w:val="none" w:sz="0" w:space="0" w:color="auto" w:frame="1"/>
          <w:lang w:val="fr-CA"/>
        </w:rPr>
        <w:t>hanno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emulato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altri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paesi</w:t>
      </w:r>
      <w:proofErr w:type="spellEnd"/>
      <w:r w:rsidRPr="000B3473">
        <w:rPr>
          <w:rFonts w:ascii="inherit" w:hAnsi="inherit"/>
          <w:color w:val="444444"/>
          <w:sz w:val="23"/>
          <w:szCs w:val="23"/>
          <w:bdr w:val="none" w:sz="0" w:space="0" w:color="auto" w:frame="1"/>
          <w:lang w:val="fr-CA"/>
        </w:rPr>
        <w:t xml:space="preserve"> per </w:t>
      </w:r>
      <w:proofErr w:type="spellStart"/>
      <w:r w:rsidRPr="000B3473">
        <w:rPr>
          <w:rFonts w:ascii="inherit" w:hAnsi="inherit"/>
          <w:color w:val="444444"/>
          <w:sz w:val="23"/>
          <w:szCs w:val="23"/>
          <w:bdr w:val="none" w:sz="0" w:space="0" w:color="auto" w:frame="1"/>
          <w:lang w:val="fr-CA"/>
        </w:rPr>
        <w:t>evitare</w:t>
      </w:r>
      <w:proofErr w:type="spellEnd"/>
      <w:r w:rsidRPr="000B3473">
        <w:rPr>
          <w:rFonts w:ascii="inherit" w:hAnsi="inherit"/>
          <w:color w:val="444444"/>
          <w:sz w:val="23"/>
          <w:szCs w:val="23"/>
          <w:bdr w:val="none" w:sz="0" w:space="0" w:color="auto" w:frame="1"/>
          <w:lang w:val="fr-CA"/>
        </w:rPr>
        <w:t xml:space="preserve"> il </w:t>
      </w:r>
      <w:proofErr w:type="spellStart"/>
      <w:r w:rsidRPr="000B3473">
        <w:rPr>
          <w:rFonts w:ascii="inherit" w:hAnsi="inherit"/>
          <w:color w:val="444444"/>
          <w:sz w:val="23"/>
          <w:szCs w:val="23"/>
          <w:bdr w:val="none" w:sz="0" w:space="0" w:color="auto" w:frame="1"/>
          <w:lang w:val="fr-CA"/>
        </w:rPr>
        <w:t>malcontento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popolare</w:t>
      </w:r>
      <w:proofErr w:type="spellEnd"/>
      <w:r w:rsidRPr="000B3473">
        <w:rPr>
          <w:rFonts w:ascii="inherit" w:hAnsi="inherit"/>
          <w:color w:val="444444"/>
          <w:sz w:val="23"/>
          <w:szCs w:val="23"/>
          <w:bdr w:val="none" w:sz="0" w:space="0" w:color="auto" w:frame="1"/>
          <w:lang w:val="fr-CA"/>
        </w:rPr>
        <w:t>. </w:t>
      </w:r>
      <w:proofErr w:type="spellStart"/>
      <w:r>
        <w:rPr>
          <w:rFonts w:ascii="inherit" w:hAnsi="inherit"/>
          <w:color w:val="444444"/>
          <w:sz w:val="23"/>
          <w:szCs w:val="23"/>
          <w:bdr w:val="none" w:sz="0" w:space="0" w:color="auto" w:frame="1"/>
        </w:rPr>
        <w:t>Altre</w:t>
      </w:r>
      <w:proofErr w:type="spellEnd"/>
      <w:r>
        <w:rPr>
          <w:rFonts w:ascii="inherit" w:hAnsi="inherit"/>
          <w:color w:val="444444"/>
          <w:sz w:val="23"/>
          <w:szCs w:val="23"/>
          <w:bdr w:val="none" w:sz="0" w:space="0" w:color="auto" w:frame="1"/>
        </w:rPr>
        <w:t xml:space="preserve"> volte, </w:t>
      </w:r>
      <w:proofErr w:type="spellStart"/>
      <w:r>
        <w:rPr>
          <w:rFonts w:ascii="inherit" w:hAnsi="inherit"/>
          <w:color w:val="444444"/>
          <w:sz w:val="23"/>
          <w:szCs w:val="23"/>
          <w:bdr w:val="none" w:sz="0" w:space="0" w:color="auto" w:frame="1"/>
        </w:rPr>
        <w:t>hanno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imposto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misure</w:t>
      </w:r>
      <w:proofErr w:type="spellEnd"/>
      <w:r>
        <w:rPr>
          <w:rFonts w:ascii="inherit" w:hAnsi="inherit"/>
          <w:color w:val="444444"/>
          <w:sz w:val="23"/>
          <w:szCs w:val="23"/>
          <w:bdr w:val="none" w:sz="0" w:space="0" w:color="auto" w:frame="1"/>
        </w:rPr>
        <w:t xml:space="preserve"> senza </w:t>
      </w:r>
      <w:proofErr w:type="spellStart"/>
      <w:r>
        <w:rPr>
          <w:rFonts w:ascii="inherit" w:hAnsi="inherit"/>
          <w:color w:val="444444"/>
          <w:sz w:val="23"/>
          <w:szCs w:val="23"/>
          <w:bdr w:val="none" w:sz="0" w:space="0" w:color="auto" w:frame="1"/>
        </w:rPr>
        <w:t>considerare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alcun</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effetto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su</w:t>
      </w:r>
      <w:proofErr w:type="spellEnd"/>
      <w:r>
        <w:rPr>
          <w:rFonts w:ascii="inherit" w:hAnsi="inherit"/>
          <w:color w:val="444444"/>
          <w:sz w:val="23"/>
          <w:szCs w:val="23"/>
          <w:bdr w:val="none" w:sz="0" w:space="0" w:color="auto" w:frame="1"/>
        </w:rPr>
        <w:t xml:space="preserve"> o da </w:t>
      </w:r>
      <w:proofErr w:type="spellStart"/>
      <w:r>
        <w:rPr>
          <w:rFonts w:ascii="inherit" w:hAnsi="inherit"/>
          <w:color w:val="444444"/>
          <w:sz w:val="23"/>
          <w:szCs w:val="23"/>
          <w:bdr w:val="none" w:sz="0" w:space="0" w:color="auto" w:frame="1"/>
        </w:rPr>
        <w:t>altri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paesi</w:t>
      </w:r>
      <w:proofErr w:type="spellEnd"/>
      <w:r>
        <w:rPr>
          <w:rFonts w:ascii="inherit" w:hAnsi="inherit"/>
          <w:color w:val="444444"/>
          <w:sz w:val="23"/>
          <w:szCs w:val="23"/>
          <w:bdr w:val="none" w:sz="0" w:space="0" w:color="auto" w:frame="1"/>
        </w:rPr>
        <w:t xml:space="preserve"> o </w:t>
      </w:r>
      <w:proofErr w:type="spellStart"/>
      <w:r>
        <w:rPr>
          <w:rFonts w:ascii="inherit" w:hAnsi="inherit"/>
          <w:color w:val="444444"/>
          <w:sz w:val="23"/>
          <w:szCs w:val="23"/>
          <w:bdr w:val="none" w:sz="0" w:space="0" w:color="auto" w:frame="1"/>
        </w:rPr>
        <w:t>regioni</w:t>
      </w:r>
      <w:proofErr w:type="spellEnd"/>
      <w:r>
        <w:rPr>
          <w:rFonts w:ascii="inherit" w:hAnsi="inherit"/>
          <w:color w:val="444444"/>
          <w:sz w:val="23"/>
          <w:szCs w:val="23"/>
          <w:bdr w:val="none" w:sz="0" w:space="0" w:color="auto" w:frame="1"/>
        </w:rPr>
        <w:t>.</w:t>
      </w:r>
    </w:p>
    <w:p w14:paraId="500B697A" w14:textId="77777777" w:rsidR="00E350E1" w:rsidRDefault="00E350E1" w:rsidP="00E350E1">
      <w:pPr>
        <w:shd w:val="clear" w:color="auto" w:fill="FFFFFF"/>
        <w:textAlignment w:val="baseline"/>
        <w:rPr>
          <w:rFonts w:ascii="inherit" w:hAnsi="inherit"/>
          <w:color w:val="444444"/>
          <w:sz w:val="23"/>
          <w:szCs w:val="23"/>
          <w:bdr w:val="none" w:sz="0" w:space="0" w:color="auto" w:frame="1"/>
        </w:rPr>
      </w:pPr>
    </w:p>
    <w:p w14:paraId="60DA5E16" w14:textId="77777777" w:rsidR="00E350E1" w:rsidRDefault="00E350E1" w:rsidP="00E350E1">
      <w:pPr>
        <w:shd w:val="clear" w:color="auto" w:fill="FFFFFF"/>
        <w:textAlignment w:val="baseline"/>
        <w:rPr>
          <w:color w:val="444444"/>
          <w:sz w:val="23"/>
          <w:szCs w:val="23"/>
        </w:rPr>
      </w:pPr>
      <w:r>
        <w:rPr>
          <w:rFonts w:ascii="inherit" w:hAnsi="inherit"/>
          <w:color w:val="444444"/>
          <w:sz w:val="23"/>
          <w:szCs w:val="23"/>
          <w:bdr w:val="none" w:sz="0" w:space="0" w:color="auto" w:frame="1"/>
        </w:rPr>
        <w:t xml:space="preserve">I </w:t>
      </w:r>
      <w:proofErr w:type="spellStart"/>
      <w:r>
        <w:rPr>
          <w:rFonts w:ascii="inherit" w:hAnsi="inherit"/>
          <w:color w:val="444444"/>
          <w:sz w:val="23"/>
          <w:szCs w:val="23"/>
          <w:bdr w:val="none" w:sz="0" w:space="0" w:color="auto" w:frame="1"/>
        </w:rPr>
        <w:t>governi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avrebbero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dovuto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fornire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maggiore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sostegno</w:t>
      </w:r>
      <w:proofErr w:type="spellEnd"/>
      <w:r>
        <w:rPr>
          <w:rFonts w:ascii="inherit" w:hAnsi="inherit"/>
          <w:color w:val="444444"/>
          <w:sz w:val="23"/>
          <w:szCs w:val="23"/>
          <w:bdr w:val="none" w:sz="0" w:space="0" w:color="auto" w:frame="1"/>
        </w:rPr>
        <w:t xml:space="preserve"> al </w:t>
      </w:r>
      <w:proofErr w:type="spellStart"/>
      <w:r>
        <w:rPr>
          <w:rFonts w:ascii="inherit" w:hAnsi="inherit"/>
          <w:color w:val="444444"/>
          <w:sz w:val="23"/>
          <w:szCs w:val="23"/>
          <w:bdr w:val="none" w:sz="0" w:space="0" w:color="auto" w:frame="1"/>
        </w:rPr>
        <w:t>pubblico</w:t>
      </w:r>
      <w:proofErr w:type="spellEnd"/>
      <w:r>
        <w:rPr>
          <w:rFonts w:ascii="inherit" w:hAnsi="inherit"/>
          <w:color w:val="444444"/>
          <w:sz w:val="23"/>
          <w:szCs w:val="23"/>
          <w:bdr w:val="none" w:sz="0" w:space="0" w:color="auto" w:frame="1"/>
        </w:rPr>
        <w:t xml:space="preserve"> per </w:t>
      </w:r>
      <w:proofErr w:type="spellStart"/>
      <w:r>
        <w:rPr>
          <w:rFonts w:ascii="inherit" w:hAnsi="inherit"/>
          <w:color w:val="444444"/>
          <w:sz w:val="23"/>
          <w:szCs w:val="23"/>
          <w:bdr w:val="none" w:sz="0" w:space="0" w:color="auto" w:frame="1"/>
        </w:rPr>
        <w:t>aderire</w:t>
      </w:r>
      <w:proofErr w:type="spellEnd"/>
      <w:r>
        <w:rPr>
          <w:rFonts w:ascii="inherit" w:hAnsi="inherit"/>
          <w:color w:val="444444"/>
          <w:sz w:val="23"/>
          <w:szCs w:val="23"/>
          <w:bdr w:val="none" w:sz="0" w:space="0" w:color="auto" w:frame="1"/>
        </w:rPr>
        <w:t xml:space="preserve"> alle </w:t>
      </w:r>
      <w:proofErr w:type="spellStart"/>
      <w:r>
        <w:rPr>
          <w:rFonts w:ascii="inherit" w:hAnsi="inherit"/>
          <w:color w:val="444444"/>
          <w:sz w:val="23"/>
          <w:szCs w:val="23"/>
          <w:bdr w:val="none" w:sz="0" w:space="0" w:color="auto" w:frame="1"/>
        </w:rPr>
        <w:t>misure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sanitarie</w:t>
      </w:r>
      <w:proofErr w:type="spellEnd"/>
      <w:r>
        <w:rPr>
          <w:rFonts w:ascii="inherit" w:hAnsi="inherit"/>
          <w:color w:val="444444"/>
          <w:sz w:val="23"/>
          <w:szCs w:val="23"/>
          <w:bdr w:val="none" w:sz="0" w:space="0" w:color="auto" w:frame="1"/>
        </w:rPr>
        <w:t>. </w:t>
      </w:r>
      <w:proofErr w:type="spellStart"/>
      <w:r>
        <w:rPr>
          <w:rFonts w:ascii="inherit" w:hAnsi="inherit"/>
          <w:color w:val="444444"/>
          <w:sz w:val="23"/>
          <w:szCs w:val="23"/>
          <w:bdr w:val="none" w:sz="0" w:space="0" w:color="auto" w:frame="1"/>
        </w:rPr>
        <w:t>Ciò</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comprende</w:t>
      </w:r>
      <w:proofErr w:type="spellEnd"/>
      <w:r>
        <w:rPr>
          <w:rFonts w:ascii="inherit" w:hAnsi="inherit"/>
          <w:color w:val="444444"/>
          <w:sz w:val="23"/>
          <w:szCs w:val="23"/>
          <w:bdr w:val="none" w:sz="0" w:space="0" w:color="auto" w:frame="1"/>
        </w:rPr>
        <w:t>:</w:t>
      </w:r>
    </w:p>
    <w:p w14:paraId="345859FE" w14:textId="77777777" w:rsidR="00E350E1" w:rsidRPr="00E350E1" w:rsidRDefault="00E350E1" w:rsidP="00E350E1">
      <w:pPr>
        <w:pStyle w:val="NormalWeb"/>
        <w:shd w:val="clear" w:color="auto" w:fill="FFFFFF"/>
        <w:spacing w:before="0" w:beforeAutospacing="0" w:after="0" w:afterAutospacing="0"/>
        <w:textAlignment w:val="baseline"/>
        <w:rPr>
          <w:color w:val="444444"/>
          <w:sz w:val="23"/>
          <w:szCs w:val="23"/>
        </w:rPr>
      </w:pPr>
    </w:p>
    <w:p w14:paraId="3C81439C" w14:textId="77777777" w:rsidR="00E350E1" w:rsidRPr="000B3473" w:rsidRDefault="00E350E1" w:rsidP="00E350E1">
      <w:pPr>
        <w:pStyle w:val="NormalWeb"/>
        <w:numPr>
          <w:ilvl w:val="0"/>
          <w:numId w:val="11"/>
        </w:numPr>
        <w:shd w:val="clear" w:color="auto" w:fill="FFFFFF"/>
        <w:spacing w:before="0" w:beforeAutospacing="0" w:after="0" w:afterAutospacing="0"/>
        <w:ind w:left="0"/>
        <w:textAlignment w:val="baseline"/>
        <w:rPr>
          <w:color w:val="444444"/>
          <w:sz w:val="23"/>
          <w:szCs w:val="23"/>
          <w:lang w:val="fr-CA"/>
        </w:rPr>
      </w:pPr>
      <w:proofErr w:type="gramStart"/>
      <w:r w:rsidRPr="000B3473">
        <w:rPr>
          <w:rFonts w:ascii="inherit" w:hAnsi="inherit"/>
          <w:color w:val="444444"/>
          <w:sz w:val="23"/>
          <w:szCs w:val="23"/>
          <w:bdr w:val="none" w:sz="0" w:space="0" w:color="auto" w:frame="1"/>
          <w:lang w:val="fr-CA"/>
        </w:rPr>
        <w:t>l'</w:t>
      </w:r>
      <w:proofErr w:type="spellStart"/>
      <w:r w:rsidRPr="000B3473">
        <w:rPr>
          <w:rFonts w:ascii="inherit" w:hAnsi="inherit"/>
          <w:color w:val="444444"/>
          <w:sz w:val="23"/>
          <w:szCs w:val="23"/>
          <w:bdr w:val="none" w:sz="0" w:space="0" w:color="auto" w:frame="1"/>
          <w:lang w:val="fr-CA"/>
        </w:rPr>
        <w:t>implementazione</w:t>
      </w:r>
      <w:proofErr w:type="spellEnd"/>
      <w:proofErr w:type="gramEnd"/>
      <w:r w:rsidRPr="000B3473">
        <w:rPr>
          <w:rFonts w:ascii="inherit" w:hAnsi="inherit"/>
          <w:color w:val="444444"/>
          <w:sz w:val="23"/>
          <w:szCs w:val="23"/>
          <w:bdr w:val="none" w:sz="0" w:space="0" w:color="auto" w:frame="1"/>
          <w:lang w:val="fr-CA"/>
        </w:rPr>
        <w:t xml:space="preserve"> di test di </w:t>
      </w:r>
      <w:proofErr w:type="spellStart"/>
      <w:r w:rsidRPr="000B3473">
        <w:rPr>
          <w:rFonts w:ascii="inherit" w:hAnsi="inherit"/>
          <w:color w:val="444444"/>
          <w:sz w:val="23"/>
          <w:szCs w:val="23"/>
          <w:bdr w:val="none" w:sz="0" w:space="0" w:color="auto" w:frame="1"/>
          <w:lang w:val="fr-CA"/>
        </w:rPr>
        <w:t>alta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qualità</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facilmente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accessibili</w:t>
      </w:r>
      <w:proofErr w:type="spellEnd"/>
      <w:r w:rsidRPr="000B3473">
        <w:rPr>
          <w:rFonts w:ascii="inherit" w:hAnsi="inherit"/>
          <w:color w:val="444444"/>
          <w:sz w:val="23"/>
          <w:szCs w:val="23"/>
          <w:bdr w:val="none" w:sz="0" w:space="0" w:color="auto" w:frame="1"/>
          <w:lang w:val="fr-CA"/>
        </w:rPr>
        <w:t xml:space="preserve"> e </w:t>
      </w:r>
      <w:proofErr w:type="spellStart"/>
      <w:r w:rsidRPr="000B3473">
        <w:rPr>
          <w:rFonts w:ascii="inherit" w:hAnsi="inherit"/>
          <w:color w:val="444444"/>
          <w:sz w:val="23"/>
          <w:szCs w:val="23"/>
          <w:bdr w:val="none" w:sz="0" w:space="0" w:color="auto" w:frame="1"/>
          <w:lang w:val="fr-CA"/>
        </w:rPr>
        <w:t>convenienti</w:t>
      </w:r>
      <w:proofErr w:type="spellEnd"/>
      <w:r w:rsidRPr="000B3473">
        <w:rPr>
          <w:rFonts w:ascii="inherit" w:hAnsi="inherit"/>
          <w:color w:val="444444"/>
          <w:sz w:val="23"/>
          <w:szCs w:val="23"/>
          <w:bdr w:val="none" w:sz="0" w:space="0" w:color="auto" w:frame="1"/>
          <w:lang w:val="fr-CA"/>
        </w:rPr>
        <w:t>;</w:t>
      </w:r>
    </w:p>
    <w:p w14:paraId="460B8573" w14:textId="77777777" w:rsidR="00E350E1" w:rsidRPr="000B3473" w:rsidRDefault="00E350E1" w:rsidP="00E350E1">
      <w:pPr>
        <w:pStyle w:val="NormalWeb"/>
        <w:shd w:val="clear" w:color="auto" w:fill="FFFFFF"/>
        <w:spacing w:before="0" w:beforeAutospacing="0" w:after="0" w:afterAutospacing="0"/>
        <w:textAlignment w:val="baseline"/>
        <w:rPr>
          <w:color w:val="444444"/>
          <w:sz w:val="23"/>
          <w:szCs w:val="23"/>
          <w:lang w:val="fr-CA"/>
        </w:rPr>
      </w:pPr>
    </w:p>
    <w:p w14:paraId="430B5515" w14:textId="77777777" w:rsidR="00E350E1" w:rsidRDefault="00E350E1" w:rsidP="00E350E1">
      <w:pPr>
        <w:pStyle w:val="NormalWeb"/>
        <w:numPr>
          <w:ilvl w:val="0"/>
          <w:numId w:val="11"/>
        </w:numPr>
        <w:shd w:val="clear" w:color="auto" w:fill="FFFFFF"/>
        <w:spacing w:before="0" w:beforeAutospacing="0" w:after="0" w:afterAutospacing="0"/>
        <w:ind w:left="0"/>
        <w:textAlignment w:val="baseline"/>
        <w:rPr>
          <w:color w:val="444444"/>
          <w:sz w:val="23"/>
          <w:szCs w:val="23"/>
        </w:rPr>
      </w:pPr>
      <w:proofErr w:type="spellStart"/>
      <w:r>
        <w:rPr>
          <w:rFonts w:ascii="inherit" w:hAnsi="inherit"/>
          <w:color w:val="444444"/>
          <w:sz w:val="23"/>
          <w:szCs w:val="23"/>
          <w:bdr w:val="none" w:sz="0" w:space="0" w:color="auto" w:frame="1"/>
        </w:rPr>
        <w:t>luoghi</w:t>
      </w:r>
      <w:proofErr w:type="spellEnd"/>
      <w:r>
        <w:rPr>
          <w:rFonts w:ascii="inherit" w:hAnsi="inherit"/>
          <w:color w:val="444444"/>
          <w:sz w:val="23"/>
          <w:szCs w:val="23"/>
          <w:bdr w:val="none" w:sz="0" w:space="0" w:color="auto" w:frame="1"/>
        </w:rPr>
        <w:t xml:space="preserve"> di </w:t>
      </w:r>
      <w:proofErr w:type="spellStart"/>
      <w:r>
        <w:rPr>
          <w:rFonts w:ascii="inherit" w:hAnsi="inherit"/>
          <w:color w:val="444444"/>
          <w:sz w:val="23"/>
          <w:szCs w:val="23"/>
          <w:bdr w:val="none" w:sz="0" w:space="0" w:color="auto" w:frame="1"/>
        </w:rPr>
        <w:t>isolamento</w:t>
      </w:r>
      <w:proofErr w:type="spellEnd"/>
      <w:r>
        <w:rPr>
          <w:rFonts w:ascii="inherit" w:hAnsi="inherit"/>
          <w:color w:val="444444"/>
          <w:sz w:val="23"/>
          <w:szCs w:val="23"/>
          <w:bdr w:val="none" w:sz="0" w:space="0" w:color="auto" w:frame="1"/>
        </w:rPr>
        <w:t xml:space="preserve"> per </w:t>
      </w:r>
      <w:proofErr w:type="spellStart"/>
      <w:r>
        <w:rPr>
          <w:rFonts w:ascii="inherit" w:hAnsi="inherit"/>
          <w:color w:val="444444"/>
          <w:sz w:val="23"/>
          <w:szCs w:val="23"/>
          <w:bdr w:val="none" w:sz="0" w:space="0" w:color="auto" w:frame="1"/>
        </w:rPr>
        <w:t>coloro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che</w:t>
      </w:r>
      <w:proofErr w:type="spellEnd"/>
      <w:r>
        <w:rPr>
          <w:rFonts w:ascii="inherit" w:hAnsi="inherit"/>
          <w:color w:val="444444"/>
          <w:sz w:val="23"/>
          <w:szCs w:val="23"/>
          <w:bdr w:val="none" w:sz="0" w:space="0" w:color="auto" w:frame="1"/>
        </w:rPr>
        <w:t xml:space="preserve"> non </w:t>
      </w:r>
      <w:proofErr w:type="spellStart"/>
      <w:r>
        <w:rPr>
          <w:rFonts w:ascii="inherit" w:hAnsi="inherit"/>
          <w:color w:val="444444"/>
          <w:sz w:val="23"/>
          <w:szCs w:val="23"/>
          <w:bdr w:val="none" w:sz="0" w:space="0" w:color="auto" w:frame="1"/>
        </w:rPr>
        <w:t>possono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isolarsi</w:t>
      </w:r>
      <w:proofErr w:type="spellEnd"/>
      <w:r>
        <w:rPr>
          <w:rFonts w:ascii="inherit" w:hAnsi="inherit"/>
          <w:color w:val="444444"/>
          <w:sz w:val="23"/>
          <w:szCs w:val="23"/>
          <w:bdr w:val="none" w:sz="0" w:space="0" w:color="auto" w:frame="1"/>
        </w:rPr>
        <w:t xml:space="preserve"> in casa;</w:t>
      </w:r>
    </w:p>
    <w:p w14:paraId="24CBEB56" w14:textId="77777777" w:rsidR="00E350E1" w:rsidRPr="00E350E1" w:rsidRDefault="00E350E1" w:rsidP="00E350E1">
      <w:pPr>
        <w:pStyle w:val="NormalWeb"/>
        <w:shd w:val="clear" w:color="auto" w:fill="FFFFFF"/>
        <w:spacing w:before="0" w:beforeAutospacing="0" w:after="0" w:afterAutospacing="0"/>
        <w:textAlignment w:val="baseline"/>
        <w:rPr>
          <w:color w:val="444444"/>
          <w:sz w:val="23"/>
          <w:szCs w:val="23"/>
        </w:rPr>
      </w:pPr>
    </w:p>
    <w:p w14:paraId="3E0FFA84" w14:textId="77777777" w:rsidR="00E350E1" w:rsidRDefault="00E350E1" w:rsidP="00E350E1">
      <w:pPr>
        <w:pStyle w:val="NormalWeb"/>
        <w:numPr>
          <w:ilvl w:val="0"/>
          <w:numId w:val="11"/>
        </w:numPr>
        <w:shd w:val="clear" w:color="auto" w:fill="FFFFFF"/>
        <w:spacing w:before="0" w:beforeAutospacing="0" w:after="0" w:afterAutospacing="0"/>
        <w:ind w:left="0"/>
        <w:textAlignment w:val="baseline"/>
        <w:rPr>
          <w:color w:val="444444"/>
          <w:sz w:val="23"/>
          <w:szCs w:val="23"/>
        </w:rPr>
      </w:pPr>
      <w:proofErr w:type="spellStart"/>
      <w:r>
        <w:rPr>
          <w:rFonts w:ascii="inherit" w:hAnsi="inherit"/>
          <w:color w:val="444444"/>
          <w:sz w:val="23"/>
          <w:szCs w:val="23"/>
          <w:bdr w:val="none" w:sz="0" w:space="0" w:color="auto" w:frame="1"/>
        </w:rPr>
        <w:t>sostegno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finanziario</w:t>
      </w:r>
      <w:proofErr w:type="spellEnd"/>
      <w:r>
        <w:rPr>
          <w:rFonts w:ascii="inherit" w:hAnsi="inherit"/>
          <w:color w:val="444444"/>
          <w:sz w:val="23"/>
          <w:szCs w:val="23"/>
          <w:bdr w:val="none" w:sz="0" w:space="0" w:color="auto" w:frame="1"/>
        </w:rPr>
        <w:t xml:space="preserve"> per le </w:t>
      </w:r>
      <w:proofErr w:type="spellStart"/>
      <w:r>
        <w:rPr>
          <w:rFonts w:ascii="inherit" w:hAnsi="inherit"/>
          <w:color w:val="444444"/>
          <w:sz w:val="23"/>
          <w:szCs w:val="23"/>
          <w:bdr w:val="none" w:sz="0" w:space="0" w:color="auto" w:frame="1"/>
        </w:rPr>
        <w:t>persone</w:t>
      </w:r>
      <w:proofErr w:type="spellEnd"/>
      <w:r>
        <w:rPr>
          <w:rFonts w:ascii="inherit" w:hAnsi="inherit"/>
          <w:color w:val="444444"/>
          <w:sz w:val="23"/>
          <w:szCs w:val="23"/>
          <w:bdr w:val="none" w:sz="0" w:space="0" w:color="auto" w:frame="1"/>
        </w:rPr>
        <w:t xml:space="preserve"> in </w:t>
      </w:r>
      <w:proofErr w:type="spellStart"/>
      <w:r>
        <w:rPr>
          <w:rFonts w:ascii="inherit" w:hAnsi="inherit"/>
          <w:color w:val="444444"/>
          <w:sz w:val="23"/>
          <w:szCs w:val="23"/>
          <w:bdr w:val="none" w:sz="0" w:space="0" w:color="auto" w:frame="1"/>
        </w:rPr>
        <w:t>isolamento</w:t>
      </w:r>
      <w:proofErr w:type="spellEnd"/>
      <w:r>
        <w:rPr>
          <w:rFonts w:ascii="inherit" w:hAnsi="inherit"/>
          <w:color w:val="444444"/>
          <w:sz w:val="23"/>
          <w:szCs w:val="23"/>
          <w:bdr w:val="none" w:sz="0" w:space="0" w:color="auto" w:frame="1"/>
        </w:rPr>
        <w:t>;</w:t>
      </w:r>
    </w:p>
    <w:p w14:paraId="060A5D3E" w14:textId="77777777" w:rsidR="00E350E1" w:rsidRPr="00E350E1" w:rsidRDefault="00E350E1" w:rsidP="00E350E1">
      <w:pPr>
        <w:pStyle w:val="NormalWeb"/>
        <w:shd w:val="clear" w:color="auto" w:fill="FFFFFF"/>
        <w:spacing w:before="0" w:beforeAutospacing="0" w:after="0" w:afterAutospacing="0"/>
        <w:textAlignment w:val="baseline"/>
        <w:rPr>
          <w:color w:val="444444"/>
          <w:sz w:val="23"/>
          <w:szCs w:val="23"/>
        </w:rPr>
      </w:pPr>
    </w:p>
    <w:p w14:paraId="56A7CB58" w14:textId="77777777" w:rsidR="00E350E1" w:rsidRPr="000B3473" w:rsidRDefault="00E350E1" w:rsidP="00E350E1">
      <w:pPr>
        <w:pStyle w:val="NormalWeb"/>
        <w:numPr>
          <w:ilvl w:val="0"/>
          <w:numId w:val="11"/>
        </w:numPr>
        <w:shd w:val="clear" w:color="auto" w:fill="FFFFFF"/>
        <w:spacing w:before="0" w:beforeAutospacing="0" w:after="0" w:afterAutospacing="0"/>
        <w:ind w:left="0"/>
        <w:textAlignment w:val="baseline"/>
        <w:rPr>
          <w:color w:val="444444"/>
          <w:sz w:val="23"/>
          <w:szCs w:val="23"/>
          <w:lang w:val="fr-CA"/>
        </w:rPr>
      </w:pPr>
      <w:proofErr w:type="spellStart"/>
      <w:proofErr w:type="gramStart"/>
      <w:r w:rsidRPr="000B3473">
        <w:rPr>
          <w:rFonts w:ascii="inherit" w:hAnsi="inherit"/>
          <w:color w:val="444444"/>
          <w:sz w:val="23"/>
          <w:szCs w:val="23"/>
          <w:bdr w:val="none" w:sz="0" w:space="0" w:color="auto" w:frame="1"/>
          <w:lang w:val="fr-CA"/>
        </w:rPr>
        <w:t>imporre</w:t>
      </w:r>
      <w:proofErr w:type="spellEnd"/>
      <w:proofErr w:type="gramEnd"/>
      <w:r w:rsidRPr="000B3473">
        <w:rPr>
          <w:rFonts w:ascii="inherit" w:hAnsi="inherit"/>
          <w:color w:val="444444"/>
          <w:sz w:val="23"/>
          <w:szCs w:val="23"/>
          <w:bdr w:val="none" w:sz="0" w:space="0" w:color="auto" w:frame="1"/>
          <w:lang w:val="fr-CA"/>
        </w:rPr>
        <w:t xml:space="preserve"> standard di </w:t>
      </w:r>
      <w:proofErr w:type="spellStart"/>
      <w:r w:rsidRPr="000B3473">
        <w:rPr>
          <w:rFonts w:ascii="inherit" w:hAnsi="inherit"/>
          <w:color w:val="444444"/>
          <w:sz w:val="23"/>
          <w:szCs w:val="23"/>
          <w:bdr w:val="none" w:sz="0" w:space="0" w:color="auto" w:frame="1"/>
          <w:lang w:val="fr-CA"/>
        </w:rPr>
        <w:t>qualità</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dell'aria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oltre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gli</w:t>
      </w:r>
      <w:proofErr w:type="spellEnd"/>
      <w:r w:rsidRPr="000B3473">
        <w:rPr>
          <w:rFonts w:ascii="inherit" w:hAnsi="inherit"/>
          <w:color w:val="444444"/>
          <w:sz w:val="23"/>
          <w:szCs w:val="23"/>
          <w:bdr w:val="none" w:sz="0" w:space="0" w:color="auto" w:frame="1"/>
          <w:lang w:val="fr-CA"/>
        </w:rPr>
        <w:t xml:space="preserve"> standard di base </w:t>
      </w:r>
      <w:proofErr w:type="spellStart"/>
      <w:r w:rsidRPr="000B3473">
        <w:rPr>
          <w:rFonts w:ascii="inherit" w:hAnsi="inherit"/>
          <w:color w:val="444444"/>
          <w:sz w:val="23"/>
          <w:szCs w:val="23"/>
          <w:bdr w:val="none" w:sz="0" w:space="0" w:color="auto" w:frame="1"/>
          <w:lang w:val="fr-CA"/>
        </w:rPr>
        <w:t>incoraggiando</w:t>
      </w:r>
      <w:proofErr w:type="spellEnd"/>
      <w:r w:rsidRPr="000B3473">
        <w:rPr>
          <w:rFonts w:ascii="inherit" w:hAnsi="inherit"/>
          <w:color w:val="444444"/>
          <w:sz w:val="23"/>
          <w:szCs w:val="23"/>
          <w:bdr w:val="none" w:sz="0" w:space="0" w:color="auto" w:frame="1"/>
          <w:lang w:val="fr-CA"/>
        </w:rPr>
        <w:t xml:space="preserve"> l'</w:t>
      </w:r>
      <w:proofErr w:type="spellStart"/>
      <w:r w:rsidRPr="000B3473">
        <w:rPr>
          <w:rFonts w:ascii="inherit" w:hAnsi="inherit"/>
          <w:color w:val="444444"/>
          <w:sz w:val="23"/>
          <w:szCs w:val="23"/>
          <w:bdr w:val="none" w:sz="0" w:space="0" w:color="auto" w:frame="1"/>
          <w:lang w:val="fr-CA"/>
        </w:rPr>
        <w:t>uso</w:t>
      </w:r>
      <w:proofErr w:type="spellEnd"/>
      <w:r w:rsidRPr="000B3473">
        <w:rPr>
          <w:rFonts w:ascii="inherit" w:hAnsi="inherit"/>
          <w:color w:val="444444"/>
          <w:sz w:val="23"/>
          <w:szCs w:val="23"/>
          <w:bdr w:val="none" w:sz="0" w:space="0" w:color="auto" w:frame="1"/>
          <w:lang w:val="fr-CA"/>
        </w:rPr>
        <w:t xml:space="preserve"> di </w:t>
      </w:r>
      <w:proofErr w:type="spellStart"/>
      <w:r w:rsidRPr="000B3473">
        <w:rPr>
          <w:rFonts w:ascii="inherit" w:hAnsi="inherit"/>
          <w:color w:val="444444"/>
          <w:sz w:val="23"/>
          <w:szCs w:val="23"/>
          <w:bdr w:val="none" w:sz="0" w:space="0" w:color="auto" w:frame="1"/>
          <w:lang w:val="fr-CA"/>
        </w:rPr>
        <w:t>migliori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sistemi</w:t>
      </w:r>
      <w:proofErr w:type="spellEnd"/>
      <w:r w:rsidRPr="000B3473">
        <w:rPr>
          <w:rFonts w:ascii="inherit" w:hAnsi="inherit"/>
          <w:color w:val="444444"/>
          <w:sz w:val="23"/>
          <w:szCs w:val="23"/>
          <w:bdr w:val="none" w:sz="0" w:space="0" w:color="auto" w:frame="1"/>
          <w:lang w:val="fr-CA"/>
        </w:rPr>
        <w:t xml:space="preserve"> di </w:t>
      </w:r>
      <w:proofErr w:type="spellStart"/>
      <w:r w:rsidRPr="000B3473">
        <w:rPr>
          <w:rFonts w:ascii="inherit" w:hAnsi="inherit"/>
          <w:color w:val="444444"/>
          <w:sz w:val="23"/>
          <w:szCs w:val="23"/>
          <w:bdr w:val="none" w:sz="0" w:space="0" w:color="auto" w:frame="1"/>
          <w:lang w:val="fr-CA"/>
        </w:rPr>
        <w:t>filtrazione</w:t>
      </w:r>
      <w:proofErr w:type="spellEnd"/>
      <w:r w:rsidRPr="000B3473">
        <w:rPr>
          <w:rFonts w:ascii="inherit" w:hAnsi="inherit"/>
          <w:color w:val="444444"/>
          <w:sz w:val="23"/>
          <w:szCs w:val="23"/>
          <w:bdr w:val="none" w:sz="0" w:space="0" w:color="auto" w:frame="1"/>
          <w:lang w:val="fr-CA"/>
        </w:rPr>
        <w:t xml:space="preserve"> e </w:t>
      </w:r>
      <w:proofErr w:type="spellStart"/>
      <w:r w:rsidRPr="000B3473">
        <w:rPr>
          <w:rFonts w:ascii="inherit" w:hAnsi="inherit"/>
          <w:color w:val="444444"/>
          <w:sz w:val="23"/>
          <w:szCs w:val="23"/>
          <w:bdr w:val="none" w:sz="0" w:space="0" w:color="auto" w:frame="1"/>
          <w:lang w:val="fr-CA"/>
        </w:rPr>
        <w:t>ventilazione</w:t>
      </w:r>
      <w:proofErr w:type="spellEnd"/>
      <w:r w:rsidRPr="000B3473">
        <w:rPr>
          <w:rFonts w:ascii="inherit" w:hAnsi="inherit"/>
          <w:color w:val="444444"/>
          <w:sz w:val="23"/>
          <w:szCs w:val="23"/>
          <w:bdr w:val="none" w:sz="0" w:space="0" w:color="auto" w:frame="1"/>
          <w:lang w:val="fr-CA"/>
        </w:rPr>
        <w:t>;</w:t>
      </w:r>
    </w:p>
    <w:p w14:paraId="7E30D52B" w14:textId="77777777" w:rsidR="00E350E1" w:rsidRPr="000B3473" w:rsidRDefault="00E350E1" w:rsidP="00E350E1">
      <w:pPr>
        <w:pStyle w:val="NormalWeb"/>
        <w:shd w:val="clear" w:color="auto" w:fill="FFFFFF"/>
        <w:spacing w:before="0" w:beforeAutospacing="0" w:after="0" w:afterAutospacing="0"/>
        <w:textAlignment w:val="baseline"/>
        <w:rPr>
          <w:color w:val="444444"/>
          <w:sz w:val="23"/>
          <w:szCs w:val="23"/>
          <w:lang w:val="fr-CA"/>
        </w:rPr>
      </w:pPr>
    </w:p>
    <w:p w14:paraId="326EC989" w14:textId="77777777" w:rsidR="00E350E1" w:rsidRPr="000B3473" w:rsidRDefault="00E350E1" w:rsidP="00E350E1">
      <w:pPr>
        <w:pStyle w:val="NormalWeb"/>
        <w:numPr>
          <w:ilvl w:val="0"/>
          <w:numId w:val="11"/>
        </w:numPr>
        <w:shd w:val="clear" w:color="auto" w:fill="FFFFFF"/>
        <w:spacing w:before="0" w:beforeAutospacing="0" w:after="0" w:afterAutospacing="0"/>
        <w:ind w:left="0"/>
        <w:textAlignment w:val="baseline"/>
        <w:rPr>
          <w:color w:val="444444"/>
          <w:sz w:val="23"/>
          <w:szCs w:val="23"/>
          <w:lang w:val="fr-CA"/>
        </w:rPr>
      </w:pPr>
      <w:proofErr w:type="spellStart"/>
      <w:proofErr w:type="gramStart"/>
      <w:r w:rsidRPr="000B3473">
        <w:rPr>
          <w:rFonts w:ascii="inherit" w:hAnsi="inherit"/>
          <w:color w:val="444444"/>
          <w:sz w:val="23"/>
          <w:szCs w:val="23"/>
          <w:bdr w:val="none" w:sz="0" w:space="0" w:color="auto" w:frame="1"/>
          <w:lang w:val="fr-CA"/>
        </w:rPr>
        <w:t>vaccinazione</w:t>
      </w:r>
      <w:proofErr w:type="spellEnd"/>
      <w:proofErr w:type="gram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gratuita</w:t>
      </w:r>
      <w:proofErr w:type="spellEnd"/>
      <w:r w:rsidRPr="000B3473">
        <w:rPr>
          <w:rFonts w:ascii="inherit" w:hAnsi="inherit"/>
          <w:color w:val="444444"/>
          <w:sz w:val="23"/>
          <w:szCs w:val="23"/>
          <w:bdr w:val="none" w:sz="0" w:space="0" w:color="auto" w:frame="1"/>
          <w:lang w:val="fr-CA"/>
        </w:rPr>
        <w:t xml:space="preserve"> e </w:t>
      </w:r>
      <w:proofErr w:type="spellStart"/>
      <w:r w:rsidRPr="000B3473">
        <w:rPr>
          <w:rFonts w:ascii="inherit" w:hAnsi="inherit"/>
          <w:color w:val="444444"/>
          <w:sz w:val="23"/>
          <w:szCs w:val="23"/>
          <w:bdr w:val="none" w:sz="0" w:space="0" w:color="auto" w:frame="1"/>
          <w:lang w:val="fr-CA"/>
        </w:rPr>
        <w:t>facilmente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accessibile</w:t>
      </w:r>
      <w:proofErr w:type="spellEnd"/>
      <w:r w:rsidRPr="000B3473">
        <w:rPr>
          <w:rFonts w:ascii="inherit" w:hAnsi="inherit"/>
          <w:color w:val="444444"/>
          <w:sz w:val="23"/>
          <w:szCs w:val="23"/>
          <w:bdr w:val="none" w:sz="0" w:space="0" w:color="auto" w:frame="1"/>
          <w:lang w:val="fr-CA"/>
        </w:rPr>
        <w:t>.</w:t>
      </w:r>
    </w:p>
    <w:p w14:paraId="5F364A6F" w14:textId="77777777" w:rsidR="00E350E1" w:rsidRPr="000B3473" w:rsidRDefault="00E350E1" w:rsidP="00E350E1">
      <w:pPr>
        <w:pStyle w:val="Titre2"/>
        <w:shd w:val="clear" w:color="auto" w:fill="FFFFFF"/>
        <w:spacing w:before="0"/>
        <w:textAlignment w:val="baseline"/>
        <w:rPr>
          <w:rFonts w:ascii="inherit" w:hAnsi="inherit" w:cs="Arial"/>
          <w:b w:val="0"/>
          <w:bCs w:val="0"/>
          <w:color w:val="333333"/>
          <w:sz w:val="40"/>
          <w:szCs w:val="40"/>
          <w:bdr w:val="none" w:sz="0" w:space="0" w:color="auto" w:frame="1"/>
          <w:lang w:val="fr-CA"/>
        </w:rPr>
      </w:pPr>
    </w:p>
    <w:p w14:paraId="40D270F8" w14:textId="77777777" w:rsidR="00E350E1" w:rsidRPr="000B3473" w:rsidRDefault="00E350E1" w:rsidP="00E350E1">
      <w:pPr>
        <w:pStyle w:val="Titre2"/>
        <w:shd w:val="clear" w:color="auto" w:fill="FFFFFF"/>
        <w:spacing w:before="0"/>
        <w:textAlignment w:val="baseline"/>
        <w:rPr>
          <w:rFonts w:ascii="Arial" w:hAnsi="Arial" w:cs="Arial"/>
          <w:b w:val="0"/>
          <w:bCs w:val="0"/>
          <w:color w:val="333333"/>
          <w:sz w:val="40"/>
          <w:szCs w:val="40"/>
          <w:lang w:val="fr-CA"/>
        </w:rPr>
      </w:pPr>
      <w:proofErr w:type="spellStart"/>
      <w:r w:rsidRPr="000B3473">
        <w:rPr>
          <w:rFonts w:ascii="inherit" w:hAnsi="inherit" w:cs="Arial"/>
          <w:b w:val="0"/>
          <w:bCs w:val="0"/>
          <w:color w:val="333333"/>
          <w:sz w:val="40"/>
          <w:szCs w:val="40"/>
          <w:bdr w:val="none" w:sz="0" w:space="0" w:color="auto" w:frame="1"/>
          <w:lang w:val="fr-CA"/>
        </w:rPr>
        <w:t>Mancanza</w:t>
      </w:r>
      <w:proofErr w:type="spellEnd"/>
      <w:r w:rsidRPr="000B3473">
        <w:rPr>
          <w:rFonts w:ascii="inherit" w:hAnsi="inherit" w:cs="Arial"/>
          <w:b w:val="0"/>
          <w:bCs w:val="0"/>
          <w:color w:val="333333"/>
          <w:sz w:val="40"/>
          <w:szCs w:val="40"/>
          <w:bdr w:val="none" w:sz="0" w:space="0" w:color="auto" w:frame="1"/>
          <w:lang w:val="fr-CA"/>
        </w:rPr>
        <w:t xml:space="preserve"> di </w:t>
      </w:r>
      <w:proofErr w:type="spellStart"/>
      <w:r w:rsidRPr="000B3473">
        <w:rPr>
          <w:rFonts w:ascii="inherit" w:hAnsi="inherit" w:cs="Arial"/>
          <w:b w:val="0"/>
          <w:bCs w:val="0"/>
          <w:color w:val="333333"/>
          <w:sz w:val="40"/>
          <w:szCs w:val="40"/>
          <w:bdr w:val="none" w:sz="0" w:space="0" w:color="auto" w:frame="1"/>
          <w:lang w:val="fr-CA"/>
        </w:rPr>
        <w:t>collaborazione</w:t>
      </w:r>
      <w:proofErr w:type="spellEnd"/>
      <w:r w:rsidRPr="000B3473">
        <w:rPr>
          <w:rFonts w:ascii="inherit" w:hAnsi="inherit" w:cs="Arial"/>
          <w:b w:val="0"/>
          <w:bCs w:val="0"/>
          <w:color w:val="333333"/>
          <w:sz w:val="40"/>
          <w:szCs w:val="40"/>
          <w:bdr w:val="none" w:sz="0" w:space="0" w:color="auto" w:frame="1"/>
          <w:lang w:val="fr-CA"/>
        </w:rPr>
        <w:t xml:space="preserve"> e </w:t>
      </w:r>
      <w:proofErr w:type="spellStart"/>
      <w:r w:rsidRPr="000B3473">
        <w:rPr>
          <w:rFonts w:ascii="inherit" w:hAnsi="inherit" w:cs="Arial"/>
          <w:b w:val="0"/>
          <w:bCs w:val="0"/>
          <w:color w:val="333333"/>
          <w:sz w:val="40"/>
          <w:szCs w:val="40"/>
          <w:bdr w:val="none" w:sz="0" w:space="0" w:color="auto" w:frame="1"/>
          <w:lang w:val="fr-CA"/>
        </w:rPr>
        <w:t>coordinamento</w:t>
      </w:r>
      <w:proofErr w:type="spellEnd"/>
      <w:r w:rsidRPr="000B3473">
        <w:rPr>
          <w:rFonts w:ascii="inherit" w:hAnsi="inherit" w:cs="Arial"/>
          <w:b w:val="0"/>
          <w:bCs w:val="0"/>
          <w:color w:val="333333"/>
          <w:sz w:val="40"/>
          <w:szCs w:val="40"/>
          <w:bdr w:val="none" w:sz="0" w:space="0" w:color="auto" w:frame="1"/>
          <w:lang w:val="fr-CA"/>
        </w:rPr>
        <w:t xml:space="preserve"> </w:t>
      </w:r>
      <w:proofErr w:type="spellStart"/>
      <w:r w:rsidRPr="000B3473">
        <w:rPr>
          <w:rFonts w:ascii="inherit" w:hAnsi="inherit" w:cs="Arial"/>
          <w:b w:val="0"/>
          <w:bCs w:val="0"/>
          <w:color w:val="333333"/>
          <w:sz w:val="40"/>
          <w:szCs w:val="40"/>
          <w:bdr w:val="none" w:sz="0" w:space="0" w:color="auto" w:frame="1"/>
          <w:lang w:val="fr-CA"/>
        </w:rPr>
        <w:t>internazionale</w:t>
      </w:r>
      <w:proofErr w:type="spellEnd"/>
    </w:p>
    <w:p w14:paraId="6444C278" w14:textId="77777777" w:rsidR="00E350E1" w:rsidRPr="000B3473" w:rsidRDefault="00E350E1" w:rsidP="00E350E1">
      <w:pPr>
        <w:shd w:val="clear" w:color="auto" w:fill="FFFFFF"/>
        <w:textAlignment w:val="baseline"/>
        <w:rPr>
          <w:rFonts w:ascii="inherit" w:hAnsi="inherit"/>
          <w:color w:val="444444"/>
          <w:sz w:val="23"/>
          <w:szCs w:val="23"/>
          <w:bdr w:val="none" w:sz="0" w:space="0" w:color="auto" w:frame="1"/>
          <w:lang w:val="fr-CA"/>
        </w:rPr>
      </w:pPr>
    </w:p>
    <w:p w14:paraId="3CE55068" w14:textId="77777777" w:rsidR="00E350E1" w:rsidRPr="000B3473" w:rsidRDefault="00E350E1" w:rsidP="00E350E1">
      <w:pPr>
        <w:shd w:val="clear" w:color="auto" w:fill="FFFFFF"/>
        <w:textAlignment w:val="baseline"/>
        <w:rPr>
          <w:rFonts w:ascii="Times New Roman" w:hAnsi="Times New Roman" w:cs="Times New Roman"/>
          <w:color w:val="444444"/>
          <w:sz w:val="23"/>
          <w:szCs w:val="23"/>
          <w:lang w:val="fr-CA"/>
        </w:rPr>
      </w:pPr>
      <w:proofErr w:type="spellStart"/>
      <w:r w:rsidRPr="000B3473">
        <w:rPr>
          <w:rFonts w:ascii="inherit" w:hAnsi="inherit"/>
          <w:color w:val="444444"/>
          <w:sz w:val="23"/>
          <w:szCs w:val="23"/>
          <w:bdr w:val="none" w:sz="0" w:space="0" w:color="auto" w:frame="1"/>
          <w:lang w:val="fr-CA"/>
        </w:rPr>
        <w:lastRenderedPageBreak/>
        <w:t>Era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necessario</w:t>
      </w:r>
      <w:proofErr w:type="spellEnd"/>
      <w:r w:rsidRPr="000B3473">
        <w:rPr>
          <w:rFonts w:ascii="inherit" w:hAnsi="inherit"/>
          <w:color w:val="444444"/>
          <w:sz w:val="23"/>
          <w:szCs w:val="23"/>
          <w:bdr w:val="none" w:sz="0" w:space="0" w:color="auto" w:frame="1"/>
          <w:lang w:val="fr-CA"/>
        </w:rPr>
        <w:t xml:space="preserve"> un </w:t>
      </w:r>
      <w:proofErr w:type="spellStart"/>
      <w:r w:rsidRPr="000B3473">
        <w:rPr>
          <w:rFonts w:ascii="inherit" w:hAnsi="inherit"/>
          <w:color w:val="444444"/>
          <w:sz w:val="23"/>
          <w:szCs w:val="23"/>
          <w:bdr w:val="none" w:sz="0" w:space="0" w:color="auto" w:frame="1"/>
          <w:lang w:val="fr-CA"/>
        </w:rPr>
        <w:t>approccio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cooperativo</w:t>
      </w:r>
      <w:proofErr w:type="spellEnd"/>
      <w:r w:rsidRPr="000B3473">
        <w:rPr>
          <w:rFonts w:ascii="inherit" w:hAnsi="inherit"/>
          <w:color w:val="444444"/>
          <w:sz w:val="23"/>
          <w:szCs w:val="23"/>
          <w:bdr w:val="none" w:sz="0" w:space="0" w:color="auto" w:frame="1"/>
          <w:lang w:val="fr-CA"/>
        </w:rPr>
        <w:t xml:space="preserve">, ma poco </w:t>
      </w:r>
      <w:proofErr w:type="spellStart"/>
      <w:r w:rsidRPr="000B3473">
        <w:rPr>
          <w:rFonts w:ascii="inherit" w:hAnsi="inherit"/>
          <w:color w:val="444444"/>
          <w:sz w:val="23"/>
          <w:szCs w:val="23"/>
          <w:bdr w:val="none" w:sz="0" w:space="0" w:color="auto" w:frame="1"/>
          <w:lang w:val="fr-CA"/>
        </w:rPr>
        <w:t>adottato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deplorano</w:t>
      </w:r>
      <w:proofErr w:type="spellEnd"/>
      <w:r w:rsidRPr="000B3473">
        <w:rPr>
          <w:rFonts w:ascii="inherit" w:hAnsi="inherit"/>
          <w:color w:val="444444"/>
          <w:sz w:val="23"/>
          <w:szCs w:val="23"/>
          <w:bdr w:val="none" w:sz="0" w:space="0" w:color="auto" w:frame="1"/>
          <w:lang w:val="fr-CA"/>
        </w:rPr>
        <w:t xml:space="preserve"> anche </w:t>
      </w:r>
      <w:proofErr w:type="spellStart"/>
      <w:r w:rsidRPr="000B3473">
        <w:rPr>
          <w:rFonts w:ascii="inherit" w:hAnsi="inherit"/>
          <w:color w:val="444444"/>
          <w:sz w:val="23"/>
          <w:szCs w:val="23"/>
          <w:bdr w:val="none" w:sz="0" w:space="0" w:color="auto" w:frame="1"/>
          <w:lang w:val="fr-CA"/>
        </w:rPr>
        <w:t>gli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autori</w:t>
      </w:r>
      <w:proofErr w:type="spellEnd"/>
      <w:r w:rsidRPr="000B3473">
        <w:rPr>
          <w:rFonts w:ascii="inherit" w:hAnsi="inherit"/>
          <w:color w:val="444444"/>
          <w:sz w:val="23"/>
          <w:szCs w:val="23"/>
          <w:bdr w:val="none" w:sz="0" w:space="0" w:color="auto" w:frame="1"/>
          <w:lang w:val="fr-CA"/>
        </w:rPr>
        <w:t>. </w:t>
      </w:r>
      <w:proofErr w:type="spellStart"/>
      <w:r w:rsidRPr="000B3473">
        <w:rPr>
          <w:rFonts w:ascii="inherit" w:hAnsi="inherit"/>
          <w:color w:val="444444"/>
          <w:sz w:val="23"/>
          <w:szCs w:val="23"/>
          <w:bdr w:val="none" w:sz="0" w:space="0" w:color="auto" w:frame="1"/>
          <w:lang w:val="fr-CA"/>
        </w:rPr>
        <w:t>Nessuno</w:t>
      </w:r>
      <w:proofErr w:type="spellEnd"/>
      <w:r w:rsidRPr="000B3473">
        <w:rPr>
          <w:rFonts w:ascii="inherit" w:hAnsi="inherit"/>
          <w:color w:val="444444"/>
          <w:sz w:val="23"/>
          <w:szCs w:val="23"/>
          <w:bdr w:val="none" w:sz="0" w:space="0" w:color="auto" w:frame="1"/>
          <w:lang w:val="fr-CA"/>
        </w:rPr>
        <w:t xml:space="preserve"> è al </w:t>
      </w:r>
      <w:proofErr w:type="spellStart"/>
      <w:r w:rsidRPr="000B3473">
        <w:rPr>
          <w:rFonts w:ascii="inherit" w:hAnsi="inherit"/>
          <w:color w:val="444444"/>
          <w:sz w:val="23"/>
          <w:szCs w:val="23"/>
          <w:bdr w:val="none" w:sz="0" w:space="0" w:color="auto" w:frame="1"/>
          <w:lang w:val="fr-CA"/>
        </w:rPr>
        <w:t>sicuro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finché</w:t>
      </w:r>
      <w:proofErr w:type="spellEnd"/>
      <w:r w:rsidRPr="000B3473">
        <w:rPr>
          <w:rFonts w:ascii="inherit" w:hAnsi="inherit"/>
          <w:color w:val="444444"/>
          <w:sz w:val="23"/>
          <w:szCs w:val="23"/>
          <w:bdr w:val="none" w:sz="0" w:space="0" w:color="auto" w:frame="1"/>
          <w:lang w:val="fr-CA"/>
        </w:rPr>
        <w:t xml:space="preserve"> tutti non sono al </w:t>
      </w:r>
      <w:proofErr w:type="spellStart"/>
      <w:r w:rsidRPr="000B3473">
        <w:rPr>
          <w:rFonts w:ascii="inherit" w:hAnsi="inherit"/>
          <w:color w:val="444444"/>
          <w:sz w:val="23"/>
          <w:szCs w:val="23"/>
          <w:bdr w:val="none" w:sz="0" w:space="0" w:color="auto" w:frame="1"/>
          <w:lang w:val="fr-CA"/>
        </w:rPr>
        <w:t>sicuro</w:t>
      </w:r>
      <w:proofErr w:type="spellEnd"/>
      <w:r w:rsidRPr="000B3473">
        <w:rPr>
          <w:rFonts w:ascii="inherit" w:hAnsi="inherit"/>
          <w:color w:val="444444"/>
          <w:sz w:val="23"/>
          <w:szCs w:val="23"/>
          <w:bdr w:val="none" w:sz="0" w:space="0" w:color="auto" w:frame="1"/>
          <w:lang w:val="fr-CA"/>
        </w:rPr>
        <w:t xml:space="preserve">” è un concetto </w:t>
      </w:r>
      <w:proofErr w:type="spellStart"/>
      <w:r w:rsidRPr="000B3473">
        <w:rPr>
          <w:rFonts w:ascii="inherit" w:hAnsi="inherit"/>
          <w:color w:val="444444"/>
          <w:sz w:val="23"/>
          <w:szCs w:val="23"/>
          <w:bdr w:val="none" w:sz="0" w:space="0" w:color="auto" w:frame="1"/>
          <w:lang w:val="fr-CA"/>
        </w:rPr>
        <w:t>epidemiologico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che</w:t>
      </w:r>
      <w:proofErr w:type="spellEnd"/>
      <w:r w:rsidRPr="000B3473">
        <w:rPr>
          <w:rFonts w:ascii="inherit" w:hAnsi="inherit"/>
          <w:color w:val="444444"/>
          <w:sz w:val="23"/>
          <w:szCs w:val="23"/>
          <w:bdr w:val="none" w:sz="0" w:space="0" w:color="auto" w:frame="1"/>
          <w:lang w:val="fr-CA"/>
        </w:rPr>
        <w:t xml:space="preserve"> è </w:t>
      </w:r>
      <w:proofErr w:type="spellStart"/>
      <w:r w:rsidRPr="000B3473">
        <w:rPr>
          <w:rFonts w:ascii="inherit" w:hAnsi="inherit"/>
          <w:color w:val="444444"/>
          <w:sz w:val="23"/>
          <w:szCs w:val="23"/>
          <w:bdr w:val="none" w:sz="0" w:space="0" w:color="auto" w:frame="1"/>
          <w:lang w:val="fr-CA"/>
        </w:rPr>
        <w:t>stato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generalmente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ignorato</w:t>
      </w:r>
      <w:proofErr w:type="spellEnd"/>
      <w:r w:rsidRPr="000B3473">
        <w:rPr>
          <w:rFonts w:ascii="inherit" w:hAnsi="inherit"/>
          <w:color w:val="444444"/>
          <w:sz w:val="23"/>
          <w:szCs w:val="23"/>
          <w:bdr w:val="none" w:sz="0" w:space="0" w:color="auto" w:frame="1"/>
          <w:lang w:val="fr-CA"/>
        </w:rPr>
        <w:t>.</w:t>
      </w:r>
    </w:p>
    <w:p w14:paraId="444A8551" w14:textId="77777777" w:rsidR="00E350E1" w:rsidRPr="000B3473" w:rsidRDefault="00E350E1" w:rsidP="00E350E1">
      <w:pPr>
        <w:shd w:val="clear" w:color="auto" w:fill="FFFFFF"/>
        <w:textAlignment w:val="baseline"/>
        <w:rPr>
          <w:rFonts w:ascii="inherit" w:hAnsi="inherit"/>
          <w:color w:val="444444"/>
          <w:sz w:val="23"/>
          <w:szCs w:val="23"/>
          <w:bdr w:val="none" w:sz="0" w:space="0" w:color="auto" w:frame="1"/>
          <w:lang w:val="fr-CA"/>
        </w:rPr>
      </w:pPr>
    </w:p>
    <w:p w14:paraId="79E93E9A" w14:textId="77777777" w:rsidR="00E350E1" w:rsidRPr="000B3473" w:rsidRDefault="00E350E1" w:rsidP="00E350E1">
      <w:pPr>
        <w:shd w:val="clear" w:color="auto" w:fill="FFFFFF"/>
        <w:textAlignment w:val="baseline"/>
        <w:rPr>
          <w:color w:val="444444"/>
          <w:sz w:val="23"/>
          <w:szCs w:val="23"/>
          <w:lang w:val="fr-CA"/>
        </w:rPr>
      </w:pPr>
      <w:proofErr w:type="spellStart"/>
      <w:r w:rsidRPr="000B3473">
        <w:rPr>
          <w:rFonts w:ascii="inherit" w:hAnsi="inherit"/>
          <w:color w:val="444444"/>
          <w:sz w:val="23"/>
          <w:szCs w:val="23"/>
          <w:bdr w:val="none" w:sz="0" w:space="0" w:color="auto" w:frame="1"/>
          <w:lang w:val="fr-CA"/>
        </w:rPr>
        <w:t>Infatti</w:t>
      </w:r>
      <w:proofErr w:type="spellEnd"/>
      <w:r w:rsidRPr="000B3473">
        <w:rPr>
          <w:rFonts w:ascii="inherit" w:hAnsi="inherit"/>
          <w:color w:val="444444"/>
          <w:sz w:val="23"/>
          <w:szCs w:val="23"/>
          <w:bdr w:val="none" w:sz="0" w:space="0" w:color="auto" w:frame="1"/>
          <w:lang w:val="fr-CA"/>
        </w:rPr>
        <w:t xml:space="preserve">, a più di un </w:t>
      </w:r>
      <w:proofErr w:type="spellStart"/>
      <w:r w:rsidRPr="000B3473">
        <w:rPr>
          <w:rFonts w:ascii="inherit" w:hAnsi="inherit"/>
          <w:color w:val="444444"/>
          <w:sz w:val="23"/>
          <w:szCs w:val="23"/>
          <w:bdr w:val="none" w:sz="0" w:space="0" w:color="auto" w:frame="1"/>
          <w:lang w:val="fr-CA"/>
        </w:rPr>
        <w:t>anno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dall'inizio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della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campagna</w:t>
      </w:r>
      <w:proofErr w:type="spellEnd"/>
      <w:r w:rsidRPr="000B3473">
        <w:rPr>
          <w:rFonts w:ascii="inherit" w:hAnsi="inherit"/>
          <w:color w:val="444444"/>
          <w:sz w:val="23"/>
          <w:szCs w:val="23"/>
          <w:bdr w:val="none" w:sz="0" w:space="0" w:color="auto" w:frame="1"/>
          <w:lang w:val="fr-CA"/>
        </w:rPr>
        <w:t xml:space="preserve"> di </w:t>
      </w:r>
      <w:proofErr w:type="spellStart"/>
      <w:r w:rsidRPr="000B3473">
        <w:rPr>
          <w:rFonts w:ascii="inherit" w:hAnsi="inherit"/>
          <w:color w:val="444444"/>
          <w:sz w:val="23"/>
          <w:szCs w:val="23"/>
          <w:bdr w:val="none" w:sz="0" w:space="0" w:color="auto" w:frame="1"/>
          <w:lang w:val="fr-CA"/>
        </w:rPr>
        <w:t>vaccinazione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contro</w:t>
      </w:r>
      <w:proofErr w:type="spellEnd"/>
      <w:r w:rsidRPr="000B3473">
        <w:rPr>
          <w:rFonts w:ascii="inherit" w:hAnsi="inherit"/>
          <w:color w:val="444444"/>
          <w:sz w:val="23"/>
          <w:szCs w:val="23"/>
          <w:bdr w:val="none" w:sz="0" w:space="0" w:color="auto" w:frame="1"/>
          <w:lang w:val="fr-CA"/>
        </w:rPr>
        <w:t xml:space="preserve"> il COVID-19, solo </w:t>
      </w:r>
      <w:proofErr w:type="spellStart"/>
      <w:r w:rsidRPr="000B3473">
        <w:rPr>
          <w:rFonts w:ascii="inherit" w:hAnsi="inherit"/>
          <w:color w:val="444444"/>
          <w:sz w:val="23"/>
          <w:szCs w:val="23"/>
          <w:bdr w:val="none" w:sz="0" w:space="0" w:color="auto" w:frame="1"/>
          <w:lang w:val="fr-CA"/>
        </w:rPr>
        <w:t>una</w:t>
      </w:r>
      <w:proofErr w:type="spellEnd"/>
      <w:r w:rsidRPr="000B3473">
        <w:rPr>
          <w:rFonts w:ascii="inherit" w:hAnsi="inherit"/>
          <w:color w:val="444444"/>
          <w:sz w:val="23"/>
          <w:szCs w:val="23"/>
          <w:bdr w:val="none" w:sz="0" w:space="0" w:color="auto" w:frame="1"/>
          <w:lang w:val="fr-CA"/>
        </w:rPr>
        <w:t xml:space="preserve"> persona su </w:t>
      </w:r>
      <w:proofErr w:type="spellStart"/>
      <w:r w:rsidRPr="000B3473">
        <w:rPr>
          <w:rFonts w:ascii="inherit" w:hAnsi="inherit"/>
          <w:color w:val="444444"/>
          <w:sz w:val="23"/>
          <w:szCs w:val="23"/>
          <w:bdr w:val="none" w:sz="0" w:space="0" w:color="auto" w:frame="1"/>
          <w:lang w:val="fr-CA"/>
        </w:rPr>
        <w:t>sette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nei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paesi</w:t>
      </w:r>
      <w:proofErr w:type="spellEnd"/>
      <w:r w:rsidRPr="000B3473">
        <w:rPr>
          <w:rFonts w:ascii="inherit" w:hAnsi="inherit"/>
          <w:color w:val="444444"/>
          <w:sz w:val="23"/>
          <w:szCs w:val="23"/>
          <w:bdr w:val="none" w:sz="0" w:space="0" w:color="auto" w:frame="1"/>
          <w:lang w:val="fr-CA"/>
        </w:rPr>
        <w:t xml:space="preserve"> a </w:t>
      </w:r>
      <w:proofErr w:type="spellStart"/>
      <w:r w:rsidRPr="000B3473">
        <w:rPr>
          <w:rFonts w:ascii="inherit" w:hAnsi="inherit"/>
          <w:color w:val="444444"/>
          <w:sz w:val="23"/>
          <w:szCs w:val="23"/>
          <w:bdr w:val="none" w:sz="0" w:space="0" w:color="auto" w:frame="1"/>
          <w:lang w:val="fr-CA"/>
        </w:rPr>
        <w:t>basso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reddito</w:t>
      </w:r>
      <w:proofErr w:type="spellEnd"/>
      <w:r w:rsidRPr="000B3473">
        <w:rPr>
          <w:rFonts w:ascii="inherit" w:hAnsi="inherit"/>
          <w:color w:val="444444"/>
          <w:sz w:val="23"/>
          <w:szCs w:val="23"/>
          <w:bdr w:val="none" w:sz="0" w:space="0" w:color="auto" w:frame="1"/>
          <w:lang w:val="fr-CA"/>
        </w:rPr>
        <w:t xml:space="preserve"> è stata </w:t>
      </w:r>
      <w:proofErr w:type="spellStart"/>
      <w:r w:rsidRPr="000B3473">
        <w:rPr>
          <w:rFonts w:ascii="inherit" w:hAnsi="inherit"/>
          <w:color w:val="444444"/>
          <w:sz w:val="23"/>
          <w:szCs w:val="23"/>
          <w:bdr w:val="none" w:sz="0" w:space="0" w:color="auto" w:frame="1"/>
          <w:lang w:val="fr-CA"/>
        </w:rPr>
        <w:t>vaccinata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rispetto</w:t>
      </w:r>
      <w:proofErr w:type="spellEnd"/>
      <w:r w:rsidRPr="000B3473">
        <w:rPr>
          <w:rFonts w:ascii="inherit" w:hAnsi="inherit"/>
          <w:color w:val="444444"/>
          <w:sz w:val="23"/>
          <w:szCs w:val="23"/>
          <w:bdr w:val="none" w:sz="0" w:space="0" w:color="auto" w:frame="1"/>
          <w:lang w:val="fr-CA"/>
        </w:rPr>
        <w:t xml:space="preserve"> a </w:t>
      </w:r>
      <w:proofErr w:type="spellStart"/>
      <w:r w:rsidRPr="000B3473">
        <w:rPr>
          <w:rFonts w:ascii="inherit" w:hAnsi="inherit"/>
          <w:color w:val="444444"/>
          <w:sz w:val="23"/>
          <w:szCs w:val="23"/>
          <w:bdr w:val="none" w:sz="0" w:space="0" w:color="auto" w:frame="1"/>
          <w:lang w:val="fr-CA"/>
        </w:rPr>
        <w:t>una</w:t>
      </w:r>
      <w:proofErr w:type="spellEnd"/>
      <w:r w:rsidRPr="000B3473">
        <w:rPr>
          <w:rFonts w:ascii="inherit" w:hAnsi="inherit"/>
          <w:color w:val="444444"/>
          <w:sz w:val="23"/>
          <w:szCs w:val="23"/>
          <w:bdr w:val="none" w:sz="0" w:space="0" w:color="auto" w:frame="1"/>
          <w:lang w:val="fr-CA"/>
        </w:rPr>
        <w:t xml:space="preserve"> persona su </w:t>
      </w:r>
      <w:proofErr w:type="spellStart"/>
      <w:r w:rsidRPr="000B3473">
        <w:rPr>
          <w:rFonts w:ascii="inherit" w:hAnsi="inherit"/>
          <w:color w:val="444444"/>
          <w:sz w:val="23"/>
          <w:szCs w:val="23"/>
          <w:bdr w:val="none" w:sz="0" w:space="0" w:color="auto" w:frame="1"/>
          <w:lang w:val="fr-CA"/>
        </w:rPr>
        <w:t>quattro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nei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paesi</w:t>
      </w:r>
      <w:proofErr w:type="spellEnd"/>
      <w:r w:rsidRPr="000B3473">
        <w:rPr>
          <w:rFonts w:ascii="inherit" w:hAnsi="inherit"/>
          <w:color w:val="444444"/>
          <w:sz w:val="23"/>
          <w:szCs w:val="23"/>
          <w:bdr w:val="none" w:sz="0" w:space="0" w:color="auto" w:frame="1"/>
          <w:lang w:val="fr-CA"/>
        </w:rPr>
        <w:t xml:space="preserve"> ad alto </w:t>
      </w:r>
      <w:proofErr w:type="spellStart"/>
      <w:r w:rsidRPr="000B3473">
        <w:rPr>
          <w:rFonts w:ascii="inherit" w:hAnsi="inherit"/>
          <w:color w:val="444444"/>
          <w:sz w:val="23"/>
          <w:szCs w:val="23"/>
          <w:bdr w:val="none" w:sz="0" w:space="0" w:color="auto" w:frame="1"/>
          <w:lang w:val="fr-CA"/>
        </w:rPr>
        <w:t>reddito</w:t>
      </w:r>
      <w:proofErr w:type="spellEnd"/>
      <w:r w:rsidRPr="000B3473">
        <w:rPr>
          <w:rFonts w:ascii="inherit" w:hAnsi="inherit"/>
          <w:color w:val="444444"/>
          <w:sz w:val="23"/>
          <w:szCs w:val="23"/>
          <w:bdr w:val="none" w:sz="0" w:space="0" w:color="auto" w:frame="1"/>
          <w:lang w:val="fr-CA"/>
        </w:rPr>
        <w:t>. </w:t>
      </w:r>
      <w:proofErr w:type="spellStart"/>
      <w:r w:rsidRPr="000B3473">
        <w:rPr>
          <w:rFonts w:ascii="inherit" w:hAnsi="inherit"/>
          <w:color w:val="444444"/>
          <w:sz w:val="23"/>
          <w:szCs w:val="23"/>
          <w:bdr w:val="none" w:sz="0" w:space="0" w:color="auto" w:frame="1"/>
          <w:lang w:val="fr-CA"/>
        </w:rPr>
        <w:t>Ciò</w:t>
      </w:r>
      <w:proofErr w:type="spellEnd"/>
      <w:r w:rsidRPr="000B3473">
        <w:rPr>
          <w:rFonts w:ascii="inherit" w:hAnsi="inherit"/>
          <w:color w:val="444444"/>
          <w:sz w:val="23"/>
          <w:szCs w:val="23"/>
          <w:bdr w:val="none" w:sz="0" w:space="0" w:color="auto" w:frame="1"/>
          <w:lang w:val="fr-CA"/>
        </w:rPr>
        <w:t xml:space="preserve"> non solo </w:t>
      </w:r>
      <w:proofErr w:type="spellStart"/>
      <w:r w:rsidRPr="000B3473">
        <w:rPr>
          <w:rFonts w:ascii="inherit" w:hAnsi="inherit"/>
          <w:color w:val="444444"/>
          <w:sz w:val="23"/>
          <w:szCs w:val="23"/>
          <w:bdr w:val="none" w:sz="0" w:space="0" w:color="auto" w:frame="1"/>
          <w:lang w:val="fr-CA"/>
        </w:rPr>
        <w:t>aumenta</w:t>
      </w:r>
      <w:proofErr w:type="spellEnd"/>
      <w:r w:rsidRPr="000B3473">
        <w:rPr>
          <w:rFonts w:ascii="inherit" w:hAnsi="inherit"/>
          <w:color w:val="444444"/>
          <w:sz w:val="23"/>
          <w:szCs w:val="23"/>
          <w:bdr w:val="none" w:sz="0" w:space="0" w:color="auto" w:frame="1"/>
          <w:lang w:val="fr-CA"/>
        </w:rPr>
        <w:t xml:space="preserve"> il </w:t>
      </w:r>
      <w:proofErr w:type="spellStart"/>
      <w:r w:rsidRPr="000B3473">
        <w:rPr>
          <w:rFonts w:ascii="inherit" w:hAnsi="inherit"/>
          <w:color w:val="444444"/>
          <w:sz w:val="23"/>
          <w:szCs w:val="23"/>
          <w:bdr w:val="none" w:sz="0" w:space="0" w:color="auto" w:frame="1"/>
          <w:lang w:val="fr-CA"/>
        </w:rPr>
        <w:t>numero</w:t>
      </w:r>
      <w:proofErr w:type="spellEnd"/>
      <w:r w:rsidRPr="000B3473">
        <w:rPr>
          <w:rFonts w:ascii="inherit" w:hAnsi="inherit"/>
          <w:color w:val="444444"/>
          <w:sz w:val="23"/>
          <w:szCs w:val="23"/>
          <w:bdr w:val="none" w:sz="0" w:space="0" w:color="auto" w:frame="1"/>
          <w:lang w:val="fr-CA"/>
        </w:rPr>
        <w:t xml:space="preserve"> di </w:t>
      </w:r>
      <w:proofErr w:type="spellStart"/>
      <w:r w:rsidRPr="000B3473">
        <w:rPr>
          <w:rFonts w:ascii="inherit" w:hAnsi="inherit"/>
          <w:color w:val="444444"/>
          <w:sz w:val="23"/>
          <w:szCs w:val="23"/>
          <w:bdr w:val="none" w:sz="0" w:space="0" w:color="auto" w:frame="1"/>
          <w:lang w:val="fr-CA"/>
        </w:rPr>
        <w:t>infezioni</w:t>
      </w:r>
      <w:proofErr w:type="spellEnd"/>
      <w:r w:rsidRPr="000B3473">
        <w:rPr>
          <w:rFonts w:ascii="inherit" w:hAnsi="inherit"/>
          <w:color w:val="444444"/>
          <w:sz w:val="23"/>
          <w:szCs w:val="23"/>
          <w:bdr w:val="none" w:sz="0" w:space="0" w:color="auto" w:frame="1"/>
          <w:lang w:val="fr-CA"/>
        </w:rPr>
        <w:t xml:space="preserve"> in </w:t>
      </w:r>
      <w:proofErr w:type="spellStart"/>
      <w:r w:rsidRPr="000B3473">
        <w:rPr>
          <w:rFonts w:ascii="inherit" w:hAnsi="inherit"/>
          <w:color w:val="444444"/>
          <w:sz w:val="23"/>
          <w:szCs w:val="23"/>
          <w:bdr w:val="none" w:sz="0" w:space="0" w:color="auto" w:frame="1"/>
          <w:lang w:val="fr-CA"/>
        </w:rPr>
        <w:t>tutto</w:t>
      </w:r>
      <w:proofErr w:type="spellEnd"/>
      <w:r w:rsidRPr="000B3473">
        <w:rPr>
          <w:rFonts w:ascii="inherit" w:hAnsi="inherit"/>
          <w:color w:val="444444"/>
          <w:sz w:val="23"/>
          <w:szCs w:val="23"/>
          <w:bdr w:val="none" w:sz="0" w:space="0" w:color="auto" w:frame="1"/>
          <w:lang w:val="fr-CA"/>
        </w:rPr>
        <w:t xml:space="preserve"> il </w:t>
      </w:r>
      <w:proofErr w:type="spellStart"/>
      <w:r w:rsidRPr="000B3473">
        <w:rPr>
          <w:rFonts w:ascii="inherit" w:hAnsi="inherit"/>
          <w:color w:val="444444"/>
          <w:sz w:val="23"/>
          <w:szCs w:val="23"/>
          <w:bdr w:val="none" w:sz="0" w:space="0" w:color="auto" w:frame="1"/>
          <w:lang w:val="fr-CA"/>
        </w:rPr>
        <w:t>mondo</w:t>
      </w:r>
      <w:proofErr w:type="spellEnd"/>
      <w:r w:rsidRPr="000B3473">
        <w:rPr>
          <w:rFonts w:ascii="inherit" w:hAnsi="inherit"/>
          <w:color w:val="444444"/>
          <w:sz w:val="23"/>
          <w:szCs w:val="23"/>
          <w:bdr w:val="none" w:sz="0" w:space="0" w:color="auto" w:frame="1"/>
          <w:lang w:val="fr-CA"/>
        </w:rPr>
        <w:t xml:space="preserve">, </w:t>
      </w:r>
      <w:proofErr w:type="gramStart"/>
      <w:r w:rsidRPr="000B3473">
        <w:rPr>
          <w:rFonts w:ascii="inherit" w:hAnsi="inherit"/>
          <w:color w:val="444444"/>
          <w:sz w:val="23"/>
          <w:szCs w:val="23"/>
          <w:bdr w:val="none" w:sz="0" w:space="0" w:color="auto" w:frame="1"/>
          <w:lang w:val="fr-CA"/>
        </w:rPr>
        <w:t>ma</w:t>
      </w:r>
      <w:proofErr w:type="gramEnd"/>
      <w:r w:rsidRPr="000B3473">
        <w:rPr>
          <w:rFonts w:ascii="inherit" w:hAnsi="inherit"/>
          <w:color w:val="444444"/>
          <w:sz w:val="23"/>
          <w:szCs w:val="23"/>
          <w:bdr w:val="none" w:sz="0" w:space="0" w:color="auto" w:frame="1"/>
          <w:lang w:val="fr-CA"/>
        </w:rPr>
        <w:t xml:space="preserve"> anche il </w:t>
      </w:r>
      <w:proofErr w:type="spellStart"/>
      <w:r w:rsidRPr="000B3473">
        <w:rPr>
          <w:rFonts w:ascii="inherit" w:hAnsi="inherit"/>
          <w:color w:val="444444"/>
          <w:sz w:val="23"/>
          <w:szCs w:val="23"/>
          <w:bdr w:val="none" w:sz="0" w:space="0" w:color="auto" w:frame="1"/>
          <w:lang w:val="fr-CA"/>
        </w:rPr>
        <w:t>rischio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che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emerga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una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nuova</w:t>
      </w:r>
      <w:proofErr w:type="spellEnd"/>
      <w:r w:rsidRPr="000B3473">
        <w:rPr>
          <w:rFonts w:ascii="inherit" w:hAnsi="inherit"/>
          <w:color w:val="444444"/>
          <w:sz w:val="23"/>
          <w:szCs w:val="23"/>
          <w:bdr w:val="none" w:sz="0" w:space="0" w:color="auto" w:frame="1"/>
          <w:lang w:val="fr-CA"/>
        </w:rPr>
        <w:t xml:space="preserve"> variante.</w:t>
      </w:r>
    </w:p>
    <w:p w14:paraId="04139368" w14:textId="77777777" w:rsidR="00E350E1" w:rsidRPr="000B3473" w:rsidRDefault="00E350E1" w:rsidP="00E350E1">
      <w:pPr>
        <w:shd w:val="clear" w:color="auto" w:fill="FFFFFF"/>
        <w:textAlignment w:val="baseline"/>
        <w:rPr>
          <w:rFonts w:ascii="inherit" w:hAnsi="inherit"/>
          <w:color w:val="444444"/>
          <w:sz w:val="23"/>
          <w:szCs w:val="23"/>
          <w:bdr w:val="none" w:sz="0" w:space="0" w:color="auto" w:frame="1"/>
          <w:lang w:val="fr-CA"/>
        </w:rPr>
      </w:pPr>
    </w:p>
    <w:p w14:paraId="7E0AC130" w14:textId="77777777" w:rsidR="00E350E1" w:rsidRPr="000B3473" w:rsidRDefault="00E350E1" w:rsidP="00E350E1">
      <w:pPr>
        <w:shd w:val="clear" w:color="auto" w:fill="FFFFFF"/>
        <w:textAlignment w:val="baseline"/>
        <w:rPr>
          <w:color w:val="444444"/>
          <w:sz w:val="23"/>
          <w:szCs w:val="23"/>
          <w:lang w:val="fr-CA"/>
        </w:rPr>
      </w:pPr>
      <w:proofErr w:type="spellStart"/>
      <w:r w:rsidRPr="000B3473">
        <w:rPr>
          <w:rFonts w:ascii="inherit" w:hAnsi="inherit"/>
          <w:color w:val="444444"/>
          <w:sz w:val="23"/>
          <w:szCs w:val="23"/>
          <w:bdr w:val="none" w:sz="0" w:space="0" w:color="auto" w:frame="1"/>
          <w:lang w:val="fr-CA"/>
        </w:rPr>
        <w:t>Gli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autori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incolpano</w:t>
      </w:r>
      <w:proofErr w:type="spellEnd"/>
      <w:r w:rsidRPr="000B3473">
        <w:rPr>
          <w:rFonts w:ascii="inherit" w:hAnsi="inherit"/>
          <w:color w:val="444444"/>
          <w:sz w:val="23"/>
          <w:szCs w:val="23"/>
          <w:bdr w:val="none" w:sz="0" w:space="0" w:color="auto" w:frame="1"/>
          <w:lang w:val="fr-CA"/>
        </w:rPr>
        <w:t xml:space="preserve"> anche il </w:t>
      </w:r>
      <w:proofErr w:type="spellStart"/>
      <w:r w:rsidRPr="000B3473">
        <w:rPr>
          <w:rFonts w:ascii="inherit" w:hAnsi="inherit"/>
          <w:color w:val="444444"/>
          <w:sz w:val="23"/>
          <w:szCs w:val="23"/>
          <w:bdr w:val="none" w:sz="0" w:space="0" w:color="auto" w:frame="1"/>
          <w:lang w:val="fr-CA"/>
        </w:rPr>
        <w:t>pubblico</w:t>
      </w:r>
      <w:proofErr w:type="spellEnd"/>
      <w:r w:rsidRPr="000B3473">
        <w:rPr>
          <w:rFonts w:ascii="inherit" w:hAnsi="inherit"/>
          <w:color w:val="444444"/>
          <w:sz w:val="23"/>
          <w:szCs w:val="23"/>
          <w:bdr w:val="none" w:sz="0" w:space="0" w:color="auto" w:frame="1"/>
          <w:lang w:val="fr-CA"/>
        </w:rPr>
        <w:t xml:space="preserve">: </w:t>
      </w:r>
      <w:proofErr w:type="gramStart"/>
      <w:r w:rsidRPr="000B3473">
        <w:rPr>
          <w:rFonts w:ascii="inherit" w:hAnsi="inherit"/>
          <w:color w:val="444444"/>
          <w:sz w:val="23"/>
          <w:szCs w:val="23"/>
          <w:bdr w:val="none" w:sz="0" w:space="0" w:color="auto" w:frame="1"/>
          <w:lang w:val="fr-CA"/>
        </w:rPr>
        <w:t>il  </w:t>
      </w:r>
      <w:proofErr w:type="spellStart"/>
      <w:r w:rsidRPr="000B3473">
        <w:rPr>
          <w:rStyle w:val="lev"/>
          <w:rFonts w:ascii="inherit" w:hAnsi="inherit"/>
          <w:color w:val="444444"/>
          <w:sz w:val="23"/>
          <w:szCs w:val="23"/>
          <w:bdr w:val="none" w:sz="0" w:space="0" w:color="auto" w:frame="1"/>
          <w:lang w:val="fr-CA"/>
        </w:rPr>
        <w:t>controllo</w:t>
      </w:r>
      <w:proofErr w:type="spellEnd"/>
      <w:proofErr w:type="gram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della</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pandemia</w:t>
      </w:r>
      <w:proofErr w:type="spellEnd"/>
      <w:r w:rsidRPr="000B3473">
        <w:rPr>
          <w:rStyle w:val="lev"/>
          <w:rFonts w:ascii="inherit" w:hAnsi="inherit"/>
          <w:color w:val="444444"/>
          <w:sz w:val="23"/>
          <w:szCs w:val="23"/>
          <w:bdr w:val="none" w:sz="0" w:space="0" w:color="auto" w:frame="1"/>
          <w:lang w:val="fr-CA"/>
        </w:rPr>
        <w:t xml:space="preserve"> è </w:t>
      </w:r>
      <w:proofErr w:type="spellStart"/>
      <w:r w:rsidRPr="000B3473">
        <w:rPr>
          <w:rStyle w:val="lev"/>
          <w:rFonts w:ascii="inherit" w:hAnsi="inherit"/>
          <w:color w:val="444444"/>
          <w:sz w:val="23"/>
          <w:szCs w:val="23"/>
          <w:bdr w:val="none" w:sz="0" w:space="0" w:color="auto" w:frame="1"/>
          <w:lang w:val="fr-CA"/>
        </w:rPr>
        <w:t>stato</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seriamente</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ostacolato</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dall'opposizione</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pubblica</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alle</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misure</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sanitarie</w:t>
      </w:r>
      <w:proofErr w:type="spellEnd"/>
      <w:r w:rsidRPr="000B3473">
        <w:rPr>
          <w:rStyle w:val="lev"/>
          <w:rFonts w:ascii="inherit" w:hAnsi="inherit"/>
          <w:color w:val="444444"/>
          <w:sz w:val="23"/>
          <w:szCs w:val="23"/>
          <w:bdr w:val="none" w:sz="0" w:space="0" w:color="auto" w:frame="1"/>
          <w:lang w:val="fr-CA"/>
        </w:rPr>
        <w:t xml:space="preserve">, come </w:t>
      </w:r>
      <w:proofErr w:type="spellStart"/>
      <w:r w:rsidRPr="000B3473">
        <w:rPr>
          <w:rStyle w:val="lev"/>
          <w:rFonts w:ascii="inherit" w:hAnsi="inherit"/>
          <w:color w:val="444444"/>
          <w:sz w:val="23"/>
          <w:szCs w:val="23"/>
          <w:bdr w:val="none" w:sz="0" w:space="0" w:color="auto" w:frame="1"/>
          <w:lang w:val="fr-CA"/>
        </w:rPr>
        <w:t>indossare</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maschere</w:t>
      </w:r>
      <w:proofErr w:type="spellEnd"/>
      <w:r w:rsidRPr="000B3473">
        <w:rPr>
          <w:rStyle w:val="lev"/>
          <w:rFonts w:ascii="inherit" w:hAnsi="inherit"/>
          <w:color w:val="444444"/>
          <w:sz w:val="23"/>
          <w:szCs w:val="23"/>
          <w:bdr w:val="none" w:sz="0" w:space="0" w:color="auto" w:frame="1"/>
          <w:lang w:val="fr-CA"/>
        </w:rPr>
        <w:t xml:space="preserve"> e </w:t>
      </w:r>
      <w:proofErr w:type="spellStart"/>
      <w:r w:rsidRPr="000B3473">
        <w:rPr>
          <w:rStyle w:val="lev"/>
          <w:rFonts w:ascii="inherit" w:hAnsi="inherit"/>
          <w:color w:val="444444"/>
          <w:sz w:val="23"/>
          <w:szCs w:val="23"/>
          <w:bdr w:val="none" w:sz="0" w:space="0" w:color="auto" w:frame="1"/>
          <w:lang w:val="fr-CA"/>
        </w:rPr>
        <w:t>vaccinazioni</w:t>
      </w:r>
      <w:proofErr w:type="spellEnd"/>
      <w:r w:rsidRPr="000B3473">
        <w:rPr>
          <w:rStyle w:val="lev"/>
          <w:rFonts w:ascii="inherit" w:hAnsi="inherit"/>
          <w:color w:val="444444"/>
          <w:sz w:val="23"/>
          <w:szCs w:val="23"/>
          <w:bdr w:val="none" w:sz="0" w:space="0" w:color="auto" w:frame="1"/>
          <w:lang w:val="fr-CA"/>
        </w:rPr>
        <w:t>.</w:t>
      </w:r>
    </w:p>
    <w:p w14:paraId="7DA2486B" w14:textId="77777777" w:rsidR="00E350E1" w:rsidRPr="000B3473" w:rsidRDefault="00E350E1" w:rsidP="00E350E1">
      <w:pPr>
        <w:shd w:val="clear" w:color="auto" w:fill="FFFFFF"/>
        <w:textAlignment w:val="baseline"/>
        <w:rPr>
          <w:rFonts w:ascii="inherit" w:hAnsi="inherit"/>
          <w:color w:val="444444"/>
          <w:sz w:val="23"/>
          <w:szCs w:val="23"/>
          <w:bdr w:val="none" w:sz="0" w:space="0" w:color="auto" w:frame="1"/>
          <w:lang w:val="fr-CA"/>
        </w:rPr>
      </w:pPr>
    </w:p>
    <w:p w14:paraId="55C125FC" w14:textId="77777777" w:rsidR="00E350E1" w:rsidRPr="000B3473" w:rsidRDefault="00E350E1" w:rsidP="00E350E1">
      <w:pPr>
        <w:shd w:val="clear" w:color="auto" w:fill="FFFFFF"/>
        <w:textAlignment w:val="baseline"/>
        <w:rPr>
          <w:color w:val="444444"/>
          <w:sz w:val="23"/>
          <w:szCs w:val="23"/>
          <w:lang w:val="fr-CA"/>
        </w:rPr>
      </w:pPr>
      <w:proofErr w:type="spellStart"/>
      <w:r w:rsidRPr="000B3473">
        <w:rPr>
          <w:rFonts w:ascii="inherit" w:hAnsi="inherit"/>
          <w:color w:val="444444"/>
          <w:sz w:val="23"/>
          <w:szCs w:val="23"/>
          <w:bdr w:val="none" w:sz="0" w:space="0" w:color="auto" w:frame="1"/>
          <w:lang w:val="fr-CA"/>
        </w:rPr>
        <w:t>Questa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opposizione</w:t>
      </w:r>
      <w:proofErr w:type="spellEnd"/>
      <w:r w:rsidRPr="000B3473">
        <w:rPr>
          <w:rFonts w:ascii="inherit" w:hAnsi="inherit"/>
          <w:color w:val="444444"/>
          <w:sz w:val="23"/>
          <w:szCs w:val="23"/>
          <w:bdr w:val="none" w:sz="0" w:space="0" w:color="auto" w:frame="1"/>
          <w:lang w:val="fr-CA"/>
        </w:rPr>
        <w:t xml:space="preserve"> ha </w:t>
      </w:r>
      <w:proofErr w:type="spellStart"/>
      <w:r w:rsidRPr="000B3473">
        <w:rPr>
          <w:rFonts w:ascii="inherit" w:hAnsi="inherit"/>
          <w:color w:val="444444"/>
          <w:sz w:val="23"/>
          <w:szCs w:val="23"/>
          <w:bdr w:val="none" w:sz="0" w:space="0" w:color="auto" w:frame="1"/>
          <w:lang w:val="fr-CA"/>
        </w:rPr>
        <w:t>avuto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troppa</w:t>
      </w:r>
      <w:proofErr w:type="spellEnd"/>
      <w:r w:rsidRPr="000B3473">
        <w:rPr>
          <w:rFonts w:ascii="inherit" w:hAnsi="inherit"/>
          <w:color w:val="444444"/>
          <w:sz w:val="23"/>
          <w:szCs w:val="23"/>
          <w:bdr w:val="none" w:sz="0" w:space="0" w:color="auto" w:frame="1"/>
          <w:lang w:val="fr-CA"/>
        </w:rPr>
        <w:t xml:space="preserve"> influenza </w:t>
      </w:r>
      <w:proofErr w:type="spellStart"/>
      <w:r w:rsidRPr="000B3473">
        <w:rPr>
          <w:rFonts w:ascii="inherit" w:hAnsi="inherit"/>
          <w:color w:val="444444"/>
          <w:sz w:val="23"/>
          <w:szCs w:val="23"/>
          <w:bdr w:val="none" w:sz="0" w:space="0" w:color="auto" w:frame="1"/>
          <w:lang w:val="fr-CA"/>
        </w:rPr>
        <w:t>sulle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decisioni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politiche</w:t>
      </w:r>
      <w:proofErr w:type="spellEnd"/>
      <w:r w:rsidRPr="000B3473">
        <w:rPr>
          <w:rFonts w:ascii="inherit" w:hAnsi="inherit"/>
          <w:color w:val="444444"/>
          <w:sz w:val="23"/>
          <w:szCs w:val="23"/>
          <w:bdr w:val="none" w:sz="0" w:space="0" w:color="auto" w:frame="1"/>
          <w:lang w:val="fr-CA"/>
        </w:rPr>
        <w:t xml:space="preserve">, si </w:t>
      </w:r>
      <w:proofErr w:type="spellStart"/>
      <w:r w:rsidRPr="000B3473">
        <w:rPr>
          <w:rFonts w:ascii="inherit" w:hAnsi="inherit"/>
          <w:color w:val="444444"/>
          <w:sz w:val="23"/>
          <w:szCs w:val="23"/>
          <w:bdr w:val="none" w:sz="0" w:space="0" w:color="auto" w:frame="1"/>
          <w:lang w:val="fr-CA"/>
        </w:rPr>
        <w:t>legge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nel</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rapporto</w:t>
      </w:r>
      <w:proofErr w:type="spellEnd"/>
      <w:r w:rsidRPr="000B3473">
        <w:rPr>
          <w:rFonts w:ascii="inherit" w:hAnsi="inherit"/>
          <w:color w:val="444444"/>
          <w:sz w:val="23"/>
          <w:szCs w:val="23"/>
          <w:bdr w:val="none" w:sz="0" w:space="0" w:color="auto" w:frame="1"/>
          <w:lang w:val="fr-CA"/>
        </w:rPr>
        <w:t>. D'</w:t>
      </w:r>
      <w:proofErr w:type="spellStart"/>
      <w:r w:rsidRPr="000B3473">
        <w:rPr>
          <w:rFonts w:ascii="inherit" w:hAnsi="inherit"/>
          <w:color w:val="444444"/>
          <w:sz w:val="23"/>
          <w:szCs w:val="23"/>
          <w:bdr w:val="none" w:sz="0" w:space="0" w:color="auto" w:frame="1"/>
          <w:lang w:val="fr-CA"/>
        </w:rPr>
        <w:t>altra</w:t>
      </w:r>
      <w:proofErr w:type="spellEnd"/>
      <w:r w:rsidRPr="000B3473">
        <w:rPr>
          <w:rFonts w:ascii="inherit" w:hAnsi="inherit"/>
          <w:color w:val="444444"/>
          <w:sz w:val="23"/>
          <w:szCs w:val="23"/>
          <w:bdr w:val="none" w:sz="0" w:space="0" w:color="auto" w:frame="1"/>
          <w:lang w:val="fr-CA"/>
        </w:rPr>
        <w:t xml:space="preserve"> parte, </w:t>
      </w:r>
      <w:proofErr w:type="spellStart"/>
      <w:r w:rsidRPr="000B3473">
        <w:rPr>
          <w:rFonts w:ascii="inherit" w:hAnsi="inherit"/>
          <w:color w:val="444444"/>
          <w:sz w:val="23"/>
          <w:szCs w:val="23"/>
          <w:bdr w:val="none" w:sz="0" w:space="0" w:color="auto" w:frame="1"/>
          <w:lang w:val="fr-CA"/>
        </w:rPr>
        <w:t>aggiungono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gli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autori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una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scarsa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alfabetizzazione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scientifica</w:t>
      </w:r>
      <w:proofErr w:type="spellEnd"/>
      <w:r w:rsidRPr="000B3473">
        <w:rPr>
          <w:rFonts w:ascii="inherit" w:hAnsi="inherit"/>
          <w:color w:val="444444"/>
          <w:sz w:val="23"/>
          <w:szCs w:val="23"/>
          <w:bdr w:val="none" w:sz="0" w:space="0" w:color="auto" w:frame="1"/>
          <w:lang w:val="fr-CA"/>
        </w:rPr>
        <w:t>, </w:t>
      </w:r>
      <w:proofErr w:type="spellStart"/>
      <w:r w:rsidRPr="000B3473">
        <w:rPr>
          <w:rStyle w:val="lev"/>
          <w:rFonts w:ascii="inherit" w:hAnsi="inherit"/>
          <w:color w:val="444444"/>
          <w:sz w:val="23"/>
          <w:szCs w:val="23"/>
          <w:bdr w:val="none" w:sz="0" w:space="0" w:color="auto" w:frame="1"/>
          <w:lang w:val="fr-CA"/>
        </w:rPr>
        <w:t>un'incoerenza</w:t>
      </w:r>
      <w:proofErr w:type="spellEnd"/>
      <w:r w:rsidRPr="000B3473">
        <w:rPr>
          <w:rStyle w:val="lev"/>
          <w:rFonts w:ascii="inherit" w:hAnsi="inherit"/>
          <w:color w:val="444444"/>
          <w:sz w:val="23"/>
          <w:szCs w:val="23"/>
          <w:bdr w:val="none" w:sz="0" w:space="0" w:color="auto" w:frame="1"/>
          <w:lang w:val="fr-CA"/>
        </w:rPr>
        <w:t xml:space="preserve"> delle </w:t>
      </w:r>
      <w:proofErr w:type="spellStart"/>
      <w:r w:rsidRPr="000B3473">
        <w:rPr>
          <w:rStyle w:val="lev"/>
          <w:rFonts w:ascii="inherit" w:hAnsi="inherit"/>
          <w:color w:val="444444"/>
          <w:sz w:val="23"/>
          <w:szCs w:val="23"/>
          <w:bdr w:val="none" w:sz="0" w:space="0" w:color="auto" w:frame="1"/>
          <w:lang w:val="fr-CA"/>
        </w:rPr>
        <w:t>decisioni</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del</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governo</w:t>
      </w:r>
      <w:proofErr w:type="spellEnd"/>
      <w:r w:rsidRPr="000B3473">
        <w:rPr>
          <w:rFonts w:ascii="inherit" w:hAnsi="inherit"/>
          <w:color w:val="444444"/>
          <w:sz w:val="23"/>
          <w:szCs w:val="23"/>
          <w:bdr w:val="none" w:sz="0" w:space="0" w:color="auto" w:frame="1"/>
          <w:lang w:val="fr-CA"/>
        </w:rPr>
        <w:t xml:space="preserve"> e le vaste campagne di </w:t>
      </w:r>
      <w:proofErr w:type="spellStart"/>
      <w:r w:rsidRPr="000B3473">
        <w:rPr>
          <w:rFonts w:ascii="inherit" w:hAnsi="inherit"/>
          <w:color w:val="444444"/>
          <w:sz w:val="23"/>
          <w:szCs w:val="23"/>
          <w:bdr w:val="none" w:sz="0" w:space="0" w:color="auto" w:frame="1"/>
          <w:lang w:val="fr-CA"/>
        </w:rPr>
        <w:t>disinformazione</w:t>
      </w:r>
      <w:proofErr w:type="spellEnd"/>
      <w:r w:rsidRPr="000B3473">
        <w:rPr>
          <w:rFonts w:ascii="inherit" w:hAnsi="inherit"/>
          <w:color w:val="444444"/>
          <w:sz w:val="23"/>
          <w:szCs w:val="23"/>
          <w:bdr w:val="none" w:sz="0" w:space="0" w:color="auto" w:frame="1"/>
          <w:lang w:val="fr-CA"/>
        </w:rPr>
        <w:t xml:space="preserve"> sui social network </w:t>
      </w:r>
      <w:proofErr w:type="spellStart"/>
      <w:r w:rsidRPr="000B3473">
        <w:rPr>
          <w:rFonts w:ascii="inherit" w:hAnsi="inherit"/>
          <w:color w:val="444444"/>
          <w:sz w:val="23"/>
          <w:szCs w:val="23"/>
          <w:bdr w:val="none" w:sz="0" w:space="0" w:color="auto" w:frame="1"/>
          <w:lang w:val="fr-CA"/>
        </w:rPr>
        <w:t>hanno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amplificato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questa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opposizione</w:t>
      </w:r>
      <w:proofErr w:type="spellEnd"/>
      <w:r w:rsidRPr="000B3473">
        <w:rPr>
          <w:rFonts w:ascii="inherit" w:hAnsi="inherit"/>
          <w:color w:val="444444"/>
          <w:sz w:val="23"/>
          <w:szCs w:val="23"/>
          <w:bdr w:val="none" w:sz="0" w:space="0" w:color="auto" w:frame="1"/>
          <w:lang w:val="fr-CA"/>
        </w:rPr>
        <w:t>.</w:t>
      </w:r>
    </w:p>
    <w:p w14:paraId="6DDB0AC9" w14:textId="77777777" w:rsidR="00E350E1" w:rsidRPr="000B3473" w:rsidRDefault="00E350E1" w:rsidP="00E350E1">
      <w:pPr>
        <w:shd w:val="clear" w:color="auto" w:fill="FFFFFF"/>
        <w:textAlignment w:val="baseline"/>
        <w:rPr>
          <w:rFonts w:ascii="inherit" w:hAnsi="inherit"/>
          <w:color w:val="444444"/>
          <w:sz w:val="23"/>
          <w:szCs w:val="23"/>
          <w:bdr w:val="none" w:sz="0" w:space="0" w:color="auto" w:frame="1"/>
          <w:lang w:val="fr-CA"/>
        </w:rPr>
      </w:pPr>
    </w:p>
    <w:p w14:paraId="0739C3D9" w14:textId="77777777" w:rsidR="00E350E1" w:rsidRPr="000B3473" w:rsidRDefault="00E350E1" w:rsidP="00E350E1">
      <w:pPr>
        <w:shd w:val="clear" w:color="auto" w:fill="FFFFFF"/>
        <w:textAlignment w:val="baseline"/>
        <w:rPr>
          <w:color w:val="444444"/>
          <w:sz w:val="23"/>
          <w:szCs w:val="23"/>
          <w:lang w:val="fr-CA"/>
        </w:rPr>
      </w:pPr>
      <w:proofErr w:type="spellStart"/>
      <w:r w:rsidRPr="000B3473">
        <w:rPr>
          <w:rFonts w:ascii="inherit" w:hAnsi="inherit"/>
          <w:color w:val="444444"/>
          <w:sz w:val="23"/>
          <w:szCs w:val="23"/>
          <w:bdr w:val="none" w:sz="0" w:space="0" w:color="auto" w:frame="1"/>
          <w:lang w:val="fr-CA"/>
        </w:rPr>
        <w:t>Secondo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gli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autori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del</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rapporto</w:t>
      </w:r>
      <w:proofErr w:type="spellEnd"/>
      <w:r w:rsidRPr="000B3473">
        <w:rPr>
          <w:rFonts w:ascii="inherit" w:hAnsi="inherit"/>
          <w:color w:val="444444"/>
          <w:sz w:val="23"/>
          <w:szCs w:val="23"/>
          <w:bdr w:val="none" w:sz="0" w:space="0" w:color="auto" w:frame="1"/>
          <w:lang w:val="fr-CA"/>
        </w:rPr>
        <w:t xml:space="preserve">, i </w:t>
      </w:r>
      <w:proofErr w:type="spellStart"/>
      <w:r w:rsidRPr="000B3473">
        <w:rPr>
          <w:rFonts w:ascii="inherit" w:hAnsi="inherit"/>
          <w:color w:val="444444"/>
          <w:sz w:val="23"/>
          <w:szCs w:val="23"/>
          <w:bdr w:val="none" w:sz="0" w:space="0" w:color="auto" w:frame="1"/>
          <w:lang w:val="fr-CA"/>
        </w:rPr>
        <w:t>politici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avrebbero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dovuto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fare</w:t>
      </w:r>
      <w:proofErr w:type="spellEnd"/>
      <w:r w:rsidRPr="000B3473">
        <w:rPr>
          <w:rFonts w:ascii="inherit" w:hAnsi="inherit"/>
          <w:color w:val="444444"/>
          <w:sz w:val="23"/>
          <w:szCs w:val="23"/>
          <w:bdr w:val="none" w:sz="0" w:space="0" w:color="auto" w:frame="1"/>
          <w:lang w:val="fr-CA"/>
        </w:rPr>
        <w:t xml:space="preserve"> più </w:t>
      </w:r>
      <w:proofErr w:type="spellStart"/>
      <w:r w:rsidRPr="000B3473">
        <w:rPr>
          <w:rFonts w:ascii="inherit" w:hAnsi="inherit"/>
          <w:color w:val="444444"/>
          <w:sz w:val="23"/>
          <w:szCs w:val="23"/>
          <w:bdr w:val="none" w:sz="0" w:space="0" w:color="auto" w:frame="1"/>
          <w:lang w:val="fr-CA"/>
        </w:rPr>
        <w:t>affidamento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sulle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raccomandazioni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degli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esperti</w:t>
      </w:r>
      <w:proofErr w:type="spellEnd"/>
      <w:r w:rsidRPr="000B3473">
        <w:rPr>
          <w:rFonts w:ascii="inherit" w:hAnsi="inherit"/>
          <w:color w:val="444444"/>
          <w:sz w:val="23"/>
          <w:szCs w:val="23"/>
          <w:bdr w:val="none" w:sz="0" w:space="0" w:color="auto" w:frame="1"/>
          <w:lang w:val="fr-CA"/>
        </w:rPr>
        <w:t xml:space="preserve"> di </w:t>
      </w:r>
      <w:proofErr w:type="spellStart"/>
      <w:r w:rsidRPr="000B3473">
        <w:rPr>
          <w:rFonts w:ascii="inherit" w:hAnsi="inherit"/>
          <w:color w:val="444444"/>
          <w:sz w:val="23"/>
          <w:szCs w:val="23"/>
          <w:bdr w:val="none" w:sz="0" w:space="0" w:color="auto" w:frame="1"/>
          <w:lang w:val="fr-CA"/>
        </w:rPr>
        <w:t>scienze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comportamentali</w:t>
      </w:r>
      <w:proofErr w:type="spellEnd"/>
      <w:r w:rsidRPr="000B3473">
        <w:rPr>
          <w:rFonts w:ascii="inherit" w:hAnsi="inherit"/>
          <w:color w:val="444444"/>
          <w:sz w:val="23"/>
          <w:szCs w:val="23"/>
          <w:bdr w:val="none" w:sz="0" w:space="0" w:color="auto" w:frame="1"/>
          <w:lang w:val="fr-CA"/>
        </w:rPr>
        <w:t xml:space="preserve"> per </w:t>
      </w:r>
      <w:proofErr w:type="spellStart"/>
      <w:r w:rsidRPr="000B3473">
        <w:rPr>
          <w:rFonts w:ascii="inherit" w:hAnsi="inherit"/>
          <w:color w:val="444444"/>
          <w:sz w:val="23"/>
          <w:szCs w:val="23"/>
          <w:bdr w:val="none" w:sz="0" w:space="0" w:color="auto" w:frame="1"/>
          <w:lang w:val="fr-CA"/>
        </w:rPr>
        <w:t>garantire</w:t>
      </w:r>
      <w:proofErr w:type="spellEnd"/>
      <w:r w:rsidRPr="000B3473">
        <w:rPr>
          <w:rFonts w:ascii="inherit" w:hAnsi="inherit"/>
          <w:color w:val="444444"/>
          <w:sz w:val="23"/>
          <w:szCs w:val="23"/>
          <w:bdr w:val="none" w:sz="0" w:space="0" w:color="auto" w:frame="1"/>
          <w:lang w:val="fr-CA"/>
        </w:rPr>
        <w:t xml:space="preserve"> l'</w:t>
      </w:r>
      <w:proofErr w:type="spellStart"/>
      <w:r w:rsidRPr="000B3473">
        <w:rPr>
          <w:rFonts w:ascii="inherit" w:hAnsi="inherit"/>
          <w:color w:val="444444"/>
          <w:sz w:val="23"/>
          <w:szCs w:val="23"/>
          <w:bdr w:val="none" w:sz="0" w:space="0" w:color="auto" w:frame="1"/>
          <w:lang w:val="fr-CA"/>
        </w:rPr>
        <w:t>accettazione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pubblica</w:t>
      </w:r>
      <w:proofErr w:type="spellEnd"/>
      <w:r w:rsidRPr="000B3473">
        <w:rPr>
          <w:rFonts w:ascii="inherit" w:hAnsi="inherit"/>
          <w:color w:val="444444"/>
          <w:sz w:val="23"/>
          <w:szCs w:val="23"/>
          <w:bdr w:val="none" w:sz="0" w:space="0" w:color="auto" w:frame="1"/>
          <w:lang w:val="fr-CA"/>
        </w:rPr>
        <w:t xml:space="preserve"> e l'</w:t>
      </w:r>
      <w:proofErr w:type="spellStart"/>
      <w:r w:rsidRPr="000B3473">
        <w:rPr>
          <w:rFonts w:ascii="inherit" w:hAnsi="inherit"/>
          <w:color w:val="444444"/>
          <w:sz w:val="23"/>
          <w:szCs w:val="23"/>
          <w:bdr w:val="none" w:sz="0" w:space="0" w:color="auto" w:frame="1"/>
          <w:lang w:val="fr-CA"/>
        </w:rPr>
        <w:t>adesione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alle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misure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sanitarie</w:t>
      </w:r>
      <w:proofErr w:type="spellEnd"/>
      <w:r w:rsidRPr="000B3473">
        <w:rPr>
          <w:rFonts w:ascii="inherit" w:hAnsi="inherit"/>
          <w:color w:val="444444"/>
          <w:sz w:val="23"/>
          <w:szCs w:val="23"/>
          <w:bdr w:val="none" w:sz="0" w:space="0" w:color="auto" w:frame="1"/>
          <w:lang w:val="fr-CA"/>
        </w:rPr>
        <w:t>.</w:t>
      </w:r>
    </w:p>
    <w:p w14:paraId="4E1B1500" w14:textId="77777777" w:rsidR="00E350E1" w:rsidRPr="000B3473" w:rsidRDefault="00E350E1" w:rsidP="00E350E1">
      <w:pPr>
        <w:pStyle w:val="Titre2"/>
        <w:shd w:val="clear" w:color="auto" w:fill="FFFFFF"/>
        <w:spacing w:before="0"/>
        <w:textAlignment w:val="baseline"/>
        <w:rPr>
          <w:rFonts w:ascii="inherit" w:hAnsi="inherit" w:cs="Arial"/>
          <w:b w:val="0"/>
          <w:bCs w:val="0"/>
          <w:color w:val="333333"/>
          <w:sz w:val="40"/>
          <w:szCs w:val="40"/>
          <w:bdr w:val="none" w:sz="0" w:space="0" w:color="auto" w:frame="1"/>
          <w:lang w:val="fr-CA"/>
        </w:rPr>
      </w:pPr>
    </w:p>
    <w:p w14:paraId="0001918C" w14:textId="77777777" w:rsidR="00E350E1" w:rsidRDefault="00E350E1" w:rsidP="00E350E1">
      <w:pPr>
        <w:pStyle w:val="Titre2"/>
        <w:shd w:val="clear" w:color="auto" w:fill="FFFFFF"/>
        <w:spacing w:before="0"/>
        <w:textAlignment w:val="baseline"/>
        <w:rPr>
          <w:rFonts w:ascii="inherit" w:hAnsi="inherit" w:cs="Arial"/>
          <w:b w:val="0"/>
          <w:bCs w:val="0"/>
          <w:color w:val="333333"/>
          <w:sz w:val="40"/>
          <w:szCs w:val="40"/>
          <w:bdr w:val="none" w:sz="0" w:space="0" w:color="auto" w:frame="1"/>
        </w:rPr>
      </w:pPr>
      <w:proofErr w:type="spellStart"/>
      <w:r w:rsidRPr="00E350E1">
        <w:rPr>
          <w:rFonts w:ascii="inherit" w:hAnsi="inherit" w:cs="Arial"/>
          <w:b w:val="0"/>
          <w:bCs w:val="0"/>
          <w:color w:val="333333"/>
          <w:sz w:val="40"/>
          <w:szCs w:val="40"/>
          <w:bdr w:val="none" w:sz="0" w:space="0" w:color="auto" w:frame="1"/>
        </w:rPr>
        <w:t>Milioni</w:t>
      </w:r>
      <w:proofErr w:type="spellEnd"/>
      <w:r w:rsidRPr="00E350E1">
        <w:rPr>
          <w:rFonts w:ascii="inherit" w:hAnsi="inherit" w:cs="Arial"/>
          <w:b w:val="0"/>
          <w:bCs w:val="0"/>
          <w:color w:val="333333"/>
          <w:sz w:val="40"/>
          <w:szCs w:val="40"/>
          <w:bdr w:val="none" w:sz="0" w:space="0" w:color="auto" w:frame="1"/>
        </w:rPr>
        <w:t xml:space="preserve"> di </w:t>
      </w:r>
      <w:proofErr w:type="spellStart"/>
      <w:r w:rsidRPr="00E350E1">
        <w:rPr>
          <w:rFonts w:ascii="inherit" w:hAnsi="inherit" w:cs="Arial"/>
          <w:b w:val="0"/>
          <w:bCs w:val="0"/>
          <w:color w:val="333333"/>
          <w:sz w:val="40"/>
          <w:szCs w:val="40"/>
          <w:bdr w:val="none" w:sz="0" w:space="0" w:color="auto" w:frame="1"/>
        </w:rPr>
        <w:t>morti</w:t>
      </w:r>
      <w:proofErr w:type="spellEnd"/>
      <w:r w:rsidRPr="00E350E1">
        <w:rPr>
          <w:rFonts w:ascii="inherit" w:hAnsi="inherit" w:cs="Arial"/>
          <w:b w:val="0"/>
          <w:bCs w:val="0"/>
          <w:color w:val="333333"/>
          <w:sz w:val="40"/>
          <w:szCs w:val="40"/>
          <w:bdr w:val="none" w:sz="0" w:space="0" w:color="auto" w:frame="1"/>
        </w:rPr>
        <w:t xml:space="preserve"> </w:t>
      </w:r>
      <w:proofErr w:type="spellStart"/>
      <w:r w:rsidRPr="00E350E1">
        <w:rPr>
          <w:rFonts w:ascii="inherit" w:hAnsi="inherit" w:cs="Arial"/>
          <w:b w:val="0"/>
          <w:bCs w:val="0"/>
          <w:color w:val="333333"/>
          <w:sz w:val="40"/>
          <w:szCs w:val="40"/>
          <w:bdr w:val="none" w:sz="0" w:space="0" w:color="auto" w:frame="1"/>
        </w:rPr>
        <w:t>evitabili</w:t>
      </w:r>
      <w:proofErr w:type="spellEnd"/>
    </w:p>
    <w:p w14:paraId="57395497" w14:textId="77777777" w:rsidR="00E350E1" w:rsidRPr="00E350E1" w:rsidRDefault="00E350E1" w:rsidP="00E350E1"/>
    <w:p w14:paraId="4D6F0F8E" w14:textId="77777777" w:rsidR="00E350E1" w:rsidRDefault="00E350E1" w:rsidP="00E350E1">
      <w:pPr>
        <w:pStyle w:val="NormalWeb"/>
        <w:shd w:val="clear" w:color="auto" w:fill="FFFFFF"/>
        <w:spacing w:before="0" w:beforeAutospacing="0" w:after="0" w:afterAutospacing="0"/>
        <w:textAlignment w:val="baseline"/>
        <w:rPr>
          <w:color w:val="444444"/>
          <w:sz w:val="23"/>
          <w:szCs w:val="23"/>
        </w:rPr>
      </w:pPr>
      <w:r>
        <w:rPr>
          <w:rFonts w:ascii="inherit" w:hAnsi="inherit"/>
          <w:noProof/>
          <w:color w:val="1E73BE"/>
          <w:sz w:val="23"/>
          <w:szCs w:val="23"/>
          <w:bdr w:val="none" w:sz="0" w:space="0" w:color="auto" w:frame="1"/>
          <w:lang w:val="it-IT" w:eastAsia="it-IT"/>
        </w:rPr>
        <w:drawing>
          <wp:inline distT="0" distB="0" distL="0" distR="0" wp14:anchorId="60F652D4" wp14:editId="64D489BF">
            <wp:extent cx="2752000" cy="1548000"/>
            <wp:effectExtent l="0" t="0" r="0" b="0"/>
            <wp:docPr id="20" name="Immagine 20" descr="A Washington, un uomo cammina attraverso il memoriale per gli americani morti di COVID-19.  Gli Stati Uniti hanno registrato oltre un milione di morti dall'inizio della pandemia.">
              <a:hlinkClick xmlns:a="http://schemas.openxmlformats.org/drawingml/2006/main" r:id="rId15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 Washington, un uomo cammina attraverso il memoriale per gli americani morti di COVID-19.  Gli Stati Uniti hanno registrato oltre un milione di morti dall'inizio della pandemia.">
                      <a:hlinkClick r:id="rId155" tgtFrame="&quot;_self&quot;"/>
                    </pic:cNvPr>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752000" cy="1548000"/>
                    </a:xfrm>
                    <a:prstGeom prst="rect">
                      <a:avLst/>
                    </a:prstGeom>
                    <a:noFill/>
                    <a:ln>
                      <a:noFill/>
                    </a:ln>
                  </pic:spPr>
                </pic:pic>
              </a:graphicData>
            </a:graphic>
          </wp:inline>
        </w:drawing>
      </w:r>
    </w:p>
    <w:p w14:paraId="38B4951A" w14:textId="77777777" w:rsidR="00E350E1" w:rsidRPr="000B3473" w:rsidRDefault="00E350E1" w:rsidP="00E350E1">
      <w:pPr>
        <w:shd w:val="clear" w:color="auto" w:fill="FFFFFF"/>
        <w:textAlignment w:val="baseline"/>
        <w:rPr>
          <w:rFonts w:ascii="inherit" w:hAnsi="inherit"/>
          <w:color w:val="444444"/>
          <w:sz w:val="24"/>
          <w:szCs w:val="24"/>
          <w:lang w:val="fr-CA"/>
        </w:rPr>
      </w:pPr>
      <w:r>
        <w:rPr>
          <w:rStyle w:val="image-caption"/>
          <w:rFonts w:ascii="inherit" w:hAnsi="inherit"/>
          <w:color w:val="444444"/>
          <w:bdr w:val="none" w:sz="0" w:space="0" w:color="auto" w:frame="1"/>
        </w:rPr>
        <w:t xml:space="preserve">A Washington, un </w:t>
      </w:r>
      <w:proofErr w:type="spellStart"/>
      <w:r>
        <w:rPr>
          <w:rStyle w:val="image-caption"/>
          <w:rFonts w:ascii="inherit" w:hAnsi="inherit"/>
          <w:color w:val="444444"/>
          <w:bdr w:val="none" w:sz="0" w:space="0" w:color="auto" w:frame="1"/>
        </w:rPr>
        <w:t>uomo</w:t>
      </w:r>
      <w:proofErr w:type="spellEnd"/>
      <w:r>
        <w:rPr>
          <w:rStyle w:val="image-caption"/>
          <w:rFonts w:ascii="inherit" w:hAnsi="inherit"/>
          <w:color w:val="444444"/>
          <w:bdr w:val="none" w:sz="0" w:space="0" w:color="auto" w:frame="1"/>
        </w:rPr>
        <w:t xml:space="preserve"> </w:t>
      </w:r>
      <w:proofErr w:type="spellStart"/>
      <w:r>
        <w:rPr>
          <w:rStyle w:val="image-caption"/>
          <w:rFonts w:ascii="inherit" w:hAnsi="inherit"/>
          <w:color w:val="444444"/>
          <w:bdr w:val="none" w:sz="0" w:space="0" w:color="auto" w:frame="1"/>
        </w:rPr>
        <w:t>cammina</w:t>
      </w:r>
      <w:proofErr w:type="spellEnd"/>
      <w:r>
        <w:rPr>
          <w:rStyle w:val="image-caption"/>
          <w:rFonts w:ascii="inherit" w:hAnsi="inherit"/>
          <w:color w:val="444444"/>
          <w:bdr w:val="none" w:sz="0" w:space="0" w:color="auto" w:frame="1"/>
        </w:rPr>
        <w:t xml:space="preserve"> </w:t>
      </w:r>
      <w:proofErr w:type="spellStart"/>
      <w:r>
        <w:rPr>
          <w:rStyle w:val="image-caption"/>
          <w:rFonts w:ascii="inherit" w:hAnsi="inherit"/>
          <w:color w:val="444444"/>
          <w:bdr w:val="none" w:sz="0" w:space="0" w:color="auto" w:frame="1"/>
        </w:rPr>
        <w:t>attraverso</w:t>
      </w:r>
      <w:proofErr w:type="spellEnd"/>
      <w:r>
        <w:rPr>
          <w:rStyle w:val="image-caption"/>
          <w:rFonts w:ascii="inherit" w:hAnsi="inherit"/>
          <w:color w:val="444444"/>
          <w:bdr w:val="none" w:sz="0" w:space="0" w:color="auto" w:frame="1"/>
        </w:rPr>
        <w:t xml:space="preserve"> il </w:t>
      </w:r>
      <w:proofErr w:type="spellStart"/>
      <w:r>
        <w:rPr>
          <w:rStyle w:val="image-caption"/>
          <w:rFonts w:ascii="inherit" w:hAnsi="inherit"/>
          <w:color w:val="444444"/>
          <w:bdr w:val="none" w:sz="0" w:space="0" w:color="auto" w:frame="1"/>
        </w:rPr>
        <w:t>memoriale</w:t>
      </w:r>
      <w:proofErr w:type="spellEnd"/>
      <w:r>
        <w:rPr>
          <w:rStyle w:val="image-caption"/>
          <w:rFonts w:ascii="inherit" w:hAnsi="inherit"/>
          <w:color w:val="444444"/>
          <w:bdr w:val="none" w:sz="0" w:space="0" w:color="auto" w:frame="1"/>
        </w:rPr>
        <w:t xml:space="preserve"> per </w:t>
      </w:r>
      <w:proofErr w:type="spellStart"/>
      <w:r>
        <w:rPr>
          <w:rStyle w:val="image-caption"/>
          <w:rFonts w:ascii="inherit" w:hAnsi="inherit"/>
          <w:color w:val="444444"/>
          <w:bdr w:val="none" w:sz="0" w:space="0" w:color="auto" w:frame="1"/>
        </w:rPr>
        <w:t>gli</w:t>
      </w:r>
      <w:proofErr w:type="spellEnd"/>
      <w:r>
        <w:rPr>
          <w:rStyle w:val="image-caption"/>
          <w:rFonts w:ascii="inherit" w:hAnsi="inherit"/>
          <w:color w:val="444444"/>
          <w:bdr w:val="none" w:sz="0" w:space="0" w:color="auto" w:frame="1"/>
        </w:rPr>
        <w:t xml:space="preserve"> </w:t>
      </w:r>
      <w:proofErr w:type="spellStart"/>
      <w:r>
        <w:rPr>
          <w:rStyle w:val="image-caption"/>
          <w:rFonts w:ascii="inherit" w:hAnsi="inherit"/>
          <w:color w:val="444444"/>
          <w:bdr w:val="none" w:sz="0" w:space="0" w:color="auto" w:frame="1"/>
        </w:rPr>
        <w:t>americani</w:t>
      </w:r>
      <w:proofErr w:type="spellEnd"/>
      <w:r>
        <w:rPr>
          <w:rStyle w:val="image-caption"/>
          <w:rFonts w:ascii="inherit" w:hAnsi="inherit"/>
          <w:color w:val="444444"/>
          <w:bdr w:val="none" w:sz="0" w:space="0" w:color="auto" w:frame="1"/>
        </w:rPr>
        <w:t xml:space="preserve"> </w:t>
      </w:r>
      <w:proofErr w:type="spellStart"/>
      <w:r>
        <w:rPr>
          <w:rStyle w:val="image-caption"/>
          <w:rFonts w:ascii="inherit" w:hAnsi="inherit"/>
          <w:color w:val="444444"/>
          <w:bdr w:val="none" w:sz="0" w:space="0" w:color="auto" w:frame="1"/>
        </w:rPr>
        <w:t>morti</w:t>
      </w:r>
      <w:proofErr w:type="spellEnd"/>
      <w:r>
        <w:rPr>
          <w:rStyle w:val="image-caption"/>
          <w:rFonts w:ascii="inherit" w:hAnsi="inherit"/>
          <w:color w:val="444444"/>
          <w:bdr w:val="none" w:sz="0" w:space="0" w:color="auto" w:frame="1"/>
        </w:rPr>
        <w:t xml:space="preserve"> di COVID-19. </w:t>
      </w:r>
      <w:proofErr w:type="spellStart"/>
      <w:r>
        <w:rPr>
          <w:rStyle w:val="image-caption"/>
          <w:rFonts w:ascii="inherit" w:hAnsi="inherit"/>
          <w:color w:val="444444"/>
          <w:bdr w:val="none" w:sz="0" w:space="0" w:color="auto" w:frame="1"/>
        </w:rPr>
        <w:t>Gli</w:t>
      </w:r>
      <w:proofErr w:type="spellEnd"/>
      <w:r>
        <w:rPr>
          <w:rStyle w:val="image-caption"/>
          <w:rFonts w:ascii="inherit" w:hAnsi="inherit"/>
          <w:color w:val="444444"/>
          <w:bdr w:val="none" w:sz="0" w:space="0" w:color="auto" w:frame="1"/>
        </w:rPr>
        <w:t xml:space="preserve"> </w:t>
      </w:r>
      <w:proofErr w:type="spellStart"/>
      <w:r>
        <w:rPr>
          <w:rStyle w:val="image-caption"/>
          <w:rFonts w:ascii="inherit" w:hAnsi="inherit"/>
          <w:color w:val="444444"/>
          <w:bdr w:val="none" w:sz="0" w:space="0" w:color="auto" w:frame="1"/>
        </w:rPr>
        <w:t>Stati</w:t>
      </w:r>
      <w:proofErr w:type="spellEnd"/>
      <w:r>
        <w:rPr>
          <w:rStyle w:val="image-caption"/>
          <w:rFonts w:ascii="inherit" w:hAnsi="inherit"/>
          <w:color w:val="444444"/>
          <w:bdr w:val="none" w:sz="0" w:space="0" w:color="auto" w:frame="1"/>
        </w:rPr>
        <w:t xml:space="preserve"> </w:t>
      </w:r>
      <w:proofErr w:type="spellStart"/>
      <w:r>
        <w:rPr>
          <w:rStyle w:val="image-caption"/>
          <w:rFonts w:ascii="inherit" w:hAnsi="inherit"/>
          <w:color w:val="444444"/>
          <w:bdr w:val="none" w:sz="0" w:space="0" w:color="auto" w:frame="1"/>
        </w:rPr>
        <w:t>Uniti</w:t>
      </w:r>
      <w:proofErr w:type="spellEnd"/>
      <w:r>
        <w:rPr>
          <w:rStyle w:val="image-caption"/>
          <w:rFonts w:ascii="inherit" w:hAnsi="inherit"/>
          <w:color w:val="444444"/>
          <w:bdr w:val="none" w:sz="0" w:space="0" w:color="auto" w:frame="1"/>
        </w:rPr>
        <w:t xml:space="preserve"> </w:t>
      </w:r>
      <w:proofErr w:type="spellStart"/>
      <w:r>
        <w:rPr>
          <w:rStyle w:val="image-caption"/>
          <w:rFonts w:ascii="inherit" w:hAnsi="inherit"/>
          <w:color w:val="444444"/>
          <w:bdr w:val="none" w:sz="0" w:space="0" w:color="auto" w:frame="1"/>
        </w:rPr>
        <w:t>hanno</w:t>
      </w:r>
      <w:proofErr w:type="spellEnd"/>
      <w:r>
        <w:rPr>
          <w:rStyle w:val="image-caption"/>
          <w:rFonts w:ascii="inherit" w:hAnsi="inherit"/>
          <w:color w:val="444444"/>
          <w:bdr w:val="none" w:sz="0" w:space="0" w:color="auto" w:frame="1"/>
        </w:rPr>
        <w:t xml:space="preserve"> </w:t>
      </w:r>
      <w:proofErr w:type="spellStart"/>
      <w:r>
        <w:rPr>
          <w:rStyle w:val="image-caption"/>
          <w:rFonts w:ascii="inherit" w:hAnsi="inherit"/>
          <w:color w:val="444444"/>
          <w:bdr w:val="none" w:sz="0" w:space="0" w:color="auto" w:frame="1"/>
        </w:rPr>
        <w:t>registrato</w:t>
      </w:r>
      <w:proofErr w:type="spellEnd"/>
      <w:r>
        <w:rPr>
          <w:rStyle w:val="image-caption"/>
          <w:rFonts w:ascii="inherit" w:hAnsi="inherit"/>
          <w:color w:val="444444"/>
          <w:bdr w:val="none" w:sz="0" w:space="0" w:color="auto" w:frame="1"/>
        </w:rPr>
        <w:t xml:space="preserve"> </w:t>
      </w:r>
      <w:proofErr w:type="spellStart"/>
      <w:r>
        <w:rPr>
          <w:rStyle w:val="image-caption"/>
          <w:rFonts w:ascii="inherit" w:hAnsi="inherit"/>
          <w:color w:val="444444"/>
          <w:bdr w:val="none" w:sz="0" w:space="0" w:color="auto" w:frame="1"/>
        </w:rPr>
        <w:t>oltre</w:t>
      </w:r>
      <w:proofErr w:type="spellEnd"/>
      <w:r>
        <w:rPr>
          <w:rStyle w:val="image-caption"/>
          <w:rFonts w:ascii="inherit" w:hAnsi="inherit"/>
          <w:color w:val="444444"/>
          <w:bdr w:val="none" w:sz="0" w:space="0" w:color="auto" w:frame="1"/>
        </w:rPr>
        <w:t xml:space="preserve"> un </w:t>
      </w:r>
      <w:proofErr w:type="spellStart"/>
      <w:r>
        <w:rPr>
          <w:rStyle w:val="image-caption"/>
          <w:rFonts w:ascii="inherit" w:hAnsi="inherit"/>
          <w:color w:val="444444"/>
          <w:bdr w:val="none" w:sz="0" w:space="0" w:color="auto" w:frame="1"/>
        </w:rPr>
        <w:t>milione</w:t>
      </w:r>
      <w:proofErr w:type="spellEnd"/>
      <w:r>
        <w:rPr>
          <w:rStyle w:val="image-caption"/>
          <w:rFonts w:ascii="inherit" w:hAnsi="inherit"/>
          <w:color w:val="444444"/>
          <w:bdr w:val="none" w:sz="0" w:space="0" w:color="auto" w:frame="1"/>
        </w:rPr>
        <w:t xml:space="preserve"> di </w:t>
      </w:r>
      <w:proofErr w:type="spellStart"/>
      <w:r>
        <w:rPr>
          <w:rStyle w:val="image-caption"/>
          <w:rFonts w:ascii="inherit" w:hAnsi="inherit"/>
          <w:color w:val="444444"/>
          <w:bdr w:val="none" w:sz="0" w:space="0" w:color="auto" w:frame="1"/>
        </w:rPr>
        <w:t>morti</w:t>
      </w:r>
      <w:proofErr w:type="spellEnd"/>
      <w:r>
        <w:rPr>
          <w:rStyle w:val="image-caption"/>
          <w:rFonts w:ascii="inherit" w:hAnsi="inherit"/>
          <w:color w:val="444444"/>
          <w:bdr w:val="none" w:sz="0" w:space="0" w:color="auto" w:frame="1"/>
        </w:rPr>
        <w:t xml:space="preserve"> </w:t>
      </w:r>
      <w:proofErr w:type="spellStart"/>
      <w:r>
        <w:rPr>
          <w:rStyle w:val="image-caption"/>
          <w:rFonts w:ascii="inherit" w:hAnsi="inherit"/>
          <w:color w:val="444444"/>
          <w:bdr w:val="none" w:sz="0" w:space="0" w:color="auto" w:frame="1"/>
        </w:rPr>
        <w:t>dall'inizio</w:t>
      </w:r>
      <w:proofErr w:type="spellEnd"/>
      <w:r>
        <w:rPr>
          <w:rStyle w:val="image-caption"/>
          <w:rFonts w:ascii="inherit" w:hAnsi="inherit"/>
          <w:color w:val="444444"/>
          <w:bdr w:val="none" w:sz="0" w:space="0" w:color="auto" w:frame="1"/>
        </w:rPr>
        <w:t xml:space="preserve"> </w:t>
      </w:r>
      <w:proofErr w:type="spellStart"/>
      <w:r>
        <w:rPr>
          <w:rStyle w:val="image-caption"/>
          <w:rFonts w:ascii="inherit" w:hAnsi="inherit"/>
          <w:color w:val="444444"/>
          <w:bdr w:val="none" w:sz="0" w:space="0" w:color="auto" w:frame="1"/>
        </w:rPr>
        <w:t>della</w:t>
      </w:r>
      <w:proofErr w:type="spellEnd"/>
      <w:r>
        <w:rPr>
          <w:rStyle w:val="image-caption"/>
          <w:rFonts w:ascii="inherit" w:hAnsi="inherit"/>
          <w:color w:val="444444"/>
          <w:bdr w:val="none" w:sz="0" w:space="0" w:color="auto" w:frame="1"/>
        </w:rPr>
        <w:t xml:space="preserve"> </w:t>
      </w:r>
      <w:proofErr w:type="spellStart"/>
      <w:r>
        <w:rPr>
          <w:rStyle w:val="image-caption"/>
          <w:rFonts w:ascii="inherit" w:hAnsi="inherit"/>
          <w:color w:val="444444"/>
          <w:bdr w:val="none" w:sz="0" w:space="0" w:color="auto" w:frame="1"/>
        </w:rPr>
        <w:t>pandemia</w:t>
      </w:r>
      <w:proofErr w:type="spellEnd"/>
      <w:r>
        <w:rPr>
          <w:rStyle w:val="image-caption"/>
          <w:rFonts w:ascii="inherit" w:hAnsi="inherit"/>
          <w:color w:val="444444"/>
          <w:bdr w:val="none" w:sz="0" w:space="0" w:color="auto" w:frame="1"/>
        </w:rPr>
        <w:t>. </w:t>
      </w:r>
      <w:r w:rsidRPr="000B3473">
        <w:rPr>
          <w:rStyle w:val="image-attribution"/>
          <w:rFonts w:ascii="inherit" w:hAnsi="inherit"/>
          <w:color w:val="444444"/>
          <w:bdr w:val="none" w:sz="0" w:space="0" w:color="auto" w:frame="1"/>
          <w:lang w:val="fr-CA"/>
        </w:rPr>
        <w:t>© LEAH MILLIS/Reuters</w:t>
      </w:r>
    </w:p>
    <w:p w14:paraId="02C8CA1C" w14:textId="77777777" w:rsidR="00E350E1" w:rsidRPr="000B3473" w:rsidRDefault="00E350E1" w:rsidP="00E350E1">
      <w:pPr>
        <w:shd w:val="clear" w:color="auto" w:fill="FFFFFF"/>
        <w:textAlignment w:val="baseline"/>
        <w:rPr>
          <w:rFonts w:ascii="Times New Roman" w:hAnsi="Times New Roman"/>
          <w:color w:val="444444"/>
          <w:sz w:val="23"/>
          <w:szCs w:val="23"/>
          <w:lang w:val="fr-CA"/>
        </w:rPr>
      </w:pPr>
      <w:r w:rsidRPr="000B3473">
        <w:rPr>
          <w:rFonts w:ascii="inherit" w:hAnsi="inherit"/>
          <w:color w:val="444444"/>
          <w:sz w:val="23"/>
          <w:szCs w:val="23"/>
          <w:bdr w:val="none" w:sz="0" w:space="0" w:color="auto" w:frame="1"/>
          <w:lang w:val="fr-CA"/>
        </w:rPr>
        <w:t xml:space="preserve">Tutti </w:t>
      </w:r>
      <w:proofErr w:type="spellStart"/>
      <w:r w:rsidRPr="000B3473">
        <w:rPr>
          <w:rFonts w:ascii="inherit" w:hAnsi="inherit"/>
          <w:color w:val="444444"/>
          <w:sz w:val="23"/>
          <w:szCs w:val="23"/>
          <w:bdr w:val="none" w:sz="0" w:space="0" w:color="auto" w:frame="1"/>
          <w:lang w:val="fr-CA"/>
        </w:rPr>
        <w:t>questi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fallimenti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hanno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avuto</w:t>
      </w:r>
      <w:proofErr w:type="spellEnd"/>
      <w:r w:rsidRPr="000B3473">
        <w:rPr>
          <w:rFonts w:ascii="inherit" w:hAnsi="inherit"/>
          <w:color w:val="444444"/>
          <w:sz w:val="23"/>
          <w:szCs w:val="23"/>
          <w:bdr w:val="none" w:sz="0" w:space="0" w:color="auto" w:frame="1"/>
          <w:lang w:val="fr-CA"/>
        </w:rPr>
        <w:t xml:space="preserve"> un </w:t>
      </w:r>
      <w:proofErr w:type="spellStart"/>
      <w:r w:rsidRPr="000B3473">
        <w:rPr>
          <w:rFonts w:ascii="inherit" w:hAnsi="inherit"/>
          <w:color w:val="444444"/>
          <w:sz w:val="23"/>
          <w:szCs w:val="23"/>
          <w:bdr w:val="none" w:sz="0" w:space="0" w:color="auto" w:frame="1"/>
          <w:lang w:val="fr-CA"/>
        </w:rPr>
        <w:t>effetto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devastante</w:t>
      </w:r>
      <w:proofErr w:type="spellEnd"/>
      <w:r w:rsidRPr="000B3473">
        <w:rPr>
          <w:rFonts w:ascii="inherit" w:hAnsi="inherit"/>
          <w:color w:val="444444"/>
          <w:sz w:val="23"/>
          <w:szCs w:val="23"/>
          <w:bdr w:val="none" w:sz="0" w:space="0" w:color="auto" w:frame="1"/>
          <w:lang w:val="fr-CA"/>
        </w:rPr>
        <w:t xml:space="preserve"> e </w:t>
      </w:r>
      <w:proofErr w:type="spellStart"/>
      <w:r w:rsidRPr="000B3473">
        <w:rPr>
          <w:rFonts w:ascii="inherit" w:hAnsi="inherit"/>
          <w:color w:val="444444"/>
          <w:sz w:val="23"/>
          <w:szCs w:val="23"/>
          <w:bdr w:val="none" w:sz="0" w:space="0" w:color="auto" w:frame="1"/>
          <w:lang w:val="fr-CA"/>
        </w:rPr>
        <w:t>hanno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causato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milioni</w:t>
      </w:r>
      <w:proofErr w:type="spellEnd"/>
      <w:r w:rsidRPr="000B3473">
        <w:rPr>
          <w:rFonts w:ascii="inherit" w:hAnsi="inherit"/>
          <w:color w:val="444444"/>
          <w:sz w:val="23"/>
          <w:szCs w:val="23"/>
          <w:bdr w:val="none" w:sz="0" w:space="0" w:color="auto" w:frame="1"/>
          <w:lang w:val="fr-CA"/>
        </w:rPr>
        <w:t xml:space="preserve"> di </w:t>
      </w:r>
      <w:proofErr w:type="spellStart"/>
      <w:r w:rsidRPr="000B3473">
        <w:rPr>
          <w:rFonts w:ascii="inherit" w:hAnsi="inherit"/>
          <w:color w:val="444444"/>
          <w:sz w:val="23"/>
          <w:szCs w:val="23"/>
          <w:bdr w:val="none" w:sz="0" w:space="0" w:color="auto" w:frame="1"/>
          <w:lang w:val="fr-CA"/>
        </w:rPr>
        <w:t>morti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prevenibili</w:t>
      </w:r>
      <w:proofErr w:type="spellEnd"/>
      <w:r w:rsidRPr="000B3473">
        <w:rPr>
          <w:rFonts w:ascii="inherit" w:hAnsi="inherit"/>
          <w:color w:val="444444"/>
          <w:sz w:val="23"/>
          <w:szCs w:val="23"/>
          <w:bdr w:val="none" w:sz="0" w:space="0" w:color="auto" w:frame="1"/>
          <w:lang w:val="fr-CA"/>
        </w:rPr>
        <w:t xml:space="preserve">, </w:t>
      </w:r>
      <w:proofErr w:type="gramStart"/>
      <w:r w:rsidRPr="000B3473">
        <w:rPr>
          <w:rFonts w:ascii="inherit" w:hAnsi="inherit"/>
          <w:color w:val="444444"/>
          <w:sz w:val="23"/>
          <w:szCs w:val="23"/>
          <w:bdr w:val="none" w:sz="0" w:space="0" w:color="auto" w:frame="1"/>
          <w:lang w:val="fr-CA"/>
        </w:rPr>
        <w:t>afferma il</w:t>
      </w:r>
      <w:proofErr w:type="gram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rapporto</w:t>
      </w:r>
      <w:proofErr w:type="spellEnd"/>
      <w:r w:rsidRPr="000B3473">
        <w:rPr>
          <w:rFonts w:ascii="inherit" w:hAnsi="inherit"/>
          <w:color w:val="444444"/>
          <w:sz w:val="23"/>
          <w:szCs w:val="23"/>
          <w:bdr w:val="none" w:sz="0" w:space="0" w:color="auto" w:frame="1"/>
          <w:lang w:val="fr-CA"/>
        </w:rPr>
        <w:t>.</w:t>
      </w:r>
    </w:p>
    <w:p w14:paraId="6BFE4878" w14:textId="77777777" w:rsidR="00E350E1" w:rsidRPr="000B3473" w:rsidRDefault="00E350E1" w:rsidP="00E350E1">
      <w:pPr>
        <w:shd w:val="clear" w:color="auto" w:fill="FFFFFF"/>
        <w:textAlignment w:val="baseline"/>
        <w:rPr>
          <w:rFonts w:ascii="inherit" w:hAnsi="inherit"/>
          <w:color w:val="444444"/>
          <w:sz w:val="23"/>
          <w:szCs w:val="23"/>
          <w:bdr w:val="none" w:sz="0" w:space="0" w:color="auto" w:frame="1"/>
          <w:lang w:val="fr-CA"/>
        </w:rPr>
      </w:pPr>
    </w:p>
    <w:p w14:paraId="152F1B8F" w14:textId="77777777" w:rsidR="00E350E1" w:rsidRDefault="00E350E1" w:rsidP="00E350E1">
      <w:pPr>
        <w:shd w:val="clear" w:color="auto" w:fill="FFFFFF"/>
        <w:textAlignment w:val="baseline"/>
        <w:rPr>
          <w:color w:val="444444"/>
          <w:sz w:val="23"/>
          <w:szCs w:val="23"/>
        </w:rPr>
      </w:pPr>
      <w:proofErr w:type="spellStart"/>
      <w:r>
        <w:rPr>
          <w:rFonts w:ascii="inherit" w:hAnsi="inherit"/>
          <w:color w:val="444444"/>
          <w:sz w:val="23"/>
          <w:szCs w:val="23"/>
          <w:bdr w:val="none" w:sz="0" w:space="0" w:color="auto" w:frame="1"/>
        </w:rPr>
        <w:t>L'Institute</w:t>
      </w:r>
      <w:proofErr w:type="spellEnd"/>
      <w:r>
        <w:rPr>
          <w:rFonts w:ascii="inherit" w:hAnsi="inherit"/>
          <w:color w:val="444444"/>
          <w:sz w:val="23"/>
          <w:szCs w:val="23"/>
          <w:bdr w:val="none" w:sz="0" w:space="0" w:color="auto" w:frame="1"/>
        </w:rPr>
        <w:t xml:space="preserve"> for Health Metrics and Evaluation (IHME) </w:t>
      </w:r>
      <w:proofErr w:type="spellStart"/>
      <w:r>
        <w:rPr>
          <w:rFonts w:ascii="inherit" w:hAnsi="inherit"/>
          <w:color w:val="444444"/>
          <w:sz w:val="23"/>
          <w:szCs w:val="23"/>
          <w:bdr w:val="none" w:sz="0" w:space="0" w:color="auto" w:frame="1"/>
        </w:rPr>
        <w:t>stima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che</w:t>
      </w:r>
      <w:proofErr w:type="spellEnd"/>
      <w:r>
        <w:rPr>
          <w:rFonts w:ascii="inherit" w:hAnsi="inherit"/>
          <w:color w:val="444444"/>
          <w:sz w:val="23"/>
          <w:szCs w:val="23"/>
          <w:bdr w:val="none" w:sz="0" w:space="0" w:color="auto" w:frame="1"/>
        </w:rPr>
        <w:t xml:space="preserve"> il </w:t>
      </w:r>
      <w:proofErr w:type="spellStart"/>
      <w:r>
        <w:rPr>
          <w:rFonts w:ascii="inherit" w:hAnsi="inherit"/>
          <w:color w:val="444444"/>
          <w:sz w:val="23"/>
          <w:szCs w:val="23"/>
          <w:bdr w:val="none" w:sz="0" w:space="0" w:color="auto" w:frame="1"/>
        </w:rPr>
        <w:t>bilancio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delle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vittime</w:t>
      </w:r>
      <w:proofErr w:type="spellEnd"/>
      <w:r>
        <w:rPr>
          <w:rFonts w:ascii="inherit" w:hAnsi="inherit"/>
          <w:color w:val="444444"/>
          <w:sz w:val="23"/>
          <w:szCs w:val="23"/>
          <w:bdr w:val="none" w:sz="0" w:space="0" w:color="auto" w:frame="1"/>
        </w:rPr>
        <w:t xml:space="preserve"> in </w:t>
      </w:r>
      <w:proofErr w:type="spellStart"/>
      <w:r>
        <w:rPr>
          <w:rFonts w:ascii="inherit" w:hAnsi="inherit"/>
          <w:color w:val="444444"/>
          <w:sz w:val="23"/>
          <w:szCs w:val="23"/>
          <w:bdr w:val="none" w:sz="0" w:space="0" w:color="auto" w:frame="1"/>
        </w:rPr>
        <w:t>tutto</w:t>
      </w:r>
      <w:proofErr w:type="spellEnd"/>
      <w:r>
        <w:rPr>
          <w:rFonts w:ascii="inherit" w:hAnsi="inherit"/>
          <w:color w:val="444444"/>
          <w:sz w:val="23"/>
          <w:szCs w:val="23"/>
          <w:bdr w:val="none" w:sz="0" w:space="0" w:color="auto" w:frame="1"/>
        </w:rPr>
        <w:t xml:space="preserve"> il mondo </w:t>
      </w:r>
      <w:proofErr w:type="spellStart"/>
      <w:r>
        <w:rPr>
          <w:rFonts w:ascii="inherit" w:hAnsi="inherit"/>
          <w:color w:val="444444"/>
          <w:sz w:val="23"/>
          <w:szCs w:val="23"/>
          <w:bdr w:val="none" w:sz="0" w:space="0" w:color="auto" w:frame="1"/>
        </w:rPr>
        <w:t>sia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almeno</w:t>
      </w:r>
      <w:proofErr w:type="spellEnd"/>
      <w:r>
        <w:rPr>
          <w:rFonts w:ascii="inherit" w:hAnsi="inherit"/>
          <w:color w:val="444444"/>
          <w:sz w:val="23"/>
          <w:szCs w:val="23"/>
          <w:bdr w:val="none" w:sz="0" w:space="0" w:color="auto" w:frame="1"/>
        </w:rPr>
        <w:t xml:space="preserve"> il doppio </w:t>
      </w:r>
      <w:proofErr w:type="spellStart"/>
      <w:r>
        <w:rPr>
          <w:rFonts w:ascii="inherit" w:hAnsi="inherit"/>
          <w:color w:val="444444"/>
          <w:sz w:val="23"/>
          <w:szCs w:val="23"/>
          <w:bdr w:val="none" w:sz="0" w:space="0" w:color="auto" w:frame="1"/>
        </w:rPr>
        <w:t>dei</w:t>
      </w:r>
      <w:proofErr w:type="spellEnd"/>
      <w:r>
        <w:rPr>
          <w:rFonts w:ascii="inherit" w:hAnsi="inherit"/>
          <w:color w:val="444444"/>
          <w:sz w:val="23"/>
          <w:szCs w:val="23"/>
          <w:bdr w:val="none" w:sz="0" w:space="0" w:color="auto" w:frame="1"/>
        </w:rPr>
        <w:t xml:space="preserve"> 6,9 </w:t>
      </w:r>
      <w:proofErr w:type="spellStart"/>
      <w:r>
        <w:rPr>
          <w:rFonts w:ascii="inherit" w:hAnsi="inherit"/>
          <w:color w:val="444444"/>
          <w:sz w:val="23"/>
          <w:szCs w:val="23"/>
          <w:bdr w:val="none" w:sz="0" w:space="0" w:color="auto" w:frame="1"/>
        </w:rPr>
        <w:t>milioni</w:t>
      </w:r>
      <w:proofErr w:type="spellEnd"/>
      <w:r>
        <w:rPr>
          <w:rFonts w:ascii="inherit" w:hAnsi="inherit"/>
          <w:color w:val="444444"/>
          <w:sz w:val="23"/>
          <w:szCs w:val="23"/>
          <w:bdr w:val="none" w:sz="0" w:space="0" w:color="auto" w:frame="1"/>
        </w:rPr>
        <w:t xml:space="preserve"> di </w:t>
      </w:r>
      <w:proofErr w:type="spellStart"/>
      <w:r>
        <w:rPr>
          <w:rFonts w:ascii="inherit" w:hAnsi="inherit"/>
          <w:color w:val="444444"/>
          <w:sz w:val="23"/>
          <w:szCs w:val="23"/>
          <w:bdr w:val="none" w:sz="0" w:space="0" w:color="auto" w:frame="1"/>
        </w:rPr>
        <w:t>morti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segnalati</w:t>
      </w:r>
      <w:proofErr w:type="spellEnd"/>
      <w:r>
        <w:rPr>
          <w:rFonts w:ascii="inherit" w:hAnsi="inherit"/>
          <w:color w:val="444444"/>
          <w:sz w:val="23"/>
          <w:szCs w:val="23"/>
          <w:bdr w:val="none" w:sz="0" w:space="0" w:color="auto" w:frame="1"/>
        </w:rPr>
        <w:t xml:space="preserve"> al 31 </w:t>
      </w:r>
      <w:proofErr w:type="spellStart"/>
      <w:r>
        <w:rPr>
          <w:rFonts w:ascii="inherit" w:hAnsi="inherit"/>
          <w:color w:val="444444"/>
          <w:sz w:val="23"/>
          <w:szCs w:val="23"/>
          <w:bdr w:val="none" w:sz="0" w:space="0" w:color="auto" w:frame="1"/>
        </w:rPr>
        <w:t>maggio</w:t>
      </w:r>
      <w:proofErr w:type="spellEnd"/>
      <w:r>
        <w:rPr>
          <w:rFonts w:ascii="inherit" w:hAnsi="inherit"/>
          <w:color w:val="444444"/>
          <w:sz w:val="23"/>
          <w:szCs w:val="23"/>
          <w:bdr w:val="none" w:sz="0" w:space="0" w:color="auto" w:frame="1"/>
        </w:rPr>
        <w:t xml:space="preserve"> 2022.</w:t>
      </w:r>
    </w:p>
    <w:p w14:paraId="4B410002" w14:textId="77777777" w:rsidR="00E350E1" w:rsidRDefault="00E350E1" w:rsidP="00E350E1">
      <w:pPr>
        <w:shd w:val="clear" w:color="auto" w:fill="FFFFFF"/>
        <w:textAlignment w:val="baseline"/>
        <w:rPr>
          <w:rFonts w:ascii="inherit" w:hAnsi="inherit"/>
          <w:color w:val="444444"/>
          <w:sz w:val="23"/>
          <w:szCs w:val="23"/>
          <w:bdr w:val="none" w:sz="0" w:space="0" w:color="auto" w:frame="1"/>
        </w:rPr>
      </w:pPr>
    </w:p>
    <w:p w14:paraId="17AA3C5F" w14:textId="77777777" w:rsidR="00E350E1" w:rsidRPr="000B3473" w:rsidRDefault="00E350E1" w:rsidP="00E350E1">
      <w:pPr>
        <w:shd w:val="clear" w:color="auto" w:fill="FFFFFF"/>
        <w:textAlignment w:val="baseline"/>
        <w:rPr>
          <w:color w:val="444444"/>
          <w:sz w:val="23"/>
          <w:szCs w:val="23"/>
          <w:lang w:val="fr-CA"/>
        </w:rPr>
      </w:pPr>
      <w:r w:rsidRPr="000B3473">
        <w:rPr>
          <w:rFonts w:ascii="inherit" w:hAnsi="inherit"/>
          <w:color w:val="444444"/>
          <w:sz w:val="23"/>
          <w:szCs w:val="23"/>
          <w:bdr w:val="none" w:sz="0" w:space="0" w:color="auto" w:frame="1"/>
          <w:lang w:val="fr-CA"/>
        </w:rPr>
        <w:t xml:space="preserve">IHME </w:t>
      </w:r>
      <w:proofErr w:type="spellStart"/>
      <w:r w:rsidRPr="000B3473">
        <w:rPr>
          <w:rFonts w:ascii="inherit" w:hAnsi="inherit"/>
          <w:color w:val="444444"/>
          <w:sz w:val="23"/>
          <w:szCs w:val="23"/>
          <w:bdr w:val="none" w:sz="0" w:space="0" w:color="auto" w:frame="1"/>
          <w:lang w:val="fr-CA"/>
        </w:rPr>
        <w:t>ritiene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inoltre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che</w:t>
      </w:r>
      <w:proofErr w:type="spellEnd"/>
      <w:r w:rsidRPr="000B3473">
        <w:rPr>
          <w:rFonts w:ascii="inherit" w:hAnsi="inherit"/>
          <w:color w:val="444444"/>
          <w:sz w:val="23"/>
          <w:szCs w:val="23"/>
          <w:bdr w:val="none" w:sz="0" w:space="0" w:color="auto" w:frame="1"/>
          <w:lang w:val="fr-CA"/>
        </w:rPr>
        <w:t xml:space="preserve"> 4,3 </w:t>
      </w:r>
      <w:proofErr w:type="spellStart"/>
      <w:r w:rsidRPr="000B3473">
        <w:rPr>
          <w:rFonts w:ascii="inherit" w:hAnsi="inherit"/>
          <w:color w:val="444444"/>
          <w:sz w:val="23"/>
          <w:szCs w:val="23"/>
          <w:bdr w:val="none" w:sz="0" w:space="0" w:color="auto" w:frame="1"/>
          <w:lang w:val="fr-CA"/>
        </w:rPr>
        <w:t>miliardi</w:t>
      </w:r>
      <w:proofErr w:type="spellEnd"/>
      <w:r w:rsidRPr="000B3473">
        <w:rPr>
          <w:rFonts w:ascii="inherit" w:hAnsi="inherit"/>
          <w:color w:val="444444"/>
          <w:sz w:val="23"/>
          <w:szCs w:val="23"/>
          <w:bdr w:val="none" w:sz="0" w:space="0" w:color="auto" w:frame="1"/>
          <w:lang w:val="fr-CA"/>
        </w:rPr>
        <w:t xml:space="preserve"> di </w:t>
      </w:r>
      <w:proofErr w:type="spellStart"/>
      <w:r w:rsidRPr="000B3473">
        <w:rPr>
          <w:rFonts w:ascii="inherit" w:hAnsi="inherit"/>
          <w:color w:val="444444"/>
          <w:sz w:val="23"/>
          <w:szCs w:val="23"/>
          <w:bdr w:val="none" w:sz="0" w:space="0" w:color="auto" w:frame="1"/>
          <w:lang w:val="fr-CA"/>
        </w:rPr>
        <w:t>persone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ovvero</w:t>
      </w:r>
      <w:proofErr w:type="spellEnd"/>
      <w:r w:rsidRPr="000B3473">
        <w:rPr>
          <w:rFonts w:ascii="inherit" w:hAnsi="inherit"/>
          <w:color w:val="444444"/>
          <w:sz w:val="23"/>
          <w:szCs w:val="23"/>
          <w:bdr w:val="none" w:sz="0" w:space="0" w:color="auto" w:frame="1"/>
          <w:lang w:val="fr-CA"/>
        </w:rPr>
        <w:t xml:space="preserve"> il 54% </w:t>
      </w:r>
      <w:proofErr w:type="spellStart"/>
      <w:r w:rsidRPr="000B3473">
        <w:rPr>
          <w:rFonts w:ascii="inherit" w:hAnsi="inherit"/>
          <w:color w:val="444444"/>
          <w:sz w:val="23"/>
          <w:szCs w:val="23"/>
          <w:bdr w:val="none" w:sz="0" w:space="0" w:color="auto" w:frame="1"/>
          <w:lang w:val="fr-CA"/>
        </w:rPr>
        <w:t>della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popolazione</w:t>
      </w:r>
      <w:proofErr w:type="spellEnd"/>
      <w:r w:rsidRPr="000B3473">
        <w:rPr>
          <w:rFonts w:ascii="inherit" w:hAnsi="inherit"/>
          <w:color w:val="444444"/>
          <w:sz w:val="23"/>
          <w:szCs w:val="23"/>
          <w:bdr w:val="none" w:sz="0" w:space="0" w:color="auto" w:frame="1"/>
          <w:lang w:val="fr-CA"/>
        </w:rPr>
        <w:t xml:space="preserve"> mondiale, </w:t>
      </w:r>
      <w:proofErr w:type="spellStart"/>
      <w:r w:rsidRPr="000B3473">
        <w:rPr>
          <w:rFonts w:ascii="inherit" w:hAnsi="inherit"/>
          <w:color w:val="444444"/>
          <w:sz w:val="23"/>
          <w:szCs w:val="23"/>
          <w:bdr w:val="none" w:sz="0" w:space="0" w:color="auto" w:frame="1"/>
          <w:lang w:val="fr-CA"/>
        </w:rPr>
        <w:t>siano</w:t>
      </w:r>
      <w:proofErr w:type="spellEnd"/>
      <w:r w:rsidRPr="000B3473">
        <w:rPr>
          <w:rFonts w:ascii="inherit" w:hAnsi="inherit"/>
          <w:color w:val="444444"/>
          <w:sz w:val="23"/>
          <w:szCs w:val="23"/>
          <w:bdr w:val="none" w:sz="0" w:space="0" w:color="auto" w:frame="1"/>
          <w:lang w:val="fr-CA"/>
        </w:rPr>
        <w:t xml:space="preserve"> state </w:t>
      </w:r>
      <w:proofErr w:type="spellStart"/>
      <w:r w:rsidRPr="000B3473">
        <w:rPr>
          <w:rFonts w:ascii="inherit" w:hAnsi="inherit"/>
          <w:color w:val="444444"/>
          <w:sz w:val="23"/>
          <w:szCs w:val="23"/>
          <w:bdr w:val="none" w:sz="0" w:space="0" w:color="auto" w:frame="1"/>
          <w:lang w:val="fr-CA"/>
        </w:rPr>
        <w:t>infettate</w:t>
      </w:r>
      <w:proofErr w:type="spellEnd"/>
      <w:r w:rsidRPr="000B3473">
        <w:rPr>
          <w:rFonts w:ascii="inherit" w:hAnsi="inherit"/>
          <w:color w:val="444444"/>
          <w:sz w:val="23"/>
          <w:szCs w:val="23"/>
          <w:bdr w:val="none" w:sz="0" w:space="0" w:color="auto" w:frame="1"/>
          <w:lang w:val="fr-CA"/>
        </w:rPr>
        <w:t xml:space="preserve"> solo tra il 1° </w:t>
      </w:r>
      <w:proofErr w:type="spellStart"/>
      <w:r w:rsidRPr="000B3473">
        <w:rPr>
          <w:rFonts w:ascii="inherit" w:hAnsi="inherit"/>
          <w:color w:val="444444"/>
          <w:sz w:val="23"/>
          <w:szCs w:val="23"/>
          <w:bdr w:val="none" w:sz="0" w:space="0" w:color="auto" w:frame="1"/>
          <w:lang w:val="fr-CA"/>
        </w:rPr>
        <w:t>dicembre</w:t>
      </w:r>
      <w:proofErr w:type="spellEnd"/>
      <w:r w:rsidRPr="000B3473">
        <w:rPr>
          <w:rFonts w:ascii="inherit" w:hAnsi="inherit"/>
          <w:color w:val="444444"/>
          <w:sz w:val="23"/>
          <w:szCs w:val="23"/>
          <w:bdr w:val="none" w:sz="0" w:space="0" w:color="auto" w:frame="1"/>
          <w:lang w:val="fr-CA"/>
        </w:rPr>
        <w:t xml:space="preserve"> 2021 e il 31 </w:t>
      </w:r>
      <w:proofErr w:type="spellStart"/>
      <w:r w:rsidRPr="000B3473">
        <w:rPr>
          <w:rFonts w:ascii="inherit" w:hAnsi="inherit"/>
          <w:color w:val="444444"/>
          <w:sz w:val="23"/>
          <w:szCs w:val="23"/>
          <w:bdr w:val="none" w:sz="0" w:space="0" w:color="auto" w:frame="1"/>
          <w:lang w:val="fr-CA"/>
        </w:rPr>
        <w:t>maggio</w:t>
      </w:r>
      <w:proofErr w:type="spellEnd"/>
      <w:r w:rsidRPr="000B3473">
        <w:rPr>
          <w:rFonts w:ascii="inherit" w:hAnsi="inherit"/>
          <w:color w:val="444444"/>
          <w:sz w:val="23"/>
          <w:szCs w:val="23"/>
          <w:bdr w:val="none" w:sz="0" w:space="0" w:color="auto" w:frame="1"/>
          <w:lang w:val="fr-CA"/>
        </w:rPr>
        <w:t xml:space="preserve"> 2022.</w:t>
      </w:r>
    </w:p>
    <w:p w14:paraId="78DAD4B6" w14:textId="77777777" w:rsidR="00E350E1" w:rsidRPr="000B3473" w:rsidRDefault="00E350E1" w:rsidP="00E350E1">
      <w:pPr>
        <w:shd w:val="clear" w:color="auto" w:fill="FFFFFF"/>
        <w:textAlignment w:val="baseline"/>
        <w:rPr>
          <w:rFonts w:ascii="inherit" w:hAnsi="inherit"/>
          <w:color w:val="444444"/>
          <w:sz w:val="23"/>
          <w:szCs w:val="23"/>
          <w:bdr w:val="none" w:sz="0" w:space="0" w:color="auto" w:frame="1"/>
          <w:lang w:val="fr-CA"/>
        </w:rPr>
      </w:pPr>
    </w:p>
    <w:p w14:paraId="7E1F3FE7" w14:textId="77777777" w:rsidR="00E350E1" w:rsidRPr="000B3473" w:rsidRDefault="00E350E1" w:rsidP="00E350E1">
      <w:pPr>
        <w:shd w:val="clear" w:color="auto" w:fill="FFFFFF"/>
        <w:textAlignment w:val="baseline"/>
        <w:rPr>
          <w:rFonts w:ascii="inherit" w:hAnsi="inherit"/>
          <w:color w:val="444444"/>
          <w:sz w:val="23"/>
          <w:szCs w:val="23"/>
          <w:bdr w:val="none" w:sz="0" w:space="0" w:color="auto" w:frame="1"/>
          <w:lang w:val="fr-CA"/>
        </w:rPr>
      </w:pPr>
      <w:r w:rsidRPr="000B3473">
        <w:rPr>
          <w:rFonts w:ascii="inherit" w:hAnsi="inherit"/>
          <w:color w:val="444444"/>
          <w:sz w:val="23"/>
          <w:szCs w:val="23"/>
          <w:bdr w:val="none" w:sz="0" w:space="0" w:color="auto" w:frame="1"/>
          <w:lang w:val="fr-CA"/>
        </w:rPr>
        <w:t xml:space="preserve">Si </w:t>
      </w:r>
      <w:proofErr w:type="spellStart"/>
      <w:r w:rsidRPr="000B3473">
        <w:rPr>
          <w:rFonts w:ascii="inherit" w:hAnsi="inherit"/>
          <w:color w:val="444444"/>
          <w:sz w:val="23"/>
          <w:szCs w:val="23"/>
          <w:bdr w:val="none" w:sz="0" w:space="0" w:color="auto" w:frame="1"/>
          <w:lang w:val="fr-CA"/>
        </w:rPr>
        <w:t>stima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inoltre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che</w:t>
      </w:r>
      <w:proofErr w:type="spellEnd"/>
      <w:r w:rsidRPr="000B3473">
        <w:rPr>
          <w:rFonts w:ascii="inherit" w:hAnsi="inherit"/>
          <w:color w:val="444444"/>
          <w:sz w:val="23"/>
          <w:szCs w:val="23"/>
          <w:bdr w:val="none" w:sz="0" w:space="0" w:color="auto" w:frame="1"/>
          <w:lang w:val="fr-CA"/>
        </w:rPr>
        <w:t xml:space="preserve"> tra 100.000 e 200.000 </w:t>
      </w:r>
      <w:proofErr w:type="spellStart"/>
      <w:r w:rsidRPr="000B3473">
        <w:rPr>
          <w:rFonts w:ascii="inherit" w:hAnsi="inherit"/>
          <w:color w:val="444444"/>
          <w:sz w:val="23"/>
          <w:szCs w:val="23"/>
          <w:bdr w:val="none" w:sz="0" w:space="0" w:color="auto" w:frame="1"/>
          <w:lang w:val="fr-CA"/>
        </w:rPr>
        <w:t>americani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siano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morti</w:t>
      </w:r>
      <w:proofErr w:type="spellEnd"/>
      <w:r w:rsidRPr="000B3473">
        <w:rPr>
          <w:rFonts w:ascii="inherit" w:hAnsi="inherit"/>
          <w:color w:val="444444"/>
          <w:sz w:val="23"/>
          <w:szCs w:val="23"/>
          <w:bdr w:val="none" w:sz="0" w:space="0" w:color="auto" w:frame="1"/>
          <w:lang w:val="fr-CA"/>
        </w:rPr>
        <w:t xml:space="preserve"> a causa </w:t>
      </w:r>
      <w:proofErr w:type="spellStart"/>
      <w:r w:rsidRPr="000B3473">
        <w:rPr>
          <w:rFonts w:ascii="inherit" w:hAnsi="inherit"/>
          <w:color w:val="444444"/>
          <w:sz w:val="23"/>
          <w:szCs w:val="23"/>
          <w:bdr w:val="none" w:sz="0" w:space="0" w:color="auto" w:frame="1"/>
          <w:lang w:val="fr-CA"/>
        </w:rPr>
        <w:t>del</w:t>
      </w:r>
      <w:proofErr w:type="spellEnd"/>
      <w:r w:rsidRPr="000B3473">
        <w:rPr>
          <w:rFonts w:ascii="inherit" w:hAnsi="inherit"/>
          <w:color w:val="444444"/>
          <w:sz w:val="23"/>
          <w:szCs w:val="23"/>
          <w:bdr w:val="none" w:sz="0" w:space="0" w:color="auto" w:frame="1"/>
          <w:lang w:val="fr-CA"/>
        </w:rPr>
        <w:t xml:space="preserve"> COVID-19 </w:t>
      </w:r>
      <w:proofErr w:type="spellStart"/>
      <w:r w:rsidRPr="000B3473">
        <w:rPr>
          <w:rFonts w:ascii="inherit" w:hAnsi="inherit"/>
          <w:color w:val="444444"/>
          <w:sz w:val="23"/>
          <w:szCs w:val="23"/>
          <w:bdr w:val="none" w:sz="0" w:space="0" w:color="auto" w:frame="1"/>
          <w:lang w:val="fr-CA"/>
        </w:rPr>
        <w:t>dopo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aver</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rifiutato</w:t>
      </w:r>
      <w:proofErr w:type="spellEnd"/>
      <w:r w:rsidRPr="000B3473">
        <w:rPr>
          <w:rFonts w:ascii="inherit" w:hAnsi="inherit"/>
          <w:color w:val="444444"/>
          <w:sz w:val="23"/>
          <w:szCs w:val="23"/>
          <w:bdr w:val="none" w:sz="0" w:space="0" w:color="auto" w:frame="1"/>
          <w:lang w:val="fr-CA"/>
        </w:rPr>
        <w:t xml:space="preserve"> di farsi </w:t>
      </w:r>
      <w:proofErr w:type="spellStart"/>
      <w:r w:rsidRPr="000B3473">
        <w:rPr>
          <w:rFonts w:ascii="inherit" w:hAnsi="inherit"/>
          <w:color w:val="444444"/>
          <w:sz w:val="23"/>
          <w:szCs w:val="23"/>
          <w:bdr w:val="none" w:sz="0" w:space="0" w:color="auto" w:frame="1"/>
          <w:lang w:val="fr-CA"/>
        </w:rPr>
        <w:t>vaccinare</w:t>
      </w:r>
      <w:proofErr w:type="spellEnd"/>
      <w:r w:rsidRPr="000B3473">
        <w:rPr>
          <w:rFonts w:ascii="inherit" w:hAnsi="inherit"/>
          <w:color w:val="444444"/>
          <w:sz w:val="23"/>
          <w:szCs w:val="23"/>
          <w:bdr w:val="none" w:sz="0" w:space="0" w:color="auto" w:frame="1"/>
          <w:lang w:val="fr-CA"/>
        </w:rPr>
        <w:t>.</w:t>
      </w:r>
    </w:p>
    <w:p w14:paraId="0FE36F71" w14:textId="77777777" w:rsidR="00E350E1" w:rsidRPr="000B3473" w:rsidRDefault="00E350E1" w:rsidP="00E350E1">
      <w:pPr>
        <w:shd w:val="clear" w:color="auto" w:fill="FFFFFF"/>
        <w:textAlignment w:val="baseline"/>
        <w:rPr>
          <w:color w:val="444444"/>
          <w:sz w:val="23"/>
          <w:szCs w:val="23"/>
          <w:lang w:val="fr-CA"/>
        </w:rPr>
      </w:pPr>
    </w:p>
    <w:p w14:paraId="2336F288" w14:textId="77777777" w:rsidR="00E350E1" w:rsidRPr="000B3473" w:rsidRDefault="00E350E1" w:rsidP="00E350E1">
      <w:pPr>
        <w:pStyle w:val="Titre2"/>
        <w:shd w:val="clear" w:color="auto" w:fill="FFFFFF"/>
        <w:spacing w:before="0"/>
        <w:textAlignment w:val="baseline"/>
        <w:rPr>
          <w:rFonts w:ascii="inherit" w:hAnsi="inherit" w:cs="Arial"/>
          <w:b w:val="0"/>
          <w:bCs w:val="0"/>
          <w:color w:val="333333"/>
          <w:sz w:val="36"/>
          <w:szCs w:val="36"/>
          <w:bdr w:val="none" w:sz="0" w:space="0" w:color="auto" w:frame="1"/>
          <w:lang w:val="fr-CA"/>
        </w:rPr>
      </w:pPr>
      <w:r w:rsidRPr="000B3473">
        <w:rPr>
          <w:rFonts w:ascii="inherit" w:hAnsi="inherit" w:cs="Arial"/>
          <w:b w:val="0"/>
          <w:bCs w:val="0"/>
          <w:color w:val="333333"/>
          <w:sz w:val="36"/>
          <w:szCs w:val="36"/>
          <w:bdr w:val="none" w:sz="0" w:space="0" w:color="auto" w:frame="1"/>
          <w:lang w:val="fr-CA"/>
        </w:rPr>
        <w:t xml:space="preserve">Verso la fine </w:t>
      </w:r>
      <w:proofErr w:type="spellStart"/>
      <w:r w:rsidRPr="000B3473">
        <w:rPr>
          <w:rFonts w:ascii="inherit" w:hAnsi="inherit" w:cs="Arial"/>
          <w:b w:val="0"/>
          <w:bCs w:val="0"/>
          <w:color w:val="333333"/>
          <w:sz w:val="36"/>
          <w:szCs w:val="36"/>
          <w:bdr w:val="none" w:sz="0" w:space="0" w:color="auto" w:frame="1"/>
          <w:lang w:val="fr-CA"/>
        </w:rPr>
        <w:t>della</w:t>
      </w:r>
      <w:proofErr w:type="spellEnd"/>
      <w:r w:rsidRPr="000B3473">
        <w:rPr>
          <w:rFonts w:ascii="inherit" w:hAnsi="inherit" w:cs="Arial"/>
          <w:b w:val="0"/>
          <w:bCs w:val="0"/>
          <w:color w:val="333333"/>
          <w:sz w:val="36"/>
          <w:szCs w:val="36"/>
          <w:bdr w:val="none" w:sz="0" w:space="0" w:color="auto" w:frame="1"/>
          <w:lang w:val="fr-CA"/>
        </w:rPr>
        <w:t xml:space="preserve"> </w:t>
      </w:r>
      <w:proofErr w:type="spellStart"/>
      <w:r w:rsidRPr="000B3473">
        <w:rPr>
          <w:rFonts w:ascii="inherit" w:hAnsi="inherit" w:cs="Arial"/>
          <w:b w:val="0"/>
          <w:bCs w:val="0"/>
          <w:color w:val="333333"/>
          <w:sz w:val="36"/>
          <w:szCs w:val="36"/>
          <w:bdr w:val="none" w:sz="0" w:space="0" w:color="auto" w:frame="1"/>
          <w:lang w:val="fr-CA"/>
        </w:rPr>
        <w:t>pandemia</w:t>
      </w:r>
      <w:proofErr w:type="spellEnd"/>
    </w:p>
    <w:p w14:paraId="0E0312E4" w14:textId="77777777" w:rsidR="00E350E1" w:rsidRPr="000B3473" w:rsidRDefault="00E350E1" w:rsidP="00E350E1">
      <w:pPr>
        <w:pStyle w:val="NormalWeb"/>
        <w:shd w:val="clear" w:color="auto" w:fill="FFFFFF"/>
        <w:spacing w:before="0" w:beforeAutospacing="0" w:after="0" w:afterAutospacing="0"/>
        <w:textAlignment w:val="baseline"/>
        <w:rPr>
          <w:color w:val="444444"/>
          <w:sz w:val="23"/>
          <w:szCs w:val="23"/>
          <w:lang w:val="fr-CA"/>
        </w:rPr>
      </w:pPr>
    </w:p>
    <w:p w14:paraId="26F8733F" w14:textId="77777777" w:rsidR="00E350E1" w:rsidRDefault="00E350E1" w:rsidP="00E350E1">
      <w:pPr>
        <w:pStyle w:val="NormalWeb"/>
        <w:shd w:val="clear" w:color="auto" w:fill="FFFFFF"/>
        <w:spacing w:before="0" w:beforeAutospacing="0" w:after="0" w:afterAutospacing="0"/>
        <w:textAlignment w:val="baseline"/>
        <w:rPr>
          <w:color w:val="444444"/>
          <w:sz w:val="23"/>
          <w:szCs w:val="23"/>
        </w:rPr>
      </w:pPr>
      <w:r>
        <w:rPr>
          <w:rFonts w:ascii="inherit" w:hAnsi="inherit"/>
          <w:noProof/>
          <w:color w:val="1E73BE"/>
          <w:sz w:val="23"/>
          <w:szCs w:val="23"/>
          <w:bdr w:val="none" w:sz="0" w:space="0" w:color="auto" w:frame="1"/>
          <w:lang w:val="it-IT" w:eastAsia="it-IT"/>
        </w:rPr>
        <w:lastRenderedPageBreak/>
        <w:drawing>
          <wp:inline distT="0" distB="0" distL="0" distR="0" wp14:anchorId="48B55275" wp14:editId="6F2925D2">
            <wp:extent cx="2624000" cy="1476000"/>
            <wp:effectExtent l="0" t="0" r="5080" b="0"/>
            <wp:docPr id="19" name="Immagine 19" descr="Più di 12,66 miliardi di dosi del vaccino COVID-19 sono state somministrate in tutto il mondo.  Nei paesi a basso reddito, solo il 21% della popolazione ha ricevuto almeno una prima dose.">
              <a:hlinkClick xmlns:a="http://schemas.openxmlformats.org/drawingml/2006/main" r:id="rId15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iù di 12,66 miliardi di dosi del vaccino COVID-19 sono state somministrate in tutto il mondo.  Nei paesi a basso reddito, solo il 21% della popolazione ha ricevuto almeno una prima dose.">
                      <a:hlinkClick r:id="rId157" tgtFrame="&quot;_self&quot;"/>
                    </pic:cNvPr>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624000" cy="1476000"/>
                    </a:xfrm>
                    <a:prstGeom prst="rect">
                      <a:avLst/>
                    </a:prstGeom>
                    <a:noFill/>
                    <a:ln>
                      <a:noFill/>
                    </a:ln>
                  </pic:spPr>
                </pic:pic>
              </a:graphicData>
            </a:graphic>
          </wp:inline>
        </w:drawing>
      </w:r>
    </w:p>
    <w:p w14:paraId="2469F721" w14:textId="77777777" w:rsidR="00E350E1" w:rsidRDefault="00E350E1" w:rsidP="00E350E1">
      <w:pPr>
        <w:shd w:val="clear" w:color="auto" w:fill="FFFFFF"/>
        <w:textAlignment w:val="baseline"/>
        <w:rPr>
          <w:rStyle w:val="image-caption"/>
          <w:rFonts w:ascii="inherit" w:hAnsi="inherit"/>
          <w:color w:val="444444"/>
          <w:bdr w:val="none" w:sz="0" w:space="0" w:color="auto" w:frame="1"/>
        </w:rPr>
      </w:pPr>
    </w:p>
    <w:p w14:paraId="103A6C28" w14:textId="77777777" w:rsidR="00E350E1" w:rsidRDefault="00E350E1" w:rsidP="00E350E1">
      <w:pPr>
        <w:shd w:val="clear" w:color="auto" w:fill="FFFFFF"/>
        <w:textAlignment w:val="baseline"/>
        <w:rPr>
          <w:rFonts w:ascii="inherit" w:hAnsi="inherit"/>
          <w:color w:val="444444"/>
          <w:sz w:val="24"/>
          <w:szCs w:val="24"/>
        </w:rPr>
      </w:pPr>
      <w:proofErr w:type="spellStart"/>
      <w:r>
        <w:rPr>
          <w:rStyle w:val="image-caption"/>
          <w:rFonts w:ascii="inherit" w:hAnsi="inherit"/>
          <w:color w:val="444444"/>
          <w:bdr w:val="none" w:sz="0" w:space="0" w:color="auto" w:frame="1"/>
        </w:rPr>
        <w:t>Più</w:t>
      </w:r>
      <w:proofErr w:type="spellEnd"/>
      <w:r>
        <w:rPr>
          <w:rStyle w:val="image-caption"/>
          <w:rFonts w:ascii="inherit" w:hAnsi="inherit"/>
          <w:color w:val="444444"/>
          <w:bdr w:val="none" w:sz="0" w:space="0" w:color="auto" w:frame="1"/>
        </w:rPr>
        <w:t xml:space="preserve"> di 12,66 </w:t>
      </w:r>
      <w:proofErr w:type="spellStart"/>
      <w:r>
        <w:rPr>
          <w:rStyle w:val="image-caption"/>
          <w:rFonts w:ascii="inherit" w:hAnsi="inherit"/>
          <w:color w:val="444444"/>
          <w:bdr w:val="none" w:sz="0" w:space="0" w:color="auto" w:frame="1"/>
        </w:rPr>
        <w:t>miliardi</w:t>
      </w:r>
      <w:proofErr w:type="spellEnd"/>
      <w:r>
        <w:rPr>
          <w:rStyle w:val="image-caption"/>
          <w:rFonts w:ascii="inherit" w:hAnsi="inherit"/>
          <w:color w:val="444444"/>
          <w:bdr w:val="none" w:sz="0" w:space="0" w:color="auto" w:frame="1"/>
        </w:rPr>
        <w:t xml:space="preserve"> di </w:t>
      </w:r>
      <w:proofErr w:type="spellStart"/>
      <w:r>
        <w:rPr>
          <w:rStyle w:val="image-caption"/>
          <w:rFonts w:ascii="inherit" w:hAnsi="inherit"/>
          <w:color w:val="444444"/>
          <w:bdr w:val="none" w:sz="0" w:space="0" w:color="auto" w:frame="1"/>
        </w:rPr>
        <w:t>dosi</w:t>
      </w:r>
      <w:proofErr w:type="spellEnd"/>
      <w:r>
        <w:rPr>
          <w:rStyle w:val="image-caption"/>
          <w:rFonts w:ascii="inherit" w:hAnsi="inherit"/>
          <w:color w:val="444444"/>
          <w:bdr w:val="none" w:sz="0" w:space="0" w:color="auto" w:frame="1"/>
        </w:rPr>
        <w:t xml:space="preserve"> del </w:t>
      </w:r>
      <w:proofErr w:type="spellStart"/>
      <w:r>
        <w:rPr>
          <w:rStyle w:val="image-caption"/>
          <w:rFonts w:ascii="inherit" w:hAnsi="inherit"/>
          <w:color w:val="444444"/>
          <w:bdr w:val="none" w:sz="0" w:space="0" w:color="auto" w:frame="1"/>
        </w:rPr>
        <w:t>vaccino</w:t>
      </w:r>
      <w:proofErr w:type="spellEnd"/>
      <w:r>
        <w:rPr>
          <w:rStyle w:val="image-caption"/>
          <w:rFonts w:ascii="inherit" w:hAnsi="inherit"/>
          <w:color w:val="444444"/>
          <w:bdr w:val="none" w:sz="0" w:space="0" w:color="auto" w:frame="1"/>
        </w:rPr>
        <w:t xml:space="preserve"> COVID-19 </w:t>
      </w:r>
      <w:proofErr w:type="spellStart"/>
      <w:r>
        <w:rPr>
          <w:rStyle w:val="image-caption"/>
          <w:rFonts w:ascii="inherit" w:hAnsi="inherit"/>
          <w:color w:val="444444"/>
          <w:bdr w:val="none" w:sz="0" w:space="0" w:color="auto" w:frame="1"/>
        </w:rPr>
        <w:t>sono</w:t>
      </w:r>
      <w:proofErr w:type="spellEnd"/>
      <w:r>
        <w:rPr>
          <w:rStyle w:val="image-caption"/>
          <w:rFonts w:ascii="inherit" w:hAnsi="inherit"/>
          <w:color w:val="444444"/>
          <w:bdr w:val="none" w:sz="0" w:space="0" w:color="auto" w:frame="1"/>
        </w:rPr>
        <w:t xml:space="preserve"> state </w:t>
      </w:r>
      <w:proofErr w:type="spellStart"/>
      <w:r>
        <w:rPr>
          <w:rStyle w:val="image-caption"/>
          <w:rFonts w:ascii="inherit" w:hAnsi="inherit"/>
          <w:color w:val="444444"/>
          <w:bdr w:val="none" w:sz="0" w:space="0" w:color="auto" w:frame="1"/>
        </w:rPr>
        <w:t>somministrate</w:t>
      </w:r>
      <w:proofErr w:type="spellEnd"/>
      <w:r>
        <w:rPr>
          <w:rStyle w:val="image-caption"/>
          <w:rFonts w:ascii="inherit" w:hAnsi="inherit"/>
          <w:color w:val="444444"/>
          <w:bdr w:val="none" w:sz="0" w:space="0" w:color="auto" w:frame="1"/>
        </w:rPr>
        <w:t xml:space="preserve"> in </w:t>
      </w:r>
      <w:proofErr w:type="spellStart"/>
      <w:r>
        <w:rPr>
          <w:rStyle w:val="image-caption"/>
          <w:rFonts w:ascii="inherit" w:hAnsi="inherit"/>
          <w:color w:val="444444"/>
          <w:bdr w:val="none" w:sz="0" w:space="0" w:color="auto" w:frame="1"/>
        </w:rPr>
        <w:t>tutto</w:t>
      </w:r>
      <w:proofErr w:type="spellEnd"/>
      <w:r>
        <w:rPr>
          <w:rStyle w:val="image-caption"/>
          <w:rFonts w:ascii="inherit" w:hAnsi="inherit"/>
          <w:color w:val="444444"/>
          <w:bdr w:val="none" w:sz="0" w:space="0" w:color="auto" w:frame="1"/>
        </w:rPr>
        <w:t xml:space="preserve"> il mondo. </w:t>
      </w:r>
      <w:proofErr w:type="spellStart"/>
      <w:r>
        <w:rPr>
          <w:rStyle w:val="image-caption"/>
          <w:rFonts w:ascii="inherit" w:hAnsi="inherit"/>
          <w:color w:val="444444"/>
          <w:bdr w:val="none" w:sz="0" w:space="0" w:color="auto" w:frame="1"/>
        </w:rPr>
        <w:t>Nei</w:t>
      </w:r>
      <w:proofErr w:type="spellEnd"/>
      <w:r>
        <w:rPr>
          <w:rStyle w:val="image-caption"/>
          <w:rFonts w:ascii="inherit" w:hAnsi="inherit"/>
          <w:color w:val="444444"/>
          <w:bdr w:val="none" w:sz="0" w:space="0" w:color="auto" w:frame="1"/>
        </w:rPr>
        <w:t xml:space="preserve"> </w:t>
      </w:r>
      <w:proofErr w:type="spellStart"/>
      <w:r>
        <w:rPr>
          <w:rStyle w:val="image-caption"/>
          <w:rFonts w:ascii="inherit" w:hAnsi="inherit"/>
          <w:color w:val="444444"/>
          <w:bdr w:val="none" w:sz="0" w:space="0" w:color="auto" w:frame="1"/>
        </w:rPr>
        <w:t>paesi</w:t>
      </w:r>
      <w:proofErr w:type="spellEnd"/>
      <w:r>
        <w:rPr>
          <w:rStyle w:val="image-caption"/>
          <w:rFonts w:ascii="inherit" w:hAnsi="inherit"/>
          <w:color w:val="444444"/>
          <w:bdr w:val="none" w:sz="0" w:space="0" w:color="auto" w:frame="1"/>
        </w:rPr>
        <w:t xml:space="preserve"> a basso </w:t>
      </w:r>
      <w:proofErr w:type="spellStart"/>
      <w:r>
        <w:rPr>
          <w:rStyle w:val="image-caption"/>
          <w:rFonts w:ascii="inherit" w:hAnsi="inherit"/>
          <w:color w:val="444444"/>
          <w:bdr w:val="none" w:sz="0" w:space="0" w:color="auto" w:frame="1"/>
        </w:rPr>
        <w:t>reddito</w:t>
      </w:r>
      <w:proofErr w:type="spellEnd"/>
      <w:r>
        <w:rPr>
          <w:rStyle w:val="image-caption"/>
          <w:rFonts w:ascii="inherit" w:hAnsi="inherit"/>
          <w:color w:val="444444"/>
          <w:bdr w:val="none" w:sz="0" w:space="0" w:color="auto" w:frame="1"/>
        </w:rPr>
        <w:t xml:space="preserve">, solo il 21% </w:t>
      </w:r>
      <w:proofErr w:type="spellStart"/>
      <w:r>
        <w:rPr>
          <w:rStyle w:val="image-caption"/>
          <w:rFonts w:ascii="inherit" w:hAnsi="inherit"/>
          <w:color w:val="444444"/>
          <w:bdr w:val="none" w:sz="0" w:space="0" w:color="auto" w:frame="1"/>
        </w:rPr>
        <w:t>della</w:t>
      </w:r>
      <w:proofErr w:type="spellEnd"/>
      <w:r>
        <w:rPr>
          <w:rStyle w:val="image-caption"/>
          <w:rFonts w:ascii="inherit" w:hAnsi="inherit"/>
          <w:color w:val="444444"/>
          <w:bdr w:val="none" w:sz="0" w:space="0" w:color="auto" w:frame="1"/>
        </w:rPr>
        <w:t xml:space="preserve"> </w:t>
      </w:r>
      <w:proofErr w:type="spellStart"/>
      <w:r>
        <w:rPr>
          <w:rStyle w:val="image-caption"/>
          <w:rFonts w:ascii="inherit" w:hAnsi="inherit"/>
          <w:color w:val="444444"/>
          <w:bdr w:val="none" w:sz="0" w:space="0" w:color="auto" w:frame="1"/>
        </w:rPr>
        <w:t>popolazione</w:t>
      </w:r>
      <w:proofErr w:type="spellEnd"/>
      <w:r>
        <w:rPr>
          <w:rStyle w:val="image-caption"/>
          <w:rFonts w:ascii="inherit" w:hAnsi="inherit"/>
          <w:color w:val="444444"/>
          <w:bdr w:val="none" w:sz="0" w:space="0" w:color="auto" w:frame="1"/>
        </w:rPr>
        <w:t xml:space="preserve"> ha </w:t>
      </w:r>
      <w:proofErr w:type="spellStart"/>
      <w:r>
        <w:rPr>
          <w:rStyle w:val="image-caption"/>
          <w:rFonts w:ascii="inherit" w:hAnsi="inherit"/>
          <w:color w:val="444444"/>
          <w:bdr w:val="none" w:sz="0" w:space="0" w:color="auto" w:frame="1"/>
        </w:rPr>
        <w:t>ricevuto</w:t>
      </w:r>
      <w:proofErr w:type="spellEnd"/>
      <w:r>
        <w:rPr>
          <w:rStyle w:val="image-caption"/>
          <w:rFonts w:ascii="inherit" w:hAnsi="inherit"/>
          <w:color w:val="444444"/>
          <w:bdr w:val="none" w:sz="0" w:space="0" w:color="auto" w:frame="1"/>
        </w:rPr>
        <w:t xml:space="preserve"> </w:t>
      </w:r>
      <w:proofErr w:type="spellStart"/>
      <w:r>
        <w:rPr>
          <w:rStyle w:val="image-caption"/>
          <w:rFonts w:ascii="inherit" w:hAnsi="inherit"/>
          <w:color w:val="444444"/>
          <w:bdr w:val="none" w:sz="0" w:space="0" w:color="auto" w:frame="1"/>
        </w:rPr>
        <w:t>almeno</w:t>
      </w:r>
      <w:proofErr w:type="spellEnd"/>
      <w:r>
        <w:rPr>
          <w:rStyle w:val="image-caption"/>
          <w:rFonts w:ascii="inherit" w:hAnsi="inherit"/>
          <w:color w:val="444444"/>
          <w:bdr w:val="none" w:sz="0" w:space="0" w:color="auto" w:frame="1"/>
        </w:rPr>
        <w:t xml:space="preserve"> </w:t>
      </w:r>
      <w:proofErr w:type="spellStart"/>
      <w:r>
        <w:rPr>
          <w:rStyle w:val="image-caption"/>
          <w:rFonts w:ascii="inherit" w:hAnsi="inherit"/>
          <w:color w:val="444444"/>
          <w:bdr w:val="none" w:sz="0" w:space="0" w:color="auto" w:frame="1"/>
        </w:rPr>
        <w:t>una</w:t>
      </w:r>
      <w:proofErr w:type="spellEnd"/>
      <w:r>
        <w:rPr>
          <w:rStyle w:val="image-caption"/>
          <w:rFonts w:ascii="inherit" w:hAnsi="inherit"/>
          <w:color w:val="444444"/>
          <w:bdr w:val="none" w:sz="0" w:space="0" w:color="auto" w:frame="1"/>
        </w:rPr>
        <w:t xml:space="preserve"> prima dose. </w:t>
      </w:r>
      <w:r>
        <w:rPr>
          <w:rStyle w:val="image-attribution"/>
          <w:rFonts w:ascii="inherit" w:hAnsi="inherit"/>
          <w:color w:val="444444"/>
          <w:bdr w:val="none" w:sz="0" w:space="0" w:color="auto" w:frame="1"/>
        </w:rPr>
        <w:t>© Maggie MacPherson/Radio-Canada </w:t>
      </w:r>
    </w:p>
    <w:p w14:paraId="2C53F2BB" w14:textId="77777777" w:rsidR="00E350E1" w:rsidRDefault="00E350E1" w:rsidP="00E350E1">
      <w:pPr>
        <w:shd w:val="clear" w:color="auto" w:fill="FFFFFF"/>
        <w:textAlignment w:val="baseline"/>
        <w:rPr>
          <w:rFonts w:ascii="Times New Roman" w:hAnsi="Times New Roman"/>
          <w:color w:val="444444"/>
          <w:sz w:val="23"/>
          <w:szCs w:val="23"/>
        </w:rPr>
      </w:pPr>
      <w:r>
        <w:rPr>
          <w:rFonts w:ascii="inherit" w:hAnsi="inherit"/>
          <w:color w:val="444444"/>
          <w:sz w:val="23"/>
          <w:szCs w:val="23"/>
          <w:bdr w:val="none" w:sz="0" w:space="0" w:color="auto" w:frame="1"/>
        </w:rPr>
        <w:t xml:space="preserve">Solo </w:t>
      </w:r>
      <w:proofErr w:type="spellStart"/>
      <w:r>
        <w:rPr>
          <w:rFonts w:ascii="inherit" w:hAnsi="inherit"/>
          <w:color w:val="444444"/>
          <w:sz w:val="23"/>
          <w:szCs w:val="23"/>
          <w:bdr w:val="none" w:sz="0" w:space="0" w:color="auto" w:frame="1"/>
        </w:rPr>
        <w:t>una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migliore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cooperazione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multilaterale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porrà</w:t>
      </w:r>
      <w:proofErr w:type="spellEnd"/>
      <w:r>
        <w:rPr>
          <w:rFonts w:ascii="inherit" w:hAnsi="inherit"/>
          <w:color w:val="444444"/>
          <w:sz w:val="23"/>
          <w:szCs w:val="23"/>
          <w:bdr w:val="none" w:sz="0" w:space="0" w:color="auto" w:frame="1"/>
        </w:rPr>
        <w:t xml:space="preserve"> fine </w:t>
      </w:r>
      <w:proofErr w:type="spellStart"/>
      <w:r>
        <w:rPr>
          <w:rFonts w:ascii="inherit" w:hAnsi="inherit"/>
          <w:color w:val="444444"/>
          <w:sz w:val="23"/>
          <w:szCs w:val="23"/>
          <w:bdr w:val="none" w:sz="0" w:space="0" w:color="auto" w:frame="1"/>
        </w:rPr>
        <w:t>alla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pandemia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affermano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gli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autori</w:t>
      </w:r>
      <w:proofErr w:type="spellEnd"/>
      <w:r>
        <w:rPr>
          <w:rFonts w:ascii="inherit" w:hAnsi="inherit"/>
          <w:color w:val="444444"/>
          <w:sz w:val="23"/>
          <w:szCs w:val="23"/>
          <w:bdr w:val="none" w:sz="0" w:space="0" w:color="auto" w:frame="1"/>
        </w:rPr>
        <w:t>. </w:t>
      </w:r>
      <w:proofErr w:type="spellStart"/>
      <w:r>
        <w:rPr>
          <w:rFonts w:ascii="inherit" w:hAnsi="inherit"/>
          <w:color w:val="444444"/>
          <w:sz w:val="23"/>
          <w:szCs w:val="23"/>
          <w:bdr w:val="none" w:sz="0" w:space="0" w:color="auto" w:frame="1"/>
        </w:rPr>
        <w:t>Avvertono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che</w:t>
      </w:r>
      <w:proofErr w:type="spellEnd"/>
      <w:r>
        <w:rPr>
          <w:rFonts w:ascii="inherit" w:hAnsi="inherit"/>
          <w:color w:val="444444"/>
          <w:sz w:val="23"/>
          <w:szCs w:val="23"/>
          <w:bdr w:val="none" w:sz="0" w:space="0" w:color="auto" w:frame="1"/>
        </w:rPr>
        <w:t xml:space="preserve"> il </w:t>
      </w:r>
      <w:proofErr w:type="spellStart"/>
      <w:r>
        <w:rPr>
          <w:rFonts w:ascii="inherit" w:hAnsi="inherit"/>
          <w:color w:val="444444"/>
          <w:sz w:val="23"/>
          <w:szCs w:val="23"/>
          <w:bdr w:val="none" w:sz="0" w:space="0" w:color="auto" w:frame="1"/>
        </w:rPr>
        <w:t>rischio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che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emerga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una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nuova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variante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rimane</w:t>
      </w:r>
      <w:proofErr w:type="spellEnd"/>
      <w:r>
        <w:rPr>
          <w:rFonts w:ascii="inherit" w:hAnsi="inherit"/>
          <w:color w:val="444444"/>
          <w:sz w:val="23"/>
          <w:szCs w:val="23"/>
          <w:bdr w:val="none" w:sz="0" w:space="0" w:color="auto" w:frame="1"/>
        </w:rPr>
        <w:t xml:space="preserve"> alto e </w:t>
      </w:r>
      <w:proofErr w:type="spellStart"/>
      <w:r>
        <w:rPr>
          <w:rFonts w:ascii="inherit" w:hAnsi="inherit"/>
          <w:color w:val="444444"/>
          <w:sz w:val="23"/>
          <w:szCs w:val="23"/>
          <w:bdr w:val="none" w:sz="0" w:space="0" w:color="auto" w:frame="1"/>
        </w:rPr>
        <w:t>c'è</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incertezza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sulla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durata</w:t>
      </w:r>
      <w:proofErr w:type="spellEnd"/>
      <w:r>
        <w:rPr>
          <w:rFonts w:ascii="inherit" w:hAnsi="inherit"/>
          <w:color w:val="444444"/>
          <w:sz w:val="23"/>
          <w:szCs w:val="23"/>
          <w:bdr w:val="none" w:sz="0" w:space="0" w:color="auto" w:frame="1"/>
        </w:rPr>
        <w:t xml:space="preserve"> a </w:t>
      </w:r>
      <w:proofErr w:type="spellStart"/>
      <w:r>
        <w:rPr>
          <w:rFonts w:ascii="inherit" w:hAnsi="inherit"/>
          <w:color w:val="444444"/>
          <w:sz w:val="23"/>
          <w:szCs w:val="23"/>
          <w:bdr w:val="none" w:sz="0" w:space="0" w:color="auto" w:frame="1"/>
        </w:rPr>
        <w:t>lungo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termine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dell'immunità</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conferita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dalla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vaccinazione</w:t>
      </w:r>
      <w:proofErr w:type="spellEnd"/>
      <w:r>
        <w:rPr>
          <w:rFonts w:ascii="inherit" w:hAnsi="inherit"/>
          <w:color w:val="444444"/>
          <w:sz w:val="23"/>
          <w:szCs w:val="23"/>
          <w:bdr w:val="none" w:sz="0" w:space="0" w:color="auto" w:frame="1"/>
        </w:rPr>
        <w:t xml:space="preserve"> e </w:t>
      </w:r>
      <w:proofErr w:type="spellStart"/>
      <w:r>
        <w:rPr>
          <w:rFonts w:ascii="inherit" w:hAnsi="inherit"/>
          <w:color w:val="444444"/>
          <w:sz w:val="23"/>
          <w:szCs w:val="23"/>
          <w:bdr w:val="none" w:sz="0" w:space="0" w:color="auto" w:frame="1"/>
        </w:rPr>
        <w:t>dall'infezione</w:t>
      </w:r>
      <w:proofErr w:type="spellEnd"/>
      <w:r>
        <w:rPr>
          <w:rFonts w:ascii="inherit" w:hAnsi="inherit"/>
          <w:color w:val="444444"/>
          <w:sz w:val="23"/>
          <w:szCs w:val="23"/>
          <w:bdr w:val="none" w:sz="0" w:space="0" w:color="auto" w:frame="1"/>
        </w:rPr>
        <w:t>.</w:t>
      </w:r>
    </w:p>
    <w:p w14:paraId="2B93AC41" w14:textId="77777777" w:rsidR="00E350E1" w:rsidRDefault="00E350E1" w:rsidP="00E350E1">
      <w:pPr>
        <w:shd w:val="clear" w:color="auto" w:fill="FFFFFF"/>
        <w:textAlignment w:val="baseline"/>
        <w:rPr>
          <w:rFonts w:ascii="inherit" w:hAnsi="inherit"/>
          <w:color w:val="444444"/>
          <w:sz w:val="23"/>
          <w:szCs w:val="23"/>
          <w:bdr w:val="none" w:sz="0" w:space="0" w:color="auto" w:frame="1"/>
        </w:rPr>
      </w:pPr>
    </w:p>
    <w:p w14:paraId="5B43F58E" w14:textId="77777777" w:rsidR="00E350E1" w:rsidRDefault="00E350E1" w:rsidP="00E350E1">
      <w:pPr>
        <w:shd w:val="clear" w:color="auto" w:fill="FFFFFF"/>
        <w:textAlignment w:val="baseline"/>
        <w:rPr>
          <w:color w:val="444444"/>
          <w:sz w:val="23"/>
          <w:szCs w:val="23"/>
        </w:rPr>
      </w:pPr>
      <w:proofErr w:type="spellStart"/>
      <w:r>
        <w:rPr>
          <w:rFonts w:ascii="inherit" w:hAnsi="inherit"/>
          <w:color w:val="444444"/>
          <w:sz w:val="23"/>
          <w:szCs w:val="23"/>
          <w:bdr w:val="none" w:sz="0" w:space="0" w:color="auto" w:frame="1"/>
        </w:rPr>
        <w:t>Questo</w:t>
      </w:r>
      <w:proofErr w:type="spellEnd"/>
      <w:r>
        <w:rPr>
          <w:rFonts w:ascii="inherit" w:hAnsi="inherit"/>
          <w:color w:val="444444"/>
          <w:sz w:val="23"/>
          <w:szCs w:val="23"/>
          <w:bdr w:val="none" w:sz="0" w:space="0" w:color="auto" w:frame="1"/>
        </w:rPr>
        <w:t xml:space="preserve"> è il </w:t>
      </w:r>
      <w:proofErr w:type="spellStart"/>
      <w:r>
        <w:rPr>
          <w:rFonts w:ascii="inherit" w:hAnsi="inherit"/>
          <w:color w:val="444444"/>
          <w:sz w:val="23"/>
          <w:szCs w:val="23"/>
          <w:bdr w:val="none" w:sz="0" w:space="0" w:color="auto" w:frame="1"/>
        </w:rPr>
        <w:t>motivo</w:t>
      </w:r>
      <w:proofErr w:type="spellEnd"/>
      <w:r>
        <w:rPr>
          <w:rFonts w:ascii="inherit" w:hAnsi="inherit"/>
          <w:color w:val="444444"/>
          <w:sz w:val="23"/>
          <w:szCs w:val="23"/>
          <w:bdr w:val="none" w:sz="0" w:space="0" w:color="auto" w:frame="1"/>
        </w:rPr>
        <w:t xml:space="preserve"> per cui il </w:t>
      </w:r>
      <w:proofErr w:type="spellStart"/>
      <w:r>
        <w:rPr>
          <w:rFonts w:ascii="inherit" w:hAnsi="inherit"/>
          <w:color w:val="444444"/>
          <w:sz w:val="23"/>
          <w:szCs w:val="23"/>
          <w:bdr w:val="none" w:sz="0" w:space="0" w:color="auto" w:frame="1"/>
        </w:rPr>
        <w:t>rapporto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suggerisce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che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paesi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adottino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una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strategia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vaccino</w:t>
      </w:r>
      <w:proofErr w:type="spellEnd"/>
      <w:r>
        <w:rPr>
          <w:rFonts w:ascii="inherit" w:hAnsi="inherit"/>
          <w:color w:val="444444"/>
          <w:sz w:val="23"/>
          <w:szCs w:val="23"/>
          <w:bdr w:val="none" w:sz="0" w:space="0" w:color="auto" w:frame="1"/>
        </w:rPr>
        <w:t xml:space="preserve"> plus" </w:t>
      </w:r>
      <w:proofErr w:type="spellStart"/>
      <w:r>
        <w:rPr>
          <w:rFonts w:ascii="inherit" w:hAnsi="inherit"/>
          <w:color w:val="444444"/>
          <w:sz w:val="23"/>
          <w:szCs w:val="23"/>
          <w:bdr w:val="none" w:sz="0" w:space="0" w:color="auto" w:frame="1"/>
        </w:rPr>
        <w:t>che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includa</w:t>
      </w:r>
      <w:proofErr w:type="spellEnd"/>
      <w:r>
        <w:rPr>
          <w:rFonts w:ascii="inherit" w:hAnsi="inherit"/>
          <w:color w:val="444444"/>
          <w:sz w:val="23"/>
          <w:szCs w:val="23"/>
          <w:bdr w:val="none" w:sz="0" w:space="0" w:color="auto" w:frame="1"/>
        </w:rPr>
        <w:t>:</w:t>
      </w:r>
    </w:p>
    <w:p w14:paraId="59302E6A" w14:textId="77777777" w:rsidR="00E350E1" w:rsidRPr="00E350E1" w:rsidRDefault="00E350E1" w:rsidP="00E350E1">
      <w:pPr>
        <w:pStyle w:val="NormalWeb"/>
        <w:shd w:val="clear" w:color="auto" w:fill="FFFFFF"/>
        <w:spacing w:before="0" w:beforeAutospacing="0" w:after="0" w:afterAutospacing="0"/>
        <w:textAlignment w:val="baseline"/>
        <w:rPr>
          <w:color w:val="444444"/>
          <w:sz w:val="23"/>
          <w:szCs w:val="23"/>
        </w:rPr>
      </w:pPr>
    </w:p>
    <w:p w14:paraId="28716C94" w14:textId="77777777" w:rsidR="00E350E1" w:rsidRPr="000B3473" w:rsidRDefault="00E350E1" w:rsidP="00E350E1">
      <w:pPr>
        <w:pStyle w:val="NormalWeb"/>
        <w:numPr>
          <w:ilvl w:val="0"/>
          <w:numId w:val="12"/>
        </w:numPr>
        <w:shd w:val="clear" w:color="auto" w:fill="FFFFFF"/>
        <w:spacing w:before="0" w:beforeAutospacing="0" w:after="0" w:afterAutospacing="0"/>
        <w:ind w:left="0"/>
        <w:textAlignment w:val="baseline"/>
        <w:rPr>
          <w:color w:val="444444"/>
          <w:sz w:val="23"/>
          <w:szCs w:val="23"/>
          <w:lang w:val="fr-CA"/>
        </w:rPr>
      </w:pPr>
      <w:proofErr w:type="spellStart"/>
      <w:proofErr w:type="gramStart"/>
      <w:r w:rsidRPr="000B3473">
        <w:rPr>
          <w:rFonts w:ascii="inherit" w:hAnsi="inherit"/>
          <w:color w:val="444444"/>
          <w:sz w:val="23"/>
          <w:szCs w:val="23"/>
          <w:bdr w:val="none" w:sz="0" w:space="0" w:color="auto" w:frame="1"/>
          <w:lang w:val="fr-CA"/>
        </w:rPr>
        <w:t>vaccinazione</w:t>
      </w:r>
      <w:proofErr w:type="spellEnd"/>
      <w:proofErr w:type="gramEnd"/>
      <w:r w:rsidRPr="000B3473">
        <w:rPr>
          <w:rFonts w:ascii="inherit" w:hAnsi="inherit"/>
          <w:color w:val="444444"/>
          <w:sz w:val="23"/>
          <w:szCs w:val="23"/>
          <w:bdr w:val="none" w:sz="0" w:space="0" w:color="auto" w:frame="1"/>
          <w:lang w:val="fr-CA"/>
        </w:rPr>
        <w:t xml:space="preserve"> di massa; (</w:t>
      </w:r>
      <w:proofErr w:type="spellStart"/>
      <w:r w:rsidRPr="000B3473">
        <w:rPr>
          <w:rFonts w:ascii="inherit" w:hAnsi="inherit"/>
          <w:color w:val="444444"/>
          <w:sz w:val="23"/>
          <w:szCs w:val="23"/>
          <w:bdr w:val="none" w:sz="0" w:space="0" w:color="auto" w:frame="1"/>
          <w:lang w:val="fr-CA"/>
        </w:rPr>
        <w:t>quando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sarà</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disponibile</w:t>
      </w:r>
      <w:proofErr w:type="spellEnd"/>
      <w:r w:rsidRPr="000B3473">
        <w:rPr>
          <w:rFonts w:ascii="inherit" w:hAnsi="inherit"/>
          <w:color w:val="444444"/>
          <w:sz w:val="23"/>
          <w:szCs w:val="23"/>
          <w:bdr w:val="none" w:sz="0" w:space="0" w:color="auto" w:frame="1"/>
          <w:lang w:val="fr-CA"/>
        </w:rPr>
        <w:t xml:space="preserve"> un </w:t>
      </w:r>
      <w:proofErr w:type="spellStart"/>
      <w:r w:rsidRPr="000B3473">
        <w:rPr>
          <w:rFonts w:ascii="inherit" w:hAnsi="inherit"/>
          <w:color w:val="444444"/>
          <w:sz w:val="23"/>
          <w:szCs w:val="23"/>
          <w:bdr w:val="none" w:sz="0" w:space="0" w:color="auto" w:frame="1"/>
          <w:lang w:val="fr-CA"/>
        </w:rPr>
        <w:t>vaccino</w:t>
      </w:r>
      <w:proofErr w:type="spellEnd"/>
      <w:r w:rsidRPr="000B3473">
        <w:rPr>
          <w:rFonts w:ascii="inherit" w:hAnsi="inherit"/>
          <w:color w:val="444444"/>
          <w:sz w:val="23"/>
          <w:szCs w:val="23"/>
          <w:bdr w:val="none" w:sz="0" w:space="0" w:color="auto" w:frame="1"/>
          <w:lang w:val="fr-CA"/>
        </w:rPr>
        <w:t xml:space="preserve"> efficace e </w:t>
      </w:r>
      <w:proofErr w:type="spellStart"/>
      <w:r w:rsidRPr="000B3473">
        <w:rPr>
          <w:rFonts w:ascii="inherit" w:hAnsi="inherit"/>
          <w:color w:val="444444"/>
          <w:sz w:val="23"/>
          <w:szCs w:val="23"/>
          <w:bdr w:val="none" w:sz="0" w:space="0" w:color="auto" w:frame="1"/>
          <w:lang w:val="fr-CA"/>
        </w:rPr>
        <w:t>valido</w:t>
      </w:r>
      <w:proofErr w:type="spellEnd"/>
      <w:r w:rsidRPr="000B3473">
        <w:rPr>
          <w:rFonts w:ascii="inherit" w:hAnsi="inherit"/>
          <w:color w:val="444444"/>
          <w:sz w:val="23"/>
          <w:szCs w:val="23"/>
          <w:bdr w:val="none" w:sz="0" w:space="0" w:color="auto" w:frame="1"/>
          <w:lang w:val="fr-CA"/>
        </w:rPr>
        <w:t xml:space="preserve"> – NDE);</w:t>
      </w:r>
    </w:p>
    <w:p w14:paraId="225F3BF7" w14:textId="77777777" w:rsidR="00E350E1" w:rsidRPr="000B3473" w:rsidRDefault="00E350E1" w:rsidP="00E350E1">
      <w:pPr>
        <w:pStyle w:val="NormalWeb"/>
        <w:shd w:val="clear" w:color="auto" w:fill="FFFFFF"/>
        <w:spacing w:before="0" w:beforeAutospacing="0" w:after="0" w:afterAutospacing="0"/>
        <w:textAlignment w:val="baseline"/>
        <w:rPr>
          <w:color w:val="444444"/>
          <w:sz w:val="23"/>
          <w:szCs w:val="23"/>
          <w:lang w:val="fr-CA"/>
        </w:rPr>
      </w:pPr>
    </w:p>
    <w:p w14:paraId="3A8C302C" w14:textId="77777777" w:rsidR="00E350E1" w:rsidRPr="000B3473" w:rsidRDefault="00E350E1" w:rsidP="00E350E1">
      <w:pPr>
        <w:pStyle w:val="NormalWeb"/>
        <w:numPr>
          <w:ilvl w:val="0"/>
          <w:numId w:val="12"/>
        </w:numPr>
        <w:shd w:val="clear" w:color="auto" w:fill="FFFFFF"/>
        <w:spacing w:before="0" w:beforeAutospacing="0" w:after="0" w:afterAutospacing="0"/>
        <w:ind w:left="0"/>
        <w:textAlignment w:val="baseline"/>
        <w:rPr>
          <w:color w:val="444444"/>
          <w:sz w:val="23"/>
          <w:szCs w:val="23"/>
          <w:lang w:val="fr-CA"/>
        </w:rPr>
      </w:pPr>
      <w:proofErr w:type="spellStart"/>
      <w:proofErr w:type="gramStart"/>
      <w:r w:rsidRPr="000B3473">
        <w:rPr>
          <w:rFonts w:ascii="inherit" w:hAnsi="inherit"/>
          <w:color w:val="444444"/>
          <w:sz w:val="23"/>
          <w:szCs w:val="23"/>
          <w:bdr w:val="none" w:sz="0" w:space="0" w:color="auto" w:frame="1"/>
          <w:lang w:val="fr-CA"/>
        </w:rPr>
        <w:t>maggiore</w:t>
      </w:r>
      <w:proofErr w:type="spellEnd"/>
      <w:proofErr w:type="gram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disponibilità</w:t>
      </w:r>
      <w:proofErr w:type="spellEnd"/>
      <w:r w:rsidRPr="000B3473">
        <w:rPr>
          <w:rFonts w:ascii="inherit" w:hAnsi="inherit"/>
          <w:color w:val="444444"/>
          <w:sz w:val="23"/>
          <w:szCs w:val="23"/>
          <w:bdr w:val="none" w:sz="0" w:space="0" w:color="auto" w:frame="1"/>
          <w:lang w:val="fr-CA"/>
        </w:rPr>
        <w:t xml:space="preserve"> di test e </w:t>
      </w:r>
      <w:proofErr w:type="spellStart"/>
      <w:r w:rsidRPr="000B3473">
        <w:rPr>
          <w:rFonts w:ascii="inherit" w:hAnsi="inherit"/>
          <w:color w:val="444444"/>
          <w:sz w:val="23"/>
          <w:szCs w:val="23"/>
          <w:bdr w:val="none" w:sz="0" w:space="0" w:color="auto" w:frame="1"/>
          <w:lang w:val="fr-CA"/>
        </w:rPr>
        <w:t>trattamenti</w:t>
      </w:r>
      <w:proofErr w:type="spellEnd"/>
      <w:r w:rsidRPr="000B3473">
        <w:rPr>
          <w:rFonts w:ascii="inherit" w:hAnsi="inherit"/>
          <w:color w:val="444444"/>
          <w:sz w:val="23"/>
          <w:szCs w:val="23"/>
          <w:bdr w:val="none" w:sz="0" w:space="0" w:color="auto" w:frame="1"/>
          <w:lang w:val="fr-CA"/>
        </w:rPr>
        <w:t xml:space="preserve"> a </w:t>
      </w:r>
      <w:proofErr w:type="spellStart"/>
      <w:r w:rsidRPr="000B3473">
        <w:rPr>
          <w:rFonts w:ascii="inherit" w:hAnsi="inherit"/>
          <w:color w:val="444444"/>
          <w:sz w:val="23"/>
          <w:szCs w:val="23"/>
          <w:bdr w:val="none" w:sz="0" w:space="0" w:color="auto" w:frame="1"/>
          <w:lang w:val="fr-CA"/>
        </w:rPr>
        <w:t>prezzi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accessibili</w:t>
      </w:r>
      <w:proofErr w:type="spellEnd"/>
      <w:r w:rsidRPr="000B3473">
        <w:rPr>
          <w:rFonts w:ascii="inherit" w:hAnsi="inherit"/>
          <w:color w:val="444444"/>
          <w:sz w:val="23"/>
          <w:szCs w:val="23"/>
          <w:bdr w:val="none" w:sz="0" w:space="0" w:color="auto" w:frame="1"/>
          <w:lang w:val="fr-CA"/>
        </w:rPr>
        <w:t>;</w:t>
      </w:r>
    </w:p>
    <w:p w14:paraId="2F20DFBA" w14:textId="77777777" w:rsidR="00E350E1" w:rsidRPr="000B3473" w:rsidRDefault="00E350E1" w:rsidP="00E350E1">
      <w:pPr>
        <w:pStyle w:val="NormalWeb"/>
        <w:shd w:val="clear" w:color="auto" w:fill="FFFFFF"/>
        <w:spacing w:before="0" w:beforeAutospacing="0" w:after="0" w:afterAutospacing="0"/>
        <w:textAlignment w:val="baseline"/>
        <w:rPr>
          <w:color w:val="444444"/>
          <w:sz w:val="23"/>
          <w:szCs w:val="23"/>
          <w:lang w:val="fr-CA"/>
        </w:rPr>
      </w:pPr>
    </w:p>
    <w:p w14:paraId="1B33B0F3" w14:textId="77777777" w:rsidR="00E350E1" w:rsidRDefault="00E350E1" w:rsidP="00E350E1">
      <w:pPr>
        <w:pStyle w:val="NormalWeb"/>
        <w:numPr>
          <w:ilvl w:val="0"/>
          <w:numId w:val="12"/>
        </w:numPr>
        <w:shd w:val="clear" w:color="auto" w:fill="FFFFFF"/>
        <w:spacing w:before="0" w:beforeAutospacing="0" w:after="0" w:afterAutospacing="0"/>
        <w:ind w:left="0"/>
        <w:textAlignment w:val="baseline"/>
        <w:rPr>
          <w:color w:val="444444"/>
          <w:sz w:val="23"/>
          <w:szCs w:val="23"/>
        </w:rPr>
      </w:pPr>
      <w:proofErr w:type="spellStart"/>
      <w:r>
        <w:rPr>
          <w:rFonts w:ascii="inherit" w:hAnsi="inherit"/>
          <w:color w:val="444444"/>
          <w:sz w:val="23"/>
          <w:szCs w:val="23"/>
          <w:bdr w:val="none" w:sz="0" w:space="0" w:color="auto" w:frame="1"/>
        </w:rPr>
        <w:t>migliore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supporto</w:t>
      </w:r>
      <w:proofErr w:type="spellEnd"/>
      <w:r>
        <w:rPr>
          <w:rFonts w:ascii="inherit" w:hAnsi="inherit"/>
          <w:color w:val="444444"/>
          <w:sz w:val="23"/>
          <w:szCs w:val="23"/>
          <w:bdr w:val="none" w:sz="0" w:space="0" w:color="auto" w:frame="1"/>
        </w:rPr>
        <w:t xml:space="preserve"> per le </w:t>
      </w:r>
      <w:proofErr w:type="spellStart"/>
      <w:r>
        <w:rPr>
          <w:rFonts w:ascii="inherit" w:hAnsi="inherit"/>
          <w:color w:val="444444"/>
          <w:sz w:val="23"/>
          <w:szCs w:val="23"/>
          <w:bdr w:val="none" w:sz="0" w:space="0" w:color="auto" w:frame="1"/>
        </w:rPr>
        <w:t>persone</w:t>
      </w:r>
      <w:proofErr w:type="spellEnd"/>
      <w:r>
        <w:rPr>
          <w:rFonts w:ascii="inherit" w:hAnsi="inherit"/>
          <w:color w:val="444444"/>
          <w:sz w:val="23"/>
          <w:szCs w:val="23"/>
          <w:bdr w:val="none" w:sz="0" w:space="0" w:color="auto" w:frame="1"/>
        </w:rPr>
        <w:t xml:space="preserve"> con “covid </w:t>
      </w:r>
      <w:proofErr w:type="spellStart"/>
      <w:r>
        <w:rPr>
          <w:rFonts w:ascii="inherit" w:hAnsi="inherit"/>
          <w:color w:val="444444"/>
          <w:sz w:val="23"/>
          <w:szCs w:val="23"/>
          <w:bdr w:val="none" w:sz="0" w:space="0" w:color="auto" w:frame="1"/>
        </w:rPr>
        <w:t>lungo</w:t>
      </w:r>
      <w:proofErr w:type="spellEnd"/>
      <w:r>
        <w:rPr>
          <w:rFonts w:ascii="inherit" w:hAnsi="inherit"/>
          <w:color w:val="444444"/>
          <w:sz w:val="23"/>
          <w:szCs w:val="23"/>
          <w:bdr w:val="none" w:sz="0" w:space="0" w:color="auto" w:frame="1"/>
        </w:rPr>
        <w:t>”;</w:t>
      </w:r>
    </w:p>
    <w:p w14:paraId="29180D9B" w14:textId="77777777" w:rsidR="00E350E1" w:rsidRPr="00E350E1" w:rsidRDefault="00E350E1" w:rsidP="00E350E1">
      <w:pPr>
        <w:pStyle w:val="NormalWeb"/>
        <w:shd w:val="clear" w:color="auto" w:fill="FFFFFF"/>
        <w:spacing w:before="0" w:beforeAutospacing="0" w:after="0" w:afterAutospacing="0"/>
        <w:textAlignment w:val="baseline"/>
        <w:rPr>
          <w:color w:val="444444"/>
          <w:sz w:val="23"/>
          <w:szCs w:val="23"/>
        </w:rPr>
      </w:pPr>
    </w:p>
    <w:p w14:paraId="1ACEB70C" w14:textId="77777777" w:rsidR="00E350E1" w:rsidRDefault="00E350E1" w:rsidP="00E350E1">
      <w:pPr>
        <w:pStyle w:val="NormalWeb"/>
        <w:numPr>
          <w:ilvl w:val="0"/>
          <w:numId w:val="12"/>
        </w:numPr>
        <w:shd w:val="clear" w:color="auto" w:fill="FFFFFF"/>
        <w:spacing w:before="0" w:beforeAutospacing="0" w:after="0" w:afterAutospacing="0"/>
        <w:ind w:left="0"/>
        <w:textAlignment w:val="baseline"/>
        <w:rPr>
          <w:color w:val="444444"/>
          <w:sz w:val="23"/>
          <w:szCs w:val="23"/>
        </w:rPr>
      </w:pPr>
      <w:proofErr w:type="spellStart"/>
      <w:r>
        <w:rPr>
          <w:rFonts w:ascii="inherit" w:hAnsi="inherit"/>
          <w:color w:val="444444"/>
          <w:sz w:val="23"/>
          <w:szCs w:val="23"/>
          <w:bdr w:val="none" w:sz="0" w:space="0" w:color="auto" w:frame="1"/>
        </w:rPr>
        <w:t>incoraggiare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l'uso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delle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mascherine</w:t>
      </w:r>
      <w:proofErr w:type="spellEnd"/>
      <w:r>
        <w:rPr>
          <w:rFonts w:ascii="inherit" w:hAnsi="inherit"/>
          <w:color w:val="444444"/>
          <w:sz w:val="23"/>
          <w:szCs w:val="23"/>
          <w:bdr w:val="none" w:sz="0" w:space="0" w:color="auto" w:frame="1"/>
        </w:rPr>
        <w:t>;</w:t>
      </w:r>
    </w:p>
    <w:p w14:paraId="075102A2" w14:textId="77777777" w:rsidR="00E350E1" w:rsidRPr="00E350E1" w:rsidRDefault="00E350E1" w:rsidP="00E350E1">
      <w:pPr>
        <w:pStyle w:val="NormalWeb"/>
        <w:shd w:val="clear" w:color="auto" w:fill="FFFFFF"/>
        <w:spacing w:before="0" w:beforeAutospacing="0" w:after="0" w:afterAutospacing="0"/>
        <w:textAlignment w:val="baseline"/>
        <w:rPr>
          <w:color w:val="444444"/>
          <w:sz w:val="23"/>
          <w:szCs w:val="23"/>
        </w:rPr>
      </w:pPr>
    </w:p>
    <w:p w14:paraId="49DEA7F7" w14:textId="77777777" w:rsidR="00E350E1" w:rsidRPr="000B3473" w:rsidRDefault="00E350E1" w:rsidP="00E350E1">
      <w:pPr>
        <w:pStyle w:val="NormalWeb"/>
        <w:numPr>
          <w:ilvl w:val="0"/>
          <w:numId w:val="12"/>
        </w:numPr>
        <w:shd w:val="clear" w:color="auto" w:fill="FFFFFF"/>
        <w:spacing w:before="0" w:beforeAutospacing="0" w:after="0" w:afterAutospacing="0"/>
        <w:ind w:left="0"/>
        <w:textAlignment w:val="baseline"/>
        <w:rPr>
          <w:color w:val="444444"/>
          <w:sz w:val="23"/>
          <w:szCs w:val="23"/>
          <w:lang w:val="fr-CA"/>
        </w:rPr>
      </w:pPr>
      <w:proofErr w:type="spellStart"/>
      <w:proofErr w:type="gramStart"/>
      <w:r w:rsidRPr="000B3473">
        <w:rPr>
          <w:rFonts w:ascii="inherit" w:hAnsi="inherit"/>
          <w:color w:val="444444"/>
          <w:sz w:val="23"/>
          <w:szCs w:val="23"/>
          <w:bdr w:val="none" w:sz="0" w:space="0" w:color="auto" w:frame="1"/>
          <w:lang w:val="fr-CA"/>
        </w:rPr>
        <w:t>sostegno</w:t>
      </w:r>
      <w:proofErr w:type="spellEnd"/>
      <w:proofErr w:type="gram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alle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persone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che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devono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autoisolarsi</w:t>
      </w:r>
      <w:proofErr w:type="spellEnd"/>
      <w:r w:rsidRPr="000B3473">
        <w:rPr>
          <w:rFonts w:ascii="inherit" w:hAnsi="inherit"/>
          <w:color w:val="444444"/>
          <w:sz w:val="23"/>
          <w:szCs w:val="23"/>
          <w:bdr w:val="none" w:sz="0" w:space="0" w:color="auto" w:frame="1"/>
          <w:lang w:val="fr-CA"/>
        </w:rPr>
        <w:t>;</w:t>
      </w:r>
    </w:p>
    <w:p w14:paraId="7DDE8186" w14:textId="77777777" w:rsidR="00E350E1" w:rsidRPr="000B3473" w:rsidRDefault="00E350E1" w:rsidP="00E350E1">
      <w:pPr>
        <w:pStyle w:val="NormalWeb"/>
        <w:shd w:val="clear" w:color="auto" w:fill="FFFFFF"/>
        <w:spacing w:before="0" w:beforeAutospacing="0" w:after="0" w:afterAutospacing="0"/>
        <w:textAlignment w:val="baseline"/>
        <w:rPr>
          <w:color w:val="444444"/>
          <w:sz w:val="23"/>
          <w:szCs w:val="23"/>
          <w:lang w:val="fr-CA"/>
        </w:rPr>
      </w:pPr>
    </w:p>
    <w:p w14:paraId="5C1BE6DE" w14:textId="77777777" w:rsidR="00E350E1" w:rsidRPr="000B3473" w:rsidRDefault="00E350E1" w:rsidP="00E350E1">
      <w:pPr>
        <w:pStyle w:val="NormalWeb"/>
        <w:numPr>
          <w:ilvl w:val="0"/>
          <w:numId w:val="12"/>
        </w:numPr>
        <w:shd w:val="clear" w:color="auto" w:fill="FFFFFF"/>
        <w:spacing w:before="0" w:beforeAutospacing="0" w:after="0" w:afterAutospacing="0"/>
        <w:ind w:left="0"/>
        <w:textAlignment w:val="baseline"/>
        <w:rPr>
          <w:color w:val="444444"/>
          <w:sz w:val="23"/>
          <w:szCs w:val="23"/>
          <w:lang w:val="fr-CA"/>
        </w:rPr>
      </w:pPr>
      <w:proofErr w:type="spellStart"/>
      <w:proofErr w:type="gramStart"/>
      <w:r w:rsidRPr="000B3473">
        <w:rPr>
          <w:rFonts w:ascii="inherit" w:hAnsi="inherit"/>
          <w:color w:val="444444"/>
          <w:sz w:val="23"/>
          <w:szCs w:val="23"/>
          <w:bdr w:val="none" w:sz="0" w:space="0" w:color="auto" w:frame="1"/>
          <w:lang w:val="fr-CA"/>
        </w:rPr>
        <w:t>sostegno</w:t>
      </w:r>
      <w:proofErr w:type="spellEnd"/>
      <w:proofErr w:type="gramEnd"/>
      <w:r w:rsidRPr="000B3473">
        <w:rPr>
          <w:rFonts w:ascii="inherit" w:hAnsi="inherit"/>
          <w:color w:val="444444"/>
          <w:sz w:val="23"/>
          <w:szCs w:val="23"/>
          <w:bdr w:val="none" w:sz="0" w:space="0" w:color="auto" w:frame="1"/>
          <w:lang w:val="fr-CA"/>
        </w:rPr>
        <w:t xml:space="preserve"> ai </w:t>
      </w:r>
      <w:proofErr w:type="spellStart"/>
      <w:r w:rsidRPr="000B3473">
        <w:rPr>
          <w:rFonts w:ascii="inherit" w:hAnsi="inherit"/>
          <w:color w:val="444444"/>
          <w:sz w:val="23"/>
          <w:szCs w:val="23"/>
          <w:bdr w:val="none" w:sz="0" w:space="0" w:color="auto" w:frame="1"/>
          <w:lang w:val="fr-CA"/>
        </w:rPr>
        <w:t>paesi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meno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abbienti</w:t>
      </w:r>
      <w:proofErr w:type="spellEnd"/>
      <w:r w:rsidRPr="000B3473">
        <w:rPr>
          <w:rFonts w:ascii="inherit" w:hAnsi="inherit"/>
          <w:color w:val="444444"/>
          <w:sz w:val="23"/>
          <w:szCs w:val="23"/>
          <w:bdr w:val="none" w:sz="0" w:space="0" w:color="auto" w:frame="1"/>
          <w:lang w:val="fr-CA"/>
        </w:rPr>
        <w:t xml:space="preserve"> per l'</w:t>
      </w:r>
      <w:proofErr w:type="spellStart"/>
      <w:r w:rsidRPr="000B3473">
        <w:rPr>
          <w:rFonts w:ascii="inherit" w:hAnsi="inherit"/>
          <w:color w:val="444444"/>
          <w:sz w:val="23"/>
          <w:szCs w:val="23"/>
          <w:bdr w:val="none" w:sz="0" w:space="0" w:color="auto" w:frame="1"/>
          <w:lang w:val="fr-CA"/>
        </w:rPr>
        <w:t>acquisto</w:t>
      </w:r>
      <w:proofErr w:type="spellEnd"/>
      <w:r w:rsidRPr="000B3473">
        <w:rPr>
          <w:rFonts w:ascii="inherit" w:hAnsi="inherit"/>
          <w:color w:val="444444"/>
          <w:sz w:val="23"/>
          <w:szCs w:val="23"/>
          <w:bdr w:val="none" w:sz="0" w:space="0" w:color="auto" w:frame="1"/>
          <w:lang w:val="fr-CA"/>
        </w:rPr>
        <w:t xml:space="preserve"> di </w:t>
      </w:r>
      <w:proofErr w:type="spellStart"/>
      <w:r w:rsidRPr="000B3473">
        <w:rPr>
          <w:rFonts w:ascii="inherit" w:hAnsi="inherit"/>
          <w:color w:val="444444"/>
          <w:sz w:val="23"/>
          <w:szCs w:val="23"/>
          <w:bdr w:val="none" w:sz="0" w:space="0" w:color="auto" w:frame="1"/>
          <w:lang w:val="fr-CA"/>
        </w:rPr>
        <w:t>vaccini</w:t>
      </w:r>
      <w:proofErr w:type="spellEnd"/>
      <w:r w:rsidRPr="000B3473">
        <w:rPr>
          <w:rFonts w:ascii="inherit" w:hAnsi="inherit"/>
          <w:color w:val="444444"/>
          <w:sz w:val="23"/>
          <w:szCs w:val="23"/>
          <w:bdr w:val="none" w:sz="0" w:space="0" w:color="auto" w:frame="1"/>
          <w:lang w:val="fr-CA"/>
        </w:rPr>
        <w:t xml:space="preserve"> e cure.</w:t>
      </w:r>
    </w:p>
    <w:p w14:paraId="3574AFC9" w14:textId="77777777" w:rsidR="00E350E1" w:rsidRPr="000B3473" w:rsidRDefault="00E350E1" w:rsidP="00E350E1">
      <w:pPr>
        <w:shd w:val="clear" w:color="auto" w:fill="FFFFFF"/>
        <w:textAlignment w:val="baseline"/>
        <w:rPr>
          <w:rFonts w:ascii="inherit" w:hAnsi="inherit"/>
          <w:color w:val="444444"/>
          <w:sz w:val="23"/>
          <w:szCs w:val="23"/>
          <w:bdr w:val="none" w:sz="0" w:space="0" w:color="auto" w:frame="1"/>
          <w:lang w:val="fr-CA"/>
        </w:rPr>
      </w:pPr>
    </w:p>
    <w:p w14:paraId="58888364" w14:textId="77777777" w:rsidR="00E350E1" w:rsidRPr="000B3473" w:rsidRDefault="00E350E1" w:rsidP="00E350E1">
      <w:pPr>
        <w:shd w:val="clear" w:color="auto" w:fill="FFFFFF"/>
        <w:textAlignment w:val="baseline"/>
        <w:rPr>
          <w:color w:val="444444"/>
          <w:sz w:val="23"/>
          <w:szCs w:val="23"/>
          <w:lang w:val="fr-CA"/>
        </w:rPr>
      </w:pPr>
      <w:proofErr w:type="spellStart"/>
      <w:r w:rsidRPr="000B3473">
        <w:rPr>
          <w:rFonts w:ascii="inherit" w:hAnsi="inherit"/>
          <w:color w:val="444444"/>
          <w:sz w:val="23"/>
          <w:szCs w:val="23"/>
          <w:bdr w:val="none" w:sz="0" w:space="0" w:color="auto" w:frame="1"/>
          <w:lang w:val="fr-CA"/>
        </w:rPr>
        <w:t>Queste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strategie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devono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essere</w:t>
      </w:r>
      <w:proofErr w:type="spellEnd"/>
      <w:r w:rsidRPr="000B3473">
        <w:rPr>
          <w:rFonts w:ascii="inherit" w:hAnsi="inherit"/>
          <w:color w:val="444444"/>
          <w:sz w:val="23"/>
          <w:szCs w:val="23"/>
          <w:bdr w:val="none" w:sz="0" w:space="0" w:color="auto" w:frame="1"/>
          <w:lang w:val="fr-CA"/>
        </w:rPr>
        <w:t xml:space="preserve"> messe in </w:t>
      </w:r>
      <w:proofErr w:type="spellStart"/>
      <w:r w:rsidRPr="000B3473">
        <w:rPr>
          <w:rFonts w:ascii="inherit" w:hAnsi="inherit"/>
          <w:color w:val="444444"/>
          <w:sz w:val="23"/>
          <w:szCs w:val="23"/>
          <w:bdr w:val="none" w:sz="0" w:space="0" w:color="auto" w:frame="1"/>
          <w:lang w:val="fr-CA"/>
        </w:rPr>
        <w:t>atto</w:t>
      </w:r>
      <w:proofErr w:type="spellEnd"/>
      <w:r w:rsidRPr="000B3473">
        <w:rPr>
          <w:rFonts w:ascii="inherit" w:hAnsi="inherit"/>
          <w:color w:val="444444"/>
          <w:sz w:val="23"/>
          <w:szCs w:val="23"/>
          <w:bdr w:val="none" w:sz="0" w:space="0" w:color="auto" w:frame="1"/>
          <w:lang w:val="fr-CA"/>
        </w:rPr>
        <w:t xml:space="preserve"> su base </w:t>
      </w:r>
      <w:proofErr w:type="spellStart"/>
      <w:r w:rsidRPr="000B3473">
        <w:rPr>
          <w:rFonts w:ascii="inherit" w:hAnsi="inherit"/>
          <w:color w:val="444444"/>
          <w:sz w:val="23"/>
          <w:szCs w:val="23"/>
          <w:bdr w:val="none" w:sz="0" w:space="0" w:color="auto" w:frame="1"/>
          <w:lang w:val="fr-CA"/>
        </w:rPr>
        <w:t>duratura</w:t>
      </w:r>
      <w:proofErr w:type="spellEnd"/>
      <w:r w:rsidRPr="000B3473">
        <w:rPr>
          <w:rFonts w:ascii="inherit" w:hAnsi="inherit"/>
          <w:color w:val="444444"/>
          <w:sz w:val="23"/>
          <w:szCs w:val="23"/>
          <w:bdr w:val="none" w:sz="0" w:space="0" w:color="auto" w:frame="1"/>
          <w:lang w:val="fr-CA"/>
        </w:rPr>
        <w:t xml:space="preserve">, e non solo </w:t>
      </w:r>
      <w:proofErr w:type="spellStart"/>
      <w:r w:rsidRPr="000B3473">
        <w:rPr>
          <w:rFonts w:ascii="inherit" w:hAnsi="inherit"/>
          <w:color w:val="444444"/>
          <w:sz w:val="23"/>
          <w:szCs w:val="23"/>
          <w:bdr w:val="none" w:sz="0" w:space="0" w:color="auto" w:frame="1"/>
          <w:lang w:val="fr-CA"/>
        </w:rPr>
        <w:t>quando</w:t>
      </w:r>
      <w:proofErr w:type="spellEnd"/>
      <w:r w:rsidRPr="000B3473">
        <w:rPr>
          <w:rFonts w:ascii="inherit" w:hAnsi="inherit"/>
          <w:color w:val="444444"/>
          <w:sz w:val="23"/>
          <w:szCs w:val="23"/>
          <w:bdr w:val="none" w:sz="0" w:space="0" w:color="auto" w:frame="1"/>
          <w:lang w:val="fr-CA"/>
        </w:rPr>
        <w:t xml:space="preserve"> i </w:t>
      </w:r>
      <w:proofErr w:type="spellStart"/>
      <w:r w:rsidRPr="000B3473">
        <w:rPr>
          <w:rFonts w:ascii="inherit" w:hAnsi="inherit"/>
          <w:color w:val="444444"/>
          <w:sz w:val="23"/>
          <w:szCs w:val="23"/>
          <w:bdr w:val="none" w:sz="0" w:space="0" w:color="auto" w:frame="1"/>
          <w:lang w:val="fr-CA"/>
        </w:rPr>
        <w:t>segnali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indicano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una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nuova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ondata</w:t>
      </w:r>
      <w:proofErr w:type="spellEnd"/>
      <w:r w:rsidRPr="000B3473">
        <w:rPr>
          <w:rFonts w:ascii="inherit" w:hAnsi="inherit"/>
          <w:color w:val="444444"/>
          <w:sz w:val="23"/>
          <w:szCs w:val="23"/>
          <w:bdr w:val="none" w:sz="0" w:space="0" w:color="auto" w:frame="1"/>
          <w:lang w:val="fr-CA"/>
        </w:rPr>
        <w:t>.</w:t>
      </w:r>
    </w:p>
    <w:p w14:paraId="08257736" w14:textId="77777777" w:rsidR="00E350E1" w:rsidRPr="000B3473" w:rsidRDefault="00E350E1" w:rsidP="00E350E1">
      <w:pPr>
        <w:shd w:val="clear" w:color="auto" w:fill="FFFFFF"/>
        <w:textAlignment w:val="baseline"/>
        <w:rPr>
          <w:rFonts w:ascii="inherit" w:hAnsi="inherit"/>
          <w:color w:val="444444"/>
          <w:sz w:val="23"/>
          <w:szCs w:val="23"/>
          <w:bdr w:val="none" w:sz="0" w:space="0" w:color="auto" w:frame="1"/>
          <w:lang w:val="fr-CA"/>
        </w:rPr>
      </w:pPr>
    </w:p>
    <w:p w14:paraId="205B0AF7" w14:textId="77777777" w:rsidR="00E350E1" w:rsidRPr="000B3473" w:rsidRDefault="00E350E1" w:rsidP="00E350E1">
      <w:pPr>
        <w:shd w:val="clear" w:color="auto" w:fill="FFFFFF"/>
        <w:textAlignment w:val="baseline"/>
        <w:rPr>
          <w:color w:val="444444"/>
          <w:sz w:val="23"/>
          <w:szCs w:val="23"/>
          <w:lang w:val="fr-CA"/>
        </w:rPr>
      </w:pPr>
      <w:proofErr w:type="spellStart"/>
      <w:r w:rsidRPr="000B3473">
        <w:rPr>
          <w:rFonts w:ascii="inherit" w:hAnsi="inherit"/>
          <w:color w:val="444444"/>
          <w:sz w:val="23"/>
          <w:szCs w:val="23"/>
          <w:bdr w:val="none" w:sz="0" w:space="0" w:color="auto" w:frame="1"/>
          <w:lang w:val="fr-CA"/>
        </w:rPr>
        <w:t>Gli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autori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sottolineano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inoltre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che</w:t>
      </w:r>
      <w:proofErr w:type="spellEnd"/>
      <w:r w:rsidRPr="000B3473">
        <w:rPr>
          <w:rFonts w:ascii="inherit" w:hAnsi="inherit"/>
          <w:color w:val="444444"/>
          <w:sz w:val="23"/>
          <w:szCs w:val="23"/>
          <w:bdr w:val="none" w:sz="0" w:space="0" w:color="auto" w:frame="1"/>
          <w:lang w:val="fr-CA"/>
        </w:rPr>
        <w:t xml:space="preserve"> la </w:t>
      </w:r>
      <w:proofErr w:type="spellStart"/>
      <w:r w:rsidRPr="000B3473">
        <w:rPr>
          <w:rFonts w:ascii="inherit" w:hAnsi="inherit"/>
          <w:color w:val="444444"/>
          <w:sz w:val="23"/>
          <w:szCs w:val="23"/>
          <w:bdr w:val="none" w:sz="0" w:space="0" w:color="auto" w:frame="1"/>
          <w:lang w:val="fr-CA"/>
        </w:rPr>
        <w:t>revoca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prematura</w:t>
      </w:r>
      <w:proofErr w:type="spellEnd"/>
      <w:r w:rsidRPr="000B3473">
        <w:rPr>
          <w:rFonts w:ascii="inherit" w:hAnsi="inherit"/>
          <w:color w:val="444444"/>
          <w:sz w:val="23"/>
          <w:szCs w:val="23"/>
          <w:bdr w:val="none" w:sz="0" w:space="0" w:color="auto" w:frame="1"/>
          <w:lang w:val="fr-CA"/>
        </w:rPr>
        <w:t xml:space="preserve"> delle </w:t>
      </w:r>
      <w:proofErr w:type="spellStart"/>
      <w:r w:rsidRPr="000B3473">
        <w:rPr>
          <w:rFonts w:ascii="inherit" w:hAnsi="inherit"/>
          <w:color w:val="444444"/>
          <w:sz w:val="23"/>
          <w:szCs w:val="23"/>
          <w:bdr w:val="none" w:sz="0" w:space="0" w:color="auto" w:frame="1"/>
          <w:lang w:val="fr-CA"/>
        </w:rPr>
        <w:t>misure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sanitarie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presenta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molti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problemi</w:t>
      </w:r>
      <w:proofErr w:type="spellEnd"/>
      <w:r w:rsidRPr="000B3473">
        <w:rPr>
          <w:rFonts w:ascii="inherit" w:hAnsi="inherit"/>
          <w:color w:val="444444"/>
          <w:sz w:val="23"/>
          <w:szCs w:val="23"/>
          <w:bdr w:val="none" w:sz="0" w:space="0" w:color="auto" w:frame="1"/>
          <w:lang w:val="fr-CA"/>
        </w:rPr>
        <w:t>.</w:t>
      </w:r>
    </w:p>
    <w:p w14:paraId="5FC06FFC" w14:textId="77777777" w:rsidR="00E350E1" w:rsidRPr="000B3473" w:rsidRDefault="00E350E1" w:rsidP="00E350E1">
      <w:pPr>
        <w:shd w:val="clear" w:color="auto" w:fill="FFFFFF"/>
        <w:textAlignment w:val="baseline"/>
        <w:rPr>
          <w:color w:val="444444"/>
          <w:sz w:val="23"/>
          <w:szCs w:val="23"/>
          <w:lang w:val="fr-CA"/>
        </w:rPr>
      </w:pPr>
      <w:proofErr w:type="spellStart"/>
      <w:r w:rsidRPr="000B3473">
        <w:rPr>
          <w:rFonts w:ascii="inherit" w:hAnsi="inherit"/>
          <w:color w:val="444444"/>
          <w:sz w:val="23"/>
          <w:szCs w:val="23"/>
          <w:bdr w:val="none" w:sz="0" w:space="0" w:color="auto" w:frame="1"/>
          <w:lang w:val="fr-CA"/>
        </w:rPr>
        <w:t>Innanzitutto</w:t>
      </w:r>
      <w:proofErr w:type="spellEnd"/>
      <w:r w:rsidRPr="000B3473">
        <w:rPr>
          <w:rFonts w:ascii="inherit" w:hAnsi="inherit"/>
          <w:color w:val="444444"/>
          <w:sz w:val="23"/>
          <w:szCs w:val="23"/>
          <w:bdr w:val="none" w:sz="0" w:space="0" w:color="auto" w:frame="1"/>
          <w:lang w:val="fr-CA"/>
        </w:rPr>
        <w:t xml:space="preserve">, il virus non è </w:t>
      </w:r>
      <w:proofErr w:type="spellStart"/>
      <w:r w:rsidRPr="000B3473">
        <w:rPr>
          <w:rFonts w:ascii="inherit" w:hAnsi="inherit"/>
          <w:color w:val="444444"/>
          <w:sz w:val="23"/>
          <w:szCs w:val="23"/>
          <w:bdr w:val="none" w:sz="0" w:space="0" w:color="auto" w:frame="1"/>
          <w:lang w:val="fr-CA"/>
        </w:rPr>
        <w:t>ancora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endemico</w:t>
      </w:r>
      <w:proofErr w:type="spellEnd"/>
      <w:r w:rsidRPr="000B3473">
        <w:rPr>
          <w:rFonts w:ascii="inherit" w:hAnsi="inherit"/>
          <w:color w:val="444444"/>
          <w:sz w:val="23"/>
          <w:szCs w:val="23"/>
          <w:bdr w:val="none" w:sz="0" w:space="0" w:color="auto" w:frame="1"/>
          <w:lang w:val="fr-CA"/>
        </w:rPr>
        <w:t xml:space="preserve"> e non </w:t>
      </w:r>
      <w:proofErr w:type="spellStart"/>
      <w:r w:rsidRPr="000B3473">
        <w:rPr>
          <w:rFonts w:ascii="inherit" w:hAnsi="inherit"/>
          <w:color w:val="444444"/>
          <w:sz w:val="23"/>
          <w:szCs w:val="23"/>
          <w:bdr w:val="none" w:sz="0" w:space="0" w:color="auto" w:frame="1"/>
          <w:lang w:val="fr-CA"/>
        </w:rPr>
        <w:t>mostra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ancora</w:t>
      </w:r>
      <w:proofErr w:type="spellEnd"/>
      <w:r w:rsidRPr="000B3473">
        <w:rPr>
          <w:rFonts w:ascii="inherit" w:hAnsi="inherit"/>
          <w:color w:val="444444"/>
          <w:sz w:val="23"/>
          <w:szCs w:val="23"/>
          <w:bdr w:val="none" w:sz="0" w:space="0" w:color="auto" w:frame="1"/>
          <w:lang w:val="fr-CA"/>
        </w:rPr>
        <w:t xml:space="preserve"> un </w:t>
      </w:r>
      <w:proofErr w:type="spellStart"/>
      <w:r w:rsidRPr="000B3473">
        <w:rPr>
          <w:rFonts w:ascii="inherit" w:hAnsi="inherit"/>
          <w:color w:val="444444"/>
          <w:sz w:val="23"/>
          <w:szCs w:val="23"/>
          <w:bdr w:val="none" w:sz="0" w:space="0" w:color="auto" w:frame="1"/>
          <w:lang w:val="fr-CA"/>
        </w:rPr>
        <w:t>ciclo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stagionale</w:t>
      </w:r>
      <w:proofErr w:type="spellEnd"/>
      <w:r w:rsidRPr="000B3473">
        <w:rPr>
          <w:rFonts w:ascii="inherit" w:hAnsi="inherit"/>
          <w:color w:val="444444"/>
          <w:sz w:val="23"/>
          <w:szCs w:val="23"/>
          <w:bdr w:val="none" w:sz="0" w:space="0" w:color="auto" w:frame="1"/>
          <w:lang w:val="fr-CA"/>
        </w:rPr>
        <w:t xml:space="preserve"> e </w:t>
      </w:r>
      <w:proofErr w:type="spellStart"/>
      <w:r w:rsidRPr="000B3473">
        <w:rPr>
          <w:rFonts w:ascii="inherit" w:hAnsi="inherit"/>
          <w:color w:val="444444"/>
          <w:sz w:val="23"/>
          <w:szCs w:val="23"/>
          <w:bdr w:val="none" w:sz="0" w:space="0" w:color="auto" w:frame="1"/>
          <w:lang w:val="fr-CA"/>
        </w:rPr>
        <w:t>prevedibile</w:t>
      </w:r>
      <w:proofErr w:type="spellEnd"/>
      <w:r w:rsidRPr="000B3473">
        <w:rPr>
          <w:rFonts w:ascii="inherit" w:hAnsi="inherit"/>
          <w:color w:val="444444"/>
          <w:sz w:val="23"/>
          <w:szCs w:val="23"/>
          <w:bdr w:val="none" w:sz="0" w:space="0" w:color="auto" w:frame="1"/>
          <w:lang w:val="fr-CA"/>
        </w:rPr>
        <w:t xml:space="preserve">, come l'influenza. C'è </w:t>
      </w:r>
      <w:proofErr w:type="spellStart"/>
      <w:r w:rsidRPr="000B3473">
        <w:rPr>
          <w:rFonts w:ascii="inherit" w:hAnsi="inherit"/>
          <w:color w:val="444444"/>
          <w:sz w:val="23"/>
          <w:szCs w:val="23"/>
          <w:bdr w:val="none" w:sz="0" w:space="0" w:color="auto" w:frame="1"/>
          <w:lang w:val="fr-CA"/>
        </w:rPr>
        <w:t>poca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certezza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che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abbiamo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raggiunto</w:t>
      </w:r>
      <w:proofErr w:type="spellEnd"/>
      <w:r w:rsidRPr="000B3473">
        <w:rPr>
          <w:rFonts w:ascii="inherit" w:hAnsi="inherit"/>
          <w:color w:val="444444"/>
          <w:sz w:val="23"/>
          <w:szCs w:val="23"/>
          <w:bdr w:val="none" w:sz="0" w:space="0" w:color="auto" w:frame="1"/>
          <w:lang w:val="fr-CA"/>
        </w:rPr>
        <w:t xml:space="preserve"> tale </w:t>
      </w:r>
      <w:proofErr w:type="spellStart"/>
      <w:r w:rsidRPr="000B3473">
        <w:rPr>
          <w:rFonts w:ascii="inherit" w:hAnsi="inherit"/>
          <w:color w:val="444444"/>
          <w:sz w:val="23"/>
          <w:szCs w:val="23"/>
          <w:bdr w:val="none" w:sz="0" w:space="0" w:color="auto" w:frame="1"/>
          <w:lang w:val="fr-CA"/>
        </w:rPr>
        <w:t>prevedibilità</w:t>
      </w:r>
      <w:proofErr w:type="spellEnd"/>
      <w:r w:rsidRPr="000B3473">
        <w:rPr>
          <w:rFonts w:ascii="inherit" w:hAnsi="inherit"/>
          <w:color w:val="444444"/>
          <w:sz w:val="23"/>
          <w:szCs w:val="23"/>
          <w:bdr w:val="none" w:sz="0" w:space="0" w:color="auto" w:frame="1"/>
          <w:lang w:val="fr-CA"/>
        </w:rPr>
        <w:t xml:space="preserve">, e anche l'influenza </w:t>
      </w:r>
      <w:proofErr w:type="spellStart"/>
      <w:r w:rsidRPr="000B3473">
        <w:rPr>
          <w:rFonts w:ascii="inherit" w:hAnsi="inherit"/>
          <w:color w:val="444444"/>
          <w:sz w:val="23"/>
          <w:szCs w:val="23"/>
          <w:bdr w:val="none" w:sz="0" w:space="0" w:color="auto" w:frame="1"/>
          <w:lang w:val="fr-CA"/>
        </w:rPr>
        <w:t>può</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dare</w:t>
      </w:r>
      <w:proofErr w:type="spellEnd"/>
      <w:r w:rsidRPr="000B3473">
        <w:rPr>
          <w:rFonts w:ascii="inherit" w:hAnsi="inherit"/>
          <w:color w:val="444444"/>
          <w:sz w:val="23"/>
          <w:szCs w:val="23"/>
          <w:bdr w:val="none" w:sz="0" w:space="0" w:color="auto" w:frame="1"/>
          <w:lang w:val="fr-CA"/>
        </w:rPr>
        <w:t xml:space="preserve"> origine a </w:t>
      </w:r>
      <w:proofErr w:type="spellStart"/>
      <w:r w:rsidRPr="000B3473">
        <w:rPr>
          <w:rFonts w:ascii="inherit" w:hAnsi="inherit"/>
          <w:color w:val="444444"/>
          <w:sz w:val="23"/>
          <w:szCs w:val="23"/>
          <w:bdr w:val="none" w:sz="0" w:space="0" w:color="auto" w:frame="1"/>
          <w:lang w:val="fr-CA"/>
        </w:rPr>
        <w:t>nuove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varianti</w:t>
      </w:r>
      <w:proofErr w:type="spellEnd"/>
      <w:r w:rsidRPr="000B3473">
        <w:rPr>
          <w:rFonts w:ascii="inherit" w:hAnsi="inherit"/>
          <w:color w:val="444444"/>
          <w:sz w:val="23"/>
          <w:szCs w:val="23"/>
          <w:bdr w:val="none" w:sz="0" w:space="0" w:color="auto" w:frame="1"/>
          <w:lang w:val="fr-CA"/>
        </w:rPr>
        <w:t xml:space="preserve"> e </w:t>
      </w:r>
      <w:proofErr w:type="spellStart"/>
      <w:r w:rsidRPr="000B3473">
        <w:rPr>
          <w:rFonts w:ascii="inherit" w:hAnsi="inherit"/>
          <w:color w:val="444444"/>
          <w:sz w:val="23"/>
          <w:szCs w:val="23"/>
          <w:bdr w:val="none" w:sz="0" w:space="0" w:color="auto" w:frame="1"/>
          <w:lang w:val="fr-CA"/>
        </w:rPr>
        <w:t>pandemie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devastanti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come</w:t>
      </w:r>
      <w:proofErr w:type="spellEnd"/>
      <w:r w:rsidRPr="000B3473">
        <w:rPr>
          <w:rFonts w:ascii="inherit" w:hAnsi="inherit"/>
          <w:color w:val="444444"/>
          <w:sz w:val="23"/>
          <w:szCs w:val="23"/>
          <w:bdr w:val="none" w:sz="0" w:space="0" w:color="auto" w:frame="1"/>
          <w:lang w:val="fr-CA"/>
        </w:rPr>
        <w:t xml:space="preserve"> le </w:t>
      </w:r>
      <w:proofErr w:type="spellStart"/>
      <w:r w:rsidRPr="000B3473">
        <w:rPr>
          <w:rFonts w:ascii="inherit" w:hAnsi="inherit"/>
          <w:color w:val="444444"/>
          <w:sz w:val="23"/>
          <w:szCs w:val="23"/>
          <w:bdr w:val="none" w:sz="0" w:space="0" w:color="auto" w:frame="1"/>
          <w:lang w:val="fr-CA"/>
        </w:rPr>
        <w:t>epidemie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del</w:t>
      </w:r>
      <w:proofErr w:type="spellEnd"/>
      <w:r w:rsidRPr="000B3473">
        <w:rPr>
          <w:rFonts w:ascii="inherit" w:hAnsi="inherit"/>
          <w:color w:val="444444"/>
          <w:sz w:val="23"/>
          <w:szCs w:val="23"/>
          <w:bdr w:val="none" w:sz="0" w:space="0" w:color="auto" w:frame="1"/>
          <w:lang w:val="fr-CA"/>
        </w:rPr>
        <w:t xml:space="preserve"> 1957-1958 e </w:t>
      </w:r>
      <w:proofErr w:type="spellStart"/>
      <w:r w:rsidRPr="000B3473">
        <w:rPr>
          <w:rFonts w:ascii="inherit" w:hAnsi="inherit"/>
          <w:color w:val="444444"/>
          <w:sz w:val="23"/>
          <w:szCs w:val="23"/>
          <w:bdr w:val="none" w:sz="0" w:space="0" w:color="auto" w:frame="1"/>
          <w:lang w:val="fr-CA"/>
        </w:rPr>
        <w:t>del</w:t>
      </w:r>
      <w:proofErr w:type="spellEnd"/>
      <w:r w:rsidRPr="000B3473">
        <w:rPr>
          <w:rFonts w:ascii="inherit" w:hAnsi="inherit"/>
          <w:color w:val="444444"/>
          <w:sz w:val="23"/>
          <w:szCs w:val="23"/>
          <w:bdr w:val="none" w:sz="0" w:space="0" w:color="auto" w:frame="1"/>
          <w:lang w:val="fr-CA"/>
        </w:rPr>
        <w:t xml:space="preserve"> 1968 </w:t>
      </w:r>
      <w:proofErr w:type="spellStart"/>
      <w:r w:rsidRPr="000B3473">
        <w:rPr>
          <w:rFonts w:ascii="inherit" w:hAnsi="inherit"/>
          <w:color w:val="444444"/>
          <w:sz w:val="23"/>
          <w:szCs w:val="23"/>
          <w:bdr w:val="none" w:sz="0" w:space="0" w:color="auto" w:frame="1"/>
          <w:lang w:val="fr-CA"/>
        </w:rPr>
        <w:t>che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uccisero</w:t>
      </w:r>
      <w:proofErr w:type="spellEnd"/>
      <w:r w:rsidRPr="000B3473">
        <w:rPr>
          <w:rFonts w:ascii="inherit" w:hAnsi="inherit"/>
          <w:color w:val="444444"/>
          <w:sz w:val="23"/>
          <w:szCs w:val="23"/>
          <w:bdr w:val="none" w:sz="0" w:space="0" w:color="auto" w:frame="1"/>
          <w:lang w:val="fr-CA"/>
        </w:rPr>
        <w:t xml:space="preserve"> tra 1 e 4 </w:t>
      </w:r>
      <w:proofErr w:type="spellStart"/>
      <w:r w:rsidRPr="000B3473">
        <w:rPr>
          <w:rFonts w:ascii="inherit" w:hAnsi="inherit"/>
          <w:color w:val="444444"/>
          <w:sz w:val="23"/>
          <w:szCs w:val="23"/>
          <w:bdr w:val="none" w:sz="0" w:space="0" w:color="auto" w:frame="1"/>
          <w:lang w:val="fr-CA"/>
        </w:rPr>
        <w:t>milioni</w:t>
      </w:r>
      <w:proofErr w:type="spellEnd"/>
      <w:r w:rsidRPr="000B3473">
        <w:rPr>
          <w:rFonts w:ascii="inherit" w:hAnsi="inherit"/>
          <w:color w:val="444444"/>
          <w:sz w:val="23"/>
          <w:szCs w:val="23"/>
          <w:bdr w:val="none" w:sz="0" w:space="0" w:color="auto" w:frame="1"/>
          <w:lang w:val="fr-CA"/>
        </w:rPr>
        <w:t xml:space="preserve"> di </w:t>
      </w:r>
      <w:proofErr w:type="spellStart"/>
      <w:r w:rsidRPr="000B3473">
        <w:rPr>
          <w:rFonts w:ascii="inherit" w:hAnsi="inherit"/>
          <w:color w:val="444444"/>
          <w:sz w:val="23"/>
          <w:szCs w:val="23"/>
          <w:bdr w:val="none" w:sz="0" w:space="0" w:color="auto" w:frame="1"/>
          <w:lang w:val="fr-CA"/>
        </w:rPr>
        <w:t>persone</w:t>
      </w:r>
      <w:proofErr w:type="spellEnd"/>
      <w:r w:rsidRPr="000B3473">
        <w:rPr>
          <w:rFonts w:ascii="inherit" w:hAnsi="inherit"/>
          <w:color w:val="444444"/>
          <w:sz w:val="23"/>
          <w:szCs w:val="23"/>
          <w:bdr w:val="none" w:sz="0" w:space="0" w:color="auto" w:frame="1"/>
          <w:lang w:val="fr-CA"/>
        </w:rPr>
        <w:t xml:space="preserve">”, si </w:t>
      </w:r>
      <w:proofErr w:type="spellStart"/>
      <w:r w:rsidRPr="000B3473">
        <w:rPr>
          <w:rFonts w:ascii="inherit" w:hAnsi="inherit"/>
          <w:color w:val="444444"/>
          <w:sz w:val="23"/>
          <w:szCs w:val="23"/>
          <w:bdr w:val="none" w:sz="0" w:space="0" w:color="auto" w:frame="1"/>
          <w:lang w:val="fr-CA"/>
        </w:rPr>
        <w:t>legge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nel</w:t>
      </w:r>
      <w:proofErr w:type="spellEnd"/>
      <w:r w:rsidRPr="000B3473">
        <w:rPr>
          <w:rFonts w:ascii="inherit" w:hAnsi="inherit"/>
          <w:color w:val="444444"/>
          <w:sz w:val="23"/>
          <w:szCs w:val="23"/>
          <w:bdr w:val="none" w:sz="0" w:space="0" w:color="auto" w:frame="1"/>
          <w:lang w:val="fr-CA"/>
        </w:rPr>
        <w:t xml:space="preserve"> </w:t>
      </w:r>
      <w:proofErr w:type="spellStart"/>
      <w:proofErr w:type="gramStart"/>
      <w:r w:rsidRPr="000B3473">
        <w:rPr>
          <w:rFonts w:ascii="inherit" w:hAnsi="inherit"/>
          <w:color w:val="444444"/>
          <w:sz w:val="23"/>
          <w:szCs w:val="23"/>
          <w:bdr w:val="none" w:sz="0" w:space="0" w:color="auto" w:frame="1"/>
          <w:lang w:val="fr-CA"/>
        </w:rPr>
        <w:t>documento</w:t>
      </w:r>
      <w:proofErr w:type="spellEnd"/>
      <w:r w:rsidRPr="000B3473">
        <w:rPr>
          <w:rFonts w:ascii="inherit" w:hAnsi="inherit"/>
          <w:color w:val="444444"/>
          <w:sz w:val="23"/>
          <w:szCs w:val="23"/>
          <w:bdr w:val="none" w:sz="0" w:space="0" w:color="auto" w:frame="1"/>
          <w:lang w:val="fr-CA"/>
        </w:rPr>
        <w:t xml:space="preserve"> .</w:t>
      </w:r>
      <w:proofErr w:type="gramEnd"/>
    </w:p>
    <w:p w14:paraId="7494F09C" w14:textId="77777777" w:rsidR="00E350E1" w:rsidRPr="000B3473" w:rsidRDefault="00E350E1" w:rsidP="00E350E1">
      <w:pPr>
        <w:shd w:val="clear" w:color="auto" w:fill="FFFFFF"/>
        <w:textAlignment w:val="baseline"/>
        <w:rPr>
          <w:rFonts w:ascii="inherit" w:hAnsi="inherit"/>
          <w:color w:val="444444"/>
          <w:sz w:val="23"/>
          <w:szCs w:val="23"/>
          <w:bdr w:val="none" w:sz="0" w:space="0" w:color="auto" w:frame="1"/>
          <w:lang w:val="fr-CA"/>
        </w:rPr>
      </w:pPr>
    </w:p>
    <w:p w14:paraId="10DF7740" w14:textId="77777777" w:rsidR="00E350E1" w:rsidRPr="000B3473" w:rsidRDefault="00E350E1" w:rsidP="00E350E1">
      <w:pPr>
        <w:shd w:val="clear" w:color="auto" w:fill="FFFFFF"/>
        <w:textAlignment w:val="baseline"/>
        <w:rPr>
          <w:color w:val="444444"/>
          <w:sz w:val="23"/>
          <w:szCs w:val="23"/>
          <w:lang w:val="fr-CA"/>
        </w:rPr>
      </w:pPr>
      <w:proofErr w:type="spellStart"/>
      <w:r w:rsidRPr="000B3473">
        <w:rPr>
          <w:rFonts w:ascii="inherit" w:hAnsi="inherit"/>
          <w:color w:val="444444"/>
          <w:sz w:val="23"/>
          <w:szCs w:val="23"/>
          <w:bdr w:val="none" w:sz="0" w:space="0" w:color="auto" w:frame="1"/>
          <w:lang w:val="fr-CA"/>
        </w:rPr>
        <w:t>Quindi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revocare</w:t>
      </w:r>
      <w:proofErr w:type="spellEnd"/>
      <w:r w:rsidRPr="000B3473">
        <w:rPr>
          <w:rFonts w:ascii="inherit" w:hAnsi="inherit"/>
          <w:color w:val="444444"/>
          <w:sz w:val="23"/>
          <w:szCs w:val="23"/>
          <w:bdr w:val="none" w:sz="0" w:space="0" w:color="auto" w:frame="1"/>
          <w:lang w:val="fr-CA"/>
        </w:rPr>
        <w:t xml:space="preserve"> le </w:t>
      </w:r>
      <w:proofErr w:type="spellStart"/>
      <w:r w:rsidRPr="000B3473">
        <w:rPr>
          <w:rFonts w:ascii="inherit" w:hAnsi="inherit"/>
          <w:color w:val="444444"/>
          <w:sz w:val="23"/>
          <w:szCs w:val="23"/>
          <w:bdr w:val="none" w:sz="0" w:space="0" w:color="auto" w:frame="1"/>
          <w:lang w:val="fr-CA"/>
        </w:rPr>
        <w:t>misure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troppo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rapidamente</w:t>
      </w:r>
      <w:proofErr w:type="spellEnd"/>
      <w:r w:rsidRPr="000B3473">
        <w:rPr>
          <w:rFonts w:ascii="inherit" w:hAnsi="inherit"/>
          <w:color w:val="444444"/>
          <w:sz w:val="23"/>
          <w:szCs w:val="23"/>
          <w:bdr w:val="none" w:sz="0" w:space="0" w:color="auto" w:frame="1"/>
          <w:lang w:val="fr-CA"/>
        </w:rPr>
        <w:t xml:space="preserve"> mette </w:t>
      </w:r>
      <w:proofErr w:type="spellStart"/>
      <w:r w:rsidRPr="000B3473">
        <w:rPr>
          <w:rFonts w:ascii="inherit" w:hAnsi="inherit"/>
          <w:color w:val="444444"/>
          <w:sz w:val="23"/>
          <w:szCs w:val="23"/>
          <w:bdr w:val="none" w:sz="0" w:space="0" w:color="auto" w:frame="1"/>
          <w:lang w:val="fr-CA"/>
        </w:rPr>
        <w:t>inutilmente</w:t>
      </w:r>
      <w:proofErr w:type="spellEnd"/>
      <w:r w:rsidRPr="000B3473">
        <w:rPr>
          <w:rFonts w:ascii="inherit" w:hAnsi="inherit"/>
          <w:color w:val="444444"/>
          <w:sz w:val="23"/>
          <w:szCs w:val="23"/>
          <w:bdr w:val="none" w:sz="0" w:space="0" w:color="auto" w:frame="1"/>
          <w:lang w:val="fr-CA"/>
        </w:rPr>
        <w:t>  </w:t>
      </w:r>
      <w:hyperlink r:id="rId172" w:tgtFrame="_blank" w:tooltip="https://ici.radio-canada.ca/nouvelle/1879921/immunite-collective-covid-coronavirus-pandemie-reinfections-variants" w:history="1">
        <w:r w:rsidRPr="000B3473">
          <w:rPr>
            <w:rStyle w:val="Lienhypertexte"/>
            <w:rFonts w:ascii="inherit" w:hAnsi="inherit"/>
            <w:color w:val="1E73BE"/>
            <w:sz w:val="23"/>
            <w:szCs w:val="23"/>
            <w:u w:val="none"/>
            <w:bdr w:val="none" w:sz="0" w:space="0" w:color="auto" w:frame="1"/>
            <w:lang w:val="fr-CA"/>
          </w:rPr>
          <w:t xml:space="preserve">in </w:t>
        </w:r>
        <w:proofErr w:type="spellStart"/>
        <w:r w:rsidRPr="000B3473">
          <w:rPr>
            <w:rStyle w:val="Lienhypertexte"/>
            <w:rFonts w:ascii="inherit" w:hAnsi="inherit"/>
            <w:color w:val="1E73BE"/>
            <w:sz w:val="23"/>
            <w:szCs w:val="23"/>
            <w:u w:val="none"/>
            <w:bdr w:val="none" w:sz="0" w:space="0" w:color="auto" w:frame="1"/>
            <w:lang w:val="fr-CA"/>
          </w:rPr>
          <w:t>pericolo</w:t>
        </w:r>
        <w:proofErr w:type="spellEnd"/>
        <w:r w:rsidRPr="000B3473">
          <w:rPr>
            <w:rStyle w:val="Lienhypertexte"/>
            <w:rFonts w:ascii="inherit" w:hAnsi="inherit"/>
            <w:color w:val="1E73BE"/>
            <w:sz w:val="23"/>
            <w:szCs w:val="23"/>
            <w:u w:val="none"/>
            <w:bdr w:val="none" w:sz="0" w:space="0" w:color="auto" w:frame="1"/>
            <w:lang w:val="fr-CA"/>
          </w:rPr>
          <w:t xml:space="preserve"> le </w:t>
        </w:r>
        <w:proofErr w:type="spellStart"/>
        <w:r w:rsidRPr="000B3473">
          <w:rPr>
            <w:rStyle w:val="Lienhypertexte"/>
            <w:rFonts w:ascii="inherit" w:hAnsi="inherit"/>
            <w:color w:val="1E73BE"/>
            <w:sz w:val="23"/>
            <w:szCs w:val="23"/>
            <w:u w:val="none"/>
            <w:bdr w:val="none" w:sz="0" w:space="0" w:color="auto" w:frame="1"/>
            <w:lang w:val="fr-CA"/>
          </w:rPr>
          <w:t>persone</w:t>
        </w:r>
        <w:proofErr w:type="spellEnd"/>
        <w:r w:rsidRPr="000B3473">
          <w:rPr>
            <w:rStyle w:val="Lienhypertexte"/>
            <w:rFonts w:ascii="inherit" w:hAnsi="inherit"/>
            <w:color w:val="1E73BE"/>
            <w:sz w:val="23"/>
            <w:szCs w:val="23"/>
            <w:u w:val="none"/>
            <w:bdr w:val="none" w:sz="0" w:space="0" w:color="auto" w:frame="1"/>
            <w:lang w:val="fr-CA"/>
          </w:rPr>
          <w:t xml:space="preserve"> </w:t>
        </w:r>
        <w:proofErr w:type="spellStart"/>
        <w:r w:rsidRPr="000B3473">
          <w:rPr>
            <w:rStyle w:val="Lienhypertexte"/>
            <w:rFonts w:ascii="inherit" w:hAnsi="inherit"/>
            <w:color w:val="1E73BE"/>
            <w:sz w:val="23"/>
            <w:szCs w:val="23"/>
            <w:u w:val="none"/>
            <w:bdr w:val="none" w:sz="0" w:space="0" w:color="auto" w:frame="1"/>
            <w:lang w:val="fr-CA"/>
          </w:rPr>
          <w:t>immunocompromesse</w:t>
        </w:r>
        <w:proofErr w:type="spellEnd"/>
        <w:r w:rsidRPr="000B3473">
          <w:rPr>
            <w:rStyle w:val="Lienhypertexte"/>
            <w:rFonts w:ascii="inherit" w:hAnsi="inherit"/>
            <w:color w:val="1E73BE"/>
            <w:sz w:val="23"/>
            <w:szCs w:val="23"/>
            <w:u w:val="none"/>
            <w:bdr w:val="none" w:sz="0" w:space="0" w:color="auto" w:frame="1"/>
            <w:lang w:val="fr-CA"/>
          </w:rPr>
          <w:t> </w:t>
        </w:r>
      </w:hyperlink>
      <w:r w:rsidRPr="000B3473">
        <w:rPr>
          <w:rFonts w:ascii="inherit" w:hAnsi="inherit"/>
          <w:color w:val="444444"/>
          <w:sz w:val="23"/>
          <w:szCs w:val="23"/>
          <w:bdr w:val="none" w:sz="0" w:space="0" w:color="auto" w:frame="1"/>
          <w:lang w:val="fr-CA"/>
        </w:rPr>
        <w:t> </w:t>
      </w:r>
      <w:proofErr w:type="spellStart"/>
      <w:r w:rsidRPr="000B3473">
        <w:rPr>
          <w:rFonts w:ascii="inherit" w:hAnsi="inherit"/>
          <w:color w:val="444444"/>
          <w:sz w:val="23"/>
          <w:szCs w:val="23"/>
          <w:bdr w:val="none" w:sz="0" w:space="0" w:color="auto" w:frame="1"/>
          <w:lang w:val="fr-CA"/>
        </w:rPr>
        <w:t>che</w:t>
      </w:r>
      <w:proofErr w:type="spellEnd"/>
      <w:r w:rsidRPr="000B3473">
        <w:rPr>
          <w:rFonts w:ascii="inherit" w:hAnsi="inherit"/>
          <w:color w:val="444444"/>
          <w:sz w:val="23"/>
          <w:szCs w:val="23"/>
          <w:bdr w:val="none" w:sz="0" w:space="0" w:color="auto" w:frame="1"/>
          <w:lang w:val="fr-CA"/>
        </w:rPr>
        <w:t xml:space="preserve"> non </w:t>
      </w:r>
      <w:proofErr w:type="spellStart"/>
      <w:r w:rsidRPr="000B3473">
        <w:rPr>
          <w:rFonts w:ascii="inherit" w:hAnsi="inherit"/>
          <w:color w:val="444444"/>
          <w:sz w:val="23"/>
          <w:szCs w:val="23"/>
          <w:bdr w:val="none" w:sz="0" w:space="0" w:color="auto" w:frame="1"/>
          <w:lang w:val="fr-CA"/>
        </w:rPr>
        <w:t>possono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sviluppare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un'immunità</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sufficientemente</w:t>
      </w:r>
      <w:proofErr w:type="spellEnd"/>
      <w:r w:rsidRPr="000B3473">
        <w:rPr>
          <w:rFonts w:ascii="inherit" w:hAnsi="inherit"/>
          <w:color w:val="444444"/>
          <w:sz w:val="23"/>
          <w:szCs w:val="23"/>
          <w:bdr w:val="none" w:sz="0" w:space="0" w:color="auto" w:frame="1"/>
          <w:lang w:val="fr-CA"/>
        </w:rPr>
        <w:t xml:space="preserve"> robusta.</w:t>
      </w:r>
    </w:p>
    <w:p w14:paraId="67EE9F59" w14:textId="77777777" w:rsidR="00E350E1" w:rsidRPr="000B3473" w:rsidRDefault="00E350E1" w:rsidP="00E350E1">
      <w:pPr>
        <w:shd w:val="clear" w:color="auto" w:fill="FFFFFF"/>
        <w:textAlignment w:val="baseline"/>
        <w:rPr>
          <w:rFonts w:ascii="inherit" w:hAnsi="inherit"/>
          <w:color w:val="444444"/>
          <w:sz w:val="23"/>
          <w:szCs w:val="23"/>
          <w:bdr w:val="none" w:sz="0" w:space="0" w:color="auto" w:frame="1"/>
          <w:lang w:val="fr-CA"/>
        </w:rPr>
      </w:pPr>
    </w:p>
    <w:p w14:paraId="48641603" w14:textId="77777777" w:rsidR="00E350E1" w:rsidRPr="000B3473" w:rsidRDefault="00E350E1" w:rsidP="00E350E1">
      <w:pPr>
        <w:shd w:val="clear" w:color="auto" w:fill="FFFFFF"/>
        <w:textAlignment w:val="baseline"/>
        <w:rPr>
          <w:color w:val="444444"/>
          <w:sz w:val="23"/>
          <w:szCs w:val="23"/>
          <w:lang w:val="fr-CA"/>
        </w:rPr>
      </w:pPr>
      <w:proofErr w:type="spellStart"/>
      <w:r w:rsidRPr="000B3473">
        <w:rPr>
          <w:rFonts w:ascii="inherit" w:hAnsi="inherit"/>
          <w:color w:val="444444"/>
          <w:sz w:val="23"/>
          <w:szCs w:val="23"/>
          <w:bdr w:val="none" w:sz="0" w:space="0" w:color="auto" w:frame="1"/>
          <w:lang w:val="fr-CA"/>
        </w:rPr>
        <w:t>Infine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notano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gli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autori</w:t>
      </w:r>
      <w:proofErr w:type="spellEnd"/>
      <w:r w:rsidRPr="000B3473">
        <w:rPr>
          <w:rFonts w:ascii="inherit" w:hAnsi="inherit"/>
          <w:color w:val="444444"/>
          <w:sz w:val="23"/>
          <w:szCs w:val="23"/>
          <w:bdr w:val="none" w:sz="0" w:space="0" w:color="auto" w:frame="1"/>
          <w:lang w:val="fr-CA"/>
        </w:rPr>
        <w:t xml:space="preserve">, più </w:t>
      </w:r>
      <w:proofErr w:type="spellStart"/>
      <w:r w:rsidRPr="000B3473">
        <w:rPr>
          <w:rFonts w:ascii="inherit" w:hAnsi="inherit"/>
          <w:color w:val="444444"/>
          <w:sz w:val="23"/>
          <w:szCs w:val="23"/>
          <w:bdr w:val="none" w:sz="0" w:space="0" w:color="auto" w:frame="1"/>
          <w:lang w:val="fr-CA"/>
        </w:rPr>
        <w:t>infezioni</w:t>
      </w:r>
      <w:proofErr w:type="spellEnd"/>
      <w:r w:rsidRPr="000B3473">
        <w:rPr>
          <w:rFonts w:ascii="inherit" w:hAnsi="inherit"/>
          <w:color w:val="444444"/>
          <w:sz w:val="23"/>
          <w:szCs w:val="23"/>
          <w:bdr w:val="none" w:sz="0" w:space="0" w:color="auto" w:frame="1"/>
          <w:lang w:val="fr-CA"/>
        </w:rPr>
        <w:t xml:space="preserve"> ci sono, più </w:t>
      </w:r>
      <w:proofErr w:type="spellStart"/>
      <w:r w:rsidRPr="000B3473">
        <w:rPr>
          <w:rFonts w:ascii="inherit" w:hAnsi="inherit"/>
          <w:color w:val="444444"/>
          <w:sz w:val="23"/>
          <w:szCs w:val="23"/>
          <w:bdr w:val="none" w:sz="0" w:space="0" w:color="auto" w:frame="1"/>
          <w:lang w:val="fr-CA"/>
        </w:rPr>
        <w:t>persone</w:t>
      </w:r>
      <w:proofErr w:type="spellEnd"/>
      <w:r w:rsidRPr="000B3473">
        <w:rPr>
          <w:rFonts w:ascii="inherit" w:hAnsi="inherit"/>
          <w:color w:val="444444"/>
          <w:sz w:val="23"/>
          <w:szCs w:val="23"/>
          <w:bdr w:val="none" w:sz="0" w:space="0" w:color="auto" w:frame="1"/>
          <w:lang w:val="fr-CA"/>
        </w:rPr>
        <w:t xml:space="preserve"> ci </w:t>
      </w:r>
      <w:proofErr w:type="spellStart"/>
      <w:r w:rsidRPr="000B3473">
        <w:rPr>
          <w:rFonts w:ascii="inherit" w:hAnsi="inherit"/>
          <w:color w:val="444444"/>
          <w:sz w:val="23"/>
          <w:szCs w:val="23"/>
          <w:bdr w:val="none" w:sz="0" w:space="0" w:color="auto" w:frame="1"/>
          <w:lang w:val="fr-CA"/>
        </w:rPr>
        <w:t>saranno</w:t>
      </w:r>
      <w:proofErr w:type="spellEnd"/>
      <w:r w:rsidRPr="000B3473">
        <w:rPr>
          <w:rFonts w:ascii="inherit" w:hAnsi="inherit"/>
          <w:color w:val="444444"/>
          <w:sz w:val="23"/>
          <w:szCs w:val="23"/>
          <w:bdr w:val="none" w:sz="0" w:space="0" w:color="auto" w:frame="1"/>
          <w:lang w:val="fr-CA"/>
        </w:rPr>
        <w:t xml:space="preserve"> con "Covid </w:t>
      </w:r>
      <w:proofErr w:type="spellStart"/>
      <w:r w:rsidRPr="000B3473">
        <w:rPr>
          <w:rFonts w:ascii="inherit" w:hAnsi="inherit"/>
          <w:color w:val="444444"/>
          <w:sz w:val="23"/>
          <w:szCs w:val="23"/>
          <w:bdr w:val="none" w:sz="0" w:space="0" w:color="auto" w:frame="1"/>
          <w:lang w:val="fr-CA"/>
        </w:rPr>
        <w:t>lungo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che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avrà</w:t>
      </w:r>
      <w:proofErr w:type="spellEnd"/>
      <w:r w:rsidRPr="000B3473">
        <w:rPr>
          <w:rFonts w:ascii="inherit" w:hAnsi="inherit"/>
          <w:color w:val="444444"/>
          <w:sz w:val="23"/>
          <w:szCs w:val="23"/>
          <w:bdr w:val="none" w:sz="0" w:space="0" w:color="auto" w:frame="1"/>
          <w:lang w:val="fr-CA"/>
        </w:rPr>
        <w:t xml:space="preserve"> un </w:t>
      </w:r>
      <w:proofErr w:type="spellStart"/>
      <w:r w:rsidRPr="000B3473">
        <w:rPr>
          <w:rFonts w:ascii="inherit" w:hAnsi="inherit"/>
          <w:color w:val="444444"/>
          <w:sz w:val="23"/>
          <w:szCs w:val="23"/>
          <w:bdr w:val="none" w:sz="0" w:space="0" w:color="auto" w:frame="1"/>
          <w:lang w:val="fr-CA"/>
        </w:rPr>
        <w:t>impatto</w:t>
      </w:r>
      <w:proofErr w:type="spellEnd"/>
      <w:r w:rsidRPr="000B3473">
        <w:rPr>
          <w:rFonts w:ascii="inherit" w:hAnsi="inherit"/>
          <w:color w:val="444444"/>
          <w:sz w:val="23"/>
          <w:szCs w:val="23"/>
          <w:bdr w:val="none" w:sz="0" w:space="0" w:color="auto" w:frame="1"/>
          <w:lang w:val="fr-CA"/>
        </w:rPr>
        <w:t xml:space="preserve"> importante sui </w:t>
      </w:r>
      <w:proofErr w:type="spellStart"/>
      <w:r w:rsidRPr="000B3473">
        <w:rPr>
          <w:rFonts w:ascii="inherit" w:hAnsi="inherit"/>
          <w:color w:val="444444"/>
          <w:sz w:val="23"/>
          <w:szCs w:val="23"/>
          <w:bdr w:val="none" w:sz="0" w:space="0" w:color="auto" w:frame="1"/>
          <w:lang w:val="fr-CA"/>
        </w:rPr>
        <w:t>sistemi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sanitari</w:t>
      </w:r>
      <w:proofErr w:type="spellEnd"/>
      <w:r w:rsidRPr="000B3473">
        <w:rPr>
          <w:rFonts w:ascii="inherit" w:hAnsi="inherit"/>
          <w:color w:val="444444"/>
          <w:sz w:val="23"/>
          <w:szCs w:val="23"/>
          <w:bdr w:val="none" w:sz="0" w:space="0" w:color="auto" w:frame="1"/>
          <w:lang w:val="fr-CA"/>
        </w:rPr>
        <w:t>. </w:t>
      </w:r>
      <w:proofErr w:type="spellStart"/>
      <w:r w:rsidRPr="000B3473">
        <w:rPr>
          <w:rFonts w:ascii="inherit" w:hAnsi="inherit"/>
          <w:color w:val="444444"/>
          <w:sz w:val="23"/>
          <w:szCs w:val="23"/>
          <w:bdr w:val="none" w:sz="0" w:space="0" w:color="auto" w:frame="1"/>
          <w:lang w:val="fr-CA"/>
        </w:rPr>
        <w:t>Sottolineano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che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fino</w:t>
      </w:r>
      <w:proofErr w:type="spellEnd"/>
      <w:r w:rsidRPr="000B3473">
        <w:rPr>
          <w:rFonts w:ascii="inherit" w:hAnsi="inherit"/>
          <w:color w:val="444444"/>
          <w:sz w:val="23"/>
          <w:szCs w:val="23"/>
          <w:bdr w:val="none" w:sz="0" w:space="0" w:color="auto" w:frame="1"/>
          <w:lang w:val="fr-CA"/>
        </w:rPr>
        <w:t xml:space="preserve"> al 35% delle </w:t>
      </w:r>
      <w:proofErr w:type="spellStart"/>
      <w:r w:rsidRPr="000B3473">
        <w:rPr>
          <w:rFonts w:ascii="inherit" w:hAnsi="inherit"/>
          <w:color w:val="444444"/>
          <w:sz w:val="23"/>
          <w:szCs w:val="23"/>
          <w:bdr w:val="none" w:sz="0" w:space="0" w:color="auto" w:frame="1"/>
          <w:lang w:val="fr-CA"/>
        </w:rPr>
        <w:t>persone</w:t>
      </w:r>
      <w:proofErr w:type="spellEnd"/>
      <w:r w:rsidRPr="000B3473">
        <w:rPr>
          <w:rFonts w:ascii="inherit" w:hAnsi="inherit"/>
          <w:color w:val="444444"/>
          <w:sz w:val="23"/>
          <w:szCs w:val="23"/>
          <w:bdr w:val="none" w:sz="0" w:space="0" w:color="auto" w:frame="1"/>
          <w:lang w:val="fr-CA"/>
        </w:rPr>
        <w:t xml:space="preserve"> con COVID-19 e quasi il 90% di </w:t>
      </w:r>
      <w:proofErr w:type="spellStart"/>
      <w:r w:rsidRPr="000B3473">
        <w:rPr>
          <w:rFonts w:ascii="inherit" w:hAnsi="inherit"/>
          <w:color w:val="444444"/>
          <w:sz w:val="23"/>
          <w:szCs w:val="23"/>
          <w:bdr w:val="none" w:sz="0" w:space="0" w:color="auto" w:frame="1"/>
          <w:lang w:val="fr-CA"/>
        </w:rPr>
        <w:t>coloro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che</w:t>
      </w:r>
      <w:proofErr w:type="spellEnd"/>
      <w:r w:rsidRPr="000B3473">
        <w:rPr>
          <w:rFonts w:ascii="inherit" w:hAnsi="inherit"/>
          <w:color w:val="444444"/>
          <w:sz w:val="23"/>
          <w:szCs w:val="23"/>
          <w:bdr w:val="none" w:sz="0" w:space="0" w:color="auto" w:frame="1"/>
          <w:lang w:val="fr-CA"/>
        </w:rPr>
        <w:t xml:space="preserve"> sono </w:t>
      </w:r>
      <w:proofErr w:type="spellStart"/>
      <w:r w:rsidRPr="000B3473">
        <w:rPr>
          <w:rFonts w:ascii="inherit" w:hAnsi="inherit"/>
          <w:color w:val="444444"/>
          <w:sz w:val="23"/>
          <w:szCs w:val="23"/>
          <w:bdr w:val="none" w:sz="0" w:space="0" w:color="auto" w:frame="1"/>
          <w:lang w:val="fr-CA"/>
        </w:rPr>
        <w:t>stati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ricoverati</w:t>
      </w:r>
      <w:proofErr w:type="spellEnd"/>
      <w:r w:rsidRPr="000B3473">
        <w:rPr>
          <w:rFonts w:ascii="inherit" w:hAnsi="inherit"/>
          <w:color w:val="444444"/>
          <w:sz w:val="23"/>
          <w:szCs w:val="23"/>
          <w:bdr w:val="none" w:sz="0" w:space="0" w:color="auto" w:frame="1"/>
          <w:lang w:val="fr-CA"/>
        </w:rPr>
        <w:t xml:space="preserve"> in </w:t>
      </w:r>
      <w:proofErr w:type="spellStart"/>
      <w:r w:rsidRPr="000B3473">
        <w:rPr>
          <w:rFonts w:ascii="inherit" w:hAnsi="inherit"/>
          <w:color w:val="444444"/>
          <w:sz w:val="23"/>
          <w:szCs w:val="23"/>
          <w:bdr w:val="none" w:sz="0" w:space="0" w:color="auto" w:frame="1"/>
          <w:lang w:val="fr-CA"/>
        </w:rPr>
        <w:t>ospedale</w:t>
      </w:r>
      <w:proofErr w:type="spellEnd"/>
      <w:r w:rsidRPr="000B3473">
        <w:rPr>
          <w:rFonts w:ascii="inherit" w:hAnsi="inherit"/>
          <w:color w:val="444444"/>
          <w:sz w:val="23"/>
          <w:szCs w:val="23"/>
          <w:bdr w:val="none" w:sz="0" w:space="0" w:color="auto" w:frame="1"/>
          <w:lang w:val="fr-CA"/>
        </w:rPr>
        <w:t xml:space="preserve"> con la </w:t>
      </w:r>
      <w:proofErr w:type="spellStart"/>
      <w:r w:rsidRPr="000B3473">
        <w:rPr>
          <w:rFonts w:ascii="inherit" w:hAnsi="inherit"/>
          <w:color w:val="444444"/>
          <w:sz w:val="23"/>
          <w:szCs w:val="23"/>
          <w:bdr w:val="none" w:sz="0" w:space="0" w:color="auto" w:frame="1"/>
          <w:lang w:val="fr-CA"/>
        </w:rPr>
        <w:t>malattia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vivono</w:t>
      </w:r>
      <w:proofErr w:type="spellEnd"/>
      <w:r w:rsidRPr="000B3473">
        <w:rPr>
          <w:rFonts w:ascii="inherit" w:hAnsi="inherit"/>
          <w:color w:val="444444"/>
          <w:sz w:val="23"/>
          <w:szCs w:val="23"/>
          <w:bdr w:val="none" w:sz="0" w:space="0" w:color="auto" w:frame="1"/>
          <w:lang w:val="fr-CA"/>
        </w:rPr>
        <w:t xml:space="preserve"> con </w:t>
      </w:r>
      <w:proofErr w:type="spellStart"/>
      <w:r w:rsidRPr="000B3473">
        <w:rPr>
          <w:rFonts w:ascii="inherit" w:hAnsi="inherit"/>
          <w:color w:val="444444"/>
          <w:sz w:val="23"/>
          <w:szCs w:val="23"/>
          <w:bdr w:val="none" w:sz="0" w:space="0" w:color="auto" w:frame="1"/>
          <w:lang w:val="fr-CA"/>
        </w:rPr>
        <w:t>sintomi</w:t>
      </w:r>
      <w:proofErr w:type="spellEnd"/>
      <w:r w:rsidRPr="000B3473">
        <w:rPr>
          <w:rFonts w:ascii="inherit" w:hAnsi="inherit"/>
          <w:color w:val="444444"/>
          <w:sz w:val="23"/>
          <w:szCs w:val="23"/>
          <w:bdr w:val="none" w:sz="0" w:space="0" w:color="auto" w:frame="1"/>
          <w:lang w:val="fr-CA"/>
        </w:rPr>
        <w:t xml:space="preserve"> a </w:t>
      </w:r>
      <w:proofErr w:type="spellStart"/>
      <w:r w:rsidRPr="000B3473">
        <w:rPr>
          <w:rFonts w:ascii="inherit" w:hAnsi="inherit"/>
          <w:color w:val="444444"/>
          <w:sz w:val="23"/>
          <w:szCs w:val="23"/>
          <w:bdr w:val="none" w:sz="0" w:space="0" w:color="auto" w:frame="1"/>
          <w:lang w:val="fr-CA"/>
        </w:rPr>
        <w:t>lungo</w:t>
      </w:r>
      <w:proofErr w:type="spellEnd"/>
      <w:r w:rsidRPr="000B3473">
        <w:rPr>
          <w:rFonts w:ascii="inherit" w:hAnsi="inherit"/>
          <w:color w:val="444444"/>
          <w:sz w:val="23"/>
          <w:szCs w:val="23"/>
          <w:bdr w:val="none" w:sz="0" w:space="0" w:color="auto" w:frame="1"/>
          <w:lang w:val="fr-CA"/>
        </w:rPr>
        <w:t xml:space="preserve"> termine.</w:t>
      </w:r>
    </w:p>
    <w:p w14:paraId="42AD5485" w14:textId="77777777" w:rsidR="00E350E1" w:rsidRPr="000B3473" w:rsidRDefault="00E350E1" w:rsidP="00E350E1">
      <w:pPr>
        <w:shd w:val="clear" w:color="auto" w:fill="FFFFFF"/>
        <w:textAlignment w:val="baseline"/>
        <w:rPr>
          <w:rFonts w:ascii="inherit" w:hAnsi="inherit"/>
          <w:color w:val="444444"/>
          <w:sz w:val="23"/>
          <w:szCs w:val="23"/>
          <w:bdr w:val="none" w:sz="0" w:space="0" w:color="auto" w:frame="1"/>
          <w:lang w:val="fr-CA"/>
        </w:rPr>
      </w:pPr>
    </w:p>
    <w:p w14:paraId="0E904D95" w14:textId="77777777" w:rsidR="00E350E1" w:rsidRPr="000B3473" w:rsidRDefault="00E350E1" w:rsidP="00E350E1">
      <w:pPr>
        <w:shd w:val="clear" w:color="auto" w:fill="FFFFFF"/>
        <w:textAlignment w:val="baseline"/>
        <w:rPr>
          <w:color w:val="444444"/>
          <w:sz w:val="23"/>
          <w:szCs w:val="23"/>
          <w:lang w:val="fr-CA"/>
        </w:rPr>
      </w:pPr>
      <w:proofErr w:type="spellStart"/>
      <w:r w:rsidRPr="000B3473">
        <w:rPr>
          <w:rFonts w:ascii="inherit" w:hAnsi="inherit"/>
          <w:color w:val="444444"/>
          <w:sz w:val="23"/>
          <w:szCs w:val="23"/>
          <w:bdr w:val="none" w:sz="0" w:space="0" w:color="auto" w:frame="1"/>
          <w:lang w:val="fr-CA"/>
        </w:rPr>
        <w:t>Gli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autori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avvertono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che</w:t>
      </w:r>
      <w:proofErr w:type="spellEnd"/>
      <w:r w:rsidRPr="000B3473">
        <w:rPr>
          <w:rFonts w:ascii="inherit" w:hAnsi="inherit"/>
          <w:color w:val="444444"/>
          <w:sz w:val="23"/>
          <w:szCs w:val="23"/>
          <w:bdr w:val="none" w:sz="0" w:space="0" w:color="auto" w:frame="1"/>
          <w:lang w:val="fr-CA"/>
        </w:rPr>
        <w:t xml:space="preserve"> i </w:t>
      </w:r>
      <w:proofErr w:type="spellStart"/>
      <w:r w:rsidRPr="000B3473">
        <w:rPr>
          <w:rFonts w:ascii="inherit" w:hAnsi="inherit"/>
          <w:color w:val="444444"/>
          <w:sz w:val="23"/>
          <w:szCs w:val="23"/>
          <w:bdr w:val="none" w:sz="0" w:space="0" w:color="auto" w:frame="1"/>
          <w:lang w:val="fr-CA"/>
        </w:rPr>
        <w:t>fallimenti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osservati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dall'inizio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della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pandemia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dovrebbero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servire</w:t>
      </w:r>
      <w:proofErr w:type="spellEnd"/>
      <w:r w:rsidRPr="000B3473">
        <w:rPr>
          <w:rFonts w:ascii="inherit" w:hAnsi="inherit"/>
          <w:color w:val="444444"/>
          <w:sz w:val="23"/>
          <w:szCs w:val="23"/>
          <w:bdr w:val="none" w:sz="0" w:space="0" w:color="auto" w:frame="1"/>
          <w:lang w:val="fr-CA"/>
        </w:rPr>
        <w:t xml:space="preserve"> da </w:t>
      </w:r>
      <w:proofErr w:type="spellStart"/>
      <w:r w:rsidRPr="000B3473">
        <w:rPr>
          <w:rFonts w:ascii="inherit" w:hAnsi="inherit"/>
          <w:color w:val="444444"/>
          <w:sz w:val="23"/>
          <w:szCs w:val="23"/>
          <w:bdr w:val="none" w:sz="0" w:space="0" w:color="auto" w:frame="1"/>
          <w:lang w:val="fr-CA"/>
        </w:rPr>
        <w:t>lezione</w:t>
      </w:r>
      <w:proofErr w:type="spellEnd"/>
      <w:r w:rsidRPr="000B3473">
        <w:rPr>
          <w:rFonts w:ascii="inherit" w:hAnsi="inherit"/>
          <w:color w:val="444444"/>
          <w:sz w:val="23"/>
          <w:szCs w:val="23"/>
          <w:bdr w:val="none" w:sz="0" w:space="0" w:color="auto" w:frame="1"/>
          <w:lang w:val="fr-CA"/>
        </w:rPr>
        <w:t xml:space="preserve"> per i leader, </w:t>
      </w:r>
      <w:proofErr w:type="spellStart"/>
      <w:r w:rsidRPr="000B3473">
        <w:rPr>
          <w:rFonts w:ascii="inherit" w:hAnsi="inherit"/>
          <w:color w:val="444444"/>
          <w:sz w:val="23"/>
          <w:szCs w:val="23"/>
          <w:bdr w:val="none" w:sz="0" w:space="0" w:color="auto" w:frame="1"/>
          <w:lang w:val="fr-CA"/>
        </w:rPr>
        <w:t>che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devono</w:t>
      </w:r>
      <w:proofErr w:type="spellEnd"/>
      <w:r w:rsidRPr="000B3473">
        <w:rPr>
          <w:rFonts w:ascii="inherit" w:hAnsi="inherit"/>
          <w:color w:val="444444"/>
          <w:sz w:val="23"/>
          <w:szCs w:val="23"/>
          <w:bdr w:val="none" w:sz="0" w:space="0" w:color="auto" w:frame="1"/>
          <w:lang w:val="fr-CA"/>
        </w:rPr>
        <w:t xml:space="preserve"> anche </w:t>
      </w:r>
      <w:proofErr w:type="spellStart"/>
      <w:r w:rsidRPr="000B3473">
        <w:rPr>
          <w:rFonts w:ascii="inherit" w:hAnsi="inherit"/>
          <w:color w:val="444444"/>
          <w:sz w:val="23"/>
          <w:szCs w:val="23"/>
          <w:bdr w:val="none" w:sz="0" w:space="0" w:color="auto" w:frame="1"/>
          <w:lang w:val="fr-CA"/>
        </w:rPr>
        <w:t>affrontare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importanti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sfide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globali</w:t>
      </w:r>
      <w:proofErr w:type="spellEnd"/>
      <w:r w:rsidRPr="000B3473">
        <w:rPr>
          <w:rFonts w:ascii="inherit" w:hAnsi="inherit"/>
          <w:color w:val="444444"/>
          <w:sz w:val="23"/>
          <w:szCs w:val="23"/>
          <w:bdr w:val="none" w:sz="0" w:space="0" w:color="auto" w:frame="1"/>
          <w:lang w:val="fr-CA"/>
        </w:rPr>
        <w:t xml:space="preserve"> come l'</w:t>
      </w:r>
      <w:proofErr w:type="spellStart"/>
      <w:r w:rsidRPr="000B3473">
        <w:rPr>
          <w:rFonts w:ascii="inherit" w:hAnsi="inherit"/>
          <w:color w:val="444444"/>
          <w:sz w:val="23"/>
          <w:szCs w:val="23"/>
          <w:bdr w:val="none" w:sz="0" w:space="0" w:color="auto" w:frame="1"/>
          <w:lang w:val="fr-CA"/>
        </w:rPr>
        <w:t>emergenza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climatica</w:t>
      </w:r>
      <w:proofErr w:type="spellEnd"/>
      <w:r w:rsidRPr="000B3473">
        <w:rPr>
          <w:rFonts w:ascii="inherit" w:hAnsi="inherit"/>
          <w:color w:val="444444"/>
          <w:sz w:val="23"/>
          <w:szCs w:val="23"/>
          <w:bdr w:val="none" w:sz="0" w:space="0" w:color="auto" w:frame="1"/>
          <w:lang w:val="fr-CA"/>
        </w:rPr>
        <w:t xml:space="preserve">, la </w:t>
      </w:r>
      <w:proofErr w:type="spellStart"/>
      <w:r w:rsidRPr="000B3473">
        <w:rPr>
          <w:rFonts w:ascii="inherit" w:hAnsi="inherit"/>
          <w:color w:val="444444"/>
          <w:sz w:val="23"/>
          <w:szCs w:val="23"/>
          <w:bdr w:val="none" w:sz="0" w:space="0" w:color="auto" w:frame="1"/>
          <w:lang w:val="fr-CA"/>
        </w:rPr>
        <w:t>perdita</w:t>
      </w:r>
      <w:proofErr w:type="spellEnd"/>
      <w:r w:rsidRPr="000B3473">
        <w:rPr>
          <w:rFonts w:ascii="inherit" w:hAnsi="inherit"/>
          <w:color w:val="444444"/>
          <w:sz w:val="23"/>
          <w:szCs w:val="23"/>
          <w:bdr w:val="none" w:sz="0" w:space="0" w:color="auto" w:frame="1"/>
          <w:lang w:val="fr-CA"/>
        </w:rPr>
        <w:t xml:space="preserve"> di </w:t>
      </w:r>
      <w:proofErr w:type="spellStart"/>
      <w:r w:rsidRPr="000B3473">
        <w:rPr>
          <w:rFonts w:ascii="inherit" w:hAnsi="inherit"/>
          <w:color w:val="444444"/>
          <w:sz w:val="23"/>
          <w:szCs w:val="23"/>
          <w:bdr w:val="none" w:sz="0" w:space="0" w:color="auto" w:frame="1"/>
          <w:lang w:val="fr-CA"/>
        </w:rPr>
        <w:t>biodiversità</w:t>
      </w:r>
      <w:proofErr w:type="spellEnd"/>
      <w:r w:rsidRPr="000B3473">
        <w:rPr>
          <w:rFonts w:ascii="inherit" w:hAnsi="inherit"/>
          <w:color w:val="444444"/>
          <w:sz w:val="23"/>
          <w:szCs w:val="23"/>
          <w:bdr w:val="none" w:sz="0" w:space="0" w:color="auto" w:frame="1"/>
          <w:lang w:val="fr-CA"/>
        </w:rPr>
        <w:t>, l'</w:t>
      </w:r>
      <w:proofErr w:type="spellStart"/>
      <w:r w:rsidRPr="000B3473">
        <w:rPr>
          <w:rFonts w:ascii="inherit" w:hAnsi="inherit"/>
          <w:color w:val="444444"/>
          <w:sz w:val="23"/>
          <w:szCs w:val="23"/>
          <w:bdr w:val="none" w:sz="0" w:space="0" w:color="auto" w:frame="1"/>
          <w:lang w:val="fr-CA"/>
        </w:rPr>
        <w:t>inquinamento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dell'aria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del</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suolo</w:t>
      </w:r>
      <w:proofErr w:type="spellEnd"/>
      <w:r w:rsidRPr="000B3473">
        <w:rPr>
          <w:rFonts w:ascii="inherit" w:hAnsi="inherit"/>
          <w:color w:val="444444"/>
          <w:sz w:val="23"/>
          <w:szCs w:val="23"/>
          <w:bdr w:val="none" w:sz="0" w:space="0" w:color="auto" w:frame="1"/>
          <w:lang w:val="fr-CA"/>
        </w:rPr>
        <w:t xml:space="preserve"> e </w:t>
      </w:r>
      <w:proofErr w:type="spellStart"/>
      <w:r w:rsidRPr="000B3473">
        <w:rPr>
          <w:rFonts w:ascii="inherit" w:hAnsi="inherit"/>
          <w:color w:val="444444"/>
          <w:sz w:val="23"/>
          <w:szCs w:val="23"/>
          <w:bdr w:val="none" w:sz="0" w:space="0" w:color="auto" w:frame="1"/>
          <w:lang w:val="fr-CA"/>
        </w:rPr>
        <w:t>dell'acqua</w:t>
      </w:r>
      <w:proofErr w:type="spellEnd"/>
      <w:r w:rsidRPr="000B3473">
        <w:rPr>
          <w:rFonts w:ascii="inherit" w:hAnsi="inherit"/>
          <w:color w:val="444444"/>
          <w:sz w:val="23"/>
          <w:szCs w:val="23"/>
          <w:bdr w:val="none" w:sz="0" w:space="0" w:color="auto" w:frame="1"/>
          <w:lang w:val="fr-CA"/>
        </w:rPr>
        <w:t xml:space="preserve"> e le grandi -</w:t>
      </w:r>
      <w:proofErr w:type="spellStart"/>
      <w:r w:rsidRPr="000B3473">
        <w:rPr>
          <w:rFonts w:ascii="inherit" w:hAnsi="inherit"/>
          <w:color w:val="444444"/>
          <w:sz w:val="23"/>
          <w:szCs w:val="23"/>
          <w:bdr w:val="none" w:sz="0" w:space="0" w:color="auto" w:frame="1"/>
          <w:lang w:val="fr-CA"/>
        </w:rPr>
        <w:t>migrazione</w:t>
      </w:r>
      <w:proofErr w:type="spellEnd"/>
      <w:r w:rsidRPr="000B3473">
        <w:rPr>
          <w:rFonts w:ascii="inherit" w:hAnsi="inherit"/>
          <w:color w:val="444444"/>
          <w:sz w:val="23"/>
          <w:szCs w:val="23"/>
          <w:bdr w:val="none" w:sz="0" w:space="0" w:color="auto" w:frame="1"/>
          <w:lang w:val="fr-CA"/>
        </w:rPr>
        <w:t xml:space="preserve"> su </w:t>
      </w:r>
      <w:proofErr w:type="spellStart"/>
      <w:r w:rsidRPr="000B3473">
        <w:rPr>
          <w:rFonts w:ascii="inherit" w:hAnsi="inherit"/>
          <w:color w:val="444444"/>
          <w:sz w:val="23"/>
          <w:szCs w:val="23"/>
          <w:bdr w:val="none" w:sz="0" w:space="0" w:color="auto" w:frame="1"/>
          <w:lang w:val="fr-CA"/>
        </w:rPr>
        <w:t>vasta</w:t>
      </w:r>
      <w:proofErr w:type="spellEnd"/>
      <w:r w:rsidRPr="000B3473">
        <w:rPr>
          <w:rFonts w:ascii="inherit" w:hAnsi="inherit"/>
          <w:color w:val="444444"/>
          <w:sz w:val="23"/>
          <w:szCs w:val="23"/>
          <w:bdr w:val="none" w:sz="0" w:space="0" w:color="auto" w:frame="1"/>
          <w:lang w:val="fr-CA"/>
        </w:rPr>
        <w:t xml:space="preserve"> scala delle </w:t>
      </w:r>
      <w:proofErr w:type="spellStart"/>
      <w:r w:rsidRPr="000B3473">
        <w:rPr>
          <w:rFonts w:ascii="inherit" w:hAnsi="inherit"/>
          <w:color w:val="444444"/>
          <w:sz w:val="23"/>
          <w:szCs w:val="23"/>
          <w:bdr w:val="none" w:sz="0" w:space="0" w:color="auto" w:frame="1"/>
          <w:lang w:val="fr-CA"/>
        </w:rPr>
        <w:t>persone</w:t>
      </w:r>
      <w:proofErr w:type="spellEnd"/>
      <w:r w:rsidRPr="000B3473">
        <w:rPr>
          <w:rFonts w:ascii="inherit" w:hAnsi="inherit"/>
          <w:color w:val="444444"/>
          <w:sz w:val="23"/>
          <w:szCs w:val="23"/>
          <w:bdr w:val="none" w:sz="0" w:space="0" w:color="auto" w:frame="1"/>
          <w:lang w:val="fr-CA"/>
        </w:rPr>
        <w:t xml:space="preserve"> a causa di </w:t>
      </w:r>
      <w:proofErr w:type="spellStart"/>
      <w:r w:rsidRPr="000B3473">
        <w:rPr>
          <w:rFonts w:ascii="inherit" w:hAnsi="inherit"/>
          <w:color w:val="444444"/>
          <w:sz w:val="23"/>
          <w:szCs w:val="23"/>
          <w:bdr w:val="none" w:sz="0" w:space="0" w:color="auto" w:frame="1"/>
          <w:lang w:val="fr-CA"/>
        </w:rPr>
        <w:t>conflitti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povertà</w:t>
      </w:r>
      <w:proofErr w:type="spellEnd"/>
      <w:r w:rsidRPr="000B3473">
        <w:rPr>
          <w:rFonts w:ascii="inherit" w:hAnsi="inherit"/>
          <w:color w:val="444444"/>
          <w:sz w:val="23"/>
          <w:szCs w:val="23"/>
          <w:bdr w:val="none" w:sz="0" w:space="0" w:color="auto" w:frame="1"/>
          <w:lang w:val="fr-CA"/>
        </w:rPr>
        <w:t xml:space="preserve"> e </w:t>
      </w:r>
      <w:proofErr w:type="spellStart"/>
      <w:r w:rsidRPr="000B3473">
        <w:rPr>
          <w:rFonts w:ascii="inherit" w:hAnsi="inherit"/>
          <w:color w:val="444444"/>
          <w:sz w:val="23"/>
          <w:szCs w:val="23"/>
          <w:bdr w:val="none" w:sz="0" w:space="0" w:color="auto" w:frame="1"/>
          <w:lang w:val="fr-CA"/>
        </w:rPr>
        <w:t>disastri</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ambientali</w:t>
      </w:r>
      <w:proofErr w:type="spellEnd"/>
      <w:r w:rsidRPr="000B3473">
        <w:rPr>
          <w:rFonts w:ascii="inherit" w:hAnsi="inherit"/>
          <w:color w:val="444444"/>
          <w:sz w:val="23"/>
          <w:szCs w:val="23"/>
          <w:bdr w:val="none" w:sz="0" w:space="0" w:color="auto" w:frame="1"/>
          <w:lang w:val="fr-CA"/>
        </w:rPr>
        <w:t>.</w:t>
      </w:r>
    </w:p>
    <w:p w14:paraId="50FD09BF" w14:textId="77777777" w:rsidR="00E350E1" w:rsidRPr="000B3473" w:rsidRDefault="00E350E1" w:rsidP="00E350E1">
      <w:pPr>
        <w:pStyle w:val="Titre2"/>
        <w:shd w:val="clear" w:color="auto" w:fill="FFFFFF"/>
        <w:spacing w:before="0"/>
        <w:textAlignment w:val="baseline"/>
        <w:rPr>
          <w:rFonts w:ascii="inherit" w:hAnsi="inherit" w:cs="Arial"/>
          <w:b w:val="0"/>
          <w:bCs w:val="0"/>
          <w:color w:val="333333"/>
          <w:sz w:val="40"/>
          <w:szCs w:val="40"/>
          <w:bdr w:val="none" w:sz="0" w:space="0" w:color="auto" w:frame="1"/>
          <w:lang w:val="fr-CA"/>
        </w:rPr>
      </w:pPr>
    </w:p>
    <w:p w14:paraId="166BBC35" w14:textId="77777777" w:rsidR="00E350E1" w:rsidRDefault="00E350E1" w:rsidP="00E350E1">
      <w:pPr>
        <w:pStyle w:val="Titre2"/>
        <w:shd w:val="clear" w:color="auto" w:fill="FFFFFF"/>
        <w:spacing w:before="0"/>
        <w:textAlignment w:val="baseline"/>
        <w:rPr>
          <w:rFonts w:ascii="inherit" w:hAnsi="inherit" w:cs="Arial"/>
          <w:b w:val="0"/>
          <w:bCs w:val="0"/>
          <w:color w:val="333333"/>
          <w:sz w:val="40"/>
          <w:szCs w:val="40"/>
          <w:bdr w:val="none" w:sz="0" w:space="0" w:color="auto" w:frame="1"/>
        </w:rPr>
      </w:pPr>
      <w:proofErr w:type="spellStart"/>
      <w:r w:rsidRPr="003E7CFE">
        <w:rPr>
          <w:rFonts w:ascii="inherit" w:hAnsi="inherit" w:cs="Arial"/>
          <w:b w:val="0"/>
          <w:bCs w:val="0"/>
          <w:color w:val="333333"/>
          <w:sz w:val="40"/>
          <w:szCs w:val="40"/>
          <w:bdr w:val="none" w:sz="0" w:space="0" w:color="auto" w:frame="1"/>
        </w:rPr>
        <w:t>Leggi</w:t>
      </w:r>
      <w:proofErr w:type="spellEnd"/>
      <w:r w:rsidRPr="003E7CFE">
        <w:rPr>
          <w:rFonts w:ascii="inherit" w:hAnsi="inherit" w:cs="Arial"/>
          <w:b w:val="0"/>
          <w:bCs w:val="0"/>
          <w:color w:val="333333"/>
          <w:sz w:val="40"/>
          <w:szCs w:val="40"/>
          <w:bdr w:val="none" w:sz="0" w:space="0" w:color="auto" w:frame="1"/>
        </w:rPr>
        <w:t xml:space="preserve"> </w:t>
      </w:r>
      <w:proofErr w:type="spellStart"/>
      <w:r w:rsidRPr="003E7CFE">
        <w:rPr>
          <w:rFonts w:ascii="inherit" w:hAnsi="inherit" w:cs="Arial"/>
          <w:b w:val="0"/>
          <w:bCs w:val="0"/>
          <w:color w:val="333333"/>
          <w:sz w:val="40"/>
          <w:szCs w:val="40"/>
          <w:bdr w:val="none" w:sz="0" w:space="0" w:color="auto" w:frame="1"/>
        </w:rPr>
        <w:t>anche</w:t>
      </w:r>
      <w:proofErr w:type="spellEnd"/>
      <w:r w:rsidRPr="003E7CFE">
        <w:rPr>
          <w:rFonts w:ascii="inherit" w:hAnsi="inherit" w:cs="Arial"/>
          <w:b w:val="0"/>
          <w:bCs w:val="0"/>
          <w:color w:val="333333"/>
          <w:sz w:val="40"/>
          <w:szCs w:val="40"/>
          <w:bdr w:val="none" w:sz="0" w:space="0" w:color="auto" w:frame="1"/>
        </w:rPr>
        <w:t>:</w:t>
      </w:r>
    </w:p>
    <w:p w14:paraId="3E1FEC3C" w14:textId="77777777" w:rsidR="00E350E1" w:rsidRPr="00E350E1" w:rsidRDefault="00E350E1" w:rsidP="00E350E1"/>
    <w:p w14:paraId="69B68F5D" w14:textId="77777777" w:rsidR="00E350E1" w:rsidRPr="000B3473" w:rsidRDefault="00000000" w:rsidP="00E350E1">
      <w:pPr>
        <w:numPr>
          <w:ilvl w:val="0"/>
          <w:numId w:val="18"/>
        </w:numPr>
        <w:shd w:val="clear" w:color="auto" w:fill="FFFFFF"/>
        <w:ind w:left="0"/>
        <w:textAlignment w:val="baseline"/>
        <w:rPr>
          <w:rFonts w:ascii="inherit" w:hAnsi="inherit"/>
          <w:color w:val="444444"/>
          <w:lang w:val="fr-CA"/>
        </w:rPr>
      </w:pPr>
      <w:hyperlink r:id="rId173" w:tgtFrame="_blank" w:tooltip="https://ici.radio-canada.ca/nouvelle/1898337/cercle-vicieux-covid-coronavirus-vague-pandemie" w:history="1">
        <w:r w:rsidR="00E350E1" w:rsidRPr="000B3473">
          <w:rPr>
            <w:rStyle w:val="Lienhypertexte"/>
            <w:rFonts w:ascii="inherit" w:hAnsi="inherit"/>
            <w:color w:val="1E73BE"/>
            <w:u w:val="none"/>
            <w:bdr w:val="none" w:sz="0" w:space="0" w:color="auto" w:frame="1"/>
            <w:lang w:val="fr-CA"/>
          </w:rPr>
          <w:t>Le cercle vicieux des vagues de COVID-19 à répétition</w:t>
        </w:r>
      </w:hyperlink>
    </w:p>
    <w:p w14:paraId="1BA6CD43" w14:textId="77777777" w:rsidR="00E350E1" w:rsidRPr="000B3473" w:rsidRDefault="00000000" w:rsidP="00E350E1">
      <w:pPr>
        <w:numPr>
          <w:ilvl w:val="0"/>
          <w:numId w:val="18"/>
        </w:numPr>
        <w:shd w:val="clear" w:color="auto" w:fill="FFFFFF"/>
        <w:ind w:left="0"/>
        <w:textAlignment w:val="baseline"/>
        <w:rPr>
          <w:rFonts w:ascii="inherit" w:hAnsi="inherit"/>
          <w:color w:val="444444"/>
          <w:lang w:val="fr-CA"/>
        </w:rPr>
      </w:pPr>
      <w:hyperlink r:id="rId174" w:tgtFrame="_blank" w:tooltip="https://ici.radio-canada.ca/nouvelle/1898493/septieme-vague-covid-coronavirus-systeme-sante-crise-hopitaux-travailleurs-penurie" w:history="1">
        <w:r w:rsidR="00E350E1" w:rsidRPr="000B3473">
          <w:rPr>
            <w:rStyle w:val="Lienhypertexte"/>
            <w:rFonts w:ascii="inherit" w:hAnsi="inherit"/>
            <w:color w:val="1E73BE"/>
            <w:u w:val="none"/>
            <w:bdr w:val="none" w:sz="0" w:space="0" w:color="auto" w:frame="1"/>
            <w:lang w:val="fr-CA"/>
          </w:rPr>
          <w:t>Avec chaque nouvelle vague de COVID-19, le système de santé « s’effondre autour de nous »</w:t>
        </w:r>
      </w:hyperlink>
    </w:p>
    <w:p w14:paraId="691D3B16" w14:textId="77777777" w:rsidR="00E350E1" w:rsidRPr="000B3473" w:rsidRDefault="00000000" w:rsidP="00E350E1">
      <w:pPr>
        <w:numPr>
          <w:ilvl w:val="0"/>
          <w:numId w:val="18"/>
        </w:numPr>
        <w:shd w:val="clear" w:color="auto" w:fill="FFFFFF"/>
        <w:ind w:left="0"/>
        <w:textAlignment w:val="baseline"/>
        <w:rPr>
          <w:rFonts w:ascii="inherit" w:hAnsi="inherit"/>
          <w:color w:val="444444"/>
          <w:lang w:val="fr-CA"/>
        </w:rPr>
      </w:pPr>
      <w:hyperlink r:id="rId175" w:tgtFrame="_blank" w:tooltip="https://ici.radio-canada.ca/nouvelle/1888079/environnement-rechauffement-maladies-epidemies-zoonoses" w:history="1">
        <w:r w:rsidR="00E350E1" w:rsidRPr="000B3473">
          <w:rPr>
            <w:rStyle w:val="Lienhypertexte"/>
            <w:rFonts w:ascii="inherit" w:hAnsi="inherit"/>
            <w:color w:val="1E73BE"/>
            <w:u w:val="none"/>
            <w:bdr w:val="none" w:sz="0" w:space="0" w:color="auto" w:frame="1"/>
            <w:lang w:val="fr-CA"/>
          </w:rPr>
          <w:t>Les changements climatiques risquent de provoquer une multiplication des pandémies </w:t>
        </w:r>
      </w:hyperlink>
      <w:hyperlink r:id="rId176" w:tgtFrame="_blank" w:tooltip="https://ici.radio-canada.ca/nouvelle/1883191/pandemie-endemique-pays-nantis-pauvres-vaccination-covid-coronavirus-iniquite" w:history="1">
        <w:r w:rsidR="00E350E1" w:rsidRPr="000B3473">
          <w:rPr>
            <w:rStyle w:val="Lienhypertexte"/>
            <w:rFonts w:ascii="inherit" w:hAnsi="inherit"/>
            <w:color w:val="1E73BE"/>
            <w:u w:val="none"/>
            <w:bdr w:val="none" w:sz="0" w:space="0" w:color="auto" w:frame="1"/>
            <w:lang w:val="fr-CA"/>
          </w:rPr>
          <w:t>« Certaines pandémies ne finissent pas, elles deviennent invisibles aux plus nantis »</w:t>
        </w:r>
      </w:hyperlink>
    </w:p>
    <w:p w14:paraId="21709A3A" w14:textId="77777777" w:rsidR="00E350E1" w:rsidRPr="000B3473" w:rsidRDefault="00000000" w:rsidP="00E350E1">
      <w:pPr>
        <w:numPr>
          <w:ilvl w:val="0"/>
          <w:numId w:val="18"/>
        </w:numPr>
        <w:shd w:val="clear" w:color="auto" w:fill="FFFFFF"/>
        <w:ind w:left="0"/>
        <w:textAlignment w:val="baseline"/>
        <w:rPr>
          <w:rFonts w:ascii="inherit" w:hAnsi="inherit"/>
          <w:color w:val="444444"/>
          <w:lang w:val="fr-CA"/>
        </w:rPr>
      </w:pPr>
      <w:hyperlink r:id="rId177" w:tgtFrame="_blank" w:tooltip="https://ici.radio-canada.ca/nouvelle/1879921/immunite-collective-covid-coronavirus-pandemie-reinfections-variants" w:history="1">
        <w:r w:rsidR="00E350E1" w:rsidRPr="000B3473">
          <w:rPr>
            <w:rStyle w:val="Lienhypertexte"/>
            <w:rFonts w:ascii="inherit" w:hAnsi="inherit"/>
            <w:color w:val="1E73BE"/>
            <w:u w:val="none"/>
            <w:bdr w:val="none" w:sz="0" w:space="0" w:color="auto" w:frame="1"/>
            <w:lang w:val="fr-CA"/>
          </w:rPr>
          <w:t>Le rêve « utopiste » de l’immunité collective contre la COVID-19</w:t>
        </w:r>
      </w:hyperlink>
    </w:p>
    <w:p w14:paraId="77D977BC" w14:textId="77777777" w:rsidR="00E350E1" w:rsidRPr="000B3473" w:rsidRDefault="00E350E1" w:rsidP="00E350E1">
      <w:pPr>
        <w:pStyle w:val="Titre3"/>
        <w:shd w:val="clear" w:color="auto" w:fill="FFFFFF"/>
        <w:spacing w:before="0"/>
        <w:textAlignment w:val="baseline"/>
        <w:rPr>
          <w:rFonts w:ascii="Arial" w:hAnsi="Arial" w:cs="Arial"/>
          <w:color w:val="333333"/>
          <w:sz w:val="18"/>
          <w:szCs w:val="18"/>
          <w:lang w:val="fr-CA"/>
        </w:rPr>
      </w:pPr>
    </w:p>
    <w:p w14:paraId="6CD3713D" w14:textId="77777777" w:rsidR="00E350E1" w:rsidRPr="000B3473" w:rsidRDefault="00E350E1" w:rsidP="00E350E1">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roofErr w:type="spellStart"/>
      <w:r w:rsidRPr="000B3473">
        <w:rPr>
          <w:color w:val="444444"/>
          <w:sz w:val="23"/>
          <w:szCs w:val="23"/>
          <w:lang w:val="fr-CA"/>
        </w:rPr>
        <w:t>Traduzione</w:t>
      </w:r>
      <w:proofErr w:type="spellEnd"/>
      <w:r w:rsidRPr="000B3473">
        <w:rPr>
          <w:color w:val="444444"/>
          <w:sz w:val="23"/>
          <w:szCs w:val="23"/>
          <w:lang w:val="fr-CA"/>
        </w:rPr>
        <w:t xml:space="preserve"> in italiano di Claudio </w:t>
      </w:r>
      <w:proofErr w:type="spellStart"/>
      <w:r w:rsidRPr="000B3473">
        <w:rPr>
          <w:color w:val="444444"/>
          <w:sz w:val="23"/>
          <w:szCs w:val="23"/>
          <w:lang w:val="fr-CA"/>
        </w:rPr>
        <w:t>Buttinelli</w:t>
      </w:r>
      <w:proofErr w:type="spellEnd"/>
      <w:r w:rsidRPr="000B3473">
        <w:rPr>
          <w:color w:val="444444"/>
          <w:sz w:val="23"/>
          <w:szCs w:val="23"/>
          <w:lang w:val="fr-CA"/>
        </w:rPr>
        <w:t xml:space="preserve"> - Roma  </w:t>
      </w:r>
    </w:p>
    <w:p w14:paraId="06AC1A70" w14:textId="77777777" w:rsidR="00E350E1" w:rsidRPr="000B3473" w:rsidRDefault="00E350E1" w:rsidP="00E350E1">
      <w:pPr>
        <w:pStyle w:val="Titre1"/>
        <w:shd w:val="clear" w:color="auto" w:fill="FFFFFF"/>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137EF61C" w14:textId="77777777" w:rsidR="00E350E1" w:rsidRPr="000B3473" w:rsidRDefault="00E350E1" w:rsidP="00E350E1">
      <w:pPr>
        <w:pStyle w:val="Titre1"/>
        <w:spacing w:before="0" w:beforeAutospacing="0" w:after="0" w:afterAutospacing="0"/>
        <w:textAlignment w:val="baseline"/>
        <w:rPr>
          <w:rFonts w:ascii="Arial" w:hAnsi="Arial" w:cs="Arial"/>
          <w:bCs w:val="0"/>
          <w:color w:val="FF0000"/>
          <w:sz w:val="40"/>
          <w:szCs w:val="40"/>
          <w:lang w:val="fr-CA"/>
        </w:rPr>
      </w:pPr>
      <w:r w:rsidRPr="000B3473">
        <w:rPr>
          <w:rFonts w:ascii="inherit" w:hAnsi="inherit" w:cs="Arial"/>
          <w:bCs w:val="0"/>
          <w:color w:val="FF0000"/>
          <w:sz w:val="40"/>
          <w:szCs w:val="40"/>
          <w:bdr w:val="none" w:sz="0" w:space="0" w:color="auto" w:frame="1"/>
          <w:lang w:val="fr-CA"/>
        </w:rPr>
        <w:t xml:space="preserve">La </w:t>
      </w:r>
      <w:proofErr w:type="spellStart"/>
      <w:r w:rsidRPr="000B3473">
        <w:rPr>
          <w:rFonts w:ascii="inherit" w:hAnsi="inherit" w:cs="Arial"/>
          <w:bCs w:val="0"/>
          <w:color w:val="FF0000"/>
          <w:sz w:val="40"/>
          <w:szCs w:val="40"/>
          <w:bdr w:val="none" w:sz="0" w:space="0" w:color="auto" w:frame="1"/>
          <w:lang w:val="fr-CA"/>
        </w:rPr>
        <w:t>gestión</w:t>
      </w:r>
      <w:proofErr w:type="spellEnd"/>
      <w:r w:rsidRPr="000B3473">
        <w:rPr>
          <w:rFonts w:ascii="inherit" w:hAnsi="inherit" w:cs="Arial"/>
          <w:bCs w:val="0"/>
          <w:color w:val="FF0000"/>
          <w:sz w:val="40"/>
          <w:szCs w:val="40"/>
          <w:bdr w:val="none" w:sz="0" w:space="0" w:color="auto" w:frame="1"/>
          <w:lang w:val="fr-CA"/>
        </w:rPr>
        <w:t xml:space="preserve"> de la </w:t>
      </w:r>
      <w:proofErr w:type="spellStart"/>
      <w:r w:rsidRPr="000B3473">
        <w:rPr>
          <w:rFonts w:ascii="inherit" w:hAnsi="inherit" w:cs="Arial"/>
          <w:bCs w:val="0"/>
          <w:color w:val="FF0000"/>
          <w:sz w:val="40"/>
          <w:szCs w:val="40"/>
          <w:bdr w:val="none" w:sz="0" w:space="0" w:color="auto" w:frame="1"/>
          <w:lang w:val="fr-CA"/>
        </w:rPr>
        <w:t>pandemia</w:t>
      </w:r>
      <w:proofErr w:type="spellEnd"/>
      <w:r w:rsidRPr="000B3473">
        <w:rPr>
          <w:rFonts w:ascii="inherit" w:hAnsi="inherit" w:cs="Arial"/>
          <w:bCs w:val="0"/>
          <w:color w:val="FF0000"/>
          <w:sz w:val="40"/>
          <w:szCs w:val="40"/>
          <w:bdr w:val="none" w:sz="0" w:space="0" w:color="auto" w:frame="1"/>
          <w:lang w:val="fr-CA"/>
        </w:rPr>
        <w:t xml:space="preserve"> es 'un </w:t>
      </w:r>
      <w:proofErr w:type="spellStart"/>
      <w:r w:rsidRPr="000B3473">
        <w:rPr>
          <w:rFonts w:ascii="inherit" w:hAnsi="inherit" w:cs="Arial"/>
          <w:bCs w:val="0"/>
          <w:color w:val="FF0000"/>
          <w:sz w:val="40"/>
          <w:szCs w:val="40"/>
          <w:bdr w:val="none" w:sz="0" w:space="0" w:color="auto" w:frame="1"/>
          <w:lang w:val="fr-CA"/>
        </w:rPr>
        <w:t>fracaso</w:t>
      </w:r>
      <w:proofErr w:type="spellEnd"/>
      <w:r w:rsidRPr="000B3473">
        <w:rPr>
          <w:rFonts w:ascii="inherit" w:hAnsi="inherit" w:cs="Arial"/>
          <w:bCs w:val="0"/>
          <w:color w:val="FF0000"/>
          <w:sz w:val="40"/>
          <w:szCs w:val="40"/>
          <w:bdr w:val="none" w:sz="0" w:space="0" w:color="auto" w:frame="1"/>
          <w:lang w:val="fr-CA"/>
        </w:rPr>
        <w:t xml:space="preserve"> global </w:t>
      </w:r>
      <w:proofErr w:type="spellStart"/>
      <w:r w:rsidRPr="000B3473">
        <w:rPr>
          <w:rFonts w:ascii="inherit" w:hAnsi="inherit" w:cs="Arial"/>
          <w:bCs w:val="0"/>
          <w:color w:val="FF0000"/>
          <w:sz w:val="40"/>
          <w:szCs w:val="40"/>
          <w:bdr w:val="none" w:sz="0" w:space="0" w:color="auto" w:frame="1"/>
          <w:lang w:val="fr-CA"/>
        </w:rPr>
        <w:t>masivo</w:t>
      </w:r>
      <w:proofErr w:type="spellEnd"/>
      <w:r w:rsidRPr="000B3473">
        <w:rPr>
          <w:rFonts w:ascii="inherit" w:hAnsi="inherit" w:cs="Arial"/>
          <w:bCs w:val="0"/>
          <w:color w:val="FF0000"/>
          <w:sz w:val="40"/>
          <w:szCs w:val="40"/>
          <w:bdr w:val="none" w:sz="0" w:space="0" w:color="auto" w:frame="1"/>
          <w:lang w:val="fr-CA"/>
        </w:rPr>
        <w:t xml:space="preserve">', </w:t>
      </w:r>
      <w:proofErr w:type="spellStart"/>
      <w:r w:rsidRPr="000B3473">
        <w:rPr>
          <w:rFonts w:ascii="inherit" w:hAnsi="inherit" w:cs="Arial"/>
          <w:bCs w:val="0"/>
          <w:color w:val="FF0000"/>
          <w:sz w:val="40"/>
          <w:szCs w:val="40"/>
          <w:bdr w:val="none" w:sz="0" w:space="0" w:color="auto" w:frame="1"/>
          <w:lang w:val="fr-CA"/>
        </w:rPr>
        <w:t>dicen</w:t>
      </w:r>
      <w:proofErr w:type="spellEnd"/>
      <w:r w:rsidRPr="000B3473">
        <w:rPr>
          <w:rFonts w:ascii="inherit" w:hAnsi="inherit" w:cs="Arial"/>
          <w:bCs w:val="0"/>
          <w:color w:val="FF0000"/>
          <w:sz w:val="40"/>
          <w:szCs w:val="40"/>
          <w:bdr w:val="none" w:sz="0" w:space="0" w:color="auto" w:frame="1"/>
          <w:lang w:val="fr-CA"/>
        </w:rPr>
        <w:t xml:space="preserve"> los </w:t>
      </w:r>
      <w:proofErr w:type="spellStart"/>
      <w:r w:rsidRPr="000B3473">
        <w:rPr>
          <w:rFonts w:ascii="inherit" w:hAnsi="inherit" w:cs="Arial"/>
          <w:bCs w:val="0"/>
          <w:color w:val="FF0000"/>
          <w:sz w:val="40"/>
          <w:szCs w:val="40"/>
          <w:bdr w:val="none" w:sz="0" w:space="0" w:color="auto" w:frame="1"/>
          <w:lang w:val="fr-CA"/>
        </w:rPr>
        <w:t>expertos</w:t>
      </w:r>
      <w:proofErr w:type="spellEnd"/>
      <w:r w:rsidRPr="000B3473">
        <w:rPr>
          <w:rFonts w:ascii="inherit" w:hAnsi="inherit" w:cs="Arial"/>
          <w:bCs w:val="0"/>
          <w:color w:val="FF0000"/>
          <w:sz w:val="40"/>
          <w:szCs w:val="40"/>
          <w:bdr w:val="none" w:sz="0" w:space="0" w:color="auto" w:frame="1"/>
          <w:lang w:val="fr-CA"/>
        </w:rPr>
        <w:t xml:space="preserve"> (The Lancet)</w:t>
      </w:r>
    </w:p>
    <w:p w14:paraId="08B4453A" w14:textId="77777777" w:rsidR="00E350E1" w:rsidRPr="000B3473" w:rsidRDefault="00E350E1" w:rsidP="00E350E1">
      <w:pPr>
        <w:tabs>
          <w:tab w:val="left" w:pos="5814"/>
        </w:tabs>
        <w:spacing w:before="100" w:beforeAutospacing="1" w:after="100" w:afterAutospacing="1"/>
        <w:textAlignment w:val="baseline"/>
        <w:rPr>
          <w:lang w:val="fr-CA"/>
        </w:rPr>
      </w:pPr>
      <w:r w:rsidRPr="000B3473">
        <w:rPr>
          <w:rFonts w:cstheme="minorHAnsi"/>
          <w:b/>
          <w:color w:val="FF0000"/>
          <w:lang w:val="fr-CA" w:eastAsia="fr-CA"/>
        </w:rPr>
        <w:t xml:space="preserve">Para darse de </w:t>
      </w:r>
      <w:proofErr w:type="spellStart"/>
      <w:r w:rsidRPr="000B3473">
        <w:rPr>
          <w:rFonts w:cstheme="minorHAnsi"/>
          <w:b/>
          <w:color w:val="FF0000"/>
          <w:lang w:val="fr-CA" w:eastAsia="fr-CA"/>
        </w:rPr>
        <w:t>baja</w:t>
      </w:r>
      <w:proofErr w:type="spellEnd"/>
      <w:r w:rsidRPr="000B3473">
        <w:rPr>
          <w:rFonts w:cstheme="minorHAnsi"/>
          <w:b/>
          <w:color w:val="FF0000"/>
          <w:lang w:val="fr-CA" w:eastAsia="fr-CA"/>
        </w:rPr>
        <w:t xml:space="preserve"> de </w:t>
      </w:r>
      <w:proofErr w:type="spellStart"/>
      <w:r w:rsidRPr="000B3473">
        <w:rPr>
          <w:rFonts w:cstheme="minorHAnsi"/>
          <w:b/>
          <w:color w:val="FF0000"/>
          <w:lang w:val="fr-CA" w:eastAsia="fr-CA"/>
        </w:rPr>
        <w:t>esta</w:t>
      </w:r>
      <w:proofErr w:type="spellEnd"/>
      <w:r w:rsidRPr="000B3473">
        <w:rPr>
          <w:rFonts w:cstheme="minorHAnsi"/>
          <w:b/>
          <w:color w:val="FF0000"/>
          <w:lang w:val="fr-CA" w:eastAsia="fr-CA"/>
        </w:rPr>
        <w:t xml:space="preserve"> lista </w:t>
      </w:r>
      <w:hyperlink r:id="rId178" w:history="1">
        <w:r w:rsidRPr="000B3473">
          <w:rPr>
            <w:rStyle w:val="Lienhypertexte"/>
            <w:rFonts w:cstheme="minorHAnsi"/>
            <w:lang w:val="fr-CA" w:eastAsia="fr-CA"/>
          </w:rPr>
          <w:t>robertbibeau@hotmail.com</w:t>
        </w:r>
      </w:hyperlink>
    </w:p>
    <w:p w14:paraId="06D06644" w14:textId="77777777" w:rsidR="00E350E1" w:rsidRPr="000B3473" w:rsidRDefault="00E350E1" w:rsidP="00E350E1">
      <w:pPr>
        <w:spacing w:before="100" w:beforeAutospacing="1" w:after="100" w:afterAutospacing="1"/>
        <w:textAlignment w:val="baseline"/>
        <w:rPr>
          <w:lang w:val="fr-CA"/>
        </w:rPr>
      </w:pPr>
      <w:r w:rsidRPr="000B3473">
        <w:rPr>
          <w:rFonts w:cstheme="minorHAnsi"/>
          <w:color w:val="000000"/>
          <w:bdr w:val="none" w:sz="0" w:space="0" w:color="auto" w:frame="1"/>
          <w:lang w:val="fr-CA" w:eastAsia="fr-CA"/>
        </w:rPr>
        <w:t xml:space="preserve">                                                16.9.2022</w:t>
      </w:r>
    </w:p>
    <w:p w14:paraId="03EFE7EB" w14:textId="77777777" w:rsidR="00E350E1" w:rsidRPr="000B3473" w:rsidRDefault="00E350E1" w:rsidP="00E350E1">
      <w:pPr>
        <w:spacing w:before="100" w:beforeAutospacing="1" w:after="100" w:afterAutospacing="1"/>
        <w:textAlignment w:val="baseline"/>
        <w:rPr>
          <w:lang w:val="fr-CA"/>
        </w:rPr>
      </w:pPr>
      <w:r w:rsidRPr="000B3473">
        <w:rPr>
          <w:rFonts w:cstheme="minorHAnsi"/>
          <w:color w:val="000000"/>
          <w:lang w:val="fr-CA" w:eastAsia="fr-CA"/>
        </w:rPr>
        <w:t xml:space="preserve">Este </w:t>
      </w:r>
      <w:proofErr w:type="spellStart"/>
      <w:r w:rsidRPr="000B3473">
        <w:rPr>
          <w:rFonts w:cstheme="minorHAnsi"/>
          <w:color w:val="000000"/>
          <w:lang w:val="fr-CA" w:eastAsia="fr-CA"/>
        </w:rPr>
        <w:t>artículo</w:t>
      </w:r>
      <w:proofErr w:type="spellEnd"/>
      <w:r w:rsidRPr="000B3473">
        <w:rPr>
          <w:rFonts w:cstheme="minorHAnsi"/>
          <w:color w:val="000000"/>
          <w:lang w:val="fr-CA" w:eastAsia="fr-CA"/>
        </w:rPr>
        <w:t xml:space="preserve"> </w:t>
      </w:r>
      <w:proofErr w:type="spellStart"/>
      <w:r w:rsidRPr="000B3473">
        <w:rPr>
          <w:rFonts w:cstheme="minorHAnsi"/>
          <w:color w:val="000000"/>
          <w:lang w:val="fr-CA" w:eastAsia="fr-CA"/>
        </w:rPr>
        <w:t>está</w:t>
      </w:r>
      <w:proofErr w:type="spellEnd"/>
      <w:r w:rsidRPr="000B3473">
        <w:rPr>
          <w:rFonts w:cstheme="minorHAnsi"/>
          <w:color w:val="000000"/>
          <w:lang w:val="fr-CA" w:eastAsia="fr-CA"/>
        </w:rPr>
        <w:t xml:space="preserve"> disponible en la </w:t>
      </w:r>
      <w:proofErr w:type="spellStart"/>
      <w:r w:rsidRPr="000B3473">
        <w:rPr>
          <w:rFonts w:cstheme="minorHAnsi"/>
          <w:color w:val="000000"/>
          <w:lang w:val="fr-CA" w:eastAsia="fr-CA"/>
        </w:rPr>
        <w:t>revista</w:t>
      </w:r>
      <w:proofErr w:type="spellEnd"/>
      <w:r w:rsidRPr="000B3473">
        <w:rPr>
          <w:rFonts w:cstheme="minorHAnsi"/>
          <w:color w:val="000000"/>
          <w:lang w:val="fr-CA" w:eastAsia="fr-CA"/>
        </w:rPr>
        <w:t xml:space="preserve"> web: </w:t>
      </w:r>
      <w:hyperlink r:id="rId179" w:history="1">
        <w:r w:rsidRPr="000B3473">
          <w:rPr>
            <w:rStyle w:val="Lienhypertexte"/>
            <w:rFonts w:cstheme="minorHAnsi"/>
            <w:lang w:val="fr-CA" w:eastAsia="fr-CA"/>
          </w:rPr>
          <w:t>http://www.les7duquebec.net</w:t>
        </w:r>
      </w:hyperlink>
    </w:p>
    <w:p w14:paraId="25A0D21A" w14:textId="77777777" w:rsidR="00E350E1" w:rsidRPr="000B3473" w:rsidRDefault="00E350E1" w:rsidP="00E350E1">
      <w:pPr>
        <w:shd w:val="clear" w:color="auto" w:fill="FFFFFF"/>
        <w:textAlignment w:val="baseline"/>
        <w:rPr>
          <w:rFonts w:ascii="Arial" w:eastAsia="Times New Roman" w:hAnsi="Arial" w:cs="Arial"/>
          <w:b/>
          <w:color w:val="FF0000"/>
          <w:kern w:val="36"/>
          <w:sz w:val="40"/>
          <w:szCs w:val="40"/>
          <w:lang w:val="fr-CA"/>
        </w:rPr>
      </w:pPr>
      <w:r w:rsidRPr="000B3473">
        <w:rPr>
          <w:rFonts w:cstheme="minorHAnsi"/>
          <w:color w:val="000000"/>
          <w:lang w:val="fr-CA" w:eastAsia="fr-CA"/>
        </w:rPr>
        <w:t>En</w:t>
      </w:r>
      <w:r w:rsidRPr="000B3473">
        <w:rPr>
          <w:rFonts w:cstheme="minorHAnsi"/>
          <w:color w:val="000000"/>
          <w:bdr w:val="none" w:sz="0" w:space="0" w:color="auto" w:frame="1"/>
          <w:lang w:val="fr-CA" w:eastAsia="fr-CA"/>
        </w:rPr>
        <w:t>:</w:t>
      </w:r>
      <w:r w:rsidRPr="000B3473">
        <w:rPr>
          <w:lang w:val="fr-CA"/>
        </w:rPr>
        <w:t xml:space="preserve"> https://les7duquebec.net/archives/276819</w:t>
      </w:r>
    </w:p>
    <w:p w14:paraId="25A8FDF9" w14:textId="77777777" w:rsidR="00E350E1" w:rsidRPr="000B3473" w:rsidRDefault="00E350E1" w:rsidP="00E350E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5F23FAB8" w14:textId="77777777" w:rsidR="00E350E1" w:rsidRDefault="00E350E1" w:rsidP="00E350E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noProof/>
          <w:color w:val="444444"/>
          <w:sz w:val="23"/>
          <w:szCs w:val="23"/>
          <w:lang w:val="it-IT" w:eastAsia="it-IT"/>
        </w:rPr>
        <w:drawing>
          <wp:inline distT="0" distB="0" distL="0" distR="0" wp14:anchorId="189CE8E5" wp14:editId="569F598E">
            <wp:extent cx="752475" cy="752475"/>
            <wp:effectExtent l="0" t="0" r="9525" b="9525"/>
            <wp:docPr id="18" name="Immagine 18" descr="https://i0.wp.com/les7duquebec.net/wp-content/uploads/2020/10/bibeau.jpeg?resize=79%2C7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0.wp.com/les7duquebec.net/wp-content/uploads/2020/10/bibeau.jpeg?resize=79%2C79&amp;ssl=1"/>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025646B4" w14:textId="77777777" w:rsidR="00E350E1" w:rsidRDefault="00E350E1" w:rsidP="00E350E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42E32369" w14:textId="77777777" w:rsidR="00E350E1" w:rsidRPr="000B3473" w:rsidRDefault="00E350E1" w:rsidP="00E350E1">
      <w:pPr>
        <w:pStyle w:val="NormalWeb"/>
        <w:shd w:val="clear" w:color="auto" w:fill="FFFFFF"/>
        <w:spacing w:before="0" w:beforeAutospacing="0" w:after="0" w:afterAutospacing="0"/>
        <w:textAlignment w:val="baseline"/>
        <w:rPr>
          <w:color w:val="444444"/>
          <w:sz w:val="23"/>
          <w:szCs w:val="23"/>
          <w:lang w:val="fr-CA"/>
        </w:rPr>
      </w:pPr>
      <w:proofErr w:type="spellStart"/>
      <w:r w:rsidRPr="000B3473">
        <w:rPr>
          <w:rFonts w:ascii="inherit" w:hAnsi="inherit"/>
          <w:color w:val="444444"/>
          <w:sz w:val="23"/>
          <w:szCs w:val="23"/>
          <w:bdr w:val="none" w:sz="0" w:space="0" w:color="auto" w:frame="1"/>
          <w:lang w:val="fr-CA"/>
        </w:rPr>
        <w:t>Hace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tres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años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cualquiera</w:t>
      </w:r>
      <w:proofErr w:type="spellEnd"/>
      <w:r w:rsidRPr="000B3473">
        <w:rPr>
          <w:rFonts w:ascii="inherit" w:hAnsi="inherit"/>
          <w:color w:val="444444"/>
          <w:sz w:val="23"/>
          <w:szCs w:val="23"/>
          <w:bdr w:val="none" w:sz="0" w:space="0" w:color="auto" w:frame="1"/>
          <w:lang w:val="fr-CA"/>
        </w:rPr>
        <w:t xml:space="preserve"> que </w:t>
      </w:r>
      <w:proofErr w:type="spellStart"/>
      <w:r w:rsidRPr="000B3473">
        <w:rPr>
          <w:rFonts w:ascii="inherit" w:hAnsi="inherit"/>
          <w:color w:val="444444"/>
          <w:sz w:val="23"/>
          <w:szCs w:val="23"/>
          <w:bdr w:val="none" w:sz="0" w:space="0" w:color="auto" w:frame="1"/>
          <w:lang w:val="fr-CA"/>
        </w:rPr>
        <w:t>cuestionara</w:t>
      </w:r>
      <w:proofErr w:type="spellEnd"/>
      <w:r w:rsidRPr="000B3473">
        <w:rPr>
          <w:rFonts w:ascii="inherit" w:hAnsi="inherit"/>
          <w:color w:val="444444"/>
          <w:sz w:val="23"/>
          <w:szCs w:val="23"/>
          <w:bdr w:val="none" w:sz="0" w:space="0" w:color="auto" w:frame="1"/>
          <w:lang w:val="fr-CA"/>
        </w:rPr>
        <w:t xml:space="preserve"> o </w:t>
      </w:r>
      <w:proofErr w:type="spellStart"/>
      <w:r w:rsidRPr="000B3473">
        <w:rPr>
          <w:rFonts w:ascii="inherit" w:hAnsi="inherit"/>
          <w:color w:val="444444"/>
          <w:sz w:val="23"/>
          <w:szCs w:val="23"/>
          <w:bdr w:val="none" w:sz="0" w:space="0" w:color="auto" w:frame="1"/>
          <w:lang w:val="fr-CA"/>
        </w:rPr>
        <w:t>simplemente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cuestionara</w:t>
      </w:r>
      <w:proofErr w:type="spellEnd"/>
      <w:r w:rsidRPr="000B3473">
        <w:rPr>
          <w:rFonts w:ascii="inherit" w:hAnsi="inherit"/>
          <w:color w:val="444444"/>
          <w:sz w:val="23"/>
          <w:szCs w:val="23"/>
          <w:bdr w:val="none" w:sz="0" w:space="0" w:color="auto" w:frame="1"/>
          <w:lang w:val="fr-CA"/>
        </w:rPr>
        <w:t xml:space="preserve"> el </w:t>
      </w:r>
      <w:proofErr w:type="spellStart"/>
      <w:r w:rsidRPr="000B3473">
        <w:rPr>
          <w:rFonts w:ascii="inherit" w:hAnsi="inherit"/>
          <w:color w:val="444444"/>
          <w:sz w:val="23"/>
          <w:szCs w:val="23"/>
          <w:bdr w:val="none" w:sz="0" w:space="0" w:color="auto" w:frame="1"/>
          <w:lang w:val="fr-CA"/>
        </w:rPr>
        <w:t>manejo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burocrático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tecnocrático</w:t>
      </w:r>
      <w:proofErr w:type="spellEnd"/>
      <w:r w:rsidRPr="000B3473">
        <w:rPr>
          <w:rFonts w:ascii="inherit" w:hAnsi="inherit"/>
          <w:color w:val="444444"/>
          <w:sz w:val="23"/>
          <w:szCs w:val="23"/>
          <w:bdr w:val="none" w:sz="0" w:space="0" w:color="auto" w:frame="1"/>
          <w:lang w:val="fr-CA"/>
        </w:rPr>
        <w:t xml:space="preserve"> y </w:t>
      </w:r>
      <w:proofErr w:type="spellStart"/>
      <w:r w:rsidRPr="000B3473">
        <w:rPr>
          <w:rFonts w:ascii="inherit" w:hAnsi="inherit"/>
          <w:color w:val="444444"/>
          <w:sz w:val="23"/>
          <w:szCs w:val="23"/>
          <w:bdr w:val="none" w:sz="0" w:space="0" w:color="auto" w:frame="1"/>
          <w:lang w:val="fr-CA"/>
        </w:rPr>
        <w:t>gubernamental</w:t>
      </w:r>
      <w:proofErr w:type="spellEnd"/>
      <w:r w:rsidRPr="000B3473">
        <w:rPr>
          <w:rFonts w:ascii="inherit" w:hAnsi="inherit"/>
          <w:color w:val="444444"/>
          <w:sz w:val="23"/>
          <w:szCs w:val="23"/>
          <w:bdr w:val="none" w:sz="0" w:space="0" w:color="auto" w:frame="1"/>
          <w:lang w:val="fr-CA"/>
        </w:rPr>
        <w:t xml:space="preserve"> de la </w:t>
      </w:r>
      <w:proofErr w:type="spellStart"/>
      <w:r w:rsidRPr="000B3473">
        <w:rPr>
          <w:rFonts w:ascii="inherit" w:hAnsi="inherit"/>
          <w:color w:val="444444"/>
          <w:sz w:val="23"/>
          <w:szCs w:val="23"/>
          <w:bdr w:val="none" w:sz="0" w:space="0" w:color="auto" w:frame="1"/>
          <w:lang w:val="fr-CA"/>
        </w:rPr>
        <w:t>llamada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pandemia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del</w:t>
      </w:r>
      <w:proofErr w:type="spellEnd"/>
      <w:r w:rsidRPr="000B3473">
        <w:rPr>
          <w:rFonts w:ascii="inherit" w:hAnsi="inherit"/>
          <w:color w:val="444444"/>
          <w:sz w:val="23"/>
          <w:szCs w:val="23"/>
          <w:bdr w:val="none" w:sz="0" w:space="0" w:color="auto" w:frame="1"/>
          <w:lang w:val="fr-CA"/>
        </w:rPr>
        <w:t> </w:t>
      </w:r>
      <w:r w:rsidRPr="000B3473">
        <w:rPr>
          <w:rStyle w:val="lev"/>
          <w:rFonts w:ascii="inherit" w:hAnsi="inherit"/>
          <w:color w:val="444444"/>
          <w:sz w:val="23"/>
          <w:szCs w:val="23"/>
          <w:bdr w:val="none" w:sz="0" w:space="0" w:color="auto" w:frame="1"/>
          <w:lang w:val="fr-CA"/>
        </w:rPr>
        <w:t>SARS-CoV-2-COVID-19</w:t>
      </w:r>
      <w:r w:rsidRPr="000B3473">
        <w:rPr>
          <w:rFonts w:ascii="inherit" w:hAnsi="inherit"/>
          <w:color w:val="444444"/>
          <w:sz w:val="23"/>
          <w:szCs w:val="23"/>
          <w:bdr w:val="none" w:sz="0" w:space="0" w:color="auto" w:frame="1"/>
          <w:lang w:val="fr-CA"/>
        </w:rPr>
        <w:t> </w:t>
      </w:r>
      <w:proofErr w:type="spellStart"/>
      <w:r w:rsidRPr="000B3473">
        <w:rPr>
          <w:rFonts w:ascii="inherit" w:hAnsi="inherit"/>
          <w:color w:val="444444"/>
          <w:sz w:val="23"/>
          <w:szCs w:val="23"/>
          <w:bdr w:val="none" w:sz="0" w:space="0" w:color="auto" w:frame="1"/>
          <w:lang w:val="fr-CA"/>
        </w:rPr>
        <w:t>era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acusado</w:t>
      </w:r>
      <w:proofErr w:type="spellEnd"/>
      <w:r w:rsidRPr="000B3473">
        <w:rPr>
          <w:rFonts w:ascii="inherit" w:hAnsi="inherit"/>
          <w:color w:val="444444"/>
          <w:sz w:val="23"/>
          <w:szCs w:val="23"/>
          <w:bdr w:val="none" w:sz="0" w:space="0" w:color="auto" w:frame="1"/>
          <w:lang w:val="fr-CA"/>
        </w:rPr>
        <w:t xml:space="preserve"> de </w:t>
      </w:r>
      <w:proofErr w:type="spellStart"/>
      <w:r w:rsidRPr="000B3473">
        <w:rPr>
          <w:rFonts w:ascii="inherit" w:hAnsi="inherit"/>
          <w:color w:val="444444"/>
          <w:sz w:val="23"/>
          <w:szCs w:val="23"/>
          <w:bdr w:val="none" w:sz="0" w:space="0" w:color="auto" w:frame="1"/>
          <w:lang w:val="fr-CA"/>
        </w:rPr>
        <w:t>conspiración</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amenazado</w:t>
      </w:r>
      <w:proofErr w:type="spellEnd"/>
      <w:r w:rsidRPr="000B3473">
        <w:rPr>
          <w:rFonts w:ascii="inherit" w:hAnsi="inherit"/>
          <w:color w:val="444444"/>
          <w:sz w:val="23"/>
          <w:szCs w:val="23"/>
          <w:bdr w:val="none" w:sz="0" w:space="0" w:color="auto" w:frame="1"/>
          <w:lang w:val="fr-CA"/>
        </w:rPr>
        <w:t xml:space="preserve"> con la </w:t>
      </w:r>
      <w:proofErr w:type="spellStart"/>
      <w:r w:rsidRPr="000B3473">
        <w:rPr>
          <w:rFonts w:ascii="inherit" w:hAnsi="inherit"/>
          <w:color w:val="444444"/>
          <w:sz w:val="23"/>
          <w:szCs w:val="23"/>
          <w:bdr w:val="none" w:sz="0" w:space="0" w:color="auto" w:frame="1"/>
          <w:lang w:val="fr-CA"/>
        </w:rPr>
        <w:t>pérdida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del</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empleo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boicoteado</w:t>
      </w:r>
      <w:proofErr w:type="spellEnd"/>
      <w:r w:rsidRPr="000B3473">
        <w:rPr>
          <w:rFonts w:ascii="inherit" w:hAnsi="inherit"/>
          <w:color w:val="444444"/>
          <w:sz w:val="23"/>
          <w:szCs w:val="23"/>
          <w:bdr w:val="none" w:sz="0" w:space="0" w:color="auto" w:frame="1"/>
          <w:lang w:val="fr-CA"/>
        </w:rPr>
        <w:t xml:space="preserve"> y </w:t>
      </w:r>
      <w:proofErr w:type="spellStart"/>
      <w:r w:rsidRPr="000B3473">
        <w:rPr>
          <w:rFonts w:ascii="inherit" w:hAnsi="inherit"/>
          <w:color w:val="444444"/>
          <w:sz w:val="23"/>
          <w:szCs w:val="23"/>
          <w:bdr w:val="none" w:sz="0" w:space="0" w:color="auto" w:frame="1"/>
          <w:lang w:val="fr-CA"/>
        </w:rPr>
        <w:t>vilipendiado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por</w:t>
      </w:r>
      <w:proofErr w:type="spellEnd"/>
      <w:r w:rsidRPr="000B3473">
        <w:rPr>
          <w:rFonts w:ascii="inherit" w:hAnsi="inherit"/>
          <w:color w:val="444444"/>
          <w:sz w:val="23"/>
          <w:szCs w:val="23"/>
          <w:bdr w:val="none" w:sz="0" w:space="0" w:color="auto" w:frame="1"/>
          <w:lang w:val="fr-CA"/>
        </w:rPr>
        <w:t xml:space="preserve"> la </w:t>
      </w:r>
      <w:proofErr w:type="spellStart"/>
      <w:r w:rsidRPr="000B3473">
        <w:rPr>
          <w:rFonts w:ascii="inherit" w:hAnsi="inherit"/>
          <w:color w:val="444444"/>
          <w:sz w:val="23"/>
          <w:szCs w:val="23"/>
          <w:bdr w:val="none" w:sz="0" w:space="0" w:color="auto" w:frame="1"/>
          <w:lang w:val="fr-CA"/>
        </w:rPr>
        <w:t>burguesía</w:t>
      </w:r>
      <w:proofErr w:type="spellEnd"/>
      <w:r w:rsidRPr="000B3473">
        <w:rPr>
          <w:rFonts w:ascii="inherit" w:hAnsi="inherit"/>
          <w:color w:val="444444"/>
          <w:sz w:val="23"/>
          <w:szCs w:val="23"/>
          <w:bdr w:val="none" w:sz="0" w:space="0" w:color="auto" w:frame="1"/>
          <w:lang w:val="fr-CA"/>
        </w:rPr>
        <w:t xml:space="preserve">. </w:t>
      </w:r>
      <w:proofErr w:type="spellStart"/>
      <w:proofErr w:type="gramStart"/>
      <w:r w:rsidRPr="000B3473">
        <w:rPr>
          <w:rFonts w:ascii="inherit" w:hAnsi="inherit"/>
          <w:color w:val="444444"/>
          <w:sz w:val="23"/>
          <w:szCs w:val="23"/>
          <w:bdr w:val="none" w:sz="0" w:space="0" w:color="auto" w:frame="1"/>
          <w:lang w:val="fr-CA"/>
        </w:rPr>
        <w:t>mediáticos</w:t>
      </w:r>
      <w:proofErr w:type="gramEnd"/>
      <w:r w:rsidRPr="000B3473">
        <w:rPr>
          <w:rFonts w:ascii="inherit" w:hAnsi="inherit"/>
          <w:color w:val="444444"/>
          <w:sz w:val="23"/>
          <w:szCs w:val="23"/>
          <w:bdr w:val="none" w:sz="0" w:space="0" w:color="auto" w:frame="1"/>
          <w:lang w:val="fr-CA"/>
        </w:rPr>
        <w:t>-mentirosos</w:t>
      </w:r>
      <w:proofErr w:type="spellEnd"/>
      <w:r w:rsidRPr="000B3473">
        <w:rPr>
          <w:rFonts w:ascii="inherit" w:hAnsi="inherit"/>
          <w:color w:val="444444"/>
          <w:sz w:val="23"/>
          <w:szCs w:val="23"/>
          <w:bdr w:val="none" w:sz="0" w:space="0" w:color="auto" w:frame="1"/>
          <w:lang w:val="fr-CA"/>
        </w:rPr>
        <w:t xml:space="preserve">- que se </w:t>
      </w:r>
      <w:proofErr w:type="spellStart"/>
      <w:r w:rsidRPr="000B3473">
        <w:rPr>
          <w:rFonts w:ascii="inherit" w:hAnsi="inherit"/>
          <w:color w:val="444444"/>
          <w:sz w:val="23"/>
          <w:szCs w:val="23"/>
          <w:bdr w:val="none" w:sz="0" w:space="0" w:color="auto" w:frame="1"/>
          <w:lang w:val="fr-CA"/>
        </w:rPr>
        <w:t>arrogaron</w:t>
      </w:r>
      <w:proofErr w:type="spellEnd"/>
      <w:r w:rsidRPr="000B3473">
        <w:rPr>
          <w:rFonts w:ascii="inherit" w:hAnsi="inherit"/>
          <w:color w:val="444444"/>
          <w:sz w:val="23"/>
          <w:szCs w:val="23"/>
          <w:bdr w:val="none" w:sz="0" w:space="0" w:color="auto" w:frame="1"/>
          <w:lang w:val="fr-CA"/>
        </w:rPr>
        <w:t xml:space="preserve"> la </w:t>
      </w:r>
      <w:proofErr w:type="spellStart"/>
      <w:r w:rsidRPr="000B3473">
        <w:rPr>
          <w:rFonts w:ascii="inherit" w:hAnsi="inherit"/>
          <w:color w:val="444444"/>
          <w:sz w:val="23"/>
          <w:szCs w:val="23"/>
          <w:bdr w:val="none" w:sz="0" w:space="0" w:color="auto" w:frame="1"/>
          <w:lang w:val="fr-CA"/>
        </w:rPr>
        <w:t>exclusividad</w:t>
      </w:r>
      <w:proofErr w:type="spellEnd"/>
      <w:r w:rsidRPr="000B3473">
        <w:rPr>
          <w:rFonts w:ascii="inherit" w:hAnsi="inherit"/>
          <w:color w:val="444444"/>
          <w:sz w:val="23"/>
          <w:szCs w:val="23"/>
          <w:bdr w:val="none" w:sz="0" w:space="0" w:color="auto" w:frame="1"/>
          <w:lang w:val="fr-CA"/>
        </w:rPr>
        <w:t xml:space="preserve"> de la </w:t>
      </w:r>
      <w:proofErr w:type="spellStart"/>
      <w:r w:rsidRPr="000B3473">
        <w:rPr>
          <w:rFonts w:ascii="inherit" w:hAnsi="inherit"/>
          <w:color w:val="444444"/>
          <w:sz w:val="23"/>
          <w:szCs w:val="23"/>
          <w:bdr w:val="none" w:sz="0" w:space="0" w:color="auto" w:frame="1"/>
          <w:lang w:val="fr-CA"/>
        </w:rPr>
        <w:t>narrativa</w:t>
      </w:r>
      <w:proofErr w:type="spellEnd"/>
      <w:r w:rsidRPr="000B3473">
        <w:rPr>
          <w:rFonts w:ascii="inherit" w:hAnsi="inherit"/>
          <w:color w:val="444444"/>
          <w:sz w:val="23"/>
          <w:szCs w:val="23"/>
          <w:bdr w:val="none" w:sz="0" w:space="0" w:color="auto" w:frame="1"/>
          <w:lang w:val="fr-CA"/>
        </w:rPr>
        <w:t xml:space="preserve"> de la </w:t>
      </w:r>
      <w:proofErr w:type="spellStart"/>
      <w:r w:rsidRPr="000B3473">
        <w:rPr>
          <w:rFonts w:ascii="inherit" w:hAnsi="inherit"/>
          <w:color w:val="444444"/>
          <w:sz w:val="23"/>
          <w:szCs w:val="23"/>
          <w:bdr w:val="none" w:sz="0" w:space="0" w:color="auto" w:frame="1"/>
          <w:lang w:val="fr-CA"/>
        </w:rPr>
        <w:t>pandemia</w:t>
      </w:r>
      <w:proofErr w:type="spellEnd"/>
      <w:r w:rsidRPr="000B3473">
        <w:rPr>
          <w:rFonts w:ascii="inherit" w:hAnsi="inherit"/>
          <w:color w:val="444444"/>
          <w:sz w:val="23"/>
          <w:szCs w:val="23"/>
          <w:bdr w:val="none" w:sz="0" w:space="0" w:color="auto" w:frame="1"/>
          <w:lang w:val="fr-CA"/>
        </w:rPr>
        <w:t xml:space="preserve"> y el “</w:t>
      </w:r>
      <w:proofErr w:type="spellStart"/>
      <w:r w:rsidRPr="000B3473">
        <w:rPr>
          <w:rFonts w:ascii="inherit" w:hAnsi="inherit"/>
          <w:color w:val="444444"/>
          <w:sz w:val="23"/>
          <w:szCs w:val="23"/>
          <w:bdr w:val="none" w:sz="0" w:space="0" w:color="auto" w:frame="1"/>
          <w:lang w:val="fr-CA"/>
        </w:rPr>
        <w:t>rastreo</w:t>
      </w:r>
      <w:proofErr w:type="spellEnd"/>
      <w:r w:rsidRPr="000B3473">
        <w:rPr>
          <w:rFonts w:ascii="inherit" w:hAnsi="inherit"/>
          <w:color w:val="444444"/>
          <w:sz w:val="23"/>
          <w:szCs w:val="23"/>
          <w:bdr w:val="none" w:sz="0" w:space="0" w:color="auto" w:frame="1"/>
          <w:lang w:val="fr-CA"/>
        </w:rPr>
        <w:t xml:space="preserve">” de </w:t>
      </w:r>
      <w:proofErr w:type="spellStart"/>
      <w:r w:rsidRPr="000B3473">
        <w:rPr>
          <w:rFonts w:ascii="inherit" w:hAnsi="inherit"/>
          <w:color w:val="444444"/>
          <w:sz w:val="23"/>
          <w:szCs w:val="23"/>
          <w:bdr w:val="none" w:sz="0" w:space="0" w:color="auto" w:frame="1"/>
          <w:lang w:val="fr-CA"/>
        </w:rPr>
        <w:t>las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Feaks</w:t>
      </w:r>
      <w:proofErr w:type="spellEnd"/>
      <w:r w:rsidRPr="000B3473">
        <w:rPr>
          <w:rFonts w:ascii="inherit" w:hAnsi="inherit"/>
          <w:color w:val="444444"/>
          <w:sz w:val="23"/>
          <w:szCs w:val="23"/>
          <w:bdr w:val="none" w:sz="0" w:space="0" w:color="auto" w:frame="1"/>
          <w:lang w:val="fr-CA"/>
        </w:rPr>
        <w:t xml:space="preserve"> News” sobre </w:t>
      </w:r>
      <w:proofErr w:type="spellStart"/>
      <w:r w:rsidRPr="000B3473">
        <w:rPr>
          <w:rFonts w:ascii="inherit" w:hAnsi="inherit"/>
          <w:color w:val="444444"/>
          <w:sz w:val="23"/>
          <w:szCs w:val="23"/>
          <w:bdr w:val="none" w:sz="0" w:space="0" w:color="auto" w:frame="1"/>
          <w:lang w:val="fr-CA"/>
        </w:rPr>
        <w:t>esta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estafa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donde</w:t>
      </w:r>
      <w:proofErr w:type="spellEnd"/>
      <w:r w:rsidRPr="000B3473">
        <w:rPr>
          <w:rFonts w:ascii="inherit" w:hAnsi="inherit"/>
          <w:color w:val="444444"/>
          <w:sz w:val="23"/>
          <w:szCs w:val="23"/>
          <w:bdr w:val="none" w:sz="0" w:space="0" w:color="auto" w:frame="1"/>
          <w:lang w:val="fr-CA"/>
        </w:rPr>
        <w:t xml:space="preserve"> solo las </w:t>
      </w:r>
      <w:proofErr w:type="spellStart"/>
      <w:r w:rsidRPr="000B3473">
        <w:rPr>
          <w:rFonts w:ascii="inherit" w:hAnsi="inherit"/>
          <w:color w:val="444444"/>
          <w:sz w:val="23"/>
          <w:szCs w:val="23"/>
          <w:bdr w:val="none" w:sz="0" w:space="0" w:color="auto" w:frame="1"/>
          <w:lang w:val="fr-CA"/>
        </w:rPr>
        <w:t>multinacionales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farmacéuticas</w:t>
      </w:r>
      <w:proofErr w:type="spellEnd"/>
      <w:r w:rsidRPr="000B3473">
        <w:rPr>
          <w:rFonts w:ascii="inherit" w:hAnsi="inherit"/>
          <w:color w:val="444444"/>
          <w:sz w:val="23"/>
          <w:szCs w:val="23"/>
          <w:bdr w:val="none" w:sz="0" w:space="0" w:color="auto" w:frame="1"/>
          <w:lang w:val="fr-CA"/>
        </w:rPr>
        <w:t xml:space="preserve"> ( </w:t>
      </w:r>
      <w:r w:rsidRPr="000B3473">
        <w:rPr>
          <w:rStyle w:val="lev"/>
          <w:rFonts w:ascii="inherit" w:hAnsi="inherit"/>
          <w:color w:val="444444"/>
          <w:sz w:val="23"/>
          <w:szCs w:val="23"/>
          <w:bdr w:val="none" w:sz="0" w:space="0" w:color="auto" w:frame="1"/>
          <w:lang w:val="fr-CA"/>
        </w:rPr>
        <w:t>Big Pharma</w:t>
      </w:r>
      <w:r w:rsidRPr="000B3473">
        <w:rPr>
          <w:rFonts w:ascii="inherit" w:hAnsi="inherit"/>
          <w:color w:val="444444"/>
          <w:sz w:val="23"/>
          <w:szCs w:val="23"/>
          <w:bdr w:val="none" w:sz="0" w:space="0" w:color="auto" w:frame="1"/>
          <w:lang w:val="fr-CA"/>
        </w:rPr>
        <w:t xml:space="preserve"> ) </w:t>
      </w:r>
      <w:proofErr w:type="spellStart"/>
      <w:r w:rsidRPr="000B3473">
        <w:rPr>
          <w:rFonts w:ascii="inherit" w:hAnsi="inherit"/>
          <w:color w:val="444444"/>
          <w:sz w:val="23"/>
          <w:szCs w:val="23"/>
          <w:bdr w:val="none" w:sz="0" w:space="0" w:color="auto" w:frame="1"/>
          <w:lang w:val="fr-CA"/>
        </w:rPr>
        <w:t>encontraban</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allí</w:t>
      </w:r>
      <w:proofErr w:type="spellEnd"/>
      <w:r w:rsidRPr="000B3473">
        <w:rPr>
          <w:rFonts w:ascii="inherit" w:hAnsi="inherit"/>
          <w:color w:val="444444"/>
          <w:sz w:val="23"/>
          <w:szCs w:val="23"/>
          <w:bdr w:val="none" w:sz="0" w:space="0" w:color="auto" w:frame="1"/>
          <w:lang w:val="fr-CA"/>
        </w:rPr>
        <w:t xml:space="preserve"> su </w:t>
      </w:r>
      <w:proofErr w:type="spellStart"/>
      <w:r w:rsidRPr="000B3473">
        <w:rPr>
          <w:rFonts w:ascii="inherit" w:hAnsi="inherit"/>
          <w:color w:val="444444"/>
          <w:sz w:val="23"/>
          <w:szCs w:val="23"/>
          <w:bdr w:val="none" w:sz="0" w:space="0" w:color="auto" w:frame="1"/>
          <w:lang w:val="fr-CA"/>
        </w:rPr>
        <w:t>ganancia</w:t>
      </w:r>
      <w:proofErr w:type="spellEnd"/>
      <w:r w:rsidRPr="000B3473">
        <w:rPr>
          <w:rFonts w:ascii="inherit" w:hAnsi="inherit"/>
          <w:color w:val="444444"/>
          <w:sz w:val="23"/>
          <w:szCs w:val="23"/>
          <w:bdr w:val="none" w:sz="0" w:space="0" w:color="auto" w:frame="1"/>
          <w:lang w:val="fr-CA"/>
        </w:rPr>
        <w:t xml:space="preserve"> ( </w:t>
      </w:r>
      <w:proofErr w:type="spellStart"/>
      <w:r w:rsidR="00000000">
        <w:fldChar w:fldCharType="begin"/>
      </w:r>
      <w:r w:rsidR="00000000" w:rsidRPr="000B3473">
        <w:rPr>
          <w:lang w:val="fr-CA"/>
        </w:rPr>
        <w:instrText xml:space="preserve"> HYPERLINK "https://les7duquebec.net/?s=covid" </w:instrText>
      </w:r>
      <w:r w:rsidR="00000000">
        <w:fldChar w:fldCharType="separate"/>
      </w:r>
      <w:r w:rsidRPr="000B3473">
        <w:rPr>
          <w:rStyle w:val="Lienhypertexte"/>
          <w:rFonts w:ascii="inherit" w:hAnsi="inherit"/>
          <w:color w:val="1E73BE"/>
          <w:sz w:val="23"/>
          <w:szCs w:val="23"/>
          <w:u w:val="none"/>
          <w:bdr w:val="none" w:sz="0" w:space="0" w:color="auto" w:frame="1"/>
          <w:lang w:val="fr-CA"/>
        </w:rPr>
        <w:t>Resultados</w:t>
      </w:r>
      <w:proofErr w:type="spellEnd"/>
      <w:r w:rsidRPr="000B3473">
        <w:rPr>
          <w:rStyle w:val="Lienhypertexte"/>
          <w:rFonts w:ascii="inherit" w:hAnsi="inherit"/>
          <w:color w:val="1E73BE"/>
          <w:sz w:val="23"/>
          <w:szCs w:val="23"/>
          <w:u w:val="none"/>
          <w:bdr w:val="none" w:sz="0" w:space="0" w:color="auto" w:frame="1"/>
          <w:lang w:val="fr-CA"/>
        </w:rPr>
        <w:t xml:space="preserve"> </w:t>
      </w:r>
      <w:proofErr w:type="spellStart"/>
      <w:r w:rsidRPr="000B3473">
        <w:rPr>
          <w:rStyle w:val="Lienhypertexte"/>
          <w:rFonts w:ascii="inherit" w:hAnsi="inherit"/>
          <w:color w:val="1E73BE"/>
          <w:sz w:val="23"/>
          <w:szCs w:val="23"/>
          <w:u w:val="none"/>
          <w:bdr w:val="none" w:sz="0" w:space="0" w:color="auto" w:frame="1"/>
          <w:lang w:val="fr-CA"/>
        </w:rPr>
        <w:t>search</w:t>
      </w:r>
      <w:proofErr w:type="spellEnd"/>
      <w:r w:rsidRPr="000B3473">
        <w:rPr>
          <w:rStyle w:val="Lienhypertexte"/>
          <w:rFonts w:ascii="inherit" w:hAnsi="inherit"/>
          <w:color w:val="1E73BE"/>
          <w:sz w:val="23"/>
          <w:szCs w:val="23"/>
          <w:u w:val="none"/>
          <w:bdr w:val="none" w:sz="0" w:space="0" w:color="auto" w:frame="1"/>
          <w:lang w:val="fr-CA"/>
        </w:rPr>
        <w:t xml:space="preserve"> for “covid” – les 7 du </w:t>
      </w:r>
      <w:proofErr w:type="spellStart"/>
      <w:r w:rsidRPr="000B3473">
        <w:rPr>
          <w:rStyle w:val="Lienhypertexte"/>
          <w:rFonts w:ascii="inherit" w:hAnsi="inherit"/>
          <w:color w:val="1E73BE"/>
          <w:sz w:val="23"/>
          <w:szCs w:val="23"/>
          <w:u w:val="none"/>
          <w:bdr w:val="none" w:sz="0" w:space="0" w:color="auto" w:frame="1"/>
          <w:lang w:val="fr-CA"/>
        </w:rPr>
        <w:t>quebec</w:t>
      </w:r>
      <w:proofErr w:type="spellEnd"/>
      <w:r w:rsidR="00000000">
        <w:rPr>
          <w:rStyle w:val="Lienhypertexte"/>
          <w:rFonts w:ascii="inherit" w:hAnsi="inherit"/>
          <w:color w:val="1E73BE"/>
          <w:sz w:val="23"/>
          <w:szCs w:val="23"/>
          <w:u w:val="none"/>
          <w:bdr w:val="none" w:sz="0" w:space="0" w:color="auto" w:frame="1"/>
        </w:rPr>
        <w:fldChar w:fldCharType="end"/>
      </w:r>
      <w:r w:rsidRPr="000B3473">
        <w:rPr>
          <w:rFonts w:ascii="inherit" w:hAnsi="inherit"/>
          <w:color w:val="444444"/>
          <w:sz w:val="23"/>
          <w:szCs w:val="23"/>
          <w:bdr w:val="none" w:sz="0" w:space="0" w:color="auto" w:frame="1"/>
          <w:lang w:val="fr-CA"/>
        </w:rPr>
        <w:t xml:space="preserve">). En </w:t>
      </w:r>
      <w:proofErr w:type="spellStart"/>
      <w:r w:rsidRPr="000B3473">
        <w:rPr>
          <w:rFonts w:ascii="inherit" w:hAnsi="inherit"/>
          <w:color w:val="444444"/>
          <w:sz w:val="23"/>
          <w:szCs w:val="23"/>
          <w:bdr w:val="none" w:sz="0" w:space="0" w:color="auto" w:frame="1"/>
          <w:lang w:val="fr-CA"/>
        </w:rPr>
        <w:t>todo</w:t>
      </w:r>
      <w:proofErr w:type="spellEnd"/>
      <w:r w:rsidRPr="000B3473">
        <w:rPr>
          <w:rFonts w:ascii="inherit" w:hAnsi="inherit"/>
          <w:color w:val="444444"/>
          <w:sz w:val="23"/>
          <w:szCs w:val="23"/>
          <w:bdr w:val="none" w:sz="0" w:space="0" w:color="auto" w:frame="1"/>
          <w:lang w:val="fr-CA"/>
        </w:rPr>
        <w:t xml:space="preserve"> el </w:t>
      </w:r>
      <w:proofErr w:type="spellStart"/>
      <w:r w:rsidRPr="000B3473">
        <w:rPr>
          <w:rFonts w:ascii="inherit" w:hAnsi="inherit"/>
          <w:color w:val="444444"/>
          <w:sz w:val="23"/>
          <w:szCs w:val="23"/>
          <w:bdr w:val="none" w:sz="0" w:space="0" w:color="auto" w:frame="1"/>
          <w:lang w:val="fr-CA"/>
        </w:rPr>
        <w:t>mundo</w:t>
      </w:r>
      <w:proofErr w:type="spellEnd"/>
      <w:r w:rsidRPr="000B3473">
        <w:rPr>
          <w:rFonts w:ascii="inherit" w:hAnsi="inherit"/>
          <w:color w:val="444444"/>
          <w:sz w:val="23"/>
          <w:szCs w:val="23"/>
          <w:bdr w:val="none" w:sz="0" w:space="0" w:color="auto" w:frame="1"/>
          <w:lang w:val="fr-CA"/>
        </w:rPr>
        <w:t xml:space="preserve">, miles de </w:t>
      </w:r>
      <w:proofErr w:type="spellStart"/>
      <w:r w:rsidRPr="000B3473">
        <w:rPr>
          <w:rFonts w:ascii="inherit" w:hAnsi="inherit"/>
          <w:color w:val="444444"/>
          <w:sz w:val="23"/>
          <w:szCs w:val="23"/>
          <w:bdr w:val="none" w:sz="0" w:space="0" w:color="auto" w:frame="1"/>
          <w:lang w:val="fr-CA"/>
        </w:rPr>
        <w:t>ciudadanos</w:t>
      </w:r>
      <w:proofErr w:type="spellEnd"/>
      <w:r w:rsidRPr="000B3473">
        <w:rPr>
          <w:rFonts w:ascii="inherit" w:hAnsi="inherit"/>
          <w:color w:val="444444"/>
          <w:sz w:val="23"/>
          <w:szCs w:val="23"/>
          <w:bdr w:val="none" w:sz="0" w:space="0" w:color="auto" w:frame="1"/>
          <w:lang w:val="fr-CA"/>
        </w:rPr>
        <w:t xml:space="preserve"> han </w:t>
      </w:r>
      <w:proofErr w:type="spellStart"/>
      <w:r w:rsidRPr="000B3473">
        <w:rPr>
          <w:rFonts w:ascii="inherit" w:hAnsi="inherit"/>
          <w:color w:val="444444"/>
          <w:sz w:val="23"/>
          <w:szCs w:val="23"/>
          <w:bdr w:val="none" w:sz="0" w:space="0" w:color="auto" w:frame="1"/>
          <w:lang w:val="fr-CA"/>
        </w:rPr>
        <w:t>sido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multados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encarcelados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hostigados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por</w:t>
      </w:r>
      <w:proofErr w:type="spellEnd"/>
      <w:r w:rsidRPr="000B3473">
        <w:rPr>
          <w:rFonts w:ascii="inherit" w:hAnsi="inherit"/>
          <w:color w:val="444444"/>
          <w:sz w:val="23"/>
          <w:szCs w:val="23"/>
          <w:bdr w:val="none" w:sz="0" w:space="0" w:color="auto" w:frame="1"/>
          <w:lang w:val="fr-CA"/>
        </w:rPr>
        <w:t xml:space="preserve"> la </w:t>
      </w:r>
      <w:proofErr w:type="spellStart"/>
      <w:r w:rsidRPr="000B3473">
        <w:rPr>
          <w:rFonts w:ascii="inherit" w:hAnsi="inherit"/>
          <w:color w:val="444444"/>
          <w:sz w:val="23"/>
          <w:szCs w:val="23"/>
          <w:bdr w:val="none" w:sz="0" w:space="0" w:color="auto" w:frame="1"/>
          <w:lang w:val="fr-CA"/>
        </w:rPr>
        <w:t>policía</w:t>
      </w:r>
      <w:proofErr w:type="spellEnd"/>
      <w:r w:rsidRPr="000B3473">
        <w:rPr>
          <w:rFonts w:ascii="inherit" w:hAnsi="inherit"/>
          <w:color w:val="444444"/>
          <w:sz w:val="23"/>
          <w:szCs w:val="23"/>
          <w:bdr w:val="none" w:sz="0" w:space="0" w:color="auto" w:frame="1"/>
          <w:lang w:val="fr-CA"/>
        </w:rPr>
        <w:t xml:space="preserve"> y el </w:t>
      </w:r>
      <w:proofErr w:type="spellStart"/>
      <w:r w:rsidRPr="000B3473">
        <w:rPr>
          <w:rFonts w:ascii="inherit" w:hAnsi="inherit"/>
          <w:color w:val="444444"/>
          <w:sz w:val="23"/>
          <w:szCs w:val="23"/>
          <w:bdr w:val="none" w:sz="0" w:space="0" w:color="auto" w:frame="1"/>
          <w:lang w:val="fr-CA"/>
        </w:rPr>
        <w:t>poder</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judicial</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amenazados</w:t>
      </w:r>
      <w:proofErr w:type="spellEnd"/>
      <w:r w:rsidRPr="000B3473">
        <w:rPr>
          <w:rFonts w:ascii="inherit" w:hAnsi="inherit"/>
          <w:color w:val="444444"/>
          <w:sz w:val="23"/>
          <w:szCs w:val="23"/>
          <w:bdr w:val="none" w:sz="0" w:space="0" w:color="auto" w:frame="1"/>
          <w:lang w:val="fr-CA"/>
        </w:rPr>
        <w:t xml:space="preserve"> con </w:t>
      </w:r>
      <w:proofErr w:type="spellStart"/>
      <w:r w:rsidRPr="000B3473">
        <w:rPr>
          <w:rFonts w:ascii="inherit" w:hAnsi="inherit"/>
          <w:color w:val="444444"/>
          <w:sz w:val="23"/>
          <w:szCs w:val="23"/>
          <w:bdr w:val="none" w:sz="0" w:space="0" w:color="auto" w:frame="1"/>
          <w:lang w:val="fr-CA"/>
        </w:rPr>
        <w:t>perder</w:t>
      </w:r>
      <w:proofErr w:type="spellEnd"/>
      <w:r w:rsidRPr="000B3473">
        <w:rPr>
          <w:rFonts w:ascii="inherit" w:hAnsi="inherit"/>
          <w:color w:val="444444"/>
          <w:sz w:val="23"/>
          <w:szCs w:val="23"/>
          <w:bdr w:val="none" w:sz="0" w:space="0" w:color="auto" w:frame="1"/>
          <w:lang w:val="fr-CA"/>
        </w:rPr>
        <w:t xml:space="preserve"> el </w:t>
      </w:r>
      <w:proofErr w:type="spellStart"/>
      <w:r w:rsidRPr="000B3473">
        <w:rPr>
          <w:rFonts w:ascii="inherit" w:hAnsi="inherit"/>
          <w:color w:val="444444"/>
          <w:sz w:val="23"/>
          <w:szCs w:val="23"/>
          <w:bdr w:val="none" w:sz="0" w:space="0" w:color="auto" w:frame="1"/>
          <w:lang w:val="fr-CA"/>
        </w:rPr>
        <w:t>acceso</w:t>
      </w:r>
      <w:proofErr w:type="spellEnd"/>
      <w:r w:rsidRPr="000B3473">
        <w:rPr>
          <w:rFonts w:ascii="inherit" w:hAnsi="inherit"/>
          <w:color w:val="444444"/>
          <w:sz w:val="23"/>
          <w:szCs w:val="23"/>
          <w:bdr w:val="none" w:sz="0" w:space="0" w:color="auto" w:frame="1"/>
          <w:lang w:val="fr-CA"/>
        </w:rPr>
        <w:t xml:space="preserve"> a la </w:t>
      </w:r>
      <w:proofErr w:type="spellStart"/>
      <w:r w:rsidRPr="000B3473">
        <w:rPr>
          <w:rFonts w:ascii="inherit" w:hAnsi="inherit"/>
          <w:color w:val="444444"/>
          <w:sz w:val="23"/>
          <w:szCs w:val="23"/>
          <w:bdr w:val="none" w:sz="0" w:space="0" w:color="auto" w:frame="1"/>
          <w:lang w:val="fr-CA"/>
        </w:rPr>
        <w:t>atención</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médica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demandados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por</w:t>
      </w:r>
      <w:proofErr w:type="spellEnd"/>
      <w:r w:rsidRPr="000B3473">
        <w:rPr>
          <w:rFonts w:ascii="inherit" w:hAnsi="inherit"/>
          <w:color w:val="444444"/>
          <w:sz w:val="23"/>
          <w:szCs w:val="23"/>
          <w:bdr w:val="none" w:sz="0" w:space="0" w:color="auto" w:frame="1"/>
          <w:lang w:val="fr-CA"/>
        </w:rPr>
        <w:t xml:space="preserve"> sus pares, los </w:t>
      </w:r>
      <w:proofErr w:type="spellStart"/>
      <w:r w:rsidRPr="000B3473">
        <w:rPr>
          <w:rFonts w:ascii="inherit" w:hAnsi="inherit"/>
          <w:color w:val="444444"/>
          <w:sz w:val="23"/>
          <w:szCs w:val="23"/>
          <w:bdr w:val="none" w:sz="0" w:space="0" w:color="auto" w:frame="1"/>
          <w:lang w:val="fr-CA"/>
        </w:rPr>
        <w:t>llamados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expertos</w:t>
      </w:r>
      <w:proofErr w:type="spellEnd"/>
      <w:r w:rsidRPr="000B3473">
        <w:rPr>
          <w:rFonts w:ascii="inherit" w:hAnsi="inherit"/>
          <w:color w:val="444444"/>
          <w:sz w:val="23"/>
          <w:szCs w:val="23"/>
          <w:bdr w:val="none" w:sz="0" w:space="0" w:color="auto" w:frame="1"/>
          <w:lang w:val="fr-CA"/>
        </w:rPr>
        <w:t xml:space="preserve"> en </w:t>
      </w:r>
      <w:proofErr w:type="spellStart"/>
      <w:r w:rsidRPr="000B3473">
        <w:rPr>
          <w:rFonts w:ascii="inherit" w:hAnsi="inherit"/>
          <w:color w:val="444444"/>
          <w:sz w:val="23"/>
          <w:szCs w:val="23"/>
          <w:bdr w:val="none" w:sz="0" w:space="0" w:color="auto" w:frame="1"/>
          <w:lang w:val="fr-CA"/>
        </w:rPr>
        <w:t>atención</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médica</w:t>
      </w:r>
      <w:proofErr w:type="spellEnd"/>
      <w:r w:rsidRPr="000B3473">
        <w:rPr>
          <w:rFonts w:ascii="inherit" w:hAnsi="inherit"/>
          <w:color w:val="444444"/>
          <w:sz w:val="23"/>
          <w:szCs w:val="23"/>
          <w:bdr w:val="none" w:sz="0" w:space="0" w:color="auto" w:frame="1"/>
          <w:lang w:val="fr-CA"/>
        </w:rPr>
        <w:t xml:space="preserve">. Miles de </w:t>
      </w:r>
      <w:proofErr w:type="spellStart"/>
      <w:r w:rsidRPr="000B3473">
        <w:rPr>
          <w:rFonts w:ascii="inherit" w:hAnsi="inherit"/>
          <w:color w:val="444444"/>
          <w:sz w:val="23"/>
          <w:szCs w:val="23"/>
          <w:bdr w:val="none" w:sz="0" w:space="0" w:color="auto" w:frame="1"/>
          <w:lang w:val="fr-CA"/>
        </w:rPr>
        <w:t>millones</w:t>
      </w:r>
      <w:proofErr w:type="spellEnd"/>
      <w:r w:rsidRPr="000B3473">
        <w:rPr>
          <w:rFonts w:ascii="inherit" w:hAnsi="inherit"/>
          <w:color w:val="444444"/>
          <w:sz w:val="23"/>
          <w:szCs w:val="23"/>
          <w:bdr w:val="none" w:sz="0" w:space="0" w:color="auto" w:frame="1"/>
          <w:lang w:val="fr-CA"/>
        </w:rPr>
        <w:t xml:space="preserve"> de </w:t>
      </w:r>
      <w:proofErr w:type="spellStart"/>
      <w:r w:rsidRPr="000B3473">
        <w:rPr>
          <w:rFonts w:ascii="inherit" w:hAnsi="inherit"/>
          <w:color w:val="444444"/>
          <w:sz w:val="23"/>
          <w:szCs w:val="23"/>
          <w:bdr w:val="none" w:sz="0" w:space="0" w:color="auto" w:frame="1"/>
          <w:lang w:val="fr-CA"/>
        </w:rPr>
        <w:t>personas</w:t>
      </w:r>
      <w:proofErr w:type="spellEnd"/>
      <w:r w:rsidRPr="000B3473">
        <w:rPr>
          <w:rFonts w:ascii="inherit" w:hAnsi="inherit"/>
          <w:color w:val="444444"/>
          <w:sz w:val="23"/>
          <w:szCs w:val="23"/>
          <w:bdr w:val="none" w:sz="0" w:space="0" w:color="auto" w:frame="1"/>
          <w:lang w:val="fr-CA"/>
        </w:rPr>
        <w:t xml:space="preserve"> se han </w:t>
      </w:r>
      <w:proofErr w:type="spellStart"/>
      <w:r w:rsidRPr="000B3473">
        <w:rPr>
          <w:rFonts w:ascii="inherit" w:hAnsi="inherit"/>
          <w:color w:val="444444"/>
          <w:sz w:val="23"/>
          <w:szCs w:val="23"/>
          <w:bdr w:val="none" w:sz="0" w:space="0" w:color="auto" w:frame="1"/>
          <w:lang w:val="fr-CA"/>
        </w:rPr>
        <w:t>visto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obligadas</w:t>
      </w:r>
      <w:proofErr w:type="spellEnd"/>
      <w:r w:rsidRPr="000B3473">
        <w:rPr>
          <w:rFonts w:ascii="inherit" w:hAnsi="inherit"/>
          <w:color w:val="444444"/>
          <w:sz w:val="23"/>
          <w:szCs w:val="23"/>
          <w:bdr w:val="none" w:sz="0" w:space="0" w:color="auto" w:frame="1"/>
          <w:lang w:val="fr-CA"/>
        </w:rPr>
        <w:t xml:space="preserve"> a </w:t>
      </w:r>
      <w:proofErr w:type="spellStart"/>
      <w:r w:rsidRPr="000B3473">
        <w:rPr>
          <w:rFonts w:ascii="inherit" w:hAnsi="inherit"/>
          <w:color w:val="444444"/>
          <w:sz w:val="23"/>
          <w:szCs w:val="23"/>
          <w:bdr w:val="none" w:sz="0" w:space="0" w:color="auto" w:frame="1"/>
          <w:lang w:val="fr-CA"/>
        </w:rPr>
        <w:t>volver</w:t>
      </w:r>
      <w:proofErr w:type="spellEnd"/>
      <w:r w:rsidRPr="000B3473">
        <w:rPr>
          <w:rFonts w:ascii="inherit" w:hAnsi="inherit"/>
          <w:color w:val="444444"/>
          <w:sz w:val="23"/>
          <w:szCs w:val="23"/>
          <w:bdr w:val="none" w:sz="0" w:space="0" w:color="auto" w:frame="1"/>
          <w:lang w:val="fr-CA"/>
        </w:rPr>
        <w:t xml:space="preserve"> a </w:t>
      </w:r>
      <w:proofErr w:type="spellStart"/>
      <w:r w:rsidRPr="000B3473">
        <w:rPr>
          <w:rFonts w:ascii="inherit" w:hAnsi="inherit"/>
          <w:color w:val="444444"/>
          <w:sz w:val="23"/>
          <w:szCs w:val="23"/>
          <w:bdr w:val="none" w:sz="0" w:space="0" w:color="auto" w:frame="1"/>
          <w:lang w:val="fr-CA"/>
        </w:rPr>
        <w:t>vacunarse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cada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dosis</w:t>
      </w:r>
      <w:proofErr w:type="spellEnd"/>
      <w:r w:rsidRPr="000B3473">
        <w:rPr>
          <w:rFonts w:ascii="inherit" w:hAnsi="inherit"/>
          <w:color w:val="444444"/>
          <w:sz w:val="23"/>
          <w:szCs w:val="23"/>
          <w:bdr w:val="none" w:sz="0" w:space="0" w:color="auto" w:frame="1"/>
          <w:lang w:val="fr-CA"/>
        </w:rPr>
        <w:t xml:space="preserve"> es </w:t>
      </w:r>
      <w:proofErr w:type="spellStart"/>
      <w:r w:rsidRPr="000B3473">
        <w:rPr>
          <w:rFonts w:ascii="inherit" w:hAnsi="inherit"/>
          <w:color w:val="444444"/>
          <w:sz w:val="23"/>
          <w:szCs w:val="23"/>
          <w:bdr w:val="none" w:sz="0" w:space="0" w:color="auto" w:frame="1"/>
          <w:lang w:val="fr-CA"/>
        </w:rPr>
        <w:t>menos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efectiva</w:t>
      </w:r>
      <w:proofErr w:type="spellEnd"/>
      <w:r w:rsidRPr="000B3473">
        <w:rPr>
          <w:rFonts w:ascii="inherit" w:hAnsi="inherit"/>
          <w:color w:val="444444"/>
          <w:sz w:val="23"/>
          <w:szCs w:val="23"/>
          <w:bdr w:val="none" w:sz="0" w:space="0" w:color="auto" w:frame="1"/>
          <w:lang w:val="fr-CA"/>
        </w:rPr>
        <w:t xml:space="preserve"> y </w:t>
      </w:r>
      <w:proofErr w:type="spellStart"/>
      <w:r w:rsidRPr="000B3473">
        <w:rPr>
          <w:rFonts w:ascii="inherit" w:hAnsi="inherit"/>
          <w:color w:val="444444"/>
          <w:sz w:val="23"/>
          <w:szCs w:val="23"/>
          <w:bdr w:val="none" w:sz="0" w:space="0" w:color="auto" w:frame="1"/>
          <w:lang w:val="fr-CA"/>
        </w:rPr>
        <w:t>menos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duradera</w:t>
      </w:r>
      <w:proofErr w:type="spellEnd"/>
      <w:r w:rsidRPr="000B3473">
        <w:rPr>
          <w:rFonts w:ascii="inherit" w:hAnsi="inherit"/>
          <w:color w:val="444444"/>
          <w:sz w:val="23"/>
          <w:szCs w:val="23"/>
          <w:bdr w:val="none" w:sz="0" w:space="0" w:color="auto" w:frame="1"/>
          <w:lang w:val="fr-CA"/>
        </w:rPr>
        <w:t xml:space="preserve"> que la </w:t>
      </w:r>
      <w:proofErr w:type="spellStart"/>
      <w:r w:rsidRPr="000B3473">
        <w:rPr>
          <w:rFonts w:ascii="inherit" w:hAnsi="inherit"/>
          <w:color w:val="444444"/>
          <w:sz w:val="23"/>
          <w:szCs w:val="23"/>
          <w:bdr w:val="none" w:sz="0" w:space="0" w:color="auto" w:frame="1"/>
          <w:lang w:val="fr-CA"/>
        </w:rPr>
        <w:t>anterior</w:t>
      </w:r>
      <w:proofErr w:type="spellEnd"/>
      <w:r w:rsidRPr="000B3473">
        <w:rPr>
          <w:rFonts w:ascii="inherit" w:hAnsi="inherit"/>
          <w:color w:val="444444"/>
          <w:sz w:val="23"/>
          <w:szCs w:val="23"/>
          <w:bdr w:val="none" w:sz="0" w:space="0" w:color="auto" w:frame="1"/>
          <w:lang w:val="fr-CA"/>
        </w:rPr>
        <w:t xml:space="preserve">... y </w:t>
      </w:r>
      <w:proofErr w:type="spellStart"/>
      <w:r w:rsidRPr="000B3473">
        <w:rPr>
          <w:rFonts w:ascii="inherit" w:hAnsi="inherit"/>
          <w:color w:val="444444"/>
          <w:sz w:val="23"/>
          <w:szCs w:val="23"/>
          <w:bdr w:val="none" w:sz="0" w:space="0" w:color="auto" w:frame="1"/>
          <w:lang w:val="fr-CA"/>
        </w:rPr>
        <w:t>contando</w:t>
      </w:r>
      <w:proofErr w:type="spellEnd"/>
      <w:r w:rsidRPr="000B3473">
        <w:rPr>
          <w:rFonts w:ascii="inherit" w:hAnsi="inherit"/>
          <w:color w:val="444444"/>
          <w:sz w:val="23"/>
          <w:szCs w:val="23"/>
          <w:bdr w:val="none" w:sz="0" w:space="0" w:color="auto" w:frame="1"/>
          <w:lang w:val="fr-CA"/>
        </w:rPr>
        <w:t>. </w:t>
      </w:r>
      <w:proofErr w:type="spellStart"/>
      <w:r w:rsidRPr="000B3473">
        <w:rPr>
          <w:rFonts w:ascii="inherit" w:hAnsi="inherit"/>
          <w:color w:val="444444"/>
          <w:sz w:val="23"/>
          <w:szCs w:val="23"/>
          <w:bdr w:val="none" w:sz="0" w:space="0" w:color="auto" w:frame="1"/>
          <w:lang w:val="fr-CA"/>
        </w:rPr>
        <w:t>Hace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tres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años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eran</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pocos</w:t>
      </w:r>
      <w:proofErr w:type="spellEnd"/>
      <w:r w:rsidRPr="000B3473">
        <w:rPr>
          <w:rFonts w:ascii="inherit" w:hAnsi="inherit"/>
          <w:color w:val="444444"/>
          <w:sz w:val="23"/>
          <w:szCs w:val="23"/>
          <w:bdr w:val="none" w:sz="0" w:space="0" w:color="auto" w:frame="1"/>
          <w:lang w:val="fr-CA"/>
        </w:rPr>
        <w:t xml:space="preserve"> los </w:t>
      </w:r>
      <w:proofErr w:type="spellStart"/>
      <w:r w:rsidRPr="000B3473">
        <w:rPr>
          <w:rFonts w:ascii="inherit" w:hAnsi="inherit"/>
          <w:color w:val="444444"/>
          <w:sz w:val="23"/>
          <w:szCs w:val="23"/>
          <w:bdr w:val="none" w:sz="0" w:space="0" w:color="auto" w:frame="1"/>
          <w:lang w:val="fr-CA"/>
        </w:rPr>
        <w:t>medios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alternativos</w:t>
      </w:r>
      <w:proofErr w:type="spellEnd"/>
      <w:r w:rsidRPr="000B3473">
        <w:rPr>
          <w:rFonts w:ascii="inherit" w:hAnsi="inherit"/>
          <w:color w:val="444444"/>
          <w:sz w:val="23"/>
          <w:szCs w:val="23"/>
          <w:bdr w:val="none" w:sz="0" w:space="0" w:color="auto" w:frame="1"/>
          <w:lang w:val="fr-CA"/>
        </w:rPr>
        <w:t xml:space="preserve"> que </w:t>
      </w:r>
      <w:proofErr w:type="spellStart"/>
      <w:r w:rsidRPr="000B3473">
        <w:rPr>
          <w:rFonts w:ascii="inherit" w:hAnsi="inherit"/>
          <w:color w:val="444444"/>
          <w:sz w:val="23"/>
          <w:szCs w:val="23"/>
          <w:bdr w:val="none" w:sz="0" w:space="0" w:color="auto" w:frame="1"/>
          <w:lang w:val="fr-CA"/>
        </w:rPr>
        <w:t>querían</w:t>
      </w:r>
      <w:proofErr w:type="spellEnd"/>
      <w:r w:rsidRPr="000B3473">
        <w:rPr>
          <w:rFonts w:ascii="inherit" w:hAnsi="inherit"/>
          <w:color w:val="444444"/>
          <w:sz w:val="23"/>
          <w:szCs w:val="23"/>
          <w:bdr w:val="none" w:sz="0" w:space="0" w:color="auto" w:frame="1"/>
          <w:lang w:val="fr-CA"/>
        </w:rPr>
        <w:t xml:space="preserve"> que </w:t>
      </w:r>
      <w:proofErr w:type="spellStart"/>
      <w:r w:rsidRPr="000B3473">
        <w:rPr>
          <w:rFonts w:ascii="inherit" w:hAnsi="inherit"/>
          <w:color w:val="444444"/>
          <w:sz w:val="23"/>
          <w:szCs w:val="23"/>
          <w:bdr w:val="none" w:sz="0" w:space="0" w:color="auto" w:frame="1"/>
          <w:lang w:val="fr-CA"/>
        </w:rPr>
        <w:t>viéramos</w:t>
      </w:r>
      <w:proofErr w:type="spellEnd"/>
      <w:r w:rsidRPr="000B3473">
        <w:rPr>
          <w:rFonts w:ascii="inherit" w:hAnsi="inherit"/>
          <w:color w:val="444444"/>
          <w:sz w:val="23"/>
          <w:szCs w:val="23"/>
          <w:bdr w:val="none" w:sz="0" w:space="0" w:color="auto" w:frame="1"/>
          <w:lang w:val="fr-CA"/>
        </w:rPr>
        <w:t xml:space="preserve"> lo que se </w:t>
      </w:r>
      <w:proofErr w:type="spellStart"/>
      <w:r w:rsidRPr="000B3473">
        <w:rPr>
          <w:rFonts w:ascii="inherit" w:hAnsi="inherit"/>
          <w:color w:val="444444"/>
          <w:sz w:val="23"/>
          <w:szCs w:val="23"/>
          <w:bdr w:val="none" w:sz="0" w:space="0" w:color="auto" w:frame="1"/>
          <w:lang w:val="fr-CA"/>
        </w:rPr>
        <w:t>avecinaba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resistir</w:t>
      </w:r>
      <w:proofErr w:type="spellEnd"/>
      <w:r w:rsidRPr="000B3473">
        <w:rPr>
          <w:rFonts w:ascii="inherit" w:hAnsi="inherit"/>
          <w:color w:val="444444"/>
          <w:sz w:val="23"/>
          <w:szCs w:val="23"/>
          <w:bdr w:val="none" w:sz="0" w:space="0" w:color="auto" w:frame="1"/>
          <w:lang w:val="fr-CA"/>
        </w:rPr>
        <w:t xml:space="preserve"> la </w:t>
      </w:r>
      <w:proofErr w:type="spellStart"/>
      <w:r w:rsidRPr="000B3473">
        <w:rPr>
          <w:rFonts w:ascii="inherit" w:hAnsi="inherit"/>
          <w:color w:val="444444"/>
          <w:sz w:val="23"/>
          <w:szCs w:val="23"/>
          <w:bdr w:val="none" w:sz="0" w:space="0" w:color="auto" w:frame="1"/>
          <w:lang w:val="fr-CA"/>
        </w:rPr>
        <w:t>histeria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pandémica</w:t>
      </w:r>
      <w:proofErr w:type="spellEnd"/>
      <w:r w:rsidRPr="000B3473">
        <w:rPr>
          <w:rFonts w:ascii="inherit" w:hAnsi="inherit"/>
          <w:color w:val="444444"/>
          <w:sz w:val="23"/>
          <w:szCs w:val="23"/>
          <w:bdr w:val="none" w:sz="0" w:space="0" w:color="auto" w:frame="1"/>
          <w:lang w:val="fr-CA"/>
        </w:rPr>
        <w:t xml:space="preserve"> y las </w:t>
      </w:r>
      <w:proofErr w:type="spellStart"/>
      <w:r w:rsidRPr="000B3473">
        <w:rPr>
          <w:rFonts w:ascii="inherit" w:hAnsi="inherit"/>
          <w:color w:val="444444"/>
          <w:sz w:val="23"/>
          <w:szCs w:val="23"/>
          <w:bdr w:val="none" w:sz="0" w:space="0" w:color="auto" w:frame="1"/>
          <w:lang w:val="fr-CA"/>
        </w:rPr>
        <w:t>soluciones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milagrosas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del</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tipo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costosa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vacuna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experimental</w:t>
      </w:r>
      <w:proofErr w:type="spellEnd"/>
      <w:r w:rsidRPr="000B3473">
        <w:rPr>
          <w:rFonts w:ascii="inherit" w:hAnsi="inherit"/>
          <w:color w:val="444444"/>
          <w:sz w:val="23"/>
          <w:szCs w:val="23"/>
          <w:bdr w:val="none" w:sz="0" w:space="0" w:color="auto" w:frame="1"/>
          <w:lang w:val="fr-CA"/>
        </w:rPr>
        <w:t xml:space="preserve">, en </w:t>
      </w:r>
      <w:proofErr w:type="spellStart"/>
      <w:r w:rsidRPr="000B3473">
        <w:rPr>
          <w:rFonts w:ascii="inherit" w:hAnsi="inherit"/>
          <w:color w:val="444444"/>
          <w:sz w:val="23"/>
          <w:szCs w:val="23"/>
          <w:bdr w:val="none" w:sz="0" w:space="0" w:color="auto" w:frame="1"/>
          <w:lang w:val="fr-CA"/>
        </w:rPr>
        <w:t>proceso</w:t>
      </w:r>
      <w:proofErr w:type="spellEnd"/>
      <w:r w:rsidRPr="000B3473">
        <w:rPr>
          <w:rFonts w:ascii="inherit" w:hAnsi="inherit"/>
          <w:color w:val="444444"/>
          <w:sz w:val="23"/>
          <w:szCs w:val="23"/>
          <w:bdr w:val="none" w:sz="0" w:space="0" w:color="auto" w:frame="1"/>
          <w:lang w:val="fr-CA"/>
        </w:rPr>
        <w:t xml:space="preserve"> de </w:t>
      </w:r>
      <w:proofErr w:type="spellStart"/>
      <w:r w:rsidRPr="000B3473">
        <w:rPr>
          <w:rFonts w:ascii="inherit" w:hAnsi="inherit"/>
          <w:color w:val="444444"/>
          <w:sz w:val="23"/>
          <w:szCs w:val="23"/>
          <w:bdr w:val="none" w:sz="0" w:space="0" w:color="auto" w:frame="1"/>
          <w:lang w:val="fr-CA"/>
        </w:rPr>
        <w:t>validación</w:t>
      </w:r>
      <w:proofErr w:type="spellEnd"/>
      <w:r w:rsidRPr="000B3473">
        <w:rPr>
          <w:rFonts w:ascii="inherit" w:hAnsi="inherit"/>
          <w:color w:val="444444"/>
          <w:sz w:val="23"/>
          <w:szCs w:val="23"/>
          <w:bdr w:val="none" w:sz="0" w:space="0" w:color="auto" w:frame="1"/>
          <w:lang w:val="fr-CA"/>
        </w:rPr>
        <w:t xml:space="preserve">, en miles de </w:t>
      </w:r>
      <w:proofErr w:type="spellStart"/>
      <w:r w:rsidRPr="000B3473">
        <w:rPr>
          <w:rFonts w:ascii="inherit" w:hAnsi="inherit"/>
          <w:color w:val="444444"/>
          <w:sz w:val="23"/>
          <w:szCs w:val="23"/>
          <w:bdr w:val="none" w:sz="0" w:space="0" w:color="auto" w:frame="1"/>
          <w:lang w:val="fr-CA"/>
        </w:rPr>
        <w:t>millones</w:t>
      </w:r>
      <w:proofErr w:type="spellEnd"/>
      <w:r w:rsidRPr="000B3473">
        <w:rPr>
          <w:rFonts w:ascii="inherit" w:hAnsi="inherit"/>
          <w:color w:val="444444"/>
          <w:sz w:val="23"/>
          <w:szCs w:val="23"/>
          <w:bdr w:val="none" w:sz="0" w:space="0" w:color="auto" w:frame="1"/>
          <w:lang w:val="fr-CA"/>
        </w:rPr>
        <w:t xml:space="preserve"> de </w:t>
      </w:r>
      <w:proofErr w:type="spellStart"/>
      <w:r w:rsidRPr="000B3473">
        <w:rPr>
          <w:rFonts w:ascii="inherit" w:hAnsi="inherit"/>
          <w:color w:val="444444"/>
          <w:sz w:val="23"/>
          <w:szCs w:val="23"/>
          <w:bdr w:val="none" w:sz="0" w:space="0" w:color="auto" w:frame="1"/>
          <w:lang w:val="fr-CA"/>
        </w:rPr>
        <w:t>conejillos</w:t>
      </w:r>
      <w:proofErr w:type="spellEnd"/>
      <w:r w:rsidRPr="000B3473">
        <w:rPr>
          <w:rFonts w:ascii="inherit" w:hAnsi="inherit"/>
          <w:color w:val="444444"/>
          <w:sz w:val="23"/>
          <w:szCs w:val="23"/>
          <w:bdr w:val="none" w:sz="0" w:space="0" w:color="auto" w:frame="1"/>
          <w:lang w:val="fr-CA"/>
        </w:rPr>
        <w:t xml:space="preserve"> de </w:t>
      </w:r>
      <w:proofErr w:type="spellStart"/>
      <w:r w:rsidRPr="000B3473">
        <w:rPr>
          <w:rFonts w:ascii="inherit" w:hAnsi="inherit"/>
          <w:color w:val="444444"/>
          <w:sz w:val="23"/>
          <w:szCs w:val="23"/>
          <w:bdr w:val="none" w:sz="0" w:space="0" w:color="auto" w:frame="1"/>
          <w:lang w:val="fr-CA"/>
        </w:rPr>
        <w:t>indias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humanos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paralizados</w:t>
      </w:r>
      <w:proofErr w:type="spellEnd"/>
      <w:r w:rsidRPr="000B3473">
        <w:rPr>
          <w:rFonts w:ascii="inherit" w:hAnsi="inherit"/>
          <w:color w:val="444444"/>
          <w:sz w:val="23"/>
          <w:szCs w:val="23"/>
          <w:bdr w:val="none" w:sz="0" w:space="0" w:color="auto" w:frame="1"/>
          <w:lang w:val="fr-CA"/>
        </w:rPr>
        <w:t xml:space="preserve"> y </w:t>
      </w:r>
      <w:proofErr w:type="spellStart"/>
      <w:r w:rsidRPr="000B3473">
        <w:rPr>
          <w:rFonts w:ascii="inherit" w:hAnsi="inherit"/>
          <w:color w:val="444444"/>
          <w:sz w:val="23"/>
          <w:szCs w:val="23"/>
          <w:bdr w:val="none" w:sz="0" w:space="0" w:color="auto" w:frame="1"/>
          <w:lang w:val="fr-CA"/>
        </w:rPr>
        <w:t>traumatizados</w:t>
      </w:r>
      <w:proofErr w:type="spellEnd"/>
      <w:proofErr w:type="gramStart"/>
      <w:r w:rsidRPr="000B3473">
        <w:rPr>
          <w:rFonts w:ascii="inherit" w:hAnsi="inherit"/>
          <w:color w:val="444444"/>
          <w:sz w:val="23"/>
          <w:szCs w:val="23"/>
          <w:bdr w:val="none" w:sz="0" w:space="0" w:color="auto" w:frame="1"/>
          <w:lang w:val="fr-CA"/>
        </w:rPr>
        <w:t>. .</w:t>
      </w:r>
      <w:proofErr w:type="gramEnd"/>
      <w:r w:rsidRPr="000B3473">
        <w:rPr>
          <w:rFonts w:ascii="inherit" w:hAnsi="inherit"/>
          <w:color w:val="444444"/>
          <w:sz w:val="23"/>
          <w:szCs w:val="23"/>
          <w:bdr w:val="none" w:sz="0" w:space="0" w:color="auto" w:frame="1"/>
          <w:lang w:val="fr-CA"/>
        </w:rPr>
        <w:t> </w:t>
      </w:r>
      <w:proofErr w:type="spellStart"/>
      <w:r w:rsidRPr="000B3473">
        <w:rPr>
          <w:rFonts w:ascii="inherit" w:hAnsi="inherit"/>
          <w:color w:val="444444"/>
          <w:sz w:val="23"/>
          <w:szCs w:val="23"/>
          <w:bdr w:val="none" w:sz="0" w:space="0" w:color="auto" w:frame="1"/>
          <w:lang w:val="fr-CA"/>
        </w:rPr>
        <w:t>Tres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años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más</w:t>
      </w:r>
      <w:proofErr w:type="spellEnd"/>
      <w:r w:rsidRPr="000B3473">
        <w:rPr>
          <w:rFonts w:ascii="inherit" w:hAnsi="inherit"/>
          <w:color w:val="444444"/>
          <w:sz w:val="23"/>
          <w:szCs w:val="23"/>
          <w:bdr w:val="none" w:sz="0" w:space="0" w:color="auto" w:frame="1"/>
          <w:lang w:val="fr-CA"/>
        </w:rPr>
        <w:t xml:space="preserve"> tarde, un comité de </w:t>
      </w:r>
      <w:proofErr w:type="spellStart"/>
      <w:r w:rsidRPr="000B3473">
        <w:rPr>
          <w:rFonts w:ascii="inherit" w:hAnsi="inherit"/>
          <w:color w:val="444444"/>
          <w:sz w:val="23"/>
          <w:szCs w:val="23"/>
          <w:bdr w:val="none" w:sz="0" w:space="0" w:color="auto" w:frame="1"/>
          <w:lang w:val="fr-CA"/>
        </w:rPr>
        <w:t>expertos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encabezado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por</w:t>
      </w:r>
      <w:proofErr w:type="spellEnd"/>
      <w:r w:rsidRPr="000B3473">
        <w:rPr>
          <w:rFonts w:ascii="inherit" w:hAnsi="inherit"/>
          <w:color w:val="444444"/>
          <w:sz w:val="23"/>
          <w:szCs w:val="23"/>
          <w:bdr w:val="none" w:sz="0" w:space="0" w:color="auto" w:frame="1"/>
          <w:lang w:val="fr-CA"/>
        </w:rPr>
        <w:t xml:space="preserve"> la </w:t>
      </w:r>
      <w:proofErr w:type="spellStart"/>
      <w:r w:rsidRPr="000B3473">
        <w:rPr>
          <w:rFonts w:ascii="inherit" w:hAnsi="inherit"/>
          <w:color w:val="444444"/>
          <w:sz w:val="23"/>
          <w:szCs w:val="23"/>
          <w:bdr w:val="none" w:sz="0" w:space="0" w:color="auto" w:frame="1"/>
          <w:lang w:val="fr-CA"/>
        </w:rPr>
        <w:t>revista</w:t>
      </w:r>
      <w:proofErr w:type="spellEnd"/>
      <w:r w:rsidRPr="000B3473">
        <w:rPr>
          <w:rFonts w:ascii="inherit" w:hAnsi="inherit"/>
          <w:color w:val="444444"/>
          <w:sz w:val="23"/>
          <w:szCs w:val="23"/>
          <w:bdr w:val="none" w:sz="0" w:space="0" w:color="auto" w:frame="1"/>
          <w:lang w:val="fr-CA"/>
        </w:rPr>
        <w:t> </w:t>
      </w:r>
      <w:r w:rsidRPr="000B3473">
        <w:rPr>
          <w:rStyle w:val="lev"/>
          <w:rFonts w:ascii="inherit" w:hAnsi="inherit"/>
          <w:color w:val="444444"/>
          <w:sz w:val="23"/>
          <w:szCs w:val="23"/>
          <w:bdr w:val="none" w:sz="0" w:space="0" w:color="auto" w:frame="1"/>
          <w:lang w:val="fr-CA"/>
        </w:rPr>
        <w:t>The Lancet</w:t>
      </w:r>
      <w:r w:rsidRPr="000B3473">
        <w:rPr>
          <w:rFonts w:ascii="inherit" w:hAnsi="inherit"/>
          <w:color w:val="444444"/>
          <w:sz w:val="23"/>
          <w:szCs w:val="23"/>
          <w:bdr w:val="none" w:sz="0" w:space="0" w:color="auto" w:frame="1"/>
          <w:lang w:val="fr-CA"/>
        </w:rPr>
        <w:t> (</w:t>
      </w:r>
      <w:proofErr w:type="spellStart"/>
      <w:r w:rsidR="00000000">
        <w:fldChar w:fldCharType="begin"/>
      </w:r>
      <w:r w:rsidR="00000000" w:rsidRPr="000B3473">
        <w:rPr>
          <w:lang w:val="fr-CA"/>
        </w:rPr>
        <w:instrText xml:space="preserve"> HYPERLINK "https://les7duquebec.net/?s=lancet" </w:instrText>
      </w:r>
      <w:r w:rsidR="00000000">
        <w:fldChar w:fldCharType="separate"/>
      </w:r>
      <w:r w:rsidRPr="000B3473">
        <w:rPr>
          <w:rStyle w:val="Lienhypertexte"/>
          <w:rFonts w:ascii="inherit" w:hAnsi="inherit"/>
          <w:color w:val="1E73BE"/>
          <w:sz w:val="23"/>
          <w:szCs w:val="23"/>
          <w:u w:val="none"/>
          <w:bdr w:val="none" w:sz="0" w:space="0" w:color="auto" w:frame="1"/>
          <w:lang w:val="fr-CA"/>
        </w:rPr>
        <w:t>Resultados</w:t>
      </w:r>
      <w:proofErr w:type="spellEnd"/>
      <w:r w:rsidRPr="000B3473">
        <w:rPr>
          <w:rStyle w:val="Lienhypertexte"/>
          <w:rFonts w:ascii="inherit" w:hAnsi="inherit"/>
          <w:color w:val="1E73BE"/>
          <w:sz w:val="23"/>
          <w:szCs w:val="23"/>
          <w:u w:val="none"/>
          <w:bdr w:val="none" w:sz="0" w:space="0" w:color="auto" w:frame="1"/>
          <w:lang w:val="fr-CA"/>
        </w:rPr>
        <w:t xml:space="preserve"> de </w:t>
      </w:r>
      <w:proofErr w:type="spellStart"/>
      <w:r w:rsidRPr="000B3473">
        <w:rPr>
          <w:rStyle w:val="Lienhypertexte"/>
          <w:rFonts w:ascii="inherit" w:hAnsi="inherit"/>
          <w:color w:val="1E73BE"/>
          <w:sz w:val="23"/>
          <w:szCs w:val="23"/>
          <w:u w:val="none"/>
          <w:bdr w:val="none" w:sz="0" w:space="0" w:color="auto" w:frame="1"/>
          <w:lang w:val="fr-CA"/>
        </w:rPr>
        <w:t>búsqueda</w:t>
      </w:r>
      <w:proofErr w:type="spellEnd"/>
      <w:r w:rsidRPr="000B3473">
        <w:rPr>
          <w:rStyle w:val="Lienhypertexte"/>
          <w:rFonts w:ascii="inherit" w:hAnsi="inherit"/>
          <w:color w:val="1E73BE"/>
          <w:sz w:val="23"/>
          <w:szCs w:val="23"/>
          <w:u w:val="none"/>
          <w:bdr w:val="none" w:sz="0" w:space="0" w:color="auto" w:frame="1"/>
          <w:lang w:val="fr-CA"/>
        </w:rPr>
        <w:t xml:space="preserve"> de “</w:t>
      </w:r>
      <w:proofErr w:type="spellStart"/>
      <w:r w:rsidRPr="000B3473">
        <w:rPr>
          <w:rStyle w:val="Lienhypertexte"/>
          <w:rFonts w:ascii="inherit" w:hAnsi="inherit"/>
          <w:color w:val="1E73BE"/>
          <w:sz w:val="23"/>
          <w:szCs w:val="23"/>
          <w:u w:val="none"/>
          <w:bdr w:val="none" w:sz="0" w:space="0" w:color="auto" w:frame="1"/>
          <w:lang w:val="fr-CA"/>
        </w:rPr>
        <w:t>lancet</w:t>
      </w:r>
      <w:proofErr w:type="spellEnd"/>
      <w:r w:rsidRPr="000B3473">
        <w:rPr>
          <w:rStyle w:val="Lienhypertexte"/>
          <w:rFonts w:ascii="inherit" w:hAnsi="inherit"/>
          <w:color w:val="1E73BE"/>
          <w:sz w:val="23"/>
          <w:szCs w:val="23"/>
          <w:u w:val="none"/>
          <w:bdr w:val="none" w:sz="0" w:space="0" w:color="auto" w:frame="1"/>
          <w:lang w:val="fr-CA"/>
        </w:rPr>
        <w:t xml:space="preserve">” – les 7 du </w:t>
      </w:r>
      <w:proofErr w:type="spellStart"/>
      <w:r w:rsidRPr="000B3473">
        <w:rPr>
          <w:rStyle w:val="Lienhypertexte"/>
          <w:rFonts w:ascii="inherit" w:hAnsi="inherit"/>
          <w:color w:val="1E73BE"/>
          <w:sz w:val="23"/>
          <w:szCs w:val="23"/>
          <w:u w:val="none"/>
          <w:bdr w:val="none" w:sz="0" w:space="0" w:color="auto" w:frame="1"/>
          <w:lang w:val="fr-CA"/>
        </w:rPr>
        <w:t>quebec</w:t>
      </w:r>
      <w:proofErr w:type="spellEnd"/>
      <w:r w:rsidR="00000000">
        <w:rPr>
          <w:rStyle w:val="Lienhypertexte"/>
          <w:rFonts w:ascii="inherit" w:hAnsi="inherit"/>
          <w:color w:val="1E73BE"/>
          <w:sz w:val="23"/>
          <w:szCs w:val="23"/>
          <w:u w:val="none"/>
          <w:bdr w:val="none" w:sz="0" w:space="0" w:color="auto" w:frame="1"/>
        </w:rPr>
        <w:fldChar w:fldCharType="end"/>
      </w:r>
      <w:r w:rsidRPr="000B3473">
        <w:rPr>
          <w:rFonts w:ascii="inherit" w:hAnsi="inherit"/>
          <w:color w:val="444444"/>
          <w:sz w:val="23"/>
          <w:szCs w:val="23"/>
          <w:bdr w:val="none" w:sz="0" w:space="0" w:color="auto" w:frame="1"/>
          <w:lang w:val="fr-CA"/>
        </w:rPr>
        <w:t xml:space="preserve">). La </w:t>
      </w:r>
      <w:proofErr w:type="spellStart"/>
      <w:r w:rsidRPr="000B3473">
        <w:rPr>
          <w:rFonts w:ascii="inherit" w:hAnsi="inherit"/>
          <w:color w:val="444444"/>
          <w:sz w:val="23"/>
          <w:szCs w:val="23"/>
          <w:bdr w:val="none" w:sz="0" w:space="0" w:color="auto" w:frame="1"/>
          <w:lang w:val="fr-CA"/>
        </w:rPr>
        <w:t>prestigiosa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revista</w:t>
      </w:r>
      <w:proofErr w:type="spellEnd"/>
      <w:r w:rsidRPr="000B3473">
        <w:rPr>
          <w:rFonts w:ascii="inherit" w:hAnsi="inherit"/>
          <w:color w:val="444444"/>
          <w:sz w:val="23"/>
          <w:szCs w:val="23"/>
          <w:bdr w:val="none" w:sz="0" w:space="0" w:color="auto" w:frame="1"/>
          <w:lang w:val="fr-CA"/>
        </w:rPr>
        <w:t xml:space="preserve"> que </w:t>
      </w:r>
      <w:proofErr w:type="spellStart"/>
      <w:r w:rsidRPr="000B3473">
        <w:rPr>
          <w:rFonts w:ascii="inherit" w:hAnsi="inherit"/>
          <w:color w:val="444444"/>
          <w:sz w:val="23"/>
          <w:szCs w:val="23"/>
          <w:bdr w:val="none" w:sz="0" w:space="0" w:color="auto" w:frame="1"/>
          <w:lang w:val="fr-CA"/>
        </w:rPr>
        <w:t>publicó</w:t>
      </w:r>
      <w:proofErr w:type="spellEnd"/>
      <w:r w:rsidRPr="000B3473">
        <w:rPr>
          <w:rFonts w:ascii="inherit" w:hAnsi="inherit"/>
          <w:color w:val="444444"/>
          <w:sz w:val="23"/>
          <w:szCs w:val="23"/>
          <w:bdr w:val="none" w:sz="0" w:space="0" w:color="auto" w:frame="1"/>
          <w:lang w:val="fr-CA"/>
        </w:rPr>
        <w:t xml:space="preserve"> un "</w:t>
      </w:r>
      <w:proofErr w:type="spellStart"/>
      <w:r w:rsidRPr="000B3473">
        <w:rPr>
          <w:rFonts w:ascii="inherit" w:hAnsi="inherit"/>
          <w:color w:val="444444"/>
          <w:sz w:val="23"/>
          <w:szCs w:val="23"/>
          <w:bdr w:val="none" w:sz="0" w:space="0" w:color="auto" w:frame="1"/>
          <w:lang w:val="fr-CA"/>
        </w:rPr>
        <w:t>estudio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falso</w:t>
      </w:r>
      <w:proofErr w:type="spellEnd"/>
      <w:r w:rsidRPr="000B3473">
        <w:rPr>
          <w:rFonts w:ascii="inherit" w:hAnsi="inherit"/>
          <w:color w:val="444444"/>
          <w:sz w:val="23"/>
          <w:szCs w:val="23"/>
          <w:bdr w:val="none" w:sz="0" w:space="0" w:color="auto" w:frame="1"/>
          <w:lang w:val="fr-CA"/>
        </w:rPr>
        <w:t xml:space="preserve">" sobre la </w:t>
      </w:r>
      <w:proofErr w:type="spellStart"/>
      <w:r w:rsidRPr="000B3473">
        <w:rPr>
          <w:rFonts w:ascii="inherit" w:hAnsi="inherit"/>
          <w:color w:val="444444"/>
          <w:sz w:val="23"/>
          <w:szCs w:val="23"/>
          <w:bdr w:val="none" w:sz="0" w:space="0" w:color="auto" w:frame="1"/>
          <w:lang w:val="fr-CA"/>
        </w:rPr>
        <w:t>hidroxicloroquina</w:t>
      </w:r>
      <w:proofErr w:type="spellEnd"/>
      <w:r w:rsidRPr="000B3473">
        <w:rPr>
          <w:rFonts w:ascii="inherit" w:hAnsi="inherit"/>
          <w:color w:val="444444"/>
          <w:sz w:val="23"/>
          <w:szCs w:val="23"/>
          <w:bdr w:val="none" w:sz="0" w:space="0" w:color="auto" w:frame="1"/>
          <w:lang w:val="fr-CA"/>
        </w:rPr>
        <w:t>  </w:t>
      </w:r>
      <w:proofErr w:type="spellStart"/>
      <w:r w:rsidR="00000000">
        <w:fldChar w:fldCharType="begin"/>
      </w:r>
      <w:r w:rsidR="00000000" w:rsidRPr="000B3473">
        <w:rPr>
          <w:lang w:val="fr-CA"/>
        </w:rPr>
        <w:instrText xml:space="preserve"> HYPERLINK "https://les7duquebec.net/?s=m%C3%A9dicamen" </w:instrText>
      </w:r>
      <w:r w:rsidR="00000000">
        <w:fldChar w:fldCharType="separate"/>
      </w:r>
      <w:r w:rsidRPr="000B3473">
        <w:rPr>
          <w:rStyle w:val="Lienhypertexte"/>
          <w:rFonts w:ascii="inherit" w:hAnsi="inherit"/>
          <w:color w:val="1E73BE"/>
          <w:sz w:val="23"/>
          <w:szCs w:val="23"/>
          <w:u w:val="none"/>
          <w:bdr w:val="none" w:sz="0" w:space="0" w:color="auto" w:frame="1"/>
          <w:lang w:val="fr-CA"/>
        </w:rPr>
        <w:t>Resultados</w:t>
      </w:r>
      <w:proofErr w:type="spellEnd"/>
      <w:r w:rsidRPr="000B3473">
        <w:rPr>
          <w:rStyle w:val="Lienhypertexte"/>
          <w:rFonts w:ascii="inherit" w:hAnsi="inherit"/>
          <w:color w:val="1E73BE"/>
          <w:sz w:val="23"/>
          <w:szCs w:val="23"/>
          <w:u w:val="none"/>
          <w:bdr w:val="none" w:sz="0" w:space="0" w:color="auto" w:frame="1"/>
          <w:lang w:val="fr-CA"/>
        </w:rPr>
        <w:t xml:space="preserve"> de la </w:t>
      </w:r>
      <w:proofErr w:type="spellStart"/>
      <w:r w:rsidRPr="000B3473">
        <w:rPr>
          <w:rStyle w:val="Lienhypertexte"/>
          <w:rFonts w:ascii="inherit" w:hAnsi="inherit"/>
          <w:color w:val="1E73BE"/>
          <w:sz w:val="23"/>
          <w:szCs w:val="23"/>
          <w:u w:val="none"/>
          <w:bdr w:val="none" w:sz="0" w:space="0" w:color="auto" w:frame="1"/>
          <w:lang w:val="fr-CA"/>
        </w:rPr>
        <w:t>búsqueda</w:t>
      </w:r>
      <w:proofErr w:type="spellEnd"/>
      <w:r w:rsidRPr="000B3473">
        <w:rPr>
          <w:rStyle w:val="Lienhypertexte"/>
          <w:rFonts w:ascii="inherit" w:hAnsi="inherit"/>
          <w:color w:val="1E73BE"/>
          <w:sz w:val="23"/>
          <w:szCs w:val="23"/>
          <w:u w:val="none"/>
          <w:bdr w:val="none" w:sz="0" w:space="0" w:color="auto" w:frame="1"/>
          <w:lang w:val="fr-CA"/>
        </w:rPr>
        <w:t xml:space="preserve"> de "</w:t>
      </w:r>
      <w:proofErr w:type="spellStart"/>
      <w:r w:rsidRPr="000B3473">
        <w:rPr>
          <w:rStyle w:val="Lienhypertexte"/>
          <w:rFonts w:ascii="inherit" w:hAnsi="inherit"/>
          <w:color w:val="1E73BE"/>
          <w:sz w:val="23"/>
          <w:szCs w:val="23"/>
          <w:u w:val="none"/>
          <w:bdr w:val="none" w:sz="0" w:space="0" w:color="auto" w:frame="1"/>
          <w:lang w:val="fr-CA"/>
        </w:rPr>
        <w:t>medicina</w:t>
      </w:r>
      <w:proofErr w:type="spellEnd"/>
      <w:r w:rsidRPr="000B3473">
        <w:rPr>
          <w:rStyle w:val="Lienhypertexte"/>
          <w:rFonts w:ascii="inherit" w:hAnsi="inherit"/>
          <w:color w:val="1E73BE"/>
          <w:sz w:val="23"/>
          <w:szCs w:val="23"/>
          <w:u w:val="none"/>
          <w:bdr w:val="none" w:sz="0" w:space="0" w:color="auto" w:frame="1"/>
          <w:lang w:val="fr-CA"/>
        </w:rPr>
        <w:t xml:space="preserve">" - les 7 du </w:t>
      </w:r>
      <w:proofErr w:type="spellStart"/>
      <w:r w:rsidRPr="000B3473">
        <w:rPr>
          <w:rStyle w:val="Lienhypertexte"/>
          <w:rFonts w:ascii="inherit" w:hAnsi="inherit"/>
          <w:color w:val="1E73BE"/>
          <w:sz w:val="23"/>
          <w:szCs w:val="23"/>
          <w:u w:val="none"/>
          <w:bdr w:val="none" w:sz="0" w:space="0" w:color="auto" w:frame="1"/>
          <w:lang w:val="fr-CA"/>
        </w:rPr>
        <w:t>quebec</w:t>
      </w:r>
      <w:proofErr w:type="spellEnd"/>
      <w:r w:rsidR="00000000">
        <w:rPr>
          <w:rStyle w:val="Lienhypertexte"/>
          <w:rFonts w:ascii="inherit" w:hAnsi="inherit"/>
          <w:color w:val="1E73BE"/>
          <w:sz w:val="23"/>
          <w:szCs w:val="23"/>
          <w:u w:val="none"/>
          <w:bdr w:val="none" w:sz="0" w:space="0" w:color="auto" w:frame="1"/>
        </w:rPr>
        <w:fldChar w:fldCharType="end"/>
      </w:r>
      <w:r w:rsidRPr="000B3473">
        <w:rPr>
          <w:rFonts w:ascii="inherit" w:hAnsi="inherit"/>
          <w:color w:val="444444"/>
          <w:sz w:val="23"/>
          <w:szCs w:val="23"/>
          <w:bdr w:val="none" w:sz="0" w:space="0" w:color="auto" w:frame="1"/>
          <w:lang w:val="fr-CA"/>
        </w:rPr>
        <w:t xml:space="preserve"> . El panel de </w:t>
      </w:r>
      <w:proofErr w:type="spellStart"/>
      <w:r w:rsidRPr="000B3473">
        <w:rPr>
          <w:rFonts w:ascii="inherit" w:hAnsi="inherit"/>
          <w:color w:val="444444"/>
          <w:sz w:val="23"/>
          <w:szCs w:val="23"/>
          <w:bdr w:val="none" w:sz="0" w:space="0" w:color="auto" w:frame="1"/>
          <w:lang w:val="fr-CA"/>
        </w:rPr>
        <w:t>expertos</w:t>
      </w:r>
      <w:proofErr w:type="spellEnd"/>
      <w:r w:rsidRPr="000B3473">
        <w:rPr>
          <w:rFonts w:ascii="inherit" w:hAnsi="inherit"/>
          <w:color w:val="444444"/>
          <w:sz w:val="23"/>
          <w:szCs w:val="23"/>
          <w:bdr w:val="none" w:sz="0" w:space="0" w:color="auto" w:frame="1"/>
          <w:lang w:val="fr-CA"/>
        </w:rPr>
        <w:t xml:space="preserve"> de </w:t>
      </w:r>
      <w:r w:rsidRPr="000B3473">
        <w:rPr>
          <w:rStyle w:val="Accentuation"/>
          <w:rFonts w:ascii="inherit" w:hAnsi="inherit"/>
          <w:b/>
          <w:bCs/>
          <w:color w:val="444444"/>
          <w:sz w:val="23"/>
          <w:szCs w:val="23"/>
          <w:bdr w:val="none" w:sz="0" w:space="0" w:color="auto" w:frame="1"/>
          <w:lang w:val="fr-CA"/>
        </w:rPr>
        <w:t>The Lancet</w:t>
      </w:r>
      <w:r w:rsidRPr="000B3473">
        <w:rPr>
          <w:rFonts w:ascii="inherit" w:hAnsi="inherit"/>
          <w:color w:val="444444"/>
          <w:sz w:val="23"/>
          <w:szCs w:val="23"/>
          <w:bdr w:val="none" w:sz="0" w:space="0" w:color="auto" w:frame="1"/>
          <w:lang w:val="fr-CA"/>
        </w:rPr>
        <w:t> </w:t>
      </w:r>
      <w:proofErr w:type="spellStart"/>
      <w:r w:rsidRPr="000B3473">
        <w:rPr>
          <w:rFonts w:ascii="inherit" w:hAnsi="inherit"/>
          <w:color w:val="444444"/>
          <w:sz w:val="23"/>
          <w:szCs w:val="23"/>
          <w:bdr w:val="none" w:sz="0" w:space="0" w:color="auto" w:frame="1"/>
          <w:lang w:val="fr-CA"/>
        </w:rPr>
        <w:t>concluye</w:t>
      </w:r>
      <w:proofErr w:type="spellEnd"/>
      <w:r w:rsidRPr="000B3473">
        <w:rPr>
          <w:rFonts w:ascii="inherit" w:hAnsi="inherit"/>
          <w:color w:val="444444"/>
          <w:sz w:val="23"/>
          <w:szCs w:val="23"/>
          <w:bdr w:val="none" w:sz="0" w:space="0" w:color="auto" w:frame="1"/>
          <w:lang w:val="fr-CA"/>
        </w:rPr>
        <w:t>: "</w:t>
      </w:r>
      <w:r w:rsidRPr="000B3473">
        <w:rPr>
          <w:rStyle w:val="lev"/>
          <w:rFonts w:ascii="inherit" w:hAnsi="inherit"/>
          <w:color w:val="444444"/>
          <w:sz w:val="23"/>
          <w:szCs w:val="23"/>
          <w:bdr w:val="none" w:sz="0" w:space="0" w:color="auto" w:frame="1"/>
          <w:lang w:val="fr-CA"/>
        </w:rPr>
        <w:t xml:space="preserve">A </w:t>
      </w:r>
      <w:proofErr w:type="spellStart"/>
      <w:r w:rsidRPr="000B3473">
        <w:rPr>
          <w:rStyle w:val="lev"/>
          <w:rFonts w:ascii="inherit" w:hAnsi="inherit"/>
          <w:color w:val="444444"/>
          <w:sz w:val="23"/>
          <w:szCs w:val="23"/>
          <w:bdr w:val="none" w:sz="0" w:space="0" w:color="auto" w:frame="1"/>
          <w:lang w:val="fr-CA"/>
        </w:rPr>
        <w:t>nivel</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mundial</w:t>
      </w:r>
      <w:proofErr w:type="spellEnd"/>
      <w:r w:rsidRPr="000B3473">
        <w:rPr>
          <w:rStyle w:val="lev"/>
          <w:rFonts w:ascii="inherit" w:hAnsi="inherit"/>
          <w:color w:val="444444"/>
          <w:sz w:val="23"/>
          <w:szCs w:val="23"/>
          <w:bdr w:val="none" w:sz="0" w:space="0" w:color="auto" w:frame="1"/>
          <w:lang w:val="fr-CA"/>
        </w:rPr>
        <w:t xml:space="preserve">, la </w:t>
      </w:r>
      <w:proofErr w:type="spellStart"/>
      <w:r w:rsidRPr="000B3473">
        <w:rPr>
          <w:rStyle w:val="lev"/>
          <w:rFonts w:ascii="inherit" w:hAnsi="inherit"/>
          <w:color w:val="444444"/>
          <w:sz w:val="23"/>
          <w:szCs w:val="23"/>
          <w:bdr w:val="none" w:sz="0" w:space="0" w:color="auto" w:frame="1"/>
          <w:lang w:val="fr-CA"/>
        </w:rPr>
        <w:t>respuesta</w:t>
      </w:r>
      <w:proofErr w:type="spellEnd"/>
      <w:r w:rsidRPr="000B3473">
        <w:rPr>
          <w:rStyle w:val="lev"/>
          <w:rFonts w:ascii="inherit" w:hAnsi="inherit"/>
          <w:color w:val="444444"/>
          <w:sz w:val="23"/>
          <w:szCs w:val="23"/>
          <w:bdr w:val="none" w:sz="0" w:space="0" w:color="auto" w:frame="1"/>
          <w:lang w:val="fr-CA"/>
        </w:rPr>
        <w:t xml:space="preserve"> a la </w:t>
      </w:r>
      <w:proofErr w:type="spellStart"/>
      <w:r w:rsidRPr="000B3473">
        <w:rPr>
          <w:rStyle w:val="lev"/>
          <w:rFonts w:ascii="inherit" w:hAnsi="inherit"/>
          <w:color w:val="444444"/>
          <w:sz w:val="23"/>
          <w:szCs w:val="23"/>
          <w:bdr w:val="none" w:sz="0" w:space="0" w:color="auto" w:frame="1"/>
          <w:lang w:val="fr-CA"/>
        </w:rPr>
        <w:t>pandemia</w:t>
      </w:r>
      <w:proofErr w:type="spellEnd"/>
      <w:r w:rsidRPr="000B3473">
        <w:rPr>
          <w:rStyle w:val="lev"/>
          <w:rFonts w:ascii="inherit" w:hAnsi="inherit"/>
          <w:color w:val="444444"/>
          <w:sz w:val="23"/>
          <w:szCs w:val="23"/>
          <w:bdr w:val="none" w:sz="0" w:space="0" w:color="auto" w:frame="1"/>
          <w:lang w:val="fr-CA"/>
        </w:rPr>
        <w:t xml:space="preserve"> de COVID-19 ha </w:t>
      </w:r>
      <w:proofErr w:type="spellStart"/>
      <w:r w:rsidRPr="000B3473">
        <w:rPr>
          <w:rStyle w:val="lev"/>
          <w:rFonts w:ascii="inherit" w:hAnsi="inherit"/>
          <w:color w:val="444444"/>
          <w:sz w:val="23"/>
          <w:szCs w:val="23"/>
          <w:bdr w:val="none" w:sz="0" w:space="0" w:color="auto" w:frame="1"/>
          <w:lang w:val="fr-CA"/>
        </w:rPr>
        <w:t>sido</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una</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sucesión</w:t>
      </w:r>
      <w:proofErr w:type="spellEnd"/>
      <w:r w:rsidRPr="000B3473">
        <w:rPr>
          <w:rStyle w:val="lev"/>
          <w:rFonts w:ascii="inherit" w:hAnsi="inherit"/>
          <w:color w:val="444444"/>
          <w:sz w:val="23"/>
          <w:szCs w:val="23"/>
          <w:bdr w:val="none" w:sz="0" w:space="0" w:color="auto" w:frame="1"/>
          <w:lang w:val="fr-CA"/>
        </w:rPr>
        <w:t xml:space="preserve"> de</w:t>
      </w:r>
      <w:r w:rsidRPr="000B3473">
        <w:rPr>
          <w:rFonts w:ascii="inherit" w:hAnsi="inherit"/>
          <w:color w:val="444444"/>
          <w:sz w:val="23"/>
          <w:szCs w:val="23"/>
          <w:bdr w:val="none" w:sz="0" w:space="0" w:color="auto" w:frame="1"/>
          <w:lang w:val="fr-CA"/>
        </w:rPr>
        <w:t> '</w:t>
      </w:r>
      <w:proofErr w:type="spellStart"/>
      <w:r w:rsidRPr="000B3473">
        <w:rPr>
          <w:rFonts w:ascii="inherit" w:hAnsi="inherit"/>
          <w:color w:val="444444"/>
          <w:sz w:val="23"/>
          <w:szCs w:val="23"/>
          <w:bdr w:val="none" w:sz="0" w:space="0" w:color="auto" w:frame="1"/>
          <w:lang w:val="fr-CA"/>
        </w:rPr>
        <w:t>fracasos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mundiales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masivos</w:t>
      </w:r>
      <w:proofErr w:type="spellEnd"/>
      <w:r w:rsidRPr="000B3473">
        <w:rPr>
          <w:rFonts w:ascii="inherit" w:hAnsi="inherit"/>
          <w:color w:val="444444"/>
          <w:sz w:val="23"/>
          <w:szCs w:val="23"/>
          <w:bdr w:val="none" w:sz="0" w:space="0" w:color="auto" w:frame="1"/>
          <w:lang w:val="fr-CA"/>
        </w:rPr>
        <w:t xml:space="preserve"> ' </w:t>
      </w:r>
      <w:proofErr w:type="spellStart"/>
      <w:r w:rsidRPr="000B3473">
        <w:rPr>
          <w:rFonts w:ascii="inherit" w:hAnsi="inherit"/>
          <w:color w:val="444444"/>
          <w:sz w:val="23"/>
          <w:szCs w:val="23"/>
          <w:bdr w:val="none" w:sz="0" w:space="0" w:color="auto" w:frame="1"/>
          <w:lang w:val="fr-CA"/>
        </w:rPr>
        <w:t>catastróficos</w:t>
      </w:r>
      <w:proofErr w:type="spellEnd"/>
      <w:r w:rsidRPr="000B3473">
        <w:rPr>
          <w:rFonts w:ascii="inherit" w:hAnsi="inherit"/>
          <w:color w:val="444444"/>
          <w:sz w:val="23"/>
          <w:szCs w:val="23"/>
          <w:bdr w:val="none" w:sz="0" w:space="0" w:color="auto" w:frame="1"/>
          <w:lang w:val="fr-CA"/>
        </w:rPr>
        <w:t> </w:t>
      </w:r>
      <w:r w:rsidRPr="000B3473">
        <w:rPr>
          <w:rStyle w:val="lev"/>
          <w:rFonts w:ascii="inherit" w:hAnsi="inherit"/>
          <w:color w:val="444444"/>
          <w:sz w:val="23"/>
          <w:szCs w:val="23"/>
          <w:bdr w:val="none" w:sz="0" w:space="0" w:color="auto" w:frame="1"/>
          <w:lang w:val="fr-CA"/>
        </w:rPr>
        <w:t xml:space="preserve">... de </w:t>
      </w:r>
      <w:proofErr w:type="spellStart"/>
      <w:r w:rsidRPr="000B3473">
        <w:rPr>
          <w:rStyle w:val="lev"/>
          <w:rFonts w:ascii="inherit" w:hAnsi="inherit"/>
          <w:color w:val="444444"/>
          <w:sz w:val="23"/>
          <w:szCs w:val="23"/>
          <w:bdr w:val="none" w:sz="0" w:space="0" w:color="auto" w:frame="1"/>
          <w:lang w:val="fr-CA"/>
        </w:rPr>
        <w:t>errores</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repetidos</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improvisación</w:t>
      </w:r>
      <w:proofErr w:type="spellEnd"/>
      <w:r w:rsidRPr="000B3473">
        <w:rPr>
          <w:rFonts w:ascii="inherit" w:hAnsi="inherit"/>
          <w:color w:val="444444"/>
          <w:sz w:val="23"/>
          <w:szCs w:val="23"/>
          <w:bdr w:val="none" w:sz="0" w:space="0" w:color="auto" w:frame="1"/>
          <w:lang w:val="fr-CA"/>
        </w:rPr>
        <w:t xml:space="preserve"> ... </w:t>
      </w:r>
      <w:r>
        <w:rPr>
          <w:rFonts w:ascii="inherit" w:hAnsi="inherit"/>
          <w:color w:val="444444"/>
          <w:sz w:val="23"/>
          <w:szCs w:val="23"/>
          <w:bdr w:val="none" w:sz="0" w:space="0" w:color="auto" w:frame="1"/>
        </w:rPr>
        <w:t xml:space="preserve">El </w:t>
      </w:r>
      <w:proofErr w:type="spellStart"/>
      <w:r>
        <w:rPr>
          <w:rFonts w:ascii="inherit" w:hAnsi="inherit"/>
          <w:color w:val="444444"/>
          <w:sz w:val="23"/>
          <w:szCs w:val="23"/>
          <w:bdr w:val="none" w:sz="0" w:space="0" w:color="auto" w:frame="1"/>
        </w:rPr>
        <w:t>siguiente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artículo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ofrece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una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muestra</w:t>
      </w:r>
      <w:proofErr w:type="spellEnd"/>
      <w:r>
        <w:rPr>
          <w:rFonts w:ascii="inherit" w:hAnsi="inherit"/>
          <w:color w:val="444444"/>
          <w:sz w:val="23"/>
          <w:szCs w:val="23"/>
          <w:bdr w:val="none" w:sz="0" w:space="0" w:color="auto" w:frame="1"/>
        </w:rPr>
        <w:t xml:space="preserve"> de la </w:t>
      </w:r>
      <w:proofErr w:type="spellStart"/>
      <w:r>
        <w:rPr>
          <w:rFonts w:ascii="inherit" w:hAnsi="inherit"/>
          <w:color w:val="444444"/>
          <w:sz w:val="23"/>
          <w:szCs w:val="23"/>
          <w:bdr w:val="none" w:sz="0" w:space="0" w:color="auto" w:frame="1"/>
        </w:rPr>
        <w:t>estafa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pandémica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orquestada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por</w:t>
      </w:r>
      <w:proofErr w:type="spellEnd"/>
      <w:r>
        <w:rPr>
          <w:rFonts w:ascii="inherit" w:hAnsi="inherit"/>
          <w:color w:val="444444"/>
          <w:sz w:val="23"/>
          <w:szCs w:val="23"/>
          <w:bdr w:val="none" w:sz="0" w:space="0" w:color="auto" w:frame="1"/>
        </w:rPr>
        <w:t xml:space="preserve"> la </w:t>
      </w:r>
      <w:proofErr w:type="spellStart"/>
      <w:r>
        <w:rPr>
          <w:rStyle w:val="lev"/>
          <w:rFonts w:ascii="inherit" w:hAnsi="inherit"/>
          <w:color w:val="444444"/>
          <w:sz w:val="23"/>
          <w:szCs w:val="23"/>
          <w:bdr w:val="none" w:sz="0" w:space="0" w:color="auto" w:frame="1"/>
        </w:rPr>
        <w:t>Organización</w:t>
      </w:r>
      <w:proofErr w:type="spellEnd"/>
      <w:r>
        <w:rPr>
          <w:rStyle w:val="lev"/>
          <w:rFonts w:ascii="inherit" w:hAnsi="inherit"/>
          <w:color w:val="444444"/>
          <w:sz w:val="23"/>
          <w:szCs w:val="23"/>
          <w:bdr w:val="none" w:sz="0" w:space="0" w:color="auto" w:frame="1"/>
        </w:rPr>
        <w:t xml:space="preserve"> Mundial de la </w:t>
      </w:r>
      <w:proofErr w:type="spellStart"/>
      <w:proofErr w:type="gramStart"/>
      <w:r>
        <w:rPr>
          <w:rStyle w:val="lev"/>
          <w:rFonts w:ascii="inherit" w:hAnsi="inherit"/>
          <w:color w:val="444444"/>
          <w:sz w:val="23"/>
          <w:szCs w:val="23"/>
          <w:bdr w:val="none" w:sz="0" w:space="0" w:color="auto" w:frame="1"/>
        </w:rPr>
        <w:t>Salud</w:t>
      </w:r>
      <w:proofErr w:type="spellEnd"/>
      <w:r>
        <w:rPr>
          <w:rFonts w:ascii="inherit" w:hAnsi="inherit"/>
          <w:color w:val="444444"/>
          <w:sz w:val="23"/>
          <w:szCs w:val="23"/>
          <w:bdr w:val="none" w:sz="0" w:space="0" w:color="auto" w:frame="1"/>
        </w:rPr>
        <w:t>(</w:t>
      </w:r>
      <w:proofErr w:type="gramEnd"/>
      <w:r>
        <w:rPr>
          <w:rFonts w:ascii="inherit" w:hAnsi="inherit"/>
          <w:color w:val="444444"/>
          <w:sz w:val="23"/>
          <w:szCs w:val="23"/>
          <w:bdr w:val="none" w:sz="0" w:space="0" w:color="auto" w:frame="1"/>
        </w:rPr>
        <w:t xml:space="preserve">OMS) bajo la tutela de </w:t>
      </w:r>
      <w:proofErr w:type="spellStart"/>
      <w:r>
        <w:rPr>
          <w:rFonts w:ascii="inherit" w:hAnsi="inherit"/>
          <w:color w:val="444444"/>
          <w:sz w:val="23"/>
          <w:szCs w:val="23"/>
          <w:bdr w:val="none" w:sz="0" w:space="0" w:color="auto" w:frame="1"/>
        </w:rPr>
        <w:t>varios</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multimillonarios</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conspiradores</w:t>
      </w:r>
      <w:proofErr w:type="spellEnd"/>
      <w:r>
        <w:rPr>
          <w:rFonts w:ascii="inherit" w:hAnsi="inherit"/>
          <w:color w:val="444444"/>
          <w:sz w:val="23"/>
          <w:szCs w:val="23"/>
          <w:bdr w:val="none" w:sz="0" w:space="0" w:color="auto" w:frame="1"/>
        </w:rPr>
        <w:t>". </w:t>
      </w:r>
      <w:proofErr w:type="spellStart"/>
      <w:r w:rsidRPr="000B3473">
        <w:rPr>
          <w:rFonts w:ascii="inherit" w:hAnsi="inherit"/>
          <w:color w:val="444444"/>
          <w:sz w:val="23"/>
          <w:szCs w:val="23"/>
          <w:bdr w:val="none" w:sz="0" w:space="0" w:color="auto" w:frame="1"/>
          <w:lang w:val="fr-CA"/>
        </w:rPr>
        <w:t>Instamos</w:t>
      </w:r>
      <w:proofErr w:type="spellEnd"/>
      <w:r w:rsidRPr="000B3473">
        <w:rPr>
          <w:rFonts w:ascii="inherit" w:hAnsi="inherit"/>
          <w:color w:val="444444"/>
          <w:sz w:val="23"/>
          <w:szCs w:val="23"/>
          <w:bdr w:val="none" w:sz="0" w:space="0" w:color="auto" w:frame="1"/>
          <w:lang w:val="fr-CA"/>
        </w:rPr>
        <w:t xml:space="preserve"> al </w:t>
      </w:r>
      <w:proofErr w:type="spellStart"/>
      <w:r w:rsidRPr="000B3473">
        <w:rPr>
          <w:rFonts w:ascii="inherit" w:hAnsi="inherit"/>
          <w:color w:val="444444"/>
          <w:sz w:val="23"/>
          <w:szCs w:val="23"/>
          <w:bdr w:val="none" w:sz="0" w:space="0" w:color="auto" w:frame="1"/>
          <w:lang w:val="fr-CA"/>
        </w:rPr>
        <w:t>lector</w:t>
      </w:r>
      <w:proofErr w:type="spellEnd"/>
      <w:r w:rsidRPr="000B3473">
        <w:rPr>
          <w:rFonts w:ascii="inherit" w:hAnsi="inherit"/>
          <w:color w:val="444444"/>
          <w:sz w:val="23"/>
          <w:szCs w:val="23"/>
          <w:bdr w:val="none" w:sz="0" w:space="0" w:color="auto" w:frame="1"/>
          <w:lang w:val="fr-CA"/>
        </w:rPr>
        <w:t xml:space="preserve"> a </w:t>
      </w:r>
      <w:proofErr w:type="spellStart"/>
      <w:r w:rsidRPr="000B3473">
        <w:rPr>
          <w:rFonts w:ascii="inherit" w:hAnsi="inherit"/>
          <w:color w:val="444444"/>
          <w:sz w:val="23"/>
          <w:szCs w:val="23"/>
          <w:bdr w:val="none" w:sz="0" w:space="0" w:color="auto" w:frame="1"/>
          <w:lang w:val="fr-CA"/>
        </w:rPr>
        <w:t>tener</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cuidado</w:t>
      </w:r>
      <w:proofErr w:type="spellEnd"/>
      <w:r w:rsidRPr="000B3473">
        <w:rPr>
          <w:rFonts w:ascii="inherit" w:hAnsi="inherit"/>
          <w:color w:val="444444"/>
          <w:sz w:val="23"/>
          <w:szCs w:val="23"/>
          <w:bdr w:val="none" w:sz="0" w:space="0" w:color="auto" w:frame="1"/>
          <w:lang w:val="fr-CA"/>
        </w:rPr>
        <w:t xml:space="preserve"> con parte </w:t>
      </w:r>
      <w:proofErr w:type="spellStart"/>
      <w:r w:rsidRPr="000B3473">
        <w:rPr>
          <w:rFonts w:ascii="inherit" w:hAnsi="inherit"/>
          <w:color w:val="444444"/>
          <w:sz w:val="23"/>
          <w:szCs w:val="23"/>
          <w:bdr w:val="none" w:sz="0" w:space="0" w:color="auto" w:frame="1"/>
          <w:lang w:val="fr-CA"/>
        </w:rPr>
        <w:t>del</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contenido</w:t>
      </w:r>
      <w:proofErr w:type="spellEnd"/>
      <w:r w:rsidRPr="000B3473">
        <w:rPr>
          <w:rFonts w:ascii="inherit" w:hAnsi="inherit"/>
          <w:color w:val="444444"/>
          <w:sz w:val="23"/>
          <w:szCs w:val="23"/>
          <w:bdr w:val="none" w:sz="0" w:space="0" w:color="auto" w:frame="1"/>
          <w:lang w:val="fr-CA"/>
        </w:rPr>
        <w:t xml:space="preserve"> </w:t>
      </w:r>
      <w:proofErr w:type="gramStart"/>
      <w:r w:rsidRPr="000B3473">
        <w:rPr>
          <w:rFonts w:ascii="inherit" w:hAnsi="inherit"/>
          <w:color w:val="444444"/>
          <w:sz w:val="23"/>
          <w:szCs w:val="23"/>
          <w:bdr w:val="none" w:sz="0" w:space="0" w:color="auto" w:frame="1"/>
          <w:lang w:val="fr-CA"/>
        </w:rPr>
        <w:t>de este</w:t>
      </w:r>
      <w:proofErr w:type="gramEnd"/>
      <w:r w:rsidRPr="000B3473">
        <w:rPr>
          <w:rFonts w:ascii="inherit" w:hAnsi="inherit"/>
          <w:color w:val="444444"/>
          <w:sz w:val="23"/>
          <w:szCs w:val="23"/>
          <w:bdr w:val="none" w:sz="0" w:space="0" w:color="auto" w:frame="1"/>
          <w:lang w:val="fr-CA"/>
        </w:rPr>
        <w:t xml:space="preserve"> informe en el que los </w:t>
      </w:r>
      <w:proofErr w:type="spellStart"/>
      <w:r w:rsidRPr="000B3473">
        <w:rPr>
          <w:rFonts w:ascii="inherit" w:hAnsi="inherit"/>
          <w:color w:val="444444"/>
          <w:sz w:val="23"/>
          <w:szCs w:val="23"/>
          <w:bdr w:val="none" w:sz="0" w:space="0" w:color="auto" w:frame="1"/>
          <w:lang w:val="fr-CA"/>
        </w:rPr>
        <w:t>tecnócratas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buscan</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culpar</w:t>
      </w:r>
      <w:proofErr w:type="spellEnd"/>
      <w:r w:rsidRPr="000B3473">
        <w:rPr>
          <w:rFonts w:ascii="inherit" w:hAnsi="inherit"/>
          <w:color w:val="444444"/>
          <w:sz w:val="23"/>
          <w:szCs w:val="23"/>
          <w:bdr w:val="none" w:sz="0" w:space="0" w:color="auto" w:frame="1"/>
          <w:lang w:val="fr-CA"/>
        </w:rPr>
        <w:t xml:space="preserve"> al </w:t>
      </w:r>
      <w:proofErr w:type="spellStart"/>
      <w:r w:rsidRPr="000B3473">
        <w:rPr>
          <w:rFonts w:ascii="inherit" w:hAnsi="inherit"/>
          <w:color w:val="444444"/>
          <w:sz w:val="23"/>
          <w:szCs w:val="23"/>
          <w:bdr w:val="none" w:sz="0" w:space="0" w:color="auto" w:frame="1"/>
          <w:lang w:val="fr-CA"/>
        </w:rPr>
        <w:t>público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por</w:t>
      </w:r>
      <w:proofErr w:type="spellEnd"/>
      <w:r w:rsidRPr="000B3473">
        <w:rPr>
          <w:rFonts w:ascii="inherit" w:hAnsi="inherit"/>
          <w:color w:val="444444"/>
          <w:sz w:val="23"/>
          <w:szCs w:val="23"/>
          <w:bdr w:val="none" w:sz="0" w:space="0" w:color="auto" w:frame="1"/>
          <w:lang w:val="fr-CA"/>
        </w:rPr>
        <w:t xml:space="preserve"> su </w:t>
      </w:r>
      <w:proofErr w:type="spellStart"/>
      <w:r w:rsidRPr="000B3473">
        <w:rPr>
          <w:rFonts w:ascii="inherit" w:hAnsi="inherit"/>
          <w:color w:val="444444"/>
          <w:sz w:val="23"/>
          <w:szCs w:val="23"/>
          <w:bdr w:val="none" w:sz="0" w:space="0" w:color="auto" w:frame="1"/>
          <w:lang w:val="fr-CA"/>
        </w:rPr>
        <w:t>resistencia</w:t>
      </w:r>
      <w:proofErr w:type="spellEnd"/>
      <w:r w:rsidRPr="000B3473">
        <w:rPr>
          <w:rFonts w:ascii="inherit" w:hAnsi="inherit"/>
          <w:color w:val="444444"/>
          <w:sz w:val="23"/>
          <w:szCs w:val="23"/>
          <w:bdr w:val="none" w:sz="0" w:space="0" w:color="auto" w:frame="1"/>
          <w:lang w:val="fr-CA"/>
        </w:rPr>
        <w:t xml:space="preserve"> a los </w:t>
      </w:r>
      <w:proofErr w:type="spellStart"/>
      <w:r w:rsidRPr="000B3473">
        <w:rPr>
          <w:rFonts w:ascii="inherit" w:hAnsi="inherit"/>
          <w:color w:val="444444"/>
          <w:sz w:val="23"/>
          <w:szCs w:val="23"/>
          <w:bdr w:val="none" w:sz="0" w:space="0" w:color="auto" w:frame="1"/>
          <w:lang w:val="fr-CA"/>
        </w:rPr>
        <w:t>bloqueos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insanos</w:t>
      </w:r>
      <w:proofErr w:type="spellEnd"/>
      <w:r w:rsidRPr="000B3473">
        <w:rPr>
          <w:rFonts w:ascii="inherit" w:hAnsi="inherit"/>
          <w:color w:val="444444"/>
          <w:sz w:val="23"/>
          <w:szCs w:val="23"/>
          <w:bdr w:val="none" w:sz="0" w:space="0" w:color="auto" w:frame="1"/>
          <w:lang w:val="fr-CA"/>
        </w:rPr>
        <w:t xml:space="preserve">, los toques de </w:t>
      </w:r>
      <w:proofErr w:type="spellStart"/>
      <w:r w:rsidRPr="000B3473">
        <w:rPr>
          <w:rFonts w:ascii="inherit" w:hAnsi="inherit"/>
          <w:color w:val="444444"/>
          <w:sz w:val="23"/>
          <w:szCs w:val="23"/>
          <w:bdr w:val="none" w:sz="0" w:space="0" w:color="auto" w:frame="1"/>
          <w:lang w:val="fr-CA"/>
        </w:rPr>
        <w:t>queda</w:t>
      </w:r>
      <w:proofErr w:type="spellEnd"/>
      <w:r w:rsidRPr="000B3473">
        <w:rPr>
          <w:rFonts w:ascii="inherit" w:hAnsi="inherit"/>
          <w:color w:val="444444"/>
          <w:sz w:val="23"/>
          <w:szCs w:val="23"/>
          <w:bdr w:val="none" w:sz="0" w:space="0" w:color="auto" w:frame="1"/>
          <w:lang w:val="fr-CA"/>
        </w:rPr>
        <w:t xml:space="preserve"> y </w:t>
      </w:r>
      <w:proofErr w:type="spellStart"/>
      <w:r w:rsidRPr="000B3473">
        <w:rPr>
          <w:rFonts w:ascii="inherit" w:hAnsi="inherit"/>
          <w:color w:val="444444"/>
          <w:sz w:val="23"/>
          <w:szCs w:val="23"/>
          <w:bdr w:val="none" w:sz="0" w:space="0" w:color="auto" w:frame="1"/>
          <w:lang w:val="fr-CA"/>
        </w:rPr>
        <w:t>otras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medidas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represivas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masivas</w:t>
      </w:r>
      <w:proofErr w:type="spellEnd"/>
      <w:r w:rsidRPr="000B3473">
        <w:rPr>
          <w:rFonts w:ascii="inherit" w:hAnsi="inherit"/>
          <w:color w:val="444444"/>
          <w:sz w:val="23"/>
          <w:szCs w:val="23"/>
          <w:bdr w:val="none" w:sz="0" w:space="0" w:color="auto" w:frame="1"/>
          <w:lang w:val="fr-CA"/>
        </w:rPr>
        <w:t xml:space="preserve">. En </w:t>
      </w:r>
      <w:proofErr w:type="spellStart"/>
      <w:r w:rsidRPr="000B3473">
        <w:rPr>
          <w:rFonts w:ascii="inherit" w:hAnsi="inherit"/>
          <w:color w:val="444444"/>
          <w:sz w:val="23"/>
          <w:szCs w:val="23"/>
          <w:bdr w:val="none" w:sz="0" w:space="0" w:color="auto" w:frame="1"/>
          <w:lang w:val="fr-CA"/>
        </w:rPr>
        <w:t>ningún</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momento</w:t>
      </w:r>
      <w:proofErr w:type="spellEnd"/>
      <w:r w:rsidRPr="000B3473">
        <w:rPr>
          <w:rFonts w:ascii="inherit" w:hAnsi="inherit"/>
          <w:color w:val="444444"/>
          <w:sz w:val="23"/>
          <w:szCs w:val="23"/>
          <w:bdr w:val="none" w:sz="0" w:space="0" w:color="auto" w:frame="1"/>
          <w:lang w:val="fr-CA"/>
        </w:rPr>
        <w:t xml:space="preserve"> el </w:t>
      </w:r>
      <w:r w:rsidRPr="000B3473">
        <w:rPr>
          <w:rFonts w:ascii="inherit" w:hAnsi="inherit"/>
          <w:color w:val="444444"/>
          <w:sz w:val="23"/>
          <w:szCs w:val="23"/>
          <w:bdr w:val="none" w:sz="0" w:space="0" w:color="auto" w:frame="1"/>
          <w:lang w:val="fr-CA"/>
        </w:rPr>
        <w:lastRenderedPageBreak/>
        <w:t xml:space="preserve">informe </w:t>
      </w:r>
      <w:proofErr w:type="spellStart"/>
      <w:r w:rsidRPr="000B3473">
        <w:rPr>
          <w:rFonts w:ascii="inherit" w:hAnsi="inherit"/>
          <w:color w:val="444444"/>
          <w:sz w:val="23"/>
          <w:szCs w:val="23"/>
          <w:bdr w:val="none" w:sz="0" w:space="0" w:color="auto" w:frame="1"/>
          <w:lang w:val="fr-CA"/>
        </w:rPr>
        <w:t>cuestiona</w:t>
      </w:r>
      <w:proofErr w:type="spellEnd"/>
      <w:r w:rsidRPr="000B3473">
        <w:rPr>
          <w:rFonts w:ascii="inherit" w:hAnsi="inherit"/>
          <w:color w:val="444444"/>
          <w:sz w:val="23"/>
          <w:szCs w:val="23"/>
          <w:bdr w:val="none" w:sz="0" w:space="0" w:color="auto" w:frame="1"/>
          <w:lang w:val="fr-CA"/>
        </w:rPr>
        <w:t xml:space="preserve"> la </w:t>
      </w:r>
      <w:proofErr w:type="spellStart"/>
      <w:r w:rsidRPr="000B3473">
        <w:rPr>
          <w:rFonts w:ascii="inherit" w:hAnsi="inherit"/>
          <w:color w:val="444444"/>
          <w:sz w:val="23"/>
          <w:szCs w:val="23"/>
          <w:bdr w:val="none" w:sz="0" w:space="0" w:color="auto" w:frame="1"/>
          <w:lang w:val="fr-CA"/>
        </w:rPr>
        <w:t>ineficacia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comprobada</w:t>
      </w:r>
      <w:proofErr w:type="spellEnd"/>
      <w:r w:rsidRPr="000B3473">
        <w:rPr>
          <w:rFonts w:ascii="inherit" w:hAnsi="inherit"/>
          <w:color w:val="444444"/>
          <w:sz w:val="23"/>
          <w:szCs w:val="23"/>
          <w:bdr w:val="none" w:sz="0" w:space="0" w:color="auto" w:frame="1"/>
          <w:lang w:val="fr-CA"/>
        </w:rPr>
        <w:t xml:space="preserve"> y la </w:t>
      </w:r>
      <w:proofErr w:type="spellStart"/>
      <w:r w:rsidRPr="000B3473">
        <w:rPr>
          <w:rFonts w:ascii="inherit" w:hAnsi="inherit"/>
          <w:color w:val="444444"/>
          <w:sz w:val="23"/>
          <w:szCs w:val="23"/>
          <w:bdr w:val="none" w:sz="0" w:space="0" w:color="auto" w:frame="1"/>
          <w:lang w:val="fr-CA"/>
        </w:rPr>
        <w:t>peligrosidad</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comprobada</w:t>
      </w:r>
      <w:proofErr w:type="spellEnd"/>
      <w:r w:rsidRPr="000B3473">
        <w:rPr>
          <w:rFonts w:ascii="inherit" w:hAnsi="inherit"/>
          <w:color w:val="444444"/>
          <w:sz w:val="23"/>
          <w:szCs w:val="23"/>
          <w:bdr w:val="none" w:sz="0" w:space="0" w:color="auto" w:frame="1"/>
          <w:lang w:val="fr-CA"/>
        </w:rPr>
        <w:t xml:space="preserve"> de las </w:t>
      </w:r>
      <w:proofErr w:type="spellStart"/>
      <w:r w:rsidRPr="000B3473">
        <w:rPr>
          <w:rFonts w:ascii="inherit" w:hAnsi="inherit"/>
          <w:color w:val="444444"/>
          <w:sz w:val="23"/>
          <w:szCs w:val="23"/>
          <w:bdr w:val="none" w:sz="0" w:space="0" w:color="auto" w:frame="1"/>
          <w:lang w:val="fr-CA"/>
        </w:rPr>
        <w:t>llamadas</w:t>
      </w:r>
      <w:proofErr w:type="spellEnd"/>
      <w:r w:rsidRPr="000B3473">
        <w:rPr>
          <w:rFonts w:ascii="inherit" w:hAnsi="inherit"/>
          <w:color w:val="444444"/>
          <w:sz w:val="23"/>
          <w:szCs w:val="23"/>
          <w:bdr w:val="none" w:sz="0" w:space="0" w:color="auto" w:frame="1"/>
          <w:lang w:val="fr-CA"/>
        </w:rPr>
        <w:t> </w:t>
      </w:r>
      <w:r w:rsidRPr="000B3473">
        <w:rPr>
          <w:rStyle w:val="lev"/>
          <w:rFonts w:ascii="inherit" w:hAnsi="inherit"/>
          <w:color w:val="444444"/>
          <w:sz w:val="23"/>
          <w:szCs w:val="23"/>
          <w:bdr w:val="none" w:sz="0" w:space="0" w:color="auto" w:frame="1"/>
          <w:lang w:val="fr-CA"/>
        </w:rPr>
        <w:t>"</w:t>
      </w:r>
      <w:proofErr w:type="spellStart"/>
      <w:r w:rsidRPr="000B3473">
        <w:rPr>
          <w:rStyle w:val="lev"/>
          <w:rFonts w:ascii="inherit" w:hAnsi="inherit"/>
          <w:color w:val="444444"/>
          <w:sz w:val="23"/>
          <w:szCs w:val="23"/>
          <w:bdr w:val="none" w:sz="0" w:space="0" w:color="auto" w:frame="1"/>
          <w:lang w:val="fr-CA"/>
        </w:rPr>
        <w:t>vacunas</w:t>
      </w:r>
      <w:proofErr w:type="spellEnd"/>
      <w:r w:rsidRPr="000B3473">
        <w:rPr>
          <w:rStyle w:val="lev"/>
          <w:rFonts w:ascii="inherit" w:hAnsi="inherit"/>
          <w:color w:val="444444"/>
          <w:sz w:val="23"/>
          <w:szCs w:val="23"/>
          <w:bdr w:val="none" w:sz="0" w:space="0" w:color="auto" w:frame="1"/>
          <w:lang w:val="fr-CA"/>
        </w:rPr>
        <w:t xml:space="preserve">" o </w:t>
      </w:r>
      <w:proofErr w:type="spellStart"/>
      <w:r w:rsidRPr="000B3473">
        <w:rPr>
          <w:rStyle w:val="lev"/>
          <w:rFonts w:ascii="inherit" w:hAnsi="inherit"/>
          <w:color w:val="444444"/>
          <w:sz w:val="23"/>
          <w:szCs w:val="23"/>
          <w:bdr w:val="none" w:sz="0" w:space="0" w:color="auto" w:frame="1"/>
          <w:lang w:val="fr-CA"/>
        </w:rPr>
        <w:t>tratamientos</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experimentales</w:t>
      </w:r>
      <w:proofErr w:type="spellEnd"/>
      <w:r w:rsidRPr="000B3473">
        <w:rPr>
          <w:rStyle w:val="lev"/>
          <w:rFonts w:ascii="inherit" w:hAnsi="inherit"/>
          <w:color w:val="444444"/>
          <w:sz w:val="23"/>
          <w:szCs w:val="23"/>
          <w:bdr w:val="none" w:sz="0" w:space="0" w:color="auto" w:frame="1"/>
          <w:lang w:val="fr-CA"/>
        </w:rPr>
        <w:t xml:space="preserve"> de ARN </w:t>
      </w:r>
      <w:proofErr w:type="spellStart"/>
      <w:r w:rsidRPr="000B3473">
        <w:rPr>
          <w:rStyle w:val="lev"/>
          <w:rFonts w:ascii="inherit" w:hAnsi="inherit"/>
          <w:color w:val="444444"/>
          <w:sz w:val="23"/>
          <w:szCs w:val="23"/>
          <w:bdr w:val="none" w:sz="0" w:space="0" w:color="auto" w:frame="1"/>
          <w:lang w:val="fr-CA"/>
        </w:rPr>
        <w:t>mensajero</w:t>
      </w:r>
      <w:proofErr w:type="spellEnd"/>
      <w:r w:rsidRPr="000B3473">
        <w:rPr>
          <w:rStyle w:val="lev"/>
          <w:rFonts w:ascii="inherit" w:hAnsi="inherit"/>
          <w:color w:val="444444"/>
          <w:sz w:val="23"/>
          <w:szCs w:val="23"/>
          <w:bdr w:val="none" w:sz="0" w:space="0" w:color="auto" w:frame="1"/>
          <w:lang w:val="fr-CA"/>
        </w:rPr>
        <w:t xml:space="preserve"> no </w:t>
      </w:r>
      <w:proofErr w:type="spellStart"/>
      <w:proofErr w:type="gramStart"/>
      <w:r w:rsidRPr="000B3473">
        <w:rPr>
          <w:rStyle w:val="lev"/>
          <w:rFonts w:ascii="inherit" w:hAnsi="inherit"/>
          <w:color w:val="444444"/>
          <w:sz w:val="23"/>
          <w:szCs w:val="23"/>
          <w:bdr w:val="none" w:sz="0" w:space="0" w:color="auto" w:frame="1"/>
          <w:lang w:val="fr-CA"/>
        </w:rPr>
        <w:t>validados</w:t>
      </w:r>
      <w:proofErr w:type="spellEnd"/>
      <w:r w:rsidRPr="000B3473">
        <w:rPr>
          <w:rFonts w:ascii="inherit" w:hAnsi="inherit"/>
          <w:color w:val="444444"/>
          <w:sz w:val="23"/>
          <w:szCs w:val="23"/>
          <w:bdr w:val="none" w:sz="0" w:space="0" w:color="auto" w:frame="1"/>
          <w:lang w:val="fr-CA"/>
        </w:rPr>
        <w:t> .</w:t>
      </w:r>
      <w:proofErr w:type="gramEnd"/>
      <w:r w:rsidRPr="000B3473">
        <w:rPr>
          <w:rFonts w:ascii="inherit" w:hAnsi="inherit"/>
          <w:color w:val="444444"/>
          <w:sz w:val="23"/>
          <w:szCs w:val="23"/>
          <w:bdr w:val="none" w:sz="0" w:space="0" w:color="auto" w:frame="1"/>
          <w:lang w:val="fr-CA"/>
        </w:rPr>
        <w:t xml:space="preserve"> En este </w:t>
      </w:r>
      <w:proofErr w:type="spellStart"/>
      <w:r w:rsidRPr="000B3473">
        <w:rPr>
          <w:rFonts w:ascii="inherit" w:hAnsi="inherit"/>
          <w:color w:val="444444"/>
          <w:sz w:val="23"/>
          <w:szCs w:val="23"/>
          <w:bdr w:val="none" w:sz="0" w:space="0" w:color="auto" w:frame="1"/>
          <w:lang w:val="fr-CA"/>
        </w:rPr>
        <w:t>resumen</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del</w:t>
      </w:r>
      <w:proofErr w:type="spellEnd"/>
      <w:r w:rsidRPr="000B3473">
        <w:rPr>
          <w:rFonts w:ascii="inherit" w:hAnsi="inherit"/>
          <w:color w:val="444444"/>
          <w:sz w:val="23"/>
          <w:szCs w:val="23"/>
          <w:bdr w:val="none" w:sz="0" w:space="0" w:color="auto" w:frame="1"/>
          <w:lang w:val="fr-CA"/>
        </w:rPr>
        <w:t xml:space="preserve"> informe no se </w:t>
      </w:r>
      <w:proofErr w:type="spellStart"/>
      <w:r w:rsidRPr="000B3473">
        <w:rPr>
          <w:rFonts w:ascii="inherit" w:hAnsi="inherit"/>
          <w:color w:val="444444"/>
          <w:sz w:val="23"/>
          <w:szCs w:val="23"/>
          <w:bdr w:val="none" w:sz="0" w:space="0" w:color="auto" w:frame="1"/>
          <w:lang w:val="fr-CA"/>
        </w:rPr>
        <w:t>hace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mención</w:t>
      </w:r>
      <w:proofErr w:type="spellEnd"/>
      <w:r w:rsidRPr="000B3473">
        <w:rPr>
          <w:rFonts w:ascii="inherit" w:hAnsi="inherit"/>
          <w:color w:val="444444"/>
          <w:sz w:val="23"/>
          <w:szCs w:val="23"/>
          <w:bdr w:val="none" w:sz="0" w:space="0" w:color="auto" w:frame="1"/>
          <w:lang w:val="fr-CA"/>
        </w:rPr>
        <w:t xml:space="preserve"> al </w:t>
      </w:r>
      <w:proofErr w:type="spellStart"/>
      <w:r w:rsidRPr="000B3473">
        <w:rPr>
          <w:rFonts w:ascii="inherit" w:hAnsi="inherit"/>
          <w:color w:val="444444"/>
          <w:sz w:val="23"/>
          <w:szCs w:val="23"/>
          <w:bdr w:val="none" w:sz="0" w:space="0" w:color="auto" w:frame="1"/>
          <w:lang w:val="fr-CA"/>
        </w:rPr>
        <w:t>proceso</w:t>
      </w:r>
      <w:proofErr w:type="spellEnd"/>
      <w:r w:rsidRPr="000B3473">
        <w:rPr>
          <w:rFonts w:ascii="inherit" w:hAnsi="inherit"/>
          <w:color w:val="444444"/>
          <w:sz w:val="23"/>
          <w:szCs w:val="23"/>
          <w:bdr w:val="none" w:sz="0" w:space="0" w:color="auto" w:frame="1"/>
          <w:lang w:val="fr-CA"/>
        </w:rPr>
        <w:t> </w:t>
      </w:r>
      <w:r w:rsidRPr="000B3473">
        <w:rPr>
          <w:rStyle w:val="lev"/>
          <w:rFonts w:ascii="inherit" w:hAnsi="inherit"/>
          <w:color w:val="444444"/>
          <w:sz w:val="23"/>
          <w:szCs w:val="23"/>
          <w:bdr w:val="none" w:sz="0" w:space="0" w:color="auto" w:frame="1"/>
          <w:lang w:val="fr-CA"/>
        </w:rPr>
        <w:t xml:space="preserve">de </w:t>
      </w:r>
      <w:proofErr w:type="spellStart"/>
      <w:r w:rsidRPr="000B3473">
        <w:rPr>
          <w:rStyle w:val="lev"/>
          <w:rFonts w:ascii="inherit" w:hAnsi="inherit"/>
          <w:color w:val="444444"/>
          <w:sz w:val="23"/>
          <w:szCs w:val="23"/>
          <w:bdr w:val="none" w:sz="0" w:space="0" w:color="auto" w:frame="1"/>
          <w:lang w:val="fr-CA"/>
        </w:rPr>
        <w:t>inmunidad</w:t>
      </w:r>
      <w:proofErr w:type="spellEnd"/>
      <w:r w:rsidRPr="000B3473">
        <w:rPr>
          <w:rStyle w:val="lev"/>
          <w:rFonts w:ascii="inherit" w:hAnsi="inherit"/>
          <w:color w:val="444444"/>
          <w:sz w:val="23"/>
          <w:szCs w:val="23"/>
          <w:bdr w:val="none" w:sz="0" w:space="0" w:color="auto" w:frame="1"/>
          <w:lang w:val="fr-CA"/>
        </w:rPr>
        <w:t xml:space="preserve"> social </w:t>
      </w:r>
      <w:proofErr w:type="spellStart"/>
      <w:r w:rsidRPr="000B3473">
        <w:rPr>
          <w:rStyle w:val="lev"/>
          <w:rFonts w:ascii="inherit" w:hAnsi="inherit"/>
          <w:color w:val="444444"/>
          <w:sz w:val="23"/>
          <w:szCs w:val="23"/>
          <w:bdr w:val="none" w:sz="0" w:space="0" w:color="auto" w:frame="1"/>
          <w:lang w:val="fr-CA"/>
        </w:rPr>
        <w:t>natural</w:t>
      </w:r>
      <w:proofErr w:type="spellEnd"/>
      <w:r w:rsidRPr="000B3473">
        <w:rPr>
          <w:rStyle w:val="lev"/>
          <w:rFonts w:ascii="inherit" w:hAnsi="inherit"/>
          <w:color w:val="444444"/>
          <w:sz w:val="23"/>
          <w:szCs w:val="23"/>
          <w:bdr w:val="none" w:sz="0" w:space="0" w:color="auto" w:frame="1"/>
          <w:lang w:val="fr-CA"/>
        </w:rPr>
        <w:t xml:space="preserve"> que </w:t>
      </w:r>
      <w:proofErr w:type="spellStart"/>
      <w:r w:rsidRPr="000B3473">
        <w:rPr>
          <w:rStyle w:val="lev"/>
          <w:rFonts w:ascii="inherit" w:hAnsi="inherit"/>
          <w:color w:val="444444"/>
          <w:sz w:val="23"/>
          <w:szCs w:val="23"/>
          <w:bdr w:val="none" w:sz="0" w:space="0" w:color="auto" w:frame="1"/>
          <w:lang w:val="fr-CA"/>
        </w:rPr>
        <w:t>está</w:t>
      </w:r>
      <w:proofErr w:type="spellEnd"/>
      <w:r w:rsidRPr="000B3473">
        <w:rPr>
          <w:rFonts w:ascii="inherit" w:hAnsi="inherit"/>
          <w:color w:val="444444"/>
          <w:sz w:val="23"/>
          <w:szCs w:val="23"/>
          <w:bdr w:val="none" w:sz="0" w:space="0" w:color="auto" w:frame="1"/>
          <w:lang w:val="fr-CA"/>
        </w:rPr>
        <w:t> </w:t>
      </w:r>
      <w:proofErr w:type="spellStart"/>
      <w:r w:rsidRPr="000B3473">
        <w:rPr>
          <w:rFonts w:ascii="inherit" w:hAnsi="inherit"/>
          <w:color w:val="444444"/>
          <w:sz w:val="23"/>
          <w:szCs w:val="23"/>
          <w:bdr w:val="none" w:sz="0" w:space="0" w:color="auto" w:frame="1"/>
          <w:lang w:val="fr-CA"/>
        </w:rPr>
        <w:t>muy</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extendido</w:t>
      </w:r>
      <w:proofErr w:type="spellEnd"/>
      <w:r w:rsidRPr="000B3473">
        <w:rPr>
          <w:rFonts w:ascii="inherit" w:hAnsi="inherit"/>
          <w:color w:val="444444"/>
          <w:sz w:val="23"/>
          <w:szCs w:val="23"/>
          <w:bdr w:val="none" w:sz="0" w:space="0" w:color="auto" w:frame="1"/>
          <w:lang w:val="fr-CA"/>
        </w:rPr>
        <w:t xml:space="preserve"> en los </w:t>
      </w:r>
      <w:proofErr w:type="spellStart"/>
      <w:r w:rsidRPr="000B3473">
        <w:rPr>
          <w:rFonts w:ascii="inherit" w:hAnsi="inherit"/>
          <w:color w:val="444444"/>
          <w:sz w:val="23"/>
          <w:szCs w:val="23"/>
          <w:bdr w:val="none" w:sz="0" w:space="0" w:color="auto" w:frame="1"/>
          <w:lang w:val="fr-CA"/>
        </w:rPr>
        <w:t>países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pobres</w:t>
      </w:r>
      <w:proofErr w:type="spellEnd"/>
      <w:r w:rsidRPr="000B3473">
        <w:rPr>
          <w:rFonts w:ascii="inherit" w:hAnsi="inherit"/>
          <w:color w:val="444444"/>
          <w:sz w:val="23"/>
          <w:szCs w:val="23"/>
          <w:bdr w:val="none" w:sz="0" w:space="0" w:color="auto" w:frame="1"/>
          <w:lang w:val="fr-CA"/>
        </w:rPr>
        <w:t>.</w:t>
      </w:r>
      <w:r>
        <w:rPr>
          <w:noProof/>
          <w:color w:val="444444"/>
          <w:sz w:val="23"/>
          <w:szCs w:val="23"/>
          <w:lang w:val="it-IT" w:eastAsia="it-IT"/>
        </w:rPr>
        <w:drawing>
          <wp:inline distT="0" distB="0" distL="0" distR="0" wp14:anchorId="3A3B778D" wp14:editId="16662355">
            <wp:extent cx="798830" cy="208280"/>
            <wp:effectExtent l="0" t="0" r="1270" b="1270"/>
            <wp:docPr id="17" name="Immagine 17" descr="https://i1.wp.com/les7duquebec.net/wp-content/uploads/2020/02/Les7duquebec-1.png?resize=84%2C22&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1.wp.com/les7duquebec.net/wp-content/uploads/2020/02/Les7duquebec-1.png?resize=84%2C22&amp;ssl=1"/>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798830" cy="208280"/>
                    </a:xfrm>
                    <a:prstGeom prst="rect">
                      <a:avLst/>
                    </a:prstGeom>
                    <a:noFill/>
                    <a:ln>
                      <a:noFill/>
                    </a:ln>
                  </pic:spPr>
                </pic:pic>
              </a:graphicData>
            </a:graphic>
          </wp:inline>
        </w:drawing>
      </w:r>
    </w:p>
    <w:p w14:paraId="1ED23995" w14:textId="77777777" w:rsidR="00E350E1" w:rsidRPr="000B3473" w:rsidRDefault="00E350E1" w:rsidP="00E350E1">
      <w:pPr>
        <w:pStyle w:val="NormalWeb"/>
        <w:shd w:val="clear" w:color="auto" w:fill="FFFFFF"/>
        <w:spacing w:before="0" w:beforeAutospacing="0" w:after="225" w:afterAutospacing="0"/>
        <w:textAlignment w:val="baseline"/>
        <w:rPr>
          <w:color w:val="444444"/>
          <w:lang w:val="fr-CA"/>
        </w:rPr>
      </w:pPr>
      <w:r w:rsidRPr="000B3473">
        <w:rPr>
          <w:color w:val="444444"/>
          <w:sz w:val="23"/>
          <w:szCs w:val="23"/>
          <w:lang w:val="fr-CA"/>
        </w:rPr>
        <w:t> </w:t>
      </w:r>
    </w:p>
    <w:p w14:paraId="01F7C9B9" w14:textId="77777777" w:rsidR="00E350E1" w:rsidRPr="000B3473" w:rsidRDefault="00E350E1" w:rsidP="00E350E1">
      <w:pPr>
        <w:pStyle w:val="NormalWeb"/>
        <w:shd w:val="clear" w:color="auto" w:fill="1E73BE"/>
        <w:spacing w:before="0" w:beforeAutospacing="0" w:after="0" w:afterAutospacing="0"/>
        <w:textAlignment w:val="baseline"/>
        <w:rPr>
          <w:color w:val="FFFFFF"/>
          <w:lang w:val="fr-CA"/>
        </w:rPr>
      </w:pPr>
      <w:r w:rsidRPr="000B3473">
        <w:rPr>
          <w:rFonts w:ascii="inherit" w:hAnsi="inherit"/>
          <w:color w:val="FFFFFF"/>
          <w:bdr w:val="none" w:sz="0" w:space="0" w:color="auto" w:frame="1"/>
          <w:lang w:val="fr-CA"/>
        </w:rPr>
        <w:t xml:space="preserve">A </w:t>
      </w:r>
      <w:proofErr w:type="spellStart"/>
      <w:r w:rsidRPr="000B3473">
        <w:rPr>
          <w:rFonts w:ascii="inherit" w:hAnsi="inherit"/>
          <w:color w:val="FFFFFF"/>
          <w:bdr w:val="none" w:sz="0" w:space="0" w:color="auto" w:frame="1"/>
          <w:lang w:val="fr-CA"/>
        </w:rPr>
        <w:t>nivel</w:t>
      </w:r>
      <w:proofErr w:type="spellEnd"/>
      <w:r w:rsidRPr="000B3473">
        <w:rPr>
          <w:rFonts w:ascii="inherit" w:hAnsi="inherit"/>
          <w:color w:val="FFFFFF"/>
          <w:bdr w:val="none" w:sz="0" w:space="0" w:color="auto" w:frame="1"/>
          <w:lang w:val="fr-CA"/>
        </w:rPr>
        <w:t xml:space="preserve"> </w:t>
      </w:r>
      <w:proofErr w:type="spellStart"/>
      <w:r w:rsidRPr="000B3473">
        <w:rPr>
          <w:rFonts w:ascii="inherit" w:hAnsi="inherit"/>
          <w:color w:val="FFFFFF"/>
          <w:bdr w:val="none" w:sz="0" w:space="0" w:color="auto" w:frame="1"/>
          <w:lang w:val="fr-CA"/>
        </w:rPr>
        <w:t>mundial</w:t>
      </w:r>
      <w:proofErr w:type="spellEnd"/>
      <w:r w:rsidRPr="000B3473">
        <w:rPr>
          <w:rFonts w:ascii="inherit" w:hAnsi="inherit"/>
          <w:color w:val="FFFFFF"/>
          <w:bdr w:val="none" w:sz="0" w:space="0" w:color="auto" w:frame="1"/>
          <w:lang w:val="fr-CA"/>
        </w:rPr>
        <w:t xml:space="preserve">, la </w:t>
      </w:r>
      <w:proofErr w:type="spellStart"/>
      <w:r w:rsidRPr="000B3473">
        <w:rPr>
          <w:rFonts w:ascii="inherit" w:hAnsi="inherit"/>
          <w:color w:val="FFFFFF"/>
          <w:bdr w:val="none" w:sz="0" w:space="0" w:color="auto" w:frame="1"/>
          <w:lang w:val="fr-CA"/>
        </w:rPr>
        <w:t>respuesta</w:t>
      </w:r>
      <w:proofErr w:type="spellEnd"/>
      <w:r w:rsidRPr="000B3473">
        <w:rPr>
          <w:rFonts w:ascii="inherit" w:hAnsi="inherit"/>
          <w:color w:val="FFFFFF"/>
          <w:bdr w:val="none" w:sz="0" w:space="0" w:color="auto" w:frame="1"/>
          <w:lang w:val="fr-CA"/>
        </w:rPr>
        <w:t xml:space="preserve"> a la </w:t>
      </w:r>
      <w:proofErr w:type="spellStart"/>
      <w:r w:rsidRPr="000B3473">
        <w:rPr>
          <w:rFonts w:ascii="inherit" w:hAnsi="inherit"/>
          <w:color w:val="FFFFFF"/>
          <w:bdr w:val="none" w:sz="0" w:space="0" w:color="auto" w:frame="1"/>
          <w:lang w:val="fr-CA"/>
        </w:rPr>
        <w:t>pandemia</w:t>
      </w:r>
      <w:proofErr w:type="spellEnd"/>
      <w:r w:rsidRPr="000B3473">
        <w:rPr>
          <w:rFonts w:ascii="inherit" w:hAnsi="inherit"/>
          <w:color w:val="FFFFFF"/>
          <w:bdr w:val="none" w:sz="0" w:space="0" w:color="auto" w:frame="1"/>
          <w:lang w:val="fr-CA"/>
        </w:rPr>
        <w:t xml:space="preserve"> de COVID-19 ha </w:t>
      </w:r>
      <w:proofErr w:type="spellStart"/>
      <w:r w:rsidRPr="000B3473">
        <w:rPr>
          <w:rFonts w:ascii="inherit" w:hAnsi="inherit"/>
          <w:color w:val="FFFFFF"/>
          <w:bdr w:val="none" w:sz="0" w:space="0" w:color="auto" w:frame="1"/>
          <w:lang w:val="fr-CA"/>
        </w:rPr>
        <w:t>sido</w:t>
      </w:r>
      <w:proofErr w:type="spellEnd"/>
      <w:r w:rsidRPr="000B3473">
        <w:rPr>
          <w:rFonts w:ascii="inherit" w:hAnsi="inherit"/>
          <w:color w:val="FFFFFF"/>
          <w:bdr w:val="none" w:sz="0" w:space="0" w:color="auto" w:frame="1"/>
          <w:lang w:val="fr-CA"/>
        </w:rPr>
        <w:t xml:space="preserve"> </w:t>
      </w:r>
      <w:proofErr w:type="spellStart"/>
      <w:r w:rsidRPr="000B3473">
        <w:rPr>
          <w:rFonts w:ascii="inherit" w:hAnsi="inherit"/>
          <w:color w:val="FFFFFF"/>
          <w:bdr w:val="none" w:sz="0" w:space="0" w:color="auto" w:frame="1"/>
          <w:lang w:val="fr-CA"/>
        </w:rPr>
        <w:t>una</w:t>
      </w:r>
      <w:proofErr w:type="spellEnd"/>
      <w:r w:rsidRPr="000B3473">
        <w:rPr>
          <w:rFonts w:ascii="inherit" w:hAnsi="inherit"/>
          <w:color w:val="FFFFFF"/>
          <w:bdr w:val="none" w:sz="0" w:space="0" w:color="auto" w:frame="1"/>
          <w:lang w:val="fr-CA"/>
        </w:rPr>
        <w:t xml:space="preserve"> </w:t>
      </w:r>
      <w:proofErr w:type="spellStart"/>
      <w:r w:rsidRPr="000B3473">
        <w:rPr>
          <w:rFonts w:ascii="inherit" w:hAnsi="inherit"/>
          <w:color w:val="FFFFFF"/>
          <w:bdr w:val="none" w:sz="0" w:space="0" w:color="auto" w:frame="1"/>
          <w:lang w:val="fr-CA"/>
        </w:rPr>
        <w:t>sucesión</w:t>
      </w:r>
      <w:proofErr w:type="spellEnd"/>
      <w:r w:rsidRPr="000B3473">
        <w:rPr>
          <w:rFonts w:ascii="inherit" w:hAnsi="inherit"/>
          <w:color w:val="FFFFFF"/>
          <w:bdr w:val="none" w:sz="0" w:space="0" w:color="auto" w:frame="1"/>
          <w:lang w:val="fr-CA"/>
        </w:rPr>
        <w:t xml:space="preserve"> de "</w:t>
      </w:r>
      <w:proofErr w:type="spellStart"/>
      <w:r w:rsidRPr="000B3473">
        <w:rPr>
          <w:rFonts w:ascii="inherit" w:hAnsi="inherit"/>
          <w:color w:val="FFFFFF"/>
          <w:bdr w:val="none" w:sz="0" w:space="0" w:color="auto" w:frame="1"/>
          <w:lang w:val="fr-CA"/>
        </w:rPr>
        <w:t>fracasos</w:t>
      </w:r>
      <w:proofErr w:type="spellEnd"/>
      <w:r w:rsidRPr="000B3473">
        <w:rPr>
          <w:rFonts w:ascii="inherit" w:hAnsi="inherit"/>
          <w:color w:val="FFFFFF"/>
          <w:bdr w:val="none" w:sz="0" w:space="0" w:color="auto" w:frame="1"/>
          <w:lang w:val="fr-CA"/>
        </w:rPr>
        <w:t xml:space="preserve"> globales </w:t>
      </w:r>
      <w:proofErr w:type="spellStart"/>
      <w:r w:rsidRPr="000B3473">
        <w:rPr>
          <w:rFonts w:ascii="inherit" w:hAnsi="inherit"/>
          <w:color w:val="FFFFFF"/>
          <w:bdr w:val="none" w:sz="0" w:space="0" w:color="auto" w:frame="1"/>
          <w:lang w:val="fr-CA"/>
        </w:rPr>
        <w:t>masivos</w:t>
      </w:r>
      <w:proofErr w:type="spellEnd"/>
      <w:r w:rsidRPr="000B3473">
        <w:rPr>
          <w:rFonts w:ascii="inherit" w:hAnsi="inherit"/>
          <w:color w:val="FFFFFF"/>
          <w:bdr w:val="none" w:sz="0" w:space="0" w:color="auto" w:frame="1"/>
          <w:lang w:val="fr-CA"/>
        </w:rPr>
        <w:t xml:space="preserve">", </w:t>
      </w:r>
      <w:proofErr w:type="spellStart"/>
      <w:r w:rsidRPr="000B3473">
        <w:rPr>
          <w:rFonts w:ascii="inherit" w:hAnsi="inherit"/>
          <w:color w:val="FFFFFF"/>
          <w:bdr w:val="none" w:sz="0" w:space="0" w:color="auto" w:frame="1"/>
          <w:lang w:val="fr-CA"/>
        </w:rPr>
        <w:t>escribe</w:t>
      </w:r>
      <w:proofErr w:type="spellEnd"/>
      <w:r w:rsidRPr="000B3473">
        <w:rPr>
          <w:rFonts w:ascii="inherit" w:hAnsi="inherit"/>
          <w:color w:val="FFFFFF"/>
          <w:bdr w:val="none" w:sz="0" w:space="0" w:color="auto" w:frame="1"/>
          <w:lang w:val="fr-CA"/>
        </w:rPr>
        <w:t xml:space="preserve"> un </w:t>
      </w:r>
      <w:proofErr w:type="spellStart"/>
      <w:r w:rsidRPr="000B3473">
        <w:rPr>
          <w:rFonts w:ascii="inherit" w:hAnsi="inherit"/>
          <w:color w:val="FFFFFF"/>
          <w:bdr w:val="none" w:sz="0" w:space="0" w:color="auto" w:frame="1"/>
          <w:lang w:val="fr-CA"/>
        </w:rPr>
        <w:t>grupo</w:t>
      </w:r>
      <w:proofErr w:type="spellEnd"/>
      <w:r w:rsidRPr="000B3473">
        <w:rPr>
          <w:rFonts w:ascii="inherit" w:hAnsi="inherit"/>
          <w:color w:val="FFFFFF"/>
          <w:bdr w:val="none" w:sz="0" w:space="0" w:color="auto" w:frame="1"/>
          <w:lang w:val="fr-CA"/>
        </w:rPr>
        <w:t xml:space="preserve"> de </w:t>
      </w:r>
      <w:proofErr w:type="spellStart"/>
      <w:r w:rsidRPr="000B3473">
        <w:rPr>
          <w:rFonts w:ascii="inherit" w:hAnsi="inherit"/>
          <w:color w:val="FFFFFF"/>
          <w:bdr w:val="none" w:sz="0" w:space="0" w:color="auto" w:frame="1"/>
          <w:lang w:val="fr-CA"/>
        </w:rPr>
        <w:t>expertos</w:t>
      </w:r>
      <w:proofErr w:type="spellEnd"/>
      <w:r w:rsidRPr="000B3473">
        <w:rPr>
          <w:rFonts w:ascii="inherit" w:hAnsi="inherit"/>
          <w:color w:val="FFFFFF"/>
          <w:bdr w:val="none" w:sz="0" w:space="0" w:color="auto" w:frame="1"/>
          <w:lang w:val="fr-CA"/>
        </w:rPr>
        <w:t xml:space="preserve"> en un </w:t>
      </w:r>
      <w:proofErr w:type="spellStart"/>
      <w:r w:rsidRPr="000B3473">
        <w:rPr>
          <w:rFonts w:ascii="inherit" w:hAnsi="inherit"/>
          <w:color w:val="FFFFFF"/>
          <w:bdr w:val="none" w:sz="0" w:space="0" w:color="auto" w:frame="1"/>
          <w:lang w:val="fr-CA"/>
        </w:rPr>
        <w:t>nuevo</w:t>
      </w:r>
      <w:proofErr w:type="spellEnd"/>
      <w:r w:rsidRPr="000B3473">
        <w:rPr>
          <w:rFonts w:ascii="inherit" w:hAnsi="inherit"/>
          <w:color w:val="FFFFFF"/>
          <w:bdr w:val="none" w:sz="0" w:space="0" w:color="auto" w:frame="1"/>
          <w:lang w:val="fr-CA"/>
        </w:rPr>
        <w:t xml:space="preserve"> informe </w:t>
      </w:r>
      <w:proofErr w:type="spellStart"/>
      <w:r w:rsidRPr="000B3473">
        <w:rPr>
          <w:rFonts w:ascii="inherit" w:hAnsi="inherit"/>
          <w:color w:val="FFFFFF"/>
          <w:bdr w:val="none" w:sz="0" w:space="0" w:color="auto" w:frame="1"/>
          <w:lang w:val="fr-CA"/>
        </w:rPr>
        <w:t>publicado</w:t>
      </w:r>
      <w:proofErr w:type="spellEnd"/>
      <w:r w:rsidRPr="000B3473">
        <w:rPr>
          <w:rFonts w:ascii="inherit" w:hAnsi="inherit"/>
          <w:color w:val="FFFFFF"/>
          <w:bdr w:val="none" w:sz="0" w:space="0" w:color="auto" w:frame="1"/>
          <w:lang w:val="fr-CA"/>
        </w:rPr>
        <w:t xml:space="preserve"> en </w:t>
      </w:r>
      <w:r w:rsidRPr="000B3473">
        <w:rPr>
          <w:rStyle w:val="Accentuation"/>
          <w:rFonts w:ascii="inherit" w:hAnsi="inherit"/>
          <w:i w:val="0"/>
          <w:iCs w:val="0"/>
          <w:color w:val="FFFFFF"/>
          <w:bdr w:val="none" w:sz="0" w:space="0" w:color="auto" w:frame="1"/>
          <w:lang w:val="fr-CA"/>
        </w:rPr>
        <w:t xml:space="preserve">The </w:t>
      </w:r>
      <w:proofErr w:type="gramStart"/>
      <w:r w:rsidRPr="000B3473">
        <w:rPr>
          <w:rStyle w:val="Accentuation"/>
          <w:rFonts w:ascii="inherit" w:hAnsi="inherit"/>
          <w:i w:val="0"/>
          <w:iCs w:val="0"/>
          <w:color w:val="FFFFFF"/>
          <w:bdr w:val="none" w:sz="0" w:space="0" w:color="auto" w:frame="1"/>
          <w:lang w:val="fr-CA"/>
        </w:rPr>
        <w:t>Lancet</w:t>
      </w:r>
      <w:r w:rsidRPr="000B3473">
        <w:rPr>
          <w:rFonts w:ascii="inherit" w:hAnsi="inherit"/>
          <w:color w:val="FFFFFF"/>
          <w:bdr w:val="none" w:sz="0" w:space="0" w:color="auto" w:frame="1"/>
          <w:lang w:val="fr-CA"/>
        </w:rPr>
        <w:t>  el</w:t>
      </w:r>
      <w:proofErr w:type="gramEnd"/>
      <w:r w:rsidRPr="000B3473">
        <w:rPr>
          <w:rFonts w:ascii="inherit" w:hAnsi="inherit"/>
          <w:color w:val="FFFFFF"/>
          <w:bdr w:val="none" w:sz="0" w:space="0" w:color="auto" w:frame="1"/>
          <w:lang w:val="fr-CA"/>
        </w:rPr>
        <w:t xml:space="preserve"> </w:t>
      </w:r>
      <w:proofErr w:type="spellStart"/>
      <w:r w:rsidRPr="000B3473">
        <w:rPr>
          <w:rFonts w:ascii="inherit" w:hAnsi="inherit"/>
          <w:color w:val="FFFFFF"/>
          <w:bdr w:val="none" w:sz="0" w:space="0" w:color="auto" w:frame="1"/>
          <w:lang w:val="fr-CA"/>
        </w:rPr>
        <w:t>miércoles</w:t>
      </w:r>
      <w:proofErr w:type="spellEnd"/>
      <w:r w:rsidRPr="000B3473">
        <w:rPr>
          <w:rFonts w:ascii="inherit" w:hAnsi="inherit"/>
          <w:color w:val="FFFFFF"/>
          <w:bdr w:val="none" w:sz="0" w:space="0" w:color="auto" w:frame="1"/>
          <w:lang w:val="fr-CA"/>
        </w:rPr>
        <w:t>. </w:t>
      </w:r>
      <w:proofErr w:type="spellStart"/>
      <w:r w:rsidRPr="000B3473">
        <w:rPr>
          <w:rFonts w:ascii="inherit" w:hAnsi="inherit"/>
          <w:color w:val="FFFFFF"/>
          <w:bdr w:val="none" w:sz="0" w:space="0" w:color="auto" w:frame="1"/>
          <w:lang w:val="fr-CA"/>
        </w:rPr>
        <w:t>Advierten</w:t>
      </w:r>
      <w:proofErr w:type="spellEnd"/>
      <w:r w:rsidRPr="000B3473">
        <w:rPr>
          <w:rFonts w:ascii="inherit" w:hAnsi="inherit"/>
          <w:color w:val="FFFFFF"/>
          <w:bdr w:val="none" w:sz="0" w:space="0" w:color="auto" w:frame="1"/>
          <w:lang w:val="fr-CA"/>
        </w:rPr>
        <w:t xml:space="preserve"> que sin la </w:t>
      </w:r>
      <w:proofErr w:type="spellStart"/>
      <w:r w:rsidRPr="000B3473">
        <w:rPr>
          <w:rFonts w:ascii="inherit" w:hAnsi="inherit"/>
          <w:color w:val="FFFFFF"/>
          <w:bdr w:val="none" w:sz="0" w:space="0" w:color="auto" w:frame="1"/>
          <w:lang w:val="fr-CA"/>
        </w:rPr>
        <w:t>cooperación</w:t>
      </w:r>
      <w:proofErr w:type="spellEnd"/>
      <w:r w:rsidRPr="000B3473">
        <w:rPr>
          <w:rFonts w:ascii="inherit" w:hAnsi="inherit"/>
          <w:color w:val="FFFFFF"/>
          <w:bdr w:val="none" w:sz="0" w:space="0" w:color="auto" w:frame="1"/>
          <w:lang w:val="fr-CA"/>
        </w:rPr>
        <w:t xml:space="preserve"> global, es probable que la </w:t>
      </w:r>
      <w:proofErr w:type="spellStart"/>
      <w:r w:rsidRPr="000B3473">
        <w:rPr>
          <w:rFonts w:ascii="inherit" w:hAnsi="inherit"/>
          <w:color w:val="FFFFFF"/>
          <w:bdr w:val="none" w:sz="0" w:space="0" w:color="auto" w:frame="1"/>
          <w:lang w:val="fr-CA"/>
        </w:rPr>
        <w:t>pandemia</w:t>
      </w:r>
      <w:proofErr w:type="spellEnd"/>
      <w:r w:rsidRPr="000B3473">
        <w:rPr>
          <w:rFonts w:ascii="inherit" w:hAnsi="inherit"/>
          <w:color w:val="FFFFFF"/>
          <w:bdr w:val="none" w:sz="0" w:space="0" w:color="auto" w:frame="1"/>
          <w:lang w:val="fr-CA"/>
        </w:rPr>
        <w:t xml:space="preserve"> persista.</w:t>
      </w:r>
    </w:p>
    <w:p w14:paraId="1A02615A" w14:textId="77777777" w:rsidR="00E350E1" w:rsidRPr="000B3473" w:rsidRDefault="00E350E1" w:rsidP="00E350E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685D7470" w14:textId="77777777" w:rsidR="00E350E1" w:rsidRPr="000B3473" w:rsidRDefault="00E350E1" w:rsidP="00E350E1">
      <w:pPr>
        <w:pStyle w:val="NormalWeb"/>
        <w:shd w:val="clear" w:color="auto" w:fill="FFFFFF"/>
        <w:spacing w:before="0" w:beforeAutospacing="0" w:after="0" w:afterAutospacing="0"/>
        <w:textAlignment w:val="baseline"/>
        <w:rPr>
          <w:rStyle w:val="Lienhypertexte"/>
          <w:rFonts w:ascii="inherit" w:hAnsi="inherit"/>
          <w:color w:val="1E73BE"/>
          <w:sz w:val="23"/>
          <w:szCs w:val="23"/>
          <w:u w:val="none"/>
          <w:bdr w:val="none" w:sz="0" w:space="0" w:color="auto" w:frame="1"/>
          <w:lang w:val="fr-CA"/>
        </w:rPr>
      </w:pPr>
      <w:r w:rsidRPr="000B3473">
        <w:rPr>
          <w:rFonts w:ascii="inherit" w:hAnsi="inherit"/>
          <w:color w:val="444444"/>
          <w:sz w:val="23"/>
          <w:szCs w:val="23"/>
          <w:bdr w:val="none" w:sz="0" w:space="0" w:color="auto" w:frame="1"/>
          <w:lang w:val="fr-CA"/>
        </w:rPr>
        <w:t xml:space="preserve">Este informe es el </w:t>
      </w:r>
      <w:proofErr w:type="spellStart"/>
      <w:r w:rsidRPr="000B3473">
        <w:rPr>
          <w:rFonts w:ascii="inherit" w:hAnsi="inherit"/>
          <w:color w:val="444444"/>
          <w:sz w:val="23"/>
          <w:szCs w:val="23"/>
          <w:bdr w:val="none" w:sz="0" w:space="0" w:color="auto" w:frame="1"/>
          <w:lang w:val="fr-CA"/>
        </w:rPr>
        <w:t>resultado</w:t>
      </w:r>
      <w:proofErr w:type="spellEnd"/>
      <w:r w:rsidRPr="000B3473">
        <w:rPr>
          <w:rFonts w:ascii="inherit" w:hAnsi="inherit"/>
          <w:color w:val="444444"/>
          <w:sz w:val="23"/>
          <w:szCs w:val="23"/>
          <w:bdr w:val="none" w:sz="0" w:space="0" w:color="auto" w:frame="1"/>
          <w:lang w:val="fr-CA"/>
        </w:rPr>
        <w:t xml:space="preserve"> de dos </w:t>
      </w:r>
      <w:proofErr w:type="spellStart"/>
      <w:r w:rsidRPr="000B3473">
        <w:rPr>
          <w:rFonts w:ascii="inherit" w:hAnsi="inherit"/>
          <w:color w:val="444444"/>
          <w:sz w:val="23"/>
          <w:szCs w:val="23"/>
          <w:bdr w:val="none" w:sz="0" w:space="0" w:color="auto" w:frame="1"/>
          <w:lang w:val="fr-CA"/>
        </w:rPr>
        <w:t>años</w:t>
      </w:r>
      <w:proofErr w:type="spellEnd"/>
      <w:r w:rsidRPr="000B3473">
        <w:rPr>
          <w:rFonts w:ascii="inherit" w:hAnsi="inherit"/>
          <w:color w:val="444444"/>
          <w:sz w:val="23"/>
          <w:szCs w:val="23"/>
          <w:bdr w:val="none" w:sz="0" w:space="0" w:color="auto" w:frame="1"/>
          <w:lang w:val="fr-CA"/>
        </w:rPr>
        <w:t xml:space="preserve"> de </w:t>
      </w:r>
      <w:proofErr w:type="spellStart"/>
      <w:r w:rsidRPr="000B3473">
        <w:rPr>
          <w:rFonts w:ascii="inherit" w:hAnsi="inherit"/>
          <w:color w:val="444444"/>
          <w:sz w:val="23"/>
          <w:szCs w:val="23"/>
          <w:bdr w:val="none" w:sz="0" w:space="0" w:color="auto" w:frame="1"/>
          <w:lang w:val="fr-CA"/>
        </w:rPr>
        <w:t>trabajo</w:t>
      </w:r>
      <w:proofErr w:type="spellEnd"/>
      <w:r w:rsidRPr="000B3473">
        <w:rPr>
          <w:rFonts w:ascii="inherit" w:hAnsi="inherit"/>
          <w:color w:val="444444"/>
          <w:sz w:val="23"/>
          <w:szCs w:val="23"/>
          <w:bdr w:val="none" w:sz="0" w:space="0" w:color="auto" w:frame="1"/>
          <w:lang w:val="fr-CA"/>
        </w:rPr>
        <w:t xml:space="preserve"> de </w:t>
      </w:r>
      <w:proofErr w:type="spellStart"/>
      <w:r w:rsidRPr="000B3473">
        <w:rPr>
          <w:rFonts w:ascii="inherit" w:hAnsi="inherit"/>
          <w:color w:val="444444"/>
          <w:sz w:val="23"/>
          <w:szCs w:val="23"/>
          <w:bdr w:val="none" w:sz="0" w:space="0" w:color="auto" w:frame="1"/>
          <w:lang w:val="fr-CA"/>
        </w:rPr>
        <w:t>una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comisión</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establecida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por</w:t>
      </w:r>
      <w:proofErr w:type="spellEnd"/>
      <w:r w:rsidRPr="000B3473">
        <w:rPr>
          <w:rFonts w:ascii="inherit" w:hAnsi="inherit"/>
          <w:color w:val="444444"/>
          <w:sz w:val="23"/>
          <w:szCs w:val="23"/>
          <w:bdr w:val="none" w:sz="0" w:space="0" w:color="auto" w:frame="1"/>
          <w:lang w:val="fr-CA"/>
        </w:rPr>
        <w:t xml:space="preserve"> la  </w:t>
      </w:r>
      <w:proofErr w:type="spellStart"/>
      <w:r w:rsidR="00000000">
        <w:fldChar w:fldCharType="begin"/>
      </w:r>
      <w:r w:rsidR="00000000" w:rsidRPr="000B3473">
        <w:rPr>
          <w:lang w:val="fr-CA"/>
        </w:rPr>
        <w:instrText xml:space="preserve"> HYPERLINK "http://www.thelancet.com/commissions/covid19" \t "_blank" \o "http://www.thelancet.com/commissions/covid19" </w:instrText>
      </w:r>
      <w:r w:rsidR="00000000">
        <w:fldChar w:fldCharType="separate"/>
      </w:r>
      <w:proofErr w:type="gramStart"/>
      <w:r w:rsidRPr="000B3473">
        <w:rPr>
          <w:rStyle w:val="Lienhypertexte"/>
          <w:rFonts w:ascii="inherit" w:hAnsi="inherit"/>
          <w:color w:val="1E73BE"/>
          <w:sz w:val="23"/>
          <w:szCs w:val="23"/>
          <w:u w:val="none"/>
          <w:bdr w:val="none" w:sz="0" w:space="0" w:color="auto" w:frame="1"/>
          <w:lang w:val="fr-CA"/>
        </w:rPr>
        <w:t>revista</w:t>
      </w:r>
      <w:proofErr w:type="spellEnd"/>
      <w:r w:rsidRPr="000B3473">
        <w:rPr>
          <w:rStyle w:val="Lienhypertexte"/>
          <w:rFonts w:ascii="inherit" w:hAnsi="inherit"/>
          <w:color w:val="1E73BE"/>
          <w:sz w:val="23"/>
          <w:szCs w:val="23"/>
          <w:u w:val="none"/>
          <w:bdr w:val="none" w:sz="0" w:space="0" w:color="auto" w:frame="1"/>
          <w:lang w:val="fr-CA"/>
        </w:rPr>
        <w:t>  </w:t>
      </w:r>
      <w:r w:rsidRPr="000B3473">
        <w:rPr>
          <w:rStyle w:val="Accentuation"/>
          <w:rFonts w:ascii="inherit" w:hAnsi="inherit"/>
          <w:color w:val="1E73BE"/>
          <w:sz w:val="23"/>
          <w:szCs w:val="23"/>
          <w:bdr w:val="none" w:sz="0" w:space="0" w:color="auto" w:frame="1"/>
          <w:lang w:val="fr-CA"/>
        </w:rPr>
        <w:t>The</w:t>
      </w:r>
      <w:proofErr w:type="gramEnd"/>
      <w:r w:rsidRPr="000B3473">
        <w:rPr>
          <w:rStyle w:val="Accentuation"/>
          <w:rFonts w:ascii="inherit" w:hAnsi="inherit"/>
          <w:color w:val="1E73BE"/>
          <w:sz w:val="23"/>
          <w:szCs w:val="23"/>
          <w:bdr w:val="none" w:sz="0" w:space="0" w:color="auto" w:frame="1"/>
          <w:lang w:val="fr-CA"/>
        </w:rPr>
        <w:t xml:space="preserve"> Lancet</w:t>
      </w:r>
      <w:r w:rsidR="00000000">
        <w:rPr>
          <w:rStyle w:val="Accentuation"/>
          <w:rFonts w:ascii="inherit" w:hAnsi="inherit"/>
          <w:color w:val="1E73BE"/>
          <w:sz w:val="23"/>
          <w:szCs w:val="23"/>
          <w:bdr w:val="none" w:sz="0" w:space="0" w:color="auto" w:frame="1"/>
        </w:rPr>
        <w:fldChar w:fldCharType="end"/>
      </w:r>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compuesta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por</w:t>
      </w:r>
      <w:proofErr w:type="spellEnd"/>
      <w:r w:rsidRPr="000B3473">
        <w:rPr>
          <w:rFonts w:ascii="inherit" w:hAnsi="inherit"/>
          <w:color w:val="444444"/>
          <w:sz w:val="23"/>
          <w:szCs w:val="23"/>
          <w:bdr w:val="none" w:sz="0" w:space="0" w:color="auto" w:frame="1"/>
          <w:lang w:val="fr-CA"/>
        </w:rPr>
        <w:t xml:space="preserve"> 28 </w:t>
      </w:r>
      <w:proofErr w:type="spellStart"/>
      <w:r w:rsidRPr="000B3473">
        <w:rPr>
          <w:rFonts w:ascii="inherit" w:hAnsi="inherit"/>
          <w:color w:val="444444"/>
          <w:sz w:val="23"/>
          <w:szCs w:val="23"/>
          <w:bdr w:val="none" w:sz="0" w:space="0" w:color="auto" w:frame="1"/>
          <w:lang w:val="fr-CA"/>
        </w:rPr>
        <w:t>expertos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mundiales</w:t>
      </w:r>
      <w:proofErr w:type="spellEnd"/>
      <w:r w:rsidRPr="000B3473">
        <w:rPr>
          <w:rFonts w:ascii="inherit" w:hAnsi="inherit"/>
          <w:color w:val="444444"/>
          <w:sz w:val="23"/>
          <w:szCs w:val="23"/>
          <w:bdr w:val="none" w:sz="0" w:space="0" w:color="auto" w:frame="1"/>
          <w:lang w:val="fr-CA"/>
        </w:rPr>
        <w:t xml:space="preserve"> en </w:t>
      </w:r>
      <w:proofErr w:type="spellStart"/>
      <w:r w:rsidRPr="000B3473">
        <w:rPr>
          <w:rFonts w:ascii="inherit" w:hAnsi="inherit"/>
          <w:color w:val="444444"/>
          <w:sz w:val="23"/>
          <w:szCs w:val="23"/>
          <w:bdr w:val="none" w:sz="0" w:space="0" w:color="auto" w:frame="1"/>
          <w:lang w:val="fr-CA"/>
        </w:rPr>
        <w:t>políticas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públicas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gobernanza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internacional</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epidemiología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vacunas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economía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finanzas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internacionales</w:t>
      </w:r>
      <w:proofErr w:type="spellEnd"/>
      <w:r w:rsidRPr="000B3473">
        <w:rPr>
          <w:rFonts w:ascii="inherit" w:hAnsi="inherit"/>
          <w:color w:val="444444"/>
          <w:sz w:val="23"/>
          <w:szCs w:val="23"/>
          <w:bdr w:val="none" w:sz="0" w:space="0" w:color="auto" w:frame="1"/>
          <w:lang w:val="fr-CA"/>
        </w:rPr>
        <w:t xml:space="preserve"> y </w:t>
      </w:r>
      <w:proofErr w:type="spellStart"/>
      <w:r w:rsidRPr="000B3473">
        <w:rPr>
          <w:rFonts w:ascii="inherit" w:hAnsi="inherit"/>
          <w:color w:val="444444"/>
          <w:sz w:val="23"/>
          <w:szCs w:val="23"/>
          <w:bdr w:val="none" w:sz="0" w:space="0" w:color="auto" w:frame="1"/>
          <w:lang w:val="fr-CA"/>
        </w:rPr>
        <w:t>salud</w:t>
      </w:r>
      <w:proofErr w:type="spellEnd"/>
      <w:r w:rsidRPr="000B3473">
        <w:rPr>
          <w:rFonts w:ascii="inherit" w:hAnsi="inherit"/>
          <w:color w:val="444444"/>
          <w:sz w:val="23"/>
          <w:szCs w:val="23"/>
          <w:bdr w:val="none" w:sz="0" w:space="0" w:color="auto" w:frame="1"/>
          <w:lang w:val="fr-CA"/>
        </w:rPr>
        <w:t xml:space="preserve"> mental. Fuente: </w:t>
      </w:r>
      <w:hyperlink r:id="rId180" w:anchor="comments" w:history="1">
        <w:r w:rsidRPr="000B3473">
          <w:rPr>
            <w:rStyle w:val="Lienhypertexte"/>
            <w:rFonts w:ascii="inherit" w:hAnsi="inherit"/>
            <w:color w:val="1E73BE"/>
            <w:sz w:val="23"/>
            <w:szCs w:val="23"/>
            <w:u w:val="none"/>
            <w:bdr w:val="none" w:sz="0" w:space="0" w:color="auto" w:frame="1"/>
            <w:lang w:val="fr-CA"/>
          </w:rPr>
          <w:t xml:space="preserve">La </w:t>
        </w:r>
        <w:proofErr w:type="spellStart"/>
        <w:r w:rsidRPr="000B3473">
          <w:rPr>
            <w:rStyle w:val="Lienhypertexte"/>
            <w:rFonts w:ascii="inherit" w:hAnsi="inherit"/>
            <w:color w:val="1E73BE"/>
            <w:sz w:val="23"/>
            <w:szCs w:val="23"/>
            <w:u w:val="none"/>
            <w:bdr w:val="none" w:sz="0" w:space="0" w:color="auto" w:frame="1"/>
            <w:lang w:val="fr-CA"/>
          </w:rPr>
          <w:t>gestión</w:t>
        </w:r>
        <w:proofErr w:type="spellEnd"/>
        <w:r w:rsidRPr="000B3473">
          <w:rPr>
            <w:rStyle w:val="Lienhypertexte"/>
            <w:rFonts w:ascii="inherit" w:hAnsi="inherit"/>
            <w:color w:val="1E73BE"/>
            <w:sz w:val="23"/>
            <w:szCs w:val="23"/>
            <w:u w:val="none"/>
            <w:bdr w:val="none" w:sz="0" w:space="0" w:color="auto" w:frame="1"/>
            <w:lang w:val="fr-CA"/>
          </w:rPr>
          <w:t xml:space="preserve"> de la </w:t>
        </w:r>
        <w:proofErr w:type="spellStart"/>
        <w:r w:rsidRPr="000B3473">
          <w:rPr>
            <w:rStyle w:val="Lienhypertexte"/>
            <w:rFonts w:ascii="inherit" w:hAnsi="inherit"/>
            <w:color w:val="1E73BE"/>
            <w:sz w:val="23"/>
            <w:szCs w:val="23"/>
            <w:u w:val="none"/>
            <w:bdr w:val="none" w:sz="0" w:space="0" w:color="auto" w:frame="1"/>
            <w:lang w:val="fr-CA"/>
          </w:rPr>
          <w:t>pandemia</w:t>
        </w:r>
        <w:proofErr w:type="spellEnd"/>
        <w:r w:rsidRPr="000B3473">
          <w:rPr>
            <w:rStyle w:val="Lienhypertexte"/>
            <w:rFonts w:ascii="inherit" w:hAnsi="inherit"/>
            <w:color w:val="1E73BE"/>
            <w:sz w:val="23"/>
            <w:szCs w:val="23"/>
            <w:u w:val="none"/>
            <w:bdr w:val="none" w:sz="0" w:space="0" w:color="auto" w:frame="1"/>
            <w:lang w:val="fr-CA"/>
          </w:rPr>
          <w:t xml:space="preserve">, “un </w:t>
        </w:r>
        <w:proofErr w:type="spellStart"/>
        <w:r w:rsidRPr="000B3473">
          <w:rPr>
            <w:rStyle w:val="Lienhypertexte"/>
            <w:rFonts w:ascii="inherit" w:hAnsi="inherit"/>
            <w:color w:val="1E73BE"/>
            <w:sz w:val="23"/>
            <w:szCs w:val="23"/>
            <w:u w:val="none"/>
            <w:bdr w:val="none" w:sz="0" w:space="0" w:color="auto" w:frame="1"/>
            <w:lang w:val="fr-CA"/>
          </w:rPr>
          <w:t>fracaso</w:t>
        </w:r>
        <w:proofErr w:type="spellEnd"/>
        <w:r w:rsidRPr="000B3473">
          <w:rPr>
            <w:rStyle w:val="Lienhypertexte"/>
            <w:rFonts w:ascii="inherit" w:hAnsi="inherit"/>
            <w:color w:val="1E73BE"/>
            <w:sz w:val="23"/>
            <w:szCs w:val="23"/>
            <w:u w:val="none"/>
            <w:bdr w:val="none" w:sz="0" w:space="0" w:color="auto" w:frame="1"/>
            <w:lang w:val="fr-CA"/>
          </w:rPr>
          <w:t xml:space="preserve"> </w:t>
        </w:r>
        <w:proofErr w:type="spellStart"/>
        <w:r w:rsidRPr="000B3473">
          <w:rPr>
            <w:rStyle w:val="Lienhypertexte"/>
            <w:rFonts w:ascii="inherit" w:hAnsi="inherit"/>
            <w:color w:val="1E73BE"/>
            <w:sz w:val="23"/>
            <w:szCs w:val="23"/>
            <w:u w:val="none"/>
            <w:bdr w:val="none" w:sz="0" w:space="0" w:color="auto" w:frame="1"/>
            <w:lang w:val="fr-CA"/>
          </w:rPr>
          <w:t>mundial</w:t>
        </w:r>
        <w:proofErr w:type="spellEnd"/>
        <w:r w:rsidRPr="000B3473">
          <w:rPr>
            <w:rStyle w:val="Lienhypertexte"/>
            <w:rFonts w:ascii="inherit" w:hAnsi="inherit"/>
            <w:color w:val="1E73BE"/>
            <w:sz w:val="23"/>
            <w:szCs w:val="23"/>
            <w:u w:val="none"/>
            <w:bdr w:val="none" w:sz="0" w:space="0" w:color="auto" w:frame="1"/>
            <w:lang w:val="fr-CA"/>
          </w:rPr>
          <w:t xml:space="preserve"> </w:t>
        </w:r>
        <w:proofErr w:type="spellStart"/>
        <w:r w:rsidRPr="000B3473">
          <w:rPr>
            <w:rStyle w:val="Lienhypertexte"/>
            <w:rFonts w:ascii="inherit" w:hAnsi="inherit"/>
            <w:color w:val="1E73BE"/>
            <w:sz w:val="23"/>
            <w:szCs w:val="23"/>
            <w:u w:val="none"/>
            <w:bdr w:val="none" w:sz="0" w:space="0" w:color="auto" w:frame="1"/>
            <w:lang w:val="fr-CA"/>
          </w:rPr>
          <w:t>masivo</w:t>
        </w:r>
        <w:proofErr w:type="spellEnd"/>
        <w:r w:rsidRPr="000B3473">
          <w:rPr>
            <w:rStyle w:val="Lienhypertexte"/>
            <w:rFonts w:ascii="inherit" w:hAnsi="inherit"/>
            <w:color w:val="1E73BE"/>
            <w:sz w:val="23"/>
            <w:szCs w:val="23"/>
            <w:u w:val="none"/>
            <w:bdr w:val="none" w:sz="0" w:space="0" w:color="auto" w:frame="1"/>
            <w:lang w:val="fr-CA"/>
          </w:rPr>
          <w:t xml:space="preserve">”, </w:t>
        </w:r>
        <w:proofErr w:type="spellStart"/>
        <w:r w:rsidRPr="000B3473">
          <w:rPr>
            <w:rStyle w:val="Lienhypertexte"/>
            <w:rFonts w:ascii="inherit" w:hAnsi="inherit"/>
            <w:color w:val="1E73BE"/>
            <w:sz w:val="23"/>
            <w:szCs w:val="23"/>
            <w:u w:val="none"/>
            <w:bdr w:val="none" w:sz="0" w:space="0" w:color="auto" w:frame="1"/>
            <w:lang w:val="fr-CA"/>
          </w:rPr>
          <w:t>según</w:t>
        </w:r>
        <w:proofErr w:type="spellEnd"/>
        <w:r w:rsidRPr="000B3473">
          <w:rPr>
            <w:rStyle w:val="Lienhypertexte"/>
            <w:rFonts w:ascii="inherit" w:hAnsi="inherit"/>
            <w:color w:val="1E73BE"/>
            <w:sz w:val="23"/>
            <w:szCs w:val="23"/>
            <w:u w:val="none"/>
            <w:bdr w:val="none" w:sz="0" w:space="0" w:color="auto" w:frame="1"/>
            <w:lang w:val="fr-CA"/>
          </w:rPr>
          <w:t xml:space="preserve"> </w:t>
        </w:r>
        <w:proofErr w:type="spellStart"/>
        <w:r w:rsidRPr="000B3473">
          <w:rPr>
            <w:rStyle w:val="Lienhypertexte"/>
            <w:rFonts w:ascii="inherit" w:hAnsi="inherit"/>
            <w:color w:val="1E73BE"/>
            <w:sz w:val="23"/>
            <w:szCs w:val="23"/>
            <w:u w:val="none"/>
            <w:bdr w:val="none" w:sz="0" w:space="0" w:color="auto" w:frame="1"/>
            <w:lang w:val="fr-CA"/>
          </w:rPr>
          <w:t>expertos</w:t>
        </w:r>
        <w:proofErr w:type="spellEnd"/>
        <w:r w:rsidRPr="000B3473">
          <w:rPr>
            <w:rStyle w:val="Lienhypertexte"/>
            <w:rFonts w:ascii="inherit" w:hAnsi="inherit"/>
            <w:color w:val="1E73BE"/>
            <w:sz w:val="23"/>
            <w:szCs w:val="23"/>
            <w:u w:val="none"/>
            <w:bdr w:val="none" w:sz="0" w:space="0" w:color="auto" w:frame="1"/>
            <w:lang w:val="fr-CA"/>
          </w:rPr>
          <w:t xml:space="preserve"> (msn.com)</w:t>
        </w:r>
      </w:hyperlink>
    </w:p>
    <w:p w14:paraId="6448ED1D" w14:textId="77777777" w:rsidR="00E350E1" w:rsidRDefault="00E350E1" w:rsidP="00E350E1">
      <w:pPr>
        <w:pStyle w:val="NormalWeb"/>
        <w:shd w:val="clear" w:color="auto" w:fill="FFFFFF"/>
        <w:spacing w:before="0" w:beforeAutospacing="0" w:after="0" w:afterAutospacing="0"/>
        <w:textAlignment w:val="baseline"/>
        <w:rPr>
          <w:noProof/>
          <w:color w:val="444444"/>
          <w:sz w:val="23"/>
          <w:szCs w:val="23"/>
          <w:lang w:val="it-IT" w:eastAsia="it-IT"/>
        </w:rPr>
      </w:pPr>
    </w:p>
    <w:p w14:paraId="5CBD581C" w14:textId="77777777" w:rsidR="00E350E1" w:rsidRDefault="00E350E1" w:rsidP="00E350E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noProof/>
          <w:color w:val="444444"/>
          <w:sz w:val="23"/>
          <w:szCs w:val="23"/>
          <w:lang w:val="it-IT" w:eastAsia="it-IT"/>
        </w:rPr>
        <w:drawing>
          <wp:inline distT="0" distB="0" distL="0" distR="0" wp14:anchorId="676635D0" wp14:editId="572B66C5">
            <wp:extent cx="2160957" cy="1260000"/>
            <wp:effectExtent l="0" t="0" r="0" b="0"/>
            <wp:docPr id="32" name="Immagine 32" descr="https://i2.wp.com/les7duquebec.net/wp-content/uploads/2020/09/covid19-i.jpg?resize=300%2C17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2.wp.com/les7duquebec.net/wp-content/uploads/2020/09/covid19-i.jpg?resize=300%2C175&amp;ssl=1"/>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160957" cy="1260000"/>
                    </a:xfrm>
                    <a:prstGeom prst="rect">
                      <a:avLst/>
                    </a:prstGeom>
                    <a:noFill/>
                    <a:ln>
                      <a:noFill/>
                    </a:ln>
                  </pic:spPr>
                </pic:pic>
              </a:graphicData>
            </a:graphic>
          </wp:inline>
        </w:drawing>
      </w:r>
    </w:p>
    <w:p w14:paraId="66EA1D8F" w14:textId="77777777" w:rsidR="00E350E1" w:rsidRDefault="00E350E1" w:rsidP="00E350E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3E7CECA9" w14:textId="77777777" w:rsidR="00E350E1" w:rsidRPr="000B3473" w:rsidRDefault="00E350E1" w:rsidP="00E350E1">
      <w:pPr>
        <w:pStyle w:val="NormalWeb"/>
        <w:shd w:val="clear" w:color="auto" w:fill="FFFFFF"/>
        <w:spacing w:before="0" w:beforeAutospacing="0" w:after="0" w:afterAutospacing="0"/>
        <w:textAlignment w:val="baseline"/>
        <w:rPr>
          <w:color w:val="444444"/>
          <w:sz w:val="23"/>
          <w:szCs w:val="23"/>
          <w:lang w:val="fr-CA"/>
        </w:rPr>
      </w:pPr>
      <w:proofErr w:type="spellStart"/>
      <w:r w:rsidRPr="000B3473">
        <w:rPr>
          <w:rFonts w:ascii="inherit" w:hAnsi="inherit"/>
          <w:color w:val="444444"/>
          <w:sz w:val="23"/>
          <w:szCs w:val="23"/>
          <w:bdr w:val="none" w:sz="0" w:space="0" w:color="auto" w:frame="1"/>
          <w:lang w:val="fr-CA"/>
        </w:rPr>
        <w:t>Cien</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otros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expertos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contribuyeron</w:t>
      </w:r>
      <w:proofErr w:type="spellEnd"/>
      <w:r w:rsidRPr="000B3473">
        <w:rPr>
          <w:rFonts w:ascii="inherit" w:hAnsi="inherit"/>
          <w:color w:val="444444"/>
          <w:sz w:val="23"/>
          <w:szCs w:val="23"/>
          <w:bdr w:val="none" w:sz="0" w:space="0" w:color="auto" w:frame="1"/>
          <w:lang w:val="fr-CA"/>
        </w:rPr>
        <w:t xml:space="preserve"> a la </w:t>
      </w:r>
      <w:proofErr w:type="spellStart"/>
      <w:r w:rsidRPr="000B3473">
        <w:rPr>
          <w:rFonts w:ascii="inherit" w:hAnsi="inherit"/>
          <w:color w:val="444444"/>
          <w:sz w:val="23"/>
          <w:szCs w:val="23"/>
          <w:bdr w:val="none" w:sz="0" w:space="0" w:color="auto" w:frame="1"/>
          <w:lang w:val="fr-CA"/>
        </w:rPr>
        <w:t>redacción</w:t>
      </w:r>
      <w:proofErr w:type="spellEnd"/>
      <w:r w:rsidRPr="000B3473">
        <w:rPr>
          <w:rFonts w:ascii="inherit" w:hAnsi="inherit"/>
          <w:color w:val="444444"/>
          <w:sz w:val="23"/>
          <w:szCs w:val="23"/>
          <w:bdr w:val="none" w:sz="0" w:space="0" w:color="auto" w:frame="1"/>
          <w:lang w:val="fr-CA"/>
        </w:rPr>
        <w:t xml:space="preserve"> de </w:t>
      </w:r>
      <w:r w:rsidRPr="000B3473">
        <w:rPr>
          <w:rStyle w:val="lev"/>
          <w:rFonts w:ascii="inherit" w:hAnsi="inherit"/>
          <w:color w:val="FF0000"/>
          <w:sz w:val="23"/>
          <w:szCs w:val="23"/>
          <w:bdr w:val="none" w:sz="0" w:space="0" w:color="auto" w:frame="1"/>
          <w:lang w:val="fr-CA"/>
        </w:rPr>
        <w:t xml:space="preserve">este informe </w:t>
      </w:r>
      <w:proofErr w:type="spellStart"/>
      <w:r w:rsidRPr="000B3473">
        <w:rPr>
          <w:rStyle w:val="lev"/>
          <w:rFonts w:ascii="inherit" w:hAnsi="inherit"/>
          <w:color w:val="FF0000"/>
          <w:sz w:val="23"/>
          <w:szCs w:val="23"/>
          <w:bdr w:val="none" w:sz="0" w:space="0" w:color="auto" w:frame="1"/>
          <w:lang w:val="fr-CA"/>
        </w:rPr>
        <w:t>sumamente</w:t>
      </w:r>
      <w:proofErr w:type="spellEnd"/>
      <w:r w:rsidRPr="000B3473">
        <w:rPr>
          <w:rStyle w:val="lev"/>
          <w:rFonts w:ascii="inherit" w:hAnsi="inherit"/>
          <w:color w:val="FF0000"/>
          <w:sz w:val="23"/>
          <w:szCs w:val="23"/>
          <w:bdr w:val="none" w:sz="0" w:space="0" w:color="auto" w:frame="1"/>
          <w:lang w:val="fr-CA"/>
        </w:rPr>
        <w:t xml:space="preserve"> </w:t>
      </w:r>
      <w:proofErr w:type="spellStart"/>
      <w:r w:rsidRPr="000B3473">
        <w:rPr>
          <w:rStyle w:val="lev"/>
          <w:rFonts w:ascii="inherit" w:hAnsi="inherit"/>
          <w:color w:val="FF0000"/>
          <w:sz w:val="23"/>
          <w:szCs w:val="23"/>
          <w:bdr w:val="none" w:sz="0" w:space="0" w:color="auto" w:frame="1"/>
          <w:lang w:val="fr-CA"/>
        </w:rPr>
        <w:t>crítico</w:t>
      </w:r>
      <w:proofErr w:type="spellEnd"/>
      <w:r w:rsidRPr="000B3473">
        <w:rPr>
          <w:rStyle w:val="lev"/>
          <w:rFonts w:ascii="inherit" w:hAnsi="inherit"/>
          <w:color w:val="FF0000"/>
          <w:sz w:val="23"/>
          <w:szCs w:val="23"/>
          <w:bdr w:val="none" w:sz="0" w:space="0" w:color="auto" w:frame="1"/>
          <w:lang w:val="fr-CA"/>
        </w:rPr>
        <w:t xml:space="preserve"> sobre la </w:t>
      </w:r>
      <w:proofErr w:type="spellStart"/>
      <w:r w:rsidRPr="000B3473">
        <w:rPr>
          <w:rStyle w:val="lev"/>
          <w:rFonts w:ascii="inherit" w:hAnsi="inherit"/>
          <w:color w:val="FF0000"/>
          <w:sz w:val="23"/>
          <w:szCs w:val="23"/>
          <w:bdr w:val="none" w:sz="0" w:space="0" w:color="auto" w:frame="1"/>
          <w:lang w:val="fr-CA"/>
        </w:rPr>
        <w:t>gestión</w:t>
      </w:r>
      <w:proofErr w:type="spellEnd"/>
      <w:r w:rsidRPr="000B3473">
        <w:rPr>
          <w:rStyle w:val="lev"/>
          <w:rFonts w:ascii="inherit" w:hAnsi="inherit"/>
          <w:color w:val="FF0000"/>
          <w:sz w:val="23"/>
          <w:szCs w:val="23"/>
          <w:bdr w:val="none" w:sz="0" w:space="0" w:color="auto" w:frame="1"/>
          <w:lang w:val="fr-CA"/>
        </w:rPr>
        <w:t xml:space="preserve"> de la </w:t>
      </w:r>
      <w:proofErr w:type="spellStart"/>
      <w:r w:rsidRPr="000B3473">
        <w:rPr>
          <w:rStyle w:val="lev"/>
          <w:rFonts w:ascii="inherit" w:hAnsi="inherit"/>
          <w:color w:val="FF0000"/>
          <w:sz w:val="23"/>
          <w:szCs w:val="23"/>
          <w:bdr w:val="none" w:sz="0" w:space="0" w:color="auto" w:frame="1"/>
          <w:lang w:val="fr-CA"/>
        </w:rPr>
        <w:t>pandemia</w:t>
      </w:r>
      <w:proofErr w:type="spellEnd"/>
      <w:r w:rsidRPr="000B3473">
        <w:rPr>
          <w:rStyle w:val="lev"/>
          <w:rFonts w:ascii="inherit" w:hAnsi="inherit"/>
          <w:color w:val="FF0000"/>
          <w:sz w:val="23"/>
          <w:szCs w:val="23"/>
          <w:bdr w:val="none" w:sz="0" w:space="0" w:color="auto" w:frame="1"/>
          <w:lang w:val="fr-CA"/>
        </w:rPr>
        <w:t xml:space="preserve">, en </w:t>
      </w:r>
      <w:proofErr w:type="spellStart"/>
      <w:r w:rsidRPr="000B3473">
        <w:rPr>
          <w:rStyle w:val="lev"/>
          <w:rFonts w:ascii="inherit" w:hAnsi="inherit"/>
          <w:color w:val="FF0000"/>
          <w:sz w:val="23"/>
          <w:szCs w:val="23"/>
          <w:bdr w:val="none" w:sz="0" w:space="0" w:color="auto" w:frame="1"/>
          <w:lang w:val="fr-CA"/>
        </w:rPr>
        <w:t>todos</w:t>
      </w:r>
      <w:proofErr w:type="spellEnd"/>
      <w:r w:rsidRPr="000B3473">
        <w:rPr>
          <w:rStyle w:val="lev"/>
          <w:rFonts w:ascii="inherit" w:hAnsi="inherit"/>
          <w:color w:val="FF0000"/>
          <w:sz w:val="23"/>
          <w:szCs w:val="23"/>
          <w:bdr w:val="none" w:sz="0" w:space="0" w:color="auto" w:frame="1"/>
          <w:lang w:val="fr-CA"/>
        </w:rPr>
        <w:t xml:space="preserve"> los </w:t>
      </w:r>
      <w:proofErr w:type="spellStart"/>
      <w:r w:rsidRPr="000B3473">
        <w:rPr>
          <w:rStyle w:val="lev"/>
          <w:rFonts w:ascii="inherit" w:hAnsi="inherit"/>
          <w:color w:val="FF0000"/>
          <w:sz w:val="23"/>
          <w:szCs w:val="23"/>
          <w:bdr w:val="none" w:sz="0" w:space="0" w:color="auto" w:frame="1"/>
          <w:lang w:val="fr-CA"/>
        </w:rPr>
        <w:t>niveles</w:t>
      </w:r>
      <w:proofErr w:type="spellEnd"/>
      <w:r w:rsidRPr="000B3473">
        <w:rPr>
          <w:rStyle w:val="lev"/>
          <w:rFonts w:ascii="inherit" w:hAnsi="inherit"/>
          <w:color w:val="FF0000"/>
          <w:sz w:val="23"/>
          <w:szCs w:val="23"/>
          <w:bdr w:val="none" w:sz="0" w:space="0" w:color="auto" w:frame="1"/>
          <w:lang w:val="fr-CA"/>
        </w:rPr>
        <w:t xml:space="preserve"> y en la </w:t>
      </w:r>
      <w:proofErr w:type="spellStart"/>
      <w:r w:rsidRPr="000B3473">
        <w:rPr>
          <w:rStyle w:val="lev"/>
          <w:rFonts w:ascii="inherit" w:hAnsi="inherit"/>
          <w:color w:val="FF0000"/>
          <w:sz w:val="23"/>
          <w:szCs w:val="23"/>
          <w:bdr w:val="none" w:sz="0" w:space="0" w:color="auto" w:frame="1"/>
          <w:lang w:val="fr-CA"/>
        </w:rPr>
        <w:t>mayoría</w:t>
      </w:r>
      <w:proofErr w:type="spellEnd"/>
      <w:r w:rsidRPr="000B3473">
        <w:rPr>
          <w:rStyle w:val="lev"/>
          <w:rFonts w:ascii="inherit" w:hAnsi="inherit"/>
          <w:color w:val="FF0000"/>
          <w:sz w:val="23"/>
          <w:szCs w:val="23"/>
          <w:bdr w:val="none" w:sz="0" w:space="0" w:color="auto" w:frame="1"/>
          <w:lang w:val="fr-CA"/>
        </w:rPr>
        <w:t xml:space="preserve"> de los </w:t>
      </w:r>
      <w:proofErr w:type="spellStart"/>
      <w:proofErr w:type="gramStart"/>
      <w:r w:rsidRPr="000B3473">
        <w:rPr>
          <w:rStyle w:val="lev"/>
          <w:rFonts w:ascii="inherit" w:hAnsi="inherit"/>
          <w:color w:val="FF0000"/>
          <w:sz w:val="23"/>
          <w:szCs w:val="23"/>
          <w:bdr w:val="none" w:sz="0" w:space="0" w:color="auto" w:frame="1"/>
          <w:lang w:val="fr-CA"/>
        </w:rPr>
        <w:t>países</w:t>
      </w:r>
      <w:proofErr w:type="spellEnd"/>
      <w:r w:rsidRPr="000B3473">
        <w:rPr>
          <w:rFonts w:ascii="inherit" w:hAnsi="inherit"/>
          <w:color w:val="444444"/>
          <w:sz w:val="23"/>
          <w:szCs w:val="23"/>
          <w:bdr w:val="none" w:sz="0" w:space="0" w:color="auto" w:frame="1"/>
          <w:lang w:val="fr-CA"/>
        </w:rPr>
        <w:t> .</w:t>
      </w:r>
      <w:proofErr w:type="gramEnd"/>
    </w:p>
    <w:p w14:paraId="598FF6F2" w14:textId="77777777" w:rsidR="00E350E1" w:rsidRPr="000B3473" w:rsidRDefault="00E350E1" w:rsidP="00E350E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03017CCE" w14:textId="77777777" w:rsidR="00E350E1" w:rsidRPr="000B3473" w:rsidRDefault="00E350E1" w:rsidP="00E350E1">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3"/>
          <w:szCs w:val="23"/>
          <w:bdr w:val="none" w:sz="0" w:space="0" w:color="auto" w:frame="1"/>
          <w:lang w:val="fr-CA"/>
        </w:rPr>
        <w:t xml:space="preserve">Estos </w:t>
      </w:r>
      <w:proofErr w:type="spellStart"/>
      <w:r w:rsidRPr="000B3473">
        <w:rPr>
          <w:rFonts w:ascii="inherit" w:hAnsi="inherit"/>
          <w:color w:val="444444"/>
          <w:sz w:val="23"/>
          <w:szCs w:val="23"/>
          <w:bdr w:val="none" w:sz="0" w:space="0" w:color="auto" w:frame="1"/>
          <w:lang w:val="fr-CA"/>
        </w:rPr>
        <w:t>investigadores</w:t>
      </w:r>
      <w:proofErr w:type="spellEnd"/>
      <w:r w:rsidRPr="000B3473">
        <w:rPr>
          <w:rFonts w:ascii="inherit" w:hAnsi="inherit"/>
          <w:color w:val="444444"/>
          <w:sz w:val="23"/>
          <w:szCs w:val="23"/>
          <w:bdr w:val="none" w:sz="0" w:space="0" w:color="auto" w:frame="1"/>
          <w:lang w:val="fr-CA"/>
        </w:rPr>
        <w:t xml:space="preserve">, que se </w:t>
      </w:r>
      <w:proofErr w:type="spellStart"/>
      <w:r w:rsidRPr="000B3473">
        <w:rPr>
          <w:rFonts w:ascii="inherit" w:hAnsi="inherit"/>
          <w:color w:val="444444"/>
          <w:sz w:val="23"/>
          <w:szCs w:val="23"/>
          <w:bdr w:val="none" w:sz="0" w:space="0" w:color="auto" w:frame="1"/>
          <w:lang w:val="fr-CA"/>
        </w:rPr>
        <w:t>basan</w:t>
      </w:r>
      <w:proofErr w:type="spellEnd"/>
      <w:r w:rsidRPr="000B3473">
        <w:rPr>
          <w:rFonts w:ascii="inherit" w:hAnsi="inherit"/>
          <w:color w:val="444444"/>
          <w:sz w:val="23"/>
          <w:szCs w:val="23"/>
          <w:bdr w:val="none" w:sz="0" w:space="0" w:color="auto" w:frame="1"/>
          <w:lang w:val="fr-CA"/>
        </w:rPr>
        <w:t xml:space="preserve"> en </w:t>
      </w:r>
      <w:proofErr w:type="spellStart"/>
      <w:r w:rsidRPr="000B3473">
        <w:rPr>
          <w:rFonts w:ascii="inherit" w:hAnsi="inherit"/>
          <w:color w:val="444444"/>
          <w:sz w:val="23"/>
          <w:szCs w:val="23"/>
          <w:bdr w:val="none" w:sz="0" w:space="0" w:color="auto" w:frame="1"/>
          <w:lang w:val="fr-CA"/>
        </w:rPr>
        <w:t>cerca</w:t>
      </w:r>
      <w:proofErr w:type="spellEnd"/>
      <w:r w:rsidRPr="000B3473">
        <w:rPr>
          <w:rFonts w:ascii="inherit" w:hAnsi="inherit"/>
          <w:color w:val="444444"/>
          <w:sz w:val="23"/>
          <w:szCs w:val="23"/>
          <w:bdr w:val="none" w:sz="0" w:space="0" w:color="auto" w:frame="1"/>
          <w:lang w:val="fr-CA"/>
        </w:rPr>
        <w:t xml:space="preserve"> de 500 </w:t>
      </w:r>
      <w:proofErr w:type="spellStart"/>
      <w:r w:rsidRPr="000B3473">
        <w:rPr>
          <w:rFonts w:ascii="inherit" w:hAnsi="inherit"/>
          <w:color w:val="444444"/>
          <w:sz w:val="23"/>
          <w:szCs w:val="23"/>
          <w:bdr w:val="none" w:sz="0" w:space="0" w:color="auto" w:frame="1"/>
          <w:lang w:val="fr-CA"/>
        </w:rPr>
        <w:t>estudios</w:t>
      </w:r>
      <w:proofErr w:type="spellEnd"/>
      <w:r w:rsidRPr="000B3473">
        <w:rPr>
          <w:rFonts w:ascii="inherit" w:hAnsi="inherit"/>
          <w:color w:val="444444"/>
          <w:sz w:val="23"/>
          <w:szCs w:val="23"/>
          <w:bdr w:val="none" w:sz="0" w:space="0" w:color="auto" w:frame="1"/>
          <w:lang w:val="fr-CA"/>
        </w:rPr>
        <w:t xml:space="preserve"> e informes, </w:t>
      </w:r>
      <w:proofErr w:type="spellStart"/>
      <w:r w:rsidRPr="000B3473">
        <w:rPr>
          <w:rFonts w:ascii="inherit" w:hAnsi="inherit"/>
          <w:color w:val="444444"/>
          <w:sz w:val="23"/>
          <w:szCs w:val="23"/>
          <w:bdr w:val="none" w:sz="0" w:space="0" w:color="auto" w:frame="1"/>
          <w:lang w:val="fr-CA"/>
        </w:rPr>
        <w:t>observan</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una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situación</w:t>
      </w:r>
      <w:proofErr w:type="spellEnd"/>
      <w:r w:rsidRPr="000B3473">
        <w:rPr>
          <w:rFonts w:ascii="inherit" w:hAnsi="inherit"/>
          <w:color w:val="444444"/>
          <w:sz w:val="23"/>
          <w:szCs w:val="23"/>
          <w:bdr w:val="none" w:sz="0" w:space="0" w:color="auto" w:frame="1"/>
          <w:lang w:val="fr-CA"/>
        </w:rPr>
        <w:t xml:space="preserve"> en la que los </w:t>
      </w:r>
      <w:proofErr w:type="spellStart"/>
      <w:r w:rsidRPr="000B3473">
        <w:rPr>
          <w:rFonts w:ascii="inherit" w:hAnsi="inherit"/>
          <w:color w:val="444444"/>
          <w:sz w:val="23"/>
          <w:szCs w:val="23"/>
          <w:bdr w:val="none" w:sz="0" w:space="0" w:color="auto" w:frame="1"/>
          <w:lang w:val="fr-CA"/>
        </w:rPr>
        <w:t>fracasos</w:t>
      </w:r>
      <w:proofErr w:type="spellEnd"/>
      <w:r w:rsidRPr="000B3473">
        <w:rPr>
          <w:rFonts w:ascii="inherit" w:hAnsi="inherit"/>
          <w:color w:val="444444"/>
          <w:sz w:val="23"/>
          <w:szCs w:val="23"/>
          <w:bdr w:val="none" w:sz="0" w:space="0" w:color="auto" w:frame="1"/>
          <w:lang w:val="fr-CA"/>
        </w:rPr>
        <w:t xml:space="preserve"> han </w:t>
      </w:r>
      <w:proofErr w:type="spellStart"/>
      <w:r w:rsidRPr="000B3473">
        <w:rPr>
          <w:rFonts w:ascii="inherit" w:hAnsi="inherit"/>
          <w:color w:val="444444"/>
          <w:sz w:val="23"/>
          <w:szCs w:val="23"/>
          <w:bdr w:val="none" w:sz="0" w:space="0" w:color="auto" w:frame="1"/>
          <w:lang w:val="fr-CA"/>
        </w:rPr>
        <w:t>seguido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fracasos</w:t>
      </w:r>
      <w:proofErr w:type="spellEnd"/>
      <w:r w:rsidRPr="000B3473">
        <w:rPr>
          <w:rFonts w:ascii="inherit" w:hAnsi="inherit"/>
          <w:color w:val="444444"/>
          <w:sz w:val="23"/>
          <w:szCs w:val="23"/>
          <w:bdr w:val="none" w:sz="0" w:space="0" w:color="auto" w:frame="1"/>
          <w:lang w:val="fr-CA"/>
        </w:rPr>
        <w:t xml:space="preserve">, en </w:t>
      </w:r>
      <w:proofErr w:type="spellStart"/>
      <w:r w:rsidRPr="000B3473">
        <w:rPr>
          <w:rFonts w:ascii="inherit" w:hAnsi="inherit"/>
          <w:color w:val="444444"/>
          <w:sz w:val="23"/>
          <w:szCs w:val="23"/>
          <w:bdr w:val="none" w:sz="0" w:space="0" w:color="auto" w:frame="1"/>
          <w:lang w:val="fr-CA"/>
        </w:rPr>
        <w:t>términos</w:t>
      </w:r>
      <w:proofErr w:type="spellEnd"/>
      <w:r w:rsidRPr="000B3473">
        <w:rPr>
          <w:rFonts w:ascii="inherit" w:hAnsi="inherit"/>
          <w:color w:val="444444"/>
          <w:sz w:val="23"/>
          <w:szCs w:val="23"/>
          <w:bdr w:val="none" w:sz="0" w:space="0" w:color="auto" w:frame="1"/>
          <w:lang w:val="fr-CA"/>
        </w:rPr>
        <w:t xml:space="preserve"> de </w:t>
      </w:r>
      <w:proofErr w:type="spellStart"/>
      <w:r w:rsidRPr="000B3473">
        <w:rPr>
          <w:rFonts w:ascii="inherit" w:hAnsi="inherit"/>
          <w:color w:val="444444"/>
          <w:sz w:val="23"/>
          <w:szCs w:val="23"/>
          <w:bdr w:val="none" w:sz="0" w:space="0" w:color="auto" w:frame="1"/>
          <w:lang w:val="fr-CA"/>
        </w:rPr>
        <w:t>prevención</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transparencia</w:t>
      </w:r>
      <w:proofErr w:type="spellEnd"/>
      <w:r w:rsidRPr="000B3473">
        <w:rPr>
          <w:rFonts w:ascii="inherit" w:hAnsi="inherit"/>
          <w:color w:val="444444"/>
          <w:sz w:val="23"/>
          <w:szCs w:val="23"/>
          <w:bdr w:val="none" w:sz="0" w:space="0" w:color="auto" w:frame="1"/>
          <w:lang w:val="fr-CA"/>
        </w:rPr>
        <w:t xml:space="preserve">, toma de </w:t>
      </w:r>
      <w:proofErr w:type="spellStart"/>
      <w:r w:rsidRPr="000B3473">
        <w:rPr>
          <w:rFonts w:ascii="inherit" w:hAnsi="inherit"/>
          <w:color w:val="444444"/>
          <w:sz w:val="23"/>
          <w:szCs w:val="23"/>
          <w:bdr w:val="none" w:sz="0" w:space="0" w:color="auto" w:frame="1"/>
          <w:lang w:val="fr-CA"/>
        </w:rPr>
        <w:t>decisiones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racional</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implementación</w:t>
      </w:r>
      <w:proofErr w:type="spellEnd"/>
      <w:r w:rsidRPr="000B3473">
        <w:rPr>
          <w:rFonts w:ascii="inherit" w:hAnsi="inherit"/>
          <w:color w:val="444444"/>
          <w:sz w:val="23"/>
          <w:szCs w:val="23"/>
          <w:bdr w:val="none" w:sz="0" w:space="0" w:color="auto" w:frame="1"/>
          <w:lang w:val="fr-CA"/>
        </w:rPr>
        <w:t xml:space="preserve"> de </w:t>
      </w:r>
      <w:proofErr w:type="spellStart"/>
      <w:r w:rsidRPr="000B3473">
        <w:rPr>
          <w:rFonts w:ascii="inherit" w:hAnsi="inherit"/>
          <w:color w:val="444444"/>
          <w:sz w:val="23"/>
          <w:szCs w:val="23"/>
          <w:bdr w:val="none" w:sz="0" w:space="0" w:color="auto" w:frame="1"/>
          <w:lang w:val="fr-CA"/>
        </w:rPr>
        <w:t>medidas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básicas</w:t>
      </w:r>
      <w:proofErr w:type="spellEnd"/>
      <w:r w:rsidRPr="000B3473">
        <w:rPr>
          <w:rFonts w:ascii="inherit" w:hAnsi="inherit"/>
          <w:color w:val="444444"/>
          <w:sz w:val="23"/>
          <w:szCs w:val="23"/>
          <w:bdr w:val="none" w:sz="0" w:space="0" w:color="auto" w:frame="1"/>
          <w:lang w:val="fr-CA"/>
        </w:rPr>
        <w:t xml:space="preserve"> de </w:t>
      </w:r>
      <w:proofErr w:type="spellStart"/>
      <w:r w:rsidRPr="000B3473">
        <w:rPr>
          <w:rFonts w:ascii="inherit" w:hAnsi="inherit"/>
          <w:color w:val="444444"/>
          <w:sz w:val="23"/>
          <w:szCs w:val="23"/>
          <w:bdr w:val="none" w:sz="0" w:space="0" w:color="auto" w:frame="1"/>
          <w:lang w:val="fr-CA"/>
        </w:rPr>
        <w:t>salud</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pública</w:t>
      </w:r>
      <w:proofErr w:type="spellEnd"/>
      <w:r w:rsidRPr="000B3473">
        <w:rPr>
          <w:rFonts w:ascii="inherit" w:hAnsi="inherit"/>
          <w:color w:val="444444"/>
          <w:sz w:val="23"/>
          <w:szCs w:val="23"/>
          <w:bdr w:val="none" w:sz="0" w:space="0" w:color="auto" w:frame="1"/>
          <w:lang w:val="fr-CA"/>
        </w:rPr>
        <w:t xml:space="preserve"> y </w:t>
      </w:r>
      <w:proofErr w:type="spellStart"/>
      <w:r w:rsidRPr="000B3473">
        <w:rPr>
          <w:rFonts w:ascii="inherit" w:hAnsi="inherit"/>
          <w:color w:val="444444"/>
          <w:sz w:val="23"/>
          <w:szCs w:val="23"/>
          <w:bdr w:val="none" w:sz="0" w:space="0" w:color="auto" w:frame="1"/>
          <w:lang w:val="fr-CA"/>
        </w:rPr>
        <w:t>cooperación</w:t>
      </w:r>
      <w:proofErr w:type="spellEnd"/>
      <w:r w:rsidRPr="000B3473">
        <w:rPr>
          <w:rFonts w:ascii="inherit" w:hAnsi="inherit"/>
          <w:color w:val="444444"/>
          <w:sz w:val="23"/>
          <w:szCs w:val="23"/>
          <w:bdr w:val="none" w:sz="0" w:space="0" w:color="auto" w:frame="1"/>
          <w:lang w:val="fr-CA"/>
        </w:rPr>
        <w:t xml:space="preserve"> en </w:t>
      </w:r>
      <w:proofErr w:type="spellStart"/>
      <w:r w:rsidRPr="000B3473">
        <w:rPr>
          <w:rFonts w:ascii="inherit" w:hAnsi="inherit"/>
          <w:color w:val="444444"/>
          <w:sz w:val="23"/>
          <w:szCs w:val="23"/>
          <w:bdr w:val="none" w:sz="0" w:space="0" w:color="auto" w:frame="1"/>
          <w:lang w:val="fr-CA"/>
        </w:rPr>
        <w:t>términos</w:t>
      </w:r>
      <w:proofErr w:type="spellEnd"/>
      <w:r w:rsidRPr="000B3473">
        <w:rPr>
          <w:rFonts w:ascii="inherit" w:hAnsi="inherit"/>
          <w:color w:val="444444"/>
          <w:sz w:val="23"/>
          <w:szCs w:val="23"/>
          <w:bdr w:val="none" w:sz="0" w:space="0" w:color="auto" w:frame="1"/>
          <w:lang w:val="fr-CA"/>
        </w:rPr>
        <w:t xml:space="preserve"> de </w:t>
      </w:r>
      <w:proofErr w:type="spellStart"/>
      <w:r w:rsidRPr="000B3473">
        <w:rPr>
          <w:rFonts w:ascii="inherit" w:hAnsi="inherit"/>
          <w:color w:val="444444"/>
          <w:sz w:val="23"/>
          <w:szCs w:val="23"/>
          <w:bdr w:val="none" w:sz="0" w:space="0" w:color="auto" w:frame="1"/>
          <w:lang w:val="fr-CA"/>
        </w:rPr>
        <w:t>solidaridad</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internacional</w:t>
      </w:r>
      <w:proofErr w:type="spellEnd"/>
      <w:r w:rsidRPr="000B3473">
        <w:rPr>
          <w:rFonts w:ascii="inherit" w:hAnsi="inherit"/>
          <w:color w:val="444444"/>
          <w:sz w:val="23"/>
          <w:szCs w:val="23"/>
          <w:bdr w:val="none" w:sz="0" w:space="0" w:color="auto" w:frame="1"/>
          <w:lang w:val="fr-CA"/>
        </w:rPr>
        <w:t>.</w:t>
      </w:r>
    </w:p>
    <w:p w14:paraId="6B1DAAF9" w14:textId="77777777" w:rsidR="00E350E1" w:rsidRPr="000B3473" w:rsidRDefault="00E350E1" w:rsidP="00E350E1">
      <w:pPr>
        <w:pStyle w:val="continue-read-break"/>
        <w:shd w:val="clear" w:color="auto" w:fill="FFFFFF"/>
        <w:spacing w:before="0" w:beforeAutospacing="0" w:after="0" w:afterAutospacing="0"/>
        <w:textAlignment w:val="baseline"/>
        <w:rPr>
          <w:rStyle w:val="lev"/>
          <w:rFonts w:ascii="inherit" w:hAnsi="inherit"/>
          <w:color w:val="444444"/>
          <w:sz w:val="23"/>
          <w:szCs w:val="23"/>
          <w:bdr w:val="none" w:sz="0" w:space="0" w:color="auto" w:frame="1"/>
          <w:lang w:val="fr-CA"/>
        </w:rPr>
      </w:pPr>
    </w:p>
    <w:p w14:paraId="6C34FEE1" w14:textId="77777777" w:rsidR="00E350E1" w:rsidRPr="000B3473" w:rsidRDefault="00E350E1" w:rsidP="00E350E1">
      <w:pPr>
        <w:pStyle w:val="continue-read-break"/>
        <w:shd w:val="clear" w:color="auto" w:fill="FFFFFF"/>
        <w:spacing w:before="0" w:beforeAutospacing="0" w:after="0" w:afterAutospacing="0"/>
        <w:textAlignment w:val="baseline"/>
        <w:rPr>
          <w:color w:val="444444"/>
          <w:sz w:val="23"/>
          <w:szCs w:val="23"/>
          <w:lang w:val="fr-CA"/>
        </w:rPr>
      </w:pPr>
      <w:r w:rsidRPr="000B3473">
        <w:rPr>
          <w:rStyle w:val="lev"/>
          <w:rFonts w:ascii="inherit" w:hAnsi="inherit"/>
          <w:color w:val="444444"/>
          <w:sz w:val="23"/>
          <w:szCs w:val="23"/>
          <w:bdr w:val="none" w:sz="0" w:space="0" w:color="auto" w:frame="1"/>
          <w:lang w:val="fr-CA"/>
        </w:rPr>
        <w:t xml:space="preserve">El </w:t>
      </w:r>
      <w:proofErr w:type="spellStart"/>
      <w:r w:rsidRPr="000B3473">
        <w:rPr>
          <w:rStyle w:val="lev"/>
          <w:rFonts w:ascii="inherit" w:hAnsi="inherit"/>
          <w:color w:val="444444"/>
          <w:sz w:val="23"/>
          <w:szCs w:val="23"/>
          <w:bdr w:val="none" w:sz="0" w:space="0" w:color="auto" w:frame="1"/>
          <w:lang w:val="fr-CA"/>
        </w:rPr>
        <w:t>asombroso</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número</w:t>
      </w:r>
      <w:proofErr w:type="spellEnd"/>
      <w:r w:rsidRPr="000B3473">
        <w:rPr>
          <w:rStyle w:val="lev"/>
          <w:rFonts w:ascii="inherit" w:hAnsi="inherit"/>
          <w:color w:val="444444"/>
          <w:sz w:val="23"/>
          <w:szCs w:val="23"/>
          <w:bdr w:val="none" w:sz="0" w:space="0" w:color="auto" w:frame="1"/>
          <w:lang w:val="fr-CA"/>
        </w:rPr>
        <w:t xml:space="preserve"> de </w:t>
      </w:r>
      <w:proofErr w:type="spellStart"/>
      <w:r w:rsidRPr="000B3473">
        <w:rPr>
          <w:rStyle w:val="lev"/>
          <w:rFonts w:ascii="inherit" w:hAnsi="inherit"/>
          <w:color w:val="444444"/>
          <w:sz w:val="23"/>
          <w:szCs w:val="23"/>
          <w:bdr w:val="none" w:sz="0" w:space="0" w:color="auto" w:frame="1"/>
          <w:lang w:val="fr-CA"/>
        </w:rPr>
        <w:t>muertes</w:t>
      </w:r>
      <w:proofErr w:type="spellEnd"/>
      <w:r w:rsidRPr="000B3473">
        <w:rPr>
          <w:rStyle w:val="lev"/>
          <w:rFonts w:ascii="inherit" w:hAnsi="inherit"/>
          <w:color w:val="444444"/>
          <w:sz w:val="23"/>
          <w:szCs w:val="23"/>
          <w:bdr w:val="none" w:sz="0" w:space="0" w:color="auto" w:frame="1"/>
          <w:lang w:val="fr-CA"/>
        </w:rPr>
        <w:t xml:space="preserve"> en los </w:t>
      </w:r>
      <w:proofErr w:type="spellStart"/>
      <w:r w:rsidRPr="000B3473">
        <w:rPr>
          <w:rStyle w:val="lev"/>
          <w:rFonts w:ascii="inherit" w:hAnsi="inherit"/>
          <w:color w:val="444444"/>
          <w:sz w:val="23"/>
          <w:szCs w:val="23"/>
          <w:bdr w:val="none" w:sz="0" w:space="0" w:color="auto" w:frame="1"/>
          <w:lang w:val="fr-CA"/>
        </w:rPr>
        <w:t>primeros</w:t>
      </w:r>
      <w:proofErr w:type="spellEnd"/>
      <w:r w:rsidRPr="000B3473">
        <w:rPr>
          <w:rStyle w:val="lev"/>
          <w:rFonts w:ascii="inherit" w:hAnsi="inherit"/>
          <w:color w:val="444444"/>
          <w:sz w:val="23"/>
          <w:szCs w:val="23"/>
          <w:bdr w:val="none" w:sz="0" w:space="0" w:color="auto" w:frame="1"/>
          <w:lang w:val="fr-CA"/>
        </w:rPr>
        <w:t xml:space="preserve"> dos </w:t>
      </w:r>
      <w:proofErr w:type="spellStart"/>
      <w:r w:rsidRPr="000B3473">
        <w:rPr>
          <w:rStyle w:val="lev"/>
          <w:rFonts w:ascii="inherit" w:hAnsi="inherit"/>
          <w:color w:val="444444"/>
          <w:sz w:val="23"/>
          <w:szCs w:val="23"/>
          <w:bdr w:val="none" w:sz="0" w:space="0" w:color="auto" w:frame="1"/>
          <w:lang w:val="fr-CA"/>
        </w:rPr>
        <w:t>años</w:t>
      </w:r>
      <w:proofErr w:type="spellEnd"/>
      <w:r w:rsidRPr="000B3473">
        <w:rPr>
          <w:rStyle w:val="lev"/>
          <w:rFonts w:ascii="inherit" w:hAnsi="inherit"/>
          <w:color w:val="444444"/>
          <w:sz w:val="23"/>
          <w:szCs w:val="23"/>
          <w:bdr w:val="none" w:sz="0" w:space="0" w:color="auto" w:frame="1"/>
          <w:lang w:val="fr-CA"/>
        </w:rPr>
        <w:t xml:space="preserve"> de la </w:t>
      </w:r>
      <w:proofErr w:type="spellStart"/>
      <w:r w:rsidRPr="000B3473">
        <w:rPr>
          <w:rStyle w:val="lev"/>
          <w:rFonts w:ascii="inherit" w:hAnsi="inherit"/>
          <w:color w:val="444444"/>
          <w:sz w:val="23"/>
          <w:szCs w:val="23"/>
          <w:bdr w:val="none" w:sz="0" w:space="0" w:color="auto" w:frame="1"/>
          <w:lang w:val="fr-CA"/>
        </w:rPr>
        <w:t>pandemia</w:t>
      </w:r>
      <w:proofErr w:type="spellEnd"/>
      <w:r w:rsidRPr="000B3473">
        <w:rPr>
          <w:rStyle w:val="lev"/>
          <w:rFonts w:ascii="inherit" w:hAnsi="inherit"/>
          <w:color w:val="444444"/>
          <w:sz w:val="23"/>
          <w:szCs w:val="23"/>
          <w:bdr w:val="none" w:sz="0" w:space="0" w:color="auto" w:frame="1"/>
          <w:lang w:val="fr-CA"/>
        </w:rPr>
        <w:t xml:space="preserve"> de COVID-19 es </w:t>
      </w:r>
      <w:proofErr w:type="spellStart"/>
      <w:r w:rsidRPr="000B3473">
        <w:rPr>
          <w:rStyle w:val="lev"/>
          <w:rFonts w:ascii="inherit" w:hAnsi="inherit"/>
          <w:color w:val="444444"/>
          <w:sz w:val="23"/>
          <w:szCs w:val="23"/>
          <w:bdr w:val="none" w:sz="0" w:space="0" w:color="auto" w:frame="1"/>
          <w:lang w:val="fr-CA"/>
        </w:rPr>
        <w:t>una</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profunda</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tragedia</w:t>
      </w:r>
      <w:proofErr w:type="spellEnd"/>
      <w:r w:rsidRPr="000B3473">
        <w:rPr>
          <w:rStyle w:val="lev"/>
          <w:rFonts w:ascii="inherit" w:hAnsi="inherit"/>
          <w:color w:val="444444"/>
          <w:sz w:val="23"/>
          <w:szCs w:val="23"/>
          <w:bdr w:val="none" w:sz="0" w:space="0" w:color="auto" w:frame="1"/>
          <w:lang w:val="fr-CA"/>
        </w:rPr>
        <w:t xml:space="preserve"> y un </w:t>
      </w:r>
      <w:proofErr w:type="spellStart"/>
      <w:r w:rsidRPr="000B3473">
        <w:rPr>
          <w:rStyle w:val="lev"/>
          <w:rFonts w:ascii="inherit" w:hAnsi="inherit"/>
          <w:color w:val="444444"/>
          <w:sz w:val="23"/>
          <w:szCs w:val="23"/>
          <w:bdr w:val="none" w:sz="0" w:space="0" w:color="auto" w:frame="1"/>
          <w:lang w:val="fr-CA"/>
        </w:rPr>
        <w:t>fracaso</w:t>
      </w:r>
      <w:proofErr w:type="spellEnd"/>
      <w:r w:rsidRPr="000B3473">
        <w:rPr>
          <w:rStyle w:val="lev"/>
          <w:rFonts w:ascii="inherit" w:hAnsi="inherit"/>
          <w:color w:val="444444"/>
          <w:sz w:val="23"/>
          <w:szCs w:val="23"/>
          <w:bdr w:val="none" w:sz="0" w:space="0" w:color="auto" w:frame="1"/>
          <w:lang w:val="fr-CA"/>
        </w:rPr>
        <w:t xml:space="preserve"> social </w:t>
      </w:r>
      <w:proofErr w:type="spellStart"/>
      <w:r w:rsidRPr="000B3473">
        <w:rPr>
          <w:rStyle w:val="lev"/>
          <w:rFonts w:ascii="inherit" w:hAnsi="inherit"/>
          <w:color w:val="444444"/>
          <w:sz w:val="23"/>
          <w:szCs w:val="23"/>
          <w:bdr w:val="none" w:sz="0" w:space="0" w:color="auto" w:frame="1"/>
          <w:lang w:val="fr-CA"/>
        </w:rPr>
        <w:t>masivo</w:t>
      </w:r>
      <w:proofErr w:type="spellEnd"/>
      <w:r w:rsidRPr="000B3473">
        <w:rPr>
          <w:rStyle w:val="lev"/>
          <w:rFonts w:ascii="inherit" w:hAnsi="inherit"/>
          <w:color w:val="444444"/>
          <w:sz w:val="23"/>
          <w:szCs w:val="23"/>
          <w:bdr w:val="none" w:sz="0" w:space="0" w:color="auto" w:frame="1"/>
          <w:lang w:val="fr-CA"/>
        </w:rPr>
        <w:t xml:space="preserve"> en </w:t>
      </w:r>
      <w:proofErr w:type="spellStart"/>
      <w:r w:rsidRPr="000B3473">
        <w:rPr>
          <w:rStyle w:val="lev"/>
          <w:rFonts w:ascii="inherit" w:hAnsi="inherit"/>
          <w:color w:val="444444"/>
          <w:sz w:val="23"/>
          <w:szCs w:val="23"/>
          <w:bdr w:val="none" w:sz="0" w:space="0" w:color="auto" w:frame="1"/>
          <w:lang w:val="fr-CA"/>
        </w:rPr>
        <w:t>muchos</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niveles</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dijo</w:t>
      </w:r>
      <w:proofErr w:type="spellEnd"/>
      <w:r w:rsidRPr="000B3473">
        <w:rPr>
          <w:rStyle w:val="lev"/>
          <w:rFonts w:ascii="inherit" w:hAnsi="inherit"/>
          <w:color w:val="444444"/>
          <w:sz w:val="23"/>
          <w:szCs w:val="23"/>
          <w:bdr w:val="none" w:sz="0" w:space="0" w:color="auto" w:frame="1"/>
          <w:lang w:val="fr-CA"/>
        </w:rPr>
        <w:t xml:space="preserve"> el </w:t>
      </w:r>
      <w:proofErr w:type="spellStart"/>
      <w:r w:rsidRPr="000B3473">
        <w:rPr>
          <w:rStyle w:val="lev"/>
          <w:rFonts w:ascii="inherit" w:hAnsi="inherit"/>
          <w:color w:val="444444"/>
          <w:sz w:val="23"/>
          <w:szCs w:val="23"/>
          <w:bdr w:val="none" w:sz="0" w:space="0" w:color="auto" w:frame="1"/>
          <w:lang w:val="fr-CA"/>
        </w:rPr>
        <w:t>profesor</w:t>
      </w:r>
      <w:proofErr w:type="spellEnd"/>
      <w:r w:rsidRPr="000B3473">
        <w:rPr>
          <w:rStyle w:val="lev"/>
          <w:rFonts w:ascii="inherit" w:hAnsi="inherit"/>
          <w:color w:val="444444"/>
          <w:sz w:val="23"/>
          <w:szCs w:val="23"/>
          <w:bdr w:val="none" w:sz="0" w:space="0" w:color="auto" w:frame="1"/>
          <w:lang w:val="fr-CA"/>
        </w:rPr>
        <w:t xml:space="preserve"> Jeffrey Sachs, </w:t>
      </w:r>
      <w:proofErr w:type="spellStart"/>
      <w:r w:rsidRPr="000B3473">
        <w:rPr>
          <w:rStyle w:val="lev"/>
          <w:rFonts w:ascii="inherit" w:hAnsi="inherit"/>
          <w:color w:val="444444"/>
          <w:sz w:val="23"/>
          <w:szCs w:val="23"/>
          <w:bdr w:val="none" w:sz="0" w:space="0" w:color="auto" w:frame="1"/>
          <w:lang w:val="fr-CA"/>
        </w:rPr>
        <w:t>presidente</w:t>
      </w:r>
      <w:proofErr w:type="spellEnd"/>
      <w:r w:rsidRPr="000B3473">
        <w:rPr>
          <w:rStyle w:val="lev"/>
          <w:rFonts w:ascii="inherit" w:hAnsi="inherit"/>
          <w:color w:val="444444"/>
          <w:sz w:val="23"/>
          <w:szCs w:val="23"/>
          <w:bdr w:val="none" w:sz="0" w:space="0" w:color="auto" w:frame="1"/>
          <w:lang w:val="fr-CA"/>
        </w:rPr>
        <w:t xml:space="preserve"> de la </w:t>
      </w:r>
      <w:proofErr w:type="spellStart"/>
      <w:r w:rsidRPr="000B3473">
        <w:rPr>
          <w:rStyle w:val="lev"/>
          <w:rFonts w:ascii="inherit" w:hAnsi="inherit"/>
          <w:color w:val="444444"/>
          <w:sz w:val="23"/>
          <w:szCs w:val="23"/>
          <w:bdr w:val="none" w:sz="0" w:space="0" w:color="auto" w:frame="1"/>
          <w:lang w:val="fr-CA"/>
        </w:rPr>
        <w:t>Comisión</w:t>
      </w:r>
      <w:proofErr w:type="spellEnd"/>
      <w:r w:rsidRPr="000B3473">
        <w:rPr>
          <w:rStyle w:val="lev"/>
          <w:rFonts w:ascii="inherit" w:hAnsi="inherit"/>
          <w:color w:val="444444"/>
          <w:sz w:val="23"/>
          <w:szCs w:val="23"/>
          <w:bdr w:val="none" w:sz="0" w:space="0" w:color="auto" w:frame="1"/>
          <w:lang w:val="fr-CA"/>
        </w:rPr>
        <w:t xml:space="preserve"> y </w:t>
      </w:r>
      <w:proofErr w:type="spellStart"/>
      <w:r w:rsidRPr="000B3473">
        <w:rPr>
          <w:rStyle w:val="lev"/>
          <w:rFonts w:ascii="inherit" w:hAnsi="inherit"/>
          <w:color w:val="444444"/>
          <w:sz w:val="23"/>
          <w:szCs w:val="23"/>
          <w:bdr w:val="none" w:sz="0" w:space="0" w:color="auto" w:frame="1"/>
          <w:lang w:val="fr-CA"/>
        </w:rPr>
        <w:t>profesor</w:t>
      </w:r>
      <w:proofErr w:type="spellEnd"/>
      <w:r w:rsidRPr="000B3473">
        <w:rPr>
          <w:rStyle w:val="lev"/>
          <w:rFonts w:ascii="inherit" w:hAnsi="inherit"/>
          <w:color w:val="444444"/>
          <w:sz w:val="23"/>
          <w:szCs w:val="23"/>
          <w:bdr w:val="none" w:sz="0" w:space="0" w:color="auto" w:frame="1"/>
          <w:lang w:val="fr-CA"/>
        </w:rPr>
        <w:t xml:space="preserve"> de la </w:t>
      </w:r>
      <w:proofErr w:type="spellStart"/>
      <w:r w:rsidRPr="000B3473">
        <w:rPr>
          <w:rStyle w:val="lev"/>
          <w:rFonts w:ascii="inherit" w:hAnsi="inherit"/>
          <w:color w:val="444444"/>
          <w:sz w:val="23"/>
          <w:szCs w:val="23"/>
          <w:bdr w:val="none" w:sz="0" w:space="0" w:color="auto" w:frame="1"/>
          <w:lang w:val="fr-CA"/>
        </w:rPr>
        <w:t>Universidad</w:t>
      </w:r>
      <w:proofErr w:type="spellEnd"/>
      <w:r w:rsidRPr="000B3473">
        <w:rPr>
          <w:rStyle w:val="lev"/>
          <w:rFonts w:ascii="inherit" w:hAnsi="inherit"/>
          <w:color w:val="444444"/>
          <w:sz w:val="23"/>
          <w:szCs w:val="23"/>
          <w:bdr w:val="none" w:sz="0" w:space="0" w:color="auto" w:frame="1"/>
          <w:lang w:val="fr-CA"/>
        </w:rPr>
        <w:t xml:space="preserve"> de </w:t>
      </w:r>
      <w:proofErr w:type="gramStart"/>
      <w:r w:rsidRPr="000B3473">
        <w:rPr>
          <w:rStyle w:val="lev"/>
          <w:rFonts w:ascii="inherit" w:hAnsi="inherit"/>
          <w:color w:val="444444"/>
          <w:sz w:val="23"/>
          <w:szCs w:val="23"/>
          <w:bdr w:val="none" w:sz="0" w:space="0" w:color="auto" w:frame="1"/>
          <w:lang w:val="fr-CA"/>
        </w:rPr>
        <w:t>Columbia</w:t>
      </w:r>
      <w:r w:rsidRPr="000B3473">
        <w:rPr>
          <w:rFonts w:ascii="inherit" w:hAnsi="inherit"/>
          <w:color w:val="444444"/>
          <w:sz w:val="23"/>
          <w:szCs w:val="23"/>
          <w:bdr w:val="none" w:sz="0" w:space="0" w:color="auto" w:frame="1"/>
          <w:lang w:val="fr-CA"/>
        </w:rPr>
        <w:t> .</w:t>
      </w:r>
      <w:proofErr w:type="gramEnd"/>
    </w:p>
    <w:p w14:paraId="4822E836" w14:textId="77777777" w:rsidR="00E350E1" w:rsidRPr="000B3473" w:rsidRDefault="00E350E1" w:rsidP="00E350E1">
      <w:pPr>
        <w:shd w:val="clear" w:color="auto" w:fill="FFFFFF"/>
        <w:textAlignment w:val="baseline"/>
        <w:rPr>
          <w:rFonts w:ascii="inherit" w:hAnsi="inherit"/>
          <w:color w:val="444444"/>
          <w:sz w:val="23"/>
          <w:szCs w:val="23"/>
          <w:bdr w:val="none" w:sz="0" w:space="0" w:color="auto" w:frame="1"/>
          <w:lang w:val="fr-CA"/>
        </w:rPr>
      </w:pPr>
    </w:p>
    <w:p w14:paraId="7E333DCC" w14:textId="77777777" w:rsidR="00E350E1" w:rsidRPr="000B3473" w:rsidRDefault="00E350E1" w:rsidP="00E350E1">
      <w:pPr>
        <w:shd w:val="clear" w:color="auto" w:fill="FFFFFF"/>
        <w:textAlignment w:val="baseline"/>
        <w:rPr>
          <w:color w:val="444444"/>
          <w:sz w:val="23"/>
          <w:szCs w:val="23"/>
          <w:lang w:val="fr-CA"/>
        </w:rPr>
      </w:pPr>
      <w:proofErr w:type="spellStart"/>
      <w:r w:rsidRPr="000B3473">
        <w:rPr>
          <w:rFonts w:ascii="inherit" w:hAnsi="inherit"/>
          <w:color w:val="444444"/>
          <w:sz w:val="23"/>
          <w:szCs w:val="23"/>
          <w:bdr w:val="none" w:sz="0" w:space="0" w:color="auto" w:frame="1"/>
          <w:lang w:val="fr-CA"/>
        </w:rPr>
        <w:t>Tenemos</w:t>
      </w:r>
      <w:proofErr w:type="spellEnd"/>
      <w:r w:rsidRPr="000B3473">
        <w:rPr>
          <w:rFonts w:ascii="inherit" w:hAnsi="inherit"/>
          <w:color w:val="444444"/>
          <w:sz w:val="23"/>
          <w:szCs w:val="23"/>
          <w:bdr w:val="none" w:sz="0" w:space="0" w:color="auto" w:frame="1"/>
          <w:lang w:val="fr-CA"/>
        </w:rPr>
        <w:t xml:space="preserve"> que </w:t>
      </w:r>
      <w:proofErr w:type="spellStart"/>
      <w:r w:rsidRPr="000B3473">
        <w:rPr>
          <w:rFonts w:ascii="inherit" w:hAnsi="inherit"/>
          <w:color w:val="444444"/>
          <w:sz w:val="23"/>
          <w:szCs w:val="23"/>
          <w:bdr w:val="none" w:sz="0" w:space="0" w:color="auto" w:frame="1"/>
          <w:lang w:val="fr-CA"/>
        </w:rPr>
        <w:t>enfrentar</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verdades</w:t>
      </w:r>
      <w:proofErr w:type="spellEnd"/>
      <w:r w:rsidRPr="000B3473">
        <w:rPr>
          <w:rFonts w:ascii="inherit" w:hAnsi="inherit"/>
          <w:color w:val="444444"/>
          <w:sz w:val="23"/>
          <w:szCs w:val="23"/>
          <w:bdr w:val="none" w:sz="0" w:space="0" w:color="auto" w:frame="1"/>
          <w:lang w:val="fr-CA"/>
        </w:rPr>
        <w:t xml:space="preserve"> duras: </w:t>
      </w:r>
      <w:proofErr w:type="spellStart"/>
      <w:r w:rsidRPr="000B3473">
        <w:rPr>
          <w:rFonts w:ascii="inherit" w:hAnsi="inherit"/>
          <w:color w:val="444444"/>
          <w:sz w:val="23"/>
          <w:szCs w:val="23"/>
          <w:bdr w:val="none" w:sz="0" w:space="0" w:color="auto" w:frame="1"/>
          <w:lang w:val="fr-CA"/>
        </w:rPr>
        <w:t>demasiados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gobiernos</w:t>
      </w:r>
      <w:proofErr w:type="spellEnd"/>
      <w:r w:rsidRPr="000B3473">
        <w:rPr>
          <w:rFonts w:ascii="inherit" w:hAnsi="inherit"/>
          <w:color w:val="444444"/>
          <w:sz w:val="23"/>
          <w:szCs w:val="23"/>
          <w:bdr w:val="none" w:sz="0" w:space="0" w:color="auto" w:frame="1"/>
          <w:lang w:val="fr-CA"/>
        </w:rPr>
        <w:t xml:space="preserve"> no han </w:t>
      </w:r>
      <w:proofErr w:type="spellStart"/>
      <w:r w:rsidRPr="000B3473">
        <w:rPr>
          <w:rFonts w:ascii="inherit" w:hAnsi="inherit"/>
          <w:color w:val="444444"/>
          <w:sz w:val="23"/>
          <w:szCs w:val="23"/>
          <w:bdr w:val="none" w:sz="0" w:space="0" w:color="auto" w:frame="1"/>
          <w:lang w:val="fr-CA"/>
        </w:rPr>
        <w:t>logrado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cumplir</w:t>
      </w:r>
      <w:proofErr w:type="spellEnd"/>
      <w:r w:rsidRPr="000B3473">
        <w:rPr>
          <w:rFonts w:ascii="inherit" w:hAnsi="inherit"/>
          <w:color w:val="444444"/>
          <w:sz w:val="23"/>
          <w:szCs w:val="23"/>
          <w:bdr w:val="none" w:sz="0" w:space="0" w:color="auto" w:frame="1"/>
          <w:lang w:val="fr-CA"/>
        </w:rPr>
        <w:t xml:space="preserve"> con los </w:t>
      </w:r>
      <w:proofErr w:type="spellStart"/>
      <w:r w:rsidRPr="000B3473">
        <w:rPr>
          <w:rFonts w:ascii="inherit" w:hAnsi="inherit"/>
          <w:color w:val="444444"/>
          <w:sz w:val="23"/>
          <w:szCs w:val="23"/>
          <w:bdr w:val="none" w:sz="0" w:space="0" w:color="auto" w:frame="1"/>
          <w:lang w:val="fr-CA"/>
        </w:rPr>
        <w:t>estándares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básicos</w:t>
      </w:r>
      <w:proofErr w:type="spellEnd"/>
      <w:r w:rsidRPr="000B3473">
        <w:rPr>
          <w:rFonts w:ascii="inherit" w:hAnsi="inherit"/>
          <w:color w:val="444444"/>
          <w:sz w:val="23"/>
          <w:szCs w:val="23"/>
          <w:bdr w:val="none" w:sz="0" w:space="0" w:color="auto" w:frame="1"/>
          <w:lang w:val="fr-CA"/>
        </w:rPr>
        <w:t xml:space="preserve"> de </w:t>
      </w:r>
      <w:proofErr w:type="spellStart"/>
      <w:r w:rsidRPr="000B3473">
        <w:rPr>
          <w:rFonts w:ascii="inherit" w:hAnsi="inherit"/>
          <w:color w:val="444444"/>
          <w:sz w:val="23"/>
          <w:szCs w:val="23"/>
          <w:bdr w:val="none" w:sz="0" w:space="0" w:color="auto" w:frame="1"/>
          <w:lang w:val="fr-CA"/>
        </w:rPr>
        <w:t>racionalidad</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institucional</w:t>
      </w:r>
      <w:proofErr w:type="spellEnd"/>
      <w:r w:rsidRPr="000B3473">
        <w:rPr>
          <w:rFonts w:ascii="inherit" w:hAnsi="inherit"/>
          <w:color w:val="444444"/>
          <w:sz w:val="23"/>
          <w:szCs w:val="23"/>
          <w:bdr w:val="none" w:sz="0" w:space="0" w:color="auto" w:frame="1"/>
          <w:lang w:val="fr-CA"/>
        </w:rPr>
        <w:t xml:space="preserve"> y </w:t>
      </w:r>
      <w:proofErr w:type="spellStart"/>
      <w:r w:rsidRPr="000B3473">
        <w:rPr>
          <w:rFonts w:ascii="inherit" w:hAnsi="inherit"/>
          <w:color w:val="444444"/>
          <w:sz w:val="23"/>
          <w:szCs w:val="23"/>
          <w:bdr w:val="none" w:sz="0" w:space="0" w:color="auto" w:frame="1"/>
          <w:lang w:val="fr-CA"/>
        </w:rPr>
        <w:t>transparencia</w:t>
      </w:r>
      <w:proofErr w:type="spellEnd"/>
      <w:r w:rsidRPr="000B3473">
        <w:rPr>
          <w:rFonts w:ascii="inherit" w:hAnsi="inherit"/>
          <w:color w:val="444444"/>
          <w:sz w:val="23"/>
          <w:szCs w:val="23"/>
          <w:bdr w:val="none" w:sz="0" w:space="0" w:color="auto" w:frame="1"/>
          <w:lang w:val="fr-CA"/>
        </w:rPr>
        <w:t>; </w:t>
      </w:r>
      <w:proofErr w:type="spellStart"/>
      <w:r w:rsidRPr="000B3473">
        <w:rPr>
          <w:rFonts w:ascii="inherit" w:hAnsi="inherit"/>
          <w:color w:val="444444"/>
          <w:sz w:val="23"/>
          <w:szCs w:val="23"/>
          <w:bdr w:val="none" w:sz="0" w:space="0" w:color="auto" w:frame="1"/>
          <w:lang w:val="fr-CA"/>
        </w:rPr>
        <w:t>demasiadas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personas</w:t>
      </w:r>
      <w:proofErr w:type="spellEnd"/>
      <w:r w:rsidRPr="000B3473">
        <w:rPr>
          <w:rFonts w:ascii="inherit" w:hAnsi="inherit"/>
          <w:color w:val="444444"/>
          <w:sz w:val="23"/>
          <w:szCs w:val="23"/>
          <w:bdr w:val="none" w:sz="0" w:space="0" w:color="auto" w:frame="1"/>
          <w:lang w:val="fr-CA"/>
        </w:rPr>
        <w:t xml:space="preserve"> han </w:t>
      </w:r>
      <w:proofErr w:type="spellStart"/>
      <w:r w:rsidRPr="000B3473">
        <w:rPr>
          <w:rFonts w:ascii="inherit" w:hAnsi="inherit"/>
          <w:color w:val="444444"/>
          <w:sz w:val="23"/>
          <w:szCs w:val="23"/>
          <w:bdr w:val="none" w:sz="0" w:space="0" w:color="auto" w:frame="1"/>
          <w:lang w:val="fr-CA"/>
        </w:rPr>
        <w:t>protestado</w:t>
      </w:r>
      <w:proofErr w:type="spellEnd"/>
      <w:r w:rsidRPr="000B3473">
        <w:rPr>
          <w:rFonts w:ascii="inherit" w:hAnsi="inherit"/>
          <w:color w:val="444444"/>
          <w:sz w:val="23"/>
          <w:szCs w:val="23"/>
          <w:bdr w:val="none" w:sz="0" w:space="0" w:color="auto" w:frame="1"/>
          <w:lang w:val="fr-CA"/>
        </w:rPr>
        <w:t xml:space="preserve"> contra las </w:t>
      </w:r>
      <w:proofErr w:type="spellStart"/>
      <w:r w:rsidRPr="000B3473">
        <w:rPr>
          <w:rFonts w:ascii="inherit" w:hAnsi="inherit"/>
          <w:color w:val="444444"/>
          <w:sz w:val="23"/>
          <w:szCs w:val="23"/>
          <w:bdr w:val="none" w:sz="0" w:space="0" w:color="auto" w:frame="1"/>
          <w:lang w:val="fr-CA"/>
        </w:rPr>
        <w:t>medidas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básicas</w:t>
      </w:r>
      <w:proofErr w:type="spellEnd"/>
      <w:r w:rsidRPr="000B3473">
        <w:rPr>
          <w:rFonts w:ascii="inherit" w:hAnsi="inherit"/>
          <w:color w:val="444444"/>
          <w:sz w:val="23"/>
          <w:szCs w:val="23"/>
          <w:bdr w:val="none" w:sz="0" w:space="0" w:color="auto" w:frame="1"/>
          <w:lang w:val="fr-CA"/>
        </w:rPr>
        <w:t xml:space="preserve"> de </w:t>
      </w:r>
      <w:proofErr w:type="spellStart"/>
      <w:r w:rsidRPr="000B3473">
        <w:rPr>
          <w:rFonts w:ascii="inherit" w:hAnsi="inherit"/>
          <w:color w:val="444444"/>
          <w:sz w:val="23"/>
          <w:szCs w:val="23"/>
          <w:bdr w:val="none" w:sz="0" w:space="0" w:color="auto" w:frame="1"/>
          <w:lang w:val="fr-CA"/>
        </w:rPr>
        <w:t>salud</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pública</w:t>
      </w:r>
      <w:proofErr w:type="spellEnd"/>
      <w:r w:rsidRPr="000B3473">
        <w:rPr>
          <w:rFonts w:ascii="inherit" w:hAnsi="inherit"/>
          <w:color w:val="444444"/>
          <w:sz w:val="23"/>
          <w:szCs w:val="23"/>
          <w:bdr w:val="none" w:sz="0" w:space="0" w:color="auto" w:frame="1"/>
          <w:lang w:val="fr-CA"/>
        </w:rPr>
        <w:t xml:space="preserve">, a </w:t>
      </w:r>
      <w:proofErr w:type="spellStart"/>
      <w:r w:rsidRPr="000B3473">
        <w:rPr>
          <w:rFonts w:ascii="inherit" w:hAnsi="inherit"/>
          <w:color w:val="444444"/>
          <w:sz w:val="23"/>
          <w:szCs w:val="23"/>
          <w:bdr w:val="none" w:sz="0" w:space="0" w:color="auto" w:frame="1"/>
          <w:lang w:val="fr-CA"/>
        </w:rPr>
        <w:t>menudo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influenciadas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por</w:t>
      </w:r>
      <w:proofErr w:type="spellEnd"/>
      <w:r w:rsidRPr="000B3473">
        <w:rPr>
          <w:rFonts w:ascii="inherit" w:hAnsi="inherit"/>
          <w:color w:val="444444"/>
          <w:sz w:val="23"/>
          <w:szCs w:val="23"/>
          <w:bdr w:val="none" w:sz="0" w:space="0" w:color="auto" w:frame="1"/>
          <w:lang w:val="fr-CA"/>
        </w:rPr>
        <w:t xml:space="preserve"> la </w:t>
      </w:r>
      <w:proofErr w:type="spellStart"/>
      <w:r w:rsidRPr="000B3473">
        <w:rPr>
          <w:rFonts w:ascii="inherit" w:hAnsi="inherit"/>
          <w:color w:val="444444"/>
          <w:sz w:val="23"/>
          <w:szCs w:val="23"/>
          <w:bdr w:val="none" w:sz="0" w:space="0" w:color="auto" w:frame="1"/>
          <w:lang w:val="fr-CA"/>
        </w:rPr>
        <w:t>desinformación</w:t>
      </w:r>
      <w:proofErr w:type="spellEnd"/>
      <w:r w:rsidRPr="000B3473">
        <w:rPr>
          <w:rFonts w:ascii="inherit" w:hAnsi="inherit"/>
          <w:color w:val="444444"/>
          <w:sz w:val="23"/>
          <w:szCs w:val="23"/>
          <w:bdr w:val="none" w:sz="0" w:space="0" w:color="auto" w:frame="1"/>
          <w:lang w:val="fr-CA"/>
        </w:rPr>
        <w:t xml:space="preserve">; y </w:t>
      </w:r>
      <w:proofErr w:type="spellStart"/>
      <w:r w:rsidRPr="000B3473">
        <w:rPr>
          <w:rFonts w:ascii="inherit" w:hAnsi="inherit"/>
          <w:color w:val="444444"/>
          <w:sz w:val="23"/>
          <w:szCs w:val="23"/>
          <w:bdr w:val="none" w:sz="0" w:space="0" w:color="auto" w:frame="1"/>
          <w:lang w:val="fr-CA"/>
        </w:rPr>
        <w:t>demasiadas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naciones</w:t>
      </w:r>
      <w:proofErr w:type="spellEnd"/>
      <w:r w:rsidRPr="000B3473">
        <w:rPr>
          <w:rFonts w:ascii="inherit" w:hAnsi="inherit"/>
          <w:color w:val="444444"/>
          <w:sz w:val="23"/>
          <w:szCs w:val="23"/>
          <w:bdr w:val="none" w:sz="0" w:space="0" w:color="auto" w:frame="1"/>
          <w:lang w:val="fr-CA"/>
        </w:rPr>
        <w:t xml:space="preserve"> no han </w:t>
      </w:r>
      <w:proofErr w:type="spellStart"/>
      <w:r w:rsidRPr="000B3473">
        <w:rPr>
          <w:rFonts w:ascii="inherit" w:hAnsi="inherit"/>
          <w:color w:val="444444"/>
          <w:sz w:val="23"/>
          <w:szCs w:val="23"/>
          <w:bdr w:val="none" w:sz="0" w:space="0" w:color="auto" w:frame="1"/>
          <w:lang w:val="fr-CA"/>
        </w:rPr>
        <w:t>logrado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promover</w:t>
      </w:r>
      <w:proofErr w:type="spellEnd"/>
      <w:r w:rsidRPr="000B3473">
        <w:rPr>
          <w:rFonts w:ascii="inherit" w:hAnsi="inherit"/>
          <w:color w:val="444444"/>
          <w:sz w:val="23"/>
          <w:szCs w:val="23"/>
          <w:bdr w:val="none" w:sz="0" w:space="0" w:color="auto" w:frame="1"/>
          <w:lang w:val="fr-CA"/>
        </w:rPr>
        <w:t xml:space="preserve"> la </w:t>
      </w:r>
      <w:proofErr w:type="spellStart"/>
      <w:r w:rsidRPr="000B3473">
        <w:rPr>
          <w:rFonts w:ascii="inherit" w:hAnsi="inherit"/>
          <w:color w:val="444444"/>
          <w:sz w:val="23"/>
          <w:szCs w:val="23"/>
          <w:bdr w:val="none" w:sz="0" w:space="0" w:color="auto" w:frame="1"/>
          <w:lang w:val="fr-CA"/>
        </w:rPr>
        <w:t>colaboración</w:t>
      </w:r>
      <w:proofErr w:type="spellEnd"/>
      <w:r w:rsidRPr="000B3473">
        <w:rPr>
          <w:rFonts w:ascii="inherit" w:hAnsi="inherit"/>
          <w:color w:val="444444"/>
          <w:sz w:val="23"/>
          <w:szCs w:val="23"/>
          <w:bdr w:val="none" w:sz="0" w:space="0" w:color="auto" w:frame="1"/>
          <w:lang w:val="fr-CA"/>
        </w:rPr>
        <w:t xml:space="preserve"> global para </w:t>
      </w:r>
      <w:proofErr w:type="spellStart"/>
      <w:r w:rsidRPr="000B3473">
        <w:rPr>
          <w:rFonts w:ascii="inherit" w:hAnsi="inherit"/>
          <w:color w:val="444444"/>
          <w:sz w:val="23"/>
          <w:szCs w:val="23"/>
          <w:bdr w:val="none" w:sz="0" w:space="0" w:color="auto" w:frame="1"/>
          <w:lang w:val="fr-CA"/>
        </w:rPr>
        <w:t>controlar</w:t>
      </w:r>
      <w:proofErr w:type="spellEnd"/>
      <w:r w:rsidRPr="000B3473">
        <w:rPr>
          <w:rFonts w:ascii="inherit" w:hAnsi="inherit"/>
          <w:color w:val="444444"/>
          <w:sz w:val="23"/>
          <w:szCs w:val="23"/>
          <w:bdr w:val="none" w:sz="0" w:space="0" w:color="auto" w:frame="1"/>
          <w:lang w:val="fr-CA"/>
        </w:rPr>
        <w:t xml:space="preserve"> la </w:t>
      </w:r>
      <w:proofErr w:type="spellStart"/>
      <w:r w:rsidRPr="000B3473">
        <w:rPr>
          <w:rFonts w:ascii="inherit" w:hAnsi="inherit"/>
          <w:color w:val="444444"/>
          <w:sz w:val="23"/>
          <w:szCs w:val="23"/>
          <w:bdr w:val="none" w:sz="0" w:space="0" w:color="auto" w:frame="1"/>
          <w:lang w:val="fr-CA"/>
        </w:rPr>
        <w:t>pandemia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dijo</w:t>
      </w:r>
      <w:proofErr w:type="spellEnd"/>
      <w:r w:rsidRPr="000B3473">
        <w:rPr>
          <w:rFonts w:ascii="inherit" w:hAnsi="inherit"/>
          <w:color w:val="444444"/>
          <w:sz w:val="23"/>
          <w:szCs w:val="23"/>
          <w:bdr w:val="none" w:sz="0" w:space="0" w:color="auto" w:frame="1"/>
          <w:lang w:val="fr-CA"/>
        </w:rPr>
        <w:t xml:space="preserve"> Sachs.</w:t>
      </w:r>
    </w:p>
    <w:p w14:paraId="0ED6C7AE" w14:textId="77777777" w:rsidR="00E350E1" w:rsidRPr="000B3473" w:rsidRDefault="00E350E1" w:rsidP="00E350E1">
      <w:pPr>
        <w:pStyle w:val="Titre2"/>
        <w:shd w:val="clear" w:color="auto" w:fill="FFFFFF"/>
        <w:spacing w:before="0"/>
        <w:textAlignment w:val="baseline"/>
        <w:rPr>
          <w:rFonts w:ascii="inherit" w:hAnsi="inherit" w:cs="Arial"/>
          <w:b w:val="0"/>
          <w:bCs w:val="0"/>
          <w:color w:val="333333"/>
          <w:sz w:val="40"/>
          <w:szCs w:val="40"/>
          <w:bdr w:val="none" w:sz="0" w:space="0" w:color="auto" w:frame="1"/>
          <w:lang w:val="fr-CA"/>
        </w:rPr>
      </w:pPr>
      <w:r w:rsidRPr="000B3473">
        <w:rPr>
          <w:rFonts w:ascii="inherit" w:hAnsi="inherit" w:cs="Arial"/>
          <w:b w:val="0"/>
          <w:bCs w:val="0"/>
          <w:color w:val="333333"/>
          <w:sz w:val="40"/>
          <w:szCs w:val="40"/>
          <w:bdr w:val="none" w:sz="0" w:space="0" w:color="auto" w:frame="1"/>
          <w:lang w:val="fr-CA"/>
        </w:rPr>
        <w:t xml:space="preserve">Un </w:t>
      </w:r>
      <w:proofErr w:type="spellStart"/>
      <w:r w:rsidRPr="000B3473">
        <w:rPr>
          <w:rFonts w:ascii="inherit" w:hAnsi="inherit" w:cs="Arial"/>
          <w:b w:val="0"/>
          <w:bCs w:val="0"/>
          <w:color w:val="333333"/>
          <w:sz w:val="40"/>
          <w:szCs w:val="40"/>
          <w:bdr w:val="none" w:sz="0" w:space="0" w:color="auto" w:frame="1"/>
          <w:lang w:val="fr-CA"/>
        </w:rPr>
        <w:t>fracaso</w:t>
      </w:r>
      <w:proofErr w:type="spellEnd"/>
      <w:r w:rsidRPr="000B3473">
        <w:rPr>
          <w:rFonts w:ascii="inherit" w:hAnsi="inherit" w:cs="Arial"/>
          <w:b w:val="0"/>
          <w:bCs w:val="0"/>
          <w:color w:val="333333"/>
          <w:sz w:val="40"/>
          <w:szCs w:val="40"/>
          <w:bdr w:val="none" w:sz="0" w:space="0" w:color="auto" w:frame="1"/>
          <w:lang w:val="fr-CA"/>
        </w:rPr>
        <w:t xml:space="preserve"> </w:t>
      </w:r>
      <w:proofErr w:type="spellStart"/>
      <w:r w:rsidRPr="000B3473">
        <w:rPr>
          <w:rFonts w:ascii="inherit" w:hAnsi="inherit" w:cs="Arial"/>
          <w:b w:val="0"/>
          <w:bCs w:val="0"/>
          <w:color w:val="333333"/>
          <w:sz w:val="40"/>
          <w:szCs w:val="40"/>
          <w:bdr w:val="none" w:sz="0" w:space="0" w:color="auto" w:frame="1"/>
          <w:lang w:val="fr-CA"/>
        </w:rPr>
        <w:t>colectivo</w:t>
      </w:r>
      <w:proofErr w:type="spellEnd"/>
      <w:r w:rsidRPr="000B3473">
        <w:rPr>
          <w:rFonts w:ascii="inherit" w:hAnsi="inherit" w:cs="Arial"/>
          <w:b w:val="0"/>
          <w:bCs w:val="0"/>
          <w:color w:val="333333"/>
          <w:sz w:val="40"/>
          <w:szCs w:val="40"/>
          <w:bdr w:val="none" w:sz="0" w:space="0" w:color="auto" w:frame="1"/>
          <w:lang w:val="fr-CA"/>
        </w:rPr>
        <w:t xml:space="preserve"> a </w:t>
      </w:r>
      <w:proofErr w:type="spellStart"/>
      <w:r w:rsidRPr="000B3473">
        <w:rPr>
          <w:rFonts w:ascii="inherit" w:hAnsi="inherit" w:cs="Arial"/>
          <w:b w:val="0"/>
          <w:bCs w:val="0"/>
          <w:color w:val="333333"/>
          <w:sz w:val="40"/>
          <w:szCs w:val="40"/>
          <w:bdr w:val="none" w:sz="0" w:space="0" w:color="auto" w:frame="1"/>
          <w:lang w:val="fr-CA"/>
        </w:rPr>
        <w:t>todos</w:t>
      </w:r>
      <w:proofErr w:type="spellEnd"/>
      <w:r w:rsidRPr="000B3473">
        <w:rPr>
          <w:rFonts w:ascii="inherit" w:hAnsi="inherit" w:cs="Arial"/>
          <w:b w:val="0"/>
          <w:bCs w:val="0"/>
          <w:color w:val="333333"/>
          <w:sz w:val="40"/>
          <w:szCs w:val="40"/>
          <w:bdr w:val="none" w:sz="0" w:space="0" w:color="auto" w:frame="1"/>
          <w:lang w:val="fr-CA"/>
        </w:rPr>
        <w:t xml:space="preserve"> los </w:t>
      </w:r>
      <w:proofErr w:type="spellStart"/>
      <w:r w:rsidRPr="000B3473">
        <w:rPr>
          <w:rFonts w:ascii="inherit" w:hAnsi="inherit" w:cs="Arial"/>
          <w:b w:val="0"/>
          <w:bCs w:val="0"/>
          <w:color w:val="333333"/>
          <w:sz w:val="40"/>
          <w:szCs w:val="40"/>
          <w:bdr w:val="none" w:sz="0" w:space="0" w:color="auto" w:frame="1"/>
          <w:lang w:val="fr-CA"/>
        </w:rPr>
        <w:t>niveles</w:t>
      </w:r>
      <w:proofErr w:type="spellEnd"/>
    </w:p>
    <w:p w14:paraId="60B70865" w14:textId="77777777" w:rsidR="00E350E1" w:rsidRPr="000B3473" w:rsidRDefault="00E350E1" w:rsidP="00E350E1">
      <w:pPr>
        <w:rPr>
          <w:lang w:val="fr-CA"/>
        </w:rPr>
      </w:pPr>
    </w:p>
    <w:p w14:paraId="68C9EEA5" w14:textId="77777777" w:rsidR="00E350E1" w:rsidRPr="000B3473" w:rsidRDefault="00E350E1" w:rsidP="00E350E1">
      <w:pPr>
        <w:shd w:val="clear" w:color="auto" w:fill="FFFFFF"/>
        <w:textAlignment w:val="baseline"/>
        <w:rPr>
          <w:rFonts w:ascii="inherit" w:hAnsi="inherit"/>
          <w:color w:val="444444"/>
          <w:sz w:val="23"/>
          <w:szCs w:val="23"/>
          <w:bdr w:val="none" w:sz="0" w:space="0" w:color="auto" w:frame="1"/>
          <w:lang w:val="fr-CA"/>
        </w:rPr>
      </w:pPr>
      <w:r w:rsidRPr="000B3473">
        <w:rPr>
          <w:rFonts w:ascii="inherit" w:hAnsi="inherit"/>
          <w:color w:val="444444"/>
          <w:sz w:val="23"/>
          <w:szCs w:val="23"/>
          <w:bdr w:val="none" w:sz="0" w:space="0" w:color="auto" w:frame="1"/>
          <w:lang w:val="fr-CA"/>
        </w:rPr>
        <w:t xml:space="preserve">El informe </w:t>
      </w:r>
      <w:proofErr w:type="spellStart"/>
      <w:r w:rsidRPr="000B3473">
        <w:rPr>
          <w:rFonts w:ascii="inherit" w:hAnsi="inherit"/>
          <w:color w:val="444444"/>
          <w:sz w:val="23"/>
          <w:szCs w:val="23"/>
          <w:bdr w:val="none" w:sz="0" w:space="0" w:color="auto" w:frame="1"/>
          <w:lang w:val="fr-CA"/>
        </w:rPr>
        <w:t>enumera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diez</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errores</w:t>
      </w:r>
      <w:proofErr w:type="spellEnd"/>
      <w:r w:rsidRPr="000B3473">
        <w:rPr>
          <w:rFonts w:ascii="inherit" w:hAnsi="inherit"/>
          <w:color w:val="444444"/>
          <w:sz w:val="23"/>
          <w:szCs w:val="23"/>
          <w:bdr w:val="none" w:sz="0" w:space="0" w:color="auto" w:frame="1"/>
          <w:lang w:val="fr-CA"/>
        </w:rPr>
        <w:t xml:space="preserve"> importantes que han </w:t>
      </w:r>
      <w:proofErr w:type="spellStart"/>
      <w:r w:rsidRPr="000B3473">
        <w:rPr>
          <w:rFonts w:ascii="inherit" w:hAnsi="inherit"/>
          <w:color w:val="444444"/>
          <w:sz w:val="23"/>
          <w:szCs w:val="23"/>
          <w:bdr w:val="none" w:sz="0" w:space="0" w:color="auto" w:frame="1"/>
          <w:lang w:val="fr-CA"/>
        </w:rPr>
        <w:t>ayudado</w:t>
      </w:r>
      <w:proofErr w:type="spellEnd"/>
      <w:r w:rsidRPr="000B3473">
        <w:rPr>
          <w:rFonts w:ascii="inherit" w:hAnsi="inherit"/>
          <w:color w:val="444444"/>
          <w:sz w:val="23"/>
          <w:szCs w:val="23"/>
          <w:bdr w:val="none" w:sz="0" w:space="0" w:color="auto" w:frame="1"/>
          <w:lang w:val="fr-CA"/>
        </w:rPr>
        <w:t xml:space="preserve"> a que la </w:t>
      </w:r>
      <w:proofErr w:type="spellStart"/>
      <w:r w:rsidRPr="000B3473">
        <w:rPr>
          <w:rFonts w:ascii="inherit" w:hAnsi="inherit"/>
          <w:color w:val="444444"/>
          <w:sz w:val="23"/>
          <w:szCs w:val="23"/>
          <w:bdr w:val="none" w:sz="0" w:space="0" w:color="auto" w:frame="1"/>
          <w:lang w:val="fr-CA"/>
        </w:rPr>
        <w:t>pandemia</w:t>
      </w:r>
      <w:proofErr w:type="spellEnd"/>
      <w:r w:rsidRPr="000B3473">
        <w:rPr>
          <w:rFonts w:ascii="inherit" w:hAnsi="inherit"/>
          <w:color w:val="444444"/>
          <w:sz w:val="23"/>
          <w:szCs w:val="23"/>
          <w:bdr w:val="none" w:sz="0" w:space="0" w:color="auto" w:frame="1"/>
          <w:lang w:val="fr-CA"/>
        </w:rPr>
        <w:t xml:space="preserve"> se </w:t>
      </w:r>
      <w:proofErr w:type="spellStart"/>
      <w:r w:rsidRPr="000B3473">
        <w:rPr>
          <w:rFonts w:ascii="inherit" w:hAnsi="inherit"/>
          <w:color w:val="444444"/>
          <w:sz w:val="23"/>
          <w:szCs w:val="23"/>
          <w:bdr w:val="none" w:sz="0" w:space="0" w:color="auto" w:frame="1"/>
          <w:lang w:val="fr-CA"/>
        </w:rPr>
        <w:t>prolongue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durante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más</w:t>
      </w:r>
      <w:proofErr w:type="spellEnd"/>
      <w:r w:rsidRPr="000B3473">
        <w:rPr>
          <w:rFonts w:ascii="inherit" w:hAnsi="inherit"/>
          <w:color w:val="444444"/>
          <w:sz w:val="23"/>
          <w:szCs w:val="23"/>
          <w:bdr w:val="none" w:sz="0" w:space="0" w:color="auto" w:frame="1"/>
          <w:lang w:val="fr-CA"/>
        </w:rPr>
        <w:t xml:space="preserve"> de dos </w:t>
      </w:r>
      <w:proofErr w:type="spellStart"/>
      <w:r w:rsidRPr="000B3473">
        <w:rPr>
          <w:rFonts w:ascii="inherit" w:hAnsi="inherit"/>
          <w:color w:val="444444"/>
          <w:sz w:val="23"/>
          <w:szCs w:val="23"/>
          <w:bdr w:val="none" w:sz="0" w:space="0" w:color="auto" w:frame="1"/>
          <w:lang w:val="fr-CA"/>
        </w:rPr>
        <w:t>años</w:t>
      </w:r>
      <w:proofErr w:type="spellEnd"/>
      <w:r w:rsidRPr="000B3473">
        <w:rPr>
          <w:rFonts w:ascii="inherit" w:hAnsi="inherit"/>
          <w:color w:val="444444"/>
          <w:sz w:val="23"/>
          <w:szCs w:val="23"/>
          <w:bdr w:val="none" w:sz="0" w:space="0" w:color="auto" w:frame="1"/>
          <w:lang w:val="fr-CA"/>
        </w:rPr>
        <w:t xml:space="preserve">, entre </w:t>
      </w:r>
      <w:proofErr w:type="spellStart"/>
      <w:r w:rsidRPr="000B3473">
        <w:rPr>
          <w:rFonts w:ascii="inherit" w:hAnsi="inherit"/>
          <w:color w:val="444444"/>
          <w:sz w:val="23"/>
          <w:szCs w:val="23"/>
          <w:bdr w:val="none" w:sz="0" w:space="0" w:color="auto" w:frame="1"/>
          <w:lang w:val="fr-CA"/>
        </w:rPr>
        <w:t>ellos</w:t>
      </w:r>
      <w:proofErr w:type="spellEnd"/>
      <w:r w:rsidRPr="000B3473">
        <w:rPr>
          <w:rFonts w:ascii="inherit" w:hAnsi="inherit"/>
          <w:color w:val="444444"/>
          <w:sz w:val="23"/>
          <w:szCs w:val="23"/>
          <w:bdr w:val="none" w:sz="0" w:space="0" w:color="auto" w:frame="1"/>
          <w:lang w:val="fr-CA"/>
        </w:rPr>
        <w:t>:</w:t>
      </w:r>
    </w:p>
    <w:p w14:paraId="25D5159F" w14:textId="77777777" w:rsidR="00E350E1" w:rsidRPr="000B3473" w:rsidRDefault="00E350E1" w:rsidP="00E350E1">
      <w:pPr>
        <w:shd w:val="clear" w:color="auto" w:fill="FFFFFF"/>
        <w:textAlignment w:val="baseline"/>
        <w:rPr>
          <w:rFonts w:ascii="Times New Roman" w:hAnsi="Times New Roman" w:cs="Times New Roman"/>
          <w:color w:val="444444"/>
          <w:sz w:val="23"/>
          <w:szCs w:val="23"/>
          <w:lang w:val="fr-CA"/>
        </w:rPr>
      </w:pPr>
    </w:p>
    <w:p w14:paraId="7AAB3AE4" w14:textId="77777777" w:rsidR="00E350E1" w:rsidRPr="000B3473" w:rsidRDefault="00E350E1" w:rsidP="00E350E1">
      <w:pPr>
        <w:pStyle w:val="NormalWeb"/>
        <w:numPr>
          <w:ilvl w:val="0"/>
          <w:numId w:val="6"/>
        </w:numPr>
        <w:shd w:val="clear" w:color="auto" w:fill="FFFFFF"/>
        <w:spacing w:before="0" w:beforeAutospacing="0" w:after="0" w:afterAutospacing="0"/>
        <w:ind w:left="0"/>
        <w:textAlignment w:val="baseline"/>
        <w:rPr>
          <w:color w:val="444444"/>
          <w:sz w:val="23"/>
          <w:szCs w:val="23"/>
          <w:lang w:val="fr-CA"/>
        </w:rPr>
      </w:pPr>
      <w:proofErr w:type="spellStart"/>
      <w:proofErr w:type="gramStart"/>
      <w:r w:rsidRPr="000B3473">
        <w:rPr>
          <w:rFonts w:ascii="inherit" w:hAnsi="inherit"/>
          <w:color w:val="444444"/>
          <w:sz w:val="23"/>
          <w:szCs w:val="23"/>
          <w:bdr w:val="none" w:sz="0" w:space="0" w:color="auto" w:frame="1"/>
          <w:lang w:val="fr-CA"/>
        </w:rPr>
        <w:t>demasiada</w:t>
      </w:r>
      <w:proofErr w:type="spellEnd"/>
      <w:proofErr w:type="gram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demora</w:t>
      </w:r>
      <w:proofErr w:type="spellEnd"/>
      <w:r w:rsidRPr="000B3473">
        <w:rPr>
          <w:rFonts w:ascii="inherit" w:hAnsi="inherit"/>
          <w:color w:val="444444"/>
          <w:sz w:val="23"/>
          <w:szCs w:val="23"/>
          <w:bdr w:val="none" w:sz="0" w:space="0" w:color="auto" w:frame="1"/>
          <w:lang w:val="fr-CA"/>
        </w:rPr>
        <w:t xml:space="preserve"> antes </w:t>
      </w:r>
      <w:proofErr w:type="spellStart"/>
      <w:r w:rsidRPr="000B3473">
        <w:rPr>
          <w:rFonts w:ascii="inherit" w:hAnsi="inherit"/>
          <w:color w:val="444444"/>
          <w:sz w:val="23"/>
          <w:szCs w:val="23"/>
          <w:bdr w:val="none" w:sz="0" w:space="0" w:color="auto" w:frame="1"/>
          <w:lang w:val="fr-CA"/>
        </w:rPr>
        <w:t>del</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anuncio</w:t>
      </w:r>
      <w:proofErr w:type="spellEnd"/>
      <w:r w:rsidRPr="000B3473">
        <w:rPr>
          <w:rFonts w:ascii="inherit" w:hAnsi="inherit"/>
          <w:color w:val="444444"/>
          <w:sz w:val="23"/>
          <w:szCs w:val="23"/>
          <w:bdr w:val="none" w:sz="0" w:space="0" w:color="auto" w:frame="1"/>
          <w:lang w:val="fr-CA"/>
        </w:rPr>
        <w:t xml:space="preserve"> de los </w:t>
      </w:r>
      <w:proofErr w:type="spellStart"/>
      <w:r w:rsidRPr="000B3473">
        <w:rPr>
          <w:rFonts w:ascii="inherit" w:hAnsi="inherit"/>
          <w:color w:val="444444"/>
          <w:sz w:val="23"/>
          <w:szCs w:val="23"/>
          <w:bdr w:val="none" w:sz="0" w:space="0" w:color="auto" w:frame="1"/>
          <w:lang w:val="fr-CA"/>
        </w:rPr>
        <w:t>primeros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casos</w:t>
      </w:r>
      <w:proofErr w:type="spellEnd"/>
      <w:r w:rsidRPr="000B3473">
        <w:rPr>
          <w:rFonts w:ascii="inherit" w:hAnsi="inherit"/>
          <w:color w:val="444444"/>
          <w:sz w:val="23"/>
          <w:szCs w:val="23"/>
          <w:bdr w:val="none" w:sz="0" w:space="0" w:color="auto" w:frame="1"/>
          <w:lang w:val="fr-CA"/>
        </w:rPr>
        <w:t xml:space="preserve"> de COVID-19;</w:t>
      </w:r>
    </w:p>
    <w:p w14:paraId="15FF3DA2" w14:textId="77777777" w:rsidR="00E350E1" w:rsidRPr="000B3473" w:rsidRDefault="00E350E1" w:rsidP="00E350E1">
      <w:pPr>
        <w:pStyle w:val="NormalWeb"/>
        <w:shd w:val="clear" w:color="auto" w:fill="FFFFFF"/>
        <w:spacing w:before="0" w:beforeAutospacing="0" w:after="0" w:afterAutospacing="0"/>
        <w:textAlignment w:val="baseline"/>
        <w:rPr>
          <w:color w:val="444444"/>
          <w:sz w:val="23"/>
          <w:szCs w:val="23"/>
          <w:lang w:val="fr-CA"/>
        </w:rPr>
      </w:pPr>
    </w:p>
    <w:p w14:paraId="7BEC2C9D" w14:textId="77777777" w:rsidR="00E350E1" w:rsidRPr="000B3473" w:rsidRDefault="00E350E1" w:rsidP="00E350E1">
      <w:pPr>
        <w:pStyle w:val="NormalWeb"/>
        <w:numPr>
          <w:ilvl w:val="0"/>
          <w:numId w:val="6"/>
        </w:numPr>
        <w:shd w:val="clear" w:color="auto" w:fill="FFFFFF"/>
        <w:spacing w:before="0" w:beforeAutospacing="0" w:after="0" w:afterAutospacing="0"/>
        <w:ind w:left="0"/>
        <w:textAlignment w:val="baseline"/>
        <w:rPr>
          <w:color w:val="444444"/>
          <w:sz w:val="23"/>
          <w:szCs w:val="23"/>
          <w:lang w:val="fr-CA"/>
        </w:rPr>
      </w:pPr>
      <w:proofErr w:type="spellStart"/>
      <w:proofErr w:type="gramStart"/>
      <w:r w:rsidRPr="000B3473">
        <w:rPr>
          <w:rFonts w:ascii="inherit" w:hAnsi="inherit"/>
          <w:color w:val="444444"/>
          <w:sz w:val="23"/>
          <w:szCs w:val="23"/>
          <w:bdr w:val="none" w:sz="0" w:space="0" w:color="auto" w:frame="1"/>
          <w:lang w:val="fr-CA"/>
        </w:rPr>
        <w:t>reconocimiento</w:t>
      </w:r>
      <w:proofErr w:type="spellEnd"/>
      <w:proofErr w:type="gram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tardío</w:t>
      </w:r>
      <w:proofErr w:type="spellEnd"/>
      <w:r w:rsidRPr="000B3473">
        <w:rPr>
          <w:rFonts w:ascii="inherit" w:hAnsi="inherit"/>
          <w:color w:val="444444"/>
          <w:sz w:val="23"/>
          <w:szCs w:val="23"/>
          <w:bdr w:val="none" w:sz="0" w:space="0" w:color="auto" w:frame="1"/>
          <w:lang w:val="fr-CA"/>
        </w:rPr>
        <w:t xml:space="preserve"> de que </w:t>
      </w:r>
      <w:proofErr w:type="spellStart"/>
      <w:r w:rsidRPr="000B3473">
        <w:rPr>
          <w:rFonts w:ascii="inherit" w:hAnsi="inherit"/>
          <w:color w:val="444444"/>
          <w:sz w:val="23"/>
          <w:szCs w:val="23"/>
          <w:bdr w:val="none" w:sz="0" w:space="0" w:color="auto" w:frame="1"/>
          <w:lang w:val="fr-CA"/>
        </w:rPr>
        <w:t>el</w:t>
      </w:r>
      <w:proofErr w:type="spellEnd"/>
      <w:r w:rsidRPr="000B3473">
        <w:rPr>
          <w:rFonts w:ascii="inherit" w:hAnsi="inherit"/>
          <w:color w:val="444444"/>
          <w:sz w:val="23"/>
          <w:szCs w:val="23"/>
          <w:bdr w:val="none" w:sz="0" w:space="0" w:color="auto" w:frame="1"/>
          <w:lang w:val="fr-CA"/>
        </w:rPr>
        <w:t xml:space="preserve"> virus se </w:t>
      </w:r>
      <w:proofErr w:type="spellStart"/>
      <w:r w:rsidRPr="000B3473">
        <w:rPr>
          <w:rFonts w:ascii="inherit" w:hAnsi="inherit"/>
          <w:color w:val="444444"/>
          <w:sz w:val="23"/>
          <w:szCs w:val="23"/>
          <w:bdr w:val="none" w:sz="0" w:space="0" w:color="auto" w:frame="1"/>
          <w:lang w:val="fr-CA"/>
        </w:rPr>
        <w:t>transmite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por</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aerosoles</w:t>
      </w:r>
      <w:proofErr w:type="spellEnd"/>
      <w:r w:rsidRPr="000B3473">
        <w:rPr>
          <w:rFonts w:ascii="inherit" w:hAnsi="inherit"/>
          <w:color w:val="444444"/>
          <w:sz w:val="23"/>
          <w:szCs w:val="23"/>
          <w:bdr w:val="none" w:sz="0" w:space="0" w:color="auto" w:frame="1"/>
          <w:lang w:val="fr-CA"/>
        </w:rPr>
        <w:t>;</w:t>
      </w:r>
    </w:p>
    <w:p w14:paraId="2E788F27" w14:textId="77777777" w:rsidR="00E350E1" w:rsidRPr="000B3473" w:rsidRDefault="00E350E1" w:rsidP="00E350E1">
      <w:pPr>
        <w:pStyle w:val="NormalWeb"/>
        <w:shd w:val="clear" w:color="auto" w:fill="FFFFFF"/>
        <w:spacing w:before="0" w:beforeAutospacing="0" w:after="0" w:afterAutospacing="0"/>
        <w:textAlignment w:val="baseline"/>
        <w:rPr>
          <w:color w:val="444444"/>
          <w:sz w:val="23"/>
          <w:szCs w:val="23"/>
          <w:lang w:val="fr-CA"/>
        </w:rPr>
      </w:pPr>
    </w:p>
    <w:p w14:paraId="6218986B" w14:textId="77777777" w:rsidR="00E350E1" w:rsidRPr="000B3473" w:rsidRDefault="00E350E1" w:rsidP="00E350E1">
      <w:pPr>
        <w:pStyle w:val="NormalWeb"/>
        <w:numPr>
          <w:ilvl w:val="0"/>
          <w:numId w:val="6"/>
        </w:numPr>
        <w:shd w:val="clear" w:color="auto" w:fill="FFFFFF"/>
        <w:spacing w:before="0" w:beforeAutospacing="0" w:after="0" w:afterAutospacing="0"/>
        <w:ind w:left="0"/>
        <w:textAlignment w:val="baseline"/>
        <w:rPr>
          <w:color w:val="444444"/>
          <w:sz w:val="23"/>
          <w:szCs w:val="23"/>
          <w:lang w:val="fr-CA"/>
        </w:rPr>
      </w:pPr>
      <w:proofErr w:type="spellStart"/>
      <w:proofErr w:type="gramStart"/>
      <w:r w:rsidRPr="000B3473">
        <w:rPr>
          <w:rFonts w:ascii="inherit" w:hAnsi="inherit"/>
          <w:color w:val="444444"/>
          <w:sz w:val="23"/>
          <w:szCs w:val="23"/>
          <w:bdr w:val="none" w:sz="0" w:space="0" w:color="auto" w:frame="1"/>
          <w:lang w:val="fr-CA"/>
        </w:rPr>
        <w:t>falta</w:t>
      </w:r>
      <w:proofErr w:type="spellEnd"/>
      <w:proofErr w:type="gramEnd"/>
      <w:r w:rsidRPr="000B3473">
        <w:rPr>
          <w:rFonts w:ascii="inherit" w:hAnsi="inherit"/>
          <w:color w:val="444444"/>
          <w:sz w:val="23"/>
          <w:szCs w:val="23"/>
          <w:bdr w:val="none" w:sz="0" w:space="0" w:color="auto" w:frame="1"/>
          <w:lang w:val="fr-CA"/>
        </w:rPr>
        <w:t xml:space="preserve"> de </w:t>
      </w:r>
      <w:proofErr w:type="spellStart"/>
      <w:r w:rsidRPr="000B3473">
        <w:rPr>
          <w:rFonts w:ascii="inherit" w:hAnsi="inherit"/>
          <w:color w:val="444444"/>
          <w:sz w:val="23"/>
          <w:szCs w:val="23"/>
          <w:bdr w:val="none" w:sz="0" w:space="0" w:color="auto" w:frame="1"/>
          <w:lang w:val="fr-CA"/>
        </w:rPr>
        <w:t>coordinación</w:t>
      </w:r>
      <w:proofErr w:type="spellEnd"/>
      <w:r w:rsidRPr="000B3473">
        <w:rPr>
          <w:rFonts w:ascii="inherit" w:hAnsi="inherit"/>
          <w:color w:val="444444"/>
          <w:sz w:val="23"/>
          <w:szCs w:val="23"/>
          <w:bdr w:val="none" w:sz="0" w:space="0" w:color="auto" w:frame="1"/>
          <w:lang w:val="fr-CA"/>
        </w:rPr>
        <w:t xml:space="preserve"> entre </w:t>
      </w:r>
      <w:proofErr w:type="spellStart"/>
      <w:r w:rsidRPr="000B3473">
        <w:rPr>
          <w:rFonts w:ascii="inherit" w:hAnsi="inherit"/>
          <w:color w:val="444444"/>
          <w:sz w:val="23"/>
          <w:szCs w:val="23"/>
          <w:bdr w:val="none" w:sz="0" w:space="0" w:color="auto" w:frame="1"/>
          <w:lang w:val="fr-CA"/>
        </w:rPr>
        <w:t>países</w:t>
      </w:r>
      <w:proofErr w:type="spellEnd"/>
      <w:r w:rsidRPr="000B3473">
        <w:rPr>
          <w:rFonts w:ascii="inherit" w:hAnsi="inherit"/>
          <w:color w:val="444444"/>
          <w:sz w:val="23"/>
          <w:szCs w:val="23"/>
          <w:bdr w:val="none" w:sz="0" w:space="0" w:color="auto" w:frame="1"/>
          <w:lang w:val="fr-CA"/>
        </w:rPr>
        <w:t>;</w:t>
      </w:r>
    </w:p>
    <w:p w14:paraId="649C2520" w14:textId="77777777" w:rsidR="00E350E1" w:rsidRPr="000B3473" w:rsidRDefault="00E350E1" w:rsidP="00E350E1">
      <w:pPr>
        <w:pStyle w:val="Paragraphedeliste"/>
        <w:rPr>
          <w:color w:val="444444"/>
          <w:sz w:val="23"/>
          <w:szCs w:val="23"/>
          <w:lang w:val="fr-CA"/>
        </w:rPr>
      </w:pPr>
    </w:p>
    <w:p w14:paraId="554917D0" w14:textId="77777777" w:rsidR="00E350E1" w:rsidRPr="000B3473" w:rsidRDefault="00E350E1" w:rsidP="00E350E1">
      <w:pPr>
        <w:pStyle w:val="NormalWeb"/>
        <w:numPr>
          <w:ilvl w:val="0"/>
          <w:numId w:val="6"/>
        </w:numPr>
        <w:shd w:val="clear" w:color="auto" w:fill="FFFFFF"/>
        <w:spacing w:before="0" w:beforeAutospacing="0" w:after="0" w:afterAutospacing="0"/>
        <w:ind w:left="0"/>
        <w:textAlignment w:val="baseline"/>
        <w:rPr>
          <w:color w:val="444444"/>
          <w:sz w:val="23"/>
          <w:szCs w:val="23"/>
          <w:lang w:val="fr-CA"/>
        </w:rPr>
      </w:pPr>
      <w:proofErr w:type="gramStart"/>
      <w:r w:rsidRPr="000B3473">
        <w:rPr>
          <w:rFonts w:ascii="inherit" w:hAnsi="inherit"/>
          <w:color w:val="444444"/>
          <w:sz w:val="23"/>
          <w:szCs w:val="23"/>
          <w:bdr w:val="none" w:sz="0" w:space="0" w:color="auto" w:frame="1"/>
          <w:lang w:val="fr-CA"/>
        </w:rPr>
        <w:t>la</w:t>
      </w:r>
      <w:proofErr w:type="gram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incapacidad</w:t>
      </w:r>
      <w:proofErr w:type="spellEnd"/>
      <w:r w:rsidRPr="000B3473">
        <w:rPr>
          <w:rFonts w:ascii="inherit" w:hAnsi="inherit"/>
          <w:color w:val="444444"/>
          <w:sz w:val="23"/>
          <w:szCs w:val="23"/>
          <w:bdr w:val="none" w:sz="0" w:space="0" w:color="auto" w:frame="1"/>
          <w:lang w:val="fr-CA"/>
        </w:rPr>
        <w:t xml:space="preserve"> de los </w:t>
      </w:r>
      <w:proofErr w:type="spellStart"/>
      <w:r w:rsidRPr="000B3473">
        <w:rPr>
          <w:rFonts w:ascii="inherit" w:hAnsi="inherit"/>
          <w:color w:val="444444"/>
          <w:sz w:val="23"/>
          <w:szCs w:val="23"/>
          <w:bdr w:val="none" w:sz="0" w:space="0" w:color="auto" w:frame="1"/>
          <w:lang w:val="fr-CA"/>
        </w:rPr>
        <w:t>gobiernos</w:t>
      </w:r>
      <w:proofErr w:type="spellEnd"/>
      <w:r w:rsidRPr="000B3473">
        <w:rPr>
          <w:rFonts w:ascii="inherit" w:hAnsi="inherit"/>
          <w:color w:val="444444"/>
          <w:sz w:val="23"/>
          <w:szCs w:val="23"/>
          <w:bdr w:val="none" w:sz="0" w:space="0" w:color="auto" w:frame="1"/>
          <w:lang w:val="fr-CA"/>
        </w:rPr>
        <w:t xml:space="preserve"> para </w:t>
      </w:r>
      <w:proofErr w:type="spellStart"/>
      <w:r w:rsidRPr="000B3473">
        <w:rPr>
          <w:rFonts w:ascii="inherit" w:hAnsi="inherit"/>
          <w:color w:val="444444"/>
          <w:sz w:val="23"/>
          <w:szCs w:val="23"/>
          <w:bdr w:val="none" w:sz="0" w:space="0" w:color="auto" w:frame="1"/>
          <w:lang w:val="fr-CA"/>
        </w:rPr>
        <w:t>adoptar</w:t>
      </w:r>
      <w:proofErr w:type="spellEnd"/>
      <w:r w:rsidRPr="000B3473">
        <w:rPr>
          <w:rFonts w:ascii="inherit" w:hAnsi="inherit"/>
          <w:color w:val="444444"/>
          <w:sz w:val="23"/>
          <w:szCs w:val="23"/>
          <w:bdr w:val="none" w:sz="0" w:space="0" w:color="auto" w:frame="1"/>
          <w:lang w:val="fr-CA"/>
        </w:rPr>
        <w:t xml:space="preserve"> las </w:t>
      </w:r>
      <w:proofErr w:type="spellStart"/>
      <w:r w:rsidRPr="000B3473">
        <w:rPr>
          <w:rFonts w:ascii="inherit" w:hAnsi="inherit"/>
          <w:color w:val="444444"/>
          <w:sz w:val="23"/>
          <w:szCs w:val="23"/>
          <w:bdr w:val="none" w:sz="0" w:space="0" w:color="auto" w:frame="1"/>
          <w:lang w:val="fr-CA"/>
        </w:rPr>
        <w:t>mejores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prácticas</w:t>
      </w:r>
      <w:proofErr w:type="spellEnd"/>
      <w:r w:rsidRPr="000B3473">
        <w:rPr>
          <w:rFonts w:ascii="inherit" w:hAnsi="inherit"/>
          <w:color w:val="444444"/>
          <w:sz w:val="23"/>
          <w:szCs w:val="23"/>
          <w:bdr w:val="none" w:sz="0" w:space="0" w:color="auto" w:frame="1"/>
          <w:lang w:val="fr-CA"/>
        </w:rPr>
        <w:t xml:space="preserve"> de </w:t>
      </w:r>
      <w:proofErr w:type="spellStart"/>
      <w:r w:rsidRPr="000B3473">
        <w:rPr>
          <w:rFonts w:ascii="inherit" w:hAnsi="inherit"/>
          <w:color w:val="444444"/>
          <w:sz w:val="23"/>
          <w:szCs w:val="23"/>
          <w:bdr w:val="none" w:sz="0" w:space="0" w:color="auto" w:frame="1"/>
          <w:lang w:val="fr-CA"/>
        </w:rPr>
        <w:t>salud</w:t>
      </w:r>
      <w:proofErr w:type="spellEnd"/>
      <w:r w:rsidRPr="000B3473">
        <w:rPr>
          <w:rFonts w:ascii="inherit" w:hAnsi="inherit"/>
          <w:color w:val="444444"/>
          <w:sz w:val="23"/>
          <w:szCs w:val="23"/>
          <w:bdr w:val="none" w:sz="0" w:space="0" w:color="auto" w:frame="1"/>
          <w:lang w:val="fr-CA"/>
        </w:rPr>
        <w:t>;</w:t>
      </w:r>
    </w:p>
    <w:p w14:paraId="70236292" w14:textId="77777777" w:rsidR="00E350E1" w:rsidRPr="000B3473" w:rsidRDefault="00E350E1" w:rsidP="00E350E1">
      <w:pPr>
        <w:pStyle w:val="Paragraphedeliste"/>
        <w:rPr>
          <w:color w:val="444444"/>
          <w:sz w:val="23"/>
          <w:szCs w:val="23"/>
          <w:lang w:val="fr-CA"/>
        </w:rPr>
      </w:pPr>
    </w:p>
    <w:p w14:paraId="18897D58" w14:textId="77777777" w:rsidR="00E350E1" w:rsidRPr="00E350E1" w:rsidRDefault="00E350E1" w:rsidP="00E350E1">
      <w:pPr>
        <w:pStyle w:val="NormalWeb"/>
        <w:numPr>
          <w:ilvl w:val="0"/>
          <w:numId w:val="6"/>
        </w:numPr>
        <w:shd w:val="clear" w:color="auto" w:fill="FFFFFF"/>
        <w:spacing w:before="0" w:beforeAutospacing="0" w:after="0" w:afterAutospacing="0"/>
        <w:ind w:left="0"/>
        <w:textAlignment w:val="baseline"/>
        <w:rPr>
          <w:color w:val="444444"/>
          <w:sz w:val="23"/>
          <w:szCs w:val="23"/>
        </w:rPr>
      </w:pPr>
      <w:proofErr w:type="spellStart"/>
      <w:r>
        <w:rPr>
          <w:rFonts w:ascii="inherit" w:hAnsi="inherit"/>
          <w:color w:val="444444"/>
          <w:sz w:val="23"/>
          <w:szCs w:val="23"/>
          <w:bdr w:val="none" w:sz="0" w:space="0" w:color="auto" w:frame="1"/>
        </w:rPr>
        <w:t>falta</w:t>
      </w:r>
      <w:proofErr w:type="spellEnd"/>
      <w:r>
        <w:rPr>
          <w:rFonts w:ascii="inherit" w:hAnsi="inherit"/>
          <w:color w:val="444444"/>
          <w:sz w:val="23"/>
          <w:szCs w:val="23"/>
          <w:bdr w:val="none" w:sz="0" w:space="0" w:color="auto" w:frame="1"/>
        </w:rPr>
        <w:t xml:space="preserve"> de </w:t>
      </w:r>
      <w:proofErr w:type="spellStart"/>
      <w:r>
        <w:rPr>
          <w:rFonts w:ascii="inherit" w:hAnsi="inherit"/>
          <w:color w:val="444444"/>
          <w:sz w:val="23"/>
          <w:szCs w:val="23"/>
          <w:bdr w:val="none" w:sz="0" w:space="0" w:color="auto" w:frame="1"/>
        </w:rPr>
        <w:t>datos</w:t>
      </w:r>
      <w:proofErr w:type="spellEnd"/>
      <w:r>
        <w:rPr>
          <w:rFonts w:ascii="inherit" w:hAnsi="inherit"/>
          <w:color w:val="444444"/>
          <w:sz w:val="23"/>
          <w:szCs w:val="23"/>
          <w:bdr w:val="none" w:sz="0" w:space="0" w:color="auto" w:frame="1"/>
        </w:rPr>
        <w:t>;</w:t>
      </w:r>
    </w:p>
    <w:p w14:paraId="6D9A47A6" w14:textId="77777777" w:rsidR="00E350E1" w:rsidRDefault="00E350E1" w:rsidP="00E350E1">
      <w:pPr>
        <w:pStyle w:val="Paragraphedeliste"/>
        <w:rPr>
          <w:color w:val="444444"/>
          <w:sz w:val="23"/>
          <w:szCs w:val="23"/>
        </w:rPr>
      </w:pPr>
    </w:p>
    <w:p w14:paraId="52BB8B5D" w14:textId="77777777" w:rsidR="00E350E1" w:rsidRPr="000B3473" w:rsidRDefault="00E350E1" w:rsidP="00E350E1">
      <w:pPr>
        <w:pStyle w:val="NormalWeb"/>
        <w:numPr>
          <w:ilvl w:val="0"/>
          <w:numId w:val="6"/>
        </w:numPr>
        <w:shd w:val="clear" w:color="auto" w:fill="FFFFFF"/>
        <w:spacing w:before="0" w:beforeAutospacing="0" w:after="0" w:afterAutospacing="0"/>
        <w:ind w:left="0"/>
        <w:textAlignment w:val="baseline"/>
        <w:rPr>
          <w:color w:val="444444"/>
          <w:sz w:val="23"/>
          <w:szCs w:val="23"/>
          <w:lang w:val="fr-CA"/>
        </w:rPr>
      </w:pPr>
      <w:proofErr w:type="spellStart"/>
      <w:proofErr w:type="gramStart"/>
      <w:r w:rsidRPr="000B3473">
        <w:rPr>
          <w:rFonts w:ascii="inherit" w:hAnsi="inherit"/>
          <w:color w:val="444444"/>
          <w:sz w:val="23"/>
          <w:szCs w:val="23"/>
          <w:bdr w:val="none" w:sz="0" w:space="0" w:color="auto" w:frame="1"/>
          <w:lang w:val="fr-CA"/>
        </w:rPr>
        <w:t>una</w:t>
      </w:r>
      <w:proofErr w:type="spellEnd"/>
      <w:proofErr w:type="gram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incapacidad</w:t>
      </w:r>
      <w:proofErr w:type="spellEnd"/>
      <w:r w:rsidRPr="000B3473">
        <w:rPr>
          <w:rFonts w:ascii="inherit" w:hAnsi="inherit"/>
          <w:color w:val="444444"/>
          <w:sz w:val="23"/>
          <w:szCs w:val="23"/>
          <w:bdr w:val="none" w:sz="0" w:space="0" w:color="auto" w:frame="1"/>
          <w:lang w:val="fr-CA"/>
        </w:rPr>
        <w:t xml:space="preserve"> para </w:t>
      </w:r>
      <w:proofErr w:type="spellStart"/>
      <w:r w:rsidRPr="000B3473">
        <w:rPr>
          <w:rFonts w:ascii="inherit" w:hAnsi="inherit"/>
          <w:color w:val="444444"/>
          <w:sz w:val="23"/>
          <w:szCs w:val="23"/>
          <w:bdr w:val="none" w:sz="0" w:space="0" w:color="auto" w:frame="1"/>
          <w:lang w:val="fr-CA"/>
        </w:rPr>
        <w:t>combatir</w:t>
      </w:r>
      <w:proofErr w:type="spellEnd"/>
      <w:r w:rsidRPr="000B3473">
        <w:rPr>
          <w:rFonts w:ascii="inherit" w:hAnsi="inherit"/>
          <w:color w:val="444444"/>
          <w:sz w:val="23"/>
          <w:szCs w:val="23"/>
          <w:bdr w:val="none" w:sz="0" w:space="0" w:color="auto" w:frame="1"/>
          <w:lang w:val="fr-CA"/>
        </w:rPr>
        <w:t xml:space="preserve"> la </w:t>
      </w:r>
      <w:proofErr w:type="spellStart"/>
      <w:r w:rsidRPr="000B3473">
        <w:rPr>
          <w:rFonts w:ascii="inherit" w:hAnsi="inherit"/>
          <w:color w:val="444444"/>
          <w:sz w:val="23"/>
          <w:szCs w:val="23"/>
          <w:bdr w:val="none" w:sz="0" w:space="0" w:color="auto" w:frame="1"/>
          <w:lang w:val="fr-CA"/>
        </w:rPr>
        <w:t>desinformación</w:t>
      </w:r>
      <w:proofErr w:type="spellEnd"/>
      <w:r w:rsidRPr="000B3473">
        <w:rPr>
          <w:rFonts w:ascii="inherit" w:hAnsi="inherit"/>
          <w:color w:val="444444"/>
          <w:sz w:val="23"/>
          <w:szCs w:val="23"/>
          <w:bdr w:val="none" w:sz="0" w:space="0" w:color="auto" w:frame="1"/>
          <w:lang w:val="fr-CA"/>
        </w:rPr>
        <w:t>.</w:t>
      </w:r>
    </w:p>
    <w:p w14:paraId="7FDE4387" w14:textId="77777777" w:rsidR="00E350E1" w:rsidRPr="000B3473" w:rsidRDefault="00E350E1" w:rsidP="00E350E1">
      <w:pPr>
        <w:shd w:val="clear" w:color="auto" w:fill="FFFFFF"/>
        <w:textAlignment w:val="baseline"/>
        <w:rPr>
          <w:rFonts w:ascii="inherit" w:hAnsi="inherit"/>
          <w:color w:val="444444"/>
          <w:sz w:val="23"/>
          <w:szCs w:val="23"/>
          <w:bdr w:val="none" w:sz="0" w:space="0" w:color="auto" w:frame="1"/>
          <w:lang w:val="fr-CA"/>
        </w:rPr>
      </w:pPr>
    </w:p>
    <w:p w14:paraId="0CD17C98" w14:textId="77777777" w:rsidR="00E350E1" w:rsidRPr="000B3473" w:rsidRDefault="00E350E1" w:rsidP="00E350E1">
      <w:pPr>
        <w:shd w:val="clear" w:color="auto" w:fill="FFFFFF"/>
        <w:textAlignment w:val="baseline"/>
        <w:rPr>
          <w:color w:val="444444"/>
          <w:sz w:val="23"/>
          <w:szCs w:val="23"/>
          <w:lang w:val="fr-CA"/>
        </w:rPr>
      </w:pPr>
      <w:r w:rsidRPr="000B3473">
        <w:rPr>
          <w:rFonts w:ascii="inherit" w:hAnsi="inherit"/>
          <w:color w:val="444444"/>
          <w:sz w:val="23"/>
          <w:szCs w:val="23"/>
          <w:bdr w:val="none" w:sz="0" w:space="0" w:color="auto" w:frame="1"/>
          <w:lang w:val="fr-CA"/>
        </w:rPr>
        <w:t xml:space="preserve">Los </w:t>
      </w:r>
      <w:proofErr w:type="spellStart"/>
      <w:r w:rsidRPr="000B3473">
        <w:rPr>
          <w:rFonts w:ascii="inherit" w:hAnsi="inherit"/>
          <w:color w:val="444444"/>
          <w:sz w:val="23"/>
          <w:szCs w:val="23"/>
          <w:bdr w:val="none" w:sz="0" w:space="0" w:color="auto" w:frame="1"/>
          <w:lang w:val="fr-CA"/>
        </w:rPr>
        <w:t>autores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dicen</w:t>
      </w:r>
      <w:proofErr w:type="spellEnd"/>
      <w:r w:rsidRPr="000B3473">
        <w:rPr>
          <w:rFonts w:ascii="inherit" w:hAnsi="inherit"/>
          <w:color w:val="444444"/>
          <w:sz w:val="23"/>
          <w:szCs w:val="23"/>
          <w:bdr w:val="none" w:sz="0" w:space="0" w:color="auto" w:frame="1"/>
          <w:lang w:val="fr-CA"/>
        </w:rPr>
        <w:t xml:space="preserve"> que la </w:t>
      </w:r>
      <w:proofErr w:type="spellStart"/>
      <w:r w:rsidRPr="000B3473">
        <w:rPr>
          <w:rFonts w:ascii="inherit" w:hAnsi="inherit"/>
          <w:color w:val="444444"/>
          <w:sz w:val="23"/>
          <w:szCs w:val="23"/>
          <w:bdr w:val="none" w:sz="0" w:space="0" w:color="auto" w:frame="1"/>
          <w:lang w:val="fr-CA"/>
        </w:rPr>
        <w:t>Organización</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Mundial</w:t>
      </w:r>
      <w:proofErr w:type="spellEnd"/>
      <w:r w:rsidRPr="000B3473">
        <w:rPr>
          <w:rFonts w:ascii="inherit" w:hAnsi="inherit"/>
          <w:color w:val="444444"/>
          <w:sz w:val="23"/>
          <w:szCs w:val="23"/>
          <w:bdr w:val="none" w:sz="0" w:space="0" w:color="auto" w:frame="1"/>
          <w:lang w:val="fr-CA"/>
        </w:rPr>
        <w:t xml:space="preserve"> de la </w:t>
      </w:r>
      <w:proofErr w:type="spellStart"/>
      <w:r w:rsidRPr="000B3473">
        <w:rPr>
          <w:rFonts w:ascii="inherit" w:hAnsi="inherit"/>
          <w:color w:val="444444"/>
          <w:sz w:val="23"/>
          <w:szCs w:val="23"/>
          <w:bdr w:val="none" w:sz="0" w:space="0" w:color="auto" w:frame="1"/>
          <w:lang w:val="fr-CA"/>
        </w:rPr>
        <w:t>Salud</w:t>
      </w:r>
      <w:proofErr w:type="spellEnd"/>
      <w:r w:rsidRPr="000B3473">
        <w:rPr>
          <w:rFonts w:ascii="inherit" w:hAnsi="inherit"/>
          <w:color w:val="444444"/>
          <w:sz w:val="23"/>
          <w:szCs w:val="23"/>
          <w:bdr w:val="none" w:sz="0" w:space="0" w:color="auto" w:frame="1"/>
          <w:lang w:val="fr-CA"/>
        </w:rPr>
        <w:t xml:space="preserve"> (OMS) se ha </w:t>
      </w:r>
      <w:proofErr w:type="spellStart"/>
      <w:r w:rsidRPr="000B3473">
        <w:rPr>
          <w:rFonts w:ascii="inherit" w:hAnsi="inherit"/>
          <w:color w:val="444444"/>
          <w:sz w:val="23"/>
          <w:szCs w:val="23"/>
          <w:bdr w:val="none" w:sz="0" w:space="0" w:color="auto" w:frame="1"/>
          <w:lang w:val="fr-CA"/>
        </w:rPr>
        <w:t>movido</w:t>
      </w:r>
      <w:proofErr w:type="spellEnd"/>
      <w:r w:rsidRPr="000B3473">
        <w:rPr>
          <w:rFonts w:ascii="inherit" w:hAnsi="inherit"/>
          <w:color w:val="444444"/>
          <w:sz w:val="23"/>
          <w:szCs w:val="23"/>
          <w:bdr w:val="none" w:sz="0" w:space="0" w:color="auto" w:frame="1"/>
          <w:lang w:val="fr-CA"/>
        </w:rPr>
        <w:t xml:space="preserve"> con </w:t>
      </w:r>
      <w:proofErr w:type="spellStart"/>
      <w:r w:rsidRPr="000B3473">
        <w:rPr>
          <w:rFonts w:ascii="inherit" w:hAnsi="inherit"/>
          <w:color w:val="444444"/>
          <w:sz w:val="23"/>
          <w:szCs w:val="23"/>
          <w:bdr w:val="none" w:sz="0" w:space="0" w:color="auto" w:frame="1"/>
          <w:lang w:val="fr-CA"/>
        </w:rPr>
        <w:t>demasiado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cuidado</w:t>
      </w:r>
      <w:proofErr w:type="spellEnd"/>
      <w:r w:rsidRPr="000B3473">
        <w:rPr>
          <w:rFonts w:ascii="inherit" w:hAnsi="inherit"/>
          <w:color w:val="444444"/>
          <w:sz w:val="23"/>
          <w:szCs w:val="23"/>
          <w:bdr w:val="none" w:sz="0" w:space="0" w:color="auto" w:frame="1"/>
          <w:lang w:val="fr-CA"/>
        </w:rPr>
        <w:t xml:space="preserve"> y con </w:t>
      </w:r>
      <w:proofErr w:type="spellStart"/>
      <w:r w:rsidRPr="000B3473">
        <w:rPr>
          <w:rFonts w:ascii="inherit" w:hAnsi="inherit"/>
          <w:color w:val="444444"/>
          <w:sz w:val="23"/>
          <w:szCs w:val="23"/>
          <w:bdr w:val="none" w:sz="0" w:space="0" w:color="auto" w:frame="1"/>
          <w:lang w:val="fr-CA"/>
        </w:rPr>
        <w:t>demasiada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lentitud</w:t>
      </w:r>
      <w:proofErr w:type="spellEnd"/>
      <w:r w:rsidRPr="000B3473">
        <w:rPr>
          <w:rFonts w:ascii="inherit" w:hAnsi="inherit"/>
          <w:color w:val="444444"/>
          <w:sz w:val="23"/>
          <w:szCs w:val="23"/>
          <w:bdr w:val="none" w:sz="0" w:space="0" w:color="auto" w:frame="1"/>
          <w:lang w:val="fr-CA"/>
        </w:rPr>
        <w:t xml:space="preserve"> en </w:t>
      </w:r>
      <w:proofErr w:type="spellStart"/>
      <w:r w:rsidRPr="000B3473">
        <w:rPr>
          <w:rFonts w:ascii="inherit" w:hAnsi="inherit"/>
          <w:color w:val="444444"/>
          <w:sz w:val="23"/>
          <w:szCs w:val="23"/>
          <w:bdr w:val="none" w:sz="0" w:space="0" w:color="auto" w:frame="1"/>
          <w:lang w:val="fr-CA"/>
        </w:rPr>
        <w:t>varios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temas</w:t>
      </w:r>
      <w:proofErr w:type="spellEnd"/>
      <w:r w:rsidRPr="000B3473">
        <w:rPr>
          <w:rFonts w:ascii="inherit" w:hAnsi="inherit"/>
          <w:color w:val="444444"/>
          <w:sz w:val="23"/>
          <w:szCs w:val="23"/>
          <w:bdr w:val="none" w:sz="0" w:space="0" w:color="auto" w:frame="1"/>
          <w:lang w:val="fr-CA"/>
        </w:rPr>
        <w:t xml:space="preserve"> importantes, </w:t>
      </w:r>
      <w:proofErr w:type="spellStart"/>
      <w:r w:rsidRPr="000B3473">
        <w:rPr>
          <w:rFonts w:ascii="inherit" w:hAnsi="inherit"/>
          <w:color w:val="444444"/>
          <w:sz w:val="23"/>
          <w:szCs w:val="23"/>
          <w:bdr w:val="none" w:sz="0" w:space="0" w:color="auto" w:frame="1"/>
          <w:lang w:val="fr-CA"/>
        </w:rPr>
        <w:t>incluido</w:t>
      </w:r>
      <w:proofErr w:type="spellEnd"/>
      <w:r w:rsidRPr="000B3473">
        <w:rPr>
          <w:rFonts w:ascii="inherit" w:hAnsi="inherit"/>
          <w:color w:val="444444"/>
          <w:sz w:val="23"/>
          <w:szCs w:val="23"/>
          <w:bdr w:val="none" w:sz="0" w:space="0" w:color="auto" w:frame="1"/>
          <w:lang w:val="fr-CA"/>
        </w:rPr>
        <w:t>  </w:t>
      </w:r>
      <w:hyperlink r:id="rId181" w:tgtFrame="_blank" w:tooltip="https://ici.radio-canada.ca/nouvelle/1810836/transmission-aerienne-aerosols-debat-covid-coronavirus-pandemie" w:history="1">
        <w:r w:rsidRPr="000B3473">
          <w:rPr>
            <w:rStyle w:val="Lienhypertexte"/>
            <w:rFonts w:ascii="inherit" w:hAnsi="inherit"/>
            <w:color w:val="1E73BE"/>
            <w:sz w:val="23"/>
            <w:szCs w:val="23"/>
            <w:u w:val="none"/>
            <w:bdr w:val="none" w:sz="0" w:space="0" w:color="auto" w:frame="1"/>
            <w:lang w:val="fr-CA"/>
          </w:rPr>
          <w:t xml:space="preserve">el </w:t>
        </w:r>
        <w:proofErr w:type="spellStart"/>
        <w:r w:rsidRPr="000B3473">
          <w:rPr>
            <w:rStyle w:val="Lienhypertexte"/>
            <w:rFonts w:ascii="inherit" w:hAnsi="inherit"/>
            <w:color w:val="1E73BE"/>
            <w:sz w:val="23"/>
            <w:szCs w:val="23"/>
            <w:u w:val="none"/>
            <w:bdr w:val="none" w:sz="0" w:space="0" w:color="auto" w:frame="1"/>
            <w:lang w:val="fr-CA"/>
          </w:rPr>
          <w:t>reconocimiento</w:t>
        </w:r>
        <w:proofErr w:type="spellEnd"/>
        <w:r w:rsidRPr="000B3473">
          <w:rPr>
            <w:rStyle w:val="Lienhypertexte"/>
            <w:rFonts w:ascii="inherit" w:hAnsi="inherit"/>
            <w:color w:val="1E73BE"/>
            <w:sz w:val="23"/>
            <w:szCs w:val="23"/>
            <w:u w:val="none"/>
            <w:bdr w:val="none" w:sz="0" w:space="0" w:color="auto" w:frame="1"/>
            <w:lang w:val="fr-CA"/>
          </w:rPr>
          <w:t xml:space="preserve"> </w:t>
        </w:r>
        <w:proofErr w:type="spellStart"/>
        <w:r w:rsidRPr="000B3473">
          <w:rPr>
            <w:rStyle w:val="Lienhypertexte"/>
            <w:rFonts w:ascii="inherit" w:hAnsi="inherit"/>
            <w:color w:val="1E73BE"/>
            <w:sz w:val="23"/>
            <w:szCs w:val="23"/>
            <w:u w:val="none"/>
            <w:bdr w:val="none" w:sz="0" w:space="0" w:color="auto" w:frame="1"/>
            <w:lang w:val="fr-CA"/>
          </w:rPr>
          <w:t>del</w:t>
        </w:r>
        <w:proofErr w:type="spellEnd"/>
        <w:r w:rsidRPr="000B3473">
          <w:rPr>
            <w:rStyle w:val="Lienhypertexte"/>
            <w:rFonts w:ascii="inherit" w:hAnsi="inherit"/>
            <w:color w:val="1E73BE"/>
            <w:sz w:val="23"/>
            <w:szCs w:val="23"/>
            <w:u w:val="none"/>
            <w:bdr w:val="none" w:sz="0" w:space="0" w:color="auto" w:frame="1"/>
            <w:lang w:val="fr-CA"/>
          </w:rPr>
          <w:t xml:space="preserve"> modo de </w:t>
        </w:r>
        <w:proofErr w:type="spellStart"/>
        <w:r w:rsidRPr="000B3473">
          <w:rPr>
            <w:rStyle w:val="Lienhypertexte"/>
            <w:rFonts w:ascii="inherit" w:hAnsi="inherit"/>
            <w:color w:val="1E73BE"/>
            <w:sz w:val="23"/>
            <w:szCs w:val="23"/>
            <w:u w:val="none"/>
            <w:bdr w:val="none" w:sz="0" w:space="0" w:color="auto" w:frame="1"/>
            <w:lang w:val="fr-CA"/>
          </w:rPr>
          <w:t>transmisión</w:t>
        </w:r>
        <w:proofErr w:type="spellEnd"/>
        <w:r w:rsidRPr="000B3473">
          <w:rPr>
            <w:rStyle w:val="Lienhypertexte"/>
            <w:rFonts w:ascii="inherit" w:hAnsi="inherit"/>
            <w:color w:val="1E73BE"/>
            <w:sz w:val="23"/>
            <w:szCs w:val="23"/>
            <w:u w:val="none"/>
            <w:bdr w:val="none" w:sz="0" w:space="0" w:color="auto" w:frame="1"/>
            <w:lang w:val="fr-CA"/>
          </w:rPr>
          <w:t xml:space="preserve"> </w:t>
        </w:r>
        <w:proofErr w:type="spellStart"/>
        <w:r w:rsidRPr="000B3473">
          <w:rPr>
            <w:rStyle w:val="Lienhypertexte"/>
            <w:rFonts w:ascii="inherit" w:hAnsi="inherit"/>
            <w:color w:val="1E73BE"/>
            <w:sz w:val="23"/>
            <w:szCs w:val="23"/>
            <w:u w:val="none"/>
            <w:bdr w:val="none" w:sz="0" w:space="0" w:color="auto" w:frame="1"/>
            <w:lang w:val="fr-CA"/>
          </w:rPr>
          <w:t>del</w:t>
        </w:r>
        <w:proofErr w:type="spellEnd"/>
        <w:r w:rsidRPr="000B3473">
          <w:rPr>
            <w:rStyle w:val="Lienhypertexte"/>
            <w:rFonts w:ascii="inherit" w:hAnsi="inherit"/>
            <w:color w:val="1E73BE"/>
            <w:sz w:val="23"/>
            <w:szCs w:val="23"/>
            <w:u w:val="none"/>
            <w:bdr w:val="none" w:sz="0" w:space="0" w:color="auto" w:frame="1"/>
            <w:lang w:val="fr-CA"/>
          </w:rPr>
          <w:t xml:space="preserve"> virus </w:t>
        </w:r>
        <w:proofErr w:type="spellStart"/>
        <w:r w:rsidRPr="000B3473">
          <w:rPr>
            <w:rStyle w:val="Lienhypertexte"/>
            <w:rFonts w:ascii="inherit" w:hAnsi="inherit"/>
            <w:color w:val="1E73BE"/>
            <w:sz w:val="23"/>
            <w:szCs w:val="23"/>
            <w:u w:val="none"/>
            <w:bdr w:val="none" w:sz="0" w:space="0" w:color="auto" w:frame="1"/>
            <w:lang w:val="fr-CA"/>
          </w:rPr>
          <w:t>por</w:t>
        </w:r>
        <w:proofErr w:type="spellEnd"/>
        <w:r w:rsidRPr="000B3473">
          <w:rPr>
            <w:rStyle w:val="Lienhypertexte"/>
            <w:rFonts w:ascii="inherit" w:hAnsi="inherit"/>
            <w:color w:val="1E73BE"/>
            <w:sz w:val="23"/>
            <w:szCs w:val="23"/>
            <w:u w:val="none"/>
            <w:bdr w:val="none" w:sz="0" w:space="0" w:color="auto" w:frame="1"/>
            <w:lang w:val="fr-CA"/>
          </w:rPr>
          <w:t xml:space="preserve"> </w:t>
        </w:r>
        <w:proofErr w:type="spellStart"/>
        <w:r w:rsidRPr="000B3473">
          <w:rPr>
            <w:rStyle w:val="Lienhypertexte"/>
            <w:rFonts w:ascii="inherit" w:hAnsi="inherit"/>
            <w:color w:val="1E73BE"/>
            <w:sz w:val="23"/>
            <w:szCs w:val="23"/>
            <w:u w:val="none"/>
            <w:bdr w:val="none" w:sz="0" w:space="0" w:color="auto" w:frame="1"/>
            <w:lang w:val="fr-CA"/>
          </w:rPr>
          <w:t>vía</w:t>
        </w:r>
        <w:proofErr w:type="spellEnd"/>
        <w:r w:rsidRPr="000B3473">
          <w:rPr>
            <w:rStyle w:val="Lienhypertexte"/>
            <w:rFonts w:ascii="inherit" w:hAnsi="inherit"/>
            <w:color w:val="1E73BE"/>
            <w:sz w:val="23"/>
            <w:szCs w:val="23"/>
            <w:u w:val="none"/>
            <w:bdr w:val="none" w:sz="0" w:space="0" w:color="auto" w:frame="1"/>
            <w:lang w:val="fr-CA"/>
          </w:rPr>
          <w:t xml:space="preserve"> </w:t>
        </w:r>
        <w:proofErr w:type="spellStart"/>
        <w:r w:rsidRPr="000B3473">
          <w:rPr>
            <w:rStyle w:val="Lienhypertexte"/>
            <w:rFonts w:ascii="inherit" w:hAnsi="inherit"/>
            <w:color w:val="1E73BE"/>
            <w:sz w:val="23"/>
            <w:szCs w:val="23"/>
            <w:u w:val="none"/>
            <w:bdr w:val="none" w:sz="0" w:space="0" w:color="auto" w:frame="1"/>
            <w:lang w:val="fr-CA"/>
          </w:rPr>
          <w:t>aérea</w:t>
        </w:r>
        <w:proofErr w:type="spellEnd"/>
      </w:hyperlink>
      <w:r w:rsidRPr="000B3473">
        <w:rPr>
          <w:rFonts w:ascii="inherit" w:hAnsi="inherit"/>
          <w:color w:val="444444"/>
          <w:sz w:val="23"/>
          <w:szCs w:val="23"/>
          <w:bdr w:val="none" w:sz="0" w:space="0" w:color="auto" w:frame="1"/>
          <w:lang w:val="fr-CA"/>
        </w:rPr>
        <w:t xml:space="preserve"> ; la </w:t>
      </w:r>
      <w:proofErr w:type="spellStart"/>
      <w:r w:rsidRPr="000B3473">
        <w:rPr>
          <w:rFonts w:ascii="inherit" w:hAnsi="inherit"/>
          <w:color w:val="444444"/>
          <w:sz w:val="23"/>
          <w:szCs w:val="23"/>
          <w:bdr w:val="none" w:sz="0" w:space="0" w:color="auto" w:frame="1"/>
          <w:lang w:val="fr-CA"/>
        </w:rPr>
        <w:t>recomendación</w:t>
      </w:r>
      <w:proofErr w:type="spellEnd"/>
      <w:r w:rsidRPr="000B3473">
        <w:rPr>
          <w:rFonts w:ascii="inherit" w:hAnsi="inherit"/>
          <w:color w:val="444444"/>
          <w:sz w:val="23"/>
          <w:szCs w:val="23"/>
          <w:bdr w:val="none" w:sz="0" w:space="0" w:color="auto" w:frame="1"/>
          <w:lang w:val="fr-CA"/>
        </w:rPr>
        <w:t xml:space="preserve"> de </w:t>
      </w:r>
      <w:proofErr w:type="spellStart"/>
      <w:r w:rsidRPr="000B3473">
        <w:rPr>
          <w:rFonts w:ascii="inherit" w:hAnsi="inherit"/>
          <w:color w:val="444444"/>
          <w:sz w:val="23"/>
          <w:szCs w:val="23"/>
          <w:bdr w:val="none" w:sz="0" w:space="0" w:color="auto" w:frame="1"/>
          <w:lang w:val="fr-CA"/>
        </w:rPr>
        <w:t>usar</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mascarilla</w:t>
      </w:r>
      <w:proofErr w:type="spellEnd"/>
      <w:r w:rsidRPr="000B3473">
        <w:rPr>
          <w:rFonts w:ascii="inherit" w:hAnsi="inherit"/>
          <w:color w:val="444444"/>
          <w:sz w:val="23"/>
          <w:szCs w:val="23"/>
          <w:bdr w:val="none" w:sz="0" w:space="0" w:color="auto" w:frame="1"/>
          <w:lang w:val="fr-CA"/>
        </w:rPr>
        <w:t xml:space="preserve">; la </w:t>
      </w:r>
      <w:proofErr w:type="spellStart"/>
      <w:r w:rsidRPr="000B3473">
        <w:rPr>
          <w:rFonts w:ascii="inherit" w:hAnsi="inherit"/>
          <w:color w:val="444444"/>
          <w:sz w:val="23"/>
          <w:szCs w:val="23"/>
          <w:bdr w:val="none" w:sz="0" w:space="0" w:color="auto" w:frame="1"/>
          <w:lang w:val="fr-CA"/>
        </w:rPr>
        <w:t>declaración</w:t>
      </w:r>
      <w:proofErr w:type="spellEnd"/>
      <w:r w:rsidRPr="000B3473">
        <w:rPr>
          <w:rFonts w:ascii="inherit" w:hAnsi="inherit"/>
          <w:color w:val="444444"/>
          <w:sz w:val="23"/>
          <w:szCs w:val="23"/>
          <w:bdr w:val="none" w:sz="0" w:space="0" w:color="auto" w:frame="1"/>
          <w:lang w:val="fr-CA"/>
        </w:rPr>
        <w:t xml:space="preserve"> de </w:t>
      </w:r>
      <w:proofErr w:type="spellStart"/>
      <w:r w:rsidRPr="000B3473">
        <w:rPr>
          <w:rFonts w:ascii="inherit" w:hAnsi="inherit"/>
          <w:color w:val="444444"/>
          <w:sz w:val="23"/>
          <w:szCs w:val="23"/>
          <w:bdr w:val="none" w:sz="0" w:space="0" w:color="auto" w:frame="1"/>
          <w:lang w:val="fr-CA"/>
        </w:rPr>
        <w:t>estado</w:t>
      </w:r>
      <w:proofErr w:type="spellEnd"/>
      <w:r w:rsidRPr="000B3473">
        <w:rPr>
          <w:rFonts w:ascii="inherit" w:hAnsi="inherit"/>
          <w:color w:val="444444"/>
          <w:sz w:val="23"/>
          <w:szCs w:val="23"/>
          <w:bdr w:val="none" w:sz="0" w:space="0" w:color="auto" w:frame="1"/>
          <w:lang w:val="fr-CA"/>
        </w:rPr>
        <w:t xml:space="preserve"> de </w:t>
      </w:r>
      <w:proofErr w:type="spellStart"/>
      <w:r w:rsidRPr="000B3473">
        <w:rPr>
          <w:rFonts w:ascii="inherit" w:hAnsi="inherit"/>
          <w:color w:val="444444"/>
          <w:sz w:val="23"/>
          <w:szCs w:val="23"/>
          <w:bdr w:val="none" w:sz="0" w:space="0" w:color="auto" w:frame="1"/>
          <w:lang w:val="fr-CA"/>
        </w:rPr>
        <w:t>pandemia</w:t>
      </w:r>
      <w:proofErr w:type="spellEnd"/>
      <w:r w:rsidRPr="000B3473">
        <w:rPr>
          <w:rFonts w:ascii="inherit" w:hAnsi="inherit"/>
          <w:color w:val="444444"/>
          <w:sz w:val="23"/>
          <w:szCs w:val="23"/>
          <w:bdr w:val="none" w:sz="0" w:space="0" w:color="auto" w:frame="1"/>
          <w:lang w:val="fr-CA"/>
        </w:rPr>
        <w:t xml:space="preserve"> y la </w:t>
      </w:r>
      <w:proofErr w:type="spellStart"/>
      <w:r w:rsidRPr="000B3473">
        <w:rPr>
          <w:rFonts w:ascii="inherit" w:hAnsi="inherit"/>
          <w:color w:val="444444"/>
          <w:sz w:val="23"/>
          <w:szCs w:val="23"/>
          <w:bdr w:val="none" w:sz="0" w:space="0" w:color="auto" w:frame="1"/>
          <w:lang w:val="fr-CA"/>
        </w:rPr>
        <w:t>publicación</w:t>
      </w:r>
      <w:proofErr w:type="spellEnd"/>
      <w:r w:rsidRPr="000B3473">
        <w:rPr>
          <w:rFonts w:ascii="inherit" w:hAnsi="inherit"/>
          <w:color w:val="444444"/>
          <w:sz w:val="23"/>
          <w:szCs w:val="23"/>
          <w:bdr w:val="none" w:sz="0" w:space="0" w:color="auto" w:frame="1"/>
          <w:lang w:val="fr-CA"/>
        </w:rPr>
        <w:t xml:space="preserve"> de </w:t>
      </w:r>
      <w:proofErr w:type="spellStart"/>
      <w:r w:rsidRPr="000B3473">
        <w:rPr>
          <w:rFonts w:ascii="inherit" w:hAnsi="inherit"/>
          <w:color w:val="444444"/>
          <w:sz w:val="23"/>
          <w:szCs w:val="23"/>
          <w:bdr w:val="none" w:sz="0" w:space="0" w:color="auto" w:frame="1"/>
          <w:lang w:val="fr-CA"/>
        </w:rPr>
        <w:t>protocolos</w:t>
      </w:r>
      <w:proofErr w:type="spellEnd"/>
      <w:r w:rsidRPr="000B3473">
        <w:rPr>
          <w:rFonts w:ascii="inherit" w:hAnsi="inherit"/>
          <w:color w:val="444444"/>
          <w:sz w:val="23"/>
          <w:szCs w:val="23"/>
          <w:bdr w:val="none" w:sz="0" w:space="0" w:color="auto" w:frame="1"/>
          <w:lang w:val="fr-CA"/>
        </w:rPr>
        <w:t xml:space="preserve"> de </w:t>
      </w:r>
      <w:proofErr w:type="spellStart"/>
      <w:r w:rsidRPr="000B3473">
        <w:rPr>
          <w:rFonts w:ascii="inherit" w:hAnsi="inherit"/>
          <w:color w:val="444444"/>
          <w:sz w:val="23"/>
          <w:szCs w:val="23"/>
          <w:bdr w:val="none" w:sz="0" w:space="0" w:color="auto" w:frame="1"/>
          <w:lang w:val="fr-CA"/>
        </w:rPr>
        <w:t>viaje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internacional</w:t>
      </w:r>
      <w:proofErr w:type="spellEnd"/>
      <w:r w:rsidRPr="000B3473">
        <w:rPr>
          <w:rFonts w:ascii="inherit" w:hAnsi="inherit"/>
          <w:color w:val="444444"/>
          <w:sz w:val="23"/>
          <w:szCs w:val="23"/>
          <w:bdr w:val="none" w:sz="0" w:space="0" w:color="auto" w:frame="1"/>
          <w:lang w:val="fr-CA"/>
        </w:rPr>
        <w:t>.</w:t>
      </w:r>
    </w:p>
    <w:p w14:paraId="5BA59215" w14:textId="77777777" w:rsidR="00E350E1" w:rsidRPr="000B3473" w:rsidRDefault="00E350E1" w:rsidP="00E350E1">
      <w:pPr>
        <w:shd w:val="clear" w:color="auto" w:fill="FFFFFF"/>
        <w:textAlignment w:val="baseline"/>
        <w:rPr>
          <w:rFonts w:ascii="inherit" w:hAnsi="inherit"/>
          <w:color w:val="444444"/>
          <w:sz w:val="23"/>
          <w:szCs w:val="23"/>
          <w:bdr w:val="none" w:sz="0" w:space="0" w:color="auto" w:frame="1"/>
          <w:lang w:val="fr-CA"/>
        </w:rPr>
      </w:pPr>
    </w:p>
    <w:p w14:paraId="79E218AD" w14:textId="77777777" w:rsidR="00E350E1" w:rsidRPr="000B3473" w:rsidRDefault="00E350E1" w:rsidP="00E350E1">
      <w:pPr>
        <w:shd w:val="clear" w:color="auto" w:fill="FFFFFF"/>
        <w:textAlignment w:val="baseline"/>
        <w:rPr>
          <w:rFonts w:ascii="inherit" w:hAnsi="inherit"/>
          <w:color w:val="444444"/>
          <w:sz w:val="23"/>
          <w:szCs w:val="23"/>
          <w:bdr w:val="none" w:sz="0" w:space="0" w:color="auto" w:frame="1"/>
          <w:lang w:val="fr-CA"/>
        </w:rPr>
      </w:pPr>
      <w:proofErr w:type="spellStart"/>
      <w:r w:rsidRPr="000B3473">
        <w:rPr>
          <w:rFonts w:ascii="inherit" w:hAnsi="inherit"/>
          <w:color w:val="444444"/>
          <w:sz w:val="23"/>
          <w:szCs w:val="23"/>
          <w:bdr w:val="none" w:sz="0" w:space="0" w:color="auto" w:frame="1"/>
          <w:lang w:val="fr-CA"/>
        </w:rPr>
        <w:t>Señalan</w:t>
      </w:r>
      <w:proofErr w:type="spellEnd"/>
      <w:r w:rsidRPr="000B3473">
        <w:rPr>
          <w:rFonts w:ascii="inherit" w:hAnsi="inherit"/>
          <w:color w:val="444444"/>
          <w:sz w:val="23"/>
          <w:szCs w:val="23"/>
          <w:bdr w:val="none" w:sz="0" w:space="0" w:color="auto" w:frame="1"/>
          <w:lang w:val="fr-CA"/>
        </w:rPr>
        <w:t xml:space="preserve">, sin embargo, </w:t>
      </w:r>
      <w:proofErr w:type="gramStart"/>
      <w:r w:rsidRPr="000B3473">
        <w:rPr>
          <w:rFonts w:ascii="inherit" w:hAnsi="inherit"/>
          <w:color w:val="444444"/>
          <w:sz w:val="23"/>
          <w:szCs w:val="23"/>
          <w:bdr w:val="none" w:sz="0" w:space="0" w:color="auto" w:frame="1"/>
          <w:lang w:val="fr-CA"/>
        </w:rPr>
        <w:t>que el</w:t>
      </w:r>
      <w:proofErr w:type="gram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trabajo</w:t>
      </w:r>
      <w:proofErr w:type="spellEnd"/>
      <w:r w:rsidRPr="000B3473">
        <w:rPr>
          <w:rFonts w:ascii="inherit" w:hAnsi="inherit"/>
          <w:color w:val="444444"/>
          <w:sz w:val="23"/>
          <w:szCs w:val="23"/>
          <w:bdr w:val="none" w:sz="0" w:space="0" w:color="auto" w:frame="1"/>
          <w:lang w:val="fr-CA"/>
        </w:rPr>
        <w:t xml:space="preserve"> de la OMS se ha </w:t>
      </w:r>
      <w:proofErr w:type="spellStart"/>
      <w:r w:rsidRPr="000B3473">
        <w:rPr>
          <w:rFonts w:ascii="inherit" w:hAnsi="inherit"/>
          <w:color w:val="444444"/>
          <w:sz w:val="23"/>
          <w:szCs w:val="23"/>
          <w:bdr w:val="none" w:sz="0" w:space="0" w:color="auto" w:frame="1"/>
          <w:lang w:val="fr-CA"/>
        </w:rPr>
        <w:t>visto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muy</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debilitado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por</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ciertas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intervenciones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políticas</w:t>
      </w:r>
      <w:proofErr w:type="spellEnd"/>
      <w:r w:rsidRPr="000B3473">
        <w:rPr>
          <w:rFonts w:ascii="inherit" w:hAnsi="inherit"/>
          <w:color w:val="444444"/>
          <w:sz w:val="23"/>
          <w:szCs w:val="23"/>
          <w:bdr w:val="none" w:sz="0" w:space="0" w:color="auto" w:frame="1"/>
          <w:lang w:val="fr-CA"/>
        </w:rPr>
        <w:t>. </w:t>
      </w:r>
      <w:proofErr w:type="spellStart"/>
      <w:r w:rsidRPr="000B3473">
        <w:rPr>
          <w:rFonts w:ascii="inherit" w:hAnsi="inherit"/>
          <w:color w:val="444444"/>
          <w:sz w:val="23"/>
          <w:szCs w:val="23"/>
          <w:bdr w:val="none" w:sz="0" w:space="0" w:color="auto" w:frame="1"/>
          <w:lang w:val="fr-CA"/>
        </w:rPr>
        <w:t>Citan</w:t>
      </w:r>
      <w:proofErr w:type="spellEnd"/>
      <w:r w:rsidRPr="000B3473">
        <w:rPr>
          <w:rFonts w:ascii="inherit" w:hAnsi="inherit"/>
          <w:color w:val="444444"/>
          <w:sz w:val="23"/>
          <w:szCs w:val="23"/>
          <w:bdr w:val="none" w:sz="0" w:space="0" w:color="auto" w:frame="1"/>
          <w:lang w:val="fr-CA"/>
        </w:rPr>
        <w:t xml:space="preserve"> la </w:t>
      </w:r>
      <w:proofErr w:type="spellStart"/>
      <w:r w:rsidRPr="000B3473">
        <w:rPr>
          <w:rFonts w:ascii="inherit" w:hAnsi="inherit"/>
          <w:color w:val="444444"/>
          <w:sz w:val="23"/>
          <w:szCs w:val="23"/>
          <w:bdr w:val="none" w:sz="0" w:space="0" w:color="auto" w:frame="1"/>
          <w:lang w:val="fr-CA"/>
        </w:rPr>
        <w:t>amenaza</w:t>
      </w:r>
      <w:proofErr w:type="spellEnd"/>
      <w:r w:rsidRPr="000B3473">
        <w:rPr>
          <w:rFonts w:ascii="inherit" w:hAnsi="inherit"/>
          <w:color w:val="444444"/>
          <w:sz w:val="23"/>
          <w:szCs w:val="23"/>
          <w:bdr w:val="none" w:sz="0" w:space="0" w:color="auto" w:frame="1"/>
          <w:lang w:val="fr-CA"/>
        </w:rPr>
        <w:t>  </w:t>
      </w:r>
      <w:hyperlink r:id="rId182" w:tgtFrame="_blank" w:tooltip="https://ici.radio-canada.ca/nouvelle/1704620/oms-financing-budget-sante" w:history="1">
        <w:r w:rsidRPr="000B3473">
          <w:rPr>
            <w:rStyle w:val="Lienhypertexte"/>
            <w:rFonts w:ascii="inherit" w:hAnsi="inherit"/>
            <w:color w:val="1E73BE"/>
            <w:sz w:val="23"/>
            <w:szCs w:val="23"/>
            <w:u w:val="none"/>
            <w:bdr w:val="none" w:sz="0" w:space="0" w:color="auto" w:frame="1"/>
            <w:lang w:val="fr-CA"/>
          </w:rPr>
          <w:t xml:space="preserve">de EE.UU. de </w:t>
        </w:r>
        <w:proofErr w:type="spellStart"/>
        <w:r w:rsidRPr="000B3473">
          <w:rPr>
            <w:rStyle w:val="Lienhypertexte"/>
            <w:rFonts w:ascii="inherit" w:hAnsi="inherit"/>
            <w:color w:val="1E73BE"/>
            <w:sz w:val="23"/>
            <w:szCs w:val="23"/>
            <w:u w:val="none"/>
            <w:bdr w:val="none" w:sz="0" w:space="0" w:color="auto" w:frame="1"/>
            <w:lang w:val="fr-CA"/>
          </w:rPr>
          <w:t>retirarse</w:t>
        </w:r>
        <w:proofErr w:type="spellEnd"/>
        <w:r w:rsidRPr="000B3473">
          <w:rPr>
            <w:rStyle w:val="Lienhypertexte"/>
            <w:rFonts w:ascii="inherit" w:hAnsi="inherit"/>
            <w:color w:val="1E73BE"/>
            <w:sz w:val="23"/>
            <w:szCs w:val="23"/>
            <w:u w:val="none"/>
            <w:bdr w:val="none" w:sz="0" w:space="0" w:color="auto" w:frame="1"/>
            <w:lang w:val="fr-CA"/>
          </w:rPr>
          <w:t xml:space="preserve"> de la OMS</w:t>
        </w:r>
      </w:hyperlink>
      <w:r w:rsidRPr="000B3473">
        <w:rPr>
          <w:rFonts w:ascii="inherit" w:hAnsi="inherit"/>
          <w:color w:val="444444"/>
          <w:sz w:val="23"/>
          <w:szCs w:val="23"/>
          <w:bdr w:val="none" w:sz="0" w:space="0" w:color="auto" w:frame="1"/>
          <w:lang w:val="fr-CA"/>
        </w:rPr>
        <w:t>  y  </w:t>
      </w:r>
      <w:hyperlink r:id="rId183" w:tgtFrame="_blank" w:tooltip="https://ici.radio-canada.ca/nouvelle/1810904/pandemie-origine-chine-enquete-refus" w:history="1">
        <w:r w:rsidRPr="000B3473">
          <w:rPr>
            <w:rStyle w:val="Lienhypertexte"/>
            <w:rFonts w:ascii="inherit" w:hAnsi="inherit"/>
            <w:color w:val="1E73BE"/>
            <w:sz w:val="23"/>
            <w:szCs w:val="23"/>
            <w:u w:val="none"/>
            <w:bdr w:val="none" w:sz="0" w:space="0" w:color="auto" w:frame="1"/>
            <w:lang w:val="fr-CA"/>
          </w:rPr>
          <w:t xml:space="preserve">las </w:t>
        </w:r>
        <w:proofErr w:type="spellStart"/>
        <w:r w:rsidRPr="000B3473">
          <w:rPr>
            <w:rStyle w:val="Lienhypertexte"/>
            <w:rFonts w:ascii="inherit" w:hAnsi="inherit"/>
            <w:color w:val="1E73BE"/>
            <w:sz w:val="23"/>
            <w:szCs w:val="23"/>
            <w:u w:val="none"/>
            <w:bdr w:val="none" w:sz="0" w:space="0" w:color="auto" w:frame="1"/>
            <w:lang w:val="fr-CA"/>
          </w:rPr>
          <w:t>tensiones</w:t>
        </w:r>
        <w:proofErr w:type="spellEnd"/>
        <w:r w:rsidRPr="000B3473">
          <w:rPr>
            <w:rStyle w:val="Lienhypertexte"/>
            <w:rFonts w:ascii="inherit" w:hAnsi="inherit"/>
            <w:color w:val="1E73BE"/>
            <w:sz w:val="23"/>
            <w:szCs w:val="23"/>
            <w:u w:val="none"/>
            <w:bdr w:val="none" w:sz="0" w:space="0" w:color="auto" w:frame="1"/>
            <w:lang w:val="fr-CA"/>
          </w:rPr>
          <w:t xml:space="preserve"> entre China y EE.UU.</w:t>
        </w:r>
      </w:hyperlink>
      <w:r w:rsidRPr="000B3473">
        <w:rPr>
          <w:rFonts w:ascii="inherit" w:hAnsi="inherit"/>
          <w:color w:val="444444"/>
          <w:sz w:val="23"/>
          <w:szCs w:val="23"/>
          <w:bdr w:val="none" w:sz="0" w:space="0" w:color="auto" w:frame="1"/>
          <w:lang w:val="fr-CA"/>
        </w:rPr>
        <w:t>  </w:t>
      </w:r>
      <w:proofErr w:type="spellStart"/>
      <w:r>
        <w:rPr>
          <w:rFonts w:ascii="inherit" w:hAnsi="inherit"/>
          <w:color w:val="444444"/>
          <w:sz w:val="23"/>
          <w:szCs w:val="23"/>
          <w:bdr w:val="none" w:sz="0" w:space="0" w:color="auto" w:frame="1"/>
        </w:rPr>
        <w:t>sobre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el</w:t>
      </w:r>
      <w:proofErr w:type="spellEnd"/>
      <w:r>
        <w:rPr>
          <w:rFonts w:ascii="inherit" w:hAnsi="inherit"/>
          <w:color w:val="444444"/>
          <w:sz w:val="23"/>
          <w:szCs w:val="23"/>
          <w:bdr w:val="none" w:sz="0" w:space="0" w:color="auto" w:frame="1"/>
        </w:rPr>
        <w:t> </w:t>
      </w:r>
      <w:proofErr w:type="spellStart"/>
      <w:r w:rsidR="00000000">
        <w:fldChar w:fldCharType="begin"/>
      </w:r>
      <w:r w:rsidR="00000000">
        <w:instrText xml:space="preserve"> HYPERLINK "https://ici.radio-canada.ca/nouvelle/1901130/origine-virus-pandemie-covid-coronavirus-sarscov2-wuhan-huanan" \t "_blank" \o "https://ici.radio-canada.ca/nouvelle/1901130/origine-virus-pandemie-covid-coronavirus-sarscov2-wuhan-huanan" </w:instrText>
      </w:r>
      <w:r w:rsidR="00000000">
        <w:fldChar w:fldCharType="separate"/>
      </w:r>
      <w:r>
        <w:rPr>
          <w:rStyle w:val="Lienhypertexte"/>
          <w:rFonts w:ascii="inherit" w:hAnsi="inherit"/>
          <w:color w:val="1E73BE"/>
          <w:sz w:val="23"/>
          <w:szCs w:val="23"/>
          <w:u w:val="none"/>
          <w:bdr w:val="none" w:sz="0" w:space="0" w:color="auto" w:frame="1"/>
        </w:rPr>
        <w:t>origen</w:t>
      </w:r>
      <w:proofErr w:type="spellEnd"/>
      <w:r>
        <w:rPr>
          <w:rStyle w:val="Lienhypertexte"/>
          <w:rFonts w:ascii="inherit" w:hAnsi="inherit"/>
          <w:color w:val="1E73BE"/>
          <w:sz w:val="23"/>
          <w:szCs w:val="23"/>
          <w:u w:val="none"/>
          <w:bdr w:val="none" w:sz="0" w:space="0" w:color="auto" w:frame="1"/>
        </w:rPr>
        <w:t xml:space="preserve"> del virus</w:t>
      </w:r>
      <w:r w:rsidR="00000000">
        <w:rPr>
          <w:rStyle w:val="Lienhypertexte"/>
          <w:rFonts w:ascii="inherit" w:hAnsi="inherit"/>
          <w:color w:val="1E73BE"/>
          <w:sz w:val="23"/>
          <w:szCs w:val="23"/>
          <w:u w:val="none"/>
          <w:bdr w:val="none" w:sz="0" w:space="0" w:color="auto" w:frame="1"/>
        </w:rPr>
        <w:fldChar w:fldCharType="end"/>
      </w:r>
      <w:r>
        <w:rPr>
          <w:rFonts w:ascii="inherit" w:hAnsi="inherit"/>
          <w:color w:val="444444"/>
          <w:sz w:val="23"/>
          <w:szCs w:val="23"/>
          <w:bdr w:val="none" w:sz="0" w:space="0" w:color="auto" w:frame="1"/>
        </w:rPr>
        <w:t> </w:t>
      </w:r>
      <w:proofErr w:type="spellStart"/>
      <w:r>
        <w:rPr>
          <w:rFonts w:ascii="inherit" w:hAnsi="inherit"/>
          <w:color w:val="444444"/>
          <w:sz w:val="23"/>
          <w:szCs w:val="23"/>
          <w:bdr w:val="none" w:sz="0" w:space="0" w:color="auto" w:frame="1"/>
        </w:rPr>
        <w:t>como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ejemplos</w:t>
      </w:r>
      <w:proofErr w:type="spellEnd"/>
      <w:r>
        <w:rPr>
          <w:rFonts w:ascii="inherit" w:hAnsi="inherit"/>
          <w:color w:val="444444"/>
          <w:sz w:val="23"/>
          <w:szCs w:val="23"/>
          <w:bdr w:val="none" w:sz="0" w:space="0" w:color="auto" w:frame="1"/>
        </w:rPr>
        <w:t xml:space="preserve"> que </w:t>
      </w:r>
      <w:proofErr w:type="spellStart"/>
      <w:r>
        <w:rPr>
          <w:rFonts w:ascii="inherit" w:hAnsi="inherit"/>
          <w:color w:val="444444"/>
          <w:sz w:val="23"/>
          <w:szCs w:val="23"/>
          <w:bdr w:val="none" w:sz="0" w:space="0" w:color="auto" w:frame="1"/>
        </w:rPr>
        <w:t>han</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frenado</w:t>
      </w:r>
      <w:proofErr w:type="spellEnd"/>
      <w:r>
        <w:rPr>
          <w:rFonts w:ascii="inherit" w:hAnsi="inherit"/>
          <w:color w:val="444444"/>
          <w:sz w:val="23"/>
          <w:szCs w:val="23"/>
          <w:bdr w:val="none" w:sz="0" w:space="0" w:color="auto" w:frame="1"/>
        </w:rPr>
        <w:t xml:space="preserve"> e </w:t>
      </w:r>
      <w:proofErr w:type="spellStart"/>
      <w:r>
        <w:rPr>
          <w:rFonts w:ascii="inherit" w:hAnsi="inherit"/>
          <w:color w:val="444444"/>
          <w:sz w:val="23"/>
          <w:szCs w:val="23"/>
          <w:bdr w:val="none" w:sz="0" w:space="0" w:color="auto" w:frame="1"/>
        </w:rPr>
        <w:t>influido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en</w:t>
      </w:r>
      <w:proofErr w:type="spellEnd"/>
      <w:r>
        <w:rPr>
          <w:rFonts w:ascii="inherit" w:hAnsi="inherit"/>
          <w:color w:val="444444"/>
          <w:sz w:val="23"/>
          <w:szCs w:val="23"/>
          <w:bdr w:val="none" w:sz="0" w:space="0" w:color="auto" w:frame="1"/>
        </w:rPr>
        <w:t xml:space="preserve"> las </w:t>
      </w:r>
      <w:proofErr w:type="spellStart"/>
      <w:r>
        <w:rPr>
          <w:rFonts w:ascii="inherit" w:hAnsi="inherit"/>
          <w:color w:val="444444"/>
          <w:sz w:val="23"/>
          <w:szCs w:val="23"/>
          <w:bdr w:val="none" w:sz="0" w:space="0" w:color="auto" w:frame="1"/>
        </w:rPr>
        <w:t>acciones</w:t>
      </w:r>
      <w:proofErr w:type="spellEnd"/>
      <w:r>
        <w:rPr>
          <w:rFonts w:ascii="inherit" w:hAnsi="inherit"/>
          <w:color w:val="444444"/>
          <w:sz w:val="23"/>
          <w:szCs w:val="23"/>
          <w:bdr w:val="none" w:sz="0" w:space="0" w:color="auto" w:frame="1"/>
        </w:rPr>
        <w:t xml:space="preserve"> de la </w:t>
      </w:r>
      <w:proofErr w:type="spellStart"/>
      <w:r>
        <w:rPr>
          <w:rFonts w:ascii="inherit" w:hAnsi="inherit"/>
          <w:color w:val="444444"/>
          <w:sz w:val="23"/>
          <w:szCs w:val="23"/>
          <w:bdr w:val="none" w:sz="0" w:space="0" w:color="auto" w:frame="1"/>
        </w:rPr>
        <w:t>organización</w:t>
      </w:r>
      <w:proofErr w:type="spellEnd"/>
      <w:r>
        <w:rPr>
          <w:rFonts w:ascii="inherit" w:hAnsi="inherit"/>
          <w:color w:val="444444"/>
          <w:sz w:val="23"/>
          <w:szCs w:val="23"/>
          <w:bdr w:val="none" w:sz="0" w:space="0" w:color="auto" w:frame="1"/>
        </w:rPr>
        <w:t>. </w:t>
      </w:r>
      <w:proofErr w:type="spellStart"/>
      <w:r w:rsidRPr="000B3473">
        <w:rPr>
          <w:rFonts w:ascii="inherit" w:hAnsi="inherit"/>
          <w:color w:val="444444"/>
          <w:sz w:val="23"/>
          <w:szCs w:val="23"/>
          <w:bdr w:val="none" w:sz="0" w:space="0" w:color="auto" w:frame="1"/>
          <w:lang w:val="fr-CA"/>
        </w:rPr>
        <w:t>Esto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también</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contribuyó</w:t>
      </w:r>
      <w:proofErr w:type="spellEnd"/>
      <w:r w:rsidRPr="000B3473">
        <w:rPr>
          <w:rFonts w:ascii="inherit" w:hAnsi="inherit"/>
          <w:color w:val="444444"/>
          <w:sz w:val="23"/>
          <w:szCs w:val="23"/>
          <w:bdr w:val="none" w:sz="0" w:space="0" w:color="auto" w:frame="1"/>
          <w:lang w:val="fr-CA"/>
        </w:rPr>
        <w:t xml:space="preserve"> a </w:t>
      </w:r>
      <w:proofErr w:type="spellStart"/>
      <w:r w:rsidRPr="000B3473">
        <w:rPr>
          <w:rFonts w:ascii="inherit" w:hAnsi="inherit"/>
          <w:color w:val="444444"/>
          <w:sz w:val="23"/>
          <w:szCs w:val="23"/>
          <w:bdr w:val="none" w:sz="0" w:space="0" w:color="auto" w:frame="1"/>
          <w:lang w:val="fr-CA"/>
        </w:rPr>
        <w:t>socavar</w:t>
      </w:r>
      <w:proofErr w:type="spellEnd"/>
      <w:r w:rsidRPr="000B3473">
        <w:rPr>
          <w:rFonts w:ascii="inherit" w:hAnsi="inherit"/>
          <w:color w:val="444444"/>
          <w:sz w:val="23"/>
          <w:szCs w:val="23"/>
          <w:bdr w:val="none" w:sz="0" w:space="0" w:color="auto" w:frame="1"/>
          <w:lang w:val="fr-CA"/>
        </w:rPr>
        <w:t xml:space="preserve"> la </w:t>
      </w:r>
      <w:proofErr w:type="spellStart"/>
      <w:r w:rsidRPr="000B3473">
        <w:rPr>
          <w:rFonts w:ascii="inherit" w:hAnsi="inherit"/>
          <w:color w:val="444444"/>
          <w:sz w:val="23"/>
          <w:szCs w:val="23"/>
          <w:bdr w:val="none" w:sz="0" w:space="0" w:color="auto" w:frame="1"/>
          <w:lang w:val="fr-CA"/>
        </w:rPr>
        <w:t>credibilidad</w:t>
      </w:r>
      <w:proofErr w:type="spellEnd"/>
      <w:r w:rsidRPr="000B3473">
        <w:rPr>
          <w:rFonts w:ascii="inherit" w:hAnsi="inherit"/>
          <w:color w:val="444444"/>
          <w:sz w:val="23"/>
          <w:szCs w:val="23"/>
          <w:bdr w:val="none" w:sz="0" w:space="0" w:color="auto" w:frame="1"/>
          <w:lang w:val="fr-CA"/>
        </w:rPr>
        <w:t xml:space="preserve"> de la </w:t>
      </w:r>
      <w:proofErr w:type="spellStart"/>
      <w:r w:rsidRPr="000B3473">
        <w:rPr>
          <w:rFonts w:ascii="inherit" w:hAnsi="inherit"/>
          <w:color w:val="444444"/>
          <w:sz w:val="23"/>
          <w:szCs w:val="23"/>
          <w:bdr w:val="none" w:sz="0" w:space="0" w:color="auto" w:frame="1"/>
          <w:lang w:val="fr-CA"/>
        </w:rPr>
        <w:t>organización</w:t>
      </w:r>
      <w:proofErr w:type="spellEnd"/>
      <w:r w:rsidRPr="000B3473">
        <w:rPr>
          <w:rFonts w:ascii="inherit" w:hAnsi="inherit"/>
          <w:color w:val="444444"/>
          <w:sz w:val="23"/>
          <w:szCs w:val="23"/>
          <w:bdr w:val="none" w:sz="0" w:space="0" w:color="auto" w:frame="1"/>
          <w:lang w:val="fr-CA"/>
        </w:rPr>
        <w:t xml:space="preserve"> ante el </w:t>
      </w:r>
      <w:proofErr w:type="spellStart"/>
      <w:r w:rsidRPr="000B3473">
        <w:rPr>
          <w:rFonts w:ascii="inherit" w:hAnsi="inherit"/>
          <w:color w:val="444444"/>
          <w:sz w:val="23"/>
          <w:szCs w:val="23"/>
          <w:bdr w:val="none" w:sz="0" w:space="0" w:color="auto" w:frame="1"/>
          <w:lang w:val="fr-CA"/>
        </w:rPr>
        <w:t>público</w:t>
      </w:r>
      <w:proofErr w:type="spellEnd"/>
      <w:r w:rsidRPr="000B3473">
        <w:rPr>
          <w:rFonts w:ascii="inherit" w:hAnsi="inherit"/>
          <w:color w:val="444444"/>
          <w:sz w:val="23"/>
          <w:szCs w:val="23"/>
          <w:bdr w:val="none" w:sz="0" w:space="0" w:color="auto" w:frame="1"/>
          <w:lang w:val="fr-CA"/>
        </w:rPr>
        <w:t>.</w:t>
      </w:r>
    </w:p>
    <w:p w14:paraId="71D99802" w14:textId="77777777" w:rsidR="00E350E1" w:rsidRPr="000B3473" w:rsidRDefault="00E350E1" w:rsidP="00E350E1">
      <w:pPr>
        <w:shd w:val="clear" w:color="auto" w:fill="FFFFFF"/>
        <w:textAlignment w:val="baseline"/>
        <w:rPr>
          <w:color w:val="444444"/>
          <w:sz w:val="23"/>
          <w:szCs w:val="23"/>
          <w:lang w:val="fr-CA"/>
        </w:rPr>
      </w:pPr>
    </w:p>
    <w:p w14:paraId="43A98BF9" w14:textId="77777777" w:rsidR="00E350E1" w:rsidRDefault="00E350E1" w:rsidP="00E350E1">
      <w:pPr>
        <w:pStyle w:val="NormalWeb"/>
        <w:shd w:val="clear" w:color="auto" w:fill="FFFFFF"/>
        <w:spacing w:before="0" w:beforeAutospacing="0" w:after="0" w:afterAutospacing="0"/>
        <w:textAlignment w:val="baseline"/>
        <w:rPr>
          <w:color w:val="444444"/>
          <w:sz w:val="23"/>
          <w:szCs w:val="23"/>
        </w:rPr>
      </w:pPr>
      <w:r>
        <w:rPr>
          <w:rFonts w:ascii="inherit" w:hAnsi="inherit"/>
          <w:noProof/>
          <w:color w:val="1E73BE"/>
          <w:sz w:val="23"/>
          <w:szCs w:val="23"/>
          <w:bdr w:val="none" w:sz="0" w:space="0" w:color="auto" w:frame="1"/>
          <w:lang w:val="it-IT" w:eastAsia="it-IT"/>
        </w:rPr>
        <w:drawing>
          <wp:inline distT="0" distB="0" distL="0" distR="0" wp14:anchorId="37127739" wp14:editId="5A748F83">
            <wp:extent cx="2688000" cy="1512000"/>
            <wp:effectExtent l="0" t="0" r="0" b="0"/>
            <wp:docPr id="15" name="Immagine 15" descr="La respuesta de la OMS a la pandemia estará sujeta a una evaluación independiente.">
              <a:hlinkClick xmlns:a="http://schemas.openxmlformats.org/drawingml/2006/main" r:id="rId15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 respuesta de la OMS a la pandemia estará sujeta a una evaluación independiente.">
                      <a:hlinkClick r:id="rId153" tgtFrame="&quot;_self&quot;"/>
                    </pic:cNvPr>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688000" cy="1512000"/>
                    </a:xfrm>
                    <a:prstGeom prst="rect">
                      <a:avLst/>
                    </a:prstGeom>
                    <a:noFill/>
                    <a:ln>
                      <a:noFill/>
                    </a:ln>
                  </pic:spPr>
                </pic:pic>
              </a:graphicData>
            </a:graphic>
          </wp:inline>
        </w:drawing>
      </w:r>
    </w:p>
    <w:p w14:paraId="5A6BA40D" w14:textId="77777777" w:rsidR="00E350E1" w:rsidRDefault="00E350E1" w:rsidP="00E350E1">
      <w:pPr>
        <w:shd w:val="clear" w:color="auto" w:fill="FFFFFF"/>
        <w:textAlignment w:val="baseline"/>
        <w:rPr>
          <w:rStyle w:val="image-caption"/>
          <w:rFonts w:ascii="inherit" w:hAnsi="inherit"/>
          <w:color w:val="444444"/>
          <w:bdr w:val="none" w:sz="0" w:space="0" w:color="auto" w:frame="1"/>
        </w:rPr>
      </w:pPr>
    </w:p>
    <w:p w14:paraId="6E816355" w14:textId="77777777" w:rsidR="00E350E1" w:rsidRPr="000B3473" w:rsidRDefault="00E350E1" w:rsidP="00E350E1">
      <w:pPr>
        <w:shd w:val="clear" w:color="auto" w:fill="FFFFFF"/>
        <w:textAlignment w:val="baseline"/>
        <w:rPr>
          <w:rFonts w:ascii="inherit" w:hAnsi="inherit"/>
          <w:color w:val="444444"/>
          <w:sz w:val="24"/>
          <w:szCs w:val="24"/>
          <w:lang w:val="fr-CA"/>
        </w:rPr>
      </w:pPr>
      <w:r w:rsidRPr="000B3473">
        <w:rPr>
          <w:rStyle w:val="image-caption"/>
          <w:rFonts w:ascii="inherit" w:hAnsi="inherit"/>
          <w:color w:val="444444"/>
          <w:bdr w:val="none" w:sz="0" w:space="0" w:color="auto" w:frame="1"/>
          <w:lang w:val="fr-CA"/>
        </w:rPr>
        <w:t xml:space="preserve">La </w:t>
      </w:r>
      <w:proofErr w:type="spellStart"/>
      <w:r w:rsidRPr="000B3473">
        <w:rPr>
          <w:rStyle w:val="image-caption"/>
          <w:rFonts w:ascii="inherit" w:hAnsi="inherit"/>
          <w:color w:val="444444"/>
          <w:bdr w:val="none" w:sz="0" w:space="0" w:color="auto" w:frame="1"/>
          <w:lang w:val="fr-CA"/>
        </w:rPr>
        <w:t>respuesta</w:t>
      </w:r>
      <w:proofErr w:type="spellEnd"/>
      <w:r w:rsidRPr="000B3473">
        <w:rPr>
          <w:rStyle w:val="image-caption"/>
          <w:rFonts w:ascii="inherit" w:hAnsi="inherit"/>
          <w:color w:val="444444"/>
          <w:bdr w:val="none" w:sz="0" w:space="0" w:color="auto" w:frame="1"/>
          <w:lang w:val="fr-CA"/>
        </w:rPr>
        <w:t xml:space="preserve"> de la OMS a la </w:t>
      </w:r>
      <w:proofErr w:type="spellStart"/>
      <w:r w:rsidRPr="000B3473">
        <w:rPr>
          <w:rStyle w:val="image-caption"/>
          <w:rFonts w:ascii="inherit" w:hAnsi="inherit"/>
          <w:color w:val="444444"/>
          <w:bdr w:val="none" w:sz="0" w:space="0" w:color="auto" w:frame="1"/>
          <w:lang w:val="fr-CA"/>
        </w:rPr>
        <w:t>pandemia</w:t>
      </w:r>
      <w:proofErr w:type="spellEnd"/>
      <w:r w:rsidRPr="000B3473">
        <w:rPr>
          <w:rStyle w:val="image-caption"/>
          <w:rFonts w:ascii="inherit" w:hAnsi="inherit"/>
          <w:color w:val="444444"/>
          <w:bdr w:val="none" w:sz="0" w:space="0" w:color="auto" w:frame="1"/>
          <w:lang w:val="fr-CA"/>
        </w:rPr>
        <w:t xml:space="preserve"> </w:t>
      </w:r>
      <w:proofErr w:type="spellStart"/>
      <w:r w:rsidRPr="000B3473">
        <w:rPr>
          <w:rStyle w:val="image-caption"/>
          <w:rFonts w:ascii="inherit" w:hAnsi="inherit"/>
          <w:color w:val="444444"/>
          <w:bdr w:val="none" w:sz="0" w:space="0" w:color="auto" w:frame="1"/>
          <w:lang w:val="fr-CA"/>
        </w:rPr>
        <w:t>estará</w:t>
      </w:r>
      <w:proofErr w:type="spellEnd"/>
      <w:r w:rsidRPr="000B3473">
        <w:rPr>
          <w:rStyle w:val="image-caption"/>
          <w:rFonts w:ascii="inherit" w:hAnsi="inherit"/>
          <w:color w:val="444444"/>
          <w:bdr w:val="none" w:sz="0" w:space="0" w:color="auto" w:frame="1"/>
          <w:lang w:val="fr-CA"/>
        </w:rPr>
        <w:t xml:space="preserve"> </w:t>
      </w:r>
      <w:proofErr w:type="spellStart"/>
      <w:r w:rsidRPr="000B3473">
        <w:rPr>
          <w:rStyle w:val="image-caption"/>
          <w:rFonts w:ascii="inherit" w:hAnsi="inherit"/>
          <w:color w:val="444444"/>
          <w:bdr w:val="none" w:sz="0" w:space="0" w:color="auto" w:frame="1"/>
          <w:lang w:val="fr-CA"/>
        </w:rPr>
        <w:t>sujeta</w:t>
      </w:r>
      <w:proofErr w:type="spellEnd"/>
      <w:r w:rsidRPr="000B3473">
        <w:rPr>
          <w:rStyle w:val="image-caption"/>
          <w:rFonts w:ascii="inherit" w:hAnsi="inherit"/>
          <w:color w:val="444444"/>
          <w:bdr w:val="none" w:sz="0" w:space="0" w:color="auto" w:frame="1"/>
          <w:lang w:val="fr-CA"/>
        </w:rPr>
        <w:t xml:space="preserve"> a </w:t>
      </w:r>
      <w:proofErr w:type="spellStart"/>
      <w:r w:rsidRPr="000B3473">
        <w:rPr>
          <w:rStyle w:val="image-caption"/>
          <w:rFonts w:ascii="inherit" w:hAnsi="inherit"/>
          <w:color w:val="444444"/>
          <w:bdr w:val="none" w:sz="0" w:space="0" w:color="auto" w:frame="1"/>
          <w:lang w:val="fr-CA"/>
        </w:rPr>
        <w:t>una</w:t>
      </w:r>
      <w:proofErr w:type="spellEnd"/>
      <w:r w:rsidRPr="000B3473">
        <w:rPr>
          <w:rStyle w:val="image-caption"/>
          <w:rFonts w:ascii="inherit" w:hAnsi="inherit"/>
          <w:color w:val="444444"/>
          <w:bdr w:val="none" w:sz="0" w:space="0" w:color="auto" w:frame="1"/>
          <w:lang w:val="fr-CA"/>
        </w:rPr>
        <w:t xml:space="preserve"> </w:t>
      </w:r>
      <w:proofErr w:type="spellStart"/>
      <w:r w:rsidRPr="000B3473">
        <w:rPr>
          <w:rStyle w:val="image-caption"/>
          <w:rFonts w:ascii="inherit" w:hAnsi="inherit"/>
          <w:color w:val="444444"/>
          <w:bdr w:val="none" w:sz="0" w:space="0" w:color="auto" w:frame="1"/>
          <w:lang w:val="fr-CA"/>
        </w:rPr>
        <w:t>evaluación</w:t>
      </w:r>
      <w:proofErr w:type="spellEnd"/>
      <w:r w:rsidRPr="000B3473">
        <w:rPr>
          <w:rStyle w:val="image-caption"/>
          <w:rFonts w:ascii="inherit" w:hAnsi="inherit"/>
          <w:color w:val="444444"/>
          <w:bdr w:val="none" w:sz="0" w:space="0" w:color="auto" w:frame="1"/>
          <w:lang w:val="fr-CA"/>
        </w:rPr>
        <w:t xml:space="preserve"> </w:t>
      </w:r>
      <w:proofErr w:type="spellStart"/>
      <w:r w:rsidRPr="000B3473">
        <w:rPr>
          <w:rStyle w:val="image-caption"/>
          <w:rFonts w:ascii="inherit" w:hAnsi="inherit"/>
          <w:color w:val="444444"/>
          <w:bdr w:val="none" w:sz="0" w:space="0" w:color="auto" w:frame="1"/>
          <w:lang w:val="fr-CA"/>
        </w:rPr>
        <w:t>independiente</w:t>
      </w:r>
      <w:proofErr w:type="spellEnd"/>
      <w:r w:rsidRPr="000B3473">
        <w:rPr>
          <w:rStyle w:val="image-caption"/>
          <w:rFonts w:ascii="inherit" w:hAnsi="inherit"/>
          <w:color w:val="444444"/>
          <w:bdr w:val="none" w:sz="0" w:space="0" w:color="auto" w:frame="1"/>
          <w:lang w:val="fr-CA"/>
        </w:rPr>
        <w:t>. </w:t>
      </w:r>
      <w:r w:rsidRPr="000B3473">
        <w:rPr>
          <w:rStyle w:val="image-attribution"/>
          <w:rFonts w:ascii="inherit" w:hAnsi="inherit"/>
          <w:color w:val="444444"/>
          <w:bdr w:val="none" w:sz="0" w:space="0" w:color="auto" w:frame="1"/>
          <w:lang w:val="fr-CA"/>
        </w:rPr>
        <w:t xml:space="preserve">© Denis </w:t>
      </w:r>
      <w:proofErr w:type="spellStart"/>
      <w:r w:rsidRPr="000B3473">
        <w:rPr>
          <w:rStyle w:val="image-attribution"/>
          <w:rFonts w:ascii="inherit" w:hAnsi="inherit"/>
          <w:color w:val="444444"/>
          <w:bdr w:val="none" w:sz="0" w:space="0" w:color="auto" w:frame="1"/>
          <w:lang w:val="fr-CA"/>
        </w:rPr>
        <w:t>Balibouse</w:t>
      </w:r>
      <w:proofErr w:type="spellEnd"/>
      <w:r w:rsidRPr="000B3473">
        <w:rPr>
          <w:rStyle w:val="image-attribution"/>
          <w:rFonts w:ascii="inherit" w:hAnsi="inherit"/>
          <w:color w:val="444444"/>
          <w:bdr w:val="none" w:sz="0" w:space="0" w:color="auto" w:frame="1"/>
          <w:lang w:val="fr-CA"/>
        </w:rPr>
        <w:t>/Reuters</w:t>
      </w:r>
    </w:p>
    <w:p w14:paraId="74CCA132" w14:textId="77777777" w:rsidR="00E350E1" w:rsidRPr="000B3473" w:rsidRDefault="00E350E1" w:rsidP="00E350E1">
      <w:pPr>
        <w:shd w:val="clear" w:color="auto" w:fill="FFFFFF"/>
        <w:textAlignment w:val="baseline"/>
        <w:rPr>
          <w:rFonts w:ascii="Times New Roman" w:hAnsi="Times New Roman"/>
          <w:color w:val="444444"/>
          <w:sz w:val="23"/>
          <w:szCs w:val="23"/>
          <w:lang w:val="fr-CA"/>
        </w:rPr>
      </w:pPr>
      <w:r w:rsidRPr="000B3473">
        <w:rPr>
          <w:rFonts w:ascii="inherit" w:hAnsi="inherit"/>
          <w:color w:val="444444"/>
          <w:sz w:val="23"/>
          <w:szCs w:val="23"/>
          <w:bdr w:val="none" w:sz="0" w:space="0" w:color="auto" w:frame="1"/>
          <w:lang w:val="fr-CA"/>
        </w:rPr>
        <w:t xml:space="preserve">La </w:t>
      </w:r>
      <w:proofErr w:type="spellStart"/>
      <w:r w:rsidRPr="000B3473">
        <w:rPr>
          <w:rFonts w:ascii="inherit" w:hAnsi="inherit"/>
          <w:color w:val="444444"/>
          <w:sz w:val="23"/>
          <w:szCs w:val="23"/>
          <w:bdr w:val="none" w:sz="0" w:space="0" w:color="auto" w:frame="1"/>
          <w:lang w:val="fr-CA"/>
        </w:rPr>
        <w:t>mayoría</w:t>
      </w:r>
      <w:proofErr w:type="spellEnd"/>
      <w:r w:rsidRPr="000B3473">
        <w:rPr>
          <w:rFonts w:ascii="inherit" w:hAnsi="inherit"/>
          <w:color w:val="444444"/>
          <w:sz w:val="23"/>
          <w:szCs w:val="23"/>
          <w:bdr w:val="none" w:sz="0" w:space="0" w:color="auto" w:frame="1"/>
          <w:lang w:val="fr-CA"/>
        </w:rPr>
        <w:t xml:space="preserve"> de los </w:t>
      </w:r>
      <w:proofErr w:type="spellStart"/>
      <w:r w:rsidRPr="000B3473">
        <w:rPr>
          <w:rFonts w:ascii="inherit" w:hAnsi="inherit"/>
          <w:color w:val="444444"/>
          <w:sz w:val="23"/>
          <w:szCs w:val="23"/>
          <w:bdr w:val="none" w:sz="0" w:space="0" w:color="auto" w:frame="1"/>
          <w:lang w:val="fr-CA"/>
        </w:rPr>
        <w:t>gobiernos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también</w:t>
      </w:r>
      <w:proofErr w:type="spellEnd"/>
      <w:r w:rsidRPr="000B3473">
        <w:rPr>
          <w:rFonts w:ascii="inherit" w:hAnsi="inherit"/>
          <w:color w:val="444444"/>
          <w:sz w:val="23"/>
          <w:szCs w:val="23"/>
          <w:bdr w:val="none" w:sz="0" w:space="0" w:color="auto" w:frame="1"/>
          <w:lang w:val="fr-CA"/>
        </w:rPr>
        <w:t xml:space="preserve"> han </w:t>
      </w:r>
      <w:proofErr w:type="spellStart"/>
      <w:r w:rsidRPr="000B3473">
        <w:rPr>
          <w:rFonts w:ascii="inherit" w:hAnsi="inherit"/>
          <w:color w:val="444444"/>
          <w:sz w:val="23"/>
          <w:szCs w:val="23"/>
          <w:bdr w:val="none" w:sz="0" w:space="0" w:color="auto" w:frame="1"/>
          <w:lang w:val="fr-CA"/>
        </w:rPr>
        <w:t>tardado</w:t>
      </w:r>
      <w:proofErr w:type="spellEnd"/>
      <w:r w:rsidRPr="000B3473">
        <w:rPr>
          <w:rFonts w:ascii="inherit" w:hAnsi="inherit"/>
          <w:color w:val="444444"/>
          <w:sz w:val="23"/>
          <w:szCs w:val="23"/>
          <w:bdr w:val="none" w:sz="0" w:space="0" w:color="auto" w:frame="1"/>
          <w:lang w:val="fr-CA"/>
        </w:rPr>
        <w:t xml:space="preserve"> en </w:t>
      </w:r>
      <w:proofErr w:type="spellStart"/>
      <w:r w:rsidRPr="000B3473">
        <w:rPr>
          <w:rFonts w:ascii="inherit" w:hAnsi="inherit"/>
          <w:color w:val="444444"/>
          <w:sz w:val="23"/>
          <w:szCs w:val="23"/>
          <w:bdr w:val="none" w:sz="0" w:space="0" w:color="auto" w:frame="1"/>
          <w:lang w:val="fr-CA"/>
        </w:rPr>
        <w:t>reconocer</w:t>
      </w:r>
      <w:proofErr w:type="spellEnd"/>
      <w:r w:rsidRPr="000B3473">
        <w:rPr>
          <w:rFonts w:ascii="inherit" w:hAnsi="inherit"/>
          <w:color w:val="444444"/>
          <w:sz w:val="23"/>
          <w:szCs w:val="23"/>
          <w:bdr w:val="none" w:sz="0" w:space="0" w:color="auto" w:frame="1"/>
          <w:lang w:val="fr-CA"/>
        </w:rPr>
        <w:t xml:space="preserve"> la </w:t>
      </w:r>
      <w:proofErr w:type="spellStart"/>
      <w:r w:rsidRPr="000B3473">
        <w:rPr>
          <w:rFonts w:ascii="inherit" w:hAnsi="inherit"/>
          <w:color w:val="444444"/>
          <w:sz w:val="23"/>
          <w:szCs w:val="23"/>
          <w:bdr w:val="none" w:sz="0" w:space="0" w:color="auto" w:frame="1"/>
          <w:lang w:val="fr-CA"/>
        </w:rPr>
        <w:t>importancia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del</w:t>
      </w:r>
      <w:proofErr w:type="spellEnd"/>
      <w:r w:rsidRPr="000B3473">
        <w:rPr>
          <w:rFonts w:ascii="inherit" w:hAnsi="inherit"/>
          <w:color w:val="444444"/>
          <w:sz w:val="23"/>
          <w:szCs w:val="23"/>
          <w:bdr w:val="none" w:sz="0" w:space="0" w:color="auto" w:frame="1"/>
          <w:lang w:val="fr-CA"/>
        </w:rPr>
        <w:t xml:space="preserve"> virus y han </w:t>
      </w:r>
      <w:proofErr w:type="spellStart"/>
      <w:r w:rsidRPr="000B3473">
        <w:rPr>
          <w:rFonts w:ascii="inherit" w:hAnsi="inherit"/>
          <w:color w:val="444444"/>
          <w:sz w:val="23"/>
          <w:szCs w:val="23"/>
          <w:bdr w:val="none" w:sz="0" w:space="0" w:color="auto" w:frame="1"/>
          <w:lang w:val="fr-CA"/>
        </w:rPr>
        <w:t>sido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demasiado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tímidos</w:t>
      </w:r>
      <w:proofErr w:type="spellEnd"/>
      <w:r w:rsidRPr="000B3473">
        <w:rPr>
          <w:rFonts w:ascii="inherit" w:hAnsi="inherit"/>
          <w:color w:val="444444"/>
          <w:sz w:val="23"/>
          <w:szCs w:val="23"/>
          <w:bdr w:val="none" w:sz="0" w:space="0" w:color="auto" w:frame="1"/>
          <w:lang w:val="fr-CA"/>
        </w:rPr>
        <w:t xml:space="preserve"> en sus </w:t>
      </w:r>
      <w:proofErr w:type="spellStart"/>
      <w:r w:rsidRPr="000B3473">
        <w:rPr>
          <w:rFonts w:ascii="inherit" w:hAnsi="inherit"/>
          <w:color w:val="444444"/>
          <w:sz w:val="23"/>
          <w:szCs w:val="23"/>
          <w:bdr w:val="none" w:sz="0" w:space="0" w:color="auto" w:frame="1"/>
          <w:lang w:val="fr-CA"/>
        </w:rPr>
        <w:t>intervenciones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escriben</w:t>
      </w:r>
      <w:proofErr w:type="spellEnd"/>
      <w:r w:rsidRPr="000B3473">
        <w:rPr>
          <w:rFonts w:ascii="inherit" w:hAnsi="inherit"/>
          <w:color w:val="444444"/>
          <w:sz w:val="23"/>
          <w:szCs w:val="23"/>
          <w:bdr w:val="none" w:sz="0" w:space="0" w:color="auto" w:frame="1"/>
          <w:lang w:val="fr-CA"/>
        </w:rPr>
        <w:t xml:space="preserve"> los </w:t>
      </w:r>
      <w:proofErr w:type="spellStart"/>
      <w:r w:rsidRPr="000B3473">
        <w:rPr>
          <w:rFonts w:ascii="inherit" w:hAnsi="inherit"/>
          <w:color w:val="444444"/>
          <w:sz w:val="23"/>
          <w:szCs w:val="23"/>
          <w:bdr w:val="none" w:sz="0" w:space="0" w:color="auto" w:frame="1"/>
          <w:lang w:val="fr-CA"/>
        </w:rPr>
        <w:t>autores</w:t>
      </w:r>
      <w:proofErr w:type="spellEnd"/>
      <w:r w:rsidRPr="000B3473">
        <w:rPr>
          <w:rFonts w:ascii="inherit" w:hAnsi="inherit"/>
          <w:color w:val="444444"/>
          <w:sz w:val="23"/>
          <w:szCs w:val="23"/>
          <w:bdr w:val="none" w:sz="0" w:space="0" w:color="auto" w:frame="1"/>
          <w:lang w:val="fr-CA"/>
        </w:rPr>
        <w:t>.</w:t>
      </w:r>
    </w:p>
    <w:p w14:paraId="6950FBF7" w14:textId="77777777" w:rsidR="00E350E1" w:rsidRPr="000B3473" w:rsidRDefault="00E350E1" w:rsidP="00E350E1">
      <w:pPr>
        <w:shd w:val="clear" w:color="auto" w:fill="FFFFFF"/>
        <w:textAlignment w:val="baseline"/>
        <w:rPr>
          <w:rFonts w:ascii="inherit" w:hAnsi="inherit"/>
          <w:color w:val="444444"/>
          <w:sz w:val="23"/>
          <w:szCs w:val="23"/>
          <w:bdr w:val="none" w:sz="0" w:space="0" w:color="auto" w:frame="1"/>
          <w:lang w:val="fr-CA"/>
        </w:rPr>
      </w:pPr>
    </w:p>
    <w:p w14:paraId="62DF15DC" w14:textId="77777777" w:rsidR="00E350E1" w:rsidRPr="000B3473" w:rsidRDefault="00E350E1" w:rsidP="00E350E1">
      <w:pPr>
        <w:shd w:val="clear" w:color="auto" w:fill="FFFFFF"/>
        <w:textAlignment w:val="baseline"/>
        <w:rPr>
          <w:color w:val="444444"/>
          <w:sz w:val="23"/>
          <w:szCs w:val="23"/>
          <w:lang w:val="fr-CA"/>
        </w:rPr>
      </w:pPr>
      <w:r w:rsidRPr="000B3473">
        <w:rPr>
          <w:rFonts w:ascii="inherit" w:hAnsi="inherit"/>
          <w:color w:val="444444"/>
          <w:sz w:val="23"/>
          <w:szCs w:val="23"/>
          <w:bdr w:val="none" w:sz="0" w:space="0" w:color="auto" w:frame="1"/>
          <w:lang w:val="fr-CA"/>
        </w:rPr>
        <w:t xml:space="preserve">Solo las </w:t>
      </w:r>
      <w:proofErr w:type="spellStart"/>
      <w:r w:rsidRPr="000B3473">
        <w:rPr>
          <w:rFonts w:ascii="inherit" w:hAnsi="inherit"/>
          <w:color w:val="444444"/>
          <w:sz w:val="23"/>
          <w:szCs w:val="23"/>
          <w:bdr w:val="none" w:sz="0" w:space="0" w:color="auto" w:frame="1"/>
          <w:lang w:val="fr-CA"/>
        </w:rPr>
        <w:t>regiones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del</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Pacífico</w:t>
      </w:r>
      <w:proofErr w:type="spellEnd"/>
      <w:r w:rsidRPr="000B3473">
        <w:rPr>
          <w:rFonts w:ascii="inherit" w:hAnsi="inherit"/>
          <w:color w:val="444444"/>
          <w:sz w:val="23"/>
          <w:szCs w:val="23"/>
          <w:bdr w:val="none" w:sz="0" w:space="0" w:color="auto" w:frame="1"/>
          <w:lang w:val="fr-CA"/>
        </w:rPr>
        <w:t xml:space="preserve"> occidental, </w:t>
      </w:r>
      <w:proofErr w:type="spellStart"/>
      <w:r w:rsidRPr="000B3473">
        <w:rPr>
          <w:rFonts w:ascii="inherit" w:hAnsi="inherit"/>
          <w:color w:val="444444"/>
          <w:sz w:val="23"/>
          <w:szCs w:val="23"/>
          <w:bdr w:val="none" w:sz="0" w:space="0" w:color="auto" w:frame="1"/>
          <w:lang w:val="fr-CA"/>
        </w:rPr>
        <w:t>incluidas</w:t>
      </w:r>
      <w:proofErr w:type="spellEnd"/>
      <w:r w:rsidRPr="000B3473">
        <w:rPr>
          <w:rFonts w:ascii="inherit" w:hAnsi="inherit"/>
          <w:color w:val="444444"/>
          <w:sz w:val="23"/>
          <w:szCs w:val="23"/>
          <w:bdr w:val="none" w:sz="0" w:space="0" w:color="auto" w:frame="1"/>
          <w:lang w:val="fr-CA"/>
        </w:rPr>
        <w:t xml:space="preserve"> Asia oriental y </w:t>
      </w:r>
      <w:proofErr w:type="spellStart"/>
      <w:r w:rsidRPr="000B3473">
        <w:rPr>
          <w:rFonts w:ascii="inherit" w:hAnsi="inherit"/>
          <w:color w:val="444444"/>
          <w:sz w:val="23"/>
          <w:szCs w:val="23"/>
          <w:bdr w:val="none" w:sz="0" w:space="0" w:color="auto" w:frame="1"/>
          <w:lang w:val="fr-CA"/>
        </w:rPr>
        <w:t>Oceanía</w:t>
      </w:r>
      <w:proofErr w:type="spellEnd"/>
      <w:r w:rsidRPr="000B3473">
        <w:rPr>
          <w:rFonts w:ascii="inherit" w:hAnsi="inherit"/>
          <w:color w:val="444444"/>
          <w:sz w:val="23"/>
          <w:szCs w:val="23"/>
          <w:bdr w:val="none" w:sz="0" w:space="0" w:color="auto" w:frame="1"/>
          <w:lang w:val="fr-CA"/>
        </w:rPr>
        <w:t xml:space="preserve">, que han </w:t>
      </w:r>
      <w:proofErr w:type="spellStart"/>
      <w:r w:rsidRPr="000B3473">
        <w:rPr>
          <w:rFonts w:ascii="inherit" w:hAnsi="inherit"/>
          <w:color w:val="444444"/>
          <w:sz w:val="23"/>
          <w:szCs w:val="23"/>
          <w:bdr w:val="none" w:sz="0" w:space="0" w:color="auto" w:frame="1"/>
          <w:lang w:val="fr-CA"/>
        </w:rPr>
        <w:t>experimentado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otros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brotes</w:t>
      </w:r>
      <w:proofErr w:type="spellEnd"/>
      <w:r w:rsidRPr="000B3473">
        <w:rPr>
          <w:rFonts w:ascii="inherit" w:hAnsi="inherit"/>
          <w:color w:val="444444"/>
          <w:sz w:val="23"/>
          <w:szCs w:val="23"/>
          <w:bdr w:val="none" w:sz="0" w:space="0" w:color="auto" w:frame="1"/>
          <w:lang w:val="fr-CA"/>
        </w:rPr>
        <w:t xml:space="preserve"> de </w:t>
      </w:r>
      <w:proofErr w:type="spellStart"/>
      <w:r w:rsidRPr="000B3473">
        <w:rPr>
          <w:rFonts w:ascii="inherit" w:hAnsi="inherit"/>
          <w:color w:val="444444"/>
          <w:sz w:val="23"/>
          <w:szCs w:val="23"/>
          <w:bdr w:val="none" w:sz="0" w:space="0" w:color="auto" w:frame="1"/>
          <w:lang w:val="fr-CA"/>
        </w:rPr>
        <w:t>enfermedades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respiratorias</w:t>
      </w:r>
      <w:proofErr w:type="spellEnd"/>
      <w:r w:rsidRPr="000B3473">
        <w:rPr>
          <w:rFonts w:ascii="inherit" w:hAnsi="inherit"/>
          <w:color w:val="444444"/>
          <w:sz w:val="23"/>
          <w:szCs w:val="23"/>
          <w:bdr w:val="none" w:sz="0" w:space="0" w:color="auto" w:frame="1"/>
          <w:lang w:val="fr-CA"/>
        </w:rPr>
        <w:t xml:space="preserve"> graves en el </w:t>
      </w:r>
      <w:proofErr w:type="spellStart"/>
      <w:r w:rsidRPr="000B3473">
        <w:rPr>
          <w:rFonts w:ascii="inherit" w:hAnsi="inherit"/>
          <w:color w:val="444444"/>
          <w:sz w:val="23"/>
          <w:szCs w:val="23"/>
          <w:bdr w:val="none" w:sz="0" w:space="0" w:color="auto" w:frame="1"/>
          <w:lang w:val="fr-CA"/>
        </w:rPr>
        <w:t>pasado</w:t>
      </w:r>
      <w:proofErr w:type="spellEnd"/>
      <w:r w:rsidRPr="000B3473">
        <w:rPr>
          <w:rFonts w:ascii="inherit" w:hAnsi="inherit"/>
          <w:color w:val="444444"/>
          <w:sz w:val="23"/>
          <w:szCs w:val="23"/>
          <w:bdr w:val="none" w:sz="0" w:space="0" w:color="auto" w:frame="1"/>
          <w:lang w:val="fr-CA"/>
        </w:rPr>
        <w:t xml:space="preserve">, han </w:t>
      </w:r>
      <w:proofErr w:type="spellStart"/>
      <w:r w:rsidRPr="000B3473">
        <w:rPr>
          <w:rFonts w:ascii="inherit" w:hAnsi="inherit"/>
          <w:color w:val="444444"/>
          <w:sz w:val="23"/>
          <w:szCs w:val="23"/>
          <w:bdr w:val="none" w:sz="0" w:space="0" w:color="auto" w:frame="1"/>
          <w:lang w:val="fr-CA"/>
        </w:rPr>
        <w:t>respondido</w:t>
      </w:r>
      <w:proofErr w:type="spellEnd"/>
      <w:r w:rsidRPr="000B3473">
        <w:rPr>
          <w:rFonts w:ascii="inherit" w:hAnsi="inherit"/>
          <w:color w:val="444444"/>
          <w:sz w:val="23"/>
          <w:szCs w:val="23"/>
          <w:bdr w:val="none" w:sz="0" w:space="0" w:color="auto" w:frame="1"/>
          <w:lang w:val="fr-CA"/>
        </w:rPr>
        <w:t xml:space="preserve"> con </w:t>
      </w:r>
      <w:proofErr w:type="spellStart"/>
      <w:r w:rsidRPr="000B3473">
        <w:rPr>
          <w:rFonts w:ascii="inherit" w:hAnsi="inherit"/>
          <w:color w:val="444444"/>
          <w:sz w:val="23"/>
          <w:szCs w:val="23"/>
          <w:bdr w:val="none" w:sz="0" w:space="0" w:color="auto" w:frame="1"/>
          <w:lang w:val="fr-CA"/>
        </w:rPr>
        <w:t>urgencia</w:t>
      </w:r>
      <w:proofErr w:type="spellEnd"/>
      <w:r w:rsidRPr="000B3473">
        <w:rPr>
          <w:rFonts w:ascii="inherit" w:hAnsi="inherit"/>
          <w:color w:val="444444"/>
          <w:sz w:val="23"/>
          <w:szCs w:val="23"/>
          <w:bdr w:val="none" w:sz="0" w:space="0" w:color="auto" w:frame="1"/>
          <w:lang w:val="fr-CA"/>
        </w:rPr>
        <w:t xml:space="preserve"> y han </w:t>
      </w:r>
      <w:proofErr w:type="spellStart"/>
      <w:r w:rsidRPr="000B3473">
        <w:rPr>
          <w:rFonts w:ascii="inherit" w:hAnsi="inherit"/>
          <w:color w:val="444444"/>
          <w:sz w:val="23"/>
          <w:szCs w:val="23"/>
          <w:bdr w:val="none" w:sz="0" w:space="0" w:color="auto" w:frame="1"/>
          <w:lang w:val="fr-CA"/>
        </w:rPr>
        <w:t>adoptado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estrategias</w:t>
      </w:r>
      <w:proofErr w:type="spellEnd"/>
      <w:r w:rsidRPr="000B3473">
        <w:rPr>
          <w:rFonts w:ascii="inherit" w:hAnsi="inherit"/>
          <w:color w:val="444444"/>
          <w:sz w:val="23"/>
          <w:szCs w:val="23"/>
          <w:bdr w:val="none" w:sz="0" w:space="0" w:color="auto" w:frame="1"/>
          <w:lang w:val="fr-CA"/>
        </w:rPr>
        <w:t xml:space="preserve"> para </w:t>
      </w:r>
      <w:proofErr w:type="spellStart"/>
      <w:r w:rsidRPr="000B3473">
        <w:rPr>
          <w:rFonts w:ascii="inherit" w:hAnsi="inherit"/>
          <w:color w:val="444444"/>
          <w:sz w:val="23"/>
          <w:szCs w:val="23"/>
          <w:bdr w:val="none" w:sz="0" w:space="0" w:color="auto" w:frame="1"/>
          <w:lang w:val="fr-CA"/>
        </w:rPr>
        <w:t>prevenir</w:t>
      </w:r>
      <w:proofErr w:type="spellEnd"/>
      <w:r w:rsidRPr="000B3473">
        <w:rPr>
          <w:rFonts w:ascii="inherit" w:hAnsi="inherit"/>
          <w:color w:val="444444"/>
          <w:sz w:val="23"/>
          <w:szCs w:val="23"/>
          <w:bdr w:val="none" w:sz="0" w:space="0" w:color="auto" w:frame="1"/>
          <w:lang w:val="fr-CA"/>
        </w:rPr>
        <w:t xml:space="preserve"> la </w:t>
      </w:r>
      <w:proofErr w:type="spellStart"/>
      <w:r w:rsidRPr="000B3473">
        <w:rPr>
          <w:rFonts w:ascii="inherit" w:hAnsi="inherit"/>
          <w:color w:val="444444"/>
          <w:sz w:val="23"/>
          <w:szCs w:val="23"/>
          <w:bdr w:val="none" w:sz="0" w:space="0" w:color="auto" w:frame="1"/>
          <w:lang w:val="fr-CA"/>
        </w:rPr>
        <w:t>eliminación</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del</w:t>
      </w:r>
      <w:proofErr w:type="spellEnd"/>
      <w:r w:rsidRPr="000B3473">
        <w:rPr>
          <w:rFonts w:ascii="inherit" w:hAnsi="inherit"/>
          <w:color w:val="444444"/>
          <w:sz w:val="23"/>
          <w:szCs w:val="23"/>
          <w:bdr w:val="none" w:sz="0" w:space="0" w:color="auto" w:frame="1"/>
          <w:lang w:val="fr-CA"/>
        </w:rPr>
        <w:t xml:space="preserve"> virus. En </w:t>
      </w:r>
      <w:proofErr w:type="spellStart"/>
      <w:r w:rsidRPr="000B3473">
        <w:rPr>
          <w:rFonts w:ascii="inherit" w:hAnsi="inherit"/>
          <w:color w:val="444444"/>
          <w:sz w:val="23"/>
          <w:szCs w:val="23"/>
          <w:bdr w:val="none" w:sz="0" w:space="0" w:color="auto" w:frame="1"/>
          <w:lang w:val="fr-CA"/>
        </w:rPr>
        <w:t>general</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estas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regiones</w:t>
      </w:r>
      <w:proofErr w:type="spellEnd"/>
      <w:r w:rsidRPr="000B3473">
        <w:rPr>
          <w:rFonts w:ascii="inherit" w:hAnsi="inherit"/>
          <w:color w:val="444444"/>
          <w:sz w:val="23"/>
          <w:szCs w:val="23"/>
          <w:bdr w:val="none" w:sz="0" w:space="0" w:color="auto" w:frame="1"/>
          <w:lang w:val="fr-CA"/>
        </w:rPr>
        <w:t xml:space="preserve"> han </w:t>
      </w:r>
      <w:proofErr w:type="spellStart"/>
      <w:r w:rsidRPr="000B3473">
        <w:rPr>
          <w:rFonts w:ascii="inherit" w:hAnsi="inherit"/>
          <w:color w:val="444444"/>
          <w:sz w:val="23"/>
          <w:szCs w:val="23"/>
          <w:bdr w:val="none" w:sz="0" w:space="0" w:color="auto" w:frame="1"/>
          <w:lang w:val="fr-CA"/>
        </w:rPr>
        <w:t>experimentado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una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mortalidad</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más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baja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alrededor</w:t>
      </w:r>
      <w:proofErr w:type="spellEnd"/>
      <w:r w:rsidRPr="000B3473">
        <w:rPr>
          <w:rFonts w:ascii="inherit" w:hAnsi="inherit"/>
          <w:color w:val="444444"/>
          <w:sz w:val="23"/>
          <w:szCs w:val="23"/>
          <w:bdr w:val="none" w:sz="0" w:space="0" w:color="auto" w:frame="1"/>
          <w:lang w:val="fr-CA"/>
        </w:rPr>
        <w:t xml:space="preserve"> de 300 </w:t>
      </w:r>
      <w:proofErr w:type="spellStart"/>
      <w:r w:rsidRPr="000B3473">
        <w:rPr>
          <w:rFonts w:ascii="inherit" w:hAnsi="inherit"/>
          <w:color w:val="444444"/>
          <w:sz w:val="23"/>
          <w:szCs w:val="23"/>
          <w:bdr w:val="none" w:sz="0" w:space="0" w:color="auto" w:frame="1"/>
          <w:lang w:val="fr-CA"/>
        </w:rPr>
        <w:t>por</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millón</w:t>
      </w:r>
      <w:proofErr w:type="spellEnd"/>
      <w:r w:rsidRPr="000B3473">
        <w:rPr>
          <w:rFonts w:ascii="inherit" w:hAnsi="inherit"/>
          <w:color w:val="444444"/>
          <w:sz w:val="23"/>
          <w:szCs w:val="23"/>
          <w:bdr w:val="none" w:sz="0" w:space="0" w:color="auto" w:frame="1"/>
          <w:lang w:val="fr-CA"/>
        </w:rPr>
        <w:t xml:space="preserve"> de </w:t>
      </w:r>
      <w:proofErr w:type="spellStart"/>
      <w:r w:rsidRPr="000B3473">
        <w:rPr>
          <w:rFonts w:ascii="inherit" w:hAnsi="inherit"/>
          <w:color w:val="444444"/>
          <w:sz w:val="23"/>
          <w:szCs w:val="23"/>
          <w:bdr w:val="none" w:sz="0" w:space="0" w:color="auto" w:frame="1"/>
          <w:lang w:val="fr-CA"/>
        </w:rPr>
        <w:t>personas</w:t>
      </w:r>
      <w:proofErr w:type="spellEnd"/>
      <w:r w:rsidRPr="000B3473">
        <w:rPr>
          <w:rFonts w:ascii="inherit" w:hAnsi="inherit"/>
          <w:color w:val="444444"/>
          <w:sz w:val="23"/>
          <w:szCs w:val="23"/>
          <w:bdr w:val="none" w:sz="0" w:space="0" w:color="auto" w:frame="1"/>
          <w:lang w:val="fr-CA"/>
        </w:rPr>
        <w:t xml:space="preserve">, en </w:t>
      </w:r>
      <w:proofErr w:type="spellStart"/>
      <w:r w:rsidRPr="000B3473">
        <w:rPr>
          <w:rFonts w:ascii="inherit" w:hAnsi="inherit"/>
          <w:color w:val="444444"/>
          <w:sz w:val="23"/>
          <w:szCs w:val="23"/>
          <w:bdr w:val="none" w:sz="0" w:space="0" w:color="auto" w:frame="1"/>
          <w:lang w:val="fr-CA"/>
        </w:rPr>
        <w:t>comparación</w:t>
      </w:r>
      <w:proofErr w:type="spellEnd"/>
      <w:r w:rsidRPr="000B3473">
        <w:rPr>
          <w:rFonts w:ascii="inherit" w:hAnsi="inherit"/>
          <w:color w:val="444444"/>
          <w:sz w:val="23"/>
          <w:szCs w:val="23"/>
          <w:bdr w:val="none" w:sz="0" w:space="0" w:color="auto" w:frame="1"/>
          <w:lang w:val="fr-CA"/>
        </w:rPr>
        <w:t xml:space="preserve"> con 4000 </w:t>
      </w:r>
      <w:proofErr w:type="spellStart"/>
      <w:r w:rsidRPr="000B3473">
        <w:rPr>
          <w:rFonts w:ascii="inherit" w:hAnsi="inherit"/>
          <w:color w:val="444444"/>
          <w:sz w:val="23"/>
          <w:szCs w:val="23"/>
          <w:bdr w:val="none" w:sz="0" w:space="0" w:color="auto" w:frame="1"/>
          <w:lang w:val="fr-CA"/>
        </w:rPr>
        <w:t>por</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millón</w:t>
      </w:r>
      <w:proofErr w:type="spellEnd"/>
      <w:r w:rsidRPr="000B3473">
        <w:rPr>
          <w:rFonts w:ascii="inherit" w:hAnsi="inherit"/>
          <w:color w:val="444444"/>
          <w:sz w:val="23"/>
          <w:szCs w:val="23"/>
          <w:bdr w:val="none" w:sz="0" w:space="0" w:color="auto" w:frame="1"/>
          <w:lang w:val="fr-CA"/>
        </w:rPr>
        <w:t xml:space="preserve"> de </w:t>
      </w:r>
      <w:proofErr w:type="spellStart"/>
      <w:r w:rsidRPr="000B3473">
        <w:rPr>
          <w:rFonts w:ascii="inherit" w:hAnsi="inherit"/>
          <w:color w:val="444444"/>
          <w:sz w:val="23"/>
          <w:szCs w:val="23"/>
          <w:bdr w:val="none" w:sz="0" w:space="0" w:color="auto" w:frame="1"/>
          <w:lang w:val="fr-CA"/>
        </w:rPr>
        <w:t>personas</w:t>
      </w:r>
      <w:proofErr w:type="spellEnd"/>
      <w:r w:rsidRPr="000B3473">
        <w:rPr>
          <w:rFonts w:ascii="inherit" w:hAnsi="inherit"/>
          <w:color w:val="444444"/>
          <w:sz w:val="23"/>
          <w:szCs w:val="23"/>
          <w:bdr w:val="none" w:sz="0" w:space="0" w:color="auto" w:frame="1"/>
          <w:lang w:val="fr-CA"/>
        </w:rPr>
        <w:t xml:space="preserve"> en Europa y las </w:t>
      </w:r>
      <w:proofErr w:type="spellStart"/>
      <w:r w:rsidRPr="000B3473">
        <w:rPr>
          <w:rFonts w:ascii="inherit" w:hAnsi="inherit"/>
          <w:color w:val="444444"/>
          <w:sz w:val="23"/>
          <w:szCs w:val="23"/>
          <w:bdr w:val="none" w:sz="0" w:space="0" w:color="auto" w:frame="1"/>
          <w:lang w:val="fr-CA"/>
        </w:rPr>
        <w:t>Américas</w:t>
      </w:r>
      <w:proofErr w:type="spellEnd"/>
      <w:r w:rsidRPr="000B3473">
        <w:rPr>
          <w:rFonts w:ascii="inherit" w:hAnsi="inherit"/>
          <w:color w:val="444444"/>
          <w:sz w:val="23"/>
          <w:szCs w:val="23"/>
          <w:bdr w:val="none" w:sz="0" w:space="0" w:color="auto" w:frame="1"/>
          <w:lang w:val="fr-CA"/>
        </w:rPr>
        <w:t xml:space="preserve">) y </w:t>
      </w:r>
      <w:proofErr w:type="spellStart"/>
      <w:r w:rsidRPr="000B3473">
        <w:rPr>
          <w:rFonts w:ascii="inherit" w:hAnsi="inherit"/>
          <w:color w:val="444444"/>
          <w:sz w:val="23"/>
          <w:szCs w:val="23"/>
          <w:bdr w:val="none" w:sz="0" w:space="0" w:color="auto" w:frame="1"/>
          <w:lang w:val="fr-CA"/>
        </w:rPr>
        <w:t>menores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impactos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económicos</w:t>
      </w:r>
      <w:proofErr w:type="spellEnd"/>
      <w:r w:rsidRPr="000B3473">
        <w:rPr>
          <w:rFonts w:ascii="inherit" w:hAnsi="inherit"/>
          <w:color w:val="444444"/>
          <w:sz w:val="23"/>
          <w:szCs w:val="23"/>
          <w:bdr w:val="none" w:sz="0" w:space="0" w:color="auto" w:frame="1"/>
          <w:lang w:val="fr-CA"/>
        </w:rPr>
        <w:t>.</w:t>
      </w:r>
    </w:p>
    <w:p w14:paraId="23567EAD" w14:textId="77777777" w:rsidR="00E350E1" w:rsidRPr="000B3473" w:rsidRDefault="00E350E1" w:rsidP="00E350E1">
      <w:pPr>
        <w:shd w:val="clear" w:color="auto" w:fill="FFFFFF"/>
        <w:textAlignment w:val="baseline"/>
        <w:rPr>
          <w:rFonts w:ascii="inherit" w:hAnsi="inherit"/>
          <w:color w:val="444444"/>
          <w:sz w:val="23"/>
          <w:szCs w:val="23"/>
          <w:bdr w:val="none" w:sz="0" w:space="0" w:color="auto" w:frame="1"/>
          <w:lang w:val="fr-CA"/>
        </w:rPr>
      </w:pPr>
    </w:p>
    <w:p w14:paraId="48467FF3" w14:textId="77777777" w:rsidR="00E350E1" w:rsidRPr="000B3473" w:rsidRDefault="00E350E1" w:rsidP="00E350E1">
      <w:pPr>
        <w:shd w:val="clear" w:color="auto" w:fill="FFFFFF"/>
        <w:textAlignment w:val="baseline"/>
        <w:rPr>
          <w:rFonts w:ascii="inherit" w:hAnsi="inherit"/>
          <w:color w:val="444444"/>
          <w:sz w:val="23"/>
          <w:szCs w:val="23"/>
          <w:bdr w:val="none" w:sz="0" w:space="0" w:color="auto" w:frame="1"/>
          <w:lang w:val="fr-CA"/>
        </w:rPr>
      </w:pPr>
      <w:r w:rsidRPr="000B3473">
        <w:rPr>
          <w:rFonts w:ascii="inherit" w:hAnsi="inherit"/>
          <w:color w:val="444444"/>
          <w:sz w:val="23"/>
          <w:szCs w:val="23"/>
          <w:bdr w:val="none" w:sz="0" w:space="0" w:color="auto" w:frame="1"/>
          <w:lang w:val="fr-CA"/>
        </w:rPr>
        <w:t xml:space="preserve">Si </w:t>
      </w:r>
      <w:proofErr w:type="spellStart"/>
      <w:r w:rsidRPr="000B3473">
        <w:rPr>
          <w:rFonts w:ascii="inherit" w:hAnsi="inherit"/>
          <w:color w:val="444444"/>
          <w:sz w:val="23"/>
          <w:szCs w:val="23"/>
          <w:bdr w:val="none" w:sz="0" w:space="0" w:color="auto" w:frame="1"/>
          <w:lang w:val="fr-CA"/>
        </w:rPr>
        <w:t>todos</w:t>
      </w:r>
      <w:proofErr w:type="spellEnd"/>
      <w:r w:rsidRPr="000B3473">
        <w:rPr>
          <w:rFonts w:ascii="inherit" w:hAnsi="inherit"/>
          <w:color w:val="444444"/>
          <w:sz w:val="23"/>
          <w:szCs w:val="23"/>
          <w:bdr w:val="none" w:sz="0" w:space="0" w:color="auto" w:frame="1"/>
          <w:lang w:val="fr-CA"/>
        </w:rPr>
        <w:t xml:space="preserve"> los </w:t>
      </w:r>
      <w:proofErr w:type="spellStart"/>
      <w:r w:rsidRPr="000B3473">
        <w:rPr>
          <w:rFonts w:ascii="inherit" w:hAnsi="inherit"/>
          <w:color w:val="444444"/>
          <w:sz w:val="23"/>
          <w:szCs w:val="23"/>
          <w:bdr w:val="none" w:sz="0" w:space="0" w:color="auto" w:frame="1"/>
          <w:lang w:val="fr-CA"/>
        </w:rPr>
        <w:t>países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hubieran</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elegido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estrategias</w:t>
      </w:r>
      <w:proofErr w:type="spellEnd"/>
      <w:r w:rsidRPr="000B3473">
        <w:rPr>
          <w:rFonts w:ascii="inherit" w:hAnsi="inherit"/>
          <w:color w:val="444444"/>
          <w:sz w:val="23"/>
          <w:szCs w:val="23"/>
          <w:bdr w:val="none" w:sz="0" w:space="0" w:color="auto" w:frame="1"/>
          <w:lang w:val="fr-CA"/>
        </w:rPr>
        <w:t xml:space="preserve"> de </w:t>
      </w:r>
      <w:proofErr w:type="spellStart"/>
      <w:r w:rsidRPr="000B3473">
        <w:rPr>
          <w:rFonts w:ascii="inherit" w:hAnsi="inherit"/>
          <w:color w:val="444444"/>
          <w:sz w:val="23"/>
          <w:szCs w:val="23"/>
          <w:bdr w:val="none" w:sz="0" w:space="0" w:color="auto" w:frame="1"/>
          <w:lang w:val="fr-CA"/>
        </w:rPr>
        <w:t>supresión</w:t>
      </w:r>
      <w:proofErr w:type="spellEnd"/>
      <w:r w:rsidRPr="000B3473">
        <w:rPr>
          <w:rFonts w:ascii="inherit" w:hAnsi="inherit"/>
          <w:color w:val="444444"/>
          <w:sz w:val="23"/>
          <w:szCs w:val="23"/>
          <w:bdr w:val="none" w:sz="0" w:space="0" w:color="auto" w:frame="1"/>
          <w:lang w:val="fr-CA"/>
        </w:rPr>
        <w:t xml:space="preserve"> [al </w:t>
      </w:r>
      <w:proofErr w:type="spellStart"/>
      <w:r w:rsidRPr="000B3473">
        <w:rPr>
          <w:rFonts w:ascii="inherit" w:hAnsi="inherit"/>
          <w:color w:val="444444"/>
          <w:sz w:val="23"/>
          <w:szCs w:val="23"/>
          <w:bdr w:val="none" w:sz="0" w:space="0" w:color="auto" w:frame="1"/>
          <w:lang w:val="fr-CA"/>
        </w:rPr>
        <w:t>comienzo</w:t>
      </w:r>
      <w:proofErr w:type="spellEnd"/>
      <w:r w:rsidRPr="000B3473">
        <w:rPr>
          <w:rFonts w:ascii="inherit" w:hAnsi="inherit"/>
          <w:color w:val="444444"/>
          <w:sz w:val="23"/>
          <w:szCs w:val="23"/>
          <w:bdr w:val="none" w:sz="0" w:space="0" w:color="auto" w:frame="1"/>
          <w:lang w:val="fr-CA"/>
        </w:rPr>
        <w:t xml:space="preserve"> de la </w:t>
      </w:r>
      <w:proofErr w:type="spellStart"/>
      <w:r w:rsidRPr="000B3473">
        <w:rPr>
          <w:rFonts w:ascii="inherit" w:hAnsi="inherit"/>
          <w:color w:val="444444"/>
          <w:sz w:val="23"/>
          <w:szCs w:val="23"/>
          <w:bdr w:val="none" w:sz="0" w:space="0" w:color="auto" w:frame="1"/>
          <w:lang w:val="fr-CA"/>
        </w:rPr>
        <w:t>pandemia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habría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sido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posible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detener</w:t>
      </w:r>
      <w:proofErr w:type="spellEnd"/>
      <w:r w:rsidRPr="000B3473">
        <w:rPr>
          <w:rFonts w:ascii="inherit" w:hAnsi="inherit"/>
          <w:color w:val="444444"/>
          <w:sz w:val="23"/>
          <w:szCs w:val="23"/>
          <w:bdr w:val="none" w:sz="0" w:space="0" w:color="auto" w:frame="1"/>
          <w:lang w:val="fr-CA"/>
        </w:rPr>
        <w:t xml:space="preserve"> el </w:t>
      </w:r>
      <w:proofErr w:type="spellStart"/>
      <w:r w:rsidRPr="000B3473">
        <w:rPr>
          <w:rFonts w:ascii="inherit" w:hAnsi="inherit"/>
          <w:color w:val="444444"/>
          <w:sz w:val="23"/>
          <w:szCs w:val="23"/>
          <w:bdr w:val="none" w:sz="0" w:space="0" w:color="auto" w:frame="1"/>
          <w:lang w:val="fr-CA"/>
        </w:rPr>
        <w:t>brote</w:t>
      </w:r>
      <w:proofErr w:type="spellEnd"/>
      <w:r w:rsidRPr="000B3473">
        <w:rPr>
          <w:rFonts w:ascii="inherit" w:hAnsi="inherit"/>
          <w:color w:val="444444"/>
          <w:sz w:val="23"/>
          <w:szCs w:val="23"/>
          <w:bdr w:val="none" w:sz="0" w:space="0" w:color="auto" w:frame="1"/>
          <w:lang w:val="fr-CA"/>
        </w:rPr>
        <w:t xml:space="preserve"> sin </w:t>
      </w:r>
      <w:proofErr w:type="spellStart"/>
      <w:r w:rsidRPr="000B3473">
        <w:rPr>
          <w:rFonts w:ascii="inherit" w:hAnsi="inherit"/>
          <w:color w:val="444444"/>
          <w:sz w:val="23"/>
          <w:szCs w:val="23"/>
          <w:bdr w:val="none" w:sz="0" w:space="0" w:color="auto" w:frame="1"/>
          <w:lang w:val="fr-CA"/>
        </w:rPr>
        <w:t>recurrir</w:t>
      </w:r>
      <w:proofErr w:type="spellEnd"/>
      <w:r w:rsidRPr="000B3473">
        <w:rPr>
          <w:rFonts w:ascii="inherit" w:hAnsi="inherit"/>
          <w:color w:val="444444"/>
          <w:sz w:val="23"/>
          <w:szCs w:val="23"/>
          <w:bdr w:val="none" w:sz="0" w:space="0" w:color="auto" w:frame="1"/>
          <w:lang w:val="fr-CA"/>
        </w:rPr>
        <w:t xml:space="preserve"> a </w:t>
      </w:r>
      <w:proofErr w:type="spellStart"/>
      <w:r w:rsidRPr="000B3473">
        <w:rPr>
          <w:rFonts w:ascii="inherit" w:hAnsi="inherit"/>
          <w:color w:val="444444"/>
          <w:sz w:val="23"/>
          <w:szCs w:val="23"/>
          <w:bdr w:val="none" w:sz="0" w:space="0" w:color="auto" w:frame="1"/>
          <w:lang w:val="fr-CA"/>
        </w:rPr>
        <w:t>cierres</w:t>
      </w:r>
      <w:proofErr w:type="spellEnd"/>
      <w:r w:rsidRPr="000B3473">
        <w:rPr>
          <w:rFonts w:ascii="inherit" w:hAnsi="inherit"/>
          <w:color w:val="444444"/>
          <w:sz w:val="23"/>
          <w:szCs w:val="23"/>
          <w:bdr w:val="none" w:sz="0" w:space="0" w:color="auto" w:frame="1"/>
          <w:lang w:val="fr-CA"/>
        </w:rPr>
        <w:t xml:space="preserve"> y </w:t>
      </w:r>
      <w:proofErr w:type="spellStart"/>
      <w:r w:rsidRPr="000B3473">
        <w:rPr>
          <w:rFonts w:ascii="inherit" w:hAnsi="inherit"/>
          <w:color w:val="444444"/>
          <w:sz w:val="23"/>
          <w:szCs w:val="23"/>
          <w:bdr w:val="none" w:sz="0" w:space="0" w:color="auto" w:frame="1"/>
          <w:lang w:val="fr-CA"/>
        </w:rPr>
        <w:t>bloqueos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prolongados</w:t>
      </w:r>
      <w:proofErr w:type="spellEnd"/>
      <w:r w:rsidRPr="000B3473">
        <w:rPr>
          <w:rFonts w:ascii="inherit" w:hAnsi="inherit"/>
          <w:color w:val="444444"/>
          <w:sz w:val="23"/>
          <w:szCs w:val="23"/>
          <w:bdr w:val="none" w:sz="0" w:space="0" w:color="auto" w:frame="1"/>
          <w:lang w:val="fr-CA"/>
        </w:rPr>
        <w:t xml:space="preserve"> y </w:t>
      </w:r>
      <w:proofErr w:type="spellStart"/>
      <w:r w:rsidRPr="000B3473">
        <w:rPr>
          <w:rFonts w:ascii="inherit" w:hAnsi="inherit"/>
          <w:color w:val="444444"/>
          <w:sz w:val="23"/>
          <w:szCs w:val="23"/>
          <w:bdr w:val="none" w:sz="0" w:space="0" w:color="auto" w:frame="1"/>
          <w:lang w:val="fr-CA"/>
        </w:rPr>
        <w:t>detener</w:t>
      </w:r>
      <w:proofErr w:type="spellEnd"/>
      <w:r w:rsidRPr="000B3473">
        <w:rPr>
          <w:rFonts w:ascii="inherit" w:hAnsi="inherit"/>
          <w:color w:val="444444"/>
          <w:sz w:val="23"/>
          <w:szCs w:val="23"/>
          <w:bdr w:val="none" w:sz="0" w:space="0" w:color="auto" w:frame="1"/>
          <w:lang w:val="fr-CA"/>
        </w:rPr>
        <w:t xml:space="preserve"> los </w:t>
      </w:r>
      <w:proofErr w:type="spellStart"/>
      <w:r w:rsidRPr="000B3473">
        <w:rPr>
          <w:rFonts w:ascii="inherit" w:hAnsi="inherit"/>
          <w:color w:val="444444"/>
          <w:sz w:val="23"/>
          <w:szCs w:val="23"/>
          <w:bdr w:val="none" w:sz="0" w:space="0" w:color="auto" w:frame="1"/>
          <w:lang w:val="fr-CA"/>
        </w:rPr>
        <w:t>viajes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internacionales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dice</w:t>
      </w:r>
      <w:proofErr w:type="spellEnd"/>
      <w:r w:rsidRPr="000B3473">
        <w:rPr>
          <w:rFonts w:ascii="inherit" w:hAnsi="inherit"/>
          <w:color w:val="444444"/>
          <w:sz w:val="23"/>
          <w:szCs w:val="23"/>
          <w:bdr w:val="none" w:sz="0" w:space="0" w:color="auto" w:frame="1"/>
          <w:lang w:val="fr-CA"/>
        </w:rPr>
        <w:t xml:space="preserve"> el informe”.</w:t>
      </w:r>
    </w:p>
    <w:p w14:paraId="53A76398" w14:textId="77777777" w:rsidR="00E350E1" w:rsidRPr="000B3473" w:rsidRDefault="00E350E1" w:rsidP="00E350E1">
      <w:pPr>
        <w:shd w:val="clear" w:color="auto" w:fill="FFFFFF"/>
        <w:textAlignment w:val="baseline"/>
        <w:rPr>
          <w:color w:val="444444"/>
          <w:sz w:val="23"/>
          <w:szCs w:val="23"/>
          <w:lang w:val="fr-CA"/>
        </w:rPr>
      </w:pPr>
    </w:p>
    <w:p w14:paraId="57A4A1A6" w14:textId="77777777" w:rsidR="00E350E1" w:rsidRPr="000B3473" w:rsidRDefault="00E350E1" w:rsidP="00E350E1">
      <w:pPr>
        <w:shd w:val="clear" w:color="auto" w:fill="FFFFFF"/>
        <w:textAlignment w:val="baseline"/>
        <w:rPr>
          <w:color w:val="444444"/>
          <w:sz w:val="23"/>
          <w:szCs w:val="23"/>
          <w:lang w:val="fr-CA"/>
        </w:rPr>
      </w:pPr>
      <w:r w:rsidRPr="000B3473">
        <w:rPr>
          <w:rStyle w:val="lev"/>
          <w:rFonts w:ascii="inherit" w:hAnsi="inherit"/>
          <w:color w:val="444444"/>
          <w:sz w:val="23"/>
          <w:szCs w:val="23"/>
          <w:bdr w:val="none" w:sz="0" w:space="0" w:color="auto" w:frame="1"/>
          <w:lang w:val="fr-CA"/>
        </w:rPr>
        <w:t xml:space="preserve">En </w:t>
      </w:r>
      <w:proofErr w:type="spellStart"/>
      <w:r w:rsidRPr="000B3473">
        <w:rPr>
          <w:rStyle w:val="lev"/>
          <w:rFonts w:ascii="inherit" w:hAnsi="inherit"/>
          <w:color w:val="444444"/>
          <w:sz w:val="23"/>
          <w:szCs w:val="23"/>
          <w:bdr w:val="none" w:sz="0" w:space="0" w:color="auto" w:frame="1"/>
          <w:lang w:val="fr-CA"/>
        </w:rPr>
        <w:t>muchos</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casos</w:t>
      </w:r>
      <w:proofErr w:type="spellEnd"/>
      <w:r w:rsidRPr="000B3473">
        <w:rPr>
          <w:rStyle w:val="lev"/>
          <w:rFonts w:ascii="inherit" w:hAnsi="inherit"/>
          <w:color w:val="444444"/>
          <w:sz w:val="23"/>
          <w:szCs w:val="23"/>
          <w:bdr w:val="none" w:sz="0" w:space="0" w:color="auto" w:frame="1"/>
          <w:lang w:val="fr-CA"/>
        </w:rPr>
        <w:t xml:space="preserve">, la </w:t>
      </w:r>
      <w:proofErr w:type="spellStart"/>
      <w:r w:rsidRPr="000B3473">
        <w:rPr>
          <w:rStyle w:val="lev"/>
          <w:rFonts w:ascii="inherit" w:hAnsi="inherit"/>
          <w:color w:val="444444"/>
          <w:sz w:val="23"/>
          <w:szCs w:val="23"/>
          <w:bdr w:val="none" w:sz="0" w:space="0" w:color="auto" w:frame="1"/>
          <w:lang w:val="fr-CA"/>
        </w:rPr>
        <w:t>respuesta</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epidémica</w:t>
      </w:r>
      <w:proofErr w:type="spellEnd"/>
      <w:r w:rsidRPr="000B3473">
        <w:rPr>
          <w:rStyle w:val="lev"/>
          <w:rFonts w:ascii="inherit" w:hAnsi="inherit"/>
          <w:color w:val="444444"/>
          <w:sz w:val="23"/>
          <w:szCs w:val="23"/>
          <w:bdr w:val="none" w:sz="0" w:space="0" w:color="auto" w:frame="1"/>
          <w:lang w:val="fr-CA"/>
        </w:rPr>
        <w:t xml:space="preserve"> de </w:t>
      </w:r>
      <w:proofErr w:type="spellStart"/>
      <w:r w:rsidRPr="000B3473">
        <w:rPr>
          <w:rStyle w:val="lev"/>
          <w:rFonts w:ascii="inherit" w:hAnsi="inherit"/>
          <w:color w:val="444444"/>
          <w:sz w:val="23"/>
          <w:szCs w:val="23"/>
          <w:bdr w:val="none" w:sz="0" w:space="0" w:color="auto" w:frame="1"/>
          <w:lang w:val="fr-CA"/>
        </w:rPr>
        <w:t>varios</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gobiernos</w:t>
      </w:r>
      <w:proofErr w:type="spellEnd"/>
      <w:r w:rsidRPr="000B3473">
        <w:rPr>
          <w:rStyle w:val="lev"/>
          <w:rFonts w:ascii="inherit" w:hAnsi="inherit"/>
          <w:color w:val="444444"/>
          <w:sz w:val="23"/>
          <w:szCs w:val="23"/>
          <w:bdr w:val="none" w:sz="0" w:space="0" w:color="auto" w:frame="1"/>
          <w:lang w:val="fr-CA"/>
        </w:rPr>
        <w:t xml:space="preserve"> se ha </w:t>
      </w:r>
      <w:proofErr w:type="spellStart"/>
      <w:r w:rsidRPr="000B3473">
        <w:rPr>
          <w:rStyle w:val="lev"/>
          <w:rFonts w:ascii="inherit" w:hAnsi="inherit"/>
          <w:color w:val="444444"/>
          <w:sz w:val="23"/>
          <w:szCs w:val="23"/>
          <w:bdr w:val="none" w:sz="0" w:space="0" w:color="auto" w:frame="1"/>
          <w:lang w:val="fr-CA"/>
        </w:rPr>
        <w:t>guiado</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más</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por</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consideraciones</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políticas</w:t>
      </w:r>
      <w:proofErr w:type="spellEnd"/>
      <w:r w:rsidRPr="000B3473">
        <w:rPr>
          <w:rStyle w:val="lev"/>
          <w:rFonts w:ascii="inherit" w:hAnsi="inherit"/>
          <w:color w:val="444444"/>
          <w:sz w:val="23"/>
          <w:szCs w:val="23"/>
          <w:bdr w:val="none" w:sz="0" w:space="0" w:color="auto" w:frame="1"/>
          <w:lang w:val="fr-CA"/>
        </w:rPr>
        <w:t xml:space="preserve"> y </w:t>
      </w:r>
      <w:proofErr w:type="spellStart"/>
      <w:r w:rsidRPr="000B3473">
        <w:rPr>
          <w:rStyle w:val="lev"/>
          <w:rFonts w:ascii="inherit" w:hAnsi="inherit"/>
          <w:color w:val="444444"/>
          <w:sz w:val="23"/>
          <w:szCs w:val="23"/>
          <w:bdr w:val="none" w:sz="0" w:space="0" w:color="auto" w:frame="1"/>
          <w:lang w:val="fr-CA"/>
        </w:rPr>
        <w:t>administrativas</w:t>
      </w:r>
      <w:proofErr w:type="spellEnd"/>
      <w:r w:rsidRPr="000B3473">
        <w:rPr>
          <w:rStyle w:val="lev"/>
          <w:rFonts w:ascii="inherit" w:hAnsi="inherit"/>
          <w:color w:val="444444"/>
          <w:sz w:val="23"/>
          <w:szCs w:val="23"/>
          <w:bdr w:val="none" w:sz="0" w:space="0" w:color="auto" w:frame="1"/>
          <w:lang w:val="fr-CA"/>
        </w:rPr>
        <w:t xml:space="preserve"> que </w:t>
      </w:r>
      <w:proofErr w:type="spellStart"/>
      <w:r w:rsidRPr="000B3473">
        <w:rPr>
          <w:rStyle w:val="lev"/>
          <w:rFonts w:ascii="inherit" w:hAnsi="inherit"/>
          <w:color w:val="444444"/>
          <w:sz w:val="23"/>
          <w:szCs w:val="23"/>
          <w:bdr w:val="none" w:sz="0" w:space="0" w:color="auto" w:frame="1"/>
          <w:lang w:val="fr-CA"/>
        </w:rPr>
        <w:t>por</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recomendaciones</w:t>
      </w:r>
      <w:proofErr w:type="spellEnd"/>
      <w:r w:rsidRPr="000B3473">
        <w:rPr>
          <w:rStyle w:val="lev"/>
          <w:rFonts w:ascii="inherit" w:hAnsi="inherit"/>
          <w:color w:val="444444"/>
          <w:sz w:val="23"/>
          <w:szCs w:val="23"/>
          <w:bdr w:val="none" w:sz="0" w:space="0" w:color="auto" w:frame="1"/>
          <w:lang w:val="fr-CA"/>
        </w:rPr>
        <w:t xml:space="preserve"> de </w:t>
      </w:r>
      <w:proofErr w:type="spellStart"/>
      <w:r w:rsidRPr="000B3473">
        <w:rPr>
          <w:rStyle w:val="lev"/>
          <w:rFonts w:ascii="inherit" w:hAnsi="inherit"/>
          <w:color w:val="444444"/>
          <w:sz w:val="23"/>
          <w:szCs w:val="23"/>
          <w:bdr w:val="none" w:sz="0" w:space="0" w:color="auto" w:frame="1"/>
          <w:lang w:val="fr-CA"/>
        </w:rPr>
        <w:t>expertos</w:t>
      </w:r>
      <w:proofErr w:type="spellEnd"/>
      <w:r w:rsidRPr="000B3473">
        <w:rPr>
          <w:rStyle w:val="lev"/>
          <w:rFonts w:ascii="inherit" w:hAnsi="inherit"/>
          <w:color w:val="444444"/>
          <w:sz w:val="23"/>
          <w:szCs w:val="23"/>
          <w:bdr w:val="none" w:sz="0" w:space="0" w:color="auto" w:frame="1"/>
          <w:lang w:val="fr-CA"/>
        </w:rPr>
        <w:t xml:space="preserve"> en </w:t>
      </w:r>
      <w:proofErr w:type="spellStart"/>
      <w:r w:rsidRPr="000B3473">
        <w:rPr>
          <w:rStyle w:val="lev"/>
          <w:rFonts w:ascii="inherit" w:hAnsi="inherit"/>
          <w:color w:val="444444"/>
          <w:sz w:val="23"/>
          <w:szCs w:val="23"/>
          <w:bdr w:val="none" w:sz="0" w:space="0" w:color="auto" w:frame="1"/>
          <w:lang w:val="fr-CA"/>
        </w:rPr>
        <w:t>salud</w:t>
      </w:r>
      <w:proofErr w:type="spellEnd"/>
      <w:r w:rsidRPr="000B3473">
        <w:rPr>
          <w:rStyle w:val="lev"/>
          <w:rFonts w:ascii="inherit" w:hAnsi="inherit"/>
          <w:color w:val="444444"/>
          <w:sz w:val="23"/>
          <w:szCs w:val="23"/>
          <w:bdr w:val="none" w:sz="0" w:space="0" w:color="auto" w:frame="1"/>
          <w:lang w:val="fr-CA"/>
        </w:rPr>
        <w:t>,</w:t>
      </w:r>
      <w:r w:rsidRPr="000B3473">
        <w:rPr>
          <w:rFonts w:ascii="inherit" w:hAnsi="inherit"/>
          <w:color w:val="444444"/>
          <w:sz w:val="23"/>
          <w:szCs w:val="23"/>
          <w:bdr w:val="none" w:sz="0" w:space="0" w:color="auto" w:frame="1"/>
          <w:lang w:val="fr-CA"/>
        </w:rPr>
        <w:t> </w:t>
      </w:r>
      <w:proofErr w:type="spellStart"/>
      <w:r w:rsidRPr="000B3473">
        <w:rPr>
          <w:rFonts w:ascii="inherit" w:hAnsi="inherit"/>
          <w:color w:val="444444"/>
          <w:sz w:val="23"/>
          <w:szCs w:val="23"/>
          <w:bdr w:val="none" w:sz="0" w:space="0" w:color="auto" w:frame="1"/>
          <w:lang w:val="fr-CA"/>
        </w:rPr>
        <w:t>agregan</w:t>
      </w:r>
      <w:proofErr w:type="spellEnd"/>
      <w:r w:rsidRPr="000B3473">
        <w:rPr>
          <w:rFonts w:ascii="inherit" w:hAnsi="inherit"/>
          <w:color w:val="444444"/>
          <w:sz w:val="23"/>
          <w:szCs w:val="23"/>
          <w:bdr w:val="none" w:sz="0" w:space="0" w:color="auto" w:frame="1"/>
          <w:lang w:val="fr-CA"/>
        </w:rPr>
        <w:t xml:space="preserve">. En </w:t>
      </w:r>
      <w:proofErr w:type="spellStart"/>
      <w:r w:rsidRPr="000B3473">
        <w:rPr>
          <w:rFonts w:ascii="inherit" w:hAnsi="inherit"/>
          <w:color w:val="444444"/>
          <w:sz w:val="23"/>
          <w:szCs w:val="23"/>
          <w:bdr w:val="none" w:sz="0" w:space="0" w:color="auto" w:frame="1"/>
          <w:lang w:val="fr-CA"/>
        </w:rPr>
        <w:t>muchos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casos</w:t>
      </w:r>
      <w:proofErr w:type="spellEnd"/>
      <w:r w:rsidRPr="000B3473">
        <w:rPr>
          <w:rFonts w:ascii="inherit" w:hAnsi="inherit"/>
          <w:color w:val="444444"/>
          <w:sz w:val="23"/>
          <w:szCs w:val="23"/>
          <w:bdr w:val="none" w:sz="0" w:space="0" w:color="auto" w:frame="1"/>
          <w:lang w:val="fr-CA"/>
        </w:rPr>
        <w:t xml:space="preserve">, las </w:t>
      </w:r>
      <w:proofErr w:type="spellStart"/>
      <w:r w:rsidRPr="000B3473">
        <w:rPr>
          <w:rFonts w:ascii="inherit" w:hAnsi="inherit"/>
          <w:color w:val="444444"/>
          <w:sz w:val="23"/>
          <w:szCs w:val="23"/>
          <w:bdr w:val="none" w:sz="0" w:space="0" w:color="auto" w:frame="1"/>
          <w:lang w:val="fr-CA"/>
        </w:rPr>
        <w:t>políticas</w:t>
      </w:r>
      <w:proofErr w:type="spellEnd"/>
      <w:r w:rsidRPr="000B3473">
        <w:rPr>
          <w:rFonts w:ascii="inherit" w:hAnsi="inherit"/>
          <w:color w:val="444444"/>
          <w:sz w:val="23"/>
          <w:szCs w:val="23"/>
          <w:bdr w:val="none" w:sz="0" w:space="0" w:color="auto" w:frame="1"/>
          <w:lang w:val="fr-CA"/>
        </w:rPr>
        <w:t xml:space="preserve"> y la toma de </w:t>
      </w:r>
      <w:proofErr w:type="spellStart"/>
      <w:r w:rsidRPr="000B3473">
        <w:rPr>
          <w:rFonts w:ascii="inherit" w:hAnsi="inherit"/>
          <w:color w:val="444444"/>
          <w:sz w:val="23"/>
          <w:szCs w:val="23"/>
          <w:bdr w:val="none" w:sz="0" w:space="0" w:color="auto" w:frame="1"/>
          <w:lang w:val="fr-CA"/>
        </w:rPr>
        <w:t>decisiones</w:t>
      </w:r>
      <w:proofErr w:type="spellEnd"/>
      <w:r w:rsidRPr="000B3473">
        <w:rPr>
          <w:rFonts w:ascii="inherit" w:hAnsi="inherit"/>
          <w:color w:val="444444"/>
          <w:sz w:val="23"/>
          <w:szCs w:val="23"/>
          <w:bdr w:val="none" w:sz="0" w:space="0" w:color="auto" w:frame="1"/>
          <w:lang w:val="fr-CA"/>
        </w:rPr>
        <w:t xml:space="preserve"> no han </w:t>
      </w:r>
      <w:proofErr w:type="spellStart"/>
      <w:r w:rsidRPr="000B3473">
        <w:rPr>
          <w:rFonts w:ascii="inherit" w:hAnsi="inherit"/>
          <w:color w:val="444444"/>
          <w:sz w:val="23"/>
          <w:szCs w:val="23"/>
          <w:bdr w:val="none" w:sz="0" w:space="0" w:color="auto" w:frame="1"/>
          <w:lang w:val="fr-CA"/>
        </w:rPr>
        <w:t>sido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informadas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por</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síntesis</w:t>
      </w:r>
      <w:proofErr w:type="spellEnd"/>
      <w:r w:rsidRPr="000B3473">
        <w:rPr>
          <w:rFonts w:ascii="inherit" w:hAnsi="inherit"/>
          <w:color w:val="444444"/>
          <w:sz w:val="23"/>
          <w:szCs w:val="23"/>
          <w:bdr w:val="none" w:sz="0" w:space="0" w:color="auto" w:frame="1"/>
          <w:lang w:val="fr-CA"/>
        </w:rPr>
        <w:t xml:space="preserve"> de </w:t>
      </w:r>
      <w:proofErr w:type="spellStart"/>
      <w:r w:rsidRPr="000B3473">
        <w:rPr>
          <w:rFonts w:ascii="inherit" w:hAnsi="inherit"/>
          <w:color w:val="444444"/>
          <w:sz w:val="23"/>
          <w:szCs w:val="23"/>
          <w:bdr w:val="none" w:sz="0" w:space="0" w:color="auto" w:frame="1"/>
          <w:lang w:val="fr-CA"/>
        </w:rPr>
        <w:t>evidencia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continuamente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actualizada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escriben</w:t>
      </w:r>
      <w:proofErr w:type="spellEnd"/>
      <w:r w:rsidRPr="000B3473">
        <w:rPr>
          <w:rFonts w:ascii="inherit" w:hAnsi="inherit"/>
          <w:color w:val="444444"/>
          <w:sz w:val="23"/>
          <w:szCs w:val="23"/>
          <w:bdr w:val="none" w:sz="0" w:space="0" w:color="auto" w:frame="1"/>
          <w:lang w:val="fr-CA"/>
        </w:rPr>
        <w:t>.</w:t>
      </w:r>
    </w:p>
    <w:p w14:paraId="61DA3891" w14:textId="77777777" w:rsidR="00E350E1" w:rsidRPr="000B3473" w:rsidRDefault="00E350E1" w:rsidP="00E350E1">
      <w:pPr>
        <w:shd w:val="clear" w:color="auto" w:fill="FFFFFF"/>
        <w:textAlignment w:val="baseline"/>
        <w:rPr>
          <w:rFonts w:ascii="inherit" w:hAnsi="inherit"/>
          <w:color w:val="444444"/>
          <w:sz w:val="23"/>
          <w:szCs w:val="23"/>
          <w:bdr w:val="none" w:sz="0" w:space="0" w:color="auto" w:frame="1"/>
          <w:lang w:val="fr-CA"/>
        </w:rPr>
      </w:pPr>
    </w:p>
    <w:p w14:paraId="0BB8F5A9" w14:textId="77777777" w:rsidR="00E350E1" w:rsidRPr="000B3473" w:rsidRDefault="00E350E1" w:rsidP="00E350E1">
      <w:pPr>
        <w:shd w:val="clear" w:color="auto" w:fill="FFFFFF"/>
        <w:textAlignment w:val="baseline"/>
        <w:rPr>
          <w:color w:val="444444"/>
          <w:sz w:val="23"/>
          <w:szCs w:val="23"/>
          <w:lang w:val="fr-CA"/>
        </w:rPr>
      </w:pPr>
      <w:r w:rsidRPr="000B3473">
        <w:rPr>
          <w:rFonts w:ascii="inherit" w:hAnsi="inherit"/>
          <w:color w:val="444444"/>
          <w:sz w:val="23"/>
          <w:szCs w:val="23"/>
          <w:bdr w:val="none" w:sz="0" w:space="0" w:color="auto" w:frame="1"/>
          <w:lang w:val="fr-CA"/>
        </w:rPr>
        <w:t xml:space="preserve">El informe </w:t>
      </w:r>
      <w:proofErr w:type="spellStart"/>
      <w:r w:rsidRPr="000B3473">
        <w:rPr>
          <w:rFonts w:ascii="inherit" w:hAnsi="inherit"/>
          <w:color w:val="444444"/>
          <w:sz w:val="23"/>
          <w:szCs w:val="23"/>
          <w:bdr w:val="none" w:sz="0" w:space="0" w:color="auto" w:frame="1"/>
          <w:lang w:val="fr-CA"/>
        </w:rPr>
        <w:t>dice</w:t>
      </w:r>
      <w:proofErr w:type="spellEnd"/>
      <w:r w:rsidRPr="000B3473">
        <w:rPr>
          <w:rFonts w:ascii="inherit" w:hAnsi="inherit"/>
          <w:color w:val="444444"/>
          <w:sz w:val="23"/>
          <w:szCs w:val="23"/>
          <w:bdr w:val="none" w:sz="0" w:space="0" w:color="auto" w:frame="1"/>
          <w:lang w:val="fr-CA"/>
        </w:rPr>
        <w:t xml:space="preserve"> que con </w:t>
      </w:r>
      <w:proofErr w:type="spellStart"/>
      <w:r w:rsidRPr="000B3473">
        <w:rPr>
          <w:rFonts w:ascii="inherit" w:hAnsi="inherit"/>
          <w:color w:val="444444"/>
          <w:sz w:val="23"/>
          <w:szCs w:val="23"/>
          <w:bdr w:val="none" w:sz="0" w:space="0" w:color="auto" w:frame="1"/>
          <w:lang w:val="fr-CA"/>
        </w:rPr>
        <w:t>demasiada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frecuencia</w:t>
      </w:r>
      <w:proofErr w:type="spellEnd"/>
      <w:r w:rsidRPr="000B3473">
        <w:rPr>
          <w:rFonts w:ascii="inherit" w:hAnsi="inherit"/>
          <w:color w:val="444444"/>
          <w:sz w:val="23"/>
          <w:szCs w:val="23"/>
          <w:bdr w:val="none" w:sz="0" w:space="0" w:color="auto" w:frame="1"/>
          <w:lang w:val="fr-CA"/>
        </w:rPr>
        <w:t xml:space="preserve"> los </w:t>
      </w:r>
      <w:proofErr w:type="spellStart"/>
      <w:r w:rsidRPr="000B3473">
        <w:rPr>
          <w:rFonts w:ascii="inherit" w:hAnsi="inherit"/>
          <w:color w:val="444444"/>
          <w:sz w:val="23"/>
          <w:szCs w:val="23"/>
          <w:bdr w:val="none" w:sz="0" w:space="0" w:color="auto" w:frame="1"/>
          <w:lang w:val="fr-CA"/>
        </w:rPr>
        <w:t>gobiernos</w:t>
      </w:r>
      <w:proofErr w:type="spellEnd"/>
      <w:r w:rsidRPr="000B3473">
        <w:rPr>
          <w:rFonts w:ascii="inherit" w:hAnsi="inherit"/>
          <w:color w:val="444444"/>
          <w:sz w:val="23"/>
          <w:szCs w:val="23"/>
          <w:bdr w:val="none" w:sz="0" w:space="0" w:color="auto" w:frame="1"/>
          <w:lang w:val="fr-CA"/>
        </w:rPr>
        <w:t xml:space="preserve"> han </w:t>
      </w:r>
      <w:proofErr w:type="spellStart"/>
      <w:r w:rsidRPr="000B3473">
        <w:rPr>
          <w:rFonts w:ascii="inherit" w:hAnsi="inherit"/>
          <w:color w:val="444444"/>
          <w:sz w:val="23"/>
          <w:szCs w:val="23"/>
          <w:bdr w:val="none" w:sz="0" w:space="0" w:color="auto" w:frame="1"/>
          <w:lang w:val="fr-CA"/>
        </w:rPr>
        <w:t>adoptado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medidas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menos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estrictas</w:t>
      </w:r>
      <w:proofErr w:type="spellEnd"/>
      <w:r w:rsidRPr="000B3473">
        <w:rPr>
          <w:rFonts w:ascii="inherit" w:hAnsi="inherit"/>
          <w:color w:val="444444"/>
          <w:sz w:val="23"/>
          <w:szCs w:val="23"/>
          <w:bdr w:val="none" w:sz="0" w:space="0" w:color="auto" w:frame="1"/>
          <w:lang w:val="fr-CA"/>
        </w:rPr>
        <w:t xml:space="preserve"> o han </w:t>
      </w:r>
      <w:proofErr w:type="spellStart"/>
      <w:r w:rsidRPr="000B3473">
        <w:rPr>
          <w:rFonts w:ascii="inherit" w:hAnsi="inherit"/>
          <w:color w:val="444444"/>
          <w:sz w:val="23"/>
          <w:szCs w:val="23"/>
          <w:bdr w:val="none" w:sz="0" w:space="0" w:color="auto" w:frame="1"/>
          <w:lang w:val="fr-CA"/>
        </w:rPr>
        <w:t>aflojado</w:t>
      </w:r>
      <w:proofErr w:type="spellEnd"/>
      <w:r w:rsidRPr="000B3473">
        <w:rPr>
          <w:rFonts w:ascii="inherit" w:hAnsi="inherit"/>
          <w:color w:val="444444"/>
          <w:sz w:val="23"/>
          <w:szCs w:val="23"/>
          <w:bdr w:val="none" w:sz="0" w:space="0" w:color="auto" w:frame="1"/>
          <w:lang w:val="fr-CA"/>
        </w:rPr>
        <w:t xml:space="preserve"> las </w:t>
      </w:r>
      <w:proofErr w:type="spellStart"/>
      <w:r w:rsidRPr="000B3473">
        <w:rPr>
          <w:rFonts w:ascii="inherit" w:hAnsi="inherit"/>
          <w:color w:val="444444"/>
          <w:sz w:val="23"/>
          <w:szCs w:val="23"/>
          <w:bdr w:val="none" w:sz="0" w:space="0" w:color="auto" w:frame="1"/>
          <w:lang w:val="fr-CA"/>
        </w:rPr>
        <w:t>restricciones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simplemente</w:t>
      </w:r>
      <w:proofErr w:type="spellEnd"/>
      <w:r w:rsidRPr="000B3473">
        <w:rPr>
          <w:rFonts w:ascii="inherit" w:hAnsi="inherit"/>
          <w:color w:val="444444"/>
          <w:sz w:val="23"/>
          <w:szCs w:val="23"/>
          <w:bdr w:val="none" w:sz="0" w:space="0" w:color="auto" w:frame="1"/>
          <w:lang w:val="fr-CA"/>
        </w:rPr>
        <w:t xml:space="preserve"> porque han </w:t>
      </w:r>
      <w:proofErr w:type="spellStart"/>
      <w:r w:rsidRPr="000B3473">
        <w:rPr>
          <w:rFonts w:ascii="inherit" w:hAnsi="inherit"/>
          <w:color w:val="444444"/>
          <w:sz w:val="23"/>
          <w:szCs w:val="23"/>
          <w:bdr w:val="none" w:sz="0" w:space="0" w:color="auto" w:frame="1"/>
          <w:lang w:val="fr-CA"/>
        </w:rPr>
        <w:t>emulado</w:t>
      </w:r>
      <w:proofErr w:type="spellEnd"/>
      <w:r w:rsidRPr="000B3473">
        <w:rPr>
          <w:rFonts w:ascii="inherit" w:hAnsi="inherit"/>
          <w:color w:val="444444"/>
          <w:sz w:val="23"/>
          <w:szCs w:val="23"/>
          <w:bdr w:val="none" w:sz="0" w:space="0" w:color="auto" w:frame="1"/>
          <w:lang w:val="fr-CA"/>
        </w:rPr>
        <w:t xml:space="preserve"> a </w:t>
      </w:r>
      <w:proofErr w:type="spellStart"/>
      <w:r w:rsidRPr="000B3473">
        <w:rPr>
          <w:rFonts w:ascii="inherit" w:hAnsi="inherit"/>
          <w:color w:val="444444"/>
          <w:sz w:val="23"/>
          <w:szCs w:val="23"/>
          <w:bdr w:val="none" w:sz="0" w:space="0" w:color="auto" w:frame="1"/>
          <w:lang w:val="fr-CA"/>
        </w:rPr>
        <w:t>otros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países</w:t>
      </w:r>
      <w:proofErr w:type="spellEnd"/>
      <w:r w:rsidRPr="000B3473">
        <w:rPr>
          <w:rFonts w:ascii="inherit" w:hAnsi="inherit"/>
          <w:color w:val="444444"/>
          <w:sz w:val="23"/>
          <w:szCs w:val="23"/>
          <w:bdr w:val="none" w:sz="0" w:space="0" w:color="auto" w:frame="1"/>
          <w:lang w:val="fr-CA"/>
        </w:rPr>
        <w:t xml:space="preserve"> para </w:t>
      </w:r>
      <w:proofErr w:type="spellStart"/>
      <w:r w:rsidRPr="000B3473">
        <w:rPr>
          <w:rFonts w:ascii="inherit" w:hAnsi="inherit"/>
          <w:color w:val="444444"/>
          <w:sz w:val="23"/>
          <w:szCs w:val="23"/>
          <w:bdr w:val="none" w:sz="0" w:space="0" w:color="auto" w:frame="1"/>
          <w:lang w:val="fr-CA"/>
        </w:rPr>
        <w:t>evitar</w:t>
      </w:r>
      <w:proofErr w:type="spellEnd"/>
      <w:r w:rsidRPr="000B3473">
        <w:rPr>
          <w:rFonts w:ascii="inherit" w:hAnsi="inherit"/>
          <w:color w:val="444444"/>
          <w:sz w:val="23"/>
          <w:szCs w:val="23"/>
          <w:bdr w:val="none" w:sz="0" w:space="0" w:color="auto" w:frame="1"/>
          <w:lang w:val="fr-CA"/>
        </w:rPr>
        <w:t xml:space="preserve"> el </w:t>
      </w:r>
      <w:proofErr w:type="spellStart"/>
      <w:r w:rsidRPr="000B3473">
        <w:rPr>
          <w:rFonts w:ascii="inherit" w:hAnsi="inherit"/>
          <w:color w:val="444444"/>
          <w:sz w:val="23"/>
          <w:szCs w:val="23"/>
          <w:bdr w:val="none" w:sz="0" w:space="0" w:color="auto" w:frame="1"/>
          <w:lang w:val="fr-CA"/>
        </w:rPr>
        <w:t>descontento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popular</w:t>
      </w:r>
      <w:proofErr w:type="spellEnd"/>
      <w:r w:rsidRPr="000B3473">
        <w:rPr>
          <w:rFonts w:ascii="inherit" w:hAnsi="inherit"/>
          <w:color w:val="444444"/>
          <w:sz w:val="23"/>
          <w:szCs w:val="23"/>
          <w:bdr w:val="none" w:sz="0" w:space="0" w:color="auto" w:frame="1"/>
          <w:lang w:val="fr-CA"/>
        </w:rPr>
        <w:t>. </w:t>
      </w:r>
      <w:proofErr w:type="spellStart"/>
      <w:r w:rsidRPr="000B3473">
        <w:rPr>
          <w:rFonts w:ascii="inherit" w:hAnsi="inherit"/>
          <w:color w:val="444444"/>
          <w:sz w:val="23"/>
          <w:szCs w:val="23"/>
          <w:bdr w:val="none" w:sz="0" w:space="0" w:color="auto" w:frame="1"/>
          <w:lang w:val="fr-CA"/>
        </w:rPr>
        <w:t>Otras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veces</w:t>
      </w:r>
      <w:proofErr w:type="spellEnd"/>
      <w:r w:rsidRPr="000B3473">
        <w:rPr>
          <w:rFonts w:ascii="inherit" w:hAnsi="inherit"/>
          <w:color w:val="444444"/>
          <w:sz w:val="23"/>
          <w:szCs w:val="23"/>
          <w:bdr w:val="none" w:sz="0" w:space="0" w:color="auto" w:frame="1"/>
          <w:lang w:val="fr-CA"/>
        </w:rPr>
        <w:t xml:space="preserve">, han </w:t>
      </w:r>
      <w:proofErr w:type="spellStart"/>
      <w:r w:rsidRPr="000B3473">
        <w:rPr>
          <w:rFonts w:ascii="inherit" w:hAnsi="inherit"/>
          <w:color w:val="444444"/>
          <w:sz w:val="23"/>
          <w:szCs w:val="23"/>
          <w:bdr w:val="none" w:sz="0" w:space="0" w:color="auto" w:frame="1"/>
          <w:lang w:val="fr-CA"/>
        </w:rPr>
        <w:t>impuesto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medidas</w:t>
      </w:r>
      <w:proofErr w:type="spellEnd"/>
      <w:r w:rsidRPr="000B3473">
        <w:rPr>
          <w:rFonts w:ascii="inherit" w:hAnsi="inherit"/>
          <w:color w:val="444444"/>
          <w:sz w:val="23"/>
          <w:szCs w:val="23"/>
          <w:bdr w:val="none" w:sz="0" w:space="0" w:color="auto" w:frame="1"/>
          <w:lang w:val="fr-CA"/>
        </w:rPr>
        <w:t xml:space="preserve"> sin </w:t>
      </w:r>
      <w:proofErr w:type="spellStart"/>
      <w:r w:rsidRPr="000B3473">
        <w:rPr>
          <w:rFonts w:ascii="inherit" w:hAnsi="inherit"/>
          <w:color w:val="444444"/>
          <w:sz w:val="23"/>
          <w:szCs w:val="23"/>
          <w:bdr w:val="none" w:sz="0" w:space="0" w:color="auto" w:frame="1"/>
          <w:lang w:val="fr-CA"/>
        </w:rPr>
        <w:t>considerar</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efectos</w:t>
      </w:r>
      <w:proofErr w:type="spellEnd"/>
      <w:r w:rsidRPr="000B3473">
        <w:rPr>
          <w:rFonts w:ascii="inherit" w:hAnsi="inherit"/>
          <w:color w:val="444444"/>
          <w:sz w:val="23"/>
          <w:szCs w:val="23"/>
          <w:bdr w:val="none" w:sz="0" w:space="0" w:color="auto" w:frame="1"/>
          <w:lang w:val="fr-CA"/>
        </w:rPr>
        <w:t xml:space="preserve"> en o </w:t>
      </w:r>
      <w:proofErr w:type="spellStart"/>
      <w:r w:rsidRPr="000B3473">
        <w:rPr>
          <w:rFonts w:ascii="inherit" w:hAnsi="inherit"/>
          <w:color w:val="444444"/>
          <w:sz w:val="23"/>
          <w:szCs w:val="23"/>
          <w:bdr w:val="none" w:sz="0" w:space="0" w:color="auto" w:frame="1"/>
          <w:lang w:val="fr-CA"/>
        </w:rPr>
        <w:t>desde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otros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países</w:t>
      </w:r>
      <w:proofErr w:type="spellEnd"/>
      <w:r w:rsidRPr="000B3473">
        <w:rPr>
          <w:rFonts w:ascii="inherit" w:hAnsi="inherit"/>
          <w:color w:val="444444"/>
          <w:sz w:val="23"/>
          <w:szCs w:val="23"/>
          <w:bdr w:val="none" w:sz="0" w:space="0" w:color="auto" w:frame="1"/>
          <w:lang w:val="fr-CA"/>
        </w:rPr>
        <w:t xml:space="preserve"> o </w:t>
      </w:r>
      <w:proofErr w:type="spellStart"/>
      <w:r w:rsidRPr="000B3473">
        <w:rPr>
          <w:rFonts w:ascii="inherit" w:hAnsi="inherit"/>
          <w:color w:val="444444"/>
          <w:sz w:val="23"/>
          <w:szCs w:val="23"/>
          <w:bdr w:val="none" w:sz="0" w:space="0" w:color="auto" w:frame="1"/>
          <w:lang w:val="fr-CA"/>
        </w:rPr>
        <w:t>regiones</w:t>
      </w:r>
      <w:proofErr w:type="spellEnd"/>
      <w:r w:rsidRPr="000B3473">
        <w:rPr>
          <w:rFonts w:ascii="inherit" w:hAnsi="inherit"/>
          <w:color w:val="444444"/>
          <w:sz w:val="23"/>
          <w:szCs w:val="23"/>
          <w:bdr w:val="none" w:sz="0" w:space="0" w:color="auto" w:frame="1"/>
          <w:lang w:val="fr-CA"/>
        </w:rPr>
        <w:t>.</w:t>
      </w:r>
    </w:p>
    <w:p w14:paraId="51B505D9" w14:textId="77777777" w:rsidR="00E350E1" w:rsidRPr="000B3473" w:rsidRDefault="00E350E1" w:rsidP="00E350E1">
      <w:pPr>
        <w:shd w:val="clear" w:color="auto" w:fill="FFFFFF"/>
        <w:textAlignment w:val="baseline"/>
        <w:rPr>
          <w:rFonts w:ascii="inherit" w:hAnsi="inherit"/>
          <w:color w:val="444444"/>
          <w:sz w:val="23"/>
          <w:szCs w:val="23"/>
          <w:bdr w:val="none" w:sz="0" w:space="0" w:color="auto" w:frame="1"/>
          <w:lang w:val="fr-CA"/>
        </w:rPr>
      </w:pPr>
    </w:p>
    <w:p w14:paraId="28AE2B2D" w14:textId="77777777" w:rsidR="00E350E1" w:rsidRDefault="00E350E1" w:rsidP="00E350E1">
      <w:pPr>
        <w:shd w:val="clear" w:color="auto" w:fill="FFFFFF"/>
        <w:textAlignment w:val="baseline"/>
        <w:rPr>
          <w:rFonts w:ascii="inherit" w:hAnsi="inherit"/>
          <w:color w:val="444444"/>
          <w:sz w:val="23"/>
          <w:szCs w:val="23"/>
          <w:bdr w:val="none" w:sz="0" w:space="0" w:color="auto" w:frame="1"/>
        </w:rPr>
      </w:pPr>
      <w:r w:rsidRPr="000B3473">
        <w:rPr>
          <w:rFonts w:ascii="inherit" w:hAnsi="inherit"/>
          <w:color w:val="444444"/>
          <w:sz w:val="23"/>
          <w:szCs w:val="23"/>
          <w:bdr w:val="none" w:sz="0" w:space="0" w:color="auto" w:frame="1"/>
          <w:lang w:val="fr-CA"/>
        </w:rPr>
        <w:t xml:space="preserve">Los </w:t>
      </w:r>
      <w:proofErr w:type="spellStart"/>
      <w:r w:rsidRPr="000B3473">
        <w:rPr>
          <w:rFonts w:ascii="inherit" w:hAnsi="inherit"/>
          <w:color w:val="444444"/>
          <w:sz w:val="23"/>
          <w:szCs w:val="23"/>
          <w:bdr w:val="none" w:sz="0" w:space="0" w:color="auto" w:frame="1"/>
          <w:lang w:val="fr-CA"/>
        </w:rPr>
        <w:t>gobiernos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deberían</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haber</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brindado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más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apoyo</w:t>
      </w:r>
      <w:proofErr w:type="spellEnd"/>
      <w:r w:rsidRPr="000B3473">
        <w:rPr>
          <w:rFonts w:ascii="inherit" w:hAnsi="inherit"/>
          <w:color w:val="444444"/>
          <w:sz w:val="23"/>
          <w:szCs w:val="23"/>
          <w:bdr w:val="none" w:sz="0" w:space="0" w:color="auto" w:frame="1"/>
          <w:lang w:val="fr-CA"/>
        </w:rPr>
        <w:t xml:space="preserve"> para </w:t>
      </w:r>
      <w:proofErr w:type="gramStart"/>
      <w:r w:rsidRPr="000B3473">
        <w:rPr>
          <w:rFonts w:ascii="inherit" w:hAnsi="inherit"/>
          <w:color w:val="444444"/>
          <w:sz w:val="23"/>
          <w:szCs w:val="23"/>
          <w:bdr w:val="none" w:sz="0" w:space="0" w:color="auto" w:frame="1"/>
          <w:lang w:val="fr-CA"/>
        </w:rPr>
        <w:t>que el</w:t>
      </w:r>
      <w:proofErr w:type="gram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público</w:t>
      </w:r>
      <w:proofErr w:type="spellEnd"/>
      <w:r w:rsidRPr="000B3473">
        <w:rPr>
          <w:rFonts w:ascii="inherit" w:hAnsi="inherit"/>
          <w:color w:val="444444"/>
          <w:sz w:val="23"/>
          <w:szCs w:val="23"/>
          <w:bdr w:val="none" w:sz="0" w:space="0" w:color="auto" w:frame="1"/>
          <w:lang w:val="fr-CA"/>
        </w:rPr>
        <w:t xml:space="preserve"> se </w:t>
      </w:r>
      <w:proofErr w:type="spellStart"/>
      <w:r w:rsidRPr="000B3473">
        <w:rPr>
          <w:rFonts w:ascii="inherit" w:hAnsi="inherit"/>
          <w:color w:val="444444"/>
          <w:sz w:val="23"/>
          <w:szCs w:val="23"/>
          <w:bdr w:val="none" w:sz="0" w:space="0" w:color="auto" w:frame="1"/>
          <w:lang w:val="fr-CA"/>
        </w:rPr>
        <w:t>adhiriera</w:t>
      </w:r>
      <w:proofErr w:type="spellEnd"/>
      <w:r w:rsidRPr="000B3473">
        <w:rPr>
          <w:rFonts w:ascii="inherit" w:hAnsi="inherit"/>
          <w:color w:val="444444"/>
          <w:sz w:val="23"/>
          <w:szCs w:val="23"/>
          <w:bdr w:val="none" w:sz="0" w:space="0" w:color="auto" w:frame="1"/>
          <w:lang w:val="fr-CA"/>
        </w:rPr>
        <w:t xml:space="preserve"> a las </w:t>
      </w:r>
      <w:proofErr w:type="spellStart"/>
      <w:r w:rsidRPr="000B3473">
        <w:rPr>
          <w:rFonts w:ascii="inherit" w:hAnsi="inherit"/>
          <w:color w:val="444444"/>
          <w:sz w:val="23"/>
          <w:szCs w:val="23"/>
          <w:bdr w:val="none" w:sz="0" w:space="0" w:color="auto" w:frame="1"/>
          <w:lang w:val="fr-CA"/>
        </w:rPr>
        <w:t>medidas</w:t>
      </w:r>
      <w:proofErr w:type="spellEnd"/>
      <w:r w:rsidRPr="000B3473">
        <w:rPr>
          <w:rFonts w:ascii="inherit" w:hAnsi="inherit"/>
          <w:color w:val="444444"/>
          <w:sz w:val="23"/>
          <w:szCs w:val="23"/>
          <w:bdr w:val="none" w:sz="0" w:space="0" w:color="auto" w:frame="1"/>
          <w:lang w:val="fr-CA"/>
        </w:rPr>
        <w:t xml:space="preserve"> de </w:t>
      </w:r>
      <w:proofErr w:type="spellStart"/>
      <w:r w:rsidRPr="000B3473">
        <w:rPr>
          <w:rFonts w:ascii="inherit" w:hAnsi="inherit"/>
          <w:color w:val="444444"/>
          <w:sz w:val="23"/>
          <w:szCs w:val="23"/>
          <w:bdr w:val="none" w:sz="0" w:space="0" w:color="auto" w:frame="1"/>
          <w:lang w:val="fr-CA"/>
        </w:rPr>
        <w:t>salud</w:t>
      </w:r>
      <w:proofErr w:type="spellEnd"/>
      <w:r w:rsidRPr="000B3473">
        <w:rPr>
          <w:rFonts w:ascii="inherit" w:hAnsi="inherit"/>
          <w:color w:val="444444"/>
          <w:sz w:val="23"/>
          <w:szCs w:val="23"/>
          <w:bdr w:val="none" w:sz="0" w:space="0" w:color="auto" w:frame="1"/>
          <w:lang w:val="fr-CA"/>
        </w:rPr>
        <w:t>. </w:t>
      </w:r>
      <w:proofErr w:type="spellStart"/>
      <w:r>
        <w:rPr>
          <w:rFonts w:ascii="inherit" w:hAnsi="inherit"/>
          <w:color w:val="444444"/>
          <w:sz w:val="23"/>
          <w:szCs w:val="23"/>
          <w:bdr w:val="none" w:sz="0" w:space="0" w:color="auto" w:frame="1"/>
        </w:rPr>
        <w:t>Esto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incluye</w:t>
      </w:r>
      <w:proofErr w:type="spellEnd"/>
      <w:r>
        <w:rPr>
          <w:rFonts w:ascii="inherit" w:hAnsi="inherit"/>
          <w:color w:val="444444"/>
          <w:sz w:val="23"/>
          <w:szCs w:val="23"/>
          <w:bdr w:val="none" w:sz="0" w:space="0" w:color="auto" w:frame="1"/>
        </w:rPr>
        <w:t>:</w:t>
      </w:r>
    </w:p>
    <w:p w14:paraId="3CBB32EB" w14:textId="77777777" w:rsidR="00E350E1" w:rsidRDefault="00E350E1" w:rsidP="00E350E1">
      <w:pPr>
        <w:shd w:val="clear" w:color="auto" w:fill="FFFFFF"/>
        <w:textAlignment w:val="baseline"/>
        <w:rPr>
          <w:color w:val="444444"/>
          <w:sz w:val="23"/>
          <w:szCs w:val="23"/>
        </w:rPr>
      </w:pPr>
    </w:p>
    <w:p w14:paraId="749D257A" w14:textId="77777777" w:rsidR="00E350E1" w:rsidRPr="000B3473" w:rsidRDefault="00E350E1" w:rsidP="00E350E1">
      <w:pPr>
        <w:pStyle w:val="NormalWeb"/>
        <w:numPr>
          <w:ilvl w:val="0"/>
          <w:numId w:val="7"/>
        </w:numPr>
        <w:shd w:val="clear" w:color="auto" w:fill="FFFFFF"/>
        <w:spacing w:before="0" w:beforeAutospacing="0" w:after="0" w:afterAutospacing="0"/>
        <w:ind w:left="0"/>
        <w:textAlignment w:val="baseline"/>
        <w:rPr>
          <w:color w:val="444444"/>
          <w:sz w:val="23"/>
          <w:szCs w:val="23"/>
          <w:lang w:val="fr-CA"/>
        </w:rPr>
      </w:pPr>
      <w:proofErr w:type="gramStart"/>
      <w:r w:rsidRPr="000B3473">
        <w:rPr>
          <w:rFonts w:ascii="inherit" w:hAnsi="inherit"/>
          <w:color w:val="444444"/>
          <w:sz w:val="23"/>
          <w:szCs w:val="23"/>
          <w:bdr w:val="none" w:sz="0" w:space="0" w:color="auto" w:frame="1"/>
          <w:lang w:val="fr-CA"/>
        </w:rPr>
        <w:t>el</w:t>
      </w:r>
      <w:proofErr w:type="gram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despliegue</w:t>
      </w:r>
      <w:proofErr w:type="spellEnd"/>
      <w:r w:rsidRPr="000B3473">
        <w:rPr>
          <w:rFonts w:ascii="inherit" w:hAnsi="inherit"/>
          <w:color w:val="444444"/>
          <w:sz w:val="23"/>
          <w:szCs w:val="23"/>
          <w:bdr w:val="none" w:sz="0" w:space="0" w:color="auto" w:frame="1"/>
          <w:lang w:val="fr-CA"/>
        </w:rPr>
        <w:t xml:space="preserve"> de </w:t>
      </w:r>
      <w:proofErr w:type="spellStart"/>
      <w:r w:rsidRPr="000B3473">
        <w:rPr>
          <w:rFonts w:ascii="inherit" w:hAnsi="inherit"/>
          <w:color w:val="444444"/>
          <w:sz w:val="23"/>
          <w:szCs w:val="23"/>
          <w:bdr w:val="none" w:sz="0" w:space="0" w:color="auto" w:frame="1"/>
          <w:lang w:val="fr-CA"/>
        </w:rPr>
        <w:t>pruebas</w:t>
      </w:r>
      <w:proofErr w:type="spellEnd"/>
      <w:r w:rsidRPr="000B3473">
        <w:rPr>
          <w:rFonts w:ascii="inherit" w:hAnsi="inherit"/>
          <w:color w:val="444444"/>
          <w:sz w:val="23"/>
          <w:szCs w:val="23"/>
          <w:bdr w:val="none" w:sz="0" w:space="0" w:color="auto" w:frame="1"/>
          <w:lang w:val="fr-CA"/>
        </w:rPr>
        <w:t xml:space="preserve"> de </w:t>
      </w:r>
      <w:proofErr w:type="spellStart"/>
      <w:r w:rsidRPr="000B3473">
        <w:rPr>
          <w:rFonts w:ascii="inherit" w:hAnsi="inherit"/>
          <w:color w:val="444444"/>
          <w:sz w:val="23"/>
          <w:szCs w:val="23"/>
          <w:bdr w:val="none" w:sz="0" w:space="0" w:color="auto" w:frame="1"/>
          <w:lang w:val="fr-CA"/>
        </w:rPr>
        <w:t>alta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calidad</w:t>
      </w:r>
      <w:proofErr w:type="spellEnd"/>
      <w:r w:rsidRPr="000B3473">
        <w:rPr>
          <w:rFonts w:ascii="inherit" w:hAnsi="inherit"/>
          <w:color w:val="444444"/>
          <w:sz w:val="23"/>
          <w:szCs w:val="23"/>
          <w:bdr w:val="none" w:sz="0" w:space="0" w:color="auto" w:frame="1"/>
          <w:lang w:val="fr-CA"/>
        </w:rPr>
        <w:t xml:space="preserve">, de </w:t>
      </w:r>
      <w:proofErr w:type="spellStart"/>
      <w:r w:rsidRPr="000B3473">
        <w:rPr>
          <w:rFonts w:ascii="inherit" w:hAnsi="inherit"/>
          <w:color w:val="444444"/>
          <w:sz w:val="23"/>
          <w:szCs w:val="23"/>
          <w:bdr w:val="none" w:sz="0" w:space="0" w:color="auto" w:frame="1"/>
          <w:lang w:val="fr-CA"/>
        </w:rPr>
        <w:t>fácil</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acceso</w:t>
      </w:r>
      <w:proofErr w:type="spellEnd"/>
      <w:r w:rsidRPr="000B3473">
        <w:rPr>
          <w:rFonts w:ascii="inherit" w:hAnsi="inherit"/>
          <w:color w:val="444444"/>
          <w:sz w:val="23"/>
          <w:szCs w:val="23"/>
          <w:bdr w:val="none" w:sz="0" w:space="0" w:color="auto" w:frame="1"/>
          <w:lang w:val="fr-CA"/>
        </w:rPr>
        <w:t xml:space="preserve"> y </w:t>
      </w:r>
      <w:proofErr w:type="spellStart"/>
      <w:r w:rsidRPr="000B3473">
        <w:rPr>
          <w:rFonts w:ascii="inherit" w:hAnsi="inherit"/>
          <w:color w:val="444444"/>
          <w:sz w:val="23"/>
          <w:szCs w:val="23"/>
          <w:bdr w:val="none" w:sz="0" w:space="0" w:color="auto" w:frame="1"/>
          <w:lang w:val="fr-CA"/>
        </w:rPr>
        <w:t>asequibles</w:t>
      </w:r>
      <w:proofErr w:type="spellEnd"/>
      <w:r w:rsidRPr="000B3473">
        <w:rPr>
          <w:rFonts w:ascii="inherit" w:hAnsi="inherit"/>
          <w:color w:val="444444"/>
          <w:sz w:val="23"/>
          <w:szCs w:val="23"/>
          <w:bdr w:val="none" w:sz="0" w:space="0" w:color="auto" w:frame="1"/>
          <w:lang w:val="fr-CA"/>
        </w:rPr>
        <w:t>;</w:t>
      </w:r>
    </w:p>
    <w:p w14:paraId="4BB3BDCB" w14:textId="77777777" w:rsidR="00E350E1" w:rsidRPr="000B3473" w:rsidRDefault="00E350E1" w:rsidP="00E350E1">
      <w:pPr>
        <w:pStyle w:val="NormalWeb"/>
        <w:shd w:val="clear" w:color="auto" w:fill="FFFFFF"/>
        <w:spacing w:before="0" w:beforeAutospacing="0" w:after="0" w:afterAutospacing="0"/>
        <w:textAlignment w:val="baseline"/>
        <w:rPr>
          <w:color w:val="444444"/>
          <w:sz w:val="23"/>
          <w:szCs w:val="23"/>
          <w:lang w:val="fr-CA"/>
        </w:rPr>
      </w:pPr>
    </w:p>
    <w:p w14:paraId="4984F3FB" w14:textId="77777777" w:rsidR="00E350E1" w:rsidRPr="000B3473" w:rsidRDefault="00E350E1" w:rsidP="00E350E1">
      <w:pPr>
        <w:pStyle w:val="NormalWeb"/>
        <w:numPr>
          <w:ilvl w:val="0"/>
          <w:numId w:val="7"/>
        </w:numPr>
        <w:shd w:val="clear" w:color="auto" w:fill="FFFFFF"/>
        <w:spacing w:before="0" w:beforeAutospacing="0" w:after="0" w:afterAutospacing="0"/>
        <w:ind w:left="0"/>
        <w:textAlignment w:val="baseline"/>
        <w:rPr>
          <w:color w:val="444444"/>
          <w:sz w:val="23"/>
          <w:szCs w:val="23"/>
          <w:lang w:val="fr-CA"/>
        </w:rPr>
      </w:pPr>
      <w:proofErr w:type="spellStart"/>
      <w:proofErr w:type="gramStart"/>
      <w:r w:rsidRPr="000B3473">
        <w:rPr>
          <w:rFonts w:ascii="inherit" w:hAnsi="inherit"/>
          <w:color w:val="444444"/>
          <w:sz w:val="23"/>
          <w:szCs w:val="23"/>
          <w:bdr w:val="none" w:sz="0" w:space="0" w:color="auto" w:frame="1"/>
          <w:lang w:val="fr-CA"/>
        </w:rPr>
        <w:t>lugares</w:t>
      </w:r>
      <w:proofErr w:type="spellEnd"/>
      <w:proofErr w:type="gramEnd"/>
      <w:r w:rsidRPr="000B3473">
        <w:rPr>
          <w:rFonts w:ascii="inherit" w:hAnsi="inherit"/>
          <w:color w:val="444444"/>
          <w:sz w:val="23"/>
          <w:szCs w:val="23"/>
          <w:bdr w:val="none" w:sz="0" w:space="0" w:color="auto" w:frame="1"/>
          <w:lang w:val="fr-CA"/>
        </w:rPr>
        <w:t xml:space="preserve"> de </w:t>
      </w:r>
      <w:proofErr w:type="spellStart"/>
      <w:r w:rsidRPr="000B3473">
        <w:rPr>
          <w:rFonts w:ascii="inherit" w:hAnsi="inherit"/>
          <w:color w:val="444444"/>
          <w:sz w:val="23"/>
          <w:szCs w:val="23"/>
          <w:bdr w:val="none" w:sz="0" w:space="0" w:color="auto" w:frame="1"/>
          <w:lang w:val="fr-CA"/>
        </w:rPr>
        <w:t>aislamiento</w:t>
      </w:r>
      <w:proofErr w:type="spellEnd"/>
      <w:r w:rsidRPr="000B3473">
        <w:rPr>
          <w:rFonts w:ascii="inherit" w:hAnsi="inherit"/>
          <w:color w:val="444444"/>
          <w:sz w:val="23"/>
          <w:szCs w:val="23"/>
          <w:bdr w:val="none" w:sz="0" w:space="0" w:color="auto" w:frame="1"/>
          <w:lang w:val="fr-CA"/>
        </w:rPr>
        <w:t xml:space="preserve"> para </w:t>
      </w:r>
      <w:proofErr w:type="spellStart"/>
      <w:r w:rsidRPr="000B3473">
        <w:rPr>
          <w:rFonts w:ascii="inherit" w:hAnsi="inherit"/>
          <w:color w:val="444444"/>
          <w:sz w:val="23"/>
          <w:szCs w:val="23"/>
          <w:bdr w:val="none" w:sz="0" w:space="0" w:color="auto" w:frame="1"/>
          <w:lang w:val="fr-CA"/>
        </w:rPr>
        <w:t>quienes</w:t>
      </w:r>
      <w:proofErr w:type="spellEnd"/>
      <w:r w:rsidRPr="000B3473">
        <w:rPr>
          <w:rFonts w:ascii="inherit" w:hAnsi="inherit"/>
          <w:color w:val="444444"/>
          <w:sz w:val="23"/>
          <w:szCs w:val="23"/>
          <w:bdr w:val="none" w:sz="0" w:space="0" w:color="auto" w:frame="1"/>
          <w:lang w:val="fr-CA"/>
        </w:rPr>
        <w:t xml:space="preserve"> no </w:t>
      </w:r>
      <w:proofErr w:type="spellStart"/>
      <w:r w:rsidRPr="000B3473">
        <w:rPr>
          <w:rFonts w:ascii="inherit" w:hAnsi="inherit"/>
          <w:color w:val="444444"/>
          <w:sz w:val="23"/>
          <w:szCs w:val="23"/>
          <w:bdr w:val="none" w:sz="0" w:space="0" w:color="auto" w:frame="1"/>
          <w:lang w:val="fr-CA"/>
        </w:rPr>
        <w:t>pueden</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aislarse</w:t>
      </w:r>
      <w:proofErr w:type="spellEnd"/>
      <w:r w:rsidRPr="000B3473">
        <w:rPr>
          <w:rFonts w:ascii="inherit" w:hAnsi="inherit"/>
          <w:color w:val="444444"/>
          <w:sz w:val="23"/>
          <w:szCs w:val="23"/>
          <w:bdr w:val="none" w:sz="0" w:space="0" w:color="auto" w:frame="1"/>
          <w:lang w:val="fr-CA"/>
        </w:rPr>
        <w:t xml:space="preserve"> en casa;</w:t>
      </w:r>
    </w:p>
    <w:p w14:paraId="0C90B8DB" w14:textId="77777777" w:rsidR="00E350E1" w:rsidRPr="000B3473" w:rsidRDefault="00E350E1" w:rsidP="00E350E1">
      <w:pPr>
        <w:pStyle w:val="NormalWeb"/>
        <w:shd w:val="clear" w:color="auto" w:fill="FFFFFF"/>
        <w:spacing w:before="0" w:beforeAutospacing="0" w:after="0" w:afterAutospacing="0"/>
        <w:textAlignment w:val="baseline"/>
        <w:rPr>
          <w:color w:val="444444"/>
          <w:sz w:val="23"/>
          <w:szCs w:val="23"/>
          <w:lang w:val="fr-CA"/>
        </w:rPr>
      </w:pPr>
    </w:p>
    <w:p w14:paraId="271066C7" w14:textId="77777777" w:rsidR="00E350E1" w:rsidRPr="000B3473" w:rsidRDefault="00E350E1" w:rsidP="00E350E1">
      <w:pPr>
        <w:pStyle w:val="NormalWeb"/>
        <w:numPr>
          <w:ilvl w:val="0"/>
          <w:numId w:val="7"/>
        </w:numPr>
        <w:shd w:val="clear" w:color="auto" w:fill="FFFFFF"/>
        <w:spacing w:before="0" w:beforeAutospacing="0" w:after="0" w:afterAutospacing="0"/>
        <w:ind w:left="0"/>
        <w:textAlignment w:val="baseline"/>
        <w:rPr>
          <w:color w:val="444444"/>
          <w:sz w:val="23"/>
          <w:szCs w:val="23"/>
          <w:lang w:val="fr-CA"/>
        </w:rPr>
      </w:pPr>
      <w:proofErr w:type="spellStart"/>
      <w:proofErr w:type="gramStart"/>
      <w:r w:rsidRPr="000B3473">
        <w:rPr>
          <w:rFonts w:ascii="inherit" w:hAnsi="inherit"/>
          <w:color w:val="444444"/>
          <w:sz w:val="23"/>
          <w:szCs w:val="23"/>
          <w:bdr w:val="none" w:sz="0" w:space="0" w:color="auto" w:frame="1"/>
          <w:lang w:val="fr-CA"/>
        </w:rPr>
        <w:t>apoyo</w:t>
      </w:r>
      <w:proofErr w:type="spellEnd"/>
      <w:proofErr w:type="gram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financiero</w:t>
      </w:r>
      <w:proofErr w:type="spellEnd"/>
      <w:r w:rsidRPr="000B3473">
        <w:rPr>
          <w:rFonts w:ascii="inherit" w:hAnsi="inherit"/>
          <w:color w:val="444444"/>
          <w:sz w:val="23"/>
          <w:szCs w:val="23"/>
          <w:bdr w:val="none" w:sz="0" w:space="0" w:color="auto" w:frame="1"/>
          <w:lang w:val="fr-CA"/>
        </w:rPr>
        <w:t xml:space="preserve"> para </w:t>
      </w:r>
      <w:proofErr w:type="spellStart"/>
      <w:r w:rsidRPr="000B3473">
        <w:rPr>
          <w:rFonts w:ascii="inherit" w:hAnsi="inherit"/>
          <w:color w:val="444444"/>
          <w:sz w:val="23"/>
          <w:szCs w:val="23"/>
          <w:bdr w:val="none" w:sz="0" w:space="0" w:color="auto" w:frame="1"/>
          <w:lang w:val="fr-CA"/>
        </w:rPr>
        <w:t>personas</w:t>
      </w:r>
      <w:proofErr w:type="spellEnd"/>
      <w:r w:rsidRPr="000B3473">
        <w:rPr>
          <w:rFonts w:ascii="inherit" w:hAnsi="inherit"/>
          <w:color w:val="444444"/>
          <w:sz w:val="23"/>
          <w:szCs w:val="23"/>
          <w:bdr w:val="none" w:sz="0" w:space="0" w:color="auto" w:frame="1"/>
          <w:lang w:val="fr-CA"/>
        </w:rPr>
        <w:t xml:space="preserve"> en </w:t>
      </w:r>
      <w:proofErr w:type="spellStart"/>
      <w:r w:rsidRPr="000B3473">
        <w:rPr>
          <w:rFonts w:ascii="inherit" w:hAnsi="inherit"/>
          <w:color w:val="444444"/>
          <w:sz w:val="23"/>
          <w:szCs w:val="23"/>
          <w:bdr w:val="none" w:sz="0" w:space="0" w:color="auto" w:frame="1"/>
          <w:lang w:val="fr-CA"/>
        </w:rPr>
        <w:t>aislamiento</w:t>
      </w:r>
      <w:proofErr w:type="spellEnd"/>
      <w:r w:rsidRPr="000B3473">
        <w:rPr>
          <w:rFonts w:ascii="inherit" w:hAnsi="inherit"/>
          <w:color w:val="444444"/>
          <w:sz w:val="23"/>
          <w:szCs w:val="23"/>
          <w:bdr w:val="none" w:sz="0" w:space="0" w:color="auto" w:frame="1"/>
          <w:lang w:val="fr-CA"/>
        </w:rPr>
        <w:t>;</w:t>
      </w:r>
    </w:p>
    <w:p w14:paraId="3B43A321" w14:textId="77777777" w:rsidR="00E350E1" w:rsidRPr="000B3473" w:rsidRDefault="00E350E1" w:rsidP="00E350E1">
      <w:pPr>
        <w:pStyle w:val="NormalWeb"/>
        <w:shd w:val="clear" w:color="auto" w:fill="FFFFFF"/>
        <w:spacing w:before="0" w:beforeAutospacing="0" w:after="0" w:afterAutospacing="0"/>
        <w:textAlignment w:val="baseline"/>
        <w:rPr>
          <w:color w:val="444444"/>
          <w:sz w:val="23"/>
          <w:szCs w:val="23"/>
          <w:lang w:val="fr-CA"/>
        </w:rPr>
      </w:pPr>
    </w:p>
    <w:p w14:paraId="2CD603BA" w14:textId="77777777" w:rsidR="00E350E1" w:rsidRPr="000B3473" w:rsidRDefault="00E350E1" w:rsidP="00E350E1">
      <w:pPr>
        <w:pStyle w:val="NormalWeb"/>
        <w:numPr>
          <w:ilvl w:val="0"/>
          <w:numId w:val="7"/>
        </w:numPr>
        <w:shd w:val="clear" w:color="auto" w:fill="FFFFFF"/>
        <w:spacing w:before="0" w:beforeAutospacing="0" w:after="0" w:afterAutospacing="0"/>
        <w:ind w:left="0"/>
        <w:textAlignment w:val="baseline"/>
        <w:rPr>
          <w:color w:val="444444"/>
          <w:sz w:val="23"/>
          <w:szCs w:val="23"/>
          <w:lang w:val="fr-CA"/>
        </w:rPr>
      </w:pPr>
      <w:proofErr w:type="spellStart"/>
      <w:proofErr w:type="gramStart"/>
      <w:r w:rsidRPr="000B3473">
        <w:rPr>
          <w:rFonts w:ascii="inherit" w:hAnsi="inherit"/>
          <w:color w:val="444444"/>
          <w:sz w:val="23"/>
          <w:szCs w:val="23"/>
          <w:bdr w:val="none" w:sz="0" w:space="0" w:color="auto" w:frame="1"/>
          <w:lang w:val="fr-CA"/>
        </w:rPr>
        <w:t>imponer</w:t>
      </w:r>
      <w:proofErr w:type="spellEnd"/>
      <w:proofErr w:type="gram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estándares</w:t>
      </w:r>
      <w:proofErr w:type="spellEnd"/>
      <w:r w:rsidRPr="000B3473">
        <w:rPr>
          <w:rFonts w:ascii="inherit" w:hAnsi="inherit"/>
          <w:color w:val="444444"/>
          <w:sz w:val="23"/>
          <w:szCs w:val="23"/>
          <w:bdr w:val="none" w:sz="0" w:space="0" w:color="auto" w:frame="1"/>
          <w:lang w:val="fr-CA"/>
        </w:rPr>
        <w:t xml:space="preserve"> de </w:t>
      </w:r>
      <w:proofErr w:type="spellStart"/>
      <w:r w:rsidRPr="000B3473">
        <w:rPr>
          <w:rFonts w:ascii="inherit" w:hAnsi="inherit"/>
          <w:color w:val="444444"/>
          <w:sz w:val="23"/>
          <w:szCs w:val="23"/>
          <w:bdr w:val="none" w:sz="0" w:space="0" w:color="auto" w:frame="1"/>
          <w:lang w:val="fr-CA"/>
        </w:rPr>
        <w:t>calidad</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del</w:t>
      </w:r>
      <w:proofErr w:type="spellEnd"/>
      <w:r w:rsidRPr="000B3473">
        <w:rPr>
          <w:rFonts w:ascii="inherit" w:hAnsi="inherit"/>
          <w:color w:val="444444"/>
          <w:sz w:val="23"/>
          <w:szCs w:val="23"/>
          <w:bdr w:val="none" w:sz="0" w:space="0" w:color="auto" w:frame="1"/>
          <w:lang w:val="fr-CA"/>
        </w:rPr>
        <w:t xml:space="preserve"> aire </w:t>
      </w:r>
      <w:proofErr w:type="spellStart"/>
      <w:r w:rsidRPr="000B3473">
        <w:rPr>
          <w:rFonts w:ascii="inherit" w:hAnsi="inherit"/>
          <w:color w:val="444444"/>
          <w:sz w:val="23"/>
          <w:szCs w:val="23"/>
          <w:bdr w:val="none" w:sz="0" w:space="0" w:color="auto" w:frame="1"/>
          <w:lang w:val="fr-CA"/>
        </w:rPr>
        <w:t>más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allá</w:t>
      </w:r>
      <w:proofErr w:type="spellEnd"/>
      <w:r w:rsidRPr="000B3473">
        <w:rPr>
          <w:rFonts w:ascii="inherit" w:hAnsi="inherit"/>
          <w:color w:val="444444"/>
          <w:sz w:val="23"/>
          <w:szCs w:val="23"/>
          <w:bdr w:val="none" w:sz="0" w:space="0" w:color="auto" w:frame="1"/>
          <w:lang w:val="fr-CA"/>
        </w:rPr>
        <w:t xml:space="preserve"> de los </w:t>
      </w:r>
      <w:proofErr w:type="spellStart"/>
      <w:r w:rsidRPr="000B3473">
        <w:rPr>
          <w:rFonts w:ascii="inherit" w:hAnsi="inherit"/>
          <w:color w:val="444444"/>
          <w:sz w:val="23"/>
          <w:szCs w:val="23"/>
          <w:bdr w:val="none" w:sz="0" w:space="0" w:color="auto" w:frame="1"/>
          <w:lang w:val="fr-CA"/>
        </w:rPr>
        <w:t>estándares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básicos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fomentando</w:t>
      </w:r>
      <w:proofErr w:type="spellEnd"/>
      <w:r w:rsidRPr="000B3473">
        <w:rPr>
          <w:rFonts w:ascii="inherit" w:hAnsi="inherit"/>
          <w:color w:val="444444"/>
          <w:sz w:val="23"/>
          <w:szCs w:val="23"/>
          <w:bdr w:val="none" w:sz="0" w:space="0" w:color="auto" w:frame="1"/>
          <w:lang w:val="fr-CA"/>
        </w:rPr>
        <w:t xml:space="preserve"> el </w:t>
      </w:r>
      <w:proofErr w:type="spellStart"/>
      <w:r w:rsidRPr="000B3473">
        <w:rPr>
          <w:rFonts w:ascii="inherit" w:hAnsi="inherit"/>
          <w:color w:val="444444"/>
          <w:sz w:val="23"/>
          <w:szCs w:val="23"/>
          <w:bdr w:val="none" w:sz="0" w:space="0" w:color="auto" w:frame="1"/>
          <w:lang w:val="fr-CA"/>
        </w:rPr>
        <w:t>uso</w:t>
      </w:r>
      <w:proofErr w:type="spellEnd"/>
      <w:r w:rsidRPr="000B3473">
        <w:rPr>
          <w:rFonts w:ascii="inherit" w:hAnsi="inherit"/>
          <w:color w:val="444444"/>
          <w:sz w:val="23"/>
          <w:szCs w:val="23"/>
          <w:bdr w:val="none" w:sz="0" w:space="0" w:color="auto" w:frame="1"/>
          <w:lang w:val="fr-CA"/>
        </w:rPr>
        <w:t xml:space="preserve"> de </w:t>
      </w:r>
      <w:proofErr w:type="spellStart"/>
      <w:r w:rsidRPr="000B3473">
        <w:rPr>
          <w:rFonts w:ascii="inherit" w:hAnsi="inherit"/>
          <w:color w:val="444444"/>
          <w:sz w:val="23"/>
          <w:szCs w:val="23"/>
          <w:bdr w:val="none" w:sz="0" w:space="0" w:color="auto" w:frame="1"/>
          <w:lang w:val="fr-CA"/>
        </w:rPr>
        <w:t>mejores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sistemas</w:t>
      </w:r>
      <w:proofErr w:type="spellEnd"/>
      <w:r w:rsidRPr="000B3473">
        <w:rPr>
          <w:rFonts w:ascii="inherit" w:hAnsi="inherit"/>
          <w:color w:val="444444"/>
          <w:sz w:val="23"/>
          <w:szCs w:val="23"/>
          <w:bdr w:val="none" w:sz="0" w:space="0" w:color="auto" w:frame="1"/>
          <w:lang w:val="fr-CA"/>
        </w:rPr>
        <w:t xml:space="preserve"> de </w:t>
      </w:r>
      <w:proofErr w:type="spellStart"/>
      <w:r w:rsidRPr="000B3473">
        <w:rPr>
          <w:rFonts w:ascii="inherit" w:hAnsi="inherit"/>
          <w:color w:val="444444"/>
          <w:sz w:val="23"/>
          <w:szCs w:val="23"/>
          <w:bdr w:val="none" w:sz="0" w:space="0" w:color="auto" w:frame="1"/>
          <w:lang w:val="fr-CA"/>
        </w:rPr>
        <w:t>filtración</w:t>
      </w:r>
      <w:proofErr w:type="spellEnd"/>
      <w:r w:rsidRPr="000B3473">
        <w:rPr>
          <w:rFonts w:ascii="inherit" w:hAnsi="inherit"/>
          <w:color w:val="444444"/>
          <w:sz w:val="23"/>
          <w:szCs w:val="23"/>
          <w:bdr w:val="none" w:sz="0" w:space="0" w:color="auto" w:frame="1"/>
          <w:lang w:val="fr-CA"/>
        </w:rPr>
        <w:t xml:space="preserve"> y </w:t>
      </w:r>
      <w:proofErr w:type="spellStart"/>
      <w:r w:rsidRPr="000B3473">
        <w:rPr>
          <w:rFonts w:ascii="inherit" w:hAnsi="inherit"/>
          <w:color w:val="444444"/>
          <w:sz w:val="23"/>
          <w:szCs w:val="23"/>
          <w:bdr w:val="none" w:sz="0" w:space="0" w:color="auto" w:frame="1"/>
          <w:lang w:val="fr-CA"/>
        </w:rPr>
        <w:t>ventilación</w:t>
      </w:r>
      <w:proofErr w:type="spellEnd"/>
      <w:r w:rsidRPr="000B3473">
        <w:rPr>
          <w:rFonts w:ascii="inherit" w:hAnsi="inherit"/>
          <w:color w:val="444444"/>
          <w:sz w:val="23"/>
          <w:szCs w:val="23"/>
          <w:bdr w:val="none" w:sz="0" w:space="0" w:color="auto" w:frame="1"/>
          <w:lang w:val="fr-CA"/>
        </w:rPr>
        <w:t>;</w:t>
      </w:r>
    </w:p>
    <w:p w14:paraId="2959CF23" w14:textId="77777777" w:rsidR="00E350E1" w:rsidRPr="000B3473" w:rsidRDefault="00E350E1" w:rsidP="00E350E1">
      <w:pPr>
        <w:pStyle w:val="NormalWeb"/>
        <w:shd w:val="clear" w:color="auto" w:fill="FFFFFF"/>
        <w:spacing w:before="0" w:beforeAutospacing="0" w:after="0" w:afterAutospacing="0"/>
        <w:textAlignment w:val="baseline"/>
        <w:rPr>
          <w:color w:val="444444"/>
          <w:sz w:val="23"/>
          <w:szCs w:val="23"/>
          <w:lang w:val="fr-CA"/>
        </w:rPr>
      </w:pPr>
    </w:p>
    <w:p w14:paraId="756C4003" w14:textId="77777777" w:rsidR="00E350E1" w:rsidRPr="000B3473" w:rsidRDefault="00E350E1" w:rsidP="00E350E1">
      <w:pPr>
        <w:pStyle w:val="NormalWeb"/>
        <w:numPr>
          <w:ilvl w:val="0"/>
          <w:numId w:val="7"/>
        </w:numPr>
        <w:shd w:val="clear" w:color="auto" w:fill="FFFFFF"/>
        <w:spacing w:before="0" w:beforeAutospacing="0" w:after="0" w:afterAutospacing="0"/>
        <w:ind w:left="0"/>
        <w:textAlignment w:val="baseline"/>
        <w:rPr>
          <w:color w:val="444444"/>
          <w:sz w:val="23"/>
          <w:szCs w:val="23"/>
          <w:lang w:val="fr-CA"/>
        </w:rPr>
      </w:pPr>
      <w:proofErr w:type="spellStart"/>
      <w:proofErr w:type="gramStart"/>
      <w:r w:rsidRPr="000B3473">
        <w:rPr>
          <w:rFonts w:ascii="inherit" w:hAnsi="inherit"/>
          <w:color w:val="444444"/>
          <w:sz w:val="23"/>
          <w:szCs w:val="23"/>
          <w:bdr w:val="none" w:sz="0" w:space="0" w:color="auto" w:frame="1"/>
          <w:lang w:val="fr-CA"/>
        </w:rPr>
        <w:t>vacunación</w:t>
      </w:r>
      <w:proofErr w:type="spellEnd"/>
      <w:proofErr w:type="gram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gratuita</w:t>
      </w:r>
      <w:proofErr w:type="spellEnd"/>
      <w:r w:rsidRPr="000B3473">
        <w:rPr>
          <w:rFonts w:ascii="inherit" w:hAnsi="inherit"/>
          <w:color w:val="444444"/>
          <w:sz w:val="23"/>
          <w:szCs w:val="23"/>
          <w:bdr w:val="none" w:sz="0" w:space="0" w:color="auto" w:frame="1"/>
          <w:lang w:val="fr-CA"/>
        </w:rPr>
        <w:t xml:space="preserve"> y de </w:t>
      </w:r>
      <w:proofErr w:type="spellStart"/>
      <w:r w:rsidRPr="000B3473">
        <w:rPr>
          <w:rFonts w:ascii="inherit" w:hAnsi="inherit"/>
          <w:color w:val="444444"/>
          <w:sz w:val="23"/>
          <w:szCs w:val="23"/>
          <w:bdr w:val="none" w:sz="0" w:space="0" w:color="auto" w:frame="1"/>
          <w:lang w:val="fr-CA"/>
        </w:rPr>
        <w:t>fácil</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acceso</w:t>
      </w:r>
      <w:proofErr w:type="spellEnd"/>
      <w:r w:rsidRPr="000B3473">
        <w:rPr>
          <w:rFonts w:ascii="inherit" w:hAnsi="inherit"/>
          <w:color w:val="444444"/>
          <w:sz w:val="23"/>
          <w:szCs w:val="23"/>
          <w:bdr w:val="none" w:sz="0" w:space="0" w:color="auto" w:frame="1"/>
          <w:lang w:val="fr-CA"/>
        </w:rPr>
        <w:t>.</w:t>
      </w:r>
    </w:p>
    <w:p w14:paraId="54E0AC2C" w14:textId="77777777" w:rsidR="00E350E1" w:rsidRPr="000B3473" w:rsidRDefault="00E350E1" w:rsidP="00E350E1">
      <w:pPr>
        <w:pStyle w:val="Titre2"/>
        <w:shd w:val="clear" w:color="auto" w:fill="FFFFFF"/>
        <w:spacing w:before="0"/>
        <w:textAlignment w:val="baseline"/>
        <w:rPr>
          <w:rFonts w:ascii="inherit" w:hAnsi="inherit" w:cs="Arial"/>
          <w:b w:val="0"/>
          <w:bCs w:val="0"/>
          <w:color w:val="333333"/>
          <w:sz w:val="40"/>
          <w:szCs w:val="40"/>
          <w:bdr w:val="none" w:sz="0" w:space="0" w:color="auto" w:frame="1"/>
          <w:lang w:val="fr-CA"/>
        </w:rPr>
      </w:pPr>
    </w:p>
    <w:p w14:paraId="4A3A0234" w14:textId="77777777" w:rsidR="00E350E1" w:rsidRPr="000B3473" w:rsidRDefault="00E350E1" w:rsidP="00E350E1">
      <w:pPr>
        <w:pStyle w:val="Titre2"/>
        <w:shd w:val="clear" w:color="auto" w:fill="FFFFFF"/>
        <w:spacing w:before="0"/>
        <w:textAlignment w:val="baseline"/>
        <w:rPr>
          <w:rFonts w:ascii="Arial" w:hAnsi="Arial" w:cs="Arial"/>
          <w:b w:val="0"/>
          <w:bCs w:val="0"/>
          <w:color w:val="333333"/>
          <w:sz w:val="40"/>
          <w:szCs w:val="40"/>
          <w:lang w:val="fr-CA"/>
        </w:rPr>
      </w:pPr>
      <w:proofErr w:type="spellStart"/>
      <w:r w:rsidRPr="000B3473">
        <w:rPr>
          <w:rFonts w:ascii="inherit" w:hAnsi="inherit" w:cs="Arial"/>
          <w:b w:val="0"/>
          <w:bCs w:val="0"/>
          <w:color w:val="333333"/>
          <w:sz w:val="40"/>
          <w:szCs w:val="40"/>
          <w:bdr w:val="none" w:sz="0" w:space="0" w:color="auto" w:frame="1"/>
          <w:lang w:val="fr-CA"/>
        </w:rPr>
        <w:t>Falta</w:t>
      </w:r>
      <w:proofErr w:type="spellEnd"/>
      <w:r w:rsidRPr="000B3473">
        <w:rPr>
          <w:rFonts w:ascii="inherit" w:hAnsi="inherit" w:cs="Arial"/>
          <w:b w:val="0"/>
          <w:bCs w:val="0"/>
          <w:color w:val="333333"/>
          <w:sz w:val="40"/>
          <w:szCs w:val="40"/>
          <w:bdr w:val="none" w:sz="0" w:space="0" w:color="auto" w:frame="1"/>
          <w:lang w:val="fr-CA"/>
        </w:rPr>
        <w:t xml:space="preserve"> de </w:t>
      </w:r>
      <w:proofErr w:type="spellStart"/>
      <w:r w:rsidRPr="000B3473">
        <w:rPr>
          <w:rFonts w:ascii="inherit" w:hAnsi="inherit" w:cs="Arial"/>
          <w:b w:val="0"/>
          <w:bCs w:val="0"/>
          <w:color w:val="333333"/>
          <w:sz w:val="40"/>
          <w:szCs w:val="40"/>
          <w:bdr w:val="none" w:sz="0" w:space="0" w:color="auto" w:frame="1"/>
          <w:lang w:val="fr-CA"/>
        </w:rPr>
        <w:t>colaboración</w:t>
      </w:r>
      <w:proofErr w:type="spellEnd"/>
      <w:r w:rsidRPr="000B3473">
        <w:rPr>
          <w:rFonts w:ascii="inherit" w:hAnsi="inherit" w:cs="Arial"/>
          <w:b w:val="0"/>
          <w:bCs w:val="0"/>
          <w:color w:val="333333"/>
          <w:sz w:val="40"/>
          <w:szCs w:val="40"/>
          <w:bdr w:val="none" w:sz="0" w:space="0" w:color="auto" w:frame="1"/>
          <w:lang w:val="fr-CA"/>
        </w:rPr>
        <w:t xml:space="preserve"> y </w:t>
      </w:r>
      <w:proofErr w:type="spellStart"/>
      <w:r w:rsidRPr="000B3473">
        <w:rPr>
          <w:rFonts w:ascii="inherit" w:hAnsi="inherit" w:cs="Arial"/>
          <w:b w:val="0"/>
          <w:bCs w:val="0"/>
          <w:color w:val="333333"/>
          <w:sz w:val="40"/>
          <w:szCs w:val="40"/>
          <w:bdr w:val="none" w:sz="0" w:space="0" w:color="auto" w:frame="1"/>
          <w:lang w:val="fr-CA"/>
        </w:rPr>
        <w:t>coordinación</w:t>
      </w:r>
      <w:proofErr w:type="spellEnd"/>
      <w:r w:rsidRPr="000B3473">
        <w:rPr>
          <w:rFonts w:ascii="inherit" w:hAnsi="inherit" w:cs="Arial"/>
          <w:b w:val="0"/>
          <w:bCs w:val="0"/>
          <w:color w:val="333333"/>
          <w:sz w:val="40"/>
          <w:szCs w:val="40"/>
          <w:bdr w:val="none" w:sz="0" w:space="0" w:color="auto" w:frame="1"/>
          <w:lang w:val="fr-CA"/>
        </w:rPr>
        <w:t xml:space="preserve"> </w:t>
      </w:r>
      <w:proofErr w:type="spellStart"/>
      <w:r w:rsidRPr="000B3473">
        <w:rPr>
          <w:rFonts w:ascii="inherit" w:hAnsi="inherit" w:cs="Arial"/>
          <w:b w:val="0"/>
          <w:bCs w:val="0"/>
          <w:color w:val="333333"/>
          <w:sz w:val="40"/>
          <w:szCs w:val="40"/>
          <w:bdr w:val="none" w:sz="0" w:space="0" w:color="auto" w:frame="1"/>
          <w:lang w:val="fr-CA"/>
        </w:rPr>
        <w:t>internacional</w:t>
      </w:r>
      <w:proofErr w:type="spellEnd"/>
    </w:p>
    <w:p w14:paraId="2E736626" w14:textId="77777777" w:rsidR="00E350E1" w:rsidRPr="000B3473" w:rsidRDefault="00E350E1" w:rsidP="00E350E1">
      <w:pPr>
        <w:shd w:val="clear" w:color="auto" w:fill="FFFFFF"/>
        <w:textAlignment w:val="baseline"/>
        <w:rPr>
          <w:rFonts w:ascii="inherit" w:hAnsi="inherit"/>
          <w:color w:val="444444"/>
          <w:sz w:val="23"/>
          <w:szCs w:val="23"/>
          <w:bdr w:val="none" w:sz="0" w:space="0" w:color="auto" w:frame="1"/>
          <w:lang w:val="fr-CA"/>
        </w:rPr>
      </w:pPr>
    </w:p>
    <w:p w14:paraId="1C2290CE" w14:textId="77777777" w:rsidR="00E350E1" w:rsidRPr="000B3473" w:rsidRDefault="00E350E1" w:rsidP="00E350E1">
      <w:pPr>
        <w:shd w:val="clear" w:color="auto" w:fill="FFFFFF"/>
        <w:textAlignment w:val="baseline"/>
        <w:rPr>
          <w:rFonts w:ascii="Times New Roman" w:hAnsi="Times New Roman" w:cs="Times New Roman"/>
          <w:color w:val="444444"/>
          <w:sz w:val="23"/>
          <w:szCs w:val="23"/>
          <w:lang w:val="fr-CA"/>
        </w:rPr>
      </w:pPr>
      <w:proofErr w:type="spellStart"/>
      <w:r w:rsidRPr="000B3473">
        <w:rPr>
          <w:rFonts w:ascii="inherit" w:hAnsi="inherit"/>
          <w:color w:val="444444"/>
          <w:sz w:val="23"/>
          <w:szCs w:val="23"/>
          <w:bdr w:val="none" w:sz="0" w:space="0" w:color="auto" w:frame="1"/>
          <w:lang w:val="fr-CA"/>
        </w:rPr>
        <w:t>Era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necesario</w:t>
      </w:r>
      <w:proofErr w:type="spellEnd"/>
      <w:r w:rsidRPr="000B3473">
        <w:rPr>
          <w:rFonts w:ascii="inherit" w:hAnsi="inherit"/>
          <w:color w:val="444444"/>
          <w:sz w:val="23"/>
          <w:szCs w:val="23"/>
          <w:bdr w:val="none" w:sz="0" w:space="0" w:color="auto" w:frame="1"/>
          <w:lang w:val="fr-CA"/>
        </w:rPr>
        <w:t xml:space="preserve"> un </w:t>
      </w:r>
      <w:proofErr w:type="spellStart"/>
      <w:r w:rsidRPr="000B3473">
        <w:rPr>
          <w:rFonts w:ascii="inherit" w:hAnsi="inherit"/>
          <w:color w:val="444444"/>
          <w:sz w:val="23"/>
          <w:szCs w:val="23"/>
          <w:bdr w:val="none" w:sz="0" w:space="0" w:color="auto" w:frame="1"/>
          <w:lang w:val="fr-CA"/>
        </w:rPr>
        <w:t>enfoque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cooperativo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pero</w:t>
      </w:r>
      <w:proofErr w:type="spellEnd"/>
      <w:r w:rsidRPr="000B3473">
        <w:rPr>
          <w:rFonts w:ascii="inherit" w:hAnsi="inherit"/>
          <w:color w:val="444444"/>
          <w:sz w:val="23"/>
          <w:szCs w:val="23"/>
          <w:bdr w:val="none" w:sz="0" w:space="0" w:color="auto" w:frame="1"/>
          <w:lang w:val="fr-CA"/>
        </w:rPr>
        <w:t xml:space="preserve"> se </w:t>
      </w:r>
      <w:proofErr w:type="spellStart"/>
      <w:r w:rsidRPr="000B3473">
        <w:rPr>
          <w:rFonts w:ascii="inherit" w:hAnsi="inherit"/>
          <w:color w:val="444444"/>
          <w:sz w:val="23"/>
          <w:szCs w:val="23"/>
          <w:bdr w:val="none" w:sz="0" w:space="0" w:color="auto" w:frame="1"/>
          <w:lang w:val="fr-CA"/>
        </w:rPr>
        <w:t>adoptó</w:t>
      </w:r>
      <w:proofErr w:type="spellEnd"/>
      <w:r w:rsidRPr="000B3473">
        <w:rPr>
          <w:rFonts w:ascii="inherit" w:hAnsi="inherit"/>
          <w:color w:val="444444"/>
          <w:sz w:val="23"/>
          <w:szCs w:val="23"/>
          <w:bdr w:val="none" w:sz="0" w:space="0" w:color="auto" w:frame="1"/>
          <w:lang w:val="fr-CA"/>
        </w:rPr>
        <w:t xml:space="preserve"> poco, </w:t>
      </w:r>
      <w:proofErr w:type="spellStart"/>
      <w:r w:rsidRPr="000B3473">
        <w:rPr>
          <w:rFonts w:ascii="inherit" w:hAnsi="inherit"/>
          <w:color w:val="444444"/>
          <w:sz w:val="23"/>
          <w:szCs w:val="23"/>
          <w:bdr w:val="none" w:sz="0" w:space="0" w:color="auto" w:frame="1"/>
          <w:lang w:val="fr-CA"/>
        </w:rPr>
        <w:t>según</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lamentan</w:t>
      </w:r>
      <w:proofErr w:type="spellEnd"/>
      <w:r w:rsidRPr="000B3473">
        <w:rPr>
          <w:rFonts w:ascii="inherit" w:hAnsi="inherit"/>
          <w:color w:val="444444"/>
          <w:sz w:val="23"/>
          <w:szCs w:val="23"/>
          <w:bdr w:val="none" w:sz="0" w:space="0" w:color="auto" w:frame="1"/>
          <w:lang w:val="fr-CA"/>
        </w:rPr>
        <w:t xml:space="preserve"> los </w:t>
      </w:r>
      <w:proofErr w:type="spellStart"/>
      <w:r w:rsidRPr="000B3473">
        <w:rPr>
          <w:rFonts w:ascii="inherit" w:hAnsi="inherit"/>
          <w:color w:val="444444"/>
          <w:sz w:val="23"/>
          <w:szCs w:val="23"/>
          <w:bdr w:val="none" w:sz="0" w:space="0" w:color="auto" w:frame="1"/>
          <w:lang w:val="fr-CA"/>
        </w:rPr>
        <w:t>autores</w:t>
      </w:r>
      <w:proofErr w:type="spellEnd"/>
      <w:r w:rsidRPr="000B3473">
        <w:rPr>
          <w:rFonts w:ascii="inherit" w:hAnsi="inherit"/>
          <w:color w:val="444444"/>
          <w:sz w:val="23"/>
          <w:szCs w:val="23"/>
          <w:bdr w:val="none" w:sz="0" w:space="0" w:color="auto" w:frame="1"/>
          <w:lang w:val="fr-CA"/>
        </w:rPr>
        <w:t>. </w:t>
      </w:r>
      <w:proofErr w:type="spellStart"/>
      <w:r w:rsidRPr="000B3473">
        <w:rPr>
          <w:rFonts w:ascii="inherit" w:hAnsi="inherit"/>
          <w:color w:val="444444"/>
          <w:sz w:val="23"/>
          <w:szCs w:val="23"/>
          <w:bdr w:val="none" w:sz="0" w:space="0" w:color="auto" w:frame="1"/>
          <w:lang w:val="fr-CA"/>
        </w:rPr>
        <w:t>Nadie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está</w:t>
      </w:r>
      <w:proofErr w:type="spellEnd"/>
      <w:r w:rsidRPr="000B3473">
        <w:rPr>
          <w:rFonts w:ascii="inherit" w:hAnsi="inherit"/>
          <w:color w:val="444444"/>
          <w:sz w:val="23"/>
          <w:szCs w:val="23"/>
          <w:bdr w:val="none" w:sz="0" w:space="0" w:color="auto" w:frame="1"/>
          <w:lang w:val="fr-CA"/>
        </w:rPr>
        <w:t xml:space="preserve"> a </w:t>
      </w:r>
      <w:proofErr w:type="spellStart"/>
      <w:r w:rsidRPr="000B3473">
        <w:rPr>
          <w:rFonts w:ascii="inherit" w:hAnsi="inherit"/>
          <w:color w:val="444444"/>
          <w:sz w:val="23"/>
          <w:szCs w:val="23"/>
          <w:bdr w:val="none" w:sz="0" w:space="0" w:color="auto" w:frame="1"/>
          <w:lang w:val="fr-CA"/>
        </w:rPr>
        <w:t>salvo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hasta</w:t>
      </w:r>
      <w:proofErr w:type="spellEnd"/>
      <w:r w:rsidRPr="000B3473">
        <w:rPr>
          <w:rFonts w:ascii="inherit" w:hAnsi="inherit"/>
          <w:color w:val="444444"/>
          <w:sz w:val="23"/>
          <w:szCs w:val="23"/>
          <w:bdr w:val="none" w:sz="0" w:space="0" w:color="auto" w:frame="1"/>
          <w:lang w:val="fr-CA"/>
        </w:rPr>
        <w:t xml:space="preserve"> que </w:t>
      </w:r>
      <w:proofErr w:type="spellStart"/>
      <w:r w:rsidRPr="000B3473">
        <w:rPr>
          <w:rFonts w:ascii="inherit" w:hAnsi="inherit"/>
          <w:color w:val="444444"/>
          <w:sz w:val="23"/>
          <w:szCs w:val="23"/>
          <w:bdr w:val="none" w:sz="0" w:space="0" w:color="auto" w:frame="1"/>
          <w:lang w:val="fr-CA"/>
        </w:rPr>
        <w:t>todos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estén</w:t>
      </w:r>
      <w:proofErr w:type="spellEnd"/>
      <w:r w:rsidRPr="000B3473">
        <w:rPr>
          <w:rFonts w:ascii="inherit" w:hAnsi="inherit"/>
          <w:color w:val="444444"/>
          <w:sz w:val="23"/>
          <w:szCs w:val="23"/>
          <w:bdr w:val="none" w:sz="0" w:space="0" w:color="auto" w:frame="1"/>
          <w:lang w:val="fr-CA"/>
        </w:rPr>
        <w:t xml:space="preserve"> a </w:t>
      </w:r>
      <w:proofErr w:type="spellStart"/>
      <w:r w:rsidRPr="000B3473">
        <w:rPr>
          <w:rFonts w:ascii="inherit" w:hAnsi="inherit"/>
          <w:color w:val="444444"/>
          <w:sz w:val="23"/>
          <w:szCs w:val="23"/>
          <w:bdr w:val="none" w:sz="0" w:space="0" w:color="auto" w:frame="1"/>
          <w:lang w:val="fr-CA"/>
        </w:rPr>
        <w:t>salvo</w:t>
      </w:r>
      <w:proofErr w:type="spellEnd"/>
      <w:r w:rsidRPr="000B3473">
        <w:rPr>
          <w:rFonts w:ascii="inherit" w:hAnsi="inherit"/>
          <w:color w:val="444444"/>
          <w:sz w:val="23"/>
          <w:szCs w:val="23"/>
          <w:bdr w:val="none" w:sz="0" w:space="0" w:color="auto" w:frame="1"/>
          <w:lang w:val="fr-CA"/>
        </w:rPr>
        <w:t xml:space="preserve">” es un </w:t>
      </w:r>
      <w:proofErr w:type="spellStart"/>
      <w:r w:rsidRPr="000B3473">
        <w:rPr>
          <w:rFonts w:ascii="inherit" w:hAnsi="inherit"/>
          <w:color w:val="444444"/>
          <w:sz w:val="23"/>
          <w:szCs w:val="23"/>
          <w:bdr w:val="none" w:sz="0" w:space="0" w:color="auto" w:frame="1"/>
          <w:lang w:val="fr-CA"/>
        </w:rPr>
        <w:t>concepto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epidemiológico</w:t>
      </w:r>
      <w:proofErr w:type="spellEnd"/>
      <w:r w:rsidRPr="000B3473">
        <w:rPr>
          <w:rFonts w:ascii="inherit" w:hAnsi="inherit"/>
          <w:color w:val="444444"/>
          <w:sz w:val="23"/>
          <w:szCs w:val="23"/>
          <w:bdr w:val="none" w:sz="0" w:space="0" w:color="auto" w:frame="1"/>
          <w:lang w:val="fr-CA"/>
        </w:rPr>
        <w:t xml:space="preserve"> que </w:t>
      </w:r>
      <w:proofErr w:type="spellStart"/>
      <w:r w:rsidRPr="000B3473">
        <w:rPr>
          <w:rFonts w:ascii="inherit" w:hAnsi="inherit"/>
          <w:color w:val="444444"/>
          <w:sz w:val="23"/>
          <w:szCs w:val="23"/>
          <w:bdr w:val="none" w:sz="0" w:space="0" w:color="auto" w:frame="1"/>
          <w:lang w:val="fr-CA"/>
        </w:rPr>
        <w:t>generalmente</w:t>
      </w:r>
      <w:proofErr w:type="spellEnd"/>
      <w:r w:rsidRPr="000B3473">
        <w:rPr>
          <w:rFonts w:ascii="inherit" w:hAnsi="inherit"/>
          <w:color w:val="444444"/>
          <w:sz w:val="23"/>
          <w:szCs w:val="23"/>
          <w:bdr w:val="none" w:sz="0" w:space="0" w:color="auto" w:frame="1"/>
          <w:lang w:val="fr-CA"/>
        </w:rPr>
        <w:t xml:space="preserve"> ha </w:t>
      </w:r>
      <w:proofErr w:type="spellStart"/>
      <w:r w:rsidRPr="000B3473">
        <w:rPr>
          <w:rFonts w:ascii="inherit" w:hAnsi="inherit"/>
          <w:color w:val="444444"/>
          <w:sz w:val="23"/>
          <w:szCs w:val="23"/>
          <w:bdr w:val="none" w:sz="0" w:space="0" w:color="auto" w:frame="1"/>
          <w:lang w:val="fr-CA"/>
        </w:rPr>
        <w:t>sido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ignorado</w:t>
      </w:r>
      <w:proofErr w:type="spellEnd"/>
      <w:r w:rsidRPr="000B3473">
        <w:rPr>
          <w:rFonts w:ascii="inherit" w:hAnsi="inherit"/>
          <w:color w:val="444444"/>
          <w:sz w:val="23"/>
          <w:szCs w:val="23"/>
          <w:bdr w:val="none" w:sz="0" w:space="0" w:color="auto" w:frame="1"/>
          <w:lang w:val="fr-CA"/>
        </w:rPr>
        <w:t>.</w:t>
      </w:r>
    </w:p>
    <w:p w14:paraId="7519EFDF" w14:textId="77777777" w:rsidR="00E350E1" w:rsidRPr="000B3473" w:rsidRDefault="00E350E1" w:rsidP="00E350E1">
      <w:pPr>
        <w:shd w:val="clear" w:color="auto" w:fill="FFFFFF"/>
        <w:textAlignment w:val="baseline"/>
        <w:rPr>
          <w:rFonts w:ascii="inherit" w:hAnsi="inherit"/>
          <w:color w:val="444444"/>
          <w:sz w:val="23"/>
          <w:szCs w:val="23"/>
          <w:bdr w:val="none" w:sz="0" w:space="0" w:color="auto" w:frame="1"/>
          <w:lang w:val="fr-CA"/>
        </w:rPr>
      </w:pPr>
    </w:p>
    <w:p w14:paraId="7F143153" w14:textId="77777777" w:rsidR="00E350E1" w:rsidRPr="000B3473" w:rsidRDefault="00E350E1" w:rsidP="00E350E1">
      <w:pPr>
        <w:shd w:val="clear" w:color="auto" w:fill="FFFFFF"/>
        <w:textAlignment w:val="baseline"/>
        <w:rPr>
          <w:color w:val="444444"/>
          <w:sz w:val="23"/>
          <w:szCs w:val="23"/>
          <w:lang w:val="fr-CA"/>
        </w:rPr>
      </w:pPr>
      <w:r w:rsidRPr="000B3473">
        <w:rPr>
          <w:rFonts w:ascii="inherit" w:hAnsi="inherit"/>
          <w:color w:val="444444"/>
          <w:sz w:val="23"/>
          <w:szCs w:val="23"/>
          <w:bdr w:val="none" w:sz="0" w:space="0" w:color="auto" w:frame="1"/>
          <w:lang w:val="fr-CA"/>
        </w:rPr>
        <w:t xml:space="preserve">De </w:t>
      </w:r>
      <w:proofErr w:type="spellStart"/>
      <w:r w:rsidRPr="000B3473">
        <w:rPr>
          <w:rFonts w:ascii="inherit" w:hAnsi="inherit"/>
          <w:color w:val="444444"/>
          <w:sz w:val="23"/>
          <w:szCs w:val="23"/>
          <w:bdr w:val="none" w:sz="0" w:space="0" w:color="auto" w:frame="1"/>
          <w:lang w:val="fr-CA"/>
        </w:rPr>
        <w:t>hecho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más</w:t>
      </w:r>
      <w:proofErr w:type="spellEnd"/>
      <w:r w:rsidRPr="000B3473">
        <w:rPr>
          <w:rFonts w:ascii="inherit" w:hAnsi="inherit"/>
          <w:color w:val="444444"/>
          <w:sz w:val="23"/>
          <w:szCs w:val="23"/>
          <w:bdr w:val="none" w:sz="0" w:space="0" w:color="auto" w:frame="1"/>
          <w:lang w:val="fr-CA"/>
        </w:rPr>
        <w:t xml:space="preserve"> </w:t>
      </w:r>
      <w:proofErr w:type="gramStart"/>
      <w:r w:rsidRPr="000B3473">
        <w:rPr>
          <w:rFonts w:ascii="inherit" w:hAnsi="inherit"/>
          <w:color w:val="444444"/>
          <w:sz w:val="23"/>
          <w:szCs w:val="23"/>
          <w:bdr w:val="none" w:sz="0" w:space="0" w:color="auto" w:frame="1"/>
          <w:lang w:val="fr-CA"/>
        </w:rPr>
        <w:t>de un</w:t>
      </w:r>
      <w:proofErr w:type="gram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año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después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del</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inicio</w:t>
      </w:r>
      <w:proofErr w:type="spellEnd"/>
      <w:r w:rsidRPr="000B3473">
        <w:rPr>
          <w:rFonts w:ascii="inherit" w:hAnsi="inherit"/>
          <w:color w:val="444444"/>
          <w:sz w:val="23"/>
          <w:szCs w:val="23"/>
          <w:bdr w:val="none" w:sz="0" w:space="0" w:color="auto" w:frame="1"/>
          <w:lang w:val="fr-CA"/>
        </w:rPr>
        <w:t xml:space="preserve"> de la </w:t>
      </w:r>
      <w:proofErr w:type="spellStart"/>
      <w:r w:rsidRPr="000B3473">
        <w:rPr>
          <w:rFonts w:ascii="inherit" w:hAnsi="inherit"/>
          <w:color w:val="444444"/>
          <w:sz w:val="23"/>
          <w:szCs w:val="23"/>
          <w:bdr w:val="none" w:sz="0" w:space="0" w:color="auto" w:frame="1"/>
          <w:lang w:val="fr-CA"/>
        </w:rPr>
        <w:t>campaña</w:t>
      </w:r>
      <w:proofErr w:type="spellEnd"/>
      <w:r w:rsidRPr="000B3473">
        <w:rPr>
          <w:rFonts w:ascii="inherit" w:hAnsi="inherit"/>
          <w:color w:val="444444"/>
          <w:sz w:val="23"/>
          <w:szCs w:val="23"/>
          <w:bdr w:val="none" w:sz="0" w:space="0" w:color="auto" w:frame="1"/>
          <w:lang w:val="fr-CA"/>
        </w:rPr>
        <w:t xml:space="preserve"> de </w:t>
      </w:r>
      <w:proofErr w:type="spellStart"/>
      <w:r w:rsidRPr="000B3473">
        <w:rPr>
          <w:rFonts w:ascii="inherit" w:hAnsi="inherit"/>
          <w:color w:val="444444"/>
          <w:sz w:val="23"/>
          <w:szCs w:val="23"/>
          <w:bdr w:val="none" w:sz="0" w:space="0" w:color="auto" w:frame="1"/>
          <w:lang w:val="fr-CA"/>
        </w:rPr>
        <w:t>vacunación</w:t>
      </w:r>
      <w:proofErr w:type="spellEnd"/>
      <w:r w:rsidRPr="000B3473">
        <w:rPr>
          <w:rFonts w:ascii="inherit" w:hAnsi="inherit"/>
          <w:color w:val="444444"/>
          <w:sz w:val="23"/>
          <w:szCs w:val="23"/>
          <w:bdr w:val="none" w:sz="0" w:space="0" w:color="auto" w:frame="1"/>
          <w:lang w:val="fr-CA"/>
        </w:rPr>
        <w:t xml:space="preserve"> contra el COVID-19, solo </w:t>
      </w:r>
      <w:proofErr w:type="spellStart"/>
      <w:r w:rsidRPr="000B3473">
        <w:rPr>
          <w:rFonts w:ascii="inherit" w:hAnsi="inherit"/>
          <w:color w:val="444444"/>
          <w:sz w:val="23"/>
          <w:szCs w:val="23"/>
          <w:bdr w:val="none" w:sz="0" w:space="0" w:color="auto" w:frame="1"/>
          <w:lang w:val="fr-CA"/>
        </w:rPr>
        <w:t>una</w:t>
      </w:r>
      <w:proofErr w:type="spellEnd"/>
      <w:r w:rsidRPr="000B3473">
        <w:rPr>
          <w:rFonts w:ascii="inherit" w:hAnsi="inherit"/>
          <w:color w:val="444444"/>
          <w:sz w:val="23"/>
          <w:szCs w:val="23"/>
          <w:bdr w:val="none" w:sz="0" w:space="0" w:color="auto" w:frame="1"/>
          <w:lang w:val="fr-CA"/>
        </w:rPr>
        <w:t xml:space="preserve"> de </w:t>
      </w:r>
      <w:proofErr w:type="spellStart"/>
      <w:r w:rsidRPr="000B3473">
        <w:rPr>
          <w:rFonts w:ascii="inherit" w:hAnsi="inherit"/>
          <w:color w:val="444444"/>
          <w:sz w:val="23"/>
          <w:szCs w:val="23"/>
          <w:bdr w:val="none" w:sz="0" w:space="0" w:color="auto" w:frame="1"/>
          <w:lang w:val="fr-CA"/>
        </w:rPr>
        <w:t>cada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siete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personas</w:t>
      </w:r>
      <w:proofErr w:type="spellEnd"/>
      <w:r w:rsidRPr="000B3473">
        <w:rPr>
          <w:rFonts w:ascii="inherit" w:hAnsi="inherit"/>
          <w:color w:val="444444"/>
          <w:sz w:val="23"/>
          <w:szCs w:val="23"/>
          <w:bdr w:val="none" w:sz="0" w:space="0" w:color="auto" w:frame="1"/>
          <w:lang w:val="fr-CA"/>
        </w:rPr>
        <w:t xml:space="preserve"> en </w:t>
      </w:r>
      <w:proofErr w:type="spellStart"/>
      <w:r w:rsidRPr="000B3473">
        <w:rPr>
          <w:rFonts w:ascii="inherit" w:hAnsi="inherit"/>
          <w:color w:val="444444"/>
          <w:sz w:val="23"/>
          <w:szCs w:val="23"/>
          <w:bdr w:val="none" w:sz="0" w:space="0" w:color="auto" w:frame="1"/>
          <w:lang w:val="fr-CA"/>
        </w:rPr>
        <w:t>países</w:t>
      </w:r>
      <w:proofErr w:type="spellEnd"/>
      <w:r w:rsidRPr="000B3473">
        <w:rPr>
          <w:rFonts w:ascii="inherit" w:hAnsi="inherit"/>
          <w:color w:val="444444"/>
          <w:sz w:val="23"/>
          <w:szCs w:val="23"/>
          <w:bdr w:val="none" w:sz="0" w:space="0" w:color="auto" w:frame="1"/>
          <w:lang w:val="fr-CA"/>
        </w:rPr>
        <w:t xml:space="preserve"> de </w:t>
      </w:r>
      <w:proofErr w:type="spellStart"/>
      <w:r w:rsidRPr="000B3473">
        <w:rPr>
          <w:rFonts w:ascii="inherit" w:hAnsi="inherit"/>
          <w:color w:val="444444"/>
          <w:sz w:val="23"/>
          <w:szCs w:val="23"/>
          <w:bdr w:val="none" w:sz="0" w:space="0" w:color="auto" w:frame="1"/>
          <w:lang w:val="fr-CA"/>
        </w:rPr>
        <w:t>bajos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ingresos</w:t>
      </w:r>
      <w:proofErr w:type="spellEnd"/>
      <w:r w:rsidRPr="000B3473">
        <w:rPr>
          <w:rFonts w:ascii="inherit" w:hAnsi="inherit"/>
          <w:color w:val="444444"/>
          <w:sz w:val="23"/>
          <w:szCs w:val="23"/>
          <w:bdr w:val="none" w:sz="0" w:space="0" w:color="auto" w:frame="1"/>
          <w:lang w:val="fr-CA"/>
        </w:rPr>
        <w:t xml:space="preserve"> ha </w:t>
      </w:r>
      <w:proofErr w:type="spellStart"/>
      <w:r w:rsidRPr="000B3473">
        <w:rPr>
          <w:rFonts w:ascii="inherit" w:hAnsi="inherit"/>
          <w:color w:val="444444"/>
          <w:sz w:val="23"/>
          <w:szCs w:val="23"/>
          <w:bdr w:val="none" w:sz="0" w:space="0" w:color="auto" w:frame="1"/>
          <w:lang w:val="fr-CA"/>
        </w:rPr>
        <w:t>sido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vacunada</w:t>
      </w:r>
      <w:proofErr w:type="spellEnd"/>
      <w:r w:rsidRPr="000B3473">
        <w:rPr>
          <w:rFonts w:ascii="inherit" w:hAnsi="inherit"/>
          <w:color w:val="444444"/>
          <w:sz w:val="23"/>
          <w:szCs w:val="23"/>
          <w:bdr w:val="none" w:sz="0" w:space="0" w:color="auto" w:frame="1"/>
          <w:lang w:val="fr-CA"/>
        </w:rPr>
        <w:t xml:space="preserve">, en </w:t>
      </w:r>
      <w:proofErr w:type="spellStart"/>
      <w:r w:rsidRPr="000B3473">
        <w:rPr>
          <w:rFonts w:ascii="inherit" w:hAnsi="inherit"/>
          <w:color w:val="444444"/>
          <w:sz w:val="23"/>
          <w:szCs w:val="23"/>
          <w:bdr w:val="none" w:sz="0" w:space="0" w:color="auto" w:frame="1"/>
          <w:lang w:val="fr-CA"/>
        </w:rPr>
        <w:t>comparación</w:t>
      </w:r>
      <w:proofErr w:type="spellEnd"/>
      <w:r w:rsidRPr="000B3473">
        <w:rPr>
          <w:rFonts w:ascii="inherit" w:hAnsi="inherit"/>
          <w:color w:val="444444"/>
          <w:sz w:val="23"/>
          <w:szCs w:val="23"/>
          <w:bdr w:val="none" w:sz="0" w:space="0" w:color="auto" w:frame="1"/>
          <w:lang w:val="fr-CA"/>
        </w:rPr>
        <w:t xml:space="preserve"> con </w:t>
      </w:r>
      <w:proofErr w:type="spellStart"/>
      <w:r w:rsidRPr="000B3473">
        <w:rPr>
          <w:rFonts w:ascii="inherit" w:hAnsi="inherit"/>
          <w:color w:val="444444"/>
          <w:sz w:val="23"/>
          <w:szCs w:val="23"/>
          <w:bdr w:val="none" w:sz="0" w:space="0" w:color="auto" w:frame="1"/>
          <w:lang w:val="fr-CA"/>
        </w:rPr>
        <w:t>una</w:t>
      </w:r>
      <w:proofErr w:type="spellEnd"/>
      <w:r w:rsidRPr="000B3473">
        <w:rPr>
          <w:rFonts w:ascii="inherit" w:hAnsi="inherit"/>
          <w:color w:val="444444"/>
          <w:sz w:val="23"/>
          <w:szCs w:val="23"/>
          <w:bdr w:val="none" w:sz="0" w:space="0" w:color="auto" w:frame="1"/>
          <w:lang w:val="fr-CA"/>
        </w:rPr>
        <w:t xml:space="preserve"> de </w:t>
      </w:r>
      <w:proofErr w:type="spellStart"/>
      <w:r w:rsidRPr="000B3473">
        <w:rPr>
          <w:rFonts w:ascii="inherit" w:hAnsi="inherit"/>
          <w:color w:val="444444"/>
          <w:sz w:val="23"/>
          <w:szCs w:val="23"/>
          <w:bdr w:val="none" w:sz="0" w:space="0" w:color="auto" w:frame="1"/>
          <w:lang w:val="fr-CA"/>
        </w:rPr>
        <w:t>cada</w:t>
      </w:r>
      <w:proofErr w:type="spellEnd"/>
      <w:r w:rsidRPr="000B3473">
        <w:rPr>
          <w:rFonts w:ascii="inherit" w:hAnsi="inherit"/>
          <w:color w:val="444444"/>
          <w:sz w:val="23"/>
          <w:szCs w:val="23"/>
          <w:bdr w:val="none" w:sz="0" w:space="0" w:color="auto" w:frame="1"/>
          <w:lang w:val="fr-CA"/>
        </w:rPr>
        <w:t xml:space="preserve"> cuatro </w:t>
      </w:r>
      <w:proofErr w:type="spellStart"/>
      <w:r w:rsidRPr="000B3473">
        <w:rPr>
          <w:rFonts w:ascii="inherit" w:hAnsi="inherit"/>
          <w:color w:val="444444"/>
          <w:sz w:val="23"/>
          <w:szCs w:val="23"/>
          <w:bdr w:val="none" w:sz="0" w:space="0" w:color="auto" w:frame="1"/>
          <w:lang w:val="fr-CA"/>
        </w:rPr>
        <w:t>personas</w:t>
      </w:r>
      <w:proofErr w:type="spellEnd"/>
      <w:r w:rsidRPr="000B3473">
        <w:rPr>
          <w:rFonts w:ascii="inherit" w:hAnsi="inherit"/>
          <w:color w:val="444444"/>
          <w:sz w:val="23"/>
          <w:szCs w:val="23"/>
          <w:bdr w:val="none" w:sz="0" w:space="0" w:color="auto" w:frame="1"/>
          <w:lang w:val="fr-CA"/>
        </w:rPr>
        <w:t xml:space="preserve"> en </w:t>
      </w:r>
      <w:proofErr w:type="spellStart"/>
      <w:r w:rsidRPr="000B3473">
        <w:rPr>
          <w:rFonts w:ascii="inherit" w:hAnsi="inherit"/>
          <w:color w:val="444444"/>
          <w:sz w:val="23"/>
          <w:szCs w:val="23"/>
          <w:bdr w:val="none" w:sz="0" w:space="0" w:color="auto" w:frame="1"/>
          <w:lang w:val="fr-CA"/>
        </w:rPr>
        <w:t>países</w:t>
      </w:r>
      <w:proofErr w:type="spellEnd"/>
      <w:r w:rsidRPr="000B3473">
        <w:rPr>
          <w:rFonts w:ascii="inherit" w:hAnsi="inherit"/>
          <w:color w:val="444444"/>
          <w:sz w:val="23"/>
          <w:szCs w:val="23"/>
          <w:bdr w:val="none" w:sz="0" w:space="0" w:color="auto" w:frame="1"/>
          <w:lang w:val="fr-CA"/>
        </w:rPr>
        <w:t xml:space="preserve"> de altos </w:t>
      </w:r>
      <w:proofErr w:type="spellStart"/>
      <w:r w:rsidRPr="000B3473">
        <w:rPr>
          <w:rFonts w:ascii="inherit" w:hAnsi="inherit"/>
          <w:color w:val="444444"/>
          <w:sz w:val="23"/>
          <w:szCs w:val="23"/>
          <w:bdr w:val="none" w:sz="0" w:space="0" w:color="auto" w:frame="1"/>
          <w:lang w:val="fr-CA"/>
        </w:rPr>
        <w:t>ingresos</w:t>
      </w:r>
      <w:proofErr w:type="spellEnd"/>
      <w:r w:rsidRPr="000B3473">
        <w:rPr>
          <w:rFonts w:ascii="inherit" w:hAnsi="inherit"/>
          <w:color w:val="444444"/>
          <w:sz w:val="23"/>
          <w:szCs w:val="23"/>
          <w:bdr w:val="none" w:sz="0" w:space="0" w:color="auto" w:frame="1"/>
          <w:lang w:val="fr-CA"/>
        </w:rPr>
        <w:t>. </w:t>
      </w:r>
      <w:proofErr w:type="spellStart"/>
      <w:r w:rsidRPr="000B3473">
        <w:rPr>
          <w:rFonts w:ascii="inherit" w:hAnsi="inherit"/>
          <w:color w:val="444444"/>
          <w:sz w:val="23"/>
          <w:szCs w:val="23"/>
          <w:bdr w:val="none" w:sz="0" w:space="0" w:color="auto" w:frame="1"/>
          <w:lang w:val="fr-CA"/>
        </w:rPr>
        <w:t>Esto</w:t>
      </w:r>
      <w:proofErr w:type="spellEnd"/>
      <w:r w:rsidRPr="000B3473">
        <w:rPr>
          <w:rFonts w:ascii="inherit" w:hAnsi="inherit"/>
          <w:color w:val="444444"/>
          <w:sz w:val="23"/>
          <w:szCs w:val="23"/>
          <w:bdr w:val="none" w:sz="0" w:space="0" w:color="auto" w:frame="1"/>
          <w:lang w:val="fr-CA"/>
        </w:rPr>
        <w:t xml:space="preserve"> no solo </w:t>
      </w:r>
      <w:proofErr w:type="spellStart"/>
      <w:r w:rsidRPr="000B3473">
        <w:rPr>
          <w:rFonts w:ascii="inherit" w:hAnsi="inherit"/>
          <w:color w:val="444444"/>
          <w:sz w:val="23"/>
          <w:szCs w:val="23"/>
          <w:bdr w:val="none" w:sz="0" w:space="0" w:color="auto" w:frame="1"/>
          <w:lang w:val="fr-CA"/>
        </w:rPr>
        <w:t>aumenta</w:t>
      </w:r>
      <w:proofErr w:type="spellEnd"/>
      <w:r w:rsidRPr="000B3473">
        <w:rPr>
          <w:rFonts w:ascii="inherit" w:hAnsi="inherit"/>
          <w:color w:val="444444"/>
          <w:sz w:val="23"/>
          <w:szCs w:val="23"/>
          <w:bdr w:val="none" w:sz="0" w:space="0" w:color="auto" w:frame="1"/>
          <w:lang w:val="fr-CA"/>
        </w:rPr>
        <w:t xml:space="preserve"> la </w:t>
      </w:r>
      <w:proofErr w:type="spellStart"/>
      <w:r w:rsidRPr="000B3473">
        <w:rPr>
          <w:rFonts w:ascii="inherit" w:hAnsi="inherit"/>
          <w:color w:val="444444"/>
          <w:sz w:val="23"/>
          <w:szCs w:val="23"/>
          <w:bdr w:val="none" w:sz="0" w:space="0" w:color="auto" w:frame="1"/>
          <w:lang w:val="fr-CA"/>
        </w:rPr>
        <w:t>cantidad</w:t>
      </w:r>
      <w:proofErr w:type="spellEnd"/>
      <w:r w:rsidRPr="000B3473">
        <w:rPr>
          <w:rFonts w:ascii="inherit" w:hAnsi="inherit"/>
          <w:color w:val="444444"/>
          <w:sz w:val="23"/>
          <w:szCs w:val="23"/>
          <w:bdr w:val="none" w:sz="0" w:space="0" w:color="auto" w:frame="1"/>
          <w:lang w:val="fr-CA"/>
        </w:rPr>
        <w:t xml:space="preserve"> de </w:t>
      </w:r>
      <w:proofErr w:type="spellStart"/>
      <w:r w:rsidRPr="000B3473">
        <w:rPr>
          <w:rFonts w:ascii="inherit" w:hAnsi="inherit"/>
          <w:color w:val="444444"/>
          <w:sz w:val="23"/>
          <w:szCs w:val="23"/>
          <w:bdr w:val="none" w:sz="0" w:space="0" w:color="auto" w:frame="1"/>
          <w:lang w:val="fr-CA"/>
        </w:rPr>
        <w:t>infecciones</w:t>
      </w:r>
      <w:proofErr w:type="spellEnd"/>
      <w:r w:rsidRPr="000B3473">
        <w:rPr>
          <w:rFonts w:ascii="inherit" w:hAnsi="inherit"/>
          <w:color w:val="444444"/>
          <w:sz w:val="23"/>
          <w:szCs w:val="23"/>
          <w:bdr w:val="none" w:sz="0" w:space="0" w:color="auto" w:frame="1"/>
          <w:lang w:val="fr-CA"/>
        </w:rPr>
        <w:t xml:space="preserve"> en </w:t>
      </w:r>
      <w:proofErr w:type="spellStart"/>
      <w:r w:rsidRPr="000B3473">
        <w:rPr>
          <w:rFonts w:ascii="inherit" w:hAnsi="inherit"/>
          <w:color w:val="444444"/>
          <w:sz w:val="23"/>
          <w:szCs w:val="23"/>
          <w:bdr w:val="none" w:sz="0" w:space="0" w:color="auto" w:frame="1"/>
          <w:lang w:val="fr-CA"/>
        </w:rPr>
        <w:t>todo</w:t>
      </w:r>
      <w:proofErr w:type="spellEnd"/>
      <w:r w:rsidRPr="000B3473">
        <w:rPr>
          <w:rFonts w:ascii="inherit" w:hAnsi="inherit"/>
          <w:color w:val="444444"/>
          <w:sz w:val="23"/>
          <w:szCs w:val="23"/>
          <w:bdr w:val="none" w:sz="0" w:space="0" w:color="auto" w:frame="1"/>
          <w:lang w:val="fr-CA"/>
        </w:rPr>
        <w:t xml:space="preserve"> el </w:t>
      </w:r>
      <w:proofErr w:type="spellStart"/>
      <w:r w:rsidRPr="000B3473">
        <w:rPr>
          <w:rFonts w:ascii="inherit" w:hAnsi="inherit"/>
          <w:color w:val="444444"/>
          <w:sz w:val="23"/>
          <w:szCs w:val="23"/>
          <w:bdr w:val="none" w:sz="0" w:space="0" w:color="auto" w:frame="1"/>
          <w:lang w:val="fr-CA"/>
        </w:rPr>
        <w:t>mundo</w:t>
      </w:r>
      <w:proofErr w:type="spellEnd"/>
      <w:r w:rsidRPr="000B3473">
        <w:rPr>
          <w:rFonts w:ascii="inherit" w:hAnsi="inherit"/>
          <w:color w:val="444444"/>
          <w:sz w:val="23"/>
          <w:szCs w:val="23"/>
          <w:bdr w:val="none" w:sz="0" w:space="0" w:color="auto" w:frame="1"/>
          <w:lang w:val="fr-CA"/>
        </w:rPr>
        <w:t xml:space="preserve">, sino </w:t>
      </w:r>
      <w:proofErr w:type="spellStart"/>
      <w:r w:rsidRPr="000B3473">
        <w:rPr>
          <w:rFonts w:ascii="inherit" w:hAnsi="inherit"/>
          <w:color w:val="444444"/>
          <w:sz w:val="23"/>
          <w:szCs w:val="23"/>
          <w:bdr w:val="none" w:sz="0" w:space="0" w:color="auto" w:frame="1"/>
          <w:lang w:val="fr-CA"/>
        </w:rPr>
        <w:t>también</w:t>
      </w:r>
      <w:proofErr w:type="spellEnd"/>
      <w:r w:rsidRPr="000B3473">
        <w:rPr>
          <w:rFonts w:ascii="inherit" w:hAnsi="inherit"/>
          <w:color w:val="444444"/>
          <w:sz w:val="23"/>
          <w:szCs w:val="23"/>
          <w:bdr w:val="none" w:sz="0" w:space="0" w:color="auto" w:frame="1"/>
          <w:lang w:val="fr-CA"/>
        </w:rPr>
        <w:t xml:space="preserve"> el </w:t>
      </w:r>
      <w:proofErr w:type="spellStart"/>
      <w:r w:rsidRPr="000B3473">
        <w:rPr>
          <w:rFonts w:ascii="inherit" w:hAnsi="inherit"/>
          <w:color w:val="444444"/>
          <w:sz w:val="23"/>
          <w:szCs w:val="23"/>
          <w:bdr w:val="none" w:sz="0" w:space="0" w:color="auto" w:frame="1"/>
          <w:lang w:val="fr-CA"/>
        </w:rPr>
        <w:t>riesgo</w:t>
      </w:r>
      <w:proofErr w:type="spellEnd"/>
      <w:r w:rsidRPr="000B3473">
        <w:rPr>
          <w:rFonts w:ascii="inherit" w:hAnsi="inherit"/>
          <w:color w:val="444444"/>
          <w:sz w:val="23"/>
          <w:szCs w:val="23"/>
          <w:bdr w:val="none" w:sz="0" w:space="0" w:color="auto" w:frame="1"/>
          <w:lang w:val="fr-CA"/>
        </w:rPr>
        <w:t xml:space="preserve"> de que </w:t>
      </w:r>
      <w:proofErr w:type="spellStart"/>
      <w:r w:rsidRPr="000B3473">
        <w:rPr>
          <w:rFonts w:ascii="inherit" w:hAnsi="inherit"/>
          <w:color w:val="444444"/>
          <w:sz w:val="23"/>
          <w:szCs w:val="23"/>
          <w:bdr w:val="none" w:sz="0" w:space="0" w:color="auto" w:frame="1"/>
          <w:lang w:val="fr-CA"/>
        </w:rPr>
        <w:t>surja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una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nueva</w:t>
      </w:r>
      <w:proofErr w:type="spellEnd"/>
      <w:r w:rsidRPr="000B3473">
        <w:rPr>
          <w:rFonts w:ascii="inherit" w:hAnsi="inherit"/>
          <w:color w:val="444444"/>
          <w:sz w:val="23"/>
          <w:szCs w:val="23"/>
          <w:bdr w:val="none" w:sz="0" w:space="0" w:color="auto" w:frame="1"/>
          <w:lang w:val="fr-CA"/>
        </w:rPr>
        <w:t xml:space="preserve"> variante.</w:t>
      </w:r>
    </w:p>
    <w:p w14:paraId="44B52BF9" w14:textId="77777777" w:rsidR="00E350E1" w:rsidRPr="000B3473" w:rsidRDefault="00E350E1" w:rsidP="00E350E1">
      <w:pPr>
        <w:shd w:val="clear" w:color="auto" w:fill="FFFFFF"/>
        <w:textAlignment w:val="baseline"/>
        <w:rPr>
          <w:rFonts w:ascii="inherit" w:hAnsi="inherit"/>
          <w:color w:val="444444"/>
          <w:sz w:val="23"/>
          <w:szCs w:val="23"/>
          <w:bdr w:val="none" w:sz="0" w:space="0" w:color="auto" w:frame="1"/>
          <w:lang w:val="fr-CA"/>
        </w:rPr>
      </w:pPr>
    </w:p>
    <w:p w14:paraId="7564BBCE" w14:textId="77777777" w:rsidR="00E350E1" w:rsidRPr="000B3473" w:rsidRDefault="00E350E1" w:rsidP="00E350E1">
      <w:pPr>
        <w:shd w:val="clear" w:color="auto" w:fill="FFFFFF"/>
        <w:textAlignment w:val="baseline"/>
        <w:rPr>
          <w:color w:val="444444"/>
          <w:sz w:val="23"/>
          <w:szCs w:val="23"/>
          <w:lang w:val="fr-CA"/>
        </w:rPr>
      </w:pPr>
      <w:r w:rsidRPr="000B3473">
        <w:rPr>
          <w:rFonts w:ascii="inherit" w:hAnsi="inherit"/>
          <w:color w:val="444444"/>
          <w:sz w:val="23"/>
          <w:szCs w:val="23"/>
          <w:bdr w:val="none" w:sz="0" w:space="0" w:color="auto" w:frame="1"/>
          <w:lang w:val="fr-CA"/>
        </w:rPr>
        <w:t xml:space="preserve">Los </w:t>
      </w:r>
      <w:proofErr w:type="spellStart"/>
      <w:r w:rsidRPr="000B3473">
        <w:rPr>
          <w:rFonts w:ascii="inherit" w:hAnsi="inherit"/>
          <w:color w:val="444444"/>
          <w:sz w:val="23"/>
          <w:szCs w:val="23"/>
          <w:bdr w:val="none" w:sz="0" w:space="0" w:color="auto" w:frame="1"/>
          <w:lang w:val="fr-CA"/>
        </w:rPr>
        <w:t>autores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también</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echan</w:t>
      </w:r>
      <w:proofErr w:type="spellEnd"/>
      <w:r w:rsidRPr="000B3473">
        <w:rPr>
          <w:rFonts w:ascii="inherit" w:hAnsi="inherit"/>
          <w:color w:val="444444"/>
          <w:sz w:val="23"/>
          <w:szCs w:val="23"/>
          <w:bdr w:val="none" w:sz="0" w:space="0" w:color="auto" w:frame="1"/>
          <w:lang w:val="fr-CA"/>
        </w:rPr>
        <w:t xml:space="preserve"> algo de culpa al </w:t>
      </w:r>
      <w:proofErr w:type="spellStart"/>
      <w:r w:rsidRPr="000B3473">
        <w:rPr>
          <w:rFonts w:ascii="inherit" w:hAnsi="inherit"/>
          <w:color w:val="444444"/>
          <w:sz w:val="23"/>
          <w:szCs w:val="23"/>
          <w:bdr w:val="none" w:sz="0" w:space="0" w:color="auto" w:frame="1"/>
          <w:lang w:val="fr-CA"/>
        </w:rPr>
        <w:t>público</w:t>
      </w:r>
      <w:proofErr w:type="spellEnd"/>
      <w:r w:rsidRPr="000B3473">
        <w:rPr>
          <w:rFonts w:ascii="inherit" w:hAnsi="inherit"/>
          <w:color w:val="444444"/>
          <w:sz w:val="23"/>
          <w:szCs w:val="23"/>
          <w:bdr w:val="none" w:sz="0" w:space="0" w:color="auto" w:frame="1"/>
          <w:lang w:val="fr-CA"/>
        </w:rPr>
        <w:t xml:space="preserve">: </w:t>
      </w:r>
      <w:proofErr w:type="gramStart"/>
      <w:r w:rsidRPr="000B3473">
        <w:rPr>
          <w:rFonts w:ascii="inherit" w:hAnsi="inherit"/>
          <w:color w:val="444444"/>
          <w:sz w:val="23"/>
          <w:szCs w:val="23"/>
          <w:bdr w:val="none" w:sz="0" w:space="0" w:color="auto" w:frame="1"/>
          <w:lang w:val="fr-CA"/>
        </w:rPr>
        <w:t>el  </w:t>
      </w:r>
      <w:r w:rsidRPr="000B3473">
        <w:rPr>
          <w:rStyle w:val="lev"/>
          <w:rFonts w:ascii="inherit" w:hAnsi="inherit"/>
          <w:color w:val="444444"/>
          <w:sz w:val="23"/>
          <w:szCs w:val="23"/>
          <w:bdr w:val="none" w:sz="0" w:space="0" w:color="auto" w:frame="1"/>
          <w:lang w:val="fr-CA"/>
        </w:rPr>
        <w:t>control</w:t>
      </w:r>
      <w:proofErr w:type="gramEnd"/>
      <w:r w:rsidRPr="000B3473">
        <w:rPr>
          <w:rStyle w:val="lev"/>
          <w:rFonts w:ascii="inherit" w:hAnsi="inherit"/>
          <w:color w:val="444444"/>
          <w:sz w:val="23"/>
          <w:szCs w:val="23"/>
          <w:bdr w:val="none" w:sz="0" w:space="0" w:color="auto" w:frame="1"/>
          <w:lang w:val="fr-CA"/>
        </w:rPr>
        <w:t xml:space="preserve"> de la </w:t>
      </w:r>
      <w:proofErr w:type="spellStart"/>
      <w:r w:rsidRPr="000B3473">
        <w:rPr>
          <w:rStyle w:val="lev"/>
          <w:rFonts w:ascii="inherit" w:hAnsi="inherit"/>
          <w:color w:val="444444"/>
          <w:sz w:val="23"/>
          <w:szCs w:val="23"/>
          <w:bdr w:val="none" w:sz="0" w:space="0" w:color="auto" w:frame="1"/>
          <w:lang w:val="fr-CA"/>
        </w:rPr>
        <w:t>pandemia</w:t>
      </w:r>
      <w:proofErr w:type="spellEnd"/>
      <w:r w:rsidRPr="000B3473">
        <w:rPr>
          <w:rStyle w:val="lev"/>
          <w:rFonts w:ascii="inherit" w:hAnsi="inherit"/>
          <w:color w:val="444444"/>
          <w:sz w:val="23"/>
          <w:szCs w:val="23"/>
          <w:bdr w:val="none" w:sz="0" w:space="0" w:color="auto" w:frame="1"/>
          <w:lang w:val="fr-CA"/>
        </w:rPr>
        <w:t xml:space="preserve"> se ha </w:t>
      </w:r>
      <w:proofErr w:type="spellStart"/>
      <w:r w:rsidRPr="000B3473">
        <w:rPr>
          <w:rStyle w:val="lev"/>
          <w:rFonts w:ascii="inherit" w:hAnsi="inherit"/>
          <w:color w:val="444444"/>
          <w:sz w:val="23"/>
          <w:szCs w:val="23"/>
          <w:bdr w:val="none" w:sz="0" w:space="0" w:color="auto" w:frame="1"/>
          <w:lang w:val="fr-CA"/>
        </w:rPr>
        <w:t>visto</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seriamente</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obstaculizado</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por</w:t>
      </w:r>
      <w:proofErr w:type="spellEnd"/>
      <w:r w:rsidRPr="000B3473">
        <w:rPr>
          <w:rStyle w:val="lev"/>
          <w:rFonts w:ascii="inherit" w:hAnsi="inherit"/>
          <w:color w:val="444444"/>
          <w:sz w:val="23"/>
          <w:szCs w:val="23"/>
          <w:bdr w:val="none" w:sz="0" w:space="0" w:color="auto" w:frame="1"/>
          <w:lang w:val="fr-CA"/>
        </w:rPr>
        <w:t xml:space="preserve"> la </w:t>
      </w:r>
      <w:proofErr w:type="spellStart"/>
      <w:r w:rsidRPr="000B3473">
        <w:rPr>
          <w:rStyle w:val="lev"/>
          <w:rFonts w:ascii="inherit" w:hAnsi="inherit"/>
          <w:color w:val="444444"/>
          <w:sz w:val="23"/>
          <w:szCs w:val="23"/>
          <w:bdr w:val="none" w:sz="0" w:space="0" w:color="auto" w:frame="1"/>
          <w:lang w:val="fr-CA"/>
        </w:rPr>
        <w:t>oposición</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pública</w:t>
      </w:r>
      <w:proofErr w:type="spellEnd"/>
      <w:r w:rsidRPr="000B3473">
        <w:rPr>
          <w:rStyle w:val="lev"/>
          <w:rFonts w:ascii="inherit" w:hAnsi="inherit"/>
          <w:color w:val="444444"/>
          <w:sz w:val="23"/>
          <w:szCs w:val="23"/>
          <w:bdr w:val="none" w:sz="0" w:space="0" w:color="auto" w:frame="1"/>
          <w:lang w:val="fr-CA"/>
        </w:rPr>
        <w:t xml:space="preserve"> a las </w:t>
      </w:r>
      <w:proofErr w:type="spellStart"/>
      <w:r w:rsidRPr="000B3473">
        <w:rPr>
          <w:rStyle w:val="lev"/>
          <w:rFonts w:ascii="inherit" w:hAnsi="inherit"/>
          <w:color w:val="444444"/>
          <w:sz w:val="23"/>
          <w:szCs w:val="23"/>
          <w:bdr w:val="none" w:sz="0" w:space="0" w:color="auto" w:frame="1"/>
          <w:lang w:val="fr-CA"/>
        </w:rPr>
        <w:t>medidas</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sanitarias</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como</w:t>
      </w:r>
      <w:proofErr w:type="spellEnd"/>
      <w:r w:rsidRPr="000B3473">
        <w:rPr>
          <w:rStyle w:val="lev"/>
          <w:rFonts w:ascii="inherit" w:hAnsi="inherit"/>
          <w:color w:val="444444"/>
          <w:sz w:val="23"/>
          <w:szCs w:val="23"/>
          <w:bdr w:val="none" w:sz="0" w:space="0" w:color="auto" w:frame="1"/>
          <w:lang w:val="fr-CA"/>
        </w:rPr>
        <w:t xml:space="preserve"> el </w:t>
      </w:r>
      <w:proofErr w:type="spellStart"/>
      <w:r w:rsidRPr="000B3473">
        <w:rPr>
          <w:rStyle w:val="lev"/>
          <w:rFonts w:ascii="inherit" w:hAnsi="inherit"/>
          <w:color w:val="444444"/>
          <w:sz w:val="23"/>
          <w:szCs w:val="23"/>
          <w:bdr w:val="none" w:sz="0" w:space="0" w:color="auto" w:frame="1"/>
          <w:lang w:val="fr-CA"/>
        </w:rPr>
        <w:t>uso</w:t>
      </w:r>
      <w:proofErr w:type="spellEnd"/>
      <w:r w:rsidRPr="000B3473">
        <w:rPr>
          <w:rStyle w:val="lev"/>
          <w:rFonts w:ascii="inherit" w:hAnsi="inherit"/>
          <w:color w:val="444444"/>
          <w:sz w:val="23"/>
          <w:szCs w:val="23"/>
          <w:bdr w:val="none" w:sz="0" w:space="0" w:color="auto" w:frame="1"/>
          <w:lang w:val="fr-CA"/>
        </w:rPr>
        <w:t xml:space="preserve"> de </w:t>
      </w:r>
      <w:proofErr w:type="spellStart"/>
      <w:r w:rsidRPr="000B3473">
        <w:rPr>
          <w:rStyle w:val="lev"/>
          <w:rFonts w:ascii="inherit" w:hAnsi="inherit"/>
          <w:color w:val="444444"/>
          <w:sz w:val="23"/>
          <w:szCs w:val="23"/>
          <w:bdr w:val="none" w:sz="0" w:space="0" w:color="auto" w:frame="1"/>
          <w:lang w:val="fr-CA"/>
        </w:rPr>
        <w:t>mascarillas</w:t>
      </w:r>
      <w:proofErr w:type="spellEnd"/>
      <w:r w:rsidRPr="000B3473">
        <w:rPr>
          <w:rStyle w:val="lev"/>
          <w:rFonts w:ascii="inherit" w:hAnsi="inherit"/>
          <w:color w:val="444444"/>
          <w:sz w:val="23"/>
          <w:szCs w:val="23"/>
          <w:bdr w:val="none" w:sz="0" w:space="0" w:color="auto" w:frame="1"/>
          <w:lang w:val="fr-CA"/>
        </w:rPr>
        <w:t xml:space="preserve"> y las </w:t>
      </w:r>
      <w:proofErr w:type="spellStart"/>
      <w:r w:rsidRPr="000B3473">
        <w:rPr>
          <w:rStyle w:val="lev"/>
          <w:rFonts w:ascii="inherit" w:hAnsi="inherit"/>
          <w:color w:val="444444"/>
          <w:sz w:val="23"/>
          <w:szCs w:val="23"/>
          <w:bdr w:val="none" w:sz="0" w:space="0" w:color="auto" w:frame="1"/>
          <w:lang w:val="fr-CA"/>
        </w:rPr>
        <w:t>vacunas</w:t>
      </w:r>
      <w:proofErr w:type="spellEnd"/>
      <w:r w:rsidRPr="000B3473">
        <w:rPr>
          <w:rStyle w:val="lev"/>
          <w:rFonts w:ascii="inherit" w:hAnsi="inherit"/>
          <w:color w:val="444444"/>
          <w:sz w:val="23"/>
          <w:szCs w:val="23"/>
          <w:bdr w:val="none" w:sz="0" w:space="0" w:color="auto" w:frame="1"/>
          <w:lang w:val="fr-CA"/>
        </w:rPr>
        <w:t>.</w:t>
      </w:r>
    </w:p>
    <w:p w14:paraId="3485D190" w14:textId="77777777" w:rsidR="00E350E1" w:rsidRPr="000B3473" w:rsidRDefault="00E350E1" w:rsidP="00E350E1">
      <w:pPr>
        <w:shd w:val="clear" w:color="auto" w:fill="FFFFFF"/>
        <w:textAlignment w:val="baseline"/>
        <w:rPr>
          <w:rFonts w:ascii="inherit" w:hAnsi="inherit"/>
          <w:color w:val="444444"/>
          <w:sz w:val="23"/>
          <w:szCs w:val="23"/>
          <w:bdr w:val="none" w:sz="0" w:space="0" w:color="auto" w:frame="1"/>
          <w:lang w:val="fr-CA"/>
        </w:rPr>
      </w:pPr>
    </w:p>
    <w:p w14:paraId="0CC54161" w14:textId="77777777" w:rsidR="00E350E1" w:rsidRPr="000B3473" w:rsidRDefault="00E350E1" w:rsidP="00E350E1">
      <w:pPr>
        <w:shd w:val="clear" w:color="auto" w:fill="FFFFFF"/>
        <w:textAlignment w:val="baseline"/>
        <w:rPr>
          <w:color w:val="444444"/>
          <w:sz w:val="23"/>
          <w:szCs w:val="23"/>
          <w:lang w:val="fr-CA"/>
        </w:rPr>
      </w:pPr>
      <w:proofErr w:type="spellStart"/>
      <w:r w:rsidRPr="000B3473">
        <w:rPr>
          <w:rFonts w:ascii="inherit" w:hAnsi="inherit"/>
          <w:color w:val="444444"/>
          <w:sz w:val="23"/>
          <w:szCs w:val="23"/>
          <w:bdr w:val="none" w:sz="0" w:space="0" w:color="auto" w:frame="1"/>
          <w:lang w:val="fr-CA"/>
        </w:rPr>
        <w:t>Esta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oposición</w:t>
      </w:r>
      <w:proofErr w:type="spellEnd"/>
      <w:r w:rsidRPr="000B3473">
        <w:rPr>
          <w:rFonts w:ascii="inherit" w:hAnsi="inherit"/>
          <w:color w:val="444444"/>
          <w:sz w:val="23"/>
          <w:szCs w:val="23"/>
          <w:bdr w:val="none" w:sz="0" w:space="0" w:color="auto" w:frame="1"/>
          <w:lang w:val="fr-CA"/>
        </w:rPr>
        <w:t xml:space="preserve"> ha </w:t>
      </w:r>
      <w:proofErr w:type="spellStart"/>
      <w:r w:rsidRPr="000B3473">
        <w:rPr>
          <w:rFonts w:ascii="inherit" w:hAnsi="inherit"/>
          <w:color w:val="444444"/>
          <w:sz w:val="23"/>
          <w:szCs w:val="23"/>
          <w:bdr w:val="none" w:sz="0" w:space="0" w:color="auto" w:frame="1"/>
          <w:lang w:val="fr-CA"/>
        </w:rPr>
        <w:t>tenido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demasiada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influencia</w:t>
      </w:r>
      <w:proofErr w:type="spellEnd"/>
      <w:r w:rsidRPr="000B3473">
        <w:rPr>
          <w:rFonts w:ascii="inherit" w:hAnsi="inherit"/>
          <w:color w:val="444444"/>
          <w:sz w:val="23"/>
          <w:szCs w:val="23"/>
          <w:bdr w:val="none" w:sz="0" w:space="0" w:color="auto" w:frame="1"/>
          <w:lang w:val="fr-CA"/>
        </w:rPr>
        <w:t xml:space="preserve"> en las </w:t>
      </w:r>
      <w:proofErr w:type="spellStart"/>
      <w:r w:rsidRPr="000B3473">
        <w:rPr>
          <w:rFonts w:ascii="inherit" w:hAnsi="inherit"/>
          <w:color w:val="444444"/>
          <w:sz w:val="23"/>
          <w:szCs w:val="23"/>
          <w:bdr w:val="none" w:sz="0" w:space="0" w:color="auto" w:frame="1"/>
          <w:lang w:val="fr-CA"/>
        </w:rPr>
        <w:t>decisiones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políticas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dice</w:t>
      </w:r>
      <w:proofErr w:type="spellEnd"/>
      <w:r w:rsidRPr="000B3473">
        <w:rPr>
          <w:rFonts w:ascii="inherit" w:hAnsi="inherit"/>
          <w:color w:val="444444"/>
          <w:sz w:val="23"/>
          <w:szCs w:val="23"/>
          <w:bdr w:val="none" w:sz="0" w:space="0" w:color="auto" w:frame="1"/>
          <w:lang w:val="fr-CA"/>
        </w:rPr>
        <w:t xml:space="preserve"> el informe. </w:t>
      </w:r>
      <w:proofErr w:type="spellStart"/>
      <w:r w:rsidRPr="000B3473">
        <w:rPr>
          <w:rFonts w:ascii="inherit" w:hAnsi="inherit"/>
          <w:color w:val="444444"/>
          <w:sz w:val="23"/>
          <w:szCs w:val="23"/>
          <w:bdr w:val="none" w:sz="0" w:space="0" w:color="auto" w:frame="1"/>
          <w:lang w:val="fr-CA"/>
        </w:rPr>
        <w:t>Por</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otro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lado</w:t>
      </w:r>
      <w:proofErr w:type="spellEnd"/>
      <w:r w:rsidRPr="000B3473">
        <w:rPr>
          <w:rFonts w:ascii="inherit" w:hAnsi="inherit"/>
          <w:color w:val="444444"/>
          <w:sz w:val="23"/>
          <w:szCs w:val="23"/>
          <w:bdr w:val="none" w:sz="0" w:space="0" w:color="auto" w:frame="1"/>
          <w:lang w:val="fr-CA"/>
        </w:rPr>
        <w:t xml:space="preserve">, los </w:t>
      </w:r>
      <w:proofErr w:type="spellStart"/>
      <w:r w:rsidRPr="000B3473">
        <w:rPr>
          <w:rFonts w:ascii="inherit" w:hAnsi="inherit"/>
          <w:color w:val="444444"/>
          <w:sz w:val="23"/>
          <w:szCs w:val="23"/>
          <w:bdr w:val="none" w:sz="0" w:space="0" w:color="auto" w:frame="1"/>
          <w:lang w:val="fr-CA"/>
        </w:rPr>
        <w:t>autores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agregan</w:t>
      </w:r>
      <w:proofErr w:type="spellEnd"/>
      <w:r w:rsidRPr="000B3473">
        <w:rPr>
          <w:rFonts w:ascii="inherit" w:hAnsi="inherit"/>
          <w:color w:val="444444"/>
          <w:sz w:val="23"/>
          <w:szCs w:val="23"/>
          <w:bdr w:val="none" w:sz="0" w:space="0" w:color="auto" w:frame="1"/>
          <w:lang w:val="fr-CA"/>
        </w:rPr>
        <w:t xml:space="preserve"> que la </w:t>
      </w:r>
      <w:proofErr w:type="spellStart"/>
      <w:r w:rsidRPr="000B3473">
        <w:rPr>
          <w:rFonts w:ascii="inherit" w:hAnsi="inherit"/>
          <w:color w:val="444444"/>
          <w:sz w:val="23"/>
          <w:szCs w:val="23"/>
          <w:bdr w:val="none" w:sz="0" w:space="0" w:color="auto" w:frame="1"/>
          <w:lang w:val="fr-CA"/>
        </w:rPr>
        <w:t>baja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alfabetización</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científica</w:t>
      </w:r>
      <w:proofErr w:type="spellEnd"/>
      <w:r w:rsidRPr="000B3473">
        <w:rPr>
          <w:rFonts w:ascii="inherit" w:hAnsi="inherit"/>
          <w:color w:val="444444"/>
          <w:sz w:val="23"/>
          <w:szCs w:val="23"/>
          <w:bdr w:val="none" w:sz="0" w:space="0" w:color="auto" w:frame="1"/>
          <w:lang w:val="fr-CA"/>
        </w:rPr>
        <w:t>, la </w:t>
      </w:r>
      <w:proofErr w:type="spellStart"/>
      <w:r w:rsidRPr="000B3473">
        <w:rPr>
          <w:rStyle w:val="lev"/>
          <w:rFonts w:ascii="inherit" w:hAnsi="inherit"/>
          <w:color w:val="444444"/>
          <w:sz w:val="23"/>
          <w:szCs w:val="23"/>
          <w:bdr w:val="none" w:sz="0" w:space="0" w:color="auto" w:frame="1"/>
          <w:lang w:val="fr-CA"/>
        </w:rPr>
        <w:t>inconsistencia</w:t>
      </w:r>
      <w:proofErr w:type="spellEnd"/>
      <w:r w:rsidRPr="000B3473">
        <w:rPr>
          <w:rStyle w:val="lev"/>
          <w:rFonts w:ascii="inherit" w:hAnsi="inherit"/>
          <w:color w:val="444444"/>
          <w:sz w:val="23"/>
          <w:szCs w:val="23"/>
          <w:bdr w:val="none" w:sz="0" w:space="0" w:color="auto" w:frame="1"/>
          <w:lang w:val="fr-CA"/>
        </w:rPr>
        <w:t xml:space="preserve"> de las </w:t>
      </w:r>
      <w:proofErr w:type="spellStart"/>
      <w:r w:rsidRPr="000B3473">
        <w:rPr>
          <w:rStyle w:val="lev"/>
          <w:rFonts w:ascii="inherit" w:hAnsi="inherit"/>
          <w:color w:val="444444"/>
          <w:sz w:val="23"/>
          <w:szCs w:val="23"/>
          <w:bdr w:val="none" w:sz="0" w:space="0" w:color="auto" w:frame="1"/>
          <w:lang w:val="fr-CA"/>
        </w:rPr>
        <w:t>decisiones</w:t>
      </w:r>
      <w:proofErr w:type="spellEnd"/>
      <w:r w:rsidRPr="000B3473">
        <w:rPr>
          <w:rStyle w:val="lev"/>
          <w:rFonts w:ascii="inherit" w:hAnsi="inherit"/>
          <w:color w:val="444444"/>
          <w:sz w:val="23"/>
          <w:szCs w:val="23"/>
          <w:bdr w:val="none" w:sz="0" w:space="0" w:color="auto" w:frame="1"/>
          <w:lang w:val="fr-CA"/>
        </w:rPr>
        <w:t xml:space="preserve"> </w:t>
      </w:r>
      <w:proofErr w:type="spellStart"/>
      <w:r w:rsidRPr="000B3473">
        <w:rPr>
          <w:rStyle w:val="lev"/>
          <w:rFonts w:ascii="inherit" w:hAnsi="inherit"/>
          <w:color w:val="444444"/>
          <w:sz w:val="23"/>
          <w:szCs w:val="23"/>
          <w:bdr w:val="none" w:sz="0" w:space="0" w:color="auto" w:frame="1"/>
          <w:lang w:val="fr-CA"/>
        </w:rPr>
        <w:t>gubernamentales</w:t>
      </w:r>
      <w:proofErr w:type="spellEnd"/>
      <w:r w:rsidRPr="000B3473">
        <w:rPr>
          <w:rFonts w:ascii="inherit" w:hAnsi="inherit"/>
          <w:color w:val="444444"/>
          <w:sz w:val="23"/>
          <w:szCs w:val="23"/>
          <w:bdr w:val="none" w:sz="0" w:space="0" w:color="auto" w:frame="1"/>
          <w:lang w:val="fr-CA"/>
        </w:rPr>
        <w:t xml:space="preserve"> y las </w:t>
      </w:r>
      <w:proofErr w:type="spellStart"/>
      <w:r w:rsidRPr="000B3473">
        <w:rPr>
          <w:rFonts w:ascii="inherit" w:hAnsi="inherit"/>
          <w:color w:val="444444"/>
          <w:sz w:val="23"/>
          <w:szCs w:val="23"/>
          <w:bdr w:val="none" w:sz="0" w:space="0" w:color="auto" w:frame="1"/>
          <w:lang w:val="fr-CA"/>
        </w:rPr>
        <w:t>vastas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campañas</w:t>
      </w:r>
      <w:proofErr w:type="spellEnd"/>
      <w:r w:rsidRPr="000B3473">
        <w:rPr>
          <w:rFonts w:ascii="inherit" w:hAnsi="inherit"/>
          <w:color w:val="444444"/>
          <w:sz w:val="23"/>
          <w:szCs w:val="23"/>
          <w:bdr w:val="none" w:sz="0" w:space="0" w:color="auto" w:frame="1"/>
          <w:lang w:val="fr-CA"/>
        </w:rPr>
        <w:t xml:space="preserve"> de </w:t>
      </w:r>
      <w:proofErr w:type="spellStart"/>
      <w:r w:rsidRPr="000B3473">
        <w:rPr>
          <w:rFonts w:ascii="inherit" w:hAnsi="inherit"/>
          <w:color w:val="444444"/>
          <w:sz w:val="23"/>
          <w:szCs w:val="23"/>
          <w:bdr w:val="none" w:sz="0" w:space="0" w:color="auto" w:frame="1"/>
          <w:lang w:val="fr-CA"/>
        </w:rPr>
        <w:t>desinformación</w:t>
      </w:r>
      <w:proofErr w:type="spellEnd"/>
      <w:r w:rsidRPr="000B3473">
        <w:rPr>
          <w:rFonts w:ascii="inherit" w:hAnsi="inherit"/>
          <w:color w:val="444444"/>
          <w:sz w:val="23"/>
          <w:szCs w:val="23"/>
          <w:bdr w:val="none" w:sz="0" w:space="0" w:color="auto" w:frame="1"/>
          <w:lang w:val="fr-CA"/>
        </w:rPr>
        <w:t xml:space="preserve"> en las </w:t>
      </w:r>
      <w:proofErr w:type="spellStart"/>
      <w:r w:rsidRPr="000B3473">
        <w:rPr>
          <w:rFonts w:ascii="inherit" w:hAnsi="inherit"/>
          <w:color w:val="444444"/>
          <w:sz w:val="23"/>
          <w:szCs w:val="23"/>
          <w:bdr w:val="none" w:sz="0" w:space="0" w:color="auto" w:frame="1"/>
          <w:lang w:val="fr-CA"/>
        </w:rPr>
        <w:t>redes</w:t>
      </w:r>
      <w:proofErr w:type="spellEnd"/>
      <w:r w:rsidRPr="000B3473">
        <w:rPr>
          <w:rFonts w:ascii="inherit" w:hAnsi="inherit"/>
          <w:color w:val="444444"/>
          <w:sz w:val="23"/>
          <w:szCs w:val="23"/>
          <w:bdr w:val="none" w:sz="0" w:space="0" w:color="auto" w:frame="1"/>
          <w:lang w:val="fr-CA"/>
        </w:rPr>
        <w:t xml:space="preserve"> sociales han </w:t>
      </w:r>
      <w:proofErr w:type="spellStart"/>
      <w:r w:rsidRPr="000B3473">
        <w:rPr>
          <w:rFonts w:ascii="inherit" w:hAnsi="inherit"/>
          <w:color w:val="444444"/>
          <w:sz w:val="23"/>
          <w:szCs w:val="23"/>
          <w:bdr w:val="none" w:sz="0" w:space="0" w:color="auto" w:frame="1"/>
          <w:lang w:val="fr-CA"/>
        </w:rPr>
        <w:t>amplificado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esta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oposición</w:t>
      </w:r>
      <w:proofErr w:type="spellEnd"/>
      <w:r w:rsidRPr="000B3473">
        <w:rPr>
          <w:rFonts w:ascii="inherit" w:hAnsi="inherit"/>
          <w:color w:val="444444"/>
          <w:sz w:val="23"/>
          <w:szCs w:val="23"/>
          <w:bdr w:val="none" w:sz="0" w:space="0" w:color="auto" w:frame="1"/>
          <w:lang w:val="fr-CA"/>
        </w:rPr>
        <w:t>.</w:t>
      </w:r>
    </w:p>
    <w:p w14:paraId="0669E555" w14:textId="77777777" w:rsidR="00E350E1" w:rsidRPr="000B3473" w:rsidRDefault="00E350E1" w:rsidP="00E350E1">
      <w:pPr>
        <w:shd w:val="clear" w:color="auto" w:fill="FFFFFF"/>
        <w:textAlignment w:val="baseline"/>
        <w:rPr>
          <w:rFonts w:ascii="inherit" w:hAnsi="inherit"/>
          <w:color w:val="444444"/>
          <w:sz w:val="23"/>
          <w:szCs w:val="23"/>
          <w:bdr w:val="none" w:sz="0" w:space="0" w:color="auto" w:frame="1"/>
          <w:lang w:val="fr-CA"/>
        </w:rPr>
      </w:pPr>
    </w:p>
    <w:p w14:paraId="278F9F1C" w14:textId="77777777" w:rsidR="00E350E1" w:rsidRPr="000B3473" w:rsidRDefault="00E350E1" w:rsidP="00E350E1">
      <w:pPr>
        <w:shd w:val="clear" w:color="auto" w:fill="FFFFFF"/>
        <w:textAlignment w:val="baseline"/>
        <w:rPr>
          <w:color w:val="444444"/>
          <w:sz w:val="23"/>
          <w:szCs w:val="23"/>
          <w:lang w:val="fr-CA"/>
        </w:rPr>
      </w:pPr>
      <w:r w:rsidRPr="000B3473">
        <w:rPr>
          <w:rFonts w:ascii="inherit" w:hAnsi="inherit"/>
          <w:color w:val="444444"/>
          <w:sz w:val="23"/>
          <w:szCs w:val="23"/>
          <w:bdr w:val="none" w:sz="0" w:space="0" w:color="auto" w:frame="1"/>
          <w:lang w:val="fr-CA"/>
        </w:rPr>
        <w:t xml:space="preserve">Los </w:t>
      </w:r>
      <w:proofErr w:type="spellStart"/>
      <w:r w:rsidRPr="000B3473">
        <w:rPr>
          <w:rFonts w:ascii="inherit" w:hAnsi="inherit"/>
          <w:color w:val="444444"/>
          <w:sz w:val="23"/>
          <w:szCs w:val="23"/>
          <w:bdr w:val="none" w:sz="0" w:space="0" w:color="auto" w:frame="1"/>
          <w:lang w:val="fr-CA"/>
        </w:rPr>
        <w:t>políticos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deberían</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haber</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confiado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más</w:t>
      </w:r>
      <w:proofErr w:type="spellEnd"/>
      <w:r w:rsidRPr="000B3473">
        <w:rPr>
          <w:rFonts w:ascii="inherit" w:hAnsi="inherit"/>
          <w:color w:val="444444"/>
          <w:sz w:val="23"/>
          <w:szCs w:val="23"/>
          <w:bdr w:val="none" w:sz="0" w:space="0" w:color="auto" w:frame="1"/>
          <w:lang w:val="fr-CA"/>
        </w:rPr>
        <w:t xml:space="preserve"> en las </w:t>
      </w:r>
      <w:proofErr w:type="spellStart"/>
      <w:r w:rsidRPr="000B3473">
        <w:rPr>
          <w:rFonts w:ascii="inherit" w:hAnsi="inherit"/>
          <w:color w:val="444444"/>
          <w:sz w:val="23"/>
          <w:szCs w:val="23"/>
          <w:bdr w:val="none" w:sz="0" w:space="0" w:color="auto" w:frame="1"/>
          <w:lang w:val="fr-CA"/>
        </w:rPr>
        <w:t>recomendaciones</w:t>
      </w:r>
      <w:proofErr w:type="spellEnd"/>
      <w:r w:rsidRPr="000B3473">
        <w:rPr>
          <w:rFonts w:ascii="inherit" w:hAnsi="inherit"/>
          <w:color w:val="444444"/>
          <w:sz w:val="23"/>
          <w:szCs w:val="23"/>
          <w:bdr w:val="none" w:sz="0" w:space="0" w:color="auto" w:frame="1"/>
          <w:lang w:val="fr-CA"/>
        </w:rPr>
        <w:t xml:space="preserve"> de los </w:t>
      </w:r>
      <w:proofErr w:type="spellStart"/>
      <w:r w:rsidRPr="000B3473">
        <w:rPr>
          <w:rFonts w:ascii="inherit" w:hAnsi="inherit"/>
          <w:color w:val="444444"/>
          <w:sz w:val="23"/>
          <w:szCs w:val="23"/>
          <w:bdr w:val="none" w:sz="0" w:space="0" w:color="auto" w:frame="1"/>
          <w:lang w:val="fr-CA"/>
        </w:rPr>
        <w:t>expertos</w:t>
      </w:r>
      <w:proofErr w:type="spellEnd"/>
      <w:r w:rsidRPr="000B3473">
        <w:rPr>
          <w:rFonts w:ascii="inherit" w:hAnsi="inherit"/>
          <w:color w:val="444444"/>
          <w:sz w:val="23"/>
          <w:szCs w:val="23"/>
          <w:bdr w:val="none" w:sz="0" w:space="0" w:color="auto" w:frame="1"/>
          <w:lang w:val="fr-CA"/>
        </w:rPr>
        <w:t xml:space="preserve"> en </w:t>
      </w:r>
      <w:proofErr w:type="spellStart"/>
      <w:r w:rsidRPr="000B3473">
        <w:rPr>
          <w:rFonts w:ascii="inherit" w:hAnsi="inherit"/>
          <w:color w:val="444444"/>
          <w:sz w:val="23"/>
          <w:szCs w:val="23"/>
          <w:bdr w:val="none" w:sz="0" w:space="0" w:color="auto" w:frame="1"/>
          <w:lang w:val="fr-CA"/>
        </w:rPr>
        <w:t>ciencias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del</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comportamiento</w:t>
      </w:r>
      <w:proofErr w:type="spellEnd"/>
      <w:r w:rsidRPr="000B3473">
        <w:rPr>
          <w:rFonts w:ascii="inherit" w:hAnsi="inherit"/>
          <w:color w:val="444444"/>
          <w:sz w:val="23"/>
          <w:szCs w:val="23"/>
          <w:bdr w:val="none" w:sz="0" w:space="0" w:color="auto" w:frame="1"/>
          <w:lang w:val="fr-CA"/>
        </w:rPr>
        <w:t xml:space="preserve"> para </w:t>
      </w:r>
      <w:proofErr w:type="spellStart"/>
      <w:r w:rsidRPr="000B3473">
        <w:rPr>
          <w:rFonts w:ascii="inherit" w:hAnsi="inherit"/>
          <w:color w:val="444444"/>
          <w:sz w:val="23"/>
          <w:szCs w:val="23"/>
          <w:bdr w:val="none" w:sz="0" w:space="0" w:color="auto" w:frame="1"/>
          <w:lang w:val="fr-CA"/>
        </w:rPr>
        <w:t>garantizar</w:t>
      </w:r>
      <w:proofErr w:type="spellEnd"/>
      <w:r w:rsidRPr="000B3473">
        <w:rPr>
          <w:rFonts w:ascii="inherit" w:hAnsi="inherit"/>
          <w:color w:val="444444"/>
          <w:sz w:val="23"/>
          <w:szCs w:val="23"/>
          <w:bdr w:val="none" w:sz="0" w:space="0" w:color="auto" w:frame="1"/>
          <w:lang w:val="fr-CA"/>
        </w:rPr>
        <w:t xml:space="preserve"> la </w:t>
      </w:r>
      <w:proofErr w:type="spellStart"/>
      <w:r w:rsidRPr="000B3473">
        <w:rPr>
          <w:rFonts w:ascii="inherit" w:hAnsi="inherit"/>
          <w:color w:val="444444"/>
          <w:sz w:val="23"/>
          <w:szCs w:val="23"/>
          <w:bdr w:val="none" w:sz="0" w:space="0" w:color="auto" w:frame="1"/>
          <w:lang w:val="fr-CA"/>
        </w:rPr>
        <w:t>aceptación</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pública</w:t>
      </w:r>
      <w:proofErr w:type="spellEnd"/>
      <w:r w:rsidRPr="000B3473">
        <w:rPr>
          <w:rFonts w:ascii="inherit" w:hAnsi="inherit"/>
          <w:color w:val="444444"/>
          <w:sz w:val="23"/>
          <w:szCs w:val="23"/>
          <w:bdr w:val="none" w:sz="0" w:space="0" w:color="auto" w:frame="1"/>
          <w:lang w:val="fr-CA"/>
        </w:rPr>
        <w:t xml:space="preserve"> y el </w:t>
      </w:r>
      <w:proofErr w:type="spellStart"/>
      <w:r w:rsidRPr="000B3473">
        <w:rPr>
          <w:rFonts w:ascii="inherit" w:hAnsi="inherit"/>
          <w:color w:val="444444"/>
          <w:sz w:val="23"/>
          <w:szCs w:val="23"/>
          <w:bdr w:val="none" w:sz="0" w:space="0" w:color="auto" w:frame="1"/>
          <w:lang w:val="fr-CA"/>
        </w:rPr>
        <w:t>cumplimiento</w:t>
      </w:r>
      <w:proofErr w:type="spellEnd"/>
      <w:r w:rsidRPr="000B3473">
        <w:rPr>
          <w:rFonts w:ascii="inherit" w:hAnsi="inherit"/>
          <w:color w:val="444444"/>
          <w:sz w:val="23"/>
          <w:szCs w:val="23"/>
          <w:bdr w:val="none" w:sz="0" w:space="0" w:color="auto" w:frame="1"/>
          <w:lang w:val="fr-CA"/>
        </w:rPr>
        <w:t xml:space="preserve"> de las </w:t>
      </w:r>
      <w:proofErr w:type="spellStart"/>
      <w:r w:rsidRPr="000B3473">
        <w:rPr>
          <w:rFonts w:ascii="inherit" w:hAnsi="inherit"/>
          <w:color w:val="444444"/>
          <w:sz w:val="23"/>
          <w:szCs w:val="23"/>
          <w:bdr w:val="none" w:sz="0" w:space="0" w:color="auto" w:frame="1"/>
          <w:lang w:val="fr-CA"/>
        </w:rPr>
        <w:t>medidas</w:t>
      </w:r>
      <w:proofErr w:type="spellEnd"/>
      <w:r w:rsidRPr="000B3473">
        <w:rPr>
          <w:rFonts w:ascii="inherit" w:hAnsi="inherit"/>
          <w:color w:val="444444"/>
          <w:sz w:val="23"/>
          <w:szCs w:val="23"/>
          <w:bdr w:val="none" w:sz="0" w:space="0" w:color="auto" w:frame="1"/>
          <w:lang w:val="fr-CA"/>
        </w:rPr>
        <w:t xml:space="preserve"> de </w:t>
      </w:r>
      <w:proofErr w:type="spellStart"/>
      <w:r w:rsidRPr="000B3473">
        <w:rPr>
          <w:rFonts w:ascii="inherit" w:hAnsi="inherit"/>
          <w:color w:val="444444"/>
          <w:sz w:val="23"/>
          <w:szCs w:val="23"/>
          <w:bdr w:val="none" w:sz="0" w:space="0" w:color="auto" w:frame="1"/>
          <w:lang w:val="fr-CA"/>
        </w:rPr>
        <w:t>salud</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creen</w:t>
      </w:r>
      <w:proofErr w:type="spellEnd"/>
      <w:r w:rsidRPr="000B3473">
        <w:rPr>
          <w:rFonts w:ascii="inherit" w:hAnsi="inherit"/>
          <w:color w:val="444444"/>
          <w:sz w:val="23"/>
          <w:szCs w:val="23"/>
          <w:bdr w:val="none" w:sz="0" w:space="0" w:color="auto" w:frame="1"/>
          <w:lang w:val="fr-CA"/>
        </w:rPr>
        <w:t xml:space="preserve"> los </w:t>
      </w:r>
      <w:proofErr w:type="spellStart"/>
      <w:r w:rsidRPr="000B3473">
        <w:rPr>
          <w:rFonts w:ascii="inherit" w:hAnsi="inherit"/>
          <w:color w:val="444444"/>
          <w:sz w:val="23"/>
          <w:szCs w:val="23"/>
          <w:bdr w:val="none" w:sz="0" w:space="0" w:color="auto" w:frame="1"/>
          <w:lang w:val="fr-CA"/>
        </w:rPr>
        <w:t>autores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del</w:t>
      </w:r>
      <w:proofErr w:type="spellEnd"/>
      <w:r w:rsidRPr="000B3473">
        <w:rPr>
          <w:rFonts w:ascii="inherit" w:hAnsi="inherit"/>
          <w:color w:val="444444"/>
          <w:sz w:val="23"/>
          <w:szCs w:val="23"/>
          <w:bdr w:val="none" w:sz="0" w:space="0" w:color="auto" w:frame="1"/>
          <w:lang w:val="fr-CA"/>
        </w:rPr>
        <w:t xml:space="preserve"> informe.</w:t>
      </w:r>
    </w:p>
    <w:p w14:paraId="4BD7B59C" w14:textId="77777777" w:rsidR="00E350E1" w:rsidRPr="000B3473" w:rsidRDefault="00E350E1" w:rsidP="00E350E1">
      <w:pPr>
        <w:pStyle w:val="Titre2"/>
        <w:shd w:val="clear" w:color="auto" w:fill="FFFFFF"/>
        <w:spacing w:before="0"/>
        <w:textAlignment w:val="baseline"/>
        <w:rPr>
          <w:rFonts w:ascii="inherit" w:hAnsi="inherit" w:cs="Arial"/>
          <w:b w:val="0"/>
          <w:bCs w:val="0"/>
          <w:color w:val="333333"/>
          <w:sz w:val="40"/>
          <w:szCs w:val="40"/>
          <w:bdr w:val="none" w:sz="0" w:space="0" w:color="auto" w:frame="1"/>
          <w:lang w:val="fr-CA"/>
        </w:rPr>
      </w:pPr>
    </w:p>
    <w:p w14:paraId="2D5F039B" w14:textId="77777777" w:rsidR="00E350E1" w:rsidRPr="003E7CFE" w:rsidRDefault="00E350E1" w:rsidP="00E350E1">
      <w:pPr>
        <w:pStyle w:val="Titre2"/>
        <w:shd w:val="clear" w:color="auto" w:fill="FFFFFF"/>
        <w:spacing w:before="0"/>
        <w:textAlignment w:val="baseline"/>
        <w:rPr>
          <w:rFonts w:ascii="Arial" w:hAnsi="Arial" w:cs="Arial"/>
          <w:b w:val="0"/>
          <w:bCs w:val="0"/>
          <w:color w:val="333333"/>
          <w:sz w:val="40"/>
          <w:szCs w:val="40"/>
        </w:rPr>
      </w:pPr>
      <w:proofErr w:type="spellStart"/>
      <w:r w:rsidRPr="003E7CFE">
        <w:rPr>
          <w:rFonts w:ascii="inherit" w:hAnsi="inherit" w:cs="Arial"/>
          <w:b w:val="0"/>
          <w:bCs w:val="0"/>
          <w:color w:val="333333"/>
          <w:sz w:val="40"/>
          <w:szCs w:val="40"/>
          <w:bdr w:val="none" w:sz="0" w:space="0" w:color="auto" w:frame="1"/>
        </w:rPr>
        <w:t>Millones</w:t>
      </w:r>
      <w:proofErr w:type="spellEnd"/>
      <w:r w:rsidRPr="003E7CFE">
        <w:rPr>
          <w:rFonts w:ascii="inherit" w:hAnsi="inherit" w:cs="Arial"/>
          <w:b w:val="0"/>
          <w:bCs w:val="0"/>
          <w:color w:val="333333"/>
          <w:sz w:val="40"/>
          <w:szCs w:val="40"/>
          <w:bdr w:val="none" w:sz="0" w:space="0" w:color="auto" w:frame="1"/>
        </w:rPr>
        <w:t xml:space="preserve"> de </w:t>
      </w:r>
      <w:proofErr w:type="spellStart"/>
      <w:r w:rsidRPr="003E7CFE">
        <w:rPr>
          <w:rFonts w:ascii="inherit" w:hAnsi="inherit" w:cs="Arial"/>
          <w:b w:val="0"/>
          <w:bCs w:val="0"/>
          <w:color w:val="333333"/>
          <w:sz w:val="40"/>
          <w:szCs w:val="40"/>
          <w:bdr w:val="none" w:sz="0" w:space="0" w:color="auto" w:frame="1"/>
        </w:rPr>
        <w:t>muertes</w:t>
      </w:r>
      <w:proofErr w:type="spellEnd"/>
      <w:r w:rsidRPr="003E7CFE">
        <w:rPr>
          <w:rFonts w:ascii="inherit" w:hAnsi="inherit" w:cs="Arial"/>
          <w:b w:val="0"/>
          <w:bCs w:val="0"/>
          <w:color w:val="333333"/>
          <w:sz w:val="40"/>
          <w:szCs w:val="40"/>
          <w:bdr w:val="none" w:sz="0" w:space="0" w:color="auto" w:frame="1"/>
        </w:rPr>
        <w:t xml:space="preserve"> </w:t>
      </w:r>
      <w:proofErr w:type="spellStart"/>
      <w:r w:rsidRPr="003E7CFE">
        <w:rPr>
          <w:rFonts w:ascii="inherit" w:hAnsi="inherit" w:cs="Arial"/>
          <w:b w:val="0"/>
          <w:bCs w:val="0"/>
          <w:color w:val="333333"/>
          <w:sz w:val="40"/>
          <w:szCs w:val="40"/>
          <w:bdr w:val="none" w:sz="0" w:space="0" w:color="auto" w:frame="1"/>
        </w:rPr>
        <w:t>evitables</w:t>
      </w:r>
      <w:proofErr w:type="spellEnd"/>
    </w:p>
    <w:p w14:paraId="311A144C" w14:textId="77777777" w:rsidR="00E350E1" w:rsidRDefault="00E350E1" w:rsidP="00E350E1">
      <w:pPr>
        <w:pStyle w:val="NormalWeb"/>
        <w:shd w:val="clear" w:color="auto" w:fill="FFFFFF"/>
        <w:spacing w:before="0" w:beforeAutospacing="0" w:after="0" w:afterAutospacing="0"/>
        <w:textAlignment w:val="baseline"/>
        <w:rPr>
          <w:color w:val="444444"/>
          <w:sz w:val="23"/>
          <w:szCs w:val="23"/>
        </w:rPr>
      </w:pPr>
    </w:p>
    <w:p w14:paraId="508969EC" w14:textId="77777777" w:rsidR="00E350E1" w:rsidRDefault="00E350E1" w:rsidP="00E350E1">
      <w:pPr>
        <w:pStyle w:val="NormalWeb"/>
        <w:shd w:val="clear" w:color="auto" w:fill="FFFFFF"/>
        <w:spacing w:before="0" w:beforeAutospacing="0" w:after="0" w:afterAutospacing="0"/>
        <w:textAlignment w:val="baseline"/>
        <w:rPr>
          <w:color w:val="444444"/>
          <w:sz w:val="23"/>
          <w:szCs w:val="23"/>
        </w:rPr>
      </w:pPr>
      <w:r>
        <w:rPr>
          <w:rFonts w:ascii="inherit" w:hAnsi="inherit"/>
          <w:noProof/>
          <w:color w:val="1E73BE"/>
          <w:sz w:val="23"/>
          <w:szCs w:val="23"/>
          <w:bdr w:val="none" w:sz="0" w:space="0" w:color="auto" w:frame="1"/>
          <w:lang w:val="it-IT" w:eastAsia="it-IT"/>
        </w:rPr>
        <w:drawing>
          <wp:inline distT="0" distB="0" distL="0" distR="0" wp14:anchorId="44B26B35" wp14:editId="0BC7A933">
            <wp:extent cx="3072000" cy="1728000"/>
            <wp:effectExtent l="0" t="0" r="0" b="5715"/>
            <wp:docPr id="14" name="Immagine 14" descr="En Washington, un hombre camina por el monumento a los estadounidenses que han muerto de COVID-19.  Estados Unidos ha reportado más de un millón de muertes desde el inicio de la pandemia.">
              <a:hlinkClick xmlns:a="http://schemas.openxmlformats.org/drawingml/2006/main" r:id="rId15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 Washington, un hombre camina por el monumento a los estadounidenses que han muerto de COVID-19.  Estados Unidos ha reportado más de un millón de muertes desde el inicio de la pandemia.">
                      <a:hlinkClick r:id="rId155" tgtFrame="&quot;_self&quot;"/>
                    </pic:cNvPr>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3072000" cy="1728000"/>
                    </a:xfrm>
                    <a:prstGeom prst="rect">
                      <a:avLst/>
                    </a:prstGeom>
                    <a:noFill/>
                    <a:ln>
                      <a:noFill/>
                    </a:ln>
                  </pic:spPr>
                </pic:pic>
              </a:graphicData>
            </a:graphic>
          </wp:inline>
        </w:drawing>
      </w:r>
    </w:p>
    <w:p w14:paraId="42B1530F" w14:textId="77777777" w:rsidR="00E350E1" w:rsidRDefault="00E350E1" w:rsidP="00E350E1">
      <w:pPr>
        <w:shd w:val="clear" w:color="auto" w:fill="FFFFFF"/>
        <w:textAlignment w:val="baseline"/>
        <w:rPr>
          <w:rStyle w:val="image-caption"/>
          <w:rFonts w:ascii="inherit" w:hAnsi="inherit"/>
          <w:color w:val="444444"/>
          <w:bdr w:val="none" w:sz="0" w:space="0" w:color="auto" w:frame="1"/>
        </w:rPr>
      </w:pPr>
    </w:p>
    <w:p w14:paraId="27CC3580" w14:textId="77777777" w:rsidR="00E350E1" w:rsidRPr="000B3473" w:rsidRDefault="00E350E1" w:rsidP="00E350E1">
      <w:pPr>
        <w:shd w:val="clear" w:color="auto" w:fill="FFFFFF"/>
        <w:textAlignment w:val="baseline"/>
        <w:rPr>
          <w:rFonts w:ascii="inherit" w:hAnsi="inherit"/>
          <w:color w:val="444444"/>
          <w:sz w:val="24"/>
          <w:szCs w:val="24"/>
          <w:lang w:val="fr-CA"/>
        </w:rPr>
      </w:pPr>
      <w:r w:rsidRPr="000B3473">
        <w:rPr>
          <w:rStyle w:val="image-caption"/>
          <w:rFonts w:ascii="inherit" w:hAnsi="inherit"/>
          <w:color w:val="444444"/>
          <w:bdr w:val="none" w:sz="0" w:space="0" w:color="auto" w:frame="1"/>
          <w:lang w:val="fr-CA"/>
        </w:rPr>
        <w:t xml:space="preserve">En Washington, un hombre </w:t>
      </w:r>
      <w:proofErr w:type="spellStart"/>
      <w:r w:rsidRPr="000B3473">
        <w:rPr>
          <w:rStyle w:val="image-caption"/>
          <w:rFonts w:ascii="inherit" w:hAnsi="inherit"/>
          <w:color w:val="444444"/>
          <w:bdr w:val="none" w:sz="0" w:space="0" w:color="auto" w:frame="1"/>
          <w:lang w:val="fr-CA"/>
        </w:rPr>
        <w:t>camina</w:t>
      </w:r>
      <w:proofErr w:type="spellEnd"/>
      <w:r w:rsidRPr="000B3473">
        <w:rPr>
          <w:rStyle w:val="image-caption"/>
          <w:rFonts w:ascii="inherit" w:hAnsi="inherit"/>
          <w:color w:val="444444"/>
          <w:bdr w:val="none" w:sz="0" w:space="0" w:color="auto" w:frame="1"/>
          <w:lang w:val="fr-CA"/>
        </w:rPr>
        <w:t xml:space="preserve"> </w:t>
      </w:r>
      <w:proofErr w:type="spellStart"/>
      <w:r w:rsidRPr="000B3473">
        <w:rPr>
          <w:rStyle w:val="image-caption"/>
          <w:rFonts w:ascii="inherit" w:hAnsi="inherit"/>
          <w:color w:val="444444"/>
          <w:bdr w:val="none" w:sz="0" w:space="0" w:color="auto" w:frame="1"/>
          <w:lang w:val="fr-CA"/>
        </w:rPr>
        <w:t>por</w:t>
      </w:r>
      <w:proofErr w:type="spellEnd"/>
      <w:r w:rsidRPr="000B3473">
        <w:rPr>
          <w:rStyle w:val="image-caption"/>
          <w:rFonts w:ascii="inherit" w:hAnsi="inherit"/>
          <w:color w:val="444444"/>
          <w:bdr w:val="none" w:sz="0" w:space="0" w:color="auto" w:frame="1"/>
          <w:lang w:val="fr-CA"/>
        </w:rPr>
        <w:t xml:space="preserve"> el </w:t>
      </w:r>
      <w:proofErr w:type="spellStart"/>
      <w:r w:rsidRPr="000B3473">
        <w:rPr>
          <w:rStyle w:val="image-caption"/>
          <w:rFonts w:ascii="inherit" w:hAnsi="inherit"/>
          <w:color w:val="444444"/>
          <w:bdr w:val="none" w:sz="0" w:space="0" w:color="auto" w:frame="1"/>
          <w:lang w:val="fr-CA"/>
        </w:rPr>
        <w:t>monumento</w:t>
      </w:r>
      <w:proofErr w:type="spellEnd"/>
      <w:r w:rsidRPr="000B3473">
        <w:rPr>
          <w:rStyle w:val="image-caption"/>
          <w:rFonts w:ascii="inherit" w:hAnsi="inherit"/>
          <w:color w:val="444444"/>
          <w:bdr w:val="none" w:sz="0" w:space="0" w:color="auto" w:frame="1"/>
          <w:lang w:val="fr-CA"/>
        </w:rPr>
        <w:t xml:space="preserve"> a los </w:t>
      </w:r>
      <w:proofErr w:type="spellStart"/>
      <w:r w:rsidRPr="000B3473">
        <w:rPr>
          <w:rStyle w:val="image-caption"/>
          <w:rFonts w:ascii="inherit" w:hAnsi="inherit"/>
          <w:color w:val="444444"/>
          <w:bdr w:val="none" w:sz="0" w:space="0" w:color="auto" w:frame="1"/>
          <w:lang w:val="fr-CA"/>
        </w:rPr>
        <w:t>estadounidenses</w:t>
      </w:r>
      <w:proofErr w:type="spellEnd"/>
      <w:r w:rsidRPr="000B3473">
        <w:rPr>
          <w:rStyle w:val="image-caption"/>
          <w:rFonts w:ascii="inherit" w:hAnsi="inherit"/>
          <w:color w:val="444444"/>
          <w:bdr w:val="none" w:sz="0" w:space="0" w:color="auto" w:frame="1"/>
          <w:lang w:val="fr-CA"/>
        </w:rPr>
        <w:t xml:space="preserve"> que han </w:t>
      </w:r>
      <w:proofErr w:type="spellStart"/>
      <w:r w:rsidRPr="000B3473">
        <w:rPr>
          <w:rStyle w:val="image-caption"/>
          <w:rFonts w:ascii="inherit" w:hAnsi="inherit"/>
          <w:color w:val="444444"/>
          <w:bdr w:val="none" w:sz="0" w:space="0" w:color="auto" w:frame="1"/>
          <w:lang w:val="fr-CA"/>
        </w:rPr>
        <w:t>muerto</w:t>
      </w:r>
      <w:proofErr w:type="spellEnd"/>
      <w:r w:rsidRPr="000B3473">
        <w:rPr>
          <w:rStyle w:val="image-caption"/>
          <w:rFonts w:ascii="inherit" w:hAnsi="inherit"/>
          <w:color w:val="444444"/>
          <w:bdr w:val="none" w:sz="0" w:space="0" w:color="auto" w:frame="1"/>
          <w:lang w:val="fr-CA"/>
        </w:rPr>
        <w:t xml:space="preserve"> de COVID-19. </w:t>
      </w:r>
      <w:proofErr w:type="spellStart"/>
      <w:r w:rsidRPr="000B3473">
        <w:rPr>
          <w:rStyle w:val="image-caption"/>
          <w:rFonts w:ascii="inherit" w:hAnsi="inherit"/>
          <w:color w:val="444444"/>
          <w:bdr w:val="none" w:sz="0" w:space="0" w:color="auto" w:frame="1"/>
          <w:lang w:val="fr-CA"/>
        </w:rPr>
        <w:t>Estados</w:t>
      </w:r>
      <w:proofErr w:type="spellEnd"/>
      <w:r w:rsidRPr="000B3473">
        <w:rPr>
          <w:rStyle w:val="image-caption"/>
          <w:rFonts w:ascii="inherit" w:hAnsi="inherit"/>
          <w:color w:val="444444"/>
          <w:bdr w:val="none" w:sz="0" w:space="0" w:color="auto" w:frame="1"/>
          <w:lang w:val="fr-CA"/>
        </w:rPr>
        <w:t xml:space="preserve"> Unidos ha </w:t>
      </w:r>
      <w:proofErr w:type="spellStart"/>
      <w:r w:rsidRPr="000B3473">
        <w:rPr>
          <w:rStyle w:val="image-caption"/>
          <w:rFonts w:ascii="inherit" w:hAnsi="inherit"/>
          <w:color w:val="444444"/>
          <w:bdr w:val="none" w:sz="0" w:space="0" w:color="auto" w:frame="1"/>
          <w:lang w:val="fr-CA"/>
        </w:rPr>
        <w:t>reportado</w:t>
      </w:r>
      <w:proofErr w:type="spellEnd"/>
      <w:r w:rsidRPr="000B3473">
        <w:rPr>
          <w:rStyle w:val="image-caption"/>
          <w:rFonts w:ascii="inherit" w:hAnsi="inherit"/>
          <w:color w:val="444444"/>
          <w:bdr w:val="none" w:sz="0" w:space="0" w:color="auto" w:frame="1"/>
          <w:lang w:val="fr-CA"/>
        </w:rPr>
        <w:t xml:space="preserve"> </w:t>
      </w:r>
      <w:proofErr w:type="spellStart"/>
      <w:r w:rsidRPr="000B3473">
        <w:rPr>
          <w:rStyle w:val="image-caption"/>
          <w:rFonts w:ascii="inherit" w:hAnsi="inherit"/>
          <w:color w:val="444444"/>
          <w:bdr w:val="none" w:sz="0" w:space="0" w:color="auto" w:frame="1"/>
          <w:lang w:val="fr-CA"/>
        </w:rPr>
        <w:t>más</w:t>
      </w:r>
      <w:proofErr w:type="spellEnd"/>
      <w:r w:rsidRPr="000B3473">
        <w:rPr>
          <w:rStyle w:val="image-caption"/>
          <w:rFonts w:ascii="inherit" w:hAnsi="inherit"/>
          <w:color w:val="444444"/>
          <w:bdr w:val="none" w:sz="0" w:space="0" w:color="auto" w:frame="1"/>
          <w:lang w:val="fr-CA"/>
        </w:rPr>
        <w:t xml:space="preserve"> </w:t>
      </w:r>
      <w:proofErr w:type="gramStart"/>
      <w:r w:rsidRPr="000B3473">
        <w:rPr>
          <w:rStyle w:val="image-caption"/>
          <w:rFonts w:ascii="inherit" w:hAnsi="inherit"/>
          <w:color w:val="444444"/>
          <w:bdr w:val="none" w:sz="0" w:space="0" w:color="auto" w:frame="1"/>
          <w:lang w:val="fr-CA"/>
        </w:rPr>
        <w:t>de un</w:t>
      </w:r>
      <w:proofErr w:type="gramEnd"/>
      <w:r w:rsidRPr="000B3473">
        <w:rPr>
          <w:rStyle w:val="image-caption"/>
          <w:rFonts w:ascii="inherit" w:hAnsi="inherit"/>
          <w:color w:val="444444"/>
          <w:bdr w:val="none" w:sz="0" w:space="0" w:color="auto" w:frame="1"/>
          <w:lang w:val="fr-CA"/>
        </w:rPr>
        <w:t xml:space="preserve"> </w:t>
      </w:r>
      <w:proofErr w:type="spellStart"/>
      <w:r w:rsidRPr="000B3473">
        <w:rPr>
          <w:rStyle w:val="image-caption"/>
          <w:rFonts w:ascii="inherit" w:hAnsi="inherit"/>
          <w:color w:val="444444"/>
          <w:bdr w:val="none" w:sz="0" w:space="0" w:color="auto" w:frame="1"/>
          <w:lang w:val="fr-CA"/>
        </w:rPr>
        <w:t>millón</w:t>
      </w:r>
      <w:proofErr w:type="spellEnd"/>
      <w:r w:rsidRPr="000B3473">
        <w:rPr>
          <w:rStyle w:val="image-caption"/>
          <w:rFonts w:ascii="inherit" w:hAnsi="inherit"/>
          <w:color w:val="444444"/>
          <w:bdr w:val="none" w:sz="0" w:space="0" w:color="auto" w:frame="1"/>
          <w:lang w:val="fr-CA"/>
        </w:rPr>
        <w:t xml:space="preserve"> de </w:t>
      </w:r>
      <w:proofErr w:type="spellStart"/>
      <w:r w:rsidRPr="000B3473">
        <w:rPr>
          <w:rStyle w:val="image-caption"/>
          <w:rFonts w:ascii="inherit" w:hAnsi="inherit"/>
          <w:color w:val="444444"/>
          <w:bdr w:val="none" w:sz="0" w:space="0" w:color="auto" w:frame="1"/>
          <w:lang w:val="fr-CA"/>
        </w:rPr>
        <w:t>muertes</w:t>
      </w:r>
      <w:proofErr w:type="spellEnd"/>
      <w:r w:rsidRPr="000B3473">
        <w:rPr>
          <w:rStyle w:val="image-caption"/>
          <w:rFonts w:ascii="inherit" w:hAnsi="inherit"/>
          <w:color w:val="444444"/>
          <w:bdr w:val="none" w:sz="0" w:space="0" w:color="auto" w:frame="1"/>
          <w:lang w:val="fr-CA"/>
        </w:rPr>
        <w:t xml:space="preserve"> </w:t>
      </w:r>
      <w:proofErr w:type="spellStart"/>
      <w:r w:rsidRPr="000B3473">
        <w:rPr>
          <w:rStyle w:val="image-caption"/>
          <w:rFonts w:ascii="inherit" w:hAnsi="inherit"/>
          <w:color w:val="444444"/>
          <w:bdr w:val="none" w:sz="0" w:space="0" w:color="auto" w:frame="1"/>
          <w:lang w:val="fr-CA"/>
        </w:rPr>
        <w:t>desde</w:t>
      </w:r>
      <w:proofErr w:type="spellEnd"/>
      <w:r w:rsidRPr="000B3473">
        <w:rPr>
          <w:rStyle w:val="image-caption"/>
          <w:rFonts w:ascii="inherit" w:hAnsi="inherit"/>
          <w:color w:val="444444"/>
          <w:bdr w:val="none" w:sz="0" w:space="0" w:color="auto" w:frame="1"/>
          <w:lang w:val="fr-CA"/>
        </w:rPr>
        <w:t xml:space="preserve"> el </w:t>
      </w:r>
      <w:proofErr w:type="spellStart"/>
      <w:r w:rsidRPr="000B3473">
        <w:rPr>
          <w:rStyle w:val="image-caption"/>
          <w:rFonts w:ascii="inherit" w:hAnsi="inherit"/>
          <w:color w:val="444444"/>
          <w:bdr w:val="none" w:sz="0" w:space="0" w:color="auto" w:frame="1"/>
          <w:lang w:val="fr-CA"/>
        </w:rPr>
        <w:t>inicio</w:t>
      </w:r>
      <w:proofErr w:type="spellEnd"/>
      <w:r w:rsidRPr="000B3473">
        <w:rPr>
          <w:rStyle w:val="image-caption"/>
          <w:rFonts w:ascii="inherit" w:hAnsi="inherit"/>
          <w:color w:val="444444"/>
          <w:bdr w:val="none" w:sz="0" w:space="0" w:color="auto" w:frame="1"/>
          <w:lang w:val="fr-CA"/>
        </w:rPr>
        <w:t xml:space="preserve"> de la </w:t>
      </w:r>
      <w:proofErr w:type="spellStart"/>
      <w:r w:rsidRPr="000B3473">
        <w:rPr>
          <w:rStyle w:val="image-caption"/>
          <w:rFonts w:ascii="inherit" w:hAnsi="inherit"/>
          <w:color w:val="444444"/>
          <w:bdr w:val="none" w:sz="0" w:space="0" w:color="auto" w:frame="1"/>
          <w:lang w:val="fr-CA"/>
        </w:rPr>
        <w:t>pandemia</w:t>
      </w:r>
      <w:proofErr w:type="spellEnd"/>
      <w:r w:rsidRPr="000B3473">
        <w:rPr>
          <w:rStyle w:val="image-caption"/>
          <w:rFonts w:ascii="inherit" w:hAnsi="inherit"/>
          <w:color w:val="444444"/>
          <w:bdr w:val="none" w:sz="0" w:space="0" w:color="auto" w:frame="1"/>
          <w:lang w:val="fr-CA"/>
        </w:rPr>
        <w:t>. </w:t>
      </w:r>
      <w:r w:rsidRPr="000B3473">
        <w:rPr>
          <w:rStyle w:val="image-attribution"/>
          <w:rFonts w:ascii="inherit" w:hAnsi="inherit"/>
          <w:color w:val="444444"/>
          <w:bdr w:val="none" w:sz="0" w:space="0" w:color="auto" w:frame="1"/>
          <w:lang w:val="fr-CA"/>
        </w:rPr>
        <w:t>© LEAH MILLIS/Reuters</w:t>
      </w:r>
    </w:p>
    <w:p w14:paraId="602D3B2D" w14:textId="77777777" w:rsidR="00E350E1" w:rsidRPr="000B3473" w:rsidRDefault="00E350E1" w:rsidP="00E350E1">
      <w:pPr>
        <w:shd w:val="clear" w:color="auto" w:fill="FFFFFF"/>
        <w:textAlignment w:val="baseline"/>
        <w:rPr>
          <w:rFonts w:ascii="Times New Roman" w:hAnsi="Times New Roman"/>
          <w:color w:val="444444"/>
          <w:sz w:val="23"/>
          <w:szCs w:val="23"/>
          <w:lang w:val="fr-CA"/>
        </w:rPr>
      </w:pPr>
      <w:proofErr w:type="spellStart"/>
      <w:r w:rsidRPr="000B3473">
        <w:rPr>
          <w:rFonts w:ascii="inherit" w:hAnsi="inherit"/>
          <w:color w:val="444444"/>
          <w:sz w:val="23"/>
          <w:szCs w:val="23"/>
          <w:bdr w:val="none" w:sz="0" w:space="0" w:color="auto" w:frame="1"/>
          <w:lang w:val="fr-CA"/>
        </w:rPr>
        <w:lastRenderedPageBreak/>
        <w:t>Todas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estas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fallas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tuvieron</w:t>
      </w:r>
      <w:proofErr w:type="spellEnd"/>
      <w:r w:rsidRPr="000B3473">
        <w:rPr>
          <w:rFonts w:ascii="inherit" w:hAnsi="inherit"/>
          <w:color w:val="444444"/>
          <w:sz w:val="23"/>
          <w:szCs w:val="23"/>
          <w:bdr w:val="none" w:sz="0" w:space="0" w:color="auto" w:frame="1"/>
          <w:lang w:val="fr-CA"/>
        </w:rPr>
        <w:t xml:space="preserve"> un </w:t>
      </w:r>
      <w:proofErr w:type="spellStart"/>
      <w:r w:rsidRPr="000B3473">
        <w:rPr>
          <w:rFonts w:ascii="inherit" w:hAnsi="inherit"/>
          <w:color w:val="444444"/>
          <w:sz w:val="23"/>
          <w:szCs w:val="23"/>
          <w:bdr w:val="none" w:sz="0" w:space="0" w:color="auto" w:frame="1"/>
          <w:lang w:val="fr-CA"/>
        </w:rPr>
        <w:t>efecto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devastador</w:t>
      </w:r>
      <w:proofErr w:type="spellEnd"/>
      <w:r w:rsidRPr="000B3473">
        <w:rPr>
          <w:rFonts w:ascii="inherit" w:hAnsi="inherit"/>
          <w:color w:val="444444"/>
          <w:sz w:val="23"/>
          <w:szCs w:val="23"/>
          <w:bdr w:val="none" w:sz="0" w:space="0" w:color="auto" w:frame="1"/>
          <w:lang w:val="fr-CA"/>
        </w:rPr>
        <w:t xml:space="preserve"> y </w:t>
      </w:r>
      <w:proofErr w:type="spellStart"/>
      <w:r w:rsidRPr="000B3473">
        <w:rPr>
          <w:rFonts w:ascii="inherit" w:hAnsi="inherit"/>
          <w:color w:val="444444"/>
          <w:sz w:val="23"/>
          <w:szCs w:val="23"/>
          <w:bdr w:val="none" w:sz="0" w:space="0" w:color="auto" w:frame="1"/>
          <w:lang w:val="fr-CA"/>
        </w:rPr>
        <w:t>causaron</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millones</w:t>
      </w:r>
      <w:proofErr w:type="spellEnd"/>
      <w:r w:rsidRPr="000B3473">
        <w:rPr>
          <w:rFonts w:ascii="inherit" w:hAnsi="inherit"/>
          <w:color w:val="444444"/>
          <w:sz w:val="23"/>
          <w:szCs w:val="23"/>
          <w:bdr w:val="none" w:sz="0" w:space="0" w:color="auto" w:frame="1"/>
          <w:lang w:val="fr-CA"/>
        </w:rPr>
        <w:t xml:space="preserve"> de </w:t>
      </w:r>
      <w:proofErr w:type="spellStart"/>
      <w:r w:rsidRPr="000B3473">
        <w:rPr>
          <w:rFonts w:ascii="inherit" w:hAnsi="inherit"/>
          <w:color w:val="444444"/>
          <w:sz w:val="23"/>
          <w:szCs w:val="23"/>
          <w:bdr w:val="none" w:sz="0" w:space="0" w:color="auto" w:frame="1"/>
          <w:lang w:val="fr-CA"/>
        </w:rPr>
        <w:t>muertes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prevenibles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dice</w:t>
      </w:r>
      <w:proofErr w:type="spellEnd"/>
      <w:r w:rsidRPr="000B3473">
        <w:rPr>
          <w:rFonts w:ascii="inherit" w:hAnsi="inherit"/>
          <w:color w:val="444444"/>
          <w:sz w:val="23"/>
          <w:szCs w:val="23"/>
          <w:bdr w:val="none" w:sz="0" w:space="0" w:color="auto" w:frame="1"/>
          <w:lang w:val="fr-CA"/>
        </w:rPr>
        <w:t xml:space="preserve"> el informe.</w:t>
      </w:r>
    </w:p>
    <w:p w14:paraId="424418B8" w14:textId="77777777" w:rsidR="00E350E1" w:rsidRPr="000B3473" w:rsidRDefault="00E350E1" w:rsidP="00E350E1">
      <w:pPr>
        <w:shd w:val="clear" w:color="auto" w:fill="FFFFFF"/>
        <w:textAlignment w:val="baseline"/>
        <w:rPr>
          <w:rFonts w:ascii="inherit" w:hAnsi="inherit"/>
          <w:color w:val="444444"/>
          <w:sz w:val="23"/>
          <w:szCs w:val="23"/>
          <w:bdr w:val="none" w:sz="0" w:space="0" w:color="auto" w:frame="1"/>
          <w:lang w:val="fr-CA"/>
        </w:rPr>
      </w:pPr>
    </w:p>
    <w:p w14:paraId="49752FD9" w14:textId="77777777" w:rsidR="00E350E1" w:rsidRPr="000B3473" w:rsidRDefault="00E350E1" w:rsidP="00E350E1">
      <w:pPr>
        <w:shd w:val="clear" w:color="auto" w:fill="FFFFFF"/>
        <w:textAlignment w:val="baseline"/>
        <w:rPr>
          <w:color w:val="444444"/>
          <w:sz w:val="23"/>
          <w:szCs w:val="23"/>
          <w:lang w:val="fr-CA"/>
        </w:rPr>
      </w:pPr>
      <w:r w:rsidRPr="000B3473">
        <w:rPr>
          <w:rFonts w:ascii="inherit" w:hAnsi="inherit"/>
          <w:color w:val="444444"/>
          <w:sz w:val="23"/>
          <w:szCs w:val="23"/>
          <w:bdr w:val="none" w:sz="0" w:space="0" w:color="auto" w:frame="1"/>
          <w:lang w:val="fr-CA"/>
        </w:rPr>
        <w:t xml:space="preserve">El Institute for </w:t>
      </w:r>
      <w:proofErr w:type="spellStart"/>
      <w:r w:rsidRPr="000B3473">
        <w:rPr>
          <w:rFonts w:ascii="inherit" w:hAnsi="inherit"/>
          <w:color w:val="444444"/>
          <w:sz w:val="23"/>
          <w:szCs w:val="23"/>
          <w:bdr w:val="none" w:sz="0" w:space="0" w:color="auto" w:frame="1"/>
          <w:lang w:val="fr-CA"/>
        </w:rPr>
        <w:t>Health</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Metrics</w:t>
      </w:r>
      <w:proofErr w:type="spellEnd"/>
      <w:r w:rsidRPr="000B3473">
        <w:rPr>
          <w:rFonts w:ascii="inherit" w:hAnsi="inherit"/>
          <w:color w:val="444444"/>
          <w:sz w:val="23"/>
          <w:szCs w:val="23"/>
          <w:bdr w:val="none" w:sz="0" w:space="0" w:color="auto" w:frame="1"/>
          <w:lang w:val="fr-CA"/>
        </w:rPr>
        <w:t xml:space="preserve"> and </w:t>
      </w:r>
      <w:proofErr w:type="spellStart"/>
      <w:r w:rsidRPr="000B3473">
        <w:rPr>
          <w:rFonts w:ascii="inherit" w:hAnsi="inherit"/>
          <w:color w:val="444444"/>
          <w:sz w:val="23"/>
          <w:szCs w:val="23"/>
          <w:bdr w:val="none" w:sz="0" w:space="0" w:color="auto" w:frame="1"/>
          <w:lang w:val="fr-CA"/>
        </w:rPr>
        <w:t>Evaluation</w:t>
      </w:r>
      <w:proofErr w:type="spellEnd"/>
      <w:r w:rsidRPr="000B3473">
        <w:rPr>
          <w:rFonts w:ascii="inherit" w:hAnsi="inherit"/>
          <w:color w:val="444444"/>
          <w:sz w:val="23"/>
          <w:szCs w:val="23"/>
          <w:bdr w:val="none" w:sz="0" w:space="0" w:color="auto" w:frame="1"/>
          <w:lang w:val="fr-CA"/>
        </w:rPr>
        <w:t xml:space="preserve"> (IHME) estima </w:t>
      </w:r>
      <w:proofErr w:type="gramStart"/>
      <w:r w:rsidRPr="000B3473">
        <w:rPr>
          <w:rFonts w:ascii="inherit" w:hAnsi="inherit"/>
          <w:color w:val="444444"/>
          <w:sz w:val="23"/>
          <w:szCs w:val="23"/>
          <w:bdr w:val="none" w:sz="0" w:space="0" w:color="auto" w:frame="1"/>
          <w:lang w:val="fr-CA"/>
        </w:rPr>
        <w:t>que el</w:t>
      </w:r>
      <w:proofErr w:type="gram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número</w:t>
      </w:r>
      <w:proofErr w:type="spellEnd"/>
      <w:r w:rsidRPr="000B3473">
        <w:rPr>
          <w:rFonts w:ascii="inherit" w:hAnsi="inherit"/>
          <w:color w:val="444444"/>
          <w:sz w:val="23"/>
          <w:szCs w:val="23"/>
          <w:bdr w:val="none" w:sz="0" w:space="0" w:color="auto" w:frame="1"/>
          <w:lang w:val="fr-CA"/>
        </w:rPr>
        <w:t xml:space="preserve"> de </w:t>
      </w:r>
      <w:proofErr w:type="spellStart"/>
      <w:r w:rsidRPr="000B3473">
        <w:rPr>
          <w:rFonts w:ascii="inherit" w:hAnsi="inherit"/>
          <w:color w:val="444444"/>
          <w:sz w:val="23"/>
          <w:szCs w:val="23"/>
          <w:bdr w:val="none" w:sz="0" w:space="0" w:color="auto" w:frame="1"/>
          <w:lang w:val="fr-CA"/>
        </w:rPr>
        <w:t>muertes</w:t>
      </w:r>
      <w:proofErr w:type="spellEnd"/>
      <w:r w:rsidRPr="000B3473">
        <w:rPr>
          <w:rFonts w:ascii="inherit" w:hAnsi="inherit"/>
          <w:color w:val="444444"/>
          <w:sz w:val="23"/>
          <w:szCs w:val="23"/>
          <w:bdr w:val="none" w:sz="0" w:space="0" w:color="auto" w:frame="1"/>
          <w:lang w:val="fr-CA"/>
        </w:rPr>
        <w:t xml:space="preserve"> en </w:t>
      </w:r>
      <w:proofErr w:type="spellStart"/>
      <w:r w:rsidRPr="000B3473">
        <w:rPr>
          <w:rFonts w:ascii="inherit" w:hAnsi="inherit"/>
          <w:color w:val="444444"/>
          <w:sz w:val="23"/>
          <w:szCs w:val="23"/>
          <w:bdr w:val="none" w:sz="0" w:space="0" w:color="auto" w:frame="1"/>
          <w:lang w:val="fr-CA"/>
        </w:rPr>
        <w:t>todo</w:t>
      </w:r>
      <w:proofErr w:type="spellEnd"/>
      <w:r w:rsidRPr="000B3473">
        <w:rPr>
          <w:rFonts w:ascii="inherit" w:hAnsi="inherit"/>
          <w:color w:val="444444"/>
          <w:sz w:val="23"/>
          <w:szCs w:val="23"/>
          <w:bdr w:val="none" w:sz="0" w:space="0" w:color="auto" w:frame="1"/>
          <w:lang w:val="fr-CA"/>
        </w:rPr>
        <w:t xml:space="preserve"> el </w:t>
      </w:r>
      <w:proofErr w:type="spellStart"/>
      <w:r w:rsidRPr="000B3473">
        <w:rPr>
          <w:rFonts w:ascii="inherit" w:hAnsi="inherit"/>
          <w:color w:val="444444"/>
          <w:sz w:val="23"/>
          <w:szCs w:val="23"/>
          <w:bdr w:val="none" w:sz="0" w:space="0" w:color="auto" w:frame="1"/>
          <w:lang w:val="fr-CA"/>
        </w:rPr>
        <w:t>mundo</w:t>
      </w:r>
      <w:proofErr w:type="spellEnd"/>
      <w:r w:rsidRPr="000B3473">
        <w:rPr>
          <w:rFonts w:ascii="inherit" w:hAnsi="inherit"/>
          <w:color w:val="444444"/>
          <w:sz w:val="23"/>
          <w:szCs w:val="23"/>
          <w:bdr w:val="none" w:sz="0" w:space="0" w:color="auto" w:frame="1"/>
          <w:lang w:val="fr-CA"/>
        </w:rPr>
        <w:t xml:space="preserve"> es al </w:t>
      </w:r>
      <w:proofErr w:type="spellStart"/>
      <w:r w:rsidRPr="000B3473">
        <w:rPr>
          <w:rFonts w:ascii="inherit" w:hAnsi="inherit"/>
          <w:color w:val="444444"/>
          <w:sz w:val="23"/>
          <w:szCs w:val="23"/>
          <w:bdr w:val="none" w:sz="0" w:space="0" w:color="auto" w:frame="1"/>
          <w:lang w:val="fr-CA"/>
        </w:rPr>
        <w:t>menos</w:t>
      </w:r>
      <w:proofErr w:type="spellEnd"/>
      <w:r w:rsidRPr="000B3473">
        <w:rPr>
          <w:rFonts w:ascii="inherit" w:hAnsi="inherit"/>
          <w:color w:val="444444"/>
          <w:sz w:val="23"/>
          <w:szCs w:val="23"/>
          <w:bdr w:val="none" w:sz="0" w:space="0" w:color="auto" w:frame="1"/>
          <w:lang w:val="fr-CA"/>
        </w:rPr>
        <w:t xml:space="preserve"> el doble de los 6,9 </w:t>
      </w:r>
      <w:proofErr w:type="spellStart"/>
      <w:r w:rsidRPr="000B3473">
        <w:rPr>
          <w:rFonts w:ascii="inherit" w:hAnsi="inherit"/>
          <w:color w:val="444444"/>
          <w:sz w:val="23"/>
          <w:szCs w:val="23"/>
          <w:bdr w:val="none" w:sz="0" w:space="0" w:color="auto" w:frame="1"/>
          <w:lang w:val="fr-CA"/>
        </w:rPr>
        <w:t>millones</w:t>
      </w:r>
      <w:proofErr w:type="spellEnd"/>
      <w:r w:rsidRPr="000B3473">
        <w:rPr>
          <w:rFonts w:ascii="inherit" w:hAnsi="inherit"/>
          <w:color w:val="444444"/>
          <w:sz w:val="23"/>
          <w:szCs w:val="23"/>
          <w:bdr w:val="none" w:sz="0" w:space="0" w:color="auto" w:frame="1"/>
          <w:lang w:val="fr-CA"/>
        </w:rPr>
        <w:t xml:space="preserve"> de </w:t>
      </w:r>
      <w:proofErr w:type="spellStart"/>
      <w:r w:rsidRPr="000B3473">
        <w:rPr>
          <w:rFonts w:ascii="inherit" w:hAnsi="inherit"/>
          <w:color w:val="444444"/>
          <w:sz w:val="23"/>
          <w:szCs w:val="23"/>
          <w:bdr w:val="none" w:sz="0" w:space="0" w:color="auto" w:frame="1"/>
          <w:lang w:val="fr-CA"/>
        </w:rPr>
        <w:t>muertes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reportadas</w:t>
      </w:r>
      <w:proofErr w:type="spellEnd"/>
      <w:r w:rsidRPr="000B3473">
        <w:rPr>
          <w:rFonts w:ascii="inherit" w:hAnsi="inherit"/>
          <w:color w:val="444444"/>
          <w:sz w:val="23"/>
          <w:szCs w:val="23"/>
          <w:bdr w:val="none" w:sz="0" w:space="0" w:color="auto" w:frame="1"/>
          <w:lang w:val="fr-CA"/>
        </w:rPr>
        <w:t xml:space="preserve"> al 31 de mayo de 2022.</w:t>
      </w:r>
    </w:p>
    <w:p w14:paraId="2FB96BFA" w14:textId="77777777" w:rsidR="00E350E1" w:rsidRPr="000B3473" w:rsidRDefault="00E350E1" w:rsidP="00E350E1">
      <w:pPr>
        <w:shd w:val="clear" w:color="auto" w:fill="FFFFFF"/>
        <w:textAlignment w:val="baseline"/>
        <w:rPr>
          <w:rFonts w:ascii="inherit" w:hAnsi="inherit"/>
          <w:color w:val="444444"/>
          <w:sz w:val="23"/>
          <w:szCs w:val="23"/>
          <w:bdr w:val="none" w:sz="0" w:space="0" w:color="auto" w:frame="1"/>
          <w:lang w:val="fr-CA"/>
        </w:rPr>
      </w:pPr>
    </w:p>
    <w:p w14:paraId="77702EFB" w14:textId="77777777" w:rsidR="00E350E1" w:rsidRPr="000B3473" w:rsidRDefault="00E350E1" w:rsidP="00E350E1">
      <w:pPr>
        <w:shd w:val="clear" w:color="auto" w:fill="FFFFFF"/>
        <w:textAlignment w:val="baseline"/>
        <w:rPr>
          <w:color w:val="444444"/>
          <w:sz w:val="23"/>
          <w:szCs w:val="23"/>
          <w:lang w:val="fr-CA"/>
        </w:rPr>
      </w:pPr>
      <w:r w:rsidRPr="000B3473">
        <w:rPr>
          <w:rFonts w:ascii="inherit" w:hAnsi="inherit"/>
          <w:color w:val="444444"/>
          <w:sz w:val="23"/>
          <w:szCs w:val="23"/>
          <w:bdr w:val="none" w:sz="0" w:space="0" w:color="auto" w:frame="1"/>
          <w:lang w:val="fr-CA"/>
        </w:rPr>
        <w:t xml:space="preserve">IHME </w:t>
      </w:r>
      <w:proofErr w:type="spellStart"/>
      <w:r w:rsidRPr="000B3473">
        <w:rPr>
          <w:rFonts w:ascii="inherit" w:hAnsi="inherit"/>
          <w:color w:val="444444"/>
          <w:sz w:val="23"/>
          <w:szCs w:val="23"/>
          <w:bdr w:val="none" w:sz="0" w:space="0" w:color="auto" w:frame="1"/>
          <w:lang w:val="fr-CA"/>
        </w:rPr>
        <w:t>también</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cree</w:t>
      </w:r>
      <w:proofErr w:type="spellEnd"/>
      <w:r w:rsidRPr="000B3473">
        <w:rPr>
          <w:rFonts w:ascii="inherit" w:hAnsi="inherit"/>
          <w:color w:val="444444"/>
          <w:sz w:val="23"/>
          <w:szCs w:val="23"/>
          <w:bdr w:val="none" w:sz="0" w:space="0" w:color="auto" w:frame="1"/>
          <w:lang w:val="fr-CA"/>
        </w:rPr>
        <w:t xml:space="preserve"> que 4300 </w:t>
      </w:r>
      <w:proofErr w:type="spellStart"/>
      <w:r w:rsidRPr="000B3473">
        <w:rPr>
          <w:rFonts w:ascii="inherit" w:hAnsi="inherit"/>
          <w:color w:val="444444"/>
          <w:sz w:val="23"/>
          <w:szCs w:val="23"/>
          <w:bdr w:val="none" w:sz="0" w:space="0" w:color="auto" w:frame="1"/>
          <w:lang w:val="fr-CA"/>
        </w:rPr>
        <w:t>millones</w:t>
      </w:r>
      <w:proofErr w:type="spellEnd"/>
      <w:r w:rsidRPr="000B3473">
        <w:rPr>
          <w:rFonts w:ascii="inherit" w:hAnsi="inherit"/>
          <w:color w:val="444444"/>
          <w:sz w:val="23"/>
          <w:szCs w:val="23"/>
          <w:bdr w:val="none" w:sz="0" w:space="0" w:color="auto" w:frame="1"/>
          <w:lang w:val="fr-CA"/>
        </w:rPr>
        <w:t xml:space="preserve"> de </w:t>
      </w:r>
      <w:proofErr w:type="spellStart"/>
      <w:r w:rsidRPr="000B3473">
        <w:rPr>
          <w:rFonts w:ascii="inherit" w:hAnsi="inherit"/>
          <w:color w:val="444444"/>
          <w:sz w:val="23"/>
          <w:szCs w:val="23"/>
          <w:bdr w:val="none" w:sz="0" w:space="0" w:color="auto" w:frame="1"/>
          <w:lang w:val="fr-CA"/>
        </w:rPr>
        <w:t>personas</w:t>
      </w:r>
      <w:proofErr w:type="spellEnd"/>
      <w:r w:rsidRPr="000B3473">
        <w:rPr>
          <w:rFonts w:ascii="inherit" w:hAnsi="inherit"/>
          <w:color w:val="444444"/>
          <w:sz w:val="23"/>
          <w:szCs w:val="23"/>
          <w:bdr w:val="none" w:sz="0" w:space="0" w:color="auto" w:frame="1"/>
          <w:lang w:val="fr-CA"/>
        </w:rPr>
        <w:t xml:space="preserve">, o el 54 % de la </w:t>
      </w:r>
      <w:proofErr w:type="spellStart"/>
      <w:r w:rsidRPr="000B3473">
        <w:rPr>
          <w:rFonts w:ascii="inherit" w:hAnsi="inherit"/>
          <w:color w:val="444444"/>
          <w:sz w:val="23"/>
          <w:szCs w:val="23"/>
          <w:bdr w:val="none" w:sz="0" w:space="0" w:color="auto" w:frame="1"/>
          <w:lang w:val="fr-CA"/>
        </w:rPr>
        <w:t>población</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mundial</w:t>
      </w:r>
      <w:proofErr w:type="spellEnd"/>
      <w:r w:rsidRPr="000B3473">
        <w:rPr>
          <w:rFonts w:ascii="inherit" w:hAnsi="inherit"/>
          <w:color w:val="444444"/>
          <w:sz w:val="23"/>
          <w:szCs w:val="23"/>
          <w:bdr w:val="none" w:sz="0" w:space="0" w:color="auto" w:frame="1"/>
          <w:lang w:val="fr-CA"/>
        </w:rPr>
        <w:t xml:space="preserve">, se </w:t>
      </w:r>
      <w:proofErr w:type="spellStart"/>
      <w:r w:rsidRPr="000B3473">
        <w:rPr>
          <w:rFonts w:ascii="inherit" w:hAnsi="inherit"/>
          <w:color w:val="444444"/>
          <w:sz w:val="23"/>
          <w:szCs w:val="23"/>
          <w:bdr w:val="none" w:sz="0" w:space="0" w:color="auto" w:frame="1"/>
          <w:lang w:val="fr-CA"/>
        </w:rPr>
        <w:t>infectaron</w:t>
      </w:r>
      <w:proofErr w:type="spellEnd"/>
      <w:r w:rsidRPr="000B3473">
        <w:rPr>
          <w:rFonts w:ascii="inherit" w:hAnsi="inherit"/>
          <w:color w:val="444444"/>
          <w:sz w:val="23"/>
          <w:szCs w:val="23"/>
          <w:bdr w:val="none" w:sz="0" w:space="0" w:color="auto" w:frame="1"/>
          <w:lang w:val="fr-CA"/>
        </w:rPr>
        <w:t xml:space="preserve"> solo entre el 1 de </w:t>
      </w:r>
      <w:proofErr w:type="spellStart"/>
      <w:r w:rsidRPr="000B3473">
        <w:rPr>
          <w:rFonts w:ascii="inherit" w:hAnsi="inherit"/>
          <w:color w:val="444444"/>
          <w:sz w:val="23"/>
          <w:szCs w:val="23"/>
          <w:bdr w:val="none" w:sz="0" w:space="0" w:color="auto" w:frame="1"/>
          <w:lang w:val="fr-CA"/>
        </w:rPr>
        <w:t>diciembre</w:t>
      </w:r>
      <w:proofErr w:type="spellEnd"/>
      <w:r w:rsidRPr="000B3473">
        <w:rPr>
          <w:rFonts w:ascii="inherit" w:hAnsi="inherit"/>
          <w:color w:val="444444"/>
          <w:sz w:val="23"/>
          <w:szCs w:val="23"/>
          <w:bdr w:val="none" w:sz="0" w:space="0" w:color="auto" w:frame="1"/>
          <w:lang w:val="fr-CA"/>
        </w:rPr>
        <w:t xml:space="preserve"> de 2021 y el 31 de mayo de 2022.</w:t>
      </w:r>
    </w:p>
    <w:p w14:paraId="25C7593B" w14:textId="77777777" w:rsidR="00E350E1" w:rsidRPr="000B3473" w:rsidRDefault="00E350E1" w:rsidP="00E350E1">
      <w:pPr>
        <w:shd w:val="clear" w:color="auto" w:fill="FFFFFF"/>
        <w:textAlignment w:val="baseline"/>
        <w:rPr>
          <w:rFonts w:ascii="inherit" w:hAnsi="inherit"/>
          <w:color w:val="444444"/>
          <w:sz w:val="23"/>
          <w:szCs w:val="23"/>
          <w:bdr w:val="none" w:sz="0" w:space="0" w:color="auto" w:frame="1"/>
          <w:lang w:val="fr-CA"/>
        </w:rPr>
      </w:pPr>
    </w:p>
    <w:p w14:paraId="6BB7049F" w14:textId="77777777" w:rsidR="00E350E1" w:rsidRPr="000B3473" w:rsidRDefault="00E350E1" w:rsidP="00E350E1">
      <w:pPr>
        <w:shd w:val="clear" w:color="auto" w:fill="FFFFFF"/>
        <w:textAlignment w:val="baseline"/>
        <w:rPr>
          <w:color w:val="444444"/>
          <w:sz w:val="23"/>
          <w:szCs w:val="23"/>
          <w:lang w:val="fr-CA"/>
        </w:rPr>
      </w:pPr>
      <w:proofErr w:type="spellStart"/>
      <w:r w:rsidRPr="000B3473">
        <w:rPr>
          <w:rFonts w:ascii="inherit" w:hAnsi="inherit"/>
          <w:color w:val="444444"/>
          <w:sz w:val="23"/>
          <w:szCs w:val="23"/>
          <w:bdr w:val="none" w:sz="0" w:space="0" w:color="auto" w:frame="1"/>
          <w:lang w:val="fr-CA"/>
        </w:rPr>
        <w:t>También</w:t>
      </w:r>
      <w:proofErr w:type="spellEnd"/>
      <w:r w:rsidRPr="000B3473">
        <w:rPr>
          <w:rFonts w:ascii="inherit" w:hAnsi="inherit"/>
          <w:color w:val="444444"/>
          <w:sz w:val="23"/>
          <w:szCs w:val="23"/>
          <w:bdr w:val="none" w:sz="0" w:space="0" w:color="auto" w:frame="1"/>
          <w:lang w:val="fr-CA"/>
        </w:rPr>
        <w:t xml:space="preserve"> se estima </w:t>
      </w:r>
      <w:proofErr w:type="gramStart"/>
      <w:r w:rsidRPr="000B3473">
        <w:rPr>
          <w:rFonts w:ascii="inherit" w:hAnsi="inherit"/>
          <w:color w:val="444444"/>
          <w:sz w:val="23"/>
          <w:szCs w:val="23"/>
          <w:bdr w:val="none" w:sz="0" w:space="0" w:color="auto" w:frame="1"/>
          <w:lang w:val="fr-CA"/>
        </w:rPr>
        <w:t>que entre</w:t>
      </w:r>
      <w:proofErr w:type="gramEnd"/>
      <w:r w:rsidRPr="000B3473">
        <w:rPr>
          <w:rFonts w:ascii="inherit" w:hAnsi="inherit"/>
          <w:color w:val="444444"/>
          <w:sz w:val="23"/>
          <w:szCs w:val="23"/>
          <w:bdr w:val="none" w:sz="0" w:space="0" w:color="auto" w:frame="1"/>
          <w:lang w:val="fr-CA"/>
        </w:rPr>
        <w:t xml:space="preserve"> 100.000 y 200.000 </w:t>
      </w:r>
      <w:proofErr w:type="spellStart"/>
      <w:r w:rsidRPr="000B3473">
        <w:rPr>
          <w:rFonts w:ascii="inherit" w:hAnsi="inherit"/>
          <w:color w:val="444444"/>
          <w:sz w:val="23"/>
          <w:szCs w:val="23"/>
          <w:bdr w:val="none" w:sz="0" w:space="0" w:color="auto" w:frame="1"/>
          <w:lang w:val="fr-CA"/>
        </w:rPr>
        <w:t>estadounidenses</w:t>
      </w:r>
      <w:proofErr w:type="spellEnd"/>
      <w:r w:rsidRPr="000B3473">
        <w:rPr>
          <w:rFonts w:ascii="inherit" w:hAnsi="inherit"/>
          <w:color w:val="444444"/>
          <w:sz w:val="23"/>
          <w:szCs w:val="23"/>
          <w:bdr w:val="none" w:sz="0" w:space="0" w:color="auto" w:frame="1"/>
          <w:lang w:val="fr-CA"/>
        </w:rPr>
        <w:t xml:space="preserve"> han </w:t>
      </w:r>
      <w:proofErr w:type="spellStart"/>
      <w:r w:rsidRPr="000B3473">
        <w:rPr>
          <w:rFonts w:ascii="inherit" w:hAnsi="inherit"/>
          <w:color w:val="444444"/>
          <w:sz w:val="23"/>
          <w:szCs w:val="23"/>
          <w:bdr w:val="none" w:sz="0" w:space="0" w:color="auto" w:frame="1"/>
          <w:lang w:val="fr-CA"/>
        </w:rPr>
        <w:t>muerto</w:t>
      </w:r>
      <w:proofErr w:type="spellEnd"/>
      <w:r w:rsidRPr="000B3473">
        <w:rPr>
          <w:rFonts w:ascii="inherit" w:hAnsi="inherit"/>
          <w:color w:val="444444"/>
          <w:sz w:val="23"/>
          <w:szCs w:val="23"/>
          <w:bdr w:val="none" w:sz="0" w:space="0" w:color="auto" w:frame="1"/>
          <w:lang w:val="fr-CA"/>
        </w:rPr>
        <w:t xml:space="preserve"> a causa de la COVID-19 tras </w:t>
      </w:r>
      <w:proofErr w:type="spellStart"/>
      <w:r w:rsidRPr="000B3473">
        <w:rPr>
          <w:rFonts w:ascii="inherit" w:hAnsi="inherit"/>
          <w:color w:val="444444"/>
          <w:sz w:val="23"/>
          <w:szCs w:val="23"/>
          <w:bdr w:val="none" w:sz="0" w:space="0" w:color="auto" w:frame="1"/>
          <w:lang w:val="fr-CA"/>
        </w:rPr>
        <w:t>negarse</w:t>
      </w:r>
      <w:proofErr w:type="spellEnd"/>
      <w:r w:rsidRPr="000B3473">
        <w:rPr>
          <w:rFonts w:ascii="inherit" w:hAnsi="inherit"/>
          <w:color w:val="444444"/>
          <w:sz w:val="23"/>
          <w:szCs w:val="23"/>
          <w:bdr w:val="none" w:sz="0" w:space="0" w:color="auto" w:frame="1"/>
          <w:lang w:val="fr-CA"/>
        </w:rPr>
        <w:t xml:space="preserve"> a </w:t>
      </w:r>
      <w:proofErr w:type="spellStart"/>
      <w:r w:rsidRPr="000B3473">
        <w:rPr>
          <w:rFonts w:ascii="inherit" w:hAnsi="inherit"/>
          <w:color w:val="444444"/>
          <w:sz w:val="23"/>
          <w:szCs w:val="23"/>
          <w:bdr w:val="none" w:sz="0" w:space="0" w:color="auto" w:frame="1"/>
          <w:lang w:val="fr-CA"/>
        </w:rPr>
        <w:t>ser</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vacunados</w:t>
      </w:r>
      <w:proofErr w:type="spellEnd"/>
      <w:r w:rsidRPr="000B3473">
        <w:rPr>
          <w:rFonts w:ascii="inherit" w:hAnsi="inherit"/>
          <w:color w:val="444444"/>
          <w:sz w:val="23"/>
          <w:szCs w:val="23"/>
          <w:bdr w:val="none" w:sz="0" w:space="0" w:color="auto" w:frame="1"/>
          <w:lang w:val="fr-CA"/>
        </w:rPr>
        <w:t>.</w:t>
      </w:r>
    </w:p>
    <w:p w14:paraId="67393FF2" w14:textId="77777777" w:rsidR="00E350E1" w:rsidRPr="000B3473" w:rsidRDefault="00E350E1" w:rsidP="00E350E1">
      <w:pPr>
        <w:pStyle w:val="Titre2"/>
        <w:shd w:val="clear" w:color="auto" w:fill="FFFFFF"/>
        <w:spacing w:before="0"/>
        <w:textAlignment w:val="baseline"/>
        <w:rPr>
          <w:rFonts w:ascii="inherit" w:hAnsi="inherit" w:cs="Arial"/>
          <w:b w:val="0"/>
          <w:bCs w:val="0"/>
          <w:color w:val="333333"/>
          <w:sz w:val="40"/>
          <w:szCs w:val="40"/>
          <w:bdr w:val="none" w:sz="0" w:space="0" w:color="auto" w:frame="1"/>
          <w:lang w:val="fr-CA"/>
        </w:rPr>
      </w:pPr>
    </w:p>
    <w:p w14:paraId="1A570E3E" w14:textId="77777777" w:rsidR="00E350E1" w:rsidRPr="000B3473" w:rsidRDefault="00E350E1" w:rsidP="00E350E1">
      <w:pPr>
        <w:pStyle w:val="Titre2"/>
        <w:shd w:val="clear" w:color="auto" w:fill="FFFFFF"/>
        <w:spacing w:before="0"/>
        <w:textAlignment w:val="baseline"/>
        <w:rPr>
          <w:rFonts w:ascii="Arial" w:hAnsi="Arial" w:cs="Arial"/>
          <w:b w:val="0"/>
          <w:bCs w:val="0"/>
          <w:color w:val="333333"/>
          <w:sz w:val="40"/>
          <w:szCs w:val="40"/>
          <w:lang w:val="fr-CA"/>
        </w:rPr>
      </w:pPr>
      <w:proofErr w:type="spellStart"/>
      <w:r w:rsidRPr="000B3473">
        <w:rPr>
          <w:rFonts w:ascii="inherit" w:hAnsi="inherit" w:cs="Arial"/>
          <w:b w:val="0"/>
          <w:bCs w:val="0"/>
          <w:color w:val="333333"/>
          <w:sz w:val="40"/>
          <w:szCs w:val="40"/>
          <w:bdr w:val="none" w:sz="0" w:space="0" w:color="auto" w:frame="1"/>
          <w:lang w:val="fr-CA"/>
        </w:rPr>
        <w:t>Hacia</w:t>
      </w:r>
      <w:proofErr w:type="spellEnd"/>
      <w:r w:rsidRPr="000B3473">
        <w:rPr>
          <w:rFonts w:ascii="inherit" w:hAnsi="inherit" w:cs="Arial"/>
          <w:b w:val="0"/>
          <w:bCs w:val="0"/>
          <w:color w:val="333333"/>
          <w:sz w:val="40"/>
          <w:szCs w:val="40"/>
          <w:bdr w:val="none" w:sz="0" w:space="0" w:color="auto" w:frame="1"/>
          <w:lang w:val="fr-CA"/>
        </w:rPr>
        <w:t xml:space="preserve"> el fin de la </w:t>
      </w:r>
      <w:proofErr w:type="spellStart"/>
      <w:r w:rsidRPr="000B3473">
        <w:rPr>
          <w:rFonts w:ascii="inherit" w:hAnsi="inherit" w:cs="Arial"/>
          <w:b w:val="0"/>
          <w:bCs w:val="0"/>
          <w:color w:val="333333"/>
          <w:sz w:val="40"/>
          <w:szCs w:val="40"/>
          <w:bdr w:val="none" w:sz="0" w:space="0" w:color="auto" w:frame="1"/>
          <w:lang w:val="fr-CA"/>
        </w:rPr>
        <w:t>pandemia</w:t>
      </w:r>
      <w:proofErr w:type="spellEnd"/>
    </w:p>
    <w:p w14:paraId="18CA2682" w14:textId="77777777" w:rsidR="00E350E1" w:rsidRPr="000B3473" w:rsidRDefault="00E350E1" w:rsidP="00E350E1">
      <w:pPr>
        <w:pStyle w:val="NormalWeb"/>
        <w:shd w:val="clear" w:color="auto" w:fill="FFFFFF"/>
        <w:spacing w:before="0" w:beforeAutospacing="0" w:after="0" w:afterAutospacing="0"/>
        <w:textAlignment w:val="baseline"/>
        <w:rPr>
          <w:color w:val="444444"/>
          <w:sz w:val="23"/>
          <w:szCs w:val="23"/>
          <w:lang w:val="fr-CA"/>
        </w:rPr>
      </w:pPr>
    </w:p>
    <w:p w14:paraId="1E3415BB" w14:textId="77777777" w:rsidR="00E350E1" w:rsidRDefault="00E350E1" w:rsidP="00E350E1">
      <w:pPr>
        <w:pStyle w:val="NormalWeb"/>
        <w:shd w:val="clear" w:color="auto" w:fill="FFFFFF"/>
        <w:spacing w:before="0" w:beforeAutospacing="0" w:after="0" w:afterAutospacing="0"/>
        <w:textAlignment w:val="baseline"/>
        <w:rPr>
          <w:color w:val="444444"/>
          <w:sz w:val="23"/>
          <w:szCs w:val="23"/>
        </w:rPr>
      </w:pPr>
      <w:r>
        <w:rPr>
          <w:rFonts w:ascii="inherit" w:hAnsi="inherit"/>
          <w:noProof/>
          <w:color w:val="1E73BE"/>
          <w:sz w:val="23"/>
          <w:szCs w:val="23"/>
          <w:bdr w:val="none" w:sz="0" w:space="0" w:color="auto" w:frame="1"/>
          <w:lang w:val="it-IT" w:eastAsia="it-IT"/>
        </w:rPr>
        <w:drawing>
          <wp:inline distT="0" distB="0" distL="0" distR="0" wp14:anchorId="05B2ADF2" wp14:editId="32C7DB08">
            <wp:extent cx="2816000" cy="1584000"/>
            <wp:effectExtent l="0" t="0" r="3810" b="0"/>
            <wp:docPr id="13" name="Immagine 13" descr="Se han administrado más de 12.660 millones de dosis de la vacuna COVID-19 en todo el mundo.  En los países de bajos ingresos, solo el 21 % de la población recibió al menos una primera dosis.">
              <a:hlinkClick xmlns:a="http://schemas.openxmlformats.org/drawingml/2006/main" r:id="rId15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 han administrado más de 12.660 millones de dosis de la vacuna COVID-19 en todo el mundo.  En los países de bajos ingresos, solo el 21 % de la población recibió al menos una primera dosis.">
                      <a:hlinkClick r:id="rId157" tgtFrame="&quot;_self&quot;"/>
                    </pic:cNvPr>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816000" cy="1584000"/>
                    </a:xfrm>
                    <a:prstGeom prst="rect">
                      <a:avLst/>
                    </a:prstGeom>
                    <a:noFill/>
                    <a:ln>
                      <a:noFill/>
                    </a:ln>
                  </pic:spPr>
                </pic:pic>
              </a:graphicData>
            </a:graphic>
          </wp:inline>
        </w:drawing>
      </w:r>
    </w:p>
    <w:p w14:paraId="4F326BDE" w14:textId="77777777" w:rsidR="00E350E1" w:rsidRDefault="00E350E1" w:rsidP="00E350E1">
      <w:pPr>
        <w:shd w:val="clear" w:color="auto" w:fill="FFFFFF"/>
        <w:textAlignment w:val="baseline"/>
        <w:rPr>
          <w:rStyle w:val="image-caption"/>
          <w:rFonts w:ascii="inherit" w:hAnsi="inherit"/>
          <w:color w:val="444444"/>
          <w:bdr w:val="none" w:sz="0" w:space="0" w:color="auto" w:frame="1"/>
        </w:rPr>
      </w:pPr>
    </w:p>
    <w:p w14:paraId="5C6101AF" w14:textId="77777777" w:rsidR="00E350E1" w:rsidRPr="000B3473" w:rsidRDefault="00E350E1" w:rsidP="00E350E1">
      <w:pPr>
        <w:shd w:val="clear" w:color="auto" w:fill="FFFFFF"/>
        <w:textAlignment w:val="baseline"/>
        <w:rPr>
          <w:rFonts w:ascii="inherit" w:hAnsi="inherit"/>
          <w:color w:val="444444"/>
          <w:sz w:val="24"/>
          <w:szCs w:val="24"/>
          <w:lang w:val="fr-CA"/>
        </w:rPr>
      </w:pPr>
      <w:r w:rsidRPr="000B3473">
        <w:rPr>
          <w:rStyle w:val="image-caption"/>
          <w:rFonts w:ascii="inherit" w:hAnsi="inherit"/>
          <w:color w:val="444444"/>
          <w:bdr w:val="none" w:sz="0" w:space="0" w:color="auto" w:frame="1"/>
          <w:lang w:val="fr-CA"/>
        </w:rPr>
        <w:t xml:space="preserve">Se han </w:t>
      </w:r>
      <w:proofErr w:type="spellStart"/>
      <w:r w:rsidRPr="000B3473">
        <w:rPr>
          <w:rStyle w:val="image-caption"/>
          <w:rFonts w:ascii="inherit" w:hAnsi="inherit"/>
          <w:color w:val="444444"/>
          <w:bdr w:val="none" w:sz="0" w:space="0" w:color="auto" w:frame="1"/>
          <w:lang w:val="fr-CA"/>
        </w:rPr>
        <w:t>administrado</w:t>
      </w:r>
      <w:proofErr w:type="spellEnd"/>
      <w:r w:rsidRPr="000B3473">
        <w:rPr>
          <w:rStyle w:val="image-caption"/>
          <w:rFonts w:ascii="inherit" w:hAnsi="inherit"/>
          <w:color w:val="444444"/>
          <w:bdr w:val="none" w:sz="0" w:space="0" w:color="auto" w:frame="1"/>
          <w:lang w:val="fr-CA"/>
        </w:rPr>
        <w:t xml:space="preserve"> </w:t>
      </w:r>
      <w:proofErr w:type="spellStart"/>
      <w:r w:rsidRPr="000B3473">
        <w:rPr>
          <w:rStyle w:val="image-caption"/>
          <w:rFonts w:ascii="inherit" w:hAnsi="inherit"/>
          <w:color w:val="444444"/>
          <w:bdr w:val="none" w:sz="0" w:space="0" w:color="auto" w:frame="1"/>
          <w:lang w:val="fr-CA"/>
        </w:rPr>
        <w:t>más</w:t>
      </w:r>
      <w:proofErr w:type="spellEnd"/>
      <w:r w:rsidRPr="000B3473">
        <w:rPr>
          <w:rStyle w:val="image-caption"/>
          <w:rFonts w:ascii="inherit" w:hAnsi="inherit"/>
          <w:color w:val="444444"/>
          <w:bdr w:val="none" w:sz="0" w:space="0" w:color="auto" w:frame="1"/>
          <w:lang w:val="fr-CA"/>
        </w:rPr>
        <w:t xml:space="preserve"> de 12.660 </w:t>
      </w:r>
      <w:proofErr w:type="spellStart"/>
      <w:r w:rsidRPr="000B3473">
        <w:rPr>
          <w:rStyle w:val="image-caption"/>
          <w:rFonts w:ascii="inherit" w:hAnsi="inherit"/>
          <w:color w:val="444444"/>
          <w:bdr w:val="none" w:sz="0" w:space="0" w:color="auto" w:frame="1"/>
          <w:lang w:val="fr-CA"/>
        </w:rPr>
        <w:t>millones</w:t>
      </w:r>
      <w:proofErr w:type="spellEnd"/>
      <w:r w:rsidRPr="000B3473">
        <w:rPr>
          <w:rStyle w:val="image-caption"/>
          <w:rFonts w:ascii="inherit" w:hAnsi="inherit"/>
          <w:color w:val="444444"/>
          <w:bdr w:val="none" w:sz="0" w:space="0" w:color="auto" w:frame="1"/>
          <w:lang w:val="fr-CA"/>
        </w:rPr>
        <w:t xml:space="preserve"> de </w:t>
      </w:r>
      <w:proofErr w:type="spellStart"/>
      <w:r w:rsidRPr="000B3473">
        <w:rPr>
          <w:rStyle w:val="image-caption"/>
          <w:rFonts w:ascii="inherit" w:hAnsi="inherit"/>
          <w:color w:val="444444"/>
          <w:bdr w:val="none" w:sz="0" w:space="0" w:color="auto" w:frame="1"/>
          <w:lang w:val="fr-CA"/>
        </w:rPr>
        <w:t>dosis</w:t>
      </w:r>
      <w:proofErr w:type="spellEnd"/>
      <w:r w:rsidRPr="000B3473">
        <w:rPr>
          <w:rStyle w:val="image-caption"/>
          <w:rFonts w:ascii="inherit" w:hAnsi="inherit"/>
          <w:color w:val="444444"/>
          <w:bdr w:val="none" w:sz="0" w:space="0" w:color="auto" w:frame="1"/>
          <w:lang w:val="fr-CA"/>
        </w:rPr>
        <w:t xml:space="preserve"> de la </w:t>
      </w:r>
      <w:proofErr w:type="spellStart"/>
      <w:r w:rsidRPr="000B3473">
        <w:rPr>
          <w:rStyle w:val="image-caption"/>
          <w:rFonts w:ascii="inherit" w:hAnsi="inherit"/>
          <w:color w:val="444444"/>
          <w:bdr w:val="none" w:sz="0" w:space="0" w:color="auto" w:frame="1"/>
          <w:lang w:val="fr-CA"/>
        </w:rPr>
        <w:t>vacuna</w:t>
      </w:r>
      <w:proofErr w:type="spellEnd"/>
      <w:r w:rsidRPr="000B3473">
        <w:rPr>
          <w:rStyle w:val="image-caption"/>
          <w:rFonts w:ascii="inherit" w:hAnsi="inherit"/>
          <w:color w:val="444444"/>
          <w:bdr w:val="none" w:sz="0" w:space="0" w:color="auto" w:frame="1"/>
          <w:lang w:val="fr-CA"/>
        </w:rPr>
        <w:t xml:space="preserve"> COVID-19 en </w:t>
      </w:r>
      <w:proofErr w:type="spellStart"/>
      <w:r w:rsidRPr="000B3473">
        <w:rPr>
          <w:rStyle w:val="image-caption"/>
          <w:rFonts w:ascii="inherit" w:hAnsi="inherit"/>
          <w:color w:val="444444"/>
          <w:bdr w:val="none" w:sz="0" w:space="0" w:color="auto" w:frame="1"/>
          <w:lang w:val="fr-CA"/>
        </w:rPr>
        <w:t>todo</w:t>
      </w:r>
      <w:proofErr w:type="spellEnd"/>
      <w:r w:rsidRPr="000B3473">
        <w:rPr>
          <w:rStyle w:val="image-caption"/>
          <w:rFonts w:ascii="inherit" w:hAnsi="inherit"/>
          <w:color w:val="444444"/>
          <w:bdr w:val="none" w:sz="0" w:space="0" w:color="auto" w:frame="1"/>
          <w:lang w:val="fr-CA"/>
        </w:rPr>
        <w:t xml:space="preserve"> el </w:t>
      </w:r>
      <w:proofErr w:type="spellStart"/>
      <w:r w:rsidRPr="000B3473">
        <w:rPr>
          <w:rStyle w:val="image-caption"/>
          <w:rFonts w:ascii="inherit" w:hAnsi="inherit"/>
          <w:color w:val="444444"/>
          <w:bdr w:val="none" w:sz="0" w:space="0" w:color="auto" w:frame="1"/>
          <w:lang w:val="fr-CA"/>
        </w:rPr>
        <w:t>mundo</w:t>
      </w:r>
      <w:proofErr w:type="spellEnd"/>
      <w:r w:rsidRPr="000B3473">
        <w:rPr>
          <w:rStyle w:val="image-caption"/>
          <w:rFonts w:ascii="inherit" w:hAnsi="inherit"/>
          <w:color w:val="444444"/>
          <w:bdr w:val="none" w:sz="0" w:space="0" w:color="auto" w:frame="1"/>
          <w:lang w:val="fr-CA"/>
        </w:rPr>
        <w:t xml:space="preserve">. En los </w:t>
      </w:r>
      <w:proofErr w:type="spellStart"/>
      <w:r w:rsidRPr="000B3473">
        <w:rPr>
          <w:rStyle w:val="image-caption"/>
          <w:rFonts w:ascii="inherit" w:hAnsi="inherit"/>
          <w:color w:val="444444"/>
          <w:bdr w:val="none" w:sz="0" w:space="0" w:color="auto" w:frame="1"/>
          <w:lang w:val="fr-CA"/>
        </w:rPr>
        <w:t>países</w:t>
      </w:r>
      <w:proofErr w:type="spellEnd"/>
      <w:r w:rsidRPr="000B3473">
        <w:rPr>
          <w:rStyle w:val="image-caption"/>
          <w:rFonts w:ascii="inherit" w:hAnsi="inherit"/>
          <w:color w:val="444444"/>
          <w:bdr w:val="none" w:sz="0" w:space="0" w:color="auto" w:frame="1"/>
          <w:lang w:val="fr-CA"/>
        </w:rPr>
        <w:t xml:space="preserve"> de </w:t>
      </w:r>
      <w:proofErr w:type="spellStart"/>
      <w:r w:rsidRPr="000B3473">
        <w:rPr>
          <w:rStyle w:val="image-caption"/>
          <w:rFonts w:ascii="inherit" w:hAnsi="inherit"/>
          <w:color w:val="444444"/>
          <w:bdr w:val="none" w:sz="0" w:space="0" w:color="auto" w:frame="1"/>
          <w:lang w:val="fr-CA"/>
        </w:rPr>
        <w:t>bajos</w:t>
      </w:r>
      <w:proofErr w:type="spellEnd"/>
      <w:r w:rsidRPr="000B3473">
        <w:rPr>
          <w:rStyle w:val="image-caption"/>
          <w:rFonts w:ascii="inherit" w:hAnsi="inherit"/>
          <w:color w:val="444444"/>
          <w:bdr w:val="none" w:sz="0" w:space="0" w:color="auto" w:frame="1"/>
          <w:lang w:val="fr-CA"/>
        </w:rPr>
        <w:t xml:space="preserve"> </w:t>
      </w:r>
      <w:proofErr w:type="spellStart"/>
      <w:r w:rsidRPr="000B3473">
        <w:rPr>
          <w:rStyle w:val="image-caption"/>
          <w:rFonts w:ascii="inherit" w:hAnsi="inherit"/>
          <w:color w:val="444444"/>
          <w:bdr w:val="none" w:sz="0" w:space="0" w:color="auto" w:frame="1"/>
          <w:lang w:val="fr-CA"/>
        </w:rPr>
        <w:t>ingresos</w:t>
      </w:r>
      <w:proofErr w:type="spellEnd"/>
      <w:r w:rsidRPr="000B3473">
        <w:rPr>
          <w:rStyle w:val="image-caption"/>
          <w:rFonts w:ascii="inherit" w:hAnsi="inherit"/>
          <w:color w:val="444444"/>
          <w:bdr w:val="none" w:sz="0" w:space="0" w:color="auto" w:frame="1"/>
          <w:lang w:val="fr-CA"/>
        </w:rPr>
        <w:t xml:space="preserve">, solo el 21 % de la </w:t>
      </w:r>
      <w:proofErr w:type="spellStart"/>
      <w:r w:rsidRPr="000B3473">
        <w:rPr>
          <w:rStyle w:val="image-caption"/>
          <w:rFonts w:ascii="inherit" w:hAnsi="inherit"/>
          <w:color w:val="444444"/>
          <w:bdr w:val="none" w:sz="0" w:space="0" w:color="auto" w:frame="1"/>
          <w:lang w:val="fr-CA"/>
        </w:rPr>
        <w:t>población</w:t>
      </w:r>
      <w:proofErr w:type="spellEnd"/>
      <w:r w:rsidRPr="000B3473">
        <w:rPr>
          <w:rStyle w:val="image-caption"/>
          <w:rFonts w:ascii="inherit" w:hAnsi="inherit"/>
          <w:color w:val="444444"/>
          <w:bdr w:val="none" w:sz="0" w:space="0" w:color="auto" w:frame="1"/>
          <w:lang w:val="fr-CA"/>
        </w:rPr>
        <w:t xml:space="preserve"> </w:t>
      </w:r>
      <w:proofErr w:type="spellStart"/>
      <w:r w:rsidRPr="000B3473">
        <w:rPr>
          <w:rStyle w:val="image-caption"/>
          <w:rFonts w:ascii="inherit" w:hAnsi="inherit"/>
          <w:color w:val="444444"/>
          <w:bdr w:val="none" w:sz="0" w:space="0" w:color="auto" w:frame="1"/>
          <w:lang w:val="fr-CA"/>
        </w:rPr>
        <w:t>recibió</w:t>
      </w:r>
      <w:proofErr w:type="spellEnd"/>
      <w:r w:rsidRPr="000B3473">
        <w:rPr>
          <w:rStyle w:val="image-caption"/>
          <w:rFonts w:ascii="inherit" w:hAnsi="inherit"/>
          <w:color w:val="444444"/>
          <w:bdr w:val="none" w:sz="0" w:space="0" w:color="auto" w:frame="1"/>
          <w:lang w:val="fr-CA"/>
        </w:rPr>
        <w:t xml:space="preserve"> al </w:t>
      </w:r>
      <w:proofErr w:type="spellStart"/>
      <w:r w:rsidRPr="000B3473">
        <w:rPr>
          <w:rStyle w:val="image-caption"/>
          <w:rFonts w:ascii="inherit" w:hAnsi="inherit"/>
          <w:color w:val="444444"/>
          <w:bdr w:val="none" w:sz="0" w:space="0" w:color="auto" w:frame="1"/>
          <w:lang w:val="fr-CA"/>
        </w:rPr>
        <w:t>menos</w:t>
      </w:r>
      <w:proofErr w:type="spellEnd"/>
      <w:r w:rsidRPr="000B3473">
        <w:rPr>
          <w:rStyle w:val="image-caption"/>
          <w:rFonts w:ascii="inherit" w:hAnsi="inherit"/>
          <w:color w:val="444444"/>
          <w:bdr w:val="none" w:sz="0" w:space="0" w:color="auto" w:frame="1"/>
          <w:lang w:val="fr-CA"/>
        </w:rPr>
        <w:t xml:space="preserve"> </w:t>
      </w:r>
      <w:proofErr w:type="spellStart"/>
      <w:r w:rsidRPr="000B3473">
        <w:rPr>
          <w:rStyle w:val="image-caption"/>
          <w:rFonts w:ascii="inherit" w:hAnsi="inherit"/>
          <w:color w:val="444444"/>
          <w:bdr w:val="none" w:sz="0" w:space="0" w:color="auto" w:frame="1"/>
          <w:lang w:val="fr-CA"/>
        </w:rPr>
        <w:t>una</w:t>
      </w:r>
      <w:proofErr w:type="spellEnd"/>
      <w:r w:rsidRPr="000B3473">
        <w:rPr>
          <w:rStyle w:val="image-caption"/>
          <w:rFonts w:ascii="inherit" w:hAnsi="inherit"/>
          <w:color w:val="444444"/>
          <w:bdr w:val="none" w:sz="0" w:space="0" w:color="auto" w:frame="1"/>
          <w:lang w:val="fr-CA"/>
        </w:rPr>
        <w:t xml:space="preserve"> primera </w:t>
      </w:r>
      <w:proofErr w:type="spellStart"/>
      <w:r w:rsidRPr="000B3473">
        <w:rPr>
          <w:rStyle w:val="image-caption"/>
          <w:rFonts w:ascii="inherit" w:hAnsi="inherit"/>
          <w:color w:val="444444"/>
          <w:bdr w:val="none" w:sz="0" w:space="0" w:color="auto" w:frame="1"/>
          <w:lang w:val="fr-CA"/>
        </w:rPr>
        <w:t>dosis</w:t>
      </w:r>
      <w:proofErr w:type="spellEnd"/>
      <w:r w:rsidRPr="000B3473">
        <w:rPr>
          <w:rStyle w:val="image-caption"/>
          <w:rFonts w:ascii="inherit" w:hAnsi="inherit"/>
          <w:color w:val="444444"/>
          <w:bdr w:val="none" w:sz="0" w:space="0" w:color="auto" w:frame="1"/>
          <w:lang w:val="fr-CA"/>
        </w:rPr>
        <w:t>. </w:t>
      </w:r>
      <w:r w:rsidRPr="000B3473">
        <w:rPr>
          <w:rStyle w:val="image-attribution"/>
          <w:rFonts w:ascii="inherit" w:hAnsi="inherit"/>
          <w:color w:val="444444"/>
          <w:bdr w:val="none" w:sz="0" w:space="0" w:color="auto" w:frame="1"/>
          <w:lang w:val="fr-CA"/>
        </w:rPr>
        <w:t xml:space="preserve">© Maggie </w:t>
      </w:r>
      <w:proofErr w:type="spellStart"/>
      <w:r w:rsidRPr="000B3473">
        <w:rPr>
          <w:rStyle w:val="image-attribution"/>
          <w:rFonts w:ascii="inherit" w:hAnsi="inherit"/>
          <w:color w:val="444444"/>
          <w:bdr w:val="none" w:sz="0" w:space="0" w:color="auto" w:frame="1"/>
          <w:lang w:val="fr-CA"/>
        </w:rPr>
        <w:t>MacPherson</w:t>
      </w:r>
      <w:proofErr w:type="spellEnd"/>
      <w:r w:rsidRPr="000B3473">
        <w:rPr>
          <w:rStyle w:val="image-attribution"/>
          <w:rFonts w:ascii="inherit" w:hAnsi="inherit"/>
          <w:color w:val="444444"/>
          <w:bdr w:val="none" w:sz="0" w:space="0" w:color="auto" w:frame="1"/>
          <w:lang w:val="fr-CA"/>
        </w:rPr>
        <w:t>/</w:t>
      </w:r>
      <w:proofErr w:type="spellStart"/>
      <w:r w:rsidRPr="000B3473">
        <w:rPr>
          <w:rStyle w:val="image-attribution"/>
          <w:rFonts w:ascii="inherit" w:hAnsi="inherit"/>
          <w:color w:val="444444"/>
          <w:bdr w:val="none" w:sz="0" w:space="0" w:color="auto" w:frame="1"/>
          <w:lang w:val="fr-CA"/>
        </w:rPr>
        <w:t>Radio-Canadá</w:t>
      </w:r>
      <w:proofErr w:type="spellEnd"/>
      <w:r w:rsidRPr="000B3473">
        <w:rPr>
          <w:rStyle w:val="image-attribution"/>
          <w:rFonts w:ascii="inherit" w:hAnsi="inherit"/>
          <w:color w:val="444444"/>
          <w:bdr w:val="none" w:sz="0" w:space="0" w:color="auto" w:frame="1"/>
          <w:lang w:val="fr-CA"/>
        </w:rPr>
        <w:t> </w:t>
      </w:r>
    </w:p>
    <w:p w14:paraId="108A6ED8" w14:textId="77777777" w:rsidR="00E350E1" w:rsidRPr="000B3473" w:rsidRDefault="00E350E1" w:rsidP="00E350E1">
      <w:pPr>
        <w:shd w:val="clear" w:color="auto" w:fill="FFFFFF"/>
        <w:textAlignment w:val="baseline"/>
        <w:rPr>
          <w:rFonts w:ascii="Times New Roman" w:hAnsi="Times New Roman"/>
          <w:color w:val="444444"/>
          <w:sz w:val="23"/>
          <w:szCs w:val="23"/>
          <w:lang w:val="fr-CA"/>
        </w:rPr>
      </w:pPr>
      <w:r w:rsidRPr="000B3473">
        <w:rPr>
          <w:rFonts w:ascii="inherit" w:hAnsi="inherit"/>
          <w:color w:val="444444"/>
          <w:sz w:val="23"/>
          <w:szCs w:val="23"/>
          <w:bdr w:val="none" w:sz="0" w:space="0" w:color="auto" w:frame="1"/>
          <w:lang w:val="fr-CA"/>
        </w:rPr>
        <w:t xml:space="preserve">Solo </w:t>
      </w:r>
      <w:proofErr w:type="spellStart"/>
      <w:r w:rsidRPr="000B3473">
        <w:rPr>
          <w:rFonts w:ascii="inherit" w:hAnsi="inherit"/>
          <w:color w:val="444444"/>
          <w:sz w:val="23"/>
          <w:szCs w:val="23"/>
          <w:bdr w:val="none" w:sz="0" w:space="0" w:color="auto" w:frame="1"/>
          <w:lang w:val="fr-CA"/>
        </w:rPr>
        <w:t>una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mejor</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cooperación</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multilateral</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pondrá</w:t>
      </w:r>
      <w:proofErr w:type="spellEnd"/>
      <w:r w:rsidRPr="000B3473">
        <w:rPr>
          <w:rFonts w:ascii="inherit" w:hAnsi="inherit"/>
          <w:color w:val="444444"/>
          <w:sz w:val="23"/>
          <w:szCs w:val="23"/>
          <w:bdr w:val="none" w:sz="0" w:space="0" w:color="auto" w:frame="1"/>
          <w:lang w:val="fr-CA"/>
        </w:rPr>
        <w:t xml:space="preserve"> fin </w:t>
      </w:r>
      <w:proofErr w:type="spellStart"/>
      <w:r w:rsidRPr="000B3473">
        <w:rPr>
          <w:rFonts w:ascii="inherit" w:hAnsi="inherit"/>
          <w:color w:val="444444"/>
          <w:sz w:val="23"/>
          <w:szCs w:val="23"/>
          <w:bdr w:val="none" w:sz="0" w:space="0" w:color="auto" w:frame="1"/>
          <w:lang w:val="fr-CA"/>
        </w:rPr>
        <w:t>a</w:t>
      </w:r>
      <w:proofErr w:type="spellEnd"/>
      <w:r w:rsidRPr="000B3473">
        <w:rPr>
          <w:rFonts w:ascii="inherit" w:hAnsi="inherit"/>
          <w:color w:val="444444"/>
          <w:sz w:val="23"/>
          <w:szCs w:val="23"/>
          <w:bdr w:val="none" w:sz="0" w:space="0" w:color="auto" w:frame="1"/>
          <w:lang w:val="fr-CA"/>
        </w:rPr>
        <w:t xml:space="preserve"> la </w:t>
      </w:r>
      <w:proofErr w:type="spellStart"/>
      <w:r w:rsidRPr="000B3473">
        <w:rPr>
          <w:rFonts w:ascii="inherit" w:hAnsi="inherit"/>
          <w:color w:val="444444"/>
          <w:sz w:val="23"/>
          <w:szCs w:val="23"/>
          <w:bdr w:val="none" w:sz="0" w:space="0" w:color="auto" w:frame="1"/>
          <w:lang w:val="fr-CA"/>
        </w:rPr>
        <w:t>pandemia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dicen</w:t>
      </w:r>
      <w:proofErr w:type="spellEnd"/>
      <w:r w:rsidRPr="000B3473">
        <w:rPr>
          <w:rFonts w:ascii="inherit" w:hAnsi="inherit"/>
          <w:color w:val="444444"/>
          <w:sz w:val="23"/>
          <w:szCs w:val="23"/>
          <w:bdr w:val="none" w:sz="0" w:space="0" w:color="auto" w:frame="1"/>
          <w:lang w:val="fr-CA"/>
        </w:rPr>
        <w:t xml:space="preserve"> los </w:t>
      </w:r>
      <w:proofErr w:type="spellStart"/>
      <w:r w:rsidRPr="000B3473">
        <w:rPr>
          <w:rFonts w:ascii="inherit" w:hAnsi="inherit"/>
          <w:color w:val="444444"/>
          <w:sz w:val="23"/>
          <w:szCs w:val="23"/>
          <w:bdr w:val="none" w:sz="0" w:space="0" w:color="auto" w:frame="1"/>
          <w:lang w:val="fr-CA"/>
        </w:rPr>
        <w:t>autores</w:t>
      </w:r>
      <w:proofErr w:type="spellEnd"/>
      <w:r w:rsidRPr="000B3473">
        <w:rPr>
          <w:rFonts w:ascii="inherit" w:hAnsi="inherit"/>
          <w:color w:val="444444"/>
          <w:sz w:val="23"/>
          <w:szCs w:val="23"/>
          <w:bdr w:val="none" w:sz="0" w:space="0" w:color="auto" w:frame="1"/>
          <w:lang w:val="fr-CA"/>
        </w:rPr>
        <w:t>. </w:t>
      </w:r>
      <w:proofErr w:type="spellStart"/>
      <w:r w:rsidRPr="000B3473">
        <w:rPr>
          <w:rFonts w:ascii="inherit" w:hAnsi="inherit"/>
          <w:color w:val="444444"/>
          <w:sz w:val="23"/>
          <w:szCs w:val="23"/>
          <w:bdr w:val="none" w:sz="0" w:space="0" w:color="auto" w:frame="1"/>
          <w:lang w:val="fr-CA"/>
        </w:rPr>
        <w:t>Advierten</w:t>
      </w:r>
      <w:proofErr w:type="spellEnd"/>
      <w:r w:rsidRPr="000B3473">
        <w:rPr>
          <w:rFonts w:ascii="inherit" w:hAnsi="inherit"/>
          <w:color w:val="444444"/>
          <w:sz w:val="23"/>
          <w:szCs w:val="23"/>
          <w:bdr w:val="none" w:sz="0" w:space="0" w:color="auto" w:frame="1"/>
          <w:lang w:val="fr-CA"/>
        </w:rPr>
        <w:t xml:space="preserve"> </w:t>
      </w:r>
      <w:proofErr w:type="gramStart"/>
      <w:r w:rsidRPr="000B3473">
        <w:rPr>
          <w:rFonts w:ascii="inherit" w:hAnsi="inherit"/>
          <w:color w:val="444444"/>
          <w:sz w:val="23"/>
          <w:szCs w:val="23"/>
          <w:bdr w:val="none" w:sz="0" w:space="0" w:color="auto" w:frame="1"/>
          <w:lang w:val="fr-CA"/>
        </w:rPr>
        <w:t>que el</w:t>
      </w:r>
      <w:proofErr w:type="gram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riesgo</w:t>
      </w:r>
      <w:proofErr w:type="spellEnd"/>
      <w:r w:rsidRPr="000B3473">
        <w:rPr>
          <w:rFonts w:ascii="inherit" w:hAnsi="inherit"/>
          <w:color w:val="444444"/>
          <w:sz w:val="23"/>
          <w:szCs w:val="23"/>
          <w:bdr w:val="none" w:sz="0" w:space="0" w:color="auto" w:frame="1"/>
          <w:lang w:val="fr-CA"/>
        </w:rPr>
        <w:t xml:space="preserve"> de que </w:t>
      </w:r>
      <w:proofErr w:type="spellStart"/>
      <w:r w:rsidRPr="000B3473">
        <w:rPr>
          <w:rFonts w:ascii="inherit" w:hAnsi="inherit"/>
          <w:color w:val="444444"/>
          <w:sz w:val="23"/>
          <w:szCs w:val="23"/>
          <w:bdr w:val="none" w:sz="0" w:space="0" w:color="auto" w:frame="1"/>
          <w:lang w:val="fr-CA"/>
        </w:rPr>
        <w:t>surja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una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nueva</w:t>
      </w:r>
      <w:proofErr w:type="spellEnd"/>
      <w:r w:rsidRPr="000B3473">
        <w:rPr>
          <w:rFonts w:ascii="inherit" w:hAnsi="inherit"/>
          <w:color w:val="444444"/>
          <w:sz w:val="23"/>
          <w:szCs w:val="23"/>
          <w:bdr w:val="none" w:sz="0" w:space="0" w:color="auto" w:frame="1"/>
          <w:lang w:val="fr-CA"/>
        </w:rPr>
        <w:t xml:space="preserve"> variante sigue </w:t>
      </w:r>
      <w:proofErr w:type="spellStart"/>
      <w:r w:rsidRPr="000B3473">
        <w:rPr>
          <w:rFonts w:ascii="inherit" w:hAnsi="inherit"/>
          <w:color w:val="444444"/>
          <w:sz w:val="23"/>
          <w:szCs w:val="23"/>
          <w:bdr w:val="none" w:sz="0" w:space="0" w:color="auto" w:frame="1"/>
          <w:lang w:val="fr-CA"/>
        </w:rPr>
        <w:t>siendo</w:t>
      </w:r>
      <w:proofErr w:type="spellEnd"/>
      <w:r w:rsidRPr="000B3473">
        <w:rPr>
          <w:rFonts w:ascii="inherit" w:hAnsi="inherit"/>
          <w:color w:val="444444"/>
          <w:sz w:val="23"/>
          <w:szCs w:val="23"/>
          <w:bdr w:val="none" w:sz="0" w:space="0" w:color="auto" w:frame="1"/>
          <w:lang w:val="fr-CA"/>
        </w:rPr>
        <w:t xml:space="preserve"> alto y existe </w:t>
      </w:r>
      <w:proofErr w:type="spellStart"/>
      <w:r w:rsidRPr="000B3473">
        <w:rPr>
          <w:rFonts w:ascii="inherit" w:hAnsi="inherit"/>
          <w:color w:val="444444"/>
          <w:sz w:val="23"/>
          <w:szCs w:val="23"/>
          <w:bdr w:val="none" w:sz="0" w:space="0" w:color="auto" w:frame="1"/>
          <w:lang w:val="fr-CA"/>
        </w:rPr>
        <w:t>incertidumbre</w:t>
      </w:r>
      <w:proofErr w:type="spellEnd"/>
      <w:r w:rsidRPr="000B3473">
        <w:rPr>
          <w:rFonts w:ascii="inherit" w:hAnsi="inherit"/>
          <w:color w:val="444444"/>
          <w:sz w:val="23"/>
          <w:szCs w:val="23"/>
          <w:bdr w:val="none" w:sz="0" w:space="0" w:color="auto" w:frame="1"/>
          <w:lang w:val="fr-CA"/>
        </w:rPr>
        <w:t xml:space="preserve"> sobre la </w:t>
      </w:r>
      <w:proofErr w:type="spellStart"/>
      <w:r w:rsidRPr="000B3473">
        <w:rPr>
          <w:rFonts w:ascii="inherit" w:hAnsi="inherit"/>
          <w:color w:val="444444"/>
          <w:sz w:val="23"/>
          <w:szCs w:val="23"/>
          <w:bdr w:val="none" w:sz="0" w:space="0" w:color="auto" w:frame="1"/>
          <w:lang w:val="fr-CA"/>
        </w:rPr>
        <w:t>duración</w:t>
      </w:r>
      <w:proofErr w:type="spellEnd"/>
      <w:r w:rsidRPr="000B3473">
        <w:rPr>
          <w:rFonts w:ascii="inherit" w:hAnsi="inherit"/>
          <w:color w:val="444444"/>
          <w:sz w:val="23"/>
          <w:szCs w:val="23"/>
          <w:bdr w:val="none" w:sz="0" w:space="0" w:color="auto" w:frame="1"/>
          <w:lang w:val="fr-CA"/>
        </w:rPr>
        <w:t xml:space="preserve"> a largo </w:t>
      </w:r>
      <w:proofErr w:type="spellStart"/>
      <w:r w:rsidRPr="000B3473">
        <w:rPr>
          <w:rFonts w:ascii="inherit" w:hAnsi="inherit"/>
          <w:color w:val="444444"/>
          <w:sz w:val="23"/>
          <w:szCs w:val="23"/>
          <w:bdr w:val="none" w:sz="0" w:space="0" w:color="auto" w:frame="1"/>
          <w:lang w:val="fr-CA"/>
        </w:rPr>
        <w:t>plazo</w:t>
      </w:r>
      <w:proofErr w:type="spellEnd"/>
      <w:r w:rsidRPr="000B3473">
        <w:rPr>
          <w:rFonts w:ascii="inherit" w:hAnsi="inherit"/>
          <w:color w:val="444444"/>
          <w:sz w:val="23"/>
          <w:szCs w:val="23"/>
          <w:bdr w:val="none" w:sz="0" w:space="0" w:color="auto" w:frame="1"/>
          <w:lang w:val="fr-CA"/>
        </w:rPr>
        <w:t xml:space="preserve"> de la </w:t>
      </w:r>
      <w:proofErr w:type="spellStart"/>
      <w:r w:rsidRPr="000B3473">
        <w:rPr>
          <w:rFonts w:ascii="inherit" w:hAnsi="inherit"/>
          <w:color w:val="444444"/>
          <w:sz w:val="23"/>
          <w:szCs w:val="23"/>
          <w:bdr w:val="none" w:sz="0" w:space="0" w:color="auto" w:frame="1"/>
          <w:lang w:val="fr-CA"/>
        </w:rPr>
        <w:t>inmunidad</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conferida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por</w:t>
      </w:r>
      <w:proofErr w:type="spellEnd"/>
      <w:r w:rsidRPr="000B3473">
        <w:rPr>
          <w:rFonts w:ascii="inherit" w:hAnsi="inherit"/>
          <w:color w:val="444444"/>
          <w:sz w:val="23"/>
          <w:szCs w:val="23"/>
          <w:bdr w:val="none" w:sz="0" w:space="0" w:color="auto" w:frame="1"/>
          <w:lang w:val="fr-CA"/>
        </w:rPr>
        <w:t xml:space="preserve"> la </w:t>
      </w:r>
      <w:proofErr w:type="spellStart"/>
      <w:r w:rsidRPr="000B3473">
        <w:rPr>
          <w:rFonts w:ascii="inherit" w:hAnsi="inherit"/>
          <w:color w:val="444444"/>
          <w:sz w:val="23"/>
          <w:szCs w:val="23"/>
          <w:bdr w:val="none" w:sz="0" w:space="0" w:color="auto" w:frame="1"/>
          <w:lang w:val="fr-CA"/>
        </w:rPr>
        <w:t>vacunación</w:t>
      </w:r>
      <w:proofErr w:type="spellEnd"/>
      <w:r w:rsidRPr="000B3473">
        <w:rPr>
          <w:rFonts w:ascii="inherit" w:hAnsi="inherit"/>
          <w:color w:val="444444"/>
          <w:sz w:val="23"/>
          <w:szCs w:val="23"/>
          <w:bdr w:val="none" w:sz="0" w:space="0" w:color="auto" w:frame="1"/>
          <w:lang w:val="fr-CA"/>
        </w:rPr>
        <w:t xml:space="preserve"> y la </w:t>
      </w:r>
      <w:proofErr w:type="spellStart"/>
      <w:r w:rsidRPr="000B3473">
        <w:rPr>
          <w:rFonts w:ascii="inherit" w:hAnsi="inherit"/>
          <w:color w:val="444444"/>
          <w:sz w:val="23"/>
          <w:szCs w:val="23"/>
          <w:bdr w:val="none" w:sz="0" w:space="0" w:color="auto" w:frame="1"/>
          <w:lang w:val="fr-CA"/>
        </w:rPr>
        <w:t>infección</w:t>
      </w:r>
      <w:proofErr w:type="spellEnd"/>
      <w:r w:rsidRPr="000B3473">
        <w:rPr>
          <w:rFonts w:ascii="inherit" w:hAnsi="inherit"/>
          <w:color w:val="444444"/>
          <w:sz w:val="23"/>
          <w:szCs w:val="23"/>
          <w:bdr w:val="none" w:sz="0" w:space="0" w:color="auto" w:frame="1"/>
          <w:lang w:val="fr-CA"/>
        </w:rPr>
        <w:t>.</w:t>
      </w:r>
    </w:p>
    <w:p w14:paraId="29CB06E6" w14:textId="77777777" w:rsidR="00E350E1" w:rsidRPr="000B3473" w:rsidRDefault="00E350E1" w:rsidP="00E350E1">
      <w:pPr>
        <w:shd w:val="clear" w:color="auto" w:fill="FFFFFF"/>
        <w:textAlignment w:val="baseline"/>
        <w:rPr>
          <w:rFonts w:ascii="inherit" w:hAnsi="inherit"/>
          <w:color w:val="444444"/>
          <w:sz w:val="23"/>
          <w:szCs w:val="23"/>
          <w:bdr w:val="none" w:sz="0" w:space="0" w:color="auto" w:frame="1"/>
          <w:lang w:val="fr-CA"/>
        </w:rPr>
      </w:pPr>
    </w:p>
    <w:p w14:paraId="6CD46265" w14:textId="77777777" w:rsidR="00E350E1" w:rsidRPr="000B3473" w:rsidRDefault="00E350E1" w:rsidP="00E350E1">
      <w:pPr>
        <w:shd w:val="clear" w:color="auto" w:fill="FFFFFF"/>
        <w:textAlignment w:val="baseline"/>
        <w:rPr>
          <w:rFonts w:ascii="inherit" w:hAnsi="inherit"/>
          <w:color w:val="444444"/>
          <w:sz w:val="23"/>
          <w:szCs w:val="23"/>
          <w:bdr w:val="none" w:sz="0" w:space="0" w:color="auto" w:frame="1"/>
          <w:lang w:val="fr-CA"/>
        </w:rPr>
      </w:pPr>
      <w:r w:rsidRPr="000B3473">
        <w:rPr>
          <w:rFonts w:ascii="inherit" w:hAnsi="inherit"/>
          <w:color w:val="444444"/>
          <w:sz w:val="23"/>
          <w:szCs w:val="23"/>
          <w:bdr w:val="none" w:sz="0" w:space="0" w:color="auto" w:frame="1"/>
          <w:lang w:val="fr-CA"/>
        </w:rPr>
        <w:t xml:space="preserve">Es </w:t>
      </w:r>
      <w:proofErr w:type="spellStart"/>
      <w:r w:rsidRPr="000B3473">
        <w:rPr>
          <w:rFonts w:ascii="inherit" w:hAnsi="inherit"/>
          <w:color w:val="444444"/>
          <w:sz w:val="23"/>
          <w:szCs w:val="23"/>
          <w:bdr w:val="none" w:sz="0" w:space="0" w:color="auto" w:frame="1"/>
          <w:lang w:val="fr-CA"/>
        </w:rPr>
        <w:t>por</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eso</w:t>
      </w:r>
      <w:proofErr w:type="spellEnd"/>
      <w:r w:rsidRPr="000B3473">
        <w:rPr>
          <w:rFonts w:ascii="inherit" w:hAnsi="inherit"/>
          <w:color w:val="444444"/>
          <w:sz w:val="23"/>
          <w:szCs w:val="23"/>
          <w:bdr w:val="none" w:sz="0" w:space="0" w:color="auto" w:frame="1"/>
          <w:lang w:val="fr-CA"/>
        </w:rPr>
        <w:t xml:space="preserve"> </w:t>
      </w:r>
      <w:proofErr w:type="gramStart"/>
      <w:r w:rsidRPr="000B3473">
        <w:rPr>
          <w:rFonts w:ascii="inherit" w:hAnsi="inherit"/>
          <w:color w:val="444444"/>
          <w:sz w:val="23"/>
          <w:szCs w:val="23"/>
          <w:bdr w:val="none" w:sz="0" w:space="0" w:color="auto" w:frame="1"/>
          <w:lang w:val="fr-CA"/>
        </w:rPr>
        <w:t>que el</w:t>
      </w:r>
      <w:proofErr w:type="gramEnd"/>
      <w:r w:rsidRPr="000B3473">
        <w:rPr>
          <w:rFonts w:ascii="inherit" w:hAnsi="inherit"/>
          <w:color w:val="444444"/>
          <w:sz w:val="23"/>
          <w:szCs w:val="23"/>
          <w:bdr w:val="none" w:sz="0" w:space="0" w:color="auto" w:frame="1"/>
          <w:lang w:val="fr-CA"/>
        </w:rPr>
        <w:t xml:space="preserve"> informe </w:t>
      </w:r>
      <w:proofErr w:type="spellStart"/>
      <w:r w:rsidRPr="000B3473">
        <w:rPr>
          <w:rFonts w:ascii="inherit" w:hAnsi="inherit"/>
          <w:color w:val="444444"/>
          <w:sz w:val="23"/>
          <w:szCs w:val="23"/>
          <w:bdr w:val="none" w:sz="0" w:space="0" w:color="auto" w:frame="1"/>
          <w:lang w:val="fr-CA"/>
        </w:rPr>
        <w:t>sugiere</w:t>
      </w:r>
      <w:proofErr w:type="spellEnd"/>
      <w:r w:rsidRPr="000B3473">
        <w:rPr>
          <w:rFonts w:ascii="inherit" w:hAnsi="inherit"/>
          <w:color w:val="444444"/>
          <w:sz w:val="23"/>
          <w:szCs w:val="23"/>
          <w:bdr w:val="none" w:sz="0" w:space="0" w:color="auto" w:frame="1"/>
          <w:lang w:val="fr-CA"/>
        </w:rPr>
        <w:t xml:space="preserve"> que los </w:t>
      </w:r>
      <w:proofErr w:type="spellStart"/>
      <w:r w:rsidRPr="000B3473">
        <w:rPr>
          <w:rFonts w:ascii="inherit" w:hAnsi="inherit"/>
          <w:color w:val="444444"/>
          <w:sz w:val="23"/>
          <w:szCs w:val="23"/>
          <w:bdr w:val="none" w:sz="0" w:space="0" w:color="auto" w:frame="1"/>
          <w:lang w:val="fr-CA"/>
        </w:rPr>
        <w:t>países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adopten</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una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estrategia</w:t>
      </w:r>
      <w:proofErr w:type="spellEnd"/>
      <w:r w:rsidRPr="000B3473">
        <w:rPr>
          <w:rFonts w:ascii="inherit" w:hAnsi="inherit"/>
          <w:color w:val="444444"/>
          <w:sz w:val="23"/>
          <w:szCs w:val="23"/>
          <w:bdr w:val="none" w:sz="0" w:space="0" w:color="auto" w:frame="1"/>
          <w:lang w:val="fr-CA"/>
        </w:rPr>
        <w:t xml:space="preserve"> de “</w:t>
      </w:r>
      <w:proofErr w:type="spellStart"/>
      <w:r w:rsidRPr="000B3473">
        <w:rPr>
          <w:rFonts w:ascii="inherit" w:hAnsi="inherit"/>
          <w:color w:val="444444"/>
          <w:sz w:val="23"/>
          <w:szCs w:val="23"/>
          <w:bdr w:val="none" w:sz="0" w:space="0" w:color="auto" w:frame="1"/>
          <w:lang w:val="fr-CA"/>
        </w:rPr>
        <w:t>vacuna</w:t>
      </w:r>
      <w:proofErr w:type="spellEnd"/>
      <w:r w:rsidRPr="000B3473">
        <w:rPr>
          <w:rFonts w:ascii="inherit" w:hAnsi="inherit"/>
          <w:color w:val="444444"/>
          <w:sz w:val="23"/>
          <w:szCs w:val="23"/>
          <w:bdr w:val="none" w:sz="0" w:space="0" w:color="auto" w:frame="1"/>
          <w:lang w:val="fr-CA"/>
        </w:rPr>
        <w:t xml:space="preserve">-plus” que </w:t>
      </w:r>
      <w:proofErr w:type="spellStart"/>
      <w:r w:rsidRPr="000B3473">
        <w:rPr>
          <w:rFonts w:ascii="inherit" w:hAnsi="inherit"/>
          <w:color w:val="444444"/>
          <w:sz w:val="23"/>
          <w:szCs w:val="23"/>
          <w:bdr w:val="none" w:sz="0" w:space="0" w:color="auto" w:frame="1"/>
          <w:lang w:val="fr-CA"/>
        </w:rPr>
        <w:t>incluya</w:t>
      </w:r>
      <w:proofErr w:type="spellEnd"/>
      <w:r w:rsidRPr="000B3473">
        <w:rPr>
          <w:rFonts w:ascii="inherit" w:hAnsi="inherit"/>
          <w:color w:val="444444"/>
          <w:sz w:val="23"/>
          <w:szCs w:val="23"/>
          <w:bdr w:val="none" w:sz="0" w:space="0" w:color="auto" w:frame="1"/>
          <w:lang w:val="fr-CA"/>
        </w:rPr>
        <w:t>:</w:t>
      </w:r>
    </w:p>
    <w:p w14:paraId="2ACFA96A" w14:textId="77777777" w:rsidR="00E350E1" w:rsidRPr="000B3473" w:rsidRDefault="00E350E1" w:rsidP="00E350E1">
      <w:pPr>
        <w:shd w:val="clear" w:color="auto" w:fill="FFFFFF"/>
        <w:textAlignment w:val="baseline"/>
        <w:rPr>
          <w:color w:val="444444"/>
          <w:sz w:val="23"/>
          <w:szCs w:val="23"/>
          <w:lang w:val="fr-CA"/>
        </w:rPr>
      </w:pPr>
    </w:p>
    <w:p w14:paraId="7BA3108F" w14:textId="77777777" w:rsidR="00E350E1" w:rsidRPr="000B3473" w:rsidRDefault="00E350E1" w:rsidP="00E350E1">
      <w:pPr>
        <w:pStyle w:val="NormalWeb"/>
        <w:numPr>
          <w:ilvl w:val="0"/>
          <w:numId w:val="8"/>
        </w:numPr>
        <w:shd w:val="clear" w:color="auto" w:fill="FFFFFF"/>
        <w:spacing w:before="0" w:beforeAutospacing="0" w:after="0" w:afterAutospacing="0"/>
        <w:ind w:left="0"/>
        <w:textAlignment w:val="baseline"/>
        <w:rPr>
          <w:color w:val="444444"/>
          <w:sz w:val="23"/>
          <w:szCs w:val="23"/>
          <w:lang w:val="fr-CA"/>
        </w:rPr>
      </w:pPr>
      <w:proofErr w:type="spellStart"/>
      <w:proofErr w:type="gramStart"/>
      <w:r w:rsidRPr="000B3473">
        <w:rPr>
          <w:rFonts w:ascii="inherit" w:hAnsi="inherit"/>
          <w:color w:val="444444"/>
          <w:sz w:val="23"/>
          <w:szCs w:val="23"/>
          <w:bdr w:val="none" w:sz="0" w:space="0" w:color="auto" w:frame="1"/>
          <w:lang w:val="fr-CA"/>
        </w:rPr>
        <w:t>vacunación</w:t>
      </w:r>
      <w:proofErr w:type="spellEnd"/>
      <w:proofErr w:type="gram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masiva</w:t>
      </w:r>
      <w:proofErr w:type="spellEnd"/>
      <w:r w:rsidRPr="000B3473">
        <w:rPr>
          <w:rFonts w:ascii="inherit" w:hAnsi="inherit"/>
          <w:color w:val="444444"/>
          <w:sz w:val="23"/>
          <w:szCs w:val="23"/>
          <w:bdr w:val="none" w:sz="0" w:space="0" w:color="auto" w:frame="1"/>
          <w:lang w:val="fr-CA"/>
        </w:rPr>
        <w:t>; (</w:t>
      </w:r>
      <w:proofErr w:type="spellStart"/>
      <w:r w:rsidRPr="000B3473">
        <w:rPr>
          <w:rFonts w:ascii="inherit" w:hAnsi="inherit"/>
          <w:color w:val="444444"/>
          <w:sz w:val="23"/>
          <w:szCs w:val="23"/>
          <w:bdr w:val="none" w:sz="0" w:space="0" w:color="auto" w:frame="1"/>
          <w:lang w:val="fr-CA"/>
        </w:rPr>
        <w:t>cuando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una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vacuna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efectiva</w:t>
      </w:r>
      <w:proofErr w:type="spellEnd"/>
      <w:r w:rsidRPr="000B3473">
        <w:rPr>
          <w:rFonts w:ascii="inherit" w:hAnsi="inherit"/>
          <w:color w:val="444444"/>
          <w:sz w:val="23"/>
          <w:szCs w:val="23"/>
          <w:bdr w:val="none" w:sz="0" w:space="0" w:color="auto" w:frame="1"/>
          <w:lang w:val="fr-CA"/>
        </w:rPr>
        <w:t xml:space="preserve"> y </w:t>
      </w:r>
      <w:proofErr w:type="spellStart"/>
      <w:r w:rsidRPr="000B3473">
        <w:rPr>
          <w:rFonts w:ascii="inherit" w:hAnsi="inherit"/>
          <w:color w:val="444444"/>
          <w:sz w:val="23"/>
          <w:szCs w:val="23"/>
          <w:bdr w:val="none" w:sz="0" w:space="0" w:color="auto" w:frame="1"/>
          <w:lang w:val="fr-CA"/>
        </w:rPr>
        <w:t>válida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estará</w:t>
      </w:r>
      <w:proofErr w:type="spellEnd"/>
      <w:r w:rsidRPr="000B3473">
        <w:rPr>
          <w:rFonts w:ascii="inherit" w:hAnsi="inherit"/>
          <w:color w:val="444444"/>
          <w:sz w:val="23"/>
          <w:szCs w:val="23"/>
          <w:bdr w:val="none" w:sz="0" w:space="0" w:color="auto" w:frame="1"/>
          <w:lang w:val="fr-CA"/>
        </w:rPr>
        <w:t xml:space="preserve"> disponible – NDE);</w:t>
      </w:r>
    </w:p>
    <w:p w14:paraId="39BF41F9" w14:textId="77777777" w:rsidR="00E350E1" w:rsidRPr="000B3473" w:rsidRDefault="00E350E1" w:rsidP="00E350E1">
      <w:pPr>
        <w:pStyle w:val="NormalWeb"/>
        <w:shd w:val="clear" w:color="auto" w:fill="FFFFFF"/>
        <w:spacing w:before="0" w:beforeAutospacing="0" w:after="0" w:afterAutospacing="0"/>
        <w:textAlignment w:val="baseline"/>
        <w:rPr>
          <w:color w:val="444444"/>
          <w:sz w:val="23"/>
          <w:szCs w:val="23"/>
          <w:lang w:val="fr-CA"/>
        </w:rPr>
      </w:pPr>
    </w:p>
    <w:p w14:paraId="7952C964" w14:textId="77777777" w:rsidR="00E350E1" w:rsidRPr="000B3473" w:rsidRDefault="00E350E1" w:rsidP="00E350E1">
      <w:pPr>
        <w:pStyle w:val="NormalWeb"/>
        <w:numPr>
          <w:ilvl w:val="0"/>
          <w:numId w:val="8"/>
        </w:numPr>
        <w:shd w:val="clear" w:color="auto" w:fill="FFFFFF"/>
        <w:spacing w:before="0" w:beforeAutospacing="0" w:after="0" w:afterAutospacing="0"/>
        <w:ind w:left="0"/>
        <w:textAlignment w:val="baseline"/>
        <w:rPr>
          <w:color w:val="444444"/>
          <w:sz w:val="23"/>
          <w:szCs w:val="23"/>
          <w:lang w:val="fr-CA"/>
        </w:rPr>
      </w:pPr>
      <w:proofErr w:type="spellStart"/>
      <w:proofErr w:type="gramStart"/>
      <w:r w:rsidRPr="000B3473">
        <w:rPr>
          <w:rFonts w:ascii="inherit" w:hAnsi="inherit"/>
          <w:color w:val="444444"/>
          <w:sz w:val="23"/>
          <w:szCs w:val="23"/>
          <w:bdr w:val="none" w:sz="0" w:space="0" w:color="auto" w:frame="1"/>
          <w:lang w:val="fr-CA"/>
        </w:rPr>
        <w:t>mayor</w:t>
      </w:r>
      <w:proofErr w:type="spellEnd"/>
      <w:proofErr w:type="gram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disponibilidad</w:t>
      </w:r>
      <w:proofErr w:type="spellEnd"/>
      <w:r w:rsidRPr="000B3473">
        <w:rPr>
          <w:rFonts w:ascii="inherit" w:hAnsi="inherit"/>
          <w:color w:val="444444"/>
          <w:sz w:val="23"/>
          <w:szCs w:val="23"/>
          <w:bdr w:val="none" w:sz="0" w:space="0" w:color="auto" w:frame="1"/>
          <w:lang w:val="fr-CA"/>
        </w:rPr>
        <w:t xml:space="preserve"> de </w:t>
      </w:r>
      <w:proofErr w:type="spellStart"/>
      <w:r w:rsidRPr="000B3473">
        <w:rPr>
          <w:rFonts w:ascii="inherit" w:hAnsi="inherit"/>
          <w:color w:val="444444"/>
          <w:sz w:val="23"/>
          <w:szCs w:val="23"/>
          <w:bdr w:val="none" w:sz="0" w:space="0" w:color="auto" w:frame="1"/>
          <w:lang w:val="fr-CA"/>
        </w:rPr>
        <w:t>pruebas</w:t>
      </w:r>
      <w:proofErr w:type="spellEnd"/>
      <w:r w:rsidRPr="000B3473">
        <w:rPr>
          <w:rFonts w:ascii="inherit" w:hAnsi="inherit"/>
          <w:color w:val="444444"/>
          <w:sz w:val="23"/>
          <w:szCs w:val="23"/>
          <w:bdr w:val="none" w:sz="0" w:space="0" w:color="auto" w:frame="1"/>
          <w:lang w:val="fr-CA"/>
        </w:rPr>
        <w:t xml:space="preserve"> y </w:t>
      </w:r>
      <w:proofErr w:type="spellStart"/>
      <w:r w:rsidRPr="000B3473">
        <w:rPr>
          <w:rFonts w:ascii="inherit" w:hAnsi="inherit"/>
          <w:color w:val="444444"/>
          <w:sz w:val="23"/>
          <w:szCs w:val="23"/>
          <w:bdr w:val="none" w:sz="0" w:space="0" w:color="auto" w:frame="1"/>
          <w:lang w:val="fr-CA"/>
        </w:rPr>
        <w:t>tratamientos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asequibles</w:t>
      </w:r>
      <w:proofErr w:type="spellEnd"/>
      <w:r w:rsidRPr="000B3473">
        <w:rPr>
          <w:rFonts w:ascii="inherit" w:hAnsi="inherit"/>
          <w:color w:val="444444"/>
          <w:sz w:val="23"/>
          <w:szCs w:val="23"/>
          <w:bdr w:val="none" w:sz="0" w:space="0" w:color="auto" w:frame="1"/>
          <w:lang w:val="fr-CA"/>
        </w:rPr>
        <w:t>;</w:t>
      </w:r>
    </w:p>
    <w:p w14:paraId="7804FCA8" w14:textId="77777777" w:rsidR="00E350E1" w:rsidRPr="000B3473" w:rsidRDefault="00E350E1" w:rsidP="00E350E1">
      <w:pPr>
        <w:pStyle w:val="NormalWeb"/>
        <w:shd w:val="clear" w:color="auto" w:fill="FFFFFF"/>
        <w:spacing w:before="0" w:beforeAutospacing="0" w:after="0" w:afterAutospacing="0"/>
        <w:textAlignment w:val="baseline"/>
        <w:rPr>
          <w:color w:val="444444"/>
          <w:sz w:val="23"/>
          <w:szCs w:val="23"/>
          <w:lang w:val="fr-CA"/>
        </w:rPr>
      </w:pPr>
    </w:p>
    <w:p w14:paraId="725DB8A2" w14:textId="77777777" w:rsidR="00E350E1" w:rsidRDefault="00E350E1" w:rsidP="00E350E1">
      <w:pPr>
        <w:pStyle w:val="NormalWeb"/>
        <w:numPr>
          <w:ilvl w:val="0"/>
          <w:numId w:val="8"/>
        </w:numPr>
        <w:shd w:val="clear" w:color="auto" w:fill="FFFFFF"/>
        <w:spacing w:before="0" w:beforeAutospacing="0" w:after="0" w:afterAutospacing="0"/>
        <w:ind w:left="0"/>
        <w:textAlignment w:val="baseline"/>
        <w:rPr>
          <w:color w:val="444444"/>
          <w:sz w:val="23"/>
          <w:szCs w:val="23"/>
        </w:rPr>
      </w:pPr>
      <w:proofErr w:type="spellStart"/>
      <w:r>
        <w:rPr>
          <w:rFonts w:ascii="inherit" w:hAnsi="inherit"/>
          <w:color w:val="444444"/>
          <w:sz w:val="23"/>
          <w:szCs w:val="23"/>
          <w:bdr w:val="none" w:sz="0" w:space="0" w:color="auto" w:frame="1"/>
        </w:rPr>
        <w:t>mejor</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apoyo</w:t>
      </w:r>
      <w:proofErr w:type="spellEnd"/>
      <w:r>
        <w:rPr>
          <w:rFonts w:ascii="inherit" w:hAnsi="inherit"/>
          <w:color w:val="444444"/>
          <w:sz w:val="23"/>
          <w:szCs w:val="23"/>
          <w:bdr w:val="none" w:sz="0" w:space="0" w:color="auto" w:frame="1"/>
        </w:rPr>
        <w:t xml:space="preserve"> a las personas con “COVID largo”;</w:t>
      </w:r>
    </w:p>
    <w:p w14:paraId="10810595" w14:textId="77777777" w:rsidR="00E350E1" w:rsidRPr="00E350E1" w:rsidRDefault="00E350E1" w:rsidP="00E350E1">
      <w:pPr>
        <w:pStyle w:val="NormalWeb"/>
        <w:shd w:val="clear" w:color="auto" w:fill="FFFFFF"/>
        <w:spacing w:before="0" w:beforeAutospacing="0" w:after="0" w:afterAutospacing="0"/>
        <w:textAlignment w:val="baseline"/>
        <w:rPr>
          <w:color w:val="444444"/>
          <w:sz w:val="23"/>
          <w:szCs w:val="23"/>
        </w:rPr>
      </w:pPr>
    </w:p>
    <w:p w14:paraId="40BFD9CE" w14:textId="77777777" w:rsidR="00E350E1" w:rsidRPr="000B3473" w:rsidRDefault="00E350E1" w:rsidP="00E350E1">
      <w:pPr>
        <w:pStyle w:val="NormalWeb"/>
        <w:numPr>
          <w:ilvl w:val="0"/>
          <w:numId w:val="8"/>
        </w:numPr>
        <w:shd w:val="clear" w:color="auto" w:fill="FFFFFF"/>
        <w:spacing w:before="0" w:beforeAutospacing="0" w:after="0" w:afterAutospacing="0"/>
        <w:ind w:left="0"/>
        <w:textAlignment w:val="baseline"/>
        <w:rPr>
          <w:color w:val="444444"/>
          <w:sz w:val="23"/>
          <w:szCs w:val="23"/>
          <w:lang w:val="fr-CA"/>
        </w:rPr>
      </w:pPr>
      <w:proofErr w:type="spellStart"/>
      <w:proofErr w:type="gramStart"/>
      <w:r w:rsidRPr="000B3473">
        <w:rPr>
          <w:rFonts w:ascii="inherit" w:hAnsi="inherit"/>
          <w:color w:val="444444"/>
          <w:sz w:val="23"/>
          <w:szCs w:val="23"/>
          <w:bdr w:val="none" w:sz="0" w:space="0" w:color="auto" w:frame="1"/>
          <w:lang w:val="fr-CA"/>
        </w:rPr>
        <w:t>fomentar</w:t>
      </w:r>
      <w:proofErr w:type="spellEnd"/>
      <w:proofErr w:type="gramEnd"/>
      <w:r w:rsidRPr="000B3473">
        <w:rPr>
          <w:rFonts w:ascii="inherit" w:hAnsi="inherit"/>
          <w:color w:val="444444"/>
          <w:sz w:val="23"/>
          <w:szCs w:val="23"/>
          <w:bdr w:val="none" w:sz="0" w:space="0" w:color="auto" w:frame="1"/>
          <w:lang w:val="fr-CA"/>
        </w:rPr>
        <w:t xml:space="preserve"> el </w:t>
      </w:r>
      <w:proofErr w:type="spellStart"/>
      <w:r w:rsidRPr="000B3473">
        <w:rPr>
          <w:rFonts w:ascii="inherit" w:hAnsi="inherit"/>
          <w:color w:val="444444"/>
          <w:sz w:val="23"/>
          <w:szCs w:val="23"/>
          <w:bdr w:val="none" w:sz="0" w:space="0" w:color="auto" w:frame="1"/>
          <w:lang w:val="fr-CA"/>
        </w:rPr>
        <w:t>uso</w:t>
      </w:r>
      <w:proofErr w:type="spellEnd"/>
      <w:r w:rsidRPr="000B3473">
        <w:rPr>
          <w:rFonts w:ascii="inherit" w:hAnsi="inherit"/>
          <w:color w:val="444444"/>
          <w:sz w:val="23"/>
          <w:szCs w:val="23"/>
          <w:bdr w:val="none" w:sz="0" w:space="0" w:color="auto" w:frame="1"/>
          <w:lang w:val="fr-CA"/>
        </w:rPr>
        <w:t xml:space="preserve"> de </w:t>
      </w:r>
      <w:proofErr w:type="spellStart"/>
      <w:r w:rsidRPr="000B3473">
        <w:rPr>
          <w:rFonts w:ascii="inherit" w:hAnsi="inherit"/>
          <w:color w:val="444444"/>
          <w:sz w:val="23"/>
          <w:szCs w:val="23"/>
          <w:bdr w:val="none" w:sz="0" w:space="0" w:color="auto" w:frame="1"/>
          <w:lang w:val="fr-CA"/>
        </w:rPr>
        <w:t>máscaras</w:t>
      </w:r>
      <w:proofErr w:type="spellEnd"/>
      <w:r w:rsidRPr="000B3473">
        <w:rPr>
          <w:rFonts w:ascii="inherit" w:hAnsi="inherit"/>
          <w:color w:val="444444"/>
          <w:sz w:val="23"/>
          <w:szCs w:val="23"/>
          <w:bdr w:val="none" w:sz="0" w:space="0" w:color="auto" w:frame="1"/>
          <w:lang w:val="fr-CA"/>
        </w:rPr>
        <w:t>;</w:t>
      </w:r>
    </w:p>
    <w:p w14:paraId="1B1381EA" w14:textId="77777777" w:rsidR="00E350E1" w:rsidRPr="000B3473" w:rsidRDefault="00E350E1" w:rsidP="00E350E1">
      <w:pPr>
        <w:pStyle w:val="NormalWeb"/>
        <w:shd w:val="clear" w:color="auto" w:fill="FFFFFF"/>
        <w:spacing w:before="0" w:beforeAutospacing="0" w:after="0" w:afterAutospacing="0"/>
        <w:textAlignment w:val="baseline"/>
        <w:rPr>
          <w:color w:val="444444"/>
          <w:sz w:val="23"/>
          <w:szCs w:val="23"/>
          <w:lang w:val="fr-CA"/>
        </w:rPr>
      </w:pPr>
    </w:p>
    <w:p w14:paraId="566BABD3" w14:textId="77777777" w:rsidR="00E350E1" w:rsidRPr="000B3473" w:rsidRDefault="00E350E1" w:rsidP="00E350E1">
      <w:pPr>
        <w:pStyle w:val="NormalWeb"/>
        <w:numPr>
          <w:ilvl w:val="0"/>
          <w:numId w:val="8"/>
        </w:numPr>
        <w:shd w:val="clear" w:color="auto" w:fill="FFFFFF"/>
        <w:spacing w:before="0" w:beforeAutospacing="0" w:after="0" w:afterAutospacing="0"/>
        <w:ind w:left="0"/>
        <w:textAlignment w:val="baseline"/>
        <w:rPr>
          <w:color w:val="444444"/>
          <w:sz w:val="23"/>
          <w:szCs w:val="23"/>
          <w:lang w:val="fr-CA"/>
        </w:rPr>
      </w:pPr>
      <w:proofErr w:type="spellStart"/>
      <w:proofErr w:type="gramStart"/>
      <w:r w:rsidRPr="000B3473">
        <w:rPr>
          <w:rFonts w:ascii="inherit" w:hAnsi="inherit"/>
          <w:color w:val="444444"/>
          <w:sz w:val="23"/>
          <w:szCs w:val="23"/>
          <w:bdr w:val="none" w:sz="0" w:space="0" w:color="auto" w:frame="1"/>
          <w:lang w:val="fr-CA"/>
        </w:rPr>
        <w:t>apoyo</w:t>
      </w:r>
      <w:proofErr w:type="spellEnd"/>
      <w:proofErr w:type="gramEnd"/>
      <w:r w:rsidRPr="000B3473">
        <w:rPr>
          <w:rFonts w:ascii="inherit" w:hAnsi="inherit"/>
          <w:color w:val="444444"/>
          <w:sz w:val="23"/>
          <w:szCs w:val="23"/>
          <w:bdr w:val="none" w:sz="0" w:space="0" w:color="auto" w:frame="1"/>
          <w:lang w:val="fr-CA"/>
        </w:rPr>
        <w:t xml:space="preserve"> a las </w:t>
      </w:r>
      <w:proofErr w:type="spellStart"/>
      <w:r w:rsidRPr="000B3473">
        <w:rPr>
          <w:rFonts w:ascii="inherit" w:hAnsi="inherit"/>
          <w:color w:val="444444"/>
          <w:sz w:val="23"/>
          <w:szCs w:val="23"/>
          <w:bdr w:val="none" w:sz="0" w:space="0" w:color="auto" w:frame="1"/>
          <w:lang w:val="fr-CA"/>
        </w:rPr>
        <w:t>personas</w:t>
      </w:r>
      <w:proofErr w:type="spellEnd"/>
      <w:r w:rsidRPr="000B3473">
        <w:rPr>
          <w:rFonts w:ascii="inherit" w:hAnsi="inherit"/>
          <w:color w:val="444444"/>
          <w:sz w:val="23"/>
          <w:szCs w:val="23"/>
          <w:bdr w:val="none" w:sz="0" w:space="0" w:color="auto" w:frame="1"/>
          <w:lang w:val="fr-CA"/>
        </w:rPr>
        <w:t xml:space="preserve"> que </w:t>
      </w:r>
      <w:proofErr w:type="spellStart"/>
      <w:r w:rsidRPr="000B3473">
        <w:rPr>
          <w:rFonts w:ascii="inherit" w:hAnsi="inherit"/>
          <w:color w:val="444444"/>
          <w:sz w:val="23"/>
          <w:szCs w:val="23"/>
          <w:bdr w:val="none" w:sz="0" w:space="0" w:color="auto" w:frame="1"/>
          <w:lang w:val="fr-CA"/>
        </w:rPr>
        <w:t>tienen</w:t>
      </w:r>
      <w:proofErr w:type="spellEnd"/>
      <w:r w:rsidRPr="000B3473">
        <w:rPr>
          <w:rFonts w:ascii="inherit" w:hAnsi="inherit"/>
          <w:color w:val="444444"/>
          <w:sz w:val="23"/>
          <w:szCs w:val="23"/>
          <w:bdr w:val="none" w:sz="0" w:space="0" w:color="auto" w:frame="1"/>
          <w:lang w:val="fr-CA"/>
        </w:rPr>
        <w:t xml:space="preserve"> que </w:t>
      </w:r>
      <w:proofErr w:type="spellStart"/>
      <w:r w:rsidRPr="000B3473">
        <w:rPr>
          <w:rFonts w:ascii="inherit" w:hAnsi="inherit"/>
          <w:color w:val="444444"/>
          <w:sz w:val="23"/>
          <w:szCs w:val="23"/>
          <w:bdr w:val="none" w:sz="0" w:space="0" w:color="auto" w:frame="1"/>
          <w:lang w:val="fr-CA"/>
        </w:rPr>
        <w:t>autoaislarse</w:t>
      </w:r>
      <w:proofErr w:type="spellEnd"/>
      <w:r w:rsidRPr="000B3473">
        <w:rPr>
          <w:rFonts w:ascii="inherit" w:hAnsi="inherit"/>
          <w:color w:val="444444"/>
          <w:sz w:val="23"/>
          <w:szCs w:val="23"/>
          <w:bdr w:val="none" w:sz="0" w:space="0" w:color="auto" w:frame="1"/>
          <w:lang w:val="fr-CA"/>
        </w:rPr>
        <w:t>;</w:t>
      </w:r>
    </w:p>
    <w:p w14:paraId="7BAB91DE" w14:textId="77777777" w:rsidR="00E350E1" w:rsidRPr="000B3473" w:rsidRDefault="00E350E1" w:rsidP="00E350E1">
      <w:pPr>
        <w:pStyle w:val="NormalWeb"/>
        <w:shd w:val="clear" w:color="auto" w:fill="FFFFFF"/>
        <w:spacing w:before="0" w:beforeAutospacing="0" w:after="0" w:afterAutospacing="0"/>
        <w:textAlignment w:val="baseline"/>
        <w:rPr>
          <w:color w:val="444444"/>
          <w:sz w:val="23"/>
          <w:szCs w:val="23"/>
          <w:lang w:val="fr-CA"/>
        </w:rPr>
      </w:pPr>
    </w:p>
    <w:p w14:paraId="0007F826" w14:textId="77777777" w:rsidR="00E350E1" w:rsidRPr="000B3473" w:rsidRDefault="00E350E1" w:rsidP="00E350E1">
      <w:pPr>
        <w:pStyle w:val="NormalWeb"/>
        <w:numPr>
          <w:ilvl w:val="0"/>
          <w:numId w:val="8"/>
        </w:numPr>
        <w:shd w:val="clear" w:color="auto" w:fill="FFFFFF"/>
        <w:spacing w:before="0" w:beforeAutospacing="0" w:after="0" w:afterAutospacing="0"/>
        <w:ind w:left="0"/>
        <w:textAlignment w:val="baseline"/>
        <w:rPr>
          <w:color w:val="444444"/>
          <w:sz w:val="23"/>
          <w:szCs w:val="23"/>
          <w:lang w:val="fr-CA"/>
        </w:rPr>
      </w:pPr>
      <w:proofErr w:type="spellStart"/>
      <w:proofErr w:type="gramStart"/>
      <w:r w:rsidRPr="000B3473">
        <w:rPr>
          <w:rFonts w:ascii="inherit" w:hAnsi="inherit"/>
          <w:color w:val="444444"/>
          <w:sz w:val="23"/>
          <w:szCs w:val="23"/>
          <w:bdr w:val="none" w:sz="0" w:space="0" w:color="auto" w:frame="1"/>
          <w:lang w:val="fr-CA"/>
        </w:rPr>
        <w:t>apoyo</w:t>
      </w:r>
      <w:proofErr w:type="spellEnd"/>
      <w:proofErr w:type="gramEnd"/>
      <w:r w:rsidRPr="000B3473">
        <w:rPr>
          <w:rFonts w:ascii="inherit" w:hAnsi="inherit"/>
          <w:color w:val="444444"/>
          <w:sz w:val="23"/>
          <w:szCs w:val="23"/>
          <w:bdr w:val="none" w:sz="0" w:space="0" w:color="auto" w:frame="1"/>
          <w:lang w:val="fr-CA"/>
        </w:rPr>
        <w:t xml:space="preserve"> a </w:t>
      </w:r>
      <w:proofErr w:type="spellStart"/>
      <w:r w:rsidRPr="000B3473">
        <w:rPr>
          <w:rFonts w:ascii="inherit" w:hAnsi="inherit"/>
          <w:color w:val="444444"/>
          <w:sz w:val="23"/>
          <w:szCs w:val="23"/>
          <w:bdr w:val="none" w:sz="0" w:space="0" w:color="auto" w:frame="1"/>
          <w:lang w:val="fr-CA"/>
        </w:rPr>
        <w:t>países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menos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favorecidos</w:t>
      </w:r>
      <w:proofErr w:type="spellEnd"/>
      <w:r w:rsidRPr="000B3473">
        <w:rPr>
          <w:rFonts w:ascii="inherit" w:hAnsi="inherit"/>
          <w:color w:val="444444"/>
          <w:sz w:val="23"/>
          <w:szCs w:val="23"/>
          <w:bdr w:val="none" w:sz="0" w:space="0" w:color="auto" w:frame="1"/>
          <w:lang w:val="fr-CA"/>
        </w:rPr>
        <w:t xml:space="preserve"> para la </w:t>
      </w:r>
      <w:proofErr w:type="spellStart"/>
      <w:r w:rsidRPr="000B3473">
        <w:rPr>
          <w:rFonts w:ascii="inherit" w:hAnsi="inherit"/>
          <w:color w:val="444444"/>
          <w:sz w:val="23"/>
          <w:szCs w:val="23"/>
          <w:bdr w:val="none" w:sz="0" w:space="0" w:color="auto" w:frame="1"/>
          <w:lang w:val="fr-CA"/>
        </w:rPr>
        <w:t>compra</w:t>
      </w:r>
      <w:proofErr w:type="spellEnd"/>
      <w:r w:rsidRPr="000B3473">
        <w:rPr>
          <w:rFonts w:ascii="inherit" w:hAnsi="inherit"/>
          <w:color w:val="444444"/>
          <w:sz w:val="23"/>
          <w:szCs w:val="23"/>
          <w:bdr w:val="none" w:sz="0" w:space="0" w:color="auto" w:frame="1"/>
          <w:lang w:val="fr-CA"/>
        </w:rPr>
        <w:t xml:space="preserve"> de </w:t>
      </w:r>
      <w:proofErr w:type="spellStart"/>
      <w:r w:rsidRPr="000B3473">
        <w:rPr>
          <w:rFonts w:ascii="inherit" w:hAnsi="inherit"/>
          <w:color w:val="444444"/>
          <w:sz w:val="23"/>
          <w:szCs w:val="23"/>
          <w:bdr w:val="none" w:sz="0" w:space="0" w:color="auto" w:frame="1"/>
          <w:lang w:val="fr-CA"/>
        </w:rPr>
        <w:t>vacunas</w:t>
      </w:r>
      <w:proofErr w:type="spellEnd"/>
      <w:r w:rsidRPr="000B3473">
        <w:rPr>
          <w:rFonts w:ascii="inherit" w:hAnsi="inherit"/>
          <w:color w:val="444444"/>
          <w:sz w:val="23"/>
          <w:szCs w:val="23"/>
          <w:bdr w:val="none" w:sz="0" w:space="0" w:color="auto" w:frame="1"/>
          <w:lang w:val="fr-CA"/>
        </w:rPr>
        <w:t xml:space="preserve"> y </w:t>
      </w:r>
      <w:proofErr w:type="spellStart"/>
      <w:r w:rsidRPr="000B3473">
        <w:rPr>
          <w:rFonts w:ascii="inherit" w:hAnsi="inherit"/>
          <w:color w:val="444444"/>
          <w:sz w:val="23"/>
          <w:szCs w:val="23"/>
          <w:bdr w:val="none" w:sz="0" w:space="0" w:color="auto" w:frame="1"/>
          <w:lang w:val="fr-CA"/>
        </w:rPr>
        <w:t>tratamientos</w:t>
      </w:r>
      <w:proofErr w:type="spellEnd"/>
      <w:r w:rsidRPr="000B3473">
        <w:rPr>
          <w:rFonts w:ascii="inherit" w:hAnsi="inherit"/>
          <w:color w:val="444444"/>
          <w:sz w:val="23"/>
          <w:szCs w:val="23"/>
          <w:bdr w:val="none" w:sz="0" w:space="0" w:color="auto" w:frame="1"/>
          <w:lang w:val="fr-CA"/>
        </w:rPr>
        <w:t>.</w:t>
      </w:r>
    </w:p>
    <w:p w14:paraId="4CC77F14" w14:textId="77777777" w:rsidR="00E350E1" w:rsidRPr="000B3473" w:rsidRDefault="00E350E1" w:rsidP="00E350E1">
      <w:pPr>
        <w:shd w:val="clear" w:color="auto" w:fill="FFFFFF"/>
        <w:textAlignment w:val="baseline"/>
        <w:rPr>
          <w:rFonts w:ascii="inherit" w:hAnsi="inherit"/>
          <w:color w:val="444444"/>
          <w:sz w:val="23"/>
          <w:szCs w:val="23"/>
          <w:bdr w:val="none" w:sz="0" w:space="0" w:color="auto" w:frame="1"/>
          <w:lang w:val="fr-CA"/>
        </w:rPr>
      </w:pPr>
    </w:p>
    <w:p w14:paraId="1C6301BA" w14:textId="77777777" w:rsidR="00E350E1" w:rsidRPr="000B3473" w:rsidRDefault="00E350E1" w:rsidP="00E350E1">
      <w:pPr>
        <w:shd w:val="clear" w:color="auto" w:fill="FFFFFF"/>
        <w:textAlignment w:val="baseline"/>
        <w:rPr>
          <w:color w:val="444444"/>
          <w:sz w:val="23"/>
          <w:szCs w:val="23"/>
          <w:lang w:val="fr-CA"/>
        </w:rPr>
      </w:pPr>
      <w:proofErr w:type="spellStart"/>
      <w:r w:rsidRPr="000B3473">
        <w:rPr>
          <w:rFonts w:ascii="inherit" w:hAnsi="inherit"/>
          <w:color w:val="444444"/>
          <w:sz w:val="23"/>
          <w:szCs w:val="23"/>
          <w:bdr w:val="none" w:sz="0" w:space="0" w:color="auto" w:frame="1"/>
          <w:lang w:val="fr-CA"/>
        </w:rPr>
        <w:t>Estas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estrategias</w:t>
      </w:r>
      <w:proofErr w:type="spellEnd"/>
      <w:r w:rsidRPr="000B3473">
        <w:rPr>
          <w:rFonts w:ascii="inherit" w:hAnsi="inherit"/>
          <w:color w:val="444444"/>
          <w:sz w:val="23"/>
          <w:szCs w:val="23"/>
          <w:bdr w:val="none" w:sz="0" w:space="0" w:color="auto" w:frame="1"/>
          <w:lang w:val="fr-CA"/>
        </w:rPr>
        <w:t xml:space="preserve"> deben </w:t>
      </w:r>
      <w:proofErr w:type="spellStart"/>
      <w:r w:rsidRPr="000B3473">
        <w:rPr>
          <w:rFonts w:ascii="inherit" w:hAnsi="inherit"/>
          <w:color w:val="444444"/>
          <w:sz w:val="23"/>
          <w:szCs w:val="23"/>
          <w:bdr w:val="none" w:sz="0" w:space="0" w:color="auto" w:frame="1"/>
          <w:lang w:val="fr-CA"/>
        </w:rPr>
        <w:t>implementarse</w:t>
      </w:r>
      <w:proofErr w:type="spellEnd"/>
      <w:r w:rsidRPr="000B3473">
        <w:rPr>
          <w:rFonts w:ascii="inherit" w:hAnsi="inherit"/>
          <w:color w:val="444444"/>
          <w:sz w:val="23"/>
          <w:szCs w:val="23"/>
          <w:bdr w:val="none" w:sz="0" w:space="0" w:color="auto" w:frame="1"/>
          <w:lang w:val="fr-CA"/>
        </w:rPr>
        <w:t xml:space="preserve"> de </w:t>
      </w:r>
      <w:proofErr w:type="spellStart"/>
      <w:r w:rsidRPr="000B3473">
        <w:rPr>
          <w:rFonts w:ascii="inherit" w:hAnsi="inherit"/>
          <w:color w:val="444444"/>
          <w:sz w:val="23"/>
          <w:szCs w:val="23"/>
          <w:bdr w:val="none" w:sz="0" w:space="0" w:color="auto" w:frame="1"/>
          <w:lang w:val="fr-CA"/>
        </w:rPr>
        <w:t>manera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sostenida</w:t>
      </w:r>
      <w:proofErr w:type="spellEnd"/>
      <w:r w:rsidRPr="000B3473">
        <w:rPr>
          <w:rFonts w:ascii="inherit" w:hAnsi="inherit"/>
          <w:color w:val="444444"/>
          <w:sz w:val="23"/>
          <w:szCs w:val="23"/>
          <w:bdr w:val="none" w:sz="0" w:space="0" w:color="auto" w:frame="1"/>
          <w:lang w:val="fr-CA"/>
        </w:rPr>
        <w:t xml:space="preserve">, y no solo </w:t>
      </w:r>
      <w:proofErr w:type="spellStart"/>
      <w:r w:rsidRPr="000B3473">
        <w:rPr>
          <w:rFonts w:ascii="inherit" w:hAnsi="inherit"/>
          <w:color w:val="444444"/>
          <w:sz w:val="23"/>
          <w:szCs w:val="23"/>
          <w:bdr w:val="none" w:sz="0" w:space="0" w:color="auto" w:frame="1"/>
          <w:lang w:val="fr-CA"/>
        </w:rPr>
        <w:t>cuando</w:t>
      </w:r>
      <w:proofErr w:type="spellEnd"/>
      <w:r w:rsidRPr="000B3473">
        <w:rPr>
          <w:rFonts w:ascii="inherit" w:hAnsi="inherit"/>
          <w:color w:val="444444"/>
          <w:sz w:val="23"/>
          <w:szCs w:val="23"/>
          <w:bdr w:val="none" w:sz="0" w:space="0" w:color="auto" w:frame="1"/>
          <w:lang w:val="fr-CA"/>
        </w:rPr>
        <w:t xml:space="preserve"> las </w:t>
      </w:r>
      <w:proofErr w:type="spellStart"/>
      <w:r w:rsidRPr="000B3473">
        <w:rPr>
          <w:rFonts w:ascii="inherit" w:hAnsi="inherit"/>
          <w:color w:val="444444"/>
          <w:sz w:val="23"/>
          <w:szCs w:val="23"/>
          <w:bdr w:val="none" w:sz="0" w:space="0" w:color="auto" w:frame="1"/>
          <w:lang w:val="fr-CA"/>
        </w:rPr>
        <w:t>señales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apuntan</w:t>
      </w:r>
      <w:proofErr w:type="spellEnd"/>
      <w:r w:rsidRPr="000B3473">
        <w:rPr>
          <w:rFonts w:ascii="inherit" w:hAnsi="inherit"/>
          <w:color w:val="444444"/>
          <w:sz w:val="23"/>
          <w:szCs w:val="23"/>
          <w:bdr w:val="none" w:sz="0" w:space="0" w:color="auto" w:frame="1"/>
          <w:lang w:val="fr-CA"/>
        </w:rPr>
        <w:t xml:space="preserve"> a </w:t>
      </w:r>
      <w:proofErr w:type="spellStart"/>
      <w:r w:rsidRPr="000B3473">
        <w:rPr>
          <w:rFonts w:ascii="inherit" w:hAnsi="inherit"/>
          <w:color w:val="444444"/>
          <w:sz w:val="23"/>
          <w:szCs w:val="23"/>
          <w:bdr w:val="none" w:sz="0" w:space="0" w:color="auto" w:frame="1"/>
          <w:lang w:val="fr-CA"/>
        </w:rPr>
        <w:t>una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nueva</w:t>
      </w:r>
      <w:proofErr w:type="spellEnd"/>
      <w:r w:rsidRPr="000B3473">
        <w:rPr>
          <w:rFonts w:ascii="inherit" w:hAnsi="inherit"/>
          <w:color w:val="444444"/>
          <w:sz w:val="23"/>
          <w:szCs w:val="23"/>
          <w:bdr w:val="none" w:sz="0" w:space="0" w:color="auto" w:frame="1"/>
          <w:lang w:val="fr-CA"/>
        </w:rPr>
        <w:t xml:space="preserve"> ola.</w:t>
      </w:r>
    </w:p>
    <w:p w14:paraId="1D460D6C" w14:textId="77777777" w:rsidR="00E350E1" w:rsidRPr="000B3473" w:rsidRDefault="00E350E1" w:rsidP="00E350E1">
      <w:pPr>
        <w:shd w:val="clear" w:color="auto" w:fill="FFFFFF"/>
        <w:textAlignment w:val="baseline"/>
        <w:rPr>
          <w:rFonts w:ascii="inherit" w:hAnsi="inherit"/>
          <w:color w:val="444444"/>
          <w:sz w:val="23"/>
          <w:szCs w:val="23"/>
          <w:bdr w:val="none" w:sz="0" w:space="0" w:color="auto" w:frame="1"/>
          <w:lang w:val="fr-CA"/>
        </w:rPr>
      </w:pPr>
    </w:p>
    <w:p w14:paraId="237D9B56" w14:textId="77777777" w:rsidR="00E350E1" w:rsidRPr="000B3473" w:rsidRDefault="00E350E1" w:rsidP="00E350E1">
      <w:pPr>
        <w:shd w:val="clear" w:color="auto" w:fill="FFFFFF"/>
        <w:textAlignment w:val="baseline"/>
        <w:rPr>
          <w:color w:val="444444"/>
          <w:sz w:val="23"/>
          <w:szCs w:val="23"/>
          <w:lang w:val="fr-CA"/>
        </w:rPr>
      </w:pPr>
      <w:r w:rsidRPr="000B3473">
        <w:rPr>
          <w:rFonts w:ascii="inherit" w:hAnsi="inherit"/>
          <w:color w:val="444444"/>
          <w:sz w:val="23"/>
          <w:szCs w:val="23"/>
          <w:bdr w:val="none" w:sz="0" w:space="0" w:color="auto" w:frame="1"/>
          <w:lang w:val="fr-CA"/>
        </w:rPr>
        <w:t xml:space="preserve">Los </w:t>
      </w:r>
      <w:proofErr w:type="spellStart"/>
      <w:r w:rsidRPr="000B3473">
        <w:rPr>
          <w:rFonts w:ascii="inherit" w:hAnsi="inherit"/>
          <w:color w:val="444444"/>
          <w:sz w:val="23"/>
          <w:szCs w:val="23"/>
          <w:bdr w:val="none" w:sz="0" w:space="0" w:color="auto" w:frame="1"/>
          <w:lang w:val="fr-CA"/>
        </w:rPr>
        <w:t>autores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también</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señalan</w:t>
      </w:r>
      <w:proofErr w:type="spellEnd"/>
      <w:r w:rsidRPr="000B3473">
        <w:rPr>
          <w:rFonts w:ascii="inherit" w:hAnsi="inherit"/>
          <w:color w:val="444444"/>
          <w:sz w:val="23"/>
          <w:szCs w:val="23"/>
          <w:bdr w:val="none" w:sz="0" w:space="0" w:color="auto" w:frame="1"/>
          <w:lang w:val="fr-CA"/>
        </w:rPr>
        <w:t xml:space="preserve"> </w:t>
      </w:r>
      <w:proofErr w:type="gramStart"/>
      <w:r w:rsidRPr="000B3473">
        <w:rPr>
          <w:rFonts w:ascii="inherit" w:hAnsi="inherit"/>
          <w:color w:val="444444"/>
          <w:sz w:val="23"/>
          <w:szCs w:val="23"/>
          <w:bdr w:val="none" w:sz="0" w:space="0" w:color="auto" w:frame="1"/>
          <w:lang w:val="fr-CA"/>
        </w:rPr>
        <w:t>que el</w:t>
      </w:r>
      <w:proofErr w:type="gram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levantamiento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prematuro</w:t>
      </w:r>
      <w:proofErr w:type="spellEnd"/>
      <w:r w:rsidRPr="000B3473">
        <w:rPr>
          <w:rFonts w:ascii="inherit" w:hAnsi="inherit"/>
          <w:color w:val="444444"/>
          <w:sz w:val="23"/>
          <w:szCs w:val="23"/>
          <w:bdr w:val="none" w:sz="0" w:space="0" w:color="auto" w:frame="1"/>
          <w:lang w:val="fr-CA"/>
        </w:rPr>
        <w:t xml:space="preserve"> de las </w:t>
      </w:r>
      <w:proofErr w:type="spellStart"/>
      <w:r w:rsidRPr="000B3473">
        <w:rPr>
          <w:rFonts w:ascii="inherit" w:hAnsi="inherit"/>
          <w:color w:val="444444"/>
          <w:sz w:val="23"/>
          <w:szCs w:val="23"/>
          <w:bdr w:val="none" w:sz="0" w:space="0" w:color="auto" w:frame="1"/>
          <w:lang w:val="fr-CA"/>
        </w:rPr>
        <w:t>medidas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sanitarias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tiene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muchos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problemas</w:t>
      </w:r>
      <w:proofErr w:type="spellEnd"/>
      <w:r w:rsidRPr="000B3473">
        <w:rPr>
          <w:rFonts w:ascii="inherit" w:hAnsi="inherit"/>
          <w:color w:val="444444"/>
          <w:sz w:val="23"/>
          <w:szCs w:val="23"/>
          <w:bdr w:val="none" w:sz="0" w:space="0" w:color="auto" w:frame="1"/>
          <w:lang w:val="fr-CA"/>
        </w:rPr>
        <w:t>.</w:t>
      </w:r>
    </w:p>
    <w:p w14:paraId="24BD0770" w14:textId="77777777" w:rsidR="00E350E1" w:rsidRPr="000B3473" w:rsidRDefault="00E350E1" w:rsidP="00E350E1">
      <w:pPr>
        <w:shd w:val="clear" w:color="auto" w:fill="FFFFFF"/>
        <w:textAlignment w:val="baseline"/>
        <w:rPr>
          <w:rFonts w:ascii="inherit" w:hAnsi="inherit"/>
          <w:color w:val="444444"/>
          <w:sz w:val="23"/>
          <w:szCs w:val="23"/>
          <w:bdr w:val="none" w:sz="0" w:space="0" w:color="auto" w:frame="1"/>
          <w:lang w:val="fr-CA"/>
        </w:rPr>
      </w:pPr>
    </w:p>
    <w:p w14:paraId="02D31B53" w14:textId="77777777" w:rsidR="00E350E1" w:rsidRPr="000B3473" w:rsidRDefault="00E350E1" w:rsidP="00E350E1">
      <w:pPr>
        <w:shd w:val="clear" w:color="auto" w:fill="FFFFFF"/>
        <w:textAlignment w:val="baseline"/>
        <w:rPr>
          <w:color w:val="444444"/>
          <w:sz w:val="23"/>
          <w:szCs w:val="23"/>
          <w:lang w:val="fr-CA"/>
        </w:rPr>
      </w:pPr>
      <w:proofErr w:type="spellStart"/>
      <w:r w:rsidRPr="000B3473">
        <w:rPr>
          <w:rFonts w:ascii="inherit" w:hAnsi="inherit"/>
          <w:color w:val="444444"/>
          <w:sz w:val="23"/>
          <w:szCs w:val="23"/>
          <w:bdr w:val="none" w:sz="0" w:space="0" w:color="auto" w:frame="1"/>
          <w:lang w:val="fr-CA"/>
        </w:rPr>
        <w:lastRenderedPageBreak/>
        <w:t>Primero</w:t>
      </w:r>
      <w:proofErr w:type="spellEnd"/>
      <w:r w:rsidRPr="000B3473">
        <w:rPr>
          <w:rFonts w:ascii="inherit" w:hAnsi="inherit"/>
          <w:color w:val="444444"/>
          <w:sz w:val="23"/>
          <w:szCs w:val="23"/>
          <w:bdr w:val="none" w:sz="0" w:space="0" w:color="auto" w:frame="1"/>
          <w:lang w:val="fr-CA"/>
        </w:rPr>
        <w:t xml:space="preserve">, el virus </w:t>
      </w:r>
      <w:proofErr w:type="spellStart"/>
      <w:r w:rsidRPr="000B3473">
        <w:rPr>
          <w:rFonts w:ascii="inherit" w:hAnsi="inherit"/>
          <w:color w:val="444444"/>
          <w:sz w:val="23"/>
          <w:szCs w:val="23"/>
          <w:bdr w:val="none" w:sz="0" w:space="0" w:color="auto" w:frame="1"/>
          <w:lang w:val="fr-CA"/>
        </w:rPr>
        <w:t>aún</w:t>
      </w:r>
      <w:proofErr w:type="spellEnd"/>
      <w:r w:rsidRPr="000B3473">
        <w:rPr>
          <w:rFonts w:ascii="inherit" w:hAnsi="inherit"/>
          <w:color w:val="444444"/>
          <w:sz w:val="23"/>
          <w:szCs w:val="23"/>
          <w:bdr w:val="none" w:sz="0" w:space="0" w:color="auto" w:frame="1"/>
          <w:lang w:val="fr-CA"/>
        </w:rPr>
        <w:t xml:space="preserve"> no es </w:t>
      </w:r>
      <w:proofErr w:type="spellStart"/>
      <w:r w:rsidRPr="000B3473">
        <w:rPr>
          <w:rFonts w:ascii="inherit" w:hAnsi="inherit"/>
          <w:color w:val="444444"/>
          <w:sz w:val="23"/>
          <w:szCs w:val="23"/>
          <w:bdr w:val="none" w:sz="0" w:space="0" w:color="auto" w:frame="1"/>
          <w:lang w:val="fr-CA"/>
        </w:rPr>
        <w:t>endémico</w:t>
      </w:r>
      <w:proofErr w:type="spellEnd"/>
      <w:r w:rsidRPr="000B3473">
        <w:rPr>
          <w:rFonts w:ascii="inherit" w:hAnsi="inherit"/>
          <w:color w:val="444444"/>
          <w:sz w:val="23"/>
          <w:szCs w:val="23"/>
          <w:bdr w:val="none" w:sz="0" w:space="0" w:color="auto" w:frame="1"/>
          <w:lang w:val="fr-CA"/>
        </w:rPr>
        <w:t xml:space="preserve"> y </w:t>
      </w:r>
      <w:proofErr w:type="spellStart"/>
      <w:r w:rsidRPr="000B3473">
        <w:rPr>
          <w:rFonts w:ascii="inherit" w:hAnsi="inherit"/>
          <w:color w:val="444444"/>
          <w:sz w:val="23"/>
          <w:szCs w:val="23"/>
          <w:bdr w:val="none" w:sz="0" w:space="0" w:color="auto" w:frame="1"/>
          <w:lang w:val="fr-CA"/>
        </w:rPr>
        <w:t>aún</w:t>
      </w:r>
      <w:proofErr w:type="spellEnd"/>
      <w:r w:rsidRPr="000B3473">
        <w:rPr>
          <w:rFonts w:ascii="inherit" w:hAnsi="inherit"/>
          <w:color w:val="444444"/>
          <w:sz w:val="23"/>
          <w:szCs w:val="23"/>
          <w:bdr w:val="none" w:sz="0" w:space="0" w:color="auto" w:frame="1"/>
          <w:lang w:val="fr-CA"/>
        </w:rPr>
        <w:t xml:space="preserve"> no </w:t>
      </w:r>
      <w:proofErr w:type="spellStart"/>
      <w:r w:rsidRPr="000B3473">
        <w:rPr>
          <w:rFonts w:ascii="inherit" w:hAnsi="inherit"/>
          <w:color w:val="444444"/>
          <w:sz w:val="23"/>
          <w:szCs w:val="23"/>
          <w:bdr w:val="none" w:sz="0" w:space="0" w:color="auto" w:frame="1"/>
          <w:lang w:val="fr-CA"/>
        </w:rPr>
        <w:t>muestra</w:t>
      </w:r>
      <w:proofErr w:type="spellEnd"/>
      <w:r w:rsidRPr="000B3473">
        <w:rPr>
          <w:rFonts w:ascii="inherit" w:hAnsi="inherit"/>
          <w:color w:val="444444"/>
          <w:sz w:val="23"/>
          <w:szCs w:val="23"/>
          <w:bdr w:val="none" w:sz="0" w:space="0" w:color="auto" w:frame="1"/>
          <w:lang w:val="fr-CA"/>
        </w:rPr>
        <w:t xml:space="preserve"> un </w:t>
      </w:r>
      <w:proofErr w:type="spellStart"/>
      <w:r w:rsidRPr="000B3473">
        <w:rPr>
          <w:rFonts w:ascii="inherit" w:hAnsi="inherit"/>
          <w:color w:val="444444"/>
          <w:sz w:val="23"/>
          <w:szCs w:val="23"/>
          <w:bdr w:val="none" w:sz="0" w:space="0" w:color="auto" w:frame="1"/>
          <w:lang w:val="fr-CA"/>
        </w:rPr>
        <w:t>ciclo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estacional</w:t>
      </w:r>
      <w:proofErr w:type="spellEnd"/>
      <w:r w:rsidRPr="000B3473">
        <w:rPr>
          <w:rFonts w:ascii="inherit" w:hAnsi="inherit"/>
          <w:color w:val="444444"/>
          <w:sz w:val="23"/>
          <w:szCs w:val="23"/>
          <w:bdr w:val="none" w:sz="0" w:space="0" w:color="auto" w:frame="1"/>
          <w:lang w:val="fr-CA"/>
        </w:rPr>
        <w:t xml:space="preserve"> y </w:t>
      </w:r>
      <w:proofErr w:type="spellStart"/>
      <w:r w:rsidRPr="000B3473">
        <w:rPr>
          <w:rFonts w:ascii="inherit" w:hAnsi="inherit"/>
          <w:color w:val="444444"/>
          <w:sz w:val="23"/>
          <w:szCs w:val="23"/>
          <w:bdr w:val="none" w:sz="0" w:space="0" w:color="auto" w:frame="1"/>
          <w:lang w:val="fr-CA"/>
        </w:rPr>
        <w:t>predecible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como</w:t>
      </w:r>
      <w:proofErr w:type="spellEnd"/>
      <w:r w:rsidRPr="000B3473">
        <w:rPr>
          <w:rFonts w:ascii="inherit" w:hAnsi="inherit"/>
          <w:color w:val="444444"/>
          <w:sz w:val="23"/>
          <w:szCs w:val="23"/>
          <w:bdr w:val="none" w:sz="0" w:space="0" w:color="auto" w:frame="1"/>
          <w:lang w:val="fr-CA"/>
        </w:rPr>
        <w:t xml:space="preserve"> la </w:t>
      </w:r>
      <w:proofErr w:type="spellStart"/>
      <w:r w:rsidRPr="000B3473">
        <w:rPr>
          <w:rFonts w:ascii="inherit" w:hAnsi="inherit"/>
          <w:color w:val="444444"/>
          <w:sz w:val="23"/>
          <w:szCs w:val="23"/>
          <w:bdr w:val="none" w:sz="0" w:space="0" w:color="auto" w:frame="1"/>
          <w:lang w:val="fr-CA"/>
        </w:rPr>
        <w:t>gripe</w:t>
      </w:r>
      <w:proofErr w:type="spellEnd"/>
      <w:r w:rsidRPr="000B3473">
        <w:rPr>
          <w:rFonts w:ascii="inherit" w:hAnsi="inherit"/>
          <w:color w:val="444444"/>
          <w:sz w:val="23"/>
          <w:szCs w:val="23"/>
          <w:bdr w:val="none" w:sz="0" w:space="0" w:color="auto" w:frame="1"/>
          <w:lang w:val="fr-CA"/>
        </w:rPr>
        <w:t xml:space="preserve">. Hay </w:t>
      </w:r>
      <w:proofErr w:type="spellStart"/>
      <w:r w:rsidRPr="000B3473">
        <w:rPr>
          <w:rFonts w:ascii="inherit" w:hAnsi="inherit"/>
          <w:color w:val="444444"/>
          <w:sz w:val="23"/>
          <w:szCs w:val="23"/>
          <w:bdr w:val="none" w:sz="0" w:space="0" w:color="auto" w:frame="1"/>
          <w:lang w:val="fr-CA"/>
        </w:rPr>
        <w:t>pocas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garantías</w:t>
      </w:r>
      <w:proofErr w:type="spellEnd"/>
      <w:r w:rsidRPr="000B3473">
        <w:rPr>
          <w:rFonts w:ascii="inherit" w:hAnsi="inherit"/>
          <w:color w:val="444444"/>
          <w:sz w:val="23"/>
          <w:szCs w:val="23"/>
          <w:bdr w:val="none" w:sz="0" w:space="0" w:color="auto" w:frame="1"/>
          <w:lang w:val="fr-CA"/>
        </w:rPr>
        <w:t xml:space="preserve"> de que </w:t>
      </w:r>
      <w:proofErr w:type="spellStart"/>
      <w:r w:rsidRPr="000B3473">
        <w:rPr>
          <w:rFonts w:ascii="inherit" w:hAnsi="inherit"/>
          <w:color w:val="444444"/>
          <w:sz w:val="23"/>
          <w:szCs w:val="23"/>
          <w:bdr w:val="none" w:sz="0" w:space="0" w:color="auto" w:frame="1"/>
          <w:lang w:val="fr-CA"/>
        </w:rPr>
        <w:t>hayamos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logrado</w:t>
      </w:r>
      <w:proofErr w:type="spellEnd"/>
      <w:r w:rsidRPr="000B3473">
        <w:rPr>
          <w:rFonts w:ascii="inherit" w:hAnsi="inherit"/>
          <w:color w:val="444444"/>
          <w:sz w:val="23"/>
          <w:szCs w:val="23"/>
          <w:bdr w:val="none" w:sz="0" w:space="0" w:color="auto" w:frame="1"/>
          <w:lang w:val="fr-CA"/>
        </w:rPr>
        <w:t xml:space="preserve"> tal </w:t>
      </w:r>
      <w:proofErr w:type="spellStart"/>
      <w:r w:rsidRPr="000B3473">
        <w:rPr>
          <w:rFonts w:ascii="inherit" w:hAnsi="inherit"/>
          <w:color w:val="444444"/>
          <w:sz w:val="23"/>
          <w:szCs w:val="23"/>
          <w:bdr w:val="none" w:sz="0" w:space="0" w:color="auto" w:frame="1"/>
          <w:lang w:val="fr-CA"/>
        </w:rPr>
        <w:t>previsibilidad</w:t>
      </w:r>
      <w:proofErr w:type="spellEnd"/>
      <w:r w:rsidRPr="000B3473">
        <w:rPr>
          <w:rFonts w:ascii="inherit" w:hAnsi="inherit"/>
          <w:color w:val="444444"/>
          <w:sz w:val="23"/>
          <w:szCs w:val="23"/>
          <w:bdr w:val="none" w:sz="0" w:space="0" w:color="auto" w:frame="1"/>
          <w:lang w:val="fr-CA"/>
        </w:rPr>
        <w:t xml:space="preserve">, y </w:t>
      </w:r>
      <w:proofErr w:type="gramStart"/>
      <w:r w:rsidRPr="000B3473">
        <w:rPr>
          <w:rFonts w:ascii="inherit" w:hAnsi="inherit"/>
          <w:color w:val="444444"/>
          <w:sz w:val="23"/>
          <w:szCs w:val="23"/>
          <w:bdr w:val="none" w:sz="0" w:space="0" w:color="auto" w:frame="1"/>
          <w:lang w:val="fr-CA"/>
        </w:rPr>
        <w:t>la influenza</w:t>
      </w:r>
      <w:proofErr w:type="gram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también</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puede</w:t>
      </w:r>
      <w:proofErr w:type="spellEnd"/>
      <w:r w:rsidRPr="000B3473">
        <w:rPr>
          <w:rFonts w:ascii="inherit" w:hAnsi="inherit"/>
          <w:color w:val="444444"/>
          <w:sz w:val="23"/>
          <w:szCs w:val="23"/>
          <w:bdr w:val="none" w:sz="0" w:space="0" w:color="auto" w:frame="1"/>
          <w:lang w:val="fr-CA"/>
        </w:rPr>
        <w:t xml:space="preserve"> dar </w:t>
      </w:r>
      <w:proofErr w:type="spellStart"/>
      <w:r w:rsidRPr="000B3473">
        <w:rPr>
          <w:rFonts w:ascii="inherit" w:hAnsi="inherit"/>
          <w:color w:val="444444"/>
          <w:sz w:val="23"/>
          <w:szCs w:val="23"/>
          <w:bdr w:val="none" w:sz="0" w:space="0" w:color="auto" w:frame="1"/>
          <w:lang w:val="fr-CA"/>
        </w:rPr>
        <w:t>lugar</w:t>
      </w:r>
      <w:proofErr w:type="spellEnd"/>
      <w:r w:rsidRPr="000B3473">
        <w:rPr>
          <w:rFonts w:ascii="inherit" w:hAnsi="inherit"/>
          <w:color w:val="444444"/>
          <w:sz w:val="23"/>
          <w:szCs w:val="23"/>
          <w:bdr w:val="none" w:sz="0" w:space="0" w:color="auto" w:frame="1"/>
          <w:lang w:val="fr-CA"/>
        </w:rPr>
        <w:t xml:space="preserve"> a </w:t>
      </w:r>
      <w:proofErr w:type="spellStart"/>
      <w:r w:rsidRPr="000B3473">
        <w:rPr>
          <w:rFonts w:ascii="inherit" w:hAnsi="inherit"/>
          <w:color w:val="444444"/>
          <w:sz w:val="23"/>
          <w:szCs w:val="23"/>
          <w:bdr w:val="none" w:sz="0" w:space="0" w:color="auto" w:frame="1"/>
          <w:lang w:val="fr-CA"/>
        </w:rPr>
        <w:t>nuevas</w:t>
      </w:r>
      <w:proofErr w:type="spellEnd"/>
      <w:r w:rsidRPr="000B3473">
        <w:rPr>
          <w:rFonts w:ascii="inherit" w:hAnsi="inherit"/>
          <w:color w:val="444444"/>
          <w:sz w:val="23"/>
          <w:szCs w:val="23"/>
          <w:bdr w:val="none" w:sz="0" w:space="0" w:color="auto" w:frame="1"/>
          <w:lang w:val="fr-CA"/>
        </w:rPr>
        <w:t xml:space="preserve"> variantes y </w:t>
      </w:r>
      <w:proofErr w:type="spellStart"/>
      <w:r w:rsidRPr="000B3473">
        <w:rPr>
          <w:rFonts w:ascii="inherit" w:hAnsi="inherit"/>
          <w:color w:val="444444"/>
          <w:sz w:val="23"/>
          <w:szCs w:val="23"/>
          <w:bdr w:val="none" w:sz="0" w:space="0" w:color="auto" w:frame="1"/>
          <w:lang w:val="fr-CA"/>
        </w:rPr>
        <w:t>pandemias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devastadoras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como</w:t>
      </w:r>
      <w:proofErr w:type="spellEnd"/>
      <w:r w:rsidRPr="000B3473">
        <w:rPr>
          <w:rFonts w:ascii="inherit" w:hAnsi="inherit"/>
          <w:color w:val="444444"/>
          <w:sz w:val="23"/>
          <w:szCs w:val="23"/>
          <w:bdr w:val="none" w:sz="0" w:space="0" w:color="auto" w:frame="1"/>
          <w:lang w:val="fr-CA"/>
        </w:rPr>
        <w:t xml:space="preserve"> las </w:t>
      </w:r>
      <w:proofErr w:type="spellStart"/>
      <w:r w:rsidRPr="000B3473">
        <w:rPr>
          <w:rFonts w:ascii="inherit" w:hAnsi="inherit"/>
          <w:color w:val="444444"/>
          <w:sz w:val="23"/>
          <w:szCs w:val="23"/>
          <w:bdr w:val="none" w:sz="0" w:space="0" w:color="auto" w:frame="1"/>
          <w:lang w:val="fr-CA"/>
        </w:rPr>
        <w:t>epidemias</w:t>
      </w:r>
      <w:proofErr w:type="spellEnd"/>
      <w:r w:rsidRPr="000B3473">
        <w:rPr>
          <w:rFonts w:ascii="inherit" w:hAnsi="inherit"/>
          <w:color w:val="444444"/>
          <w:sz w:val="23"/>
          <w:szCs w:val="23"/>
          <w:bdr w:val="none" w:sz="0" w:space="0" w:color="auto" w:frame="1"/>
          <w:lang w:val="fr-CA"/>
        </w:rPr>
        <w:t xml:space="preserve"> de 1957-1958 y 1968 que </w:t>
      </w:r>
      <w:proofErr w:type="spellStart"/>
      <w:r w:rsidRPr="000B3473">
        <w:rPr>
          <w:rFonts w:ascii="inherit" w:hAnsi="inherit"/>
          <w:color w:val="444444"/>
          <w:sz w:val="23"/>
          <w:szCs w:val="23"/>
          <w:bdr w:val="none" w:sz="0" w:space="0" w:color="auto" w:frame="1"/>
          <w:lang w:val="fr-CA"/>
        </w:rPr>
        <w:t>mataron</w:t>
      </w:r>
      <w:proofErr w:type="spellEnd"/>
      <w:r w:rsidRPr="000B3473">
        <w:rPr>
          <w:rFonts w:ascii="inherit" w:hAnsi="inherit"/>
          <w:color w:val="444444"/>
          <w:sz w:val="23"/>
          <w:szCs w:val="23"/>
          <w:bdr w:val="none" w:sz="0" w:space="0" w:color="auto" w:frame="1"/>
          <w:lang w:val="fr-CA"/>
        </w:rPr>
        <w:t xml:space="preserve"> entre 1 y 4 </w:t>
      </w:r>
      <w:proofErr w:type="spellStart"/>
      <w:r w:rsidRPr="000B3473">
        <w:rPr>
          <w:rFonts w:ascii="inherit" w:hAnsi="inherit"/>
          <w:color w:val="444444"/>
          <w:sz w:val="23"/>
          <w:szCs w:val="23"/>
          <w:bdr w:val="none" w:sz="0" w:space="0" w:color="auto" w:frame="1"/>
          <w:lang w:val="fr-CA"/>
        </w:rPr>
        <w:t>millones</w:t>
      </w:r>
      <w:proofErr w:type="spellEnd"/>
      <w:r w:rsidRPr="000B3473">
        <w:rPr>
          <w:rFonts w:ascii="inherit" w:hAnsi="inherit"/>
          <w:color w:val="444444"/>
          <w:sz w:val="23"/>
          <w:szCs w:val="23"/>
          <w:bdr w:val="none" w:sz="0" w:space="0" w:color="auto" w:frame="1"/>
          <w:lang w:val="fr-CA"/>
        </w:rPr>
        <w:t xml:space="preserve"> de </w:t>
      </w:r>
      <w:proofErr w:type="spellStart"/>
      <w:r w:rsidRPr="000B3473">
        <w:rPr>
          <w:rFonts w:ascii="inherit" w:hAnsi="inherit"/>
          <w:color w:val="444444"/>
          <w:sz w:val="23"/>
          <w:szCs w:val="23"/>
          <w:bdr w:val="none" w:sz="0" w:space="0" w:color="auto" w:frame="1"/>
          <w:lang w:val="fr-CA"/>
        </w:rPr>
        <w:t>personas</w:t>
      </w:r>
      <w:proofErr w:type="spellEnd"/>
      <w:r w:rsidRPr="000B3473">
        <w:rPr>
          <w:rFonts w:ascii="inherit" w:hAnsi="inherit"/>
          <w:color w:val="444444"/>
          <w:sz w:val="23"/>
          <w:szCs w:val="23"/>
          <w:bdr w:val="none" w:sz="0" w:space="0" w:color="auto" w:frame="1"/>
          <w:lang w:val="fr-CA"/>
        </w:rPr>
        <w:t xml:space="preserve">”, se </w:t>
      </w:r>
      <w:proofErr w:type="spellStart"/>
      <w:r w:rsidRPr="000B3473">
        <w:rPr>
          <w:rFonts w:ascii="inherit" w:hAnsi="inherit"/>
          <w:color w:val="444444"/>
          <w:sz w:val="23"/>
          <w:szCs w:val="23"/>
          <w:bdr w:val="none" w:sz="0" w:space="0" w:color="auto" w:frame="1"/>
          <w:lang w:val="fr-CA"/>
        </w:rPr>
        <w:t>puede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leer</w:t>
      </w:r>
      <w:proofErr w:type="spellEnd"/>
      <w:r w:rsidRPr="000B3473">
        <w:rPr>
          <w:rFonts w:ascii="inherit" w:hAnsi="inherit"/>
          <w:color w:val="444444"/>
          <w:sz w:val="23"/>
          <w:szCs w:val="23"/>
          <w:bdr w:val="none" w:sz="0" w:space="0" w:color="auto" w:frame="1"/>
          <w:lang w:val="fr-CA"/>
        </w:rPr>
        <w:t xml:space="preserve"> en el </w:t>
      </w:r>
      <w:proofErr w:type="spellStart"/>
      <w:r w:rsidRPr="000B3473">
        <w:rPr>
          <w:rFonts w:ascii="inherit" w:hAnsi="inherit"/>
          <w:color w:val="444444"/>
          <w:sz w:val="23"/>
          <w:szCs w:val="23"/>
          <w:bdr w:val="none" w:sz="0" w:space="0" w:color="auto" w:frame="1"/>
          <w:lang w:val="fr-CA"/>
        </w:rPr>
        <w:t>documento</w:t>
      </w:r>
      <w:proofErr w:type="spellEnd"/>
      <w:r w:rsidRPr="000B3473">
        <w:rPr>
          <w:rFonts w:ascii="inherit" w:hAnsi="inherit"/>
          <w:color w:val="444444"/>
          <w:sz w:val="23"/>
          <w:szCs w:val="23"/>
          <w:bdr w:val="none" w:sz="0" w:space="0" w:color="auto" w:frame="1"/>
          <w:lang w:val="fr-CA"/>
        </w:rPr>
        <w:t xml:space="preserve">. </w:t>
      </w:r>
    </w:p>
    <w:p w14:paraId="77CBE523" w14:textId="77777777" w:rsidR="00E350E1" w:rsidRPr="000B3473" w:rsidRDefault="00E350E1" w:rsidP="00E350E1">
      <w:pPr>
        <w:shd w:val="clear" w:color="auto" w:fill="FFFFFF"/>
        <w:textAlignment w:val="baseline"/>
        <w:rPr>
          <w:rFonts w:ascii="inherit" w:hAnsi="inherit"/>
          <w:color w:val="444444"/>
          <w:sz w:val="23"/>
          <w:szCs w:val="23"/>
          <w:bdr w:val="none" w:sz="0" w:space="0" w:color="auto" w:frame="1"/>
          <w:lang w:val="fr-CA"/>
        </w:rPr>
      </w:pPr>
    </w:p>
    <w:p w14:paraId="64227370" w14:textId="77777777" w:rsidR="00E350E1" w:rsidRPr="000B3473" w:rsidRDefault="00E350E1" w:rsidP="00E350E1">
      <w:pPr>
        <w:shd w:val="clear" w:color="auto" w:fill="FFFFFF"/>
        <w:textAlignment w:val="baseline"/>
        <w:rPr>
          <w:color w:val="444444"/>
          <w:sz w:val="23"/>
          <w:szCs w:val="23"/>
          <w:lang w:val="fr-CA"/>
        </w:rPr>
      </w:pPr>
      <w:proofErr w:type="spellStart"/>
      <w:r w:rsidRPr="000B3473">
        <w:rPr>
          <w:rFonts w:ascii="inherit" w:hAnsi="inherit"/>
          <w:color w:val="444444"/>
          <w:sz w:val="23"/>
          <w:szCs w:val="23"/>
          <w:bdr w:val="none" w:sz="0" w:space="0" w:color="auto" w:frame="1"/>
          <w:lang w:val="fr-CA"/>
        </w:rPr>
        <w:t>Entonces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levantar</w:t>
      </w:r>
      <w:proofErr w:type="spellEnd"/>
      <w:r w:rsidRPr="000B3473">
        <w:rPr>
          <w:rFonts w:ascii="inherit" w:hAnsi="inherit"/>
          <w:color w:val="444444"/>
          <w:sz w:val="23"/>
          <w:szCs w:val="23"/>
          <w:bdr w:val="none" w:sz="0" w:space="0" w:color="auto" w:frame="1"/>
          <w:lang w:val="fr-CA"/>
        </w:rPr>
        <w:t xml:space="preserve"> las </w:t>
      </w:r>
      <w:proofErr w:type="spellStart"/>
      <w:r w:rsidRPr="000B3473">
        <w:rPr>
          <w:rFonts w:ascii="inherit" w:hAnsi="inherit"/>
          <w:color w:val="444444"/>
          <w:sz w:val="23"/>
          <w:szCs w:val="23"/>
          <w:bdr w:val="none" w:sz="0" w:space="0" w:color="auto" w:frame="1"/>
          <w:lang w:val="fr-CA"/>
        </w:rPr>
        <w:t>medidas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demasiado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rápido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pone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innecesariamente</w:t>
      </w:r>
      <w:proofErr w:type="spellEnd"/>
      <w:r w:rsidRPr="000B3473">
        <w:rPr>
          <w:rFonts w:ascii="inherit" w:hAnsi="inherit"/>
          <w:color w:val="444444"/>
          <w:sz w:val="23"/>
          <w:szCs w:val="23"/>
          <w:bdr w:val="none" w:sz="0" w:space="0" w:color="auto" w:frame="1"/>
          <w:lang w:val="fr-CA"/>
        </w:rPr>
        <w:t>  </w:t>
      </w:r>
      <w:hyperlink r:id="rId184" w:tgtFrame="_blank" w:tooltip="https://ici.radio-canada.ca/nouvelle/1879921/immunite-collective-covid-coronavirus-pandemie-reinfections-variants" w:history="1">
        <w:r w:rsidRPr="000B3473">
          <w:rPr>
            <w:rStyle w:val="Lienhypertexte"/>
            <w:rFonts w:ascii="inherit" w:hAnsi="inherit"/>
            <w:color w:val="1E73BE"/>
            <w:sz w:val="23"/>
            <w:szCs w:val="23"/>
            <w:u w:val="none"/>
            <w:bdr w:val="none" w:sz="0" w:space="0" w:color="auto" w:frame="1"/>
            <w:lang w:val="fr-CA"/>
          </w:rPr>
          <w:t xml:space="preserve">en </w:t>
        </w:r>
        <w:proofErr w:type="spellStart"/>
        <w:r w:rsidRPr="000B3473">
          <w:rPr>
            <w:rStyle w:val="Lienhypertexte"/>
            <w:rFonts w:ascii="inherit" w:hAnsi="inherit"/>
            <w:color w:val="1E73BE"/>
            <w:sz w:val="23"/>
            <w:szCs w:val="23"/>
            <w:u w:val="none"/>
            <w:bdr w:val="none" w:sz="0" w:space="0" w:color="auto" w:frame="1"/>
            <w:lang w:val="fr-CA"/>
          </w:rPr>
          <w:t>peligro</w:t>
        </w:r>
        <w:proofErr w:type="spellEnd"/>
        <w:r w:rsidRPr="000B3473">
          <w:rPr>
            <w:rStyle w:val="Lienhypertexte"/>
            <w:rFonts w:ascii="inherit" w:hAnsi="inherit"/>
            <w:color w:val="1E73BE"/>
            <w:sz w:val="23"/>
            <w:szCs w:val="23"/>
            <w:u w:val="none"/>
            <w:bdr w:val="none" w:sz="0" w:space="0" w:color="auto" w:frame="1"/>
            <w:lang w:val="fr-CA"/>
          </w:rPr>
          <w:t xml:space="preserve"> a las </w:t>
        </w:r>
        <w:proofErr w:type="spellStart"/>
        <w:r w:rsidRPr="000B3473">
          <w:rPr>
            <w:rStyle w:val="Lienhypertexte"/>
            <w:rFonts w:ascii="inherit" w:hAnsi="inherit"/>
            <w:color w:val="1E73BE"/>
            <w:sz w:val="23"/>
            <w:szCs w:val="23"/>
            <w:u w:val="none"/>
            <w:bdr w:val="none" w:sz="0" w:space="0" w:color="auto" w:frame="1"/>
            <w:lang w:val="fr-CA"/>
          </w:rPr>
          <w:t>personas</w:t>
        </w:r>
        <w:proofErr w:type="spellEnd"/>
        <w:r w:rsidRPr="000B3473">
          <w:rPr>
            <w:rStyle w:val="Lienhypertexte"/>
            <w:rFonts w:ascii="inherit" w:hAnsi="inherit"/>
            <w:color w:val="1E73BE"/>
            <w:sz w:val="23"/>
            <w:szCs w:val="23"/>
            <w:u w:val="none"/>
            <w:bdr w:val="none" w:sz="0" w:space="0" w:color="auto" w:frame="1"/>
            <w:lang w:val="fr-CA"/>
          </w:rPr>
          <w:t xml:space="preserve"> </w:t>
        </w:r>
        <w:proofErr w:type="spellStart"/>
        <w:r w:rsidRPr="000B3473">
          <w:rPr>
            <w:rStyle w:val="Lienhypertexte"/>
            <w:rFonts w:ascii="inherit" w:hAnsi="inherit"/>
            <w:color w:val="1E73BE"/>
            <w:sz w:val="23"/>
            <w:szCs w:val="23"/>
            <w:u w:val="none"/>
            <w:bdr w:val="none" w:sz="0" w:space="0" w:color="auto" w:frame="1"/>
            <w:lang w:val="fr-CA"/>
          </w:rPr>
          <w:t>inmunodeprimidas</w:t>
        </w:r>
        <w:proofErr w:type="spellEnd"/>
        <w:r w:rsidRPr="000B3473">
          <w:rPr>
            <w:rStyle w:val="Lienhypertexte"/>
            <w:rFonts w:ascii="inherit" w:hAnsi="inherit"/>
            <w:color w:val="1E73BE"/>
            <w:sz w:val="23"/>
            <w:szCs w:val="23"/>
            <w:u w:val="none"/>
            <w:bdr w:val="none" w:sz="0" w:space="0" w:color="auto" w:frame="1"/>
            <w:lang w:val="fr-CA"/>
          </w:rPr>
          <w:t> </w:t>
        </w:r>
      </w:hyperlink>
      <w:r w:rsidRPr="000B3473">
        <w:rPr>
          <w:rFonts w:ascii="inherit" w:hAnsi="inherit"/>
          <w:color w:val="444444"/>
          <w:sz w:val="23"/>
          <w:szCs w:val="23"/>
          <w:bdr w:val="none" w:sz="0" w:space="0" w:color="auto" w:frame="1"/>
          <w:lang w:val="fr-CA"/>
        </w:rPr>
        <w:t xml:space="preserve"> que no </w:t>
      </w:r>
      <w:proofErr w:type="spellStart"/>
      <w:r w:rsidRPr="000B3473">
        <w:rPr>
          <w:rFonts w:ascii="inherit" w:hAnsi="inherit"/>
          <w:color w:val="444444"/>
          <w:sz w:val="23"/>
          <w:szCs w:val="23"/>
          <w:bdr w:val="none" w:sz="0" w:space="0" w:color="auto" w:frame="1"/>
          <w:lang w:val="fr-CA"/>
        </w:rPr>
        <w:t>pueden</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desarrollar</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una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inmunidad</w:t>
      </w:r>
      <w:proofErr w:type="spellEnd"/>
      <w:r w:rsidRPr="000B3473">
        <w:rPr>
          <w:rFonts w:ascii="inherit" w:hAnsi="inherit"/>
          <w:color w:val="444444"/>
          <w:sz w:val="23"/>
          <w:szCs w:val="23"/>
          <w:bdr w:val="none" w:sz="0" w:space="0" w:color="auto" w:frame="1"/>
          <w:lang w:val="fr-CA"/>
        </w:rPr>
        <w:t xml:space="preserve"> lo </w:t>
      </w:r>
      <w:proofErr w:type="spellStart"/>
      <w:r w:rsidRPr="000B3473">
        <w:rPr>
          <w:rFonts w:ascii="inherit" w:hAnsi="inherit"/>
          <w:color w:val="444444"/>
          <w:sz w:val="23"/>
          <w:szCs w:val="23"/>
          <w:bdr w:val="none" w:sz="0" w:space="0" w:color="auto" w:frame="1"/>
          <w:lang w:val="fr-CA"/>
        </w:rPr>
        <w:t>suficientemente</w:t>
      </w:r>
      <w:proofErr w:type="spellEnd"/>
      <w:r w:rsidRPr="000B3473">
        <w:rPr>
          <w:rFonts w:ascii="inherit" w:hAnsi="inherit"/>
          <w:color w:val="444444"/>
          <w:sz w:val="23"/>
          <w:szCs w:val="23"/>
          <w:bdr w:val="none" w:sz="0" w:space="0" w:color="auto" w:frame="1"/>
          <w:lang w:val="fr-CA"/>
        </w:rPr>
        <w:t xml:space="preserve"> robusta.</w:t>
      </w:r>
    </w:p>
    <w:p w14:paraId="18B38D0C" w14:textId="77777777" w:rsidR="00E350E1" w:rsidRPr="000B3473" w:rsidRDefault="00E350E1" w:rsidP="00E350E1">
      <w:pPr>
        <w:shd w:val="clear" w:color="auto" w:fill="FFFFFF"/>
        <w:textAlignment w:val="baseline"/>
        <w:rPr>
          <w:color w:val="444444"/>
          <w:sz w:val="23"/>
          <w:szCs w:val="23"/>
          <w:lang w:val="fr-CA"/>
        </w:rPr>
      </w:pPr>
      <w:proofErr w:type="spellStart"/>
      <w:r w:rsidRPr="000B3473">
        <w:rPr>
          <w:rFonts w:ascii="inherit" w:hAnsi="inherit"/>
          <w:color w:val="444444"/>
          <w:sz w:val="23"/>
          <w:szCs w:val="23"/>
          <w:bdr w:val="none" w:sz="0" w:space="0" w:color="auto" w:frame="1"/>
          <w:lang w:val="fr-CA"/>
        </w:rPr>
        <w:t>Finalmente</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señalan</w:t>
      </w:r>
      <w:proofErr w:type="spellEnd"/>
      <w:r w:rsidRPr="000B3473">
        <w:rPr>
          <w:rFonts w:ascii="inherit" w:hAnsi="inherit"/>
          <w:color w:val="444444"/>
          <w:sz w:val="23"/>
          <w:szCs w:val="23"/>
          <w:bdr w:val="none" w:sz="0" w:space="0" w:color="auto" w:frame="1"/>
          <w:lang w:val="fr-CA"/>
        </w:rPr>
        <w:t xml:space="preserve"> los </w:t>
      </w:r>
      <w:proofErr w:type="spellStart"/>
      <w:r w:rsidRPr="000B3473">
        <w:rPr>
          <w:rFonts w:ascii="inherit" w:hAnsi="inherit"/>
          <w:color w:val="444444"/>
          <w:sz w:val="23"/>
          <w:szCs w:val="23"/>
          <w:bdr w:val="none" w:sz="0" w:space="0" w:color="auto" w:frame="1"/>
          <w:lang w:val="fr-CA"/>
        </w:rPr>
        <w:t>autores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cuantos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más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contagios</w:t>
      </w:r>
      <w:proofErr w:type="spellEnd"/>
      <w:r w:rsidRPr="000B3473">
        <w:rPr>
          <w:rFonts w:ascii="inherit" w:hAnsi="inherit"/>
          <w:color w:val="444444"/>
          <w:sz w:val="23"/>
          <w:szCs w:val="23"/>
          <w:bdr w:val="none" w:sz="0" w:space="0" w:color="auto" w:frame="1"/>
          <w:lang w:val="fr-CA"/>
        </w:rPr>
        <w:t xml:space="preserve"> haya, </w:t>
      </w:r>
      <w:proofErr w:type="spellStart"/>
      <w:r w:rsidRPr="000B3473">
        <w:rPr>
          <w:rFonts w:ascii="inherit" w:hAnsi="inherit"/>
          <w:color w:val="444444"/>
          <w:sz w:val="23"/>
          <w:szCs w:val="23"/>
          <w:bdr w:val="none" w:sz="0" w:space="0" w:color="auto" w:frame="1"/>
          <w:lang w:val="fr-CA"/>
        </w:rPr>
        <w:t>más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personas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habrá</w:t>
      </w:r>
      <w:proofErr w:type="spellEnd"/>
      <w:r w:rsidRPr="000B3473">
        <w:rPr>
          <w:rFonts w:ascii="inherit" w:hAnsi="inherit"/>
          <w:color w:val="444444"/>
          <w:sz w:val="23"/>
          <w:szCs w:val="23"/>
          <w:bdr w:val="none" w:sz="0" w:space="0" w:color="auto" w:frame="1"/>
          <w:lang w:val="fr-CA"/>
        </w:rPr>
        <w:t xml:space="preserve"> con “COVID largo”, lo que </w:t>
      </w:r>
      <w:proofErr w:type="spellStart"/>
      <w:r w:rsidRPr="000B3473">
        <w:rPr>
          <w:rFonts w:ascii="inherit" w:hAnsi="inherit"/>
          <w:color w:val="444444"/>
          <w:sz w:val="23"/>
          <w:szCs w:val="23"/>
          <w:bdr w:val="none" w:sz="0" w:space="0" w:color="auto" w:frame="1"/>
          <w:lang w:val="fr-CA"/>
        </w:rPr>
        <w:t>tendrá</w:t>
      </w:r>
      <w:proofErr w:type="spellEnd"/>
      <w:r w:rsidRPr="000B3473">
        <w:rPr>
          <w:rFonts w:ascii="inherit" w:hAnsi="inherit"/>
          <w:color w:val="444444"/>
          <w:sz w:val="23"/>
          <w:szCs w:val="23"/>
          <w:bdr w:val="none" w:sz="0" w:space="0" w:color="auto" w:frame="1"/>
          <w:lang w:val="fr-CA"/>
        </w:rPr>
        <w:t xml:space="preserve"> un </w:t>
      </w:r>
      <w:proofErr w:type="spellStart"/>
      <w:r w:rsidRPr="000B3473">
        <w:rPr>
          <w:rFonts w:ascii="inherit" w:hAnsi="inherit"/>
          <w:color w:val="444444"/>
          <w:sz w:val="23"/>
          <w:szCs w:val="23"/>
          <w:bdr w:val="none" w:sz="0" w:space="0" w:color="auto" w:frame="1"/>
          <w:lang w:val="fr-CA"/>
        </w:rPr>
        <w:t>gran</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impacto</w:t>
      </w:r>
      <w:proofErr w:type="spellEnd"/>
      <w:r w:rsidRPr="000B3473">
        <w:rPr>
          <w:rFonts w:ascii="inherit" w:hAnsi="inherit"/>
          <w:color w:val="444444"/>
          <w:sz w:val="23"/>
          <w:szCs w:val="23"/>
          <w:bdr w:val="none" w:sz="0" w:space="0" w:color="auto" w:frame="1"/>
          <w:lang w:val="fr-CA"/>
        </w:rPr>
        <w:t xml:space="preserve"> en los </w:t>
      </w:r>
      <w:proofErr w:type="spellStart"/>
      <w:r w:rsidRPr="000B3473">
        <w:rPr>
          <w:rFonts w:ascii="inherit" w:hAnsi="inherit"/>
          <w:color w:val="444444"/>
          <w:sz w:val="23"/>
          <w:szCs w:val="23"/>
          <w:bdr w:val="none" w:sz="0" w:space="0" w:color="auto" w:frame="1"/>
          <w:lang w:val="fr-CA"/>
        </w:rPr>
        <w:t>sistemas</w:t>
      </w:r>
      <w:proofErr w:type="spellEnd"/>
      <w:r w:rsidRPr="000B3473">
        <w:rPr>
          <w:rFonts w:ascii="inherit" w:hAnsi="inherit"/>
          <w:color w:val="444444"/>
          <w:sz w:val="23"/>
          <w:szCs w:val="23"/>
          <w:bdr w:val="none" w:sz="0" w:space="0" w:color="auto" w:frame="1"/>
          <w:lang w:val="fr-CA"/>
        </w:rPr>
        <w:t xml:space="preserve"> de </w:t>
      </w:r>
      <w:proofErr w:type="spellStart"/>
      <w:r w:rsidRPr="000B3473">
        <w:rPr>
          <w:rFonts w:ascii="inherit" w:hAnsi="inherit"/>
          <w:color w:val="444444"/>
          <w:sz w:val="23"/>
          <w:szCs w:val="23"/>
          <w:bdr w:val="none" w:sz="0" w:space="0" w:color="auto" w:frame="1"/>
          <w:lang w:val="fr-CA"/>
        </w:rPr>
        <w:t>salud</w:t>
      </w:r>
      <w:proofErr w:type="spellEnd"/>
      <w:r w:rsidRPr="000B3473">
        <w:rPr>
          <w:rFonts w:ascii="inherit" w:hAnsi="inherit"/>
          <w:color w:val="444444"/>
          <w:sz w:val="23"/>
          <w:szCs w:val="23"/>
          <w:bdr w:val="none" w:sz="0" w:space="0" w:color="auto" w:frame="1"/>
          <w:lang w:val="fr-CA"/>
        </w:rPr>
        <w:t>. </w:t>
      </w:r>
      <w:proofErr w:type="spellStart"/>
      <w:r w:rsidRPr="000B3473">
        <w:rPr>
          <w:rFonts w:ascii="inherit" w:hAnsi="inherit"/>
          <w:color w:val="444444"/>
          <w:sz w:val="23"/>
          <w:szCs w:val="23"/>
          <w:bdr w:val="none" w:sz="0" w:space="0" w:color="auto" w:frame="1"/>
          <w:lang w:val="fr-CA"/>
        </w:rPr>
        <w:t>Señalan</w:t>
      </w:r>
      <w:proofErr w:type="spellEnd"/>
      <w:r w:rsidRPr="000B3473">
        <w:rPr>
          <w:rFonts w:ascii="inherit" w:hAnsi="inherit"/>
          <w:color w:val="444444"/>
          <w:sz w:val="23"/>
          <w:szCs w:val="23"/>
          <w:bdr w:val="none" w:sz="0" w:space="0" w:color="auto" w:frame="1"/>
          <w:lang w:val="fr-CA"/>
        </w:rPr>
        <w:t xml:space="preserve"> que </w:t>
      </w:r>
      <w:proofErr w:type="spellStart"/>
      <w:r w:rsidRPr="000B3473">
        <w:rPr>
          <w:rFonts w:ascii="inherit" w:hAnsi="inherit"/>
          <w:color w:val="444444"/>
          <w:sz w:val="23"/>
          <w:szCs w:val="23"/>
          <w:bdr w:val="none" w:sz="0" w:space="0" w:color="auto" w:frame="1"/>
          <w:lang w:val="fr-CA"/>
        </w:rPr>
        <w:t>hasta</w:t>
      </w:r>
      <w:proofErr w:type="spellEnd"/>
      <w:r w:rsidRPr="000B3473">
        <w:rPr>
          <w:rFonts w:ascii="inherit" w:hAnsi="inherit"/>
          <w:color w:val="444444"/>
          <w:sz w:val="23"/>
          <w:szCs w:val="23"/>
          <w:bdr w:val="none" w:sz="0" w:space="0" w:color="auto" w:frame="1"/>
          <w:lang w:val="fr-CA"/>
        </w:rPr>
        <w:t xml:space="preserve"> el 35% de las </w:t>
      </w:r>
      <w:proofErr w:type="spellStart"/>
      <w:r w:rsidRPr="000B3473">
        <w:rPr>
          <w:rFonts w:ascii="inherit" w:hAnsi="inherit"/>
          <w:color w:val="444444"/>
          <w:sz w:val="23"/>
          <w:szCs w:val="23"/>
          <w:bdr w:val="none" w:sz="0" w:space="0" w:color="auto" w:frame="1"/>
          <w:lang w:val="fr-CA"/>
        </w:rPr>
        <w:t>personas</w:t>
      </w:r>
      <w:proofErr w:type="spellEnd"/>
      <w:r w:rsidRPr="000B3473">
        <w:rPr>
          <w:rFonts w:ascii="inherit" w:hAnsi="inherit"/>
          <w:color w:val="444444"/>
          <w:sz w:val="23"/>
          <w:szCs w:val="23"/>
          <w:bdr w:val="none" w:sz="0" w:space="0" w:color="auto" w:frame="1"/>
          <w:lang w:val="fr-CA"/>
        </w:rPr>
        <w:t xml:space="preserve"> con COVID-19 y casi el 90% de las que han </w:t>
      </w:r>
      <w:proofErr w:type="spellStart"/>
      <w:r w:rsidRPr="000B3473">
        <w:rPr>
          <w:rFonts w:ascii="inherit" w:hAnsi="inherit"/>
          <w:color w:val="444444"/>
          <w:sz w:val="23"/>
          <w:szCs w:val="23"/>
          <w:bdr w:val="none" w:sz="0" w:space="0" w:color="auto" w:frame="1"/>
          <w:lang w:val="fr-CA"/>
        </w:rPr>
        <w:t>sido</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hospitalizadas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por</w:t>
      </w:r>
      <w:proofErr w:type="spellEnd"/>
      <w:r w:rsidRPr="000B3473">
        <w:rPr>
          <w:rFonts w:ascii="inherit" w:hAnsi="inherit"/>
          <w:color w:val="444444"/>
          <w:sz w:val="23"/>
          <w:szCs w:val="23"/>
          <w:bdr w:val="none" w:sz="0" w:space="0" w:color="auto" w:frame="1"/>
          <w:lang w:val="fr-CA"/>
        </w:rPr>
        <w:t xml:space="preserve"> la </w:t>
      </w:r>
      <w:proofErr w:type="spellStart"/>
      <w:r w:rsidRPr="000B3473">
        <w:rPr>
          <w:rFonts w:ascii="inherit" w:hAnsi="inherit"/>
          <w:color w:val="444444"/>
          <w:sz w:val="23"/>
          <w:szCs w:val="23"/>
          <w:bdr w:val="none" w:sz="0" w:space="0" w:color="auto" w:frame="1"/>
          <w:lang w:val="fr-CA"/>
        </w:rPr>
        <w:t>enfermedad</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viven</w:t>
      </w:r>
      <w:proofErr w:type="spellEnd"/>
      <w:r w:rsidRPr="000B3473">
        <w:rPr>
          <w:rFonts w:ascii="inherit" w:hAnsi="inherit"/>
          <w:color w:val="444444"/>
          <w:sz w:val="23"/>
          <w:szCs w:val="23"/>
          <w:bdr w:val="none" w:sz="0" w:space="0" w:color="auto" w:frame="1"/>
          <w:lang w:val="fr-CA"/>
        </w:rPr>
        <w:t xml:space="preserve"> con </w:t>
      </w:r>
      <w:proofErr w:type="spellStart"/>
      <w:r w:rsidRPr="000B3473">
        <w:rPr>
          <w:rFonts w:ascii="inherit" w:hAnsi="inherit"/>
          <w:color w:val="444444"/>
          <w:sz w:val="23"/>
          <w:szCs w:val="23"/>
          <w:bdr w:val="none" w:sz="0" w:space="0" w:color="auto" w:frame="1"/>
          <w:lang w:val="fr-CA"/>
        </w:rPr>
        <w:t>síntomas</w:t>
      </w:r>
      <w:proofErr w:type="spellEnd"/>
      <w:r w:rsidRPr="000B3473">
        <w:rPr>
          <w:rFonts w:ascii="inherit" w:hAnsi="inherit"/>
          <w:color w:val="444444"/>
          <w:sz w:val="23"/>
          <w:szCs w:val="23"/>
          <w:bdr w:val="none" w:sz="0" w:space="0" w:color="auto" w:frame="1"/>
          <w:lang w:val="fr-CA"/>
        </w:rPr>
        <w:t xml:space="preserve"> a largo </w:t>
      </w:r>
      <w:proofErr w:type="spellStart"/>
      <w:r w:rsidRPr="000B3473">
        <w:rPr>
          <w:rFonts w:ascii="inherit" w:hAnsi="inherit"/>
          <w:color w:val="444444"/>
          <w:sz w:val="23"/>
          <w:szCs w:val="23"/>
          <w:bdr w:val="none" w:sz="0" w:space="0" w:color="auto" w:frame="1"/>
          <w:lang w:val="fr-CA"/>
        </w:rPr>
        <w:t>plazo</w:t>
      </w:r>
      <w:proofErr w:type="spellEnd"/>
      <w:r w:rsidRPr="000B3473">
        <w:rPr>
          <w:rFonts w:ascii="inherit" w:hAnsi="inherit"/>
          <w:color w:val="444444"/>
          <w:sz w:val="23"/>
          <w:szCs w:val="23"/>
          <w:bdr w:val="none" w:sz="0" w:space="0" w:color="auto" w:frame="1"/>
          <w:lang w:val="fr-CA"/>
        </w:rPr>
        <w:t>.</w:t>
      </w:r>
    </w:p>
    <w:p w14:paraId="3B36B46A" w14:textId="77777777" w:rsidR="00E350E1" w:rsidRPr="000B3473" w:rsidRDefault="00E350E1" w:rsidP="00E350E1">
      <w:pPr>
        <w:shd w:val="clear" w:color="auto" w:fill="FFFFFF"/>
        <w:textAlignment w:val="baseline"/>
        <w:rPr>
          <w:rFonts w:ascii="inherit" w:hAnsi="inherit"/>
          <w:color w:val="444444"/>
          <w:sz w:val="23"/>
          <w:szCs w:val="23"/>
          <w:bdr w:val="none" w:sz="0" w:space="0" w:color="auto" w:frame="1"/>
          <w:lang w:val="fr-CA"/>
        </w:rPr>
      </w:pPr>
    </w:p>
    <w:p w14:paraId="3CB4230B" w14:textId="77777777" w:rsidR="00E350E1" w:rsidRPr="000B3473" w:rsidRDefault="00E350E1" w:rsidP="00E350E1">
      <w:pPr>
        <w:shd w:val="clear" w:color="auto" w:fill="FFFFFF"/>
        <w:textAlignment w:val="baseline"/>
        <w:rPr>
          <w:color w:val="444444"/>
          <w:sz w:val="23"/>
          <w:szCs w:val="23"/>
          <w:lang w:val="fr-CA"/>
        </w:rPr>
      </w:pPr>
      <w:r w:rsidRPr="000B3473">
        <w:rPr>
          <w:rFonts w:ascii="inherit" w:hAnsi="inherit"/>
          <w:color w:val="444444"/>
          <w:sz w:val="23"/>
          <w:szCs w:val="23"/>
          <w:bdr w:val="none" w:sz="0" w:space="0" w:color="auto" w:frame="1"/>
          <w:lang w:val="fr-CA"/>
        </w:rPr>
        <w:t xml:space="preserve">Los </w:t>
      </w:r>
      <w:proofErr w:type="spellStart"/>
      <w:r w:rsidRPr="000B3473">
        <w:rPr>
          <w:rFonts w:ascii="inherit" w:hAnsi="inherit"/>
          <w:color w:val="444444"/>
          <w:sz w:val="23"/>
          <w:szCs w:val="23"/>
          <w:bdr w:val="none" w:sz="0" w:space="0" w:color="auto" w:frame="1"/>
          <w:lang w:val="fr-CA"/>
        </w:rPr>
        <w:t>autores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advierten</w:t>
      </w:r>
      <w:proofErr w:type="spellEnd"/>
      <w:r w:rsidRPr="000B3473">
        <w:rPr>
          <w:rFonts w:ascii="inherit" w:hAnsi="inherit"/>
          <w:color w:val="444444"/>
          <w:sz w:val="23"/>
          <w:szCs w:val="23"/>
          <w:bdr w:val="none" w:sz="0" w:space="0" w:color="auto" w:frame="1"/>
          <w:lang w:val="fr-CA"/>
        </w:rPr>
        <w:t xml:space="preserve"> que las </w:t>
      </w:r>
      <w:proofErr w:type="spellStart"/>
      <w:r w:rsidRPr="000B3473">
        <w:rPr>
          <w:rFonts w:ascii="inherit" w:hAnsi="inherit"/>
          <w:color w:val="444444"/>
          <w:sz w:val="23"/>
          <w:szCs w:val="23"/>
          <w:bdr w:val="none" w:sz="0" w:space="0" w:color="auto" w:frame="1"/>
          <w:lang w:val="fr-CA"/>
        </w:rPr>
        <w:t>fallas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observadas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desde</w:t>
      </w:r>
      <w:proofErr w:type="spellEnd"/>
      <w:r w:rsidRPr="000B3473">
        <w:rPr>
          <w:rFonts w:ascii="inherit" w:hAnsi="inherit"/>
          <w:color w:val="444444"/>
          <w:sz w:val="23"/>
          <w:szCs w:val="23"/>
          <w:bdr w:val="none" w:sz="0" w:space="0" w:color="auto" w:frame="1"/>
          <w:lang w:val="fr-CA"/>
        </w:rPr>
        <w:t xml:space="preserve"> el </w:t>
      </w:r>
      <w:proofErr w:type="spellStart"/>
      <w:r w:rsidRPr="000B3473">
        <w:rPr>
          <w:rFonts w:ascii="inherit" w:hAnsi="inherit"/>
          <w:color w:val="444444"/>
          <w:sz w:val="23"/>
          <w:szCs w:val="23"/>
          <w:bdr w:val="none" w:sz="0" w:space="0" w:color="auto" w:frame="1"/>
          <w:lang w:val="fr-CA"/>
        </w:rPr>
        <w:t>inicio</w:t>
      </w:r>
      <w:proofErr w:type="spellEnd"/>
      <w:r w:rsidRPr="000B3473">
        <w:rPr>
          <w:rFonts w:ascii="inherit" w:hAnsi="inherit"/>
          <w:color w:val="444444"/>
          <w:sz w:val="23"/>
          <w:szCs w:val="23"/>
          <w:bdr w:val="none" w:sz="0" w:space="0" w:color="auto" w:frame="1"/>
          <w:lang w:val="fr-CA"/>
        </w:rPr>
        <w:t xml:space="preserve"> de la </w:t>
      </w:r>
      <w:proofErr w:type="spellStart"/>
      <w:r w:rsidRPr="000B3473">
        <w:rPr>
          <w:rFonts w:ascii="inherit" w:hAnsi="inherit"/>
          <w:color w:val="444444"/>
          <w:sz w:val="23"/>
          <w:szCs w:val="23"/>
          <w:bdr w:val="none" w:sz="0" w:space="0" w:color="auto" w:frame="1"/>
          <w:lang w:val="fr-CA"/>
        </w:rPr>
        <w:t>pandemia</w:t>
      </w:r>
      <w:proofErr w:type="spellEnd"/>
      <w:r w:rsidRPr="000B3473">
        <w:rPr>
          <w:rFonts w:ascii="inherit" w:hAnsi="inherit"/>
          <w:color w:val="444444"/>
          <w:sz w:val="23"/>
          <w:szCs w:val="23"/>
          <w:bdr w:val="none" w:sz="0" w:space="0" w:color="auto" w:frame="1"/>
          <w:lang w:val="fr-CA"/>
        </w:rPr>
        <w:t xml:space="preserve"> deben servir de </w:t>
      </w:r>
      <w:proofErr w:type="spellStart"/>
      <w:r w:rsidRPr="000B3473">
        <w:rPr>
          <w:rFonts w:ascii="inherit" w:hAnsi="inherit"/>
          <w:color w:val="444444"/>
          <w:sz w:val="23"/>
          <w:szCs w:val="23"/>
          <w:bdr w:val="none" w:sz="0" w:space="0" w:color="auto" w:frame="1"/>
          <w:lang w:val="fr-CA"/>
        </w:rPr>
        <w:t>lección</w:t>
      </w:r>
      <w:proofErr w:type="spellEnd"/>
      <w:r w:rsidRPr="000B3473">
        <w:rPr>
          <w:rFonts w:ascii="inherit" w:hAnsi="inherit"/>
          <w:color w:val="444444"/>
          <w:sz w:val="23"/>
          <w:szCs w:val="23"/>
          <w:bdr w:val="none" w:sz="0" w:space="0" w:color="auto" w:frame="1"/>
          <w:lang w:val="fr-CA"/>
        </w:rPr>
        <w:t xml:space="preserve"> a los </w:t>
      </w:r>
      <w:proofErr w:type="spellStart"/>
      <w:r w:rsidRPr="000B3473">
        <w:rPr>
          <w:rFonts w:ascii="inherit" w:hAnsi="inherit"/>
          <w:color w:val="444444"/>
          <w:sz w:val="23"/>
          <w:szCs w:val="23"/>
          <w:bdr w:val="none" w:sz="0" w:space="0" w:color="auto" w:frame="1"/>
          <w:lang w:val="fr-CA"/>
        </w:rPr>
        <w:t>líderes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quienes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también</w:t>
      </w:r>
      <w:proofErr w:type="spellEnd"/>
      <w:r w:rsidRPr="000B3473">
        <w:rPr>
          <w:rFonts w:ascii="inherit" w:hAnsi="inherit"/>
          <w:color w:val="444444"/>
          <w:sz w:val="23"/>
          <w:szCs w:val="23"/>
          <w:bdr w:val="none" w:sz="0" w:space="0" w:color="auto" w:frame="1"/>
          <w:lang w:val="fr-CA"/>
        </w:rPr>
        <w:t xml:space="preserve"> deben </w:t>
      </w:r>
      <w:proofErr w:type="spellStart"/>
      <w:r w:rsidRPr="000B3473">
        <w:rPr>
          <w:rFonts w:ascii="inherit" w:hAnsi="inherit"/>
          <w:color w:val="444444"/>
          <w:sz w:val="23"/>
          <w:szCs w:val="23"/>
          <w:bdr w:val="none" w:sz="0" w:space="0" w:color="auto" w:frame="1"/>
          <w:lang w:val="fr-CA"/>
        </w:rPr>
        <w:t>enfrentar</w:t>
      </w:r>
      <w:proofErr w:type="spellEnd"/>
      <w:r w:rsidRPr="000B3473">
        <w:rPr>
          <w:rFonts w:ascii="inherit" w:hAnsi="inherit"/>
          <w:color w:val="444444"/>
          <w:sz w:val="23"/>
          <w:szCs w:val="23"/>
          <w:bdr w:val="none" w:sz="0" w:space="0" w:color="auto" w:frame="1"/>
          <w:lang w:val="fr-CA"/>
        </w:rPr>
        <w:t xml:space="preserve"> importantes </w:t>
      </w:r>
      <w:proofErr w:type="spellStart"/>
      <w:r w:rsidRPr="000B3473">
        <w:rPr>
          <w:rFonts w:ascii="inherit" w:hAnsi="inherit"/>
          <w:color w:val="444444"/>
          <w:sz w:val="23"/>
          <w:szCs w:val="23"/>
          <w:bdr w:val="none" w:sz="0" w:space="0" w:color="auto" w:frame="1"/>
          <w:lang w:val="fr-CA"/>
        </w:rPr>
        <w:t>desafíos</w:t>
      </w:r>
      <w:proofErr w:type="spellEnd"/>
      <w:r w:rsidRPr="000B3473">
        <w:rPr>
          <w:rFonts w:ascii="inherit" w:hAnsi="inherit"/>
          <w:color w:val="444444"/>
          <w:sz w:val="23"/>
          <w:szCs w:val="23"/>
          <w:bdr w:val="none" w:sz="0" w:space="0" w:color="auto" w:frame="1"/>
          <w:lang w:val="fr-CA"/>
        </w:rPr>
        <w:t xml:space="preserve"> globales </w:t>
      </w:r>
      <w:proofErr w:type="spellStart"/>
      <w:r w:rsidRPr="000B3473">
        <w:rPr>
          <w:rFonts w:ascii="inherit" w:hAnsi="inherit"/>
          <w:color w:val="444444"/>
          <w:sz w:val="23"/>
          <w:szCs w:val="23"/>
          <w:bdr w:val="none" w:sz="0" w:space="0" w:color="auto" w:frame="1"/>
          <w:lang w:val="fr-CA"/>
        </w:rPr>
        <w:t>como</w:t>
      </w:r>
      <w:proofErr w:type="spellEnd"/>
      <w:r w:rsidRPr="000B3473">
        <w:rPr>
          <w:rFonts w:ascii="inherit" w:hAnsi="inherit"/>
          <w:color w:val="444444"/>
          <w:sz w:val="23"/>
          <w:szCs w:val="23"/>
          <w:bdr w:val="none" w:sz="0" w:space="0" w:color="auto" w:frame="1"/>
          <w:lang w:val="fr-CA"/>
        </w:rPr>
        <w:t xml:space="preserve"> la </w:t>
      </w:r>
      <w:proofErr w:type="spellStart"/>
      <w:r w:rsidRPr="000B3473">
        <w:rPr>
          <w:rFonts w:ascii="inherit" w:hAnsi="inherit"/>
          <w:color w:val="444444"/>
          <w:sz w:val="23"/>
          <w:szCs w:val="23"/>
          <w:bdr w:val="none" w:sz="0" w:space="0" w:color="auto" w:frame="1"/>
          <w:lang w:val="fr-CA"/>
        </w:rPr>
        <w:t>emergencia</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climática</w:t>
      </w:r>
      <w:proofErr w:type="spellEnd"/>
      <w:r w:rsidRPr="000B3473">
        <w:rPr>
          <w:rFonts w:ascii="inherit" w:hAnsi="inherit"/>
          <w:color w:val="444444"/>
          <w:sz w:val="23"/>
          <w:szCs w:val="23"/>
          <w:bdr w:val="none" w:sz="0" w:space="0" w:color="auto" w:frame="1"/>
          <w:lang w:val="fr-CA"/>
        </w:rPr>
        <w:t xml:space="preserve">, la </w:t>
      </w:r>
      <w:proofErr w:type="spellStart"/>
      <w:r w:rsidRPr="000B3473">
        <w:rPr>
          <w:rFonts w:ascii="inherit" w:hAnsi="inherit"/>
          <w:color w:val="444444"/>
          <w:sz w:val="23"/>
          <w:szCs w:val="23"/>
          <w:bdr w:val="none" w:sz="0" w:space="0" w:color="auto" w:frame="1"/>
          <w:lang w:val="fr-CA"/>
        </w:rPr>
        <w:t>pérdida</w:t>
      </w:r>
      <w:proofErr w:type="spellEnd"/>
      <w:r w:rsidRPr="000B3473">
        <w:rPr>
          <w:rFonts w:ascii="inherit" w:hAnsi="inherit"/>
          <w:color w:val="444444"/>
          <w:sz w:val="23"/>
          <w:szCs w:val="23"/>
          <w:bdr w:val="none" w:sz="0" w:space="0" w:color="auto" w:frame="1"/>
          <w:lang w:val="fr-CA"/>
        </w:rPr>
        <w:t xml:space="preserve"> de </w:t>
      </w:r>
      <w:proofErr w:type="spellStart"/>
      <w:r w:rsidRPr="000B3473">
        <w:rPr>
          <w:rFonts w:ascii="inherit" w:hAnsi="inherit"/>
          <w:color w:val="444444"/>
          <w:sz w:val="23"/>
          <w:szCs w:val="23"/>
          <w:bdr w:val="none" w:sz="0" w:space="0" w:color="auto" w:frame="1"/>
          <w:lang w:val="fr-CA"/>
        </w:rPr>
        <w:t>biodiversidad</w:t>
      </w:r>
      <w:proofErr w:type="spellEnd"/>
      <w:r w:rsidRPr="000B3473">
        <w:rPr>
          <w:rFonts w:ascii="inherit" w:hAnsi="inherit"/>
          <w:color w:val="444444"/>
          <w:sz w:val="23"/>
          <w:szCs w:val="23"/>
          <w:bdr w:val="none" w:sz="0" w:space="0" w:color="auto" w:frame="1"/>
          <w:lang w:val="fr-CA"/>
        </w:rPr>
        <w:t xml:space="preserve">, la </w:t>
      </w:r>
      <w:proofErr w:type="spellStart"/>
      <w:r w:rsidRPr="000B3473">
        <w:rPr>
          <w:rFonts w:ascii="inherit" w:hAnsi="inherit"/>
          <w:color w:val="444444"/>
          <w:sz w:val="23"/>
          <w:szCs w:val="23"/>
          <w:bdr w:val="none" w:sz="0" w:space="0" w:color="auto" w:frame="1"/>
          <w:lang w:val="fr-CA"/>
        </w:rPr>
        <w:t>contaminación</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del</w:t>
      </w:r>
      <w:proofErr w:type="spellEnd"/>
      <w:r w:rsidRPr="000B3473">
        <w:rPr>
          <w:rFonts w:ascii="inherit" w:hAnsi="inherit"/>
          <w:color w:val="444444"/>
          <w:sz w:val="23"/>
          <w:szCs w:val="23"/>
          <w:bdr w:val="none" w:sz="0" w:space="0" w:color="auto" w:frame="1"/>
          <w:lang w:val="fr-CA"/>
        </w:rPr>
        <w:t xml:space="preserve"> aire, </w:t>
      </w:r>
      <w:proofErr w:type="spellStart"/>
      <w:r w:rsidRPr="000B3473">
        <w:rPr>
          <w:rFonts w:ascii="inherit" w:hAnsi="inherit"/>
          <w:color w:val="444444"/>
          <w:sz w:val="23"/>
          <w:szCs w:val="23"/>
          <w:bdr w:val="none" w:sz="0" w:space="0" w:color="auto" w:frame="1"/>
          <w:lang w:val="fr-CA"/>
        </w:rPr>
        <w:t>suelo</w:t>
      </w:r>
      <w:proofErr w:type="spellEnd"/>
      <w:r w:rsidRPr="000B3473">
        <w:rPr>
          <w:rFonts w:ascii="inherit" w:hAnsi="inherit"/>
          <w:color w:val="444444"/>
          <w:sz w:val="23"/>
          <w:szCs w:val="23"/>
          <w:bdr w:val="none" w:sz="0" w:space="0" w:color="auto" w:frame="1"/>
          <w:lang w:val="fr-CA"/>
        </w:rPr>
        <w:t xml:space="preserve"> y </w:t>
      </w:r>
      <w:proofErr w:type="spellStart"/>
      <w:r w:rsidRPr="000B3473">
        <w:rPr>
          <w:rFonts w:ascii="inherit" w:hAnsi="inherit"/>
          <w:color w:val="444444"/>
          <w:sz w:val="23"/>
          <w:szCs w:val="23"/>
          <w:bdr w:val="none" w:sz="0" w:space="0" w:color="auto" w:frame="1"/>
          <w:lang w:val="fr-CA"/>
        </w:rPr>
        <w:t>agua</w:t>
      </w:r>
      <w:proofErr w:type="spellEnd"/>
      <w:r w:rsidRPr="000B3473">
        <w:rPr>
          <w:rFonts w:ascii="inherit" w:hAnsi="inherit"/>
          <w:color w:val="444444"/>
          <w:sz w:val="23"/>
          <w:szCs w:val="23"/>
          <w:bdr w:val="none" w:sz="0" w:space="0" w:color="auto" w:frame="1"/>
          <w:lang w:val="fr-CA"/>
        </w:rPr>
        <w:t xml:space="preserve">, y la </w:t>
      </w:r>
      <w:proofErr w:type="spellStart"/>
      <w:r w:rsidRPr="000B3473">
        <w:rPr>
          <w:rFonts w:ascii="inherit" w:hAnsi="inherit"/>
          <w:color w:val="444444"/>
          <w:sz w:val="23"/>
          <w:szCs w:val="23"/>
          <w:bdr w:val="none" w:sz="0" w:space="0" w:color="auto" w:frame="1"/>
          <w:lang w:val="fr-CA"/>
        </w:rPr>
        <w:t>gran</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Migración</w:t>
      </w:r>
      <w:proofErr w:type="spellEnd"/>
      <w:r w:rsidRPr="000B3473">
        <w:rPr>
          <w:rFonts w:ascii="inherit" w:hAnsi="inherit"/>
          <w:color w:val="444444"/>
          <w:sz w:val="23"/>
          <w:szCs w:val="23"/>
          <w:bdr w:val="none" w:sz="0" w:space="0" w:color="auto" w:frame="1"/>
          <w:lang w:val="fr-CA"/>
        </w:rPr>
        <w:t xml:space="preserve"> a </w:t>
      </w:r>
      <w:proofErr w:type="spellStart"/>
      <w:r w:rsidRPr="000B3473">
        <w:rPr>
          <w:rFonts w:ascii="inherit" w:hAnsi="inherit"/>
          <w:color w:val="444444"/>
          <w:sz w:val="23"/>
          <w:szCs w:val="23"/>
          <w:bdr w:val="none" w:sz="0" w:space="0" w:color="auto" w:frame="1"/>
          <w:lang w:val="fr-CA"/>
        </w:rPr>
        <w:t>gran</w:t>
      </w:r>
      <w:proofErr w:type="spellEnd"/>
      <w:r w:rsidRPr="000B3473">
        <w:rPr>
          <w:rFonts w:ascii="inherit" w:hAnsi="inherit"/>
          <w:color w:val="444444"/>
          <w:sz w:val="23"/>
          <w:szCs w:val="23"/>
          <w:bdr w:val="none" w:sz="0" w:space="0" w:color="auto" w:frame="1"/>
          <w:lang w:val="fr-CA"/>
        </w:rPr>
        <w:t xml:space="preserve"> escala de </w:t>
      </w:r>
      <w:proofErr w:type="spellStart"/>
      <w:r w:rsidRPr="000B3473">
        <w:rPr>
          <w:rFonts w:ascii="inherit" w:hAnsi="inherit"/>
          <w:color w:val="444444"/>
          <w:sz w:val="23"/>
          <w:szCs w:val="23"/>
          <w:bdr w:val="none" w:sz="0" w:space="0" w:color="auto" w:frame="1"/>
          <w:lang w:val="fr-CA"/>
        </w:rPr>
        <w:t>personas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debido</w:t>
      </w:r>
      <w:proofErr w:type="spellEnd"/>
      <w:r w:rsidRPr="000B3473">
        <w:rPr>
          <w:rFonts w:ascii="inherit" w:hAnsi="inherit"/>
          <w:color w:val="444444"/>
          <w:sz w:val="23"/>
          <w:szCs w:val="23"/>
          <w:bdr w:val="none" w:sz="0" w:space="0" w:color="auto" w:frame="1"/>
          <w:lang w:val="fr-CA"/>
        </w:rPr>
        <w:t xml:space="preserve"> a </w:t>
      </w:r>
      <w:proofErr w:type="spellStart"/>
      <w:r w:rsidRPr="000B3473">
        <w:rPr>
          <w:rFonts w:ascii="inherit" w:hAnsi="inherit"/>
          <w:color w:val="444444"/>
          <w:sz w:val="23"/>
          <w:szCs w:val="23"/>
          <w:bdr w:val="none" w:sz="0" w:space="0" w:color="auto" w:frame="1"/>
          <w:lang w:val="fr-CA"/>
        </w:rPr>
        <w:t>conflictos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pobreza</w:t>
      </w:r>
      <w:proofErr w:type="spellEnd"/>
      <w:r w:rsidRPr="000B3473">
        <w:rPr>
          <w:rFonts w:ascii="inherit" w:hAnsi="inherit"/>
          <w:color w:val="444444"/>
          <w:sz w:val="23"/>
          <w:szCs w:val="23"/>
          <w:bdr w:val="none" w:sz="0" w:space="0" w:color="auto" w:frame="1"/>
          <w:lang w:val="fr-CA"/>
        </w:rPr>
        <w:t xml:space="preserve"> y </w:t>
      </w:r>
      <w:proofErr w:type="spellStart"/>
      <w:r w:rsidRPr="000B3473">
        <w:rPr>
          <w:rFonts w:ascii="inherit" w:hAnsi="inherit"/>
          <w:color w:val="444444"/>
          <w:sz w:val="23"/>
          <w:szCs w:val="23"/>
          <w:bdr w:val="none" w:sz="0" w:space="0" w:color="auto" w:frame="1"/>
          <w:lang w:val="fr-CA"/>
        </w:rPr>
        <w:t>desastres</w:t>
      </w:r>
      <w:proofErr w:type="spellEnd"/>
      <w:r w:rsidRPr="000B3473">
        <w:rPr>
          <w:rFonts w:ascii="inherit" w:hAnsi="inherit"/>
          <w:color w:val="444444"/>
          <w:sz w:val="23"/>
          <w:szCs w:val="23"/>
          <w:bdr w:val="none" w:sz="0" w:space="0" w:color="auto" w:frame="1"/>
          <w:lang w:val="fr-CA"/>
        </w:rPr>
        <w:t xml:space="preserve"> </w:t>
      </w:r>
      <w:proofErr w:type="spellStart"/>
      <w:r w:rsidRPr="000B3473">
        <w:rPr>
          <w:rFonts w:ascii="inherit" w:hAnsi="inherit"/>
          <w:color w:val="444444"/>
          <w:sz w:val="23"/>
          <w:szCs w:val="23"/>
          <w:bdr w:val="none" w:sz="0" w:space="0" w:color="auto" w:frame="1"/>
          <w:lang w:val="fr-CA"/>
        </w:rPr>
        <w:t>ambientales</w:t>
      </w:r>
      <w:proofErr w:type="spellEnd"/>
      <w:r w:rsidRPr="000B3473">
        <w:rPr>
          <w:rFonts w:ascii="inherit" w:hAnsi="inherit"/>
          <w:color w:val="444444"/>
          <w:sz w:val="23"/>
          <w:szCs w:val="23"/>
          <w:bdr w:val="none" w:sz="0" w:space="0" w:color="auto" w:frame="1"/>
          <w:lang w:val="fr-CA"/>
        </w:rPr>
        <w:t>.</w:t>
      </w:r>
    </w:p>
    <w:p w14:paraId="65B14359" w14:textId="77777777" w:rsidR="00E350E1" w:rsidRPr="000B3473" w:rsidRDefault="00E350E1" w:rsidP="00E350E1">
      <w:pPr>
        <w:pStyle w:val="Titre2"/>
        <w:shd w:val="clear" w:color="auto" w:fill="FFFFFF"/>
        <w:spacing w:before="0"/>
        <w:textAlignment w:val="baseline"/>
        <w:rPr>
          <w:rFonts w:ascii="inherit" w:hAnsi="inherit" w:cs="Arial"/>
          <w:b w:val="0"/>
          <w:bCs w:val="0"/>
          <w:color w:val="333333"/>
          <w:sz w:val="40"/>
          <w:szCs w:val="40"/>
          <w:bdr w:val="none" w:sz="0" w:space="0" w:color="auto" w:frame="1"/>
          <w:lang w:val="fr-CA"/>
        </w:rPr>
      </w:pPr>
    </w:p>
    <w:p w14:paraId="5C718BD1" w14:textId="77777777" w:rsidR="00E350E1" w:rsidRDefault="00E350E1" w:rsidP="00E350E1">
      <w:pPr>
        <w:pStyle w:val="Titre2"/>
        <w:shd w:val="clear" w:color="auto" w:fill="FFFFFF"/>
        <w:spacing w:before="0"/>
        <w:textAlignment w:val="baseline"/>
        <w:rPr>
          <w:rFonts w:ascii="inherit" w:hAnsi="inherit" w:cs="Arial"/>
          <w:b w:val="0"/>
          <w:bCs w:val="0"/>
          <w:color w:val="333333"/>
          <w:sz w:val="40"/>
          <w:szCs w:val="40"/>
          <w:bdr w:val="none" w:sz="0" w:space="0" w:color="auto" w:frame="1"/>
        </w:rPr>
      </w:pPr>
      <w:r w:rsidRPr="003E7CFE">
        <w:rPr>
          <w:rFonts w:ascii="inherit" w:hAnsi="inherit" w:cs="Arial"/>
          <w:b w:val="0"/>
          <w:bCs w:val="0"/>
          <w:color w:val="333333"/>
          <w:sz w:val="40"/>
          <w:szCs w:val="40"/>
          <w:bdr w:val="none" w:sz="0" w:space="0" w:color="auto" w:frame="1"/>
        </w:rPr>
        <w:t xml:space="preserve">Lea </w:t>
      </w:r>
      <w:proofErr w:type="spellStart"/>
      <w:r w:rsidRPr="003E7CFE">
        <w:rPr>
          <w:rFonts w:ascii="inherit" w:hAnsi="inherit" w:cs="Arial"/>
          <w:b w:val="0"/>
          <w:bCs w:val="0"/>
          <w:color w:val="333333"/>
          <w:sz w:val="40"/>
          <w:szCs w:val="40"/>
          <w:bdr w:val="none" w:sz="0" w:space="0" w:color="auto" w:frame="1"/>
        </w:rPr>
        <w:t>también</w:t>
      </w:r>
      <w:proofErr w:type="spellEnd"/>
      <w:r w:rsidRPr="003E7CFE">
        <w:rPr>
          <w:rFonts w:ascii="inherit" w:hAnsi="inherit" w:cs="Arial"/>
          <w:b w:val="0"/>
          <w:bCs w:val="0"/>
          <w:color w:val="333333"/>
          <w:sz w:val="40"/>
          <w:szCs w:val="40"/>
          <w:bdr w:val="none" w:sz="0" w:space="0" w:color="auto" w:frame="1"/>
        </w:rPr>
        <w:t>:</w:t>
      </w:r>
    </w:p>
    <w:p w14:paraId="0B0DACA4" w14:textId="77777777" w:rsidR="00E350E1" w:rsidRDefault="00E350E1" w:rsidP="00E350E1"/>
    <w:p w14:paraId="26A4CFA5" w14:textId="77777777" w:rsidR="00E350E1" w:rsidRPr="000B3473" w:rsidRDefault="00000000" w:rsidP="00E350E1">
      <w:pPr>
        <w:numPr>
          <w:ilvl w:val="0"/>
          <w:numId w:val="18"/>
        </w:numPr>
        <w:shd w:val="clear" w:color="auto" w:fill="FFFFFF"/>
        <w:ind w:left="0"/>
        <w:textAlignment w:val="baseline"/>
        <w:rPr>
          <w:rFonts w:ascii="inherit" w:hAnsi="inherit"/>
          <w:color w:val="444444"/>
          <w:lang w:val="fr-CA"/>
        </w:rPr>
      </w:pPr>
      <w:hyperlink r:id="rId185" w:tgtFrame="_blank" w:tooltip="https://ici.radio-canada.ca/nouvelle/1898337/cercle-vicieux-covid-coronavirus-vague-pandemie" w:history="1">
        <w:r w:rsidR="00E350E1" w:rsidRPr="000B3473">
          <w:rPr>
            <w:rStyle w:val="Lienhypertexte"/>
            <w:rFonts w:ascii="inherit" w:hAnsi="inherit"/>
            <w:color w:val="1E73BE"/>
            <w:u w:val="none"/>
            <w:bdr w:val="none" w:sz="0" w:space="0" w:color="auto" w:frame="1"/>
            <w:lang w:val="fr-CA"/>
          </w:rPr>
          <w:t>Le cercle vicieux des vagues de COVID-19 à répétition</w:t>
        </w:r>
      </w:hyperlink>
    </w:p>
    <w:p w14:paraId="1BBEAC09" w14:textId="77777777" w:rsidR="00E350E1" w:rsidRPr="000B3473" w:rsidRDefault="00000000" w:rsidP="00E350E1">
      <w:pPr>
        <w:numPr>
          <w:ilvl w:val="0"/>
          <w:numId w:val="18"/>
        </w:numPr>
        <w:shd w:val="clear" w:color="auto" w:fill="FFFFFF"/>
        <w:ind w:left="0"/>
        <w:textAlignment w:val="baseline"/>
        <w:rPr>
          <w:rFonts w:ascii="inherit" w:hAnsi="inherit"/>
          <w:color w:val="444444"/>
          <w:lang w:val="fr-CA"/>
        </w:rPr>
      </w:pPr>
      <w:hyperlink r:id="rId186" w:tgtFrame="_blank" w:tooltip="https://ici.radio-canada.ca/nouvelle/1898493/septieme-vague-covid-coronavirus-systeme-sante-crise-hopitaux-travailleurs-penurie" w:history="1">
        <w:r w:rsidR="00E350E1" w:rsidRPr="000B3473">
          <w:rPr>
            <w:rStyle w:val="Lienhypertexte"/>
            <w:rFonts w:ascii="inherit" w:hAnsi="inherit"/>
            <w:color w:val="1E73BE"/>
            <w:u w:val="none"/>
            <w:bdr w:val="none" w:sz="0" w:space="0" w:color="auto" w:frame="1"/>
            <w:lang w:val="fr-CA"/>
          </w:rPr>
          <w:t>Avec chaque nouvelle vague de COVID-19, le système de santé « s’effondre autour de nous »</w:t>
        </w:r>
      </w:hyperlink>
    </w:p>
    <w:p w14:paraId="7CDA867E" w14:textId="77777777" w:rsidR="00E350E1" w:rsidRPr="000B3473" w:rsidRDefault="00000000" w:rsidP="00E350E1">
      <w:pPr>
        <w:numPr>
          <w:ilvl w:val="0"/>
          <w:numId w:val="18"/>
        </w:numPr>
        <w:shd w:val="clear" w:color="auto" w:fill="FFFFFF"/>
        <w:ind w:left="0"/>
        <w:textAlignment w:val="baseline"/>
        <w:rPr>
          <w:rFonts w:ascii="inherit" w:hAnsi="inherit"/>
          <w:color w:val="444444"/>
          <w:lang w:val="fr-CA"/>
        </w:rPr>
      </w:pPr>
      <w:hyperlink r:id="rId187" w:tgtFrame="_blank" w:tooltip="https://ici.radio-canada.ca/nouvelle/1888079/environnement-rechauffement-maladies-epidemies-zoonoses" w:history="1">
        <w:r w:rsidR="00E350E1" w:rsidRPr="000B3473">
          <w:rPr>
            <w:rStyle w:val="Lienhypertexte"/>
            <w:rFonts w:ascii="inherit" w:hAnsi="inherit"/>
            <w:color w:val="1E73BE"/>
            <w:u w:val="none"/>
            <w:bdr w:val="none" w:sz="0" w:space="0" w:color="auto" w:frame="1"/>
            <w:lang w:val="fr-CA"/>
          </w:rPr>
          <w:t>Les changements climatiques risquent de provoquer une multiplication des pandémies </w:t>
        </w:r>
      </w:hyperlink>
      <w:hyperlink r:id="rId188" w:tgtFrame="_blank" w:tooltip="https://ici.radio-canada.ca/nouvelle/1883191/pandemie-endemique-pays-nantis-pauvres-vaccination-covid-coronavirus-iniquite" w:history="1">
        <w:r w:rsidR="00E350E1" w:rsidRPr="000B3473">
          <w:rPr>
            <w:rStyle w:val="Lienhypertexte"/>
            <w:rFonts w:ascii="inherit" w:hAnsi="inherit"/>
            <w:color w:val="1E73BE"/>
            <w:u w:val="none"/>
            <w:bdr w:val="none" w:sz="0" w:space="0" w:color="auto" w:frame="1"/>
            <w:lang w:val="fr-CA"/>
          </w:rPr>
          <w:t>« Certaines pandémies ne finissent pas, elles deviennent invisibles aux plus nantis »</w:t>
        </w:r>
      </w:hyperlink>
    </w:p>
    <w:p w14:paraId="66669CF0" w14:textId="77777777" w:rsidR="00E350E1" w:rsidRPr="000B3473" w:rsidRDefault="00000000" w:rsidP="00E350E1">
      <w:pPr>
        <w:numPr>
          <w:ilvl w:val="0"/>
          <w:numId w:val="18"/>
        </w:numPr>
        <w:shd w:val="clear" w:color="auto" w:fill="FFFFFF"/>
        <w:ind w:left="0"/>
        <w:textAlignment w:val="baseline"/>
        <w:rPr>
          <w:rFonts w:ascii="inherit" w:hAnsi="inherit"/>
          <w:color w:val="444444"/>
          <w:lang w:val="fr-CA"/>
        </w:rPr>
      </w:pPr>
      <w:hyperlink r:id="rId189" w:tgtFrame="_blank" w:tooltip="https://ici.radio-canada.ca/nouvelle/1879921/immunite-collective-covid-coronavirus-pandemie-reinfections-variants" w:history="1">
        <w:r w:rsidR="00E350E1" w:rsidRPr="000B3473">
          <w:rPr>
            <w:rStyle w:val="Lienhypertexte"/>
            <w:rFonts w:ascii="inherit" w:hAnsi="inherit"/>
            <w:color w:val="1E73BE"/>
            <w:u w:val="none"/>
            <w:bdr w:val="none" w:sz="0" w:space="0" w:color="auto" w:frame="1"/>
            <w:lang w:val="fr-CA"/>
          </w:rPr>
          <w:t>Le rêve « utopiste » de l’immunité collective contre la COVID-19</w:t>
        </w:r>
      </w:hyperlink>
    </w:p>
    <w:p w14:paraId="099F851F" w14:textId="77777777" w:rsidR="00E350E1" w:rsidRPr="000B3473" w:rsidRDefault="00E350E1" w:rsidP="00E350E1">
      <w:pPr>
        <w:pStyle w:val="NormalWeb"/>
        <w:shd w:val="clear" w:color="auto" w:fill="FFFFFF"/>
        <w:spacing w:before="0" w:beforeAutospacing="0" w:after="225" w:afterAutospacing="0"/>
        <w:ind w:left="720"/>
        <w:textAlignment w:val="baseline"/>
        <w:rPr>
          <w:color w:val="444444"/>
          <w:sz w:val="23"/>
          <w:szCs w:val="23"/>
          <w:lang w:val="fr-CA"/>
        </w:rPr>
      </w:pPr>
      <w:r w:rsidRPr="000B3473">
        <w:rPr>
          <w:color w:val="444444"/>
          <w:sz w:val="23"/>
          <w:szCs w:val="23"/>
          <w:lang w:val="fr-CA"/>
        </w:rPr>
        <w:t> </w:t>
      </w:r>
    </w:p>
    <w:p w14:paraId="47C2B93F" w14:textId="77777777" w:rsidR="00E350E1" w:rsidRPr="000B3473" w:rsidRDefault="00E350E1" w:rsidP="00E350E1">
      <w:pPr>
        <w:pStyle w:val="NormalWeb"/>
        <w:spacing w:before="0" w:beforeAutospacing="0" w:after="225" w:afterAutospacing="0"/>
        <w:textAlignment w:val="baseline"/>
        <w:rPr>
          <w:sz w:val="23"/>
          <w:szCs w:val="23"/>
          <w:lang w:val="fr-CA"/>
        </w:rPr>
      </w:pPr>
      <w:proofErr w:type="spellStart"/>
      <w:r w:rsidRPr="000B3473">
        <w:rPr>
          <w:lang w:val="fr-CA"/>
        </w:rPr>
        <w:t>Traduccion</w:t>
      </w:r>
      <w:proofErr w:type="spellEnd"/>
      <w:r w:rsidRPr="000B3473">
        <w:rPr>
          <w:lang w:val="fr-CA"/>
        </w:rPr>
        <w:t xml:space="preserve"> en </w:t>
      </w:r>
      <w:proofErr w:type="spellStart"/>
      <w:r w:rsidRPr="000B3473">
        <w:rPr>
          <w:lang w:val="fr-CA"/>
        </w:rPr>
        <w:t>espanol</w:t>
      </w:r>
      <w:proofErr w:type="spellEnd"/>
      <w:r w:rsidRPr="000B3473">
        <w:rPr>
          <w:lang w:val="fr-CA"/>
        </w:rPr>
        <w:t xml:space="preserve"> </w:t>
      </w:r>
      <w:proofErr w:type="spellStart"/>
      <w:r w:rsidRPr="000B3473">
        <w:rPr>
          <w:lang w:val="fr-CA"/>
        </w:rPr>
        <w:t>por</w:t>
      </w:r>
      <w:proofErr w:type="spellEnd"/>
      <w:r w:rsidRPr="000B3473">
        <w:rPr>
          <w:lang w:val="fr-CA"/>
        </w:rPr>
        <w:t xml:space="preserve"> Claudio </w:t>
      </w:r>
      <w:proofErr w:type="spellStart"/>
      <w:r w:rsidRPr="000B3473">
        <w:rPr>
          <w:lang w:val="fr-CA"/>
        </w:rPr>
        <w:t>Buttinelli</w:t>
      </w:r>
      <w:proofErr w:type="spellEnd"/>
      <w:r w:rsidRPr="000B3473">
        <w:rPr>
          <w:lang w:val="fr-CA"/>
        </w:rPr>
        <w:t xml:space="preserve"> – Roma</w:t>
      </w:r>
      <w:r w:rsidRPr="000B3473">
        <w:rPr>
          <w:sz w:val="23"/>
          <w:szCs w:val="23"/>
          <w:lang w:val="fr-CA"/>
        </w:rPr>
        <w:t> </w:t>
      </w:r>
    </w:p>
    <w:p w14:paraId="14498E91" w14:textId="77777777" w:rsidR="00E350E1" w:rsidRPr="000B3473" w:rsidRDefault="00E350E1" w:rsidP="00E350E1">
      <w:pPr>
        <w:pStyle w:val="NormalWeb"/>
        <w:shd w:val="clear" w:color="auto" w:fill="FFFFFF"/>
        <w:spacing w:before="0" w:beforeAutospacing="0" w:after="225" w:afterAutospacing="0"/>
        <w:textAlignment w:val="baseline"/>
        <w:rPr>
          <w:rFonts w:ascii="inherit" w:hAnsi="inherit" w:cs="Arial"/>
          <w:bCs/>
          <w:color w:val="FF0000"/>
          <w:sz w:val="40"/>
          <w:szCs w:val="40"/>
          <w:bdr w:val="none" w:sz="0" w:space="0" w:color="auto" w:frame="1"/>
          <w:lang w:val="fr-CA"/>
        </w:rPr>
      </w:pPr>
    </w:p>
    <w:p w14:paraId="64EEFAA2" w14:textId="77777777" w:rsidR="00E350E1" w:rsidRPr="000B3473" w:rsidRDefault="00E350E1" w:rsidP="00E350E1">
      <w:pPr>
        <w:pStyle w:val="NormalWeb"/>
        <w:shd w:val="clear" w:color="auto" w:fill="FFFFFF"/>
        <w:spacing w:before="0" w:beforeAutospacing="0" w:after="225" w:afterAutospacing="0"/>
        <w:textAlignment w:val="baseline"/>
        <w:rPr>
          <w:rFonts w:ascii="inherit" w:hAnsi="inherit" w:cs="Arial"/>
          <w:bCs/>
          <w:color w:val="FF0000"/>
          <w:sz w:val="40"/>
          <w:szCs w:val="40"/>
          <w:bdr w:val="none" w:sz="0" w:space="0" w:color="auto" w:frame="1"/>
          <w:lang w:val="fr-CA"/>
        </w:rPr>
      </w:pPr>
    </w:p>
    <w:p w14:paraId="3F120E44" w14:textId="77777777" w:rsidR="00E350E1" w:rsidRPr="000B3473" w:rsidRDefault="00E350E1" w:rsidP="00E350E1">
      <w:pPr>
        <w:pStyle w:val="NormalWeb"/>
        <w:shd w:val="clear" w:color="auto" w:fill="FFFFFF"/>
        <w:spacing w:before="0" w:beforeAutospacing="0" w:after="225" w:afterAutospacing="0"/>
        <w:textAlignment w:val="baseline"/>
        <w:rPr>
          <w:rFonts w:ascii="inherit" w:hAnsi="inherit" w:cs="Arial"/>
          <w:bCs/>
          <w:color w:val="FF0000"/>
          <w:sz w:val="40"/>
          <w:szCs w:val="40"/>
          <w:bdr w:val="none" w:sz="0" w:space="0" w:color="auto" w:frame="1"/>
          <w:lang w:val="fr-CA"/>
        </w:rPr>
      </w:pPr>
    </w:p>
    <w:p w14:paraId="32BA1262" w14:textId="77777777" w:rsidR="00E350E1" w:rsidRPr="000B3473" w:rsidRDefault="00E350E1" w:rsidP="00E350E1">
      <w:pPr>
        <w:pStyle w:val="NormalWeb"/>
        <w:shd w:val="clear" w:color="auto" w:fill="FFFFFF"/>
        <w:spacing w:before="0" w:beforeAutospacing="0" w:after="225" w:afterAutospacing="0"/>
        <w:textAlignment w:val="baseline"/>
        <w:rPr>
          <w:rFonts w:ascii="inherit" w:hAnsi="inherit" w:cs="Arial"/>
          <w:bCs/>
          <w:color w:val="FF0000"/>
          <w:sz w:val="40"/>
          <w:szCs w:val="40"/>
          <w:bdr w:val="none" w:sz="0" w:space="0" w:color="auto" w:frame="1"/>
          <w:lang w:val="fr-CA"/>
        </w:rPr>
      </w:pPr>
    </w:p>
    <w:p w14:paraId="275FFE9D" w14:textId="77777777" w:rsidR="00E350E1" w:rsidRPr="000B3473" w:rsidRDefault="00E350E1" w:rsidP="00E350E1">
      <w:pPr>
        <w:pStyle w:val="NormalWeb"/>
        <w:shd w:val="clear" w:color="auto" w:fill="FFFFFF"/>
        <w:spacing w:before="0" w:beforeAutospacing="0" w:after="225" w:afterAutospacing="0"/>
        <w:textAlignment w:val="baseline"/>
        <w:rPr>
          <w:rFonts w:ascii="inherit" w:hAnsi="inherit" w:cs="Arial"/>
          <w:bCs/>
          <w:color w:val="FF0000"/>
          <w:sz w:val="40"/>
          <w:szCs w:val="40"/>
          <w:bdr w:val="none" w:sz="0" w:space="0" w:color="auto" w:frame="1"/>
          <w:lang w:val="fr-CA"/>
        </w:rPr>
      </w:pPr>
    </w:p>
    <w:p w14:paraId="28B78BAD" w14:textId="77777777" w:rsidR="00E350E1" w:rsidRPr="000B3473" w:rsidRDefault="00E350E1" w:rsidP="00E350E1">
      <w:pPr>
        <w:pStyle w:val="NormalWeb"/>
        <w:shd w:val="clear" w:color="auto" w:fill="FFFFFF"/>
        <w:spacing w:before="0" w:beforeAutospacing="0" w:after="225" w:afterAutospacing="0"/>
        <w:textAlignment w:val="baseline"/>
        <w:rPr>
          <w:rFonts w:ascii="inherit" w:hAnsi="inherit" w:cs="Arial"/>
          <w:bCs/>
          <w:color w:val="FF0000"/>
          <w:sz w:val="40"/>
          <w:szCs w:val="40"/>
          <w:bdr w:val="none" w:sz="0" w:space="0" w:color="auto" w:frame="1"/>
          <w:lang w:val="fr-CA"/>
        </w:rPr>
      </w:pPr>
    </w:p>
    <w:p w14:paraId="24763FFE" w14:textId="77777777" w:rsidR="00E350E1" w:rsidRPr="000B3473" w:rsidRDefault="00E350E1" w:rsidP="00E350E1">
      <w:pPr>
        <w:pStyle w:val="NormalWeb"/>
        <w:shd w:val="clear" w:color="auto" w:fill="FFFFFF"/>
        <w:spacing w:before="0" w:beforeAutospacing="0" w:after="225" w:afterAutospacing="0"/>
        <w:textAlignment w:val="baseline"/>
        <w:rPr>
          <w:rFonts w:ascii="inherit" w:hAnsi="inherit" w:cs="Arial"/>
          <w:bCs/>
          <w:color w:val="FF0000"/>
          <w:sz w:val="40"/>
          <w:szCs w:val="40"/>
          <w:bdr w:val="none" w:sz="0" w:space="0" w:color="auto" w:frame="1"/>
          <w:lang w:val="fr-CA"/>
        </w:rPr>
      </w:pPr>
    </w:p>
    <w:p w14:paraId="6781CC70" w14:textId="77777777" w:rsidR="00E350E1" w:rsidRPr="000B3473" w:rsidRDefault="00E350E1" w:rsidP="00E350E1">
      <w:pPr>
        <w:pStyle w:val="NormalWeb"/>
        <w:shd w:val="clear" w:color="auto" w:fill="FFFFFF"/>
        <w:spacing w:before="0" w:beforeAutospacing="0" w:after="225" w:afterAutospacing="0"/>
        <w:textAlignment w:val="baseline"/>
        <w:rPr>
          <w:rFonts w:ascii="inherit" w:hAnsi="inherit" w:cs="Arial"/>
          <w:bCs/>
          <w:color w:val="FF0000"/>
          <w:sz w:val="40"/>
          <w:szCs w:val="40"/>
          <w:bdr w:val="none" w:sz="0" w:space="0" w:color="auto" w:frame="1"/>
          <w:lang w:val="fr-CA"/>
        </w:rPr>
      </w:pPr>
    </w:p>
    <w:p w14:paraId="798CC45E" w14:textId="77777777" w:rsidR="00E350E1" w:rsidRPr="000B3473" w:rsidRDefault="00E350E1" w:rsidP="00E350E1">
      <w:pPr>
        <w:pStyle w:val="NormalWeb"/>
        <w:shd w:val="clear" w:color="auto" w:fill="FFFFFF"/>
        <w:spacing w:before="0" w:beforeAutospacing="0" w:after="225" w:afterAutospacing="0"/>
        <w:textAlignment w:val="baseline"/>
        <w:rPr>
          <w:rFonts w:ascii="inherit" w:hAnsi="inherit" w:cs="Arial"/>
          <w:bCs/>
          <w:color w:val="FF0000"/>
          <w:sz w:val="40"/>
          <w:szCs w:val="40"/>
          <w:bdr w:val="none" w:sz="0" w:space="0" w:color="auto" w:frame="1"/>
          <w:lang w:val="fr-CA"/>
        </w:rPr>
      </w:pPr>
    </w:p>
    <w:p w14:paraId="285648A1" w14:textId="77777777" w:rsidR="00E350E1" w:rsidRDefault="00EF17D7" w:rsidP="00E350E1">
      <w:pPr>
        <w:pStyle w:val="NormalWeb"/>
        <w:shd w:val="clear" w:color="auto" w:fill="FFFFFF"/>
        <w:spacing w:before="0" w:beforeAutospacing="0" w:after="225" w:afterAutospacing="0"/>
        <w:textAlignment w:val="baseline"/>
        <w:rPr>
          <w:rFonts w:ascii="inherit" w:hAnsi="inherit" w:cs="Arial"/>
          <w:bCs/>
          <w:color w:val="FF0000"/>
          <w:sz w:val="40"/>
          <w:szCs w:val="40"/>
          <w:bdr w:val="none" w:sz="0" w:space="0" w:color="auto" w:frame="1"/>
        </w:rPr>
      </w:pPr>
      <w:r w:rsidRPr="00E350E1">
        <w:rPr>
          <w:rFonts w:ascii="inherit" w:hAnsi="inherit" w:cs="Arial"/>
          <w:bCs/>
          <w:color w:val="FF0000"/>
          <w:sz w:val="40"/>
          <w:szCs w:val="40"/>
          <w:bdr w:val="none" w:sz="0" w:space="0" w:color="auto" w:frame="1"/>
        </w:rPr>
        <w:lastRenderedPageBreak/>
        <w:t>Principled differences between Rosa Luxemburg and Lenin (</w:t>
      </w:r>
      <w:proofErr w:type="spellStart"/>
      <w:r w:rsidRPr="00E350E1">
        <w:rPr>
          <w:rFonts w:ascii="inherit" w:hAnsi="inherit" w:cs="Arial"/>
          <w:bCs/>
          <w:color w:val="FF0000"/>
          <w:sz w:val="40"/>
          <w:szCs w:val="40"/>
          <w:bdr w:val="none" w:sz="0" w:space="0" w:color="auto" w:frame="1"/>
        </w:rPr>
        <w:t>Mattick</w:t>
      </w:r>
      <w:proofErr w:type="spellEnd"/>
      <w:r w:rsidRPr="00E350E1">
        <w:rPr>
          <w:rFonts w:ascii="inherit" w:hAnsi="inherit" w:cs="Arial"/>
          <w:bCs/>
          <w:color w:val="FF0000"/>
          <w:sz w:val="40"/>
          <w:szCs w:val="40"/>
          <w:bdr w:val="none" w:sz="0" w:space="0" w:color="auto" w:frame="1"/>
        </w:rPr>
        <w:t>, 1935)</w:t>
      </w:r>
    </w:p>
    <w:p w14:paraId="112D1358" w14:textId="77777777" w:rsidR="00E350E1" w:rsidRPr="006670DE" w:rsidRDefault="00E350E1" w:rsidP="00E350E1">
      <w:pPr>
        <w:rPr>
          <w:rFonts w:cstheme="minorHAnsi"/>
          <w:color w:val="000000"/>
          <w:bdr w:val="none" w:sz="0" w:space="0" w:color="auto" w:frame="1"/>
          <w:lang w:eastAsia="fr-CA"/>
        </w:rPr>
      </w:pPr>
      <w:r w:rsidRPr="006670DE">
        <w:rPr>
          <w:rFonts w:cstheme="minorHAnsi"/>
          <w:color w:val="000000"/>
          <w:bdr w:val="none" w:sz="0" w:space="0" w:color="auto" w:frame="1"/>
          <w:lang w:eastAsia="fr-CA"/>
        </w:rPr>
        <w:t xml:space="preserve">To unsubscribe from this list </w:t>
      </w:r>
      <w:hyperlink r:id="rId190" w:history="1">
        <w:r w:rsidRPr="006670DE">
          <w:rPr>
            <w:rStyle w:val="Lienhypertexte"/>
            <w:rFonts w:cstheme="minorHAnsi"/>
            <w:bdr w:val="none" w:sz="0" w:space="0" w:color="auto" w:frame="1"/>
            <w:lang w:eastAsia="fr-CA"/>
          </w:rPr>
          <w:t>robertbibeau@hotmail.com</w:t>
        </w:r>
      </w:hyperlink>
      <w:r w:rsidRPr="001C30EC">
        <w:t xml:space="preserve"> </w:t>
      </w:r>
      <w:hyperlink r:id="rId191" w:history="1">
        <w:r>
          <w:rPr>
            <w:rStyle w:val="Lienhypertexte"/>
            <w:color w:val="1E73BE"/>
            <w:sz w:val="23"/>
            <w:szCs w:val="23"/>
            <w:bdr w:val="none" w:sz="0" w:space="0" w:color="auto" w:frame="1"/>
            <w:shd w:val="clear" w:color="auto" w:fill="FFFFFF"/>
          </w:rPr>
          <w:t xml:space="preserve">Entre la Plume et </w:t>
        </w:r>
        <w:proofErr w:type="spellStart"/>
        <w:r>
          <w:rPr>
            <w:rStyle w:val="Lienhypertexte"/>
            <w:color w:val="1E73BE"/>
            <w:sz w:val="23"/>
            <w:szCs w:val="23"/>
            <w:bdr w:val="none" w:sz="0" w:space="0" w:color="auto" w:frame="1"/>
            <w:shd w:val="clear" w:color="auto" w:fill="FFFFFF"/>
          </w:rPr>
          <w:t>l’Enclum</w:t>
        </w:r>
      </w:hyperlink>
      <w:hyperlink r:id="rId192" w:history="1">
        <w:r>
          <w:rPr>
            <w:rStyle w:val="Lienhypertexte"/>
            <w:color w:val="1E73BE"/>
            <w:sz w:val="23"/>
            <w:szCs w:val="23"/>
            <w:bdr w:val="none" w:sz="0" w:space="0" w:color="auto" w:frame="1"/>
            <w:shd w:val="clear" w:color="auto" w:fill="FFFFFF"/>
          </w:rPr>
          <w:t>e</w:t>
        </w:r>
        <w:proofErr w:type="spellEnd"/>
      </w:hyperlink>
      <w:r>
        <w:rPr>
          <w:color w:val="444444"/>
          <w:sz w:val="23"/>
          <w:szCs w:val="23"/>
          <w:shd w:val="clear" w:color="auto" w:fill="FFFFFF"/>
        </w:rPr>
        <w:t>.</w:t>
      </w:r>
    </w:p>
    <w:p w14:paraId="094BDC0E" w14:textId="77777777" w:rsidR="00E350E1" w:rsidRPr="006670DE" w:rsidRDefault="00E350E1" w:rsidP="00E350E1">
      <w:pPr>
        <w:spacing w:before="100" w:beforeAutospacing="1" w:after="100" w:afterAutospacing="1"/>
        <w:textAlignment w:val="baseline"/>
      </w:pPr>
      <w:r w:rsidRPr="006670DE">
        <w:rPr>
          <w:rFonts w:cstheme="minorHAnsi"/>
          <w:color w:val="000000"/>
          <w:bdr w:val="none" w:sz="0" w:space="0" w:color="auto" w:frame="1"/>
          <w:lang w:eastAsia="fr-CA"/>
        </w:rPr>
        <w:t xml:space="preserve">                                                 </w:t>
      </w:r>
      <w:r>
        <w:rPr>
          <w:rFonts w:cstheme="minorHAnsi"/>
          <w:color w:val="000000"/>
          <w:bdr w:val="none" w:sz="0" w:space="0" w:color="auto" w:frame="1"/>
          <w:lang w:eastAsia="fr-CA"/>
        </w:rPr>
        <w:t>16</w:t>
      </w:r>
      <w:r w:rsidRPr="006670DE">
        <w:rPr>
          <w:rFonts w:cstheme="minorHAnsi"/>
          <w:color w:val="000000"/>
          <w:bdr w:val="none" w:sz="0" w:space="0" w:color="auto" w:frame="1"/>
          <w:lang w:eastAsia="fr-CA"/>
        </w:rPr>
        <w:t>.</w:t>
      </w:r>
      <w:r>
        <w:rPr>
          <w:rFonts w:cstheme="minorHAnsi"/>
          <w:color w:val="000000"/>
          <w:bdr w:val="none" w:sz="0" w:space="0" w:color="auto" w:frame="1"/>
          <w:lang w:eastAsia="fr-CA"/>
        </w:rPr>
        <w:t>9</w:t>
      </w:r>
      <w:r w:rsidRPr="006670DE">
        <w:rPr>
          <w:rFonts w:cstheme="minorHAnsi"/>
          <w:color w:val="000000"/>
          <w:bdr w:val="none" w:sz="0" w:space="0" w:color="auto" w:frame="1"/>
          <w:lang w:eastAsia="fr-CA"/>
        </w:rPr>
        <w:t>.2022</w:t>
      </w:r>
    </w:p>
    <w:p w14:paraId="3E45CAB2" w14:textId="77777777" w:rsidR="00E350E1" w:rsidRPr="006670DE" w:rsidRDefault="00E350E1" w:rsidP="00E350E1">
      <w:pPr>
        <w:spacing w:before="100" w:beforeAutospacing="1" w:after="100" w:afterAutospacing="1"/>
        <w:textAlignment w:val="baseline"/>
      </w:pPr>
      <w:r w:rsidRPr="006670DE">
        <w:rPr>
          <w:rFonts w:cstheme="minorHAnsi"/>
          <w:color w:val="000000"/>
          <w:bdr w:val="none" w:sz="0" w:space="0" w:color="auto" w:frame="1"/>
          <w:lang w:eastAsia="fr-CA"/>
        </w:rPr>
        <w:t xml:space="preserve">This article is available ​​on the </w:t>
      </w:r>
      <w:proofErr w:type="spellStart"/>
      <w:r w:rsidRPr="006670DE">
        <w:rPr>
          <w:rFonts w:cstheme="minorHAnsi"/>
          <w:color w:val="000000"/>
          <w:bdr w:val="none" w:sz="0" w:space="0" w:color="auto" w:frame="1"/>
          <w:lang w:eastAsia="fr-CA"/>
        </w:rPr>
        <w:t>webmagazine</w:t>
      </w:r>
      <w:proofErr w:type="spellEnd"/>
      <w:r w:rsidRPr="006670DE">
        <w:rPr>
          <w:rFonts w:cstheme="minorHAnsi"/>
          <w:color w:val="000000"/>
          <w:bdr w:val="none" w:sz="0" w:space="0" w:color="auto" w:frame="1"/>
          <w:lang w:eastAsia="fr-CA"/>
        </w:rPr>
        <w:t xml:space="preserve">: </w:t>
      </w:r>
      <w:hyperlink r:id="rId193" w:history="1">
        <w:r w:rsidRPr="006670DE">
          <w:rPr>
            <w:rStyle w:val="Lienhypertexte"/>
            <w:rFonts w:cstheme="minorHAnsi"/>
            <w:bdr w:val="none" w:sz="0" w:space="0" w:color="auto" w:frame="1"/>
            <w:lang w:eastAsia="fr-CA"/>
          </w:rPr>
          <w:t>http://www.les7duquebec.net</w:t>
        </w:r>
      </w:hyperlink>
    </w:p>
    <w:p w14:paraId="167DDEB1" w14:textId="77777777" w:rsidR="00E350E1" w:rsidRDefault="00E350E1" w:rsidP="00E350E1">
      <w:pPr>
        <w:pStyle w:val="NormalWeb"/>
        <w:shd w:val="clear" w:color="auto" w:fill="FFFFFF"/>
        <w:spacing w:before="0" w:beforeAutospacing="0" w:after="0" w:afterAutospacing="0"/>
        <w:textAlignment w:val="baseline"/>
        <w:rPr>
          <w:rFonts w:ascii="inherit" w:hAnsi="inherit" w:cs="Arial"/>
          <w:bCs/>
          <w:color w:val="FF0000"/>
          <w:sz w:val="40"/>
          <w:szCs w:val="40"/>
          <w:bdr w:val="none" w:sz="0" w:space="0" w:color="auto" w:frame="1"/>
        </w:rPr>
      </w:pPr>
      <w:r w:rsidRPr="006670DE">
        <w:rPr>
          <w:rFonts w:cstheme="minorHAnsi"/>
          <w:color w:val="000000"/>
          <w:bdr w:val="none" w:sz="0" w:space="0" w:color="auto" w:frame="1"/>
          <w:lang w:eastAsia="fr-CA"/>
        </w:rPr>
        <w:t>On:</w:t>
      </w:r>
      <w:r w:rsidRPr="00C743CE">
        <w:t xml:space="preserve"> </w:t>
      </w:r>
      <w:r w:rsidRPr="00E350E1">
        <w:t>https://les7duquebec.net/archives/276758</w:t>
      </w:r>
    </w:p>
    <w:p w14:paraId="75D4DF79" w14:textId="77777777" w:rsidR="00E350E1" w:rsidRDefault="00E350E1" w:rsidP="00E350E1">
      <w:pPr>
        <w:pStyle w:val="Titre1"/>
        <w:shd w:val="clear" w:color="auto" w:fill="FFFFFF"/>
        <w:spacing w:before="0" w:beforeAutospacing="0" w:after="0" w:afterAutospacing="0"/>
        <w:textAlignment w:val="baseline"/>
        <w:rPr>
          <w:rFonts w:ascii="inherit" w:hAnsi="inherit" w:cs="Arial"/>
          <w:bCs w:val="0"/>
          <w:color w:val="FF0000"/>
          <w:sz w:val="40"/>
          <w:szCs w:val="40"/>
          <w:bdr w:val="none" w:sz="0" w:space="0" w:color="auto" w:frame="1"/>
        </w:rPr>
      </w:pPr>
    </w:p>
    <w:p w14:paraId="028E277C" w14:textId="77777777" w:rsidR="00EF17D7" w:rsidRPr="00E350E1" w:rsidRDefault="00EF17D7" w:rsidP="00EF17D7">
      <w:pPr>
        <w:pStyle w:val="Titre2"/>
        <w:shd w:val="clear" w:color="auto" w:fill="FFFFFF"/>
        <w:spacing w:before="0"/>
        <w:textAlignment w:val="baseline"/>
        <w:rPr>
          <w:rFonts w:ascii="Arial" w:hAnsi="Arial" w:cs="Arial"/>
          <w:b w:val="0"/>
          <w:bCs w:val="0"/>
          <w:color w:val="333333"/>
          <w:sz w:val="40"/>
          <w:szCs w:val="40"/>
        </w:rPr>
      </w:pPr>
      <w:r>
        <w:rPr>
          <w:rFonts w:ascii="Arial" w:hAnsi="Arial" w:cs="Arial"/>
          <w:b w:val="0"/>
          <w:bCs w:val="0"/>
          <w:noProof/>
          <w:color w:val="333333"/>
          <w:sz w:val="57"/>
          <w:szCs w:val="57"/>
          <w:lang w:val="it-IT" w:eastAsia="it-IT"/>
        </w:rPr>
        <w:drawing>
          <wp:inline distT="0" distB="0" distL="0" distR="0" wp14:anchorId="382A8BA3" wp14:editId="533BBBDD">
            <wp:extent cx="2858770" cy="474345"/>
            <wp:effectExtent l="0" t="0" r="0" b="1905"/>
            <wp:docPr id="8" name="Immagine 8" descr="https://i1.wp.com/les7duquebec.net/wp-content/uploads/2022/09/maquette-logos-sparta.png?resize=300%2C5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1.wp.com/les7duquebec.net/wp-content/uploads/2022/09/maquette-logos-sparta.png?resize=300%2C50&amp;ssl=1"/>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2858770" cy="474345"/>
                    </a:xfrm>
                    <a:prstGeom prst="rect">
                      <a:avLst/>
                    </a:prstGeom>
                    <a:noFill/>
                    <a:ln>
                      <a:noFill/>
                    </a:ln>
                  </pic:spPr>
                </pic:pic>
              </a:graphicData>
            </a:graphic>
          </wp:inline>
        </w:drawing>
      </w:r>
      <w:hyperlink r:id="rId195" w:history="1">
        <w:r w:rsidRPr="00E350E1">
          <w:rPr>
            <w:rStyle w:val="Lienhypertexte"/>
            <w:rFonts w:ascii="inherit" w:hAnsi="inherit" w:cs="Arial"/>
            <w:b w:val="0"/>
            <w:bCs w:val="0"/>
            <w:color w:val="1E73BE"/>
            <w:sz w:val="40"/>
            <w:szCs w:val="40"/>
            <w:u w:val="none"/>
            <w:bdr w:val="none" w:sz="0" w:space="0" w:color="auto" w:frame="1"/>
          </w:rPr>
          <w:t>Principled differences between Rosa Luxemburg and Lenin (</w:t>
        </w:r>
        <w:proofErr w:type="spellStart"/>
        <w:r w:rsidRPr="00E350E1">
          <w:rPr>
            <w:rStyle w:val="Lienhypertexte"/>
            <w:rFonts w:ascii="inherit" w:hAnsi="inherit" w:cs="Arial"/>
            <w:b w:val="0"/>
            <w:bCs w:val="0"/>
            <w:color w:val="1E73BE"/>
            <w:sz w:val="40"/>
            <w:szCs w:val="40"/>
            <w:u w:val="none"/>
            <w:bdr w:val="none" w:sz="0" w:space="0" w:color="auto" w:frame="1"/>
          </w:rPr>
          <w:t>Mattick</w:t>
        </w:r>
        <w:proofErr w:type="spellEnd"/>
        <w:r w:rsidRPr="00E350E1">
          <w:rPr>
            <w:rStyle w:val="Lienhypertexte"/>
            <w:rFonts w:ascii="inherit" w:hAnsi="inherit" w:cs="Arial"/>
            <w:b w:val="0"/>
            <w:bCs w:val="0"/>
            <w:color w:val="1E73BE"/>
            <w:sz w:val="40"/>
            <w:szCs w:val="40"/>
            <w:u w:val="none"/>
            <w:bdr w:val="none" w:sz="0" w:space="0" w:color="auto" w:frame="1"/>
          </w:rPr>
          <w:t>, 1935)</w:t>
        </w:r>
      </w:hyperlink>
    </w:p>
    <w:p w14:paraId="228D83B6" w14:textId="77777777" w:rsidR="00EF17D7" w:rsidRDefault="00EF17D7" w:rsidP="00EF17D7">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14:paraId="2A02916C" w14:textId="77777777" w:rsidR="00E350E1" w:rsidRDefault="00EF17D7" w:rsidP="00E350E1">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bookmarkStart w:id="0" w:name="IMG_102764676"/>
      <w:r>
        <w:rPr>
          <w:rFonts w:ascii="inherit" w:hAnsi="inherit"/>
          <w:noProof/>
          <w:color w:val="1E73BE"/>
          <w:sz w:val="23"/>
          <w:szCs w:val="23"/>
          <w:bdr w:val="none" w:sz="0" w:space="0" w:color="auto" w:frame="1"/>
          <w:lang w:val="it-IT" w:eastAsia="it-IT"/>
        </w:rPr>
        <w:drawing>
          <wp:inline distT="0" distB="0" distL="0" distR="0" wp14:anchorId="35A2EA59" wp14:editId="460522BC">
            <wp:extent cx="2470734" cy="1800000"/>
            <wp:effectExtent l="0" t="0" r="6350" b="0"/>
            <wp:docPr id="7" name="Immagine 7" descr="L_nine_Rosa_Nation_prolo">
              <a:hlinkClick xmlns:a="http://schemas.openxmlformats.org/drawingml/2006/main" r:id="rId1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_nine_Rosa_Nation_prolo">
                      <a:hlinkClick r:id="rId196" tgtFrame="&quot;_blank&quot;"/>
                    </pic:cNvPr>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2470734" cy="1800000"/>
                    </a:xfrm>
                    <a:prstGeom prst="rect">
                      <a:avLst/>
                    </a:prstGeom>
                    <a:noFill/>
                    <a:ln>
                      <a:noFill/>
                    </a:ln>
                  </pic:spPr>
                </pic:pic>
              </a:graphicData>
            </a:graphic>
          </wp:inline>
        </w:drawing>
      </w:r>
      <w:bookmarkEnd w:id="0"/>
      <w:r>
        <w:rPr>
          <w:rFonts w:ascii="inherit" w:hAnsi="inherit"/>
          <w:color w:val="444444"/>
          <w:sz w:val="27"/>
          <w:szCs w:val="27"/>
          <w:bdr w:val="none" w:sz="0" w:space="0" w:color="auto" w:frame="1"/>
        </w:rPr>
        <w:t xml:space="preserve"> </w:t>
      </w:r>
    </w:p>
    <w:p w14:paraId="3F919E79" w14:textId="77777777" w:rsidR="00E350E1" w:rsidRDefault="00EF17D7" w:rsidP="00E350E1">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7"/>
          <w:szCs w:val="27"/>
          <w:bdr w:val="none" w:sz="0" w:space="0" w:color="auto" w:frame="1"/>
        </w:rPr>
        <w:t xml:space="preserve"> </w:t>
      </w:r>
    </w:p>
    <w:p w14:paraId="50795150" w14:textId="77777777" w:rsidR="00EF17D7" w:rsidRDefault="00E350E1" w:rsidP="00E350E1">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r>
        <w:rPr>
          <w:rFonts w:ascii="inherit" w:hAnsi="inherit"/>
          <w:color w:val="444444"/>
          <w:sz w:val="27"/>
          <w:szCs w:val="27"/>
          <w:bdr w:val="none" w:sz="0" w:space="0" w:color="auto" w:frame="1"/>
        </w:rPr>
        <w:t xml:space="preserve">Rosa Luxemburg and Lenin were both formed within the social democracy of which they were eminent figures. Their individual works were </w:t>
      </w:r>
      <w:proofErr w:type="gramStart"/>
      <w:r w:rsidR="00EF17D7">
        <w:rPr>
          <w:rFonts w:ascii="inherit" w:hAnsi="inherit"/>
          <w:color w:val="444444"/>
          <w:sz w:val="27"/>
          <w:szCs w:val="27"/>
          <w:bdr w:val="none" w:sz="0" w:space="0" w:color="auto" w:frame="1"/>
        </w:rPr>
        <w:t>exert</w:t>
      </w:r>
      <w:proofErr w:type="gramEnd"/>
      <w:r w:rsidR="00EF17D7">
        <w:rPr>
          <w:rFonts w:ascii="inherit" w:hAnsi="inherit"/>
          <w:color w:val="444444"/>
          <w:sz w:val="27"/>
          <w:szCs w:val="27"/>
          <w:bdr w:val="none" w:sz="0" w:space="0" w:color="auto" w:frame="1"/>
        </w:rPr>
        <w:t xml:space="preserve"> considerable influence on the Russian, Polish and German workers' movements, but also to have universal historical significance. For both embodied the opposition to the revisionism and reformism inherent in the Second International, and their names remain indissolubly linked to the reorganization of the workers' movement during and after the world war. These Marxists, of exceptional personality, who never separated theory from practice, were – to use an expression dear to Rosa Luxemburg – “candles burning at both ends”.</w:t>
      </w:r>
    </w:p>
    <w:p w14:paraId="59313D3B" w14:textId="77777777" w:rsidR="00E350E1" w:rsidRDefault="00E350E1" w:rsidP="00EF17D7">
      <w:pPr>
        <w:pStyle w:val="NormalWeb"/>
        <w:shd w:val="clear" w:color="auto" w:fill="FFFFFF"/>
        <w:spacing w:before="0" w:beforeAutospacing="0" w:after="0" w:afterAutospacing="0"/>
        <w:textAlignment w:val="baseline"/>
        <w:rPr>
          <w:color w:val="444444"/>
          <w:sz w:val="23"/>
          <w:szCs w:val="23"/>
        </w:rPr>
      </w:pPr>
    </w:p>
    <w:p w14:paraId="5106F219"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7"/>
          <w:szCs w:val="27"/>
          <w:bdr w:val="none" w:sz="0" w:space="0" w:color="auto" w:frame="1"/>
        </w:rPr>
        <w:t xml:space="preserve">While having assigned themselves an identical mission – namely: to bring the workers' movement out of the swamp in which it was bogged down and to launch it on the assault of capitalism – Luxemburg and Lenin took different, if not even opposed, paths. Without diminishing the </w:t>
      </w:r>
      <w:proofErr w:type="gramStart"/>
      <w:r>
        <w:rPr>
          <w:rFonts w:ascii="inherit" w:hAnsi="inherit"/>
          <w:color w:val="444444"/>
          <w:sz w:val="27"/>
          <w:szCs w:val="27"/>
          <w:bdr w:val="none" w:sz="0" w:space="0" w:color="auto" w:frame="1"/>
        </w:rPr>
        <w:t>esteem</w:t>
      </w:r>
      <w:proofErr w:type="gramEnd"/>
      <w:r>
        <w:rPr>
          <w:rFonts w:ascii="inherit" w:hAnsi="inherit"/>
          <w:color w:val="444444"/>
          <w:sz w:val="27"/>
          <w:szCs w:val="27"/>
          <w:bdr w:val="none" w:sz="0" w:space="0" w:color="auto" w:frame="1"/>
        </w:rPr>
        <w:t xml:space="preserve"> they always had for each other, they clashed sharply over the fundamental questions of strategy and revolutionary principles. It is permissible to affirm from the outset that on many essential points their respective conceptions differ like day and night or, more exactly, like </w:t>
      </w:r>
      <w:r>
        <w:rPr>
          <w:rStyle w:val="lev"/>
          <w:rFonts w:ascii="inherit" w:hAnsi="inherit"/>
          <w:color w:val="444444"/>
          <w:sz w:val="27"/>
          <w:szCs w:val="27"/>
          <w:bdr w:val="none" w:sz="0" w:space="0" w:color="auto" w:frame="1"/>
        </w:rPr>
        <w:t>the problems of the bourgeois revolution and the problems of the proletarian revolution</w:t>
      </w:r>
      <w:r w:rsidR="00E350E1">
        <w:rPr>
          <w:rFonts w:ascii="inherit" w:hAnsi="inherit"/>
          <w:color w:val="444444"/>
          <w:sz w:val="27"/>
          <w:szCs w:val="27"/>
          <w:bdr w:val="none" w:sz="0" w:space="0" w:color="auto" w:frame="1"/>
        </w:rPr>
        <w:t xml:space="preserve">. </w:t>
      </w:r>
      <w:r>
        <w:rPr>
          <w:rFonts w:ascii="inherit" w:hAnsi="inherit"/>
          <w:color w:val="800000"/>
          <w:sz w:val="27"/>
          <w:szCs w:val="27"/>
          <w:bdr w:val="none" w:sz="0" w:space="0" w:color="auto" w:frame="1"/>
        </w:rPr>
        <w:t xml:space="preserve">Now that both have disappeared, it is not rare to see inconsistent Leninists endeavor, for political reasons, to reconcile Lenin and </w:t>
      </w:r>
      <w:r>
        <w:rPr>
          <w:rFonts w:ascii="inherit" w:hAnsi="inherit"/>
          <w:color w:val="800000"/>
          <w:sz w:val="27"/>
          <w:szCs w:val="27"/>
          <w:bdr w:val="none" w:sz="0" w:space="0" w:color="auto" w:frame="1"/>
        </w:rPr>
        <w:lastRenderedPageBreak/>
        <w:t>Rosa Luxemburg, and to minimize what opposed them; but these are simply incredible falsifications of history, which only serve the falsifiers and for a time only.</w:t>
      </w:r>
    </w:p>
    <w:p w14:paraId="128297FB" w14:textId="77777777" w:rsidR="00E350E1" w:rsidRDefault="00E350E1" w:rsidP="00EF17D7">
      <w:pPr>
        <w:pStyle w:val="NormalWeb"/>
        <w:shd w:val="clear" w:color="auto" w:fill="FFFFFF"/>
        <w:spacing w:before="0" w:beforeAutospacing="0" w:after="0" w:afterAutospacing="0"/>
        <w:textAlignment w:val="baseline"/>
        <w:rPr>
          <w:rStyle w:val="lev"/>
          <w:rFonts w:ascii="inherit" w:hAnsi="inherit"/>
          <w:color w:val="444444"/>
          <w:sz w:val="27"/>
          <w:szCs w:val="27"/>
          <w:bdr w:val="none" w:sz="0" w:space="0" w:color="auto" w:frame="1"/>
        </w:rPr>
      </w:pPr>
    </w:p>
    <w:p w14:paraId="370D2511"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7"/>
          <w:szCs w:val="27"/>
          <w:bdr w:val="none" w:sz="0" w:space="0" w:color="auto" w:frame="1"/>
        </w:rPr>
        <w:t>What united Luxemburg and Lenin was the struggle against pre-1914 reformism and against the chauvinism into which international social democracy swung as soon as war was declared.</w:t>
      </w:r>
      <w:r w:rsidR="00E350E1">
        <w:rPr>
          <w:rFonts w:ascii="inherit" w:hAnsi="inherit"/>
          <w:color w:val="444444"/>
          <w:sz w:val="27"/>
          <w:szCs w:val="27"/>
          <w:bdr w:val="none" w:sz="0" w:space="0" w:color="auto" w:frame="1"/>
        </w:rPr>
        <w:t xml:space="preserve"> </w:t>
      </w:r>
      <w:r>
        <w:rPr>
          <w:rFonts w:ascii="inherit" w:hAnsi="inherit"/>
          <w:color w:val="444444"/>
          <w:sz w:val="27"/>
          <w:szCs w:val="27"/>
          <w:bdr w:val="none" w:sz="0" w:space="0" w:color="auto" w:frame="1"/>
        </w:rPr>
        <w:t>But this elbow-to-elbow should not prevent the controversy from in full swing between them. Their differences concerned the course to be taken by the revolution and therefore, tactics being inseparable from principles, the content and form of the new workers' movement. If it is well known that they were both sworn enemies of revisionism (which often leads to their names being associated), the fact remains that it is difficult today to form a precise idea of ​​these divergences</w:t>
      </w:r>
      <w:proofErr w:type="gramStart"/>
      <w:r>
        <w:rPr>
          <w:rFonts w:ascii="inherit" w:hAnsi="inherit"/>
          <w:color w:val="444444"/>
          <w:sz w:val="27"/>
          <w:szCs w:val="27"/>
          <w:bdr w:val="none" w:sz="0" w:space="0" w:color="auto" w:frame="1"/>
        </w:rPr>
        <w:t>. .</w:t>
      </w:r>
      <w:proofErr w:type="gramEnd"/>
      <w:r>
        <w:rPr>
          <w:rFonts w:ascii="inherit" w:hAnsi="inherit"/>
          <w:color w:val="444444"/>
          <w:sz w:val="27"/>
          <w:szCs w:val="27"/>
          <w:bdr w:val="none" w:sz="0" w:space="0" w:color="auto" w:frame="1"/>
        </w:rPr>
        <w:t> For about ten years, the Third International has doubtless used and abused the name of Rosa Luxemburg, within the framework of the political crises which constantly shake it and, more particularly, of the offensive w</w:t>
      </w:r>
      <w:r w:rsidR="00E350E1">
        <w:rPr>
          <w:rFonts w:ascii="inherit" w:hAnsi="inherit"/>
          <w:color w:val="444444"/>
          <w:sz w:val="27"/>
          <w:szCs w:val="27"/>
          <w:bdr w:val="none" w:sz="0" w:space="0" w:color="auto" w:frame="1"/>
        </w:rPr>
        <w:t>hich it launched against the “</w:t>
      </w:r>
      <w:r w:rsidR="00E350E1">
        <w:rPr>
          <w:rStyle w:val="lev"/>
          <w:rFonts w:ascii="inherit" w:hAnsi="inherit"/>
          <w:color w:val="444444"/>
          <w:sz w:val="27"/>
          <w:szCs w:val="27"/>
          <w:bdr w:val="none" w:sz="0" w:space="0" w:color="auto" w:frame="1"/>
        </w:rPr>
        <w:t xml:space="preserve">counter-revolutionary </w:t>
      </w:r>
      <w:proofErr w:type="spellStart"/>
      <w:r>
        <w:rPr>
          <w:rStyle w:val="lev"/>
          <w:rFonts w:ascii="inherit" w:hAnsi="inherit"/>
          <w:color w:val="444444"/>
          <w:sz w:val="27"/>
          <w:szCs w:val="27"/>
          <w:bdr w:val="none" w:sz="0" w:space="0" w:color="auto" w:frame="1"/>
        </w:rPr>
        <w:t>Luxembourgism</w:t>
      </w:r>
      <w:proofErr w:type="spellEnd"/>
      <w:r>
        <w:rPr>
          <w:rFonts w:ascii="inherit" w:hAnsi="inherit"/>
          <w:color w:val="444444"/>
          <w:sz w:val="27"/>
          <w:szCs w:val="27"/>
          <w:bdr w:val="none" w:sz="0" w:space="0" w:color="auto" w:frame="1"/>
        </w:rPr>
        <w:t>”, as we like to call it [1].</w:t>
      </w:r>
    </w:p>
    <w:p w14:paraId="0E53CF73" w14:textId="77777777" w:rsidR="00E350E1" w:rsidRDefault="00E350E1"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404A3330"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7"/>
          <w:szCs w:val="27"/>
          <w:bdr w:val="none" w:sz="0" w:space="0" w:color="auto" w:frame="1"/>
        </w:rPr>
        <w:t xml:space="preserve">But nothing was done to clear up the dispute. In general, we do not want to "dig up" the past at all. Like the German Social Democracy which, alleging a "lack of money", one day refused to publish Luxemburg's works [2], the Third International ended up reneging on the promise - made in its name by Clara </w:t>
      </w:r>
      <w:proofErr w:type="spellStart"/>
      <w:r>
        <w:rPr>
          <w:rFonts w:ascii="inherit" w:hAnsi="inherit"/>
          <w:color w:val="444444"/>
          <w:sz w:val="27"/>
          <w:szCs w:val="27"/>
          <w:bdr w:val="none" w:sz="0" w:space="0" w:color="auto" w:frame="1"/>
        </w:rPr>
        <w:t>Zetkin</w:t>
      </w:r>
      <w:proofErr w:type="spellEnd"/>
      <w:r>
        <w:rPr>
          <w:rFonts w:ascii="inherit" w:hAnsi="inherit"/>
          <w:color w:val="444444"/>
          <w:sz w:val="27"/>
          <w:szCs w:val="27"/>
          <w:bdr w:val="none" w:sz="0" w:space="0" w:color="auto" w:frame="1"/>
        </w:rPr>
        <w:t xml:space="preserve"> [3] – to ensure the publication of these same works. However, in the face of competition, the Third International does not fail to claim Rosa Luxemburg, whenever it seems appropriate. As for social democracy, it often has the nerve to speak with tears in the voice of "the great revolutionary who made a mistake" and who fell victim to her "fierce" and not to the infamous mercenaries of </w:t>
      </w:r>
      <w:proofErr w:type="spellStart"/>
      <w:r>
        <w:rPr>
          <w:rFonts w:ascii="inherit" w:hAnsi="inherit"/>
          <w:color w:val="444444"/>
          <w:sz w:val="27"/>
          <w:szCs w:val="27"/>
          <w:bdr w:val="none" w:sz="0" w:space="0" w:color="auto" w:frame="1"/>
        </w:rPr>
        <w:t>Noske</w:t>
      </w:r>
      <w:proofErr w:type="spellEnd"/>
      <w:r>
        <w:rPr>
          <w:rFonts w:ascii="inherit" w:hAnsi="inherit"/>
          <w:color w:val="444444"/>
          <w:sz w:val="27"/>
          <w:szCs w:val="27"/>
          <w:bdr w:val="none" w:sz="0" w:space="0" w:color="auto" w:frame="1"/>
        </w:rPr>
        <w:t>, the old party comrade [4].</w:t>
      </w:r>
      <w:r w:rsidR="00E350E1" w:rsidRPr="00E350E1">
        <w:t xml:space="preserve"> </w:t>
      </w:r>
      <w:r w:rsidR="00E350E1" w:rsidRPr="00E350E1">
        <w:rPr>
          <w:rFonts w:ascii="inherit" w:hAnsi="inherit"/>
          <w:color w:val="444444"/>
          <w:sz w:val="27"/>
          <w:szCs w:val="27"/>
          <w:bdr w:val="none" w:sz="0" w:space="0" w:color="auto" w:frame="1"/>
        </w:rPr>
        <w:t>When, af</w:t>
      </w:r>
      <w:r w:rsidR="00E350E1">
        <w:rPr>
          <w:rFonts w:ascii="inherit" w:hAnsi="inherit"/>
          <w:color w:val="444444"/>
          <w:sz w:val="27"/>
          <w:szCs w:val="27"/>
          <w:bdr w:val="none" w:sz="0" w:space="0" w:color="auto" w:frame="1"/>
        </w:rPr>
        <w:t xml:space="preserve">ter the experience of these two </w:t>
      </w:r>
      <w:r w:rsidR="00E350E1" w:rsidRPr="00E350E1">
        <w:rPr>
          <w:rFonts w:ascii="inherit" w:hAnsi="inherit"/>
          <w:color w:val="444444"/>
          <w:sz w:val="27"/>
          <w:szCs w:val="27"/>
          <w:bdr w:val="none" w:sz="0" w:space="0" w:color="auto" w:frame="1"/>
        </w:rPr>
        <w:t xml:space="preserve">Internationals, some claim not only to build a new and truly revolutionary movement, but also to take advantage of the lessons of the past, they limit themselves to reducing the divergences in question to a </w:t>
      </w:r>
      <w:r>
        <w:rPr>
          <w:rStyle w:val="lev"/>
          <w:rFonts w:ascii="inherit" w:hAnsi="inherit"/>
          <w:color w:val="444444"/>
          <w:sz w:val="27"/>
          <w:szCs w:val="27"/>
          <w:bdr w:val="none" w:sz="0" w:space="0" w:color="auto" w:frame="1"/>
        </w:rPr>
        <w:t>disagreement on the national question</w:t>
      </w:r>
      <w:r>
        <w:rPr>
          <w:rFonts w:ascii="inherit" w:hAnsi="inherit"/>
          <w:color w:val="444444"/>
          <w:sz w:val="27"/>
          <w:szCs w:val="27"/>
          <w:bdr w:val="none" w:sz="0" w:space="0" w:color="auto" w:frame="1"/>
        </w:rPr>
        <w:t>, which, moreover, would have touched exclusively on tactical problems relating to the independence of Poland. To this end, they go to great lengths to attenuate the dispute, to make it a case in point and to conclude by proclaiming, contrary to the evidence, that Lenin emerged victorious from the polemic.</w:t>
      </w:r>
    </w:p>
    <w:p w14:paraId="799A8C0E" w14:textId="77777777" w:rsidR="00E350E1" w:rsidRDefault="00E350E1" w:rsidP="00EF17D7">
      <w:pPr>
        <w:pStyle w:val="NormalWeb"/>
        <w:shd w:val="clear" w:color="auto" w:fill="FFFFFF"/>
        <w:spacing w:before="0" w:beforeAutospacing="0" w:after="0" w:afterAutospacing="0"/>
        <w:textAlignment w:val="baseline"/>
        <w:rPr>
          <w:color w:val="444444"/>
          <w:sz w:val="23"/>
          <w:szCs w:val="23"/>
        </w:rPr>
      </w:pPr>
    </w:p>
    <w:p w14:paraId="38FBEA33" w14:textId="77777777" w:rsidR="00EF17D7"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r>
        <w:rPr>
          <w:rFonts w:ascii="inherit" w:hAnsi="inherit"/>
          <w:color w:val="444444"/>
          <w:sz w:val="27"/>
          <w:szCs w:val="27"/>
          <w:bdr w:val="none" w:sz="0" w:space="0" w:color="auto" w:frame="1"/>
        </w:rPr>
        <w:t>However, the national question remains inseparable from the other problems over which Luxemburg and Lenin fought each other. It is, in fact, connected most closely with all the other questions concerning the world revolution; but it has the advantage of bringing out the fundamental divergence better:</w:t>
      </w:r>
      <w:r>
        <w:rPr>
          <w:rStyle w:val="lev"/>
          <w:rFonts w:ascii="inherit" w:hAnsi="inherit"/>
          <w:color w:val="444444"/>
          <w:sz w:val="27"/>
          <w:szCs w:val="27"/>
          <w:bdr w:val="none" w:sz="0" w:space="0" w:color="auto" w:frame="1"/>
        </w:rPr>
        <w:t xml:space="preserve"> the irreconcilable antagonism of the Jacobin conception of the revolution and its proletarian </w:t>
      </w:r>
      <w:proofErr w:type="spellStart"/>
      <w:r>
        <w:rPr>
          <w:rStyle w:val="lev"/>
          <w:rFonts w:ascii="inherit" w:hAnsi="inherit"/>
          <w:color w:val="444444"/>
          <w:sz w:val="27"/>
          <w:szCs w:val="27"/>
          <w:bdr w:val="none" w:sz="0" w:space="0" w:color="auto" w:frame="1"/>
        </w:rPr>
        <w:t>conception.</w:t>
      </w:r>
      <w:r>
        <w:rPr>
          <w:rFonts w:ascii="inherit" w:hAnsi="inherit"/>
          <w:color w:val="444444"/>
          <w:sz w:val="27"/>
          <w:szCs w:val="27"/>
          <w:bdr w:val="none" w:sz="0" w:space="0" w:color="auto" w:frame="1"/>
        </w:rPr>
        <w:t>When</w:t>
      </w:r>
      <w:proofErr w:type="spellEnd"/>
      <w:r>
        <w:rPr>
          <w:rFonts w:ascii="inherit" w:hAnsi="inherit"/>
          <w:color w:val="444444"/>
          <w:sz w:val="27"/>
          <w:szCs w:val="27"/>
          <w:bdr w:val="none" w:sz="0" w:space="0" w:color="auto" w:frame="1"/>
        </w:rPr>
        <w:t xml:space="preserve">, faced with the nationalist wanderings of the Stalinist era of the Third International, we believe it is good, following the example of Max </w:t>
      </w:r>
      <w:proofErr w:type="spellStart"/>
      <w:r>
        <w:rPr>
          <w:rFonts w:ascii="inherit" w:hAnsi="inherit"/>
          <w:color w:val="444444"/>
          <w:sz w:val="27"/>
          <w:szCs w:val="27"/>
          <w:bdr w:val="none" w:sz="0" w:space="0" w:color="auto" w:frame="1"/>
        </w:rPr>
        <w:t>Shachtman</w:t>
      </w:r>
      <w:proofErr w:type="spellEnd"/>
      <w:r>
        <w:rPr>
          <w:rFonts w:ascii="inherit" w:hAnsi="inherit"/>
          <w:color w:val="444444"/>
          <w:sz w:val="27"/>
          <w:szCs w:val="27"/>
          <w:bdr w:val="none" w:sz="0" w:space="0" w:color="auto" w:frame="1"/>
        </w:rPr>
        <w:t xml:space="preserve"> [5], to take up the ideas of Rosa Luxemburg, we must also consider them as justified in relation to those of Lenin. The policy of the Third International has undoubtedly changed on many points since the death of Lenin, but on the national question it has remained fundamentally Leninist. A Leninist can only take a position opposed to that of Luxemburg, of which he is not only the adversary in matters of theory, but also the mortal enemy. Conversely, </w:t>
      </w:r>
      <w:r>
        <w:rPr>
          <w:rStyle w:val="lev"/>
          <w:rFonts w:ascii="inherit" w:hAnsi="inherit"/>
          <w:color w:val="444444"/>
          <w:sz w:val="27"/>
          <w:szCs w:val="27"/>
          <w:bdr w:val="none" w:sz="0" w:space="0" w:color="auto" w:frame="1"/>
        </w:rPr>
        <w:t xml:space="preserve">Luxemburg's </w:t>
      </w:r>
      <w:r>
        <w:rPr>
          <w:rStyle w:val="lev"/>
          <w:rFonts w:ascii="inherit" w:hAnsi="inherit"/>
          <w:color w:val="444444"/>
          <w:sz w:val="27"/>
          <w:szCs w:val="27"/>
          <w:bdr w:val="none" w:sz="0" w:space="0" w:color="auto" w:frame="1"/>
        </w:rPr>
        <w:lastRenderedPageBreak/>
        <w:t xml:space="preserve">position is incompatible with Leninist </w:t>
      </w:r>
      <w:proofErr w:type="spellStart"/>
      <w:r>
        <w:rPr>
          <w:rStyle w:val="lev"/>
          <w:rFonts w:ascii="inherit" w:hAnsi="inherit"/>
          <w:color w:val="444444"/>
          <w:sz w:val="27"/>
          <w:szCs w:val="27"/>
          <w:bdr w:val="none" w:sz="0" w:space="0" w:color="auto" w:frame="1"/>
        </w:rPr>
        <w:t>Bolshevism</w:t>
      </w:r>
      <w:r>
        <w:rPr>
          <w:rFonts w:ascii="inherit" w:hAnsi="inherit"/>
          <w:color w:val="444444"/>
          <w:sz w:val="27"/>
          <w:szCs w:val="27"/>
          <w:bdr w:val="none" w:sz="0" w:space="0" w:color="auto" w:frame="1"/>
        </w:rPr>
        <w:t>and</w:t>
      </w:r>
      <w:proofErr w:type="spellEnd"/>
      <w:r>
        <w:rPr>
          <w:rFonts w:ascii="inherit" w:hAnsi="inherit"/>
          <w:color w:val="444444"/>
          <w:sz w:val="27"/>
          <w:szCs w:val="27"/>
          <w:bdr w:val="none" w:sz="0" w:space="0" w:color="auto" w:frame="1"/>
        </w:rPr>
        <w:t>, consequently, whoever claims to be Lenin cannot at the same time invoke Rosa Luxemburg in support of his theses.</w:t>
      </w:r>
    </w:p>
    <w:p w14:paraId="33547CC5" w14:textId="77777777" w:rsidR="00E350E1" w:rsidRDefault="00E350E1" w:rsidP="00EF17D7">
      <w:pPr>
        <w:pStyle w:val="NormalWeb"/>
        <w:shd w:val="clear" w:color="auto" w:fill="FFFFFF"/>
        <w:spacing w:before="0" w:beforeAutospacing="0" w:after="0" w:afterAutospacing="0"/>
        <w:textAlignment w:val="baseline"/>
        <w:rPr>
          <w:color w:val="444444"/>
          <w:sz w:val="23"/>
          <w:szCs w:val="23"/>
        </w:rPr>
      </w:pPr>
    </w:p>
    <w:p w14:paraId="4B436E07" w14:textId="77777777" w:rsidR="00EF17D7" w:rsidRPr="00E350E1" w:rsidRDefault="00E350E1" w:rsidP="00EF17D7">
      <w:pPr>
        <w:pStyle w:val="NormalWeb"/>
        <w:shd w:val="clear" w:color="auto" w:fill="FFFFFF"/>
        <w:spacing w:before="0" w:beforeAutospacing="0" w:after="0" w:afterAutospacing="0"/>
        <w:textAlignment w:val="baseline"/>
        <w:rPr>
          <w:color w:val="444444"/>
          <w:sz w:val="23"/>
          <w:szCs w:val="23"/>
        </w:rPr>
      </w:pPr>
      <w:r w:rsidRPr="00E350E1">
        <w:rPr>
          <w:b/>
          <w:color w:val="444444"/>
          <w:sz w:val="23"/>
          <w:szCs w:val="23"/>
        </w:rPr>
        <w:t>The</w:t>
      </w:r>
      <w:r w:rsidR="00EF17D7" w:rsidRPr="00E350E1">
        <w:rPr>
          <w:b/>
          <w:color w:val="444444"/>
          <w:sz w:val="23"/>
          <w:szCs w:val="23"/>
        </w:rPr>
        <w:t> </w:t>
      </w:r>
      <w:r w:rsidR="00EF17D7" w:rsidRPr="00E350E1">
        <w:rPr>
          <w:rStyle w:val="lev"/>
          <w:rFonts w:ascii="inherit" w:hAnsi="inherit"/>
          <w:b w:val="0"/>
          <w:color w:val="444444"/>
          <w:sz w:val="27"/>
          <w:szCs w:val="27"/>
          <w:bdr w:val="none" w:sz="0" w:space="0" w:color="auto" w:frame="1"/>
        </w:rPr>
        <w:t>o</w:t>
      </w:r>
      <w:r w:rsidR="00EF17D7" w:rsidRPr="00E350E1">
        <w:rPr>
          <w:rStyle w:val="lev"/>
          <w:rFonts w:ascii="inherit" w:hAnsi="inherit"/>
          <w:color w:val="444444"/>
          <w:sz w:val="27"/>
          <w:szCs w:val="27"/>
          <w:bdr w:val="none" w:sz="0" w:space="0" w:color="auto" w:frame="1"/>
        </w:rPr>
        <w:t>pposition to reformism</w:t>
      </w:r>
    </w:p>
    <w:p w14:paraId="74E0E1EC" w14:textId="77777777" w:rsidR="00E350E1" w:rsidRDefault="00E350E1"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724823B3"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7"/>
          <w:szCs w:val="27"/>
          <w:bdr w:val="none" w:sz="0" w:space="0" w:color="auto" w:frame="1"/>
        </w:rPr>
        <w:t xml:space="preserve">The development of world capitalism, the imperialist expansion, the gradual monopolization of the economy and the </w:t>
      </w:r>
      <w:proofErr w:type="spellStart"/>
      <w:r>
        <w:rPr>
          <w:rFonts w:ascii="inherit" w:hAnsi="inherit"/>
          <w:color w:val="444444"/>
          <w:sz w:val="27"/>
          <w:szCs w:val="27"/>
          <w:bdr w:val="none" w:sz="0" w:space="0" w:color="auto" w:frame="1"/>
        </w:rPr>
        <w:t>superprofits</w:t>
      </w:r>
      <w:proofErr w:type="spellEnd"/>
      <w:r>
        <w:rPr>
          <w:rFonts w:ascii="inherit" w:hAnsi="inherit"/>
          <w:color w:val="444444"/>
          <w:sz w:val="27"/>
          <w:szCs w:val="27"/>
          <w:bdr w:val="none" w:sz="0" w:space="0" w:color="auto" w:frame="1"/>
        </w:rPr>
        <w:t xml:space="preserve"> linked to it, were to allow the temporary formation of a labor aristocracy, the establishment of labor legislation and an improvement general of the proletarian condition. Hence the rise of revisionism and the progress of reformism within the labor movement. For revolutionary Marxism – invalidated, it was said, by capitalist prosperity – was substituted the theory of the progressive realization of socialism through democracy. From then on, the official workers' movement was able to develop and win the suppor</w:t>
      </w:r>
      <w:r w:rsidR="00E350E1">
        <w:rPr>
          <w:rFonts w:ascii="inherit" w:hAnsi="inherit"/>
          <w:color w:val="444444"/>
          <w:sz w:val="27"/>
          <w:szCs w:val="27"/>
          <w:bdr w:val="none" w:sz="0" w:space="0" w:color="auto" w:frame="1"/>
        </w:rPr>
        <w:t xml:space="preserve">t of a mass of petty bourgeois; </w:t>
      </w:r>
      <w:r>
        <w:rPr>
          <w:rFonts w:ascii="inherit" w:hAnsi="inherit"/>
          <w:color w:val="444444"/>
          <w:sz w:val="27"/>
          <w:szCs w:val="27"/>
          <w:bdr w:val="none" w:sz="0" w:space="0" w:color="auto" w:frame="1"/>
        </w:rPr>
        <w:t>these soon took the intellectual direction and sh</w:t>
      </w:r>
      <w:r w:rsidR="00E350E1">
        <w:rPr>
          <w:rFonts w:ascii="inherit" w:hAnsi="inherit"/>
          <w:color w:val="444444"/>
          <w:sz w:val="27"/>
          <w:szCs w:val="27"/>
          <w:bdr w:val="none" w:sz="0" w:space="0" w:color="auto" w:frame="1"/>
        </w:rPr>
        <w:t xml:space="preserve">ared, with the upstart workers, </w:t>
      </w:r>
      <w:r>
        <w:rPr>
          <w:rFonts w:ascii="inherit" w:hAnsi="inherit"/>
          <w:color w:val="444444"/>
          <w:sz w:val="27"/>
          <w:szCs w:val="27"/>
          <w:bdr w:val="none" w:sz="0" w:space="0" w:color="auto" w:frame="1"/>
        </w:rPr>
        <w:t xml:space="preserve">the material advantages linked to the careers which thus offered themselves to their ambitions. Towards the end of the century, the so-called "orthodox Marxists", led by </w:t>
      </w:r>
      <w:proofErr w:type="spellStart"/>
      <w:r>
        <w:rPr>
          <w:rFonts w:ascii="inherit" w:hAnsi="inherit"/>
          <w:color w:val="444444"/>
          <w:sz w:val="27"/>
          <w:szCs w:val="27"/>
          <w:bdr w:val="none" w:sz="0" w:space="0" w:color="auto" w:frame="1"/>
        </w:rPr>
        <w:t>Kautsky</w:t>
      </w:r>
      <w:proofErr w:type="spellEnd"/>
      <w:r>
        <w:rPr>
          <w:rFonts w:ascii="inherit" w:hAnsi="inherit"/>
          <w:color w:val="444444"/>
          <w:sz w:val="27"/>
          <w:szCs w:val="27"/>
          <w:bdr w:val="none" w:sz="0" w:space="0" w:color="auto" w:frame="1"/>
        </w:rPr>
        <w:t xml:space="preserve">, waged a struggle against this development which remained purely verbal and which, moreover, was quickly abandoned. Among the most prominent theoreticians of this period, Luxemburg and Lenin were among the few who relentlessly pursued, in favor of a truly Marxist workers' movement, an implacable fight, first against avowed reformism, then also against </w:t>
      </w:r>
      <w:r w:rsidR="00E350E1">
        <w:rPr>
          <w:rFonts w:ascii="inherit" w:hAnsi="inherit"/>
          <w:color w:val="444444"/>
          <w:sz w:val="27"/>
          <w:szCs w:val="27"/>
          <w:bdr w:val="none" w:sz="0" w:space="0" w:color="auto" w:frame="1"/>
        </w:rPr>
        <w:t>the O</w:t>
      </w:r>
      <w:r>
        <w:rPr>
          <w:rFonts w:ascii="inherit" w:hAnsi="inherit"/>
          <w:color w:val="444444"/>
          <w:sz w:val="27"/>
          <w:szCs w:val="27"/>
          <w:bdr w:val="none" w:sz="0" w:space="0" w:color="auto" w:frame="1"/>
        </w:rPr>
        <w:t>rthodox</w:t>
      </w:r>
      <w:r w:rsidR="00E350E1">
        <w:rPr>
          <w:rFonts w:ascii="inherit" w:hAnsi="inherit"/>
          <w:color w:val="444444"/>
          <w:sz w:val="27"/>
          <w:szCs w:val="27"/>
          <w:bdr w:val="none" w:sz="0" w:space="0" w:color="auto" w:frame="1"/>
        </w:rPr>
        <w:t xml:space="preserve"> reformism</w:t>
      </w:r>
      <w:r>
        <w:rPr>
          <w:rFonts w:ascii="inherit" w:hAnsi="inherit"/>
          <w:color w:val="444444"/>
          <w:sz w:val="27"/>
          <w:szCs w:val="27"/>
          <w:bdr w:val="none" w:sz="0" w:space="0" w:color="auto" w:frame="1"/>
        </w:rPr>
        <w:t>”.</w:t>
      </w:r>
    </w:p>
    <w:p w14:paraId="548E8BBA" w14:textId="77777777" w:rsidR="00E350E1" w:rsidRDefault="00E350E1" w:rsidP="00EF17D7">
      <w:pPr>
        <w:pStyle w:val="NormalWeb"/>
        <w:shd w:val="clear" w:color="auto" w:fill="FFFFFF"/>
        <w:spacing w:before="0" w:beforeAutospacing="0" w:after="0" w:afterAutospacing="0"/>
        <w:textAlignment w:val="baseline"/>
        <w:rPr>
          <w:color w:val="444444"/>
          <w:sz w:val="23"/>
          <w:szCs w:val="23"/>
        </w:rPr>
      </w:pPr>
    </w:p>
    <w:p w14:paraId="7B934897"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7"/>
          <w:szCs w:val="27"/>
          <w:bdr w:val="none" w:sz="0" w:space="0" w:color="auto" w:frame="1"/>
        </w:rPr>
        <w:t>It will not be exaggerated to say that of all the criticisms of revisionism, the attack that Luxemburg launched against it was the most vigorous and the most effective. Arguing with Bernstein [6], she underlines once again, faced with the absurd theses of the partisans of legalism at all costs, "that it is impossible to transform the fundamental relations of capitalist society, which are those of the domination of one class by another, by means of legal reforms which would respect its bourgeois foundation” [7]. Social reform, she argues further, has the function not “to limit capitalist property, but on the contrary to protect it. Or again – economically speaking – [it] does not constitute an attack on capitalist exploitation, but an attempt to normalize it” [8]. Far from leading to socialism, capitalism is collapsing, says Rosa Luxemburg, and it is this collapse that the workers must face – not through reform, but through revolution. This does not mean that the issues of the hour should be neglected; revolutionary Marxists also support the daily struggles of workers but, unlike the revisionists, they are interested in how the fight is carried out much more than in its immediate objectives. For Marxists, the problem of the moment is to advance subjective factors, revolutionary class consciousness, through trade union and political struggles. To pose reform and revolution as mutually exclusive terms is to pose the problem badly; insofar as there is opposition between them, it must be replaced in its proper context, social progress. The struggle for immediate demands must not cause us to lose sight of the final goal: the proletarian revolution. [9].</w:t>
      </w:r>
    </w:p>
    <w:p w14:paraId="5C54C9E1" w14:textId="77777777" w:rsidR="00E350E1" w:rsidRDefault="00E350E1" w:rsidP="00EF17D7">
      <w:pPr>
        <w:pStyle w:val="NormalWeb"/>
        <w:shd w:val="clear" w:color="auto" w:fill="FFFFFF"/>
        <w:spacing w:before="0" w:beforeAutospacing="0" w:after="0" w:afterAutospacing="0"/>
        <w:textAlignment w:val="baseline"/>
        <w:rPr>
          <w:color w:val="444444"/>
          <w:sz w:val="23"/>
          <w:szCs w:val="23"/>
        </w:rPr>
      </w:pPr>
    </w:p>
    <w:p w14:paraId="3BD1B4D9"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7"/>
          <w:szCs w:val="27"/>
          <w:bdr w:val="none" w:sz="0" w:space="0" w:color="auto" w:frame="1"/>
        </w:rPr>
        <w:t xml:space="preserve">Soon after, Lenin in turn attacked revisionism in an ultimately similar way. He too saw the reforms as by-products, in a way, of the struggle for the conquest of political power. With regard both to the struggle against the mutilation of Marxism and to the revolutionary struggle for the conquest of political power, his views therefore agreed </w:t>
      </w:r>
      <w:r>
        <w:rPr>
          <w:rFonts w:ascii="inherit" w:hAnsi="inherit"/>
          <w:color w:val="444444"/>
          <w:sz w:val="27"/>
          <w:szCs w:val="27"/>
          <w:bdr w:val="none" w:sz="0" w:space="0" w:color="auto" w:frame="1"/>
        </w:rPr>
        <w:lastRenderedPageBreak/>
        <w:t>with those of Rosa Luxemburg. It was only within the general framework of the Russian Revolution of 1905, when the situation put the revolutionary struggle for power on the agenda and made it a burning issue, to be tackled from a more concrete angle, that differences appeared for the first time between them. This is why the conflict broke out over matters of a tactical nature: organizational problems and the national question.</w:t>
      </w:r>
    </w:p>
    <w:p w14:paraId="7713C930" w14:textId="77777777" w:rsidR="00E350E1" w:rsidRDefault="00E350E1" w:rsidP="00EF17D7">
      <w:pPr>
        <w:pStyle w:val="NormalWeb"/>
        <w:shd w:val="clear" w:color="auto" w:fill="FFFFFF"/>
        <w:spacing w:before="0" w:beforeAutospacing="0" w:after="0" w:afterAutospacing="0"/>
        <w:textAlignment w:val="baseline"/>
        <w:rPr>
          <w:rStyle w:val="lev"/>
          <w:rFonts w:ascii="inherit" w:hAnsi="inherit"/>
          <w:color w:val="444444"/>
          <w:sz w:val="27"/>
          <w:szCs w:val="27"/>
          <w:bdr w:val="none" w:sz="0" w:space="0" w:color="auto" w:frame="1"/>
        </w:rPr>
      </w:pPr>
    </w:p>
    <w:p w14:paraId="4D1A26E8"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7"/>
          <w:szCs w:val="27"/>
          <w:bdr w:val="none" w:sz="0" w:space="0" w:color="auto" w:frame="1"/>
        </w:rPr>
        <w:t>The national question</w:t>
      </w:r>
    </w:p>
    <w:p w14:paraId="7F535E7B" w14:textId="77777777" w:rsidR="00E350E1" w:rsidRDefault="00E350E1" w:rsidP="00EF17D7">
      <w:pPr>
        <w:pStyle w:val="NormalWeb"/>
        <w:shd w:val="clear" w:color="auto" w:fill="FFFFFF"/>
        <w:spacing w:before="0" w:beforeAutospacing="0" w:after="0" w:afterAutospacing="0"/>
        <w:textAlignment w:val="baseline"/>
        <w:rPr>
          <w:rStyle w:val="lev"/>
          <w:rFonts w:ascii="inherit" w:hAnsi="inherit"/>
          <w:color w:val="444444"/>
          <w:sz w:val="27"/>
          <w:szCs w:val="27"/>
          <w:bdr w:val="none" w:sz="0" w:space="0" w:color="auto" w:frame="1"/>
        </w:rPr>
      </w:pPr>
    </w:p>
    <w:p w14:paraId="3C5C8A79"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7"/>
          <w:szCs w:val="27"/>
          <w:bdr w:val="none" w:sz="0" w:space="0" w:color="auto" w:frame="1"/>
        </w:rPr>
        <w:t xml:space="preserve">Like </w:t>
      </w:r>
      <w:proofErr w:type="spellStart"/>
      <w:r>
        <w:rPr>
          <w:rStyle w:val="lev"/>
          <w:rFonts w:ascii="inherit" w:hAnsi="inherit"/>
          <w:color w:val="444444"/>
          <w:sz w:val="27"/>
          <w:szCs w:val="27"/>
          <w:bdr w:val="none" w:sz="0" w:space="0" w:color="auto" w:frame="1"/>
        </w:rPr>
        <w:t>Kautsky</w:t>
      </w:r>
      <w:proofErr w:type="spellEnd"/>
      <w:r>
        <w:rPr>
          <w:rFonts w:ascii="inherit" w:hAnsi="inherit"/>
          <w:color w:val="444444"/>
          <w:sz w:val="27"/>
          <w:szCs w:val="27"/>
          <w:bdr w:val="none" w:sz="0" w:space="0" w:color="auto" w:frame="1"/>
        </w:rPr>
        <w:t>, who was in many respects his mentor, Lenin was convinced of the progressive character of national independence movements, expecting – he said – that “the national state unquestionably offers the best conditions for the development of capitalism” [10]. Arguing against Luxemburg that the slogan of the free determination of the peoples is revolutionary because it is "a demand which in no way differs from other democratic demands", Lenin proclaimed: " </w:t>
      </w:r>
      <w:r>
        <w:rPr>
          <w:rStyle w:val="lev"/>
          <w:rFonts w:ascii="inherit" w:hAnsi="inherit"/>
          <w:color w:val="444444"/>
          <w:sz w:val="27"/>
          <w:szCs w:val="27"/>
          <w:bdr w:val="none" w:sz="0" w:space="0" w:color="auto" w:frame="1"/>
        </w:rPr>
        <w:t>In any bourgeois nationalism of an oppressed nation has a democratic content, and it is this content that we support without restriction</w:t>
      </w:r>
      <w:r>
        <w:rPr>
          <w:rFonts w:ascii="inherit" w:hAnsi="inherit"/>
          <w:color w:val="444444"/>
          <w:sz w:val="27"/>
          <w:szCs w:val="27"/>
          <w:bdr w:val="none" w:sz="0" w:space="0" w:color="auto" w:frame="1"/>
        </w:rPr>
        <w:t>” [11].</w:t>
      </w:r>
    </w:p>
    <w:p w14:paraId="45390C1D" w14:textId="77777777" w:rsidR="00E350E1" w:rsidRDefault="00E350E1"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38928B4E"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7"/>
          <w:szCs w:val="27"/>
          <w:bdr w:val="none" w:sz="0" w:space="0" w:color="auto" w:frame="1"/>
        </w:rPr>
        <w:t>As many passages of his works show [12] Lenin's attitude towards the free disposition of peoples and the national question is in conformity with his position on the conquest of democratic rights. This allows us to understand this. It will suffice to quote on this subject what Lenin wrote in his “Theses on the socialist revolution and the right of nations to self-determination”:</w:t>
      </w:r>
    </w:p>
    <w:p w14:paraId="68F6EFD9" w14:textId="77777777" w:rsidR="00E350E1" w:rsidRDefault="00E350E1" w:rsidP="00EF17D7">
      <w:pPr>
        <w:pStyle w:val="NormalWeb"/>
        <w:shd w:val="clear" w:color="auto" w:fill="FFFFFF"/>
        <w:spacing w:before="0" w:beforeAutospacing="0" w:after="0" w:afterAutospacing="0"/>
        <w:textAlignment w:val="baseline"/>
        <w:rPr>
          <w:rFonts w:ascii="inherit" w:hAnsi="inherit"/>
          <w:color w:val="800000"/>
          <w:sz w:val="27"/>
          <w:szCs w:val="27"/>
          <w:bdr w:val="none" w:sz="0" w:space="0" w:color="auto" w:frame="1"/>
        </w:rPr>
      </w:pPr>
    </w:p>
    <w:p w14:paraId="645C40BB" w14:textId="77777777" w:rsidR="00EF17D7" w:rsidRDefault="00EF17D7" w:rsidP="00EF17D7">
      <w:pPr>
        <w:pStyle w:val="NormalWeb"/>
        <w:shd w:val="clear" w:color="auto" w:fill="FFFFFF"/>
        <w:spacing w:before="0" w:beforeAutospacing="0" w:after="0" w:afterAutospacing="0"/>
        <w:textAlignment w:val="baseline"/>
        <w:rPr>
          <w:rFonts w:ascii="inherit" w:hAnsi="inherit"/>
          <w:color w:val="800000"/>
          <w:sz w:val="27"/>
          <w:szCs w:val="27"/>
          <w:bdr w:val="none" w:sz="0" w:space="0" w:color="auto" w:frame="1"/>
        </w:rPr>
      </w:pPr>
      <w:r>
        <w:rPr>
          <w:rFonts w:ascii="inherit" w:hAnsi="inherit"/>
          <w:color w:val="800000"/>
          <w:sz w:val="27"/>
          <w:szCs w:val="27"/>
          <w:bdr w:val="none" w:sz="0" w:space="0" w:color="auto" w:frame="1"/>
        </w:rPr>
        <w:t>“It would be a capital error to believe that the struggle for democracy is likely to divert the proletariat from the socialist revolution, or to eclipse it, to blur it, etc. On the contrary. Just as it is impossible to conceive of a victorious socialism that would not achieve full democracy, so the proletariat cannot prepare itself for victory over the bourgeoisie if it does not lead a systematic and revolutionary general struggle for democracy. [13]</w:t>
      </w:r>
    </w:p>
    <w:p w14:paraId="422C2B29" w14:textId="77777777" w:rsidR="00E350E1" w:rsidRDefault="00E350E1" w:rsidP="00EF17D7">
      <w:pPr>
        <w:pStyle w:val="NormalWeb"/>
        <w:shd w:val="clear" w:color="auto" w:fill="FFFFFF"/>
        <w:spacing w:before="0" w:beforeAutospacing="0" w:after="0" w:afterAutospacing="0"/>
        <w:textAlignment w:val="baseline"/>
        <w:rPr>
          <w:color w:val="444444"/>
          <w:sz w:val="23"/>
          <w:szCs w:val="23"/>
        </w:rPr>
      </w:pPr>
    </w:p>
    <w:p w14:paraId="3380ACF2" w14:textId="77777777" w:rsidR="00EF17D7"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r>
        <w:rPr>
          <w:rFonts w:ascii="inherit" w:hAnsi="inherit"/>
          <w:color w:val="444444"/>
          <w:sz w:val="27"/>
          <w:szCs w:val="27"/>
          <w:bdr w:val="none" w:sz="0" w:space="0" w:color="auto" w:frame="1"/>
        </w:rPr>
        <w:t>It thus appears clearly that in Lenin's eyes movements and wars with nationalist tendencies have the sole object of establishing democracy, in which the proletariat must participate since, still according to Lenin, democracy is a necessary prerequisite to the struggle for socialism. "If the struggle for democracy is a just struggle, he said, the war for democracy is also just" and, consequently, "in a truly national war, the words '</w:t>
      </w:r>
      <w:proofErr w:type="spellStart"/>
      <w:r>
        <w:rPr>
          <w:rFonts w:ascii="inherit" w:hAnsi="inherit"/>
          <w:color w:val="444444"/>
          <w:sz w:val="27"/>
          <w:szCs w:val="27"/>
          <w:bdr w:val="none" w:sz="0" w:space="0" w:color="auto" w:frame="1"/>
        </w:rPr>
        <w:t>defence</w:t>
      </w:r>
      <w:proofErr w:type="spellEnd"/>
      <w:r>
        <w:rPr>
          <w:rFonts w:ascii="inherit" w:hAnsi="inherit"/>
          <w:color w:val="444444"/>
          <w:sz w:val="27"/>
          <w:szCs w:val="27"/>
          <w:bdr w:val="none" w:sz="0" w:space="0" w:color="auto" w:frame="1"/>
        </w:rPr>
        <w:t xml:space="preserve"> of the fatherland' are not in no way a deception” [14]. This is why Lenin professes that in such a case and "in so far as the bourgeoisie of an oppressed nation struggles against the nation which oppresses, we are always 'for', in any case and more resolutely than anyone"; and add:</w:t>
      </w:r>
      <w:r w:rsidR="00E350E1" w:rsidRPr="00E350E1">
        <w:t xml:space="preserve"> </w:t>
      </w:r>
      <w:r w:rsidR="00E350E1" w:rsidRPr="00E350E1">
        <w:rPr>
          <w:rFonts w:ascii="inherit" w:hAnsi="inherit"/>
          <w:color w:val="444444"/>
          <w:sz w:val="27"/>
          <w:szCs w:val="27"/>
          <w:bdr w:val="none" w:sz="0" w:space="0" w:color="auto" w:frame="1"/>
        </w:rPr>
        <w:t>"</w:t>
      </w:r>
      <w:r w:rsidR="00E350E1">
        <w:rPr>
          <w:rFonts w:ascii="inherit" w:hAnsi="inherit"/>
          <w:color w:val="444444"/>
          <w:sz w:val="27"/>
          <w:szCs w:val="27"/>
          <w:bdr w:val="none" w:sz="0" w:space="0" w:color="auto" w:frame="1"/>
        </w:rPr>
        <w:t xml:space="preserve">because </w:t>
      </w:r>
      <w:r w:rsidR="00E350E1" w:rsidRPr="00E350E1">
        <w:rPr>
          <w:rFonts w:ascii="inherit" w:hAnsi="inherit"/>
          <w:color w:val="444444"/>
          <w:sz w:val="27"/>
          <w:szCs w:val="27"/>
          <w:bdr w:val="none" w:sz="0" w:space="0" w:color="auto" w:frame="1"/>
        </w:rPr>
        <w:t>we are the boldest and most consistent enemy of oppression" [15].</w:t>
      </w:r>
    </w:p>
    <w:p w14:paraId="6A778CB7" w14:textId="77777777" w:rsidR="00E350E1" w:rsidRDefault="00E350E1" w:rsidP="00EF17D7">
      <w:pPr>
        <w:pStyle w:val="NormalWeb"/>
        <w:shd w:val="clear" w:color="auto" w:fill="FFFFFF"/>
        <w:spacing w:before="0" w:beforeAutospacing="0" w:after="0" w:afterAutospacing="0"/>
        <w:textAlignment w:val="baseline"/>
        <w:rPr>
          <w:color w:val="444444"/>
          <w:sz w:val="23"/>
          <w:szCs w:val="23"/>
        </w:rPr>
      </w:pPr>
    </w:p>
    <w:p w14:paraId="075E294B"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r>
        <w:rPr>
          <w:rFonts w:ascii="inherit" w:hAnsi="inherit"/>
          <w:color w:val="444444"/>
          <w:sz w:val="27"/>
          <w:szCs w:val="27"/>
          <w:bdr w:val="none" w:sz="0" w:space="0" w:color="auto" w:frame="1"/>
        </w:rPr>
        <w:t>Lenin remained faithful to this conception until his last day, and his disciples have been so until now, at least insofar as Bolshevik power did not risk (and does not risk) suffering from it. The only difference, certainly slight, between the master and his disciples </w:t>
      </w:r>
      <w:r>
        <w:rPr>
          <w:rFonts w:ascii="inherit" w:hAnsi="inherit"/>
          <w:color w:val="800000"/>
          <w:sz w:val="27"/>
          <w:szCs w:val="27"/>
          <w:bdr w:val="none" w:sz="0" w:space="0" w:color="auto" w:frame="1"/>
        </w:rPr>
        <w:t xml:space="preserve">is that if Lenin, before the Russian revolution, considered the wars and movements of national liberation as elements of the general movement to establish </w:t>
      </w:r>
      <w:r>
        <w:rPr>
          <w:rFonts w:ascii="inherit" w:hAnsi="inherit"/>
          <w:color w:val="800000"/>
          <w:sz w:val="27"/>
          <w:szCs w:val="27"/>
          <w:bdr w:val="none" w:sz="0" w:space="0" w:color="auto" w:frame="1"/>
        </w:rPr>
        <w:lastRenderedPageBreak/>
        <w:t>democracy, these wars and these movements were then promoted as integral parts of the process of world proletarian revolution.</w:t>
      </w:r>
    </w:p>
    <w:p w14:paraId="4262C96F" w14:textId="77777777" w:rsidR="00E350E1" w:rsidRDefault="00E350E1"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62D68116" w14:textId="77777777" w:rsidR="00EF17D7"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r>
        <w:rPr>
          <w:rFonts w:ascii="inherit" w:hAnsi="inherit"/>
          <w:color w:val="444444"/>
          <w:sz w:val="27"/>
          <w:szCs w:val="27"/>
          <w:bdr w:val="none" w:sz="0" w:space="0" w:color="auto" w:frame="1"/>
        </w:rPr>
        <w:t>Rosa Luxemburg considered Lenin's theses, as we have just reconstituted them, to be fundamentally erroneous. In the </w:t>
      </w:r>
      <w:hyperlink r:id="rId198" w:history="1">
        <w:r>
          <w:rPr>
            <w:rStyle w:val="Lienhypertexte"/>
            <w:rFonts w:ascii="inherit" w:hAnsi="inherit"/>
            <w:color w:val="000080"/>
            <w:sz w:val="27"/>
            <w:szCs w:val="27"/>
            <w:bdr w:val="none" w:sz="0" w:space="0" w:color="auto" w:frame="1"/>
          </w:rPr>
          <w:t>Junius-</w:t>
        </w:r>
        <w:proofErr w:type="spellStart"/>
        <w:r>
          <w:rPr>
            <w:rStyle w:val="Lienhypertexte"/>
            <w:rFonts w:ascii="inherit" w:hAnsi="inherit"/>
            <w:color w:val="000080"/>
            <w:sz w:val="27"/>
            <w:szCs w:val="27"/>
            <w:bdr w:val="none" w:sz="0" w:space="0" w:color="auto" w:frame="1"/>
          </w:rPr>
          <w:t>broschüre</w:t>
        </w:r>
        <w:proofErr w:type="spellEnd"/>
      </w:hyperlink>
      <w:r>
        <w:rPr>
          <w:rFonts w:ascii="inherit" w:hAnsi="inherit"/>
          <w:color w:val="444444"/>
          <w:sz w:val="27"/>
          <w:szCs w:val="27"/>
          <w:bdr w:val="none" w:sz="0" w:space="0" w:color="auto" w:frame="1"/>
        </w:rPr>
        <w:t>, which appeared during the war, she summarizes her conception thus:</w:t>
      </w:r>
    </w:p>
    <w:p w14:paraId="5A231A0F" w14:textId="77777777" w:rsidR="00E350E1" w:rsidRDefault="00E350E1" w:rsidP="00EF17D7">
      <w:pPr>
        <w:pStyle w:val="NormalWeb"/>
        <w:shd w:val="clear" w:color="auto" w:fill="FFFFFF"/>
        <w:spacing w:before="0" w:beforeAutospacing="0" w:after="0" w:afterAutospacing="0"/>
        <w:textAlignment w:val="baseline"/>
        <w:rPr>
          <w:color w:val="444444"/>
          <w:sz w:val="23"/>
          <w:szCs w:val="23"/>
        </w:rPr>
      </w:pPr>
    </w:p>
    <w:p w14:paraId="0FAB8EF7" w14:textId="77777777" w:rsidR="00EF17D7" w:rsidRDefault="00E350E1" w:rsidP="00EF17D7">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7"/>
          <w:szCs w:val="27"/>
          <w:bdr w:val="none" w:sz="0" w:space="0" w:color="auto" w:frame="1"/>
        </w:rPr>
        <w:t>"</w:t>
      </w:r>
      <w:r w:rsidR="00EF17D7">
        <w:rPr>
          <w:rFonts w:ascii="inherit" w:hAnsi="inherit"/>
          <w:color w:val="000000"/>
          <w:sz w:val="27"/>
          <w:szCs w:val="27"/>
          <w:bdr w:val="none" w:sz="0" w:space="0" w:color="auto" w:frame="1"/>
        </w:rPr>
        <w:t>As long as capitalist states exist, especially as long as the universal imperialist policy determines and shapes the internal and external life of states, the right of nations to self-determination is only an empty word</w:t>
      </w:r>
      <w:proofErr w:type="gramStart"/>
      <w:r w:rsidR="00EF17D7">
        <w:rPr>
          <w:rFonts w:ascii="inherit" w:hAnsi="inherit"/>
          <w:color w:val="000000"/>
          <w:sz w:val="27"/>
          <w:szCs w:val="27"/>
          <w:bdr w:val="none" w:sz="0" w:space="0" w:color="auto" w:frame="1"/>
        </w:rPr>
        <w:t>. ,</w:t>
      </w:r>
      <w:proofErr w:type="gramEnd"/>
      <w:r w:rsidR="00EF17D7">
        <w:rPr>
          <w:rFonts w:ascii="inherit" w:hAnsi="inherit"/>
          <w:color w:val="000000"/>
          <w:sz w:val="27"/>
          <w:szCs w:val="27"/>
          <w:bdr w:val="none" w:sz="0" w:space="0" w:color="auto" w:frame="1"/>
        </w:rPr>
        <w:t xml:space="preserve"> both in times of war and in times of peace. Much more: in the current imperialist atmosphere, there can be no national war of defense and any socialist policy which disregards this historical atmosphere, which wants to be guided, within the universal whirlwind, only by the points of view of a single country, is doomed to failure in advance</w:t>
      </w:r>
      <w:r w:rsidR="00EF17D7">
        <w:rPr>
          <w:rFonts w:ascii="inherit" w:hAnsi="inherit"/>
          <w:color w:val="444444"/>
          <w:sz w:val="27"/>
          <w:szCs w:val="27"/>
          <w:bdr w:val="none" w:sz="0" w:space="0" w:color="auto" w:frame="1"/>
        </w:rPr>
        <w:t>” </w:t>
      </w:r>
      <w:r w:rsidR="00EF17D7">
        <w:rPr>
          <w:rFonts w:ascii="inherit" w:hAnsi="inherit"/>
          <w:color w:val="000000"/>
          <w:sz w:val="27"/>
          <w:szCs w:val="27"/>
          <w:bdr w:val="none" w:sz="0" w:space="0" w:color="auto" w:frame="1"/>
        </w:rPr>
        <w:t>[16].</w:t>
      </w:r>
    </w:p>
    <w:p w14:paraId="43984138" w14:textId="77777777" w:rsidR="00E350E1" w:rsidRDefault="00E350E1" w:rsidP="00EF17D7">
      <w:pPr>
        <w:pStyle w:val="NormalWeb"/>
        <w:shd w:val="clear" w:color="auto" w:fill="FFFFFF"/>
        <w:spacing w:before="0" w:beforeAutospacing="0" w:after="0" w:afterAutospacing="0"/>
        <w:textAlignment w:val="baseline"/>
        <w:rPr>
          <w:color w:val="444444"/>
          <w:sz w:val="23"/>
          <w:szCs w:val="23"/>
        </w:rPr>
      </w:pPr>
    </w:p>
    <w:p w14:paraId="430AD09E"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7"/>
          <w:szCs w:val="27"/>
          <w:bdr w:val="none" w:sz="0" w:space="0" w:color="auto" w:frame="1"/>
        </w:rPr>
        <w:t xml:space="preserve">Never, ever, did Rosa Luxemburg make the slightest concession to Lenin on this subject. Thus, when the right to self-determination was put into practice, after the Russian revolution, she wondered why the Bolsheviks maintained against all odds, with such stubbornness, a slogan "in flagrant contradiction, not only with the </w:t>
      </w:r>
      <w:proofErr w:type="spellStart"/>
      <w:r>
        <w:rPr>
          <w:rFonts w:ascii="inherit" w:hAnsi="inherit"/>
          <w:color w:val="444444"/>
          <w:sz w:val="27"/>
          <w:szCs w:val="27"/>
          <w:bdr w:val="none" w:sz="0" w:space="0" w:color="auto" w:frame="1"/>
        </w:rPr>
        <w:t>the</w:t>
      </w:r>
      <w:proofErr w:type="spellEnd"/>
      <w:r>
        <w:rPr>
          <w:rFonts w:ascii="inherit" w:hAnsi="inherit"/>
          <w:color w:val="444444"/>
          <w:sz w:val="27"/>
          <w:szCs w:val="27"/>
          <w:bdr w:val="none" w:sz="0" w:space="0" w:color="auto" w:frame="1"/>
        </w:rPr>
        <w:t xml:space="preserve"> manifest centralism of their politics, but also with the attitude they have adopted towards other democratic principles (…). This flagrant contradiction is all the less comprehensible since the democratic forms of political life in each country (…) effectively constitute the most precious foundations, the even indispensable foundations of socialist policy, whereas the illustrious “</w:t>
      </w:r>
      <w:r>
        <w:rPr>
          <w:rStyle w:val="lev"/>
          <w:rFonts w:ascii="inherit" w:hAnsi="inherit"/>
          <w:color w:val="444444"/>
          <w:sz w:val="27"/>
          <w:szCs w:val="27"/>
          <w:bdr w:val="none" w:sz="0" w:space="0" w:color="auto" w:frame="1"/>
        </w:rPr>
        <w:t>right of nations to self-determination "is the domain of empty phraseology and petty-bourgeois mystification</w:t>
      </w:r>
      <w:r>
        <w:rPr>
          <w:rFonts w:ascii="inherit" w:hAnsi="inherit"/>
          <w:color w:val="444444"/>
          <w:sz w:val="27"/>
          <w:szCs w:val="27"/>
          <w:bdr w:val="none" w:sz="0" w:space="0" w:color="auto" w:frame="1"/>
        </w:rPr>
        <w:t>" [17].</w:t>
      </w:r>
    </w:p>
    <w:p w14:paraId="10F21DFC" w14:textId="77777777" w:rsidR="00E350E1" w:rsidRDefault="00E350E1"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33750532" w14:textId="77777777" w:rsidR="00E350E1"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r>
        <w:rPr>
          <w:rFonts w:ascii="inherit" w:hAnsi="inherit"/>
          <w:color w:val="444444"/>
          <w:sz w:val="27"/>
          <w:szCs w:val="27"/>
          <w:bdr w:val="none" w:sz="0" w:space="0" w:color="auto" w:frame="1"/>
        </w:rPr>
        <w:t>It was, in his opinion, a "variety of opportunism" aimed at "binding the many foreign nationalities, which comprised the Russian Empire, to the cause of the revolution", in short, another aspect of politics. opportunist adopted by the Bolsheviks with regard to the Russian peasants:</w:t>
      </w:r>
    </w:p>
    <w:p w14:paraId="2B550EEE" w14:textId="77777777" w:rsidR="00E350E1" w:rsidRDefault="00E350E1"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792A8A0A" w14:textId="77777777" w:rsidR="00EF17D7" w:rsidRPr="00E350E1"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r>
        <w:rPr>
          <w:rFonts w:ascii="inherit" w:hAnsi="inherit"/>
          <w:color w:val="444444"/>
          <w:sz w:val="27"/>
          <w:szCs w:val="27"/>
          <w:bdr w:val="none" w:sz="0" w:space="0" w:color="auto" w:frame="1"/>
        </w:rPr>
        <w:t>" </w:t>
      </w:r>
      <w:r>
        <w:rPr>
          <w:rFonts w:ascii="inherit" w:hAnsi="inherit"/>
          <w:color w:val="000000"/>
          <w:sz w:val="27"/>
          <w:szCs w:val="27"/>
          <w:bdr w:val="none" w:sz="0" w:space="0" w:color="auto" w:frame="1"/>
        </w:rPr>
        <w:t>We wanted to satisfy their hunger for land by the slogan of taking direct possession of the seigniorial domains and thus rallying them to the banner of the revolution and the proletarian government</w:t>
      </w:r>
      <w:proofErr w:type="gramStart"/>
      <w:r>
        <w:rPr>
          <w:rFonts w:ascii="inherit" w:hAnsi="inherit"/>
          <w:color w:val="444444"/>
          <w:sz w:val="27"/>
          <w:szCs w:val="27"/>
          <w:bdr w:val="none" w:sz="0" w:space="0" w:color="auto" w:frame="1"/>
        </w:rPr>
        <w:t>" </w:t>
      </w:r>
      <w:r>
        <w:rPr>
          <w:rFonts w:ascii="inherit" w:hAnsi="inherit"/>
          <w:color w:val="000000"/>
          <w:sz w:val="27"/>
          <w:szCs w:val="27"/>
          <w:bdr w:val="none" w:sz="0" w:space="0" w:color="auto" w:frame="1"/>
        </w:rPr>
        <w:t>.</w:t>
      </w:r>
      <w:proofErr w:type="gramEnd"/>
    </w:p>
    <w:p w14:paraId="6FFE89B5" w14:textId="77777777" w:rsidR="00E350E1" w:rsidRDefault="00E350E1" w:rsidP="00EF17D7">
      <w:pPr>
        <w:pStyle w:val="NormalWeb"/>
        <w:shd w:val="clear" w:color="auto" w:fill="FFFFFF"/>
        <w:spacing w:before="0" w:beforeAutospacing="0" w:after="0" w:afterAutospacing="0"/>
        <w:textAlignment w:val="baseline"/>
        <w:rPr>
          <w:color w:val="444444"/>
          <w:sz w:val="23"/>
          <w:szCs w:val="23"/>
        </w:rPr>
      </w:pPr>
    </w:p>
    <w:p w14:paraId="12F5CA23"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r>
        <w:rPr>
          <w:rFonts w:ascii="inherit" w:hAnsi="inherit"/>
          <w:color w:val="444444"/>
          <w:sz w:val="27"/>
          <w:szCs w:val="27"/>
          <w:bdr w:val="none" w:sz="0" w:space="0" w:color="auto" w:frame="1"/>
        </w:rPr>
        <w:t>Unfortunately, continued Rosa Luxemburg,</w:t>
      </w:r>
    </w:p>
    <w:p w14:paraId="7A584B0C" w14:textId="77777777" w:rsidR="00E350E1" w:rsidRDefault="00EF17D7" w:rsidP="00EF17D7">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2843FD41"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7"/>
          <w:szCs w:val="27"/>
          <w:bdr w:val="none" w:sz="0" w:space="0" w:color="auto" w:frame="1"/>
        </w:rPr>
        <w:t>"</w:t>
      </w:r>
      <w:proofErr w:type="gramStart"/>
      <w:r>
        <w:rPr>
          <w:rFonts w:ascii="inherit" w:hAnsi="inherit"/>
          <w:color w:val="000000"/>
          <w:sz w:val="27"/>
          <w:szCs w:val="27"/>
          <w:bdr w:val="none" w:sz="0" w:space="0" w:color="auto" w:frame="1"/>
        </w:rPr>
        <w:t>in</w:t>
      </w:r>
      <w:proofErr w:type="gramEnd"/>
      <w:r>
        <w:rPr>
          <w:rFonts w:ascii="inherit" w:hAnsi="inherit"/>
          <w:color w:val="000000"/>
          <w:sz w:val="27"/>
          <w:szCs w:val="27"/>
          <w:bdr w:val="none" w:sz="0" w:space="0" w:color="auto" w:frame="1"/>
        </w:rPr>
        <w:t xml:space="preserve"> both cases, the calculation was totally wrong. Defenders of national independence, even to the point of separatism, Lenin and his friends obviously thought of making Finland, the Ukraine, Poland, Lithuania, the Baltic countries, the Caucasus, etc., so many loyal allies of the Russian Revolution. But we witnessed the opposite spectacle: one after the other, these “nations” used the freedom that had just been offered to them to ally themselves, as mortal enemies of the Russian revolution, with the German (</w:t>
      </w:r>
      <w:proofErr w:type="gramStart"/>
      <w:r>
        <w:rPr>
          <w:rFonts w:ascii="inherit" w:hAnsi="inherit"/>
          <w:color w:val="000000"/>
          <w:sz w:val="27"/>
          <w:szCs w:val="27"/>
          <w:bdr w:val="none" w:sz="0" w:space="0" w:color="auto" w:frame="1"/>
        </w:rPr>
        <w:t>… )</w:t>
      </w:r>
      <w:proofErr w:type="gramEnd"/>
      <w:r>
        <w:rPr>
          <w:rFonts w:ascii="inherit" w:hAnsi="inherit"/>
          <w:color w:val="000000"/>
          <w:sz w:val="27"/>
          <w:szCs w:val="27"/>
          <w:bdr w:val="none" w:sz="0" w:space="0" w:color="auto" w:frame="1"/>
        </w:rPr>
        <w:t xml:space="preserve">. Certainly, in all the cases cited, it is not the “nations” which practice this reactionary policy, but the bourgeois and petty-bourgeois classes which, in violent opposition to their proletarian masses, turned the "right to national self-determination" into an </w:t>
      </w:r>
      <w:r>
        <w:rPr>
          <w:rFonts w:ascii="inherit" w:hAnsi="inherit"/>
          <w:color w:val="000000"/>
          <w:sz w:val="27"/>
          <w:szCs w:val="27"/>
          <w:bdr w:val="none" w:sz="0" w:space="0" w:color="auto" w:frame="1"/>
        </w:rPr>
        <w:lastRenderedPageBreak/>
        <w:t>instrument of their counter-revolutionary class politics. But – and here we touch the heart of the problem – this nationalist formula reveals its utopian and petty-bourgeois character, because,</w:t>
      </w:r>
      <w:r w:rsidR="00E350E1">
        <w:rPr>
          <w:rFonts w:ascii="inherit" w:hAnsi="inherit"/>
          <w:color w:val="000000"/>
          <w:sz w:val="27"/>
          <w:szCs w:val="27"/>
          <w:bdr w:val="none" w:sz="0" w:space="0" w:color="auto" w:frame="1"/>
        </w:rPr>
        <w:t xml:space="preserve"> </w:t>
      </w:r>
      <w:r>
        <w:rPr>
          <w:rStyle w:val="lev"/>
          <w:rFonts w:ascii="inherit" w:hAnsi="inherit"/>
          <w:color w:val="000000"/>
          <w:sz w:val="27"/>
          <w:szCs w:val="27"/>
          <w:bdr w:val="none" w:sz="0" w:space="0" w:color="auto" w:frame="1"/>
        </w:rPr>
        <w:t xml:space="preserve">in the harsh reality of class society, and especially at a time of heightened antagonisms, it is transformed into a means of domination of the bourgeois </w:t>
      </w:r>
      <w:proofErr w:type="gramStart"/>
      <w:r>
        <w:rPr>
          <w:rStyle w:val="lev"/>
          <w:rFonts w:ascii="inherit" w:hAnsi="inherit"/>
          <w:color w:val="000000"/>
          <w:sz w:val="27"/>
          <w:szCs w:val="27"/>
          <w:bdr w:val="none" w:sz="0" w:space="0" w:color="auto" w:frame="1"/>
        </w:rPr>
        <w:t>classes</w:t>
      </w:r>
      <w:r>
        <w:rPr>
          <w:rFonts w:ascii="inherit" w:hAnsi="inherit"/>
          <w:color w:val="444444"/>
          <w:sz w:val="27"/>
          <w:szCs w:val="27"/>
          <w:bdr w:val="none" w:sz="0" w:space="0" w:color="auto" w:frame="1"/>
        </w:rPr>
        <w:t> ”</w:t>
      </w:r>
      <w:proofErr w:type="gramEnd"/>
      <w:r>
        <w:rPr>
          <w:rFonts w:ascii="inherit" w:hAnsi="inherit"/>
          <w:color w:val="444444"/>
          <w:sz w:val="27"/>
          <w:szCs w:val="27"/>
          <w:bdr w:val="none" w:sz="0" w:space="0" w:color="auto" w:frame="1"/>
        </w:rPr>
        <w:t>[18].</w:t>
      </w:r>
    </w:p>
    <w:p w14:paraId="53575DAF" w14:textId="77777777" w:rsidR="00E350E1" w:rsidRDefault="00E350E1"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59B1EFD2"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7"/>
          <w:szCs w:val="27"/>
          <w:bdr w:val="none" w:sz="0" w:space="0" w:color="auto" w:frame="1"/>
        </w:rPr>
        <w:t>The Bolsheviks had therefore not hesitated to raise, in the midst of revolutionary combat, the question of national aspirations and separatist tendencies; this is what, according to Rosa Luxemburg, had “thrown trouble in the ranks of socialism”. And then she made this statement:</w:t>
      </w:r>
    </w:p>
    <w:p w14:paraId="1A4A1EB0" w14:textId="77777777" w:rsidR="00E350E1" w:rsidRDefault="00E350E1"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2887FFC9" w14:textId="77777777" w:rsidR="00EF17D7" w:rsidRDefault="00E350E1" w:rsidP="00EF17D7">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7"/>
          <w:szCs w:val="27"/>
          <w:bdr w:val="none" w:sz="0" w:space="0" w:color="auto" w:frame="1"/>
        </w:rPr>
        <w:t>“</w:t>
      </w:r>
      <w:r w:rsidR="00EF17D7">
        <w:rPr>
          <w:rFonts w:ascii="inherit" w:hAnsi="inherit"/>
          <w:color w:val="000000"/>
          <w:sz w:val="27"/>
          <w:szCs w:val="27"/>
          <w:bdr w:val="none" w:sz="0" w:space="0" w:color="auto" w:frame="1"/>
        </w:rPr>
        <w:t>The Bolsheviks provided the ideology to disguise the c</w:t>
      </w:r>
      <w:r>
        <w:rPr>
          <w:rFonts w:ascii="inherit" w:hAnsi="inherit"/>
          <w:color w:val="000000"/>
          <w:sz w:val="27"/>
          <w:szCs w:val="27"/>
          <w:bdr w:val="none" w:sz="0" w:space="0" w:color="auto" w:frame="1"/>
        </w:rPr>
        <w:t xml:space="preserve">ounter-revolutionary offensive; </w:t>
      </w:r>
      <w:r w:rsidR="00EF17D7">
        <w:rPr>
          <w:rFonts w:ascii="inherit" w:hAnsi="inherit"/>
          <w:color w:val="000000"/>
          <w:sz w:val="27"/>
          <w:szCs w:val="27"/>
          <w:bdr w:val="none" w:sz="0" w:space="0" w:color="auto" w:frame="1"/>
        </w:rPr>
        <w:t xml:space="preserve">they have strengthened the position of the bourgeoisie and weakened that of the proletariat (…). It was reserved for the antipodes of the governmental socialists, the Bolsheviks, to bring, thanks to the beautiful formula of self-determination, water to the mill of the counter-revolution and to thus provide an ideology which would make it possible not only to crush the Russian revolution itself, but also to liquidate the world war as a whole in accordance with the counter-revolutionary </w:t>
      </w:r>
      <w:proofErr w:type="gramStart"/>
      <w:r w:rsidR="00EF17D7">
        <w:rPr>
          <w:rFonts w:ascii="inherit" w:hAnsi="inherit"/>
          <w:color w:val="000000"/>
          <w:sz w:val="27"/>
          <w:szCs w:val="27"/>
          <w:bdr w:val="none" w:sz="0" w:space="0" w:color="auto" w:frame="1"/>
        </w:rPr>
        <w:t>plans</w:t>
      </w:r>
      <w:r w:rsidR="00EF17D7">
        <w:rPr>
          <w:rFonts w:ascii="inherit" w:hAnsi="inherit"/>
          <w:color w:val="444444"/>
          <w:sz w:val="27"/>
          <w:szCs w:val="27"/>
          <w:bdr w:val="none" w:sz="0" w:space="0" w:color="auto" w:frame="1"/>
        </w:rPr>
        <w:t> ”</w:t>
      </w:r>
      <w:proofErr w:type="gramEnd"/>
      <w:r w:rsidR="00EF17D7">
        <w:rPr>
          <w:rFonts w:ascii="inherit" w:hAnsi="inherit"/>
          <w:color w:val="444444"/>
          <w:sz w:val="27"/>
          <w:szCs w:val="27"/>
          <w:bdr w:val="none" w:sz="0" w:space="0" w:color="auto" w:frame="1"/>
        </w:rPr>
        <w:t>[19].</w:t>
      </w:r>
    </w:p>
    <w:p w14:paraId="046C7E31" w14:textId="77777777" w:rsidR="00E350E1" w:rsidRDefault="00E350E1"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5131CBCE"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7"/>
          <w:szCs w:val="27"/>
          <w:bdr w:val="none" w:sz="0" w:space="0" w:color="auto" w:frame="1"/>
        </w:rPr>
        <w:t>One can wonder, after Rosa Luxemburg, about the reasons that pushed Lenin to stick to the formula of the right of peoples to self-determination and the liberation of oppressed nationalities. Wasn't this slogan in blatant contradiction with the demands of the world revolution? And Lenin, like Rosa Luxemburg, worked to trigger this revolution. Like all the Marxists of his time, he did not believe that Russia, left to its own resources, was in a position to pursue the revolutionary struggle to the end. He shared the Marx-Engels thesis that "if the Russian revolution becomes the signal for a workers' revolution in the West, so that the two revolutions complement each other, the current Russian common property can become the starting point for a communist evolution” [20].</w:t>
      </w:r>
    </w:p>
    <w:p w14:paraId="7E648BE7" w14:textId="77777777" w:rsidR="00E350E1" w:rsidRDefault="00E350E1"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72581699" w14:textId="77777777" w:rsidR="00EF17D7"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r>
        <w:rPr>
          <w:rFonts w:ascii="inherit" w:hAnsi="inherit"/>
          <w:color w:val="444444"/>
          <w:sz w:val="27"/>
          <w:szCs w:val="27"/>
          <w:bdr w:val="none" w:sz="0" w:space="0" w:color="auto" w:frame="1"/>
        </w:rPr>
        <w:t xml:space="preserve">Lenin was therefore not only convinced that the Communists should take power in Russia; it was just as much that the Russian revolution could lead to socialism only on the condition of gaining Europe and, beyond, the whole world. Given the objective situation created by the war, the idea of ​​a Russia standing up to the imperialist powers alone, without the support of a revolution in Western Europe, could not touch her, nor Rosa Luxemburg. The latter was also categorical: "Of course, they [the Russians] will not be able to maintain themselves among this infernal sabbath" [21]. This diagnosis was not simply based on what she knew Lenin and Trotsky to be capable of, the mistrust that their aberrant tirades on the right of peoples to self-determination inspired in her, their policy of concessions to the peasantry and the rest. Nor was it dictated to him by the relationship of forces existing between revolutionary Russia and the imperialist powers, and in no way flowed from a conception analogous to that of the social democrats who, statistics in hand, took pleasure in demonstrating that the </w:t>
      </w:r>
      <w:proofErr w:type="spellStart"/>
      <w:proofErr w:type="gramStart"/>
      <w:r>
        <w:rPr>
          <w:rFonts w:ascii="inherit" w:hAnsi="inherit"/>
          <w:color w:val="444444"/>
          <w:sz w:val="27"/>
          <w:szCs w:val="27"/>
          <w:bdr w:val="none" w:sz="0" w:space="0" w:color="auto" w:frame="1"/>
        </w:rPr>
        <w:t>The</w:t>
      </w:r>
      <w:proofErr w:type="spellEnd"/>
      <w:proofErr w:type="gramEnd"/>
      <w:r>
        <w:rPr>
          <w:rFonts w:ascii="inherit" w:hAnsi="inherit"/>
          <w:color w:val="444444"/>
          <w:sz w:val="27"/>
          <w:szCs w:val="27"/>
          <w:bdr w:val="none" w:sz="0" w:space="0" w:color="auto" w:frame="1"/>
        </w:rPr>
        <w:t xml:space="preserve"> backward state of the Russian economy neither justified a revolution nor permitted socialism. The deep reason for his pessimism was above all the fact that "the social democracy of this superiorly developed West is composed of abject cowards who, as peaceful spectators, will let the Russians lose all their blood" Also, while criticizing the Bolsheviks in office of the </w:t>
      </w:r>
      <w:r>
        <w:rPr>
          <w:rFonts w:ascii="inherit" w:hAnsi="inherit"/>
          <w:color w:val="444444"/>
          <w:sz w:val="27"/>
          <w:szCs w:val="27"/>
          <w:bdr w:val="none" w:sz="0" w:space="0" w:color="auto" w:frame="1"/>
        </w:rPr>
        <w:lastRenderedPageBreak/>
        <w:t xml:space="preserve">demands of the world revolution, she supported their cause; she did not fail to point out, for example, that if the Bolsheviks suffered serious economic reverses, it was because the Western European proletariat did nothing to help </w:t>
      </w:r>
      <w:r w:rsidR="00E350E1">
        <w:rPr>
          <w:rFonts w:ascii="inherit" w:hAnsi="inherit"/>
          <w:color w:val="444444"/>
          <w:sz w:val="27"/>
          <w:szCs w:val="27"/>
          <w:bdr w:val="none" w:sz="0" w:space="0" w:color="auto" w:frame="1"/>
        </w:rPr>
        <w:t xml:space="preserve">them. " Oh yes! the Bolsheviks! </w:t>
      </w:r>
      <w:r>
        <w:rPr>
          <w:rFonts w:ascii="inherit" w:hAnsi="inherit"/>
          <w:color w:val="444444"/>
          <w:sz w:val="27"/>
          <w:szCs w:val="27"/>
          <w:bdr w:val="none" w:sz="0" w:space="0" w:color="auto" w:frame="1"/>
        </w:rPr>
        <w:t xml:space="preserve">she cried. Of course they do not delight me much now with their fanaticism for peace [allusion to </w:t>
      </w:r>
      <w:proofErr w:type="gramStart"/>
      <w:r>
        <w:rPr>
          <w:rFonts w:ascii="inherit" w:hAnsi="inherit"/>
          <w:color w:val="444444"/>
          <w:sz w:val="27"/>
          <w:szCs w:val="27"/>
          <w:bdr w:val="none" w:sz="0" w:space="0" w:color="auto" w:frame="1"/>
        </w:rPr>
        <w:t>Brest-Litovsk.</w:t>
      </w:r>
      <w:r>
        <w:rPr>
          <w:rStyle w:val="Accentuation"/>
          <w:rFonts w:ascii="inherit" w:hAnsi="inherit"/>
          <w:color w:val="444444"/>
          <w:sz w:val="27"/>
          <w:szCs w:val="27"/>
          <w:bdr w:val="none" w:sz="0" w:space="0" w:color="auto" w:frame="1"/>
        </w:rPr>
        <w:t>PM</w:t>
      </w:r>
      <w:r>
        <w:rPr>
          <w:rFonts w:ascii="inherit" w:hAnsi="inherit"/>
          <w:color w:val="444444"/>
          <w:sz w:val="27"/>
          <w:szCs w:val="27"/>
          <w:bdr w:val="none" w:sz="0" w:space="0" w:color="auto" w:frame="1"/>
        </w:rPr>
        <w:t> ]</w:t>
      </w:r>
      <w:proofErr w:type="gramEnd"/>
      <w:r>
        <w:rPr>
          <w:rFonts w:ascii="inherit" w:hAnsi="inherit"/>
          <w:color w:val="444444"/>
          <w:sz w:val="27"/>
          <w:szCs w:val="27"/>
          <w:bdr w:val="none" w:sz="0" w:space="0" w:color="auto" w:frame="1"/>
        </w:rPr>
        <w:t>. But in the end – it's not their fault. They are in a situation of constraint: they only have the choice between two ends and they choose the lesser. Others are responsible for the devil profiting from the Russian revolution” [22].</w:t>
      </w:r>
    </w:p>
    <w:p w14:paraId="3867EB30" w14:textId="77777777" w:rsidR="00E350E1" w:rsidRDefault="00E350E1" w:rsidP="00EF17D7">
      <w:pPr>
        <w:pStyle w:val="NormalWeb"/>
        <w:shd w:val="clear" w:color="auto" w:fill="FFFFFF"/>
        <w:spacing w:before="0" w:beforeAutospacing="0" w:after="0" w:afterAutospacing="0"/>
        <w:textAlignment w:val="baseline"/>
        <w:rPr>
          <w:color w:val="444444"/>
          <w:sz w:val="23"/>
          <w:szCs w:val="23"/>
        </w:rPr>
      </w:pPr>
    </w:p>
    <w:p w14:paraId="05B650CE"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r>
        <w:rPr>
          <w:rFonts w:ascii="inherit" w:hAnsi="inherit"/>
          <w:color w:val="444444"/>
          <w:sz w:val="27"/>
          <w:szCs w:val="27"/>
          <w:bdr w:val="none" w:sz="0" w:space="0" w:color="auto" w:frame="1"/>
        </w:rPr>
        <w:t>Argument that she was later to take up again in the following terms: “The German governmental socialists can well cry out loud and clear that the domination of the Bolsheviks in Russia is only a caricature of the dictatorship of the proletariat. If such was or is the case, it is only because it was the product of the attitude of the German proletariat, itself a caricature of the socialist class struggle” [23].</w:t>
      </w:r>
    </w:p>
    <w:p w14:paraId="3E46A370" w14:textId="77777777" w:rsidR="00E350E1" w:rsidRDefault="00E350E1"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36F8C6CC" w14:textId="77777777" w:rsidR="00EF17D7"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r>
        <w:rPr>
          <w:rFonts w:ascii="inherit" w:hAnsi="inherit"/>
          <w:color w:val="444444"/>
          <w:sz w:val="27"/>
          <w:szCs w:val="27"/>
          <w:bdr w:val="none" w:sz="0" w:space="0" w:color="auto" w:frame="1"/>
        </w:rPr>
        <w:t>Rosa Luxemburg died too early to see that Lenin's policy was perfectly capable of retaining power for the </w:t>
      </w:r>
      <w:r>
        <w:rPr>
          <w:rStyle w:val="lev"/>
          <w:rFonts w:ascii="inherit" w:hAnsi="inherit"/>
          <w:color w:val="444444"/>
          <w:sz w:val="27"/>
          <w:szCs w:val="27"/>
          <w:bdr w:val="none" w:sz="0" w:space="0" w:color="auto" w:frame="1"/>
        </w:rPr>
        <w:t>Bolsheviks, on a state capitalist basis</w:t>
      </w:r>
      <w:r>
        <w:rPr>
          <w:rFonts w:ascii="inherit" w:hAnsi="inherit"/>
          <w:color w:val="444444"/>
          <w:sz w:val="27"/>
          <w:szCs w:val="27"/>
          <w:bdr w:val="none" w:sz="0" w:space="0" w:color="auto" w:frame="1"/>
        </w:rPr>
        <w:t>, even when the latter had ended all kind of assistance to the revolutionary movement in the world. Karl Liebknecht, in his jail, noted it in unison: “Dilemma: shipwreck in revolutionary honor — or ignominious grace period — or German revolution” [24].</w:t>
      </w:r>
    </w:p>
    <w:p w14:paraId="00EF420D" w14:textId="77777777" w:rsidR="00E350E1" w:rsidRDefault="00E350E1" w:rsidP="00EF17D7">
      <w:pPr>
        <w:pStyle w:val="NormalWeb"/>
        <w:shd w:val="clear" w:color="auto" w:fill="FFFFFF"/>
        <w:spacing w:before="0" w:beforeAutospacing="0" w:after="0" w:afterAutospacing="0"/>
        <w:textAlignment w:val="baseline"/>
        <w:rPr>
          <w:color w:val="444444"/>
          <w:sz w:val="23"/>
          <w:szCs w:val="23"/>
        </w:rPr>
      </w:pPr>
    </w:p>
    <w:p w14:paraId="75C59A34"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7"/>
          <w:szCs w:val="27"/>
          <w:bdr w:val="none" w:sz="0" w:space="0" w:color="auto" w:frame="1"/>
        </w:rPr>
        <w:t xml:space="preserve">The Bolsheviks opted for the second solution. When he was still a Marxist, Eugène </w:t>
      </w:r>
      <w:proofErr w:type="spellStart"/>
      <w:r>
        <w:rPr>
          <w:rFonts w:ascii="inherit" w:hAnsi="inherit"/>
          <w:color w:val="444444"/>
          <w:sz w:val="27"/>
          <w:szCs w:val="27"/>
          <w:bdr w:val="none" w:sz="0" w:space="0" w:color="auto" w:frame="1"/>
        </w:rPr>
        <w:t>Varga</w:t>
      </w:r>
      <w:proofErr w:type="spellEnd"/>
      <w:r>
        <w:rPr>
          <w:rFonts w:ascii="inherit" w:hAnsi="inherit"/>
          <w:color w:val="444444"/>
          <w:sz w:val="27"/>
          <w:szCs w:val="27"/>
          <w:bdr w:val="none" w:sz="0" w:space="0" w:color="auto" w:frame="1"/>
        </w:rPr>
        <w:t xml:space="preserve"> could write on this subject: "There are communists in Russia who, weary of waiting in vain for the European revolution, seek to draw the final consequences of the country's </w:t>
      </w:r>
      <w:proofErr w:type="gramStart"/>
      <w:r>
        <w:rPr>
          <w:rFonts w:ascii="inherit" w:hAnsi="inherit"/>
          <w:color w:val="444444"/>
          <w:sz w:val="27"/>
          <w:szCs w:val="27"/>
          <w:bdr w:val="none" w:sz="0" w:space="0" w:color="auto" w:frame="1"/>
        </w:rPr>
        <w:t>isolation .</w:t>
      </w:r>
      <w:proofErr w:type="gramEnd"/>
      <w:r>
        <w:rPr>
          <w:rFonts w:ascii="inherit" w:hAnsi="inherit"/>
          <w:color w:val="444444"/>
          <w:sz w:val="27"/>
          <w:szCs w:val="27"/>
          <w:bdr w:val="none" w:sz="0" w:space="0" w:color="auto" w:frame="1"/>
        </w:rPr>
        <w:t> If ever Russia lost interest in the social revolution in other countries (…) the capitalist countries would at least have the assurance of good neighborly relations (…). Revolutionary Russia thus finding itself out of the circuit, the upsurge of the world revolution would be seriously compromised” [25].</w:t>
      </w:r>
    </w:p>
    <w:p w14:paraId="38B9A08C" w14:textId="77777777" w:rsidR="00E350E1" w:rsidRDefault="00E350E1"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4450F034"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7"/>
          <w:szCs w:val="27"/>
          <w:bdr w:val="none" w:sz="0" w:space="0" w:color="auto" w:frame="1"/>
        </w:rPr>
        <w:t>Lenin's policy of self-determination of peoples did not cause irreparable damage to the regime. Undoubtedly, certain regions of the former Russian Empire seceded and went over to open counter-revolution; but that did not prevent the Bolshevik regime from being more solidly established than ever. Everything therefore seems to indicate that History has confirmed the Leninist line and, at the same tim</w:t>
      </w:r>
      <w:r w:rsidR="00E350E1">
        <w:rPr>
          <w:rFonts w:ascii="inherit" w:hAnsi="inherit"/>
          <w:color w:val="444444"/>
          <w:sz w:val="27"/>
          <w:szCs w:val="27"/>
          <w:bdr w:val="none" w:sz="0" w:space="0" w:color="auto" w:frame="1"/>
        </w:rPr>
        <w:t xml:space="preserve">e, invalidated Rosa Luxemburg's </w:t>
      </w:r>
      <w:r>
        <w:rPr>
          <w:rFonts w:ascii="inherit" w:hAnsi="inherit"/>
          <w:color w:val="444444"/>
          <w:sz w:val="27"/>
          <w:szCs w:val="27"/>
          <w:bdr w:val="none" w:sz="0" w:space="0" w:color="auto" w:frame="1"/>
        </w:rPr>
        <w:t>apprehensions. This, however, is an impression which is justified only insofar as it applies to the power of the Bolshevik state apparatus. But it is quite different from the point of view of the world revolution, pivot of the controversy between Lenin and Luxemburg. Russia, of course, has survived the turmoil, but it is no longer what it was or said it was originally. Far from serving the advancement of the revolution in the world, it serves to crush it. The Russian Revolution, which Rosa Luxemburg and all the revolutionaries had enthusiastically welcomed at the time, deceived the hopes thus placed in it.</w:t>
      </w:r>
    </w:p>
    <w:p w14:paraId="701BD075" w14:textId="77777777" w:rsidR="007B6D4E" w:rsidRDefault="007B6D4E"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761902F9"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7"/>
          <w:szCs w:val="27"/>
          <w:bdr w:val="none" w:sz="0" w:space="0" w:color="auto" w:frame="1"/>
        </w:rPr>
        <w:t>In this sense, History has confirmed, and not invalidated, the fears that Rosa Luxemburg expressed as early as 1918 in the following terms: “We see approaching </w:t>
      </w:r>
      <w:r>
        <w:rPr>
          <w:rStyle w:val="lev"/>
          <w:rFonts w:ascii="inherit" w:hAnsi="inherit"/>
          <w:color w:val="444444"/>
          <w:sz w:val="27"/>
          <w:szCs w:val="27"/>
          <w:bdr w:val="none" w:sz="0" w:space="0" w:color="auto" w:frame="1"/>
        </w:rPr>
        <w:t xml:space="preserve">the sinister specter (…) of an alliance of the Bolsheviks with the German [ which] would deal to international socialism the most terrible moral blow that could yet be inflicted on it </w:t>
      </w:r>
      <w:r>
        <w:rPr>
          <w:rStyle w:val="lev"/>
          <w:rFonts w:ascii="inherit" w:hAnsi="inherit"/>
          <w:color w:val="444444"/>
          <w:sz w:val="27"/>
          <w:szCs w:val="27"/>
          <w:bdr w:val="none" w:sz="0" w:space="0" w:color="auto" w:frame="1"/>
        </w:rPr>
        <w:lastRenderedPageBreak/>
        <w:t>(…)</w:t>
      </w:r>
      <w:r>
        <w:rPr>
          <w:rFonts w:ascii="inherit" w:hAnsi="inherit"/>
          <w:color w:val="444444"/>
          <w:sz w:val="27"/>
          <w:szCs w:val="27"/>
          <w:bdr w:val="none" w:sz="0" w:space="0" w:color="auto" w:frame="1"/>
        </w:rPr>
        <w:t>. With the grotesque “coupling” of Lenin and Hindenburg the source of moral light in the East would be extinguished (…). A socialist revolution (…) under the protective jurisdiction of the German — that would be for us a spectacle of unequaled monstrosity. And that would also be purely and simply utopia (…). Any political decline of the Bolsheviks in a noble struggle against superior forces and an unfavorable historical situation would be</w:t>
      </w:r>
      <w:r w:rsidR="007B6D4E">
        <w:rPr>
          <w:rFonts w:ascii="inherit" w:hAnsi="inherit"/>
          <w:color w:val="444444"/>
          <w:sz w:val="27"/>
          <w:szCs w:val="27"/>
          <w:bdr w:val="none" w:sz="0" w:space="0" w:color="auto" w:frame="1"/>
        </w:rPr>
        <w:t xml:space="preserve"> better than this moral decline</w:t>
      </w:r>
      <w:r w:rsidR="007B6D4E" w:rsidRPr="007B6D4E">
        <w:rPr>
          <w:rFonts w:ascii="inherit" w:hAnsi="inherit"/>
          <w:color w:val="444444"/>
          <w:sz w:val="27"/>
          <w:szCs w:val="27"/>
          <w:bdr w:val="none" w:sz="0" w:space="0" w:color="auto" w:frame="1"/>
        </w:rPr>
        <w:t>" [26].</w:t>
      </w:r>
    </w:p>
    <w:p w14:paraId="38940F02" w14:textId="77777777" w:rsidR="007B6D4E" w:rsidRDefault="007B6D4E"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23107FA4"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7"/>
          <w:szCs w:val="27"/>
          <w:bdr w:val="none" w:sz="0" w:space="0" w:color="auto" w:frame="1"/>
        </w:rPr>
        <w:t xml:space="preserve">Although the old German-Russian friendship of the time of Lenin and Hindenburg has cooled - temporarily - and the Bolshevik dictatorship now prefers the support of the League of Nations in general and French bayonets in particular [27], Russia Leninist always remained faithful to the policy which it had established as a principle and of which Bukharin gave at the Fourth Congress of the </w:t>
      </w:r>
      <w:proofErr w:type="spellStart"/>
      <w:r>
        <w:rPr>
          <w:rFonts w:ascii="inherit" w:hAnsi="inherit"/>
          <w:color w:val="444444"/>
          <w:sz w:val="27"/>
          <w:szCs w:val="27"/>
          <w:bdr w:val="none" w:sz="0" w:space="0" w:color="auto" w:frame="1"/>
        </w:rPr>
        <w:t>Comintern</w:t>
      </w:r>
      <w:proofErr w:type="spellEnd"/>
      <w:r>
        <w:rPr>
          <w:rFonts w:ascii="inherit" w:hAnsi="inherit"/>
          <w:color w:val="444444"/>
          <w:sz w:val="27"/>
          <w:szCs w:val="27"/>
          <w:bdr w:val="none" w:sz="0" w:space="0" w:color="auto" w:frame="1"/>
        </w:rPr>
        <w:t xml:space="preserve"> this unequivocal definition: "There is no difference in principle between a financial loan and a military alliance ( …). We are strong enough to make an alliance with one bourgeois state and use it to bring down another.</w:t>
      </w:r>
      <w:r w:rsidR="007B6D4E" w:rsidRPr="007B6D4E">
        <w:t xml:space="preserve"> </w:t>
      </w:r>
      <w:r w:rsidR="007B6D4E" w:rsidRPr="007B6D4E">
        <w:rPr>
          <w:rFonts w:ascii="inherit" w:hAnsi="inherit"/>
          <w:color w:val="444444"/>
          <w:sz w:val="27"/>
          <w:szCs w:val="27"/>
          <w:bdr w:val="none" w:sz="0" w:space="0" w:color="auto" w:frame="1"/>
        </w:rPr>
        <w:t>This form of national defense - the military alliance with certain bourgeois states - imposes as a duty on the comrades of one of these countries to contribute to the victory of our coalition" [28].</w:t>
      </w:r>
    </w:p>
    <w:p w14:paraId="4AFD8E18" w14:textId="77777777" w:rsidR="007B6D4E" w:rsidRDefault="007B6D4E"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7C410E8C" w14:textId="77777777" w:rsidR="00EF17D7"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r>
        <w:rPr>
          <w:rFonts w:ascii="inherit" w:hAnsi="inherit"/>
          <w:color w:val="444444"/>
          <w:sz w:val="27"/>
          <w:szCs w:val="27"/>
          <w:bdr w:val="none" w:sz="0" w:space="0" w:color="auto" w:frame="1"/>
        </w:rPr>
        <w:t xml:space="preserve">The "grotesque coupling" of Lenin and Hindenburg, of capitalism and Bolshevism, was a particularly clear manifestation of the ebb of the revolutionary wave, an ebb which, moreover, has not yet reached its extreme point. The labor movement, which gathers under the sign of </w:t>
      </w:r>
      <w:proofErr w:type="spellStart"/>
      <w:r>
        <w:rPr>
          <w:rFonts w:ascii="inherit" w:hAnsi="inherit"/>
          <w:color w:val="444444"/>
          <w:sz w:val="27"/>
          <w:szCs w:val="27"/>
          <w:bdr w:val="none" w:sz="0" w:space="0" w:color="auto" w:frame="1"/>
        </w:rPr>
        <w:t>Lénine</w:t>
      </w:r>
      <w:proofErr w:type="spellEnd"/>
      <w:r>
        <w:rPr>
          <w:rFonts w:ascii="inherit" w:hAnsi="inherit"/>
          <w:color w:val="444444"/>
          <w:sz w:val="27"/>
          <w:szCs w:val="27"/>
          <w:bdr w:val="none" w:sz="0" w:space="0" w:color="auto" w:frame="1"/>
        </w:rPr>
        <w:t>, is registered within the framework of the capitalist policy; he is incapable of acting as a revolutionary. Considered in its historical extensions, the Leninist strategy—putting the nationalist movements at the service of the world revolution—proved absolutely erroneous. And Rosa Luxemburg's worst fears have been justified beyond anything she could have imagined.</w:t>
      </w:r>
    </w:p>
    <w:p w14:paraId="66D81D46" w14:textId="77777777" w:rsidR="007B6D4E" w:rsidRDefault="007B6D4E" w:rsidP="00EF17D7">
      <w:pPr>
        <w:pStyle w:val="NormalWeb"/>
        <w:shd w:val="clear" w:color="auto" w:fill="FFFFFF"/>
        <w:spacing w:before="0" w:beforeAutospacing="0" w:after="0" w:afterAutospacing="0"/>
        <w:textAlignment w:val="baseline"/>
        <w:rPr>
          <w:color w:val="444444"/>
          <w:sz w:val="23"/>
          <w:szCs w:val="23"/>
        </w:rPr>
      </w:pPr>
    </w:p>
    <w:p w14:paraId="0BE7EF8F" w14:textId="77777777" w:rsidR="00EF17D7"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r>
        <w:rPr>
          <w:rFonts w:ascii="inherit" w:hAnsi="inherit"/>
          <w:color w:val="444444"/>
          <w:sz w:val="27"/>
          <w:szCs w:val="27"/>
          <w:bdr w:val="none" w:sz="0" w:space="0" w:color="auto" w:frame="1"/>
        </w:rPr>
        <w:t>Today, the “liberated” nations are making Russia a fascist belt. In “liberated” Turkey, the Communists are shot down with guns of Russian origin. The Chinese leaders, whose struggle for national independence is supported by Russia and the Third International, have drowned the workers' movement in blood, in a manner reminiscent of the Paris Commune.</w:t>
      </w:r>
    </w:p>
    <w:p w14:paraId="5BDDEE5B" w14:textId="77777777" w:rsidR="00F14D44" w:rsidRDefault="00F14D44" w:rsidP="00EF17D7">
      <w:pPr>
        <w:pStyle w:val="NormalWeb"/>
        <w:shd w:val="clear" w:color="auto" w:fill="FFFFFF"/>
        <w:spacing w:before="0" w:beforeAutospacing="0" w:after="0" w:afterAutospacing="0"/>
        <w:textAlignment w:val="baseline"/>
        <w:rPr>
          <w:color w:val="444444"/>
          <w:sz w:val="23"/>
          <w:szCs w:val="23"/>
        </w:rPr>
      </w:pPr>
    </w:p>
    <w:p w14:paraId="6C0DF5BE" w14:textId="77777777" w:rsidR="00EF17D7" w:rsidRDefault="00EF17D7" w:rsidP="00EF17D7">
      <w:pPr>
        <w:pStyle w:val="NormalWeb"/>
        <w:shd w:val="clear" w:color="auto" w:fill="1E73BE"/>
        <w:spacing w:before="0" w:beforeAutospacing="0" w:after="0" w:afterAutospacing="0"/>
        <w:textAlignment w:val="baseline"/>
        <w:rPr>
          <w:color w:val="FFFFFF"/>
        </w:rPr>
      </w:pPr>
      <w:r>
        <w:rPr>
          <w:rFonts w:ascii="inherit" w:hAnsi="inherit"/>
          <w:color w:val="FFFFFF"/>
          <w:sz w:val="27"/>
          <w:szCs w:val="27"/>
          <w:bdr w:val="none" w:sz="0" w:space="0" w:color="auto" w:frame="1"/>
        </w:rPr>
        <w:t>All over the world the corpses of thousands and thousands of massacred workers demonstrate — how sinister! — the correctness of Rosa Luxemburg's conceptions: the hype around the right of peoples to self-determination is nothing but a “petty-bourgeois mystification”.</w:t>
      </w:r>
    </w:p>
    <w:p w14:paraId="6E996E4F" w14:textId="77777777" w:rsidR="00F14D44" w:rsidRDefault="00F14D44" w:rsidP="00EF17D7">
      <w:pPr>
        <w:pStyle w:val="NormalWeb"/>
        <w:shd w:val="clear" w:color="auto" w:fill="FFFFFF"/>
        <w:spacing w:before="0" w:beforeAutospacing="0" w:after="0" w:afterAutospacing="0"/>
        <w:textAlignment w:val="baseline"/>
        <w:rPr>
          <w:rStyle w:val="lev"/>
          <w:rFonts w:ascii="inherit" w:hAnsi="inherit"/>
          <w:color w:val="444444"/>
          <w:sz w:val="27"/>
          <w:szCs w:val="27"/>
          <w:bdr w:val="none" w:sz="0" w:space="0" w:color="auto" w:frame="1"/>
        </w:rPr>
      </w:pPr>
    </w:p>
    <w:p w14:paraId="0F29C94F" w14:textId="77777777" w:rsidR="00EF17D7" w:rsidRPr="007B6D4E" w:rsidRDefault="00EF17D7" w:rsidP="00EF17D7">
      <w:pPr>
        <w:pStyle w:val="NormalWeb"/>
        <w:shd w:val="clear" w:color="auto" w:fill="FFFFFF"/>
        <w:spacing w:before="0" w:beforeAutospacing="0" w:after="0" w:afterAutospacing="0"/>
        <w:textAlignment w:val="baseline"/>
        <w:rPr>
          <w:color w:val="444444"/>
          <w:sz w:val="28"/>
          <w:szCs w:val="28"/>
          <w:shd w:val="clear" w:color="auto" w:fill="FFFFFF"/>
        </w:rPr>
      </w:pPr>
      <w:r>
        <w:rPr>
          <w:rStyle w:val="lev"/>
          <w:rFonts w:ascii="inherit" w:hAnsi="inherit"/>
          <w:color w:val="444444"/>
          <w:sz w:val="27"/>
          <w:szCs w:val="27"/>
          <w:bdr w:val="none" w:sz="0" w:space="0" w:color="auto" w:frame="1"/>
        </w:rPr>
        <w:t>The nationalist wanderings of the Third International in Germany have shown what the beautiful principle leads to: "The struggle for national liberation is confused wi</w:t>
      </w:r>
      <w:r w:rsidR="00F14D44">
        <w:rPr>
          <w:rStyle w:val="lev"/>
          <w:rFonts w:ascii="inherit" w:hAnsi="inherit"/>
          <w:color w:val="444444"/>
          <w:sz w:val="27"/>
          <w:szCs w:val="27"/>
          <w:bdr w:val="none" w:sz="0" w:space="0" w:color="auto" w:frame="1"/>
        </w:rPr>
        <w:t>th the struggle for democracy.</w:t>
      </w:r>
      <w:proofErr w:type="gramStart"/>
      <w:r w:rsidR="00F14D44">
        <w:rPr>
          <w:rStyle w:val="lev"/>
          <w:rFonts w:ascii="inherit" w:hAnsi="inherit"/>
          <w:color w:val="444444"/>
          <w:sz w:val="27"/>
          <w:szCs w:val="27"/>
          <w:bdr w:val="none" w:sz="0" w:space="0" w:color="auto" w:frame="1"/>
        </w:rPr>
        <w:t>"</w:t>
      </w:r>
      <w:r>
        <w:rPr>
          <w:rFonts w:ascii="inherit" w:hAnsi="inherit"/>
          <w:color w:val="444444"/>
          <w:sz w:val="27"/>
          <w:szCs w:val="27"/>
          <w:bdr w:val="none" w:sz="0" w:space="0" w:color="auto" w:frame="1"/>
        </w:rPr>
        <w:t>( </w:t>
      </w:r>
      <w:r>
        <w:rPr>
          <w:rFonts w:ascii="inherit" w:hAnsi="inherit"/>
          <w:color w:val="FF0000"/>
          <w:sz w:val="27"/>
          <w:szCs w:val="27"/>
          <w:bdr w:val="none" w:sz="0" w:space="0" w:color="auto" w:frame="1"/>
        </w:rPr>
        <w:t>See</w:t>
      </w:r>
      <w:proofErr w:type="gramEnd"/>
      <w:r>
        <w:rPr>
          <w:rFonts w:ascii="inherit" w:hAnsi="inherit"/>
          <w:color w:val="FF0000"/>
          <w:sz w:val="27"/>
          <w:szCs w:val="27"/>
          <w:bdr w:val="none" w:sz="0" w:space="0" w:color="auto" w:frame="1"/>
        </w:rPr>
        <w:t xml:space="preserve"> on this subject this recent text on the war in Ukraine: </w:t>
      </w:r>
      <w:hyperlink r:id="rId199" w:history="1">
        <w:r w:rsidR="007B6D4E" w:rsidRPr="007B6D4E">
          <w:rPr>
            <w:rStyle w:val="Lienhypertexte"/>
            <w:color w:val="1E73BE"/>
            <w:sz w:val="28"/>
            <w:szCs w:val="28"/>
            <w:u w:val="none"/>
            <w:bdr w:val="none" w:sz="0" w:space="0" w:color="auto" w:frame="1"/>
            <w:shd w:val="clear" w:color="auto" w:fill="FFFFFF"/>
          </w:rPr>
          <w:t xml:space="preserve">De la guerre </w:t>
        </w:r>
        <w:proofErr w:type="spellStart"/>
        <w:r w:rsidR="007B6D4E" w:rsidRPr="007B6D4E">
          <w:rPr>
            <w:rStyle w:val="Lienhypertexte"/>
            <w:color w:val="1E73BE"/>
            <w:sz w:val="28"/>
            <w:szCs w:val="28"/>
            <w:u w:val="none"/>
            <w:bdr w:val="none" w:sz="0" w:space="0" w:color="auto" w:frame="1"/>
            <w:shd w:val="clear" w:color="auto" w:fill="FFFFFF"/>
          </w:rPr>
          <w:t>en</w:t>
        </w:r>
        <w:proofErr w:type="spellEnd"/>
        <w:r w:rsidR="007B6D4E" w:rsidRPr="007B6D4E">
          <w:rPr>
            <w:rStyle w:val="Lienhypertexte"/>
            <w:color w:val="1E73BE"/>
            <w:sz w:val="28"/>
            <w:szCs w:val="28"/>
            <w:u w:val="none"/>
            <w:bdr w:val="none" w:sz="0" w:space="0" w:color="auto" w:frame="1"/>
            <w:shd w:val="clear" w:color="auto" w:fill="FFFFFF"/>
          </w:rPr>
          <w:t xml:space="preserve"> Ukraine et des </w:t>
        </w:r>
        <w:proofErr w:type="spellStart"/>
        <w:r w:rsidR="007B6D4E" w:rsidRPr="007B6D4E">
          <w:rPr>
            <w:rStyle w:val="Lienhypertexte"/>
            <w:color w:val="1E73BE"/>
            <w:sz w:val="28"/>
            <w:szCs w:val="28"/>
            <w:u w:val="none"/>
            <w:bdr w:val="none" w:sz="0" w:space="0" w:color="auto" w:frame="1"/>
            <w:shd w:val="clear" w:color="auto" w:fill="FFFFFF"/>
          </w:rPr>
          <w:t>tâches</w:t>
        </w:r>
        <w:proofErr w:type="spellEnd"/>
        <w:r w:rsidR="007B6D4E" w:rsidRPr="007B6D4E">
          <w:rPr>
            <w:rStyle w:val="Lienhypertexte"/>
            <w:color w:val="1E73BE"/>
            <w:sz w:val="28"/>
            <w:szCs w:val="28"/>
            <w:u w:val="none"/>
            <w:bdr w:val="none" w:sz="0" w:space="0" w:color="auto" w:frame="1"/>
            <w:shd w:val="clear" w:color="auto" w:fill="FFFFFF"/>
          </w:rPr>
          <w:t xml:space="preserve"> des </w:t>
        </w:r>
        <w:proofErr w:type="spellStart"/>
        <w:r w:rsidR="007B6D4E" w:rsidRPr="007B6D4E">
          <w:rPr>
            <w:rStyle w:val="Lienhypertexte"/>
            <w:color w:val="1E73BE"/>
            <w:sz w:val="28"/>
            <w:szCs w:val="28"/>
            <w:u w:val="none"/>
            <w:bdr w:val="none" w:sz="0" w:space="0" w:color="auto" w:frame="1"/>
            <w:shd w:val="clear" w:color="auto" w:fill="FFFFFF"/>
          </w:rPr>
          <w:t>prolétaires</w:t>
        </w:r>
        <w:proofErr w:type="spellEnd"/>
        <w:r w:rsidR="007B6D4E" w:rsidRPr="007B6D4E">
          <w:rPr>
            <w:rStyle w:val="Lienhypertexte"/>
            <w:color w:val="1E73BE"/>
            <w:sz w:val="28"/>
            <w:szCs w:val="28"/>
            <w:u w:val="none"/>
            <w:bdr w:val="none" w:sz="0" w:space="0" w:color="auto" w:frame="1"/>
            <w:shd w:val="clear" w:color="auto" w:fill="FFFFFF"/>
          </w:rPr>
          <w:t xml:space="preserve"> </w:t>
        </w:r>
        <w:proofErr w:type="spellStart"/>
        <w:r w:rsidR="007B6D4E" w:rsidRPr="007B6D4E">
          <w:rPr>
            <w:rStyle w:val="Lienhypertexte"/>
            <w:color w:val="1E73BE"/>
            <w:sz w:val="28"/>
            <w:szCs w:val="28"/>
            <w:u w:val="none"/>
            <w:bdr w:val="none" w:sz="0" w:space="0" w:color="auto" w:frame="1"/>
            <w:shd w:val="clear" w:color="auto" w:fill="FFFFFF"/>
          </w:rPr>
          <w:t>révolutionnaires</w:t>
        </w:r>
        <w:proofErr w:type="spellEnd"/>
        <w:r w:rsidR="007B6D4E" w:rsidRPr="007B6D4E">
          <w:rPr>
            <w:rStyle w:val="Lienhypertexte"/>
            <w:color w:val="1E73BE"/>
            <w:sz w:val="28"/>
            <w:szCs w:val="28"/>
            <w:u w:val="none"/>
            <w:bdr w:val="none" w:sz="0" w:space="0" w:color="auto" w:frame="1"/>
            <w:shd w:val="clear" w:color="auto" w:fill="FFFFFF"/>
          </w:rPr>
          <w:t xml:space="preserve"> </w:t>
        </w:r>
        <w:proofErr w:type="spellStart"/>
        <w:r w:rsidR="007B6D4E" w:rsidRPr="007B6D4E">
          <w:rPr>
            <w:rStyle w:val="Lienhypertexte"/>
            <w:color w:val="1E73BE"/>
            <w:sz w:val="28"/>
            <w:szCs w:val="28"/>
            <w:u w:val="none"/>
            <w:bdr w:val="none" w:sz="0" w:space="0" w:color="auto" w:frame="1"/>
            <w:shd w:val="clear" w:color="auto" w:fill="FFFFFF"/>
          </w:rPr>
          <w:t>internationalistes</w:t>
        </w:r>
        <w:proofErr w:type="spellEnd"/>
        <w:r w:rsidR="007B6D4E" w:rsidRPr="007B6D4E">
          <w:rPr>
            <w:rStyle w:val="Lienhypertexte"/>
            <w:color w:val="1E73BE"/>
            <w:sz w:val="28"/>
            <w:szCs w:val="28"/>
            <w:u w:val="none"/>
            <w:bdr w:val="none" w:sz="0" w:space="0" w:color="auto" w:frame="1"/>
            <w:shd w:val="clear" w:color="auto" w:fill="FFFFFF"/>
          </w:rPr>
          <w:t xml:space="preserve"> – les 7 du </w:t>
        </w:r>
        <w:proofErr w:type="spellStart"/>
        <w:r w:rsidR="007B6D4E" w:rsidRPr="007B6D4E">
          <w:rPr>
            <w:rStyle w:val="Lienhypertexte"/>
            <w:color w:val="1E73BE"/>
            <w:sz w:val="28"/>
            <w:szCs w:val="28"/>
            <w:u w:val="none"/>
            <w:bdr w:val="none" w:sz="0" w:space="0" w:color="auto" w:frame="1"/>
            <w:shd w:val="clear" w:color="auto" w:fill="FFFFFF"/>
          </w:rPr>
          <w:t>quebec</w:t>
        </w:r>
        <w:proofErr w:type="spellEnd"/>
      </w:hyperlink>
      <w:r w:rsidR="007B6D4E" w:rsidRPr="007B6D4E">
        <w:rPr>
          <w:color w:val="444444"/>
          <w:sz w:val="28"/>
          <w:szCs w:val="28"/>
          <w:shd w:val="clear" w:color="auto" w:fill="FFFFFF"/>
        </w:rPr>
        <w:t>).</w:t>
      </w:r>
    </w:p>
    <w:p w14:paraId="511C91DF" w14:textId="77777777" w:rsidR="00F14D44" w:rsidRPr="007B6D4E" w:rsidRDefault="00F14D44" w:rsidP="00EF17D7">
      <w:pPr>
        <w:pStyle w:val="NormalWeb"/>
        <w:shd w:val="clear" w:color="auto" w:fill="FFFFFF"/>
        <w:spacing w:before="0" w:beforeAutospacing="0" w:after="0" w:afterAutospacing="0"/>
        <w:textAlignment w:val="baseline"/>
        <w:rPr>
          <w:color w:val="444444"/>
          <w:sz w:val="28"/>
          <w:szCs w:val="28"/>
        </w:rPr>
      </w:pPr>
    </w:p>
    <w:p w14:paraId="5014FE5D" w14:textId="77777777" w:rsidR="00EF17D7" w:rsidRDefault="00EF17D7" w:rsidP="00EF17D7">
      <w:pPr>
        <w:pStyle w:val="NormalWeb"/>
        <w:shd w:val="clear" w:color="auto" w:fill="FFFFFF"/>
        <w:spacing w:before="0" w:beforeAutospacing="0" w:after="0" w:afterAutospacing="0"/>
        <w:textAlignment w:val="baseline"/>
        <w:rPr>
          <w:rStyle w:val="lev"/>
          <w:rFonts w:ascii="inherit" w:hAnsi="inherit"/>
          <w:color w:val="444444"/>
          <w:sz w:val="27"/>
          <w:szCs w:val="27"/>
          <w:bdr w:val="none" w:sz="0" w:space="0" w:color="auto" w:frame="1"/>
        </w:rPr>
      </w:pPr>
      <w:r>
        <w:rPr>
          <w:rStyle w:val="lev"/>
          <w:rFonts w:ascii="inherit" w:hAnsi="inherit"/>
          <w:color w:val="444444"/>
          <w:sz w:val="27"/>
          <w:szCs w:val="27"/>
          <w:bdr w:val="none" w:sz="0" w:space="0" w:color="auto" w:frame="1"/>
        </w:rPr>
        <w:t>Didn't these errors contribute in turn to clearing the way for fascism</w:t>
      </w:r>
      <w:r>
        <w:rPr>
          <w:rFonts w:ascii="inherit" w:hAnsi="inherit"/>
          <w:color w:val="444444"/>
          <w:sz w:val="27"/>
          <w:szCs w:val="27"/>
          <w:bdr w:val="none" w:sz="0" w:space="0" w:color="auto" w:frame="1"/>
        </w:rPr>
        <w:t xml:space="preserve">? Yes, ten years of nationalist one-upmanship with Hitler ended up transforming the workers themselves </w:t>
      </w:r>
      <w:r>
        <w:rPr>
          <w:rFonts w:ascii="inherit" w:hAnsi="inherit"/>
          <w:color w:val="444444"/>
          <w:sz w:val="27"/>
          <w:szCs w:val="27"/>
          <w:bdr w:val="none" w:sz="0" w:space="0" w:color="auto" w:frame="1"/>
        </w:rPr>
        <w:lastRenderedPageBreak/>
        <w:t>into fascists. And didn't Litvinov [Russian delegate to the League of Nations (</w:t>
      </w:r>
      <w:proofErr w:type="spellStart"/>
      <w:r>
        <w:rPr>
          <w:rFonts w:ascii="inherit" w:hAnsi="inherit"/>
          <w:color w:val="444444"/>
          <w:sz w:val="27"/>
          <w:szCs w:val="27"/>
          <w:bdr w:val="none" w:sz="0" w:space="0" w:color="auto" w:frame="1"/>
        </w:rPr>
        <w:t>N.d.T.</w:t>
      </w:r>
      <w:proofErr w:type="spellEnd"/>
      <w:r>
        <w:rPr>
          <w:rFonts w:ascii="inherit" w:hAnsi="inherit"/>
          <w:color w:val="444444"/>
          <w:sz w:val="27"/>
          <w:szCs w:val="27"/>
          <w:bdr w:val="none" w:sz="0" w:space="0" w:color="auto" w:frame="1"/>
        </w:rPr>
        <w:t xml:space="preserve">)] go so far as to present the results of the Saar plebiscite as a victory for the Leninist ideal of freedom? disposition of the peoples? Consequently, if one thing can still surprise, it is that there are still people capable of supporting, in the manner of Max </w:t>
      </w:r>
      <w:proofErr w:type="spellStart"/>
      <w:proofErr w:type="gramStart"/>
      <w:r>
        <w:rPr>
          <w:rFonts w:ascii="inherit" w:hAnsi="inherit"/>
          <w:color w:val="444444"/>
          <w:sz w:val="27"/>
          <w:szCs w:val="27"/>
          <w:bdr w:val="none" w:sz="0" w:space="0" w:color="auto" w:frame="1"/>
        </w:rPr>
        <w:t>Shachtman</w:t>
      </w:r>
      <w:proofErr w:type="spellEnd"/>
      <w:r>
        <w:rPr>
          <w:rFonts w:ascii="inherit" w:hAnsi="inherit"/>
          <w:color w:val="444444"/>
          <w:sz w:val="27"/>
          <w:szCs w:val="27"/>
          <w:bdr w:val="none" w:sz="0" w:space="0" w:color="auto" w:frame="1"/>
        </w:rPr>
        <w:t> </w:t>
      </w:r>
      <w:r>
        <w:rPr>
          <w:rStyle w:val="lev"/>
          <w:rFonts w:ascii="inherit" w:hAnsi="inherit"/>
          <w:color w:val="444444"/>
          <w:sz w:val="27"/>
          <w:szCs w:val="27"/>
          <w:bdr w:val="none" w:sz="0" w:space="0" w:color="auto" w:frame="1"/>
        </w:rPr>
        <w:t>:</w:t>
      </w:r>
      <w:proofErr w:type="gramEnd"/>
      <w:r w:rsidR="00F14D44" w:rsidRPr="00F14D44">
        <w:t xml:space="preserve"> </w:t>
      </w:r>
      <w:r w:rsidR="00F14D44" w:rsidRPr="00F14D44">
        <w:rPr>
          <w:rStyle w:val="lev"/>
          <w:rFonts w:ascii="inherit" w:hAnsi="inherit"/>
          <w:color w:val="444444"/>
          <w:sz w:val="27"/>
          <w:szCs w:val="27"/>
          <w:bdr w:val="none" w:sz="0" w:space="0" w:color="auto" w:frame="1"/>
        </w:rPr>
        <w:t>"In spite of the strong criticism that Rosa Luxemburg levelled at it, the policy of nationalities, followed by the Bolsheviks after the revolution, was justified by its results" [29].</w:t>
      </w:r>
    </w:p>
    <w:p w14:paraId="506F1445" w14:textId="77777777" w:rsidR="00F14D44" w:rsidRDefault="00F14D44" w:rsidP="00EF17D7">
      <w:pPr>
        <w:pStyle w:val="NormalWeb"/>
        <w:shd w:val="clear" w:color="auto" w:fill="FFFFFF"/>
        <w:spacing w:before="0" w:beforeAutospacing="0" w:after="0" w:afterAutospacing="0"/>
        <w:textAlignment w:val="baseline"/>
        <w:rPr>
          <w:color w:val="444444"/>
          <w:sz w:val="23"/>
          <w:szCs w:val="23"/>
        </w:rPr>
      </w:pPr>
    </w:p>
    <w:p w14:paraId="506976C7" w14:textId="77777777" w:rsidR="00EF17D7"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r>
        <w:rPr>
          <w:rFonts w:ascii="inherit" w:hAnsi="inherit"/>
          <w:color w:val="444444"/>
          <w:sz w:val="27"/>
          <w:szCs w:val="27"/>
          <w:bdr w:val="none" w:sz="0" w:space="0" w:color="auto" w:frame="1"/>
        </w:rPr>
        <w:t>It should be noted, moreover, that Lenin's attitude on the national question was anything but coherent and always subject to tactical considerations. In truth, it was even perfectly contradictory. Thus, Lenin did not hesitate to proclaim: "When one speaks of revolutionary acts in time of war against the government of one's country, it is indubitable, indisputable, that it is a question not only of wishing for the defeat of this government, but also to contribute effectively to it” [30].</w:t>
      </w:r>
    </w:p>
    <w:p w14:paraId="78FE96B7" w14:textId="77777777" w:rsidR="00F14D44" w:rsidRDefault="00F14D44" w:rsidP="00EF17D7">
      <w:pPr>
        <w:pStyle w:val="NormalWeb"/>
        <w:shd w:val="clear" w:color="auto" w:fill="FFFFFF"/>
        <w:spacing w:before="0" w:beforeAutospacing="0" w:after="0" w:afterAutospacing="0"/>
        <w:textAlignment w:val="baseline"/>
        <w:rPr>
          <w:color w:val="444444"/>
          <w:sz w:val="23"/>
          <w:szCs w:val="23"/>
        </w:rPr>
      </w:pPr>
    </w:p>
    <w:p w14:paraId="59E8F64C" w14:textId="77777777" w:rsidR="00EF17D7"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r>
        <w:rPr>
          <w:rFonts w:ascii="inherit" w:hAnsi="inherit"/>
          <w:color w:val="444444"/>
          <w:sz w:val="27"/>
          <w:szCs w:val="27"/>
          <w:bdr w:val="none" w:sz="0" w:space="0" w:color="auto" w:frame="1"/>
        </w:rPr>
        <w:t>Now, by developing this idea, we end up with a flagrant contradiction: in fact, given that the various belligerent countries are not all affected to the same extent by defeatism and at the same time by the proletarian revolution, this tactic has the consequence to facilitate the victory of the least affected country and the oppression in the one that is the most! During an imperialist war, the proletariat—if it listens to Lenin—must work for the defeat of its country. As soon as this defeat is won, he must turn around and support his national bourgeoisie, fighting to liberate the fatherland. Then, when the "oppressed" country has regained its place in the concert of nations, the workers must once again drop the defense of the territory. Is this distorting Lenin's thinking? Not at all, as a simple retrospective glance at actual practice demonstrates. As far as Germany is concerned, the position of Lenin and the Bolsheviks has indeed varied as follows: 1914-18, against the defense of the country; 1919-23, for the defense and liberation of the national territory; finally, when Germany had again become an imperialist power, thanks to the support of the proletariat, they again took a position against the defense of the nation. The defeatist tactic advocated by Lenin during the last war is in absolute contradiction both with the right of peoples to self-determination and with the cause of wars of national liberation. It is a simple movement of rebalancing: the proletariat plays the role of compensatory justice between capitalist rivals. </w:t>
      </w:r>
      <w:r>
        <w:rPr>
          <w:rStyle w:val="lev"/>
          <w:rFonts w:ascii="inherit" w:hAnsi="inherit"/>
          <w:color w:val="444444"/>
          <w:sz w:val="27"/>
          <w:szCs w:val="27"/>
          <w:bdr w:val="none" w:sz="0" w:space="0" w:color="auto" w:frame="1"/>
        </w:rPr>
        <w:t>Rosa Luxemburg went to great lengths to demonstrate that all of this had nothing in common with the Marxist class struggle</w:t>
      </w:r>
      <w:r>
        <w:rPr>
          <w:rFonts w:ascii="inherit" w:hAnsi="inherit"/>
          <w:color w:val="444444"/>
          <w:sz w:val="27"/>
          <w:szCs w:val="27"/>
          <w:bdr w:val="none" w:sz="0" w:space="0" w:color="auto" w:frame="1"/>
        </w:rPr>
        <w:t>.</w:t>
      </w:r>
    </w:p>
    <w:p w14:paraId="593D9959" w14:textId="77777777" w:rsidR="00F14D44" w:rsidRDefault="00F14D44" w:rsidP="00EF17D7">
      <w:pPr>
        <w:pStyle w:val="NormalWeb"/>
        <w:shd w:val="clear" w:color="auto" w:fill="FFFFFF"/>
        <w:spacing w:before="0" w:beforeAutospacing="0" w:after="0" w:afterAutospacing="0"/>
        <w:textAlignment w:val="baseline"/>
        <w:rPr>
          <w:color w:val="444444"/>
          <w:sz w:val="23"/>
          <w:szCs w:val="23"/>
        </w:rPr>
      </w:pPr>
    </w:p>
    <w:p w14:paraId="2B30E012" w14:textId="77777777" w:rsidR="00EF17D7"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r>
        <w:rPr>
          <w:rFonts w:ascii="inherit" w:hAnsi="inherit"/>
          <w:color w:val="444444"/>
          <w:sz w:val="27"/>
          <w:szCs w:val="27"/>
          <w:bdr w:val="none" w:sz="0" w:space="0" w:color="auto" w:frame="1"/>
        </w:rPr>
        <w:t>Lenin, in politics, was a positive spirit. Essentially, it was only as a tactician that he differed from the theoreticians of the Second International. What they thought they could obtain by democratic means, he sought to wrest by revolutionary methods. Wanting to achieve socialism for the workers, he counted on achieving it not by speeches in Parliament, but by force, on the real terrain of the class struggle. </w:t>
      </w:r>
      <w:r>
        <w:rPr>
          <w:rStyle w:val="lev"/>
          <w:rFonts w:ascii="inherit" w:hAnsi="inherit"/>
          <w:color w:val="444444"/>
          <w:sz w:val="27"/>
          <w:szCs w:val="27"/>
          <w:bdr w:val="none" w:sz="0" w:space="0" w:color="auto" w:frame="1"/>
        </w:rPr>
        <w:t>The mission of the party was to make the revolution for the masses, the latter being led to join the party and therefore merging with it.</w:t>
      </w:r>
      <w:r w:rsidR="00F14D44">
        <w:rPr>
          <w:rStyle w:val="lev"/>
          <w:rFonts w:ascii="inherit" w:hAnsi="inherit"/>
          <w:color w:val="444444"/>
          <w:sz w:val="27"/>
          <w:szCs w:val="27"/>
          <w:bdr w:val="none" w:sz="0" w:space="0" w:color="auto" w:frame="1"/>
        </w:rPr>
        <w:t xml:space="preserve"> </w:t>
      </w:r>
      <w:r>
        <w:rPr>
          <w:rFonts w:ascii="inherit" w:hAnsi="inherit"/>
          <w:color w:val="444444"/>
          <w:sz w:val="27"/>
          <w:szCs w:val="27"/>
          <w:bdr w:val="none" w:sz="0" w:space="0" w:color="auto" w:frame="1"/>
        </w:rPr>
        <w:t xml:space="preserve">Power had to return to the Bolsheviks so that they could liberate the exploited people of Russia and so that the revolution could triumph over capitalism throughout the world. The seizure of power by the party was the alpha </w:t>
      </w:r>
      <w:r>
        <w:rPr>
          <w:rFonts w:ascii="inherit" w:hAnsi="inherit"/>
          <w:color w:val="444444"/>
          <w:sz w:val="27"/>
          <w:szCs w:val="27"/>
          <w:bdr w:val="none" w:sz="0" w:space="0" w:color="auto" w:frame="1"/>
        </w:rPr>
        <w:lastRenderedPageBreak/>
        <w:t>and omega of Lenin's policy—a policy often described as intelligent and flexible but, in truth, simply opportunistic.</w:t>
      </w:r>
    </w:p>
    <w:p w14:paraId="0D10EC3B" w14:textId="77777777" w:rsidR="00F14D44" w:rsidRDefault="00F14D44" w:rsidP="00EF17D7">
      <w:pPr>
        <w:pStyle w:val="NormalWeb"/>
        <w:shd w:val="clear" w:color="auto" w:fill="FFFFFF"/>
        <w:spacing w:before="0" w:beforeAutospacing="0" w:after="0" w:afterAutospacing="0"/>
        <w:textAlignment w:val="baseline"/>
        <w:rPr>
          <w:color w:val="444444"/>
          <w:sz w:val="23"/>
          <w:szCs w:val="23"/>
        </w:rPr>
      </w:pPr>
    </w:p>
    <w:p w14:paraId="5D43572B"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7"/>
          <w:szCs w:val="27"/>
          <w:bdr w:val="none" w:sz="0" w:space="0" w:color="auto" w:frame="1"/>
        </w:rPr>
        <w:t>When the revolution broke out, the Russian bourgeoisie was neither in a condition to take power nor </w:t>
      </w:r>
      <w:r>
        <w:rPr>
          <w:rStyle w:val="Accentuation"/>
          <w:rFonts w:ascii="inherit" w:hAnsi="inherit"/>
          <w:color w:val="444444"/>
          <w:sz w:val="27"/>
          <w:szCs w:val="27"/>
          <w:bdr w:val="none" w:sz="0" w:space="0" w:color="auto" w:frame="1"/>
        </w:rPr>
        <w:t>a fortiori</w:t>
      </w:r>
      <w:r>
        <w:rPr>
          <w:rFonts w:ascii="inherit" w:hAnsi="inherit"/>
          <w:color w:val="444444"/>
          <w:sz w:val="27"/>
          <w:szCs w:val="27"/>
          <w:bdr w:val="none" w:sz="0" w:space="0" w:color="auto" w:frame="1"/>
        </w:rPr>
        <w:t> to keep it, because it was incapable of </w:t>
      </w:r>
      <w:r>
        <w:rPr>
          <w:rStyle w:val="lev"/>
          <w:rFonts w:ascii="inherit" w:hAnsi="inherit"/>
          <w:color w:val="444444"/>
          <w:sz w:val="27"/>
          <w:szCs w:val="27"/>
          <w:bdr w:val="none" w:sz="0" w:space="0" w:color="auto" w:frame="1"/>
        </w:rPr>
        <w:t>r</w:t>
      </w:r>
      <w:r w:rsidR="00F14D44">
        <w:rPr>
          <w:rStyle w:val="lev"/>
          <w:rFonts w:ascii="inherit" w:hAnsi="inherit"/>
          <w:color w:val="444444"/>
          <w:sz w:val="27"/>
          <w:szCs w:val="27"/>
          <w:bdr w:val="none" w:sz="0" w:space="0" w:color="auto" w:frame="1"/>
        </w:rPr>
        <w:t xml:space="preserve">esolving the agrarian </w:t>
      </w:r>
      <w:proofErr w:type="spellStart"/>
      <w:proofErr w:type="gramStart"/>
      <w:r w:rsidR="00F14D44">
        <w:rPr>
          <w:rStyle w:val="lev"/>
          <w:rFonts w:ascii="inherit" w:hAnsi="inherit"/>
          <w:color w:val="444444"/>
          <w:sz w:val="27"/>
          <w:szCs w:val="27"/>
          <w:bdr w:val="none" w:sz="0" w:space="0" w:color="auto" w:frame="1"/>
        </w:rPr>
        <w:t>question.</w:t>
      </w:r>
      <w:r>
        <w:rPr>
          <w:rFonts w:ascii="inherit" w:hAnsi="inherit"/>
          <w:color w:val="444444"/>
          <w:sz w:val="27"/>
          <w:szCs w:val="27"/>
          <w:bdr w:val="none" w:sz="0" w:space="0" w:color="auto" w:frame="1"/>
        </w:rPr>
        <w:t>This</w:t>
      </w:r>
      <w:proofErr w:type="spellEnd"/>
      <w:proofErr w:type="gramEnd"/>
      <w:r>
        <w:rPr>
          <w:rFonts w:ascii="inherit" w:hAnsi="inherit"/>
          <w:color w:val="444444"/>
          <w:sz w:val="27"/>
          <w:szCs w:val="27"/>
          <w:bdr w:val="none" w:sz="0" w:space="0" w:color="auto" w:frame="1"/>
        </w:rPr>
        <w:t xml:space="preserve"> task the Bolsheviks accomplished. "What is completely finished in our revolution is only its bourgeois democratic work", declared Lenin on the occasion of the fourth anniversary of the October Revolution [31], and this work was finished thanks to the peasantry. Once in power, the Bolsheviks constantly played on the antagonism between peasants and workers, hence this zig-zag policy, this series of sudden reversals of steam, which everyone knows today, both on the Russian and internationally. It is this policy, designed solely to retain power, which from crisis to crisis ended up precipitating the decline of the Third International.</w:t>
      </w:r>
    </w:p>
    <w:p w14:paraId="7B73EE40" w14:textId="77777777" w:rsidR="00F14D44" w:rsidRDefault="00F14D44"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29880117"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7"/>
          <w:szCs w:val="27"/>
          <w:bdr w:val="none" w:sz="0" w:space="0" w:color="auto" w:frame="1"/>
        </w:rPr>
        <w:t>From the first major concession made to the peasants, Rosa Luxemburg was able to foresee, in broad outline, the evolution of the Bolshevik revolution in the years to come, an inevitable evolution if the world revolution did not come to stifle in the egg the factors of social reaction engendered by this "transgression". “The slogan launched by the Bolsheviks: immediate takeover and division of the land by the peasants, was bound to act in the opposite direction [to the desired goal]. Not only</w:t>
      </w:r>
      <w:r w:rsidR="00F14D44">
        <w:rPr>
          <w:rFonts w:ascii="inherit" w:hAnsi="inherit"/>
          <w:color w:val="444444"/>
          <w:sz w:val="27"/>
          <w:szCs w:val="27"/>
          <w:bdr w:val="none" w:sz="0" w:space="0" w:color="auto" w:frame="1"/>
        </w:rPr>
        <w:t xml:space="preserve"> is it not a socialist measure, </w:t>
      </w:r>
      <w:r>
        <w:rPr>
          <w:rFonts w:ascii="inherit" w:hAnsi="inherit"/>
          <w:color w:val="444444"/>
          <w:sz w:val="27"/>
          <w:szCs w:val="27"/>
          <w:bdr w:val="none" w:sz="0" w:space="0" w:color="auto" w:frame="1"/>
        </w:rPr>
        <w:t>but it bars the way to it, it creates a mountain of insurmountable difficulties for the restructuring of agrarian conditions in the direction of socialism” [32]. Rosa Luxemburg was unaware at that time (she was in prison) that the peasants had proceeded to divide up the land without waiting for the permission of the Bolsheviks, who had ultimately limited themselves to ratifying a state of affairs. In their spontaneous movement, the peasant masses had not for an instant dreamed of consulting beforehand these "bearers of revolutionary consciousness" that the Bolsheviks flattered themselves to be.</w:t>
      </w:r>
    </w:p>
    <w:p w14:paraId="619EA24D" w14:textId="77777777" w:rsidR="00E028E9" w:rsidRDefault="00E028E9"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1DC540BC"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7"/>
          <w:szCs w:val="27"/>
          <w:bdr w:val="none" w:sz="0" w:space="0" w:color="auto" w:frame="1"/>
        </w:rPr>
        <w:t xml:space="preserve">However, the latter intended to push the bourgeois revolution to the end. For that, it was necessary to convert the peasants into agricultural wage-earners, </w:t>
      </w:r>
      <w:proofErr w:type="spellStart"/>
      <w:proofErr w:type="gramStart"/>
      <w:r>
        <w:rPr>
          <w:rFonts w:ascii="inherit" w:hAnsi="inherit"/>
          <w:color w:val="444444"/>
          <w:sz w:val="27"/>
          <w:szCs w:val="27"/>
          <w:bdr w:val="none" w:sz="0" w:space="0" w:color="auto" w:frame="1"/>
        </w:rPr>
        <w:t>ie</w:t>
      </w:r>
      <w:proofErr w:type="spellEnd"/>
      <w:proofErr w:type="gramEnd"/>
      <w:r>
        <w:rPr>
          <w:rFonts w:ascii="inherit" w:hAnsi="inherit"/>
          <w:color w:val="444444"/>
          <w:sz w:val="27"/>
          <w:szCs w:val="27"/>
          <w:bdr w:val="none" w:sz="0" w:space="0" w:color="auto" w:frame="1"/>
        </w:rPr>
        <w:t xml:space="preserve"> to industrialize agriculture. Leninists would therefore be justified, at least on the surface, in maintaining that Rosa Luxemburg was wrong when she said that in the absence of a world revolution the Bolsheviks would be forced to capitulate to the peasants. But this thesis assumes again and again that Bolshevism led to socialism. Now, what exists today in Russia is not socialism, but state capitalism. We can call it socialism as much as we like, but this system remains nonetheless state capitalism which exploits wage labor; this is why the fears expressed by Rosa Luxemburg have been confirmed by history,</w:t>
      </w:r>
      <w:r w:rsidR="00E028E9" w:rsidRPr="00E028E9">
        <w:t xml:space="preserve"> </w:t>
      </w:r>
      <w:r w:rsidR="00E028E9" w:rsidRPr="00E028E9">
        <w:rPr>
          <w:rFonts w:ascii="inherit" w:hAnsi="inherit"/>
          <w:color w:val="444444"/>
          <w:sz w:val="27"/>
          <w:szCs w:val="27"/>
          <w:bdr w:val="none" w:sz="0" w:space="0" w:color="auto" w:frame="1"/>
        </w:rPr>
        <w:t>at least as far as the essentials are concerned and any corrections that need to be made.</w:t>
      </w:r>
    </w:p>
    <w:p w14:paraId="33514131" w14:textId="77777777" w:rsidR="00E028E9" w:rsidRDefault="00E028E9"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4F3EC6EC"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7"/>
          <w:szCs w:val="27"/>
          <w:bdr w:val="none" w:sz="0" w:space="0" w:color="auto" w:frame="1"/>
        </w:rPr>
        <w:t xml:space="preserve">The peasant revolts of the first years which followed the revolution forced the Bolsheviks, under pain of losing power, to learn a way which could only harm the development of the world revolution and which, in Russia itself, did not allow going beyond it. beyond the establishment of a state capitalist system, the abolition of which by the proletariat now constitutes a necessary prerequisite for the realization of socialism. However, what matters to us in this place is above all the fact that the </w:t>
      </w:r>
      <w:r>
        <w:rPr>
          <w:rFonts w:ascii="inherit" w:hAnsi="inherit"/>
          <w:color w:val="444444"/>
          <w:sz w:val="27"/>
          <w:szCs w:val="27"/>
          <w:bdr w:val="none" w:sz="0" w:space="0" w:color="auto" w:frame="1"/>
        </w:rPr>
        <w:lastRenderedPageBreak/>
        <w:t>Bolsheviks came to power only thanks to the uprising in the countryside and, moreover, that they were convinced that it was enough for them to have in hand the levers of political and economic control to lead the country to socialism, provided of course that the "correct line" is applied. Obliged as they were in reality,</w:t>
      </w:r>
      <w:r w:rsidR="00E028E9" w:rsidRPr="00E028E9">
        <w:t xml:space="preserve"> </w:t>
      </w:r>
      <w:r w:rsidR="00E028E9" w:rsidRPr="00E028E9">
        <w:rPr>
          <w:rFonts w:ascii="inherit" w:hAnsi="inherit"/>
          <w:color w:val="444444"/>
          <w:sz w:val="27"/>
          <w:szCs w:val="27"/>
          <w:bdr w:val="none" w:sz="0" w:space="0" w:color="auto" w:frame="1"/>
        </w:rPr>
        <w:t>by the state of backwardness of Russia, both to centralize to the extreme the organs of decision and to make enormous concessions to the peasantry, the Bolsheviks imagined that they pursued a policy of their own, a policy as clear-sighted as successful, and tried to impose it also at the international level.</w:t>
      </w:r>
    </w:p>
    <w:p w14:paraId="36622892" w14:textId="77777777" w:rsidR="00E028E9" w:rsidRDefault="00E028E9"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6EBB44E6" w14:textId="77777777" w:rsidR="00EF17D7"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r>
        <w:rPr>
          <w:rFonts w:ascii="inherit" w:hAnsi="inherit"/>
          <w:color w:val="444444"/>
          <w:sz w:val="27"/>
          <w:szCs w:val="27"/>
          <w:bdr w:val="none" w:sz="0" w:space="0" w:color="auto" w:frame="1"/>
        </w:rPr>
        <w:t xml:space="preserve">Lenin was able to identify, with remarkable clarity, and well before the event, the laws of development of the Russian revolution and to conceive a theory and a practice appropriate to this national framework. Hence, therefore, his </w:t>
      </w:r>
      <w:proofErr w:type="spellStart"/>
      <w:r>
        <w:rPr>
          <w:rFonts w:ascii="inherit" w:hAnsi="inherit"/>
          <w:color w:val="444444"/>
          <w:sz w:val="27"/>
          <w:szCs w:val="27"/>
          <w:bdr w:val="none" w:sz="0" w:space="0" w:color="auto" w:frame="1"/>
        </w:rPr>
        <w:t>hypercentralist</w:t>
      </w:r>
      <w:proofErr w:type="spellEnd"/>
      <w:r>
        <w:rPr>
          <w:rFonts w:ascii="inherit" w:hAnsi="inherit"/>
          <w:color w:val="444444"/>
          <w:sz w:val="27"/>
          <w:szCs w:val="27"/>
          <w:bdr w:val="none" w:sz="0" w:space="0" w:color="auto" w:frame="1"/>
        </w:rPr>
        <w:t xml:space="preserve"> conceptions with regard to the structure of the party and that of the statist economy (in accordance with the ideas of </w:t>
      </w:r>
      <w:proofErr w:type="spellStart"/>
      <w:r w:rsidR="00000000">
        <w:fldChar w:fldCharType="begin"/>
      </w:r>
      <w:r w:rsidR="00000000">
        <w:instrText xml:space="preserve"> HYPERLINK "https://bataillesocialiste.wordpress.com/biographies/hilferding-1877-1941/" </w:instrText>
      </w:r>
      <w:r w:rsidR="00000000">
        <w:fldChar w:fldCharType="separate"/>
      </w:r>
      <w:r>
        <w:rPr>
          <w:rStyle w:val="Lienhypertexte"/>
          <w:rFonts w:ascii="inherit" w:hAnsi="inherit"/>
          <w:color w:val="000080"/>
          <w:sz w:val="27"/>
          <w:szCs w:val="27"/>
          <w:bdr w:val="none" w:sz="0" w:space="0" w:color="auto" w:frame="1"/>
        </w:rPr>
        <w:t>Hilferding</w:t>
      </w:r>
      <w:proofErr w:type="spellEnd"/>
      <w:r w:rsidR="00000000">
        <w:rPr>
          <w:rStyle w:val="Lienhypertexte"/>
          <w:rFonts w:ascii="inherit" w:hAnsi="inherit"/>
          <w:color w:val="000080"/>
          <w:sz w:val="27"/>
          <w:szCs w:val="27"/>
          <w:bdr w:val="none" w:sz="0" w:space="0" w:color="auto" w:frame="1"/>
        </w:rPr>
        <w:fldChar w:fldCharType="end"/>
      </w:r>
      <w:r w:rsidR="00E028E9">
        <w:rPr>
          <w:rStyle w:val="Lienhypertexte"/>
          <w:rFonts w:ascii="inherit" w:hAnsi="inherit"/>
          <w:color w:val="000080"/>
          <w:sz w:val="27"/>
          <w:szCs w:val="27"/>
          <w:bdr w:val="none" w:sz="0" w:space="0" w:color="auto" w:frame="1"/>
        </w:rPr>
        <w:t xml:space="preserve"> </w:t>
      </w:r>
      <w:r>
        <w:rPr>
          <w:rFonts w:ascii="inherit" w:hAnsi="inherit"/>
          <w:color w:val="444444"/>
          <w:sz w:val="27"/>
          <w:szCs w:val="27"/>
          <w:bdr w:val="none" w:sz="0" w:space="0" w:color="auto" w:frame="1"/>
        </w:rPr>
        <w:t xml:space="preserve">on "socialization"), hence also his position on the national question. Rosa Luxemburg, knowing the Russian situation as she knew it, was better than any other Marxist in a position to understand and analyze Lenin's policy in its historical foundations; insofar as the action of the Bolsheviks took on a revolutionary character on a world scale, it was inclined to see in this </w:t>
      </w:r>
      <w:proofErr w:type="spellStart"/>
      <w:r>
        <w:rPr>
          <w:rFonts w:ascii="inherit" w:hAnsi="inherit"/>
          <w:color w:val="444444"/>
          <w:sz w:val="27"/>
          <w:szCs w:val="27"/>
          <w:bdr w:val="none" w:sz="0" w:space="0" w:color="auto" w:frame="1"/>
        </w:rPr>
        <w:t>hypercentralism</w:t>
      </w:r>
      <w:proofErr w:type="spellEnd"/>
      <w:r>
        <w:rPr>
          <w:rFonts w:ascii="inherit" w:hAnsi="inherit"/>
          <w:color w:val="444444"/>
          <w:sz w:val="27"/>
          <w:szCs w:val="27"/>
          <w:bdr w:val="none" w:sz="0" w:space="0" w:color="auto" w:frame="1"/>
        </w:rPr>
        <w:t xml:space="preserve"> an inevitable evil to which one was forced to resign oneself. </w:t>
      </w:r>
      <w:r>
        <w:rPr>
          <w:rStyle w:val="lev"/>
          <w:rFonts w:ascii="inherit" w:hAnsi="inherit"/>
          <w:color w:val="444444"/>
          <w:sz w:val="27"/>
          <w:szCs w:val="27"/>
          <w:bdr w:val="none" w:sz="0" w:space="0" w:color="auto" w:frame="1"/>
        </w:rPr>
        <w:t xml:space="preserve">But it was with the last energy that it fought the idea of ​​setting up conditions specific to Russia as a panacea for solving the problems of the proletarian revolution throughout the </w:t>
      </w:r>
      <w:proofErr w:type="spellStart"/>
      <w:proofErr w:type="gramStart"/>
      <w:r>
        <w:rPr>
          <w:rStyle w:val="lev"/>
          <w:rFonts w:ascii="inherit" w:hAnsi="inherit"/>
          <w:color w:val="444444"/>
          <w:sz w:val="27"/>
          <w:szCs w:val="27"/>
          <w:bdr w:val="none" w:sz="0" w:space="0" w:color="auto" w:frame="1"/>
        </w:rPr>
        <w:t>world.</w:t>
      </w:r>
      <w:r>
        <w:rPr>
          <w:rFonts w:ascii="inherit" w:hAnsi="inherit"/>
          <w:color w:val="444444"/>
          <w:sz w:val="27"/>
          <w:szCs w:val="27"/>
          <w:bdr w:val="none" w:sz="0" w:space="0" w:color="auto" w:frame="1"/>
        </w:rPr>
        <w:t>“</w:t>
      </w:r>
      <w:proofErr w:type="gramEnd"/>
      <w:r>
        <w:rPr>
          <w:rFonts w:ascii="inherit" w:hAnsi="inherit"/>
          <w:color w:val="444444"/>
          <w:sz w:val="27"/>
          <w:szCs w:val="27"/>
          <w:bdr w:val="none" w:sz="0" w:space="0" w:color="auto" w:frame="1"/>
        </w:rPr>
        <w:t>The</w:t>
      </w:r>
      <w:proofErr w:type="spellEnd"/>
      <w:r>
        <w:rPr>
          <w:rFonts w:ascii="inherit" w:hAnsi="inherit"/>
          <w:color w:val="444444"/>
          <w:sz w:val="27"/>
          <w:szCs w:val="27"/>
          <w:bdr w:val="none" w:sz="0" w:space="0" w:color="auto" w:frame="1"/>
        </w:rPr>
        <w:t xml:space="preserve"> danger begins,” she wrote, “where, making a virtue of necessity, they [the Bolsheviks] seek to fix in all points of the theory a tactic which has been imposed on them by fatal conditions and to propose it to the proletariat. international as a model of socialist tactics” [33].</w:t>
      </w:r>
    </w:p>
    <w:p w14:paraId="214F1FEC" w14:textId="77777777" w:rsidR="00E028E9" w:rsidRDefault="00E028E9" w:rsidP="00EF17D7">
      <w:pPr>
        <w:pStyle w:val="NormalWeb"/>
        <w:shd w:val="clear" w:color="auto" w:fill="FFFFFF"/>
        <w:spacing w:before="0" w:beforeAutospacing="0" w:after="0" w:afterAutospacing="0"/>
        <w:textAlignment w:val="baseline"/>
        <w:rPr>
          <w:color w:val="444444"/>
          <w:sz w:val="23"/>
          <w:szCs w:val="23"/>
        </w:rPr>
      </w:pPr>
    </w:p>
    <w:p w14:paraId="738857A7"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7"/>
          <w:szCs w:val="27"/>
          <w:bdr w:val="none" w:sz="0" w:space="0" w:color="auto" w:frame="1"/>
        </w:rPr>
        <w:t>In accordance with his forecasts, Lenin had seen the alliance of peasants and workers lead to the seizure of power by the Bolsheviks; therefore, he conceived the course of the world revolution as the repetition, on a certainly larger scale, of this process. The oppressed nations being above all agrarian countries, the Communist International endeavored throughout the world to unite the aspirations of the peasantry with those of the workers, in order thus to create a force capable of confronting capitalism and overthrowing it, like the Russian Revolution. Moreover, its Russian leaders considered it essential to support the national liberation movements in the colonies and also those of the ethnic minorities of the capitalist countries, in order to defeat the intervention of the imperialist powers in Russia.</w:t>
      </w:r>
    </w:p>
    <w:p w14:paraId="5097A757" w14:textId="77777777" w:rsidR="00E028E9" w:rsidRDefault="00E028E9"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64FB903E" w14:textId="77777777" w:rsidR="00EF17D7"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r>
        <w:rPr>
          <w:rFonts w:ascii="inherit" w:hAnsi="inherit"/>
          <w:color w:val="444444"/>
          <w:sz w:val="27"/>
          <w:szCs w:val="27"/>
          <w:bdr w:val="none" w:sz="0" w:space="0" w:color="auto" w:frame="1"/>
        </w:rPr>
        <w:t xml:space="preserve">However, the long series of setbacks that the leadership of the </w:t>
      </w:r>
      <w:proofErr w:type="spellStart"/>
      <w:r>
        <w:rPr>
          <w:rFonts w:ascii="inherit" w:hAnsi="inherit"/>
          <w:color w:val="444444"/>
          <w:sz w:val="27"/>
          <w:szCs w:val="27"/>
          <w:bdr w:val="none" w:sz="0" w:space="0" w:color="auto" w:frame="1"/>
        </w:rPr>
        <w:t>Comintern</w:t>
      </w:r>
      <w:proofErr w:type="spellEnd"/>
      <w:r>
        <w:rPr>
          <w:rFonts w:ascii="inherit" w:hAnsi="inherit"/>
          <w:color w:val="444444"/>
          <w:sz w:val="27"/>
          <w:szCs w:val="27"/>
          <w:bdr w:val="none" w:sz="0" w:space="0" w:color="auto" w:frame="1"/>
        </w:rPr>
        <w:t xml:space="preserve"> suffered, in wanting to create a tailor-made Workers' and Peasants' International, only confirmed this basic truth: </w:t>
      </w:r>
      <w:r>
        <w:rPr>
          <w:rStyle w:val="lev"/>
          <w:rFonts w:ascii="inherit" w:hAnsi="inherit"/>
          <w:color w:val="444444"/>
          <w:sz w:val="27"/>
          <w:szCs w:val="27"/>
          <w:bdr w:val="none" w:sz="0" w:space="0" w:color="auto" w:frame="1"/>
        </w:rPr>
        <w:t>the world revolution cannot be an enlarged reproduction of the Russian revolution.</w:t>
      </w:r>
      <w:r w:rsidR="00E028E9">
        <w:rPr>
          <w:rFonts w:ascii="inherit" w:hAnsi="inherit"/>
          <w:color w:val="444444"/>
          <w:sz w:val="27"/>
          <w:szCs w:val="27"/>
          <w:bdr w:val="none" w:sz="0" w:space="0" w:color="auto" w:frame="1"/>
        </w:rPr>
        <w:t xml:space="preserve"> </w:t>
      </w:r>
      <w:r>
        <w:rPr>
          <w:rFonts w:ascii="inherit" w:hAnsi="inherit"/>
          <w:color w:val="444444"/>
          <w:sz w:val="27"/>
          <w:szCs w:val="27"/>
          <w:bdr w:val="none" w:sz="0" w:space="0" w:color="auto" w:frame="1"/>
        </w:rPr>
        <w:t>Far from contributing to the success of the revolutionary anti-capitalist movements, this policy has caused their disintegration. </w:t>
      </w:r>
      <w:proofErr w:type="spellStart"/>
      <w:r>
        <w:rPr>
          <w:rFonts w:ascii="inherit" w:hAnsi="inherit"/>
          <w:color w:val="444444"/>
          <w:sz w:val="27"/>
          <w:szCs w:val="27"/>
          <w:bdr w:val="none" w:sz="0" w:space="0" w:color="auto" w:frame="1"/>
        </w:rPr>
        <w:t>Its</w:t>
      </w:r>
      <w:proofErr w:type="spellEnd"/>
      <w:r>
        <w:rPr>
          <w:rFonts w:ascii="inherit" w:hAnsi="inherit"/>
          <w:color w:val="444444"/>
          <w:sz w:val="27"/>
          <w:szCs w:val="27"/>
          <w:bdr w:val="none" w:sz="0" w:space="0" w:color="auto" w:frame="1"/>
        </w:rPr>
        <w:t xml:space="preserve"> one and only result was to consolidate Bolshevik state power, which was able to benefit, thanks to it, from a long historical respite, generating the current sad situation of the workers' movement in Russia and in the world.</w:t>
      </w:r>
    </w:p>
    <w:p w14:paraId="21D979FC" w14:textId="77777777" w:rsidR="00E028E9" w:rsidRDefault="00E028E9" w:rsidP="00EF17D7">
      <w:pPr>
        <w:pStyle w:val="NormalWeb"/>
        <w:shd w:val="clear" w:color="auto" w:fill="FFFFFF"/>
        <w:spacing w:before="0" w:beforeAutospacing="0" w:after="0" w:afterAutospacing="0"/>
        <w:textAlignment w:val="baseline"/>
        <w:rPr>
          <w:color w:val="444444"/>
          <w:sz w:val="23"/>
          <w:szCs w:val="23"/>
        </w:rPr>
      </w:pPr>
    </w:p>
    <w:p w14:paraId="2F297BC2"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7"/>
          <w:szCs w:val="27"/>
          <w:bdr w:val="none" w:sz="0" w:space="0" w:color="auto" w:frame="1"/>
        </w:rPr>
        <w:lastRenderedPageBreak/>
        <w:t>Lenin's position on the national question was in conformity with the conception formed of it by the pre-war social-democracy, whose views he was generally far from having surpassed. He also saw in the implementation of this conception a means of securing and strengthening the hold of the Bolsheviks over Russia and extending it—as far as possible—to the rest of the world. For Rosa Luxembourg, on the other hand, this was a harmful policy, for which we would have to pay and pay dearly.</w:t>
      </w:r>
    </w:p>
    <w:p w14:paraId="657D98B1" w14:textId="77777777" w:rsidR="00E028E9" w:rsidRDefault="00E028E9"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1E57A8A0"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7"/>
          <w:szCs w:val="27"/>
          <w:bdr w:val="none" w:sz="0" w:space="0" w:color="auto" w:frame="1"/>
        </w:rPr>
        <w:t>Unlike Lenin who, on the basis of his overall conception, considered the construction of the Party and its accession to power as the necessary prerequisite for the victory of socialism, Rosa Luxemburg started from the class situation of the proletariat and its requirements. Moreover, while in Lenin theory and practice arose directly from the backward conditions of Russia, in Luxemburg they were linked to the specific conditions of the class struggle in the most developed capitalist countries. This is why </w:t>
      </w:r>
      <w:r>
        <w:rPr>
          <w:rStyle w:val="lev"/>
          <w:rFonts w:ascii="inherit" w:hAnsi="inherit"/>
          <w:color w:val="444444"/>
          <w:sz w:val="27"/>
          <w:szCs w:val="27"/>
          <w:bdr w:val="none" w:sz="0" w:space="0" w:color="auto" w:frame="1"/>
        </w:rPr>
        <w:t>it refused to identify the “historical mission” of the proletariat with the function of the Party and to reduce it to a question of centralized leadership.</w:t>
      </w:r>
      <w:r w:rsidR="00E028E9">
        <w:rPr>
          <w:rStyle w:val="lev"/>
          <w:rFonts w:ascii="inherit" w:hAnsi="inherit"/>
          <w:color w:val="444444"/>
          <w:sz w:val="27"/>
          <w:szCs w:val="27"/>
          <w:bdr w:val="none" w:sz="0" w:space="0" w:color="auto" w:frame="1"/>
        </w:rPr>
        <w:t xml:space="preserve"> </w:t>
      </w:r>
      <w:r>
        <w:rPr>
          <w:rFonts w:ascii="inherit" w:hAnsi="inherit"/>
          <w:color w:val="444444"/>
          <w:sz w:val="27"/>
          <w:szCs w:val="27"/>
          <w:bdr w:val="none" w:sz="0" w:space="0" w:color="auto" w:frame="1"/>
        </w:rPr>
        <w:t>Much more than on the growth of the organization and on the quality of the leaders, it therefore placed the emphasis on the spontaneous movement of the masses, on their "self-activation", the development of their own initiative. Whence also the fundamental divergences of appreciation which separated her from Lenin with regard to the </w:t>
      </w:r>
      <w:r>
        <w:rPr>
          <w:rStyle w:val="lev"/>
          <w:rFonts w:ascii="inherit" w:hAnsi="inherit"/>
          <w:color w:val="444444"/>
          <w:sz w:val="27"/>
          <w:szCs w:val="27"/>
          <w:bdr w:val="none" w:sz="0" w:space="0" w:color="auto" w:frame="1"/>
        </w:rPr>
        <w:t>respective historical role of the factor of spontaneity and that of organization</w:t>
      </w:r>
      <w:r>
        <w:rPr>
          <w:rFonts w:ascii="inherit" w:hAnsi="inherit"/>
          <w:color w:val="444444"/>
          <w:sz w:val="27"/>
          <w:szCs w:val="27"/>
          <w:bdr w:val="none" w:sz="0" w:space="0" w:color="auto" w:frame="1"/>
        </w:rPr>
        <w:t>. However, before examining these differences in more depth, it is useful to briefly compare the interpretations that Luxemburg and Lenin each gave to the Marxist theory of the accumulation of capital, this problem being clos</w:t>
      </w:r>
      <w:r w:rsidR="00E028E9">
        <w:rPr>
          <w:rFonts w:ascii="inherit" w:hAnsi="inherit"/>
          <w:color w:val="444444"/>
          <w:sz w:val="27"/>
          <w:szCs w:val="27"/>
          <w:bdr w:val="none" w:sz="0" w:space="0" w:color="auto" w:frame="1"/>
        </w:rPr>
        <w:t xml:space="preserve">ely related to all the others. </w:t>
      </w:r>
    </w:p>
    <w:p w14:paraId="23ECD24D" w14:textId="77777777" w:rsidR="00346869" w:rsidRDefault="00346869" w:rsidP="00EF17D7">
      <w:pPr>
        <w:pStyle w:val="NormalWeb"/>
        <w:shd w:val="clear" w:color="auto" w:fill="FFFFFF"/>
        <w:spacing w:before="0" w:beforeAutospacing="0" w:after="0" w:afterAutospacing="0"/>
        <w:textAlignment w:val="baseline"/>
        <w:rPr>
          <w:rStyle w:val="lev"/>
          <w:rFonts w:ascii="inherit" w:hAnsi="inherit"/>
          <w:color w:val="444444"/>
          <w:sz w:val="27"/>
          <w:szCs w:val="27"/>
          <w:bdr w:val="none" w:sz="0" w:space="0" w:color="auto" w:frame="1"/>
        </w:rPr>
      </w:pPr>
    </w:p>
    <w:p w14:paraId="4F4C9516"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7"/>
          <w:szCs w:val="27"/>
          <w:bdr w:val="none" w:sz="0" w:space="0" w:color="auto" w:frame="1"/>
        </w:rPr>
        <w:t>The collapse of capitalism</w:t>
      </w:r>
    </w:p>
    <w:p w14:paraId="480040E9" w14:textId="77777777" w:rsidR="00346869" w:rsidRDefault="00346869"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4CC71544"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7"/>
          <w:szCs w:val="27"/>
          <w:bdr w:val="none" w:sz="0" w:space="0" w:color="auto" w:frame="1"/>
        </w:rPr>
        <w:t xml:space="preserve">Rosa Luxemburg had already highlighted, in the context of her polemic with Bernstein and others, the need for the workers' movement to work towards revolution, and not simple social reforms, capitalism being destined for an inevitable collapse. Unlike the revisionists, who sought to demonstrate the durability of the capitalist system, she argued that if one assumes "the possibility of unlimited growth of accumulation, socialism thereby loses the granite foundation of </w:t>
      </w:r>
      <w:r w:rsidR="00346869">
        <w:rPr>
          <w:rFonts w:ascii="inherit" w:hAnsi="inherit"/>
          <w:color w:val="444444"/>
          <w:sz w:val="27"/>
          <w:szCs w:val="27"/>
          <w:bdr w:val="none" w:sz="0" w:space="0" w:color="auto" w:frame="1"/>
        </w:rPr>
        <w:t xml:space="preserve">objective historical necessity </w:t>
      </w:r>
      <w:r>
        <w:rPr>
          <w:rFonts w:ascii="inherit" w:hAnsi="inherit"/>
          <w:color w:val="444444"/>
          <w:sz w:val="27"/>
          <w:szCs w:val="27"/>
          <w:bdr w:val="none" w:sz="0" w:space="0" w:color="auto" w:frame="1"/>
        </w:rPr>
        <w:t>and [we thus sink] into the mists of pre-Marxist systems and schools which claimed to make socialism spring from the injustice and darkness of the present world as well as from the revolutionary will of the working classes” [ 34].</w:t>
      </w:r>
    </w:p>
    <w:p w14:paraId="0C87BDC1" w14:textId="77777777" w:rsidR="00866332" w:rsidRDefault="00866332"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4E8745BE" w14:textId="77777777" w:rsidR="00EF17D7"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r>
        <w:rPr>
          <w:rFonts w:ascii="inherit" w:hAnsi="inherit"/>
          <w:color w:val="444444"/>
          <w:sz w:val="27"/>
          <w:szCs w:val="27"/>
          <w:bdr w:val="none" w:sz="0" w:space="0" w:color="auto" w:frame="1"/>
        </w:rPr>
        <w:t>Her main work on economics, in which she saw a part, and not the least, of the theoretical refutation of reformism, aims both to highlight the existence of an objective limit to the development of capital and to proceed to a critical of the Marxian theory of the accumulation of total capital.</w:t>
      </w:r>
      <w:r>
        <w:rPr>
          <w:color w:val="444444"/>
          <w:sz w:val="23"/>
          <w:szCs w:val="23"/>
        </w:rPr>
        <w:br/>
      </w:r>
      <w:r>
        <w:rPr>
          <w:rFonts w:ascii="inherit" w:hAnsi="inherit"/>
          <w:color w:val="444444"/>
          <w:sz w:val="27"/>
          <w:szCs w:val="27"/>
          <w:bdr w:val="none" w:sz="0" w:space="0" w:color="auto" w:frame="1"/>
        </w:rPr>
        <w:t xml:space="preserve">In his opinion, if Marx had the merit of raising the problem, he did not know how to solve it. Capital seems to him an "incomplete" work—a "torso"—whose gaps must be filled. Marx, she says, described “the process of capital accumulation within a society composed solely of capitalists and workers”. This amounts to unduly ignoring foreign trade, so that, within the framework of the Marxian system, it is “just as necessary as it is impossible to realize surplus value outside the two existing social classes”; therefore, </w:t>
      </w:r>
      <w:r>
        <w:rPr>
          <w:rFonts w:ascii="inherit" w:hAnsi="inherit"/>
          <w:color w:val="444444"/>
          <w:sz w:val="27"/>
          <w:szCs w:val="27"/>
          <w:bdr w:val="none" w:sz="0" w:space="0" w:color="auto" w:frame="1"/>
        </w:rPr>
        <w:lastRenderedPageBreak/>
        <w:t>accumulation “cannot get out of a vicious circle”. Still according to Rosa Luxemburg, Marx's work is the victim of its “flagrant contradictions”, which it intends to remedy [35].</w:t>
      </w:r>
    </w:p>
    <w:p w14:paraId="368B5F71" w14:textId="77777777" w:rsidR="00866332" w:rsidRDefault="00866332" w:rsidP="00EF17D7">
      <w:pPr>
        <w:pStyle w:val="NormalWeb"/>
        <w:shd w:val="clear" w:color="auto" w:fill="FFFFFF"/>
        <w:spacing w:before="0" w:beforeAutospacing="0" w:after="0" w:afterAutospacing="0"/>
        <w:textAlignment w:val="baseline"/>
        <w:rPr>
          <w:color w:val="444444"/>
          <w:sz w:val="23"/>
          <w:szCs w:val="23"/>
        </w:rPr>
      </w:pPr>
    </w:p>
    <w:p w14:paraId="1BD94E97" w14:textId="77777777" w:rsidR="00EF17D7"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r>
        <w:rPr>
          <w:rFonts w:ascii="inherit" w:hAnsi="inherit"/>
          <w:color w:val="444444"/>
          <w:sz w:val="27"/>
          <w:szCs w:val="27"/>
          <w:bdr w:val="none" w:sz="0" w:space="0" w:color="auto" w:frame="1"/>
        </w:rPr>
        <w:t>As for it, it bases the necessity of the collapse of capitalism on “the dialectical contradiction according to which accumulation needs to move non-capitalist social formations around it (…) and cannot subsist without contact with a such environment” [36].</w:t>
      </w:r>
    </w:p>
    <w:p w14:paraId="7AA8B6D7" w14:textId="77777777" w:rsidR="00866332" w:rsidRDefault="00866332" w:rsidP="00EF17D7">
      <w:pPr>
        <w:pStyle w:val="NormalWeb"/>
        <w:shd w:val="clear" w:color="auto" w:fill="FFFFFF"/>
        <w:spacing w:before="0" w:beforeAutospacing="0" w:after="0" w:afterAutospacing="0"/>
        <w:textAlignment w:val="baseline"/>
        <w:rPr>
          <w:color w:val="444444"/>
          <w:sz w:val="23"/>
          <w:szCs w:val="23"/>
        </w:rPr>
      </w:pPr>
    </w:p>
    <w:p w14:paraId="357B5AF4" w14:textId="77777777" w:rsidR="00EF17D7"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r>
        <w:rPr>
          <w:rFonts w:ascii="inherit" w:hAnsi="inherit"/>
          <w:color w:val="444444"/>
          <w:sz w:val="27"/>
          <w:szCs w:val="27"/>
          <w:bdr w:val="none" w:sz="0" w:space="0" w:color="auto" w:frame="1"/>
        </w:rPr>
        <w:t>It is in the sphere of circulation of capital, in the realization of surplus value and the problems it poses, that Luxemburg places the origin of the difficulties that accumulation comes up against, whereas for Marx these difficulties manifest themselves already in the sphere of production, accumulation being linked, in his view, to the valorization of capital. The main problem, he argues, is the production of surp</w:t>
      </w:r>
      <w:r w:rsidR="00866332">
        <w:rPr>
          <w:rFonts w:ascii="inherit" w:hAnsi="inherit"/>
          <w:color w:val="444444"/>
          <w:sz w:val="27"/>
          <w:szCs w:val="27"/>
          <w:bdr w:val="none" w:sz="0" w:space="0" w:color="auto" w:frame="1"/>
        </w:rPr>
        <w:t xml:space="preserve">lus value, not its realization. </w:t>
      </w:r>
      <w:r>
        <w:rPr>
          <w:rFonts w:ascii="inherit" w:hAnsi="inherit"/>
          <w:color w:val="444444"/>
          <w:sz w:val="27"/>
          <w:szCs w:val="27"/>
          <w:bdr w:val="none" w:sz="0" w:space="0" w:color="auto" w:frame="1"/>
        </w:rPr>
        <w:t>But Luxemburg considers that part of the surplus value cannot be realized within the framework of a capitalism such as that which Marx described. Only exchanges with the non-capitalist regions make it possible, according to her, to convert the surplus value into additional capital. Here is how she expresses herself on the subject:</w:t>
      </w:r>
    </w:p>
    <w:p w14:paraId="585D1E6D" w14:textId="77777777" w:rsidR="00866332" w:rsidRDefault="00866332" w:rsidP="00EF17D7">
      <w:pPr>
        <w:pStyle w:val="NormalWeb"/>
        <w:shd w:val="clear" w:color="auto" w:fill="FFFFFF"/>
        <w:spacing w:before="0" w:beforeAutospacing="0" w:after="0" w:afterAutospacing="0"/>
        <w:textAlignment w:val="baseline"/>
        <w:rPr>
          <w:color w:val="444444"/>
          <w:sz w:val="23"/>
          <w:szCs w:val="23"/>
        </w:rPr>
      </w:pPr>
    </w:p>
    <w:p w14:paraId="076528FF" w14:textId="77777777" w:rsidR="00EF17D7"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r>
        <w:rPr>
          <w:rFonts w:ascii="inherit" w:hAnsi="inherit"/>
          <w:color w:val="000000"/>
          <w:sz w:val="27"/>
          <w:szCs w:val="27"/>
          <w:bdr w:val="none" w:sz="0" w:space="0" w:color="auto" w:frame="1"/>
        </w:rPr>
        <w:t>“Accumulation tends to substitute the natural economy for the simple commodity economy, and the capitalist economy for the simple commodity economy; it tends finally to establish the absolute and general domination of capitalist production in all countries and in all branches of the economy. But here capital enters into an impasse. Once the final result has been achieved — in theory at least — accumulation becomes impossible, the realization and capitalization of surplus value become insoluble problems. At the moment when the Marxian scheme of extended reproduction corresponds to reality, it marks the halt, the historical limits of the process of accumulation, therefore the end of capitalist production. The impossibility of accumulation means, from the capitalist point of view,</w:t>
      </w:r>
      <w:r w:rsidR="00866332">
        <w:rPr>
          <w:rFonts w:ascii="inherit" w:hAnsi="inherit"/>
          <w:color w:val="000000"/>
          <w:sz w:val="27"/>
          <w:szCs w:val="27"/>
          <w:bdr w:val="none" w:sz="0" w:space="0" w:color="auto" w:frame="1"/>
        </w:rPr>
        <w:t xml:space="preserve"> </w:t>
      </w:r>
      <w:r w:rsidR="00866332" w:rsidRPr="00866332">
        <w:rPr>
          <w:rFonts w:ascii="inherit" w:hAnsi="inherit"/>
          <w:color w:val="000000"/>
          <w:sz w:val="27"/>
          <w:szCs w:val="27"/>
          <w:bdr w:val="none" w:sz="0" w:space="0" w:color="auto" w:frame="1"/>
        </w:rPr>
        <w:t xml:space="preserve">the impossibility of further development of the forces of production and therefore the objective historical necessity of the collapse of capitalism" </w:t>
      </w:r>
      <w:r>
        <w:rPr>
          <w:rFonts w:ascii="inherit" w:hAnsi="inherit"/>
          <w:color w:val="444444"/>
          <w:sz w:val="27"/>
          <w:szCs w:val="27"/>
          <w:bdr w:val="none" w:sz="0" w:space="0" w:color="auto" w:frame="1"/>
        </w:rPr>
        <w:t>[37]</w:t>
      </w:r>
      <w:r w:rsidR="00866332">
        <w:rPr>
          <w:rFonts w:ascii="inherit" w:hAnsi="inherit"/>
          <w:color w:val="444444"/>
          <w:sz w:val="27"/>
          <w:szCs w:val="27"/>
          <w:bdr w:val="none" w:sz="0" w:space="0" w:color="auto" w:frame="1"/>
        </w:rPr>
        <w:t>.</w:t>
      </w:r>
    </w:p>
    <w:p w14:paraId="4EE2799B" w14:textId="77777777" w:rsidR="00711FF4" w:rsidRDefault="00711FF4" w:rsidP="00EF17D7">
      <w:pPr>
        <w:pStyle w:val="NormalWeb"/>
        <w:shd w:val="clear" w:color="auto" w:fill="FFFFFF"/>
        <w:spacing w:before="0" w:beforeAutospacing="0" w:after="0" w:afterAutospacing="0"/>
        <w:textAlignment w:val="baseline"/>
        <w:rPr>
          <w:color w:val="444444"/>
          <w:sz w:val="23"/>
          <w:szCs w:val="23"/>
        </w:rPr>
      </w:pPr>
    </w:p>
    <w:p w14:paraId="61600746" w14:textId="77777777" w:rsidR="00711FF4"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r>
        <w:rPr>
          <w:rFonts w:ascii="inherit" w:hAnsi="inherit"/>
          <w:color w:val="444444"/>
          <w:sz w:val="27"/>
          <w:szCs w:val="27"/>
          <w:bdr w:val="none" w:sz="0" w:space="0" w:color="auto" w:frame="1"/>
        </w:rPr>
        <w:t>These considerations bring nothing really new and have no other originality than the bases that Rosa Luxemburg gives them. She tries to demonstrate its correctness by means of a critique of the schemas of extended reproduction appearing in volume II of </w:t>
      </w:r>
      <w:r>
        <w:rPr>
          <w:rStyle w:val="Accentuation"/>
          <w:rFonts w:ascii="inherit" w:hAnsi="inherit"/>
          <w:color w:val="444444"/>
          <w:sz w:val="27"/>
          <w:szCs w:val="27"/>
          <w:bdr w:val="none" w:sz="0" w:space="0" w:color="auto" w:frame="1"/>
        </w:rPr>
        <w:t>Capital</w:t>
      </w:r>
      <w:r>
        <w:rPr>
          <w:rFonts w:ascii="inherit" w:hAnsi="inherit"/>
          <w:color w:val="444444"/>
          <w:sz w:val="27"/>
          <w:szCs w:val="27"/>
          <w:bdr w:val="none" w:sz="0" w:space="0" w:color="auto" w:frame="1"/>
        </w:rPr>
        <w:t xml:space="preserve">. According to Marx, capital is compelled to accumulate. If there are not certain proportions between the various branches of production, the capitalists cannot find the means of production, the workers and the consumer goods necessary for the reproduction of capital. These proportions, which men cannot modify at will, are established blindly, through the market. Marx reduces social production to two main sections: the production of the means of production and that of consumer goods. To shed light on the mechanism of intersectoral exchanges, he arranges arbitrarily chosen figures in a diagram. Within the framework of this scheme, nothing seems to hinder the accumulation: the exchanges between the two sections continue smoothly. However, says Rosa Luxemburg, “If we take the diagram literally, as it is exposed at the end of the second Book of Capital, we have the impression that capitalist production alone realizes </w:t>
      </w:r>
      <w:r>
        <w:rPr>
          <w:rFonts w:ascii="inherit" w:hAnsi="inherit"/>
          <w:color w:val="444444"/>
          <w:sz w:val="27"/>
          <w:szCs w:val="27"/>
          <w:bdr w:val="none" w:sz="0" w:space="0" w:color="auto" w:frame="1"/>
        </w:rPr>
        <w:lastRenderedPageBreak/>
        <w:t>all of its surplus value and that it uses the capitalized surplus value for its own needs (…). As capitalist production buys itself exclusively its surplus product, there is no limit to the accumulation of capital (…). Consequently, the scheme [of Marx] allows only one interpretation and only one: production for the sake of production ad infinitum” [38]. </w:t>
      </w:r>
    </w:p>
    <w:p w14:paraId="3C03EBB6" w14:textId="77777777" w:rsidR="00711FF4" w:rsidRDefault="00711FF4"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r>
        <w:rPr>
          <w:rFonts w:ascii="inherit" w:hAnsi="inherit"/>
          <w:color w:val="444444"/>
          <w:sz w:val="27"/>
          <w:szCs w:val="27"/>
          <w:bdr w:val="none" w:sz="0" w:space="0" w:color="auto" w:frame="1"/>
        </w:rPr>
        <w:t xml:space="preserve"> </w:t>
      </w:r>
    </w:p>
    <w:p w14:paraId="7D767271" w14:textId="77777777" w:rsidR="00EF17D7"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r>
        <w:rPr>
          <w:rFonts w:ascii="inherit" w:hAnsi="inherit"/>
          <w:color w:val="444444"/>
          <w:sz w:val="27"/>
          <w:szCs w:val="27"/>
          <w:bdr w:val="none" w:sz="0" w:space="0" w:color="auto" w:frame="1"/>
        </w:rPr>
        <w:t>However, Luxemburg argues, accumulation cannot have such a 'goal': 'from the capitalist point of view', to produce it in order to produce that the scheme presupposes, would be 'pure absurdity'</w:t>
      </w:r>
      <w:r w:rsidR="00711FF4">
        <w:rPr>
          <w:rFonts w:ascii="inherit" w:hAnsi="inherit"/>
          <w:color w:val="444444"/>
          <w:sz w:val="27"/>
          <w:szCs w:val="27"/>
          <w:bdr w:val="none" w:sz="0" w:space="0" w:color="auto" w:frame="1"/>
        </w:rPr>
        <w:t xml:space="preserve"> </w:t>
      </w:r>
      <w:r w:rsidR="00711FF4" w:rsidRPr="00711FF4">
        <w:rPr>
          <w:color w:val="444444"/>
          <w:shd w:val="clear" w:color="auto" w:fill="FFFFFF"/>
        </w:rPr>
        <w:t>[39]</w:t>
      </w:r>
      <w:r>
        <w:rPr>
          <w:rFonts w:ascii="inherit" w:hAnsi="inherit"/>
          <w:color w:val="444444"/>
          <w:sz w:val="27"/>
          <w:szCs w:val="27"/>
          <w:bdr w:val="none" w:sz="0" w:space="0" w:color="auto" w:frame="1"/>
        </w:rPr>
        <w:t>.</w:t>
      </w:r>
    </w:p>
    <w:p w14:paraId="44114446" w14:textId="77777777" w:rsidR="00711FF4" w:rsidRDefault="00711FF4" w:rsidP="00EF17D7">
      <w:pPr>
        <w:pStyle w:val="NormalWeb"/>
        <w:shd w:val="clear" w:color="auto" w:fill="FFFFFF"/>
        <w:spacing w:before="0" w:beforeAutospacing="0" w:after="0" w:afterAutospacing="0"/>
        <w:textAlignment w:val="baseline"/>
        <w:rPr>
          <w:color w:val="444444"/>
          <w:sz w:val="23"/>
          <w:szCs w:val="23"/>
        </w:rPr>
      </w:pPr>
    </w:p>
    <w:p w14:paraId="65750892" w14:textId="77777777" w:rsidR="00EF17D7" w:rsidRDefault="00EF17D7" w:rsidP="00EF17D7">
      <w:pPr>
        <w:pStyle w:val="NormalWeb"/>
        <w:shd w:val="clear" w:color="auto" w:fill="1E73BE"/>
        <w:spacing w:before="0" w:beforeAutospacing="0" w:after="0" w:afterAutospacing="0"/>
        <w:textAlignment w:val="baseline"/>
        <w:rPr>
          <w:color w:val="FFFFFF"/>
        </w:rPr>
      </w:pPr>
      <w:r>
        <w:rPr>
          <w:rFonts w:ascii="inherit" w:hAnsi="inherit"/>
          <w:color w:val="000000"/>
          <w:sz w:val="27"/>
          <w:szCs w:val="27"/>
          <w:bdr w:val="none" w:sz="0" w:space="0" w:color="auto" w:frame="1"/>
        </w:rPr>
        <w:t>“Based on the diagram, it is impossible to know who benefits from this continuous increase in production. Certainly, the consumption of society increases at the same time as production: the consumption of the capitalists (…) and that of the workers. However, even without taking into account the rest, accumulation cannot in any case have as its final goal the increase in the consumption of the capitalist class; on the contrary, any increase in this consumption is to the detriment of accumulation; the personal consumption of the capitalists falls into the category of simple reproduction. </w:t>
      </w:r>
      <w:r>
        <w:rPr>
          <w:rStyle w:val="Accentuation"/>
          <w:rFonts w:ascii="inherit" w:hAnsi="inherit"/>
          <w:i w:val="0"/>
          <w:iCs w:val="0"/>
          <w:color w:val="000000"/>
          <w:sz w:val="27"/>
          <w:szCs w:val="27"/>
          <w:bdr w:val="none" w:sz="0" w:space="0" w:color="auto" w:frame="1"/>
        </w:rPr>
        <w:t xml:space="preserve">For </w:t>
      </w:r>
      <w:proofErr w:type="spellStart"/>
      <w:r>
        <w:rPr>
          <w:rStyle w:val="Accentuation"/>
          <w:rFonts w:ascii="inherit" w:hAnsi="inherit"/>
          <w:i w:val="0"/>
          <w:iCs w:val="0"/>
          <w:color w:val="000000"/>
          <w:sz w:val="27"/>
          <w:szCs w:val="27"/>
          <w:bdr w:val="none" w:sz="0" w:space="0" w:color="auto" w:frame="1"/>
        </w:rPr>
        <w:t>who</w:t>
      </w:r>
      <w:r>
        <w:rPr>
          <w:rFonts w:ascii="inherit" w:hAnsi="inherit"/>
          <w:color w:val="000000"/>
          <w:sz w:val="27"/>
          <w:szCs w:val="27"/>
          <w:bdr w:val="none" w:sz="0" w:space="0" w:color="auto" w:frame="1"/>
        </w:rPr>
        <w:t>Do</w:t>
      </w:r>
      <w:proofErr w:type="spellEnd"/>
      <w:r>
        <w:rPr>
          <w:rFonts w:ascii="inherit" w:hAnsi="inherit"/>
          <w:color w:val="000000"/>
          <w:sz w:val="27"/>
          <w:szCs w:val="27"/>
          <w:bdr w:val="none" w:sz="0" w:space="0" w:color="auto" w:frame="1"/>
        </w:rPr>
        <w:t xml:space="preserve"> the capitalists produce when, instead of consuming their surplus value themselves, they "practice abstinence", that is to say, accumulate? — that's the real problem. A fortiori, the goal of accumulation cannot be, from the capitalist point of view, the maintenance of an </w:t>
      </w:r>
      <w:proofErr w:type="gramStart"/>
      <w:r>
        <w:rPr>
          <w:rFonts w:ascii="inherit" w:hAnsi="inherit"/>
          <w:color w:val="000000"/>
          <w:sz w:val="27"/>
          <w:szCs w:val="27"/>
          <w:bdr w:val="none" w:sz="0" w:space="0" w:color="auto" w:frame="1"/>
        </w:rPr>
        <w:t>ever increasing</w:t>
      </w:r>
      <w:proofErr w:type="gramEnd"/>
      <w:r>
        <w:rPr>
          <w:rFonts w:ascii="inherit" w:hAnsi="inherit"/>
          <w:color w:val="000000"/>
          <w:sz w:val="27"/>
          <w:szCs w:val="27"/>
          <w:bdr w:val="none" w:sz="0" w:space="0" w:color="auto" w:frame="1"/>
        </w:rPr>
        <w:t xml:space="preserve"> army of workers. The workers' consumption is a consequence of accumulation, it is never either its goal or its condition, unless the bases of capitalist production are</w:t>
      </w:r>
      <w:r w:rsidR="00711FF4">
        <w:rPr>
          <w:rFonts w:ascii="inherit" w:hAnsi="inherit"/>
          <w:color w:val="000000"/>
          <w:sz w:val="27"/>
          <w:szCs w:val="27"/>
          <w:bdr w:val="none" w:sz="0" w:space="0" w:color="auto" w:frame="1"/>
        </w:rPr>
        <w:t xml:space="preserve"> transformed from top to bottom”</w:t>
      </w:r>
      <w:r w:rsidR="00711FF4" w:rsidRPr="00711FF4">
        <w:rPr>
          <w:color w:val="000000"/>
          <w:sz w:val="36"/>
          <w:szCs w:val="36"/>
          <w:shd w:val="clear" w:color="auto" w:fill="1E73BE"/>
        </w:rPr>
        <w:t xml:space="preserve"> </w:t>
      </w:r>
      <w:r w:rsidR="00711FF4" w:rsidRPr="00711FF4">
        <w:rPr>
          <w:color w:val="000000"/>
          <w:shd w:val="clear" w:color="auto" w:fill="1E73BE"/>
        </w:rPr>
        <w:t>[40].</w:t>
      </w:r>
    </w:p>
    <w:p w14:paraId="55D6AC65" w14:textId="77777777" w:rsidR="00711FF4" w:rsidRDefault="00711FF4" w:rsidP="00EF17D7">
      <w:pPr>
        <w:pStyle w:val="NormalWeb"/>
        <w:shd w:val="clear" w:color="auto" w:fill="FFFFFF"/>
        <w:spacing w:before="0" w:beforeAutospacing="0" w:after="0" w:afterAutospacing="0"/>
        <w:textAlignment w:val="baseline"/>
        <w:rPr>
          <w:color w:val="444444"/>
          <w:sz w:val="23"/>
          <w:szCs w:val="23"/>
        </w:rPr>
      </w:pPr>
    </w:p>
    <w:p w14:paraId="27A072FD"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7"/>
          <w:szCs w:val="27"/>
          <w:bdr w:val="none" w:sz="0" w:space="0" w:color="auto" w:frame="1"/>
        </w:rPr>
        <w:t>Therefore,</w:t>
      </w:r>
    </w:p>
    <w:p w14:paraId="516814A6" w14:textId="77777777" w:rsidR="00711FF4" w:rsidRDefault="00711FF4" w:rsidP="00EF17D7">
      <w:pPr>
        <w:pStyle w:val="NormalWeb"/>
        <w:shd w:val="clear" w:color="auto" w:fill="FFFFFF"/>
        <w:spacing w:before="0" w:beforeAutospacing="0" w:after="0" w:afterAutospacing="0"/>
        <w:textAlignment w:val="baseline"/>
        <w:rPr>
          <w:color w:val="444444"/>
          <w:sz w:val="23"/>
          <w:szCs w:val="23"/>
        </w:rPr>
      </w:pPr>
    </w:p>
    <w:p w14:paraId="20ECFBC0"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r>
        <w:rPr>
          <w:rFonts w:ascii="inherit" w:hAnsi="inherit"/>
          <w:color w:val="000000"/>
          <w:sz w:val="27"/>
          <w:szCs w:val="27"/>
          <w:bdr w:val="none" w:sz="0" w:space="0" w:color="auto" w:frame="1"/>
        </w:rPr>
        <w:t>"</w:t>
      </w:r>
      <w:proofErr w:type="gramStart"/>
      <w:r>
        <w:rPr>
          <w:rFonts w:ascii="inherit" w:hAnsi="inherit"/>
          <w:color w:val="000000"/>
          <w:sz w:val="27"/>
          <w:szCs w:val="27"/>
          <w:bdr w:val="none" w:sz="0" w:space="0" w:color="auto" w:frame="1"/>
        </w:rPr>
        <w:t>at</w:t>
      </w:r>
      <w:proofErr w:type="gramEnd"/>
      <w:r>
        <w:rPr>
          <w:rFonts w:ascii="inherit" w:hAnsi="inherit"/>
          <w:color w:val="000000"/>
          <w:sz w:val="27"/>
          <w:szCs w:val="27"/>
          <w:bdr w:val="none" w:sz="0" w:space="0" w:color="auto" w:frame="1"/>
        </w:rPr>
        <w:t xml:space="preserve"> the very moment when the Marxian scheme of extended reproduction corresponds to reality, it marks the halt, the historical limits of the process of accumulation of capital, therefore the end of capitalist production" [41].</w:t>
      </w:r>
    </w:p>
    <w:p w14:paraId="3E82A741" w14:textId="77777777" w:rsidR="00711FF4" w:rsidRDefault="00711FF4"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35572C6D"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7"/>
          <w:szCs w:val="27"/>
          <w:bdr w:val="none" w:sz="0" w:space="0" w:color="auto" w:frame="1"/>
        </w:rPr>
        <w:t>Moreover, a frictionless exchange and, therefore, a state of intersectoral equilibrium is, according to Luxemburg, something perfectly inconceivable on the basis of Marx's schema. In the hypothesis of an organic composition of capital [42] in constant increase, she says, the maintenance of proportionality between the two major sections of production, a prerequisite for the smooth running of accumulation, ends up being find excluded; in other words, the impossibility of a continuous accumulation over a long period is demonstrable using a purely quantitative scheme (such as the one Luxemburg herself proposed). The section of consumer goods therefore presents a surplus of products that cannot be sold on the capitalist market, hence the absolute necessity of realizing a certain amount of surplus value in extra-capitalist circles [43].</w:t>
      </w:r>
    </w:p>
    <w:p w14:paraId="6C5013D5" w14:textId="77777777" w:rsidR="00711FF4" w:rsidRDefault="00711FF4"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5715C219"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7"/>
          <w:szCs w:val="27"/>
          <w:bdr w:val="none" w:sz="0" w:space="0" w:color="auto" w:frame="1"/>
        </w:rPr>
        <w:t xml:space="preserve">It is by this same mechanism that Rosa Luxemburg also explained the inevitable rise of the modern. Theory at the antipodes of Lenin's theses on this subject. For him, the contradictions revealing the existence of historical limits, inherent in the development of capital, were in fact not situated in the sphere of circulation, but in the sphere of production. Lenin followed in this the teaching of Marx, whose economic theories he adopted without reservation of any kind. Deeming it useless to complete them, he </w:t>
      </w:r>
      <w:r>
        <w:rPr>
          <w:rFonts w:ascii="inherit" w:hAnsi="inherit"/>
          <w:color w:val="444444"/>
          <w:sz w:val="27"/>
          <w:szCs w:val="27"/>
          <w:bdr w:val="none" w:sz="0" w:space="0" w:color="auto" w:frame="1"/>
        </w:rPr>
        <w:lastRenderedPageBreak/>
        <w:t>contented himself with applying them to the study of the development of capitalism in general and of Russian capitalism in particular.</w:t>
      </w:r>
    </w:p>
    <w:p w14:paraId="78C40C53" w14:textId="77777777" w:rsidR="00711FF4" w:rsidRDefault="00711FF4"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1419C4CA"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7"/>
          <w:szCs w:val="27"/>
          <w:bdr w:val="none" w:sz="0" w:space="0" w:color="auto" w:frame="1"/>
        </w:rPr>
        <w:t>Lenin had the opportunity to express, from his polemics with the </w:t>
      </w:r>
      <w:proofErr w:type="spellStart"/>
      <w:proofErr w:type="gramStart"/>
      <w:r>
        <w:rPr>
          <w:rStyle w:val="Accentuation"/>
          <w:rFonts w:ascii="inherit" w:hAnsi="inherit"/>
          <w:color w:val="444444"/>
          <w:sz w:val="27"/>
          <w:szCs w:val="27"/>
          <w:bdr w:val="none" w:sz="0" w:space="0" w:color="auto" w:frame="1"/>
        </w:rPr>
        <w:t>narodniks</w:t>
      </w:r>
      <w:proofErr w:type="spellEnd"/>
      <w:r>
        <w:rPr>
          <w:rFonts w:ascii="inherit" w:hAnsi="inherit"/>
          <w:color w:val="444444"/>
          <w:sz w:val="27"/>
          <w:szCs w:val="27"/>
          <w:bdr w:val="none" w:sz="0" w:space="0" w:color="auto" w:frame="1"/>
        </w:rPr>
        <w:t>[</w:t>
      </w:r>
      <w:proofErr w:type="gramEnd"/>
      <w:r>
        <w:rPr>
          <w:rFonts w:ascii="inherit" w:hAnsi="inherit"/>
          <w:color w:val="444444"/>
          <w:sz w:val="27"/>
          <w:szCs w:val="27"/>
          <w:bdr w:val="none" w:sz="0" w:space="0" w:color="auto" w:frame="1"/>
        </w:rPr>
        <w:t xml:space="preserve">44], many of the arguments he would later oppose to Rosa Luxemburg. The </w:t>
      </w:r>
      <w:proofErr w:type="spellStart"/>
      <w:r>
        <w:rPr>
          <w:rFonts w:ascii="inherit" w:hAnsi="inherit"/>
          <w:color w:val="444444"/>
          <w:sz w:val="27"/>
          <w:szCs w:val="27"/>
          <w:bdr w:val="none" w:sz="0" w:space="0" w:color="auto" w:frame="1"/>
        </w:rPr>
        <w:t>narodniks</w:t>
      </w:r>
      <w:proofErr w:type="spellEnd"/>
      <w:r>
        <w:rPr>
          <w:rFonts w:ascii="inherit" w:hAnsi="inherit"/>
          <w:color w:val="444444"/>
          <w:sz w:val="27"/>
          <w:szCs w:val="27"/>
          <w:bdr w:val="none" w:sz="0" w:space="0" w:color="auto" w:frame="1"/>
        </w:rPr>
        <w:t xml:space="preserve"> maintained that the internal capitalist market, already too small to allow the development of national capitalism, was constantly shrinking due to the growin</w:t>
      </w:r>
      <w:r w:rsidR="00711FF4">
        <w:rPr>
          <w:rFonts w:ascii="inherit" w:hAnsi="inherit"/>
          <w:color w:val="444444"/>
          <w:sz w:val="27"/>
          <w:szCs w:val="27"/>
          <w:bdr w:val="none" w:sz="0" w:space="0" w:color="auto" w:frame="1"/>
        </w:rPr>
        <w:t xml:space="preserve">g impoverishment of the masses. </w:t>
      </w:r>
      <w:r>
        <w:rPr>
          <w:rFonts w:ascii="inherit" w:hAnsi="inherit"/>
          <w:color w:val="444444"/>
          <w:sz w:val="27"/>
          <w:szCs w:val="27"/>
          <w:bdr w:val="none" w:sz="0" w:space="0" w:color="auto" w:frame="1"/>
        </w:rPr>
        <w:t>As in Luxemburg, it seemed to them inconceivable that surplus value could be realized in the absence of external markets. Yet this, according to Lenin, has nothing to do with the realization of surplus value. "It is obvious," he underlined, "that we must disregard foreign trade here because, by involving it, far from advancing the solution of the problem by one line, we are only moving it away by postponing the question of a single country in several” [45].</w:t>
      </w:r>
    </w:p>
    <w:p w14:paraId="3B9F3DF1" w14:textId="77777777" w:rsidR="00711FF4" w:rsidRDefault="00711FF4"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6718281B" w14:textId="77777777" w:rsidR="00EF17D7"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r>
        <w:rPr>
          <w:rFonts w:ascii="inherit" w:hAnsi="inherit"/>
          <w:color w:val="444444"/>
          <w:sz w:val="27"/>
          <w:szCs w:val="27"/>
          <w:bdr w:val="none" w:sz="0" w:space="0" w:color="auto" w:frame="1"/>
        </w:rPr>
        <w:t xml:space="preserve">In his eyes, "what determines for a capitalist country the need to have an external market are not the laws of the realization of the social product (and </w:t>
      </w:r>
      <w:r w:rsidR="00711FF4">
        <w:rPr>
          <w:rFonts w:ascii="inherit" w:hAnsi="inherit"/>
          <w:color w:val="444444"/>
          <w:sz w:val="27"/>
          <w:szCs w:val="27"/>
          <w:bdr w:val="none" w:sz="0" w:space="0" w:color="auto" w:frame="1"/>
        </w:rPr>
        <w:t xml:space="preserve">of surplus value in particular) </w:t>
      </w:r>
      <w:r>
        <w:rPr>
          <w:rFonts w:ascii="inherit" w:hAnsi="inherit"/>
          <w:color w:val="444444"/>
          <w:sz w:val="27"/>
          <w:szCs w:val="27"/>
          <w:bdr w:val="none" w:sz="0" w:space="0" w:color="auto" w:frame="1"/>
        </w:rPr>
        <w:t>but, in the first place, the that capitalism appears as the result of a widely developed circulation of commodities, which extends beyond the borders of the state” [46].</w:t>
      </w:r>
    </w:p>
    <w:p w14:paraId="24C780AE" w14:textId="77777777" w:rsidR="00711FF4" w:rsidRDefault="00711FF4" w:rsidP="00EF17D7">
      <w:pPr>
        <w:pStyle w:val="NormalWeb"/>
        <w:shd w:val="clear" w:color="auto" w:fill="FFFFFF"/>
        <w:spacing w:before="0" w:beforeAutospacing="0" w:after="0" w:afterAutospacing="0"/>
        <w:textAlignment w:val="baseline"/>
        <w:rPr>
          <w:color w:val="444444"/>
          <w:sz w:val="23"/>
          <w:szCs w:val="23"/>
        </w:rPr>
      </w:pPr>
    </w:p>
    <w:p w14:paraId="14A06A21" w14:textId="77777777" w:rsidR="00EF17D7"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r>
        <w:rPr>
          <w:rFonts w:ascii="inherit" w:hAnsi="inherit"/>
          <w:color w:val="444444"/>
          <w:sz w:val="27"/>
          <w:szCs w:val="27"/>
          <w:bdr w:val="none" w:sz="0" w:space="0" w:color="auto" w:frame="1"/>
        </w:rPr>
        <w:t>Also, “the sale of the product on the foreign market itself requires that we explain it, that is to say that we find an equivalent for the part sold of the product (…). If one wants to speak of the "difficulties" of realization, of the resulting crises, etc., it must be recognized that these "difficulties" are not only possible, but necessary for all the parts of the capitalist product and not for the only added value. Difficulties of this kind, which depend on the disproportionate distribution of the different branches of production, constantly arise, not only during the realization of surplus value, but also during the realization of constant capital and variable capital; about the realization of the product not only in consumer goods, but also in means of production” [47].</w:t>
      </w:r>
    </w:p>
    <w:p w14:paraId="69144270" w14:textId="77777777" w:rsidR="00711FF4" w:rsidRDefault="00711FF4" w:rsidP="00EF17D7">
      <w:pPr>
        <w:pStyle w:val="NormalWeb"/>
        <w:shd w:val="clear" w:color="auto" w:fill="FFFFFF"/>
        <w:spacing w:before="0" w:beforeAutospacing="0" w:after="0" w:afterAutospacing="0"/>
        <w:textAlignment w:val="baseline"/>
        <w:rPr>
          <w:color w:val="444444"/>
          <w:sz w:val="23"/>
          <w:szCs w:val="23"/>
        </w:rPr>
      </w:pPr>
    </w:p>
    <w:p w14:paraId="4945A358" w14:textId="77777777" w:rsidR="00EF17D7" w:rsidRDefault="00EF17D7" w:rsidP="00EF17D7">
      <w:pPr>
        <w:pStyle w:val="NormalWeb"/>
        <w:shd w:val="clear" w:color="auto" w:fill="1E73BE"/>
        <w:spacing w:before="0" w:beforeAutospacing="0" w:after="0" w:afterAutospacing="0"/>
        <w:textAlignment w:val="baseline"/>
        <w:rPr>
          <w:color w:val="FFFFFF"/>
        </w:rPr>
      </w:pPr>
      <w:r>
        <w:rPr>
          <w:rFonts w:ascii="inherit" w:hAnsi="inherit"/>
          <w:color w:val="000000"/>
          <w:sz w:val="27"/>
          <w:szCs w:val="27"/>
          <w:bdr w:val="none" w:sz="0" w:space="0" w:color="auto" w:frame="1"/>
        </w:rPr>
        <w:t>"Such is, as we know," wrote Lenin in 1897, "the law of the development of capital: constant capital increases more rapidly than variable capital, in other words, an increasingly large part of the newly formed capital goes to the section of the social economy which provides the means of production (…). Personal consumer goods therefore occupy an increasingly restricted place in the whole of capitalist production. And this fits perfectly with the “historical mission” of capitalism and its specific social structure: the first consists precisely in developing the productive forces of society (production for production's sake); the second excludes their use by the mass of the population” [48].</w:t>
      </w:r>
    </w:p>
    <w:p w14:paraId="0F984CF3" w14:textId="77777777" w:rsidR="00711FF4" w:rsidRDefault="00711FF4"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60CCC1EB"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7"/>
          <w:szCs w:val="27"/>
          <w:bdr w:val="none" w:sz="0" w:space="0" w:color="auto" w:frame="1"/>
        </w:rPr>
        <w:t xml:space="preserve">It is absurd, according to Lenin, to deduce from this contradiction between production and consumption that Marx denied the possibility of a realization of surplus value within capitalist society, or that he attributed the origin of crises to underconsumption: "The different branches of industry, which serve as a 'market' for each other, do not develop uniformly, but surpass each other, and the most advanced industry looking for an outside market. This in no way signifies “the impossibility for a capitalist nation to realize </w:t>
      </w:r>
      <w:r>
        <w:rPr>
          <w:rFonts w:ascii="inherit" w:hAnsi="inherit"/>
          <w:color w:val="444444"/>
          <w:sz w:val="27"/>
          <w:szCs w:val="27"/>
          <w:bdr w:val="none" w:sz="0" w:space="0" w:color="auto" w:frame="1"/>
        </w:rPr>
        <w:lastRenderedPageBreak/>
        <w:t>surplus value” (…). It only denotes the disproportion in the development of the various industries. The national capital being distributed differently, the same quantity of products could be realized inside the country” [49].</w:t>
      </w:r>
    </w:p>
    <w:p w14:paraId="2A3844B1" w14:textId="77777777" w:rsidR="00667044" w:rsidRDefault="00667044"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4BAFF87E" w14:textId="77777777" w:rsidR="00EF17D7"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r>
        <w:rPr>
          <w:rFonts w:ascii="inherit" w:hAnsi="inherit"/>
          <w:color w:val="444444"/>
          <w:sz w:val="27"/>
          <w:szCs w:val="27"/>
          <w:bdr w:val="none" w:sz="0" w:space="0" w:color="auto" w:frame="1"/>
        </w:rPr>
        <w:t xml:space="preserve">Still according to Lenin, Marx "perfectly explained", thanks to his diagrams of reproduction, "the process of realization of the product in general and of surplus value in particular in capitalist production, and he showed that it is absolutely wrong to involve the external market in the problem of realization” [50]. Capitalism's propensity to crises and its expansionist tendencies therefore </w:t>
      </w:r>
      <w:proofErr w:type="gramStart"/>
      <w:r>
        <w:rPr>
          <w:rFonts w:ascii="inherit" w:hAnsi="inherit"/>
          <w:color w:val="444444"/>
          <w:sz w:val="27"/>
          <w:szCs w:val="27"/>
          <w:bdr w:val="none" w:sz="0" w:space="0" w:color="auto" w:frame="1"/>
        </w:rPr>
        <w:t>have</w:t>
      </w:r>
      <w:proofErr w:type="gramEnd"/>
      <w:r>
        <w:rPr>
          <w:rFonts w:ascii="inherit" w:hAnsi="inherit"/>
          <w:color w:val="444444"/>
          <w:sz w:val="27"/>
          <w:szCs w:val="27"/>
          <w:bdr w:val="none" w:sz="0" w:space="0" w:color="auto" w:frame="1"/>
        </w:rPr>
        <w:t xml:space="preserve"> as their common origin a lack of uniformity in the development of the various branches of industry. It was from the monopoly character of capitalism that Lenin attributed the constancy of colonial expansion and the imperialist division of the world. The export of capital and the control over the sources of raw materials allowed the bourgeoisie of the main capitalist countries to pocket enormous surplus profits.</w:t>
      </w:r>
      <w:r w:rsidR="00747EAA" w:rsidRPr="00747EAA">
        <w:t xml:space="preserve"> </w:t>
      </w:r>
      <w:r w:rsidR="00747EAA" w:rsidRPr="00747EAA">
        <w:rPr>
          <w:rFonts w:ascii="inherit" w:hAnsi="inherit"/>
          <w:color w:val="444444"/>
          <w:sz w:val="27"/>
          <w:szCs w:val="27"/>
          <w:bdr w:val="none" w:sz="0" w:space="0" w:color="auto" w:frame="1"/>
        </w:rPr>
        <w:t xml:space="preserve">In Lenin's eyes, therefore, imperialist expansion serves less to </w:t>
      </w:r>
      <w:proofErr w:type="spellStart"/>
      <w:r w:rsidR="00747EAA" w:rsidRPr="00747EAA">
        <w:rPr>
          <w:rFonts w:ascii="inherit" w:hAnsi="inherit"/>
          <w:color w:val="444444"/>
          <w:sz w:val="27"/>
          <w:szCs w:val="27"/>
          <w:bdr w:val="none" w:sz="0" w:space="0" w:color="auto" w:frame="1"/>
        </w:rPr>
        <w:t>realise</w:t>
      </w:r>
      <w:proofErr w:type="spellEnd"/>
      <w:r w:rsidR="00747EAA" w:rsidRPr="00747EAA">
        <w:rPr>
          <w:rFonts w:ascii="inherit" w:hAnsi="inherit"/>
          <w:color w:val="444444"/>
          <w:sz w:val="27"/>
          <w:szCs w:val="27"/>
          <w:bdr w:val="none" w:sz="0" w:space="0" w:color="auto" w:frame="1"/>
        </w:rPr>
        <w:t xml:space="preserve"> surplus value than to increase the mass of profit [51].</w:t>
      </w:r>
    </w:p>
    <w:p w14:paraId="38DCCA79" w14:textId="77777777" w:rsidR="00667044" w:rsidRDefault="00667044" w:rsidP="00EF17D7">
      <w:pPr>
        <w:pStyle w:val="NormalWeb"/>
        <w:shd w:val="clear" w:color="auto" w:fill="FFFFFF"/>
        <w:spacing w:before="0" w:beforeAutospacing="0" w:after="0" w:afterAutospacing="0"/>
        <w:textAlignment w:val="baseline"/>
        <w:rPr>
          <w:color w:val="444444"/>
          <w:sz w:val="23"/>
          <w:szCs w:val="23"/>
        </w:rPr>
      </w:pPr>
    </w:p>
    <w:p w14:paraId="09504F7D"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7"/>
          <w:szCs w:val="27"/>
          <w:bdr w:val="none" w:sz="0" w:space="0" w:color="auto" w:frame="1"/>
        </w:rPr>
        <w:t>This conception is on the whole indisputably closer to Marx's theory than the theses of Rosa Luxemburg. The latter was, however, quite right to discern, in the Marxian theory of accumulation, the law of the collapse of capitalism; However, failing to see what basis this conception had in Marx, she elaborated a personal theory of the realization of surplus value, a theory that Lenin could rightly qualify as erroneous and foreign to Marxism. It should be noted in this connection that, in the bibliography of Marxism which he appended to his biography of Marx, Lenin mentions Luxemburg's work and “the analysis of his false interpretation of Marx's theory by </w:t>
      </w:r>
      <w:hyperlink r:id="rId200" w:history="1">
        <w:r>
          <w:rPr>
            <w:rStyle w:val="Lienhypertexte"/>
            <w:rFonts w:ascii="inherit" w:hAnsi="inherit"/>
            <w:color w:val="000080"/>
            <w:sz w:val="27"/>
            <w:szCs w:val="27"/>
            <w:bdr w:val="none" w:sz="0" w:space="0" w:color="auto" w:frame="1"/>
          </w:rPr>
          <w:t>Otto Bauer</w:t>
        </w:r>
      </w:hyperlink>
      <w:r>
        <w:rPr>
          <w:rFonts w:ascii="inherit" w:hAnsi="inherit"/>
          <w:color w:val="444444"/>
          <w:sz w:val="27"/>
          <w:szCs w:val="27"/>
          <w:bdr w:val="none" w:sz="0" w:space="0" w:color="auto" w:frame="1"/>
        </w:rPr>
        <w:t>” [52].</w:t>
      </w:r>
    </w:p>
    <w:p w14:paraId="6906257B" w14:textId="77777777" w:rsidR="00667044" w:rsidRDefault="00667044"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2BD8CCEE" w14:textId="77777777" w:rsidR="00EF17D7"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r>
        <w:rPr>
          <w:rFonts w:ascii="inherit" w:hAnsi="inherit"/>
          <w:color w:val="444444"/>
          <w:sz w:val="27"/>
          <w:szCs w:val="27"/>
          <w:bdr w:val="none" w:sz="0" w:space="0" w:color="auto" w:frame="1"/>
        </w:rPr>
        <w:t>Now, this “analysis” of her theory, Rosa Luxemburg considered it not without reason as “a disgrace for official Marxism”. Indeed, Bauer limited himself to taking up the revisionist conception according to which there are no objective limits to the development of capitalism. “In our opinion, he proclaimed, capitalism is conceivable, even in the absence of expansion” [53]. And he concluded his criticism of Luxemburg's work with the following passage:</w:t>
      </w:r>
    </w:p>
    <w:p w14:paraId="373A99DB" w14:textId="77777777" w:rsidR="00667044" w:rsidRDefault="00667044" w:rsidP="00EF17D7">
      <w:pPr>
        <w:pStyle w:val="NormalWeb"/>
        <w:shd w:val="clear" w:color="auto" w:fill="FFFFFF"/>
        <w:spacing w:before="0" w:beforeAutospacing="0" w:after="0" w:afterAutospacing="0"/>
        <w:textAlignment w:val="baseline"/>
        <w:rPr>
          <w:color w:val="444444"/>
          <w:sz w:val="23"/>
          <w:szCs w:val="23"/>
        </w:rPr>
      </w:pPr>
    </w:p>
    <w:p w14:paraId="5E2D46C4" w14:textId="77777777" w:rsidR="00EF17D7" w:rsidRDefault="00EF17D7" w:rsidP="00EF17D7">
      <w:pPr>
        <w:pStyle w:val="NormalWeb"/>
        <w:shd w:val="clear" w:color="auto" w:fill="1E73BE"/>
        <w:spacing w:before="0" w:beforeAutospacing="0" w:after="0" w:afterAutospacing="0"/>
        <w:textAlignment w:val="baseline"/>
        <w:rPr>
          <w:color w:val="FFFFFF"/>
        </w:rPr>
      </w:pPr>
      <w:r>
        <w:rPr>
          <w:rFonts w:ascii="inherit" w:hAnsi="inherit"/>
          <w:color w:val="000000"/>
          <w:sz w:val="27"/>
          <w:szCs w:val="27"/>
          <w:bdr w:val="none" w:sz="0" w:space="0" w:color="auto" w:frame="1"/>
        </w:rPr>
        <w:t>“It is not the mechanical impossibility of realizing surplus value that will cause the collapse of capitalism. This will be defeated by the indignation it arouses in the popular masses (…). It will be beaten down long before by the mounting indignation of the working class, strong in its constant increase, in the ideological formation, the unity and the organization which it owes to the mechanism of the capitalist process of production itself.</w:t>
      </w:r>
      <w:r>
        <w:rPr>
          <w:rFonts w:ascii="inherit" w:hAnsi="inherit"/>
          <w:color w:val="FFFFFF"/>
          <w:sz w:val="27"/>
          <w:szCs w:val="27"/>
          <w:bdr w:val="none" w:sz="0" w:space="0" w:color="auto" w:frame="1"/>
        </w:rPr>
        <w:t> [54].</w:t>
      </w:r>
    </w:p>
    <w:p w14:paraId="0A00AFBD" w14:textId="77777777" w:rsidR="00667044" w:rsidRDefault="00667044"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576293AA" w14:textId="77777777" w:rsidR="00EF17D7"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r>
        <w:rPr>
          <w:rFonts w:ascii="inherit" w:hAnsi="inherit"/>
          <w:color w:val="444444"/>
          <w:sz w:val="27"/>
          <w:szCs w:val="27"/>
          <w:bdr w:val="none" w:sz="0" w:space="0" w:color="auto" w:frame="1"/>
        </w:rPr>
        <w:t>Bauer had developed a </w:t>
      </w:r>
      <w:r>
        <w:rPr>
          <w:rStyle w:val="lev"/>
          <w:rFonts w:ascii="inherit" w:hAnsi="inherit"/>
          <w:color w:val="444444"/>
          <w:sz w:val="27"/>
          <w:szCs w:val="27"/>
          <w:bdr w:val="none" w:sz="0" w:space="0" w:color="auto" w:frame="1"/>
        </w:rPr>
        <w:t>schema for the reproduction of Capital,</w:t>
      </w:r>
      <w:r>
        <w:rPr>
          <w:rFonts w:ascii="inherit" w:hAnsi="inherit"/>
          <w:color w:val="444444"/>
          <w:sz w:val="27"/>
          <w:szCs w:val="27"/>
          <w:bdr w:val="none" w:sz="0" w:space="0" w:color="auto" w:frame="1"/>
        </w:rPr>
        <w:t xml:space="preserve"> expurgated of some of the faults that Luxemburg had reproached that of Marx. He thus tried to prove that, even in the event of a regular increase in the organic composition of capital, a harmonious exchange between the two sections remains possible. However, Rosa Luxemburg demonstrated in her turn that, even in this modified scheme, there remains an unsaleable surplus and that it is necessary to open up new markets to achieve it. Bauer was unable </w:t>
      </w:r>
      <w:r>
        <w:rPr>
          <w:rFonts w:ascii="inherit" w:hAnsi="inherit"/>
          <w:color w:val="444444"/>
          <w:sz w:val="27"/>
          <w:szCs w:val="27"/>
          <w:bdr w:val="none" w:sz="0" w:space="0" w:color="auto" w:frame="1"/>
        </w:rPr>
        <w:lastRenderedPageBreak/>
        <w:t xml:space="preserve">to refute this </w:t>
      </w:r>
      <w:proofErr w:type="spellStart"/>
      <w:r>
        <w:rPr>
          <w:rFonts w:ascii="inherit" w:hAnsi="inherit"/>
          <w:color w:val="444444"/>
          <w:sz w:val="27"/>
          <w:szCs w:val="27"/>
          <w:bdr w:val="none" w:sz="0" w:space="0" w:color="auto" w:frame="1"/>
        </w:rPr>
        <w:t>anticriticism</w:t>
      </w:r>
      <w:proofErr w:type="spellEnd"/>
      <w:r>
        <w:rPr>
          <w:rFonts w:ascii="inherit" w:hAnsi="inherit"/>
          <w:color w:val="444444"/>
          <w:sz w:val="27"/>
          <w:szCs w:val="27"/>
          <w:bdr w:val="none" w:sz="0" w:space="0" w:color="auto" w:frame="1"/>
        </w:rPr>
        <w:t>, which did not prevent Lenin from hailing in him “the analyst of the false theory of Luxemburg”.</w:t>
      </w:r>
    </w:p>
    <w:p w14:paraId="7BC7CED3" w14:textId="77777777" w:rsidR="00667044" w:rsidRDefault="00667044" w:rsidP="00EF17D7">
      <w:pPr>
        <w:pStyle w:val="NormalWeb"/>
        <w:shd w:val="clear" w:color="auto" w:fill="FFFFFF"/>
        <w:spacing w:before="0" w:beforeAutospacing="0" w:after="0" w:afterAutospacing="0"/>
        <w:textAlignment w:val="baseline"/>
        <w:rPr>
          <w:color w:val="444444"/>
          <w:sz w:val="23"/>
          <w:szCs w:val="23"/>
        </w:rPr>
      </w:pPr>
    </w:p>
    <w:p w14:paraId="3B566E56" w14:textId="77777777" w:rsidR="00EF17D7"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r>
        <w:rPr>
          <w:rFonts w:ascii="inherit" w:hAnsi="inherit"/>
          <w:color w:val="444444"/>
          <w:sz w:val="27"/>
          <w:szCs w:val="27"/>
          <w:bdr w:val="none" w:sz="0" w:space="0" w:color="auto" w:frame="1"/>
        </w:rPr>
        <w:t>Apart from the fact that the criticism in question hardly achieved its goal, it has been shown that the conclusions that Bauer drew from his diagram regarding the non-existence of objective limits to accumulation (apart from the question of intersectoral exchanges), are absolutely baseless. Henryk Grossmann has pointed out that if we project the data of Bauer's diagram over a long period, we are witnessing not a harmonious development, but the collapse of capitalism. </w:t>
      </w:r>
      <w:proofErr w:type="gramStart"/>
      <w:r>
        <w:rPr>
          <w:rFonts w:ascii="inherit" w:hAnsi="inherit"/>
          <w:color w:val="444444"/>
          <w:sz w:val="27"/>
          <w:szCs w:val="27"/>
          <w:bdr w:val="none" w:sz="0" w:space="0" w:color="auto" w:frame="1"/>
        </w:rPr>
        <w:t>Thus</w:t>
      </w:r>
      <w:proofErr w:type="gramEnd"/>
      <w:r>
        <w:rPr>
          <w:rFonts w:ascii="inherit" w:hAnsi="inherit"/>
          <w:color w:val="444444"/>
          <w:sz w:val="27"/>
          <w:szCs w:val="27"/>
          <w:bdr w:val="none" w:sz="0" w:space="0" w:color="auto" w:frame="1"/>
        </w:rPr>
        <w:t xml:space="preserve"> the criticism of the theory of collapse elaborated by Rosa Luxemburg had only opened the way to a new theory of collapse [55].</w:t>
      </w:r>
    </w:p>
    <w:p w14:paraId="7DD3B27A" w14:textId="77777777" w:rsidR="00667044" w:rsidRDefault="00667044" w:rsidP="00EF17D7">
      <w:pPr>
        <w:pStyle w:val="NormalWeb"/>
        <w:shd w:val="clear" w:color="auto" w:fill="FFFFFF"/>
        <w:spacing w:before="0" w:beforeAutospacing="0" w:after="0" w:afterAutospacing="0"/>
        <w:textAlignment w:val="baseline"/>
        <w:rPr>
          <w:color w:val="444444"/>
          <w:sz w:val="23"/>
          <w:szCs w:val="23"/>
        </w:rPr>
      </w:pPr>
    </w:p>
    <w:p w14:paraId="3D72FF56" w14:textId="77777777" w:rsidR="00EF17D7"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r>
        <w:rPr>
          <w:rFonts w:ascii="inherit" w:hAnsi="inherit"/>
          <w:color w:val="444444"/>
          <w:sz w:val="27"/>
          <w:szCs w:val="27"/>
          <w:bdr w:val="none" w:sz="0" w:space="0" w:color="auto" w:frame="1"/>
        </w:rPr>
        <w:t>The Luxemburg-Bauer controversy was perfectly futile; but Lenin, it is not without interest to note, did not notice this. At the center of the debate was the possibility or impossibility of a harmonious exchange between the two sections of Marx's scheme, an </w:t>
      </w:r>
      <w:r>
        <w:rPr>
          <w:rStyle w:val="lev"/>
          <w:rFonts w:ascii="inherit" w:hAnsi="inherit"/>
          <w:color w:val="444444"/>
          <w:sz w:val="27"/>
          <w:szCs w:val="27"/>
          <w:bdr w:val="none" w:sz="0" w:space="0" w:color="auto" w:frame="1"/>
        </w:rPr>
        <w:t>exchange supposed to allow the realization of surplus value</w:t>
      </w:r>
      <w:r>
        <w:rPr>
          <w:rFonts w:ascii="inherit" w:hAnsi="inherit"/>
          <w:color w:val="444444"/>
          <w:sz w:val="27"/>
          <w:szCs w:val="27"/>
          <w:bdr w:val="none" w:sz="0" w:space="0" w:color="auto" w:frame="1"/>
        </w:rPr>
        <w:t>. In Marx, the diagram has no other use than to clarify the theoretical analysis; its author has never attributed to it any objective basis in reality. Grossmann, both in an essay on the change of plan of </w:t>
      </w:r>
      <w:r>
        <w:rPr>
          <w:rStyle w:val="Accentuation"/>
          <w:rFonts w:ascii="inherit" w:hAnsi="inherit"/>
          <w:color w:val="444444"/>
          <w:sz w:val="27"/>
          <w:szCs w:val="27"/>
          <w:bdr w:val="none" w:sz="0" w:space="0" w:color="auto" w:frame="1"/>
        </w:rPr>
        <w:t>Capital</w:t>
      </w:r>
      <w:r>
        <w:rPr>
          <w:rFonts w:ascii="inherit" w:hAnsi="inherit"/>
          <w:color w:val="444444"/>
          <w:sz w:val="27"/>
          <w:szCs w:val="27"/>
          <w:bdr w:val="none" w:sz="0" w:space="0" w:color="auto" w:frame="1"/>
        </w:rPr>
        <w:t> [56] and in other studies, brought out the true meaning of the schema, thus conferring on the discussion new foundations and a more fruitful character.</w:t>
      </w:r>
    </w:p>
    <w:p w14:paraId="7FBA5A62" w14:textId="77777777" w:rsidR="00667044" w:rsidRDefault="00667044" w:rsidP="00EF17D7">
      <w:pPr>
        <w:pStyle w:val="NormalWeb"/>
        <w:shd w:val="clear" w:color="auto" w:fill="FFFFFF"/>
        <w:spacing w:before="0" w:beforeAutospacing="0" w:after="0" w:afterAutospacing="0"/>
        <w:textAlignment w:val="baseline"/>
        <w:rPr>
          <w:color w:val="444444"/>
          <w:sz w:val="23"/>
          <w:szCs w:val="23"/>
        </w:rPr>
      </w:pPr>
    </w:p>
    <w:p w14:paraId="2B2A6122"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7"/>
          <w:szCs w:val="27"/>
          <w:bdr w:val="none" w:sz="0" w:space="0" w:color="auto" w:frame="1"/>
        </w:rPr>
        <w:t xml:space="preserve">In Rosa Luxemburg, the entire critique of the Marxian schema of reproduction rested on the postulate of the schema's objective validity. However, as H. Grossmann so aptly underlined, “the diagram in no way claims to be on its own a faithful image of the concrete capitalist reality. It represents only one link in the method of successive approximations implemented by Marx and forms an inseparable whole from the other simplifying hypotheses, which underlie it, and from the modifications subsequently made to the object analyzed with a view </w:t>
      </w:r>
      <w:r w:rsidR="00667044">
        <w:rPr>
          <w:rFonts w:ascii="inherit" w:hAnsi="inherit"/>
          <w:color w:val="444444"/>
          <w:sz w:val="27"/>
          <w:szCs w:val="27"/>
          <w:bdr w:val="none" w:sz="0" w:space="0" w:color="auto" w:frame="1"/>
        </w:rPr>
        <w:t xml:space="preserve">to gradually concretizing it. </w:t>
      </w:r>
      <w:r>
        <w:rPr>
          <w:rFonts w:ascii="inherit" w:hAnsi="inherit"/>
          <w:color w:val="444444"/>
          <w:sz w:val="27"/>
          <w:szCs w:val="27"/>
          <w:bdr w:val="none" w:sz="0" w:space="0" w:color="auto" w:frame="1"/>
        </w:rPr>
        <w:t>Thus, none of these elements taken in isolation can constitute an instrument for understanding, none can be anything other than a preliminary stage of knowledge, a first stage on the way to the approximation of concrete reality” [57].</w:t>
      </w:r>
    </w:p>
    <w:p w14:paraId="13DD0ED3" w14:textId="77777777" w:rsidR="00667044" w:rsidRDefault="00667044"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228E7458"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7"/>
          <w:szCs w:val="27"/>
          <w:bdr w:val="none" w:sz="0" w:space="0" w:color="auto" w:frame="1"/>
        </w:rPr>
        <w:t>The Marxian schema deals </w:t>
      </w:r>
      <w:r>
        <w:rPr>
          <w:rStyle w:val="lev"/>
          <w:rFonts w:ascii="inherit" w:hAnsi="inherit"/>
          <w:color w:val="444444"/>
          <w:sz w:val="27"/>
          <w:szCs w:val="27"/>
          <w:bdr w:val="none" w:sz="0" w:space="0" w:color="auto" w:frame="1"/>
        </w:rPr>
        <w:t>with exchange values</w:t>
      </w:r>
      <w:r>
        <w:rPr>
          <w:rFonts w:ascii="inherit" w:hAnsi="inherit"/>
          <w:color w:val="444444"/>
          <w:sz w:val="27"/>
          <w:szCs w:val="27"/>
          <w:bdr w:val="none" w:sz="0" w:space="0" w:color="auto" w:frame="1"/>
        </w:rPr>
        <w:t>; in reality, however, products are not exchanged at their value but at their production price. Also, “in a reproduction scheme built on values ​​(…), different rates of profit must appear in each section, whereas experience teaches that, </w:t>
      </w:r>
      <w:r>
        <w:rPr>
          <w:rStyle w:val="lev"/>
          <w:rFonts w:ascii="inherit" w:hAnsi="inherit"/>
          <w:color w:val="444444"/>
          <w:sz w:val="27"/>
          <w:szCs w:val="27"/>
          <w:bdr w:val="none" w:sz="0" w:space="0" w:color="auto" w:frame="1"/>
        </w:rPr>
        <w:t xml:space="preserve">in a capitalist system based on competition, the various rates of profit, realized in each of the spheres of production, </w:t>
      </w:r>
      <w:r w:rsidR="00667044">
        <w:rPr>
          <w:rStyle w:val="lev"/>
          <w:rFonts w:ascii="inherit" w:hAnsi="inherit"/>
          <w:color w:val="444444"/>
          <w:sz w:val="27"/>
          <w:szCs w:val="27"/>
          <w:bdr w:val="none" w:sz="0" w:space="0" w:color="auto" w:frame="1"/>
        </w:rPr>
        <w:t xml:space="preserve">present a tendency to equalize, </w:t>
      </w:r>
      <w:r>
        <w:rPr>
          <w:rStyle w:val="lev"/>
          <w:rFonts w:ascii="inherit" w:hAnsi="inherit"/>
          <w:color w:val="444444"/>
          <w:sz w:val="27"/>
          <w:szCs w:val="27"/>
          <w:bdr w:val="none" w:sz="0" w:space="0" w:color="auto" w:frame="1"/>
        </w:rPr>
        <w:t>to form a general, that is to say average, rate of profit.</w:t>
      </w:r>
      <w:r w:rsidR="00667044">
        <w:rPr>
          <w:rStyle w:val="lev"/>
          <w:rFonts w:ascii="inherit" w:hAnsi="inherit"/>
          <w:color w:val="444444"/>
          <w:sz w:val="27"/>
          <w:szCs w:val="27"/>
          <w:bdr w:val="none" w:sz="0" w:space="0" w:color="auto" w:frame="1"/>
        </w:rPr>
        <w:t xml:space="preserve"> </w:t>
      </w:r>
      <w:r>
        <w:rPr>
          <w:rFonts w:ascii="inherit" w:hAnsi="inherit"/>
          <w:color w:val="444444"/>
          <w:sz w:val="27"/>
          <w:szCs w:val="27"/>
          <w:bdr w:val="none" w:sz="0" w:space="0" w:color="auto" w:frame="1"/>
        </w:rPr>
        <w:t>From which follows the obligation to transform the diagram based on values ​​into a diagram of prices if one wishes to take it as a basis for demonstrating the possibility (or impossibility) of realizing the accumulable part of the surplus. value in a properly capitalist society [58].</w:t>
      </w:r>
    </w:p>
    <w:p w14:paraId="4E121694" w14:textId="77777777" w:rsidR="00667044" w:rsidRDefault="00667044"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26F917F7"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7"/>
          <w:szCs w:val="27"/>
          <w:bdr w:val="none" w:sz="0" w:space="0" w:color="auto" w:frame="1"/>
        </w:rPr>
        <w:t>Suppose that Luxemburg had really succeeded in demonstrating that it is impossible to dispose of all goods, that, in the Marxian scheme, the surplus of unsaleable consumer goods must increase year by year, what would have she proved?</w:t>
      </w:r>
    </w:p>
    <w:p w14:paraId="3D191D4C" w14:textId="77777777" w:rsidR="00667044" w:rsidRDefault="00667044"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0785B9CA"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7"/>
          <w:szCs w:val="27"/>
          <w:bdr w:val="none" w:sz="0" w:space="0" w:color="auto" w:frame="1"/>
        </w:rPr>
        <w:lastRenderedPageBreak/>
        <w:t>"Quite simply that an 'inconvertible remainder' must appear in section II of the value-schema, that is to say if one hypothesizes an exchange of commodities at their value" [59]. Now, in the diagram which serves as the basis for Rosa Luxemburg's analysis, the various branches of production each have a particular rate of profit, which cannot, for lack of competition, be equalized in an average rate of profit. How could Luxemburg's conclusions be valid in reality, since they derive from a schema precisely devoid of objective validity?</w:t>
      </w:r>
    </w:p>
    <w:p w14:paraId="3035314E" w14:textId="77777777" w:rsidR="00667044" w:rsidRDefault="00667044"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03B15CA6" w14:textId="77777777" w:rsidR="00EF17D7"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r>
        <w:rPr>
          <w:rFonts w:ascii="inherit" w:hAnsi="inherit"/>
          <w:color w:val="444444"/>
          <w:sz w:val="27"/>
          <w:szCs w:val="27"/>
          <w:bdr w:val="none" w:sz="0" w:space="0" w:color="auto" w:frame="1"/>
        </w:rPr>
        <w:t>"Since competition"</w:t>
      </w:r>
      <w:r w:rsidR="00667044">
        <w:rPr>
          <w:rFonts w:ascii="inherit" w:hAnsi="inherit"/>
          <w:color w:val="444444"/>
          <w:sz w:val="27"/>
          <w:szCs w:val="27"/>
          <w:bdr w:val="none" w:sz="0" w:space="0" w:color="auto" w:frame="1"/>
        </w:rPr>
        <w:t>,</w:t>
      </w:r>
      <w:r>
        <w:rPr>
          <w:rFonts w:ascii="inherit" w:hAnsi="inherit"/>
          <w:color w:val="444444"/>
          <w:sz w:val="27"/>
          <w:szCs w:val="27"/>
          <w:bdr w:val="none" w:sz="0" w:space="0" w:color="auto" w:frame="1"/>
        </w:rPr>
        <w:t xml:space="preserve"> argues Grossmann, "has the effect of converting values ​​into prices of production and, consequently, of redistributing surplus value among the various branches of industry (under the scheme), it necessarily follows a transformation of the proportions which hitherto existed between the spheres of the schema. It is entirely possible, even probable, that a "remainder of consumption", which would subsist in the value schema, would disappear in the production price schema and that, conversely, a state of original equilibrium in the first schema would yield room for a disproportion in the second” [60].</w:t>
      </w:r>
    </w:p>
    <w:p w14:paraId="463C0194" w14:textId="77777777" w:rsidR="00667044" w:rsidRDefault="00667044" w:rsidP="00EF17D7">
      <w:pPr>
        <w:pStyle w:val="NormalWeb"/>
        <w:shd w:val="clear" w:color="auto" w:fill="FFFFFF"/>
        <w:spacing w:before="0" w:beforeAutospacing="0" w:after="0" w:afterAutospacing="0"/>
        <w:textAlignment w:val="baseline"/>
        <w:rPr>
          <w:color w:val="444444"/>
          <w:sz w:val="23"/>
          <w:szCs w:val="23"/>
        </w:rPr>
      </w:pPr>
    </w:p>
    <w:p w14:paraId="07156A3A"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7"/>
          <w:szCs w:val="27"/>
          <w:bdr w:val="none" w:sz="0" w:space="0" w:color="auto" w:frame="1"/>
        </w:rPr>
        <w:t>The theoretical confusion, made by Rosa Luxemburg, appears most clearly in the fact that if, on the one hand, she sees in the average rate of profit the determining factor which "effectively treats each private capital as a part of the total social capital, allocates profit to him as the share of the overall surplus value extorted from society which is due to him according to his size, without worrying about the quantity of profit he has actually acquired” (61), on the other hand, it casts doubt on the possibility of a complete exchange, using for that a scheme which excludes any formation of an average rate of profit! As soon as this average rate is taken into account, nothing remains of the thesis of inevitable disproportions, dear to Luxemburg,</w:t>
      </w:r>
      <w:r w:rsidR="00667044">
        <w:rPr>
          <w:rFonts w:ascii="inherit" w:hAnsi="inherit"/>
          <w:color w:val="444444"/>
          <w:sz w:val="27"/>
          <w:szCs w:val="27"/>
          <w:bdr w:val="none" w:sz="0" w:space="0" w:color="auto" w:frame="1"/>
        </w:rPr>
        <w:t xml:space="preserve"> </w:t>
      </w:r>
      <w:r w:rsidR="00667044" w:rsidRPr="00667044">
        <w:rPr>
          <w:rFonts w:ascii="inherit" w:hAnsi="inherit"/>
          <w:color w:val="444444"/>
          <w:sz w:val="27"/>
          <w:szCs w:val="27"/>
          <w:bdr w:val="none" w:sz="0" w:space="0" w:color="auto" w:frame="1"/>
        </w:rPr>
        <w:t>since some capitalists sell their goods above value and others below and, on the basis of the production price, the unrealizable part of the surplus value can now be realized.</w:t>
      </w:r>
    </w:p>
    <w:p w14:paraId="5B98F648" w14:textId="77777777" w:rsidR="00667044" w:rsidRDefault="00667044" w:rsidP="00EF17D7">
      <w:pPr>
        <w:pStyle w:val="NormalWeb"/>
        <w:shd w:val="clear" w:color="auto" w:fill="FFFFFF"/>
        <w:spacing w:before="0" w:beforeAutospacing="0" w:after="0" w:afterAutospacing="0"/>
        <w:textAlignment w:val="baseline"/>
        <w:rPr>
          <w:rStyle w:val="lev"/>
          <w:rFonts w:ascii="inherit" w:hAnsi="inherit"/>
          <w:color w:val="444444"/>
          <w:sz w:val="27"/>
          <w:szCs w:val="27"/>
          <w:bdr w:val="none" w:sz="0" w:space="0" w:color="auto" w:frame="1"/>
        </w:rPr>
      </w:pPr>
    </w:p>
    <w:p w14:paraId="162CFF60"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7"/>
          <w:szCs w:val="27"/>
          <w:bdr w:val="none" w:sz="0" w:space="0" w:color="auto" w:frame="1"/>
        </w:rPr>
        <w:t>The law of capital accumulation, as stated by Marx, merges with the law of the falling rate of profit. </w:t>
      </w:r>
      <w:r>
        <w:rPr>
          <w:rFonts w:ascii="inherit" w:hAnsi="inherit"/>
          <w:color w:val="444444"/>
          <w:sz w:val="27"/>
          <w:szCs w:val="27"/>
          <w:bdr w:val="none" w:sz="0" w:space="0" w:color="auto" w:frame="1"/>
        </w:rPr>
        <w:t>This fall can only be counterbalanced for a certain time by the increase in the mass of profit, because of the constantly renewed demands of the accumulation of capital. According to Marx, the capitalist system is doomed to collapse, not because it fails to realize a surplus of surplus value, but because it is faced with a </w:t>
      </w:r>
      <w:r w:rsidR="00667044">
        <w:rPr>
          <w:rStyle w:val="lev"/>
          <w:rFonts w:ascii="inherit" w:hAnsi="inherit"/>
          <w:color w:val="444444"/>
          <w:sz w:val="27"/>
          <w:szCs w:val="27"/>
          <w:bdr w:val="none" w:sz="0" w:space="0" w:color="auto" w:frame="1"/>
        </w:rPr>
        <w:t xml:space="preserve">lack of surplus </w:t>
      </w:r>
      <w:r>
        <w:rPr>
          <w:rStyle w:val="lev"/>
          <w:rFonts w:ascii="inherit" w:hAnsi="inherit"/>
          <w:color w:val="444444"/>
          <w:sz w:val="27"/>
          <w:szCs w:val="27"/>
          <w:bdr w:val="none" w:sz="0" w:space="0" w:color="auto" w:frame="1"/>
        </w:rPr>
        <w:t>value</w:t>
      </w:r>
      <w:r>
        <w:rPr>
          <w:rFonts w:ascii="inherit" w:hAnsi="inherit"/>
          <w:color w:val="444444"/>
          <w:sz w:val="27"/>
          <w:szCs w:val="27"/>
          <w:bdr w:val="none" w:sz="0" w:space="0" w:color="auto" w:frame="1"/>
        </w:rPr>
        <w:t>.</w:t>
      </w:r>
      <w:r>
        <w:rPr>
          <w:color w:val="444444"/>
          <w:sz w:val="23"/>
          <w:szCs w:val="23"/>
        </w:rPr>
        <w:br/>
      </w:r>
      <w:r>
        <w:rPr>
          <w:rFonts w:ascii="inherit" w:hAnsi="inherit"/>
          <w:color w:val="444444"/>
          <w:sz w:val="27"/>
          <w:szCs w:val="27"/>
          <w:bdr w:val="none" w:sz="0" w:space="0" w:color="auto" w:frame="1"/>
        </w:rPr>
        <w:t>Rosa Luxemburg did not discern the consequences of the fall in the rate of profit. This is why she thought she had to raise the question—inane from the Marxian point of view—of the "goal" of accumulation. “It is declared, she wrote, that capitalism will end up collapsing “because of the fall in the rate of profit” (…). In any case, this consolidation is reduced to nothing by a single sentence of Marx: “For large capitals, the fall in the rate of profit is compensated by its mass. There will still be water flowing under the bridge before the fall in the rate of profit causes the collapse of capitalism” [62].</w:t>
      </w:r>
    </w:p>
    <w:p w14:paraId="574DC9D5" w14:textId="77777777" w:rsidR="00667044" w:rsidRDefault="00667044"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5E44E6EA"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7"/>
          <w:szCs w:val="27"/>
          <w:bdr w:val="none" w:sz="0" w:space="0" w:color="auto" w:frame="1"/>
        </w:rPr>
        <w:t xml:space="preserve">But that was to forget that if Marx had certainly not lost sight of this fact, he had simultaneously marked its limits: the fall in the rate of profit leads to the fall in the mass of profit; in reality, the first engenders a fall in the real mass of profit which, from being </w:t>
      </w:r>
      <w:r>
        <w:rPr>
          <w:rFonts w:ascii="inherit" w:hAnsi="inherit"/>
          <w:color w:val="444444"/>
          <w:sz w:val="27"/>
          <w:szCs w:val="27"/>
          <w:bdr w:val="none" w:sz="0" w:space="0" w:color="auto" w:frame="1"/>
        </w:rPr>
        <w:lastRenderedPageBreak/>
        <w:t>relative in the first place, then becomes absolute in relation to the needs of capitalist accumulation.</w:t>
      </w:r>
    </w:p>
    <w:p w14:paraId="145B867D" w14:textId="77777777" w:rsidR="00C36CAE" w:rsidRDefault="00C36CAE"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164316F8" w14:textId="77777777" w:rsidR="00C36CAE"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r>
        <w:rPr>
          <w:rFonts w:ascii="inherit" w:hAnsi="inherit"/>
          <w:color w:val="444444"/>
          <w:sz w:val="27"/>
          <w:szCs w:val="27"/>
          <w:bdr w:val="none" w:sz="0" w:space="0" w:color="auto" w:frame="1"/>
        </w:rPr>
        <w:t>Lenin, after pointing out that "the rate of profit tends to fall", added that "Marx meticulously analyzes this tendency as well as the circumstances which mask or thwart it" [63]. But, no more than Luxemburg, he did not fully grasp the importance of this law within the framework of the Marxian system. This explains why he took as founded the argument that Bauer had opposed to Luxemburg, and also why the unequal development of the various spheres of production seemed to him alone sufficient to account for the origin of the crises. This would also explain why he, who spoke one day of the “ineluctable end” of capitalism, affirmed another—without perceiving the contradiction</w:t>
      </w:r>
    </w:p>
    <w:p w14:paraId="26D4EC5B" w14:textId="77777777" w:rsidR="00A3295C"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r>
        <w:rPr>
          <w:rFonts w:ascii="inherit" w:hAnsi="inherit"/>
          <w:color w:val="444444"/>
          <w:sz w:val="27"/>
          <w:szCs w:val="27"/>
          <w:bdr w:val="none" w:sz="0" w:space="0" w:color="auto" w:frame="1"/>
        </w:rPr>
        <w:t>—that there are no situations from which capitalism cannot extricate itself. One will search in vain in his economic works for a single argument demonstrating the existence of objective limits to the development of capitalism, and yet Lenin was no less firmly convinced that the system was running unremittingly towards its ruin. The reason is undoubtedly that if, contrary to Bauer and his social-democratic consorts, Lenin did not believe in the possibility of transforming capitalism into socialism through reformist methods, he nevertheless considered like them that the overthrow of capitalism was solely a matter of maturing the revolutionary consciousness of the proletariat or, to be more precise, a matter of organizing and leading the working class. </w:t>
      </w:r>
    </w:p>
    <w:p w14:paraId="517C24BE" w14:textId="77777777" w:rsidR="00C36CAE" w:rsidRDefault="00A3295C" w:rsidP="00EF17D7">
      <w:pPr>
        <w:pStyle w:val="NormalWeb"/>
        <w:shd w:val="clear" w:color="auto" w:fill="FFFFFF"/>
        <w:spacing w:before="0" w:beforeAutospacing="0" w:after="0" w:afterAutospacing="0"/>
        <w:textAlignment w:val="baseline"/>
        <w:rPr>
          <w:color w:val="444444"/>
          <w:sz w:val="23"/>
          <w:szCs w:val="23"/>
        </w:rPr>
      </w:pPr>
      <w:r>
        <w:rPr>
          <w:color w:val="444444"/>
          <w:sz w:val="23"/>
          <w:szCs w:val="23"/>
        </w:rPr>
        <w:t xml:space="preserve"> </w:t>
      </w:r>
    </w:p>
    <w:p w14:paraId="229A6404"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7"/>
          <w:szCs w:val="27"/>
          <w:bdr w:val="none" w:sz="0" w:space="0" w:color="auto" w:frame="1"/>
        </w:rPr>
        <w:t>Spontaneity and the role of organization</w:t>
      </w:r>
    </w:p>
    <w:p w14:paraId="17FBC2E0" w14:textId="77777777" w:rsidR="00C36CAE" w:rsidRDefault="00C36CAE"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306FC18D" w14:textId="77777777" w:rsidR="00EF17D7"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r>
        <w:rPr>
          <w:rFonts w:ascii="inherit" w:hAnsi="inherit"/>
          <w:color w:val="444444"/>
          <w:sz w:val="27"/>
          <w:szCs w:val="27"/>
          <w:bdr w:val="none" w:sz="0" w:space="0" w:color="auto" w:frame="1"/>
        </w:rPr>
        <w:t>We have seen above that Rosa Luxemburg rightly pointed out that, for Marx, the law of the accumulation of capital was one with the law of the collapse of capitalism. Despite her errors in reasoning, she thus arrived at a conclusion that could not be more well-founded: although she was a hundred leagues from Marx when she interpreted the law of collapse in her own way, she nevertheless admitted the existence of this law. The arguments which Lenin opposed to his theory were sound and—as far as they went—in perfect accord with Marx's doctrine; Lenin, however, eluded the problem of the existence of objective limits to the expansion of capital. His theory of crises was as insufficient as it was deprived of internal coherence. More "correct" no doubt than that of Rosa,</w:t>
      </w:r>
      <w:r w:rsidR="00C36CAE" w:rsidRPr="00C36CAE">
        <w:t xml:space="preserve"> </w:t>
      </w:r>
      <w:r w:rsidR="00C36CAE">
        <w:t>i</w:t>
      </w:r>
      <w:r w:rsidR="00C36CAE" w:rsidRPr="00C36CAE">
        <w:rPr>
          <w:rFonts w:ascii="inherit" w:hAnsi="inherit"/>
          <w:color w:val="444444"/>
          <w:sz w:val="27"/>
          <w:szCs w:val="27"/>
          <w:bdr w:val="none" w:sz="0" w:space="0" w:color="auto" w:frame="1"/>
        </w:rPr>
        <w:t>t did not lead to any truly revolutionary conclusion, while the other, while false, did.</w:t>
      </w:r>
    </w:p>
    <w:p w14:paraId="4A60FE36" w14:textId="77777777" w:rsidR="00C36CAE" w:rsidRDefault="00C36CAE" w:rsidP="00EF17D7">
      <w:pPr>
        <w:pStyle w:val="NormalWeb"/>
        <w:shd w:val="clear" w:color="auto" w:fill="FFFFFF"/>
        <w:spacing w:before="0" w:beforeAutospacing="0" w:after="0" w:afterAutospacing="0"/>
        <w:textAlignment w:val="baseline"/>
        <w:rPr>
          <w:color w:val="444444"/>
          <w:sz w:val="23"/>
          <w:szCs w:val="23"/>
        </w:rPr>
      </w:pPr>
    </w:p>
    <w:p w14:paraId="06053C1B"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7"/>
          <w:szCs w:val="27"/>
          <w:bdr w:val="none" w:sz="0" w:space="0" w:color="auto" w:frame="1"/>
        </w:rPr>
        <w:t>Much closer to social democracy than Rosa Luxemburg, Lenin considered the collapse of capitalism much more the consequence of a conscious revolutionary act than the result of an economic process. He failed to realize that, in the case of a proletarian revolution, the question of which is the determining factor, the political or the economic, is not a question of abstract theory, but of concrete situation. at one point. Inseparable from each other, the two factors can only be distinguished at the level of conceptual analysis. Yet Lenin had adopted many of the th</w:t>
      </w:r>
      <w:r w:rsidR="00C36CAE">
        <w:rPr>
          <w:rFonts w:ascii="inherit" w:hAnsi="inherit"/>
          <w:color w:val="444444"/>
          <w:sz w:val="27"/>
          <w:szCs w:val="27"/>
          <w:bdr w:val="none" w:sz="0" w:space="0" w:color="auto" w:frame="1"/>
        </w:rPr>
        <w:t xml:space="preserve">eses developed by </w:t>
      </w:r>
      <w:proofErr w:type="spellStart"/>
      <w:r w:rsidR="00C36CAE">
        <w:rPr>
          <w:rFonts w:ascii="inherit" w:hAnsi="inherit"/>
          <w:color w:val="444444"/>
          <w:sz w:val="27"/>
          <w:szCs w:val="27"/>
          <w:bdr w:val="none" w:sz="0" w:space="0" w:color="auto" w:frame="1"/>
        </w:rPr>
        <w:t>Hilferding</w:t>
      </w:r>
      <w:proofErr w:type="spellEnd"/>
      <w:r w:rsidR="00C36CAE">
        <w:rPr>
          <w:rFonts w:ascii="inherit" w:hAnsi="inherit"/>
          <w:color w:val="444444"/>
          <w:sz w:val="27"/>
          <w:szCs w:val="27"/>
          <w:bdr w:val="none" w:sz="0" w:space="0" w:color="auto" w:frame="1"/>
        </w:rPr>
        <w:t xml:space="preserve"> in </w:t>
      </w:r>
      <w:r>
        <w:rPr>
          <w:rStyle w:val="Accentuation"/>
          <w:rFonts w:ascii="inherit" w:hAnsi="inherit"/>
          <w:color w:val="444444"/>
          <w:sz w:val="27"/>
          <w:szCs w:val="27"/>
          <w:bdr w:val="none" w:sz="0" w:space="0" w:color="auto" w:frame="1"/>
        </w:rPr>
        <w:t>Financial Capital</w:t>
      </w:r>
      <w:r w:rsidR="00C36CAE">
        <w:rPr>
          <w:rStyle w:val="Accentuation"/>
          <w:rFonts w:ascii="inherit" w:hAnsi="inherit"/>
          <w:color w:val="444444"/>
          <w:sz w:val="27"/>
          <w:szCs w:val="27"/>
          <w:bdr w:val="none" w:sz="0" w:space="0" w:color="auto" w:frame="1"/>
        </w:rPr>
        <w:t xml:space="preserve"> </w:t>
      </w:r>
      <w:r>
        <w:rPr>
          <w:rFonts w:ascii="inherit" w:hAnsi="inherit"/>
          <w:color w:val="444444"/>
          <w:sz w:val="27"/>
          <w:szCs w:val="27"/>
          <w:bdr w:val="none" w:sz="0" w:space="0" w:color="auto" w:frame="1"/>
        </w:rPr>
        <w:t xml:space="preserve">(1910), according to which the capitalist system was evolving towards the formation of a “general cartel”. In other words, Lenin, already forced from the outset to reason in terms of the bourgeois character of the Russian revolution - and therefore to adapt himself consciously to its manifestations </w:t>
      </w:r>
      <w:r w:rsidR="00C36CAE">
        <w:rPr>
          <w:rFonts w:ascii="inherit" w:hAnsi="inherit"/>
          <w:color w:val="444444"/>
          <w:sz w:val="27"/>
          <w:szCs w:val="27"/>
          <w:bdr w:val="none" w:sz="0" w:space="0" w:color="auto" w:frame="1"/>
        </w:rPr>
        <w:t xml:space="preserve">and to its bourgeois demands -, </w:t>
      </w:r>
      <w:r>
        <w:rPr>
          <w:rFonts w:ascii="inherit" w:hAnsi="inherit"/>
          <w:color w:val="444444"/>
          <w:sz w:val="27"/>
          <w:szCs w:val="27"/>
          <w:bdr w:val="none" w:sz="0" w:space="0" w:color="auto" w:frame="1"/>
        </w:rPr>
        <w:lastRenderedPageBreak/>
        <w:t>subsequently found himself, because of his adhesion inconsiderate to speculations relating to the highly developed capitalist countries, more inclined still to overestimate the "political side" of the proletarian revolution.</w:t>
      </w:r>
    </w:p>
    <w:p w14:paraId="11DF8D29" w14:textId="77777777" w:rsidR="00653C25" w:rsidRDefault="00653C25"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48371DF5" w14:textId="77777777" w:rsidR="00653C25"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r>
        <w:rPr>
          <w:rFonts w:ascii="inherit" w:hAnsi="inherit"/>
          <w:color w:val="444444"/>
          <w:sz w:val="27"/>
          <w:szCs w:val="27"/>
          <w:bdr w:val="none" w:sz="0" w:space="0" w:color="auto" w:frame="1"/>
        </w:rPr>
        <w:t xml:space="preserve">This is why the error of errors is, in Lenin's eyes, to maintain that we have entered the epoch of pure proletarian revolution (and this also applies internationally); according to his general conception, a revolution of this kind is even forever inconceivable. For Lenin, the only possible revolution is through conversion. dialectic of bourgeois revolution into proletarian revolution. The objectives of the first, which remain on the agenda, can now only be achieved within the framework of the second; but the latter is proletarian only in the nature of the class called upon to lead it: it in fact encompasses all the oppressed (peasants, petty bourgeois, colonial peoples, enslaved nations, etc.), from whom the proletariat must win the alliance. This authentic revolution takes place in the era of imperialism, of the direct consequence of the </w:t>
      </w:r>
      <w:proofErr w:type="spellStart"/>
      <w:r>
        <w:rPr>
          <w:rFonts w:ascii="inherit" w:hAnsi="inherit"/>
          <w:color w:val="444444"/>
          <w:sz w:val="27"/>
          <w:szCs w:val="27"/>
          <w:bdr w:val="none" w:sz="0" w:space="0" w:color="auto" w:frame="1"/>
        </w:rPr>
        <w:t>monopolisation</w:t>
      </w:r>
      <w:proofErr w:type="spellEnd"/>
      <w:r>
        <w:rPr>
          <w:rFonts w:ascii="inherit" w:hAnsi="inherit"/>
          <w:color w:val="444444"/>
          <w:sz w:val="27"/>
          <w:szCs w:val="27"/>
          <w:bdr w:val="none" w:sz="0" w:space="0" w:color="auto" w:frame="1"/>
        </w:rPr>
        <w:t xml:space="preserve"> of the economy and a "parasitic" form of a capitalism "in stagnation", "the last stage of the development of capitalism". which, he says, immediately precedes the</w:t>
      </w:r>
      <w:r w:rsidR="00653C25">
        <w:rPr>
          <w:rFonts w:ascii="inherit" w:hAnsi="inherit"/>
          <w:color w:val="444444"/>
          <w:sz w:val="27"/>
          <w:szCs w:val="27"/>
          <w:bdr w:val="none" w:sz="0" w:space="0" w:color="auto" w:frame="1"/>
        </w:rPr>
        <w:t xml:space="preserve"> outbreak of social revolution </w:t>
      </w:r>
      <w:r w:rsidR="00653C25" w:rsidRPr="00653C25">
        <w:rPr>
          <w:color w:val="444444"/>
          <w:shd w:val="clear" w:color="auto" w:fill="FFFFFF"/>
        </w:rPr>
        <w:t>[64].</w:t>
      </w:r>
      <w:r w:rsidR="00653C25">
        <w:rPr>
          <w:rFonts w:ascii="inherit" w:hAnsi="inherit"/>
          <w:color w:val="444444"/>
          <w:bdr w:val="none" w:sz="0" w:space="0" w:color="auto" w:frame="1"/>
        </w:rPr>
        <w:t xml:space="preserve"> </w:t>
      </w:r>
      <w:r>
        <w:rPr>
          <w:rFonts w:ascii="inherit" w:hAnsi="inherit"/>
          <w:color w:val="444444"/>
          <w:sz w:val="27"/>
          <w:szCs w:val="27"/>
          <w:bdr w:val="none" w:sz="0" w:space="0" w:color="auto" w:frame="1"/>
        </w:rPr>
        <w:t>Besides that, “capitalism in its imperialist phase leads straight to the integral socialization of production. It somehow leads the capitalists, despite their will and their conscience, towards a new social order which marks a transition from complete freedom of competition to full socialization” [65]. </w:t>
      </w:r>
    </w:p>
    <w:p w14:paraId="05852576" w14:textId="77777777" w:rsidR="00653C25" w:rsidRDefault="00653C25"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5FFAD118" w14:textId="77777777" w:rsidR="00653C25"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r>
        <w:rPr>
          <w:rFonts w:ascii="inherit" w:hAnsi="inherit"/>
          <w:color w:val="444444"/>
          <w:sz w:val="27"/>
          <w:szCs w:val="27"/>
          <w:bdr w:val="none" w:sz="0" w:space="0" w:color="auto" w:frame="1"/>
        </w:rPr>
        <w:t xml:space="preserve">According to Lenin, therefore, monopoly capital has already transformed production to such an extent that it is ripe for socialism; all that remains now is to wrest the direction of the economy from the capitalists and hand it over to the state, which will organize distribution in accordance with socialist principles. The whole question of socialism comes down to the conquest of power by the proletarian party, which will then realize socialism for the benefit of the workers. With regard to the construction of socialism and the way in which it was </w:t>
      </w:r>
      <w:proofErr w:type="spellStart"/>
      <w:r>
        <w:rPr>
          <w:rFonts w:ascii="inherit" w:hAnsi="inherit"/>
          <w:color w:val="444444"/>
          <w:sz w:val="27"/>
          <w:szCs w:val="27"/>
          <w:bdr w:val="none" w:sz="0" w:space="0" w:color="auto" w:frame="1"/>
        </w:rPr>
        <w:t>organised</w:t>
      </w:r>
      <w:proofErr w:type="spellEnd"/>
      <w:r>
        <w:rPr>
          <w:rFonts w:ascii="inherit" w:hAnsi="inherit"/>
          <w:color w:val="444444"/>
          <w:sz w:val="27"/>
          <w:szCs w:val="27"/>
          <w:bdr w:val="none" w:sz="0" w:space="0" w:color="auto" w:frame="1"/>
        </w:rPr>
        <w:t>, there was therefore not the slightest serious difference between Lenin and the Social-Democrats. They were only opposed on one point: the method to be used to take the management of production in hand—parliamentary way or revolutionary way? But the two conceptions had this common feature of seeing in the possession of political power and the complete monopoly of the state over the economy instruments which, in themselves, were sufficient to solve the problems of the socialist economy. This is also the reason that led Lenin to willingly accept the prospect of state capitalism. To those who rose up against it, he replied: “State capitalism is a capitalism that we will know how to limit, whose limits we will know how to set; this capitalism is attached to the state, but the state is the workers, it's the vanguard, it's us (…). What will state capitalism be? It depends on us” [66]. </w:t>
      </w:r>
    </w:p>
    <w:p w14:paraId="34346C85" w14:textId="77777777" w:rsidR="00653C25" w:rsidRDefault="00653C25"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5A340C3F"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7"/>
          <w:szCs w:val="27"/>
          <w:bdr w:val="none" w:sz="0" w:space="0" w:color="auto" w:frame="1"/>
        </w:rPr>
        <w:t>Just as, according to Otto Bauer, the proletarian revolution depends solely on the attitude, the </w:t>
      </w:r>
      <w:r>
        <w:rPr>
          <w:rStyle w:val="Accentuation"/>
          <w:rFonts w:ascii="inherit" w:hAnsi="inherit"/>
          <w:color w:val="444444"/>
          <w:sz w:val="27"/>
          <w:szCs w:val="27"/>
          <w:bdr w:val="none" w:sz="0" w:space="0" w:color="auto" w:frame="1"/>
        </w:rPr>
        <w:t>political will</w:t>
      </w:r>
      <w:r>
        <w:rPr>
          <w:rFonts w:ascii="inherit" w:hAnsi="inherit"/>
          <w:color w:val="444444"/>
          <w:sz w:val="27"/>
          <w:szCs w:val="27"/>
          <w:bdr w:val="none" w:sz="0" w:space="0" w:color="auto" w:frame="1"/>
        </w:rPr>
        <w:t> of the conscious and organized workers (and therefore in practice of the apparatus dominating in all respects the life of the social-democratic organization) , so in this case, for Lenin, the fate of state capitalism depends solely on the attitude of the Party, fixed in turn by the bureaucracy, and History as a whole becomes again the history of the greatness of soul and the noble conduct of a group of men, trained in the exercise of these virtues by the most virtuous of the virtuous.</w:t>
      </w:r>
    </w:p>
    <w:p w14:paraId="19C6B63D" w14:textId="77777777" w:rsidR="00EF17D7" w:rsidRDefault="00EF17D7" w:rsidP="00EF17D7">
      <w:pPr>
        <w:pStyle w:val="NormalWeb"/>
        <w:shd w:val="clear" w:color="auto" w:fill="FFFFFF"/>
        <w:spacing w:before="0" w:beforeAutospacing="0" w:after="225" w:afterAutospacing="0"/>
        <w:textAlignment w:val="baseline"/>
        <w:rPr>
          <w:color w:val="444444"/>
          <w:sz w:val="23"/>
          <w:szCs w:val="23"/>
        </w:rPr>
      </w:pPr>
      <w:r>
        <w:rPr>
          <w:color w:val="444444"/>
          <w:sz w:val="23"/>
          <w:szCs w:val="23"/>
        </w:rPr>
        <w:lastRenderedPageBreak/>
        <w:t> </w:t>
      </w:r>
    </w:p>
    <w:p w14:paraId="774A0478" w14:textId="77777777" w:rsidR="00EF17D7"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r>
        <w:rPr>
          <w:rFonts w:ascii="inherit" w:hAnsi="inherit"/>
          <w:color w:val="444444"/>
          <w:sz w:val="27"/>
          <w:szCs w:val="27"/>
          <w:bdr w:val="none" w:sz="0" w:space="0" w:color="auto" w:frame="1"/>
        </w:rPr>
        <w:t>By taking this position on state capitalism – modeled, it is believed, by human will, not by economic laws, when in fact the laws of state capitalism are analogous to those of monopoly capitalism – Lenin remained true to himself: hadn't he always professed that ultimately the revolution, too, depends solely on the qualit</w:t>
      </w:r>
      <w:r w:rsidR="00C87EAA">
        <w:rPr>
          <w:rFonts w:ascii="inherit" w:hAnsi="inherit"/>
          <w:color w:val="444444"/>
          <w:sz w:val="27"/>
          <w:szCs w:val="27"/>
          <w:bdr w:val="none" w:sz="0" w:space="0" w:color="auto" w:frame="1"/>
        </w:rPr>
        <w:t xml:space="preserve">y of the Party and its leaders? </w:t>
      </w:r>
      <w:r>
        <w:rPr>
          <w:rFonts w:ascii="inherit" w:hAnsi="inherit"/>
          <w:color w:val="444444"/>
          <w:sz w:val="27"/>
          <w:szCs w:val="27"/>
          <w:bdr w:val="none" w:sz="0" w:space="0" w:color="auto" w:frame="1"/>
        </w:rPr>
        <w:t xml:space="preserve">Agreeing in this with </w:t>
      </w:r>
      <w:proofErr w:type="spellStart"/>
      <w:r>
        <w:rPr>
          <w:rFonts w:ascii="inherit" w:hAnsi="inherit"/>
          <w:color w:val="444444"/>
          <w:sz w:val="27"/>
          <w:szCs w:val="27"/>
          <w:bdr w:val="none" w:sz="0" w:space="0" w:color="auto" w:frame="1"/>
        </w:rPr>
        <w:t>Kautsky</w:t>
      </w:r>
      <w:proofErr w:type="spellEnd"/>
      <w:r>
        <w:rPr>
          <w:rFonts w:ascii="inherit" w:hAnsi="inherit"/>
          <w:color w:val="444444"/>
          <w:sz w:val="27"/>
          <w:szCs w:val="27"/>
          <w:bdr w:val="none" w:sz="0" w:space="0" w:color="auto" w:frame="1"/>
        </w:rPr>
        <w:t>, for whom revolutionary consciousness (a matter of ideology and ideology only, in his eyes) could only be injected into the workers from outside, Lenin affirmed:</w:t>
      </w:r>
    </w:p>
    <w:p w14:paraId="6D9A6647" w14:textId="77777777" w:rsidR="00C87EAA" w:rsidRDefault="00C87EAA" w:rsidP="00EF17D7">
      <w:pPr>
        <w:pStyle w:val="NormalWeb"/>
        <w:shd w:val="clear" w:color="auto" w:fill="FFFFFF"/>
        <w:spacing w:before="0" w:beforeAutospacing="0" w:after="0" w:afterAutospacing="0"/>
        <w:textAlignment w:val="baseline"/>
        <w:rPr>
          <w:color w:val="444444"/>
          <w:sz w:val="23"/>
          <w:szCs w:val="23"/>
        </w:rPr>
      </w:pPr>
    </w:p>
    <w:p w14:paraId="5752A734" w14:textId="77777777" w:rsidR="00EF17D7" w:rsidRDefault="00EF17D7" w:rsidP="00EF17D7">
      <w:pPr>
        <w:pStyle w:val="NormalWeb"/>
        <w:shd w:val="clear" w:color="auto" w:fill="1E73BE"/>
        <w:spacing w:before="0" w:beforeAutospacing="0" w:after="0" w:afterAutospacing="0"/>
        <w:textAlignment w:val="baseline"/>
        <w:rPr>
          <w:color w:val="FFFFFF"/>
        </w:rPr>
      </w:pPr>
      <w:r>
        <w:rPr>
          <w:rFonts w:ascii="inherit" w:hAnsi="inherit"/>
          <w:color w:val="000000"/>
          <w:sz w:val="27"/>
          <w:szCs w:val="27"/>
          <w:bdr w:val="none" w:sz="0" w:space="0" w:color="auto" w:frame="1"/>
        </w:rPr>
        <w:t>"The history of all countries attests that, by its own forces, the working class can only arrive at a trade-unionist consciousness, that is to say, at the conviction that it is nec</w:t>
      </w:r>
      <w:r w:rsidR="00C87EAA">
        <w:rPr>
          <w:rFonts w:ascii="inherit" w:hAnsi="inherit"/>
          <w:color w:val="000000"/>
          <w:sz w:val="27"/>
          <w:szCs w:val="27"/>
          <w:bdr w:val="none" w:sz="0" w:space="0" w:color="auto" w:frame="1"/>
        </w:rPr>
        <w:t>essary to unite in trade unions</w:t>
      </w:r>
      <w:r>
        <w:rPr>
          <w:rFonts w:ascii="inherit" w:hAnsi="inherit"/>
          <w:color w:val="000000"/>
          <w:sz w:val="27"/>
          <w:szCs w:val="27"/>
          <w:bdr w:val="none" w:sz="0" w:space="0" w:color="auto" w:frame="1"/>
        </w:rPr>
        <w:t>, to fight against the bosses, to demand from the government such laws as are necessary for the workers, etc. As for the socialist doctrine, it was born from the philosophical, historical, economic theories, elaborated by the educated representatives of the propertied classes, by the intellectuals”</w:t>
      </w:r>
      <w:r>
        <w:rPr>
          <w:rFonts w:ascii="inherit" w:hAnsi="inherit"/>
          <w:color w:val="FFFFFF"/>
          <w:sz w:val="27"/>
          <w:szCs w:val="27"/>
          <w:bdr w:val="none" w:sz="0" w:space="0" w:color="auto" w:frame="1"/>
        </w:rPr>
        <w:t> [67].</w:t>
      </w:r>
    </w:p>
    <w:p w14:paraId="18E56802" w14:textId="77777777" w:rsidR="00C87EAA" w:rsidRDefault="00C87EAA"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33D3E0B4"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7"/>
          <w:szCs w:val="27"/>
          <w:bdr w:val="none" w:sz="0" w:space="0" w:color="auto" w:frame="1"/>
        </w:rPr>
        <w:t xml:space="preserve">Thus, the workers are incapable of acquiring a political conscience, this prerequisite for the victory of socialism. As in the case of the social-democratic conception, socialism therefore ceases to be “the work of the workers themselves”, according to Karl Marx's formula. And, no doubt, the religious “Marxist” Middleton Murry is only following in the footsteps of </w:t>
      </w:r>
      <w:proofErr w:type="spellStart"/>
      <w:r>
        <w:rPr>
          <w:rFonts w:ascii="inherit" w:hAnsi="inherit"/>
          <w:color w:val="444444"/>
          <w:sz w:val="27"/>
          <w:szCs w:val="27"/>
          <w:bdr w:val="none" w:sz="0" w:space="0" w:color="auto" w:frame="1"/>
        </w:rPr>
        <w:t>Kautsky</w:t>
      </w:r>
      <w:proofErr w:type="spellEnd"/>
      <w:r>
        <w:rPr>
          <w:rFonts w:ascii="inherit" w:hAnsi="inherit"/>
          <w:color w:val="444444"/>
          <w:sz w:val="27"/>
          <w:szCs w:val="27"/>
          <w:bdr w:val="none" w:sz="0" w:space="0" w:color="auto" w:frame="1"/>
        </w:rPr>
        <w:t xml:space="preserve"> and Lenin when he comes to the logical conclusion that socialism is “in essence a m</w:t>
      </w:r>
      <w:r w:rsidR="00C87EAA">
        <w:rPr>
          <w:rFonts w:ascii="inherit" w:hAnsi="inherit"/>
          <w:color w:val="444444"/>
          <w:sz w:val="27"/>
          <w:szCs w:val="27"/>
          <w:bdr w:val="none" w:sz="0" w:space="0" w:color="auto" w:frame="1"/>
        </w:rPr>
        <w:t>ovement of converted bourgeois”</w:t>
      </w:r>
      <w:r w:rsidR="00C87EAA" w:rsidRPr="00C87EAA">
        <w:rPr>
          <w:color w:val="444444"/>
          <w:shd w:val="clear" w:color="auto" w:fill="FFFFFF"/>
        </w:rPr>
        <w:t xml:space="preserve"> </w:t>
      </w:r>
      <w:r w:rsidR="00C87EAA" w:rsidRPr="00FC093F">
        <w:rPr>
          <w:color w:val="444444"/>
          <w:shd w:val="clear" w:color="auto" w:fill="FFFFFF"/>
        </w:rPr>
        <w:t>[68].</w:t>
      </w:r>
    </w:p>
    <w:p w14:paraId="62603A45" w14:textId="77777777" w:rsidR="00C87EAA" w:rsidRDefault="00C87EAA"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20A863F3"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7"/>
          <w:szCs w:val="27"/>
          <w:bdr w:val="none" w:sz="0" w:space="0" w:color="auto" w:frame="1"/>
        </w:rPr>
        <w:t xml:space="preserve">Lenin, indisputably, is not departing from Marxism when he thus proclaims the inability of the workers to forge a political consciousness for themselves. It is in the same spirit that to Arnold </w:t>
      </w:r>
      <w:proofErr w:type="spellStart"/>
      <w:r>
        <w:rPr>
          <w:rFonts w:ascii="inherit" w:hAnsi="inherit"/>
          <w:color w:val="444444"/>
          <w:sz w:val="27"/>
          <w:szCs w:val="27"/>
          <w:bdr w:val="none" w:sz="0" w:space="0" w:color="auto" w:frame="1"/>
        </w:rPr>
        <w:t>Ruge</w:t>
      </w:r>
      <w:proofErr w:type="spellEnd"/>
      <w:r>
        <w:rPr>
          <w:rFonts w:ascii="inherit" w:hAnsi="inherit"/>
          <w:color w:val="444444"/>
          <w:sz w:val="27"/>
          <w:szCs w:val="27"/>
          <w:bdr w:val="none" w:sz="0" w:space="0" w:color="auto" w:frame="1"/>
        </w:rPr>
        <w:t xml:space="preserve">, deploring this lack of awareness and being surprised at it – since, he says, the growing impoverishment of the masses should have engendered such awareness – Marx </w:t>
      </w:r>
      <w:proofErr w:type="spellStart"/>
      <w:proofErr w:type="gramStart"/>
      <w:r>
        <w:rPr>
          <w:rFonts w:ascii="inherit" w:hAnsi="inherit"/>
          <w:color w:val="444444"/>
          <w:sz w:val="27"/>
          <w:szCs w:val="27"/>
          <w:bdr w:val="none" w:sz="0" w:space="0" w:color="auto" w:frame="1"/>
        </w:rPr>
        <w:t>replies:</w:t>
      </w:r>
      <w:r>
        <w:rPr>
          <w:rFonts w:ascii="inherit" w:hAnsi="inherit"/>
          <w:color w:val="000000"/>
          <w:sz w:val="27"/>
          <w:szCs w:val="27"/>
          <w:bdr w:val="none" w:sz="0" w:space="0" w:color="auto" w:frame="1"/>
        </w:rPr>
        <w:t>“</w:t>
      </w:r>
      <w:proofErr w:type="gramEnd"/>
      <w:r>
        <w:rPr>
          <w:rFonts w:ascii="inherit" w:hAnsi="inherit"/>
          <w:color w:val="000000"/>
          <w:sz w:val="27"/>
          <w:szCs w:val="27"/>
          <w:bdr w:val="none" w:sz="0" w:space="0" w:color="auto" w:frame="1"/>
        </w:rPr>
        <w:t>It</w:t>
      </w:r>
      <w:proofErr w:type="spellEnd"/>
      <w:r>
        <w:rPr>
          <w:rFonts w:ascii="inherit" w:hAnsi="inherit"/>
          <w:color w:val="000000"/>
          <w:sz w:val="27"/>
          <w:szCs w:val="27"/>
          <w:bdr w:val="none" w:sz="0" w:space="0" w:color="auto" w:frame="1"/>
        </w:rPr>
        <w:t xml:space="preserve"> is false that social misery produces political intelligence; on the contrary, it is social well-being that produces political intelligence. Political intelligence is an intellectual quality given to those who already possess, who live like a rooster” [69]. On the other hand, Lenin broke with Marx and fell to the rank of a bourgeois revolutionary à la </w:t>
      </w:r>
      <w:proofErr w:type="spellStart"/>
      <w:r>
        <w:rPr>
          <w:rFonts w:ascii="inherit" w:hAnsi="inherit"/>
          <w:color w:val="000000"/>
          <w:sz w:val="27"/>
          <w:szCs w:val="27"/>
          <w:bdr w:val="none" w:sz="0" w:space="0" w:color="auto" w:frame="1"/>
        </w:rPr>
        <w:t>Ruge</w:t>
      </w:r>
      <w:proofErr w:type="spellEnd"/>
      <w:r>
        <w:rPr>
          <w:rFonts w:ascii="inherit" w:hAnsi="inherit"/>
          <w:color w:val="000000"/>
          <w:sz w:val="27"/>
          <w:szCs w:val="27"/>
          <w:bdr w:val="none" w:sz="0" w:space="0" w:color="auto" w:frame="1"/>
        </w:rPr>
        <w:t xml:space="preserve">, when he showed himself unable to conceive of a proletarian revolution which was not linked to the existence of this intellectual consciousness, to the conscious intervention of “those who know”: the professional revolutionaries. This idea common to </w:t>
      </w:r>
      <w:proofErr w:type="spellStart"/>
      <w:r>
        <w:rPr>
          <w:rFonts w:ascii="inherit" w:hAnsi="inherit"/>
          <w:color w:val="000000"/>
          <w:sz w:val="27"/>
          <w:szCs w:val="27"/>
          <w:bdr w:val="none" w:sz="0" w:space="0" w:color="auto" w:frame="1"/>
        </w:rPr>
        <w:t>Ruge</w:t>
      </w:r>
      <w:proofErr w:type="spellEnd"/>
      <w:r>
        <w:rPr>
          <w:rFonts w:ascii="inherit" w:hAnsi="inherit"/>
          <w:color w:val="000000"/>
          <w:sz w:val="27"/>
          <w:szCs w:val="27"/>
          <w:bdr w:val="none" w:sz="0" w:space="0" w:color="auto" w:frame="1"/>
        </w:rPr>
        <w:t xml:space="preserve"> and Lenin, Marx refutes it in these terms:</w:t>
      </w:r>
    </w:p>
    <w:p w14:paraId="770F36EB" w14:textId="77777777" w:rsidR="00C87EAA" w:rsidRDefault="00C87EAA" w:rsidP="00EF17D7">
      <w:pPr>
        <w:pStyle w:val="NormalWeb"/>
        <w:shd w:val="clear" w:color="auto" w:fill="FFFFFF"/>
        <w:spacing w:before="0" w:beforeAutospacing="0" w:after="0" w:afterAutospacing="0"/>
        <w:textAlignment w:val="baseline"/>
        <w:rPr>
          <w:color w:val="444444"/>
          <w:sz w:val="23"/>
          <w:szCs w:val="23"/>
        </w:rPr>
      </w:pPr>
    </w:p>
    <w:p w14:paraId="1DBAC6D1"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r>
        <w:rPr>
          <w:rFonts w:ascii="inherit" w:hAnsi="inherit"/>
          <w:color w:val="000000"/>
          <w:sz w:val="27"/>
          <w:szCs w:val="27"/>
          <w:bdr w:val="none" w:sz="0" w:space="0" w:color="auto" w:frame="1"/>
        </w:rPr>
        <w:t>“The more the political spirit of a people is developed and generalized, the more the proletariat – at least at the beginning of its movement – ​​wastes its forces in thoughtless, useless and blood-drenched riots. Adopting a political way of thinking, the proletariat sees the reason for all evil in bad will and the only way to remedy it in violence and in the overthrow of a political form of the state (…). This is how [the] intelligence concealed from [him] the root of social distress, distorting [his] understanding of the real purpose; this is how [his] political intelligence deceived [his] social instinct” [70].</w:t>
      </w:r>
    </w:p>
    <w:p w14:paraId="2169F3B4" w14:textId="77777777" w:rsidR="00C87EAA" w:rsidRDefault="00C87EAA" w:rsidP="00FC093F">
      <w:pPr>
        <w:pStyle w:val="NormalWeb"/>
        <w:shd w:val="clear" w:color="auto" w:fill="FFFFFF"/>
        <w:spacing w:before="0" w:beforeAutospacing="0" w:after="0" w:afterAutospacing="0"/>
        <w:textAlignment w:val="baseline"/>
        <w:rPr>
          <w:rFonts w:ascii="inherit" w:hAnsi="inherit"/>
          <w:color w:val="000000"/>
          <w:sz w:val="27"/>
          <w:szCs w:val="27"/>
          <w:bdr w:val="none" w:sz="0" w:space="0" w:color="auto" w:frame="1"/>
        </w:rPr>
      </w:pPr>
    </w:p>
    <w:p w14:paraId="78B70792" w14:textId="77777777" w:rsidR="00FC093F" w:rsidRDefault="00EF17D7" w:rsidP="00FC093F">
      <w:pPr>
        <w:pStyle w:val="NormalWeb"/>
        <w:shd w:val="clear" w:color="auto" w:fill="FFFFFF"/>
        <w:spacing w:before="0" w:beforeAutospacing="0" w:after="0" w:afterAutospacing="0"/>
        <w:textAlignment w:val="baseline"/>
        <w:rPr>
          <w:rFonts w:ascii="inherit" w:hAnsi="inherit"/>
          <w:color w:val="000000"/>
          <w:sz w:val="27"/>
          <w:szCs w:val="27"/>
          <w:bdr w:val="none" w:sz="0" w:space="0" w:color="auto" w:frame="1"/>
        </w:rPr>
      </w:pPr>
      <w:r>
        <w:rPr>
          <w:rFonts w:ascii="inherit" w:hAnsi="inherit"/>
          <w:color w:val="000000"/>
          <w:sz w:val="27"/>
          <w:szCs w:val="27"/>
          <w:bdr w:val="none" w:sz="0" w:space="0" w:color="auto" w:frame="1"/>
        </w:rPr>
        <w:lastRenderedPageBreak/>
        <w:t xml:space="preserve">Faced with </w:t>
      </w:r>
      <w:proofErr w:type="spellStart"/>
      <w:r>
        <w:rPr>
          <w:rFonts w:ascii="inherit" w:hAnsi="inherit"/>
          <w:color w:val="000000"/>
          <w:sz w:val="27"/>
          <w:szCs w:val="27"/>
          <w:bdr w:val="none" w:sz="0" w:space="0" w:color="auto" w:frame="1"/>
        </w:rPr>
        <w:t>Ruge</w:t>
      </w:r>
      <w:proofErr w:type="spellEnd"/>
      <w:r>
        <w:rPr>
          <w:rFonts w:ascii="inherit" w:hAnsi="inherit"/>
          <w:color w:val="000000"/>
          <w:sz w:val="27"/>
          <w:szCs w:val="27"/>
          <w:bdr w:val="none" w:sz="0" w:space="0" w:color="auto" w:frame="1"/>
        </w:rPr>
        <w:t xml:space="preserve"> (and, by extension, Lenin), claiming that a revolution is inconceivable in the absence of "political spirit", Marx affirmed:</w:t>
      </w:r>
    </w:p>
    <w:p w14:paraId="20AA5B4F" w14:textId="77777777" w:rsidR="00EF17D7" w:rsidRDefault="00EF17D7" w:rsidP="00FC093F">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427DB57F" w14:textId="77777777" w:rsidR="00EF17D7" w:rsidRDefault="00EF17D7" w:rsidP="00EF17D7">
      <w:pPr>
        <w:pStyle w:val="NormalWeb"/>
        <w:shd w:val="clear" w:color="auto" w:fill="1E73BE"/>
        <w:spacing w:before="0" w:beforeAutospacing="0" w:after="0" w:afterAutospacing="0"/>
        <w:textAlignment w:val="baseline"/>
        <w:rPr>
          <w:color w:val="FFFFFF"/>
        </w:rPr>
      </w:pPr>
      <w:r>
        <w:rPr>
          <w:rFonts w:ascii="inherit" w:hAnsi="inherit"/>
          <w:color w:val="000000"/>
          <w:sz w:val="27"/>
          <w:szCs w:val="27"/>
          <w:bdr w:val="none" w:sz="0" w:space="0" w:color="auto" w:frame="1"/>
        </w:rPr>
        <w:t xml:space="preserve">“A revolution of political spirit organizes, therefore, according to the limited and divided nature of its soul, a dominant sphere in society, at the expense of </w:t>
      </w:r>
      <w:proofErr w:type="gramStart"/>
      <w:r>
        <w:rPr>
          <w:rFonts w:ascii="inherit" w:hAnsi="inherit"/>
          <w:color w:val="000000"/>
          <w:sz w:val="27"/>
          <w:szCs w:val="27"/>
          <w:bdr w:val="none" w:sz="0" w:space="0" w:color="auto" w:frame="1"/>
        </w:rPr>
        <w:t>society”[</w:t>
      </w:r>
      <w:proofErr w:type="gramEnd"/>
      <w:r>
        <w:rPr>
          <w:rFonts w:ascii="inherit" w:hAnsi="inherit"/>
          <w:color w:val="000000"/>
          <w:sz w:val="27"/>
          <w:szCs w:val="27"/>
          <w:bdr w:val="none" w:sz="0" w:space="0" w:color="auto" w:frame="1"/>
        </w:rPr>
        <w:t>71].</w:t>
      </w:r>
    </w:p>
    <w:p w14:paraId="6BA8B422" w14:textId="77777777" w:rsidR="00FC093F" w:rsidRDefault="00FC093F" w:rsidP="00EF17D7">
      <w:pPr>
        <w:pStyle w:val="NormalWeb"/>
        <w:shd w:val="clear" w:color="auto" w:fill="FFFFFF"/>
        <w:spacing w:before="0" w:beforeAutospacing="0" w:after="0" w:afterAutospacing="0"/>
        <w:textAlignment w:val="baseline"/>
        <w:rPr>
          <w:color w:val="444444"/>
          <w:sz w:val="23"/>
          <w:szCs w:val="23"/>
        </w:rPr>
      </w:pPr>
    </w:p>
    <w:p w14:paraId="421364E0"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Pr>
          <w:rFonts w:ascii="inherit" w:hAnsi="inherit"/>
          <w:color w:val="000000"/>
          <w:sz w:val="27"/>
          <w:szCs w:val="27"/>
          <w:bdr w:val="none" w:sz="0" w:space="0" w:color="auto" w:frame="1"/>
        </w:rPr>
        <w:t xml:space="preserve">But Lenin never envisaged anything other than placing the means of production under the control of new authorities, which seemed to him a sufficient condition for the establishment of socialism. Whence the excessive importance he gives to the political factor, to the subjective factor, going so far as to consider the work of organizing socialist society as a political act. No socialism without revolution, Marx certainly said, and revolution is a political act. However, he adds, the proletariat has recourse to this political act only “in so far as it needs to destroy and dissolve. But as soon as its organizational action begins, where its immanent goal, its soul, manifests itself, socialism strips itself of its political </w:t>
      </w:r>
      <w:proofErr w:type="gramStart"/>
      <w:r>
        <w:rPr>
          <w:rFonts w:ascii="inherit" w:hAnsi="inherit"/>
          <w:color w:val="000000"/>
          <w:sz w:val="27"/>
          <w:szCs w:val="27"/>
          <w:bdr w:val="none" w:sz="0" w:space="0" w:color="auto" w:frame="1"/>
        </w:rPr>
        <w:t>envelope</w:t>
      </w:r>
      <w:r w:rsidR="00FC093F">
        <w:rPr>
          <w:rFonts w:ascii="inherit" w:hAnsi="inherit"/>
          <w:color w:val="000000"/>
          <w:sz w:val="27"/>
          <w:szCs w:val="27"/>
          <w:bdr w:val="none" w:sz="0" w:space="0" w:color="auto" w:frame="1"/>
        </w:rPr>
        <w:t>”</w:t>
      </w:r>
      <w:r w:rsidR="00FC093F" w:rsidRPr="00FC093F">
        <w:rPr>
          <w:color w:val="000000"/>
          <w:shd w:val="clear" w:color="auto" w:fill="FFFFFF"/>
        </w:rPr>
        <w:t>[</w:t>
      </w:r>
      <w:proofErr w:type="gramEnd"/>
      <w:r w:rsidR="00FC093F" w:rsidRPr="00FC093F">
        <w:rPr>
          <w:color w:val="000000"/>
          <w:shd w:val="clear" w:color="auto" w:fill="FFFFFF"/>
        </w:rPr>
        <w:t>72].</w:t>
      </w:r>
    </w:p>
    <w:p w14:paraId="7D11CE32" w14:textId="77777777" w:rsidR="00FC093F" w:rsidRDefault="00FC093F"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2F2058CA" w14:textId="77777777" w:rsidR="00EF17D7"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r>
        <w:rPr>
          <w:rFonts w:ascii="inherit" w:hAnsi="inherit"/>
          <w:color w:val="444444"/>
          <w:sz w:val="27"/>
          <w:szCs w:val="27"/>
          <w:bdr w:val="none" w:sz="0" w:space="0" w:color="auto" w:frame="1"/>
        </w:rPr>
        <w:t>It was the bourgeois element of his conceptions which was to lead Lenin to think that the end of capitalism depended in the first place on certain prerequisites of a political order, not necessarily met yet; to imagine that the progressive monopolization of the economy is synonymous with the socialization of production (an obviously false thing, as everyone can realize today); to reduce the whole question of socialism to the transfer of monopolies to the state — a new bureaucracy succeeding the old — and the revolution to a struggle between revolutionaries and bourgeois aspiring to win the favor of the masses. And it is on this basis that he minimizes the revolutionary element - the spontaneous movement of the masses, with its power and its lucid vision of the goal to be fulfilled -,</w:t>
      </w:r>
      <w:r w:rsidR="00FC093F">
        <w:rPr>
          <w:rFonts w:ascii="inherit" w:hAnsi="inherit"/>
          <w:color w:val="444444"/>
          <w:sz w:val="27"/>
          <w:szCs w:val="27"/>
          <w:bdr w:val="none" w:sz="0" w:space="0" w:color="auto" w:frame="1"/>
        </w:rPr>
        <w:t xml:space="preserve"> </w:t>
      </w:r>
      <w:r w:rsidR="00FC093F" w:rsidRPr="00FC093F">
        <w:rPr>
          <w:rFonts w:ascii="inherit" w:hAnsi="inherit"/>
          <w:color w:val="444444"/>
          <w:sz w:val="27"/>
          <w:szCs w:val="27"/>
          <w:bdr w:val="none" w:sz="0" w:space="0" w:color="auto" w:frame="1"/>
        </w:rPr>
        <w:t>to be able to exalt the role of the personality as much as that of a socialist conscience definitively frozen in ideology.</w:t>
      </w:r>
    </w:p>
    <w:p w14:paraId="06FB0458" w14:textId="77777777" w:rsidR="00FC093F" w:rsidRDefault="00FC093F" w:rsidP="00EF17D7">
      <w:pPr>
        <w:pStyle w:val="NormalWeb"/>
        <w:shd w:val="clear" w:color="auto" w:fill="FFFFFF"/>
        <w:spacing w:before="0" w:beforeAutospacing="0" w:after="0" w:afterAutospacing="0"/>
        <w:textAlignment w:val="baseline"/>
        <w:rPr>
          <w:color w:val="444444"/>
          <w:sz w:val="23"/>
          <w:szCs w:val="23"/>
        </w:rPr>
      </w:pPr>
    </w:p>
    <w:p w14:paraId="66E257F8" w14:textId="77777777" w:rsidR="00EF17D7"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r>
        <w:rPr>
          <w:rFonts w:ascii="inherit" w:hAnsi="inherit"/>
          <w:color w:val="444444"/>
          <w:sz w:val="27"/>
          <w:szCs w:val="27"/>
          <w:bdr w:val="none" w:sz="0" w:space="0" w:color="auto" w:frame="1"/>
        </w:rPr>
        <w:t>Admittedly, Lenin did not pose as a denier of the spontaneous element but saw in it "nothing other, first and foremost, than a form of embryonic consciousness", which only reaches maturity through organization and only then becomes a complete and therefore perfectly revolutionary consciousness [73]. Spontaneous uprising is not enough to make the revolution triumph, he will say: “That the masses are drawn spontaneously into the movement, does not make the organization of this struggle less necessary, but on the contrary even more necessary” [</w:t>
      </w:r>
      <w:proofErr w:type="gramStart"/>
      <w:r>
        <w:rPr>
          <w:rFonts w:ascii="inherit" w:hAnsi="inherit"/>
          <w:color w:val="444444"/>
          <w:sz w:val="27"/>
          <w:szCs w:val="27"/>
          <w:bdr w:val="none" w:sz="0" w:space="0" w:color="auto" w:frame="1"/>
        </w:rPr>
        <w:t>74 ]</w:t>
      </w:r>
      <w:proofErr w:type="gramEnd"/>
      <w:r>
        <w:rPr>
          <w:rFonts w:ascii="inherit" w:hAnsi="inherit"/>
          <w:color w:val="444444"/>
          <w:sz w:val="27"/>
          <w:szCs w:val="27"/>
          <w:bdr w:val="none" w:sz="0" w:space="0" w:color="auto" w:frame="1"/>
        </w:rPr>
        <w:t>.</w:t>
      </w:r>
    </w:p>
    <w:p w14:paraId="1455A12F" w14:textId="77777777" w:rsidR="00FC093F" w:rsidRDefault="00FC093F" w:rsidP="00EF17D7">
      <w:pPr>
        <w:pStyle w:val="NormalWeb"/>
        <w:shd w:val="clear" w:color="auto" w:fill="FFFFFF"/>
        <w:spacing w:before="0" w:beforeAutospacing="0" w:after="0" w:afterAutospacing="0"/>
        <w:textAlignment w:val="baseline"/>
        <w:rPr>
          <w:color w:val="444444"/>
          <w:sz w:val="23"/>
          <w:szCs w:val="23"/>
        </w:rPr>
      </w:pPr>
    </w:p>
    <w:p w14:paraId="3415449E" w14:textId="77777777" w:rsidR="00EF17D7"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r>
        <w:rPr>
          <w:rStyle w:val="lev"/>
          <w:rFonts w:ascii="inherit" w:hAnsi="inherit"/>
          <w:color w:val="444444"/>
          <w:sz w:val="27"/>
          <w:szCs w:val="27"/>
          <w:bdr w:val="none" w:sz="0" w:space="0" w:color="auto" w:frame="1"/>
        </w:rPr>
        <w:t>The vice inherent in the theory of spontaneity</w:t>
      </w:r>
      <w:r>
        <w:rPr>
          <w:rFonts w:ascii="inherit" w:hAnsi="inherit"/>
          <w:color w:val="444444"/>
          <w:sz w:val="27"/>
          <w:szCs w:val="27"/>
          <w:bdr w:val="none" w:sz="0" w:space="0" w:color="auto" w:frame="1"/>
        </w:rPr>
        <w:t>, argues Lenin, is to "debase the initiative and energy of conscious militants", to refuse this strong leadership, exercised by selected individuals and indispensable to the success of the struggle of class [75]. In his eyes, the weaknesses of the organization are exactly synonymous with the weaknesses of the labor movement. We must organize the struggle, rigorously structure the organization; it all depends on it, and on leaders following the correct line. The Party leadership must gain influence over the masses, and this influence matters more than the fate of the masses themselves. Whether the masses organize themselves in soviets or in unions remains absolutely secondary; that they are led by the Bolsheviks, that is the main thing.</w:t>
      </w:r>
    </w:p>
    <w:p w14:paraId="2EF6323F" w14:textId="77777777" w:rsidR="006135F5" w:rsidRDefault="006135F5" w:rsidP="00EF17D7">
      <w:pPr>
        <w:pStyle w:val="NormalWeb"/>
        <w:shd w:val="clear" w:color="auto" w:fill="FFFFFF"/>
        <w:spacing w:before="0" w:beforeAutospacing="0" w:after="0" w:afterAutospacing="0"/>
        <w:textAlignment w:val="baseline"/>
        <w:rPr>
          <w:color w:val="444444"/>
          <w:sz w:val="23"/>
          <w:szCs w:val="23"/>
        </w:rPr>
      </w:pPr>
    </w:p>
    <w:p w14:paraId="35F2745A" w14:textId="77777777" w:rsidR="006135F5"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r>
        <w:rPr>
          <w:rFonts w:ascii="inherit" w:hAnsi="inherit"/>
          <w:color w:val="444444"/>
          <w:sz w:val="27"/>
          <w:szCs w:val="27"/>
          <w:bdr w:val="none" w:sz="0" w:space="0" w:color="auto" w:frame="1"/>
        </w:rPr>
        <w:t>Rosa Luxemburg has a completely different view of things. It does not confuse revolutionary consciousness with the intellectual consciousness of professional revolutionaries of the Leninist type. The only thing that counts, in his opinion, is the consciousness in action, the active consciousness of the masses, which is born and develops under the sway of necessity: the masses behave in a revolutionary way in situations where they cannot do otherwise and see themselves constraints to action. </w:t>
      </w:r>
    </w:p>
    <w:p w14:paraId="316675E4"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7"/>
          <w:szCs w:val="27"/>
          <w:bdr w:val="none" w:sz="0" w:space="0" w:color="auto" w:frame="1"/>
        </w:rPr>
        <w:t>Marxism, for Luxemburg, is not only an ideology which crystallizes in the organization, it is also, it is above all the living struggle of the proletariat, which makes Marxism pass into the facts, not because it wants to, but because he cannot act differently. While Lenin assigns the mission of the organized revolutionary to guide the masses, conceived solely as material to be fashioned, the revolutionary according to Rosa Luxemburg stems directly from the very development of class consciousness and, much more, from the practical revolutionary action of the masses. Faced with the overestimation of the role of the organization and its leaders, it does not limit itself to marking an opposition of principle, but demonstrates by referring to experience that "it is precisely during the revolution that it is extremely difficult it is up to a leading body of the labor movement to foresee and calculate what occasion and what factors may or may not trigger explosions” [76]. And to add: “The clichéd conception, rigid and bureaucratic, admits the struggle only as the result of the organization having reached a certain degree of its strength. Living dialectical evolution, on the contrary,</w:t>
      </w:r>
      <w:r w:rsidR="006135F5" w:rsidRPr="006135F5">
        <w:t xml:space="preserve"> </w:t>
      </w:r>
      <w:r w:rsidR="006135F5" w:rsidRPr="006135F5">
        <w:rPr>
          <w:rFonts w:ascii="inherit" w:hAnsi="inherit"/>
          <w:color w:val="444444"/>
          <w:sz w:val="27"/>
          <w:szCs w:val="27"/>
          <w:bdr w:val="none" w:sz="0" w:space="0" w:color="auto" w:frame="1"/>
        </w:rPr>
        <w:t>gives rise to the organization as a product of the struggle" [77].</w:t>
      </w:r>
    </w:p>
    <w:p w14:paraId="42C57376" w14:textId="77777777" w:rsidR="006135F5" w:rsidRDefault="006135F5"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2BEB4238" w14:textId="77777777" w:rsidR="00EF17D7"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r>
        <w:rPr>
          <w:rFonts w:ascii="inherit" w:hAnsi="inherit"/>
          <w:color w:val="444444"/>
          <w:sz w:val="27"/>
          <w:szCs w:val="27"/>
          <w:bdr w:val="none" w:sz="0" w:space="0" w:color="auto" w:frame="1"/>
        </w:rPr>
        <w:t>About the mass strikes of the Russian 1905, she emphasizes: "However, there too, one cannot speak either of a preliminary plan, or of organized action because the call of the parties had difficulty in following the spontaneous uprisings of the masses</w:t>
      </w:r>
      <w:proofErr w:type="gramStart"/>
      <w:r>
        <w:rPr>
          <w:rFonts w:ascii="inherit" w:hAnsi="inherit"/>
          <w:color w:val="444444"/>
          <w:sz w:val="27"/>
          <w:szCs w:val="27"/>
          <w:bdr w:val="none" w:sz="0" w:space="0" w:color="auto" w:frame="1"/>
        </w:rPr>
        <w:t>. ;</w:t>
      </w:r>
      <w:proofErr w:type="gramEnd"/>
      <w:r>
        <w:rPr>
          <w:rFonts w:ascii="inherit" w:hAnsi="inherit"/>
          <w:color w:val="444444"/>
          <w:sz w:val="27"/>
          <w:szCs w:val="27"/>
          <w:bdr w:val="none" w:sz="0" w:space="0" w:color="auto" w:frame="1"/>
        </w:rPr>
        <w:t> the leaders barely had time to formulate slogans, while the mass of the proletarians went on the attack” [78]. And, generalizing, she concludes in these terms: "When the situation in Germany has reached the degree of maturity necessary for such a period, the categories that are today the most backward and unorganized will quite naturally constitute the most radical element in the struggle</w:t>
      </w:r>
      <w:proofErr w:type="gramStart"/>
      <w:r>
        <w:rPr>
          <w:rFonts w:ascii="inherit" w:hAnsi="inherit"/>
          <w:color w:val="444444"/>
          <w:sz w:val="27"/>
          <w:szCs w:val="27"/>
          <w:bdr w:val="none" w:sz="0" w:space="0" w:color="auto" w:frame="1"/>
        </w:rPr>
        <w:t>. ,</w:t>
      </w:r>
      <w:proofErr w:type="gramEnd"/>
      <w:r>
        <w:rPr>
          <w:rFonts w:ascii="inherit" w:hAnsi="inherit"/>
          <w:color w:val="444444"/>
          <w:sz w:val="27"/>
          <w:szCs w:val="27"/>
          <w:bdr w:val="none" w:sz="0" w:space="0" w:color="auto" w:frame="1"/>
        </w:rPr>
        <w:t xml:space="preserve"> the most fiery and not the most passive. If mass strikes occur in Germany, it will surely not be the best organized workers (…),</w:t>
      </w:r>
      <w:r w:rsidR="006135F5">
        <w:rPr>
          <w:rFonts w:ascii="inherit" w:hAnsi="inherit"/>
          <w:color w:val="444444"/>
          <w:sz w:val="27"/>
          <w:szCs w:val="27"/>
          <w:bdr w:val="none" w:sz="0" w:space="0" w:color="auto" w:frame="1"/>
        </w:rPr>
        <w:t xml:space="preserve"> </w:t>
      </w:r>
      <w:r w:rsidR="006135F5" w:rsidRPr="006135F5">
        <w:rPr>
          <w:rFonts w:ascii="inherit" w:hAnsi="inherit"/>
          <w:color w:val="444444"/>
          <w:sz w:val="27"/>
          <w:szCs w:val="27"/>
          <w:bdr w:val="none" w:sz="0" w:space="0" w:color="auto" w:frame="1"/>
        </w:rPr>
        <w:t>but the least organized or even unorganized workers (...) who will deploy the greatest capacity for action" [79].</w:t>
      </w:r>
    </w:p>
    <w:p w14:paraId="7B583BB3" w14:textId="77777777" w:rsidR="006135F5" w:rsidRDefault="006135F5" w:rsidP="00EF17D7">
      <w:pPr>
        <w:pStyle w:val="NormalWeb"/>
        <w:shd w:val="clear" w:color="auto" w:fill="FFFFFF"/>
        <w:spacing w:before="0" w:beforeAutospacing="0" w:after="0" w:afterAutospacing="0"/>
        <w:textAlignment w:val="baseline"/>
        <w:rPr>
          <w:color w:val="444444"/>
          <w:sz w:val="23"/>
          <w:szCs w:val="23"/>
        </w:rPr>
      </w:pPr>
    </w:p>
    <w:p w14:paraId="02F74EAC" w14:textId="77777777" w:rsidR="00EF17D7"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r>
        <w:rPr>
          <w:rFonts w:ascii="inherit" w:hAnsi="inherit"/>
          <w:color w:val="444444"/>
          <w:sz w:val="27"/>
          <w:szCs w:val="27"/>
          <w:bdr w:val="none" w:sz="0" w:space="0" w:color="auto" w:frame="1"/>
        </w:rPr>
        <w:t xml:space="preserve">And elsewhere, it expressly proclaims: “Revolutions are not made to order. Nor are they the task of the Party. Our only duty is, at all times, to speak frankly without fear or trembling, that is to say, to put the masses clearly before their responsibilities of the moment and to state the program of action and the words of order that arise from the situation. Whether and when the revolutionary movement will embrace them is left to history to answer. Even when in the </w:t>
      </w:r>
      <w:proofErr w:type="gramStart"/>
      <w:r>
        <w:rPr>
          <w:rFonts w:ascii="inherit" w:hAnsi="inherit"/>
          <w:color w:val="444444"/>
          <w:sz w:val="27"/>
          <w:szCs w:val="27"/>
          <w:bdr w:val="none" w:sz="0" w:space="0" w:color="auto" w:frame="1"/>
        </w:rPr>
        <w:t>first place</w:t>
      </w:r>
      <w:proofErr w:type="gramEnd"/>
      <w:r>
        <w:rPr>
          <w:rFonts w:ascii="inherit" w:hAnsi="inherit"/>
          <w:color w:val="444444"/>
          <w:sz w:val="27"/>
          <w:szCs w:val="27"/>
          <w:bdr w:val="none" w:sz="0" w:space="0" w:color="auto" w:frame="1"/>
        </w:rPr>
        <w:t xml:space="preserve"> socialism appears under the aspect of a crying voice in the desert, it would thereby gain a moral and political position from which later, at the hour of historic achievement, it will gather a hundredfold the fruit” [80].</w:t>
      </w:r>
    </w:p>
    <w:p w14:paraId="6491CDB6" w14:textId="77777777" w:rsidR="006135F5" w:rsidRDefault="006135F5" w:rsidP="00EF17D7">
      <w:pPr>
        <w:pStyle w:val="NormalWeb"/>
        <w:shd w:val="clear" w:color="auto" w:fill="FFFFFF"/>
        <w:spacing w:before="0" w:beforeAutospacing="0" w:after="0" w:afterAutospacing="0"/>
        <w:textAlignment w:val="baseline"/>
        <w:rPr>
          <w:color w:val="444444"/>
          <w:sz w:val="23"/>
          <w:szCs w:val="23"/>
        </w:rPr>
      </w:pPr>
    </w:p>
    <w:p w14:paraId="488DA5EC" w14:textId="77777777" w:rsidR="00EF17D7"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r>
        <w:rPr>
          <w:rFonts w:ascii="inherit" w:hAnsi="inherit"/>
          <w:color w:val="444444"/>
          <w:sz w:val="27"/>
          <w:szCs w:val="27"/>
          <w:bdr w:val="none" w:sz="0" w:space="0" w:color="auto" w:frame="1"/>
        </w:rPr>
        <w:lastRenderedPageBreak/>
        <w:t>Ritually described as the “politics of catastrophe”, </w:t>
      </w:r>
      <w:r w:rsidR="006135F5">
        <w:rPr>
          <w:rStyle w:val="lev"/>
          <w:rFonts w:ascii="inherit" w:hAnsi="inherit"/>
          <w:color w:val="444444"/>
          <w:sz w:val="27"/>
          <w:szCs w:val="27"/>
          <w:bdr w:val="none" w:sz="0" w:space="0" w:color="auto" w:frame="1"/>
        </w:rPr>
        <w:t>the idea of ​​spontaneity</w:t>
      </w:r>
      <w:r>
        <w:rPr>
          <w:rFonts w:ascii="inherit" w:hAnsi="inherit"/>
          <w:color w:val="444444"/>
          <w:sz w:val="27"/>
          <w:szCs w:val="27"/>
          <w:bdr w:val="none" w:sz="0" w:space="0" w:color="auto" w:frame="1"/>
        </w:rPr>
        <w:t>, as defended by Rosa Luxemburg, has often been condemned on the pretext that it was directed against the very organization of the workers' movement. Rosa more than once felt obliged to specify that she was “not for disorganization” [81]. It is in this sense also that she said: “Social democracy is the most enlightened and conscious vanguard of the proletariat. It cannot and should not wait fatalistically, arms folded, for a “revolutionary situation” to arise, nor for the spontaneous popular movement to fall from the sky. On the contrary, it has the duty as always to anticipate the course of things, to seek to hasten it” [82].</w:t>
      </w:r>
    </w:p>
    <w:p w14:paraId="7D23214D" w14:textId="77777777" w:rsidR="006135F5" w:rsidRDefault="006135F5" w:rsidP="00EF17D7">
      <w:pPr>
        <w:pStyle w:val="NormalWeb"/>
        <w:shd w:val="clear" w:color="auto" w:fill="FFFFFF"/>
        <w:spacing w:before="0" w:beforeAutospacing="0" w:after="0" w:afterAutospacing="0"/>
        <w:textAlignment w:val="baseline"/>
        <w:rPr>
          <w:color w:val="444444"/>
          <w:sz w:val="23"/>
          <w:szCs w:val="23"/>
        </w:rPr>
      </w:pPr>
    </w:p>
    <w:p w14:paraId="47C18D9E" w14:textId="77777777" w:rsidR="00EF17D7" w:rsidRPr="006135F5"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r>
        <w:rPr>
          <w:rFonts w:ascii="inherit" w:hAnsi="inherit"/>
          <w:color w:val="444444"/>
          <w:sz w:val="27"/>
          <w:szCs w:val="27"/>
          <w:bdr w:val="none" w:sz="0" w:space="0" w:color="auto" w:frame="1"/>
        </w:rPr>
        <w:t>For Rosa Luxemburg, this activity went without saying, it was part of a whol</w:t>
      </w:r>
      <w:r w:rsidR="006135F5">
        <w:rPr>
          <w:rFonts w:ascii="inherit" w:hAnsi="inherit"/>
          <w:color w:val="444444"/>
          <w:sz w:val="27"/>
          <w:szCs w:val="27"/>
          <w:bdr w:val="none" w:sz="0" w:space="0" w:color="auto" w:frame="1"/>
        </w:rPr>
        <w:t xml:space="preserve">e; for Lenin, </w:t>
      </w:r>
      <w:r>
        <w:rPr>
          <w:rFonts w:ascii="inherit" w:hAnsi="inherit"/>
          <w:color w:val="444444"/>
          <w:sz w:val="27"/>
          <w:szCs w:val="27"/>
          <w:bdr w:val="none" w:sz="0" w:space="0" w:color="auto" w:frame="1"/>
        </w:rPr>
        <w:t>everything rested on an activity which had only one goal: to strengthen the organization as such. This divergence concerning the importance of the organization also covers two opposing conceptions of the role and content of the Party. Accordi</w:t>
      </w:r>
      <w:r w:rsidR="006135F5">
        <w:rPr>
          <w:rFonts w:ascii="inherit" w:hAnsi="inherit"/>
          <w:color w:val="444444"/>
          <w:sz w:val="27"/>
          <w:szCs w:val="27"/>
          <w:bdr w:val="none" w:sz="0" w:space="0" w:color="auto" w:frame="1"/>
        </w:rPr>
        <w:t xml:space="preserve">ng to Lenin, </w:t>
      </w:r>
      <w:r>
        <w:rPr>
          <w:rFonts w:ascii="inherit" w:hAnsi="inherit"/>
          <w:color w:val="444444"/>
          <w:sz w:val="27"/>
          <w:szCs w:val="27"/>
          <w:bdr w:val="none" w:sz="0" w:space="0" w:color="auto" w:frame="1"/>
        </w:rPr>
        <w:t>"the only serious principle in terms of organization, for the militants of our movement, must be: strict secrecy, rigorous choice of members" [83], the training of professional revolutionaries. So, said Lenin,</w:t>
      </w:r>
    </w:p>
    <w:p w14:paraId="6762CFF8" w14:textId="77777777" w:rsidR="00EF17D7" w:rsidRDefault="00EF17D7" w:rsidP="00EF17D7">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14:paraId="54D15AAC" w14:textId="77777777" w:rsidR="00EF17D7" w:rsidRDefault="00EF17D7" w:rsidP="00EF17D7">
      <w:pPr>
        <w:pStyle w:val="NormalWeb"/>
        <w:shd w:val="clear" w:color="auto" w:fill="1E73BE"/>
        <w:spacing w:before="0" w:beforeAutospacing="0" w:after="0" w:afterAutospacing="0"/>
        <w:textAlignment w:val="baseline"/>
        <w:rPr>
          <w:color w:val="FFFFFF"/>
        </w:rPr>
      </w:pPr>
      <w:r>
        <w:rPr>
          <w:rFonts w:ascii="inherit" w:hAnsi="inherit"/>
          <w:color w:val="000000"/>
          <w:sz w:val="27"/>
          <w:szCs w:val="27"/>
          <w:bdr w:val="none" w:sz="0" w:space="0" w:color="auto" w:frame="1"/>
        </w:rPr>
        <w:t xml:space="preserve">“We will have something more than 'democratism': complete fraternal trust between revolutionaries. Now, this something is absolutely necessary for us, because there can be no question of replacing it here, in Russia, by general democratic control. And it would be a big mistake to believe that the impossibility of a truly "democratic" control makes the members of the organization uncontrollable: they, in fact, have no time to think about puerile forms of democratism </w:t>
      </w:r>
      <w:proofErr w:type="gramStart"/>
      <w:r>
        <w:rPr>
          <w:rFonts w:ascii="inherit" w:hAnsi="inherit"/>
          <w:color w:val="000000"/>
          <w:sz w:val="27"/>
          <w:szCs w:val="27"/>
          <w:bdr w:val="none" w:sz="0" w:space="0" w:color="auto" w:frame="1"/>
        </w:rPr>
        <w:t>( …</w:t>
      </w:r>
      <w:proofErr w:type="gramEnd"/>
      <w:r>
        <w:rPr>
          <w:rFonts w:ascii="inherit" w:hAnsi="inherit"/>
          <w:color w:val="000000"/>
          <w:sz w:val="27"/>
          <w:szCs w:val="27"/>
          <w:bdr w:val="none" w:sz="0" w:space="0" w:color="auto" w:frame="1"/>
        </w:rPr>
        <w:t>), but they feel their responsibilities very keenly, knowing moreover from experience that to get rid of an unworthy member, an organization of true revolutionaries will stop at no means” [84].</w:t>
      </w:r>
    </w:p>
    <w:p w14:paraId="7E9062CE" w14:textId="77777777" w:rsidR="00EB5CBD" w:rsidRDefault="00EB5CBD"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042B6F60"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7"/>
          <w:szCs w:val="27"/>
          <w:bdr w:val="none" w:sz="0" w:space="0" w:color="auto" w:frame="1"/>
        </w:rPr>
        <w:t>It was on the basis of these principles of organization (whose meager democratic content was never more than a stylistic clause) that Lenin intended “to forge a more or less sharp weapon against opportunism. The deeper its causes, the shar</w:t>
      </w:r>
      <w:r w:rsidR="00EB5CBD">
        <w:rPr>
          <w:rFonts w:ascii="inherit" w:hAnsi="inherit"/>
          <w:color w:val="444444"/>
          <w:sz w:val="27"/>
          <w:szCs w:val="27"/>
          <w:bdr w:val="none" w:sz="0" w:space="0" w:color="auto" w:frame="1"/>
        </w:rPr>
        <w:t xml:space="preserve">per this weapon must be” [85]. </w:t>
      </w:r>
      <w:r>
        <w:rPr>
          <w:rFonts w:ascii="inherit" w:hAnsi="inherit"/>
          <w:color w:val="444444"/>
          <w:sz w:val="27"/>
          <w:szCs w:val="27"/>
          <w:bdr w:val="none" w:sz="0" w:space="0" w:color="auto" w:frame="1"/>
        </w:rPr>
        <w:t xml:space="preserve">This weapon was none other than "centralism", the strict discipline imposed on the militants, the absolute submission of all to the orders of the Central Committee. No one better than Rosa Luxemburg has been able to relate this "spirit of the night watchman", inherent in Lenin's conceptions, to the particular situation of Russian intellectuals. But, she added, "it seems to us that it would be a big mistake to think that we could 'temporarily' substitute the absolute power of a Central Committee, acting in a way by tacit 'delegation', </w:t>
      </w:r>
      <w:r w:rsidR="007B6FEE" w:rsidRPr="007B6FEE">
        <w:rPr>
          <w:rFonts w:ascii="inherit" w:hAnsi="inherit"/>
          <w:color w:val="444444"/>
          <w:sz w:val="27"/>
          <w:szCs w:val="27"/>
          <w:bdr w:val="none" w:sz="0" w:space="0" w:color="auto" w:frame="1"/>
        </w:rPr>
        <w:t>to the still unattainable domination of the majority of conscious workers in the Party, and to replace the public control exercised by the working masses on the organs of the Party by the inverse control of the Central Committee on the activity of the revolutionary proletariat" [86].</w:t>
      </w:r>
    </w:p>
    <w:p w14:paraId="115C7724" w14:textId="77777777" w:rsidR="00EB5CBD" w:rsidRDefault="00EB5CBD"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23535B93" w14:textId="77777777" w:rsidR="00EF17D7"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r>
        <w:rPr>
          <w:rFonts w:ascii="inherit" w:hAnsi="inherit"/>
          <w:color w:val="444444"/>
          <w:sz w:val="27"/>
          <w:szCs w:val="27"/>
          <w:bdr w:val="none" w:sz="0" w:space="0" w:color="auto" w:frame="1"/>
        </w:rPr>
        <w:t>And Rosa Luxemburg, without concealing that the workers, by assuming the direction of their own movement themselves, would not fail to grope and make mistakes, proclaimed:</w:t>
      </w:r>
    </w:p>
    <w:p w14:paraId="4FECD26B" w14:textId="77777777" w:rsidR="00EB5CBD" w:rsidRDefault="00EB5CBD" w:rsidP="00EF17D7">
      <w:pPr>
        <w:pStyle w:val="NormalWeb"/>
        <w:shd w:val="clear" w:color="auto" w:fill="FFFFFF"/>
        <w:spacing w:before="0" w:beforeAutospacing="0" w:after="0" w:afterAutospacing="0"/>
        <w:textAlignment w:val="baseline"/>
        <w:rPr>
          <w:color w:val="444444"/>
          <w:sz w:val="23"/>
          <w:szCs w:val="23"/>
        </w:rPr>
      </w:pPr>
    </w:p>
    <w:p w14:paraId="4B513FAB" w14:textId="77777777" w:rsidR="00EF17D7" w:rsidRDefault="00EF17D7" w:rsidP="00EF17D7">
      <w:pPr>
        <w:pStyle w:val="NormalWeb"/>
        <w:shd w:val="clear" w:color="auto" w:fill="1E73BE"/>
        <w:spacing w:before="0" w:beforeAutospacing="0" w:after="0" w:afterAutospacing="0"/>
        <w:textAlignment w:val="baseline"/>
        <w:rPr>
          <w:color w:val="FFFFFF"/>
        </w:rPr>
      </w:pPr>
      <w:r>
        <w:rPr>
          <w:rFonts w:ascii="inherit" w:hAnsi="inherit"/>
          <w:color w:val="000000"/>
          <w:sz w:val="27"/>
          <w:szCs w:val="27"/>
          <w:bdr w:val="none" w:sz="0" w:space="0" w:color="auto" w:frame="1"/>
        </w:rPr>
        <w:lastRenderedPageBreak/>
        <w:t>"Let us say it bluntly, the errors committed by a truly revolutionary workers' movement are historically infinitely more fruitful and more valuable than the infallibility of the best 'Central Committee' [87].</w:t>
      </w:r>
    </w:p>
    <w:p w14:paraId="07045313" w14:textId="77777777" w:rsidR="00EB5CBD" w:rsidRDefault="00EB5CBD"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4BF3AC1C" w14:textId="77777777" w:rsidR="00EB5CBD"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r>
        <w:rPr>
          <w:rFonts w:ascii="inherit" w:hAnsi="inherit"/>
          <w:color w:val="444444"/>
          <w:sz w:val="27"/>
          <w:szCs w:val="27"/>
          <w:bdr w:val="none" w:sz="0" w:space="0" w:color="auto" w:frame="1"/>
        </w:rPr>
        <w:t>As they have just been traced, the differences of principle between Luxemburg and Lenin have already been more or less overtaken by history: many facts or ideas, which once fueled the controversy, have since lost all kind of news. But it is not at all the same for the question which was at the base of the controversy: of the organized labor movement or the spontaneous movement of the proletariat, which is the fundamental revolutionary factor? However, on this level also, History has proven Rosa Luxemburg right. Leninism is now buried under the rubble of the Third International. A new labor movement, completely free from social-democratic traits (from which neither Luxemburg nor Lenin were exempt) but nevertheless determined to build on the lessons of the past, will have to break with the traditions of the old labor movement and their deleterious influence. And the thought of Rosa Luxemburg remains in this respect as invigorating as Leninism was harmful. Yes, this new workers' movement, and the core of conscious revolutionaries that it will necessarily include, will be able to draw more from the revolutionary theory of Rosa Luxemburg, and draw from it more reasons for hope, than from all the "high deeds" of the 'Leninist Inte</w:t>
      </w:r>
      <w:r w:rsidR="00EB5CBD">
        <w:rPr>
          <w:rFonts w:ascii="inherit" w:hAnsi="inherit"/>
          <w:color w:val="444444"/>
          <w:sz w:val="27"/>
          <w:szCs w:val="27"/>
          <w:bdr w:val="none" w:sz="0" w:space="0" w:color="auto" w:frame="1"/>
        </w:rPr>
        <w:t xml:space="preserve">rnational. Like Rosa Luxemburg, </w:t>
      </w:r>
      <w:r>
        <w:rPr>
          <w:rFonts w:ascii="inherit" w:hAnsi="inherit"/>
          <w:color w:val="444444"/>
          <w:sz w:val="27"/>
          <w:szCs w:val="27"/>
          <w:bdr w:val="none" w:sz="0" w:space="0" w:color="auto" w:frame="1"/>
        </w:rPr>
        <w:t>in the midst of the world war and faced with the bankruptcy of the Second International, the revolutionaries of today can say, faced with the collapse of the Third International: "We are not lost and we will win if we</w:t>
      </w:r>
      <w:r w:rsidR="00EB5CBD">
        <w:rPr>
          <w:rFonts w:ascii="inherit" w:hAnsi="inherit"/>
          <w:color w:val="444444"/>
          <w:sz w:val="27"/>
          <w:szCs w:val="27"/>
          <w:bdr w:val="none" w:sz="0" w:space="0" w:color="auto" w:frame="1"/>
        </w:rPr>
        <w:t xml:space="preserve"> have not unlearned to learn”.</w:t>
      </w:r>
    </w:p>
    <w:p w14:paraId="5E1E8E74" w14:textId="77777777" w:rsidR="00EF17D7" w:rsidRDefault="00EF17D7" w:rsidP="00EF17D7">
      <w:pPr>
        <w:pStyle w:val="NormalWeb"/>
        <w:shd w:val="clear" w:color="auto" w:fill="FFFFFF"/>
        <w:spacing w:before="0" w:beforeAutospacing="0" w:after="0" w:afterAutospacing="0"/>
        <w:jc w:val="center"/>
        <w:textAlignment w:val="baseline"/>
        <w:rPr>
          <w:color w:val="444444"/>
          <w:sz w:val="23"/>
          <w:szCs w:val="23"/>
        </w:rPr>
      </w:pPr>
      <w:proofErr w:type="gramStart"/>
      <w:r>
        <w:rPr>
          <w:rStyle w:val="Accentuation"/>
          <w:rFonts w:ascii="inherit" w:hAnsi="inherit"/>
          <w:color w:val="444444"/>
          <w:sz w:val="27"/>
          <w:szCs w:val="27"/>
          <w:u w:val="single"/>
          <w:bdr w:val="none" w:sz="0" w:space="0" w:color="auto" w:frame="1"/>
        </w:rPr>
        <w:t>Notes</w:t>
      </w:r>
      <w:r>
        <w:rPr>
          <w:rFonts w:ascii="inherit" w:hAnsi="inherit"/>
          <w:color w:val="444444"/>
          <w:sz w:val="27"/>
          <w:szCs w:val="27"/>
          <w:bdr w:val="none" w:sz="0" w:space="0" w:color="auto" w:frame="1"/>
        </w:rPr>
        <w:t> :</w:t>
      </w:r>
      <w:proofErr w:type="gramEnd"/>
    </w:p>
    <w:p w14:paraId="554BE1A4" w14:textId="77777777" w:rsidR="00EF17D7" w:rsidRDefault="00EF17D7" w:rsidP="00EF17D7">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14:paraId="5B1C20D3"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Pr>
          <w:rFonts w:ascii="inherit" w:hAnsi="inherit"/>
          <w:color w:val="444444"/>
          <w:bdr w:val="none" w:sz="0" w:space="0" w:color="auto" w:frame="1"/>
        </w:rPr>
        <w:t>[1] We know that during the 1930s it was common, in Stalinist Russia, to assimilate to "</w:t>
      </w:r>
      <w:proofErr w:type="spellStart"/>
      <w:r>
        <w:rPr>
          <w:rFonts w:ascii="inherit" w:hAnsi="inherit"/>
          <w:color w:val="444444"/>
          <w:bdr w:val="none" w:sz="0" w:space="0" w:color="auto" w:frame="1"/>
        </w:rPr>
        <w:t>Luxemburgism</w:t>
      </w:r>
      <w:proofErr w:type="spellEnd"/>
      <w:r>
        <w:rPr>
          <w:rFonts w:ascii="inherit" w:hAnsi="inherit"/>
          <w:color w:val="444444"/>
          <w:bdr w:val="none" w:sz="0" w:space="0" w:color="auto" w:frame="1"/>
        </w:rPr>
        <w:t>", "Trotskyism", "</w:t>
      </w:r>
      <w:proofErr w:type="spellStart"/>
      <w:r>
        <w:rPr>
          <w:rFonts w:ascii="inherit" w:hAnsi="inherit"/>
          <w:color w:val="444444"/>
          <w:bdr w:val="none" w:sz="0" w:space="0" w:color="auto" w:frame="1"/>
        </w:rPr>
        <w:t>Menshevism</w:t>
      </w:r>
      <w:proofErr w:type="spellEnd"/>
      <w:r>
        <w:rPr>
          <w:rFonts w:ascii="inherit" w:hAnsi="inherit"/>
          <w:color w:val="444444"/>
          <w:bdr w:val="none" w:sz="0" w:space="0" w:color="auto" w:frame="1"/>
        </w:rPr>
        <w:t>" and other oppositional currents, and that the crime of "</w:t>
      </w:r>
      <w:proofErr w:type="spellStart"/>
      <w:r>
        <w:rPr>
          <w:rFonts w:ascii="inherit" w:hAnsi="inherit"/>
          <w:color w:val="444444"/>
          <w:bdr w:val="none" w:sz="0" w:space="0" w:color="auto" w:frame="1"/>
        </w:rPr>
        <w:t>Luxemburgism</w:t>
      </w:r>
      <w:proofErr w:type="spellEnd"/>
      <w:r>
        <w:rPr>
          <w:rFonts w:ascii="inherit" w:hAnsi="inherit"/>
          <w:color w:val="444444"/>
          <w:bdr w:val="none" w:sz="0" w:space="0" w:color="auto" w:frame="1"/>
        </w:rPr>
        <w:t>" was punishable by death; Stalin himself listed Rosa Luxemburg's "errors" in a letter he sent in 1931 to the journal </w:t>
      </w:r>
      <w:proofErr w:type="spellStart"/>
      <w:r>
        <w:rPr>
          <w:rStyle w:val="Accentuation"/>
          <w:rFonts w:ascii="inherit" w:hAnsi="inherit"/>
          <w:color w:val="444444"/>
          <w:bdr w:val="none" w:sz="0" w:space="0" w:color="auto" w:frame="1"/>
        </w:rPr>
        <w:t>Proletarskaya</w:t>
      </w:r>
      <w:proofErr w:type="spellEnd"/>
      <w:r>
        <w:rPr>
          <w:color w:val="444444"/>
          <w:sz w:val="23"/>
          <w:szCs w:val="23"/>
        </w:rPr>
        <w:t> </w:t>
      </w:r>
      <w:proofErr w:type="spellStart"/>
      <w:r>
        <w:rPr>
          <w:rFonts w:ascii="inherit" w:hAnsi="inherit"/>
          <w:color w:val="444444"/>
          <w:bdr w:val="none" w:sz="0" w:space="0" w:color="auto" w:frame="1"/>
        </w:rPr>
        <w:t>Revoliutsia</w:t>
      </w:r>
      <w:proofErr w:type="spellEnd"/>
      <w:r>
        <w:rPr>
          <w:rFonts w:ascii="inherit" w:hAnsi="inherit"/>
          <w:color w:val="444444"/>
          <w:bdr w:val="none" w:sz="0" w:space="0" w:color="auto" w:frame="1"/>
        </w:rPr>
        <w:t>.</w:t>
      </w:r>
      <w:r>
        <w:rPr>
          <w:rFonts w:ascii="inherit" w:hAnsi="inherit"/>
          <w:color w:val="444444"/>
          <w:sz w:val="27"/>
          <w:szCs w:val="27"/>
          <w:bdr w:val="none" w:sz="0" w:space="0" w:color="auto" w:frame="1"/>
        </w:rPr>
        <w:br/>
      </w:r>
      <w:r>
        <w:rPr>
          <w:rFonts w:ascii="inherit" w:hAnsi="inherit"/>
          <w:color w:val="444444"/>
          <w:bdr w:val="none" w:sz="0" w:space="0" w:color="auto" w:frame="1"/>
        </w:rPr>
        <w:t>[2] </w:t>
      </w:r>
      <w:r>
        <w:rPr>
          <w:rStyle w:val="Accentuation"/>
          <w:rFonts w:ascii="inherit" w:hAnsi="inherit"/>
          <w:color w:val="444444"/>
          <w:bdr w:val="none" w:sz="0" w:space="0" w:color="auto" w:frame="1"/>
        </w:rPr>
        <w:t>Cf.</w:t>
      </w:r>
      <w:r>
        <w:rPr>
          <w:color w:val="444444"/>
          <w:sz w:val="23"/>
          <w:szCs w:val="23"/>
        </w:rPr>
        <w:t> </w:t>
      </w:r>
      <w:r>
        <w:rPr>
          <w:rFonts w:ascii="inherit" w:hAnsi="inherit"/>
          <w:color w:val="444444"/>
          <w:bdr w:val="none" w:sz="0" w:space="0" w:color="auto" w:frame="1"/>
        </w:rPr>
        <w:t>the letter addressed on January 6, 1916 by R. Luxemburg to the editorial staff of the </w:t>
      </w:r>
      <w:r>
        <w:rPr>
          <w:rStyle w:val="Accentuation"/>
          <w:rFonts w:ascii="inherit" w:hAnsi="inherit"/>
          <w:color w:val="444444"/>
          <w:bdr w:val="none" w:sz="0" w:space="0" w:color="auto" w:frame="1"/>
        </w:rPr>
        <w:t>Neue Zeit</w:t>
      </w:r>
      <w:r>
        <w:rPr>
          <w:rFonts w:ascii="inherit" w:hAnsi="inherit"/>
          <w:color w:val="444444"/>
          <w:bdr w:val="none" w:sz="0" w:space="0" w:color="auto" w:frame="1"/>
        </w:rPr>
        <w:t> .</w:t>
      </w:r>
      <w:r>
        <w:rPr>
          <w:rFonts w:ascii="inherit" w:hAnsi="inherit"/>
          <w:color w:val="444444"/>
          <w:sz w:val="27"/>
          <w:szCs w:val="27"/>
          <w:bdr w:val="none" w:sz="0" w:space="0" w:color="auto" w:frame="1"/>
        </w:rPr>
        <w:br/>
      </w:r>
      <w:r>
        <w:rPr>
          <w:rFonts w:ascii="inherit" w:hAnsi="inherit"/>
          <w:color w:val="444444"/>
          <w:bdr w:val="none" w:sz="0" w:space="0" w:color="auto" w:frame="1"/>
        </w:rPr>
        <w:t>[3] </w:t>
      </w:r>
      <w:r>
        <w:rPr>
          <w:rStyle w:val="Accentuation"/>
          <w:rFonts w:ascii="inherit" w:hAnsi="inherit"/>
          <w:color w:val="444444"/>
          <w:bdr w:val="none" w:sz="0" w:space="0" w:color="auto" w:frame="1"/>
        </w:rPr>
        <w:t>Cf.</w:t>
      </w:r>
      <w:r>
        <w:rPr>
          <w:color w:val="444444"/>
          <w:sz w:val="23"/>
          <w:szCs w:val="23"/>
        </w:rPr>
        <w:t> </w:t>
      </w:r>
      <w:r>
        <w:rPr>
          <w:rFonts w:ascii="inherit" w:hAnsi="inherit"/>
          <w:color w:val="444444"/>
          <w:bdr w:val="none" w:sz="0" w:space="0" w:color="auto" w:frame="1"/>
        </w:rPr>
        <w:t>C. ZETKIN, </w:t>
      </w:r>
      <w:r>
        <w:rPr>
          <w:rStyle w:val="Accentuation"/>
          <w:rFonts w:ascii="inherit" w:hAnsi="inherit"/>
          <w:color w:val="444444"/>
          <w:bdr w:val="none" w:sz="0" w:space="0" w:color="auto" w:frame="1"/>
        </w:rPr>
        <w:t xml:space="preserve">Um Rosa </w:t>
      </w:r>
      <w:proofErr w:type="spellStart"/>
      <w:r>
        <w:rPr>
          <w:rStyle w:val="Accentuation"/>
          <w:rFonts w:ascii="inherit" w:hAnsi="inherit"/>
          <w:color w:val="444444"/>
          <w:bdr w:val="none" w:sz="0" w:space="0" w:color="auto" w:frame="1"/>
        </w:rPr>
        <w:t>Luxemburgs</w:t>
      </w:r>
      <w:proofErr w:type="spellEnd"/>
      <w:r>
        <w:rPr>
          <w:rStyle w:val="Accentuation"/>
          <w:rFonts w:ascii="inherit" w:hAnsi="inherit"/>
          <w:color w:val="444444"/>
          <w:bdr w:val="none" w:sz="0" w:space="0" w:color="auto" w:frame="1"/>
        </w:rPr>
        <w:t xml:space="preserve"> </w:t>
      </w:r>
      <w:proofErr w:type="spellStart"/>
      <w:r>
        <w:rPr>
          <w:rStyle w:val="Accentuation"/>
          <w:rFonts w:ascii="inherit" w:hAnsi="inherit"/>
          <w:color w:val="444444"/>
          <w:bdr w:val="none" w:sz="0" w:space="0" w:color="auto" w:frame="1"/>
        </w:rPr>
        <w:t>Stellung</w:t>
      </w:r>
      <w:proofErr w:type="spellEnd"/>
      <w:r>
        <w:rPr>
          <w:rStyle w:val="Accentuation"/>
          <w:rFonts w:ascii="inherit" w:hAnsi="inherit"/>
          <w:color w:val="444444"/>
          <w:bdr w:val="none" w:sz="0" w:space="0" w:color="auto" w:frame="1"/>
        </w:rPr>
        <w:t xml:space="preserve"> </w:t>
      </w:r>
      <w:proofErr w:type="spellStart"/>
      <w:r>
        <w:rPr>
          <w:rStyle w:val="Accentuation"/>
          <w:rFonts w:ascii="inherit" w:hAnsi="inherit"/>
          <w:color w:val="444444"/>
          <w:bdr w:val="none" w:sz="0" w:space="0" w:color="auto" w:frame="1"/>
        </w:rPr>
        <w:t>zur</w:t>
      </w:r>
      <w:proofErr w:type="spellEnd"/>
      <w:r>
        <w:rPr>
          <w:rStyle w:val="Accentuation"/>
          <w:rFonts w:ascii="inherit" w:hAnsi="inherit"/>
          <w:color w:val="444444"/>
          <w:bdr w:val="none" w:sz="0" w:space="0" w:color="auto" w:frame="1"/>
        </w:rPr>
        <w:t xml:space="preserve"> </w:t>
      </w:r>
      <w:proofErr w:type="spellStart"/>
      <w:r>
        <w:rPr>
          <w:rStyle w:val="Accentuation"/>
          <w:rFonts w:ascii="inherit" w:hAnsi="inherit"/>
          <w:color w:val="444444"/>
          <w:bdr w:val="none" w:sz="0" w:space="0" w:color="auto" w:frame="1"/>
        </w:rPr>
        <w:t>russischen</w:t>
      </w:r>
      <w:proofErr w:type="spellEnd"/>
      <w:r>
        <w:rPr>
          <w:rStyle w:val="Accentuation"/>
          <w:rFonts w:ascii="inherit" w:hAnsi="inherit"/>
          <w:color w:val="444444"/>
          <w:bdr w:val="none" w:sz="0" w:space="0" w:color="auto" w:frame="1"/>
        </w:rPr>
        <w:t xml:space="preserve"> Revolution</w:t>
      </w:r>
      <w:r>
        <w:rPr>
          <w:rFonts w:ascii="inherit" w:hAnsi="inherit"/>
          <w:color w:val="444444"/>
          <w:bdr w:val="none" w:sz="0" w:space="0" w:color="auto" w:frame="1"/>
        </w:rPr>
        <w:t xml:space="preserve">(published in 1921 by the publishing house of the Communist International, C. </w:t>
      </w:r>
      <w:proofErr w:type="spellStart"/>
      <w:r>
        <w:rPr>
          <w:rFonts w:ascii="inherit" w:hAnsi="inherit"/>
          <w:color w:val="444444"/>
          <w:bdr w:val="none" w:sz="0" w:space="0" w:color="auto" w:frame="1"/>
        </w:rPr>
        <w:t>Hoym</w:t>
      </w:r>
      <w:proofErr w:type="spellEnd"/>
      <w:r>
        <w:rPr>
          <w:rFonts w:ascii="inherit" w:hAnsi="inherit"/>
          <w:color w:val="444444"/>
          <w:bdr w:val="none" w:sz="0" w:space="0" w:color="auto" w:frame="1"/>
        </w:rPr>
        <w:t xml:space="preserve"> in Hamburg). [The Central Committee of the SED, the ruling party of East Germany, has finally begun publishing the complete works of Rosa Luxemburg. The two volumes of the first volume appeared in 1970. N. de </w:t>
      </w:r>
      <w:proofErr w:type="spellStart"/>
      <w:r>
        <w:rPr>
          <w:rFonts w:ascii="inherit" w:hAnsi="inherit"/>
          <w:color w:val="444444"/>
          <w:bdr w:val="none" w:sz="0" w:space="0" w:color="auto" w:frame="1"/>
        </w:rPr>
        <w:t>l'A</w:t>
      </w:r>
      <w:proofErr w:type="spellEnd"/>
      <w:r>
        <w:rPr>
          <w:rFonts w:ascii="inherit" w:hAnsi="inherit"/>
          <w:color w:val="444444"/>
          <w:bdr w:val="none" w:sz="0" w:space="0" w:color="auto" w:frame="1"/>
        </w:rPr>
        <w:t>., 1971]</w:t>
      </w:r>
      <w:r>
        <w:rPr>
          <w:rFonts w:ascii="inherit" w:hAnsi="inherit"/>
          <w:color w:val="444444"/>
          <w:sz w:val="27"/>
          <w:szCs w:val="27"/>
          <w:bdr w:val="none" w:sz="0" w:space="0" w:color="auto" w:frame="1"/>
        </w:rPr>
        <w:br/>
      </w:r>
      <w:r>
        <w:rPr>
          <w:rFonts w:ascii="inherit" w:hAnsi="inherit"/>
          <w:color w:val="444444"/>
          <w:bdr w:val="none" w:sz="0" w:space="0" w:color="auto" w:frame="1"/>
        </w:rPr>
        <w:t>[4] As a host of commemorative articles appearing in the social-democratic press attests.</w:t>
      </w:r>
      <w:r>
        <w:rPr>
          <w:rFonts w:ascii="inherit" w:hAnsi="inherit"/>
          <w:color w:val="444444"/>
          <w:sz w:val="27"/>
          <w:szCs w:val="27"/>
          <w:bdr w:val="none" w:sz="0" w:space="0" w:color="auto" w:frame="1"/>
        </w:rPr>
        <w:br/>
      </w:r>
      <w:r>
        <w:rPr>
          <w:rFonts w:ascii="inherit" w:hAnsi="inherit"/>
          <w:color w:val="444444"/>
          <w:bdr w:val="none" w:sz="0" w:space="0" w:color="auto" w:frame="1"/>
        </w:rPr>
        <w:t>[5] M. SHACHTMAN, “  </w:t>
      </w:r>
      <w:hyperlink r:id="rId201" w:history="1">
        <w:r>
          <w:rPr>
            <w:rStyle w:val="Lienhypertexte"/>
            <w:rFonts w:ascii="inherit" w:hAnsi="inherit"/>
            <w:strike/>
            <w:color w:val="000080"/>
            <w:bdr w:val="none" w:sz="0" w:space="0" w:color="auto" w:frame="1"/>
          </w:rPr>
          <w:t>Lenin and Rosa Luxemburg</w:t>
        </w:r>
      </w:hyperlink>
      <w:r>
        <w:rPr>
          <w:rFonts w:ascii="inherit" w:hAnsi="inherit"/>
          <w:color w:val="444444"/>
          <w:bdr w:val="none" w:sz="0" w:space="0" w:color="auto" w:frame="1"/>
        </w:rPr>
        <w:t> ”, </w:t>
      </w:r>
      <w:r>
        <w:rPr>
          <w:rStyle w:val="Accentuation"/>
          <w:rFonts w:ascii="inherit" w:hAnsi="inherit"/>
          <w:color w:val="444444"/>
          <w:bdr w:val="none" w:sz="0" w:space="0" w:color="auto" w:frame="1"/>
        </w:rPr>
        <w:t>The New International</w:t>
      </w:r>
      <w:r>
        <w:rPr>
          <w:rFonts w:ascii="inherit" w:hAnsi="inherit"/>
          <w:color w:val="444444"/>
          <w:bdr w:val="none" w:sz="0" w:space="0" w:color="auto" w:frame="1"/>
        </w:rPr>
        <w:t xml:space="preserve"> , March 1935 [Theoretical review of the American Trotskyist party, of which </w:t>
      </w:r>
      <w:proofErr w:type="spellStart"/>
      <w:r>
        <w:rPr>
          <w:rFonts w:ascii="inherit" w:hAnsi="inherit"/>
          <w:color w:val="444444"/>
          <w:bdr w:val="none" w:sz="0" w:space="0" w:color="auto" w:frame="1"/>
        </w:rPr>
        <w:t>Shachtman</w:t>
      </w:r>
      <w:proofErr w:type="spellEnd"/>
      <w:r>
        <w:rPr>
          <w:rFonts w:ascii="inherit" w:hAnsi="inherit"/>
          <w:color w:val="444444"/>
          <w:bdr w:val="none" w:sz="0" w:space="0" w:color="auto" w:frame="1"/>
        </w:rPr>
        <w:t xml:space="preserve"> was one of the “founding fathers”. </w:t>
      </w:r>
      <w:proofErr w:type="spellStart"/>
      <w:r>
        <w:rPr>
          <w:rFonts w:ascii="inherit" w:hAnsi="inherit"/>
          <w:color w:val="444444"/>
          <w:bdr w:val="none" w:sz="0" w:space="0" w:color="auto" w:frame="1"/>
        </w:rPr>
        <w:t>NdT</w:t>
      </w:r>
      <w:proofErr w:type="spellEnd"/>
      <w:r>
        <w:rPr>
          <w:rFonts w:ascii="inherit" w:hAnsi="inherit"/>
          <w:color w:val="444444"/>
          <w:bdr w:val="none" w:sz="0" w:space="0" w:color="auto" w:frame="1"/>
        </w:rPr>
        <w:t>].</w:t>
      </w:r>
      <w:r>
        <w:rPr>
          <w:rFonts w:ascii="inherit" w:hAnsi="inherit"/>
          <w:color w:val="444444"/>
          <w:sz w:val="27"/>
          <w:szCs w:val="27"/>
          <w:bdr w:val="none" w:sz="0" w:space="0" w:color="auto" w:frame="1"/>
        </w:rPr>
        <w:br/>
      </w:r>
      <w:r>
        <w:rPr>
          <w:rFonts w:ascii="inherit" w:hAnsi="inherit"/>
          <w:color w:val="444444"/>
          <w:bdr w:val="none" w:sz="0" w:space="0" w:color="auto" w:frame="1"/>
        </w:rPr>
        <w:t>[6], [7], [8], [9]  </w:t>
      </w:r>
      <w:hyperlink r:id="rId202" w:history="1">
        <w:r>
          <w:rPr>
            <w:rStyle w:val="Lienhypertexte"/>
            <w:rFonts w:ascii="inherit" w:hAnsi="inherit"/>
            <w:color w:val="000080"/>
            <w:bdr w:val="none" w:sz="0" w:space="0" w:color="auto" w:frame="1"/>
          </w:rPr>
          <w:t>Social reform or revolution?</w:t>
        </w:r>
      </w:hyperlink>
      <w:r>
        <w:rPr>
          <w:rFonts w:ascii="inherit" w:hAnsi="inherit"/>
          <w:color w:val="444444"/>
          <w:bdr w:val="none" w:sz="0" w:space="0" w:color="auto" w:frame="1"/>
        </w:rPr>
        <w:t>(1898) [… We delete the translator's references to the pages of the 1969 edition, which is no longer in circulation. </w:t>
      </w:r>
      <w:r>
        <w:rPr>
          <w:rStyle w:val="Accentuation"/>
          <w:rFonts w:ascii="inherit" w:hAnsi="inherit"/>
          <w:color w:val="444444"/>
          <w:bdr w:val="none" w:sz="0" w:space="0" w:color="auto" w:frame="1"/>
        </w:rPr>
        <w:t>BS</w:t>
      </w:r>
      <w:r>
        <w:rPr>
          <w:color w:val="444444"/>
          <w:sz w:val="23"/>
          <w:szCs w:val="23"/>
        </w:rPr>
        <w:t> </w:t>
      </w:r>
      <w:r>
        <w:rPr>
          <w:rFonts w:ascii="inherit" w:hAnsi="inherit"/>
          <w:color w:val="444444"/>
          <w:bdr w:val="none" w:sz="0" w:space="0" w:color="auto" w:frame="1"/>
        </w:rPr>
        <w:t>]</w:t>
      </w:r>
      <w:r>
        <w:rPr>
          <w:rFonts w:ascii="inherit" w:hAnsi="inherit"/>
          <w:color w:val="444444"/>
          <w:sz w:val="27"/>
          <w:szCs w:val="27"/>
          <w:bdr w:val="none" w:sz="0" w:space="0" w:color="auto" w:frame="1"/>
        </w:rPr>
        <w:br/>
      </w:r>
      <w:r>
        <w:rPr>
          <w:rFonts w:ascii="inherit" w:hAnsi="inherit"/>
          <w:color w:val="444444"/>
          <w:bdr w:val="none" w:sz="0" w:space="0" w:color="auto" w:frame="1"/>
        </w:rPr>
        <w:t>[10] and [11] </w:t>
      </w:r>
      <w:r>
        <w:rPr>
          <w:rStyle w:val="Accentuation"/>
          <w:rFonts w:ascii="inherit" w:hAnsi="inherit"/>
          <w:color w:val="444444"/>
          <w:bdr w:val="none" w:sz="0" w:space="0" w:color="auto" w:frame="1"/>
        </w:rPr>
        <w:t>On the Right of Nations to</w:t>
      </w:r>
      <w:r>
        <w:rPr>
          <w:color w:val="444444"/>
          <w:sz w:val="23"/>
          <w:szCs w:val="23"/>
        </w:rPr>
        <w:t> </w:t>
      </w:r>
      <w:r>
        <w:rPr>
          <w:rFonts w:ascii="inherit" w:hAnsi="inherit"/>
          <w:color w:val="444444"/>
          <w:bdr w:val="none" w:sz="0" w:space="0" w:color="auto" w:frame="1"/>
        </w:rPr>
        <w:t>Self- Determination (1914), in: LENIN, Questions </w:t>
      </w:r>
      <w:r>
        <w:rPr>
          <w:rStyle w:val="Accentuation"/>
          <w:rFonts w:ascii="inherit" w:hAnsi="inherit"/>
          <w:color w:val="444444"/>
          <w:bdr w:val="none" w:sz="0" w:space="0" w:color="auto" w:frame="1"/>
        </w:rPr>
        <w:t>of National Policy and Proletarian Internationalism</w:t>
      </w:r>
      <w:r>
        <w:rPr>
          <w:rFonts w:ascii="inherit" w:hAnsi="inherit"/>
          <w:color w:val="444444"/>
          <w:bdr w:val="none" w:sz="0" w:space="0" w:color="auto" w:frame="1"/>
        </w:rPr>
        <w:t> , Moscow, 1968.</w:t>
      </w:r>
      <w:r>
        <w:rPr>
          <w:rFonts w:ascii="inherit" w:hAnsi="inherit"/>
          <w:color w:val="444444"/>
          <w:sz w:val="27"/>
          <w:szCs w:val="27"/>
          <w:bdr w:val="none" w:sz="0" w:space="0" w:color="auto" w:frame="1"/>
        </w:rPr>
        <w:br/>
      </w:r>
      <w:r>
        <w:rPr>
          <w:rFonts w:ascii="inherit" w:hAnsi="inherit"/>
          <w:color w:val="444444"/>
          <w:bdr w:val="none" w:sz="0" w:space="0" w:color="auto" w:frame="1"/>
        </w:rPr>
        <w:t>[12] </w:t>
      </w:r>
      <w:r>
        <w:rPr>
          <w:rStyle w:val="Accentuation"/>
          <w:rFonts w:ascii="inherit" w:hAnsi="inherit"/>
          <w:color w:val="444444"/>
          <w:bdr w:val="none" w:sz="0" w:space="0" w:color="auto" w:frame="1"/>
        </w:rPr>
        <w:t>Cf.</w:t>
      </w:r>
      <w:r>
        <w:rPr>
          <w:color w:val="444444"/>
          <w:sz w:val="23"/>
          <w:szCs w:val="23"/>
        </w:rPr>
        <w:t> </w:t>
      </w:r>
      <w:r>
        <w:rPr>
          <w:rFonts w:ascii="inherit" w:hAnsi="inherit"/>
          <w:color w:val="444444"/>
          <w:bdr w:val="none" w:sz="0" w:space="0" w:color="auto" w:frame="1"/>
        </w:rPr>
        <w:t>example: </w:t>
      </w:r>
      <w:r>
        <w:rPr>
          <w:rStyle w:val="Accentuation"/>
          <w:rFonts w:ascii="inherit" w:hAnsi="inherit"/>
          <w:color w:val="444444"/>
          <w:bdr w:val="none" w:sz="0" w:space="0" w:color="auto" w:frame="1"/>
        </w:rPr>
        <w:t>A caricature of Marxism and about “imperialist economism” (</w:t>
      </w:r>
      <w:r>
        <w:rPr>
          <w:rFonts w:ascii="inherit" w:hAnsi="inherit"/>
          <w:color w:val="444444"/>
          <w:bdr w:val="none" w:sz="0" w:space="0" w:color="auto" w:frame="1"/>
        </w:rPr>
        <w:t> 1916) in: LENIN, </w:t>
      </w:r>
      <w:r>
        <w:rPr>
          <w:rStyle w:val="Accentuation"/>
          <w:rFonts w:ascii="inherit" w:hAnsi="inherit"/>
          <w:color w:val="444444"/>
          <w:bdr w:val="none" w:sz="0" w:space="0" w:color="auto" w:frame="1"/>
        </w:rPr>
        <w:t>Works</w:t>
      </w:r>
      <w:r>
        <w:rPr>
          <w:rFonts w:ascii="inherit" w:hAnsi="inherit"/>
          <w:color w:val="444444"/>
          <w:bdr w:val="none" w:sz="0" w:space="0" w:color="auto" w:frame="1"/>
        </w:rPr>
        <w:t> , Moscow-Paris (</w:t>
      </w:r>
      <w:proofErr w:type="spellStart"/>
      <w:r>
        <w:rPr>
          <w:rFonts w:ascii="inherit" w:hAnsi="inherit"/>
          <w:color w:val="444444"/>
          <w:bdr w:val="none" w:sz="0" w:space="0" w:color="auto" w:frame="1"/>
        </w:rPr>
        <w:t>nd</w:t>
      </w:r>
      <w:proofErr w:type="spellEnd"/>
      <w:r>
        <w:rPr>
          <w:rFonts w:ascii="inherit" w:hAnsi="inherit"/>
          <w:color w:val="444444"/>
          <w:bdr w:val="none" w:sz="0" w:space="0" w:color="auto" w:frame="1"/>
        </w:rPr>
        <w:t>), volume 23.</w:t>
      </w:r>
      <w:r>
        <w:rPr>
          <w:rFonts w:ascii="inherit" w:hAnsi="inherit"/>
          <w:color w:val="444444"/>
          <w:sz w:val="27"/>
          <w:szCs w:val="27"/>
          <w:bdr w:val="none" w:sz="0" w:space="0" w:color="auto" w:frame="1"/>
        </w:rPr>
        <w:br/>
      </w:r>
      <w:r>
        <w:rPr>
          <w:rFonts w:ascii="inherit" w:hAnsi="inherit"/>
          <w:color w:val="444444"/>
          <w:bdr w:val="none" w:sz="0" w:space="0" w:color="auto" w:frame="1"/>
        </w:rPr>
        <w:t>[13] cf. LENIN, Q </w:t>
      </w:r>
      <w:proofErr w:type="spellStart"/>
      <w:r>
        <w:rPr>
          <w:rStyle w:val="Accentuation"/>
          <w:rFonts w:ascii="inherit" w:hAnsi="inherit"/>
          <w:color w:val="444444"/>
          <w:bdr w:val="none" w:sz="0" w:space="0" w:color="auto" w:frame="1"/>
        </w:rPr>
        <w:t>uestions</w:t>
      </w:r>
      <w:proofErr w:type="spellEnd"/>
      <w:r>
        <w:rPr>
          <w:rFonts w:ascii="inherit" w:hAnsi="inherit"/>
          <w:color w:val="444444"/>
          <w:sz w:val="27"/>
          <w:szCs w:val="27"/>
          <w:bdr w:val="none" w:sz="0" w:space="0" w:color="auto" w:frame="1"/>
        </w:rPr>
        <w:t> … </w:t>
      </w:r>
      <w:r>
        <w:rPr>
          <w:rFonts w:ascii="inherit" w:hAnsi="inherit"/>
          <w:color w:val="444444"/>
          <w:bdr w:val="none" w:sz="0" w:space="0" w:color="auto" w:frame="1"/>
        </w:rPr>
        <w:t>, </w:t>
      </w:r>
      <w:r>
        <w:rPr>
          <w:rStyle w:val="Accentuation"/>
          <w:rFonts w:ascii="inherit" w:hAnsi="inherit"/>
          <w:color w:val="444444"/>
          <w:bdr w:val="none" w:sz="0" w:space="0" w:color="auto" w:frame="1"/>
        </w:rPr>
        <w:t>op. cit. </w:t>
      </w:r>
      <w:r>
        <w:rPr>
          <w:rFonts w:ascii="inherit" w:hAnsi="inherit"/>
          <w:color w:val="444444"/>
          <w:bdr w:val="none" w:sz="0" w:space="0" w:color="auto" w:frame="1"/>
        </w:rPr>
        <w:t>, p. 156.</w:t>
      </w:r>
      <w:r>
        <w:rPr>
          <w:rFonts w:ascii="inherit" w:hAnsi="inherit"/>
          <w:color w:val="444444"/>
          <w:sz w:val="27"/>
          <w:szCs w:val="27"/>
          <w:bdr w:val="none" w:sz="0" w:space="0" w:color="auto" w:frame="1"/>
        </w:rPr>
        <w:br/>
      </w:r>
      <w:r>
        <w:rPr>
          <w:rFonts w:ascii="inherit" w:hAnsi="inherit"/>
          <w:color w:val="444444"/>
          <w:bdr w:val="none" w:sz="0" w:space="0" w:color="auto" w:frame="1"/>
        </w:rPr>
        <w:t>[14] LENIN, </w:t>
      </w:r>
      <w:r>
        <w:rPr>
          <w:rStyle w:val="Accentuation"/>
          <w:rFonts w:ascii="inherit" w:hAnsi="inherit"/>
          <w:color w:val="444444"/>
          <w:bdr w:val="none" w:sz="0" w:space="0" w:color="auto" w:frame="1"/>
        </w:rPr>
        <w:t>A Caricature of Marxism</w:t>
      </w:r>
      <w:r>
        <w:rPr>
          <w:rFonts w:ascii="inherit" w:hAnsi="inherit"/>
          <w:color w:val="444444"/>
          <w:sz w:val="27"/>
          <w:szCs w:val="27"/>
          <w:bdr w:val="none" w:sz="0" w:space="0" w:color="auto" w:frame="1"/>
        </w:rPr>
        <w:t> … </w:t>
      </w:r>
      <w:r>
        <w:rPr>
          <w:rFonts w:ascii="inherit" w:hAnsi="inherit"/>
          <w:color w:val="444444"/>
          <w:bdr w:val="none" w:sz="0" w:space="0" w:color="auto" w:frame="1"/>
        </w:rPr>
        <w:t>,</w:t>
      </w:r>
      <w:r>
        <w:rPr>
          <w:rStyle w:val="Accentuation"/>
          <w:rFonts w:ascii="inherit" w:hAnsi="inherit"/>
          <w:color w:val="444444"/>
          <w:bdr w:val="none" w:sz="0" w:space="0" w:color="auto" w:frame="1"/>
        </w:rPr>
        <w:t>Works</w:t>
      </w:r>
      <w:r>
        <w:rPr>
          <w:rFonts w:ascii="inherit" w:hAnsi="inherit"/>
          <w:color w:val="444444"/>
          <w:bdr w:val="none" w:sz="0" w:space="0" w:color="auto" w:frame="1"/>
        </w:rPr>
        <w:t> , 23, p. 30.</w:t>
      </w:r>
      <w:r>
        <w:rPr>
          <w:rFonts w:ascii="inherit" w:hAnsi="inherit"/>
          <w:color w:val="444444"/>
          <w:sz w:val="27"/>
          <w:szCs w:val="27"/>
          <w:bdr w:val="none" w:sz="0" w:space="0" w:color="auto" w:frame="1"/>
        </w:rPr>
        <w:br/>
      </w:r>
      <w:r>
        <w:rPr>
          <w:rFonts w:ascii="inherit" w:hAnsi="inherit"/>
          <w:color w:val="444444"/>
          <w:bdr w:val="none" w:sz="0" w:space="0" w:color="auto" w:frame="1"/>
        </w:rPr>
        <w:t>[15] LENIN, </w:t>
      </w:r>
      <w:r>
        <w:rPr>
          <w:rStyle w:val="Accentuation"/>
          <w:rFonts w:ascii="inherit" w:hAnsi="inherit"/>
          <w:color w:val="444444"/>
          <w:bdr w:val="none" w:sz="0" w:space="0" w:color="auto" w:frame="1"/>
        </w:rPr>
        <w:t>On the right of nations to self-determination</w:t>
      </w:r>
      <w:r>
        <w:rPr>
          <w:rFonts w:ascii="inherit" w:hAnsi="inherit"/>
          <w:color w:val="444444"/>
          <w:bdr w:val="none" w:sz="0" w:space="0" w:color="auto" w:frame="1"/>
        </w:rPr>
        <w:t> , in </w:t>
      </w:r>
      <w:r>
        <w:rPr>
          <w:rStyle w:val="Accentuation"/>
          <w:rFonts w:ascii="inherit" w:hAnsi="inherit"/>
          <w:color w:val="444444"/>
          <w:bdr w:val="none" w:sz="0" w:space="0" w:color="auto" w:frame="1"/>
        </w:rPr>
        <w:t>op. cit. </w:t>
      </w:r>
      <w:r>
        <w:rPr>
          <w:rFonts w:ascii="inherit" w:hAnsi="inherit"/>
          <w:color w:val="444444"/>
          <w:bdr w:val="none" w:sz="0" w:space="0" w:color="auto" w:frame="1"/>
        </w:rPr>
        <w:t>, p. 84.</w:t>
      </w:r>
      <w:r>
        <w:rPr>
          <w:rFonts w:ascii="inherit" w:hAnsi="inherit"/>
          <w:color w:val="444444"/>
          <w:sz w:val="27"/>
          <w:szCs w:val="27"/>
          <w:bdr w:val="none" w:sz="0" w:space="0" w:color="auto" w:frame="1"/>
        </w:rPr>
        <w:br/>
      </w:r>
      <w:r>
        <w:rPr>
          <w:rFonts w:ascii="inherit" w:hAnsi="inherit"/>
          <w:color w:val="444444"/>
          <w:bdr w:val="none" w:sz="0" w:space="0" w:color="auto" w:frame="1"/>
        </w:rPr>
        <w:lastRenderedPageBreak/>
        <w:t>[16] R. LUXEMBURG, The crisis of socialist democracy (1916). Raymond Renaud, Paris, 1934, p. 121.</w:t>
      </w:r>
      <w:r>
        <w:rPr>
          <w:rFonts w:ascii="inherit" w:hAnsi="inherit"/>
          <w:color w:val="444444"/>
          <w:sz w:val="27"/>
          <w:szCs w:val="27"/>
          <w:bdr w:val="none" w:sz="0" w:space="0" w:color="auto" w:frame="1"/>
        </w:rPr>
        <w:br/>
      </w:r>
      <w:r>
        <w:rPr>
          <w:rFonts w:ascii="inherit" w:hAnsi="inherit"/>
          <w:color w:val="444444"/>
          <w:bdr w:val="none" w:sz="0" w:space="0" w:color="auto" w:frame="1"/>
        </w:rPr>
        <w:t>[17], [18], [19] </w:t>
      </w:r>
      <w:hyperlink r:id="rId203" w:history="1">
        <w:r>
          <w:rPr>
            <w:rStyle w:val="Lienhypertexte"/>
            <w:rFonts w:ascii="inherit" w:hAnsi="inherit"/>
            <w:color w:val="000080"/>
            <w:bdr w:val="none" w:sz="0" w:space="0" w:color="auto" w:frame="1"/>
          </w:rPr>
          <w:t>The Russian Revolution</w:t>
        </w:r>
      </w:hyperlink>
      <w:r>
        <w:rPr>
          <w:color w:val="444444"/>
          <w:sz w:val="23"/>
          <w:szCs w:val="23"/>
        </w:rPr>
        <w:t> </w:t>
      </w:r>
      <w:r>
        <w:rPr>
          <w:rFonts w:ascii="inherit" w:hAnsi="inherit"/>
          <w:color w:val="444444"/>
          <w:bdr w:val="none" w:sz="0" w:space="0" w:color="auto" w:frame="1"/>
        </w:rPr>
        <w:t>(Berlin, 1922).</w:t>
      </w:r>
      <w:r>
        <w:rPr>
          <w:rFonts w:ascii="inherit" w:hAnsi="inherit"/>
          <w:color w:val="444444"/>
          <w:sz w:val="27"/>
          <w:szCs w:val="27"/>
          <w:bdr w:val="none" w:sz="0" w:space="0" w:color="auto" w:frame="1"/>
        </w:rPr>
        <w:br/>
      </w:r>
      <w:r>
        <w:rPr>
          <w:rFonts w:ascii="inherit" w:hAnsi="inherit"/>
          <w:color w:val="444444"/>
          <w:bdr w:val="none" w:sz="0" w:space="0" w:color="auto" w:frame="1"/>
        </w:rPr>
        <w:t>[20] K. MARX and F. ENGELS, preface to the second Russian edition (1882) of </w:t>
      </w:r>
      <w:r>
        <w:rPr>
          <w:rStyle w:val="Accentuation"/>
          <w:rFonts w:ascii="inherit" w:hAnsi="inherit"/>
          <w:color w:val="444444"/>
          <w:bdr w:val="none" w:sz="0" w:space="0" w:color="auto" w:frame="1"/>
        </w:rPr>
        <w:t>the Communist Manifesto,</w:t>
      </w:r>
      <w:r>
        <w:rPr>
          <w:color w:val="444444"/>
          <w:sz w:val="23"/>
          <w:szCs w:val="23"/>
        </w:rPr>
        <w:t> </w:t>
      </w:r>
      <w:r>
        <w:rPr>
          <w:rFonts w:ascii="inherit" w:hAnsi="inherit"/>
          <w:color w:val="444444"/>
          <w:bdr w:val="none" w:sz="0" w:space="0" w:color="auto" w:frame="1"/>
        </w:rPr>
        <w:t>trans. Molitor, Paris, p. 46.</w:t>
      </w:r>
      <w:r>
        <w:rPr>
          <w:rFonts w:ascii="inherit" w:hAnsi="inherit"/>
          <w:color w:val="444444"/>
          <w:sz w:val="27"/>
          <w:szCs w:val="27"/>
          <w:bdr w:val="none" w:sz="0" w:space="0" w:color="auto" w:frame="1"/>
        </w:rPr>
        <w:br/>
      </w:r>
      <w:r>
        <w:rPr>
          <w:rFonts w:ascii="inherit" w:hAnsi="inherit"/>
          <w:color w:val="444444"/>
          <w:bdr w:val="none" w:sz="0" w:space="0" w:color="auto" w:frame="1"/>
        </w:rPr>
        <w:t>​​[21] cf. R. LUXEMBURG, </w:t>
      </w:r>
      <w:r>
        <w:rPr>
          <w:rStyle w:val="Accentuation"/>
          <w:rFonts w:ascii="inherit" w:hAnsi="inherit"/>
          <w:color w:val="444444"/>
          <w:bdr w:val="none" w:sz="0" w:space="0" w:color="auto" w:frame="1"/>
        </w:rPr>
        <w:t xml:space="preserve">Letters to K. and L. </w:t>
      </w:r>
      <w:proofErr w:type="spellStart"/>
      <w:r>
        <w:rPr>
          <w:rStyle w:val="Accentuation"/>
          <w:rFonts w:ascii="inherit" w:hAnsi="inherit"/>
          <w:color w:val="444444"/>
          <w:bdr w:val="none" w:sz="0" w:space="0" w:color="auto" w:frame="1"/>
        </w:rPr>
        <w:t>Kautsky</w:t>
      </w:r>
      <w:proofErr w:type="spellEnd"/>
      <w:r>
        <w:rPr>
          <w:rFonts w:ascii="inherit" w:hAnsi="inherit"/>
          <w:color w:val="444444"/>
          <w:bdr w:val="none" w:sz="0" w:space="0" w:color="auto" w:frame="1"/>
        </w:rPr>
        <w:t> , trans. </w:t>
      </w:r>
      <w:proofErr w:type="spellStart"/>
      <w:r>
        <w:rPr>
          <w:rFonts w:ascii="inherit" w:hAnsi="inherit"/>
          <w:color w:val="444444"/>
          <w:bdr w:val="none" w:sz="0" w:space="0" w:color="auto" w:frame="1"/>
        </w:rPr>
        <w:t>Stchoupak</w:t>
      </w:r>
      <w:proofErr w:type="spellEnd"/>
      <w:r>
        <w:rPr>
          <w:rFonts w:ascii="inherit" w:hAnsi="inherit"/>
          <w:color w:val="444444"/>
          <w:bdr w:val="none" w:sz="0" w:space="0" w:color="auto" w:frame="1"/>
        </w:rPr>
        <w:t xml:space="preserve"> and </w:t>
      </w:r>
      <w:proofErr w:type="spellStart"/>
      <w:r>
        <w:rPr>
          <w:rFonts w:ascii="inherit" w:hAnsi="inherit"/>
          <w:color w:val="444444"/>
          <w:bdr w:val="none" w:sz="0" w:space="0" w:color="auto" w:frame="1"/>
        </w:rPr>
        <w:t>Desrousseaux</w:t>
      </w:r>
      <w:proofErr w:type="spellEnd"/>
      <w:r>
        <w:rPr>
          <w:rFonts w:ascii="inherit" w:hAnsi="inherit"/>
          <w:color w:val="444444"/>
          <w:bdr w:val="none" w:sz="0" w:space="0" w:color="auto" w:frame="1"/>
        </w:rPr>
        <w:t>, Paris, 1925, p. 244.</w:t>
      </w:r>
      <w:r>
        <w:rPr>
          <w:rFonts w:ascii="inherit" w:hAnsi="inherit"/>
          <w:color w:val="444444"/>
          <w:sz w:val="27"/>
          <w:szCs w:val="27"/>
          <w:bdr w:val="none" w:sz="0" w:space="0" w:color="auto" w:frame="1"/>
        </w:rPr>
        <w:br/>
      </w:r>
      <w:r>
        <w:rPr>
          <w:rFonts w:ascii="inherit" w:hAnsi="inherit"/>
          <w:color w:val="444444"/>
          <w:bdr w:val="none" w:sz="0" w:space="0" w:color="auto" w:frame="1"/>
        </w:rPr>
        <w:t>[22] </w:t>
      </w:r>
      <w:r>
        <w:rPr>
          <w:rStyle w:val="Accentuation"/>
          <w:rFonts w:ascii="inherit" w:hAnsi="inherit"/>
          <w:color w:val="444444"/>
          <w:bdr w:val="none" w:sz="0" w:space="0" w:color="auto" w:frame="1"/>
        </w:rPr>
        <w:t>Id.</w:t>
      </w:r>
      <w:r>
        <w:rPr>
          <w:rFonts w:ascii="inherit" w:hAnsi="inherit"/>
          <w:color w:val="444444"/>
          <w:bdr w:val="none" w:sz="0" w:space="0" w:color="auto" w:frame="1"/>
        </w:rPr>
        <w:t> , p. 255.</w:t>
      </w:r>
      <w:r>
        <w:rPr>
          <w:rFonts w:ascii="inherit" w:hAnsi="inherit"/>
          <w:color w:val="444444"/>
          <w:sz w:val="27"/>
          <w:szCs w:val="27"/>
          <w:bdr w:val="none" w:sz="0" w:space="0" w:color="auto" w:frame="1"/>
        </w:rPr>
        <w:br/>
      </w:r>
      <w:r>
        <w:rPr>
          <w:rFonts w:ascii="inherit" w:hAnsi="inherit"/>
          <w:color w:val="444444"/>
          <w:bdr w:val="none" w:sz="0" w:space="0" w:color="auto" w:frame="1"/>
        </w:rPr>
        <w:t>[23] </w:t>
      </w:r>
      <w:r>
        <w:rPr>
          <w:rStyle w:val="Accentuation"/>
          <w:rFonts w:ascii="inherit" w:hAnsi="inherit"/>
          <w:color w:val="444444"/>
          <w:bdr w:val="none" w:sz="0" w:space="0" w:color="auto" w:frame="1"/>
        </w:rPr>
        <w:t>The Russian Revolution</w:t>
      </w:r>
      <w:r>
        <w:rPr>
          <w:rFonts w:ascii="inherit" w:hAnsi="inherit"/>
          <w:color w:val="444444"/>
          <w:bdr w:val="none" w:sz="0" w:space="0" w:color="auto" w:frame="1"/>
        </w:rPr>
        <w:t> , p. 89.</w:t>
      </w:r>
      <w:r>
        <w:rPr>
          <w:rFonts w:ascii="inherit" w:hAnsi="inherit"/>
          <w:color w:val="444444"/>
          <w:sz w:val="27"/>
          <w:szCs w:val="27"/>
          <w:bdr w:val="none" w:sz="0" w:space="0" w:color="auto" w:frame="1"/>
        </w:rPr>
        <w:br/>
      </w:r>
      <w:r>
        <w:rPr>
          <w:rFonts w:ascii="inherit" w:hAnsi="inherit"/>
          <w:color w:val="444444"/>
          <w:bdr w:val="none" w:sz="0" w:space="0" w:color="auto" w:frame="1"/>
        </w:rPr>
        <w:t>[24] K. LIEBKNECHT, </w:t>
      </w:r>
      <w:r>
        <w:rPr>
          <w:rStyle w:val="Accentuation"/>
          <w:rFonts w:ascii="inherit" w:hAnsi="inherit"/>
          <w:color w:val="444444"/>
          <w:bdr w:val="none" w:sz="0" w:space="0" w:color="auto" w:frame="1"/>
        </w:rPr>
        <w:t>Militarism, war, revolution</w:t>
      </w:r>
      <w:r>
        <w:rPr>
          <w:rFonts w:ascii="inherit" w:hAnsi="inherit"/>
          <w:color w:val="444444"/>
          <w:bdr w:val="none" w:sz="0" w:space="0" w:color="auto" w:frame="1"/>
        </w:rPr>
        <w:t> […].</w:t>
      </w:r>
      <w:r>
        <w:rPr>
          <w:rFonts w:ascii="inherit" w:hAnsi="inherit"/>
          <w:color w:val="444444"/>
          <w:sz w:val="27"/>
          <w:szCs w:val="27"/>
          <w:bdr w:val="none" w:sz="0" w:space="0" w:color="auto" w:frame="1"/>
        </w:rPr>
        <w:br/>
      </w:r>
      <w:r>
        <w:rPr>
          <w:rFonts w:ascii="inherit" w:hAnsi="inherit"/>
          <w:color w:val="444444"/>
          <w:bdr w:val="none" w:sz="0" w:space="0" w:color="auto" w:frame="1"/>
        </w:rPr>
        <w:t>[25] E. VARGA, </w:t>
      </w:r>
      <w:r>
        <w:rPr>
          <w:rStyle w:val="Accentuation"/>
          <w:rFonts w:ascii="inherit" w:hAnsi="inherit"/>
          <w:color w:val="444444"/>
          <w:bdr w:val="none" w:sz="0" w:space="0" w:color="auto" w:frame="1"/>
        </w:rPr>
        <w:t xml:space="preserve">Die </w:t>
      </w:r>
      <w:proofErr w:type="spellStart"/>
      <w:r>
        <w:rPr>
          <w:rStyle w:val="Accentuation"/>
          <w:rFonts w:ascii="inherit" w:hAnsi="inherit"/>
          <w:color w:val="444444"/>
          <w:bdr w:val="none" w:sz="0" w:space="0" w:color="auto" w:frame="1"/>
        </w:rPr>
        <w:t>wirtschaftspolitischen</w:t>
      </w:r>
      <w:proofErr w:type="spellEnd"/>
      <w:r>
        <w:rPr>
          <w:rStyle w:val="Accentuation"/>
          <w:rFonts w:ascii="inherit" w:hAnsi="inherit"/>
          <w:color w:val="444444"/>
          <w:bdr w:val="none" w:sz="0" w:space="0" w:color="auto" w:frame="1"/>
        </w:rPr>
        <w:t xml:space="preserve"> </w:t>
      </w:r>
      <w:proofErr w:type="spellStart"/>
      <w:r>
        <w:rPr>
          <w:rStyle w:val="Accentuation"/>
          <w:rFonts w:ascii="inherit" w:hAnsi="inherit"/>
          <w:color w:val="444444"/>
          <w:bdr w:val="none" w:sz="0" w:space="0" w:color="auto" w:frame="1"/>
        </w:rPr>
        <w:t>Probleme</w:t>
      </w:r>
      <w:proofErr w:type="spellEnd"/>
      <w:r>
        <w:rPr>
          <w:rStyle w:val="Accentuation"/>
          <w:rFonts w:ascii="inherit" w:hAnsi="inherit"/>
          <w:color w:val="444444"/>
          <w:bdr w:val="none" w:sz="0" w:space="0" w:color="auto" w:frame="1"/>
        </w:rPr>
        <w:t xml:space="preserve"> der </w:t>
      </w:r>
      <w:proofErr w:type="spellStart"/>
      <w:r>
        <w:rPr>
          <w:rStyle w:val="Accentuation"/>
          <w:rFonts w:ascii="inherit" w:hAnsi="inherit"/>
          <w:color w:val="444444"/>
          <w:bdr w:val="none" w:sz="0" w:space="0" w:color="auto" w:frame="1"/>
        </w:rPr>
        <w:t>proletarischen</w:t>
      </w:r>
      <w:proofErr w:type="spellEnd"/>
      <w:r>
        <w:rPr>
          <w:rStyle w:val="Accentuation"/>
          <w:rFonts w:ascii="inherit" w:hAnsi="inherit"/>
          <w:color w:val="444444"/>
          <w:bdr w:val="none" w:sz="0" w:space="0" w:color="auto" w:frame="1"/>
        </w:rPr>
        <w:t xml:space="preserve"> </w:t>
      </w:r>
      <w:proofErr w:type="spellStart"/>
      <w:r>
        <w:rPr>
          <w:rStyle w:val="Accentuation"/>
          <w:rFonts w:ascii="inherit" w:hAnsi="inherit"/>
          <w:color w:val="444444"/>
          <w:bdr w:val="none" w:sz="0" w:space="0" w:color="auto" w:frame="1"/>
        </w:rPr>
        <w:t>Diktatur</w:t>
      </w:r>
      <w:proofErr w:type="spellEnd"/>
      <w:r>
        <w:rPr>
          <w:rFonts w:ascii="inherit" w:hAnsi="inherit"/>
          <w:color w:val="444444"/>
          <w:bdr w:val="none" w:sz="0" w:space="0" w:color="auto" w:frame="1"/>
        </w:rPr>
        <w:t> , Hamburg, 1921.</w:t>
      </w:r>
      <w:r>
        <w:rPr>
          <w:rFonts w:ascii="inherit" w:hAnsi="inherit"/>
          <w:color w:val="444444"/>
          <w:sz w:val="27"/>
          <w:szCs w:val="27"/>
          <w:bdr w:val="none" w:sz="0" w:space="0" w:color="auto" w:frame="1"/>
        </w:rPr>
        <w:br/>
      </w:r>
      <w:r>
        <w:rPr>
          <w:rFonts w:ascii="inherit" w:hAnsi="inherit"/>
          <w:color w:val="444444"/>
          <w:bdr w:val="none" w:sz="0" w:space="0" w:color="auto" w:frame="1"/>
        </w:rPr>
        <w:t>[26] “The Russian Tragedy”, </w:t>
      </w:r>
      <w:proofErr w:type="spellStart"/>
      <w:r>
        <w:rPr>
          <w:rStyle w:val="Accentuation"/>
          <w:rFonts w:ascii="inherit" w:hAnsi="inherit"/>
          <w:color w:val="444444"/>
          <w:bdr w:val="none" w:sz="0" w:space="0" w:color="auto" w:frame="1"/>
        </w:rPr>
        <w:t>Spartakusbriefe</w:t>
      </w:r>
      <w:proofErr w:type="spellEnd"/>
      <w:r>
        <w:rPr>
          <w:rFonts w:ascii="inherit" w:hAnsi="inherit"/>
          <w:color w:val="444444"/>
          <w:bdr w:val="none" w:sz="0" w:space="0" w:color="auto" w:frame="1"/>
        </w:rPr>
        <w:t> , 11, September 1918, trans. French, in: </w:t>
      </w:r>
      <w:r>
        <w:rPr>
          <w:rStyle w:val="Accentuation"/>
          <w:rFonts w:ascii="inherit" w:hAnsi="inherit"/>
          <w:color w:val="444444"/>
          <w:bdr w:val="none" w:sz="0" w:space="0" w:color="auto" w:frame="1"/>
        </w:rPr>
        <w:t>Works</w:t>
      </w:r>
      <w:r>
        <w:rPr>
          <w:color w:val="444444"/>
          <w:sz w:val="23"/>
          <w:szCs w:val="23"/>
        </w:rPr>
        <w:t> </w:t>
      </w:r>
      <w:r>
        <w:rPr>
          <w:rFonts w:ascii="inherit" w:hAnsi="inherit"/>
          <w:color w:val="444444"/>
          <w:bdr w:val="none" w:sz="0" w:space="0" w:color="auto" w:frame="1"/>
        </w:rPr>
        <w:t>II, pp. 50-52.</w:t>
      </w:r>
      <w:r>
        <w:rPr>
          <w:rFonts w:ascii="inherit" w:hAnsi="inherit"/>
          <w:color w:val="444444"/>
          <w:sz w:val="27"/>
          <w:szCs w:val="27"/>
          <w:bdr w:val="none" w:sz="0" w:space="0" w:color="auto" w:frame="1"/>
        </w:rPr>
        <w:br/>
      </w:r>
      <w:r>
        <w:rPr>
          <w:rFonts w:ascii="inherit" w:hAnsi="inherit"/>
          <w:color w:val="444444"/>
          <w:bdr w:val="none" w:sz="0" w:space="0" w:color="auto" w:frame="1"/>
        </w:rPr>
        <w:t>[27] These lines, it will not be forgotten, were written shortly after the entry of Russia into the League of Nations and the signing of the Stalin-Laval pact (N. d. T.).</w:t>
      </w:r>
      <w:r>
        <w:rPr>
          <w:rFonts w:ascii="inherit" w:hAnsi="inherit"/>
          <w:color w:val="444444"/>
          <w:sz w:val="27"/>
          <w:szCs w:val="27"/>
          <w:bdr w:val="none" w:sz="0" w:space="0" w:color="auto" w:frame="1"/>
        </w:rPr>
        <w:br/>
      </w:r>
      <w:r>
        <w:rPr>
          <w:rFonts w:ascii="inherit" w:hAnsi="inherit"/>
          <w:color w:val="444444"/>
          <w:bdr w:val="none" w:sz="0" w:space="0" w:color="auto" w:frame="1"/>
        </w:rPr>
        <w:t>[28] N. BOUKHARIN, speech at the Fourth Congress of the Communist International (November 1922).</w:t>
      </w:r>
      <w:r>
        <w:rPr>
          <w:rFonts w:ascii="inherit" w:hAnsi="inherit"/>
          <w:color w:val="444444"/>
          <w:sz w:val="27"/>
          <w:szCs w:val="27"/>
          <w:bdr w:val="none" w:sz="0" w:space="0" w:color="auto" w:frame="1"/>
        </w:rPr>
        <w:br/>
      </w:r>
      <w:r>
        <w:rPr>
          <w:rFonts w:ascii="inherit" w:hAnsi="inherit"/>
          <w:color w:val="444444"/>
          <w:bdr w:val="none" w:sz="0" w:space="0" w:color="auto" w:frame="1"/>
        </w:rPr>
        <w:t>[29] M. SHACHTMAN, “Lenin and Rosa Luxemburg”, </w:t>
      </w:r>
      <w:r>
        <w:rPr>
          <w:rStyle w:val="Accentuation"/>
          <w:rFonts w:ascii="inherit" w:hAnsi="inherit"/>
          <w:color w:val="444444"/>
          <w:bdr w:val="none" w:sz="0" w:space="0" w:color="auto" w:frame="1"/>
        </w:rPr>
        <w:t>op. quote</w:t>
      </w:r>
      <w:r>
        <w:rPr>
          <w:rFonts w:ascii="inherit" w:hAnsi="inherit"/>
          <w:color w:val="444444"/>
          <w:bdr w:val="none" w:sz="0" w:space="0" w:color="auto" w:frame="1"/>
        </w:rPr>
        <w:t> .</w:t>
      </w:r>
      <w:r>
        <w:rPr>
          <w:rFonts w:ascii="inherit" w:hAnsi="inherit"/>
          <w:color w:val="444444"/>
          <w:sz w:val="27"/>
          <w:szCs w:val="27"/>
          <w:bdr w:val="none" w:sz="0" w:space="0" w:color="auto" w:frame="1"/>
        </w:rPr>
        <w:br/>
      </w:r>
      <w:r>
        <w:rPr>
          <w:rFonts w:ascii="inherit" w:hAnsi="inherit"/>
          <w:color w:val="444444"/>
          <w:bdr w:val="none" w:sz="0" w:space="0" w:color="auto" w:frame="1"/>
        </w:rPr>
        <w:t>[30] "On Defeatism in Imperialist War" (1915), in: N. LENIN and G. ZINOVIEV, </w:t>
      </w:r>
      <w:r>
        <w:rPr>
          <w:rStyle w:val="Accentuation"/>
          <w:rFonts w:ascii="inherit" w:hAnsi="inherit"/>
          <w:color w:val="444444"/>
          <w:bdr w:val="none" w:sz="0" w:space="0" w:color="auto" w:frame="1"/>
        </w:rPr>
        <w:t>Against the Current</w:t>
      </w:r>
      <w:r>
        <w:rPr>
          <w:rFonts w:ascii="inherit" w:hAnsi="inherit"/>
          <w:color w:val="444444"/>
          <w:bdr w:val="none" w:sz="0" w:space="0" w:color="auto" w:frame="1"/>
        </w:rPr>
        <w:t xml:space="preserve"> , trans. V. Serge and M. </w:t>
      </w:r>
      <w:proofErr w:type="spellStart"/>
      <w:r>
        <w:rPr>
          <w:rFonts w:ascii="inherit" w:hAnsi="inherit"/>
          <w:color w:val="444444"/>
          <w:bdr w:val="none" w:sz="0" w:space="0" w:color="auto" w:frame="1"/>
        </w:rPr>
        <w:t>Parijanine</w:t>
      </w:r>
      <w:proofErr w:type="spellEnd"/>
      <w:r>
        <w:rPr>
          <w:rFonts w:ascii="inherit" w:hAnsi="inherit"/>
          <w:color w:val="444444"/>
          <w:bdr w:val="none" w:sz="0" w:space="0" w:color="auto" w:frame="1"/>
        </w:rPr>
        <w:t>, Party, 1927, I, p. 116.</w:t>
      </w:r>
      <w:r>
        <w:rPr>
          <w:rFonts w:ascii="inherit" w:hAnsi="inherit"/>
          <w:color w:val="444444"/>
          <w:sz w:val="27"/>
          <w:szCs w:val="27"/>
          <w:bdr w:val="none" w:sz="0" w:space="0" w:color="auto" w:frame="1"/>
        </w:rPr>
        <w:br/>
      </w:r>
      <w:r>
        <w:rPr>
          <w:rFonts w:ascii="inherit" w:hAnsi="inherit"/>
          <w:color w:val="444444"/>
          <w:bdr w:val="none" w:sz="0" w:space="0" w:color="auto" w:frame="1"/>
        </w:rPr>
        <w:t>[31] LENIN, “On the role of gold…”, </w:t>
      </w:r>
      <w:r>
        <w:rPr>
          <w:rStyle w:val="Accentuation"/>
          <w:rFonts w:ascii="inherit" w:hAnsi="inherit"/>
          <w:color w:val="444444"/>
          <w:bdr w:val="none" w:sz="0" w:space="0" w:color="auto" w:frame="1"/>
        </w:rPr>
        <w:t>Works</w:t>
      </w:r>
      <w:r>
        <w:rPr>
          <w:rFonts w:ascii="inherit" w:hAnsi="inherit"/>
          <w:color w:val="444444"/>
          <w:bdr w:val="none" w:sz="0" w:space="0" w:color="auto" w:frame="1"/>
        </w:rPr>
        <w:t> , 33, p. 107.</w:t>
      </w:r>
      <w:r>
        <w:rPr>
          <w:rFonts w:ascii="inherit" w:hAnsi="inherit"/>
          <w:color w:val="444444"/>
          <w:sz w:val="27"/>
          <w:szCs w:val="27"/>
          <w:bdr w:val="none" w:sz="0" w:space="0" w:color="auto" w:frame="1"/>
        </w:rPr>
        <w:br/>
      </w:r>
      <w:r>
        <w:rPr>
          <w:rFonts w:ascii="inherit" w:hAnsi="inherit"/>
          <w:color w:val="444444"/>
          <w:bdr w:val="none" w:sz="0" w:space="0" w:color="auto" w:frame="1"/>
        </w:rPr>
        <w:t>[32] </w:t>
      </w:r>
      <w:r>
        <w:rPr>
          <w:rStyle w:val="Accentuation"/>
          <w:rFonts w:ascii="inherit" w:hAnsi="inherit"/>
          <w:color w:val="444444"/>
          <w:bdr w:val="none" w:sz="0" w:space="0" w:color="auto" w:frame="1"/>
        </w:rPr>
        <w:t>The Russian Revolution</w:t>
      </w:r>
      <w:r>
        <w:rPr>
          <w:rFonts w:ascii="inherit" w:hAnsi="inherit"/>
          <w:color w:val="444444"/>
          <w:bdr w:val="none" w:sz="0" w:space="0" w:color="auto" w:frame="1"/>
        </w:rPr>
        <w:t> , p. 67.</w:t>
      </w:r>
      <w:r>
        <w:rPr>
          <w:rFonts w:ascii="inherit" w:hAnsi="inherit"/>
          <w:color w:val="444444"/>
          <w:sz w:val="27"/>
          <w:szCs w:val="27"/>
          <w:bdr w:val="none" w:sz="0" w:space="0" w:color="auto" w:frame="1"/>
        </w:rPr>
        <w:br/>
      </w:r>
      <w:r>
        <w:rPr>
          <w:rFonts w:ascii="inherit" w:hAnsi="inherit"/>
          <w:color w:val="444444"/>
          <w:bdr w:val="none" w:sz="0" w:space="0" w:color="auto" w:frame="1"/>
        </w:rPr>
        <w:t>[33] </w:t>
      </w:r>
      <w:r>
        <w:rPr>
          <w:rStyle w:val="Accentuation"/>
          <w:rFonts w:ascii="inherit" w:hAnsi="inherit"/>
          <w:color w:val="444444"/>
          <w:bdr w:val="none" w:sz="0" w:space="0" w:color="auto" w:frame="1"/>
        </w:rPr>
        <w:t>The Russian Revolution</w:t>
      </w:r>
      <w:r>
        <w:rPr>
          <w:rFonts w:ascii="inherit" w:hAnsi="inherit"/>
          <w:color w:val="444444"/>
          <w:bdr w:val="none" w:sz="0" w:space="0" w:color="auto" w:frame="1"/>
        </w:rPr>
        <w:t> , p. 89.</w:t>
      </w:r>
      <w:r>
        <w:rPr>
          <w:rFonts w:ascii="inherit" w:hAnsi="inherit"/>
          <w:color w:val="444444"/>
          <w:sz w:val="27"/>
          <w:szCs w:val="27"/>
          <w:bdr w:val="none" w:sz="0" w:space="0" w:color="auto" w:frame="1"/>
        </w:rPr>
        <w:br/>
      </w:r>
      <w:r>
        <w:rPr>
          <w:rFonts w:ascii="inherit" w:hAnsi="inherit"/>
          <w:color w:val="444444"/>
          <w:bdr w:val="none" w:sz="0" w:space="0" w:color="auto" w:frame="1"/>
        </w:rPr>
        <w:t>[34] </w:t>
      </w:r>
      <w:r>
        <w:rPr>
          <w:rStyle w:val="Accentuation"/>
          <w:rFonts w:ascii="inherit" w:hAnsi="inherit"/>
          <w:color w:val="444444"/>
          <w:bdr w:val="none" w:sz="0" w:space="0" w:color="auto" w:frame="1"/>
        </w:rPr>
        <w:t>Critique of critics or: What epigones have made of Marxist theory</w:t>
      </w:r>
      <w:r>
        <w:rPr>
          <w:rFonts w:ascii="inherit" w:hAnsi="inherit"/>
          <w:color w:val="444444"/>
          <w:bdr w:val="none" w:sz="0" w:space="0" w:color="auto" w:frame="1"/>
        </w:rPr>
        <w:t> (text written in prison in 1916 and published in Leipzig in 1923), in: R. LUXEMBURG, </w:t>
      </w:r>
      <w:r>
        <w:rPr>
          <w:rStyle w:val="Accentuation"/>
          <w:rFonts w:ascii="inherit" w:hAnsi="inherit"/>
          <w:color w:val="444444"/>
          <w:bdr w:val="none" w:sz="0" w:space="0" w:color="auto" w:frame="1"/>
        </w:rPr>
        <w:t>The Accumulation of Capital</w:t>
      </w:r>
      <w:r>
        <w:rPr>
          <w:rFonts w:ascii="inherit" w:hAnsi="inherit"/>
          <w:color w:val="444444"/>
          <w:bdr w:val="none" w:sz="0" w:space="0" w:color="auto" w:frame="1"/>
        </w:rPr>
        <w:t> , trans. Irène Petit, Paris, 1968 (II, pp. 137-231), II, p. 165.</w:t>
      </w:r>
      <w:r>
        <w:rPr>
          <w:rFonts w:ascii="inherit" w:hAnsi="inherit"/>
          <w:color w:val="444444"/>
          <w:sz w:val="27"/>
          <w:szCs w:val="27"/>
          <w:bdr w:val="none" w:sz="0" w:space="0" w:color="auto" w:frame="1"/>
        </w:rPr>
        <w:br/>
      </w:r>
      <w:r>
        <w:rPr>
          <w:rFonts w:ascii="inherit" w:hAnsi="inherit"/>
          <w:color w:val="444444"/>
          <w:bdr w:val="none" w:sz="0" w:space="0" w:color="auto" w:frame="1"/>
        </w:rPr>
        <w:t>[35] See </w:t>
      </w:r>
      <w:r>
        <w:rPr>
          <w:rStyle w:val="Accentuation"/>
          <w:rFonts w:ascii="inherit" w:hAnsi="inherit"/>
          <w:color w:val="444444"/>
          <w:bdr w:val="none" w:sz="0" w:space="0" w:color="auto" w:frame="1"/>
        </w:rPr>
        <w:t>The Accumulation of Capital</w:t>
      </w:r>
      <w:r>
        <w:rPr>
          <w:rFonts w:ascii="inherit" w:hAnsi="inherit"/>
          <w:color w:val="444444"/>
          <w:bdr w:val="none" w:sz="0" w:space="0" w:color="auto" w:frame="1"/>
        </w:rPr>
        <w:t xml:space="preserve">, I and II, especially </w:t>
      </w:r>
      <w:proofErr w:type="spellStart"/>
      <w:r>
        <w:rPr>
          <w:rFonts w:ascii="inherit" w:hAnsi="inherit"/>
          <w:color w:val="444444"/>
          <w:bdr w:val="none" w:sz="0" w:space="0" w:color="auto" w:frame="1"/>
        </w:rPr>
        <w:t>ch.</w:t>
      </w:r>
      <w:proofErr w:type="spellEnd"/>
      <w:r>
        <w:rPr>
          <w:rFonts w:ascii="inherit" w:hAnsi="inherit"/>
          <w:color w:val="444444"/>
          <w:bdr w:val="none" w:sz="0" w:space="0" w:color="auto" w:frame="1"/>
        </w:rPr>
        <w:t> 6 to 9,</w:t>
      </w:r>
      <w:r>
        <w:rPr>
          <w:rFonts w:ascii="inherit" w:hAnsi="inherit"/>
          <w:color w:val="444444"/>
          <w:sz w:val="27"/>
          <w:szCs w:val="27"/>
          <w:bdr w:val="none" w:sz="0" w:space="0" w:color="auto" w:frame="1"/>
        </w:rPr>
        <w:br/>
      </w:r>
      <w:r>
        <w:rPr>
          <w:rFonts w:ascii="inherit" w:hAnsi="inherit"/>
          <w:color w:val="444444"/>
          <w:bdr w:val="none" w:sz="0" w:space="0" w:color="auto" w:frame="1"/>
        </w:rPr>
        <w:t>25 and 26.</w:t>
      </w:r>
      <w:r>
        <w:rPr>
          <w:rFonts w:ascii="inherit" w:hAnsi="inherit"/>
          <w:color w:val="444444"/>
          <w:sz w:val="27"/>
          <w:szCs w:val="27"/>
          <w:bdr w:val="none" w:sz="0" w:space="0" w:color="auto" w:frame="1"/>
        </w:rPr>
        <w:br/>
      </w:r>
      <w:r>
        <w:rPr>
          <w:rFonts w:ascii="inherit" w:hAnsi="inherit"/>
          <w:color w:val="444444"/>
          <w:bdr w:val="none" w:sz="0" w:space="0" w:color="auto" w:frame="1"/>
        </w:rPr>
        <w:t>[36] </w:t>
      </w:r>
      <w:r>
        <w:rPr>
          <w:rStyle w:val="Accentuation"/>
          <w:rFonts w:ascii="inherit" w:hAnsi="inherit"/>
          <w:color w:val="444444"/>
          <w:bdr w:val="none" w:sz="0" w:space="0" w:color="auto" w:frame="1"/>
        </w:rPr>
        <w:t>Id.</w:t>
      </w:r>
      <w:r>
        <w:rPr>
          <w:rFonts w:ascii="inherit" w:hAnsi="inherit"/>
          <w:color w:val="444444"/>
          <w:bdr w:val="none" w:sz="0" w:space="0" w:color="auto" w:frame="1"/>
        </w:rPr>
        <w:t> , II, p. 41.</w:t>
      </w:r>
      <w:r>
        <w:rPr>
          <w:rFonts w:ascii="inherit" w:hAnsi="inherit"/>
          <w:color w:val="444444"/>
          <w:sz w:val="27"/>
          <w:szCs w:val="27"/>
          <w:bdr w:val="none" w:sz="0" w:space="0" w:color="auto" w:frame="1"/>
        </w:rPr>
        <w:br/>
      </w:r>
      <w:r>
        <w:rPr>
          <w:rFonts w:ascii="inherit" w:hAnsi="inherit"/>
          <w:color w:val="444444"/>
          <w:bdr w:val="none" w:sz="0" w:space="0" w:color="auto" w:frame="1"/>
        </w:rPr>
        <w:t>[37] </w:t>
      </w:r>
      <w:r>
        <w:rPr>
          <w:rStyle w:val="Accentuation"/>
          <w:rFonts w:ascii="inherit" w:hAnsi="inherit"/>
          <w:color w:val="444444"/>
          <w:bdr w:val="none" w:sz="0" w:space="0" w:color="auto" w:frame="1"/>
        </w:rPr>
        <w:t>Id.,</w:t>
      </w:r>
      <w:r>
        <w:rPr>
          <w:rFonts w:ascii="inherit" w:hAnsi="inherit"/>
          <w:color w:val="444444"/>
          <w:bdr w:val="none" w:sz="0" w:space="0" w:color="auto" w:frame="1"/>
        </w:rPr>
        <w:t> II, p. 89.</w:t>
      </w:r>
      <w:r>
        <w:rPr>
          <w:rFonts w:ascii="inherit" w:hAnsi="inherit"/>
          <w:color w:val="444444"/>
          <w:sz w:val="27"/>
          <w:szCs w:val="27"/>
          <w:bdr w:val="none" w:sz="0" w:space="0" w:color="auto" w:frame="1"/>
        </w:rPr>
        <w:br/>
      </w:r>
      <w:r>
        <w:rPr>
          <w:rFonts w:ascii="inherit" w:hAnsi="inherit"/>
          <w:color w:val="444444"/>
          <w:bdr w:val="none" w:sz="0" w:space="0" w:color="auto" w:frame="1"/>
        </w:rPr>
        <w:t>[38] </w:t>
      </w:r>
      <w:r>
        <w:rPr>
          <w:rStyle w:val="Accentuation"/>
          <w:rFonts w:ascii="inherit" w:hAnsi="inherit"/>
          <w:color w:val="444444"/>
          <w:bdr w:val="none" w:sz="0" w:space="0" w:color="auto" w:frame="1"/>
        </w:rPr>
        <w:t>Id.,</w:t>
      </w:r>
      <w:r>
        <w:rPr>
          <w:rFonts w:ascii="inherit" w:hAnsi="inherit"/>
          <w:color w:val="444444"/>
          <w:bdr w:val="none" w:sz="0" w:space="0" w:color="auto" w:frame="1"/>
        </w:rPr>
        <w:t> II, p. 9-10, 13.</w:t>
      </w:r>
      <w:r>
        <w:rPr>
          <w:rFonts w:ascii="inherit" w:hAnsi="inherit"/>
          <w:color w:val="444444"/>
          <w:sz w:val="27"/>
          <w:szCs w:val="27"/>
          <w:bdr w:val="none" w:sz="0" w:space="0" w:color="auto" w:frame="1"/>
        </w:rPr>
        <w:br/>
      </w:r>
      <w:r>
        <w:rPr>
          <w:rFonts w:ascii="inherit" w:hAnsi="inherit"/>
          <w:color w:val="444444"/>
          <w:bdr w:val="none" w:sz="0" w:space="0" w:color="auto" w:frame="1"/>
        </w:rPr>
        <w:t>[39] </w:t>
      </w:r>
      <w:r>
        <w:rPr>
          <w:rStyle w:val="Accentuation"/>
          <w:rFonts w:ascii="inherit" w:hAnsi="inherit"/>
          <w:color w:val="444444"/>
          <w:bdr w:val="none" w:sz="0" w:space="0" w:color="auto" w:frame="1"/>
        </w:rPr>
        <w:t>Id.,</w:t>
      </w:r>
      <w:r>
        <w:rPr>
          <w:rFonts w:ascii="inherit" w:hAnsi="inherit"/>
          <w:color w:val="444444"/>
          <w:bdr w:val="none" w:sz="0" w:space="0" w:color="auto" w:frame="1"/>
        </w:rPr>
        <w:t> II, p. 149</w:t>
      </w:r>
      <w:r>
        <w:rPr>
          <w:rFonts w:ascii="inherit" w:hAnsi="inherit"/>
          <w:color w:val="444444"/>
          <w:sz w:val="27"/>
          <w:szCs w:val="27"/>
          <w:bdr w:val="none" w:sz="0" w:space="0" w:color="auto" w:frame="1"/>
        </w:rPr>
        <w:br/>
      </w:r>
      <w:r>
        <w:rPr>
          <w:rFonts w:ascii="inherit" w:hAnsi="inherit"/>
          <w:color w:val="444444"/>
          <w:bdr w:val="none" w:sz="0" w:space="0" w:color="auto" w:frame="1"/>
        </w:rPr>
        <w:t>[40] </w:t>
      </w:r>
      <w:r>
        <w:rPr>
          <w:rStyle w:val="Accentuation"/>
          <w:rFonts w:ascii="inherit" w:hAnsi="inherit"/>
          <w:color w:val="444444"/>
          <w:bdr w:val="none" w:sz="0" w:space="0" w:color="auto" w:frame="1"/>
        </w:rPr>
        <w:t>The Accumulation of Capital</w:t>
      </w:r>
      <w:r>
        <w:rPr>
          <w:rFonts w:ascii="inherit" w:hAnsi="inherit"/>
          <w:color w:val="444444"/>
          <w:bdr w:val="none" w:sz="0" w:space="0" w:color="auto" w:frame="1"/>
        </w:rPr>
        <w:t> , II, p. 14.</w:t>
      </w:r>
      <w:r>
        <w:rPr>
          <w:rFonts w:ascii="inherit" w:hAnsi="inherit"/>
          <w:color w:val="444444"/>
          <w:sz w:val="27"/>
          <w:szCs w:val="27"/>
          <w:bdr w:val="none" w:sz="0" w:space="0" w:color="auto" w:frame="1"/>
        </w:rPr>
        <w:br/>
      </w:r>
      <w:r>
        <w:rPr>
          <w:rFonts w:ascii="inherit" w:hAnsi="inherit"/>
          <w:color w:val="444444"/>
          <w:bdr w:val="none" w:sz="0" w:space="0" w:color="auto" w:frame="1"/>
        </w:rPr>
        <w:t>[41] </w:t>
      </w:r>
      <w:r>
        <w:rPr>
          <w:rStyle w:val="Accentuation"/>
          <w:rFonts w:ascii="inherit" w:hAnsi="inherit"/>
          <w:color w:val="444444"/>
          <w:bdr w:val="none" w:sz="0" w:space="0" w:color="auto" w:frame="1"/>
        </w:rPr>
        <w:t>Id</w:t>
      </w:r>
      <w:r>
        <w:rPr>
          <w:rFonts w:ascii="inherit" w:hAnsi="inherit"/>
          <w:color w:val="444444"/>
          <w:bdr w:val="none" w:sz="0" w:space="0" w:color="auto" w:frame="1"/>
        </w:rPr>
        <w:t> ., II, p. 89.</w:t>
      </w:r>
      <w:r>
        <w:rPr>
          <w:rFonts w:ascii="inherit" w:hAnsi="inherit"/>
          <w:color w:val="444444"/>
          <w:sz w:val="27"/>
          <w:szCs w:val="27"/>
          <w:bdr w:val="none" w:sz="0" w:space="0" w:color="auto" w:frame="1"/>
        </w:rPr>
        <w:br/>
      </w:r>
      <w:r>
        <w:rPr>
          <w:rFonts w:ascii="inherit" w:hAnsi="inherit"/>
          <w:color w:val="444444"/>
          <w:bdr w:val="none" w:sz="0" w:space="0" w:color="auto" w:frame="1"/>
        </w:rPr>
        <w:t xml:space="preserve">[42] Marx distinguishes, as we know, three components in the value of a commodity: 1) constant capital, which corresponds to the capital invested in the means of production; 2) variable capital, </w:t>
      </w:r>
      <w:proofErr w:type="spellStart"/>
      <w:r>
        <w:rPr>
          <w:rFonts w:ascii="inherit" w:hAnsi="inherit"/>
          <w:color w:val="444444"/>
          <w:bdr w:val="none" w:sz="0" w:space="0" w:color="auto" w:frame="1"/>
        </w:rPr>
        <w:t>ie</w:t>
      </w:r>
      <w:proofErr w:type="spellEnd"/>
      <w:r>
        <w:rPr>
          <w:rFonts w:ascii="inherit" w:hAnsi="inherit"/>
          <w:color w:val="444444"/>
          <w:bdr w:val="none" w:sz="0" w:space="0" w:color="auto" w:frame="1"/>
        </w:rPr>
        <w:t xml:space="preserve"> capital invested in salaries; 3) surplus value, representing the share of unpaid </w:t>
      </w:r>
      <w:proofErr w:type="spellStart"/>
      <w:r>
        <w:rPr>
          <w:rFonts w:ascii="inherit" w:hAnsi="inherit"/>
          <w:color w:val="444444"/>
          <w:bdr w:val="none" w:sz="0" w:space="0" w:color="auto" w:frame="1"/>
        </w:rPr>
        <w:t>labour</w:t>
      </w:r>
      <w:proofErr w:type="spellEnd"/>
      <w:r>
        <w:rPr>
          <w:rFonts w:ascii="inherit" w:hAnsi="inherit"/>
          <w:color w:val="444444"/>
          <w:bdr w:val="none" w:sz="0" w:space="0" w:color="auto" w:frame="1"/>
        </w:rPr>
        <w:t>. The sum of constant capital and variable capital is the total capital consumed in production; the ratio of surplus value to total capital is expressed in the rate of profit, that of constant capital to variable capital in the organic composition of capital. It is the rise in the productivity of labor which makes it possible to increase the latter; in other words, constant capital increases faster than variable capital. It goes without saying that the three aforementioned components are found in the two production sections.</w:t>
      </w:r>
      <w:r>
        <w:rPr>
          <w:rFonts w:ascii="inherit" w:hAnsi="inherit"/>
          <w:color w:val="444444"/>
          <w:sz w:val="27"/>
          <w:szCs w:val="27"/>
          <w:bdr w:val="none" w:sz="0" w:space="0" w:color="auto" w:frame="1"/>
        </w:rPr>
        <w:br/>
      </w:r>
      <w:r>
        <w:rPr>
          <w:rFonts w:ascii="inherit" w:hAnsi="inherit"/>
          <w:color w:val="444444"/>
          <w:bdr w:val="none" w:sz="0" w:space="0" w:color="auto" w:frame="1"/>
        </w:rPr>
        <w:t xml:space="preserve">[43] R. LUXEMBURG sets out this theory more particularly at </w:t>
      </w:r>
      <w:proofErr w:type="spellStart"/>
      <w:r>
        <w:rPr>
          <w:rFonts w:ascii="inherit" w:hAnsi="inherit"/>
          <w:color w:val="444444"/>
          <w:bdr w:val="none" w:sz="0" w:space="0" w:color="auto" w:frame="1"/>
        </w:rPr>
        <w:t>ch.</w:t>
      </w:r>
      <w:proofErr w:type="spellEnd"/>
      <w:r>
        <w:rPr>
          <w:rFonts w:ascii="inherit" w:hAnsi="inherit"/>
          <w:color w:val="444444"/>
          <w:bdr w:val="none" w:sz="0" w:space="0" w:color="auto" w:frame="1"/>
        </w:rPr>
        <w:t> 25 and 26 of </w:t>
      </w:r>
      <w:r>
        <w:rPr>
          <w:rStyle w:val="Accentuation"/>
          <w:rFonts w:ascii="inherit" w:hAnsi="inherit"/>
          <w:color w:val="444444"/>
          <w:bdr w:val="none" w:sz="0" w:space="0" w:color="auto" w:frame="1"/>
        </w:rPr>
        <w:t xml:space="preserve">The Accumulation of </w:t>
      </w:r>
      <w:proofErr w:type="gramStart"/>
      <w:r>
        <w:rPr>
          <w:rStyle w:val="Accentuation"/>
          <w:rFonts w:ascii="inherit" w:hAnsi="inherit"/>
          <w:color w:val="444444"/>
          <w:bdr w:val="none" w:sz="0" w:space="0" w:color="auto" w:frame="1"/>
        </w:rPr>
        <w:t>Capital</w:t>
      </w:r>
      <w:r>
        <w:rPr>
          <w:rFonts w:ascii="inherit" w:hAnsi="inherit"/>
          <w:color w:val="444444"/>
          <w:bdr w:val="none" w:sz="0" w:space="0" w:color="auto" w:frame="1"/>
        </w:rPr>
        <w:t> .</w:t>
      </w:r>
      <w:proofErr w:type="gramEnd"/>
      <w:r>
        <w:rPr>
          <w:rFonts w:ascii="inherit" w:hAnsi="inherit"/>
          <w:color w:val="444444"/>
          <w:sz w:val="27"/>
          <w:szCs w:val="27"/>
          <w:bdr w:val="none" w:sz="0" w:space="0" w:color="auto" w:frame="1"/>
        </w:rPr>
        <w:br/>
      </w:r>
      <w:r>
        <w:rPr>
          <w:rFonts w:ascii="inherit" w:hAnsi="inherit"/>
          <w:color w:val="444444"/>
          <w:bdr w:val="none" w:sz="0" w:space="0" w:color="auto" w:frame="1"/>
        </w:rPr>
        <w:t>[44] </w:t>
      </w:r>
      <w:proofErr w:type="spellStart"/>
      <w:r>
        <w:rPr>
          <w:rStyle w:val="Accentuation"/>
          <w:rFonts w:ascii="inherit" w:hAnsi="inherit"/>
          <w:color w:val="444444"/>
          <w:bdr w:val="none" w:sz="0" w:space="0" w:color="auto" w:frame="1"/>
        </w:rPr>
        <w:t>Narodniki</w:t>
      </w:r>
      <w:proofErr w:type="spellEnd"/>
      <w:r>
        <w:rPr>
          <w:rFonts w:ascii="inherit" w:hAnsi="inherit"/>
          <w:color w:val="444444"/>
          <w:bdr w:val="none" w:sz="0" w:space="0" w:color="auto" w:frame="1"/>
        </w:rPr>
        <w:t xml:space="preserve"> : name given to populist socialists and “socialist-revolutionaries”, opposed to Marxist socialists. Coming most of the time from intellectual backgrounds, they wanted to “go to the people” and counted on social reforms to make them progress. They could not accept the idea of ​​a capitalist development of Russia. According to them, this development had in fact as a fundamental condition the possibility of realizing surplus value on external markets, a possibility which they said was non-existent as far as Russia was concerned, which appeared too late in the </w:t>
      </w:r>
      <w:r>
        <w:rPr>
          <w:rFonts w:ascii="inherit" w:hAnsi="inherit"/>
          <w:color w:val="444444"/>
          <w:bdr w:val="none" w:sz="0" w:space="0" w:color="auto" w:frame="1"/>
        </w:rPr>
        <w:lastRenderedPageBreak/>
        <w:t>capitalist circuit.</w:t>
      </w:r>
      <w:r>
        <w:rPr>
          <w:rFonts w:ascii="inherit" w:hAnsi="inherit"/>
          <w:color w:val="444444"/>
          <w:sz w:val="27"/>
          <w:szCs w:val="27"/>
          <w:bdr w:val="none" w:sz="0" w:space="0" w:color="auto" w:frame="1"/>
        </w:rPr>
        <w:br/>
      </w:r>
      <w:r>
        <w:rPr>
          <w:rFonts w:ascii="inherit" w:hAnsi="inherit"/>
          <w:color w:val="444444"/>
          <w:bdr w:val="none" w:sz="0" w:space="0" w:color="auto" w:frame="1"/>
        </w:rPr>
        <w:t xml:space="preserve">[45] V. </w:t>
      </w:r>
      <w:proofErr w:type="spellStart"/>
      <w:r>
        <w:rPr>
          <w:rFonts w:ascii="inherit" w:hAnsi="inherit"/>
          <w:color w:val="444444"/>
          <w:bdr w:val="none" w:sz="0" w:space="0" w:color="auto" w:frame="1"/>
        </w:rPr>
        <w:t>LENIN,</w:t>
      </w:r>
      <w:r>
        <w:rPr>
          <w:rStyle w:val="Accentuation"/>
          <w:rFonts w:ascii="inherit" w:hAnsi="inherit"/>
          <w:color w:val="444444"/>
          <w:bdr w:val="none" w:sz="0" w:space="0" w:color="auto" w:frame="1"/>
        </w:rPr>
        <w:t>The</w:t>
      </w:r>
      <w:proofErr w:type="spellEnd"/>
      <w:r>
        <w:rPr>
          <w:rStyle w:val="Accentuation"/>
          <w:rFonts w:ascii="inherit" w:hAnsi="inherit"/>
          <w:color w:val="444444"/>
          <w:bdr w:val="none" w:sz="0" w:space="0" w:color="auto" w:frame="1"/>
        </w:rPr>
        <w:t xml:space="preserve"> Development of Capitalism in Russia</w:t>
      </w:r>
      <w:r>
        <w:rPr>
          <w:rFonts w:ascii="inherit" w:hAnsi="inherit"/>
          <w:color w:val="444444"/>
          <w:bdr w:val="none" w:sz="0" w:space="0" w:color="auto" w:frame="1"/>
        </w:rPr>
        <w:t xml:space="preserve"> (1899), Moscow-Paris, </w:t>
      </w:r>
      <w:proofErr w:type="spellStart"/>
      <w:r>
        <w:rPr>
          <w:rFonts w:ascii="inherit" w:hAnsi="inherit"/>
          <w:color w:val="444444"/>
          <w:bdr w:val="none" w:sz="0" w:space="0" w:color="auto" w:frame="1"/>
        </w:rPr>
        <w:t>sd</w:t>
      </w:r>
      <w:proofErr w:type="spellEnd"/>
      <w:r>
        <w:rPr>
          <w:rFonts w:ascii="inherit" w:hAnsi="inherit"/>
          <w:color w:val="444444"/>
          <w:bdr w:val="none" w:sz="0" w:space="0" w:color="auto" w:frame="1"/>
        </w:rPr>
        <w:t>, p. 26.</w:t>
      </w:r>
      <w:r>
        <w:rPr>
          <w:rFonts w:ascii="inherit" w:hAnsi="inherit"/>
          <w:color w:val="444444"/>
          <w:sz w:val="27"/>
          <w:szCs w:val="27"/>
          <w:bdr w:val="none" w:sz="0" w:space="0" w:color="auto" w:frame="1"/>
        </w:rPr>
        <w:br/>
      </w:r>
      <w:r>
        <w:rPr>
          <w:rFonts w:ascii="inherit" w:hAnsi="inherit"/>
          <w:color w:val="444444"/>
          <w:bdr w:val="none" w:sz="0" w:space="0" w:color="auto" w:frame="1"/>
        </w:rPr>
        <w:t>[46] </w:t>
      </w:r>
      <w:r>
        <w:rPr>
          <w:rStyle w:val="Accentuation"/>
          <w:rFonts w:ascii="inherit" w:hAnsi="inherit"/>
          <w:color w:val="444444"/>
          <w:bdr w:val="none" w:sz="0" w:space="0" w:color="auto" w:frame="1"/>
        </w:rPr>
        <w:t>Id.</w:t>
      </w:r>
      <w:r>
        <w:rPr>
          <w:rFonts w:ascii="inherit" w:hAnsi="inherit"/>
          <w:color w:val="444444"/>
          <w:bdr w:val="none" w:sz="0" w:space="0" w:color="auto" w:frame="1"/>
        </w:rPr>
        <w:t> , p. 49-50.</w:t>
      </w:r>
      <w:r>
        <w:rPr>
          <w:rFonts w:ascii="inherit" w:hAnsi="inherit"/>
          <w:color w:val="444444"/>
          <w:sz w:val="27"/>
          <w:szCs w:val="27"/>
          <w:bdr w:val="none" w:sz="0" w:space="0" w:color="auto" w:frame="1"/>
        </w:rPr>
        <w:br/>
      </w:r>
      <w:r>
        <w:rPr>
          <w:rFonts w:ascii="inherit" w:hAnsi="inherit"/>
          <w:color w:val="444444"/>
          <w:bdr w:val="none" w:sz="0" w:space="0" w:color="auto" w:frame="1"/>
        </w:rPr>
        <w:t>[47] </w:t>
      </w:r>
      <w:r>
        <w:rPr>
          <w:rStyle w:val="Accentuation"/>
          <w:rFonts w:ascii="inherit" w:hAnsi="inherit"/>
          <w:color w:val="444444"/>
          <w:bdr w:val="none" w:sz="0" w:space="0" w:color="auto" w:frame="1"/>
        </w:rPr>
        <w:t>The Development of Capitalism in Russia</w:t>
      </w:r>
      <w:r>
        <w:rPr>
          <w:rFonts w:ascii="inherit" w:hAnsi="inherit"/>
          <w:color w:val="444444"/>
          <w:bdr w:val="none" w:sz="0" w:space="0" w:color="auto" w:frame="1"/>
        </w:rPr>
        <w:t> , pp. 26-27.</w:t>
      </w:r>
      <w:r>
        <w:rPr>
          <w:rFonts w:ascii="inherit" w:hAnsi="inherit"/>
          <w:color w:val="444444"/>
          <w:sz w:val="27"/>
          <w:szCs w:val="27"/>
          <w:bdr w:val="none" w:sz="0" w:space="0" w:color="auto" w:frame="1"/>
        </w:rPr>
        <w:br/>
      </w:r>
      <w:r>
        <w:rPr>
          <w:rFonts w:ascii="inherit" w:hAnsi="inherit"/>
          <w:color w:val="444444"/>
          <w:bdr w:val="none" w:sz="0" w:space="0" w:color="auto" w:frame="1"/>
        </w:rPr>
        <w:t>[48] ​​V. LENIN, </w:t>
      </w:r>
      <w:r>
        <w:rPr>
          <w:rStyle w:val="Accentuation"/>
          <w:rFonts w:ascii="inherit" w:hAnsi="inherit"/>
          <w:color w:val="444444"/>
          <w:bdr w:val="none" w:sz="0" w:space="0" w:color="auto" w:frame="1"/>
        </w:rPr>
        <w:t>To characterize economic romanticism</w:t>
      </w:r>
      <w:r>
        <w:rPr>
          <w:color w:val="444444"/>
          <w:sz w:val="23"/>
          <w:szCs w:val="23"/>
        </w:rPr>
        <w:t> </w:t>
      </w:r>
      <w:r>
        <w:rPr>
          <w:rFonts w:ascii="inherit" w:hAnsi="inherit"/>
          <w:color w:val="444444"/>
          <w:bdr w:val="none" w:sz="0" w:space="0" w:color="auto" w:frame="1"/>
        </w:rPr>
        <w:t>(1897), Moscow, 1954, p. 31.</w:t>
      </w:r>
      <w:r>
        <w:rPr>
          <w:rFonts w:ascii="inherit" w:hAnsi="inherit"/>
          <w:color w:val="444444"/>
          <w:sz w:val="27"/>
          <w:szCs w:val="27"/>
          <w:bdr w:val="none" w:sz="0" w:space="0" w:color="auto" w:frame="1"/>
        </w:rPr>
        <w:br/>
      </w:r>
      <w:r>
        <w:rPr>
          <w:rFonts w:ascii="inherit" w:hAnsi="inherit"/>
          <w:color w:val="444444"/>
          <w:bdr w:val="none" w:sz="0" w:space="0" w:color="auto" w:frame="1"/>
        </w:rPr>
        <w:t>[49] The Development of Capitalism in Russia, p. 50.</w:t>
      </w:r>
      <w:r>
        <w:rPr>
          <w:rFonts w:ascii="inherit" w:hAnsi="inherit"/>
          <w:color w:val="444444"/>
          <w:sz w:val="27"/>
          <w:szCs w:val="27"/>
          <w:bdr w:val="none" w:sz="0" w:space="0" w:color="auto" w:frame="1"/>
        </w:rPr>
        <w:br/>
      </w:r>
      <w:r>
        <w:rPr>
          <w:rFonts w:ascii="inherit" w:hAnsi="inherit"/>
          <w:color w:val="444444"/>
          <w:bdr w:val="none" w:sz="0" w:space="0" w:color="auto" w:frame="1"/>
        </w:rPr>
        <w:t>[50] </w:t>
      </w:r>
      <w:proofErr w:type="spellStart"/>
      <w:r>
        <w:rPr>
          <w:rStyle w:val="Accentuation"/>
          <w:rFonts w:ascii="inherit" w:hAnsi="inherit"/>
          <w:color w:val="444444"/>
          <w:bdr w:val="none" w:sz="0" w:space="0" w:color="auto" w:frame="1"/>
        </w:rPr>
        <w:t>ld</w:t>
      </w:r>
      <w:proofErr w:type="spellEnd"/>
      <w:r>
        <w:rPr>
          <w:rFonts w:ascii="inherit" w:hAnsi="inherit"/>
          <w:color w:val="444444"/>
          <w:bdr w:val="none" w:sz="0" w:space="0" w:color="auto" w:frame="1"/>
        </w:rPr>
        <w:t> ., p. 53.</w:t>
      </w:r>
      <w:r>
        <w:rPr>
          <w:rFonts w:ascii="inherit" w:hAnsi="inherit"/>
          <w:color w:val="444444"/>
          <w:sz w:val="27"/>
          <w:szCs w:val="27"/>
          <w:bdr w:val="none" w:sz="0" w:space="0" w:color="auto" w:frame="1"/>
        </w:rPr>
        <w:br/>
      </w:r>
      <w:r>
        <w:rPr>
          <w:rFonts w:ascii="inherit" w:hAnsi="inherit"/>
          <w:color w:val="444444"/>
          <w:bdr w:val="none" w:sz="0" w:space="0" w:color="auto" w:frame="1"/>
        </w:rPr>
        <w:t>[51] </w:t>
      </w:r>
      <w:r>
        <w:rPr>
          <w:rStyle w:val="Accentuation"/>
          <w:rFonts w:ascii="inherit" w:hAnsi="inherit"/>
          <w:color w:val="444444"/>
          <w:bdr w:val="none" w:sz="0" w:space="0" w:color="auto" w:frame="1"/>
        </w:rPr>
        <w:t>Cf.</w:t>
      </w:r>
      <w:r>
        <w:rPr>
          <w:color w:val="444444"/>
          <w:sz w:val="23"/>
          <w:szCs w:val="23"/>
        </w:rPr>
        <w:t> </w:t>
      </w:r>
      <w:r>
        <w:rPr>
          <w:rFonts w:ascii="inherit" w:hAnsi="inherit"/>
          <w:color w:val="444444"/>
          <w:bdr w:val="none" w:sz="0" w:space="0" w:color="auto" w:frame="1"/>
        </w:rPr>
        <w:t>V. LENIN, </w:t>
      </w:r>
      <w:r>
        <w:rPr>
          <w:rStyle w:val="Accentuation"/>
          <w:rFonts w:ascii="inherit" w:hAnsi="inherit"/>
          <w:color w:val="444444"/>
          <w:bdr w:val="none" w:sz="0" w:space="0" w:color="auto" w:frame="1"/>
        </w:rPr>
        <w:t>The Highest Stage of Capitalism</w:t>
      </w:r>
      <w:r>
        <w:rPr>
          <w:rFonts w:ascii="inherit" w:hAnsi="inherit"/>
          <w:color w:val="444444"/>
          <w:bdr w:val="none" w:sz="0" w:space="0" w:color="auto" w:frame="1"/>
        </w:rPr>
        <w:t> (1915).</w:t>
      </w:r>
      <w:r>
        <w:rPr>
          <w:rFonts w:ascii="inherit" w:hAnsi="inherit"/>
          <w:color w:val="444444"/>
          <w:sz w:val="27"/>
          <w:szCs w:val="27"/>
          <w:bdr w:val="none" w:sz="0" w:space="0" w:color="auto" w:frame="1"/>
        </w:rPr>
        <w:br/>
      </w:r>
      <w:r>
        <w:rPr>
          <w:rFonts w:ascii="inherit" w:hAnsi="inherit"/>
          <w:color w:val="444444"/>
          <w:bdr w:val="none" w:sz="0" w:space="0" w:color="auto" w:frame="1"/>
        </w:rPr>
        <w:t>[52] V. LENIN, “Bibliography of Marxism”, </w:t>
      </w:r>
      <w:r>
        <w:rPr>
          <w:rStyle w:val="Accentuation"/>
          <w:rFonts w:ascii="inherit" w:hAnsi="inherit"/>
          <w:color w:val="444444"/>
          <w:bdr w:val="none" w:sz="0" w:space="0" w:color="auto" w:frame="1"/>
        </w:rPr>
        <w:t>Works</w:t>
      </w:r>
      <w:r>
        <w:rPr>
          <w:rFonts w:ascii="inherit" w:hAnsi="inherit"/>
          <w:color w:val="444444"/>
          <w:bdr w:val="none" w:sz="0" w:space="0" w:color="auto" w:frame="1"/>
        </w:rPr>
        <w:t> , 21, pp. 85-86; Bauer's review of Rosa Luxemburg's work appeared in the </w:t>
      </w:r>
      <w:r>
        <w:rPr>
          <w:rStyle w:val="Accentuation"/>
          <w:rFonts w:ascii="inherit" w:hAnsi="inherit"/>
          <w:color w:val="444444"/>
          <w:bdr w:val="none" w:sz="0" w:space="0" w:color="auto" w:frame="1"/>
        </w:rPr>
        <w:t>Neue Zeit</w:t>
      </w:r>
      <w:r>
        <w:rPr>
          <w:rFonts w:ascii="inherit" w:hAnsi="inherit"/>
          <w:color w:val="444444"/>
          <w:bdr w:val="none" w:sz="0" w:space="0" w:color="auto" w:frame="1"/>
        </w:rPr>
        <w:t>, XXXI, 1, pp. 831-838 and 862-874.</w:t>
      </w:r>
      <w:r>
        <w:rPr>
          <w:rFonts w:ascii="inherit" w:hAnsi="inherit"/>
          <w:color w:val="444444"/>
          <w:sz w:val="27"/>
          <w:szCs w:val="27"/>
          <w:bdr w:val="none" w:sz="0" w:space="0" w:color="auto" w:frame="1"/>
        </w:rPr>
        <w:br/>
      </w:r>
      <w:r>
        <w:rPr>
          <w:rFonts w:ascii="inherit" w:hAnsi="inherit"/>
          <w:color w:val="444444"/>
          <w:bdr w:val="none" w:sz="0" w:space="0" w:color="auto" w:frame="1"/>
        </w:rPr>
        <w:t>[53] Quoted by R. Luxemburg in: </w:t>
      </w:r>
      <w:r>
        <w:rPr>
          <w:rStyle w:val="Accentuation"/>
          <w:rFonts w:ascii="inherit" w:hAnsi="inherit"/>
          <w:color w:val="444444"/>
          <w:bdr w:val="none" w:sz="0" w:space="0" w:color="auto" w:frame="1"/>
        </w:rPr>
        <w:t>The Accumulation of Capital</w:t>
      </w:r>
      <w:r>
        <w:rPr>
          <w:rFonts w:ascii="inherit" w:hAnsi="inherit"/>
          <w:color w:val="444444"/>
          <w:bdr w:val="none" w:sz="0" w:space="0" w:color="auto" w:frame="1"/>
        </w:rPr>
        <w:t> , II, p. 225.</w:t>
      </w:r>
      <w:r>
        <w:rPr>
          <w:rFonts w:ascii="inherit" w:hAnsi="inherit"/>
          <w:color w:val="444444"/>
          <w:sz w:val="27"/>
          <w:szCs w:val="27"/>
          <w:bdr w:val="none" w:sz="0" w:space="0" w:color="auto" w:frame="1"/>
        </w:rPr>
        <w:br/>
      </w:r>
      <w:r>
        <w:rPr>
          <w:rFonts w:ascii="inherit" w:hAnsi="inherit"/>
          <w:color w:val="444444"/>
          <w:bdr w:val="none" w:sz="0" w:space="0" w:color="auto" w:frame="1"/>
        </w:rPr>
        <w:t>[54] </w:t>
      </w:r>
      <w:r>
        <w:rPr>
          <w:rStyle w:val="Accentuation"/>
          <w:rFonts w:ascii="inherit" w:hAnsi="inherit"/>
          <w:color w:val="444444"/>
          <w:bdr w:val="none" w:sz="0" w:space="0" w:color="auto" w:frame="1"/>
        </w:rPr>
        <w:t>Id</w:t>
      </w:r>
      <w:r>
        <w:rPr>
          <w:rFonts w:ascii="inherit" w:hAnsi="inherit"/>
          <w:color w:val="444444"/>
          <w:bdr w:val="none" w:sz="0" w:space="0" w:color="auto" w:frame="1"/>
        </w:rPr>
        <w:t> ., II, p. 230.</w:t>
      </w:r>
      <w:r>
        <w:rPr>
          <w:rFonts w:ascii="inherit" w:hAnsi="inherit"/>
          <w:color w:val="444444"/>
          <w:sz w:val="27"/>
          <w:szCs w:val="27"/>
          <w:bdr w:val="none" w:sz="0" w:space="0" w:color="auto" w:frame="1"/>
        </w:rPr>
        <w:br/>
      </w:r>
      <w:r>
        <w:rPr>
          <w:rFonts w:ascii="inherit" w:hAnsi="inherit"/>
          <w:color w:val="444444"/>
          <w:bdr w:val="none" w:sz="0" w:space="0" w:color="auto" w:frame="1"/>
        </w:rPr>
        <w:t>[55] Cf. H. GROSSMANN, Das </w:t>
      </w:r>
      <w:proofErr w:type="spellStart"/>
      <w:r w:rsidR="00000000">
        <w:fldChar w:fldCharType="begin"/>
      </w:r>
      <w:r w:rsidR="00000000">
        <w:instrText xml:space="preserve"> HYPERLINK "http://www.worldcat.org/oclc/6369912?&amp;lang=fr" </w:instrText>
      </w:r>
      <w:r w:rsidR="00000000">
        <w:fldChar w:fldCharType="separate"/>
      </w:r>
      <w:r>
        <w:rPr>
          <w:rStyle w:val="Lienhypertexte"/>
          <w:rFonts w:ascii="inherit" w:hAnsi="inherit"/>
          <w:color w:val="000080"/>
          <w:bdr w:val="none" w:sz="0" w:space="0" w:color="auto" w:frame="1"/>
        </w:rPr>
        <w:t>Akkumulations</w:t>
      </w:r>
      <w:proofErr w:type="spellEnd"/>
      <w:r>
        <w:rPr>
          <w:rStyle w:val="Lienhypertexte"/>
          <w:rFonts w:ascii="inherit" w:hAnsi="inherit"/>
          <w:color w:val="000080"/>
          <w:bdr w:val="none" w:sz="0" w:space="0" w:color="auto" w:frame="1"/>
        </w:rPr>
        <w:t xml:space="preserve"> und </w:t>
      </w:r>
      <w:proofErr w:type="spellStart"/>
      <w:r>
        <w:rPr>
          <w:rStyle w:val="Lienhypertexte"/>
          <w:rFonts w:ascii="inherit" w:hAnsi="inherit"/>
          <w:color w:val="000080"/>
          <w:bdr w:val="none" w:sz="0" w:space="0" w:color="auto" w:frame="1"/>
        </w:rPr>
        <w:t>Zusammenbruchsgesetz</w:t>
      </w:r>
      <w:proofErr w:type="spellEnd"/>
      <w:r>
        <w:rPr>
          <w:rStyle w:val="Lienhypertexte"/>
          <w:rFonts w:ascii="inherit" w:hAnsi="inherit"/>
          <w:color w:val="000080"/>
          <w:bdr w:val="none" w:sz="0" w:space="0" w:color="auto" w:frame="1"/>
        </w:rPr>
        <w:t xml:space="preserve"> des </w:t>
      </w:r>
      <w:proofErr w:type="spellStart"/>
      <w:r>
        <w:rPr>
          <w:rStyle w:val="Lienhypertexte"/>
          <w:rFonts w:ascii="inherit" w:hAnsi="inherit"/>
          <w:color w:val="000080"/>
          <w:bdr w:val="none" w:sz="0" w:space="0" w:color="auto" w:frame="1"/>
        </w:rPr>
        <w:t>kapitalistischen</w:t>
      </w:r>
      <w:proofErr w:type="spellEnd"/>
      <w:r>
        <w:rPr>
          <w:rStyle w:val="Lienhypertexte"/>
          <w:rFonts w:ascii="inherit" w:hAnsi="inherit"/>
          <w:color w:val="000080"/>
          <w:bdr w:val="none" w:sz="0" w:space="0" w:color="auto" w:frame="1"/>
        </w:rPr>
        <w:t xml:space="preserve"> Systems</w:t>
      </w:r>
      <w:r w:rsidR="00000000">
        <w:rPr>
          <w:rStyle w:val="Lienhypertexte"/>
          <w:rFonts w:ascii="inherit" w:hAnsi="inherit"/>
          <w:color w:val="000080"/>
          <w:bdr w:val="none" w:sz="0" w:space="0" w:color="auto" w:frame="1"/>
        </w:rPr>
        <w:fldChar w:fldCharType="end"/>
      </w:r>
      <w:r>
        <w:rPr>
          <w:rFonts w:ascii="inherit" w:hAnsi="inherit"/>
          <w:color w:val="444444"/>
          <w:bdr w:val="none" w:sz="0" w:space="0" w:color="auto" w:frame="1"/>
        </w:rPr>
        <w:t> , Leipzig, 1929</w:t>
      </w:r>
      <w:r>
        <w:rPr>
          <w:rFonts w:ascii="inherit" w:hAnsi="inherit"/>
          <w:color w:val="444444"/>
          <w:sz w:val="27"/>
          <w:szCs w:val="27"/>
          <w:bdr w:val="none" w:sz="0" w:space="0" w:color="auto" w:frame="1"/>
        </w:rPr>
        <w:br/>
      </w:r>
      <w:r>
        <w:rPr>
          <w:rStyle w:val="Accentuation"/>
          <w:rFonts w:ascii="inherit" w:hAnsi="inherit"/>
          <w:color w:val="444444"/>
          <w:bdr w:val="none" w:sz="0" w:space="0" w:color="auto" w:frame="1"/>
        </w:rPr>
        <w:t xml:space="preserve">. des </w:t>
      </w:r>
      <w:proofErr w:type="spellStart"/>
      <w:r>
        <w:rPr>
          <w:rStyle w:val="Accentuation"/>
          <w:rFonts w:ascii="inherit" w:hAnsi="inherit"/>
          <w:color w:val="444444"/>
          <w:bdr w:val="none" w:sz="0" w:space="0" w:color="auto" w:frame="1"/>
        </w:rPr>
        <w:t>Sozialismus</w:t>
      </w:r>
      <w:proofErr w:type="spellEnd"/>
      <w:r>
        <w:rPr>
          <w:rStyle w:val="Accentuation"/>
          <w:rFonts w:ascii="inherit" w:hAnsi="inherit"/>
          <w:color w:val="444444"/>
          <w:bdr w:val="none" w:sz="0" w:space="0" w:color="auto" w:frame="1"/>
        </w:rPr>
        <w:t xml:space="preserve"> und der </w:t>
      </w:r>
      <w:proofErr w:type="spellStart"/>
      <w:r>
        <w:rPr>
          <w:rStyle w:val="Accentuation"/>
          <w:rFonts w:ascii="inherit" w:hAnsi="inherit"/>
          <w:color w:val="444444"/>
          <w:bdr w:val="none" w:sz="0" w:space="0" w:color="auto" w:frame="1"/>
        </w:rPr>
        <w:t>Arbeiterbewegung</w:t>
      </w:r>
      <w:proofErr w:type="spellEnd"/>
      <w:r>
        <w:rPr>
          <w:rFonts w:ascii="inherit" w:hAnsi="inherit"/>
          <w:color w:val="444444"/>
          <w:bdr w:val="none" w:sz="0" w:space="0" w:color="auto" w:frame="1"/>
        </w:rPr>
        <w:t> , XIV, 1929.</w:t>
      </w:r>
      <w:r>
        <w:rPr>
          <w:rFonts w:ascii="inherit" w:hAnsi="inherit"/>
          <w:color w:val="444444"/>
          <w:sz w:val="27"/>
          <w:szCs w:val="27"/>
          <w:bdr w:val="none" w:sz="0" w:space="0" w:color="auto" w:frame="1"/>
        </w:rPr>
        <w:br/>
      </w:r>
      <w:r>
        <w:rPr>
          <w:rFonts w:ascii="inherit" w:hAnsi="inherit"/>
          <w:color w:val="444444"/>
          <w:bdr w:val="none" w:sz="0" w:space="0" w:color="auto" w:frame="1"/>
        </w:rPr>
        <w:t>[57] H. GROSSMANN, “Die Wert-</w:t>
      </w:r>
      <w:proofErr w:type="spellStart"/>
      <w:r>
        <w:rPr>
          <w:rFonts w:ascii="inherit" w:hAnsi="inherit"/>
          <w:color w:val="444444"/>
          <w:bdr w:val="none" w:sz="0" w:space="0" w:color="auto" w:frame="1"/>
        </w:rPr>
        <w:t>Preis</w:t>
      </w:r>
      <w:proofErr w:type="spellEnd"/>
      <w:r>
        <w:rPr>
          <w:rFonts w:ascii="inherit" w:hAnsi="inherit"/>
          <w:color w:val="444444"/>
          <w:bdr w:val="none" w:sz="0" w:space="0" w:color="auto" w:frame="1"/>
        </w:rPr>
        <w:t xml:space="preserve">-Transformation </w:t>
      </w:r>
      <w:proofErr w:type="spellStart"/>
      <w:r>
        <w:rPr>
          <w:rFonts w:ascii="inherit" w:hAnsi="inherit"/>
          <w:color w:val="444444"/>
          <w:bdr w:val="none" w:sz="0" w:space="0" w:color="auto" w:frame="1"/>
        </w:rPr>
        <w:t>bei</w:t>
      </w:r>
      <w:proofErr w:type="spellEnd"/>
      <w:r>
        <w:rPr>
          <w:rFonts w:ascii="inherit" w:hAnsi="inherit"/>
          <w:color w:val="444444"/>
          <w:bdr w:val="none" w:sz="0" w:space="0" w:color="auto" w:frame="1"/>
        </w:rPr>
        <w:t xml:space="preserve"> Marx und das </w:t>
      </w:r>
      <w:proofErr w:type="spellStart"/>
      <w:r>
        <w:rPr>
          <w:rFonts w:ascii="inherit" w:hAnsi="inherit"/>
          <w:color w:val="444444"/>
          <w:bdr w:val="none" w:sz="0" w:space="0" w:color="auto" w:frame="1"/>
        </w:rPr>
        <w:t>Krisenproblem</w:t>
      </w:r>
      <w:proofErr w:type="spellEnd"/>
      <w:r>
        <w:rPr>
          <w:rFonts w:ascii="inherit" w:hAnsi="inherit"/>
          <w:color w:val="444444"/>
          <w:bdr w:val="none" w:sz="0" w:space="0" w:color="auto" w:frame="1"/>
        </w:rPr>
        <w:t>”, </w:t>
      </w:r>
      <w:proofErr w:type="spellStart"/>
      <w:r>
        <w:rPr>
          <w:rStyle w:val="Accentuation"/>
          <w:rFonts w:ascii="inherit" w:hAnsi="inherit"/>
          <w:color w:val="444444"/>
          <w:bdr w:val="none" w:sz="0" w:space="0" w:color="auto" w:frame="1"/>
        </w:rPr>
        <w:t>Zeitschrift</w:t>
      </w:r>
      <w:proofErr w:type="spellEnd"/>
      <w:r>
        <w:rPr>
          <w:rStyle w:val="Accentuation"/>
          <w:rFonts w:ascii="inherit" w:hAnsi="inherit"/>
          <w:color w:val="444444"/>
          <w:bdr w:val="none" w:sz="0" w:space="0" w:color="auto" w:frame="1"/>
        </w:rPr>
        <w:t xml:space="preserve"> für </w:t>
      </w:r>
      <w:proofErr w:type="spellStart"/>
      <w:r>
        <w:rPr>
          <w:rStyle w:val="Accentuation"/>
          <w:rFonts w:ascii="inherit" w:hAnsi="inherit"/>
          <w:color w:val="444444"/>
          <w:bdr w:val="none" w:sz="0" w:space="0" w:color="auto" w:frame="1"/>
        </w:rPr>
        <w:t>Sozialforschung</w:t>
      </w:r>
      <w:proofErr w:type="spellEnd"/>
      <w:r>
        <w:rPr>
          <w:rFonts w:ascii="inherit" w:hAnsi="inherit"/>
          <w:color w:val="444444"/>
          <w:bdr w:val="none" w:sz="0" w:space="0" w:color="auto" w:frame="1"/>
        </w:rPr>
        <w:t> , 1932, p. 58.</w:t>
      </w:r>
      <w:r>
        <w:rPr>
          <w:rFonts w:ascii="inherit" w:hAnsi="inherit"/>
          <w:color w:val="444444"/>
          <w:sz w:val="27"/>
          <w:szCs w:val="27"/>
          <w:bdr w:val="none" w:sz="0" w:space="0" w:color="auto" w:frame="1"/>
        </w:rPr>
        <w:br/>
      </w:r>
      <w:r>
        <w:rPr>
          <w:rFonts w:ascii="inherit" w:hAnsi="inherit"/>
          <w:color w:val="444444"/>
          <w:bdr w:val="none" w:sz="0" w:space="0" w:color="auto" w:frame="1"/>
        </w:rPr>
        <w:t>[58] </w:t>
      </w:r>
      <w:r>
        <w:rPr>
          <w:rStyle w:val="Accentuation"/>
          <w:rFonts w:ascii="inherit" w:hAnsi="inherit"/>
          <w:color w:val="444444"/>
          <w:bdr w:val="none" w:sz="0" w:space="0" w:color="auto" w:frame="1"/>
        </w:rPr>
        <w:t>Id.</w:t>
      </w:r>
      <w:r>
        <w:rPr>
          <w:rFonts w:ascii="inherit" w:hAnsi="inherit"/>
          <w:color w:val="444444"/>
          <w:bdr w:val="none" w:sz="0" w:space="0" w:color="auto" w:frame="1"/>
        </w:rPr>
        <w:t> , p. 60.</w:t>
      </w:r>
      <w:r>
        <w:rPr>
          <w:rFonts w:ascii="inherit" w:hAnsi="inherit"/>
          <w:color w:val="444444"/>
          <w:sz w:val="27"/>
          <w:szCs w:val="27"/>
          <w:bdr w:val="none" w:sz="0" w:space="0" w:color="auto" w:frame="1"/>
        </w:rPr>
        <w:br/>
      </w:r>
      <w:r>
        <w:rPr>
          <w:rFonts w:ascii="inherit" w:hAnsi="inherit"/>
          <w:color w:val="444444"/>
          <w:bdr w:val="none" w:sz="0" w:space="0" w:color="auto" w:frame="1"/>
        </w:rPr>
        <w:t>[59]</w:t>
      </w:r>
      <w:r>
        <w:rPr>
          <w:rStyle w:val="Accentuation"/>
          <w:rFonts w:ascii="inherit" w:hAnsi="inherit"/>
          <w:color w:val="444444"/>
          <w:bdr w:val="none" w:sz="0" w:space="0" w:color="auto" w:frame="1"/>
        </w:rPr>
        <w:t>Id.</w:t>
      </w:r>
      <w:r>
        <w:rPr>
          <w:rFonts w:ascii="inherit" w:hAnsi="inherit"/>
          <w:color w:val="444444"/>
          <w:bdr w:val="none" w:sz="0" w:space="0" w:color="auto" w:frame="1"/>
        </w:rPr>
        <w:t> , p. 75.</w:t>
      </w:r>
      <w:r>
        <w:rPr>
          <w:rFonts w:ascii="inherit" w:hAnsi="inherit"/>
          <w:color w:val="444444"/>
          <w:sz w:val="27"/>
          <w:szCs w:val="27"/>
          <w:bdr w:val="none" w:sz="0" w:space="0" w:color="auto" w:frame="1"/>
        </w:rPr>
        <w:br/>
      </w:r>
      <w:r>
        <w:rPr>
          <w:rFonts w:ascii="inherit" w:hAnsi="inherit"/>
          <w:color w:val="444444"/>
          <w:bdr w:val="none" w:sz="0" w:space="0" w:color="auto" w:frame="1"/>
        </w:rPr>
        <w:t>[60] H. GROSSMANN, “Die Wert.-</w:t>
      </w:r>
      <w:proofErr w:type="spellStart"/>
      <w:r>
        <w:rPr>
          <w:rFonts w:ascii="inherit" w:hAnsi="inherit"/>
          <w:color w:val="444444"/>
          <w:bdr w:val="none" w:sz="0" w:space="0" w:color="auto" w:frame="1"/>
        </w:rPr>
        <w:t>Preiz</w:t>
      </w:r>
      <w:proofErr w:type="spellEnd"/>
      <w:r>
        <w:rPr>
          <w:rFonts w:ascii="inherit" w:hAnsi="inherit"/>
          <w:color w:val="444444"/>
          <w:bdr w:val="none" w:sz="0" w:space="0" w:color="auto" w:frame="1"/>
        </w:rPr>
        <w:t>-Transformation…”, </w:t>
      </w:r>
      <w:r>
        <w:rPr>
          <w:rStyle w:val="Accentuation"/>
          <w:rFonts w:ascii="inherit" w:hAnsi="inherit"/>
          <w:color w:val="444444"/>
          <w:bdr w:val="none" w:sz="0" w:space="0" w:color="auto" w:frame="1"/>
        </w:rPr>
        <w:t>loc. cit. </w:t>
      </w:r>
      <w:r>
        <w:rPr>
          <w:rFonts w:ascii="inherit" w:hAnsi="inherit"/>
          <w:color w:val="444444"/>
          <w:bdr w:val="none" w:sz="0" w:space="0" w:color="auto" w:frame="1"/>
        </w:rPr>
        <w:t>,</w:t>
      </w:r>
      <w:r>
        <w:rPr>
          <w:rFonts w:ascii="inherit" w:hAnsi="inherit"/>
          <w:color w:val="444444"/>
          <w:sz w:val="27"/>
          <w:szCs w:val="27"/>
          <w:bdr w:val="none" w:sz="0" w:space="0" w:color="auto" w:frame="1"/>
        </w:rPr>
        <w:br/>
      </w:r>
      <w:r>
        <w:rPr>
          <w:rFonts w:ascii="inherit" w:hAnsi="inherit"/>
          <w:color w:val="444444"/>
          <w:bdr w:val="none" w:sz="0" w:space="0" w:color="auto" w:frame="1"/>
        </w:rPr>
        <w:t>[61] Cf. R. LUXEMBURG, </w:t>
      </w:r>
      <w:r>
        <w:rPr>
          <w:rStyle w:val="Accentuation"/>
          <w:rFonts w:ascii="inherit" w:hAnsi="inherit"/>
          <w:color w:val="444444"/>
          <w:bdr w:val="none" w:sz="0" w:space="0" w:color="auto" w:frame="1"/>
        </w:rPr>
        <w:t>The Accumulation of Capital</w:t>
      </w:r>
      <w:r>
        <w:rPr>
          <w:rFonts w:ascii="inherit" w:hAnsi="inherit"/>
          <w:color w:val="444444"/>
          <w:bdr w:val="none" w:sz="0" w:space="0" w:color="auto" w:frame="1"/>
        </w:rPr>
        <w:t> , op. cit., I,</w:t>
      </w:r>
      <w:r>
        <w:rPr>
          <w:rFonts w:ascii="inherit" w:hAnsi="inherit"/>
          <w:color w:val="444444"/>
          <w:sz w:val="27"/>
          <w:szCs w:val="27"/>
          <w:bdr w:val="none" w:sz="0" w:space="0" w:color="auto" w:frame="1"/>
        </w:rPr>
        <w:br/>
      </w:r>
      <w:r>
        <w:rPr>
          <w:rFonts w:ascii="inherit" w:hAnsi="inherit"/>
          <w:color w:val="444444"/>
          <w:bdr w:val="none" w:sz="0" w:space="0" w:color="auto" w:frame="1"/>
        </w:rPr>
        <w:t>[62] </w:t>
      </w:r>
      <w:r>
        <w:rPr>
          <w:rStyle w:val="Accentuation"/>
          <w:rFonts w:ascii="inherit" w:hAnsi="inherit"/>
          <w:color w:val="444444"/>
          <w:bdr w:val="none" w:sz="0" w:space="0" w:color="auto" w:frame="1"/>
        </w:rPr>
        <w:t>The Accumulation of Capital</w:t>
      </w:r>
      <w:r>
        <w:rPr>
          <w:rFonts w:ascii="inherit" w:hAnsi="inherit"/>
          <w:color w:val="444444"/>
          <w:bdr w:val="none" w:sz="0" w:space="0" w:color="auto" w:frame="1"/>
        </w:rPr>
        <w:t> , II, p. 165, no. 4.</w:t>
      </w:r>
      <w:r>
        <w:rPr>
          <w:rFonts w:ascii="inherit" w:hAnsi="inherit"/>
          <w:color w:val="444444"/>
          <w:sz w:val="27"/>
          <w:szCs w:val="27"/>
          <w:bdr w:val="none" w:sz="0" w:space="0" w:color="auto" w:frame="1"/>
        </w:rPr>
        <w:br/>
      </w:r>
      <w:r>
        <w:rPr>
          <w:rFonts w:ascii="inherit" w:hAnsi="inherit"/>
          <w:color w:val="444444"/>
          <w:bdr w:val="none" w:sz="0" w:space="0" w:color="auto" w:frame="1"/>
        </w:rPr>
        <w:t>[63] LENIN, </w:t>
      </w:r>
      <w:r>
        <w:rPr>
          <w:rStyle w:val="Accentuation"/>
          <w:rFonts w:ascii="inherit" w:hAnsi="inherit"/>
          <w:color w:val="444444"/>
          <w:bdr w:val="none" w:sz="0" w:space="0" w:color="auto" w:frame="1"/>
        </w:rPr>
        <w:t>Karl Marx</w:t>
      </w:r>
      <w:r>
        <w:rPr>
          <w:rFonts w:ascii="inherit" w:hAnsi="inherit"/>
          <w:color w:val="444444"/>
          <w:bdr w:val="none" w:sz="0" w:space="0" w:color="auto" w:frame="1"/>
        </w:rPr>
        <w:t> , </w:t>
      </w:r>
      <w:r>
        <w:rPr>
          <w:rStyle w:val="Accentuation"/>
          <w:rFonts w:ascii="inherit" w:hAnsi="inherit"/>
          <w:color w:val="444444"/>
          <w:bdr w:val="none" w:sz="0" w:space="0" w:color="auto" w:frame="1"/>
        </w:rPr>
        <w:t>Works</w:t>
      </w:r>
      <w:r>
        <w:rPr>
          <w:rFonts w:ascii="inherit" w:hAnsi="inherit"/>
          <w:color w:val="444444"/>
          <w:bdr w:val="none" w:sz="0" w:space="0" w:color="auto" w:frame="1"/>
        </w:rPr>
        <w:t> , 21, p. 62.</w:t>
      </w:r>
      <w:r>
        <w:rPr>
          <w:rFonts w:ascii="inherit" w:hAnsi="inherit"/>
          <w:color w:val="444444"/>
          <w:sz w:val="27"/>
          <w:szCs w:val="27"/>
          <w:bdr w:val="none" w:sz="0" w:space="0" w:color="auto" w:frame="1"/>
        </w:rPr>
        <w:br/>
      </w:r>
      <w:r>
        <w:rPr>
          <w:rFonts w:ascii="inherit" w:hAnsi="inherit"/>
          <w:color w:val="444444"/>
          <w:bdr w:val="none" w:sz="0" w:space="0" w:color="auto" w:frame="1"/>
        </w:rPr>
        <w:t>[64] Cf. “Speech at the 1st All-Russian Congress of Soviets” (1917) in: V. LENIN, </w:t>
      </w:r>
      <w:r>
        <w:rPr>
          <w:rStyle w:val="Accentuation"/>
          <w:rFonts w:ascii="inherit" w:hAnsi="inherit"/>
          <w:color w:val="444444"/>
          <w:bdr w:val="none" w:sz="0" w:space="0" w:color="auto" w:frame="1"/>
        </w:rPr>
        <w:t>Complete Works</w:t>
      </w:r>
      <w:r>
        <w:rPr>
          <w:rFonts w:ascii="inherit" w:hAnsi="inherit"/>
          <w:color w:val="444444"/>
          <w:bdr w:val="none" w:sz="0" w:space="0" w:color="auto" w:frame="1"/>
        </w:rPr>
        <w:t> , trans. Victor Serge, Paris (</w:t>
      </w:r>
      <w:proofErr w:type="spellStart"/>
      <w:r>
        <w:rPr>
          <w:rFonts w:ascii="inherit" w:hAnsi="inherit"/>
          <w:color w:val="444444"/>
          <w:bdr w:val="none" w:sz="0" w:space="0" w:color="auto" w:frame="1"/>
        </w:rPr>
        <w:t>nd</w:t>
      </w:r>
      <w:proofErr w:type="spellEnd"/>
      <w:r>
        <w:rPr>
          <w:rFonts w:ascii="inherit" w:hAnsi="inherit"/>
          <w:color w:val="444444"/>
          <w:bdr w:val="none" w:sz="0" w:space="0" w:color="auto" w:frame="1"/>
        </w:rPr>
        <w:t>), XX, pp. 549-574.</w:t>
      </w:r>
      <w:r>
        <w:rPr>
          <w:rFonts w:ascii="inherit" w:hAnsi="inherit"/>
          <w:color w:val="444444"/>
          <w:sz w:val="27"/>
          <w:szCs w:val="27"/>
          <w:bdr w:val="none" w:sz="0" w:space="0" w:color="auto" w:frame="1"/>
        </w:rPr>
        <w:br/>
      </w:r>
      <w:r>
        <w:rPr>
          <w:rFonts w:ascii="inherit" w:hAnsi="inherit"/>
          <w:color w:val="444444"/>
          <w:bdr w:val="none" w:sz="0" w:space="0" w:color="auto" w:frame="1"/>
        </w:rPr>
        <w:t>[65] V. LENIN, </w:t>
      </w:r>
      <w:hyperlink r:id="rId204" w:history="1">
        <w:r>
          <w:rPr>
            <w:rStyle w:val="Lienhypertexte"/>
            <w:rFonts w:ascii="inherit" w:hAnsi="inherit"/>
            <w:color w:val="000080"/>
            <w:bdr w:val="none" w:sz="0" w:space="0" w:color="auto" w:frame="1"/>
          </w:rPr>
          <w:t>The Supreme Stage of Capitalism</w:t>
        </w:r>
      </w:hyperlink>
      <w:r>
        <w:rPr>
          <w:color w:val="444444"/>
          <w:sz w:val="23"/>
          <w:szCs w:val="23"/>
        </w:rPr>
        <w:t> </w:t>
      </w:r>
      <w:r>
        <w:rPr>
          <w:rFonts w:ascii="inherit" w:hAnsi="inherit"/>
          <w:color w:val="444444"/>
          <w:bdr w:val="none" w:sz="0" w:space="0" w:color="auto" w:frame="1"/>
        </w:rPr>
        <w:t>(1916), Paris, 1945, p. 25.</w:t>
      </w:r>
      <w:r>
        <w:rPr>
          <w:rFonts w:ascii="inherit" w:hAnsi="inherit"/>
          <w:color w:val="444444"/>
          <w:sz w:val="27"/>
          <w:szCs w:val="27"/>
          <w:bdr w:val="none" w:sz="0" w:space="0" w:color="auto" w:frame="1"/>
        </w:rPr>
        <w:br/>
      </w:r>
      <w:r>
        <w:rPr>
          <w:rFonts w:ascii="inherit" w:hAnsi="inherit"/>
          <w:color w:val="444444"/>
          <w:bdr w:val="none" w:sz="0" w:space="0" w:color="auto" w:frame="1"/>
        </w:rPr>
        <w:t>[66] “Speech at the XI Congress of the CP of Russia” (1922), </w:t>
      </w:r>
      <w:r>
        <w:rPr>
          <w:rStyle w:val="Accentuation"/>
          <w:rFonts w:ascii="inherit" w:hAnsi="inherit"/>
          <w:color w:val="444444"/>
          <w:bdr w:val="none" w:sz="0" w:space="0" w:color="auto" w:frame="1"/>
        </w:rPr>
        <w:t>Works</w:t>
      </w:r>
      <w:r>
        <w:rPr>
          <w:rFonts w:ascii="inherit" w:hAnsi="inherit"/>
          <w:color w:val="444444"/>
          <w:bdr w:val="none" w:sz="0" w:space="0" w:color="auto" w:frame="1"/>
        </w:rPr>
        <w:t>, 33, p. 283. The gradation is not lacking in piquancy: “the State is the workers” (first restriction); "the advanced part of the workers" (second restriction); “the avant-garde” (final restriction); "It's us", it's the Bolsheviks, so hierarchized on their side, that Lenin could have taken up the famous formula and exclaimed: "The State is me"!</w:t>
      </w:r>
      <w:r>
        <w:rPr>
          <w:rFonts w:ascii="inherit" w:hAnsi="inherit"/>
          <w:color w:val="444444"/>
          <w:sz w:val="27"/>
          <w:szCs w:val="27"/>
          <w:bdr w:val="none" w:sz="0" w:space="0" w:color="auto" w:frame="1"/>
        </w:rPr>
        <w:br/>
      </w:r>
      <w:r>
        <w:rPr>
          <w:rFonts w:ascii="inherit" w:hAnsi="inherit"/>
          <w:color w:val="444444"/>
          <w:bdr w:val="none" w:sz="0" w:space="0" w:color="auto" w:frame="1"/>
        </w:rPr>
        <w:t>[67] V. LENIN, </w:t>
      </w:r>
      <w:hyperlink r:id="rId205" w:history="1">
        <w:r>
          <w:rPr>
            <w:rStyle w:val="Lienhypertexte"/>
            <w:rFonts w:ascii="inherit" w:hAnsi="inherit"/>
            <w:color w:val="000080"/>
            <w:bdr w:val="none" w:sz="0" w:space="0" w:color="auto" w:frame="1"/>
          </w:rPr>
          <w:t>What to Do? </w:t>
        </w:r>
      </w:hyperlink>
      <w:r>
        <w:rPr>
          <w:rFonts w:ascii="inherit" w:hAnsi="inherit"/>
          <w:color w:val="444444"/>
          <w:bdr w:val="none" w:sz="0" w:space="0" w:color="auto" w:frame="1"/>
        </w:rPr>
        <w:t>(1902) […]</w:t>
      </w:r>
      <w:r>
        <w:rPr>
          <w:rFonts w:ascii="inherit" w:hAnsi="inherit"/>
          <w:color w:val="444444"/>
          <w:sz w:val="27"/>
          <w:szCs w:val="27"/>
          <w:bdr w:val="none" w:sz="0" w:space="0" w:color="auto" w:frame="1"/>
        </w:rPr>
        <w:br/>
      </w:r>
      <w:r>
        <w:rPr>
          <w:rFonts w:ascii="inherit" w:hAnsi="inherit"/>
          <w:color w:val="444444"/>
          <w:bdr w:val="none" w:sz="0" w:space="0" w:color="auto" w:frame="1"/>
        </w:rPr>
        <w:t>[68] </w:t>
      </w:r>
      <w:r>
        <w:rPr>
          <w:rStyle w:val="Accentuation"/>
          <w:rFonts w:ascii="inherit" w:hAnsi="inherit"/>
          <w:color w:val="444444"/>
          <w:bdr w:val="none" w:sz="0" w:space="0" w:color="auto" w:frame="1"/>
        </w:rPr>
        <w:t>Cf.</w:t>
      </w:r>
      <w:r>
        <w:rPr>
          <w:color w:val="444444"/>
          <w:sz w:val="23"/>
          <w:szCs w:val="23"/>
        </w:rPr>
        <w:t> </w:t>
      </w:r>
      <w:r>
        <w:rPr>
          <w:rFonts w:ascii="inherit" w:hAnsi="inherit"/>
          <w:color w:val="444444"/>
          <w:bdr w:val="none" w:sz="0" w:space="0" w:color="auto" w:frame="1"/>
        </w:rPr>
        <w:t>J. MIDDLETON MURRY, </w:t>
      </w:r>
      <w:r>
        <w:rPr>
          <w:rStyle w:val="Accentuation"/>
          <w:rFonts w:ascii="inherit" w:hAnsi="inherit"/>
          <w:color w:val="444444"/>
          <w:bdr w:val="none" w:sz="0" w:space="0" w:color="auto" w:frame="1"/>
        </w:rPr>
        <w:t>Marxism, a symposium</w:t>
      </w:r>
      <w:r>
        <w:rPr>
          <w:rFonts w:ascii="inherit" w:hAnsi="inherit"/>
          <w:color w:val="444444"/>
          <w:bdr w:val="none" w:sz="0" w:space="0" w:color="auto" w:frame="1"/>
        </w:rPr>
        <w:t> , London, 1935.</w:t>
      </w:r>
      <w:r>
        <w:rPr>
          <w:rFonts w:ascii="inherit" w:hAnsi="inherit"/>
          <w:color w:val="444444"/>
          <w:sz w:val="27"/>
          <w:szCs w:val="27"/>
          <w:bdr w:val="none" w:sz="0" w:space="0" w:color="auto" w:frame="1"/>
        </w:rPr>
        <w:br/>
      </w:r>
      <w:r>
        <w:rPr>
          <w:rFonts w:ascii="inherit" w:hAnsi="inherit"/>
          <w:color w:val="444444"/>
          <w:bdr w:val="none" w:sz="0" w:space="0" w:color="auto" w:frame="1"/>
        </w:rPr>
        <w:t>[69] “The King of Prussia and social reform” (1844) in: </w:t>
      </w:r>
      <w:r>
        <w:rPr>
          <w:rStyle w:val="Accentuation"/>
          <w:rFonts w:ascii="inherit" w:hAnsi="inherit"/>
          <w:color w:val="444444"/>
          <w:bdr w:val="none" w:sz="0" w:space="0" w:color="auto" w:frame="1"/>
        </w:rPr>
        <w:t>Philosophical Works</w:t>
      </w:r>
      <w:r>
        <w:rPr>
          <w:rFonts w:ascii="inherit" w:hAnsi="inherit"/>
          <w:color w:val="444444"/>
          <w:bdr w:val="none" w:sz="0" w:space="0" w:color="auto" w:frame="1"/>
        </w:rPr>
        <w:t> , trans. Molitor, 1948, V, pp. 239-240.</w:t>
      </w:r>
      <w:r>
        <w:rPr>
          <w:rFonts w:ascii="inherit" w:hAnsi="inherit"/>
          <w:color w:val="444444"/>
          <w:sz w:val="27"/>
          <w:szCs w:val="27"/>
          <w:bdr w:val="none" w:sz="0" w:space="0" w:color="auto" w:frame="1"/>
        </w:rPr>
        <w:br/>
      </w:r>
      <w:r>
        <w:rPr>
          <w:rFonts w:ascii="inherit" w:hAnsi="inherit"/>
          <w:color w:val="444444"/>
          <w:bdr w:val="none" w:sz="0" w:space="0" w:color="auto" w:frame="1"/>
        </w:rPr>
        <w:t>[70][71][72] </w:t>
      </w:r>
      <w:r>
        <w:rPr>
          <w:rStyle w:val="Accentuation"/>
          <w:rFonts w:ascii="inherit" w:hAnsi="inherit"/>
          <w:color w:val="444444"/>
          <w:bdr w:val="none" w:sz="0" w:space="0" w:color="auto" w:frame="1"/>
        </w:rPr>
        <w:t>Id.</w:t>
      </w:r>
      <w:r>
        <w:rPr>
          <w:rFonts w:ascii="inherit" w:hAnsi="inherit"/>
          <w:color w:val="444444"/>
          <w:bdr w:val="none" w:sz="0" w:space="0" w:color="auto" w:frame="1"/>
        </w:rPr>
        <w:t> , p. 240-244.</w:t>
      </w:r>
      <w:r>
        <w:rPr>
          <w:rFonts w:ascii="inherit" w:hAnsi="inherit"/>
          <w:color w:val="444444"/>
          <w:sz w:val="27"/>
          <w:szCs w:val="27"/>
          <w:bdr w:val="none" w:sz="0" w:space="0" w:color="auto" w:frame="1"/>
        </w:rPr>
        <w:br/>
      </w:r>
      <w:r>
        <w:rPr>
          <w:rFonts w:ascii="inherit" w:hAnsi="inherit"/>
          <w:color w:val="444444"/>
          <w:bdr w:val="none" w:sz="0" w:space="0" w:color="auto" w:frame="1"/>
        </w:rPr>
        <w:t>[73] V. LENIN, in: “On the trade unions” (collection).</w:t>
      </w:r>
      <w:r>
        <w:rPr>
          <w:rFonts w:ascii="inherit" w:hAnsi="inherit"/>
          <w:color w:val="444444"/>
          <w:sz w:val="27"/>
          <w:szCs w:val="27"/>
          <w:bdr w:val="none" w:sz="0" w:space="0" w:color="auto" w:frame="1"/>
        </w:rPr>
        <w:br/>
      </w:r>
      <w:r>
        <w:rPr>
          <w:rFonts w:ascii="inherit" w:hAnsi="inherit"/>
          <w:color w:val="444444"/>
          <w:bdr w:val="none" w:sz="0" w:space="0" w:color="auto" w:frame="1"/>
        </w:rPr>
        <w:t>[74] </w:t>
      </w:r>
      <w:r>
        <w:rPr>
          <w:rStyle w:val="Accentuation"/>
          <w:rFonts w:ascii="inherit" w:hAnsi="inherit"/>
          <w:color w:val="444444"/>
          <w:bdr w:val="none" w:sz="0" w:space="0" w:color="auto" w:frame="1"/>
        </w:rPr>
        <w:t>What to do? </w:t>
      </w:r>
      <w:r>
        <w:rPr>
          <w:rFonts w:ascii="inherit" w:hAnsi="inherit"/>
          <w:color w:val="444444"/>
          <w:bdr w:val="none" w:sz="0" w:space="0" w:color="auto" w:frame="1"/>
        </w:rPr>
        <w:t>, op. cit., p. 166.</w:t>
      </w:r>
      <w:r>
        <w:rPr>
          <w:rFonts w:ascii="inherit" w:hAnsi="inherit"/>
          <w:color w:val="444444"/>
          <w:sz w:val="27"/>
          <w:szCs w:val="27"/>
          <w:bdr w:val="none" w:sz="0" w:space="0" w:color="auto" w:frame="1"/>
        </w:rPr>
        <w:br/>
      </w:r>
      <w:r>
        <w:rPr>
          <w:rFonts w:ascii="inherit" w:hAnsi="inherit"/>
          <w:color w:val="444444"/>
          <w:bdr w:val="none" w:sz="0" w:space="0" w:color="auto" w:frame="1"/>
        </w:rPr>
        <w:t>[75] </w:t>
      </w:r>
      <w:r>
        <w:rPr>
          <w:rStyle w:val="Accentuation"/>
          <w:rFonts w:ascii="inherit" w:hAnsi="inherit"/>
          <w:color w:val="444444"/>
          <w:bdr w:val="none" w:sz="0" w:space="0" w:color="auto" w:frame="1"/>
        </w:rPr>
        <w:t>ld. </w:t>
      </w:r>
      <w:r>
        <w:rPr>
          <w:rFonts w:ascii="inherit" w:hAnsi="inherit"/>
          <w:color w:val="444444"/>
          <w:bdr w:val="none" w:sz="0" w:space="0" w:color="auto" w:frame="1"/>
        </w:rPr>
        <w:t>, p. 104.</w:t>
      </w:r>
      <w:r>
        <w:rPr>
          <w:rFonts w:ascii="inherit" w:hAnsi="inherit"/>
          <w:color w:val="444444"/>
          <w:sz w:val="27"/>
          <w:szCs w:val="27"/>
          <w:bdr w:val="none" w:sz="0" w:space="0" w:color="auto" w:frame="1"/>
        </w:rPr>
        <w:br/>
      </w:r>
      <w:r>
        <w:rPr>
          <w:rFonts w:ascii="inherit" w:hAnsi="inherit"/>
          <w:color w:val="444444"/>
          <w:bdr w:val="none" w:sz="0" w:space="0" w:color="auto" w:frame="1"/>
        </w:rPr>
        <w:t>[76] to [79] </w:t>
      </w:r>
      <w:r>
        <w:rPr>
          <w:rStyle w:val="Accentuation"/>
          <w:rFonts w:ascii="inherit" w:hAnsi="inherit"/>
          <w:color w:val="444444"/>
          <w:bdr w:val="none" w:sz="0" w:space="0" w:color="auto" w:frame="1"/>
        </w:rPr>
        <w:t>Mass strike, party and trade unions</w:t>
      </w:r>
      <w:r>
        <w:rPr>
          <w:color w:val="444444"/>
          <w:sz w:val="23"/>
          <w:szCs w:val="23"/>
        </w:rPr>
        <w:t> </w:t>
      </w:r>
      <w:r>
        <w:rPr>
          <w:rFonts w:ascii="inherit" w:hAnsi="inherit"/>
          <w:color w:val="444444"/>
          <w:bdr w:val="none" w:sz="0" w:space="0" w:color="auto" w:frame="1"/>
        </w:rPr>
        <w:t>(1906) in: R. LUXEMBURG, </w:t>
      </w:r>
      <w:proofErr w:type="spellStart"/>
      <w:r>
        <w:rPr>
          <w:rStyle w:val="Accentuation"/>
          <w:rFonts w:ascii="inherit" w:hAnsi="inherit"/>
          <w:color w:val="444444"/>
          <w:bdr w:val="none" w:sz="0" w:space="0" w:color="auto" w:frame="1"/>
        </w:rPr>
        <w:t>Œuvres</w:t>
      </w:r>
      <w:proofErr w:type="spellEnd"/>
      <w:r>
        <w:rPr>
          <w:color w:val="444444"/>
          <w:sz w:val="23"/>
          <w:szCs w:val="23"/>
        </w:rPr>
        <w:t> </w:t>
      </w:r>
      <w:r>
        <w:rPr>
          <w:rFonts w:ascii="inherit" w:hAnsi="inherit"/>
          <w:color w:val="444444"/>
          <w:bdr w:val="none" w:sz="0" w:space="0" w:color="auto" w:frame="1"/>
        </w:rPr>
        <w:t>I.</w:t>
      </w:r>
      <w:r>
        <w:rPr>
          <w:rFonts w:ascii="inherit" w:hAnsi="inherit"/>
          <w:color w:val="444444"/>
          <w:sz w:val="27"/>
          <w:szCs w:val="27"/>
          <w:bdr w:val="none" w:sz="0" w:space="0" w:color="auto" w:frame="1"/>
        </w:rPr>
        <w:br/>
      </w:r>
      <w:r>
        <w:rPr>
          <w:rFonts w:ascii="inherit" w:hAnsi="inherit"/>
          <w:color w:val="444444"/>
          <w:bdr w:val="none" w:sz="0" w:space="0" w:color="auto" w:frame="1"/>
        </w:rPr>
        <w:t>[80] R. LUXEMBURG, </w:t>
      </w:r>
      <w:proofErr w:type="spellStart"/>
      <w:r>
        <w:rPr>
          <w:rStyle w:val="Accentuation"/>
          <w:rFonts w:ascii="inherit" w:hAnsi="inherit"/>
          <w:color w:val="444444"/>
          <w:bdr w:val="none" w:sz="0" w:space="0" w:color="auto" w:frame="1"/>
        </w:rPr>
        <w:t>Spartakusbriefe</w:t>
      </w:r>
      <w:proofErr w:type="spellEnd"/>
      <w:r>
        <w:rPr>
          <w:rFonts w:ascii="inherit" w:hAnsi="inherit"/>
          <w:color w:val="444444"/>
          <w:bdr w:val="none" w:sz="0" w:space="0" w:color="auto" w:frame="1"/>
        </w:rPr>
        <w:t> , 1917.</w:t>
      </w:r>
      <w:r>
        <w:rPr>
          <w:rFonts w:ascii="inherit" w:hAnsi="inherit"/>
          <w:color w:val="444444"/>
          <w:sz w:val="27"/>
          <w:szCs w:val="27"/>
          <w:bdr w:val="none" w:sz="0" w:space="0" w:color="auto" w:frame="1"/>
        </w:rPr>
        <w:br/>
      </w:r>
      <w:r>
        <w:rPr>
          <w:rFonts w:ascii="inherit" w:hAnsi="inherit"/>
          <w:color w:val="444444"/>
          <w:bdr w:val="none" w:sz="0" w:space="0" w:color="auto" w:frame="1"/>
        </w:rPr>
        <w:t>[81] </w:t>
      </w:r>
      <w:r>
        <w:rPr>
          <w:rStyle w:val="Accentuation"/>
          <w:rFonts w:ascii="inherit" w:hAnsi="inherit"/>
          <w:color w:val="444444"/>
          <w:bdr w:val="none" w:sz="0" w:space="0" w:color="auto" w:frame="1"/>
        </w:rPr>
        <w:t xml:space="preserve">Letters to K. and L. </w:t>
      </w:r>
      <w:proofErr w:type="spellStart"/>
      <w:r>
        <w:rPr>
          <w:rStyle w:val="Accentuation"/>
          <w:rFonts w:ascii="inherit" w:hAnsi="inherit"/>
          <w:color w:val="444444"/>
          <w:bdr w:val="none" w:sz="0" w:space="0" w:color="auto" w:frame="1"/>
        </w:rPr>
        <w:t>Kautsky</w:t>
      </w:r>
      <w:proofErr w:type="spellEnd"/>
      <w:r>
        <w:rPr>
          <w:rFonts w:ascii="inherit" w:hAnsi="inherit"/>
          <w:color w:val="444444"/>
          <w:bdr w:val="none" w:sz="0" w:space="0" w:color="auto" w:frame="1"/>
        </w:rPr>
        <w:t> , </w:t>
      </w:r>
      <w:r>
        <w:rPr>
          <w:rStyle w:val="Accentuation"/>
          <w:rFonts w:ascii="inherit" w:hAnsi="inherit"/>
          <w:color w:val="444444"/>
          <w:bdr w:val="none" w:sz="0" w:space="0" w:color="auto" w:frame="1"/>
        </w:rPr>
        <w:t>op. cit. </w:t>
      </w:r>
      <w:r>
        <w:rPr>
          <w:rFonts w:ascii="inherit" w:hAnsi="inherit"/>
          <w:color w:val="444444"/>
          <w:bdr w:val="none" w:sz="0" w:space="0" w:color="auto" w:frame="1"/>
        </w:rPr>
        <w:t>, p. 90.</w:t>
      </w:r>
      <w:r>
        <w:rPr>
          <w:rFonts w:ascii="inherit" w:hAnsi="inherit"/>
          <w:color w:val="444444"/>
          <w:sz w:val="27"/>
          <w:szCs w:val="27"/>
          <w:bdr w:val="none" w:sz="0" w:space="0" w:color="auto" w:frame="1"/>
        </w:rPr>
        <w:br/>
      </w:r>
      <w:r>
        <w:rPr>
          <w:rFonts w:ascii="inherit" w:hAnsi="inherit"/>
          <w:color w:val="444444"/>
          <w:bdr w:val="none" w:sz="0" w:space="0" w:color="auto" w:frame="1"/>
        </w:rPr>
        <w:t>[82] </w:t>
      </w:r>
      <w:r>
        <w:rPr>
          <w:rStyle w:val="Accentuation"/>
          <w:rFonts w:ascii="inherit" w:hAnsi="inherit"/>
          <w:color w:val="444444"/>
          <w:bdr w:val="none" w:sz="0" w:space="0" w:color="auto" w:frame="1"/>
        </w:rPr>
        <w:t>Mass strike, party and trade unions</w:t>
      </w:r>
      <w:r>
        <w:rPr>
          <w:rFonts w:ascii="inherit" w:hAnsi="inherit"/>
          <w:color w:val="444444"/>
          <w:bdr w:val="none" w:sz="0" w:space="0" w:color="auto" w:frame="1"/>
        </w:rPr>
        <w:t> , </w:t>
      </w:r>
      <w:r>
        <w:rPr>
          <w:rStyle w:val="Accentuation"/>
          <w:rFonts w:ascii="inherit" w:hAnsi="inherit"/>
          <w:color w:val="444444"/>
          <w:bdr w:val="none" w:sz="0" w:space="0" w:color="auto" w:frame="1"/>
        </w:rPr>
        <w:t>op. </w:t>
      </w:r>
      <w:proofErr w:type="spellStart"/>
      <w:r>
        <w:rPr>
          <w:rStyle w:val="Accentuation"/>
          <w:rFonts w:ascii="inherit" w:hAnsi="inherit"/>
          <w:color w:val="444444"/>
          <w:bdr w:val="none" w:sz="0" w:space="0" w:color="auto" w:frame="1"/>
        </w:rPr>
        <w:t>cit</w:t>
      </w:r>
      <w:proofErr w:type="spellEnd"/>
      <w:r>
        <w:rPr>
          <w:rFonts w:ascii="inherit" w:hAnsi="inherit"/>
          <w:color w:val="444444"/>
          <w:bdr w:val="none" w:sz="0" w:space="0" w:color="auto" w:frame="1"/>
        </w:rPr>
        <w:t> ., p. 150.</w:t>
      </w:r>
      <w:r>
        <w:rPr>
          <w:rFonts w:ascii="inherit" w:hAnsi="inherit"/>
          <w:color w:val="444444"/>
          <w:sz w:val="27"/>
          <w:szCs w:val="27"/>
          <w:bdr w:val="none" w:sz="0" w:space="0" w:color="auto" w:frame="1"/>
        </w:rPr>
        <w:br/>
      </w:r>
      <w:r>
        <w:rPr>
          <w:rFonts w:ascii="inherit" w:hAnsi="inherit"/>
          <w:color w:val="444444"/>
          <w:bdr w:val="none" w:sz="0" w:space="0" w:color="auto" w:frame="1"/>
        </w:rPr>
        <w:t>[83] Lenin never hesitated to disregard this principle whenever it seemed appropriate to him. Thus in 1920 he had to sacrifice the fifty thousand revolutionary proletarians of the Communist Workers' Party of Germany (KAPD) to win the votes of the five million voters of the reformist Independent Socialist Party of Germany (USPD).</w:t>
      </w:r>
      <w:r>
        <w:rPr>
          <w:rFonts w:ascii="inherit" w:hAnsi="inherit"/>
          <w:color w:val="444444"/>
          <w:sz w:val="27"/>
          <w:szCs w:val="27"/>
          <w:bdr w:val="none" w:sz="0" w:space="0" w:color="auto" w:frame="1"/>
        </w:rPr>
        <w:br/>
      </w:r>
      <w:r>
        <w:rPr>
          <w:rFonts w:ascii="inherit" w:hAnsi="inherit"/>
          <w:color w:val="444444"/>
          <w:bdr w:val="none" w:sz="0" w:space="0" w:color="auto" w:frame="1"/>
        </w:rPr>
        <w:t>[84] V. LENIN, </w:t>
      </w:r>
      <w:r>
        <w:rPr>
          <w:rStyle w:val="Accentuation"/>
          <w:rFonts w:ascii="inherit" w:hAnsi="inherit"/>
          <w:color w:val="444444"/>
          <w:bdr w:val="none" w:sz="0" w:space="0" w:color="auto" w:frame="1"/>
        </w:rPr>
        <w:t>What to do</w:t>
      </w:r>
      <w:proofErr w:type="gramStart"/>
      <w:r>
        <w:rPr>
          <w:rStyle w:val="Accentuation"/>
          <w:rFonts w:ascii="inherit" w:hAnsi="inherit"/>
          <w:color w:val="444444"/>
          <w:bdr w:val="none" w:sz="0" w:space="0" w:color="auto" w:frame="1"/>
        </w:rPr>
        <w:t>? </w:t>
      </w:r>
      <w:r>
        <w:rPr>
          <w:rFonts w:ascii="inherit" w:hAnsi="inherit"/>
          <w:color w:val="444444"/>
          <w:bdr w:val="none" w:sz="0" w:space="0" w:color="auto" w:frame="1"/>
        </w:rPr>
        <w:t>,</w:t>
      </w:r>
      <w:proofErr w:type="gramEnd"/>
      <w:r>
        <w:rPr>
          <w:rFonts w:ascii="inherit" w:hAnsi="inherit"/>
          <w:color w:val="444444"/>
          <w:bdr w:val="none" w:sz="0" w:space="0" w:color="auto" w:frame="1"/>
        </w:rPr>
        <w:t> </w:t>
      </w:r>
      <w:r>
        <w:rPr>
          <w:rStyle w:val="Accentuation"/>
          <w:rFonts w:ascii="inherit" w:hAnsi="inherit"/>
          <w:color w:val="444444"/>
          <w:bdr w:val="none" w:sz="0" w:space="0" w:color="auto" w:frame="1"/>
        </w:rPr>
        <w:t>op. cit.</w:t>
      </w:r>
      <w:r>
        <w:rPr>
          <w:rFonts w:ascii="inherit" w:hAnsi="inherit"/>
          <w:color w:val="444444"/>
          <w:bdr w:val="none" w:sz="0" w:space="0" w:color="auto" w:frame="1"/>
        </w:rPr>
        <w:t xml:space="preserve">, p. 200. This passage perfectly highlights Lenin's idealism. Far from establishing within the organization a real control of the leaders from below, Lenin contented himself with invoking a "something more" and resorting to meaningless formulas, such as "fraternal trust" and " sense of responsibility ". In practice, this means: mechanical </w:t>
      </w:r>
      <w:r>
        <w:rPr>
          <w:rFonts w:ascii="inherit" w:hAnsi="inherit"/>
          <w:color w:val="444444"/>
          <w:bdr w:val="none" w:sz="0" w:space="0" w:color="auto" w:frame="1"/>
        </w:rPr>
        <w:lastRenderedPageBreak/>
        <w:t>obedience, power above, conformity below.</w:t>
      </w:r>
      <w:r>
        <w:rPr>
          <w:rFonts w:ascii="inherit" w:hAnsi="inherit"/>
          <w:color w:val="444444"/>
          <w:sz w:val="27"/>
          <w:szCs w:val="27"/>
          <w:bdr w:val="none" w:sz="0" w:space="0" w:color="auto" w:frame="1"/>
        </w:rPr>
        <w:br/>
      </w:r>
      <w:r>
        <w:rPr>
          <w:rFonts w:ascii="inherit" w:hAnsi="inherit"/>
          <w:color w:val="444444"/>
          <w:bdr w:val="none" w:sz="0" w:space="0" w:color="auto" w:frame="1"/>
        </w:rPr>
        <w:t>(85) V. LENIN, </w:t>
      </w:r>
      <w:r>
        <w:rPr>
          <w:rStyle w:val="Accentuation"/>
          <w:rFonts w:ascii="inherit" w:hAnsi="inherit"/>
          <w:color w:val="444444"/>
          <w:bdr w:val="none" w:sz="0" w:space="0" w:color="auto" w:frame="1"/>
        </w:rPr>
        <w:t>One step forward, two steps back</w:t>
      </w:r>
      <w:r>
        <w:rPr>
          <w:color w:val="444444"/>
          <w:sz w:val="23"/>
          <w:szCs w:val="23"/>
        </w:rPr>
        <w:t> </w:t>
      </w:r>
      <w:r>
        <w:rPr>
          <w:rFonts w:ascii="inherit" w:hAnsi="inherit"/>
          <w:color w:val="444444"/>
          <w:bdr w:val="none" w:sz="0" w:space="0" w:color="auto" w:frame="1"/>
        </w:rPr>
        <w:t xml:space="preserve">(1904), Moscow, 1966, p. 99 in </w:t>
      </w:r>
      <w:r w:rsidR="00EB5CBD">
        <w:rPr>
          <w:rFonts w:ascii="inherit" w:hAnsi="inherit"/>
          <w:color w:val="444444"/>
          <w:bdr w:val="none" w:sz="0" w:space="0" w:color="auto" w:frame="1"/>
        </w:rPr>
        <w:t>note.</w:t>
      </w:r>
      <w:r>
        <w:rPr>
          <w:rFonts w:ascii="inherit" w:hAnsi="inherit"/>
          <w:color w:val="444444"/>
          <w:sz w:val="27"/>
          <w:szCs w:val="27"/>
          <w:bdr w:val="none" w:sz="0" w:space="0" w:color="auto" w:frame="1"/>
        </w:rPr>
        <w:br/>
      </w:r>
      <w:r>
        <w:rPr>
          <w:rFonts w:ascii="inherit" w:hAnsi="inherit"/>
          <w:color w:val="444444"/>
          <w:bdr w:val="none" w:sz="0" w:space="0" w:color="auto" w:frame="1"/>
        </w:rPr>
        <w:t xml:space="preserve">(86) “Organizational Questions of Russian Social Democracy” (1904), translated by L. </w:t>
      </w:r>
      <w:proofErr w:type="spellStart"/>
      <w:r>
        <w:rPr>
          <w:rFonts w:ascii="inherit" w:hAnsi="inherit"/>
          <w:color w:val="444444"/>
          <w:bdr w:val="none" w:sz="0" w:space="0" w:color="auto" w:frame="1"/>
        </w:rPr>
        <w:t>Laurat</w:t>
      </w:r>
      <w:proofErr w:type="spellEnd"/>
      <w:r>
        <w:rPr>
          <w:rFonts w:ascii="inherit" w:hAnsi="inherit"/>
          <w:color w:val="444444"/>
          <w:bdr w:val="none" w:sz="0" w:space="0" w:color="auto" w:frame="1"/>
        </w:rPr>
        <w:t xml:space="preserve"> under the title “Centralism and Democracy” in: R. LUXEMBURG, </w:t>
      </w:r>
      <w:proofErr w:type="spellStart"/>
      <w:r>
        <w:rPr>
          <w:rStyle w:val="Accentuation"/>
          <w:rFonts w:ascii="inherit" w:hAnsi="inherit"/>
          <w:color w:val="444444"/>
          <w:bdr w:val="none" w:sz="0" w:space="0" w:color="auto" w:frame="1"/>
        </w:rPr>
        <w:t>Marxisme</w:t>
      </w:r>
      <w:proofErr w:type="spellEnd"/>
      <w:r>
        <w:rPr>
          <w:rStyle w:val="Accentuation"/>
          <w:rFonts w:ascii="inherit" w:hAnsi="inherit"/>
          <w:color w:val="444444"/>
          <w:bdr w:val="none" w:sz="0" w:space="0" w:color="auto" w:frame="1"/>
        </w:rPr>
        <w:t xml:space="preserve"> </w:t>
      </w:r>
      <w:proofErr w:type="spellStart"/>
      <w:r>
        <w:rPr>
          <w:rStyle w:val="Accentuation"/>
          <w:rFonts w:ascii="inherit" w:hAnsi="inherit"/>
          <w:color w:val="444444"/>
          <w:bdr w:val="none" w:sz="0" w:space="0" w:color="auto" w:frame="1"/>
        </w:rPr>
        <w:t>contre</w:t>
      </w:r>
      <w:proofErr w:type="spellEnd"/>
      <w:r>
        <w:rPr>
          <w:rStyle w:val="Accentuation"/>
          <w:rFonts w:ascii="inherit" w:hAnsi="inherit"/>
          <w:color w:val="444444"/>
          <w:bdr w:val="none" w:sz="0" w:space="0" w:color="auto" w:frame="1"/>
        </w:rPr>
        <w:t xml:space="preserve"> </w:t>
      </w:r>
      <w:proofErr w:type="gramStart"/>
      <w:r>
        <w:rPr>
          <w:rStyle w:val="Accentuation"/>
          <w:rFonts w:ascii="inherit" w:hAnsi="inherit"/>
          <w:color w:val="444444"/>
          <w:bdr w:val="none" w:sz="0" w:space="0" w:color="auto" w:frame="1"/>
        </w:rPr>
        <w:t>dictature</w:t>
      </w:r>
      <w:r>
        <w:rPr>
          <w:rFonts w:ascii="inherit" w:hAnsi="inherit"/>
          <w:color w:val="444444"/>
          <w:bdr w:val="none" w:sz="0" w:space="0" w:color="auto" w:frame="1"/>
        </w:rPr>
        <w:t> ,</w:t>
      </w:r>
      <w:proofErr w:type="gramEnd"/>
      <w:r>
        <w:rPr>
          <w:rFonts w:ascii="inherit" w:hAnsi="inherit"/>
          <w:color w:val="444444"/>
          <w:bdr w:val="none" w:sz="0" w:space="0" w:color="auto" w:frame="1"/>
        </w:rPr>
        <w:t xml:space="preserve"> Paris, 1946, p. 23.</w:t>
      </w:r>
      <w:r>
        <w:rPr>
          <w:rFonts w:ascii="inherit" w:hAnsi="inherit"/>
          <w:color w:val="444444"/>
          <w:sz w:val="27"/>
          <w:szCs w:val="27"/>
          <w:bdr w:val="none" w:sz="0" w:space="0" w:color="auto" w:frame="1"/>
        </w:rPr>
        <w:br/>
      </w:r>
      <w:r>
        <w:rPr>
          <w:rFonts w:ascii="inherit" w:hAnsi="inherit"/>
          <w:color w:val="444444"/>
          <w:bdr w:val="none" w:sz="0" w:space="0" w:color="auto" w:frame="1"/>
        </w:rPr>
        <w:t>(87) </w:t>
      </w:r>
      <w:r>
        <w:rPr>
          <w:rStyle w:val="Accentuation"/>
          <w:rFonts w:ascii="inherit" w:hAnsi="inherit"/>
          <w:color w:val="444444"/>
          <w:bdr w:val="none" w:sz="0" w:space="0" w:color="auto" w:frame="1"/>
        </w:rPr>
        <w:t>ID</w:t>
      </w:r>
      <w:r>
        <w:rPr>
          <w:rFonts w:ascii="inherit" w:hAnsi="inherit"/>
          <w:color w:val="444444"/>
          <w:bdr w:val="none" w:sz="0" w:space="0" w:color="auto" w:frame="1"/>
        </w:rPr>
        <w:t>., p. 33.</w:t>
      </w:r>
    </w:p>
    <w:p w14:paraId="61242D18" w14:textId="77777777" w:rsidR="00EF17D7" w:rsidRDefault="00EF17D7" w:rsidP="00EF17D7">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14:paraId="43E2E7E1" w14:textId="77777777" w:rsidR="00EF17D7" w:rsidRDefault="00EF17D7" w:rsidP="00EF17D7">
      <w:pPr>
        <w:pStyle w:val="NormalWeb"/>
        <w:shd w:val="clear" w:color="auto" w:fill="1E73BE"/>
        <w:spacing w:before="0" w:beforeAutospacing="0" w:after="0" w:afterAutospacing="0"/>
        <w:textAlignment w:val="baseline"/>
        <w:rPr>
          <w:color w:val="FFFFFF"/>
        </w:rPr>
      </w:pPr>
      <w:r>
        <w:rPr>
          <w:rFonts w:ascii="inherit" w:hAnsi="inherit"/>
          <w:color w:val="FFFFFF"/>
          <w:bdr w:val="none" w:sz="0" w:space="0" w:color="auto" w:frame="1"/>
        </w:rPr>
        <w:t>Article by </w:t>
      </w:r>
      <w:hyperlink r:id="rId206" w:history="1">
        <w:r>
          <w:rPr>
            <w:rStyle w:val="Lienhypertexte"/>
            <w:rFonts w:ascii="inherit" w:hAnsi="inherit"/>
            <w:color w:val="000080"/>
            <w:bdr w:val="none" w:sz="0" w:space="0" w:color="auto" w:frame="1"/>
          </w:rPr>
          <w:t xml:space="preserve">Paul </w:t>
        </w:r>
        <w:proofErr w:type="spellStart"/>
        <w:r>
          <w:rPr>
            <w:rStyle w:val="Lienhypertexte"/>
            <w:rFonts w:ascii="inherit" w:hAnsi="inherit"/>
            <w:color w:val="000080"/>
            <w:bdr w:val="none" w:sz="0" w:space="0" w:color="auto" w:frame="1"/>
          </w:rPr>
          <w:t>Mattick</w:t>
        </w:r>
        <w:proofErr w:type="spellEnd"/>
      </w:hyperlink>
      <w:r>
        <w:rPr>
          <w:color w:val="FFFFFF"/>
        </w:rPr>
        <w:t> </w:t>
      </w:r>
      <w:r>
        <w:rPr>
          <w:rFonts w:ascii="inherit" w:hAnsi="inherit"/>
          <w:color w:val="FFFFFF"/>
          <w:bdr w:val="none" w:sz="0" w:space="0" w:color="auto" w:frame="1"/>
        </w:rPr>
        <w:t>published in </w:t>
      </w:r>
      <w:proofErr w:type="spellStart"/>
      <w:r>
        <w:rPr>
          <w:rStyle w:val="Accentuation"/>
          <w:rFonts w:ascii="inherit" w:hAnsi="inherit"/>
          <w:i w:val="0"/>
          <w:iCs w:val="0"/>
          <w:color w:val="FFFFFF"/>
          <w:bdr w:val="none" w:sz="0" w:space="0" w:color="auto" w:frame="1"/>
        </w:rPr>
        <w:t>Rätekorrespondenz</w:t>
      </w:r>
      <w:proofErr w:type="spellEnd"/>
      <w:r>
        <w:rPr>
          <w:color w:val="FFFFFF"/>
        </w:rPr>
        <w:t> </w:t>
      </w:r>
      <w:r>
        <w:rPr>
          <w:rFonts w:ascii="inherit" w:hAnsi="inherit"/>
          <w:color w:val="FFFFFF"/>
          <w:bdr w:val="none" w:sz="0" w:space="0" w:color="auto" w:frame="1"/>
        </w:rPr>
        <w:t>(September 1935) and in </w:t>
      </w:r>
      <w:hyperlink r:id="rId207" w:history="1">
        <w:r>
          <w:rPr>
            <w:rStyle w:val="Lienhypertexte"/>
            <w:rFonts w:ascii="inherit" w:hAnsi="inherit"/>
            <w:color w:val="000080"/>
            <w:bdr w:val="none" w:sz="0" w:space="0" w:color="auto" w:frame="1"/>
          </w:rPr>
          <w:t>International Council Correspondence</w:t>
        </w:r>
      </w:hyperlink>
      <w:r>
        <w:rPr>
          <w:color w:val="FFFFFF"/>
        </w:rPr>
        <w:t> </w:t>
      </w:r>
      <w:r>
        <w:rPr>
          <w:rFonts w:ascii="inherit" w:hAnsi="inherit"/>
          <w:color w:val="FFFFFF"/>
          <w:bdr w:val="none" w:sz="0" w:space="0" w:color="auto" w:frame="1"/>
        </w:rPr>
        <w:t xml:space="preserve">(July 1936). Translated from English by Serge </w:t>
      </w:r>
      <w:proofErr w:type="spellStart"/>
      <w:r>
        <w:rPr>
          <w:rFonts w:ascii="inherit" w:hAnsi="inherit"/>
          <w:color w:val="FFFFFF"/>
          <w:bdr w:val="none" w:sz="0" w:space="0" w:color="auto" w:frame="1"/>
        </w:rPr>
        <w:t>Bricianer</w:t>
      </w:r>
      <w:proofErr w:type="spellEnd"/>
      <w:r>
        <w:rPr>
          <w:rFonts w:ascii="inherit" w:hAnsi="inherit"/>
          <w:color w:val="FFFFFF"/>
          <w:bdr w:val="none" w:sz="0" w:space="0" w:color="auto" w:frame="1"/>
        </w:rPr>
        <w:t xml:space="preserve"> and published in   </w:t>
      </w:r>
      <w:hyperlink r:id="rId208" w:history="1">
        <w:r>
          <w:rPr>
            <w:rStyle w:val="Lienhypertexte"/>
            <w:rFonts w:ascii="inherit" w:hAnsi="inherit"/>
            <w:color w:val="000080"/>
            <w:bdr w:val="none" w:sz="0" w:space="0" w:color="auto" w:frame="1"/>
          </w:rPr>
          <w:t xml:space="preserve">Integration </w:t>
        </w:r>
        <w:proofErr w:type="spellStart"/>
        <w:r>
          <w:rPr>
            <w:rStyle w:val="Lienhypertexte"/>
            <w:rFonts w:ascii="inherit" w:hAnsi="inherit"/>
            <w:color w:val="000080"/>
            <w:bdr w:val="none" w:sz="0" w:space="0" w:color="auto" w:frame="1"/>
          </w:rPr>
          <w:t>capitaliste</w:t>
        </w:r>
        <w:proofErr w:type="spellEnd"/>
        <w:r>
          <w:rPr>
            <w:rStyle w:val="Lienhypertexte"/>
            <w:rFonts w:ascii="inherit" w:hAnsi="inherit"/>
            <w:color w:val="000080"/>
            <w:bdr w:val="none" w:sz="0" w:space="0" w:color="auto" w:frame="1"/>
          </w:rPr>
          <w:t xml:space="preserve"> et rupture travail</w:t>
        </w:r>
      </w:hyperlink>
      <w:r>
        <w:rPr>
          <w:color w:val="FFFFFF"/>
        </w:rPr>
        <w:t> </w:t>
      </w:r>
      <w:r>
        <w:rPr>
          <w:rFonts w:ascii="inherit" w:hAnsi="inherit"/>
          <w:color w:val="FFFFFF"/>
          <w:bdr w:val="none" w:sz="0" w:space="0" w:color="auto" w:frame="1"/>
        </w:rPr>
        <w:t>(EDI, 1972)</w:t>
      </w:r>
    </w:p>
    <w:p w14:paraId="72E68DBC" w14:textId="77777777" w:rsidR="00E350E1" w:rsidRDefault="00E350E1" w:rsidP="00E350E1">
      <w:pPr>
        <w:pStyle w:val="NormalWeb"/>
        <w:shd w:val="clear" w:color="auto" w:fill="FFFFFF"/>
        <w:spacing w:before="0" w:beforeAutospacing="0" w:after="0" w:afterAutospacing="0"/>
        <w:textAlignment w:val="baseline"/>
        <w:rPr>
          <w:rFonts w:ascii="inherit" w:hAnsi="inherit" w:cs="Arial"/>
          <w:sz w:val="28"/>
          <w:szCs w:val="28"/>
          <w:bdr w:val="none" w:sz="0" w:space="0" w:color="auto" w:frame="1"/>
        </w:rPr>
      </w:pPr>
    </w:p>
    <w:p w14:paraId="11D84DD3" w14:textId="77777777" w:rsidR="00E350E1" w:rsidRPr="006670DE" w:rsidRDefault="00E350E1" w:rsidP="00E350E1">
      <w:pPr>
        <w:pStyle w:val="NormalWeb"/>
        <w:shd w:val="clear" w:color="auto" w:fill="FFFFFF"/>
        <w:spacing w:before="0" w:beforeAutospacing="0" w:after="0" w:afterAutospacing="0"/>
        <w:textAlignment w:val="baseline"/>
        <w:rPr>
          <w:color w:val="444444"/>
          <w:sz w:val="23"/>
          <w:szCs w:val="23"/>
        </w:rPr>
      </w:pPr>
      <w:r w:rsidRPr="006670DE">
        <w:rPr>
          <w:rFonts w:ascii="inherit" w:hAnsi="inherit" w:cs="Arial"/>
          <w:sz w:val="28"/>
          <w:szCs w:val="28"/>
          <w:bdr w:val="none" w:sz="0" w:space="0" w:color="auto" w:frame="1"/>
        </w:rPr>
        <w:t xml:space="preserve">Translation on English by Claudio </w:t>
      </w:r>
      <w:proofErr w:type="spellStart"/>
      <w:r w:rsidRPr="006670DE">
        <w:rPr>
          <w:rFonts w:ascii="inherit" w:hAnsi="inherit" w:cs="Arial"/>
          <w:sz w:val="28"/>
          <w:szCs w:val="28"/>
          <w:bdr w:val="none" w:sz="0" w:space="0" w:color="auto" w:frame="1"/>
        </w:rPr>
        <w:t>Buttinelli</w:t>
      </w:r>
      <w:proofErr w:type="spellEnd"/>
      <w:r w:rsidRPr="006670DE">
        <w:rPr>
          <w:rFonts w:ascii="inherit" w:hAnsi="inherit" w:cs="Arial"/>
          <w:sz w:val="28"/>
          <w:szCs w:val="28"/>
          <w:bdr w:val="none" w:sz="0" w:space="0" w:color="auto" w:frame="1"/>
        </w:rPr>
        <w:t xml:space="preserve"> - Roma</w:t>
      </w:r>
    </w:p>
    <w:p w14:paraId="322E5A1D" w14:textId="77777777" w:rsidR="00E350E1" w:rsidRDefault="00E350E1" w:rsidP="00EF17D7">
      <w:pPr>
        <w:pStyle w:val="Titre1"/>
        <w:spacing w:before="0" w:beforeAutospacing="0" w:after="0" w:afterAutospacing="0"/>
        <w:textAlignment w:val="baseline"/>
        <w:rPr>
          <w:rFonts w:ascii="inherit" w:hAnsi="inherit" w:cs="Arial"/>
          <w:b w:val="0"/>
          <w:bCs w:val="0"/>
          <w:color w:val="333333"/>
          <w:bdr w:val="none" w:sz="0" w:space="0" w:color="auto" w:frame="1"/>
        </w:rPr>
      </w:pPr>
    </w:p>
    <w:p w14:paraId="3743E8CC" w14:textId="77777777" w:rsidR="00E350E1" w:rsidRDefault="00E350E1" w:rsidP="00E350E1">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4346A0EB" w14:textId="77777777" w:rsidR="00E350E1" w:rsidRDefault="00E350E1" w:rsidP="00E350E1">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079823CD" w14:textId="77777777" w:rsidR="00E350E1" w:rsidRDefault="00E350E1" w:rsidP="00E350E1">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72A22D70" w14:textId="77777777" w:rsidR="00E350E1" w:rsidRDefault="00E350E1" w:rsidP="00E350E1">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52B603D8" w14:textId="77777777" w:rsidR="00E350E1" w:rsidRDefault="00E350E1" w:rsidP="00E350E1">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2BBE4D83" w14:textId="77777777" w:rsidR="00E350E1" w:rsidRDefault="00E350E1" w:rsidP="00E350E1">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3EB05E7A" w14:textId="77777777" w:rsidR="00E350E1" w:rsidRDefault="00E350E1" w:rsidP="00E350E1">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0F253787" w14:textId="77777777" w:rsidR="00E350E1" w:rsidRDefault="00E350E1" w:rsidP="00E350E1">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21CFFB47" w14:textId="77777777" w:rsidR="00E350E1" w:rsidRDefault="00E350E1" w:rsidP="00E350E1">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42E7A657" w14:textId="77777777" w:rsidR="00E350E1" w:rsidRDefault="00E350E1" w:rsidP="00E350E1">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4BE51F63" w14:textId="77777777" w:rsidR="00E350E1" w:rsidRDefault="00E350E1" w:rsidP="00E350E1">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2FF1F341" w14:textId="77777777" w:rsidR="00E350E1" w:rsidRDefault="00E350E1" w:rsidP="00E350E1">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700DD9BB" w14:textId="77777777" w:rsidR="00E350E1" w:rsidRDefault="00E350E1" w:rsidP="00E350E1">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5E66C1F5" w14:textId="77777777" w:rsidR="00E350E1" w:rsidRDefault="00E350E1" w:rsidP="00E350E1">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272BCAEB" w14:textId="77777777" w:rsidR="00E350E1" w:rsidRDefault="00E350E1" w:rsidP="00E350E1">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561456F6" w14:textId="77777777" w:rsidR="00E350E1" w:rsidRDefault="00E350E1" w:rsidP="00E350E1">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6559010B" w14:textId="77777777" w:rsidR="00E350E1" w:rsidRDefault="00E350E1" w:rsidP="00E350E1">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2289EF7F" w14:textId="77777777" w:rsidR="00E350E1" w:rsidRDefault="00E350E1" w:rsidP="00E350E1">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20B58F37" w14:textId="77777777" w:rsidR="00E350E1" w:rsidRDefault="00E350E1" w:rsidP="00E350E1">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7043EDAB" w14:textId="77777777" w:rsidR="00E350E1" w:rsidRDefault="00E350E1" w:rsidP="00E350E1">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7901BE44" w14:textId="77777777" w:rsidR="00E350E1" w:rsidRDefault="00EF17D7" w:rsidP="00E350E1">
      <w:pPr>
        <w:pStyle w:val="Titre1"/>
        <w:spacing w:before="0" w:beforeAutospacing="0" w:after="0" w:afterAutospacing="0"/>
        <w:textAlignment w:val="baseline"/>
        <w:rPr>
          <w:rFonts w:ascii="inherit" w:hAnsi="inherit" w:cs="Arial"/>
          <w:bCs w:val="0"/>
          <w:color w:val="FF0000"/>
          <w:sz w:val="40"/>
          <w:szCs w:val="40"/>
          <w:bdr w:val="none" w:sz="0" w:space="0" w:color="auto" w:frame="1"/>
        </w:rPr>
      </w:pPr>
      <w:proofErr w:type="spellStart"/>
      <w:r w:rsidRPr="00E350E1">
        <w:rPr>
          <w:rFonts w:ascii="inherit" w:hAnsi="inherit" w:cs="Arial"/>
          <w:bCs w:val="0"/>
          <w:color w:val="FF0000"/>
          <w:sz w:val="40"/>
          <w:szCs w:val="40"/>
          <w:bdr w:val="none" w:sz="0" w:space="0" w:color="auto" w:frame="1"/>
        </w:rPr>
        <w:lastRenderedPageBreak/>
        <w:t>Differenze</w:t>
      </w:r>
      <w:proofErr w:type="spellEnd"/>
      <w:r w:rsidRPr="00E350E1">
        <w:rPr>
          <w:rFonts w:ascii="inherit" w:hAnsi="inherit" w:cs="Arial"/>
          <w:bCs w:val="0"/>
          <w:color w:val="FF0000"/>
          <w:sz w:val="40"/>
          <w:szCs w:val="40"/>
          <w:bdr w:val="none" w:sz="0" w:space="0" w:color="auto" w:frame="1"/>
        </w:rPr>
        <w:t xml:space="preserve"> di principio </w:t>
      </w:r>
      <w:proofErr w:type="spellStart"/>
      <w:r w:rsidRPr="00E350E1">
        <w:rPr>
          <w:rFonts w:ascii="inherit" w:hAnsi="inherit" w:cs="Arial"/>
          <w:bCs w:val="0"/>
          <w:color w:val="FF0000"/>
          <w:sz w:val="40"/>
          <w:szCs w:val="40"/>
          <w:bdr w:val="none" w:sz="0" w:space="0" w:color="auto" w:frame="1"/>
        </w:rPr>
        <w:t>tra</w:t>
      </w:r>
      <w:proofErr w:type="spellEnd"/>
      <w:r w:rsidRPr="00E350E1">
        <w:rPr>
          <w:rFonts w:ascii="inherit" w:hAnsi="inherit" w:cs="Arial"/>
          <w:bCs w:val="0"/>
          <w:color w:val="FF0000"/>
          <w:sz w:val="40"/>
          <w:szCs w:val="40"/>
          <w:bdr w:val="none" w:sz="0" w:space="0" w:color="auto" w:frame="1"/>
        </w:rPr>
        <w:t xml:space="preserve"> Rosa Luxemburg e Lenin (</w:t>
      </w:r>
      <w:proofErr w:type="spellStart"/>
      <w:r w:rsidRPr="00E350E1">
        <w:rPr>
          <w:rFonts w:ascii="inherit" w:hAnsi="inherit" w:cs="Arial"/>
          <w:bCs w:val="0"/>
          <w:color w:val="FF0000"/>
          <w:sz w:val="40"/>
          <w:szCs w:val="40"/>
          <w:bdr w:val="none" w:sz="0" w:space="0" w:color="auto" w:frame="1"/>
        </w:rPr>
        <w:t>Mattick</w:t>
      </w:r>
      <w:proofErr w:type="spellEnd"/>
      <w:r w:rsidRPr="00E350E1">
        <w:rPr>
          <w:rFonts w:ascii="inherit" w:hAnsi="inherit" w:cs="Arial"/>
          <w:bCs w:val="0"/>
          <w:color w:val="FF0000"/>
          <w:sz w:val="40"/>
          <w:szCs w:val="40"/>
          <w:bdr w:val="none" w:sz="0" w:space="0" w:color="auto" w:frame="1"/>
        </w:rPr>
        <w:t>, 1935)</w:t>
      </w:r>
    </w:p>
    <w:p w14:paraId="52ED2E5D" w14:textId="77777777" w:rsidR="00E350E1" w:rsidRPr="006670DE" w:rsidRDefault="00E350E1" w:rsidP="00E350E1">
      <w:pPr>
        <w:spacing w:before="100" w:beforeAutospacing="1" w:after="100" w:afterAutospacing="1"/>
        <w:textAlignment w:val="baseline"/>
      </w:pPr>
      <w:r w:rsidRPr="006670DE">
        <w:rPr>
          <w:rFonts w:cstheme="minorHAnsi"/>
          <w:color w:val="000000"/>
          <w:lang w:eastAsia="fr-CA"/>
        </w:rPr>
        <w:t xml:space="preserve">Per </w:t>
      </w:r>
      <w:proofErr w:type="spellStart"/>
      <w:r w:rsidRPr="006670DE">
        <w:rPr>
          <w:rFonts w:cstheme="minorHAnsi"/>
          <w:color w:val="000000"/>
          <w:lang w:eastAsia="fr-CA"/>
        </w:rPr>
        <w:t>annullare</w:t>
      </w:r>
      <w:proofErr w:type="spellEnd"/>
      <w:r w:rsidRPr="006670DE">
        <w:rPr>
          <w:rFonts w:cstheme="minorHAnsi"/>
          <w:color w:val="000000"/>
          <w:lang w:eastAsia="fr-CA"/>
        </w:rPr>
        <w:t xml:space="preserve"> </w:t>
      </w:r>
      <w:proofErr w:type="spellStart"/>
      <w:r w:rsidRPr="006670DE">
        <w:rPr>
          <w:rFonts w:cstheme="minorHAnsi"/>
          <w:color w:val="000000"/>
          <w:lang w:eastAsia="fr-CA"/>
        </w:rPr>
        <w:t>l'iscrizione</w:t>
      </w:r>
      <w:proofErr w:type="spellEnd"/>
      <w:r w:rsidRPr="006670DE">
        <w:rPr>
          <w:rFonts w:cstheme="minorHAnsi"/>
          <w:color w:val="000000"/>
          <w:lang w:eastAsia="fr-CA"/>
        </w:rPr>
        <w:t xml:space="preserve"> a </w:t>
      </w:r>
      <w:proofErr w:type="spellStart"/>
      <w:r w:rsidRPr="006670DE">
        <w:rPr>
          <w:rFonts w:cstheme="minorHAnsi"/>
          <w:color w:val="000000"/>
          <w:lang w:eastAsia="fr-CA"/>
        </w:rPr>
        <w:t>questo</w:t>
      </w:r>
      <w:proofErr w:type="spellEnd"/>
      <w:r w:rsidRPr="006670DE">
        <w:rPr>
          <w:rFonts w:cstheme="minorHAnsi"/>
          <w:color w:val="000000"/>
          <w:lang w:eastAsia="fr-CA"/>
        </w:rPr>
        <w:t xml:space="preserve"> </w:t>
      </w:r>
      <w:proofErr w:type="spellStart"/>
      <w:r w:rsidRPr="006670DE">
        <w:rPr>
          <w:rFonts w:cstheme="minorHAnsi"/>
          <w:color w:val="000000"/>
          <w:lang w:eastAsia="fr-CA"/>
        </w:rPr>
        <w:t>elenco</w:t>
      </w:r>
      <w:proofErr w:type="spellEnd"/>
      <w:r w:rsidRPr="006670DE">
        <w:rPr>
          <w:rFonts w:cstheme="minorHAnsi"/>
          <w:color w:val="000000"/>
          <w:lang w:eastAsia="fr-CA"/>
        </w:rPr>
        <w:t xml:space="preserve"> </w:t>
      </w:r>
      <w:hyperlink r:id="rId209" w:history="1">
        <w:r w:rsidRPr="006670DE">
          <w:rPr>
            <w:rStyle w:val="Lienhypertexte"/>
            <w:rFonts w:cstheme="minorHAnsi"/>
            <w:lang w:eastAsia="fr-CA"/>
          </w:rPr>
          <w:t>robertbibeau@hotmail.com</w:t>
        </w:r>
      </w:hyperlink>
    </w:p>
    <w:p w14:paraId="701882C5" w14:textId="77777777" w:rsidR="00E350E1" w:rsidRPr="000B3473" w:rsidRDefault="00E350E1" w:rsidP="00E350E1">
      <w:pPr>
        <w:spacing w:before="100" w:beforeAutospacing="1" w:after="100" w:afterAutospacing="1"/>
        <w:textAlignment w:val="baseline"/>
        <w:rPr>
          <w:lang w:val="fr-CA"/>
        </w:rPr>
      </w:pPr>
      <w:proofErr w:type="spellStart"/>
      <w:r w:rsidRPr="000B3473">
        <w:rPr>
          <w:rFonts w:cstheme="minorHAnsi"/>
          <w:color w:val="000000"/>
          <w:lang w:val="fr-CA" w:eastAsia="fr-CA"/>
        </w:rPr>
        <w:t>Questo</w:t>
      </w:r>
      <w:proofErr w:type="spellEnd"/>
      <w:r w:rsidRPr="000B3473">
        <w:rPr>
          <w:rFonts w:cstheme="minorHAnsi"/>
          <w:color w:val="000000"/>
          <w:lang w:val="fr-CA" w:eastAsia="fr-CA"/>
        </w:rPr>
        <w:t xml:space="preserve"> </w:t>
      </w:r>
      <w:proofErr w:type="spellStart"/>
      <w:r w:rsidRPr="000B3473">
        <w:rPr>
          <w:rFonts w:cstheme="minorHAnsi"/>
          <w:color w:val="000000"/>
          <w:lang w:val="fr-CA" w:eastAsia="fr-CA"/>
        </w:rPr>
        <w:t>articolo</w:t>
      </w:r>
      <w:proofErr w:type="spellEnd"/>
      <w:r w:rsidRPr="000B3473">
        <w:rPr>
          <w:rFonts w:cstheme="minorHAnsi"/>
          <w:color w:val="000000"/>
          <w:lang w:val="fr-CA" w:eastAsia="fr-CA"/>
        </w:rPr>
        <w:t xml:space="preserve"> è </w:t>
      </w:r>
      <w:proofErr w:type="spellStart"/>
      <w:r w:rsidRPr="000B3473">
        <w:rPr>
          <w:rFonts w:cstheme="minorHAnsi"/>
          <w:color w:val="000000"/>
          <w:lang w:val="fr-CA" w:eastAsia="fr-CA"/>
        </w:rPr>
        <w:t>disponibile</w:t>
      </w:r>
      <w:proofErr w:type="spellEnd"/>
      <w:r w:rsidRPr="000B3473">
        <w:rPr>
          <w:rFonts w:cstheme="minorHAnsi"/>
          <w:color w:val="000000"/>
          <w:lang w:val="fr-CA" w:eastAsia="fr-CA"/>
        </w:rPr>
        <w:t xml:space="preserve"> </w:t>
      </w:r>
      <w:proofErr w:type="spellStart"/>
      <w:r w:rsidRPr="000B3473">
        <w:rPr>
          <w:rFonts w:cstheme="minorHAnsi"/>
          <w:color w:val="000000"/>
          <w:lang w:val="fr-CA" w:eastAsia="fr-CA"/>
        </w:rPr>
        <w:t>sul</w:t>
      </w:r>
      <w:proofErr w:type="spellEnd"/>
      <w:r w:rsidRPr="000B3473">
        <w:rPr>
          <w:rFonts w:cstheme="minorHAnsi"/>
          <w:color w:val="000000"/>
          <w:lang w:val="fr-CA" w:eastAsia="fr-CA"/>
        </w:rPr>
        <w:t xml:space="preserve"> webmagazine: </w:t>
      </w:r>
      <w:hyperlink r:id="rId210" w:history="1">
        <w:r w:rsidRPr="000B3473">
          <w:rPr>
            <w:rStyle w:val="Lienhypertexte"/>
            <w:rFonts w:cstheme="minorHAnsi"/>
            <w:lang w:val="fr-CA" w:eastAsia="fr-CA"/>
          </w:rPr>
          <w:t>http://www.les7duquebec.net</w:t>
        </w:r>
      </w:hyperlink>
    </w:p>
    <w:p w14:paraId="775DA95D" w14:textId="77777777" w:rsidR="00E350E1" w:rsidRPr="000B3473" w:rsidRDefault="00E350E1" w:rsidP="00E350E1">
      <w:pPr>
        <w:rPr>
          <w:lang w:val="fr-CA"/>
        </w:rPr>
      </w:pPr>
      <w:proofErr w:type="spellStart"/>
      <w:r w:rsidRPr="000B3473">
        <w:rPr>
          <w:rFonts w:cstheme="minorHAnsi"/>
          <w:color w:val="000000"/>
          <w:lang w:val="fr-CA" w:eastAsia="fr-CA"/>
        </w:rPr>
        <w:t>Su</w:t>
      </w:r>
      <w:proofErr w:type="spellEnd"/>
      <w:r w:rsidRPr="000B3473">
        <w:rPr>
          <w:rFonts w:cstheme="minorHAnsi"/>
          <w:color w:val="000000"/>
          <w:bdr w:val="none" w:sz="0" w:space="0" w:color="auto" w:frame="1"/>
          <w:lang w:val="fr-CA" w:eastAsia="fr-CA"/>
        </w:rPr>
        <w:t>:</w:t>
      </w:r>
      <w:r w:rsidRPr="000B3473">
        <w:rPr>
          <w:lang w:val="fr-CA"/>
        </w:rPr>
        <w:t xml:space="preserve"> https://les7duquebec.net/archives/276758</w:t>
      </w:r>
    </w:p>
    <w:p w14:paraId="5F3740E8" w14:textId="77777777" w:rsidR="00E350E1" w:rsidRPr="000B3473" w:rsidRDefault="00E350E1" w:rsidP="00E350E1">
      <w:pPr>
        <w:rPr>
          <w:color w:val="333333"/>
          <w:sz w:val="27"/>
          <w:szCs w:val="27"/>
          <w:lang w:val="fr-CA"/>
        </w:rPr>
      </w:pPr>
      <w:r w:rsidRPr="000B3473">
        <w:rPr>
          <w:color w:val="333333"/>
          <w:sz w:val="27"/>
          <w:szCs w:val="27"/>
          <w:lang w:val="fr-CA"/>
        </w:rPr>
        <w:t xml:space="preserve">                                                </w:t>
      </w:r>
    </w:p>
    <w:p w14:paraId="65C1E250" w14:textId="77777777" w:rsidR="00E350E1" w:rsidRPr="00E350E1" w:rsidRDefault="00E350E1" w:rsidP="00E350E1">
      <w:pPr>
        <w:pStyle w:val="NormalWeb"/>
        <w:shd w:val="clear" w:color="auto" w:fill="FFFFFF"/>
        <w:spacing w:before="0" w:beforeAutospacing="0" w:after="360" w:afterAutospacing="0"/>
        <w:rPr>
          <w:rFonts w:ascii="Arial" w:hAnsi="Arial" w:cs="Arial"/>
          <w:bCs/>
          <w:color w:val="FF0000"/>
          <w:sz w:val="40"/>
          <w:szCs w:val="40"/>
        </w:rPr>
      </w:pPr>
      <w:r w:rsidRPr="000B3473">
        <w:rPr>
          <w:color w:val="333333"/>
          <w:sz w:val="27"/>
          <w:szCs w:val="27"/>
          <w:lang w:val="fr-CA"/>
        </w:rPr>
        <w:t xml:space="preserve">                                           </w:t>
      </w:r>
      <w:r>
        <w:rPr>
          <w:color w:val="333333"/>
          <w:sz w:val="27"/>
          <w:szCs w:val="27"/>
        </w:rPr>
        <w:t>16</w:t>
      </w:r>
      <w:r w:rsidRPr="006670DE">
        <w:rPr>
          <w:color w:val="333333"/>
          <w:sz w:val="27"/>
          <w:szCs w:val="27"/>
        </w:rPr>
        <w:t>.</w:t>
      </w:r>
      <w:r>
        <w:rPr>
          <w:color w:val="333333"/>
          <w:sz w:val="27"/>
          <w:szCs w:val="27"/>
        </w:rPr>
        <w:t>9</w:t>
      </w:r>
      <w:r w:rsidRPr="006670DE">
        <w:rPr>
          <w:color w:val="333333"/>
          <w:sz w:val="27"/>
          <w:szCs w:val="27"/>
        </w:rPr>
        <w:t>.2022</w:t>
      </w:r>
    </w:p>
    <w:p w14:paraId="5A1415B1" w14:textId="77777777" w:rsidR="00E350E1" w:rsidRDefault="00EF17D7" w:rsidP="00E350E1">
      <w:pPr>
        <w:pStyle w:val="Titre2"/>
        <w:shd w:val="clear" w:color="auto" w:fill="FFFFFF"/>
        <w:spacing w:before="0"/>
        <w:textAlignment w:val="baseline"/>
        <w:rPr>
          <w:rStyle w:val="Lienhypertexte"/>
          <w:rFonts w:ascii="inherit" w:hAnsi="inherit" w:cs="Arial"/>
          <w:b w:val="0"/>
          <w:bCs w:val="0"/>
          <w:color w:val="1E73BE"/>
          <w:sz w:val="40"/>
          <w:szCs w:val="40"/>
          <w:u w:val="none"/>
          <w:bdr w:val="none" w:sz="0" w:space="0" w:color="auto" w:frame="1"/>
        </w:rPr>
      </w:pPr>
      <w:r>
        <w:rPr>
          <w:rFonts w:ascii="Arial" w:hAnsi="Arial" w:cs="Arial"/>
          <w:b w:val="0"/>
          <w:bCs w:val="0"/>
          <w:noProof/>
          <w:color w:val="333333"/>
          <w:sz w:val="57"/>
          <w:szCs w:val="57"/>
          <w:lang w:val="it-IT" w:eastAsia="it-IT"/>
        </w:rPr>
        <w:drawing>
          <wp:inline distT="0" distB="0" distL="0" distR="0" wp14:anchorId="4E126E4C" wp14:editId="341E37F2">
            <wp:extent cx="2603566" cy="432000"/>
            <wp:effectExtent l="0" t="0" r="0" b="6350"/>
            <wp:docPr id="10" name="Immagine 10" descr="https://i1.wp.com/les7duquebec.net/wp-content/uploads/2022/09/maquette-logos-sparta.png?resize=300%2C5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1.wp.com/les7duquebec.net/wp-content/uploads/2022/09/maquette-logos-sparta.png?resize=300%2C50&amp;ssl=1"/>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2603566" cy="432000"/>
                    </a:xfrm>
                    <a:prstGeom prst="rect">
                      <a:avLst/>
                    </a:prstGeom>
                    <a:noFill/>
                    <a:ln>
                      <a:noFill/>
                    </a:ln>
                  </pic:spPr>
                </pic:pic>
              </a:graphicData>
            </a:graphic>
          </wp:inline>
        </w:drawing>
      </w:r>
      <w:hyperlink r:id="rId211" w:history="1">
        <w:proofErr w:type="spellStart"/>
        <w:r w:rsidRPr="00E350E1">
          <w:rPr>
            <w:rStyle w:val="Lienhypertexte"/>
            <w:rFonts w:ascii="inherit" w:hAnsi="inherit" w:cs="Arial"/>
            <w:b w:val="0"/>
            <w:bCs w:val="0"/>
            <w:color w:val="1E73BE"/>
            <w:sz w:val="40"/>
            <w:szCs w:val="40"/>
            <w:u w:val="none"/>
            <w:bdr w:val="none" w:sz="0" w:space="0" w:color="auto" w:frame="1"/>
          </w:rPr>
          <w:t>Differenze</w:t>
        </w:r>
        <w:proofErr w:type="spellEnd"/>
        <w:r w:rsidRPr="00E350E1">
          <w:rPr>
            <w:rStyle w:val="Lienhypertexte"/>
            <w:rFonts w:ascii="inherit" w:hAnsi="inherit" w:cs="Arial"/>
            <w:b w:val="0"/>
            <w:bCs w:val="0"/>
            <w:color w:val="1E73BE"/>
            <w:sz w:val="40"/>
            <w:szCs w:val="40"/>
            <w:u w:val="none"/>
            <w:bdr w:val="none" w:sz="0" w:space="0" w:color="auto" w:frame="1"/>
          </w:rPr>
          <w:t xml:space="preserve"> di principio </w:t>
        </w:r>
        <w:proofErr w:type="spellStart"/>
        <w:r w:rsidRPr="00E350E1">
          <w:rPr>
            <w:rStyle w:val="Lienhypertexte"/>
            <w:rFonts w:ascii="inherit" w:hAnsi="inherit" w:cs="Arial"/>
            <w:b w:val="0"/>
            <w:bCs w:val="0"/>
            <w:color w:val="1E73BE"/>
            <w:sz w:val="40"/>
            <w:szCs w:val="40"/>
            <w:u w:val="none"/>
            <w:bdr w:val="none" w:sz="0" w:space="0" w:color="auto" w:frame="1"/>
          </w:rPr>
          <w:t>tra</w:t>
        </w:r>
        <w:proofErr w:type="spellEnd"/>
        <w:r w:rsidRPr="00E350E1">
          <w:rPr>
            <w:rStyle w:val="Lienhypertexte"/>
            <w:rFonts w:ascii="inherit" w:hAnsi="inherit" w:cs="Arial"/>
            <w:b w:val="0"/>
            <w:bCs w:val="0"/>
            <w:color w:val="1E73BE"/>
            <w:sz w:val="40"/>
            <w:szCs w:val="40"/>
            <w:u w:val="none"/>
            <w:bdr w:val="none" w:sz="0" w:space="0" w:color="auto" w:frame="1"/>
          </w:rPr>
          <w:t xml:space="preserve"> Rosa Luxemburg e Lenin (</w:t>
        </w:r>
        <w:proofErr w:type="spellStart"/>
        <w:r w:rsidRPr="00E350E1">
          <w:rPr>
            <w:rStyle w:val="Lienhypertexte"/>
            <w:rFonts w:ascii="inherit" w:hAnsi="inherit" w:cs="Arial"/>
            <w:b w:val="0"/>
            <w:bCs w:val="0"/>
            <w:color w:val="1E73BE"/>
            <w:sz w:val="40"/>
            <w:szCs w:val="40"/>
            <w:u w:val="none"/>
            <w:bdr w:val="none" w:sz="0" w:space="0" w:color="auto" w:frame="1"/>
          </w:rPr>
          <w:t>Mattick</w:t>
        </w:r>
        <w:proofErr w:type="spellEnd"/>
        <w:r w:rsidRPr="00E350E1">
          <w:rPr>
            <w:rStyle w:val="Lienhypertexte"/>
            <w:rFonts w:ascii="inherit" w:hAnsi="inherit" w:cs="Arial"/>
            <w:b w:val="0"/>
            <w:bCs w:val="0"/>
            <w:color w:val="1E73BE"/>
            <w:sz w:val="40"/>
            <w:szCs w:val="40"/>
            <w:u w:val="none"/>
            <w:bdr w:val="none" w:sz="0" w:space="0" w:color="auto" w:frame="1"/>
          </w:rPr>
          <w:t>, 1935)</w:t>
        </w:r>
      </w:hyperlink>
    </w:p>
    <w:p w14:paraId="4F910017" w14:textId="77777777" w:rsidR="00EF17D7" w:rsidRDefault="00EF17D7" w:rsidP="00E350E1">
      <w:pPr>
        <w:pStyle w:val="Titre2"/>
        <w:shd w:val="clear" w:color="auto" w:fill="FFFFFF"/>
        <w:spacing w:before="0"/>
        <w:textAlignment w:val="baseline"/>
        <w:rPr>
          <w:color w:val="444444"/>
          <w:sz w:val="23"/>
          <w:szCs w:val="23"/>
        </w:rPr>
      </w:pPr>
      <w:r>
        <w:rPr>
          <w:color w:val="444444"/>
          <w:sz w:val="23"/>
          <w:szCs w:val="23"/>
        </w:rPr>
        <w:t> </w:t>
      </w:r>
    </w:p>
    <w:p w14:paraId="08BD5590"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Pr>
          <w:rFonts w:ascii="inherit" w:hAnsi="inherit"/>
          <w:noProof/>
          <w:color w:val="1E73BE"/>
          <w:sz w:val="23"/>
          <w:szCs w:val="23"/>
          <w:bdr w:val="none" w:sz="0" w:space="0" w:color="auto" w:frame="1"/>
          <w:lang w:val="it-IT" w:eastAsia="it-IT"/>
        </w:rPr>
        <w:drawing>
          <wp:inline distT="0" distB="0" distL="0" distR="0" wp14:anchorId="06550CB2" wp14:editId="07D4AA9C">
            <wp:extent cx="2618979" cy="1908000"/>
            <wp:effectExtent l="0" t="0" r="0" b="0"/>
            <wp:docPr id="9" name="Immagine 9" descr="L_nine_Rosa_Nation_prolo">
              <a:hlinkClick xmlns:a="http://schemas.openxmlformats.org/drawingml/2006/main" r:id="rId1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_nine_Rosa_Nation_prolo">
                      <a:hlinkClick r:id="rId196" tgtFrame="&quot;_blank&quot;"/>
                    </pic:cNvPr>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2618979" cy="1908000"/>
                    </a:xfrm>
                    <a:prstGeom prst="rect">
                      <a:avLst/>
                    </a:prstGeom>
                    <a:noFill/>
                    <a:ln>
                      <a:noFill/>
                    </a:ln>
                  </pic:spPr>
                </pic:pic>
              </a:graphicData>
            </a:graphic>
          </wp:inline>
        </w:drawing>
      </w:r>
    </w:p>
    <w:p w14:paraId="62883BAB" w14:textId="77777777" w:rsidR="00E350E1" w:rsidRDefault="00E350E1"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1F65FE78"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r w:rsidRPr="000B3473">
        <w:rPr>
          <w:rFonts w:ascii="inherit" w:hAnsi="inherit"/>
          <w:color w:val="444444"/>
          <w:sz w:val="27"/>
          <w:szCs w:val="27"/>
          <w:bdr w:val="none" w:sz="0" w:space="0" w:color="auto" w:frame="1"/>
          <w:lang w:val="fr-CA"/>
        </w:rPr>
        <w:t xml:space="preserve">Rosa Luxemburg 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si sono </w:t>
      </w:r>
      <w:proofErr w:type="spellStart"/>
      <w:r w:rsidRPr="000B3473">
        <w:rPr>
          <w:rFonts w:ascii="inherit" w:hAnsi="inherit"/>
          <w:color w:val="444444"/>
          <w:sz w:val="27"/>
          <w:szCs w:val="27"/>
          <w:bdr w:val="none" w:sz="0" w:space="0" w:color="auto" w:frame="1"/>
          <w:lang w:val="fr-CA"/>
        </w:rPr>
        <w:t>formati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entrambi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all'interno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socialdemocrazia</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cui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erano</w:t>
      </w:r>
      <w:proofErr w:type="spellEnd"/>
      <w:r w:rsidRPr="000B3473">
        <w:rPr>
          <w:rFonts w:ascii="inherit" w:hAnsi="inherit"/>
          <w:color w:val="444444"/>
          <w:sz w:val="27"/>
          <w:szCs w:val="27"/>
          <w:bdr w:val="none" w:sz="0" w:space="0" w:color="auto" w:frame="1"/>
          <w:lang w:val="fr-CA"/>
        </w:rPr>
        <w:t xml:space="preserve"> figure </w:t>
      </w:r>
      <w:proofErr w:type="spellStart"/>
      <w:r w:rsidRPr="000B3473">
        <w:rPr>
          <w:rFonts w:ascii="inherit" w:hAnsi="inherit"/>
          <w:color w:val="444444"/>
          <w:sz w:val="27"/>
          <w:szCs w:val="27"/>
          <w:bdr w:val="none" w:sz="0" w:space="0" w:color="auto" w:frame="1"/>
          <w:lang w:val="fr-CA"/>
        </w:rPr>
        <w:t>eminenti</w:t>
      </w:r>
      <w:proofErr w:type="spellEnd"/>
      <w:r w:rsidRPr="000B3473">
        <w:rPr>
          <w:rFonts w:ascii="inherit" w:hAnsi="inherit"/>
          <w:color w:val="444444"/>
          <w:sz w:val="27"/>
          <w:szCs w:val="27"/>
          <w:bdr w:val="none" w:sz="0" w:space="0" w:color="auto" w:frame="1"/>
          <w:lang w:val="fr-CA"/>
        </w:rPr>
        <w:t xml:space="preserve">. Le </w:t>
      </w:r>
      <w:proofErr w:type="spellStart"/>
      <w:r w:rsidRPr="000B3473">
        <w:rPr>
          <w:rFonts w:ascii="inherit" w:hAnsi="inherit"/>
          <w:color w:val="444444"/>
          <w:sz w:val="27"/>
          <w:szCs w:val="27"/>
          <w:bdr w:val="none" w:sz="0" w:space="0" w:color="auto" w:frame="1"/>
          <w:lang w:val="fr-CA"/>
        </w:rPr>
        <w:t>loro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opere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individuali</w:t>
      </w:r>
      <w:proofErr w:type="spellEnd"/>
      <w:r w:rsidRPr="000B3473">
        <w:rPr>
          <w:rFonts w:ascii="inherit" w:hAnsi="inherit"/>
          <w:color w:val="444444"/>
          <w:sz w:val="27"/>
          <w:szCs w:val="27"/>
          <w:bdr w:val="none" w:sz="0" w:space="0" w:color="auto" w:frame="1"/>
          <w:lang w:val="fr-CA"/>
        </w:rPr>
        <w:t xml:space="preserve"> non </w:t>
      </w:r>
      <w:proofErr w:type="spellStart"/>
      <w:r w:rsidRPr="000B3473">
        <w:rPr>
          <w:rFonts w:ascii="inherit" w:hAnsi="inherit"/>
          <w:color w:val="444444"/>
          <w:sz w:val="27"/>
          <w:szCs w:val="27"/>
          <w:bdr w:val="none" w:sz="0" w:space="0" w:color="auto" w:frame="1"/>
          <w:lang w:val="fr-CA"/>
        </w:rPr>
        <w:t>dovevano</w:t>
      </w:r>
      <w:proofErr w:type="spellEnd"/>
      <w:r w:rsidRPr="000B3473">
        <w:rPr>
          <w:rFonts w:ascii="inherit" w:hAnsi="inherit"/>
          <w:color w:val="444444"/>
          <w:sz w:val="27"/>
          <w:szCs w:val="27"/>
          <w:bdr w:val="none" w:sz="0" w:space="0" w:color="auto" w:frame="1"/>
          <w:lang w:val="fr-CA"/>
        </w:rPr>
        <w:t xml:space="preserve"> solo </w:t>
      </w:r>
      <w:proofErr w:type="spellStart"/>
      <w:r w:rsidRPr="000B3473">
        <w:rPr>
          <w:rFonts w:ascii="inherit" w:hAnsi="inherit"/>
          <w:color w:val="444444"/>
          <w:sz w:val="27"/>
          <w:szCs w:val="27"/>
          <w:bdr w:val="none" w:sz="0" w:space="0" w:color="auto" w:frame="1"/>
          <w:lang w:val="fr-CA"/>
        </w:rPr>
        <w:t>esercitare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notevole</w:t>
      </w:r>
      <w:proofErr w:type="spellEnd"/>
      <w:r w:rsidRPr="000B3473">
        <w:rPr>
          <w:rFonts w:ascii="inherit" w:hAnsi="inherit"/>
          <w:color w:val="444444"/>
          <w:sz w:val="27"/>
          <w:szCs w:val="27"/>
          <w:bdr w:val="none" w:sz="0" w:space="0" w:color="auto" w:frame="1"/>
          <w:lang w:val="fr-CA"/>
        </w:rPr>
        <w:t xml:space="preserve"> influenza sui </w:t>
      </w:r>
      <w:proofErr w:type="spellStart"/>
      <w:r w:rsidRPr="000B3473">
        <w:rPr>
          <w:rFonts w:ascii="inherit" w:hAnsi="inherit"/>
          <w:color w:val="444444"/>
          <w:sz w:val="27"/>
          <w:szCs w:val="27"/>
          <w:bdr w:val="none" w:sz="0" w:space="0" w:color="auto" w:frame="1"/>
          <w:lang w:val="fr-CA"/>
        </w:rPr>
        <w:t>movimenti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operai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russi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polacchi</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tedeschi</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ma</w:t>
      </w:r>
      <w:proofErr w:type="gramEnd"/>
      <w:r w:rsidRPr="000B3473">
        <w:rPr>
          <w:rFonts w:ascii="inherit" w:hAnsi="inherit"/>
          <w:color w:val="444444"/>
          <w:sz w:val="27"/>
          <w:szCs w:val="27"/>
          <w:bdr w:val="none" w:sz="0" w:space="0" w:color="auto" w:frame="1"/>
          <w:lang w:val="fr-CA"/>
        </w:rPr>
        <w:t xml:space="preserve"> anche </w:t>
      </w:r>
      <w:proofErr w:type="spellStart"/>
      <w:r w:rsidRPr="000B3473">
        <w:rPr>
          <w:rFonts w:ascii="inherit" w:hAnsi="inherit"/>
          <w:color w:val="444444"/>
          <w:sz w:val="27"/>
          <w:szCs w:val="27"/>
          <w:bdr w:val="none" w:sz="0" w:space="0" w:color="auto" w:frame="1"/>
          <w:lang w:val="fr-CA"/>
        </w:rPr>
        <w:t>avere</w:t>
      </w:r>
      <w:proofErr w:type="spellEnd"/>
      <w:r w:rsidRPr="000B3473">
        <w:rPr>
          <w:rFonts w:ascii="inherit" w:hAnsi="inherit"/>
          <w:color w:val="444444"/>
          <w:sz w:val="27"/>
          <w:szCs w:val="27"/>
          <w:bdr w:val="none" w:sz="0" w:space="0" w:color="auto" w:frame="1"/>
          <w:lang w:val="fr-CA"/>
        </w:rPr>
        <w:t xml:space="preserve"> un </w:t>
      </w:r>
      <w:proofErr w:type="spellStart"/>
      <w:r w:rsidRPr="000B3473">
        <w:rPr>
          <w:rFonts w:ascii="inherit" w:hAnsi="inherit"/>
          <w:color w:val="444444"/>
          <w:sz w:val="27"/>
          <w:szCs w:val="27"/>
          <w:bdr w:val="none" w:sz="0" w:space="0" w:color="auto" w:frame="1"/>
          <w:lang w:val="fr-CA"/>
        </w:rPr>
        <w:t>significato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storico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universale</w:t>
      </w:r>
      <w:proofErr w:type="spellEnd"/>
      <w:r w:rsidRPr="000B3473">
        <w:rPr>
          <w:rFonts w:ascii="inherit" w:hAnsi="inherit"/>
          <w:color w:val="444444"/>
          <w:sz w:val="27"/>
          <w:szCs w:val="27"/>
          <w:bdr w:val="none" w:sz="0" w:space="0" w:color="auto" w:frame="1"/>
          <w:lang w:val="fr-CA"/>
        </w:rPr>
        <w:t xml:space="preserve">. Per </w:t>
      </w:r>
      <w:proofErr w:type="spellStart"/>
      <w:r w:rsidRPr="000B3473">
        <w:rPr>
          <w:rFonts w:ascii="inherit" w:hAnsi="inherit"/>
          <w:color w:val="444444"/>
          <w:sz w:val="27"/>
          <w:szCs w:val="27"/>
          <w:bdr w:val="none" w:sz="0" w:space="0" w:color="auto" w:frame="1"/>
          <w:lang w:val="fr-CA"/>
        </w:rPr>
        <w:t>entrambi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incarnava</w:t>
      </w:r>
      <w:proofErr w:type="spellEnd"/>
      <w:r w:rsidRPr="000B3473">
        <w:rPr>
          <w:rFonts w:ascii="inherit" w:hAnsi="inherit"/>
          <w:color w:val="444444"/>
          <w:sz w:val="27"/>
          <w:szCs w:val="27"/>
          <w:bdr w:val="none" w:sz="0" w:space="0" w:color="auto" w:frame="1"/>
          <w:lang w:val="fr-CA"/>
        </w:rPr>
        <w:t xml:space="preserve"> l'</w:t>
      </w:r>
      <w:proofErr w:type="spellStart"/>
      <w:r w:rsidRPr="000B3473">
        <w:rPr>
          <w:rFonts w:ascii="inherit" w:hAnsi="inherit"/>
          <w:color w:val="444444"/>
          <w:sz w:val="27"/>
          <w:szCs w:val="27"/>
          <w:bdr w:val="none" w:sz="0" w:space="0" w:color="auto" w:frame="1"/>
          <w:lang w:val="fr-CA"/>
        </w:rPr>
        <w:t>opposizione</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revisionismo</w:t>
      </w:r>
      <w:proofErr w:type="spellEnd"/>
      <w:r w:rsidRPr="000B3473">
        <w:rPr>
          <w:rFonts w:ascii="inherit" w:hAnsi="inherit"/>
          <w:color w:val="444444"/>
          <w:sz w:val="27"/>
          <w:szCs w:val="27"/>
          <w:bdr w:val="none" w:sz="0" w:space="0" w:color="auto" w:frame="1"/>
          <w:lang w:val="fr-CA"/>
        </w:rPr>
        <w:t xml:space="preserve"> e al </w:t>
      </w:r>
      <w:proofErr w:type="spellStart"/>
      <w:r w:rsidRPr="000B3473">
        <w:rPr>
          <w:rFonts w:ascii="inherit" w:hAnsi="inherit"/>
          <w:color w:val="444444"/>
          <w:sz w:val="27"/>
          <w:szCs w:val="27"/>
          <w:bdr w:val="none" w:sz="0" w:space="0" w:color="auto" w:frame="1"/>
          <w:lang w:val="fr-CA"/>
        </w:rPr>
        <w:t>riformismo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insiti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nella</w:t>
      </w:r>
      <w:proofErr w:type="spellEnd"/>
      <w:r w:rsidRPr="000B3473">
        <w:rPr>
          <w:rFonts w:ascii="inherit" w:hAnsi="inherit"/>
          <w:color w:val="444444"/>
          <w:sz w:val="27"/>
          <w:szCs w:val="27"/>
          <w:bdr w:val="none" w:sz="0" w:space="0" w:color="auto" w:frame="1"/>
          <w:lang w:val="fr-CA"/>
        </w:rPr>
        <w:t xml:space="preserve"> Seconda </w:t>
      </w:r>
      <w:proofErr w:type="spellStart"/>
      <w:r w:rsidRPr="000B3473">
        <w:rPr>
          <w:rFonts w:ascii="inherit" w:hAnsi="inherit"/>
          <w:color w:val="444444"/>
          <w:sz w:val="27"/>
          <w:szCs w:val="27"/>
          <w:bdr w:val="none" w:sz="0" w:space="0" w:color="auto" w:frame="1"/>
          <w:lang w:val="fr-CA"/>
        </w:rPr>
        <w:t>Internazionale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loro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w:t>
      </w:r>
      <w:r w:rsidR="00E350E1" w:rsidRPr="000B3473">
        <w:rPr>
          <w:rFonts w:ascii="inherit" w:hAnsi="inherit"/>
          <w:color w:val="444444"/>
          <w:sz w:val="27"/>
          <w:szCs w:val="27"/>
          <w:bdr w:val="none" w:sz="0" w:space="0" w:color="auto" w:frame="1"/>
          <w:lang w:val="fr-CA"/>
        </w:rPr>
        <w:t>omi</w:t>
      </w:r>
      <w:proofErr w:type="spellEnd"/>
      <w:r w:rsidR="00E350E1" w:rsidRPr="000B3473">
        <w:rPr>
          <w:rFonts w:ascii="inherit" w:hAnsi="inherit"/>
          <w:color w:val="444444"/>
          <w:sz w:val="27"/>
          <w:szCs w:val="27"/>
          <w:bdr w:val="none" w:sz="0" w:space="0" w:color="auto" w:frame="1"/>
          <w:lang w:val="fr-CA"/>
        </w:rPr>
        <w:t xml:space="preserve"> </w:t>
      </w:r>
      <w:proofErr w:type="spellStart"/>
      <w:r w:rsidR="00E350E1" w:rsidRPr="000B3473">
        <w:rPr>
          <w:rFonts w:ascii="inherit" w:hAnsi="inherit"/>
          <w:color w:val="444444"/>
          <w:sz w:val="27"/>
          <w:szCs w:val="27"/>
          <w:bdr w:val="none" w:sz="0" w:space="0" w:color="auto" w:frame="1"/>
          <w:lang w:val="fr-CA"/>
        </w:rPr>
        <w:t>rimangono</w:t>
      </w:r>
      <w:proofErr w:type="spellEnd"/>
      <w:r w:rsidR="00E350E1" w:rsidRPr="000B3473">
        <w:rPr>
          <w:rFonts w:ascii="inherit" w:hAnsi="inherit"/>
          <w:color w:val="444444"/>
          <w:sz w:val="27"/>
          <w:szCs w:val="27"/>
          <w:bdr w:val="none" w:sz="0" w:space="0" w:color="auto" w:frame="1"/>
          <w:lang w:val="fr-CA"/>
        </w:rPr>
        <w:t xml:space="preserve"> </w:t>
      </w:r>
      <w:proofErr w:type="spellStart"/>
      <w:r w:rsidR="00E350E1" w:rsidRPr="000B3473">
        <w:rPr>
          <w:rFonts w:ascii="inherit" w:hAnsi="inherit"/>
          <w:color w:val="444444"/>
          <w:sz w:val="27"/>
          <w:szCs w:val="27"/>
          <w:bdr w:val="none" w:sz="0" w:space="0" w:color="auto" w:frame="1"/>
          <w:lang w:val="fr-CA"/>
        </w:rPr>
        <w:t>indissolubilmente</w:t>
      </w:r>
      <w:proofErr w:type="spellEnd"/>
      <w:r w:rsidR="00E350E1"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legati</w:t>
      </w:r>
      <w:proofErr w:type="spellEnd"/>
      <w:r w:rsidRPr="000B3473">
        <w:rPr>
          <w:rFonts w:ascii="inherit" w:hAnsi="inherit"/>
          <w:color w:val="444444"/>
          <w:sz w:val="27"/>
          <w:szCs w:val="27"/>
          <w:bdr w:val="none" w:sz="0" w:space="0" w:color="auto" w:frame="1"/>
          <w:lang w:val="fr-CA"/>
        </w:rPr>
        <w:t xml:space="preserve"> alla </w:t>
      </w:r>
      <w:proofErr w:type="spellStart"/>
      <w:r w:rsidRPr="000B3473">
        <w:rPr>
          <w:rFonts w:ascii="inherit" w:hAnsi="inherit"/>
          <w:color w:val="444444"/>
          <w:sz w:val="27"/>
          <w:szCs w:val="27"/>
          <w:bdr w:val="none" w:sz="0" w:space="0" w:color="auto" w:frame="1"/>
          <w:lang w:val="fr-CA"/>
        </w:rPr>
        <w:t>riorganizzazione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movimento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operaio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durante</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dopo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guerra</w:t>
      </w:r>
      <w:proofErr w:type="spellEnd"/>
      <w:r w:rsidRPr="000B3473">
        <w:rPr>
          <w:rFonts w:ascii="inherit" w:hAnsi="inherit"/>
          <w:color w:val="444444"/>
          <w:sz w:val="27"/>
          <w:szCs w:val="27"/>
          <w:bdr w:val="none" w:sz="0" w:space="0" w:color="auto" w:frame="1"/>
          <w:lang w:val="fr-CA"/>
        </w:rPr>
        <w:t xml:space="preserve"> mondiale. </w:t>
      </w:r>
      <w:proofErr w:type="spellStart"/>
      <w:r w:rsidRPr="000B3473">
        <w:rPr>
          <w:rFonts w:ascii="inherit" w:hAnsi="inherit"/>
          <w:color w:val="444444"/>
          <w:sz w:val="27"/>
          <w:szCs w:val="27"/>
          <w:bdr w:val="none" w:sz="0" w:space="0" w:color="auto" w:frame="1"/>
          <w:lang w:val="fr-CA"/>
        </w:rPr>
        <w:t>Questi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marxisti</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eccezionale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personalità</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non </w:t>
      </w:r>
      <w:proofErr w:type="spellStart"/>
      <w:r w:rsidRPr="000B3473">
        <w:rPr>
          <w:rFonts w:ascii="inherit" w:hAnsi="inherit"/>
          <w:color w:val="444444"/>
          <w:sz w:val="27"/>
          <w:szCs w:val="27"/>
          <w:bdr w:val="none" w:sz="0" w:space="0" w:color="auto" w:frame="1"/>
          <w:lang w:val="fr-CA"/>
        </w:rPr>
        <w:t>separavano</w:t>
      </w:r>
      <w:proofErr w:type="spellEnd"/>
      <w:r w:rsidRPr="000B3473">
        <w:rPr>
          <w:rFonts w:ascii="inherit" w:hAnsi="inherit"/>
          <w:color w:val="444444"/>
          <w:sz w:val="27"/>
          <w:szCs w:val="27"/>
          <w:bdr w:val="none" w:sz="0" w:space="0" w:color="auto" w:frame="1"/>
          <w:lang w:val="fr-CA"/>
        </w:rPr>
        <w:t xml:space="preserve"> mai la </w:t>
      </w:r>
      <w:proofErr w:type="spellStart"/>
      <w:r w:rsidRPr="000B3473">
        <w:rPr>
          <w:rFonts w:ascii="inherit" w:hAnsi="inherit"/>
          <w:color w:val="444444"/>
          <w:sz w:val="27"/>
          <w:szCs w:val="27"/>
          <w:bdr w:val="none" w:sz="0" w:space="0" w:color="auto" w:frame="1"/>
          <w:lang w:val="fr-CA"/>
        </w:rPr>
        <w:t>teoria</w:t>
      </w:r>
      <w:proofErr w:type="spellEnd"/>
      <w:r w:rsidRPr="000B3473">
        <w:rPr>
          <w:rFonts w:ascii="inherit" w:hAnsi="inherit"/>
          <w:color w:val="444444"/>
          <w:sz w:val="27"/>
          <w:szCs w:val="27"/>
          <w:bdr w:val="none" w:sz="0" w:space="0" w:color="auto" w:frame="1"/>
          <w:lang w:val="fr-CA"/>
        </w:rPr>
        <w:t xml:space="preserve"> dalla </w:t>
      </w:r>
      <w:proofErr w:type="spellStart"/>
      <w:r w:rsidRPr="000B3473">
        <w:rPr>
          <w:rFonts w:ascii="inherit" w:hAnsi="inherit"/>
          <w:color w:val="444444"/>
          <w:sz w:val="27"/>
          <w:szCs w:val="27"/>
          <w:bdr w:val="none" w:sz="0" w:space="0" w:color="auto" w:frame="1"/>
          <w:lang w:val="fr-CA"/>
        </w:rPr>
        <w:t>pratica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erano</w:t>
      </w:r>
      <w:proofErr w:type="spellEnd"/>
      <w:r w:rsidRPr="000B3473">
        <w:rPr>
          <w:rFonts w:ascii="inherit" w:hAnsi="inherit"/>
          <w:color w:val="444444"/>
          <w:sz w:val="27"/>
          <w:szCs w:val="27"/>
          <w:bdr w:val="none" w:sz="0" w:space="0" w:color="auto" w:frame="1"/>
          <w:lang w:val="fr-CA"/>
        </w:rPr>
        <w:t xml:space="preserve"> – per </w:t>
      </w:r>
      <w:proofErr w:type="spellStart"/>
      <w:r w:rsidRPr="000B3473">
        <w:rPr>
          <w:rFonts w:ascii="inherit" w:hAnsi="inherit"/>
          <w:color w:val="444444"/>
          <w:sz w:val="27"/>
          <w:szCs w:val="27"/>
          <w:bdr w:val="none" w:sz="0" w:space="0" w:color="auto" w:frame="1"/>
          <w:lang w:val="fr-CA"/>
        </w:rPr>
        <w:t>usare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un'espressione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cara</w:t>
      </w:r>
      <w:proofErr w:type="spellEnd"/>
      <w:r w:rsidRPr="000B3473">
        <w:rPr>
          <w:rFonts w:ascii="inherit" w:hAnsi="inherit"/>
          <w:color w:val="444444"/>
          <w:sz w:val="27"/>
          <w:szCs w:val="27"/>
          <w:bdr w:val="none" w:sz="0" w:space="0" w:color="auto" w:frame="1"/>
          <w:lang w:val="fr-CA"/>
        </w:rPr>
        <w:t xml:space="preserve"> a Rosa Luxemburg – “</w:t>
      </w:r>
      <w:proofErr w:type="spellStart"/>
      <w:r w:rsidRPr="000B3473">
        <w:rPr>
          <w:rFonts w:ascii="inherit" w:hAnsi="inherit"/>
          <w:color w:val="444444"/>
          <w:sz w:val="27"/>
          <w:szCs w:val="27"/>
          <w:bdr w:val="none" w:sz="0" w:space="0" w:color="auto" w:frame="1"/>
          <w:lang w:val="fr-CA"/>
        </w:rPr>
        <w:t>candele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accese</w:t>
      </w:r>
      <w:proofErr w:type="spellEnd"/>
      <w:r w:rsidRPr="000B3473">
        <w:rPr>
          <w:rFonts w:ascii="inherit" w:hAnsi="inherit"/>
          <w:color w:val="444444"/>
          <w:sz w:val="27"/>
          <w:szCs w:val="27"/>
          <w:bdr w:val="none" w:sz="0" w:space="0" w:color="auto" w:frame="1"/>
          <w:lang w:val="fr-CA"/>
        </w:rPr>
        <w:t xml:space="preserve"> da </w:t>
      </w:r>
      <w:proofErr w:type="spellStart"/>
      <w:r w:rsidRPr="000B3473">
        <w:rPr>
          <w:rFonts w:ascii="inherit" w:hAnsi="inherit"/>
          <w:color w:val="444444"/>
          <w:sz w:val="27"/>
          <w:szCs w:val="27"/>
          <w:bdr w:val="none" w:sz="0" w:space="0" w:color="auto" w:frame="1"/>
          <w:lang w:val="fr-CA"/>
        </w:rPr>
        <w:t>entrambi</w:t>
      </w:r>
      <w:proofErr w:type="spellEnd"/>
      <w:r w:rsidRPr="000B3473">
        <w:rPr>
          <w:rFonts w:ascii="inherit" w:hAnsi="inherit"/>
          <w:color w:val="444444"/>
          <w:sz w:val="27"/>
          <w:szCs w:val="27"/>
          <w:bdr w:val="none" w:sz="0" w:space="0" w:color="auto" w:frame="1"/>
          <w:lang w:val="fr-CA"/>
        </w:rPr>
        <w:t xml:space="preserve"> i </w:t>
      </w:r>
      <w:proofErr w:type="spellStart"/>
      <w:r w:rsidRPr="000B3473">
        <w:rPr>
          <w:rFonts w:ascii="inherit" w:hAnsi="inherit"/>
          <w:color w:val="444444"/>
          <w:sz w:val="27"/>
          <w:szCs w:val="27"/>
          <w:bdr w:val="none" w:sz="0" w:space="0" w:color="auto" w:frame="1"/>
          <w:lang w:val="fr-CA"/>
        </w:rPr>
        <w:t>lati</w:t>
      </w:r>
      <w:proofErr w:type="spellEnd"/>
      <w:r w:rsidRPr="000B3473">
        <w:rPr>
          <w:rFonts w:ascii="inherit" w:hAnsi="inherit"/>
          <w:color w:val="444444"/>
          <w:sz w:val="27"/>
          <w:szCs w:val="27"/>
          <w:bdr w:val="none" w:sz="0" w:space="0" w:color="auto" w:frame="1"/>
          <w:lang w:val="fr-CA"/>
        </w:rPr>
        <w:t>”.</w:t>
      </w:r>
    </w:p>
    <w:p w14:paraId="26DFF1ED" w14:textId="77777777" w:rsidR="00E350E1" w:rsidRPr="000B3473" w:rsidRDefault="00E350E1" w:rsidP="00EF17D7">
      <w:pPr>
        <w:pStyle w:val="NormalWeb"/>
        <w:shd w:val="clear" w:color="auto" w:fill="FFFFFF"/>
        <w:spacing w:before="0" w:beforeAutospacing="0" w:after="0" w:afterAutospacing="0"/>
        <w:textAlignment w:val="baseline"/>
        <w:rPr>
          <w:color w:val="444444"/>
          <w:sz w:val="23"/>
          <w:szCs w:val="23"/>
          <w:lang w:val="fr-CA"/>
        </w:rPr>
      </w:pPr>
    </w:p>
    <w:p w14:paraId="7850CAA4"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800000"/>
          <w:sz w:val="27"/>
          <w:szCs w:val="27"/>
          <w:bdr w:val="none" w:sz="0" w:space="0" w:color="auto" w:frame="1"/>
          <w:lang w:val="fr-CA"/>
        </w:rPr>
      </w:pPr>
      <w:r w:rsidRPr="000B3473">
        <w:rPr>
          <w:color w:val="444444"/>
          <w:sz w:val="23"/>
          <w:szCs w:val="23"/>
          <w:lang w:val="fr-CA"/>
        </w:rPr>
        <w:t> </w:t>
      </w:r>
      <w:r w:rsidRPr="000B3473">
        <w:rPr>
          <w:rFonts w:ascii="inherit" w:hAnsi="inherit"/>
          <w:color w:val="444444"/>
          <w:sz w:val="27"/>
          <w:szCs w:val="27"/>
          <w:bdr w:val="none" w:sz="0" w:space="0" w:color="auto" w:frame="1"/>
          <w:lang w:val="fr-CA"/>
        </w:rPr>
        <w:t xml:space="preserve">Pur </w:t>
      </w:r>
      <w:proofErr w:type="spellStart"/>
      <w:r w:rsidRPr="000B3473">
        <w:rPr>
          <w:rFonts w:ascii="inherit" w:hAnsi="inherit"/>
          <w:color w:val="444444"/>
          <w:sz w:val="27"/>
          <w:szCs w:val="27"/>
          <w:bdr w:val="none" w:sz="0" w:space="0" w:color="auto" w:frame="1"/>
          <w:lang w:val="fr-CA"/>
        </w:rPr>
        <w:t>essendosi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assegnati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missione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identica</w:t>
      </w:r>
      <w:proofErr w:type="spellEnd"/>
      <w:r w:rsidRPr="000B3473">
        <w:rPr>
          <w:rFonts w:ascii="inherit" w:hAnsi="inherit"/>
          <w:color w:val="444444"/>
          <w:sz w:val="27"/>
          <w:szCs w:val="27"/>
          <w:bdr w:val="none" w:sz="0" w:space="0" w:color="auto" w:frame="1"/>
          <w:lang w:val="fr-CA"/>
        </w:rPr>
        <w:t xml:space="preserve"> – e </w:t>
      </w:r>
      <w:proofErr w:type="spellStart"/>
      <w:r w:rsidRPr="000B3473">
        <w:rPr>
          <w:rFonts w:ascii="inherit" w:hAnsi="inherit"/>
          <w:color w:val="444444"/>
          <w:sz w:val="27"/>
          <w:szCs w:val="27"/>
          <w:bdr w:val="none" w:sz="0" w:space="0" w:color="auto" w:frame="1"/>
          <w:lang w:val="fr-CA"/>
        </w:rPr>
        <w:t>cioè</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portare</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movimento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operaio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fuori</w:t>
      </w:r>
      <w:proofErr w:type="spellEnd"/>
      <w:r w:rsidRPr="000B3473">
        <w:rPr>
          <w:rFonts w:ascii="inherit" w:hAnsi="inherit"/>
          <w:color w:val="444444"/>
          <w:sz w:val="27"/>
          <w:szCs w:val="27"/>
          <w:bdr w:val="none" w:sz="0" w:space="0" w:color="auto" w:frame="1"/>
          <w:lang w:val="fr-CA"/>
        </w:rPr>
        <w:t xml:space="preserve"> dalla palude in </w:t>
      </w:r>
      <w:proofErr w:type="spellStart"/>
      <w:r w:rsidRPr="000B3473">
        <w:rPr>
          <w:rFonts w:ascii="inherit" w:hAnsi="inherit"/>
          <w:color w:val="444444"/>
          <w:sz w:val="27"/>
          <w:szCs w:val="27"/>
          <w:bdr w:val="none" w:sz="0" w:space="0" w:color="auto" w:frame="1"/>
          <w:lang w:val="fr-CA"/>
        </w:rPr>
        <w:t>cui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impantanato</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lanciarlo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all'assalto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 Luxemburg 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hanno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preso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strade</w:t>
      </w:r>
      <w:proofErr w:type="spellEnd"/>
      <w:r w:rsidRPr="000B3473">
        <w:rPr>
          <w:rFonts w:ascii="inherit" w:hAnsi="inherit"/>
          <w:color w:val="444444"/>
          <w:sz w:val="27"/>
          <w:szCs w:val="27"/>
          <w:bdr w:val="none" w:sz="0" w:space="0" w:color="auto" w:frame="1"/>
          <w:lang w:val="fr-CA"/>
        </w:rPr>
        <w:t xml:space="preserve"> diverse, se non </w:t>
      </w:r>
      <w:proofErr w:type="spellStart"/>
      <w:r w:rsidRPr="000B3473">
        <w:rPr>
          <w:rFonts w:ascii="inherit" w:hAnsi="inherit"/>
          <w:color w:val="444444"/>
          <w:sz w:val="27"/>
          <w:szCs w:val="27"/>
          <w:bdr w:val="none" w:sz="0" w:space="0" w:color="auto" w:frame="1"/>
          <w:lang w:val="fr-CA"/>
        </w:rPr>
        <w:t>addirittura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opposte</w:t>
      </w:r>
      <w:proofErr w:type="spellEnd"/>
      <w:r w:rsidRPr="000B3473">
        <w:rPr>
          <w:rFonts w:ascii="inherit" w:hAnsi="inherit"/>
          <w:color w:val="444444"/>
          <w:sz w:val="27"/>
          <w:szCs w:val="27"/>
          <w:bdr w:val="none" w:sz="0" w:space="0" w:color="auto" w:frame="1"/>
          <w:lang w:val="fr-CA"/>
        </w:rPr>
        <w:t xml:space="preserve">. Senza </w:t>
      </w:r>
      <w:proofErr w:type="spellStart"/>
      <w:r w:rsidRPr="000B3473">
        <w:rPr>
          <w:rFonts w:ascii="inherit" w:hAnsi="inherit"/>
          <w:color w:val="444444"/>
          <w:sz w:val="27"/>
          <w:szCs w:val="27"/>
          <w:bdr w:val="none" w:sz="0" w:space="0" w:color="auto" w:frame="1"/>
          <w:lang w:val="fr-CA"/>
        </w:rPr>
        <w:t>sminuire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stima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hanno</w:t>
      </w:r>
      <w:proofErr w:type="spellEnd"/>
      <w:r w:rsidRPr="000B3473">
        <w:rPr>
          <w:rFonts w:ascii="inherit" w:hAnsi="inherit"/>
          <w:color w:val="444444"/>
          <w:sz w:val="27"/>
          <w:szCs w:val="27"/>
          <w:bdr w:val="none" w:sz="0" w:space="0" w:color="auto" w:frame="1"/>
          <w:lang w:val="fr-CA"/>
        </w:rPr>
        <w:t xml:space="preserve"> sempre </w:t>
      </w:r>
      <w:proofErr w:type="spellStart"/>
      <w:r w:rsidRPr="000B3473">
        <w:rPr>
          <w:rFonts w:ascii="inherit" w:hAnsi="inherit"/>
          <w:color w:val="444444"/>
          <w:sz w:val="27"/>
          <w:szCs w:val="27"/>
          <w:bdr w:val="none" w:sz="0" w:space="0" w:color="auto" w:frame="1"/>
          <w:lang w:val="fr-CA"/>
        </w:rPr>
        <w:t>avuto</w:t>
      </w:r>
      <w:proofErr w:type="spellEnd"/>
      <w:r w:rsidRPr="000B3473">
        <w:rPr>
          <w:rFonts w:ascii="inherit" w:hAnsi="inherit"/>
          <w:color w:val="444444"/>
          <w:sz w:val="27"/>
          <w:szCs w:val="27"/>
          <w:bdr w:val="none" w:sz="0" w:space="0" w:color="auto" w:frame="1"/>
          <w:lang w:val="fr-CA"/>
        </w:rPr>
        <w:t xml:space="preserve"> l'</w:t>
      </w:r>
      <w:proofErr w:type="spellStart"/>
      <w:r w:rsidRPr="000B3473">
        <w:rPr>
          <w:rFonts w:ascii="inherit" w:hAnsi="inherit"/>
          <w:color w:val="444444"/>
          <w:sz w:val="27"/>
          <w:szCs w:val="27"/>
          <w:bdr w:val="none" w:sz="0" w:space="0" w:color="auto" w:frame="1"/>
          <w:lang w:val="fr-CA"/>
        </w:rPr>
        <w:t>uno</w:t>
      </w:r>
      <w:proofErr w:type="spellEnd"/>
      <w:r w:rsidRPr="000B3473">
        <w:rPr>
          <w:rFonts w:ascii="inherit" w:hAnsi="inherit"/>
          <w:color w:val="444444"/>
          <w:sz w:val="27"/>
          <w:szCs w:val="27"/>
          <w:bdr w:val="none" w:sz="0" w:space="0" w:color="auto" w:frame="1"/>
          <w:lang w:val="fr-CA"/>
        </w:rPr>
        <w:t xml:space="preserve"> per l'</w:t>
      </w:r>
      <w:proofErr w:type="spellStart"/>
      <w:r w:rsidRPr="000B3473">
        <w:rPr>
          <w:rFonts w:ascii="inherit" w:hAnsi="inherit"/>
          <w:color w:val="444444"/>
          <w:sz w:val="27"/>
          <w:szCs w:val="27"/>
          <w:bdr w:val="none" w:sz="0" w:space="0" w:color="auto" w:frame="1"/>
          <w:lang w:val="fr-CA"/>
        </w:rPr>
        <w:t>altro</w:t>
      </w:r>
      <w:proofErr w:type="spellEnd"/>
      <w:r w:rsidRPr="000B3473">
        <w:rPr>
          <w:rFonts w:ascii="inherit" w:hAnsi="inherit"/>
          <w:color w:val="444444"/>
          <w:sz w:val="27"/>
          <w:szCs w:val="27"/>
          <w:bdr w:val="none" w:sz="0" w:space="0" w:color="auto" w:frame="1"/>
          <w:lang w:val="fr-CA"/>
        </w:rPr>
        <w:t xml:space="preserve">, si sono </w:t>
      </w:r>
      <w:proofErr w:type="spellStart"/>
      <w:r w:rsidRPr="000B3473">
        <w:rPr>
          <w:rFonts w:ascii="inherit" w:hAnsi="inherit"/>
          <w:color w:val="444444"/>
          <w:sz w:val="27"/>
          <w:szCs w:val="27"/>
          <w:bdr w:val="none" w:sz="0" w:space="0" w:color="auto" w:frame="1"/>
          <w:lang w:val="fr-CA"/>
        </w:rPr>
        <w:t>scontrati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aspramente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sulle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questioni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fondamentali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strategia</w:t>
      </w:r>
      <w:proofErr w:type="spellEnd"/>
      <w:r w:rsidRPr="000B3473">
        <w:rPr>
          <w:rFonts w:ascii="inherit" w:hAnsi="inherit"/>
          <w:color w:val="444444"/>
          <w:sz w:val="27"/>
          <w:szCs w:val="27"/>
          <w:bdr w:val="none" w:sz="0" w:space="0" w:color="auto" w:frame="1"/>
          <w:lang w:val="fr-CA"/>
        </w:rPr>
        <w:t xml:space="preserve"> e dei </w:t>
      </w:r>
      <w:proofErr w:type="spellStart"/>
      <w:r w:rsidRPr="000B3473">
        <w:rPr>
          <w:rFonts w:ascii="inherit" w:hAnsi="inherit"/>
          <w:color w:val="444444"/>
          <w:sz w:val="27"/>
          <w:szCs w:val="27"/>
          <w:bdr w:val="none" w:sz="0" w:space="0" w:color="auto" w:frame="1"/>
          <w:lang w:val="fr-CA"/>
        </w:rPr>
        <w:t>principi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rivoluzionari</w:t>
      </w:r>
      <w:proofErr w:type="spellEnd"/>
      <w:r w:rsidRPr="000B3473">
        <w:rPr>
          <w:rFonts w:ascii="inherit" w:hAnsi="inherit"/>
          <w:color w:val="444444"/>
          <w:sz w:val="27"/>
          <w:szCs w:val="27"/>
          <w:bdr w:val="none" w:sz="0" w:space="0" w:color="auto" w:frame="1"/>
          <w:lang w:val="fr-CA"/>
        </w:rPr>
        <w:t xml:space="preserve">. È </w:t>
      </w:r>
      <w:proofErr w:type="spellStart"/>
      <w:r w:rsidRPr="000B3473">
        <w:rPr>
          <w:rFonts w:ascii="inherit" w:hAnsi="inherit"/>
          <w:color w:val="444444"/>
          <w:sz w:val="27"/>
          <w:szCs w:val="27"/>
          <w:bdr w:val="none" w:sz="0" w:space="0" w:color="auto" w:frame="1"/>
          <w:lang w:val="fr-CA"/>
        </w:rPr>
        <w:t>lecito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affermare</w:t>
      </w:r>
      <w:proofErr w:type="spellEnd"/>
      <w:r w:rsidRPr="000B3473">
        <w:rPr>
          <w:rFonts w:ascii="inherit" w:hAnsi="inherit"/>
          <w:color w:val="444444"/>
          <w:sz w:val="27"/>
          <w:szCs w:val="27"/>
          <w:bdr w:val="none" w:sz="0" w:space="0" w:color="auto" w:frame="1"/>
          <w:lang w:val="fr-CA"/>
        </w:rPr>
        <w:t xml:space="preserve"> fin </w:t>
      </w:r>
      <w:proofErr w:type="spellStart"/>
      <w:r w:rsidRPr="000B3473">
        <w:rPr>
          <w:rFonts w:ascii="inherit" w:hAnsi="inherit"/>
          <w:color w:val="444444"/>
          <w:sz w:val="27"/>
          <w:szCs w:val="27"/>
          <w:bdr w:val="none" w:sz="0" w:space="0" w:color="auto" w:frame="1"/>
          <w:lang w:val="fr-CA"/>
        </w:rPr>
        <w:t>dall'inizio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su </w:t>
      </w:r>
      <w:proofErr w:type="spellStart"/>
      <w:r w:rsidRPr="000B3473">
        <w:rPr>
          <w:rFonts w:ascii="inherit" w:hAnsi="inherit"/>
          <w:color w:val="444444"/>
          <w:sz w:val="27"/>
          <w:szCs w:val="27"/>
          <w:bdr w:val="none" w:sz="0" w:space="0" w:color="auto" w:frame="1"/>
          <w:lang w:val="fr-CA"/>
        </w:rPr>
        <w:t>molti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punti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essenziali</w:t>
      </w:r>
      <w:proofErr w:type="spellEnd"/>
      <w:r w:rsidRPr="000B3473">
        <w:rPr>
          <w:rFonts w:ascii="inherit" w:hAnsi="inherit"/>
          <w:color w:val="444444"/>
          <w:sz w:val="27"/>
          <w:szCs w:val="27"/>
          <w:bdr w:val="none" w:sz="0" w:space="0" w:color="auto" w:frame="1"/>
          <w:lang w:val="fr-CA"/>
        </w:rPr>
        <w:t xml:space="preserve"> le </w:t>
      </w:r>
      <w:proofErr w:type="spellStart"/>
      <w:r w:rsidRPr="000B3473">
        <w:rPr>
          <w:rFonts w:ascii="inherit" w:hAnsi="inherit"/>
          <w:color w:val="444444"/>
          <w:sz w:val="27"/>
          <w:szCs w:val="27"/>
          <w:bdr w:val="none" w:sz="0" w:space="0" w:color="auto" w:frame="1"/>
          <w:lang w:val="fr-CA"/>
        </w:rPr>
        <w:t>loro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rispettive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concezioni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differiscono</w:t>
      </w:r>
      <w:proofErr w:type="spellEnd"/>
      <w:r w:rsidRPr="000B3473">
        <w:rPr>
          <w:rFonts w:ascii="inherit" w:hAnsi="inherit"/>
          <w:color w:val="444444"/>
          <w:sz w:val="27"/>
          <w:szCs w:val="27"/>
          <w:bdr w:val="none" w:sz="0" w:space="0" w:color="auto" w:frame="1"/>
          <w:lang w:val="fr-CA"/>
        </w:rPr>
        <w:t xml:space="preserve"> come il giorno e la </w:t>
      </w:r>
      <w:proofErr w:type="spellStart"/>
      <w:r w:rsidRPr="000B3473">
        <w:rPr>
          <w:rFonts w:ascii="inherit" w:hAnsi="inherit"/>
          <w:color w:val="444444"/>
          <w:sz w:val="27"/>
          <w:szCs w:val="27"/>
          <w:bdr w:val="none" w:sz="0" w:space="0" w:color="auto" w:frame="1"/>
          <w:lang w:val="fr-CA"/>
        </w:rPr>
        <w:t>notte</w:t>
      </w:r>
      <w:proofErr w:type="spellEnd"/>
      <w:r w:rsidRPr="000B3473">
        <w:rPr>
          <w:rFonts w:ascii="inherit" w:hAnsi="inherit"/>
          <w:color w:val="444444"/>
          <w:sz w:val="27"/>
          <w:szCs w:val="27"/>
          <w:bdr w:val="none" w:sz="0" w:space="0" w:color="auto" w:frame="1"/>
          <w:lang w:val="fr-CA"/>
        </w:rPr>
        <w:t xml:space="preserve"> o, più </w:t>
      </w:r>
      <w:proofErr w:type="spellStart"/>
      <w:r w:rsidRPr="000B3473">
        <w:rPr>
          <w:rFonts w:ascii="inherit" w:hAnsi="inherit"/>
          <w:color w:val="444444"/>
          <w:sz w:val="27"/>
          <w:szCs w:val="27"/>
          <w:bdr w:val="none" w:sz="0" w:space="0" w:color="auto" w:frame="1"/>
          <w:lang w:val="fr-CA"/>
        </w:rPr>
        <w:t>esattamente</w:t>
      </w:r>
      <w:proofErr w:type="spellEnd"/>
      <w:r w:rsidRPr="000B3473">
        <w:rPr>
          <w:rFonts w:ascii="inherit" w:hAnsi="inherit"/>
          <w:color w:val="444444"/>
          <w:sz w:val="27"/>
          <w:szCs w:val="27"/>
          <w:bdr w:val="none" w:sz="0" w:space="0" w:color="auto" w:frame="1"/>
          <w:lang w:val="fr-CA"/>
        </w:rPr>
        <w:t>, come </w:t>
      </w:r>
      <w:r w:rsidRPr="000B3473">
        <w:rPr>
          <w:rStyle w:val="lev"/>
          <w:rFonts w:ascii="inherit" w:hAnsi="inherit"/>
          <w:color w:val="444444"/>
          <w:sz w:val="27"/>
          <w:szCs w:val="27"/>
          <w:bdr w:val="none" w:sz="0" w:space="0" w:color="auto" w:frame="1"/>
          <w:lang w:val="fr-CA"/>
        </w:rPr>
        <w:t xml:space="preserve">i </w:t>
      </w:r>
      <w:proofErr w:type="spellStart"/>
      <w:r w:rsidRPr="000B3473">
        <w:rPr>
          <w:rStyle w:val="lev"/>
          <w:rFonts w:ascii="inherit" w:hAnsi="inherit"/>
          <w:color w:val="444444"/>
          <w:sz w:val="27"/>
          <w:szCs w:val="27"/>
          <w:bdr w:val="none" w:sz="0" w:space="0" w:color="auto" w:frame="1"/>
          <w:lang w:val="fr-CA"/>
        </w:rPr>
        <w:t>problemi</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della</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rivoluzione</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borghese</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ei</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problemi</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della</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rivoluzione</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proletaria</w:t>
      </w:r>
      <w:proofErr w:type="spellEnd"/>
      <w:r w:rsidRPr="000B3473">
        <w:rPr>
          <w:rFonts w:ascii="inherit" w:hAnsi="inherit"/>
          <w:color w:val="444444"/>
          <w:sz w:val="27"/>
          <w:szCs w:val="27"/>
          <w:bdr w:val="none" w:sz="0" w:space="0" w:color="auto" w:frame="1"/>
          <w:lang w:val="fr-CA"/>
        </w:rPr>
        <w:t>.</w:t>
      </w:r>
      <w:r w:rsidR="00E350E1" w:rsidRPr="000B3473">
        <w:rPr>
          <w:rFonts w:ascii="inherit" w:hAnsi="inherit"/>
          <w:color w:val="444444"/>
          <w:sz w:val="27"/>
          <w:szCs w:val="27"/>
          <w:bdr w:val="none" w:sz="0" w:space="0" w:color="auto" w:frame="1"/>
          <w:lang w:val="fr-CA"/>
        </w:rPr>
        <w:t xml:space="preserve"> </w:t>
      </w:r>
      <w:r w:rsidRPr="000B3473">
        <w:rPr>
          <w:rFonts w:ascii="inherit" w:hAnsi="inherit"/>
          <w:color w:val="800000"/>
          <w:sz w:val="27"/>
          <w:szCs w:val="27"/>
          <w:bdr w:val="none" w:sz="0" w:space="0" w:color="auto" w:frame="1"/>
          <w:lang w:val="fr-CA"/>
        </w:rPr>
        <w:t xml:space="preserve">Ora </w:t>
      </w:r>
      <w:proofErr w:type="spellStart"/>
      <w:r w:rsidRPr="000B3473">
        <w:rPr>
          <w:rFonts w:ascii="inherit" w:hAnsi="inherit"/>
          <w:color w:val="800000"/>
          <w:sz w:val="27"/>
          <w:szCs w:val="27"/>
          <w:bdr w:val="none" w:sz="0" w:space="0" w:color="auto" w:frame="1"/>
          <w:lang w:val="fr-CA"/>
        </w:rPr>
        <w:t>che</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entrambi</w:t>
      </w:r>
      <w:proofErr w:type="spellEnd"/>
      <w:r w:rsidRPr="000B3473">
        <w:rPr>
          <w:rFonts w:ascii="inherit" w:hAnsi="inherit"/>
          <w:color w:val="800000"/>
          <w:sz w:val="27"/>
          <w:szCs w:val="27"/>
          <w:bdr w:val="none" w:sz="0" w:space="0" w:color="auto" w:frame="1"/>
          <w:lang w:val="fr-CA"/>
        </w:rPr>
        <w:t xml:space="preserve"> sono </w:t>
      </w:r>
      <w:proofErr w:type="spellStart"/>
      <w:r w:rsidRPr="000B3473">
        <w:rPr>
          <w:rFonts w:ascii="inherit" w:hAnsi="inherit"/>
          <w:color w:val="800000"/>
          <w:sz w:val="27"/>
          <w:szCs w:val="27"/>
          <w:bdr w:val="none" w:sz="0" w:space="0" w:color="auto" w:frame="1"/>
          <w:lang w:val="fr-CA"/>
        </w:rPr>
        <w:t>scomparsi</w:t>
      </w:r>
      <w:proofErr w:type="spellEnd"/>
      <w:r w:rsidRPr="000B3473">
        <w:rPr>
          <w:rFonts w:ascii="inherit" w:hAnsi="inherit"/>
          <w:color w:val="800000"/>
          <w:sz w:val="27"/>
          <w:szCs w:val="27"/>
          <w:bdr w:val="none" w:sz="0" w:space="0" w:color="auto" w:frame="1"/>
          <w:lang w:val="fr-CA"/>
        </w:rPr>
        <w:t xml:space="preserve">, non è </w:t>
      </w:r>
      <w:proofErr w:type="spellStart"/>
      <w:r w:rsidRPr="000B3473">
        <w:rPr>
          <w:rFonts w:ascii="inherit" w:hAnsi="inherit"/>
          <w:color w:val="800000"/>
          <w:sz w:val="27"/>
          <w:szCs w:val="27"/>
          <w:bdr w:val="none" w:sz="0" w:space="0" w:color="auto" w:frame="1"/>
          <w:lang w:val="fr-CA"/>
        </w:rPr>
        <w:t>raro</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vedere</w:t>
      </w:r>
      <w:proofErr w:type="spellEnd"/>
      <w:r w:rsidRPr="000B3473">
        <w:rPr>
          <w:rFonts w:ascii="inherit" w:hAnsi="inherit"/>
          <w:color w:val="800000"/>
          <w:sz w:val="27"/>
          <w:szCs w:val="27"/>
          <w:bdr w:val="none" w:sz="0" w:space="0" w:color="auto" w:frame="1"/>
          <w:lang w:val="fr-CA"/>
        </w:rPr>
        <w:t xml:space="preserve"> i </w:t>
      </w:r>
      <w:proofErr w:type="spellStart"/>
      <w:r w:rsidRPr="000B3473">
        <w:rPr>
          <w:rFonts w:ascii="inherit" w:hAnsi="inherit"/>
          <w:color w:val="800000"/>
          <w:sz w:val="27"/>
          <w:szCs w:val="27"/>
          <w:bdr w:val="none" w:sz="0" w:space="0" w:color="auto" w:frame="1"/>
          <w:lang w:val="fr-CA"/>
        </w:rPr>
        <w:t>leninisti</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incoerenti</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tentare</w:t>
      </w:r>
      <w:proofErr w:type="spellEnd"/>
      <w:r w:rsidRPr="000B3473">
        <w:rPr>
          <w:rFonts w:ascii="inherit" w:hAnsi="inherit"/>
          <w:color w:val="800000"/>
          <w:sz w:val="27"/>
          <w:szCs w:val="27"/>
          <w:bdr w:val="none" w:sz="0" w:space="0" w:color="auto" w:frame="1"/>
          <w:lang w:val="fr-CA"/>
        </w:rPr>
        <w:t xml:space="preserve">, per </w:t>
      </w:r>
      <w:proofErr w:type="spellStart"/>
      <w:r w:rsidRPr="000B3473">
        <w:rPr>
          <w:rFonts w:ascii="inherit" w:hAnsi="inherit"/>
          <w:color w:val="800000"/>
          <w:sz w:val="27"/>
          <w:szCs w:val="27"/>
          <w:bdr w:val="none" w:sz="0" w:space="0" w:color="auto" w:frame="1"/>
          <w:lang w:val="fr-CA"/>
        </w:rPr>
        <w:t>ragioni</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politiche</w:t>
      </w:r>
      <w:proofErr w:type="spellEnd"/>
      <w:r w:rsidRPr="000B3473">
        <w:rPr>
          <w:rFonts w:ascii="inherit" w:hAnsi="inherit"/>
          <w:color w:val="800000"/>
          <w:sz w:val="27"/>
          <w:szCs w:val="27"/>
          <w:bdr w:val="none" w:sz="0" w:space="0" w:color="auto" w:frame="1"/>
          <w:lang w:val="fr-CA"/>
        </w:rPr>
        <w:t xml:space="preserve">, di </w:t>
      </w:r>
      <w:proofErr w:type="spellStart"/>
      <w:r w:rsidRPr="000B3473">
        <w:rPr>
          <w:rFonts w:ascii="inherit" w:hAnsi="inherit"/>
          <w:color w:val="800000"/>
          <w:sz w:val="27"/>
          <w:szCs w:val="27"/>
          <w:bdr w:val="none" w:sz="0" w:space="0" w:color="auto" w:frame="1"/>
          <w:lang w:val="fr-CA"/>
        </w:rPr>
        <w:lastRenderedPageBreak/>
        <w:t>riconciliare</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Lenin</w:t>
      </w:r>
      <w:proofErr w:type="spellEnd"/>
      <w:r w:rsidRPr="000B3473">
        <w:rPr>
          <w:rFonts w:ascii="inherit" w:hAnsi="inherit"/>
          <w:color w:val="800000"/>
          <w:sz w:val="27"/>
          <w:szCs w:val="27"/>
          <w:bdr w:val="none" w:sz="0" w:space="0" w:color="auto" w:frame="1"/>
          <w:lang w:val="fr-CA"/>
        </w:rPr>
        <w:t xml:space="preserve"> e Rosa Luxemburg, e di </w:t>
      </w:r>
      <w:proofErr w:type="spellStart"/>
      <w:r w:rsidRPr="000B3473">
        <w:rPr>
          <w:rFonts w:ascii="inherit" w:hAnsi="inherit"/>
          <w:color w:val="800000"/>
          <w:sz w:val="27"/>
          <w:szCs w:val="27"/>
          <w:bdr w:val="none" w:sz="0" w:space="0" w:color="auto" w:frame="1"/>
          <w:lang w:val="fr-CA"/>
        </w:rPr>
        <w:t>minimizzare</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ciò</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che</w:t>
      </w:r>
      <w:proofErr w:type="spellEnd"/>
      <w:r w:rsidRPr="000B3473">
        <w:rPr>
          <w:rFonts w:ascii="inherit" w:hAnsi="inherit"/>
          <w:color w:val="800000"/>
          <w:sz w:val="27"/>
          <w:szCs w:val="27"/>
          <w:bdr w:val="none" w:sz="0" w:space="0" w:color="auto" w:frame="1"/>
          <w:lang w:val="fr-CA"/>
        </w:rPr>
        <w:t xml:space="preserve"> si </w:t>
      </w:r>
      <w:proofErr w:type="spellStart"/>
      <w:r w:rsidRPr="000B3473">
        <w:rPr>
          <w:rFonts w:ascii="inherit" w:hAnsi="inherit"/>
          <w:color w:val="800000"/>
          <w:sz w:val="27"/>
          <w:szCs w:val="27"/>
          <w:bdr w:val="none" w:sz="0" w:space="0" w:color="auto" w:frame="1"/>
          <w:lang w:val="fr-CA"/>
        </w:rPr>
        <w:t>opponeva</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loro</w:t>
      </w:r>
      <w:proofErr w:type="spellEnd"/>
      <w:r w:rsidRPr="000B3473">
        <w:rPr>
          <w:rFonts w:ascii="inherit" w:hAnsi="inherit"/>
          <w:color w:val="800000"/>
          <w:sz w:val="27"/>
          <w:szCs w:val="27"/>
          <w:bdr w:val="none" w:sz="0" w:space="0" w:color="auto" w:frame="1"/>
          <w:lang w:val="fr-CA"/>
        </w:rPr>
        <w:t xml:space="preserve">; ma </w:t>
      </w:r>
      <w:proofErr w:type="spellStart"/>
      <w:r w:rsidRPr="000B3473">
        <w:rPr>
          <w:rFonts w:ascii="inherit" w:hAnsi="inherit"/>
          <w:color w:val="800000"/>
          <w:sz w:val="27"/>
          <w:szCs w:val="27"/>
          <w:bdr w:val="none" w:sz="0" w:space="0" w:color="auto" w:frame="1"/>
          <w:lang w:val="fr-CA"/>
        </w:rPr>
        <w:t>queste</w:t>
      </w:r>
      <w:proofErr w:type="spellEnd"/>
      <w:r w:rsidRPr="000B3473">
        <w:rPr>
          <w:rFonts w:ascii="inherit" w:hAnsi="inherit"/>
          <w:color w:val="800000"/>
          <w:sz w:val="27"/>
          <w:szCs w:val="27"/>
          <w:bdr w:val="none" w:sz="0" w:space="0" w:color="auto" w:frame="1"/>
          <w:lang w:val="fr-CA"/>
        </w:rPr>
        <w:t xml:space="preserve"> sono </w:t>
      </w:r>
      <w:proofErr w:type="spellStart"/>
      <w:r w:rsidRPr="000B3473">
        <w:rPr>
          <w:rFonts w:ascii="inherit" w:hAnsi="inherit"/>
          <w:color w:val="800000"/>
          <w:sz w:val="27"/>
          <w:szCs w:val="27"/>
          <w:bdr w:val="none" w:sz="0" w:space="0" w:color="auto" w:frame="1"/>
          <w:lang w:val="fr-CA"/>
        </w:rPr>
        <w:t>semplicemente</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incredibili</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falsificazioni</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della</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storia</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che</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servono</w:t>
      </w:r>
      <w:proofErr w:type="spellEnd"/>
      <w:r w:rsidRPr="000B3473">
        <w:rPr>
          <w:rFonts w:ascii="inherit" w:hAnsi="inherit"/>
          <w:color w:val="800000"/>
          <w:sz w:val="27"/>
          <w:szCs w:val="27"/>
          <w:bdr w:val="none" w:sz="0" w:space="0" w:color="auto" w:frame="1"/>
          <w:lang w:val="fr-CA"/>
        </w:rPr>
        <w:t xml:space="preserve"> solo ai </w:t>
      </w:r>
      <w:proofErr w:type="spellStart"/>
      <w:r w:rsidRPr="000B3473">
        <w:rPr>
          <w:rFonts w:ascii="inherit" w:hAnsi="inherit"/>
          <w:color w:val="800000"/>
          <w:sz w:val="27"/>
          <w:szCs w:val="27"/>
          <w:bdr w:val="none" w:sz="0" w:space="0" w:color="auto" w:frame="1"/>
          <w:lang w:val="fr-CA"/>
        </w:rPr>
        <w:t>falsificatori</w:t>
      </w:r>
      <w:proofErr w:type="spellEnd"/>
      <w:r w:rsidRPr="000B3473">
        <w:rPr>
          <w:rFonts w:ascii="inherit" w:hAnsi="inherit"/>
          <w:color w:val="800000"/>
          <w:sz w:val="27"/>
          <w:szCs w:val="27"/>
          <w:bdr w:val="none" w:sz="0" w:space="0" w:color="auto" w:frame="1"/>
          <w:lang w:val="fr-CA"/>
        </w:rPr>
        <w:t xml:space="preserve"> e solo per un </w:t>
      </w:r>
      <w:proofErr w:type="spellStart"/>
      <w:r w:rsidRPr="000B3473">
        <w:rPr>
          <w:rFonts w:ascii="inherit" w:hAnsi="inherit"/>
          <w:color w:val="800000"/>
          <w:sz w:val="27"/>
          <w:szCs w:val="27"/>
          <w:bdr w:val="none" w:sz="0" w:space="0" w:color="auto" w:frame="1"/>
          <w:lang w:val="fr-CA"/>
        </w:rPr>
        <w:t>certo</w:t>
      </w:r>
      <w:proofErr w:type="spellEnd"/>
      <w:r w:rsidRPr="000B3473">
        <w:rPr>
          <w:rFonts w:ascii="inherit" w:hAnsi="inherit"/>
          <w:color w:val="800000"/>
          <w:sz w:val="27"/>
          <w:szCs w:val="27"/>
          <w:bdr w:val="none" w:sz="0" w:space="0" w:color="auto" w:frame="1"/>
          <w:lang w:val="fr-CA"/>
        </w:rPr>
        <w:t xml:space="preserve"> tempo.</w:t>
      </w:r>
    </w:p>
    <w:p w14:paraId="4E7AE299" w14:textId="77777777" w:rsidR="00E350E1" w:rsidRPr="000B3473" w:rsidRDefault="00E350E1" w:rsidP="00EF17D7">
      <w:pPr>
        <w:pStyle w:val="NormalWeb"/>
        <w:shd w:val="clear" w:color="auto" w:fill="FFFFFF"/>
        <w:spacing w:before="0" w:beforeAutospacing="0" w:after="0" w:afterAutospacing="0"/>
        <w:textAlignment w:val="baseline"/>
        <w:rPr>
          <w:color w:val="444444"/>
          <w:sz w:val="23"/>
          <w:szCs w:val="23"/>
          <w:lang w:val="fr-CA"/>
        </w:rPr>
      </w:pPr>
    </w:p>
    <w:p w14:paraId="5B53EC82"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roofErr w:type="spellStart"/>
      <w:r w:rsidRPr="000B3473">
        <w:rPr>
          <w:rStyle w:val="lev"/>
          <w:rFonts w:ascii="inherit" w:hAnsi="inherit"/>
          <w:color w:val="444444"/>
          <w:sz w:val="27"/>
          <w:szCs w:val="27"/>
          <w:bdr w:val="none" w:sz="0" w:space="0" w:color="auto" w:frame="1"/>
          <w:lang w:val="fr-CA"/>
        </w:rPr>
        <w:t>Ciò</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che</w:t>
      </w:r>
      <w:proofErr w:type="spellEnd"/>
      <w:r w:rsidRPr="000B3473">
        <w:rPr>
          <w:rStyle w:val="lev"/>
          <w:rFonts w:ascii="inherit" w:hAnsi="inherit"/>
          <w:color w:val="444444"/>
          <w:sz w:val="27"/>
          <w:szCs w:val="27"/>
          <w:bdr w:val="none" w:sz="0" w:space="0" w:color="auto" w:frame="1"/>
          <w:lang w:val="fr-CA"/>
        </w:rPr>
        <w:t xml:space="preserve"> ha </w:t>
      </w:r>
      <w:proofErr w:type="spellStart"/>
      <w:r w:rsidRPr="000B3473">
        <w:rPr>
          <w:rStyle w:val="lev"/>
          <w:rFonts w:ascii="inherit" w:hAnsi="inherit"/>
          <w:color w:val="444444"/>
          <w:sz w:val="27"/>
          <w:szCs w:val="27"/>
          <w:bdr w:val="none" w:sz="0" w:space="0" w:color="auto" w:frame="1"/>
          <w:lang w:val="fr-CA"/>
        </w:rPr>
        <w:t>unito</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Lussemburgo</w:t>
      </w:r>
      <w:proofErr w:type="spellEnd"/>
      <w:r w:rsidRPr="000B3473">
        <w:rPr>
          <w:rStyle w:val="lev"/>
          <w:rFonts w:ascii="inherit" w:hAnsi="inherit"/>
          <w:color w:val="444444"/>
          <w:sz w:val="27"/>
          <w:szCs w:val="27"/>
          <w:bdr w:val="none" w:sz="0" w:space="0" w:color="auto" w:frame="1"/>
          <w:lang w:val="fr-CA"/>
        </w:rPr>
        <w:t xml:space="preserve"> e </w:t>
      </w:r>
      <w:proofErr w:type="spellStart"/>
      <w:r w:rsidRPr="000B3473">
        <w:rPr>
          <w:rStyle w:val="lev"/>
          <w:rFonts w:ascii="inherit" w:hAnsi="inherit"/>
          <w:color w:val="444444"/>
          <w:sz w:val="27"/>
          <w:szCs w:val="27"/>
          <w:bdr w:val="none" w:sz="0" w:space="0" w:color="auto" w:frame="1"/>
          <w:lang w:val="fr-CA"/>
        </w:rPr>
        <w:t>Lenin</w:t>
      </w:r>
      <w:proofErr w:type="spellEnd"/>
      <w:r w:rsidRPr="000B3473">
        <w:rPr>
          <w:rStyle w:val="lev"/>
          <w:rFonts w:ascii="inherit" w:hAnsi="inherit"/>
          <w:color w:val="444444"/>
          <w:sz w:val="27"/>
          <w:szCs w:val="27"/>
          <w:bdr w:val="none" w:sz="0" w:space="0" w:color="auto" w:frame="1"/>
          <w:lang w:val="fr-CA"/>
        </w:rPr>
        <w:t xml:space="preserve"> è stata la lotta </w:t>
      </w:r>
      <w:proofErr w:type="spellStart"/>
      <w:r w:rsidRPr="000B3473">
        <w:rPr>
          <w:rStyle w:val="lev"/>
          <w:rFonts w:ascii="inherit" w:hAnsi="inherit"/>
          <w:color w:val="444444"/>
          <w:sz w:val="27"/>
          <w:szCs w:val="27"/>
          <w:bdr w:val="none" w:sz="0" w:space="0" w:color="auto" w:frame="1"/>
          <w:lang w:val="fr-CA"/>
        </w:rPr>
        <w:t>contro</w:t>
      </w:r>
      <w:proofErr w:type="spellEnd"/>
      <w:r w:rsidRPr="000B3473">
        <w:rPr>
          <w:rStyle w:val="lev"/>
          <w:rFonts w:ascii="inherit" w:hAnsi="inherit"/>
          <w:color w:val="444444"/>
          <w:sz w:val="27"/>
          <w:szCs w:val="27"/>
          <w:bdr w:val="none" w:sz="0" w:space="0" w:color="auto" w:frame="1"/>
          <w:lang w:val="fr-CA"/>
        </w:rPr>
        <w:t xml:space="preserve"> il </w:t>
      </w:r>
      <w:proofErr w:type="spellStart"/>
      <w:r w:rsidRPr="000B3473">
        <w:rPr>
          <w:rStyle w:val="lev"/>
          <w:rFonts w:ascii="inherit" w:hAnsi="inherit"/>
          <w:color w:val="444444"/>
          <w:sz w:val="27"/>
          <w:szCs w:val="27"/>
          <w:bdr w:val="none" w:sz="0" w:space="0" w:color="auto" w:frame="1"/>
          <w:lang w:val="fr-CA"/>
        </w:rPr>
        <w:t>riformismo</w:t>
      </w:r>
      <w:proofErr w:type="spellEnd"/>
      <w:r w:rsidRPr="000B3473">
        <w:rPr>
          <w:rStyle w:val="lev"/>
          <w:rFonts w:ascii="inherit" w:hAnsi="inherit"/>
          <w:color w:val="444444"/>
          <w:sz w:val="27"/>
          <w:szCs w:val="27"/>
          <w:bdr w:val="none" w:sz="0" w:space="0" w:color="auto" w:frame="1"/>
          <w:lang w:val="fr-CA"/>
        </w:rPr>
        <w:t xml:space="preserve"> pre-1914 e </w:t>
      </w:r>
      <w:proofErr w:type="spellStart"/>
      <w:r w:rsidRPr="000B3473">
        <w:rPr>
          <w:rStyle w:val="lev"/>
          <w:rFonts w:ascii="inherit" w:hAnsi="inherit"/>
          <w:color w:val="444444"/>
          <w:sz w:val="27"/>
          <w:szCs w:val="27"/>
          <w:bdr w:val="none" w:sz="0" w:space="0" w:color="auto" w:frame="1"/>
          <w:lang w:val="fr-CA"/>
        </w:rPr>
        <w:t>contro</w:t>
      </w:r>
      <w:proofErr w:type="spellEnd"/>
      <w:r w:rsidRPr="000B3473">
        <w:rPr>
          <w:rStyle w:val="lev"/>
          <w:rFonts w:ascii="inherit" w:hAnsi="inherit"/>
          <w:color w:val="444444"/>
          <w:sz w:val="27"/>
          <w:szCs w:val="27"/>
          <w:bdr w:val="none" w:sz="0" w:space="0" w:color="auto" w:frame="1"/>
          <w:lang w:val="fr-CA"/>
        </w:rPr>
        <w:t xml:space="preserve"> lo </w:t>
      </w:r>
      <w:proofErr w:type="spellStart"/>
      <w:r w:rsidRPr="000B3473">
        <w:rPr>
          <w:rStyle w:val="lev"/>
          <w:rFonts w:ascii="inherit" w:hAnsi="inherit"/>
          <w:color w:val="444444"/>
          <w:sz w:val="27"/>
          <w:szCs w:val="27"/>
          <w:bdr w:val="none" w:sz="0" w:space="0" w:color="auto" w:frame="1"/>
          <w:lang w:val="fr-CA"/>
        </w:rPr>
        <w:t>sciovinismo</w:t>
      </w:r>
      <w:proofErr w:type="spellEnd"/>
      <w:r w:rsidRPr="000B3473">
        <w:rPr>
          <w:rStyle w:val="lev"/>
          <w:rFonts w:ascii="inherit" w:hAnsi="inherit"/>
          <w:color w:val="444444"/>
          <w:sz w:val="27"/>
          <w:szCs w:val="27"/>
          <w:bdr w:val="none" w:sz="0" w:space="0" w:color="auto" w:frame="1"/>
          <w:lang w:val="fr-CA"/>
        </w:rPr>
        <w:t xml:space="preserve"> in </w:t>
      </w:r>
      <w:proofErr w:type="spellStart"/>
      <w:r w:rsidRPr="000B3473">
        <w:rPr>
          <w:rStyle w:val="lev"/>
          <w:rFonts w:ascii="inherit" w:hAnsi="inherit"/>
          <w:color w:val="444444"/>
          <w:sz w:val="27"/>
          <w:szCs w:val="27"/>
          <w:bdr w:val="none" w:sz="0" w:space="0" w:color="auto" w:frame="1"/>
          <w:lang w:val="fr-CA"/>
        </w:rPr>
        <w:t>cui</w:t>
      </w:r>
      <w:proofErr w:type="spellEnd"/>
      <w:r w:rsidRPr="000B3473">
        <w:rPr>
          <w:rStyle w:val="lev"/>
          <w:rFonts w:ascii="inherit" w:hAnsi="inherit"/>
          <w:color w:val="444444"/>
          <w:sz w:val="27"/>
          <w:szCs w:val="27"/>
          <w:bdr w:val="none" w:sz="0" w:space="0" w:color="auto" w:frame="1"/>
          <w:lang w:val="fr-CA"/>
        </w:rPr>
        <w:t xml:space="preserve"> è </w:t>
      </w:r>
      <w:proofErr w:type="spellStart"/>
      <w:r w:rsidRPr="000B3473">
        <w:rPr>
          <w:rStyle w:val="lev"/>
          <w:rFonts w:ascii="inherit" w:hAnsi="inherit"/>
          <w:color w:val="444444"/>
          <w:sz w:val="27"/>
          <w:szCs w:val="27"/>
          <w:bdr w:val="none" w:sz="0" w:space="0" w:color="auto" w:frame="1"/>
          <w:lang w:val="fr-CA"/>
        </w:rPr>
        <w:t>passata</w:t>
      </w:r>
      <w:proofErr w:type="spellEnd"/>
      <w:r w:rsidRPr="000B3473">
        <w:rPr>
          <w:rStyle w:val="lev"/>
          <w:rFonts w:ascii="inherit" w:hAnsi="inherit"/>
          <w:color w:val="444444"/>
          <w:sz w:val="27"/>
          <w:szCs w:val="27"/>
          <w:bdr w:val="none" w:sz="0" w:space="0" w:color="auto" w:frame="1"/>
          <w:lang w:val="fr-CA"/>
        </w:rPr>
        <w:t xml:space="preserve"> la </w:t>
      </w:r>
      <w:proofErr w:type="spellStart"/>
      <w:r w:rsidRPr="000B3473">
        <w:rPr>
          <w:rStyle w:val="lev"/>
          <w:rFonts w:ascii="inherit" w:hAnsi="inherit"/>
          <w:color w:val="444444"/>
          <w:sz w:val="27"/>
          <w:szCs w:val="27"/>
          <w:bdr w:val="none" w:sz="0" w:space="0" w:color="auto" w:frame="1"/>
          <w:lang w:val="fr-CA"/>
        </w:rPr>
        <w:t>socialdemocrazia</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internazionale</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dopo</w:t>
      </w:r>
      <w:proofErr w:type="spellEnd"/>
      <w:r w:rsidRPr="000B3473">
        <w:rPr>
          <w:rStyle w:val="lev"/>
          <w:rFonts w:ascii="inherit" w:hAnsi="inherit"/>
          <w:color w:val="444444"/>
          <w:sz w:val="27"/>
          <w:szCs w:val="27"/>
          <w:bdr w:val="none" w:sz="0" w:space="0" w:color="auto" w:frame="1"/>
          <w:lang w:val="fr-CA"/>
        </w:rPr>
        <w:t xml:space="preserve"> la </w:t>
      </w:r>
      <w:proofErr w:type="spellStart"/>
      <w:r w:rsidRPr="000B3473">
        <w:rPr>
          <w:rStyle w:val="lev"/>
          <w:rFonts w:ascii="inherit" w:hAnsi="inherit"/>
          <w:color w:val="444444"/>
          <w:sz w:val="27"/>
          <w:szCs w:val="27"/>
          <w:bdr w:val="none" w:sz="0" w:space="0" w:color="auto" w:frame="1"/>
          <w:lang w:val="fr-CA"/>
        </w:rPr>
        <w:t>dichiaraz</w:t>
      </w:r>
      <w:r w:rsidR="00E350E1" w:rsidRPr="000B3473">
        <w:rPr>
          <w:rStyle w:val="lev"/>
          <w:rFonts w:ascii="inherit" w:hAnsi="inherit"/>
          <w:color w:val="444444"/>
          <w:sz w:val="27"/>
          <w:szCs w:val="27"/>
          <w:bdr w:val="none" w:sz="0" w:space="0" w:color="auto" w:frame="1"/>
          <w:lang w:val="fr-CA"/>
        </w:rPr>
        <w:t>ione</w:t>
      </w:r>
      <w:proofErr w:type="spellEnd"/>
      <w:r w:rsidR="00E350E1" w:rsidRPr="000B3473">
        <w:rPr>
          <w:rStyle w:val="lev"/>
          <w:rFonts w:ascii="inherit" w:hAnsi="inherit"/>
          <w:color w:val="444444"/>
          <w:sz w:val="27"/>
          <w:szCs w:val="27"/>
          <w:bdr w:val="none" w:sz="0" w:space="0" w:color="auto" w:frame="1"/>
          <w:lang w:val="fr-CA"/>
        </w:rPr>
        <w:t xml:space="preserve"> di </w:t>
      </w:r>
      <w:proofErr w:type="spellStart"/>
      <w:r w:rsidR="00E350E1" w:rsidRPr="000B3473">
        <w:rPr>
          <w:rStyle w:val="lev"/>
          <w:rFonts w:ascii="inherit" w:hAnsi="inherit"/>
          <w:color w:val="444444"/>
          <w:sz w:val="27"/>
          <w:szCs w:val="27"/>
          <w:bdr w:val="none" w:sz="0" w:space="0" w:color="auto" w:frame="1"/>
          <w:lang w:val="fr-CA"/>
        </w:rPr>
        <w:t>guerra</w:t>
      </w:r>
      <w:proofErr w:type="spellEnd"/>
      <w:r w:rsidR="00E350E1" w:rsidRPr="000B3473">
        <w:rPr>
          <w:rStyle w:val="lev"/>
          <w:rFonts w:ascii="inherit" w:hAnsi="inherit"/>
          <w:color w:val="444444"/>
          <w:sz w:val="27"/>
          <w:szCs w:val="27"/>
          <w:bdr w:val="none" w:sz="0" w:space="0" w:color="auto" w:frame="1"/>
          <w:lang w:val="fr-CA"/>
        </w:rPr>
        <w:t xml:space="preserve">. </w:t>
      </w:r>
      <w:r w:rsidRPr="000B3473">
        <w:rPr>
          <w:rFonts w:ascii="inherit" w:hAnsi="inherit"/>
          <w:color w:val="444444"/>
          <w:sz w:val="27"/>
          <w:szCs w:val="27"/>
          <w:bdr w:val="none" w:sz="0" w:space="0" w:color="auto" w:frame="1"/>
          <w:lang w:val="fr-CA"/>
        </w:rPr>
        <w:t xml:space="preserve">Ma </w:t>
      </w:r>
      <w:proofErr w:type="spellStart"/>
      <w:r w:rsidRPr="000B3473">
        <w:rPr>
          <w:rFonts w:ascii="inherit" w:hAnsi="inherit"/>
          <w:color w:val="444444"/>
          <w:sz w:val="27"/>
          <w:szCs w:val="27"/>
          <w:bdr w:val="none" w:sz="0" w:space="0" w:color="auto" w:frame="1"/>
          <w:lang w:val="fr-CA"/>
        </w:rPr>
        <w:t>questo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gomito</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gomito</w:t>
      </w:r>
      <w:proofErr w:type="spellEnd"/>
      <w:r w:rsidRPr="000B3473">
        <w:rPr>
          <w:rFonts w:ascii="inherit" w:hAnsi="inherit"/>
          <w:color w:val="444444"/>
          <w:sz w:val="27"/>
          <w:szCs w:val="27"/>
          <w:bdr w:val="none" w:sz="0" w:space="0" w:color="auto" w:frame="1"/>
          <w:lang w:val="fr-CA"/>
        </w:rPr>
        <w:t xml:space="preserve"> non </w:t>
      </w:r>
      <w:proofErr w:type="spellStart"/>
      <w:r w:rsidRPr="000B3473">
        <w:rPr>
          <w:rFonts w:ascii="inherit" w:hAnsi="inherit"/>
          <w:color w:val="444444"/>
          <w:sz w:val="27"/>
          <w:szCs w:val="27"/>
          <w:bdr w:val="none" w:sz="0" w:space="0" w:color="auto" w:frame="1"/>
          <w:lang w:val="fr-CA"/>
        </w:rPr>
        <w:t>dovrebbe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impedire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controversia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sia</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pieno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svolgimento</w:t>
      </w:r>
      <w:proofErr w:type="spellEnd"/>
      <w:r w:rsidRPr="000B3473">
        <w:rPr>
          <w:rFonts w:ascii="inherit" w:hAnsi="inherit"/>
          <w:color w:val="444444"/>
          <w:sz w:val="27"/>
          <w:szCs w:val="27"/>
          <w:bdr w:val="none" w:sz="0" w:space="0" w:color="auto" w:frame="1"/>
          <w:lang w:val="fr-CA"/>
        </w:rPr>
        <w:t xml:space="preserve"> tra di </w:t>
      </w:r>
      <w:proofErr w:type="spellStart"/>
      <w:r w:rsidRPr="000B3473">
        <w:rPr>
          <w:rFonts w:ascii="inherit" w:hAnsi="inherit"/>
          <w:color w:val="444444"/>
          <w:sz w:val="27"/>
          <w:szCs w:val="27"/>
          <w:bdr w:val="none" w:sz="0" w:space="0" w:color="auto" w:frame="1"/>
          <w:lang w:val="fr-CA"/>
        </w:rPr>
        <w:t>loro</w:t>
      </w:r>
      <w:proofErr w:type="spellEnd"/>
      <w:r w:rsidRPr="000B3473">
        <w:rPr>
          <w:rFonts w:ascii="inherit" w:hAnsi="inherit"/>
          <w:color w:val="444444"/>
          <w:sz w:val="27"/>
          <w:szCs w:val="27"/>
          <w:bdr w:val="none" w:sz="0" w:space="0" w:color="auto" w:frame="1"/>
          <w:lang w:val="fr-CA"/>
        </w:rPr>
        <w:t xml:space="preserve">. Le </w:t>
      </w:r>
      <w:proofErr w:type="spellStart"/>
      <w:r w:rsidRPr="000B3473">
        <w:rPr>
          <w:rFonts w:ascii="inherit" w:hAnsi="inherit"/>
          <w:color w:val="444444"/>
          <w:sz w:val="27"/>
          <w:szCs w:val="27"/>
          <w:bdr w:val="none" w:sz="0" w:space="0" w:color="auto" w:frame="1"/>
          <w:lang w:val="fr-CA"/>
        </w:rPr>
        <w:t>loro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differenze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riguardavano</w:t>
      </w:r>
      <w:proofErr w:type="spellEnd"/>
      <w:r w:rsidRPr="000B3473">
        <w:rPr>
          <w:rFonts w:ascii="inherit" w:hAnsi="inherit"/>
          <w:color w:val="444444"/>
          <w:sz w:val="27"/>
          <w:szCs w:val="27"/>
          <w:bdr w:val="none" w:sz="0" w:space="0" w:color="auto" w:frame="1"/>
          <w:lang w:val="fr-CA"/>
        </w:rPr>
        <w:t xml:space="preserve"> il corso da </w:t>
      </w:r>
      <w:proofErr w:type="spellStart"/>
      <w:r w:rsidRPr="000B3473">
        <w:rPr>
          <w:rFonts w:ascii="inherit" w:hAnsi="inherit"/>
          <w:color w:val="444444"/>
          <w:sz w:val="27"/>
          <w:szCs w:val="27"/>
          <w:bdr w:val="none" w:sz="0" w:space="0" w:color="auto" w:frame="1"/>
          <w:lang w:val="fr-CA"/>
        </w:rPr>
        <w:t>seguire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rivoluzione</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quindi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essendo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tattica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inseparabile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dai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principi</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contenuto</w:t>
      </w:r>
      <w:proofErr w:type="spellEnd"/>
      <w:r w:rsidRPr="000B3473">
        <w:rPr>
          <w:rFonts w:ascii="inherit" w:hAnsi="inherit"/>
          <w:color w:val="444444"/>
          <w:sz w:val="27"/>
          <w:szCs w:val="27"/>
          <w:bdr w:val="none" w:sz="0" w:space="0" w:color="auto" w:frame="1"/>
          <w:lang w:val="fr-CA"/>
        </w:rPr>
        <w:t xml:space="preserve"> e la forma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nuovo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movimento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operaio</w:t>
      </w:r>
      <w:proofErr w:type="spellEnd"/>
      <w:r w:rsidRPr="000B3473">
        <w:rPr>
          <w:rFonts w:ascii="inherit" w:hAnsi="inherit"/>
          <w:color w:val="444444"/>
          <w:sz w:val="27"/>
          <w:szCs w:val="27"/>
          <w:bdr w:val="none" w:sz="0" w:space="0" w:color="auto" w:frame="1"/>
          <w:lang w:val="fr-CA"/>
        </w:rPr>
        <w:t xml:space="preserve">. Se è </w:t>
      </w:r>
      <w:proofErr w:type="spellStart"/>
      <w:r w:rsidRPr="000B3473">
        <w:rPr>
          <w:rFonts w:ascii="inherit" w:hAnsi="inherit"/>
          <w:color w:val="444444"/>
          <w:sz w:val="27"/>
          <w:szCs w:val="27"/>
          <w:bdr w:val="none" w:sz="0" w:space="0" w:color="auto" w:frame="1"/>
          <w:lang w:val="fr-CA"/>
        </w:rPr>
        <w:t>noto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entrambi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erano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nemici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giurati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revisionismo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spesso</w:t>
      </w:r>
      <w:proofErr w:type="spellEnd"/>
      <w:r w:rsidRPr="000B3473">
        <w:rPr>
          <w:rFonts w:ascii="inherit" w:hAnsi="inherit"/>
          <w:color w:val="444444"/>
          <w:sz w:val="27"/>
          <w:szCs w:val="27"/>
          <w:bdr w:val="none" w:sz="0" w:space="0" w:color="auto" w:frame="1"/>
          <w:lang w:val="fr-CA"/>
        </w:rPr>
        <w:t xml:space="preserve"> porta ad </w:t>
      </w:r>
      <w:proofErr w:type="spellStart"/>
      <w:r w:rsidRPr="000B3473">
        <w:rPr>
          <w:rFonts w:ascii="inherit" w:hAnsi="inherit"/>
          <w:color w:val="444444"/>
          <w:sz w:val="27"/>
          <w:szCs w:val="27"/>
          <w:bdr w:val="none" w:sz="0" w:space="0" w:color="auto" w:frame="1"/>
          <w:lang w:val="fr-CA"/>
        </w:rPr>
        <w:t>associare</w:t>
      </w:r>
      <w:proofErr w:type="spellEnd"/>
      <w:r w:rsidRPr="000B3473">
        <w:rPr>
          <w:rFonts w:ascii="inherit" w:hAnsi="inherit"/>
          <w:color w:val="444444"/>
          <w:sz w:val="27"/>
          <w:szCs w:val="27"/>
          <w:bdr w:val="none" w:sz="0" w:space="0" w:color="auto" w:frame="1"/>
          <w:lang w:val="fr-CA"/>
        </w:rPr>
        <w:t xml:space="preserve"> i </w:t>
      </w:r>
      <w:proofErr w:type="spellStart"/>
      <w:r w:rsidRPr="000B3473">
        <w:rPr>
          <w:rFonts w:ascii="inherit" w:hAnsi="inherit"/>
          <w:color w:val="444444"/>
          <w:sz w:val="27"/>
          <w:szCs w:val="27"/>
          <w:bdr w:val="none" w:sz="0" w:space="0" w:color="auto" w:frame="1"/>
          <w:lang w:val="fr-CA"/>
        </w:rPr>
        <w:t>loro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nomi</w:t>
      </w:r>
      <w:proofErr w:type="spellEnd"/>
      <w:r w:rsidRPr="000B3473">
        <w:rPr>
          <w:rFonts w:ascii="inherit" w:hAnsi="inherit"/>
          <w:color w:val="444444"/>
          <w:sz w:val="27"/>
          <w:szCs w:val="27"/>
          <w:bdr w:val="none" w:sz="0" w:space="0" w:color="auto" w:frame="1"/>
          <w:lang w:val="fr-CA"/>
        </w:rPr>
        <w:t xml:space="preserve">), resta il </w:t>
      </w:r>
      <w:proofErr w:type="spellStart"/>
      <w:r w:rsidRPr="000B3473">
        <w:rPr>
          <w:rFonts w:ascii="inherit" w:hAnsi="inherit"/>
          <w:color w:val="444444"/>
          <w:sz w:val="27"/>
          <w:szCs w:val="27"/>
          <w:bdr w:val="none" w:sz="0" w:space="0" w:color="auto" w:frame="1"/>
          <w:lang w:val="fr-CA"/>
        </w:rPr>
        <w:t>fatto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è difficile </w:t>
      </w:r>
      <w:proofErr w:type="spellStart"/>
      <w:r w:rsidRPr="000B3473">
        <w:rPr>
          <w:rFonts w:ascii="inherit" w:hAnsi="inherit"/>
          <w:color w:val="444444"/>
          <w:sz w:val="27"/>
          <w:szCs w:val="27"/>
          <w:bdr w:val="none" w:sz="0" w:space="0" w:color="auto" w:frame="1"/>
          <w:lang w:val="fr-CA"/>
        </w:rPr>
        <w:t>oggi</w:t>
      </w:r>
      <w:proofErr w:type="spellEnd"/>
      <w:r w:rsidRPr="000B3473">
        <w:rPr>
          <w:rFonts w:ascii="inherit" w:hAnsi="inherit"/>
          <w:color w:val="444444"/>
          <w:sz w:val="27"/>
          <w:szCs w:val="27"/>
          <w:bdr w:val="none" w:sz="0" w:space="0" w:color="auto" w:frame="1"/>
          <w:lang w:val="fr-CA"/>
        </w:rPr>
        <w:t xml:space="preserve"> farsi </w:t>
      </w:r>
      <w:proofErr w:type="spellStart"/>
      <w:r w:rsidRPr="000B3473">
        <w:rPr>
          <w:rFonts w:ascii="inherit" w:hAnsi="inherit"/>
          <w:color w:val="444444"/>
          <w:sz w:val="27"/>
          <w:szCs w:val="27"/>
          <w:bdr w:val="none" w:sz="0" w:space="0" w:color="auto" w:frame="1"/>
          <w:lang w:val="fr-CA"/>
        </w:rPr>
        <w:t>un'idea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precisa</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queste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divergenze</w:t>
      </w:r>
      <w:proofErr w:type="spellEnd"/>
      <w:proofErr w:type="gramStart"/>
      <w:r w:rsidRPr="000B3473">
        <w:rPr>
          <w:rFonts w:ascii="inherit" w:hAnsi="inherit"/>
          <w:color w:val="444444"/>
          <w:sz w:val="27"/>
          <w:szCs w:val="27"/>
          <w:bdr w:val="none" w:sz="0" w:space="0" w:color="auto" w:frame="1"/>
          <w:lang w:val="fr-CA"/>
        </w:rPr>
        <w:t>. .</w:t>
      </w:r>
      <w:proofErr w:type="gramEnd"/>
      <w:r w:rsidRPr="000B3473">
        <w:rPr>
          <w:rFonts w:ascii="inherit" w:hAnsi="inherit"/>
          <w:color w:val="444444"/>
          <w:sz w:val="27"/>
          <w:szCs w:val="27"/>
          <w:bdr w:val="none" w:sz="0" w:space="0" w:color="auto" w:frame="1"/>
          <w:lang w:val="fr-CA"/>
        </w:rPr>
        <w:t xml:space="preserve"> Da circa </w:t>
      </w:r>
      <w:proofErr w:type="spellStart"/>
      <w:r w:rsidRPr="000B3473">
        <w:rPr>
          <w:rFonts w:ascii="inherit" w:hAnsi="inherit"/>
          <w:color w:val="444444"/>
          <w:sz w:val="27"/>
          <w:szCs w:val="27"/>
          <w:bdr w:val="none" w:sz="0" w:space="0" w:color="auto" w:frame="1"/>
          <w:lang w:val="fr-CA"/>
        </w:rPr>
        <w:t>dieci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anni</w:t>
      </w:r>
      <w:proofErr w:type="spellEnd"/>
      <w:r w:rsidRPr="000B3473">
        <w:rPr>
          <w:rFonts w:ascii="inherit" w:hAnsi="inherit"/>
          <w:color w:val="444444"/>
          <w:sz w:val="27"/>
          <w:szCs w:val="27"/>
          <w:bdr w:val="none" w:sz="0" w:space="0" w:color="auto" w:frame="1"/>
          <w:lang w:val="fr-CA"/>
        </w:rPr>
        <w:t xml:space="preserve">, la Terza </w:t>
      </w:r>
      <w:proofErr w:type="spellStart"/>
      <w:r w:rsidRPr="000B3473">
        <w:rPr>
          <w:rFonts w:ascii="inherit" w:hAnsi="inherit"/>
          <w:color w:val="444444"/>
          <w:sz w:val="27"/>
          <w:szCs w:val="27"/>
          <w:bdr w:val="none" w:sz="0" w:space="0" w:color="auto" w:frame="1"/>
          <w:lang w:val="fr-CA"/>
        </w:rPr>
        <w:t>Internazionale</w:t>
      </w:r>
      <w:proofErr w:type="spellEnd"/>
      <w:r w:rsidRPr="000B3473">
        <w:rPr>
          <w:rFonts w:ascii="inherit" w:hAnsi="inherit"/>
          <w:color w:val="444444"/>
          <w:sz w:val="27"/>
          <w:szCs w:val="27"/>
          <w:bdr w:val="none" w:sz="0" w:space="0" w:color="auto" w:frame="1"/>
          <w:lang w:val="fr-CA"/>
        </w:rPr>
        <w:t xml:space="preserve"> ha senza </w:t>
      </w:r>
      <w:proofErr w:type="spellStart"/>
      <w:r w:rsidRPr="000B3473">
        <w:rPr>
          <w:rFonts w:ascii="inherit" w:hAnsi="inherit"/>
          <w:color w:val="444444"/>
          <w:sz w:val="27"/>
          <w:szCs w:val="27"/>
          <w:bdr w:val="none" w:sz="0" w:space="0" w:color="auto" w:frame="1"/>
          <w:lang w:val="fr-CA"/>
        </w:rPr>
        <w:t>dubbio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usato</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abusato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nome di Rosa Luxemburg, </w:t>
      </w:r>
      <w:proofErr w:type="spellStart"/>
      <w:r w:rsidRPr="000B3473">
        <w:rPr>
          <w:rFonts w:ascii="inherit" w:hAnsi="inherit"/>
          <w:color w:val="444444"/>
          <w:sz w:val="27"/>
          <w:szCs w:val="27"/>
          <w:bdr w:val="none" w:sz="0" w:space="0" w:color="auto" w:frame="1"/>
          <w:lang w:val="fr-CA"/>
        </w:rPr>
        <w:t>nel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quadro</w:t>
      </w:r>
      <w:proofErr w:type="spellEnd"/>
      <w:r w:rsidRPr="000B3473">
        <w:rPr>
          <w:rFonts w:ascii="inherit" w:hAnsi="inherit"/>
          <w:color w:val="444444"/>
          <w:sz w:val="27"/>
          <w:szCs w:val="27"/>
          <w:bdr w:val="none" w:sz="0" w:space="0" w:color="auto" w:frame="1"/>
          <w:lang w:val="fr-CA"/>
        </w:rPr>
        <w:t xml:space="preserve"> delle </w:t>
      </w:r>
      <w:proofErr w:type="spellStart"/>
      <w:r w:rsidRPr="000B3473">
        <w:rPr>
          <w:rFonts w:ascii="inherit" w:hAnsi="inherit"/>
          <w:color w:val="444444"/>
          <w:sz w:val="27"/>
          <w:szCs w:val="27"/>
          <w:bdr w:val="none" w:sz="0" w:space="0" w:color="auto" w:frame="1"/>
          <w:lang w:val="fr-CA"/>
        </w:rPr>
        <w:t>crisi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politiche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scuotono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continuamente</w:t>
      </w:r>
      <w:proofErr w:type="spellEnd"/>
      <w:r w:rsidRPr="000B3473">
        <w:rPr>
          <w:rFonts w:ascii="inherit" w:hAnsi="inherit"/>
          <w:color w:val="444444"/>
          <w:sz w:val="27"/>
          <w:szCs w:val="27"/>
          <w:bdr w:val="none" w:sz="0" w:space="0" w:color="auto" w:frame="1"/>
          <w:lang w:val="fr-CA"/>
        </w:rPr>
        <w:t xml:space="preserve"> e, più in </w:t>
      </w:r>
      <w:proofErr w:type="spellStart"/>
      <w:r w:rsidRPr="000B3473">
        <w:rPr>
          <w:rFonts w:ascii="inherit" w:hAnsi="inherit"/>
          <w:color w:val="444444"/>
          <w:sz w:val="27"/>
          <w:szCs w:val="27"/>
          <w:bdr w:val="none" w:sz="0" w:space="0" w:color="auto" w:frame="1"/>
          <w:lang w:val="fr-CA"/>
        </w:rPr>
        <w:t>particolare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dell'offensiva</w:t>
      </w:r>
      <w:proofErr w:type="spellEnd"/>
      <w:r w:rsidRPr="000B3473">
        <w:rPr>
          <w:rFonts w:ascii="inherit" w:hAnsi="inherit"/>
          <w:color w:val="444444"/>
          <w:sz w:val="27"/>
          <w:szCs w:val="27"/>
          <w:bdr w:val="none" w:sz="0" w:space="0" w:color="auto" w:frame="1"/>
          <w:lang w:val="fr-CA"/>
        </w:rPr>
        <w:t xml:space="preserve"> da </w:t>
      </w:r>
      <w:proofErr w:type="spellStart"/>
      <w:r w:rsidR="00E350E1" w:rsidRPr="000B3473">
        <w:rPr>
          <w:rFonts w:ascii="inherit" w:hAnsi="inherit"/>
          <w:color w:val="444444"/>
          <w:sz w:val="27"/>
          <w:szCs w:val="27"/>
          <w:bdr w:val="none" w:sz="0" w:space="0" w:color="auto" w:frame="1"/>
          <w:lang w:val="fr-CA"/>
        </w:rPr>
        <w:t>essa</w:t>
      </w:r>
      <w:proofErr w:type="spellEnd"/>
      <w:r w:rsidR="00E350E1" w:rsidRPr="000B3473">
        <w:rPr>
          <w:rFonts w:ascii="inherit" w:hAnsi="inherit"/>
          <w:color w:val="444444"/>
          <w:sz w:val="27"/>
          <w:szCs w:val="27"/>
          <w:bdr w:val="none" w:sz="0" w:space="0" w:color="auto" w:frame="1"/>
          <w:lang w:val="fr-CA"/>
        </w:rPr>
        <w:t xml:space="preserve"> </w:t>
      </w:r>
      <w:proofErr w:type="spellStart"/>
      <w:r w:rsidR="00E350E1" w:rsidRPr="000B3473">
        <w:rPr>
          <w:rFonts w:ascii="inherit" w:hAnsi="inherit"/>
          <w:color w:val="444444"/>
          <w:sz w:val="27"/>
          <w:szCs w:val="27"/>
          <w:bdr w:val="none" w:sz="0" w:space="0" w:color="auto" w:frame="1"/>
          <w:lang w:val="fr-CA"/>
        </w:rPr>
        <w:t>lanciata</w:t>
      </w:r>
      <w:proofErr w:type="spellEnd"/>
      <w:r w:rsidR="00E350E1" w:rsidRPr="000B3473">
        <w:rPr>
          <w:rFonts w:ascii="inherit" w:hAnsi="inherit"/>
          <w:color w:val="444444"/>
          <w:sz w:val="27"/>
          <w:szCs w:val="27"/>
          <w:bdr w:val="none" w:sz="0" w:space="0" w:color="auto" w:frame="1"/>
          <w:lang w:val="fr-CA"/>
        </w:rPr>
        <w:t xml:space="preserve"> </w:t>
      </w:r>
      <w:proofErr w:type="spellStart"/>
      <w:r w:rsidR="00E350E1" w:rsidRPr="000B3473">
        <w:rPr>
          <w:rFonts w:ascii="inherit" w:hAnsi="inherit"/>
          <w:color w:val="444444"/>
          <w:sz w:val="27"/>
          <w:szCs w:val="27"/>
          <w:bdr w:val="none" w:sz="0" w:space="0" w:color="auto" w:frame="1"/>
          <w:lang w:val="fr-CA"/>
        </w:rPr>
        <w:t>contro</w:t>
      </w:r>
      <w:proofErr w:type="spellEnd"/>
      <w:r w:rsidR="00E350E1" w:rsidRPr="000B3473">
        <w:rPr>
          <w:rFonts w:ascii="inherit" w:hAnsi="inherit"/>
          <w:color w:val="444444"/>
          <w:sz w:val="27"/>
          <w:szCs w:val="27"/>
          <w:bdr w:val="none" w:sz="0" w:space="0" w:color="auto" w:frame="1"/>
          <w:lang w:val="fr-CA"/>
        </w:rPr>
        <w:t xml:space="preserve"> il “</w:t>
      </w:r>
      <w:proofErr w:type="spellStart"/>
      <w:r w:rsidRPr="000B3473">
        <w:rPr>
          <w:rStyle w:val="lev"/>
          <w:rFonts w:ascii="inherit" w:hAnsi="inherit"/>
          <w:color w:val="444444"/>
          <w:sz w:val="27"/>
          <w:szCs w:val="27"/>
          <w:bdr w:val="none" w:sz="0" w:space="0" w:color="auto" w:frame="1"/>
          <w:lang w:val="fr-CA"/>
        </w:rPr>
        <w:t>lussemburghese</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controrivoluzionario</w:t>
      </w:r>
      <w:proofErr w:type="spellEnd"/>
      <w:r w:rsidRPr="000B3473">
        <w:rPr>
          <w:rFonts w:ascii="inherit" w:hAnsi="inherit"/>
          <w:color w:val="444444"/>
          <w:sz w:val="27"/>
          <w:szCs w:val="27"/>
          <w:bdr w:val="none" w:sz="0" w:space="0" w:color="auto" w:frame="1"/>
          <w:lang w:val="fr-CA"/>
        </w:rPr>
        <w:t xml:space="preserve">”, come ci </w:t>
      </w:r>
      <w:proofErr w:type="spellStart"/>
      <w:r w:rsidRPr="000B3473">
        <w:rPr>
          <w:rFonts w:ascii="inherit" w:hAnsi="inherit"/>
          <w:color w:val="444444"/>
          <w:sz w:val="27"/>
          <w:szCs w:val="27"/>
          <w:bdr w:val="none" w:sz="0" w:space="0" w:color="auto" w:frame="1"/>
          <w:lang w:val="fr-CA"/>
        </w:rPr>
        <w:t>piace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chiamarlo</w:t>
      </w:r>
      <w:proofErr w:type="spellEnd"/>
      <w:r w:rsidRPr="000B3473">
        <w:rPr>
          <w:rFonts w:ascii="inherit" w:hAnsi="inherit"/>
          <w:color w:val="444444"/>
          <w:sz w:val="27"/>
          <w:szCs w:val="27"/>
          <w:bdr w:val="none" w:sz="0" w:space="0" w:color="auto" w:frame="1"/>
          <w:lang w:val="fr-CA"/>
        </w:rPr>
        <w:t xml:space="preserve"> [1].</w:t>
      </w:r>
    </w:p>
    <w:p w14:paraId="3DA52AC4" w14:textId="77777777" w:rsidR="00E350E1" w:rsidRPr="000B3473" w:rsidRDefault="00E350E1" w:rsidP="00EF17D7">
      <w:pPr>
        <w:pStyle w:val="NormalWeb"/>
        <w:shd w:val="clear" w:color="auto" w:fill="FFFFFF"/>
        <w:spacing w:before="0" w:beforeAutospacing="0" w:after="0" w:afterAutospacing="0"/>
        <w:textAlignment w:val="baseline"/>
        <w:rPr>
          <w:color w:val="444444"/>
          <w:sz w:val="23"/>
          <w:szCs w:val="23"/>
          <w:lang w:val="fr-CA"/>
        </w:rPr>
      </w:pPr>
    </w:p>
    <w:p w14:paraId="04667E7E"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sidRPr="000B3473">
        <w:rPr>
          <w:rFonts w:ascii="inherit" w:hAnsi="inherit"/>
          <w:color w:val="444444"/>
          <w:sz w:val="27"/>
          <w:szCs w:val="27"/>
          <w:bdr w:val="none" w:sz="0" w:space="0" w:color="auto" w:frame="1"/>
          <w:lang w:val="fr-CA"/>
        </w:rPr>
        <w:t xml:space="preserve">Ma </w:t>
      </w:r>
      <w:proofErr w:type="spellStart"/>
      <w:r w:rsidRPr="000B3473">
        <w:rPr>
          <w:rFonts w:ascii="inherit" w:hAnsi="inherit"/>
          <w:color w:val="444444"/>
          <w:sz w:val="27"/>
          <w:szCs w:val="27"/>
          <w:bdr w:val="none" w:sz="0" w:space="0" w:color="auto" w:frame="1"/>
          <w:lang w:val="fr-CA"/>
        </w:rPr>
        <w:t>nulla</w:t>
      </w:r>
      <w:proofErr w:type="spellEnd"/>
      <w:r w:rsidRPr="000B3473">
        <w:rPr>
          <w:rFonts w:ascii="inherit" w:hAnsi="inherit"/>
          <w:color w:val="444444"/>
          <w:sz w:val="27"/>
          <w:szCs w:val="27"/>
          <w:bdr w:val="none" w:sz="0" w:space="0" w:color="auto" w:frame="1"/>
          <w:lang w:val="fr-CA"/>
        </w:rPr>
        <w:t xml:space="preserve"> è </w:t>
      </w:r>
      <w:proofErr w:type="spellStart"/>
      <w:r w:rsidRPr="000B3473">
        <w:rPr>
          <w:rFonts w:ascii="inherit" w:hAnsi="inherit"/>
          <w:color w:val="444444"/>
          <w:sz w:val="27"/>
          <w:szCs w:val="27"/>
          <w:bdr w:val="none" w:sz="0" w:space="0" w:color="auto" w:frame="1"/>
          <w:lang w:val="fr-CA"/>
        </w:rPr>
        <w:t>stato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fatto</w:t>
      </w:r>
      <w:proofErr w:type="spellEnd"/>
      <w:r w:rsidRPr="000B3473">
        <w:rPr>
          <w:rFonts w:ascii="inherit" w:hAnsi="inherit"/>
          <w:color w:val="444444"/>
          <w:sz w:val="27"/>
          <w:szCs w:val="27"/>
          <w:bdr w:val="none" w:sz="0" w:space="0" w:color="auto" w:frame="1"/>
          <w:lang w:val="fr-CA"/>
        </w:rPr>
        <w:t xml:space="preserve"> per </w:t>
      </w:r>
      <w:proofErr w:type="spellStart"/>
      <w:r w:rsidRPr="000B3473">
        <w:rPr>
          <w:rFonts w:ascii="inherit" w:hAnsi="inherit"/>
          <w:color w:val="444444"/>
          <w:sz w:val="27"/>
          <w:szCs w:val="27"/>
          <w:bdr w:val="none" w:sz="0" w:space="0" w:color="auto" w:frame="1"/>
          <w:lang w:val="fr-CA"/>
        </w:rPr>
        <w:t>chiarire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controversia</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generale</w:t>
      </w:r>
      <w:proofErr w:type="spellEnd"/>
      <w:r w:rsidRPr="000B3473">
        <w:rPr>
          <w:rFonts w:ascii="inherit" w:hAnsi="inherit"/>
          <w:color w:val="444444"/>
          <w:sz w:val="27"/>
          <w:szCs w:val="27"/>
          <w:bdr w:val="none" w:sz="0" w:space="0" w:color="auto" w:frame="1"/>
          <w:lang w:val="fr-CA"/>
        </w:rPr>
        <w:t xml:space="preserve">, non </w:t>
      </w:r>
      <w:proofErr w:type="spellStart"/>
      <w:r w:rsidRPr="000B3473">
        <w:rPr>
          <w:rFonts w:ascii="inherit" w:hAnsi="inherit"/>
          <w:color w:val="444444"/>
          <w:sz w:val="27"/>
          <w:szCs w:val="27"/>
          <w:bdr w:val="none" w:sz="0" w:space="0" w:color="auto" w:frame="1"/>
          <w:lang w:val="fr-CA"/>
        </w:rPr>
        <w:t>vogliamo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affatto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riportare</w:t>
      </w:r>
      <w:proofErr w:type="spellEnd"/>
      <w:r w:rsidRPr="000B3473">
        <w:rPr>
          <w:rFonts w:ascii="inherit" w:hAnsi="inherit"/>
          <w:color w:val="444444"/>
          <w:sz w:val="27"/>
          <w:szCs w:val="27"/>
          <w:bdr w:val="none" w:sz="0" w:space="0" w:color="auto" w:frame="1"/>
          <w:lang w:val="fr-CA"/>
        </w:rPr>
        <w:t xml:space="preserve"> alla </w:t>
      </w:r>
      <w:proofErr w:type="spellStart"/>
      <w:r w:rsidRPr="000B3473">
        <w:rPr>
          <w:rFonts w:ascii="inherit" w:hAnsi="inherit"/>
          <w:color w:val="444444"/>
          <w:sz w:val="27"/>
          <w:szCs w:val="27"/>
          <w:bdr w:val="none" w:sz="0" w:space="0" w:color="auto" w:frame="1"/>
          <w:lang w:val="fr-CA"/>
        </w:rPr>
        <w:t>luce</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passato</w:t>
      </w:r>
      <w:proofErr w:type="spellEnd"/>
      <w:r w:rsidRPr="000B3473">
        <w:rPr>
          <w:rFonts w:ascii="inherit" w:hAnsi="inherit"/>
          <w:color w:val="444444"/>
          <w:sz w:val="27"/>
          <w:szCs w:val="27"/>
          <w:bdr w:val="none" w:sz="0" w:space="0" w:color="auto" w:frame="1"/>
          <w:lang w:val="fr-CA"/>
        </w:rPr>
        <w:t xml:space="preserve">. Come la </w:t>
      </w:r>
      <w:proofErr w:type="spellStart"/>
      <w:r w:rsidRPr="000B3473">
        <w:rPr>
          <w:rFonts w:ascii="inherit" w:hAnsi="inherit"/>
          <w:color w:val="444444"/>
          <w:sz w:val="27"/>
          <w:szCs w:val="27"/>
          <w:bdr w:val="none" w:sz="0" w:space="0" w:color="auto" w:frame="1"/>
          <w:lang w:val="fr-CA"/>
        </w:rPr>
        <w:t>socialdemocrazia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tedesca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adducendo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mancanza</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denaro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rifiutò</w:t>
      </w:r>
      <w:proofErr w:type="spellEnd"/>
      <w:r w:rsidRPr="000B3473">
        <w:rPr>
          <w:rFonts w:ascii="inherit" w:hAnsi="inherit"/>
          <w:color w:val="444444"/>
          <w:sz w:val="27"/>
          <w:szCs w:val="27"/>
          <w:bdr w:val="none" w:sz="0" w:space="0" w:color="auto" w:frame="1"/>
          <w:lang w:val="fr-CA"/>
        </w:rPr>
        <w:t xml:space="preserve"> un giorno di </w:t>
      </w:r>
      <w:proofErr w:type="spellStart"/>
      <w:r w:rsidRPr="000B3473">
        <w:rPr>
          <w:rFonts w:ascii="inherit" w:hAnsi="inherit"/>
          <w:color w:val="444444"/>
          <w:sz w:val="27"/>
          <w:szCs w:val="27"/>
          <w:bdr w:val="none" w:sz="0" w:space="0" w:color="auto" w:frame="1"/>
          <w:lang w:val="fr-CA"/>
        </w:rPr>
        <w:t>pubblicare</w:t>
      </w:r>
      <w:proofErr w:type="spellEnd"/>
      <w:r w:rsidRPr="000B3473">
        <w:rPr>
          <w:rFonts w:ascii="inherit" w:hAnsi="inherit"/>
          <w:color w:val="444444"/>
          <w:sz w:val="27"/>
          <w:szCs w:val="27"/>
          <w:bdr w:val="none" w:sz="0" w:space="0" w:color="auto" w:frame="1"/>
          <w:lang w:val="fr-CA"/>
        </w:rPr>
        <w:t xml:space="preserve"> le </w:t>
      </w:r>
      <w:proofErr w:type="spellStart"/>
      <w:r w:rsidRPr="000B3473">
        <w:rPr>
          <w:rFonts w:ascii="inherit" w:hAnsi="inherit"/>
          <w:color w:val="444444"/>
          <w:sz w:val="27"/>
          <w:szCs w:val="27"/>
          <w:bdr w:val="none" w:sz="0" w:space="0" w:color="auto" w:frame="1"/>
          <w:lang w:val="fr-CA"/>
        </w:rPr>
        <w:t>opere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Lussemburgo</w:t>
      </w:r>
      <w:proofErr w:type="spellEnd"/>
      <w:r w:rsidRPr="000B3473">
        <w:rPr>
          <w:rFonts w:ascii="inherit" w:hAnsi="inherit"/>
          <w:color w:val="444444"/>
          <w:sz w:val="27"/>
          <w:szCs w:val="27"/>
          <w:bdr w:val="none" w:sz="0" w:space="0" w:color="auto" w:frame="1"/>
          <w:lang w:val="fr-CA"/>
        </w:rPr>
        <w:t xml:space="preserve"> [2], la Terza </w:t>
      </w:r>
      <w:proofErr w:type="spellStart"/>
      <w:r w:rsidRPr="000B3473">
        <w:rPr>
          <w:rFonts w:ascii="inherit" w:hAnsi="inherit"/>
          <w:color w:val="444444"/>
          <w:sz w:val="27"/>
          <w:szCs w:val="27"/>
          <w:bdr w:val="none" w:sz="0" w:space="0" w:color="auto" w:frame="1"/>
          <w:lang w:val="fr-CA"/>
        </w:rPr>
        <w:t>Internazionale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finì</w:t>
      </w:r>
      <w:proofErr w:type="spellEnd"/>
      <w:r w:rsidRPr="000B3473">
        <w:rPr>
          <w:rFonts w:ascii="inherit" w:hAnsi="inherit"/>
          <w:color w:val="444444"/>
          <w:sz w:val="27"/>
          <w:szCs w:val="27"/>
          <w:bdr w:val="none" w:sz="0" w:space="0" w:color="auto" w:frame="1"/>
          <w:lang w:val="fr-CA"/>
        </w:rPr>
        <w:t xml:space="preserve"> per </w:t>
      </w:r>
      <w:proofErr w:type="spellStart"/>
      <w:r w:rsidRPr="000B3473">
        <w:rPr>
          <w:rFonts w:ascii="inherit" w:hAnsi="inherit"/>
          <w:color w:val="444444"/>
          <w:sz w:val="27"/>
          <w:szCs w:val="27"/>
          <w:bdr w:val="none" w:sz="0" w:space="0" w:color="auto" w:frame="1"/>
          <w:lang w:val="fr-CA"/>
        </w:rPr>
        <w:t>rinnegare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promessa</w:t>
      </w:r>
      <w:proofErr w:type="spellEnd"/>
      <w:r w:rsidRPr="000B3473">
        <w:rPr>
          <w:rFonts w:ascii="inherit" w:hAnsi="inherit"/>
          <w:color w:val="444444"/>
          <w:sz w:val="27"/>
          <w:szCs w:val="27"/>
          <w:bdr w:val="none" w:sz="0" w:space="0" w:color="auto" w:frame="1"/>
          <w:lang w:val="fr-CA"/>
        </w:rPr>
        <w:t xml:space="preserve"> - </w:t>
      </w:r>
      <w:proofErr w:type="spellStart"/>
      <w:r w:rsidRPr="000B3473">
        <w:rPr>
          <w:rFonts w:ascii="inherit" w:hAnsi="inherit"/>
          <w:color w:val="444444"/>
          <w:sz w:val="27"/>
          <w:szCs w:val="27"/>
          <w:bdr w:val="none" w:sz="0" w:space="0" w:color="auto" w:frame="1"/>
          <w:lang w:val="fr-CA"/>
        </w:rPr>
        <w:t>fatta</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suo</w:t>
      </w:r>
      <w:proofErr w:type="spellEnd"/>
      <w:r w:rsidRPr="000B3473">
        <w:rPr>
          <w:rFonts w:ascii="inherit" w:hAnsi="inherit"/>
          <w:color w:val="444444"/>
          <w:sz w:val="27"/>
          <w:szCs w:val="27"/>
          <w:bdr w:val="none" w:sz="0" w:space="0" w:color="auto" w:frame="1"/>
          <w:lang w:val="fr-CA"/>
        </w:rPr>
        <w:t xml:space="preserve"> nome da Clara Zetkin [3] - di </w:t>
      </w:r>
      <w:proofErr w:type="spellStart"/>
      <w:r w:rsidRPr="000B3473">
        <w:rPr>
          <w:rFonts w:ascii="inherit" w:hAnsi="inherit"/>
          <w:color w:val="444444"/>
          <w:sz w:val="27"/>
          <w:szCs w:val="27"/>
          <w:bdr w:val="none" w:sz="0" w:space="0" w:color="auto" w:frame="1"/>
          <w:lang w:val="fr-CA"/>
        </w:rPr>
        <w:t>assicurare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pubblicazione</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queste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stesse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opere</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Tuttavia</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fronte</w:t>
      </w:r>
      <w:proofErr w:type="spellEnd"/>
      <w:r w:rsidRPr="000B3473">
        <w:rPr>
          <w:rFonts w:ascii="inherit" w:hAnsi="inherit"/>
          <w:color w:val="444444"/>
          <w:sz w:val="27"/>
          <w:szCs w:val="27"/>
          <w:bdr w:val="none" w:sz="0" w:space="0" w:color="auto" w:frame="1"/>
          <w:lang w:val="fr-CA"/>
        </w:rPr>
        <w:t xml:space="preserve"> alla </w:t>
      </w:r>
      <w:proofErr w:type="spellStart"/>
      <w:r w:rsidRPr="000B3473">
        <w:rPr>
          <w:rFonts w:ascii="inherit" w:hAnsi="inherit"/>
          <w:color w:val="444444"/>
          <w:sz w:val="27"/>
          <w:szCs w:val="27"/>
          <w:bdr w:val="none" w:sz="0" w:space="0" w:color="auto" w:frame="1"/>
          <w:lang w:val="fr-CA"/>
        </w:rPr>
        <w:t>concorrenza</w:t>
      </w:r>
      <w:proofErr w:type="spellEnd"/>
      <w:r w:rsidRPr="000B3473">
        <w:rPr>
          <w:rFonts w:ascii="inherit" w:hAnsi="inherit"/>
          <w:color w:val="444444"/>
          <w:sz w:val="27"/>
          <w:szCs w:val="27"/>
          <w:bdr w:val="none" w:sz="0" w:space="0" w:color="auto" w:frame="1"/>
          <w:lang w:val="fr-CA"/>
        </w:rPr>
        <w:t xml:space="preserve">, la Terza </w:t>
      </w:r>
      <w:proofErr w:type="spellStart"/>
      <w:r w:rsidRPr="000B3473">
        <w:rPr>
          <w:rFonts w:ascii="inherit" w:hAnsi="inherit"/>
          <w:color w:val="444444"/>
          <w:sz w:val="27"/>
          <w:szCs w:val="27"/>
          <w:bdr w:val="none" w:sz="0" w:space="0" w:color="auto" w:frame="1"/>
          <w:lang w:val="fr-CA"/>
        </w:rPr>
        <w:t>Internazionale</w:t>
      </w:r>
      <w:proofErr w:type="spellEnd"/>
      <w:r w:rsidRPr="000B3473">
        <w:rPr>
          <w:rFonts w:ascii="inherit" w:hAnsi="inherit"/>
          <w:color w:val="444444"/>
          <w:sz w:val="27"/>
          <w:szCs w:val="27"/>
          <w:bdr w:val="none" w:sz="0" w:space="0" w:color="auto" w:frame="1"/>
          <w:lang w:val="fr-CA"/>
        </w:rPr>
        <w:t xml:space="preserve"> non </w:t>
      </w:r>
      <w:proofErr w:type="spellStart"/>
      <w:r w:rsidRPr="000B3473">
        <w:rPr>
          <w:rFonts w:ascii="inherit" w:hAnsi="inherit"/>
          <w:color w:val="444444"/>
          <w:sz w:val="27"/>
          <w:szCs w:val="27"/>
          <w:bdr w:val="none" w:sz="0" w:space="0" w:color="auto" w:frame="1"/>
          <w:lang w:val="fr-CA"/>
        </w:rPr>
        <w:t>manca</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rivendicare</w:t>
      </w:r>
      <w:proofErr w:type="spellEnd"/>
      <w:r w:rsidRPr="000B3473">
        <w:rPr>
          <w:rFonts w:ascii="inherit" w:hAnsi="inherit"/>
          <w:color w:val="444444"/>
          <w:sz w:val="27"/>
          <w:szCs w:val="27"/>
          <w:bdr w:val="none" w:sz="0" w:space="0" w:color="auto" w:frame="1"/>
          <w:lang w:val="fr-CA"/>
        </w:rPr>
        <w:t xml:space="preserve"> Rosa Luxemburg, </w:t>
      </w:r>
      <w:proofErr w:type="spellStart"/>
      <w:r w:rsidRPr="000B3473">
        <w:rPr>
          <w:rFonts w:ascii="inherit" w:hAnsi="inherit"/>
          <w:color w:val="444444"/>
          <w:sz w:val="27"/>
          <w:szCs w:val="27"/>
          <w:bdr w:val="none" w:sz="0" w:space="0" w:color="auto" w:frame="1"/>
          <w:lang w:val="fr-CA"/>
        </w:rPr>
        <w:t>ogniqualvolta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sembri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opportuno</w:t>
      </w:r>
      <w:proofErr w:type="spellEnd"/>
      <w:r w:rsidRPr="000B3473">
        <w:rPr>
          <w:rFonts w:ascii="inherit" w:hAnsi="inherit"/>
          <w:color w:val="444444"/>
          <w:sz w:val="27"/>
          <w:szCs w:val="27"/>
          <w:bdr w:val="none" w:sz="0" w:space="0" w:color="auto" w:frame="1"/>
          <w:lang w:val="fr-CA"/>
        </w:rPr>
        <w:t xml:space="preserve">. Quanto alla </w:t>
      </w:r>
      <w:proofErr w:type="spellStart"/>
      <w:r w:rsidRPr="000B3473">
        <w:rPr>
          <w:rFonts w:ascii="inherit" w:hAnsi="inherit"/>
          <w:color w:val="444444"/>
          <w:sz w:val="27"/>
          <w:szCs w:val="27"/>
          <w:bdr w:val="none" w:sz="0" w:space="0" w:color="auto" w:frame="1"/>
          <w:lang w:val="fr-CA"/>
        </w:rPr>
        <w:t>socialdemocrazia</w:t>
      </w:r>
      <w:proofErr w:type="spellEnd"/>
      <w:r w:rsidRPr="000B3473">
        <w:rPr>
          <w:rFonts w:ascii="inherit" w:hAnsi="inherit"/>
          <w:color w:val="444444"/>
          <w:sz w:val="27"/>
          <w:szCs w:val="27"/>
          <w:bdr w:val="none" w:sz="0" w:space="0" w:color="auto" w:frame="1"/>
          <w:lang w:val="fr-CA"/>
        </w:rPr>
        <w:t xml:space="preserve">, ha </w:t>
      </w:r>
      <w:proofErr w:type="spellStart"/>
      <w:r w:rsidRPr="000B3473">
        <w:rPr>
          <w:rFonts w:ascii="inherit" w:hAnsi="inherit"/>
          <w:color w:val="444444"/>
          <w:sz w:val="27"/>
          <w:szCs w:val="27"/>
          <w:bdr w:val="none" w:sz="0" w:space="0" w:color="auto" w:frame="1"/>
          <w:lang w:val="fr-CA"/>
        </w:rPr>
        <w:t>spesso</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coraggio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parlare</w:t>
      </w:r>
      <w:proofErr w:type="spellEnd"/>
      <w:r w:rsidRPr="000B3473">
        <w:rPr>
          <w:rFonts w:ascii="inherit" w:hAnsi="inherit"/>
          <w:color w:val="444444"/>
          <w:sz w:val="27"/>
          <w:szCs w:val="27"/>
          <w:bdr w:val="none" w:sz="0" w:space="0" w:color="auto" w:frame="1"/>
          <w:lang w:val="fr-CA"/>
        </w:rPr>
        <w:t xml:space="preserve"> con le </w:t>
      </w:r>
      <w:proofErr w:type="spellStart"/>
      <w:r w:rsidRPr="000B3473">
        <w:rPr>
          <w:rFonts w:ascii="inherit" w:hAnsi="inherit"/>
          <w:color w:val="444444"/>
          <w:sz w:val="27"/>
          <w:szCs w:val="27"/>
          <w:bdr w:val="none" w:sz="0" w:space="0" w:color="auto" w:frame="1"/>
          <w:lang w:val="fr-CA"/>
        </w:rPr>
        <w:t>lacrime</w:t>
      </w:r>
      <w:proofErr w:type="spellEnd"/>
      <w:r w:rsidRPr="000B3473">
        <w:rPr>
          <w:rFonts w:ascii="inherit" w:hAnsi="inherit"/>
          <w:color w:val="444444"/>
          <w:sz w:val="27"/>
          <w:szCs w:val="27"/>
          <w:bdr w:val="none" w:sz="0" w:space="0" w:color="auto" w:frame="1"/>
          <w:lang w:val="fr-CA"/>
        </w:rPr>
        <w:t xml:space="preserve"> alla voce come "il grande </w:t>
      </w:r>
      <w:proofErr w:type="spellStart"/>
      <w:r w:rsidRPr="000B3473">
        <w:rPr>
          <w:rFonts w:ascii="inherit" w:hAnsi="inherit"/>
          <w:color w:val="444444"/>
          <w:sz w:val="27"/>
          <w:szCs w:val="27"/>
          <w:bdr w:val="none" w:sz="0" w:space="0" w:color="auto" w:frame="1"/>
          <w:lang w:val="fr-CA"/>
        </w:rPr>
        <w:t>rivoluzionario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ha </w:t>
      </w:r>
      <w:proofErr w:type="spellStart"/>
      <w:r w:rsidRPr="000B3473">
        <w:rPr>
          <w:rFonts w:ascii="inherit" w:hAnsi="inherit"/>
          <w:color w:val="444444"/>
          <w:sz w:val="27"/>
          <w:szCs w:val="27"/>
          <w:bdr w:val="none" w:sz="0" w:space="0" w:color="auto" w:frame="1"/>
          <w:lang w:val="fr-CA"/>
        </w:rPr>
        <w:t>commesso</w:t>
      </w:r>
      <w:proofErr w:type="spellEnd"/>
      <w:r w:rsidRPr="000B3473">
        <w:rPr>
          <w:rFonts w:ascii="inherit" w:hAnsi="inherit"/>
          <w:color w:val="444444"/>
          <w:sz w:val="27"/>
          <w:szCs w:val="27"/>
          <w:bdr w:val="none" w:sz="0" w:space="0" w:color="auto" w:frame="1"/>
          <w:lang w:val="fr-CA"/>
        </w:rPr>
        <w:t xml:space="preserve"> un </w:t>
      </w:r>
      <w:proofErr w:type="spellStart"/>
      <w:r w:rsidRPr="000B3473">
        <w:rPr>
          <w:rFonts w:ascii="inherit" w:hAnsi="inherit"/>
          <w:color w:val="444444"/>
          <w:sz w:val="27"/>
          <w:szCs w:val="27"/>
          <w:bdr w:val="none" w:sz="0" w:space="0" w:color="auto" w:frame="1"/>
          <w:lang w:val="fr-CA"/>
        </w:rPr>
        <w:t>errore</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è </w:t>
      </w:r>
      <w:proofErr w:type="spellStart"/>
      <w:r w:rsidRPr="000B3473">
        <w:rPr>
          <w:rFonts w:ascii="inherit" w:hAnsi="inherit"/>
          <w:color w:val="444444"/>
          <w:sz w:val="27"/>
          <w:szCs w:val="27"/>
          <w:bdr w:val="none" w:sz="0" w:space="0" w:color="auto" w:frame="1"/>
          <w:lang w:val="fr-CA"/>
        </w:rPr>
        <w:t>caduto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vittima</w:t>
      </w:r>
      <w:proofErr w:type="spellEnd"/>
      <w:r w:rsidRPr="000B3473">
        <w:rPr>
          <w:rFonts w:ascii="inherit" w:hAnsi="inherit"/>
          <w:color w:val="444444"/>
          <w:sz w:val="27"/>
          <w:szCs w:val="27"/>
          <w:bdr w:val="none" w:sz="0" w:space="0" w:color="auto" w:frame="1"/>
          <w:lang w:val="fr-CA"/>
        </w:rPr>
        <w:t xml:space="preserve"> dei </w:t>
      </w:r>
      <w:proofErr w:type="spellStart"/>
      <w:r w:rsidRPr="000B3473">
        <w:rPr>
          <w:rFonts w:ascii="inherit" w:hAnsi="inherit"/>
          <w:color w:val="444444"/>
          <w:sz w:val="27"/>
          <w:szCs w:val="27"/>
          <w:bdr w:val="none" w:sz="0" w:space="0" w:color="auto" w:frame="1"/>
          <w:lang w:val="fr-CA"/>
        </w:rPr>
        <w:t>suoi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feroci</w:t>
      </w:r>
      <w:proofErr w:type="spellEnd"/>
      <w:r w:rsidRPr="000B3473">
        <w:rPr>
          <w:rFonts w:ascii="inherit" w:hAnsi="inherit"/>
          <w:color w:val="444444"/>
          <w:sz w:val="27"/>
          <w:szCs w:val="27"/>
          <w:bdr w:val="none" w:sz="0" w:space="0" w:color="auto" w:frame="1"/>
          <w:lang w:val="fr-CA"/>
        </w:rPr>
        <w:t xml:space="preserve">" e non dei </w:t>
      </w:r>
      <w:proofErr w:type="spellStart"/>
      <w:r w:rsidRPr="000B3473">
        <w:rPr>
          <w:rFonts w:ascii="inherit" w:hAnsi="inherit"/>
          <w:color w:val="444444"/>
          <w:sz w:val="27"/>
          <w:szCs w:val="27"/>
          <w:bdr w:val="none" w:sz="0" w:space="0" w:color="auto" w:frame="1"/>
          <w:lang w:val="fr-CA"/>
        </w:rPr>
        <w:t>famigerati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mercenari</w:t>
      </w:r>
      <w:proofErr w:type="spellEnd"/>
      <w:r w:rsidRPr="000B3473">
        <w:rPr>
          <w:rFonts w:ascii="inherit" w:hAnsi="inherit"/>
          <w:color w:val="444444"/>
          <w:sz w:val="27"/>
          <w:szCs w:val="27"/>
          <w:bdr w:val="none" w:sz="0" w:space="0" w:color="auto" w:frame="1"/>
          <w:lang w:val="fr-CA"/>
        </w:rPr>
        <w:t xml:space="preserve"> di Noske, il </w:t>
      </w:r>
      <w:proofErr w:type="spellStart"/>
      <w:r w:rsidRPr="000B3473">
        <w:rPr>
          <w:rFonts w:ascii="inherit" w:hAnsi="inherit"/>
          <w:color w:val="444444"/>
          <w:sz w:val="27"/>
          <w:szCs w:val="27"/>
          <w:bdr w:val="none" w:sz="0" w:space="0" w:color="auto" w:frame="1"/>
          <w:lang w:val="fr-CA"/>
        </w:rPr>
        <w:t>vecchio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compagno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partito</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[ 4</w:t>
      </w:r>
      <w:proofErr w:type="gramEnd"/>
      <w:r w:rsidRPr="000B3473">
        <w:rPr>
          <w:rFonts w:ascii="inherit" w:hAnsi="inherit"/>
          <w:color w:val="444444"/>
          <w:sz w:val="27"/>
          <w:szCs w:val="27"/>
          <w:bdr w:val="none" w:sz="0" w:space="0" w:color="auto" w:frame="1"/>
          <w:lang w:val="fr-CA"/>
        </w:rPr>
        <w:t>].</w:t>
      </w:r>
      <w:r w:rsidR="00E350E1" w:rsidRPr="000B3473">
        <w:rPr>
          <w:lang w:val="fr-CA"/>
        </w:rPr>
        <w:t xml:space="preserve"> </w:t>
      </w:r>
      <w:proofErr w:type="spellStart"/>
      <w:r w:rsidR="00E350E1" w:rsidRPr="000B3473">
        <w:rPr>
          <w:rFonts w:ascii="inherit" w:hAnsi="inherit"/>
          <w:color w:val="444444"/>
          <w:sz w:val="27"/>
          <w:szCs w:val="27"/>
          <w:bdr w:val="none" w:sz="0" w:space="0" w:color="auto" w:frame="1"/>
          <w:lang w:val="fr-CA"/>
        </w:rPr>
        <w:t>Quando</w:t>
      </w:r>
      <w:proofErr w:type="spellEnd"/>
      <w:r w:rsidR="00E350E1" w:rsidRPr="000B3473">
        <w:rPr>
          <w:rFonts w:ascii="inherit" w:hAnsi="inherit"/>
          <w:color w:val="444444"/>
          <w:sz w:val="27"/>
          <w:szCs w:val="27"/>
          <w:bdr w:val="none" w:sz="0" w:space="0" w:color="auto" w:frame="1"/>
          <w:lang w:val="fr-CA"/>
        </w:rPr>
        <w:t xml:space="preserve">, </w:t>
      </w:r>
      <w:proofErr w:type="spellStart"/>
      <w:r w:rsidR="00E350E1" w:rsidRPr="000B3473">
        <w:rPr>
          <w:rFonts w:ascii="inherit" w:hAnsi="inherit"/>
          <w:color w:val="444444"/>
          <w:sz w:val="27"/>
          <w:szCs w:val="27"/>
          <w:bdr w:val="none" w:sz="0" w:space="0" w:color="auto" w:frame="1"/>
          <w:lang w:val="fr-CA"/>
        </w:rPr>
        <w:t>dopo</w:t>
      </w:r>
      <w:proofErr w:type="spellEnd"/>
      <w:r w:rsidR="00E350E1" w:rsidRPr="000B3473">
        <w:rPr>
          <w:rFonts w:ascii="inherit" w:hAnsi="inherit"/>
          <w:color w:val="444444"/>
          <w:sz w:val="27"/>
          <w:szCs w:val="27"/>
          <w:bdr w:val="none" w:sz="0" w:space="0" w:color="auto" w:frame="1"/>
          <w:lang w:val="fr-CA"/>
        </w:rPr>
        <w:t xml:space="preserve"> l'</w:t>
      </w:r>
      <w:proofErr w:type="spellStart"/>
      <w:r w:rsidR="00E350E1" w:rsidRPr="000B3473">
        <w:rPr>
          <w:rFonts w:ascii="inherit" w:hAnsi="inherit"/>
          <w:color w:val="444444"/>
          <w:sz w:val="27"/>
          <w:szCs w:val="27"/>
          <w:bdr w:val="none" w:sz="0" w:space="0" w:color="auto" w:frame="1"/>
          <w:lang w:val="fr-CA"/>
        </w:rPr>
        <w:t>esperienza</w:t>
      </w:r>
      <w:proofErr w:type="spellEnd"/>
      <w:r w:rsidR="00E350E1" w:rsidRPr="000B3473">
        <w:rPr>
          <w:rFonts w:ascii="inherit" w:hAnsi="inherit"/>
          <w:color w:val="444444"/>
          <w:sz w:val="27"/>
          <w:szCs w:val="27"/>
          <w:bdr w:val="none" w:sz="0" w:space="0" w:color="auto" w:frame="1"/>
          <w:lang w:val="fr-CA"/>
        </w:rPr>
        <w:t xml:space="preserve"> di </w:t>
      </w:r>
      <w:proofErr w:type="spellStart"/>
      <w:r w:rsidR="00E350E1" w:rsidRPr="000B3473">
        <w:rPr>
          <w:rFonts w:ascii="inherit" w:hAnsi="inherit"/>
          <w:color w:val="444444"/>
          <w:sz w:val="27"/>
          <w:szCs w:val="27"/>
          <w:bdr w:val="none" w:sz="0" w:space="0" w:color="auto" w:frame="1"/>
          <w:lang w:val="fr-CA"/>
        </w:rPr>
        <w:t>queste</w:t>
      </w:r>
      <w:proofErr w:type="spellEnd"/>
      <w:r w:rsidR="00E350E1" w:rsidRPr="000B3473">
        <w:rPr>
          <w:rFonts w:ascii="inherit" w:hAnsi="inherit"/>
          <w:color w:val="444444"/>
          <w:sz w:val="27"/>
          <w:szCs w:val="27"/>
          <w:bdr w:val="none" w:sz="0" w:space="0" w:color="auto" w:frame="1"/>
          <w:lang w:val="fr-CA"/>
        </w:rPr>
        <w:t xml:space="preserve"> </w:t>
      </w:r>
      <w:proofErr w:type="spellStart"/>
      <w:r w:rsidR="00E350E1" w:rsidRPr="000B3473">
        <w:rPr>
          <w:rFonts w:ascii="inherit" w:hAnsi="inherit"/>
          <w:color w:val="444444"/>
          <w:sz w:val="27"/>
          <w:szCs w:val="27"/>
          <w:bdr w:val="none" w:sz="0" w:space="0" w:color="auto" w:frame="1"/>
          <w:lang w:val="fr-CA"/>
        </w:rPr>
        <w:t>due</w:t>
      </w:r>
      <w:proofErr w:type="spellEnd"/>
      <w:r w:rsidR="00E350E1" w:rsidRPr="000B3473">
        <w:rPr>
          <w:rFonts w:ascii="inherit" w:hAnsi="inherit"/>
          <w:color w:val="444444"/>
          <w:sz w:val="27"/>
          <w:szCs w:val="27"/>
          <w:bdr w:val="none" w:sz="0" w:space="0" w:color="auto" w:frame="1"/>
          <w:lang w:val="fr-CA"/>
        </w:rPr>
        <w:t xml:space="preserve"> </w:t>
      </w:r>
      <w:proofErr w:type="spellStart"/>
      <w:r w:rsidR="00E350E1" w:rsidRPr="000B3473">
        <w:rPr>
          <w:rFonts w:ascii="inherit" w:hAnsi="inherit"/>
          <w:color w:val="444444"/>
          <w:sz w:val="27"/>
          <w:szCs w:val="27"/>
          <w:bdr w:val="none" w:sz="0" w:space="0" w:color="auto" w:frame="1"/>
          <w:lang w:val="fr-CA"/>
        </w:rPr>
        <w:t>Internazionali</w:t>
      </w:r>
      <w:proofErr w:type="spellEnd"/>
      <w:r w:rsidR="00E350E1" w:rsidRPr="000B3473">
        <w:rPr>
          <w:rFonts w:ascii="inherit" w:hAnsi="inherit"/>
          <w:color w:val="444444"/>
          <w:sz w:val="27"/>
          <w:szCs w:val="27"/>
          <w:bdr w:val="none" w:sz="0" w:space="0" w:color="auto" w:frame="1"/>
          <w:lang w:val="fr-CA"/>
        </w:rPr>
        <w:t xml:space="preserve">, </w:t>
      </w:r>
      <w:proofErr w:type="spellStart"/>
      <w:r w:rsidR="00E350E1" w:rsidRPr="000B3473">
        <w:rPr>
          <w:rFonts w:ascii="inherit" w:hAnsi="inherit"/>
          <w:color w:val="444444"/>
          <w:sz w:val="27"/>
          <w:szCs w:val="27"/>
          <w:bdr w:val="none" w:sz="0" w:space="0" w:color="auto" w:frame="1"/>
          <w:lang w:val="fr-CA"/>
        </w:rPr>
        <w:t>alcuni</w:t>
      </w:r>
      <w:proofErr w:type="spellEnd"/>
      <w:r w:rsidR="00E350E1" w:rsidRPr="000B3473">
        <w:rPr>
          <w:rFonts w:ascii="inherit" w:hAnsi="inherit"/>
          <w:color w:val="444444"/>
          <w:sz w:val="27"/>
          <w:szCs w:val="27"/>
          <w:bdr w:val="none" w:sz="0" w:space="0" w:color="auto" w:frame="1"/>
          <w:lang w:val="fr-CA"/>
        </w:rPr>
        <w:t xml:space="preserve"> </w:t>
      </w:r>
      <w:proofErr w:type="spellStart"/>
      <w:r w:rsidR="00E350E1" w:rsidRPr="000B3473">
        <w:rPr>
          <w:rFonts w:ascii="inherit" w:hAnsi="inherit"/>
          <w:color w:val="444444"/>
          <w:sz w:val="27"/>
          <w:szCs w:val="27"/>
          <w:bdr w:val="none" w:sz="0" w:space="0" w:color="auto" w:frame="1"/>
          <w:lang w:val="fr-CA"/>
        </w:rPr>
        <w:t>affermano</w:t>
      </w:r>
      <w:proofErr w:type="spellEnd"/>
      <w:r w:rsidR="00E350E1" w:rsidRPr="000B3473">
        <w:rPr>
          <w:rFonts w:ascii="inherit" w:hAnsi="inherit"/>
          <w:color w:val="444444"/>
          <w:sz w:val="27"/>
          <w:szCs w:val="27"/>
          <w:bdr w:val="none" w:sz="0" w:space="0" w:color="auto" w:frame="1"/>
          <w:lang w:val="fr-CA"/>
        </w:rPr>
        <w:t xml:space="preserve"> non solo di </w:t>
      </w:r>
      <w:proofErr w:type="spellStart"/>
      <w:r w:rsidR="00E350E1" w:rsidRPr="000B3473">
        <w:rPr>
          <w:rFonts w:ascii="inherit" w:hAnsi="inherit"/>
          <w:color w:val="444444"/>
          <w:sz w:val="27"/>
          <w:szCs w:val="27"/>
          <w:bdr w:val="none" w:sz="0" w:space="0" w:color="auto" w:frame="1"/>
          <w:lang w:val="fr-CA"/>
        </w:rPr>
        <w:t>stare</w:t>
      </w:r>
      <w:proofErr w:type="spellEnd"/>
      <w:r w:rsidR="00E350E1" w:rsidRPr="000B3473">
        <w:rPr>
          <w:rFonts w:ascii="inherit" w:hAnsi="inherit"/>
          <w:color w:val="444444"/>
          <w:sz w:val="27"/>
          <w:szCs w:val="27"/>
          <w:bdr w:val="none" w:sz="0" w:space="0" w:color="auto" w:frame="1"/>
          <w:lang w:val="fr-CA"/>
        </w:rPr>
        <w:t xml:space="preserve"> </w:t>
      </w:r>
      <w:proofErr w:type="spellStart"/>
      <w:r w:rsidR="00E350E1" w:rsidRPr="000B3473">
        <w:rPr>
          <w:rFonts w:ascii="inherit" w:hAnsi="inherit"/>
          <w:color w:val="444444"/>
          <w:sz w:val="27"/>
          <w:szCs w:val="27"/>
          <w:bdr w:val="none" w:sz="0" w:space="0" w:color="auto" w:frame="1"/>
          <w:lang w:val="fr-CA"/>
        </w:rPr>
        <w:t>costruendo</w:t>
      </w:r>
      <w:proofErr w:type="spellEnd"/>
      <w:r w:rsidR="00E350E1" w:rsidRPr="000B3473">
        <w:rPr>
          <w:rFonts w:ascii="inherit" w:hAnsi="inherit"/>
          <w:color w:val="444444"/>
          <w:sz w:val="27"/>
          <w:szCs w:val="27"/>
          <w:bdr w:val="none" w:sz="0" w:space="0" w:color="auto" w:frame="1"/>
          <w:lang w:val="fr-CA"/>
        </w:rPr>
        <w:t xml:space="preserve"> un </w:t>
      </w:r>
      <w:proofErr w:type="spellStart"/>
      <w:r w:rsidR="00E350E1" w:rsidRPr="000B3473">
        <w:rPr>
          <w:rFonts w:ascii="inherit" w:hAnsi="inherit"/>
          <w:color w:val="444444"/>
          <w:sz w:val="27"/>
          <w:szCs w:val="27"/>
          <w:bdr w:val="none" w:sz="0" w:space="0" w:color="auto" w:frame="1"/>
          <w:lang w:val="fr-CA"/>
        </w:rPr>
        <w:t>movimento</w:t>
      </w:r>
      <w:proofErr w:type="spellEnd"/>
      <w:r w:rsidR="00E350E1" w:rsidRPr="000B3473">
        <w:rPr>
          <w:rFonts w:ascii="inherit" w:hAnsi="inherit"/>
          <w:color w:val="444444"/>
          <w:sz w:val="27"/>
          <w:szCs w:val="27"/>
          <w:bdr w:val="none" w:sz="0" w:space="0" w:color="auto" w:frame="1"/>
          <w:lang w:val="fr-CA"/>
        </w:rPr>
        <w:t xml:space="preserve"> </w:t>
      </w:r>
      <w:proofErr w:type="spellStart"/>
      <w:r w:rsidR="00E350E1" w:rsidRPr="000B3473">
        <w:rPr>
          <w:rFonts w:ascii="inherit" w:hAnsi="inherit"/>
          <w:color w:val="444444"/>
          <w:sz w:val="27"/>
          <w:szCs w:val="27"/>
          <w:bdr w:val="none" w:sz="0" w:space="0" w:color="auto" w:frame="1"/>
          <w:lang w:val="fr-CA"/>
        </w:rPr>
        <w:t>nuovo</w:t>
      </w:r>
      <w:proofErr w:type="spellEnd"/>
      <w:r w:rsidR="00E350E1" w:rsidRPr="000B3473">
        <w:rPr>
          <w:rFonts w:ascii="inherit" w:hAnsi="inherit"/>
          <w:color w:val="444444"/>
          <w:sz w:val="27"/>
          <w:szCs w:val="27"/>
          <w:bdr w:val="none" w:sz="0" w:space="0" w:color="auto" w:frame="1"/>
          <w:lang w:val="fr-CA"/>
        </w:rPr>
        <w:t xml:space="preserve"> e </w:t>
      </w:r>
      <w:proofErr w:type="spellStart"/>
      <w:r w:rsidR="00E350E1" w:rsidRPr="000B3473">
        <w:rPr>
          <w:rFonts w:ascii="inherit" w:hAnsi="inherit"/>
          <w:color w:val="444444"/>
          <w:sz w:val="27"/>
          <w:szCs w:val="27"/>
          <w:bdr w:val="none" w:sz="0" w:space="0" w:color="auto" w:frame="1"/>
          <w:lang w:val="fr-CA"/>
        </w:rPr>
        <w:t>veramente</w:t>
      </w:r>
      <w:proofErr w:type="spellEnd"/>
      <w:r w:rsidR="00E350E1" w:rsidRPr="000B3473">
        <w:rPr>
          <w:rFonts w:ascii="inherit" w:hAnsi="inherit"/>
          <w:color w:val="444444"/>
          <w:sz w:val="27"/>
          <w:szCs w:val="27"/>
          <w:bdr w:val="none" w:sz="0" w:space="0" w:color="auto" w:frame="1"/>
          <w:lang w:val="fr-CA"/>
        </w:rPr>
        <w:t xml:space="preserve"> </w:t>
      </w:r>
      <w:proofErr w:type="spellStart"/>
      <w:r w:rsidR="00E350E1" w:rsidRPr="000B3473">
        <w:rPr>
          <w:rFonts w:ascii="inherit" w:hAnsi="inherit"/>
          <w:color w:val="444444"/>
          <w:sz w:val="27"/>
          <w:szCs w:val="27"/>
          <w:bdr w:val="none" w:sz="0" w:space="0" w:color="auto" w:frame="1"/>
          <w:lang w:val="fr-CA"/>
        </w:rPr>
        <w:t>rivoluzionario</w:t>
      </w:r>
      <w:proofErr w:type="spellEnd"/>
      <w:r w:rsidR="00E350E1" w:rsidRPr="000B3473">
        <w:rPr>
          <w:rFonts w:ascii="inherit" w:hAnsi="inherit"/>
          <w:color w:val="444444"/>
          <w:sz w:val="27"/>
          <w:szCs w:val="27"/>
          <w:bdr w:val="none" w:sz="0" w:space="0" w:color="auto" w:frame="1"/>
          <w:lang w:val="fr-CA"/>
        </w:rPr>
        <w:t xml:space="preserve">, </w:t>
      </w:r>
      <w:proofErr w:type="gramStart"/>
      <w:r w:rsidR="00E350E1" w:rsidRPr="000B3473">
        <w:rPr>
          <w:rFonts w:ascii="inherit" w:hAnsi="inherit"/>
          <w:color w:val="444444"/>
          <w:sz w:val="27"/>
          <w:szCs w:val="27"/>
          <w:bdr w:val="none" w:sz="0" w:space="0" w:color="auto" w:frame="1"/>
          <w:lang w:val="fr-CA"/>
        </w:rPr>
        <w:t>ma</w:t>
      </w:r>
      <w:proofErr w:type="gramEnd"/>
      <w:r w:rsidR="00E350E1" w:rsidRPr="000B3473">
        <w:rPr>
          <w:rFonts w:ascii="inherit" w:hAnsi="inherit"/>
          <w:color w:val="444444"/>
          <w:sz w:val="27"/>
          <w:szCs w:val="27"/>
          <w:bdr w:val="none" w:sz="0" w:space="0" w:color="auto" w:frame="1"/>
          <w:lang w:val="fr-CA"/>
        </w:rPr>
        <w:t xml:space="preserve"> anche di </w:t>
      </w:r>
      <w:proofErr w:type="spellStart"/>
      <w:r w:rsidR="00E350E1" w:rsidRPr="000B3473">
        <w:rPr>
          <w:rFonts w:ascii="inherit" w:hAnsi="inherit"/>
          <w:color w:val="444444"/>
          <w:sz w:val="27"/>
          <w:szCs w:val="27"/>
          <w:bdr w:val="none" w:sz="0" w:space="0" w:color="auto" w:frame="1"/>
          <w:lang w:val="fr-CA"/>
        </w:rPr>
        <w:t>stare</w:t>
      </w:r>
      <w:proofErr w:type="spellEnd"/>
      <w:r w:rsidR="00E350E1" w:rsidRPr="000B3473">
        <w:rPr>
          <w:rFonts w:ascii="inherit" w:hAnsi="inherit"/>
          <w:color w:val="444444"/>
          <w:sz w:val="27"/>
          <w:szCs w:val="27"/>
          <w:bdr w:val="none" w:sz="0" w:space="0" w:color="auto" w:frame="1"/>
          <w:lang w:val="fr-CA"/>
        </w:rPr>
        <w:t xml:space="preserve"> </w:t>
      </w:r>
      <w:proofErr w:type="spellStart"/>
      <w:r w:rsidR="00E350E1" w:rsidRPr="000B3473">
        <w:rPr>
          <w:rFonts w:ascii="inherit" w:hAnsi="inherit"/>
          <w:color w:val="444444"/>
          <w:sz w:val="27"/>
          <w:szCs w:val="27"/>
          <w:bdr w:val="none" w:sz="0" w:space="0" w:color="auto" w:frame="1"/>
          <w:lang w:val="fr-CA"/>
        </w:rPr>
        <w:t>imparando</w:t>
      </w:r>
      <w:proofErr w:type="spellEnd"/>
      <w:r w:rsidR="00E350E1" w:rsidRPr="000B3473">
        <w:rPr>
          <w:rFonts w:ascii="inherit" w:hAnsi="inherit"/>
          <w:color w:val="444444"/>
          <w:sz w:val="27"/>
          <w:szCs w:val="27"/>
          <w:bdr w:val="none" w:sz="0" w:space="0" w:color="auto" w:frame="1"/>
          <w:lang w:val="fr-CA"/>
        </w:rPr>
        <w:t xml:space="preserve"> dalle </w:t>
      </w:r>
      <w:proofErr w:type="spellStart"/>
      <w:r w:rsidR="00E350E1" w:rsidRPr="000B3473">
        <w:rPr>
          <w:rFonts w:ascii="inherit" w:hAnsi="inherit"/>
          <w:color w:val="444444"/>
          <w:sz w:val="27"/>
          <w:szCs w:val="27"/>
          <w:bdr w:val="none" w:sz="0" w:space="0" w:color="auto" w:frame="1"/>
          <w:lang w:val="fr-CA"/>
        </w:rPr>
        <w:t>lezioni</w:t>
      </w:r>
      <w:proofErr w:type="spellEnd"/>
      <w:r w:rsidR="00E350E1" w:rsidRPr="000B3473">
        <w:rPr>
          <w:rFonts w:ascii="inherit" w:hAnsi="inherit"/>
          <w:color w:val="444444"/>
          <w:sz w:val="27"/>
          <w:szCs w:val="27"/>
          <w:bdr w:val="none" w:sz="0" w:space="0" w:color="auto" w:frame="1"/>
          <w:lang w:val="fr-CA"/>
        </w:rPr>
        <w:t xml:space="preserve"> </w:t>
      </w:r>
      <w:proofErr w:type="spellStart"/>
      <w:r w:rsidR="00E350E1" w:rsidRPr="000B3473">
        <w:rPr>
          <w:rFonts w:ascii="inherit" w:hAnsi="inherit"/>
          <w:color w:val="444444"/>
          <w:sz w:val="27"/>
          <w:szCs w:val="27"/>
          <w:bdr w:val="none" w:sz="0" w:space="0" w:color="auto" w:frame="1"/>
          <w:lang w:val="fr-CA"/>
        </w:rPr>
        <w:t>del</w:t>
      </w:r>
      <w:proofErr w:type="spellEnd"/>
      <w:r w:rsidR="00E350E1" w:rsidRPr="000B3473">
        <w:rPr>
          <w:rFonts w:ascii="inherit" w:hAnsi="inherit"/>
          <w:color w:val="444444"/>
          <w:sz w:val="27"/>
          <w:szCs w:val="27"/>
          <w:bdr w:val="none" w:sz="0" w:space="0" w:color="auto" w:frame="1"/>
          <w:lang w:val="fr-CA"/>
        </w:rPr>
        <w:t xml:space="preserve"> </w:t>
      </w:r>
      <w:proofErr w:type="spellStart"/>
      <w:r w:rsidR="00E350E1" w:rsidRPr="000B3473">
        <w:rPr>
          <w:rFonts w:ascii="inherit" w:hAnsi="inherit"/>
          <w:color w:val="444444"/>
          <w:sz w:val="27"/>
          <w:szCs w:val="27"/>
          <w:bdr w:val="none" w:sz="0" w:space="0" w:color="auto" w:frame="1"/>
          <w:lang w:val="fr-CA"/>
        </w:rPr>
        <w:t>passato</w:t>
      </w:r>
      <w:proofErr w:type="spellEnd"/>
      <w:r w:rsidR="00E350E1" w:rsidRPr="000B3473">
        <w:rPr>
          <w:rFonts w:ascii="inherit" w:hAnsi="inherit"/>
          <w:color w:val="444444"/>
          <w:sz w:val="27"/>
          <w:szCs w:val="27"/>
          <w:bdr w:val="none" w:sz="0" w:space="0" w:color="auto" w:frame="1"/>
          <w:lang w:val="fr-CA"/>
        </w:rPr>
        <w:t xml:space="preserve">, non </w:t>
      </w:r>
      <w:proofErr w:type="spellStart"/>
      <w:r w:rsidR="00E350E1" w:rsidRPr="000B3473">
        <w:rPr>
          <w:rFonts w:ascii="inherit" w:hAnsi="inherit"/>
          <w:color w:val="444444"/>
          <w:sz w:val="27"/>
          <w:szCs w:val="27"/>
          <w:bdr w:val="none" w:sz="0" w:space="0" w:color="auto" w:frame="1"/>
          <w:lang w:val="fr-CA"/>
        </w:rPr>
        <w:t>fanno</w:t>
      </w:r>
      <w:proofErr w:type="spellEnd"/>
      <w:r w:rsidR="00E350E1" w:rsidRPr="000B3473">
        <w:rPr>
          <w:rFonts w:ascii="inherit" w:hAnsi="inherit"/>
          <w:color w:val="444444"/>
          <w:sz w:val="27"/>
          <w:szCs w:val="27"/>
          <w:bdr w:val="none" w:sz="0" w:space="0" w:color="auto" w:frame="1"/>
          <w:lang w:val="fr-CA"/>
        </w:rPr>
        <w:t xml:space="preserve"> </w:t>
      </w:r>
      <w:proofErr w:type="spellStart"/>
      <w:r w:rsidR="00E350E1" w:rsidRPr="000B3473">
        <w:rPr>
          <w:rFonts w:ascii="inherit" w:hAnsi="inherit"/>
          <w:color w:val="444444"/>
          <w:sz w:val="27"/>
          <w:szCs w:val="27"/>
          <w:bdr w:val="none" w:sz="0" w:space="0" w:color="auto" w:frame="1"/>
          <w:lang w:val="fr-CA"/>
        </w:rPr>
        <w:t>altro</w:t>
      </w:r>
      <w:proofErr w:type="spellEnd"/>
      <w:r w:rsidR="00E350E1" w:rsidRPr="000B3473">
        <w:rPr>
          <w:rFonts w:ascii="inherit" w:hAnsi="inherit"/>
          <w:color w:val="444444"/>
          <w:sz w:val="27"/>
          <w:szCs w:val="27"/>
          <w:bdr w:val="none" w:sz="0" w:space="0" w:color="auto" w:frame="1"/>
          <w:lang w:val="fr-CA"/>
        </w:rPr>
        <w:t xml:space="preserve"> </w:t>
      </w:r>
      <w:proofErr w:type="spellStart"/>
      <w:r w:rsidR="00E350E1" w:rsidRPr="000B3473">
        <w:rPr>
          <w:rFonts w:ascii="inherit" w:hAnsi="inherit"/>
          <w:color w:val="444444"/>
          <w:sz w:val="27"/>
          <w:szCs w:val="27"/>
          <w:bdr w:val="none" w:sz="0" w:space="0" w:color="auto" w:frame="1"/>
          <w:lang w:val="fr-CA"/>
        </w:rPr>
        <w:t>che</w:t>
      </w:r>
      <w:proofErr w:type="spellEnd"/>
      <w:r w:rsidR="00E350E1" w:rsidRPr="000B3473">
        <w:rPr>
          <w:rFonts w:ascii="inherit" w:hAnsi="inherit"/>
          <w:color w:val="444444"/>
          <w:sz w:val="27"/>
          <w:szCs w:val="27"/>
          <w:bdr w:val="none" w:sz="0" w:space="0" w:color="auto" w:frame="1"/>
          <w:lang w:val="fr-CA"/>
        </w:rPr>
        <w:t xml:space="preserve"> </w:t>
      </w:r>
      <w:proofErr w:type="spellStart"/>
      <w:r w:rsidR="00E350E1" w:rsidRPr="000B3473">
        <w:rPr>
          <w:rFonts w:ascii="inherit" w:hAnsi="inherit"/>
          <w:color w:val="444444"/>
          <w:sz w:val="27"/>
          <w:szCs w:val="27"/>
          <w:bdr w:val="none" w:sz="0" w:space="0" w:color="auto" w:frame="1"/>
          <w:lang w:val="fr-CA"/>
        </w:rPr>
        <w:t>ridurre</w:t>
      </w:r>
      <w:proofErr w:type="spellEnd"/>
      <w:r w:rsidR="00E350E1" w:rsidRPr="000B3473">
        <w:rPr>
          <w:rFonts w:ascii="inherit" w:hAnsi="inherit"/>
          <w:color w:val="444444"/>
          <w:sz w:val="27"/>
          <w:szCs w:val="27"/>
          <w:bdr w:val="none" w:sz="0" w:space="0" w:color="auto" w:frame="1"/>
          <w:lang w:val="fr-CA"/>
        </w:rPr>
        <w:t xml:space="preserve"> le </w:t>
      </w:r>
      <w:proofErr w:type="spellStart"/>
      <w:r w:rsidR="00E350E1" w:rsidRPr="000B3473">
        <w:rPr>
          <w:rFonts w:ascii="inherit" w:hAnsi="inherit"/>
          <w:color w:val="444444"/>
          <w:sz w:val="27"/>
          <w:szCs w:val="27"/>
          <w:bdr w:val="none" w:sz="0" w:space="0" w:color="auto" w:frame="1"/>
          <w:lang w:val="fr-CA"/>
        </w:rPr>
        <w:t>differenze</w:t>
      </w:r>
      <w:proofErr w:type="spellEnd"/>
      <w:r w:rsidR="00E350E1" w:rsidRPr="000B3473">
        <w:rPr>
          <w:rFonts w:ascii="inherit" w:hAnsi="inherit"/>
          <w:color w:val="444444"/>
          <w:sz w:val="27"/>
          <w:szCs w:val="27"/>
          <w:bdr w:val="none" w:sz="0" w:space="0" w:color="auto" w:frame="1"/>
          <w:lang w:val="fr-CA"/>
        </w:rPr>
        <w:t xml:space="preserve"> in </w:t>
      </w:r>
      <w:proofErr w:type="spellStart"/>
      <w:r w:rsidR="00E350E1" w:rsidRPr="000B3473">
        <w:rPr>
          <w:rFonts w:ascii="inherit" w:hAnsi="inherit"/>
          <w:color w:val="444444"/>
          <w:sz w:val="27"/>
          <w:szCs w:val="27"/>
          <w:bdr w:val="none" w:sz="0" w:space="0" w:color="auto" w:frame="1"/>
          <w:lang w:val="fr-CA"/>
        </w:rPr>
        <w:t>questione</w:t>
      </w:r>
      <w:proofErr w:type="spellEnd"/>
      <w:r w:rsidR="00E350E1" w:rsidRPr="000B3473">
        <w:rPr>
          <w:rFonts w:ascii="inherit" w:hAnsi="inherit"/>
          <w:color w:val="444444"/>
          <w:sz w:val="27"/>
          <w:szCs w:val="27"/>
          <w:bdr w:val="none" w:sz="0" w:space="0" w:color="auto" w:frame="1"/>
          <w:lang w:val="fr-CA"/>
        </w:rPr>
        <w:t xml:space="preserve"> ad un </w:t>
      </w:r>
      <w:proofErr w:type="spellStart"/>
      <w:r w:rsidR="00E350E1" w:rsidRPr="000B3473">
        <w:rPr>
          <w:rStyle w:val="lev"/>
          <w:rFonts w:ascii="inherit" w:hAnsi="inherit"/>
          <w:color w:val="444444"/>
          <w:sz w:val="27"/>
          <w:szCs w:val="27"/>
          <w:bdr w:val="none" w:sz="0" w:space="0" w:color="auto" w:frame="1"/>
          <w:lang w:val="fr-CA"/>
        </w:rPr>
        <w:t>disaccordo</w:t>
      </w:r>
      <w:proofErr w:type="spellEnd"/>
      <w:r w:rsidR="00E350E1" w:rsidRPr="000B3473">
        <w:rPr>
          <w:rStyle w:val="lev"/>
          <w:rFonts w:ascii="inherit" w:hAnsi="inherit"/>
          <w:color w:val="444444"/>
          <w:sz w:val="27"/>
          <w:szCs w:val="27"/>
          <w:bdr w:val="none" w:sz="0" w:space="0" w:color="auto" w:frame="1"/>
          <w:lang w:val="fr-CA"/>
        </w:rPr>
        <w:t xml:space="preserve"> </w:t>
      </w:r>
      <w:proofErr w:type="spellStart"/>
      <w:r w:rsidR="00E350E1" w:rsidRPr="000B3473">
        <w:rPr>
          <w:rStyle w:val="lev"/>
          <w:rFonts w:ascii="inherit" w:hAnsi="inherit"/>
          <w:color w:val="444444"/>
          <w:sz w:val="27"/>
          <w:szCs w:val="27"/>
          <w:bdr w:val="none" w:sz="0" w:space="0" w:color="auto" w:frame="1"/>
          <w:lang w:val="fr-CA"/>
        </w:rPr>
        <w:t>s</w:t>
      </w:r>
      <w:r w:rsidRPr="000B3473">
        <w:rPr>
          <w:rStyle w:val="lev"/>
          <w:rFonts w:ascii="inherit" w:hAnsi="inherit"/>
          <w:color w:val="444444"/>
          <w:sz w:val="27"/>
          <w:szCs w:val="27"/>
          <w:bdr w:val="none" w:sz="0" w:space="0" w:color="auto" w:frame="1"/>
          <w:lang w:val="fr-CA"/>
        </w:rPr>
        <w:t>ulla</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questione</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nazionale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peraltro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avrebbe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toccato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esclusivamente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problemi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tattici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relativi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all'indipendenza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Polonia</w:t>
      </w:r>
      <w:proofErr w:type="spellEnd"/>
      <w:r w:rsidRPr="000B3473">
        <w:rPr>
          <w:rFonts w:ascii="inherit" w:hAnsi="inherit"/>
          <w:color w:val="444444"/>
          <w:sz w:val="27"/>
          <w:szCs w:val="27"/>
          <w:bdr w:val="none" w:sz="0" w:space="0" w:color="auto" w:frame="1"/>
          <w:lang w:val="fr-CA"/>
        </w:rPr>
        <w:t>. </w:t>
      </w:r>
      <w:r>
        <w:rPr>
          <w:rFonts w:ascii="inherit" w:hAnsi="inherit"/>
          <w:color w:val="444444"/>
          <w:sz w:val="27"/>
          <w:szCs w:val="27"/>
          <w:bdr w:val="none" w:sz="0" w:space="0" w:color="auto" w:frame="1"/>
        </w:rPr>
        <w:t xml:space="preserve">A tal fine, </w:t>
      </w:r>
      <w:proofErr w:type="spellStart"/>
      <w:r>
        <w:rPr>
          <w:rFonts w:ascii="inherit" w:hAnsi="inherit"/>
          <w:color w:val="444444"/>
          <w:sz w:val="27"/>
          <w:szCs w:val="27"/>
          <w:bdr w:val="none" w:sz="0" w:space="0" w:color="auto" w:frame="1"/>
        </w:rPr>
        <w:t>fanno</w:t>
      </w:r>
      <w:proofErr w:type="spellEnd"/>
      <w:r>
        <w:rPr>
          <w:rFonts w:ascii="inherit" w:hAnsi="inherit"/>
          <w:color w:val="444444"/>
          <w:sz w:val="27"/>
          <w:szCs w:val="27"/>
          <w:bdr w:val="none" w:sz="0" w:space="0" w:color="auto" w:frame="1"/>
        </w:rPr>
        <w:t xml:space="preserve"> di </w:t>
      </w:r>
      <w:proofErr w:type="spellStart"/>
      <w:r>
        <w:rPr>
          <w:rFonts w:ascii="inherit" w:hAnsi="inherit"/>
          <w:color w:val="444444"/>
          <w:sz w:val="27"/>
          <w:szCs w:val="27"/>
          <w:bdr w:val="none" w:sz="0" w:space="0" w:color="auto" w:frame="1"/>
        </w:rPr>
        <w:t>tutto</w:t>
      </w:r>
      <w:proofErr w:type="spellEnd"/>
      <w:r>
        <w:rPr>
          <w:rFonts w:ascii="inherit" w:hAnsi="inherit"/>
          <w:color w:val="444444"/>
          <w:sz w:val="27"/>
          <w:szCs w:val="27"/>
          <w:bdr w:val="none" w:sz="0" w:space="0" w:color="auto" w:frame="1"/>
        </w:rPr>
        <w:t xml:space="preserve"> per </w:t>
      </w:r>
      <w:proofErr w:type="spellStart"/>
      <w:r>
        <w:rPr>
          <w:rFonts w:ascii="inherit" w:hAnsi="inherit"/>
          <w:color w:val="444444"/>
          <w:sz w:val="27"/>
          <w:szCs w:val="27"/>
          <w:bdr w:val="none" w:sz="0" w:space="0" w:color="auto" w:frame="1"/>
        </w:rPr>
        <w:t>attenuare</w:t>
      </w:r>
      <w:proofErr w:type="spellEnd"/>
      <w:r>
        <w:rPr>
          <w:rFonts w:ascii="inherit" w:hAnsi="inherit"/>
          <w:color w:val="444444"/>
          <w:sz w:val="27"/>
          <w:szCs w:val="27"/>
          <w:bdr w:val="none" w:sz="0" w:space="0" w:color="auto" w:frame="1"/>
        </w:rPr>
        <w:t xml:space="preserve"> la </w:t>
      </w:r>
      <w:proofErr w:type="spellStart"/>
      <w:r>
        <w:rPr>
          <w:rFonts w:ascii="inherit" w:hAnsi="inherit"/>
          <w:color w:val="444444"/>
          <w:sz w:val="27"/>
          <w:szCs w:val="27"/>
          <w:bdr w:val="none" w:sz="0" w:space="0" w:color="auto" w:frame="1"/>
        </w:rPr>
        <w:t>controversia</w:t>
      </w:r>
      <w:proofErr w:type="spellEnd"/>
      <w:r>
        <w:rPr>
          <w:rFonts w:ascii="inherit" w:hAnsi="inherit"/>
          <w:color w:val="444444"/>
          <w:sz w:val="27"/>
          <w:szCs w:val="27"/>
          <w:bdr w:val="none" w:sz="0" w:space="0" w:color="auto" w:frame="1"/>
        </w:rPr>
        <w:t xml:space="preserve">, per </w:t>
      </w:r>
      <w:proofErr w:type="spellStart"/>
      <w:r>
        <w:rPr>
          <w:rFonts w:ascii="inherit" w:hAnsi="inherit"/>
          <w:color w:val="444444"/>
          <w:sz w:val="27"/>
          <w:szCs w:val="27"/>
          <w:bdr w:val="none" w:sz="0" w:space="0" w:color="auto" w:frame="1"/>
        </w:rPr>
        <w:t>farne</w:t>
      </w:r>
      <w:proofErr w:type="spellEnd"/>
      <w:r>
        <w:rPr>
          <w:rFonts w:ascii="inherit" w:hAnsi="inherit"/>
          <w:color w:val="444444"/>
          <w:sz w:val="27"/>
          <w:szCs w:val="27"/>
          <w:bdr w:val="none" w:sz="0" w:space="0" w:color="auto" w:frame="1"/>
        </w:rPr>
        <w:t xml:space="preserve"> un </w:t>
      </w:r>
      <w:proofErr w:type="spellStart"/>
      <w:r>
        <w:rPr>
          <w:rFonts w:ascii="inherit" w:hAnsi="inherit"/>
          <w:color w:val="444444"/>
          <w:sz w:val="27"/>
          <w:szCs w:val="27"/>
          <w:bdr w:val="none" w:sz="0" w:space="0" w:color="auto" w:frame="1"/>
        </w:rPr>
        <w:t>caso</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emblematico</w:t>
      </w:r>
      <w:proofErr w:type="spellEnd"/>
      <w:r>
        <w:rPr>
          <w:rFonts w:ascii="inherit" w:hAnsi="inherit"/>
          <w:color w:val="444444"/>
          <w:sz w:val="27"/>
          <w:szCs w:val="27"/>
          <w:bdr w:val="none" w:sz="0" w:space="0" w:color="auto" w:frame="1"/>
        </w:rPr>
        <w:t xml:space="preserve"> e per </w:t>
      </w:r>
      <w:proofErr w:type="spellStart"/>
      <w:r>
        <w:rPr>
          <w:rFonts w:ascii="inherit" w:hAnsi="inherit"/>
          <w:color w:val="444444"/>
          <w:sz w:val="27"/>
          <w:szCs w:val="27"/>
          <w:bdr w:val="none" w:sz="0" w:space="0" w:color="auto" w:frame="1"/>
        </w:rPr>
        <w:t>concludere</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proclamando</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contrariamente</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all'evidenza</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che</w:t>
      </w:r>
      <w:proofErr w:type="spellEnd"/>
      <w:r>
        <w:rPr>
          <w:rFonts w:ascii="inherit" w:hAnsi="inherit"/>
          <w:color w:val="444444"/>
          <w:sz w:val="27"/>
          <w:szCs w:val="27"/>
          <w:bdr w:val="none" w:sz="0" w:space="0" w:color="auto" w:frame="1"/>
        </w:rPr>
        <w:t xml:space="preserve"> Lenin è </w:t>
      </w:r>
      <w:proofErr w:type="spellStart"/>
      <w:r>
        <w:rPr>
          <w:rFonts w:ascii="inherit" w:hAnsi="inherit"/>
          <w:color w:val="444444"/>
          <w:sz w:val="27"/>
          <w:szCs w:val="27"/>
          <w:bdr w:val="none" w:sz="0" w:space="0" w:color="auto" w:frame="1"/>
        </w:rPr>
        <w:t>uscito</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vittorioso</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dalla</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polemica</w:t>
      </w:r>
      <w:proofErr w:type="spellEnd"/>
      <w:r>
        <w:rPr>
          <w:rFonts w:ascii="inherit" w:hAnsi="inherit"/>
          <w:color w:val="444444"/>
          <w:sz w:val="27"/>
          <w:szCs w:val="27"/>
          <w:bdr w:val="none" w:sz="0" w:space="0" w:color="auto" w:frame="1"/>
        </w:rPr>
        <w:t>.</w:t>
      </w:r>
    </w:p>
    <w:p w14:paraId="6B0F60B7" w14:textId="77777777" w:rsidR="00E350E1" w:rsidRDefault="00E350E1"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47FE4E7B"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proofErr w:type="spellStart"/>
      <w:r w:rsidRPr="000B3473">
        <w:rPr>
          <w:rFonts w:ascii="inherit" w:hAnsi="inherit"/>
          <w:color w:val="444444"/>
          <w:sz w:val="27"/>
          <w:szCs w:val="27"/>
          <w:bdr w:val="none" w:sz="0" w:space="0" w:color="auto" w:frame="1"/>
          <w:lang w:val="fr-CA"/>
        </w:rPr>
        <w:t>Tuttavia</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questione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nazionale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rimane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inseparabile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dagli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altri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problemi</w:t>
      </w:r>
      <w:proofErr w:type="spellEnd"/>
      <w:r w:rsidRPr="000B3473">
        <w:rPr>
          <w:rFonts w:ascii="inherit" w:hAnsi="inherit"/>
          <w:color w:val="444444"/>
          <w:sz w:val="27"/>
          <w:szCs w:val="27"/>
          <w:bdr w:val="none" w:sz="0" w:space="0" w:color="auto" w:frame="1"/>
          <w:lang w:val="fr-CA"/>
        </w:rPr>
        <w:t xml:space="preserve"> sui </w:t>
      </w:r>
      <w:proofErr w:type="spellStart"/>
      <w:r w:rsidRPr="000B3473">
        <w:rPr>
          <w:rFonts w:ascii="inherit" w:hAnsi="inherit"/>
          <w:color w:val="444444"/>
          <w:sz w:val="27"/>
          <w:szCs w:val="27"/>
          <w:bdr w:val="none" w:sz="0" w:space="0" w:color="auto" w:frame="1"/>
          <w:lang w:val="fr-CA"/>
        </w:rPr>
        <w:t>quali</w:t>
      </w:r>
      <w:proofErr w:type="spellEnd"/>
      <w:r w:rsidRPr="000B3473">
        <w:rPr>
          <w:rFonts w:ascii="inherit" w:hAnsi="inherit"/>
          <w:color w:val="444444"/>
          <w:sz w:val="27"/>
          <w:szCs w:val="27"/>
          <w:bdr w:val="none" w:sz="0" w:space="0" w:color="auto" w:frame="1"/>
          <w:lang w:val="fr-CA"/>
        </w:rPr>
        <w:t xml:space="preserve"> Luxemburg 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si sono </w:t>
      </w:r>
      <w:proofErr w:type="spellStart"/>
      <w:r w:rsidRPr="000B3473">
        <w:rPr>
          <w:rFonts w:ascii="inherit" w:hAnsi="inherit"/>
          <w:color w:val="444444"/>
          <w:sz w:val="27"/>
          <w:szCs w:val="27"/>
          <w:bdr w:val="none" w:sz="0" w:space="0" w:color="auto" w:frame="1"/>
          <w:lang w:val="fr-CA"/>
        </w:rPr>
        <w:t>combattuti</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Essa</w:t>
      </w:r>
      <w:proofErr w:type="spellEnd"/>
      <w:r w:rsidRPr="000B3473">
        <w:rPr>
          <w:rFonts w:ascii="inherit" w:hAnsi="inherit"/>
          <w:color w:val="444444"/>
          <w:sz w:val="27"/>
          <w:szCs w:val="27"/>
          <w:bdr w:val="none" w:sz="0" w:space="0" w:color="auto" w:frame="1"/>
          <w:lang w:val="fr-CA"/>
        </w:rPr>
        <w:t xml:space="preserve"> è, </w:t>
      </w:r>
      <w:proofErr w:type="spellStart"/>
      <w:r w:rsidRPr="000B3473">
        <w:rPr>
          <w:rFonts w:ascii="inherit" w:hAnsi="inherit"/>
          <w:color w:val="444444"/>
          <w:sz w:val="27"/>
          <w:szCs w:val="27"/>
          <w:bdr w:val="none" w:sz="0" w:space="0" w:color="auto" w:frame="1"/>
          <w:lang w:val="fr-CA"/>
        </w:rPr>
        <w:t>infatti</w:t>
      </w:r>
      <w:proofErr w:type="spellEnd"/>
      <w:r w:rsidRPr="000B3473">
        <w:rPr>
          <w:rFonts w:ascii="inherit" w:hAnsi="inherit"/>
          <w:color w:val="444444"/>
          <w:sz w:val="27"/>
          <w:szCs w:val="27"/>
          <w:bdr w:val="none" w:sz="0" w:space="0" w:color="auto" w:frame="1"/>
          <w:lang w:val="fr-CA"/>
        </w:rPr>
        <w:t xml:space="preserve">, più </w:t>
      </w:r>
      <w:proofErr w:type="spellStart"/>
      <w:r w:rsidRPr="000B3473">
        <w:rPr>
          <w:rFonts w:ascii="inherit" w:hAnsi="inherit"/>
          <w:color w:val="444444"/>
          <w:sz w:val="27"/>
          <w:szCs w:val="27"/>
          <w:bdr w:val="none" w:sz="0" w:space="0" w:color="auto" w:frame="1"/>
          <w:lang w:val="fr-CA"/>
        </w:rPr>
        <w:t>strettamente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connessa</w:t>
      </w:r>
      <w:proofErr w:type="spellEnd"/>
      <w:r w:rsidRPr="000B3473">
        <w:rPr>
          <w:rFonts w:ascii="inherit" w:hAnsi="inherit"/>
          <w:color w:val="444444"/>
          <w:sz w:val="27"/>
          <w:szCs w:val="27"/>
          <w:bdr w:val="none" w:sz="0" w:space="0" w:color="auto" w:frame="1"/>
          <w:lang w:val="fr-CA"/>
        </w:rPr>
        <w:t xml:space="preserve"> con tutte le </w:t>
      </w:r>
      <w:proofErr w:type="spellStart"/>
      <w:r w:rsidRPr="000B3473">
        <w:rPr>
          <w:rFonts w:ascii="inherit" w:hAnsi="inherit"/>
          <w:color w:val="444444"/>
          <w:sz w:val="27"/>
          <w:szCs w:val="27"/>
          <w:bdr w:val="none" w:sz="0" w:space="0" w:color="auto" w:frame="1"/>
          <w:lang w:val="fr-CA"/>
        </w:rPr>
        <w:t>altre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questioni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riguardanti</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rivoluzione</w:t>
      </w:r>
      <w:proofErr w:type="spellEnd"/>
      <w:r w:rsidRPr="000B3473">
        <w:rPr>
          <w:rFonts w:ascii="inherit" w:hAnsi="inherit"/>
          <w:color w:val="444444"/>
          <w:sz w:val="27"/>
          <w:szCs w:val="27"/>
          <w:bdr w:val="none" w:sz="0" w:space="0" w:color="auto" w:frame="1"/>
          <w:lang w:val="fr-CA"/>
        </w:rPr>
        <w:t xml:space="preserve"> mondiale; ma ha il </w:t>
      </w:r>
      <w:proofErr w:type="spellStart"/>
      <w:r w:rsidRPr="000B3473">
        <w:rPr>
          <w:rFonts w:ascii="inherit" w:hAnsi="inherit"/>
          <w:color w:val="444444"/>
          <w:sz w:val="27"/>
          <w:szCs w:val="27"/>
          <w:bdr w:val="none" w:sz="0" w:space="0" w:color="auto" w:frame="1"/>
          <w:lang w:val="fr-CA"/>
        </w:rPr>
        <w:t>vantaggio</w:t>
      </w:r>
      <w:proofErr w:type="spellEnd"/>
      <w:r w:rsidRPr="000B3473">
        <w:rPr>
          <w:rFonts w:ascii="inherit" w:hAnsi="inherit"/>
          <w:color w:val="444444"/>
          <w:sz w:val="27"/>
          <w:szCs w:val="27"/>
          <w:bdr w:val="none" w:sz="0" w:space="0" w:color="auto" w:frame="1"/>
          <w:lang w:val="fr-CA"/>
        </w:rPr>
        <w:t xml:space="preserve"> di far </w:t>
      </w:r>
      <w:proofErr w:type="spellStart"/>
      <w:r w:rsidRPr="000B3473">
        <w:rPr>
          <w:rFonts w:ascii="inherit" w:hAnsi="inherit"/>
          <w:color w:val="444444"/>
          <w:sz w:val="27"/>
          <w:szCs w:val="27"/>
          <w:bdr w:val="none" w:sz="0" w:space="0" w:color="auto" w:frame="1"/>
          <w:lang w:val="fr-CA"/>
        </w:rPr>
        <w:t>emergere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meglio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divergenza</w:t>
      </w:r>
      <w:proofErr w:type="spellEnd"/>
      <w:r w:rsidRPr="000B3473">
        <w:rPr>
          <w:rFonts w:ascii="inherit" w:hAnsi="inherit"/>
          <w:color w:val="444444"/>
          <w:sz w:val="27"/>
          <w:szCs w:val="27"/>
          <w:bdr w:val="none" w:sz="0" w:space="0" w:color="auto" w:frame="1"/>
          <w:lang w:val="fr-CA"/>
        </w:rPr>
        <w:t xml:space="preserve"> </w:t>
      </w:r>
      <w:proofErr w:type="spellStart"/>
      <w:proofErr w:type="gramStart"/>
      <w:r w:rsidRPr="000B3473">
        <w:rPr>
          <w:rFonts w:ascii="inherit" w:hAnsi="inherit"/>
          <w:color w:val="444444"/>
          <w:sz w:val="27"/>
          <w:szCs w:val="27"/>
          <w:bdr w:val="none" w:sz="0" w:space="0" w:color="auto" w:frame="1"/>
          <w:lang w:val="fr-CA"/>
        </w:rPr>
        <w:t>fondamentale:Quando</w:t>
      </w:r>
      <w:proofErr w:type="spellEnd"/>
      <w:proofErr w:type="gram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fronte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peregrinazioni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nazionaliste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dell'era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stalinista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Terza </w:t>
      </w:r>
      <w:proofErr w:type="spellStart"/>
      <w:r w:rsidRPr="000B3473">
        <w:rPr>
          <w:rFonts w:ascii="inherit" w:hAnsi="inherit"/>
          <w:color w:val="444444"/>
          <w:sz w:val="27"/>
          <w:szCs w:val="27"/>
          <w:bdr w:val="none" w:sz="0" w:space="0" w:color="auto" w:frame="1"/>
          <w:lang w:val="fr-CA"/>
        </w:rPr>
        <w:t>Internazionale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riteniamo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opportuno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sull'esempio</w:t>
      </w:r>
      <w:proofErr w:type="spellEnd"/>
      <w:r w:rsidRPr="000B3473">
        <w:rPr>
          <w:rFonts w:ascii="inherit" w:hAnsi="inherit"/>
          <w:color w:val="444444"/>
          <w:sz w:val="27"/>
          <w:szCs w:val="27"/>
          <w:bdr w:val="none" w:sz="0" w:space="0" w:color="auto" w:frame="1"/>
          <w:lang w:val="fr-CA"/>
        </w:rPr>
        <w:t xml:space="preserve"> di Max </w:t>
      </w:r>
      <w:proofErr w:type="spellStart"/>
      <w:r w:rsidRPr="000B3473">
        <w:rPr>
          <w:rFonts w:ascii="inherit" w:hAnsi="inherit"/>
          <w:color w:val="444444"/>
          <w:sz w:val="27"/>
          <w:szCs w:val="27"/>
          <w:bdr w:val="none" w:sz="0" w:space="0" w:color="auto" w:frame="1"/>
          <w:lang w:val="fr-CA"/>
        </w:rPr>
        <w:t>Shachtman</w:t>
      </w:r>
      <w:proofErr w:type="spellEnd"/>
      <w:r w:rsidRPr="000B3473">
        <w:rPr>
          <w:rFonts w:ascii="inherit" w:hAnsi="inherit"/>
          <w:color w:val="444444"/>
          <w:sz w:val="27"/>
          <w:szCs w:val="27"/>
          <w:bdr w:val="none" w:sz="0" w:space="0" w:color="auto" w:frame="1"/>
          <w:lang w:val="fr-CA"/>
        </w:rPr>
        <w:t xml:space="preserve"> [5], </w:t>
      </w:r>
      <w:proofErr w:type="spellStart"/>
      <w:r w:rsidRPr="000B3473">
        <w:rPr>
          <w:rFonts w:ascii="inherit" w:hAnsi="inherit"/>
          <w:color w:val="444444"/>
          <w:sz w:val="27"/>
          <w:szCs w:val="27"/>
          <w:bdr w:val="none" w:sz="0" w:space="0" w:color="auto" w:frame="1"/>
          <w:lang w:val="fr-CA"/>
        </w:rPr>
        <w:t>riprendere</w:t>
      </w:r>
      <w:proofErr w:type="spellEnd"/>
      <w:r w:rsidRPr="000B3473">
        <w:rPr>
          <w:rFonts w:ascii="inherit" w:hAnsi="inherit"/>
          <w:color w:val="444444"/>
          <w:sz w:val="27"/>
          <w:szCs w:val="27"/>
          <w:bdr w:val="none" w:sz="0" w:space="0" w:color="auto" w:frame="1"/>
          <w:lang w:val="fr-CA"/>
        </w:rPr>
        <w:t xml:space="preserve"> le </w:t>
      </w:r>
      <w:proofErr w:type="spellStart"/>
      <w:r w:rsidRPr="000B3473">
        <w:rPr>
          <w:rFonts w:ascii="inherit" w:hAnsi="inherit"/>
          <w:color w:val="444444"/>
          <w:sz w:val="27"/>
          <w:szCs w:val="27"/>
          <w:bdr w:val="none" w:sz="0" w:space="0" w:color="auto" w:frame="1"/>
          <w:lang w:val="fr-CA"/>
        </w:rPr>
        <w:t>idee</w:t>
      </w:r>
      <w:proofErr w:type="spellEnd"/>
      <w:r w:rsidRPr="000B3473">
        <w:rPr>
          <w:rFonts w:ascii="inherit" w:hAnsi="inherit"/>
          <w:color w:val="444444"/>
          <w:sz w:val="27"/>
          <w:szCs w:val="27"/>
          <w:bdr w:val="none" w:sz="0" w:space="0" w:color="auto" w:frame="1"/>
          <w:lang w:val="fr-CA"/>
        </w:rPr>
        <w:t xml:space="preserve"> di Rosa Luxemburg, </w:t>
      </w:r>
      <w:proofErr w:type="spellStart"/>
      <w:r w:rsidRPr="000B3473">
        <w:rPr>
          <w:rFonts w:ascii="inherit" w:hAnsi="inherit"/>
          <w:color w:val="444444"/>
          <w:sz w:val="27"/>
          <w:szCs w:val="27"/>
          <w:bdr w:val="none" w:sz="0" w:space="0" w:color="auto" w:frame="1"/>
          <w:lang w:val="fr-CA"/>
        </w:rPr>
        <w:t>dobbiamo</w:t>
      </w:r>
      <w:proofErr w:type="spellEnd"/>
      <w:r w:rsidRPr="000B3473">
        <w:rPr>
          <w:rFonts w:ascii="inherit" w:hAnsi="inherit"/>
          <w:color w:val="444444"/>
          <w:sz w:val="27"/>
          <w:szCs w:val="27"/>
          <w:bdr w:val="none" w:sz="0" w:space="0" w:color="auto" w:frame="1"/>
          <w:lang w:val="fr-CA"/>
        </w:rPr>
        <w:t xml:space="preserve"> anche </w:t>
      </w:r>
      <w:proofErr w:type="spellStart"/>
      <w:r w:rsidRPr="000B3473">
        <w:rPr>
          <w:rFonts w:ascii="inherit" w:hAnsi="inherit"/>
          <w:color w:val="444444"/>
          <w:sz w:val="27"/>
          <w:szCs w:val="27"/>
          <w:bdr w:val="none" w:sz="0" w:space="0" w:color="auto" w:frame="1"/>
          <w:lang w:val="fr-CA"/>
        </w:rPr>
        <w:t>considerarle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giustificate</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relazione</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quelli</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politica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Terza </w:t>
      </w:r>
      <w:proofErr w:type="spellStart"/>
      <w:r w:rsidRPr="000B3473">
        <w:rPr>
          <w:rFonts w:ascii="inherit" w:hAnsi="inherit"/>
          <w:color w:val="444444"/>
          <w:sz w:val="27"/>
          <w:szCs w:val="27"/>
          <w:bdr w:val="none" w:sz="0" w:space="0" w:color="auto" w:frame="1"/>
          <w:lang w:val="fr-CA"/>
        </w:rPr>
        <w:t>Internazionale</w:t>
      </w:r>
      <w:proofErr w:type="spellEnd"/>
      <w:r w:rsidRPr="000B3473">
        <w:rPr>
          <w:rFonts w:ascii="inherit" w:hAnsi="inherit"/>
          <w:color w:val="444444"/>
          <w:sz w:val="27"/>
          <w:szCs w:val="27"/>
          <w:bdr w:val="none" w:sz="0" w:space="0" w:color="auto" w:frame="1"/>
          <w:lang w:val="fr-CA"/>
        </w:rPr>
        <w:t xml:space="preserve"> è </w:t>
      </w:r>
      <w:proofErr w:type="spellStart"/>
      <w:r w:rsidRPr="000B3473">
        <w:rPr>
          <w:rFonts w:ascii="inherit" w:hAnsi="inherit"/>
          <w:color w:val="444444"/>
          <w:sz w:val="27"/>
          <w:szCs w:val="27"/>
          <w:bdr w:val="none" w:sz="0" w:space="0" w:color="auto" w:frame="1"/>
          <w:lang w:val="fr-CA"/>
        </w:rPr>
        <w:t>indubbiamente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cambiata</w:t>
      </w:r>
      <w:proofErr w:type="spellEnd"/>
      <w:r w:rsidRPr="000B3473">
        <w:rPr>
          <w:rFonts w:ascii="inherit" w:hAnsi="inherit"/>
          <w:color w:val="444444"/>
          <w:sz w:val="27"/>
          <w:szCs w:val="27"/>
          <w:bdr w:val="none" w:sz="0" w:space="0" w:color="auto" w:frame="1"/>
          <w:lang w:val="fr-CA"/>
        </w:rPr>
        <w:t xml:space="preserve"> su </w:t>
      </w:r>
      <w:proofErr w:type="spellStart"/>
      <w:r w:rsidRPr="000B3473">
        <w:rPr>
          <w:rFonts w:ascii="inherit" w:hAnsi="inherit"/>
          <w:color w:val="444444"/>
          <w:sz w:val="27"/>
          <w:szCs w:val="27"/>
          <w:bdr w:val="none" w:sz="0" w:space="0" w:color="auto" w:frame="1"/>
          <w:lang w:val="fr-CA"/>
        </w:rPr>
        <w:t>molti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punti</w:t>
      </w:r>
      <w:proofErr w:type="spellEnd"/>
      <w:r w:rsidRPr="000B3473">
        <w:rPr>
          <w:rFonts w:ascii="inherit" w:hAnsi="inherit"/>
          <w:color w:val="444444"/>
          <w:sz w:val="27"/>
          <w:szCs w:val="27"/>
          <w:bdr w:val="none" w:sz="0" w:space="0" w:color="auto" w:frame="1"/>
          <w:lang w:val="fr-CA"/>
        </w:rPr>
        <w:t xml:space="preserve"> dalla morte di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ma </w:t>
      </w:r>
      <w:proofErr w:type="spellStart"/>
      <w:r w:rsidRPr="000B3473">
        <w:rPr>
          <w:rFonts w:ascii="inherit" w:hAnsi="inherit"/>
          <w:color w:val="444444"/>
          <w:sz w:val="27"/>
          <w:szCs w:val="27"/>
          <w:bdr w:val="none" w:sz="0" w:space="0" w:color="auto" w:frame="1"/>
          <w:lang w:val="fr-CA"/>
        </w:rPr>
        <w:t>sulla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questione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nazionale</w:t>
      </w:r>
      <w:proofErr w:type="spellEnd"/>
      <w:r w:rsidRPr="000B3473">
        <w:rPr>
          <w:rFonts w:ascii="inherit" w:hAnsi="inherit"/>
          <w:color w:val="444444"/>
          <w:sz w:val="27"/>
          <w:szCs w:val="27"/>
          <w:bdr w:val="none" w:sz="0" w:space="0" w:color="auto" w:frame="1"/>
          <w:lang w:val="fr-CA"/>
        </w:rPr>
        <w:t xml:space="preserve"> è </w:t>
      </w:r>
      <w:proofErr w:type="spellStart"/>
      <w:r w:rsidRPr="000B3473">
        <w:rPr>
          <w:rFonts w:ascii="inherit" w:hAnsi="inherit"/>
          <w:color w:val="444444"/>
          <w:sz w:val="27"/>
          <w:szCs w:val="27"/>
          <w:bdr w:val="none" w:sz="0" w:space="0" w:color="auto" w:frame="1"/>
          <w:lang w:val="fr-CA"/>
        </w:rPr>
        <w:t>rimasta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fondamentalmente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leninista</w:t>
      </w:r>
      <w:proofErr w:type="spellEnd"/>
      <w:r w:rsidRPr="000B3473">
        <w:rPr>
          <w:rFonts w:ascii="inherit" w:hAnsi="inherit"/>
          <w:color w:val="444444"/>
          <w:sz w:val="27"/>
          <w:szCs w:val="27"/>
          <w:bdr w:val="none" w:sz="0" w:space="0" w:color="auto" w:frame="1"/>
          <w:lang w:val="fr-CA"/>
        </w:rPr>
        <w:t xml:space="preserve">. Un </w:t>
      </w:r>
      <w:proofErr w:type="spellStart"/>
      <w:r w:rsidRPr="000B3473">
        <w:rPr>
          <w:rFonts w:ascii="inherit" w:hAnsi="inherit"/>
          <w:color w:val="444444"/>
          <w:sz w:val="27"/>
          <w:szCs w:val="27"/>
          <w:bdr w:val="none" w:sz="0" w:space="0" w:color="auto" w:frame="1"/>
          <w:lang w:val="fr-CA"/>
        </w:rPr>
        <w:t>leninista</w:t>
      </w:r>
      <w:proofErr w:type="spellEnd"/>
      <w:r w:rsidRPr="000B3473">
        <w:rPr>
          <w:rFonts w:ascii="inherit" w:hAnsi="inherit"/>
          <w:color w:val="444444"/>
          <w:sz w:val="27"/>
          <w:szCs w:val="27"/>
          <w:bdr w:val="none" w:sz="0" w:space="0" w:color="auto" w:frame="1"/>
          <w:lang w:val="fr-CA"/>
        </w:rPr>
        <w:t xml:space="preserve"> non </w:t>
      </w:r>
      <w:proofErr w:type="spellStart"/>
      <w:r w:rsidRPr="000B3473">
        <w:rPr>
          <w:rFonts w:ascii="inherit" w:hAnsi="inherit"/>
          <w:color w:val="444444"/>
          <w:sz w:val="27"/>
          <w:szCs w:val="27"/>
          <w:bdr w:val="none" w:sz="0" w:space="0" w:color="auto" w:frame="1"/>
          <w:lang w:val="fr-CA"/>
        </w:rPr>
        <w:t>può</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prendere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posizione</w:t>
      </w:r>
      <w:proofErr w:type="spellEnd"/>
      <w:r w:rsidRPr="000B3473">
        <w:rPr>
          <w:rFonts w:ascii="inherit" w:hAnsi="inherit"/>
          <w:color w:val="444444"/>
          <w:sz w:val="27"/>
          <w:szCs w:val="27"/>
          <w:bdr w:val="none" w:sz="0" w:space="0" w:color="auto" w:frame="1"/>
          <w:lang w:val="fr-CA"/>
        </w:rPr>
        <w:t xml:space="preserve"> contraria a </w:t>
      </w:r>
      <w:proofErr w:type="spellStart"/>
      <w:r w:rsidRPr="000B3473">
        <w:rPr>
          <w:rFonts w:ascii="inherit" w:hAnsi="inherit"/>
          <w:color w:val="444444"/>
          <w:sz w:val="27"/>
          <w:szCs w:val="27"/>
          <w:bdr w:val="none" w:sz="0" w:space="0" w:color="auto" w:frame="1"/>
          <w:lang w:val="fr-CA"/>
        </w:rPr>
        <w:t>quella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Lussemburgo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cui</w:t>
      </w:r>
      <w:proofErr w:type="spellEnd"/>
      <w:r w:rsidRPr="000B3473">
        <w:rPr>
          <w:rFonts w:ascii="inherit" w:hAnsi="inherit"/>
          <w:color w:val="444444"/>
          <w:sz w:val="27"/>
          <w:szCs w:val="27"/>
          <w:bdr w:val="none" w:sz="0" w:space="0" w:color="auto" w:frame="1"/>
          <w:lang w:val="fr-CA"/>
        </w:rPr>
        <w:t xml:space="preserve"> è non solo l'</w:t>
      </w:r>
      <w:proofErr w:type="spellStart"/>
      <w:r w:rsidRPr="000B3473">
        <w:rPr>
          <w:rFonts w:ascii="inherit" w:hAnsi="inherit"/>
          <w:color w:val="444444"/>
          <w:sz w:val="27"/>
          <w:szCs w:val="27"/>
          <w:bdr w:val="none" w:sz="0" w:space="0" w:color="auto" w:frame="1"/>
          <w:lang w:val="fr-CA"/>
        </w:rPr>
        <w:t>avversario</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materia</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teoria</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ma</w:t>
      </w:r>
      <w:proofErr w:type="gramEnd"/>
      <w:r w:rsidRPr="000B3473">
        <w:rPr>
          <w:rFonts w:ascii="inherit" w:hAnsi="inherit"/>
          <w:color w:val="444444"/>
          <w:sz w:val="27"/>
          <w:szCs w:val="27"/>
          <w:bdr w:val="none" w:sz="0" w:space="0" w:color="auto" w:frame="1"/>
          <w:lang w:val="fr-CA"/>
        </w:rPr>
        <w:t xml:space="preserve"> anche il </w:t>
      </w:r>
      <w:proofErr w:type="spellStart"/>
      <w:r w:rsidRPr="000B3473">
        <w:rPr>
          <w:rFonts w:ascii="inherit" w:hAnsi="inherit"/>
          <w:color w:val="444444"/>
          <w:sz w:val="27"/>
          <w:szCs w:val="27"/>
          <w:bdr w:val="none" w:sz="0" w:space="0" w:color="auto" w:frame="1"/>
          <w:lang w:val="fr-CA"/>
        </w:rPr>
        <w:t>nemico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mortale</w:t>
      </w:r>
      <w:proofErr w:type="spellEnd"/>
      <w:r w:rsidRPr="000B3473">
        <w:rPr>
          <w:rFonts w:ascii="inherit" w:hAnsi="inherit"/>
          <w:color w:val="444444"/>
          <w:sz w:val="27"/>
          <w:szCs w:val="27"/>
          <w:bdr w:val="none" w:sz="0" w:space="0" w:color="auto" w:frame="1"/>
          <w:lang w:val="fr-CA"/>
        </w:rPr>
        <w:t>. Al contrario, </w:t>
      </w:r>
      <w:r w:rsidR="00E350E1" w:rsidRPr="000B3473">
        <w:rPr>
          <w:rStyle w:val="lev"/>
          <w:rFonts w:ascii="inherit" w:hAnsi="inherit"/>
          <w:color w:val="444444"/>
          <w:sz w:val="27"/>
          <w:szCs w:val="27"/>
          <w:bdr w:val="none" w:sz="0" w:space="0" w:color="auto" w:frame="1"/>
          <w:lang w:val="fr-CA"/>
        </w:rPr>
        <w:t xml:space="preserve">la </w:t>
      </w:r>
      <w:proofErr w:type="spellStart"/>
      <w:r w:rsidR="00E350E1" w:rsidRPr="000B3473">
        <w:rPr>
          <w:rStyle w:val="lev"/>
          <w:rFonts w:ascii="inherit" w:hAnsi="inherit"/>
          <w:color w:val="444444"/>
          <w:sz w:val="27"/>
          <w:szCs w:val="27"/>
          <w:bdr w:val="none" w:sz="0" w:space="0" w:color="auto" w:frame="1"/>
          <w:lang w:val="fr-CA"/>
        </w:rPr>
        <w:t>posizione</w:t>
      </w:r>
      <w:proofErr w:type="spellEnd"/>
      <w:r w:rsidR="00E350E1" w:rsidRPr="000B3473">
        <w:rPr>
          <w:rStyle w:val="lev"/>
          <w:rFonts w:ascii="inherit" w:hAnsi="inherit"/>
          <w:color w:val="444444"/>
          <w:sz w:val="27"/>
          <w:szCs w:val="27"/>
          <w:bdr w:val="none" w:sz="0" w:space="0" w:color="auto" w:frame="1"/>
          <w:lang w:val="fr-CA"/>
        </w:rPr>
        <w:t xml:space="preserve"> di </w:t>
      </w:r>
      <w:r w:rsidR="00E350E1" w:rsidRPr="000B3473">
        <w:rPr>
          <w:rStyle w:val="lev"/>
          <w:rFonts w:ascii="inherit" w:hAnsi="inherit"/>
          <w:color w:val="444444"/>
          <w:sz w:val="27"/>
          <w:szCs w:val="27"/>
          <w:bdr w:val="none" w:sz="0" w:space="0" w:color="auto" w:frame="1"/>
          <w:lang w:val="fr-CA"/>
        </w:rPr>
        <w:lastRenderedPageBreak/>
        <w:t xml:space="preserve">Luxemburg è </w:t>
      </w:r>
      <w:proofErr w:type="spellStart"/>
      <w:r w:rsidR="00E350E1" w:rsidRPr="000B3473">
        <w:rPr>
          <w:rStyle w:val="lev"/>
          <w:rFonts w:ascii="inherit" w:hAnsi="inherit"/>
          <w:color w:val="444444"/>
          <w:sz w:val="27"/>
          <w:szCs w:val="27"/>
          <w:bdr w:val="none" w:sz="0" w:space="0" w:color="auto" w:frame="1"/>
          <w:lang w:val="fr-CA"/>
        </w:rPr>
        <w:t>incompatibile</w:t>
      </w:r>
      <w:proofErr w:type="spellEnd"/>
      <w:r w:rsidR="00E350E1" w:rsidRPr="000B3473">
        <w:rPr>
          <w:rStyle w:val="lev"/>
          <w:rFonts w:ascii="inherit" w:hAnsi="inherit"/>
          <w:color w:val="444444"/>
          <w:sz w:val="27"/>
          <w:szCs w:val="27"/>
          <w:bdr w:val="none" w:sz="0" w:space="0" w:color="auto" w:frame="1"/>
          <w:lang w:val="fr-CA"/>
        </w:rPr>
        <w:t xml:space="preserve"> </w:t>
      </w:r>
      <w:r w:rsidRPr="000B3473">
        <w:rPr>
          <w:rStyle w:val="lev"/>
          <w:rFonts w:ascii="inherit" w:hAnsi="inherit"/>
          <w:color w:val="444444"/>
          <w:sz w:val="27"/>
          <w:szCs w:val="27"/>
          <w:bdr w:val="none" w:sz="0" w:space="0" w:color="auto" w:frame="1"/>
          <w:lang w:val="fr-CA"/>
        </w:rPr>
        <w:t xml:space="preserve">con il </w:t>
      </w:r>
      <w:proofErr w:type="spellStart"/>
      <w:r w:rsidRPr="000B3473">
        <w:rPr>
          <w:rStyle w:val="lev"/>
          <w:rFonts w:ascii="inherit" w:hAnsi="inherit"/>
          <w:color w:val="444444"/>
          <w:sz w:val="27"/>
          <w:szCs w:val="27"/>
          <w:bdr w:val="none" w:sz="0" w:space="0" w:color="auto" w:frame="1"/>
          <w:lang w:val="fr-CA"/>
        </w:rPr>
        <w:t>bolscevismo</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leninista</w:t>
      </w:r>
      <w:proofErr w:type="spellEnd"/>
      <w:r w:rsidR="00E350E1" w:rsidRPr="000B3473">
        <w:rPr>
          <w:rStyle w:val="lev"/>
          <w:rFonts w:ascii="inherit" w:hAnsi="inherit"/>
          <w:color w:val="444444"/>
          <w:sz w:val="27"/>
          <w:szCs w:val="27"/>
          <w:bdr w:val="none" w:sz="0" w:space="0" w:color="auto" w:frame="1"/>
          <w:lang w:val="fr-CA"/>
        </w:rPr>
        <w:t xml:space="preserve"> </w:t>
      </w:r>
      <w:r w:rsidRPr="000B3473">
        <w:rPr>
          <w:rFonts w:ascii="inherit" w:hAnsi="inherit"/>
          <w:color w:val="444444"/>
          <w:sz w:val="27"/>
          <w:szCs w:val="27"/>
          <w:bdr w:val="none" w:sz="0" w:space="0" w:color="auto" w:frame="1"/>
          <w:lang w:val="fr-CA"/>
        </w:rPr>
        <w:t xml:space="preserve">e, di </w:t>
      </w:r>
      <w:proofErr w:type="spellStart"/>
      <w:r w:rsidRPr="000B3473">
        <w:rPr>
          <w:rFonts w:ascii="inherit" w:hAnsi="inherit"/>
          <w:color w:val="444444"/>
          <w:sz w:val="27"/>
          <w:szCs w:val="27"/>
          <w:bdr w:val="none" w:sz="0" w:space="0" w:color="auto" w:frame="1"/>
          <w:lang w:val="fr-CA"/>
        </w:rPr>
        <w:t>conseguenza</w:t>
      </w:r>
      <w:proofErr w:type="spellEnd"/>
      <w:r w:rsidRPr="000B3473">
        <w:rPr>
          <w:rFonts w:ascii="inherit" w:hAnsi="inherit"/>
          <w:color w:val="444444"/>
          <w:sz w:val="27"/>
          <w:szCs w:val="27"/>
          <w:bdr w:val="none" w:sz="0" w:space="0" w:color="auto" w:frame="1"/>
          <w:lang w:val="fr-CA"/>
        </w:rPr>
        <w:t xml:space="preserve">, chi si </w:t>
      </w:r>
      <w:proofErr w:type="spellStart"/>
      <w:r w:rsidRPr="000B3473">
        <w:rPr>
          <w:rFonts w:ascii="inherit" w:hAnsi="inherit"/>
          <w:color w:val="444444"/>
          <w:sz w:val="27"/>
          <w:szCs w:val="27"/>
          <w:bdr w:val="none" w:sz="0" w:space="0" w:color="auto" w:frame="1"/>
          <w:lang w:val="fr-CA"/>
        </w:rPr>
        <w:t>dice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non </w:t>
      </w:r>
      <w:proofErr w:type="spellStart"/>
      <w:r w:rsidRPr="000B3473">
        <w:rPr>
          <w:rFonts w:ascii="inherit" w:hAnsi="inherit"/>
          <w:color w:val="444444"/>
          <w:sz w:val="27"/>
          <w:szCs w:val="27"/>
          <w:bdr w:val="none" w:sz="0" w:space="0" w:color="auto" w:frame="1"/>
          <w:lang w:val="fr-CA"/>
        </w:rPr>
        <w:t>può</w:t>
      </w:r>
      <w:proofErr w:type="spellEnd"/>
      <w:r w:rsidRPr="000B3473">
        <w:rPr>
          <w:rFonts w:ascii="inherit" w:hAnsi="inherit"/>
          <w:color w:val="444444"/>
          <w:sz w:val="27"/>
          <w:szCs w:val="27"/>
          <w:bdr w:val="none" w:sz="0" w:space="0" w:color="auto" w:frame="1"/>
          <w:lang w:val="fr-CA"/>
        </w:rPr>
        <w:t xml:space="preserve"> al tempo </w:t>
      </w:r>
      <w:proofErr w:type="spellStart"/>
      <w:r w:rsidRPr="000B3473">
        <w:rPr>
          <w:rFonts w:ascii="inherit" w:hAnsi="inherit"/>
          <w:color w:val="444444"/>
          <w:sz w:val="27"/>
          <w:szCs w:val="27"/>
          <w:bdr w:val="none" w:sz="0" w:space="0" w:color="auto" w:frame="1"/>
          <w:lang w:val="fr-CA"/>
        </w:rPr>
        <w:t>stesso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invocare</w:t>
      </w:r>
      <w:proofErr w:type="spellEnd"/>
      <w:r w:rsidRPr="000B3473">
        <w:rPr>
          <w:rFonts w:ascii="inherit" w:hAnsi="inherit"/>
          <w:color w:val="444444"/>
          <w:sz w:val="27"/>
          <w:szCs w:val="27"/>
          <w:bdr w:val="none" w:sz="0" w:space="0" w:color="auto" w:frame="1"/>
          <w:lang w:val="fr-CA"/>
        </w:rPr>
        <w:t xml:space="preserve"> Rosa Luxemburg a </w:t>
      </w:r>
      <w:proofErr w:type="spellStart"/>
      <w:r w:rsidRPr="000B3473">
        <w:rPr>
          <w:rFonts w:ascii="inherit" w:hAnsi="inherit"/>
          <w:color w:val="444444"/>
          <w:sz w:val="27"/>
          <w:szCs w:val="27"/>
          <w:bdr w:val="none" w:sz="0" w:space="0" w:color="auto" w:frame="1"/>
          <w:lang w:val="fr-CA"/>
        </w:rPr>
        <w:t>sostegno</w:t>
      </w:r>
      <w:proofErr w:type="spellEnd"/>
      <w:r w:rsidRPr="000B3473">
        <w:rPr>
          <w:rFonts w:ascii="inherit" w:hAnsi="inherit"/>
          <w:color w:val="444444"/>
          <w:sz w:val="27"/>
          <w:szCs w:val="27"/>
          <w:bdr w:val="none" w:sz="0" w:space="0" w:color="auto" w:frame="1"/>
          <w:lang w:val="fr-CA"/>
        </w:rPr>
        <w:t xml:space="preserve"> delle sue </w:t>
      </w:r>
      <w:proofErr w:type="spellStart"/>
      <w:r w:rsidRPr="000B3473">
        <w:rPr>
          <w:rFonts w:ascii="inherit" w:hAnsi="inherit"/>
          <w:color w:val="444444"/>
          <w:sz w:val="27"/>
          <w:szCs w:val="27"/>
          <w:bdr w:val="none" w:sz="0" w:space="0" w:color="auto" w:frame="1"/>
          <w:lang w:val="fr-CA"/>
        </w:rPr>
        <w:t>tesi</w:t>
      </w:r>
      <w:proofErr w:type="spellEnd"/>
      <w:r w:rsidRPr="000B3473">
        <w:rPr>
          <w:rFonts w:ascii="inherit" w:hAnsi="inherit"/>
          <w:color w:val="444444"/>
          <w:sz w:val="27"/>
          <w:szCs w:val="27"/>
          <w:bdr w:val="none" w:sz="0" w:space="0" w:color="auto" w:frame="1"/>
          <w:lang w:val="fr-CA"/>
        </w:rPr>
        <w:t>.</w:t>
      </w:r>
    </w:p>
    <w:p w14:paraId="0215A439" w14:textId="77777777" w:rsidR="00E350E1" w:rsidRPr="000B3473" w:rsidRDefault="00E350E1" w:rsidP="00EF17D7">
      <w:pPr>
        <w:pStyle w:val="NormalWeb"/>
        <w:shd w:val="clear" w:color="auto" w:fill="FFFFFF"/>
        <w:spacing w:before="0" w:beforeAutospacing="0" w:after="0" w:afterAutospacing="0"/>
        <w:textAlignment w:val="baseline"/>
        <w:rPr>
          <w:color w:val="444444"/>
          <w:sz w:val="23"/>
          <w:szCs w:val="23"/>
          <w:lang w:val="fr-CA"/>
        </w:rPr>
      </w:pPr>
    </w:p>
    <w:p w14:paraId="1349C287" w14:textId="77777777" w:rsidR="00EF17D7" w:rsidRPr="000B3473" w:rsidRDefault="00E350E1" w:rsidP="00EF17D7">
      <w:pPr>
        <w:pStyle w:val="NormalWeb"/>
        <w:shd w:val="clear" w:color="auto" w:fill="FFFFFF"/>
        <w:spacing w:before="0" w:beforeAutospacing="0" w:after="0" w:afterAutospacing="0"/>
        <w:textAlignment w:val="baseline"/>
        <w:rPr>
          <w:color w:val="444444"/>
          <w:sz w:val="23"/>
          <w:szCs w:val="23"/>
          <w:lang w:val="fr-CA"/>
        </w:rPr>
      </w:pPr>
      <w:r w:rsidRPr="000B3473">
        <w:rPr>
          <w:color w:val="444444"/>
          <w:sz w:val="23"/>
          <w:szCs w:val="23"/>
          <w:lang w:val="fr-CA"/>
        </w:rPr>
        <w:t>L’</w:t>
      </w:r>
      <w:proofErr w:type="spellStart"/>
      <w:r w:rsidR="00EF17D7" w:rsidRPr="000B3473">
        <w:rPr>
          <w:rStyle w:val="lev"/>
          <w:rFonts w:ascii="inherit" w:hAnsi="inherit"/>
          <w:color w:val="444444"/>
          <w:sz w:val="27"/>
          <w:szCs w:val="27"/>
          <w:bdr w:val="none" w:sz="0" w:space="0" w:color="auto" w:frame="1"/>
          <w:lang w:val="fr-CA"/>
        </w:rPr>
        <w:t>opposizione</w:t>
      </w:r>
      <w:proofErr w:type="spellEnd"/>
      <w:r w:rsidR="00EF17D7" w:rsidRPr="000B3473">
        <w:rPr>
          <w:rStyle w:val="lev"/>
          <w:rFonts w:ascii="inherit" w:hAnsi="inherit"/>
          <w:color w:val="444444"/>
          <w:sz w:val="27"/>
          <w:szCs w:val="27"/>
          <w:bdr w:val="none" w:sz="0" w:space="0" w:color="auto" w:frame="1"/>
          <w:lang w:val="fr-CA"/>
        </w:rPr>
        <w:t xml:space="preserve"> al </w:t>
      </w:r>
      <w:proofErr w:type="spellStart"/>
      <w:r w:rsidR="00EF17D7" w:rsidRPr="000B3473">
        <w:rPr>
          <w:rStyle w:val="lev"/>
          <w:rFonts w:ascii="inherit" w:hAnsi="inherit"/>
          <w:color w:val="444444"/>
          <w:sz w:val="27"/>
          <w:szCs w:val="27"/>
          <w:bdr w:val="none" w:sz="0" w:space="0" w:color="auto" w:frame="1"/>
          <w:lang w:val="fr-CA"/>
        </w:rPr>
        <w:t>riformismo</w:t>
      </w:r>
      <w:proofErr w:type="spellEnd"/>
    </w:p>
    <w:p w14:paraId="0FB861C8" w14:textId="77777777" w:rsidR="00E350E1" w:rsidRPr="000B3473" w:rsidRDefault="00E350E1"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2F8BEAA2"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7"/>
          <w:szCs w:val="27"/>
          <w:bdr w:val="none" w:sz="0" w:space="0" w:color="auto" w:frame="1"/>
          <w:lang w:val="fr-CA"/>
        </w:rPr>
        <w:t xml:space="preserve">Lo </w:t>
      </w:r>
      <w:proofErr w:type="spellStart"/>
      <w:r w:rsidRPr="000B3473">
        <w:rPr>
          <w:rFonts w:ascii="inherit" w:hAnsi="inherit"/>
          <w:color w:val="444444"/>
          <w:sz w:val="27"/>
          <w:szCs w:val="27"/>
          <w:bdr w:val="none" w:sz="0" w:space="0" w:color="auto" w:frame="1"/>
          <w:lang w:val="fr-CA"/>
        </w:rPr>
        <w:t>sviluppo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mondiale, l'</w:t>
      </w:r>
      <w:proofErr w:type="spellStart"/>
      <w:r w:rsidRPr="000B3473">
        <w:rPr>
          <w:rFonts w:ascii="inherit" w:hAnsi="inherit"/>
          <w:color w:val="444444"/>
          <w:sz w:val="27"/>
          <w:szCs w:val="27"/>
          <w:bdr w:val="none" w:sz="0" w:space="0" w:color="auto" w:frame="1"/>
          <w:lang w:val="fr-CA"/>
        </w:rPr>
        <w:t>espansione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imperialista</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graduale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monopolizzazione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dell'economia</w:t>
      </w:r>
      <w:proofErr w:type="spellEnd"/>
      <w:r w:rsidRPr="000B3473">
        <w:rPr>
          <w:rFonts w:ascii="inherit" w:hAnsi="inherit"/>
          <w:color w:val="444444"/>
          <w:sz w:val="27"/>
          <w:szCs w:val="27"/>
          <w:bdr w:val="none" w:sz="0" w:space="0" w:color="auto" w:frame="1"/>
          <w:lang w:val="fr-CA"/>
        </w:rPr>
        <w:t xml:space="preserve"> e dei </w:t>
      </w:r>
      <w:proofErr w:type="spellStart"/>
      <w:r w:rsidRPr="000B3473">
        <w:rPr>
          <w:rFonts w:ascii="inherit" w:hAnsi="inherit"/>
          <w:color w:val="444444"/>
          <w:sz w:val="27"/>
          <w:szCs w:val="27"/>
          <w:bdr w:val="none" w:sz="0" w:space="0" w:color="auto" w:frame="1"/>
          <w:lang w:val="fr-CA"/>
        </w:rPr>
        <w:t>superprofitti</w:t>
      </w:r>
      <w:proofErr w:type="spellEnd"/>
      <w:r w:rsidRPr="000B3473">
        <w:rPr>
          <w:rFonts w:ascii="inherit" w:hAnsi="inherit"/>
          <w:color w:val="444444"/>
          <w:sz w:val="27"/>
          <w:szCs w:val="27"/>
          <w:bdr w:val="none" w:sz="0" w:space="0" w:color="auto" w:frame="1"/>
          <w:lang w:val="fr-CA"/>
        </w:rPr>
        <w:t xml:space="preserve"> ad </w:t>
      </w:r>
      <w:proofErr w:type="spellStart"/>
      <w:r w:rsidRPr="000B3473">
        <w:rPr>
          <w:rFonts w:ascii="inherit" w:hAnsi="inherit"/>
          <w:color w:val="444444"/>
          <w:sz w:val="27"/>
          <w:szCs w:val="27"/>
          <w:bdr w:val="none" w:sz="0" w:space="0" w:color="auto" w:frame="1"/>
          <w:lang w:val="fr-CA"/>
        </w:rPr>
        <w:t>essa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collegati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avrebbero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consentito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formazione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temporanea</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un'aristocrazia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operaia</w:t>
      </w:r>
      <w:proofErr w:type="spellEnd"/>
      <w:r w:rsidRPr="000B3473">
        <w:rPr>
          <w:rFonts w:ascii="inherit" w:hAnsi="inherit"/>
          <w:color w:val="444444"/>
          <w:sz w:val="27"/>
          <w:szCs w:val="27"/>
          <w:bdr w:val="none" w:sz="0" w:space="0" w:color="auto" w:frame="1"/>
          <w:lang w:val="fr-CA"/>
        </w:rPr>
        <w:t>, l'</w:t>
      </w:r>
      <w:proofErr w:type="spellStart"/>
      <w:r w:rsidRPr="000B3473">
        <w:rPr>
          <w:rFonts w:ascii="inherit" w:hAnsi="inherit"/>
          <w:color w:val="444444"/>
          <w:sz w:val="27"/>
          <w:szCs w:val="27"/>
          <w:bdr w:val="none" w:sz="0" w:space="0" w:color="auto" w:frame="1"/>
          <w:lang w:val="fr-CA"/>
        </w:rPr>
        <w:t>instaurazione</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legislazione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lavoro</w:t>
      </w:r>
      <w:proofErr w:type="spellEnd"/>
      <w:r w:rsidRPr="000B3473">
        <w:rPr>
          <w:rFonts w:ascii="inherit" w:hAnsi="inherit"/>
          <w:color w:val="444444"/>
          <w:sz w:val="27"/>
          <w:szCs w:val="27"/>
          <w:bdr w:val="none" w:sz="0" w:space="0" w:color="auto" w:frame="1"/>
          <w:lang w:val="fr-CA"/>
        </w:rPr>
        <w:t xml:space="preserve"> e un </w:t>
      </w:r>
      <w:proofErr w:type="spellStart"/>
      <w:r w:rsidRPr="000B3473">
        <w:rPr>
          <w:rFonts w:ascii="inherit" w:hAnsi="inherit"/>
          <w:color w:val="444444"/>
          <w:sz w:val="27"/>
          <w:szCs w:val="27"/>
          <w:bdr w:val="none" w:sz="0" w:space="0" w:color="auto" w:frame="1"/>
          <w:lang w:val="fr-CA"/>
        </w:rPr>
        <w:t>miglioramento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generale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condizione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proletaria</w:t>
      </w:r>
      <w:proofErr w:type="spellEnd"/>
      <w:r w:rsidRPr="000B3473">
        <w:rPr>
          <w:rFonts w:ascii="inherit" w:hAnsi="inherit"/>
          <w:color w:val="444444"/>
          <w:sz w:val="27"/>
          <w:szCs w:val="27"/>
          <w:bdr w:val="none" w:sz="0" w:space="0" w:color="auto" w:frame="1"/>
          <w:lang w:val="fr-CA"/>
        </w:rPr>
        <w:t>. Da qui l'</w:t>
      </w:r>
      <w:proofErr w:type="spellStart"/>
      <w:r w:rsidRPr="000B3473">
        <w:rPr>
          <w:rFonts w:ascii="inherit" w:hAnsi="inherit"/>
          <w:color w:val="444444"/>
          <w:sz w:val="27"/>
          <w:szCs w:val="27"/>
          <w:bdr w:val="none" w:sz="0" w:space="0" w:color="auto" w:frame="1"/>
          <w:lang w:val="fr-CA"/>
        </w:rPr>
        <w:t>ascesa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revisionismo</w:t>
      </w:r>
      <w:proofErr w:type="spellEnd"/>
      <w:r w:rsidRPr="000B3473">
        <w:rPr>
          <w:rFonts w:ascii="inherit" w:hAnsi="inherit"/>
          <w:color w:val="444444"/>
          <w:sz w:val="27"/>
          <w:szCs w:val="27"/>
          <w:bdr w:val="none" w:sz="0" w:space="0" w:color="auto" w:frame="1"/>
          <w:lang w:val="fr-CA"/>
        </w:rPr>
        <w:t xml:space="preserve"> e il </w:t>
      </w:r>
      <w:proofErr w:type="spellStart"/>
      <w:r w:rsidRPr="000B3473">
        <w:rPr>
          <w:rFonts w:ascii="inherit" w:hAnsi="inherit"/>
          <w:color w:val="444444"/>
          <w:sz w:val="27"/>
          <w:szCs w:val="27"/>
          <w:bdr w:val="none" w:sz="0" w:space="0" w:color="auto" w:frame="1"/>
          <w:lang w:val="fr-CA"/>
        </w:rPr>
        <w:t>progresso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riformismo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all'interno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movimento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operaio</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marxismo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rivoluzionario</w:t>
      </w:r>
      <w:proofErr w:type="spellEnd"/>
      <w:r w:rsidRPr="000B3473">
        <w:rPr>
          <w:rFonts w:ascii="inherit" w:hAnsi="inherit"/>
          <w:color w:val="444444"/>
          <w:sz w:val="27"/>
          <w:szCs w:val="27"/>
          <w:bdr w:val="none" w:sz="0" w:space="0" w:color="auto" w:frame="1"/>
          <w:lang w:val="fr-CA"/>
        </w:rPr>
        <w:t xml:space="preserve"> – </w:t>
      </w:r>
      <w:proofErr w:type="spellStart"/>
      <w:r w:rsidRPr="000B3473">
        <w:rPr>
          <w:rFonts w:ascii="inherit" w:hAnsi="inherit"/>
          <w:color w:val="444444"/>
          <w:sz w:val="27"/>
          <w:szCs w:val="27"/>
          <w:bdr w:val="none" w:sz="0" w:space="0" w:color="auto" w:frame="1"/>
          <w:lang w:val="fr-CA"/>
        </w:rPr>
        <w:t>invalidato</w:t>
      </w:r>
      <w:proofErr w:type="spellEnd"/>
      <w:r w:rsidRPr="000B3473">
        <w:rPr>
          <w:rFonts w:ascii="inherit" w:hAnsi="inherit"/>
          <w:color w:val="444444"/>
          <w:sz w:val="27"/>
          <w:szCs w:val="27"/>
          <w:bdr w:val="none" w:sz="0" w:space="0" w:color="auto" w:frame="1"/>
          <w:lang w:val="fr-CA"/>
        </w:rPr>
        <w:t xml:space="preserve">, si </w:t>
      </w:r>
      <w:proofErr w:type="spellStart"/>
      <w:r w:rsidRPr="000B3473">
        <w:rPr>
          <w:rFonts w:ascii="inherit" w:hAnsi="inherit"/>
          <w:color w:val="444444"/>
          <w:sz w:val="27"/>
          <w:szCs w:val="27"/>
          <w:bdr w:val="none" w:sz="0" w:space="0" w:color="auto" w:frame="1"/>
          <w:lang w:val="fr-CA"/>
        </w:rPr>
        <w:t>diceva</w:t>
      </w:r>
      <w:proofErr w:type="spellEnd"/>
      <w:r w:rsidRPr="000B3473">
        <w:rPr>
          <w:rFonts w:ascii="inherit" w:hAnsi="inherit"/>
          <w:color w:val="444444"/>
          <w:sz w:val="27"/>
          <w:szCs w:val="27"/>
          <w:bdr w:val="none" w:sz="0" w:space="0" w:color="auto" w:frame="1"/>
          <w:lang w:val="fr-CA"/>
        </w:rPr>
        <w:t xml:space="preserve">, dalla </w:t>
      </w:r>
      <w:proofErr w:type="spellStart"/>
      <w:r w:rsidRPr="000B3473">
        <w:rPr>
          <w:rFonts w:ascii="inherit" w:hAnsi="inherit"/>
          <w:color w:val="444444"/>
          <w:sz w:val="27"/>
          <w:szCs w:val="27"/>
          <w:bdr w:val="none" w:sz="0" w:space="0" w:color="auto" w:frame="1"/>
          <w:lang w:val="fr-CA"/>
        </w:rPr>
        <w:t>prosperità</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capitalista</w:t>
      </w:r>
      <w:proofErr w:type="spellEnd"/>
      <w:r w:rsidRPr="000B3473">
        <w:rPr>
          <w:rFonts w:ascii="inherit" w:hAnsi="inherit"/>
          <w:color w:val="444444"/>
          <w:sz w:val="27"/>
          <w:szCs w:val="27"/>
          <w:bdr w:val="none" w:sz="0" w:space="0" w:color="auto" w:frame="1"/>
          <w:lang w:val="fr-CA"/>
        </w:rPr>
        <w:t xml:space="preserve"> – è stata </w:t>
      </w:r>
      <w:proofErr w:type="spellStart"/>
      <w:r w:rsidRPr="000B3473">
        <w:rPr>
          <w:rFonts w:ascii="inherit" w:hAnsi="inherit"/>
          <w:color w:val="444444"/>
          <w:sz w:val="27"/>
          <w:szCs w:val="27"/>
          <w:bdr w:val="none" w:sz="0" w:space="0" w:color="auto" w:frame="1"/>
          <w:lang w:val="fr-CA"/>
        </w:rPr>
        <w:t>sostituita</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teoria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realizzazione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progressiva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socialismo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attraverso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democrazia</w:t>
      </w:r>
      <w:proofErr w:type="spellEnd"/>
      <w:r w:rsidRPr="000B3473">
        <w:rPr>
          <w:rFonts w:ascii="inherit" w:hAnsi="inherit"/>
          <w:color w:val="444444"/>
          <w:sz w:val="27"/>
          <w:szCs w:val="27"/>
          <w:bdr w:val="none" w:sz="0" w:space="0" w:color="auto" w:frame="1"/>
          <w:lang w:val="fr-CA"/>
        </w:rPr>
        <w:t xml:space="preserve">. Da quel </w:t>
      </w:r>
      <w:proofErr w:type="spellStart"/>
      <w:r w:rsidRPr="000B3473">
        <w:rPr>
          <w:rFonts w:ascii="inherit" w:hAnsi="inherit"/>
          <w:color w:val="444444"/>
          <w:sz w:val="27"/>
          <w:szCs w:val="27"/>
          <w:bdr w:val="none" w:sz="0" w:space="0" w:color="auto" w:frame="1"/>
          <w:lang w:val="fr-CA"/>
        </w:rPr>
        <w:t>momento</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poi</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movimento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operaio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ufficiale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poté</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svilupparsi</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guadagnarsi</w:t>
      </w:r>
      <w:proofErr w:type="spellEnd"/>
      <w:r w:rsidRPr="000B3473">
        <w:rPr>
          <w:rFonts w:ascii="inherit" w:hAnsi="inherit"/>
          <w:color w:val="444444"/>
          <w:sz w:val="27"/>
          <w:szCs w:val="27"/>
          <w:bdr w:val="none" w:sz="0" w:space="0" w:color="auto" w:frame="1"/>
          <w:lang w:val="fr-CA"/>
        </w:rPr>
        <w:t xml:space="preserve"> l'</w:t>
      </w:r>
      <w:proofErr w:type="spellStart"/>
      <w:r w:rsidRPr="000B3473">
        <w:rPr>
          <w:rFonts w:ascii="inherit" w:hAnsi="inherit"/>
          <w:color w:val="444444"/>
          <w:sz w:val="27"/>
          <w:szCs w:val="27"/>
          <w:bdr w:val="none" w:sz="0" w:space="0" w:color="auto" w:frame="1"/>
          <w:lang w:val="fr-CA"/>
        </w:rPr>
        <w:t>appoggio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massa di </w:t>
      </w:r>
      <w:proofErr w:type="spellStart"/>
      <w:r w:rsidRPr="000B3473">
        <w:rPr>
          <w:rFonts w:ascii="inherit" w:hAnsi="inherit"/>
          <w:color w:val="444444"/>
          <w:sz w:val="27"/>
          <w:szCs w:val="27"/>
          <w:bdr w:val="none" w:sz="0" w:space="0" w:color="auto" w:frame="1"/>
          <w:lang w:val="fr-CA"/>
        </w:rPr>
        <w:t>piccoli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borghesi</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questi</w:t>
      </w:r>
      <w:proofErr w:type="spellEnd"/>
      <w:r w:rsidRPr="000B3473">
        <w:rPr>
          <w:rFonts w:ascii="inherit" w:hAnsi="inherit"/>
          <w:color w:val="444444"/>
          <w:sz w:val="27"/>
          <w:szCs w:val="27"/>
          <w:bdr w:val="none" w:sz="0" w:space="0" w:color="auto" w:frame="1"/>
          <w:lang w:val="fr-CA"/>
        </w:rPr>
        <w:t xml:space="preserve"> presto </w:t>
      </w:r>
      <w:proofErr w:type="spellStart"/>
      <w:r w:rsidRPr="000B3473">
        <w:rPr>
          <w:rFonts w:ascii="inherit" w:hAnsi="inherit"/>
          <w:color w:val="444444"/>
          <w:sz w:val="27"/>
          <w:szCs w:val="27"/>
          <w:bdr w:val="none" w:sz="0" w:space="0" w:color="auto" w:frame="1"/>
          <w:lang w:val="fr-CA"/>
        </w:rPr>
        <w:t>presero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direzione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intellettuale</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condivisero</w:t>
      </w:r>
      <w:proofErr w:type="spellEnd"/>
      <w:r w:rsidRPr="000B3473">
        <w:rPr>
          <w:rFonts w:ascii="inherit" w:hAnsi="inherit"/>
          <w:color w:val="444444"/>
          <w:sz w:val="27"/>
          <w:szCs w:val="27"/>
          <w:bdr w:val="none" w:sz="0" w:space="0" w:color="auto" w:frame="1"/>
          <w:lang w:val="fr-CA"/>
        </w:rPr>
        <w:t xml:space="preserve">, con i </w:t>
      </w:r>
      <w:proofErr w:type="spellStart"/>
      <w:r w:rsidRPr="000B3473">
        <w:rPr>
          <w:rFonts w:ascii="inherit" w:hAnsi="inherit"/>
          <w:color w:val="444444"/>
          <w:sz w:val="27"/>
          <w:szCs w:val="27"/>
          <w:bdr w:val="none" w:sz="0" w:space="0" w:color="auto" w:frame="1"/>
          <w:lang w:val="fr-CA"/>
        </w:rPr>
        <w:t>nuovi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operai</w:t>
      </w:r>
      <w:proofErr w:type="spellEnd"/>
      <w:r w:rsidRPr="000B3473">
        <w:rPr>
          <w:rFonts w:ascii="inherit" w:hAnsi="inherit"/>
          <w:color w:val="444444"/>
          <w:sz w:val="27"/>
          <w:szCs w:val="27"/>
          <w:bdr w:val="none" w:sz="0" w:space="0" w:color="auto" w:frame="1"/>
          <w:lang w:val="fr-CA"/>
        </w:rPr>
        <w:t xml:space="preserve">, i </w:t>
      </w:r>
      <w:proofErr w:type="spellStart"/>
      <w:r w:rsidRPr="000B3473">
        <w:rPr>
          <w:rFonts w:ascii="inherit" w:hAnsi="inherit"/>
          <w:color w:val="444444"/>
          <w:sz w:val="27"/>
          <w:szCs w:val="27"/>
          <w:bdr w:val="none" w:sz="0" w:space="0" w:color="auto" w:frame="1"/>
          <w:lang w:val="fr-CA"/>
        </w:rPr>
        <w:t>vantaggi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materiali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legati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carriere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si </w:t>
      </w:r>
      <w:proofErr w:type="spellStart"/>
      <w:r w:rsidRPr="000B3473">
        <w:rPr>
          <w:rFonts w:ascii="inherit" w:hAnsi="inherit"/>
          <w:color w:val="444444"/>
          <w:sz w:val="27"/>
          <w:szCs w:val="27"/>
          <w:bdr w:val="none" w:sz="0" w:space="0" w:color="auto" w:frame="1"/>
          <w:lang w:val="fr-CA"/>
        </w:rPr>
        <w:t>offrivano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così</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loro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ambizioni</w:t>
      </w:r>
      <w:proofErr w:type="spellEnd"/>
      <w:r w:rsidRPr="000B3473">
        <w:rPr>
          <w:rFonts w:ascii="inherit" w:hAnsi="inherit"/>
          <w:color w:val="444444"/>
          <w:sz w:val="27"/>
          <w:szCs w:val="27"/>
          <w:bdr w:val="none" w:sz="0" w:space="0" w:color="auto" w:frame="1"/>
          <w:lang w:val="fr-CA"/>
        </w:rPr>
        <w:t xml:space="preserve">. Verso la fine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secolo</w:t>
      </w:r>
      <w:proofErr w:type="spellEnd"/>
      <w:r w:rsidRPr="000B3473">
        <w:rPr>
          <w:rFonts w:ascii="inherit" w:hAnsi="inherit"/>
          <w:color w:val="444444"/>
          <w:sz w:val="27"/>
          <w:szCs w:val="27"/>
          <w:bdr w:val="none" w:sz="0" w:space="0" w:color="auto" w:frame="1"/>
          <w:lang w:val="fr-CA"/>
        </w:rPr>
        <w:t xml:space="preserve">, i </w:t>
      </w:r>
      <w:proofErr w:type="spellStart"/>
      <w:r w:rsidRPr="000B3473">
        <w:rPr>
          <w:rFonts w:ascii="inherit" w:hAnsi="inherit"/>
          <w:color w:val="444444"/>
          <w:sz w:val="27"/>
          <w:szCs w:val="27"/>
          <w:bdr w:val="none" w:sz="0" w:space="0" w:color="auto" w:frame="1"/>
          <w:lang w:val="fr-CA"/>
        </w:rPr>
        <w:t>cosiddetti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marxisti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ortodossi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guidati</w:t>
      </w:r>
      <w:proofErr w:type="spellEnd"/>
      <w:r w:rsidRPr="000B3473">
        <w:rPr>
          <w:rFonts w:ascii="inherit" w:hAnsi="inherit"/>
          <w:color w:val="444444"/>
          <w:sz w:val="27"/>
          <w:szCs w:val="27"/>
          <w:bdr w:val="none" w:sz="0" w:space="0" w:color="auto" w:frame="1"/>
          <w:lang w:val="fr-CA"/>
        </w:rPr>
        <w:t xml:space="preserve"> da Kautsky, </w:t>
      </w:r>
      <w:proofErr w:type="spellStart"/>
      <w:r w:rsidRPr="000B3473">
        <w:rPr>
          <w:rFonts w:ascii="inherit" w:hAnsi="inherit"/>
          <w:color w:val="444444"/>
          <w:sz w:val="27"/>
          <w:szCs w:val="27"/>
          <w:bdr w:val="none" w:sz="0" w:space="0" w:color="auto" w:frame="1"/>
          <w:lang w:val="fr-CA"/>
        </w:rPr>
        <w:t>condussero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lotta </w:t>
      </w:r>
      <w:proofErr w:type="spellStart"/>
      <w:r w:rsidRPr="000B3473">
        <w:rPr>
          <w:rFonts w:ascii="inherit" w:hAnsi="inherit"/>
          <w:color w:val="444444"/>
          <w:sz w:val="27"/>
          <w:szCs w:val="27"/>
          <w:bdr w:val="none" w:sz="0" w:space="0" w:color="auto" w:frame="1"/>
          <w:lang w:val="fr-CA"/>
        </w:rPr>
        <w:t>contro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questo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sviluppo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rimase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puramente</w:t>
      </w:r>
      <w:proofErr w:type="spellEnd"/>
      <w:r w:rsidRPr="000B3473">
        <w:rPr>
          <w:rFonts w:ascii="inherit" w:hAnsi="inherit"/>
          <w:color w:val="444444"/>
          <w:sz w:val="27"/>
          <w:szCs w:val="27"/>
          <w:bdr w:val="none" w:sz="0" w:space="0" w:color="auto" w:frame="1"/>
          <w:lang w:val="fr-CA"/>
        </w:rPr>
        <w:t xml:space="preserve"> verbale 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peraltro</w:t>
      </w:r>
      <w:proofErr w:type="spellEnd"/>
      <w:r w:rsidRPr="000B3473">
        <w:rPr>
          <w:rFonts w:ascii="inherit" w:hAnsi="inherit"/>
          <w:color w:val="444444"/>
          <w:sz w:val="27"/>
          <w:szCs w:val="27"/>
          <w:bdr w:val="none" w:sz="0" w:space="0" w:color="auto" w:frame="1"/>
          <w:lang w:val="fr-CA"/>
        </w:rPr>
        <w:t xml:space="preserve">, fu presto </w:t>
      </w:r>
      <w:proofErr w:type="spellStart"/>
      <w:r w:rsidRPr="000B3473">
        <w:rPr>
          <w:rFonts w:ascii="inherit" w:hAnsi="inherit"/>
          <w:color w:val="444444"/>
          <w:sz w:val="27"/>
          <w:szCs w:val="27"/>
          <w:bdr w:val="none" w:sz="0" w:space="0" w:color="auto" w:frame="1"/>
          <w:lang w:val="fr-CA"/>
        </w:rPr>
        <w:t>abbandonato</w:t>
      </w:r>
      <w:proofErr w:type="spellEnd"/>
      <w:r w:rsidRPr="000B3473">
        <w:rPr>
          <w:rFonts w:ascii="inherit" w:hAnsi="inherit"/>
          <w:color w:val="444444"/>
          <w:sz w:val="27"/>
          <w:szCs w:val="27"/>
          <w:bdr w:val="none" w:sz="0" w:space="0" w:color="auto" w:frame="1"/>
          <w:lang w:val="fr-CA"/>
        </w:rPr>
        <w:t xml:space="preserve">. Tra i più </w:t>
      </w:r>
      <w:proofErr w:type="spellStart"/>
      <w:r w:rsidRPr="000B3473">
        <w:rPr>
          <w:rFonts w:ascii="inherit" w:hAnsi="inherit"/>
          <w:color w:val="444444"/>
          <w:sz w:val="27"/>
          <w:szCs w:val="27"/>
          <w:bdr w:val="none" w:sz="0" w:space="0" w:color="auto" w:frame="1"/>
          <w:lang w:val="fr-CA"/>
        </w:rPr>
        <w:t>importanti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teorici</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questo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periodo</w:t>
      </w:r>
      <w:proofErr w:type="spellEnd"/>
      <w:r w:rsidRPr="000B3473">
        <w:rPr>
          <w:rFonts w:ascii="inherit" w:hAnsi="inherit"/>
          <w:color w:val="444444"/>
          <w:sz w:val="27"/>
          <w:szCs w:val="27"/>
          <w:bdr w:val="none" w:sz="0" w:space="0" w:color="auto" w:frame="1"/>
          <w:lang w:val="fr-CA"/>
        </w:rPr>
        <w:t xml:space="preserve">, Luxemburg 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furono</w:t>
      </w:r>
      <w:proofErr w:type="spellEnd"/>
      <w:r w:rsidRPr="000B3473">
        <w:rPr>
          <w:rFonts w:ascii="inherit" w:hAnsi="inherit"/>
          <w:color w:val="444444"/>
          <w:sz w:val="27"/>
          <w:szCs w:val="27"/>
          <w:bdr w:val="none" w:sz="0" w:space="0" w:color="auto" w:frame="1"/>
          <w:lang w:val="fr-CA"/>
        </w:rPr>
        <w:t xml:space="preserve"> tra i </w:t>
      </w:r>
      <w:proofErr w:type="spellStart"/>
      <w:r w:rsidRPr="000B3473">
        <w:rPr>
          <w:rFonts w:ascii="inherit" w:hAnsi="inherit"/>
          <w:color w:val="444444"/>
          <w:sz w:val="27"/>
          <w:szCs w:val="27"/>
          <w:bdr w:val="none" w:sz="0" w:space="0" w:color="auto" w:frame="1"/>
          <w:lang w:val="fr-CA"/>
        </w:rPr>
        <w:t>pochi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perseguirono</w:t>
      </w:r>
      <w:proofErr w:type="spellEnd"/>
      <w:r w:rsidRPr="000B3473">
        <w:rPr>
          <w:rFonts w:ascii="inherit" w:hAnsi="inherit"/>
          <w:color w:val="444444"/>
          <w:sz w:val="27"/>
          <w:szCs w:val="27"/>
          <w:bdr w:val="none" w:sz="0" w:space="0" w:color="auto" w:frame="1"/>
          <w:lang w:val="fr-CA"/>
        </w:rPr>
        <w:t xml:space="preserve"> senza </w:t>
      </w:r>
      <w:proofErr w:type="spellStart"/>
      <w:r w:rsidRPr="000B3473">
        <w:rPr>
          <w:rFonts w:ascii="inherit" w:hAnsi="inherit"/>
          <w:color w:val="444444"/>
          <w:sz w:val="27"/>
          <w:szCs w:val="27"/>
          <w:bdr w:val="none" w:sz="0" w:space="0" w:color="auto" w:frame="1"/>
          <w:lang w:val="fr-CA"/>
        </w:rPr>
        <w:t>sosta</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favore</w:t>
      </w:r>
      <w:proofErr w:type="spellEnd"/>
      <w:r w:rsidRPr="000B3473">
        <w:rPr>
          <w:rFonts w:ascii="inherit" w:hAnsi="inherit"/>
          <w:color w:val="444444"/>
          <w:sz w:val="27"/>
          <w:szCs w:val="27"/>
          <w:bdr w:val="none" w:sz="0" w:space="0" w:color="auto" w:frame="1"/>
          <w:lang w:val="fr-CA"/>
        </w:rPr>
        <w:t xml:space="preserve"> di un </w:t>
      </w:r>
      <w:proofErr w:type="spellStart"/>
      <w:r w:rsidRPr="000B3473">
        <w:rPr>
          <w:rFonts w:ascii="inherit" w:hAnsi="inherit"/>
          <w:color w:val="444444"/>
          <w:sz w:val="27"/>
          <w:szCs w:val="27"/>
          <w:bdr w:val="none" w:sz="0" w:space="0" w:color="auto" w:frame="1"/>
          <w:lang w:val="fr-CA"/>
        </w:rPr>
        <w:t>movimento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operaio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veramente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marxista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lotta </w:t>
      </w:r>
      <w:proofErr w:type="spellStart"/>
      <w:r w:rsidRPr="000B3473">
        <w:rPr>
          <w:rFonts w:ascii="inherit" w:hAnsi="inherit"/>
          <w:color w:val="444444"/>
          <w:sz w:val="27"/>
          <w:szCs w:val="27"/>
          <w:bdr w:val="none" w:sz="0" w:space="0" w:color="auto" w:frame="1"/>
          <w:lang w:val="fr-CA"/>
        </w:rPr>
        <w:t>implacabile</w:t>
      </w:r>
      <w:proofErr w:type="spellEnd"/>
      <w:r w:rsidRPr="000B3473">
        <w:rPr>
          <w:rFonts w:ascii="inherit" w:hAnsi="inherit"/>
          <w:color w:val="444444"/>
          <w:sz w:val="27"/>
          <w:szCs w:val="27"/>
          <w:bdr w:val="none" w:sz="0" w:space="0" w:color="auto" w:frame="1"/>
          <w:lang w:val="fr-CA"/>
        </w:rPr>
        <w:t xml:space="preserve">, prima </w:t>
      </w:r>
      <w:proofErr w:type="spellStart"/>
      <w:r w:rsidRPr="000B3473">
        <w:rPr>
          <w:rFonts w:ascii="inherit" w:hAnsi="inherit"/>
          <w:color w:val="444444"/>
          <w:sz w:val="27"/>
          <w:szCs w:val="27"/>
          <w:bdr w:val="none" w:sz="0" w:space="0" w:color="auto" w:frame="1"/>
          <w:lang w:val="fr-CA"/>
        </w:rPr>
        <w:t>contro</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riformismo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dichiarato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poi</w:t>
      </w:r>
      <w:proofErr w:type="spellEnd"/>
      <w:r w:rsidRPr="000B3473">
        <w:rPr>
          <w:rFonts w:ascii="inherit" w:hAnsi="inherit"/>
          <w:color w:val="444444"/>
          <w:sz w:val="27"/>
          <w:szCs w:val="27"/>
          <w:bdr w:val="none" w:sz="0" w:space="0" w:color="auto" w:frame="1"/>
          <w:lang w:val="fr-CA"/>
        </w:rPr>
        <w:t xml:space="preserve"> anche </w:t>
      </w:r>
      <w:proofErr w:type="spellStart"/>
      <w:r w:rsidRPr="000B3473">
        <w:rPr>
          <w:rFonts w:ascii="inherit" w:hAnsi="inherit"/>
          <w:color w:val="444444"/>
          <w:sz w:val="27"/>
          <w:szCs w:val="27"/>
          <w:bdr w:val="none" w:sz="0" w:space="0" w:color="auto" w:frame="1"/>
          <w:lang w:val="fr-CA"/>
        </w:rPr>
        <w:t>contro</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riformismo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ortodosso</w:t>
      </w:r>
      <w:proofErr w:type="spellEnd"/>
      <w:r w:rsidRPr="000B3473">
        <w:rPr>
          <w:rFonts w:ascii="inherit" w:hAnsi="inherit"/>
          <w:color w:val="444444"/>
          <w:sz w:val="27"/>
          <w:szCs w:val="27"/>
          <w:bdr w:val="none" w:sz="0" w:space="0" w:color="auto" w:frame="1"/>
          <w:lang w:val="fr-CA"/>
        </w:rPr>
        <w:t>”.</w:t>
      </w:r>
    </w:p>
    <w:p w14:paraId="25B50C70" w14:textId="77777777" w:rsidR="00E350E1" w:rsidRPr="000B3473" w:rsidRDefault="00E350E1"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2DAAF862"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7"/>
          <w:szCs w:val="27"/>
          <w:bdr w:val="none" w:sz="0" w:space="0" w:color="auto" w:frame="1"/>
          <w:lang w:val="fr-CA"/>
        </w:rPr>
        <w:t xml:space="preserve">Non </w:t>
      </w:r>
      <w:proofErr w:type="spellStart"/>
      <w:r w:rsidRPr="000B3473">
        <w:rPr>
          <w:rFonts w:ascii="inherit" w:hAnsi="inherit"/>
          <w:color w:val="444444"/>
          <w:sz w:val="27"/>
          <w:szCs w:val="27"/>
          <w:bdr w:val="none" w:sz="0" w:space="0" w:color="auto" w:frame="1"/>
          <w:lang w:val="fr-CA"/>
        </w:rPr>
        <w:t>sarà</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esagerato</w:t>
      </w:r>
      <w:proofErr w:type="spellEnd"/>
      <w:r w:rsidRPr="000B3473">
        <w:rPr>
          <w:rFonts w:ascii="inherit" w:hAnsi="inherit"/>
          <w:color w:val="444444"/>
          <w:sz w:val="27"/>
          <w:szCs w:val="27"/>
          <w:bdr w:val="none" w:sz="0" w:space="0" w:color="auto" w:frame="1"/>
          <w:lang w:val="fr-CA"/>
        </w:rPr>
        <w:t xml:space="preserve"> dire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di tutte le </w:t>
      </w:r>
      <w:proofErr w:type="spellStart"/>
      <w:r w:rsidRPr="000B3473">
        <w:rPr>
          <w:rFonts w:ascii="inherit" w:hAnsi="inherit"/>
          <w:color w:val="444444"/>
          <w:sz w:val="27"/>
          <w:szCs w:val="27"/>
          <w:bdr w:val="none" w:sz="0" w:space="0" w:color="auto" w:frame="1"/>
          <w:lang w:val="fr-CA"/>
        </w:rPr>
        <w:t>critiche</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revisionismo</w:t>
      </w:r>
      <w:proofErr w:type="spellEnd"/>
      <w:r w:rsidRPr="000B3473">
        <w:rPr>
          <w:rFonts w:ascii="inherit" w:hAnsi="inherit"/>
          <w:color w:val="444444"/>
          <w:sz w:val="27"/>
          <w:szCs w:val="27"/>
          <w:bdr w:val="none" w:sz="0" w:space="0" w:color="auto" w:frame="1"/>
          <w:lang w:val="fr-CA"/>
        </w:rPr>
        <w:t xml:space="preserve">, l'attacco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la Luxemburg </w:t>
      </w:r>
      <w:proofErr w:type="spellStart"/>
      <w:r w:rsidRPr="000B3473">
        <w:rPr>
          <w:rFonts w:ascii="inherit" w:hAnsi="inherit"/>
          <w:color w:val="444444"/>
          <w:sz w:val="27"/>
          <w:szCs w:val="27"/>
          <w:bdr w:val="none" w:sz="0" w:space="0" w:color="auto" w:frame="1"/>
          <w:lang w:val="fr-CA"/>
        </w:rPr>
        <w:t>gli</w:t>
      </w:r>
      <w:proofErr w:type="spellEnd"/>
      <w:r w:rsidRPr="000B3473">
        <w:rPr>
          <w:rFonts w:ascii="inherit" w:hAnsi="inherit"/>
          <w:color w:val="444444"/>
          <w:sz w:val="27"/>
          <w:szCs w:val="27"/>
          <w:bdr w:val="none" w:sz="0" w:space="0" w:color="auto" w:frame="1"/>
          <w:lang w:val="fr-CA"/>
        </w:rPr>
        <w:t xml:space="preserve"> ha </w:t>
      </w:r>
      <w:proofErr w:type="spellStart"/>
      <w:r w:rsidRPr="000B3473">
        <w:rPr>
          <w:rFonts w:ascii="inherit" w:hAnsi="inherit"/>
          <w:color w:val="444444"/>
          <w:sz w:val="27"/>
          <w:szCs w:val="27"/>
          <w:bdr w:val="none" w:sz="0" w:space="0" w:color="auto" w:frame="1"/>
          <w:lang w:val="fr-CA"/>
        </w:rPr>
        <w:t>lanciato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contro</w:t>
      </w:r>
      <w:proofErr w:type="spellEnd"/>
      <w:r w:rsidRPr="000B3473">
        <w:rPr>
          <w:rFonts w:ascii="inherit" w:hAnsi="inherit"/>
          <w:color w:val="444444"/>
          <w:sz w:val="27"/>
          <w:szCs w:val="27"/>
          <w:bdr w:val="none" w:sz="0" w:space="0" w:color="auto" w:frame="1"/>
          <w:lang w:val="fr-CA"/>
        </w:rPr>
        <w:t xml:space="preserve"> è </w:t>
      </w:r>
      <w:proofErr w:type="spellStart"/>
      <w:r w:rsidRPr="000B3473">
        <w:rPr>
          <w:rFonts w:ascii="inherit" w:hAnsi="inherit"/>
          <w:color w:val="444444"/>
          <w:sz w:val="27"/>
          <w:szCs w:val="27"/>
          <w:bdr w:val="none" w:sz="0" w:space="0" w:color="auto" w:frame="1"/>
          <w:lang w:val="fr-CA"/>
        </w:rPr>
        <w:t>stato</w:t>
      </w:r>
      <w:proofErr w:type="spellEnd"/>
      <w:r w:rsidRPr="000B3473">
        <w:rPr>
          <w:rFonts w:ascii="inherit" w:hAnsi="inherit"/>
          <w:color w:val="444444"/>
          <w:sz w:val="27"/>
          <w:szCs w:val="27"/>
          <w:bdr w:val="none" w:sz="0" w:space="0" w:color="auto" w:frame="1"/>
          <w:lang w:val="fr-CA"/>
        </w:rPr>
        <w:t xml:space="preserve"> il più </w:t>
      </w:r>
      <w:proofErr w:type="spellStart"/>
      <w:r w:rsidRPr="000B3473">
        <w:rPr>
          <w:rFonts w:ascii="inherit" w:hAnsi="inherit"/>
          <w:color w:val="444444"/>
          <w:sz w:val="27"/>
          <w:szCs w:val="27"/>
          <w:bdr w:val="none" w:sz="0" w:space="0" w:color="auto" w:frame="1"/>
          <w:lang w:val="fr-CA"/>
        </w:rPr>
        <w:t>vigoroso</w:t>
      </w:r>
      <w:proofErr w:type="spellEnd"/>
      <w:r w:rsidRPr="000B3473">
        <w:rPr>
          <w:rFonts w:ascii="inherit" w:hAnsi="inherit"/>
          <w:color w:val="444444"/>
          <w:sz w:val="27"/>
          <w:szCs w:val="27"/>
          <w:bdr w:val="none" w:sz="0" w:space="0" w:color="auto" w:frame="1"/>
          <w:lang w:val="fr-CA"/>
        </w:rPr>
        <w:t xml:space="preserve"> e il più efficace. </w:t>
      </w:r>
      <w:proofErr w:type="spellStart"/>
      <w:r w:rsidRPr="000B3473">
        <w:rPr>
          <w:rFonts w:ascii="inherit" w:hAnsi="inherit"/>
          <w:color w:val="444444"/>
          <w:sz w:val="27"/>
          <w:szCs w:val="27"/>
          <w:bdr w:val="none" w:sz="0" w:space="0" w:color="auto" w:frame="1"/>
          <w:lang w:val="fr-CA"/>
        </w:rPr>
        <w:t>Discutendo</w:t>
      </w:r>
      <w:proofErr w:type="spellEnd"/>
      <w:r w:rsidRPr="000B3473">
        <w:rPr>
          <w:rFonts w:ascii="inherit" w:hAnsi="inherit"/>
          <w:color w:val="444444"/>
          <w:sz w:val="27"/>
          <w:szCs w:val="27"/>
          <w:bdr w:val="none" w:sz="0" w:space="0" w:color="auto" w:frame="1"/>
          <w:lang w:val="fr-CA"/>
        </w:rPr>
        <w:t xml:space="preserve"> con Bernstein [6], </w:t>
      </w:r>
      <w:proofErr w:type="spellStart"/>
      <w:r w:rsidRPr="000B3473">
        <w:rPr>
          <w:rFonts w:ascii="inherit" w:hAnsi="inherit"/>
          <w:color w:val="444444"/>
          <w:sz w:val="27"/>
          <w:szCs w:val="27"/>
          <w:bdr w:val="none" w:sz="0" w:space="0" w:color="auto" w:frame="1"/>
          <w:lang w:val="fr-CA"/>
        </w:rPr>
        <w:t>sottolinea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ancora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volta, di </w:t>
      </w:r>
      <w:proofErr w:type="spellStart"/>
      <w:r w:rsidRPr="000B3473">
        <w:rPr>
          <w:rFonts w:ascii="inherit" w:hAnsi="inherit"/>
          <w:color w:val="444444"/>
          <w:sz w:val="27"/>
          <w:szCs w:val="27"/>
          <w:bdr w:val="none" w:sz="0" w:space="0" w:color="auto" w:frame="1"/>
          <w:lang w:val="fr-CA"/>
        </w:rPr>
        <w:t>fronte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assurde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tesi</w:t>
      </w:r>
      <w:proofErr w:type="spellEnd"/>
      <w:r w:rsidRPr="000B3473">
        <w:rPr>
          <w:rFonts w:ascii="inherit" w:hAnsi="inherit"/>
          <w:color w:val="444444"/>
          <w:sz w:val="27"/>
          <w:szCs w:val="27"/>
          <w:bdr w:val="none" w:sz="0" w:space="0" w:color="auto" w:frame="1"/>
          <w:lang w:val="fr-CA"/>
        </w:rPr>
        <w:t xml:space="preserve"> dei </w:t>
      </w:r>
      <w:proofErr w:type="spellStart"/>
      <w:r w:rsidRPr="000B3473">
        <w:rPr>
          <w:rFonts w:ascii="inherit" w:hAnsi="inherit"/>
          <w:color w:val="444444"/>
          <w:sz w:val="27"/>
          <w:szCs w:val="27"/>
          <w:bdr w:val="none" w:sz="0" w:space="0" w:color="auto" w:frame="1"/>
          <w:lang w:val="fr-CA"/>
        </w:rPr>
        <w:t>partigiani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legalismo</w:t>
      </w:r>
      <w:proofErr w:type="spellEnd"/>
      <w:r w:rsidRPr="000B3473">
        <w:rPr>
          <w:rFonts w:ascii="inherit" w:hAnsi="inherit"/>
          <w:color w:val="444444"/>
          <w:sz w:val="27"/>
          <w:szCs w:val="27"/>
          <w:bdr w:val="none" w:sz="0" w:space="0" w:color="auto" w:frame="1"/>
          <w:lang w:val="fr-CA"/>
        </w:rPr>
        <w:t xml:space="preserve"> a tutti i </w:t>
      </w:r>
      <w:proofErr w:type="spellStart"/>
      <w:r w:rsidRPr="000B3473">
        <w:rPr>
          <w:rFonts w:ascii="inherit" w:hAnsi="inherit"/>
          <w:color w:val="444444"/>
          <w:sz w:val="27"/>
          <w:szCs w:val="27"/>
          <w:bdr w:val="none" w:sz="0" w:space="0" w:color="auto" w:frame="1"/>
          <w:lang w:val="fr-CA"/>
        </w:rPr>
        <w:t>costi</w:t>
      </w:r>
      <w:proofErr w:type="spellEnd"/>
      <w:r w:rsidRPr="000B3473">
        <w:rPr>
          <w:rFonts w:ascii="inherit" w:hAnsi="inherit"/>
          <w:color w:val="444444"/>
          <w:sz w:val="27"/>
          <w:szCs w:val="27"/>
          <w:bdr w:val="none" w:sz="0" w:space="0" w:color="auto" w:frame="1"/>
          <w:lang w:val="fr-CA"/>
        </w:rPr>
        <w:t>,</w:t>
      </w:r>
      <w:proofErr w:type="gramStart"/>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proofErr w:type="gramEnd"/>
      <w:r w:rsidRPr="000B3473">
        <w:rPr>
          <w:rFonts w:ascii="inherit" w:hAnsi="inherit"/>
          <w:color w:val="444444"/>
          <w:sz w:val="27"/>
          <w:szCs w:val="27"/>
          <w:bdr w:val="none" w:sz="0" w:space="0" w:color="auto" w:frame="1"/>
          <w:lang w:val="fr-CA"/>
        </w:rPr>
        <w:t xml:space="preserve"> è </w:t>
      </w:r>
      <w:proofErr w:type="spellStart"/>
      <w:r w:rsidRPr="000B3473">
        <w:rPr>
          <w:rFonts w:ascii="inherit" w:hAnsi="inherit"/>
          <w:color w:val="444444"/>
          <w:sz w:val="27"/>
          <w:szCs w:val="27"/>
          <w:bdr w:val="none" w:sz="0" w:space="0" w:color="auto" w:frame="1"/>
          <w:lang w:val="fr-CA"/>
        </w:rPr>
        <w:t>impossibile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trasformare</w:t>
      </w:r>
      <w:proofErr w:type="spellEnd"/>
      <w:r w:rsidRPr="000B3473">
        <w:rPr>
          <w:rFonts w:ascii="inherit" w:hAnsi="inherit"/>
          <w:color w:val="444444"/>
          <w:sz w:val="27"/>
          <w:szCs w:val="27"/>
          <w:bdr w:val="none" w:sz="0" w:space="0" w:color="auto" w:frame="1"/>
          <w:lang w:val="fr-CA"/>
        </w:rPr>
        <w:t xml:space="preserve"> i </w:t>
      </w:r>
      <w:proofErr w:type="spellStart"/>
      <w:r w:rsidRPr="000B3473">
        <w:rPr>
          <w:rFonts w:ascii="inherit" w:hAnsi="inherit"/>
          <w:color w:val="444444"/>
          <w:sz w:val="27"/>
          <w:szCs w:val="27"/>
          <w:bdr w:val="none" w:sz="0" w:space="0" w:color="auto" w:frame="1"/>
          <w:lang w:val="fr-CA"/>
        </w:rPr>
        <w:t>rapporti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fondamentali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società</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sono </w:t>
      </w:r>
      <w:proofErr w:type="spellStart"/>
      <w:r w:rsidRPr="000B3473">
        <w:rPr>
          <w:rFonts w:ascii="inherit" w:hAnsi="inherit"/>
          <w:color w:val="444444"/>
          <w:sz w:val="27"/>
          <w:szCs w:val="27"/>
          <w:bdr w:val="none" w:sz="0" w:space="0" w:color="auto" w:frame="1"/>
          <w:lang w:val="fr-CA"/>
        </w:rPr>
        <w:t>quelli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dominio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classe da parte di un </w:t>
      </w:r>
      <w:proofErr w:type="spellStart"/>
      <w:r w:rsidRPr="000B3473">
        <w:rPr>
          <w:rFonts w:ascii="inherit" w:hAnsi="inherit"/>
          <w:color w:val="444444"/>
          <w:sz w:val="27"/>
          <w:szCs w:val="27"/>
          <w:bdr w:val="none" w:sz="0" w:space="0" w:color="auto" w:frame="1"/>
          <w:lang w:val="fr-CA"/>
        </w:rPr>
        <w:t>altro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mediante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riforme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giuridiche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ne </w:t>
      </w:r>
      <w:proofErr w:type="spellStart"/>
      <w:r w:rsidRPr="000B3473">
        <w:rPr>
          <w:rFonts w:ascii="inherit" w:hAnsi="inherit"/>
          <w:color w:val="444444"/>
          <w:sz w:val="27"/>
          <w:szCs w:val="27"/>
          <w:bdr w:val="none" w:sz="0" w:space="0" w:color="auto" w:frame="1"/>
          <w:lang w:val="fr-CA"/>
        </w:rPr>
        <w:t>rispettino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fondazione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borghese</w:t>
      </w:r>
      <w:proofErr w:type="spellEnd"/>
      <w:r w:rsidRPr="000B3473">
        <w:rPr>
          <w:rFonts w:ascii="inherit" w:hAnsi="inherit"/>
          <w:color w:val="444444"/>
          <w:sz w:val="27"/>
          <w:szCs w:val="27"/>
          <w:bdr w:val="none" w:sz="0" w:space="0" w:color="auto" w:frame="1"/>
          <w:lang w:val="fr-CA"/>
        </w:rPr>
        <w:t xml:space="preserve">” [7]. La </w:t>
      </w:r>
      <w:proofErr w:type="spellStart"/>
      <w:r w:rsidRPr="000B3473">
        <w:rPr>
          <w:rFonts w:ascii="inherit" w:hAnsi="inherit"/>
          <w:color w:val="444444"/>
          <w:sz w:val="27"/>
          <w:szCs w:val="27"/>
          <w:bdr w:val="none" w:sz="0" w:space="0" w:color="auto" w:frame="1"/>
          <w:lang w:val="fr-CA"/>
        </w:rPr>
        <w:t>riforma</w:t>
      </w:r>
      <w:proofErr w:type="spellEnd"/>
      <w:r w:rsidRPr="000B3473">
        <w:rPr>
          <w:rFonts w:ascii="inherit" w:hAnsi="inherit"/>
          <w:color w:val="444444"/>
          <w:sz w:val="27"/>
          <w:szCs w:val="27"/>
          <w:bdr w:val="none" w:sz="0" w:space="0" w:color="auto" w:frame="1"/>
          <w:lang w:val="fr-CA"/>
        </w:rPr>
        <w:t xml:space="preserve"> sociale, </w:t>
      </w:r>
      <w:proofErr w:type="spellStart"/>
      <w:r w:rsidRPr="000B3473">
        <w:rPr>
          <w:rFonts w:ascii="inherit" w:hAnsi="inherit"/>
          <w:color w:val="444444"/>
          <w:sz w:val="27"/>
          <w:szCs w:val="27"/>
          <w:bdr w:val="none" w:sz="0" w:space="0" w:color="auto" w:frame="1"/>
          <w:lang w:val="fr-CA"/>
        </w:rPr>
        <w:t>sostiene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inoltre</w:t>
      </w:r>
      <w:proofErr w:type="spellEnd"/>
      <w:r w:rsidRPr="000B3473">
        <w:rPr>
          <w:rFonts w:ascii="inherit" w:hAnsi="inherit"/>
          <w:color w:val="444444"/>
          <w:sz w:val="27"/>
          <w:szCs w:val="27"/>
          <w:bdr w:val="none" w:sz="0" w:space="0" w:color="auto" w:frame="1"/>
          <w:lang w:val="fr-CA"/>
        </w:rPr>
        <w:t xml:space="preserve">, ha la </w:t>
      </w:r>
      <w:proofErr w:type="spellStart"/>
      <w:r w:rsidRPr="000B3473">
        <w:rPr>
          <w:rFonts w:ascii="inherit" w:hAnsi="inherit"/>
          <w:color w:val="444444"/>
          <w:sz w:val="27"/>
          <w:szCs w:val="27"/>
          <w:bdr w:val="none" w:sz="0" w:space="0" w:color="auto" w:frame="1"/>
          <w:lang w:val="fr-CA"/>
        </w:rPr>
        <w:t>funzione</w:t>
      </w:r>
      <w:proofErr w:type="spellEnd"/>
      <w:r w:rsidRPr="000B3473">
        <w:rPr>
          <w:rFonts w:ascii="inherit" w:hAnsi="inherit"/>
          <w:color w:val="444444"/>
          <w:sz w:val="27"/>
          <w:szCs w:val="27"/>
          <w:bdr w:val="none" w:sz="0" w:space="0" w:color="auto" w:frame="1"/>
          <w:lang w:val="fr-CA"/>
        </w:rPr>
        <w:t xml:space="preserve"> non di</w:t>
      </w:r>
      <w:proofErr w:type="gramStart"/>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limitare</w:t>
      </w:r>
      <w:proofErr w:type="spellEnd"/>
      <w:proofErr w:type="gram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proprietà</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capitalista</w:t>
      </w:r>
      <w:proofErr w:type="spellEnd"/>
      <w:r w:rsidRPr="000B3473">
        <w:rPr>
          <w:rFonts w:ascii="inherit" w:hAnsi="inherit"/>
          <w:color w:val="444444"/>
          <w:sz w:val="27"/>
          <w:szCs w:val="27"/>
          <w:bdr w:val="none" w:sz="0" w:space="0" w:color="auto" w:frame="1"/>
          <w:lang w:val="fr-CA"/>
        </w:rPr>
        <w:t xml:space="preserve">, ma al contrario di </w:t>
      </w:r>
      <w:proofErr w:type="spellStart"/>
      <w:r w:rsidRPr="000B3473">
        <w:rPr>
          <w:rFonts w:ascii="inherit" w:hAnsi="inherit"/>
          <w:color w:val="444444"/>
          <w:sz w:val="27"/>
          <w:szCs w:val="27"/>
          <w:bdr w:val="none" w:sz="0" w:space="0" w:color="auto" w:frame="1"/>
          <w:lang w:val="fr-CA"/>
        </w:rPr>
        <w:t>proteggerla</w:t>
      </w:r>
      <w:proofErr w:type="spellEnd"/>
      <w:r w:rsidRPr="000B3473">
        <w:rPr>
          <w:rFonts w:ascii="inherit" w:hAnsi="inherit"/>
          <w:color w:val="444444"/>
          <w:sz w:val="27"/>
          <w:szCs w:val="27"/>
          <w:bdr w:val="none" w:sz="0" w:space="0" w:color="auto" w:frame="1"/>
          <w:lang w:val="fr-CA"/>
        </w:rPr>
        <w:t xml:space="preserve">. O </w:t>
      </w:r>
      <w:proofErr w:type="spellStart"/>
      <w:r w:rsidRPr="000B3473">
        <w:rPr>
          <w:rFonts w:ascii="inherit" w:hAnsi="inherit"/>
          <w:color w:val="444444"/>
          <w:sz w:val="27"/>
          <w:szCs w:val="27"/>
          <w:bdr w:val="none" w:sz="0" w:space="0" w:color="auto" w:frame="1"/>
          <w:lang w:val="fr-CA"/>
        </w:rPr>
        <w:t>ancora</w:t>
      </w:r>
      <w:proofErr w:type="spellEnd"/>
      <w:r w:rsidRPr="000B3473">
        <w:rPr>
          <w:rFonts w:ascii="inherit" w:hAnsi="inherit"/>
          <w:color w:val="444444"/>
          <w:sz w:val="27"/>
          <w:szCs w:val="27"/>
          <w:bdr w:val="none" w:sz="0" w:space="0" w:color="auto" w:frame="1"/>
          <w:lang w:val="fr-CA"/>
        </w:rPr>
        <w:t xml:space="preserve"> – </w:t>
      </w:r>
      <w:proofErr w:type="spellStart"/>
      <w:r w:rsidRPr="000B3473">
        <w:rPr>
          <w:rFonts w:ascii="inherit" w:hAnsi="inherit"/>
          <w:color w:val="444444"/>
          <w:sz w:val="27"/>
          <w:szCs w:val="27"/>
          <w:bdr w:val="none" w:sz="0" w:space="0" w:color="auto" w:frame="1"/>
          <w:lang w:val="fr-CA"/>
        </w:rPr>
        <w:t>economicamente</w:t>
      </w:r>
      <w:proofErr w:type="spellEnd"/>
      <w:r w:rsidRPr="000B3473">
        <w:rPr>
          <w:rFonts w:ascii="inherit" w:hAnsi="inherit"/>
          <w:color w:val="444444"/>
          <w:sz w:val="27"/>
          <w:szCs w:val="27"/>
          <w:bdr w:val="none" w:sz="0" w:space="0" w:color="auto" w:frame="1"/>
          <w:lang w:val="fr-CA"/>
        </w:rPr>
        <w:t xml:space="preserve"> parlando – [</w:t>
      </w:r>
      <w:proofErr w:type="spellStart"/>
      <w:r w:rsidRPr="000B3473">
        <w:rPr>
          <w:rFonts w:ascii="inherit" w:hAnsi="inherit"/>
          <w:color w:val="444444"/>
          <w:sz w:val="27"/>
          <w:szCs w:val="27"/>
          <w:bdr w:val="none" w:sz="0" w:space="0" w:color="auto" w:frame="1"/>
          <w:lang w:val="fr-CA"/>
        </w:rPr>
        <w:t>esso</w:t>
      </w:r>
      <w:proofErr w:type="spellEnd"/>
      <w:r w:rsidRPr="000B3473">
        <w:rPr>
          <w:rFonts w:ascii="inherit" w:hAnsi="inherit"/>
          <w:color w:val="444444"/>
          <w:sz w:val="27"/>
          <w:szCs w:val="27"/>
          <w:bdr w:val="none" w:sz="0" w:space="0" w:color="auto" w:frame="1"/>
          <w:lang w:val="fr-CA"/>
        </w:rPr>
        <w:t xml:space="preserve">] non </w:t>
      </w:r>
      <w:proofErr w:type="spellStart"/>
      <w:r w:rsidRPr="000B3473">
        <w:rPr>
          <w:rFonts w:ascii="inherit" w:hAnsi="inherit"/>
          <w:color w:val="444444"/>
          <w:sz w:val="27"/>
          <w:szCs w:val="27"/>
          <w:bdr w:val="none" w:sz="0" w:space="0" w:color="auto" w:frame="1"/>
          <w:lang w:val="fr-CA"/>
        </w:rPr>
        <w:t>costituisce</w:t>
      </w:r>
      <w:proofErr w:type="spellEnd"/>
      <w:r w:rsidRPr="000B3473">
        <w:rPr>
          <w:rFonts w:ascii="inherit" w:hAnsi="inherit"/>
          <w:color w:val="444444"/>
          <w:sz w:val="27"/>
          <w:szCs w:val="27"/>
          <w:bdr w:val="none" w:sz="0" w:space="0" w:color="auto" w:frame="1"/>
          <w:lang w:val="fr-CA"/>
        </w:rPr>
        <w:t xml:space="preserve"> un attacco allo </w:t>
      </w:r>
      <w:proofErr w:type="spellStart"/>
      <w:r w:rsidRPr="000B3473">
        <w:rPr>
          <w:rFonts w:ascii="inherit" w:hAnsi="inherit"/>
          <w:color w:val="444444"/>
          <w:sz w:val="27"/>
          <w:szCs w:val="27"/>
          <w:bdr w:val="none" w:sz="0" w:space="0" w:color="auto" w:frame="1"/>
          <w:lang w:val="fr-CA"/>
        </w:rPr>
        <w:t>sfruttamento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capitalista</w:t>
      </w:r>
      <w:proofErr w:type="spellEnd"/>
      <w:r w:rsidRPr="000B3473">
        <w:rPr>
          <w:rFonts w:ascii="inherit" w:hAnsi="inherit"/>
          <w:color w:val="444444"/>
          <w:sz w:val="27"/>
          <w:szCs w:val="27"/>
          <w:bdr w:val="none" w:sz="0" w:space="0" w:color="auto" w:frame="1"/>
          <w:lang w:val="fr-CA"/>
        </w:rPr>
        <w:t xml:space="preserve">, ma un </w:t>
      </w:r>
      <w:proofErr w:type="spellStart"/>
      <w:r w:rsidRPr="000B3473">
        <w:rPr>
          <w:rFonts w:ascii="inherit" w:hAnsi="inherit"/>
          <w:color w:val="444444"/>
          <w:sz w:val="27"/>
          <w:szCs w:val="27"/>
          <w:bdr w:val="none" w:sz="0" w:space="0" w:color="auto" w:frame="1"/>
          <w:lang w:val="fr-CA"/>
        </w:rPr>
        <w:t>tentativo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normalizzarlo</w:t>
      </w:r>
      <w:proofErr w:type="spellEnd"/>
      <w:r w:rsidRPr="000B3473">
        <w:rPr>
          <w:rFonts w:ascii="inherit" w:hAnsi="inherit"/>
          <w:color w:val="444444"/>
          <w:sz w:val="27"/>
          <w:szCs w:val="27"/>
          <w:bdr w:val="none" w:sz="0" w:space="0" w:color="auto" w:frame="1"/>
          <w:lang w:val="fr-CA"/>
        </w:rPr>
        <w:t>” [8]. </w:t>
      </w:r>
      <w:proofErr w:type="spellStart"/>
      <w:r w:rsidRPr="000B3473">
        <w:rPr>
          <w:rFonts w:ascii="inherit" w:hAnsi="inherit"/>
          <w:color w:val="444444"/>
          <w:sz w:val="27"/>
          <w:szCs w:val="27"/>
          <w:bdr w:val="none" w:sz="0" w:space="0" w:color="auto" w:frame="1"/>
          <w:lang w:val="fr-CA"/>
        </w:rPr>
        <w:t>Lungi</w:t>
      </w:r>
      <w:proofErr w:type="spellEnd"/>
      <w:r w:rsidRPr="000B3473">
        <w:rPr>
          <w:rFonts w:ascii="inherit" w:hAnsi="inherit"/>
          <w:color w:val="444444"/>
          <w:sz w:val="27"/>
          <w:szCs w:val="27"/>
          <w:bdr w:val="none" w:sz="0" w:space="0" w:color="auto" w:frame="1"/>
          <w:lang w:val="fr-CA"/>
        </w:rPr>
        <w:t xml:space="preserve"> dal </w:t>
      </w:r>
      <w:proofErr w:type="spellStart"/>
      <w:r w:rsidRPr="000B3473">
        <w:rPr>
          <w:rFonts w:ascii="inherit" w:hAnsi="inherit"/>
          <w:color w:val="444444"/>
          <w:sz w:val="27"/>
          <w:szCs w:val="27"/>
          <w:bdr w:val="none" w:sz="0" w:space="0" w:color="auto" w:frame="1"/>
          <w:lang w:val="fr-CA"/>
        </w:rPr>
        <w:t>condurre</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socialismo</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crollando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dice</w:t>
      </w:r>
      <w:proofErr w:type="spellEnd"/>
      <w:r w:rsidRPr="000B3473">
        <w:rPr>
          <w:rFonts w:ascii="inherit" w:hAnsi="inherit"/>
          <w:color w:val="444444"/>
          <w:sz w:val="27"/>
          <w:szCs w:val="27"/>
          <w:bdr w:val="none" w:sz="0" w:space="0" w:color="auto" w:frame="1"/>
          <w:lang w:val="fr-CA"/>
        </w:rPr>
        <w:t xml:space="preserve"> Rosa Luxemburg, </w:t>
      </w:r>
      <w:proofErr w:type="spellStart"/>
      <w:r w:rsidRPr="000B3473">
        <w:rPr>
          <w:rFonts w:ascii="inherit" w:hAnsi="inherit"/>
          <w:color w:val="444444"/>
          <w:sz w:val="27"/>
          <w:szCs w:val="27"/>
          <w:bdr w:val="none" w:sz="0" w:space="0" w:color="auto" w:frame="1"/>
          <w:lang w:val="fr-CA"/>
        </w:rPr>
        <w:t>ed</w:t>
      </w:r>
      <w:proofErr w:type="spellEnd"/>
      <w:r w:rsidRPr="000B3473">
        <w:rPr>
          <w:rFonts w:ascii="inherit" w:hAnsi="inherit"/>
          <w:color w:val="444444"/>
          <w:sz w:val="27"/>
          <w:szCs w:val="27"/>
          <w:bdr w:val="none" w:sz="0" w:space="0" w:color="auto" w:frame="1"/>
          <w:lang w:val="fr-CA"/>
        </w:rPr>
        <w:t xml:space="preserve"> è </w:t>
      </w:r>
      <w:proofErr w:type="spellStart"/>
      <w:r w:rsidRPr="000B3473">
        <w:rPr>
          <w:rFonts w:ascii="inherit" w:hAnsi="inherit"/>
          <w:color w:val="444444"/>
          <w:sz w:val="27"/>
          <w:szCs w:val="27"/>
          <w:bdr w:val="none" w:sz="0" w:space="0" w:color="auto" w:frame="1"/>
          <w:lang w:val="fr-CA"/>
        </w:rPr>
        <w:t>questo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crollo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i </w:t>
      </w:r>
      <w:proofErr w:type="spellStart"/>
      <w:r w:rsidRPr="000B3473">
        <w:rPr>
          <w:rFonts w:ascii="inherit" w:hAnsi="inherit"/>
          <w:color w:val="444444"/>
          <w:sz w:val="27"/>
          <w:szCs w:val="27"/>
          <w:bdr w:val="none" w:sz="0" w:space="0" w:color="auto" w:frame="1"/>
          <w:lang w:val="fr-CA"/>
        </w:rPr>
        <w:t>lavoratori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devono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affrontare</w:t>
      </w:r>
      <w:proofErr w:type="spellEnd"/>
      <w:r w:rsidRPr="000B3473">
        <w:rPr>
          <w:rFonts w:ascii="inherit" w:hAnsi="inherit"/>
          <w:color w:val="444444"/>
          <w:sz w:val="27"/>
          <w:szCs w:val="27"/>
          <w:bdr w:val="none" w:sz="0" w:space="0" w:color="auto" w:frame="1"/>
          <w:lang w:val="fr-CA"/>
        </w:rPr>
        <w:t xml:space="preserve"> – non </w:t>
      </w:r>
      <w:proofErr w:type="spellStart"/>
      <w:r w:rsidRPr="000B3473">
        <w:rPr>
          <w:rFonts w:ascii="inherit" w:hAnsi="inherit"/>
          <w:color w:val="444444"/>
          <w:sz w:val="27"/>
          <w:szCs w:val="27"/>
          <w:bdr w:val="none" w:sz="0" w:space="0" w:color="auto" w:frame="1"/>
          <w:lang w:val="fr-CA"/>
        </w:rPr>
        <w:t>attraverso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riforma</w:t>
      </w:r>
      <w:proofErr w:type="spellEnd"/>
      <w:r w:rsidRPr="000B3473">
        <w:rPr>
          <w:rFonts w:ascii="inherit" w:hAnsi="inherit"/>
          <w:color w:val="444444"/>
          <w:sz w:val="27"/>
          <w:szCs w:val="27"/>
          <w:bdr w:val="none" w:sz="0" w:space="0" w:color="auto" w:frame="1"/>
          <w:lang w:val="fr-CA"/>
        </w:rPr>
        <w:t xml:space="preserve">, ma </w:t>
      </w:r>
      <w:proofErr w:type="spellStart"/>
      <w:r w:rsidRPr="000B3473">
        <w:rPr>
          <w:rFonts w:ascii="inherit" w:hAnsi="inherit"/>
          <w:color w:val="444444"/>
          <w:sz w:val="27"/>
          <w:szCs w:val="27"/>
          <w:bdr w:val="none" w:sz="0" w:space="0" w:color="auto" w:frame="1"/>
          <w:lang w:val="fr-CA"/>
        </w:rPr>
        <w:t>attraverso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rivoluzione</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Ciò</w:t>
      </w:r>
      <w:proofErr w:type="spellEnd"/>
      <w:r w:rsidRPr="000B3473">
        <w:rPr>
          <w:rFonts w:ascii="inherit" w:hAnsi="inherit"/>
          <w:color w:val="444444"/>
          <w:sz w:val="27"/>
          <w:szCs w:val="27"/>
          <w:bdr w:val="none" w:sz="0" w:space="0" w:color="auto" w:frame="1"/>
          <w:lang w:val="fr-CA"/>
        </w:rPr>
        <w:t xml:space="preserve"> non </w:t>
      </w:r>
      <w:proofErr w:type="spellStart"/>
      <w:r w:rsidRPr="000B3473">
        <w:rPr>
          <w:rFonts w:ascii="inherit" w:hAnsi="inherit"/>
          <w:color w:val="444444"/>
          <w:sz w:val="27"/>
          <w:szCs w:val="27"/>
          <w:bdr w:val="none" w:sz="0" w:space="0" w:color="auto" w:frame="1"/>
          <w:lang w:val="fr-CA"/>
        </w:rPr>
        <w:t>significa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si </w:t>
      </w:r>
      <w:proofErr w:type="spellStart"/>
      <w:r w:rsidRPr="000B3473">
        <w:rPr>
          <w:rFonts w:ascii="inherit" w:hAnsi="inherit"/>
          <w:color w:val="444444"/>
          <w:sz w:val="27"/>
          <w:szCs w:val="27"/>
          <w:bdr w:val="none" w:sz="0" w:space="0" w:color="auto" w:frame="1"/>
          <w:lang w:val="fr-CA"/>
        </w:rPr>
        <w:t>debbano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trascurare</w:t>
      </w:r>
      <w:proofErr w:type="spellEnd"/>
      <w:r w:rsidRPr="000B3473">
        <w:rPr>
          <w:rFonts w:ascii="inherit" w:hAnsi="inherit"/>
          <w:color w:val="444444"/>
          <w:sz w:val="27"/>
          <w:szCs w:val="27"/>
          <w:bdr w:val="none" w:sz="0" w:space="0" w:color="auto" w:frame="1"/>
          <w:lang w:val="fr-CA"/>
        </w:rPr>
        <w:t xml:space="preserve"> le </w:t>
      </w:r>
      <w:proofErr w:type="spellStart"/>
      <w:r w:rsidRPr="000B3473">
        <w:rPr>
          <w:rFonts w:ascii="inherit" w:hAnsi="inherit"/>
          <w:color w:val="444444"/>
          <w:sz w:val="27"/>
          <w:szCs w:val="27"/>
          <w:bdr w:val="none" w:sz="0" w:space="0" w:color="auto" w:frame="1"/>
          <w:lang w:val="fr-CA"/>
        </w:rPr>
        <w:t>questioni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dell'ora</w:t>
      </w:r>
      <w:proofErr w:type="spellEnd"/>
      <w:r w:rsidRPr="000B3473">
        <w:rPr>
          <w:rFonts w:ascii="inherit" w:hAnsi="inherit"/>
          <w:color w:val="444444"/>
          <w:sz w:val="27"/>
          <w:szCs w:val="27"/>
          <w:bdr w:val="none" w:sz="0" w:space="0" w:color="auto" w:frame="1"/>
          <w:lang w:val="fr-CA"/>
        </w:rPr>
        <w:t xml:space="preserve">; i </w:t>
      </w:r>
      <w:proofErr w:type="spellStart"/>
      <w:r w:rsidRPr="000B3473">
        <w:rPr>
          <w:rFonts w:ascii="inherit" w:hAnsi="inherit"/>
          <w:color w:val="444444"/>
          <w:sz w:val="27"/>
          <w:szCs w:val="27"/>
          <w:bdr w:val="none" w:sz="0" w:space="0" w:color="auto" w:frame="1"/>
          <w:lang w:val="fr-CA"/>
        </w:rPr>
        <w:t>marxisti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rivoluzionari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sostengono</w:t>
      </w:r>
      <w:proofErr w:type="spellEnd"/>
      <w:r w:rsidRPr="000B3473">
        <w:rPr>
          <w:rFonts w:ascii="inherit" w:hAnsi="inherit"/>
          <w:color w:val="444444"/>
          <w:sz w:val="27"/>
          <w:szCs w:val="27"/>
          <w:bdr w:val="none" w:sz="0" w:space="0" w:color="auto" w:frame="1"/>
          <w:lang w:val="fr-CA"/>
        </w:rPr>
        <w:t xml:space="preserve"> anche le lotte </w:t>
      </w:r>
      <w:proofErr w:type="spellStart"/>
      <w:r w:rsidRPr="000B3473">
        <w:rPr>
          <w:rFonts w:ascii="inherit" w:hAnsi="inherit"/>
          <w:color w:val="444444"/>
          <w:sz w:val="27"/>
          <w:szCs w:val="27"/>
          <w:bdr w:val="none" w:sz="0" w:space="0" w:color="auto" w:frame="1"/>
          <w:lang w:val="fr-CA"/>
        </w:rPr>
        <w:t>quotidiane</w:t>
      </w:r>
      <w:proofErr w:type="spellEnd"/>
      <w:r w:rsidRPr="000B3473">
        <w:rPr>
          <w:rFonts w:ascii="inherit" w:hAnsi="inherit"/>
          <w:color w:val="444444"/>
          <w:sz w:val="27"/>
          <w:szCs w:val="27"/>
          <w:bdr w:val="none" w:sz="0" w:space="0" w:color="auto" w:frame="1"/>
          <w:lang w:val="fr-CA"/>
        </w:rPr>
        <w:t xml:space="preserve"> dei </w:t>
      </w:r>
      <w:proofErr w:type="spellStart"/>
      <w:r w:rsidRPr="000B3473">
        <w:rPr>
          <w:rFonts w:ascii="inherit" w:hAnsi="inherit"/>
          <w:color w:val="444444"/>
          <w:sz w:val="27"/>
          <w:szCs w:val="27"/>
          <w:bdr w:val="none" w:sz="0" w:space="0" w:color="auto" w:frame="1"/>
          <w:lang w:val="fr-CA"/>
        </w:rPr>
        <w:t>lavoratori</w:t>
      </w:r>
      <w:proofErr w:type="spellEnd"/>
      <w:r w:rsidRPr="000B3473">
        <w:rPr>
          <w:rFonts w:ascii="inherit" w:hAnsi="inherit"/>
          <w:color w:val="444444"/>
          <w:sz w:val="27"/>
          <w:szCs w:val="27"/>
          <w:bdr w:val="none" w:sz="0" w:space="0" w:color="auto" w:frame="1"/>
          <w:lang w:val="fr-CA"/>
        </w:rPr>
        <w:t xml:space="preserve"> ma, a </w:t>
      </w:r>
      <w:proofErr w:type="spellStart"/>
      <w:r w:rsidRPr="000B3473">
        <w:rPr>
          <w:rFonts w:ascii="inherit" w:hAnsi="inherit"/>
          <w:color w:val="444444"/>
          <w:sz w:val="27"/>
          <w:szCs w:val="27"/>
          <w:bdr w:val="none" w:sz="0" w:space="0" w:color="auto" w:frame="1"/>
          <w:lang w:val="fr-CA"/>
        </w:rPr>
        <w:t>differenza</w:t>
      </w:r>
      <w:proofErr w:type="spellEnd"/>
      <w:r w:rsidRPr="000B3473">
        <w:rPr>
          <w:rFonts w:ascii="inherit" w:hAnsi="inherit"/>
          <w:color w:val="444444"/>
          <w:sz w:val="27"/>
          <w:szCs w:val="27"/>
          <w:bdr w:val="none" w:sz="0" w:space="0" w:color="auto" w:frame="1"/>
          <w:lang w:val="fr-CA"/>
        </w:rPr>
        <w:t xml:space="preserve"> dei </w:t>
      </w:r>
      <w:proofErr w:type="spellStart"/>
      <w:r w:rsidRPr="000B3473">
        <w:rPr>
          <w:rFonts w:ascii="inherit" w:hAnsi="inherit"/>
          <w:color w:val="444444"/>
          <w:sz w:val="27"/>
          <w:szCs w:val="27"/>
          <w:bdr w:val="none" w:sz="0" w:space="0" w:color="auto" w:frame="1"/>
          <w:lang w:val="fr-CA"/>
        </w:rPr>
        <w:t>revisionisti</w:t>
      </w:r>
      <w:proofErr w:type="spellEnd"/>
      <w:r w:rsidRPr="000B3473">
        <w:rPr>
          <w:rFonts w:ascii="inherit" w:hAnsi="inherit"/>
          <w:color w:val="444444"/>
          <w:sz w:val="27"/>
          <w:szCs w:val="27"/>
          <w:bdr w:val="none" w:sz="0" w:space="0" w:color="auto" w:frame="1"/>
          <w:lang w:val="fr-CA"/>
        </w:rPr>
        <w:t xml:space="preserve">, sono </w:t>
      </w:r>
      <w:proofErr w:type="spellStart"/>
      <w:r w:rsidRPr="000B3473">
        <w:rPr>
          <w:rFonts w:ascii="inherit" w:hAnsi="inherit"/>
          <w:color w:val="444444"/>
          <w:sz w:val="27"/>
          <w:szCs w:val="27"/>
          <w:bdr w:val="none" w:sz="0" w:space="0" w:color="auto" w:frame="1"/>
          <w:lang w:val="fr-CA"/>
        </w:rPr>
        <w:t>interessati</w:t>
      </w:r>
      <w:proofErr w:type="spellEnd"/>
      <w:r w:rsidRPr="000B3473">
        <w:rPr>
          <w:rFonts w:ascii="inherit" w:hAnsi="inherit"/>
          <w:color w:val="444444"/>
          <w:sz w:val="27"/>
          <w:szCs w:val="27"/>
          <w:bdr w:val="none" w:sz="0" w:space="0" w:color="auto" w:frame="1"/>
          <w:lang w:val="fr-CA"/>
        </w:rPr>
        <w:t xml:space="preserve"> a come la lotta si </w:t>
      </w:r>
      <w:proofErr w:type="spellStart"/>
      <w:r w:rsidRPr="000B3473">
        <w:rPr>
          <w:rFonts w:ascii="inherit" w:hAnsi="inherit"/>
          <w:color w:val="444444"/>
          <w:sz w:val="27"/>
          <w:szCs w:val="27"/>
          <w:bdr w:val="none" w:sz="0" w:space="0" w:color="auto" w:frame="1"/>
          <w:lang w:val="fr-CA"/>
        </w:rPr>
        <w:t>svolga</w:t>
      </w:r>
      <w:proofErr w:type="spellEnd"/>
      <w:r w:rsidRPr="000B3473">
        <w:rPr>
          <w:rFonts w:ascii="inherit" w:hAnsi="inherit"/>
          <w:color w:val="444444"/>
          <w:sz w:val="27"/>
          <w:szCs w:val="27"/>
          <w:bdr w:val="none" w:sz="0" w:space="0" w:color="auto" w:frame="1"/>
          <w:lang w:val="fr-CA"/>
        </w:rPr>
        <w:t xml:space="preserve"> molto più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ai </w:t>
      </w:r>
      <w:proofErr w:type="spellStart"/>
      <w:r w:rsidRPr="000B3473">
        <w:rPr>
          <w:rFonts w:ascii="inherit" w:hAnsi="inherit"/>
          <w:color w:val="444444"/>
          <w:sz w:val="27"/>
          <w:szCs w:val="27"/>
          <w:bdr w:val="none" w:sz="0" w:space="0" w:color="auto" w:frame="1"/>
          <w:lang w:val="fr-CA"/>
        </w:rPr>
        <w:t>suoi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obiettivi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immediati</w:t>
      </w:r>
      <w:proofErr w:type="spellEnd"/>
      <w:r w:rsidRPr="000B3473">
        <w:rPr>
          <w:rFonts w:ascii="inherit" w:hAnsi="inherit"/>
          <w:color w:val="444444"/>
          <w:sz w:val="27"/>
          <w:szCs w:val="27"/>
          <w:bdr w:val="none" w:sz="0" w:space="0" w:color="auto" w:frame="1"/>
          <w:lang w:val="fr-CA"/>
        </w:rPr>
        <w:t xml:space="preserve">. Per i </w:t>
      </w:r>
      <w:proofErr w:type="spellStart"/>
      <w:r w:rsidRPr="000B3473">
        <w:rPr>
          <w:rFonts w:ascii="inherit" w:hAnsi="inherit"/>
          <w:color w:val="444444"/>
          <w:sz w:val="27"/>
          <w:szCs w:val="27"/>
          <w:bdr w:val="none" w:sz="0" w:space="0" w:color="auto" w:frame="1"/>
          <w:lang w:val="fr-CA"/>
        </w:rPr>
        <w:t>marxisti</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problema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momento</w:t>
      </w:r>
      <w:proofErr w:type="spellEnd"/>
      <w:r w:rsidRPr="000B3473">
        <w:rPr>
          <w:rFonts w:ascii="inherit" w:hAnsi="inherit"/>
          <w:color w:val="444444"/>
          <w:sz w:val="27"/>
          <w:szCs w:val="27"/>
          <w:bdr w:val="none" w:sz="0" w:space="0" w:color="auto" w:frame="1"/>
          <w:lang w:val="fr-CA"/>
        </w:rPr>
        <w:t xml:space="preserve"> è far </w:t>
      </w:r>
      <w:proofErr w:type="spellStart"/>
      <w:r w:rsidRPr="000B3473">
        <w:rPr>
          <w:rFonts w:ascii="inherit" w:hAnsi="inherit"/>
          <w:color w:val="444444"/>
          <w:sz w:val="27"/>
          <w:szCs w:val="27"/>
          <w:bdr w:val="none" w:sz="0" w:space="0" w:color="auto" w:frame="1"/>
          <w:lang w:val="fr-CA"/>
        </w:rPr>
        <w:t>avanzare</w:t>
      </w:r>
      <w:proofErr w:type="spellEnd"/>
      <w:r w:rsidRPr="000B3473">
        <w:rPr>
          <w:rFonts w:ascii="inherit" w:hAnsi="inherit"/>
          <w:color w:val="444444"/>
          <w:sz w:val="27"/>
          <w:szCs w:val="27"/>
          <w:bdr w:val="none" w:sz="0" w:space="0" w:color="auto" w:frame="1"/>
          <w:lang w:val="fr-CA"/>
        </w:rPr>
        <w:t xml:space="preserve"> i </w:t>
      </w:r>
      <w:proofErr w:type="spellStart"/>
      <w:r w:rsidRPr="000B3473">
        <w:rPr>
          <w:rFonts w:ascii="inherit" w:hAnsi="inherit"/>
          <w:color w:val="444444"/>
          <w:sz w:val="27"/>
          <w:szCs w:val="27"/>
          <w:bdr w:val="none" w:sz="0" w:space="0" w:color="auto" w:frame="1"/>
          <w:lang w:val="fr-CA"/>
        </w:rPr>
        <w:t>fattori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soggettivi</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coscienza</w:t>
      </w:r>
      <w:proofErr w:type="spellEnd"/>
      <w:r w:rsidRPr="000B3473">
        <w:rPr>
          <w:rFonts w:ascii="inherit" w:hAnsi="inherit"/>
          <w:color w:val="444444"/>
          <w:sz w:val="27"/>
          <w:szCs w:val="27"/>
          <w:bdr w:val="none" w:sz="0" w:space="0" w:color="auto" w:frame="1"/>
          <w:lang w:val="fr-CA"/>
        </w:rPr>
        <w:t xml:space="preserve"> di classe </w:t>
      </w:r>
      <w:proofErr w:type="spellStart"/>
      <w:r w:rsidRPr="000B3473">
        <w:rPr>
          <w:rFonts w:ascii="inherit" w:hAnsi="inherit"/>
          <w:color w:val="444444"/>
          <w:sz w:val="27"/>
          <w:szCs w:val="27"/>
          <w:bdr w:val="none" w:sz="0" w:space="0" w:color="auto" w:frame="1"/>
          <w:lang w:val="fr-CA"/>
        </w:rPr>
        <w:t>rivoluzionaria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attraverso</w:t>
      </w:r>
      <w:proofErr w:type="spellEnd"/>
      <w:r w:rsidRPr="000B3473">
        <w:rPr>
          <w:rFonts w:ascii="inherit" w:hAnsi="inherit"/>
          <w:color w:val="444444"/>
          <w:sz w:val="27"/>
          <w:szCs w:val="27"/>
          <w:bdr w:val="none" w:sz="0" w:space="0" w:color="auto" w:frame="1"/>
          <w:lang w:val="fr-CA"/>
        </w:rPr>
        <w:t xml:space="preserve"> lotte </w:t>
      </w:r>
      <w:proofErr w:type="spellStart"/>
      <w:r w:rsidRPr="000B3473">
        <w:rPr>
          <w:rFonts w:ascii="inherit" w:hAnsi="inherit"/>
          <w:color w:val="444444"/>
          <w:sz w:val="27"/>
          <w:szCs w:val="27"/>
          <w:bdr w:val="none" w:sz="0" w:space="0" w:color="auto" w:frame="1"/>
          <w:lang w:val="fr-CA"/>
        </w:rPr>
        <w:t>sindacali</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politiche</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Porre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riforma</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rivoluzione</w:t>
      </w:r>
      <w:proofErr w:type="spellEnd"/>
      <w:r w:rsidRPr="000B3473">
        <w:rPr>
          <w:rFonts w:ascii="inherit" w:hAnsi="inherit"/>
          <w:color w:val="444444"/>
          <w:sz w:val="27"/>
          <w:szCs w:val="27"/>
          <w:bdr w:val="none" w:sz="0" w:space="0" w:color="auto" w:frame="1"/>
          <w:lang w:val="fr-CA"/>
        </w:rPr>
        <w:t xml:space="preserve"> come </w:t>
      </w:r>
      <w:proofErr w:type="spellStart"/>
      <w:r w:rsidRPr="000B3473">
        <w:rPr>
          <w:rFonts w:ascii="inherit" w:hAnsi="inherit"/>
          <w:color w:val="444444"/>
          <w:sz w:val="27"/>
          <w:szCs w:val="27"/>
          <w:bdr w:val="none" w:sz="0" w:space="0" w:color="auto" w:frame="1"/>
          <w:lang w:val="fr-CA"/>
        </w:rPr>
        <w:t>termini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si </w:t>
      </w:r>
      <w:proofErr w:type="spellStart"/>
      <w:r w:rsidRPr="000B3473">
        <w:rPr>
          <w:rFonts w:ascii="inherit" w:hAnsi="inherit"/>
          <w:color w:val="444444"/>
          <w:sz w:val="27"/>
          <w:szCs w:val="27"/>
          <w:bdr w:val="none" w:sz="0" w:space="0" w:color="auto" w:frame="1"/>
          <w:lang w:val="fr-CA"/>
        </w:rPr>
        <w:t>escludono</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vicenda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significa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porre</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problema</w:t>
      </w:r>
      <w:proofErr w:type="spellEnd"/>
      <w:r w:rsidRPr="000B3473">
        <w:rPr>
          <w:rFonts w:ascii="inherit" w:hAnsi="inherit"/>
          <w:color w:val="444444"/>
          <w:sz w:val="27"/>
          <w:szCs w:val="27"/>
          <w:bdr w:val="none" w:sz="0" w:space="0" w:color="auto" w:frame="1"/>
          <w:lang w:val="fr-CA"/>
        </w:rPr>
        <w:t xml:space="preserve"> male; </w:t>
      </w:r>
      <w:proofErr w:type="spellStart"/>
      <w:r w:rsidRPr="000B3473">
        <w:rPr>
          <w:rFonts w:ascii="inherit" w:hAnsi="inherit"/>
          <w:color w:val="444444"/>
          <w:sz w:val="27"/>
          <w:szCs w:val="27"/>
          <w:bdr w:val="none" w:sz="0" w:space="0" w:color="auto" w:frame="1"/>
          <w:lang w:val="fr-CA"/>
        </w:rPr>
        <w:t>nella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misura</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cui</w:t>
      </w:r>
      <w:proofErr w:type="spellEnd"/>
      <w:r w:rsidRPr="000B3473">
        <w:rPr>
          <w:rFonts w:ascii="inherit" w:hAnsi="inherit"/>
          <w:color w:val="444444"/>
          <w:sz w:val="27"/>
          <w:szCs w:val="27"/>
          <w:bdr w:val="none" w:sz="0" w:space="0" w:color="auto" w:frame="1"/>
          <w:lang w:val="fr-CA"/>
        </w:rPr>
        <w:t xml:space="preserve"> vi è </w:t>
      </w:r>
      <w:proofErr w:type="spellStart"/>
      <w:r w:rsidRPr="000B3473">
        <w:rPr>
          <w:rFonts w:ascii="inherit" w:hAnsi="inherit"/>
          <w:color w:val="444444"/>
          <w:sz w:val="27"/>
          <w:szCs w:val="27"/>
          <w:bdr w:val="none" w:sz="0" w:space="0" w:color="auto" w:frame="1"/>
          <w:lang w:val="fr-CA"/>
        </w:rPr>
        <w:t>opposizione</w:t>
      </w:r>
      <w:proofErr w:type="spellEnd"/>
      <w:r w:rsidRPr="000B3473">
        <w:rPr>
          <w:rFonts w:ascii="inherit" w:hAnsi="inherit"/>
          <w:color w:val="444444"/>
          <w:sz w:val="27"/>
          <w:szCs w:val="27"/>
          <w:bdr w:val="none" w:sz="0" w:space="0" w:color="auto" w:frame="1"/>
          <w:lang w:val="fr-CA"/>
        </w:rPr>
        <w:t xml:space="preserve"> tra di </w:t>
      </w:r>
      <w:proofErr w:type="spellStart"/>
      <w:r w:rsidRPr="000B3473">
        <w:rPr>
          <w:rFonts w:ascii="inherit" w:hAnsi="inherit"/>
          <w:color w:val="444444"/>
          <w:sz w:val="27"/>
          <w:szCs w:val="27"/>
          <w:bdr w:val="none" w:sz="0" w:space="0" w:color="auto" w:frame="1"/>
          <w:lang w:val="fr-CA"/>
        </w:rPr>
        <w:t>loro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deve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essere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sostituito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contesto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appropriato</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progresso</w:t>
      </w:r>
      <w:proofErr w:type="spellEnd"/>
      <w:r w:rsidRPr="000B3473">
        <w:rPr>
          <w:rFonts w:ascii="inherit" w:hAnsi="inherit"/>
          <w:color w:val="444444"/>
          <w:sz w:val="27"/>
          <w:szCs w:val="27"/>
          <w:bdr w:val="none" w:sz="0" w:space="0" w:color="auto" w:frame="1"/>
          <w:lang w:val="fr-CA"/>
        </w:rPr>
        <w:t xml:space="preserve"> sociale. La lotta per le </w:t>
      </w:r>
      <w:proofErr w:type="spellStart"/>
      <w:r w:rsidRPr="000B3473">
        <w:rPr>
          <w:rFonts w:ascii="inherit" w:hAnsi="inherit"/>
          <w:color w:val="444444"/>
          <w:sz w:val="27"/>
          <w:szCs w:val="27"/>
          <w:bdr w:val="none" w:sz="0" w:space="0" w:color="auto" w:frame="1"/>
          <w:lang w:val="fr-CA"/>
        </w:rPr>
        <w:t>rivendicazioni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immediate</w:t>
      </w:r>
      <w:proofErr w:type="spellEnd"/>
      <w:r w:rsidRPr="000B3473">
        <w:rPr>
          <w:rFonts w:ascii="inherit" w:hAnsi="inherit"/>
          <w:color w:val="444444"/>
          <w:sz w:val="27"/>
          <w:szCs w:val="27"/>
          <w:bdr w:val="none" w:sz="0" w:space="0" w:color="auto" w:frame="1"/>
          <w:lang w:val="fr-CA"/>
        </w:rPr>
        <w:t xml:space="preserve"> non </w:t>
      </w:r>
      <w:proofErr w:type="spellStart"/>
      <w:r w:rsidRPr="000B3473">
        <w:rPr>
          <w:rFonts w:ascii="inherit" w:hAnsi="inherit"/>
          <w:color w:val="444444"/>
          <w:sz w:val="27"/>
          <w:szCs w:val="27"/>
          <w:bdr w:val="none" w:sz="0" w:space="0" w:color="auto" w:frame="1"/>
          <w:lang w:val="fr-CA"/>
        </w:rPr>
        <w:t>deve</w:t>
      </w:r>
      <w:proofErr w:type="spellEnd"/>
      <w:r w:rsidRPr="000B3473">
        <w:rPr>
          <w:rFonts w:ascii="inherit" w:hAnsi="inherit"/>
          <w:color w:val="444444"/>
          <w:sz w:val="27"/>
          <w:szCs w:val="27"/>
          <w:bdr w:val="none" w:sz="0" w:space="0" w:color="auto" w:frame="1"/>
          <w:lang w:val="fr-CA"/>
        </w:rPr>
        <w:t xml:space="preserve"> farci </w:t>
      </w:r>
      <w:proofErr w:type="spellStart"/>
      <w:r w:rsidRPr="000B3473">
        <w:rPr>
          <w:rFonts w:ascii="inherit" w:hAnsi="inherit"/>
          <w:color w:val="444444"/>
          <w:sz w:val="27"/>
          <w:szCs w:val="27"/>
          <w:bdr w:val="none" w:sz="0" w:space="0" w:color="auto" w:frame="1"/>
          <w:lang w:val="fr-CA"/>
        </w:rPr>
        <w:t>perdere</w:t>
      </w:r>
      <w:proofErr w:type="spellEnd"/>
      <w:r w:rsidRPr="000B3473">
        <w:rPr>
          <w:rFonts w:ascii="inherit" w:hAnsi="inherit"/>
          <w:color w:val="444444"/>
          <w:sz w:val="27"/>
          <w:szCs w:val="27"/>
          <w:bdr w:val="none" w:sz="0" w:space="0" w:color="auto" w:frame="1"/>
          <w:lang w:val="fr-CA"/>
        </w:rPr>
        <w:t xml:space="preserve"> di vista l'</w:t>
      </w:r>
      <w:proofErr w:type="spellStart"/>
      <w:r w:rsidRPr="000B3473">
        <w:rPr>
          <w:rFonts w:ascii="inherit" w:hAnsi="inherit"/>
          <w:color w:val="444444"/>
          <w:sz w:val="27"/>
          <w:szCs w:val="27"/>
          <w:bdr w:val="none" w:sz="0" w:space="0" w:color="auto" w:frame="1"/>
          <w:lang w:val="fr-CA"/>
        </w:rPr>
        <w:t>obiettivo</w:t>
      </w:r>
      <w:proofErr w:type="spellEnd"/>
      <w:r w:rsidRPr="000B3473">
        <w:rPr>
          <w:rFonts w:ascii="inherit" w:hAnsi="inherit"/>
          <w:color w:val="444444"/>
          <w:sz w:val="27"/>
          <w:szCs w:val="27"/>
          <w:bdr w:val="none" w:sz="0" w:space="0" w:color="auto" w:frame="1"/>
          <w:lang w:val="fr-CA"/>
        </w:rPr>
        <w:t xml:space="preserve"> finale: la </w:t>
      </w:r>
      <w:proofErr w:type="spellStart"/>
      <w:r w:rsidRPr="000B3473">
        <w:rPr>
          <w:rFonts w:ascii="inherit" w:hAnsi="inherit"/>
          <w:color w:val="444444"/>
          <w:sz w:val="27"/>
          <w:szCs w:val="27"/>
          <w:bdr w:val="none" w:sz="0" w:space="0" w:color="auto" w:frame="1"/>
          <w:lang w:val="fr-CA"/>
        </w:rPr>
        <w:t>rivoluzione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proletaria</w:t>
      </w:r>
      <w:proofErr w:type="spellEnd"/>
      <w:r w:rsidRPr="000B3473">
        <w:rPr>
          <w:rFonts w:ascii="inherit" w:hAnsi="inherit"/>
          <w:color w:val="444444"/>
          <w:sz w:val="27"/>
          <w:szCs w:val="27"/>
          <w:bdr w:val="none" w:sz="0" w:space="0" w:color="auto" w:frame="1"/>
          <w:lang w:val="fr-CA"/>
        </w:rPr>
        <w:t>. [9].</w:t>
      </w:r>
    </w:p>
    <w:p w14:paraId="13079D53" w14:textId="77777777" w:rsidR="00E350E1" w:rsidRPr="000B3473" w:rsidRDefault="00E350E1"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262B24D6"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r w:rsidRPr="000B3473">
        <w:rPr>
          <w:rFonts w:ascii="inherit" w:hAnsi="inherit"/>
          <w:color w:val="444444"/>
          <w:sz w:val="27"/>
          <w:szCs w:val="27"/>
          <w:bdr w:val="none" w:sz="0" w:space="0" w:color="auto" w:frame="1"/>
          <w:lang w:val="fr-CA"/>
        </w:rPr>
        <w:t xml:space="preserve">Poco </w:t>
      </w:r>
      <w:proofErr w:type="spellStart"/>
      <w:r w:rsidRPr="000B3473">
        <w:rPr>
          <w:rFonts w:ascii="inherit" w:hAnsi="inherit"/>
          <w:color w:val="444444"/>
          <w:sz w:val="27"/>
          <w:szCs w:val="27"/>
          <w:bdr w:val="none" w:sz="0" w:space="0" w:color="auto" w:frame="1"/>
          <w:lang w:val="fr-CA"/>
        </w:rPr>
        <w:t>dopo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a sua volta </w:t>
      </w:r>
      <w:proofErr w:type="spellStart"/>
      <w:r w:rsidRPr="000B3473">
        <w:rPr>
          <w:rFonts w:ascii="inherit" w:hAnsi="inherit"/>
          <w:color w:val="444444"/>
          <w:sz w:val="27"/>
          <w:szCs w:val="27"/>
          <w:bdr w:val="none" w:sz="0" w:space="0" w:color="auto" w:frame="1"/>
          <w:lang w:val="fr-CA"/>
        </w:rPr>
        <w:t>attaccò</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revisionismo</w:t>
      </w:r>
      <w:proofErr w:type="spellEnd"/>
      <w:r w:rsidRPr="000B3473">
        <w:rPr>
          <w:rFonts w:ascii="inherit" w:hAnsi="inherit"/>
          <w:color w:val="444444"/>
          <w:sz w:val="27"/>
          <w:szCs w:val="27"/>
          <w:bdr w:val="none" w:sz="0" w:space="0" w:color="auto" w:frame="1"/>
          <w:lang w:val="fr-CA"/>
        </w:rPr>
        <w:t xml:space="preserve"> in un modo </w:t>
      </w:r>
      <w:proofErr w:type="spellStart"/>
      <w:r w:rsidRPr="000B3473">
        <w:rPr>
          <w:rFonts w:ascii="inherit" w:hAnsi="inherit"/>
          <w:color w:val="444444"/>
          <w:sz w:val="27"/>
          <w:szCs w:val="27"/>
          <w:bdr w:val="none" w:sz="0" w:space="0" w:color="auto" w:frame="1"/>
          <w:lang w:val="fr-CA"/>
        </w:rPr>
        <w:t>sostanzialmente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simile</w:t>
      </w:r>
      <w:proofErr w:type="spellEnd"/>
      <w:r w:rsidRPr="000B3473">
        <w:rPr>
          <w:rFonts w:ascii="inherit" w:hAnsi="inherit"/>
          <w:color w:val="444444"/>
          <w:sz w:val="27"/>
          <w:szCs w:val="27"/>
          <w:bdr w:val="none" w:sz="0" w:space="0" w:color="auto" w:frame="1"/>
          <w:lang w:val="fr-CA"/>
        </w:rPr>
        <w:t xml:space="preserve">. Anche lui </w:t>
      </w:r>
      <w:proofErr w:type="spellStart"/>
      <w:r w:rsidRPr="000B3473">
        <w:rPr>
          <w:rFonts w:ascii="inherit" w:hAnsi="inherit"/>
          <w:color w:val="444444"/>
          <w:sz w:val="27"/>
          <w:szCs w:val="27"/>
          <w:bdr w:val="none" w:sz="0" w:space="0" w:color="auto" w:frame="1"/>
          <w:lang w:val="fr-CA"/>
        </w:rPr>
        <w:t>vedeva</w:t>
      </w:r>
      <w:proofErr w:type="spellEnd"/>
      <w:r w:rsidRPr="000B3473">
        <w:rPr>
          <w:rFonts w:ascii="inherit" w:hAnsi="inherit"/>
          <w:color w:val="444444"/>
          <w:sz w:val="27"/>
          <w:szCs w:val="27"/>
          <w:bdr w:val="none" w:sz="0" w:space="0" w:color="auto" w:frame="1"/>
          <w:lang w:val="fr-CA"/>
        </w:rPr>
        <w:t xml:space="preserve"> le </w:t>
      </w:r>
      <w:proofErr w:type="spellStart"/>
      <w:r w:rsidRPr="000B3473">
        <w:rPr>
          <w:rFonts w:ascii="inherit" w:hAnsi="inherit"/>
          <w:color w:val="444444"/>
          <w:sz w:val="27"/>
          <w:szCs w:val="27"/>
          <w:bdr w:val="none" w:sz="0" w:space="0" w:color="auto" w:frame="1"/>
          <w:lang w:val="fr-CA"/>
        </w:rPr>
        <w:t>riforme</w:t>
      </w:r>
      <w:proofErr w:type="spellEnd"/>
      <w:r w:rsidRPr="000B3473">
        <w:rPr>
          <w:rFonts w:ascii="inherit" w:hAnsi="inherit"/>
          <w:color w:val="444444"/>
          <w:sz w:val="27"/>
          <w:szCs w:val="27"/>
          <w:bdr w:val="none" w:sz="0" w:space="0" w:color="auto" w:frame="1"/>
          <w:lang w:val="fr-CA"/>
        </w:rPr>
        <w:t xml:space="preserve"> come </w:t>
      </w:r>
      <w:proofErr w:type="spellStart"/>
      <w:r w:rsidRPr="000B3473">
        <w:rPr>
          <w:rFonts w:ascii="inherit" w:hAnsi="inherit"/>
          <w:color w:val="444444"/>
          <w:sz w:val="27"/>
          <w:szCs w:val="27"/>
          <w:bdr w:val="none" w:sz="0" w:space="0" w:color="auto" w:frame="1"/>
          <w:lang w:val="fr-CA"/>
        </w:rPr>
        <w:t>sottoprodotti</w:t>
      </w:r>
      <w:proofErr w:type="spellEnd"/>
      <w:r w:rsidRPr="000B3473">
        <w:rPr>
          <w:rFonts w:ascii="inherit" w:hAnsi="inherit"/>
          <w:color w:val="444444"/>
          <w:sz w:val="27"/>
          <w:szCs w:val="27"/>
          <w:bdr w:val="none" w:sz="0" w:space="0" w:color="auto" w:frame="1"/>
          <w:lang w:val="fr-CA"/>
        </w:rPr>
        <w:t xml:space="preserve">, in un </w:t>
      </w:r>
      <w:proofErr w:type="spellStart"/>
      <w:r w:rsidRPr="000B3473">
        <w:rPr>
          <w:rFonts w:ascii="inherit" w:hAnsi="inherit"/>
          <w:color w:val="444444"/>
          <w:sz w:val="27"/>
          <w:szCs w:val="27"/>
          <w:bdr w:val="none" w:sz="0" w:space="0" w:color="auto" w:frame="1"/>
          <w:lang w:val="fr-CA"/>
        </w:rPr>
        <w:t>certo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senso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lotta per la </w:t>
      </w:r>
      <w:proofErr w:type="spellStart"/>
      <w:r w:rsidRPr="000B3473">
        <w:rPr>
          <w:rFonts w:ascii="inherit" w:hAnsi="inherit"/>
          <w:color w:val="444444"/>
          <w:sz w:val="27"/>
          <w:szCs w:val="27"/>
          <w:bdr w:val="none" w:sz="0" w:space="0" w:color="auto" w:frame="1"/>
          <w:lang w:val="fr-CA"/>
        </w:rPr>
        <w:t>conquista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potere</w:t>
      </w:r>
      <w:proofErr w:type="spellEnd"/>
      <w:r w:rsidRPr="000B3473">
        <w:rPr>
          <w:rFonts w:ascii="inherit" w:hAnsi="inherit"/>
          <w:color w:val="444444"/>
          <w:sz w:val="27"/>
          <w:szCs w:val="27"/>
          <w:bdr w:val="none" w:sz="0" w:space="0" w:color="auto" w:frame="1"/>
          <w:lang w:val="fr-CA"/>
        </w:rPr>
        <w:t xml:space="preserve"> politico. Per quanto </w:t>
      </w:r>
      <w:proofErr w:type="spellStart"/>
      <w:r w:rsidRPr="000B3473">
        <w:rPr>
          <w:rFonts w:ascii="inherit" w:hAnsi="inherit"/>
          <w:color w:val="444444"/>
          <w:sz w:val="27"/>
          <w:szCs w:val="27"/>
          <w:bdr w:val="none" w:sz="0" w:space="0" w:color="auto" w:frame="1"/>
          <w:lang w:val="fr-CA"/>
        </w:rPr>
        <w:t>riguarda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sia</w:t>
      </w:r>
      <w:proofErr w:type="spellEnd"/>
      <w:r w:rsidRPr="000B3473">
        <w:rPr>
          <w:rFonts w:ascii="inherit" w:hAnsi="inherit"/>
          <w:color w:val="444444"/>
          <w:sz w:val="27"/>
          <w:szCs w:val="27"/>
          <w:bdr w:val="none" w:sz="0" w:space="0" w:color="auto" w:frame="1"/>
          <w:lang w:val="fr-CA"/>
        </w:rPr>
        <w:t xml:space="preserve"> la lotta </w:t>
      </w:r>
      <w:proofErr w:type="spellStart"/>
      <w:r w:rsidRPr="000B3473">
        <w:rPr>
          <w:rFonts w:ascii="inherit" w:hAnsi="inherit"/>
          <w:color w:val="444444"/>
          <w:sz w:val="27"/>
          <w:szCs w:val="27"/>
          <w:bdr w:val="none" w:sz="0" w:space="0" w:color="auto" w:frame="1"/>
          <w:lang w:val="fr-CA"/>
        </w:rPr>
        <w:t>contro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mutilazione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lastRenderedPageBreak/>
        <w:t>marxismo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la lotta </w:t>
      </w:r>
      <w:proofErr w:type="spellStart"/>
      <w:r w:rsidRPr="000B3473">
        <w:rPr>
          <w:rFonts w:ascii="inherit" w:hAnsi="inherit"/>
          <w:color w:val="444444"/>
          <w:sz w:val="27"/>
          <w:szCs w:val="27"/>
          <w:bdr w:val="none" w:sz="0" w:space="0" w:color="auto" w:frame="1"/>
          <w:lang w:val="fr-CA"/>
        </w:rPr>
        <w:t>rivoluzionaria</w:t>
      </w:r>
      <w:proofErr w:type="spellEnd"/>
      <w:r w:rsidRPr="000B3473">
        <w:rPr>
          <w:rFonts w:ascii="inherit" w:hAnsi="inherit"/>
          <w:color w:val="444444"/>
          <w:sz w:val="27"/>
          <w:szCs w:val="27"/>
          <w:bdr w:val="none" w:sz="0" w:space="0" w:color="auto" w:frame="1"/>
          <w:lang w:val="fr-CA"/>
        </w:rPr>
        <w:t xml:space="preserve"> per la </w:t>
      </w:r>
      <w:proofErr w:type="spellStart"/>
      <w:r w:rsidRPr="000B3473">
        <w:rPr>
          <w:rFonts w:ascii="inherit" w:hAnsi="inherit"/>
          <w:color w:val="444444"/>
          <w:sz w:val="27"/>
          <w:szCs w:val="27"/>
          <w:bdr w:val="none" w:sz="0" w:space="0" w:color="auto" w:frame="1"/>
          <w:lang w:val="fr-CA"/>
        </w:rPr>
        <w:t>conquista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potere</w:t>
      </w:r>
      <w:proofErr w:type="spellEnd"/>
      <w:r w:rsidRPr="000B3473">
        <w:rPr>
          <w:rFonts w:ascii="inherit" w:hAnsi="inherit"/>
          <w:color w:val="444444"/>
          <w:sz w:val="27"/>
          <w:szCs w:val="27"/>
          <w:bdr w:val="none" w:sz="0" w:space="0" w:color="auto" w:frame="1"/>
          <w:lang w:val="fr-CA"/>
        </w:rPr>
        <w:t xml:space="preserve"> politico, le sue </w:t>
      </w:r>
      <w:proofErr w:type="spellStart"/>
      <w:r w:rsidRPr="000B3473">
        <w:rPr>
          <w:rFonts w:ascii="inherit" w:hAnsi="inherit"/>
          <w:color w:val="444444"/>
          <w:sz w:val="27"/>
          <w:szCs w:val="27"/>
          <w:bdr w:val="none" w:sz="0" w:space="0" w:color="auto" w:frame="1"/>
          <w:lang w:val="fr-CA"/>
        </w:rPr>
        <w:t>opinioni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concordavano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quindi</w:t>
      </w:r>
      <w:proofErr w:type="spellEnd"/>
      <w:r w:rsidRPr="000B3473">
        <w:rPr>
          <w:rFonts w:ascii="inherit" w:hAnsi="inherit"/>
          <w:color w:val="444444"/>
          <w:sz w:val="27"/>
          <w:szCs w:val="27"/>
          <w:bdr w:val="none" w:sz="0" w:space="0" w:color="auto" w:frame="1"/>
          <w:lang w:val="fr-CA"/>
        </w:rPr>
        <w:t xml:space="preserve"> con quelle di Rosa Luxemburg. Fu solo </w:t>
      </w:r>
      <w:proofErr w:type="spellStart"/>
      <w:r w:rsidRPr="000B3473">
        <w:rPr>
          <w:rFonts w:ascii="inherit" w:hAnsi="inherit"/>
          <w:color w:val="444444"/>
          <w:sz w:val="27"/>
          <w:szCs w:val="27"/>
          <w:bdr w:val="none" w:sz="0" w:space="0" w:color="auto" w:frame="1"/>
          <w:lang w:val="fr-CA"/>
        </w:rPr>
        <w:t>nel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quadro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generale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rivoluzione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russa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1905, </w:t>
      </w:r>
      <w:proofErr w:type="spellStart"/>
      <w:r w:rsidRPr="000B3473">
        <w:rPr>
          <w:rFonts w:ascii="inherit" w:hAnsi="inherit"/>
          <w:color w:val="444444"/>
          <w:sz w:val="27"/>
          <w:szCs w:val="27"/>
          <w:bdr w:val="none" w:sz="0" w:space="0" w:color="auto" w:frame="1"/>
          <w:lang w:val="fr-CA"/>
        </w:rPr>
        <w:t>quando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situazione</w:t>
      </w:r>
      <w:proofErr w:type="spellEnd"/>
      <w:r w:rsidRPr="000B3473">
        <w:rPr>
          <w:rFonts w:ascii="inherit" w:hAnsi="inherit"/>
          <w:color w:val="444444"/>
          <w:sz w:val="27"/>
          <w:szCs w:val="27"/>
          <w:bdr w:val="none" w:sz="0" w:space="0" w:color="auto" w:frame="1"/>
          <w:lang w:val="fr-CA"/>
        </w:rPr>
        <w:t xml:space="preserve"> mise </w:t>
      </w:r>
      <w:proofErr w:type="spellStart"/>
      <w:r w:rsidRPr="000B3473">
        <w:rPr>
          <w:rFonts w:ascii="inherit" w:hAnsi="inherit"/>
          <w:color w:val="444444"/>
          <w:sz w:val="27"/>
          <w:szCs w:val="27"/>
          <w:bdr w:val="none" w:sz="0" w:space="0" w:color="auto" w:frame="1"/>
          <w:lang w:val="fr-CA"/>
        </w:rPr>
        <w:t>all'ordine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giorno la lotta </w:t>
      </w:r>
      <w:proofErr w:type="spellStart"/>
      <w:r w:rsidRPr="000B3473">
        <w:rPr>
          <w:rFonts w:ascii="inherit" w:hAnsi="inherit"/>
          <w:color w:val="444444"/>
          <w:sz w:val="27"/>
          <w:szCs w:val="27"/>
          <w:bdr w:val="none" w:sz="0" w:space="0" w:color="auto" w:frame="1"/>
          <w:lang w:val="fr-CA"/>
        </w:rPr>
        <w:t>rivoluzionaria</w:t>
      </w:r>
      <w:proofErr w:type="spellEnd"/>
      <w:r w:rsidRPr="000B3473">
        <w:rPr>
          <w:rFonts w:ascii="inherit" w:hAnsi="inherit"/>
          <w:color w:val="444444"/>
          <w:sz w:val="27"/>
          <w:szCs w:val="27"/>
          <w:bdr w:val="none" w:sz="0" w:space="0" w:color="auto" w:frame="1"/>
          <w:lang w:val="fr-CA"/>
        </w:rPr>
        <w:t xml:space="preserve"> per il </w:t>
      </w:r>
      <w:proofErr w:type="spellStart"/>
      <w:r w:rsidRPr="000B3473">
        <w:rPr>
          <w:rFonts w:ascii="inherit" w:hAnsi="inherit"/>
          <w:color w:val="444444"/>
          <w:sz w:val="27"/>
          <w:szCs w:val="27"/>
          <w:bdr w:val="none" w:sz="0" w:space="0" w:color="auto" w:frame="1"/>
          <w:lang w:val="fr-CA"/>
        </w:rPr>
        <w:t>potere</w:t>
      </w:r>
      <w:proofErr w:type="spellEnd"/>
      <w:r w:rsidRPr="000B3473">
        <w:rPr>
          <w:rFonts w:ascii="inherit" w:hAnsi="inherit"/>
          <w:color w:val="444444"/>
          <w:sz w:val="27"/>
          <w:szCs w:val="27"/>
          <w:bdr w:val="none" w:sz="0" w:space="0" w:color="auto" w:frame="1"/>
          <w:lang w:val="fr-CA"/>
        </w:rPr>
        <w:t xml:space="preserve"> e ne </w:t>
      </w:r>
      <w:proofErr w:type="spellStart"/>
      <w:r w:rsidRPr="000B3473">
        <w:rPr>
          <w:rFonts w:ascii="inherit" w:hAnsi="inherit"/>
          <w:color w:val="444444"/>
          <w:sz w:val="27"/>
          <w:szCs w:val="27"/>
          <w:bdr w:val="none" w:sz="0" w:space="0" w:color="auto" w:frame="1"/>
          <w:lang w:val="fr-CA"/>
        </w:rPr>
        <w:t>fece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questione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scottante</w:t>
      </w:r>
      <w:proofErr w:type="spellEnd"/>
      <w:r w:rsidRPr="000B3473">
        <w:rPr>
          <w:rFonts w:ascii="inherit" w:hAnsi="inherit"/>
          <w:color w:val="444444"/>
          <w:sz w:val="27"/>
          <w:szCs w:val="27"/>
          <w:bdr w:val="none" w:sz="0" w:space="0" w:color="auto" w:frame="1"/>
          <w:lang w:val="fr-CA"/>
        </w:rPr>
        <w:t xml:space="preserve">, da </w:t>
      </w:r>
      <w:proofErr w:type="spellStart"/>
      <w:r w:rsidRPr="000B3473">
        <w:rPr>
          <w:rFonts w:ascii="inherit" w:hAnsi="inherit"/>
          <w:color w:val="444444"/>
          <w:sz w:val="27"/>
          <w:szCs w:val="27"/>
          <w:bdr w:val="none" w:sz="0" w:space="0" w:color="auto" w:frame="1"/>
          <w:lang w:val="fr-CA"/>
        </w:rPr>
        <w:t>affrontare</w:t>
      </w:r>
      <w:proofErr w:type="spellEnd"/>
      <w:r w:rsidRPr="000B3473">
        <w:rPr>
          <w:rFonts w:ascii="inherit" w:hAnsi="inherit"/>
          <w:color w:val="444444"/>
          <w:sz w:val="27"/>
          <w:szCs w:val="27"/>
          <w:bdr w:val="none" w:sz="0" w:space="0" w:color="auto" w:frame="1"/>
          <w:lang w:val="fr-CA"/>
        </w:rPr>
        <w:t xml:space="preserve"> da un </w:t>
      </w:r>
      <w:proofErr w:type="spellStart"/>
      <w:r w:rsidRPr="000B3473">
        <w:rPr>
          <w:rFonts w:ascii="inherit" w:hAnsi="inherit"/>
          <w:color w:val="444444"/>
          <w:sz w:val="27"/>
          <w:szCs w:val="27"/>
          <w:bdr w:val="none" w:sz="0" w:space="0" w:color="auto" w:frame="1"/>
          <w:lang w:val="fr-CA"/>
        </w:rPr>
        <w:t>punto</w:t>
      </w:r>
      <w:proofErr w:type="spellEnd"/>
      <w:r w:rsidRPr="000B3473">
        <w:rPr>
          <w:rFonts w:ascii="inherit" w:hAnsi="inherit"/>
          <w:color w:val="444444"/>
          <w:sz w:val="27"/>
          <w:szCs w:val="27"/>
          <w:bdr w:val="none" w:sz="0" w:space="0" w:color="auto" w:frame="1"/>
          <w:lang w:val="fr-CA"/>
        </w:rPr>
        <w:t xml:space="preserve"> di vista più </w:t>
      </w:r>
      <w:proofErr w:type="spellStart"/>
      <w:r w:rsidRPr="000B3473">
        <w:rPr>
          <w:rFonts w:ascii="inherit" w:hAnsi="inherit"/>
          <w:color w:val="444444"/>
          <w:sz w:val="27"/>
          <w:szCs w:val="27"/>
          <w:bdr w:val="none" w:sz="0" w:space="0" w:color="auto" w:frame="1"/>
          <w:lang w:val="fr-CA"/>
        </w:rPr>
        <w:t>concreto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le </w:t>
      </w:r>
      <w:proofErr w:type="spellStart"/>
      <w:r w:rsidRPr="000B3473">
        <w:rPr>
          <w:rFonts w:ascii="inherit" w:hAnsi="inherit"/>
          <w:color w:val="444444"/>
          <w:sz w:val="27"/>
          <w:szCs w:val="27"/>
          <w:bdr w:val="none" w:sz="0" w:space="0" w:color="auto" w:frame="1"/>
          <w:lang w:val="fr-CA"/>
        </w:rPr>
        <w:t>differenze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apparvero</w:t>
      </w:r>
      <w:proofErr w:type="spellEnd"/>
      <w:r w:rsidRPr="000B3473">
        <w:rPr>
          <w:rFonts w:ascii="inherit" w:hAnsi="inherit"/>
          <w:color w:val="444444"/>
          <w:sz w:val="27"/>
          <w:szCs w:val="27"/>
          <w:bdr w:val="none" w:sz="0" w:space="0" w:color="auto" w:frame="1"/>
          <w:lang w:val="fr-CA"/>
        </w:rPr>
        <w:t xml:space="preserve"> per la prima volta tra </w:t>
      </w:r>
      <w:proofErr w:type="spellStart"/>
      <w:r w:rsidRPr="000B3473">
        <w:rPr>
          <w:rFonts w:ascii="inherit" w:hAnsi="inherit"/>
          <w:color w:val="444444"/>
          <w:sz w:val="27"/>
          <w:szCs w:val="27"/>
          <w:bdr w:val="none" w:sz="0" w:space="0" w:color="auto" w:frame="1"/>
          <w:lang w:val="fr-CA"/>
        </w:rPr>
        <w:t>loro</w:t>
      </w:r>
      <w:proofErr w:type="spellEnd"/>
      <w:r w:rsidRPr="000B3473">
        <w:rPr>
          <w:rFonts w:ascii="inherit" w:hAnsi="inherit"/>
          <w:color w:val="444444"/>
          <w:sz w:val="27"/>
          <w:szCs w:val="27"/>
          <w:bdr w:val="none" w:sz="0" w:space="0" w:color="auto" w:frame="1"/>
          <w:lang w:val="fr-CA"/>
        </w:rPr>
        <w:t xml:space="preserve">. Per </w:t>
      </w:r>
      <w:proofErr w:type="spellStart"/>
      <w:r w:rsidRPr="000B3473">
        <w:rPr>
          <w:rFonts w:ascii="inherit" w:hAnsi="inherit"/>
          <w:color w:val="444444"/>
          <w:sz w:val="27"/>
          <w:szCs w:val="27"/>
          <w:bdr w:val="none" w:sz="0" w:space="0" w:color="auto" w:frame="1"/>
          <w:lang w:val="fr-CA"/>
        </w:rPr>
        <w:t>questo</w:t>
      </w:r>
      <w:proofErr w:type="spellEnd"/>
      <w:r w:rsidRPr="000B3473">
        <w:rPr>
          <w:rFonts w:ascii="inherit" w:hAnsi="inherit"/>
          <w:color w:val="444444"/>
          <w:sz w:val="27"/>
          <w:szCs w:val="27"/>
          <w:bdr w:val="none" w:sz="0" w:space="0" w:color="auto" w:frame="1"/>
          <w:lang w:val="fr-CA"/>
        </w:rPr>
        <w:t xml:space="preserve"> è </w:t>
      </w:r>
      <w:proofErr w:type="spellStart"/>
      <w:r w:rsidRPr="000B3473">
        <w:rPr>
          <w:rFonts w:ascii="inherit" w:hAnsi="inherit"/>
          <w:color w:val="444444"/>
          <w:sz w:val="27"/>
          <w:szCs w:val="27"/>
          <w:bdr w:val="none" w:sz="0" w:space="0" w:color="auto" w:frame="1"/>
          <w:lang w:val="fr-CA"/>
        </w:rPr>
        <w:t>scoppiato</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conflitto</w:t>
      </w:r>
      <w:proofErr w:type="spellEnd"/>
      <w:r w:rsidRPr="000B3473">
        <w:rPr>
          <w:rFonts w:ascii="inherit" w:hAnsi="inherit"/>
          <w:color w:val="444444"/>
          <w:sz w:val="27"/>
          <w:szCs w:val="27"/>
          <w:bdr w:val="none" w:sz="0" w:space="0" w:color="auto" w:frame="1"/>
          <w:lang w:val="fr-CA"/>
        </w:rPr>
        <w:t xml:space="preserve"> su </w:t>
      </w:r>
      <w:proofErr w:type="spellStart"/>
      <w:r w:rsidRPr="000B3473">
        <w:rPr>
          <w:rFonts w:ascii="inherit" w:hAnsi="inherit"/>
          <w:color w:val="444444"/>
          <w:sz w:val="27"/>
          <w:szCs w:val="27"/>
          <w:bdr w:val="none" w:sz="0" w:space="0" w:color="auto" w:frame="1"/>
          <w:lang w:val="fr-CA"/>
        </w:rPr>
        <w:t>questioni</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natura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tattica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problemi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organizzativi</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questione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nazionale</w:t>
      </w:r>
      <w:proofErr w:type="spellEnd"/>
      <w:r w:rsidRPr="000B3473">
        <w:rPr>
          <w:rFonts w:ascii="inherit" w:hAnsi="inherit"/>
          <w:color w:val="444444"/>
          <w:sz w:val="27"/>
          <w:szCs w:val="27"/>
          <w:bdr w:val="none" w:sz="0" w:space="0" w:color="auto" w:frame="1"/>
          <w:lang w:val="fr-CA"/>
        </w:rPr>
        <w:t>.</w:t>
      </w:r>
    </w:p>
    <w:p w14:paraId="6030FB9C" w14:textId="77777777" w:rsidR="00E350E1" w:rsidRPr="000B3473" w:rsidRDefault="00E350E1" w:rsidP="00EF17D7">
      <w:pPr>
        <w:pStyle w:val="NormalWeb"/>
        <w:shd w:val="clear" w:color="auto" w:fill="FFFFFF"/>
        <w:spacing w:before="0" w:beforeAutospacing="0" w:after="0" w:afterAutospacing="0"/>
        <w:textAlignment w:val="baseline"/>
        <w:rPr>
          <w:color w:val="444444"/>
          <w:sz w:val="23"/>
          <w:szCs w:val="23"/>
          <w:lang w:val="fr-CA"/>
        </w:rPr>
      </w:pPr>
    </w:p>
    <w:p w14:paraId="52316FA7"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Style w:val="lev"/>
          <w:rFonts w:ascii="inherit" w:hAnsi="inherit"/>
          <w:color w:val="444444"/>
          <w:sz w:val="27"/>
          <w:szCs w:val="27"/>
          <w:bdr w:val="none" w:sz="0" w:space="0" w:color="auto" w:frame="1"/>
          <w:lang w:val="fr-CA"/>
        </w:rPr>
        <w:t xml:space="preserve">La </w:t>
      </w:r>
      <w:proofErr w:type="spellStart"/>
      <w:r w:rsidRPr="000B3473">
        <w:rPr>
          <w:rStyle w:val="lev"/>
          <w:rFonts w:ascii="inherit" w:hAnsi="inherit"/>
          <w:color w:val="444444"/>
          <w:sz w:val="27"/>
          <w:szCs w:val="27"/>
          <w:bdr w:val="none" w:sz="0" w:space="0" w:color="auto" w:frame="1"/>
          <w:lang w:val="fr-CA"/>
        </w:rPr>
        <w:t>questione</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nazionale</w:t>
      </w:r>
      <w:proofErr w:type="spellEnd"/>
    </w:p>
    <w:p w14:paraId="4D954DA8" w14:textId="77777777" w:rsidR="00E350E1" w:rsidRPr="000B3473" w:rsidRDefault="00E350E1" w:rsidP="00EF17D7">
      <w:pPr>
        <w:pStyle w:val="NormalWeb"/>
        <w:shd w:val="clear" w:color="auto" w:fill="FFFFFF"/>
        <w:spacing w:before="0" w:beforeAutospacing="0" w:after="0" w:afterAutospacing="0"/>
        <w:textAlignment w:val="baseline"/>
        <w:rPr>
          <w:rStyle w:val="lev"/>
          <w:rFonts w:ascii="inherit" w:hAnsi="inherit"/>
          <w:color w:val="444444"/>
          <w:sz w:val="27"/>
          <w:szCs w:val="27"/>
          <w:bdr w:val="none" w:sz="0" w:space="0" w:color="auto" w:frame="1"/>
          <w:lang w:val="fr-CA"/>
        </w:rPr>
      </w:pPr>
    </w:p>
    <w:p w14:paraId="73D106C3"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Style w:val="lev"/>
          <w:rFonts w:ascii="inherit" w:hAnsi="inherit"/>
          <w:color w:val="444444"/>
          <w:sz w:val="27"/>
          <w:szCs w:val="27"/>
          <w:bdr w:val="none" w:sz="0" w:space="0" w:color="auto" w:frame="1"/>
          <w:lang w:val="fr-CA"/>
        </w:rPr>
        <w:t>Come Kautsky</w:t>
      </w:r>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fu per </w:t>
      </w:r>
      <w:proofErr w:type="spellStart"/>
      <w:r w:rsidRPr="000B3473">
        <w:rPr>
          <w:rFonts w:ascii="inherit" w:hAnsi="inherit"/>
          <w:color w:val="444444"/>
          <w:sz w:val="27"/>
          <w:szCs w:val="27"/>
          <w:bdr w:val="none" w:sz="0" w:space="0" w:color="auto" w:frame="1"/>
          <w:lang w:val="fr-CA"/>
        </w:rPr>
        <w:t>molti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aspetti</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suo</w:t>
      </w:r>
      <w:proofErr w:type="spellEnd"/>
      <w:r w:rsidRPr="000B3473">
        <w:rPr>
          <w:rFonts w:ascii="inherit" w:hAnsi="inherit"/>
          <w:color w:val="444444"/>
          <w:sz w:val="27"/>
          <w:szCs w:val="27"/>
          <w:bdr w:val="none" w:sz="0" w:space="0" w:color="auto" w:frame="1"/>
          <w:lang w:val="fr-CA"/>
        </w:rPr>
        <w:t xml:space="preserve"> mentore,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convinto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carattere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progressista</w:t>
      </w:r>
      <w:proofErr w:type="spellEnd"/>
      <w:r w:rsidRPr="000B3473">
        <w:rPr>
          <w:rFonts w:ascii="inherit" w:hAnsi="inherit"/>
          <w:color w:val="444444"/>
          <w:sz w:val="27"/>
          <w:szCs w:val="27"/>
          <w:bdr w:val="none" w:sz="0" w:space="0" w:color="auto" w:frame="1"/>
          <w:lang w:val="fr-CA"/>
        </w:rPr>
        <w:t xml:space="preserve"> dei </w:t>
      </w:r>
      <w:proofErr w:type="spellStart"/>
      <w:r w:rsidRPr="000B3473">
        <w:rPr>
          <w:rFonts w:ascii="inherit" w:hAnsi="inherit"/>
          <w:color w:val="444444"/>
          <w:sz w:val="27"/>
          <w:szCs w:val="27"/>
          <w:bdr w:val="none" w:sz="0" w:space="0" w:color="auto" w:frame="1"/>
          <w:lang w:val="fr-CA"/>
        </w:rPr>
        <w:t>movimenti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indipendentisti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nazionali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aspettandosi</w:t>
      </w:r>
      <w:proofErr w:type="spellEnd"/>
      <w:r w:rsidRPr="000B3473">
        <w:rPr>
          <w:rFonts w:ascii="inherit" w:hAnsi="inherit"/>
          <w:color w:val="444444"/>
          <w:sz w:val="27"/>
          <w:szCs w:val="27"/>
          <w:bdr w:val="none" w:sz="0" w:space="0" w:color="auto" w:frame="1"/>
          <w:lang w:val="fr-CA"/>
        </w:rPr>
        <w:t xml:space="preserve"> – </w:t>
      </w:r>
      <w:proofErr w:type="spellStart"/>
      <w:r w:rsidRPr="000B3473">
        <w:rPr>
          <w:rFonts w:ascii="inherit" w:hAnsi="inherit"/>
          <w:color w:val="444444"/>
          <w:sz w:val="27"/>
          <w:szCs w:val="27"/>
          <w:bdr w:val="none" w:sz="0" w:space="0" w:color="auto" w:frame="1"/>
          <w:lang w:val="fr-CA"/>
        </w:rPr>
        <w:t>diceva</w:t>
      </w:r>
      <w:proofErr w:type="spellEnd"/>
      <w:r w:rsidRPr="000B3473">
        <w:rPr>
          <w:rFonts w:ascii="inherit" w:hAnsi="inherit"/>
          <w:color w:val="444444"/>
          <w:sz w:val="27"/>
          <w:szCs w:val="27"/>
          <w:bdr w:val="none" w:sz="0" w:space="0" w:color="auto" w:frame="1"/>
          <w:lang w:val="fr-CA"/>
        </w:rPr>
        <w:t xml:space="preserve"> –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“lo </w:t>
      </w:r>
      <w:proofErr w:type="spellStart"/>
      <w:r w:rsidRPr="000B3473">
        <w:rPr>
          <w:rFonts w:ascii="inherit" w:hAnsi="inherit"/>
          <w:color w:val="444444"/>
          <w:sz w:val="27"/>
          <w:szCs w:val="27"/>
          <w:bdr w:val="none" w:sz="0" w:space="0" w:color="auto" w:frame="1"/>
          <w:lang w:val="fr-CA"/>
        </w:rPr>
        <w:t>Stato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nazionale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offra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indiscutibilmente</w:t>
      </w:r>
      <w:proofErr w:type="spellEnd"/>
      <w:r w:rsidRPr="000B3473">
        <w:rPr>
          <w:rFonts w:ascii="inherit" w:hAnsi="inherit"/>
          <w:color w:val="444444"/>
          <w:sz w:val="27"/>
          <w:szCs w:val="27"/>
          <w:bdr w:val="none" w:sz="0" w:space="0" w:color="auto" w:frame="1"/>
          <w:lang w:val="fr-CA"/>
        </w:rPr>
        <w:t xml:space="preserve"> le </w:t>
      </w:r>
      <w:proofErr w:type="spellStart"/>
      <w:r w:rsidRPr="000B3473">
        <w:rPr>
          <w:rFonts w:ascii="inherit" w:hAnsi="inherit"/>
          <w:color w:val="444444"/>
          <w:sz w:val="27"/>
          <w:szCs w:val="27"/>
          <w:bdr w:val="none" w:sz="0" w:space="0" w:color="auto" w:frame="1"/>
          <w:lang w:val="fr-CA"/>
        </w:rPr>
        <w:t>migliori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condizioni</w:t>
      </w:r>
      <w:proofErr w:type="spellEnd"/>
      <w:r w:rsidRPr="000B3473">
        <w:rPr>
          <w:rFonts w:ascii="inherit" w:hAnsi="inherit"/>
          <w:color w:val="444444"/>
          <w:sz w:val="27"/>
          <w:szCs w:val="27"/>
          <w:bdr w:val="none" w:sz="0" w:space="0" w:color="auto" w:frame="1"/>
          <w:lang w:val="fr-CA"/>
        </w:rPr>
        <w:t xml:space="preserve"> per lo </w:t>
      </w:r>
      <w:proofErr w:type="spellStart"/>
      <w:r w:rsidRPr="000B3473">
        <w:rPr>
          <w:rFonts w:ascii="inherit" w:hAnsi="inherit"/>
          <w:color w:val="444444"/>
          <w:sz w:val="27"/>
          <w:szCs w:val="27"/>
          <w:bdr w:val="none" w:sz="0" w:space="0" w:color="auto" w:frame="1"/>
          <w:lang w:val="fr-CA"/>
        </w:rPr>
        <w:t>sviluppo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[10]. </w:t>
      </w:r>
      <w:proofErr w:type="spellStart"/>
      <w:r w:rsidRPr="000B3473">
        <w:rPr>
          <w:rFonts w:ascii="inherit" w:hAnsi="inherit"/>
          <w:color w:val="444444"/>
          <w:sz w:val="27"/>
          <w:szCs w:val="27"/>
          <w:bdr w:val="none" w:sz="0" w:space="0" w:color="auto" w:frame="1"/>
          <w:lang w:val="fr-CA"/>
        </w:rPr>
        <w:t>Argomentando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contro</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Lussemburgo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parola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d'ordine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libera </w:t>
      </w:r>
      <w:proofErr w:type="spellStart"/>
      <w:r w:rsidRPr="000B3473">
        <w:rPr>
          <w:rFonts w:ascii="inherit" w:hAnsi="inherit"/>
          <w:color w:val="444444"/>
          <w:sz w:val="27"/>
          <w:szCs w:val="27"/>
          <w:bdr w:val="none" w:sz="0" w:space="0" w:color="auto" w:frame="1"/>
          <w:lang w:val="fr-CA"/>
        </w:rPr>
        <w:t>determinazione</w:t>
      </w:r>
      <w:proofErr w:type="spellEnd"/>
      <w:r w:rsidRPr="000B3473">
        <w:rPr>
          <w:rFonts w:ascii="inherit" w:hAnsi="inherit"/>
          <w:color w:val="444444"/>
          <w:sz w:val="27"/>
          <w:szCs w:val="27"/>
          <w:bdr w:val="none" w:sz="0" w:space="0" w:color="auto" w:frame="1"/>
          <w:lang w:val="fr-CA"/>
        </w:rPr>
        <w:t xml:space="preserve"> dei </w:t>
      </w:r>
      <w:proofErr w:type="spellStart"/>
      <w:r w:rsidRPr="000B3473">
        <w:rPr>
          <w:rFonts w:ascii="inherit" w:hAnsi="inherit"/>
          <w:color w:val="444444"/>
          <w:sz w:val="27"/>
          <w:szCs w:val="27"/>
          <w:bdr w:val="none" w:sz="0" w:space="0" w:color="auto" w:frame="1"/>
          <w:lang w:val="fr-CA"/>
        </w:rPr>
        <w:t>popoli</w:t>
      </w:r>
      <w:proofErr w:type="spellEnd"/>
      <w:r w:rsidRPr="000B3473">
        <w:rPr>
          <w:rFonts w:ascii="inherit" w:hAnsi="inherit"/>
          <w:color w:val="444444"/>
          <w:sz w:val="27"/>
          <w:szCs w:val="27"/>
          <w:bdr w:val="none" w:sz="0" w:space="0" w:color="auto" w:frame="1"/>
          <w:lang w:val="fr-CA"/>
        </w:rPr>
        <w:t xml:space="preserve"> è </w:t>
      </w:r>
      <w:proofErr w:type="spellStart"/>
      <w:r w:rsidRPr="000B3473">
        <w:rPr>
          <w:rFonts w:ascii="inherit" w:hAnsi="inherit"/>
          <w:color w:val="444444"/>
          <w:sz w:val="27"/>
          <w:szCs w:val="27"/>
          <w:bdr w:val="none" w:sz="0" w:space="0" w:color="auto" w:frame="1"/>
          <w:lang w:val="fr-CA"/>
        </w:rPr>
        <w:t>rivoluzionaria</w:t>
      </w:r>
      <w:proofErr w:type="spellEnd"/>
      <w:r w:rsidRPr="000B3473">
        <w:rPr>
          <w:rFonts w:ascii="inherit" w:hAnsi="inherit"/>
          <w:color w:val="444444"/>
          <w:sz w:val="27"/>
          <w:szCs w:val="27"/>
          <w:bdr w:val="none" w:sz="0" w:space="0" w:color="auto" w:frame="1"/>
          <w:lang w:val="fr-CA"/>
        </w:rPr>
        <w:t xml:space="preserve"> perché è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richiesta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non </w:t>
      </w:r>
      <w:proofErr w:type="spellStart"/>
      <w:r w:rsidRPr="000B3473">
        <w:rPr>
          <w:rFonts w:ascii="inherit" w:hAnsi="inherit"/>
          <w:color w:val="444444"/>
          <w:sz w:val="27"/>
          <w:szCs w:val="27"/>
          <w:bdr w:val="none" w:sz="0" w:space="0" w:color="auto" w:frame="1"/>
          <w:lang w:val="fr-CA"/>
        </w:rPr>
        <w:t>differisce</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alcun</w:t>
      </w:r>
      <w:proofErr w:type="spellEnd"/>
      <w:r w:rsidRPr="000B3473">
        <w:rPr>
          <w:rFonts w:ascii="inherit" w:hAnsi="inherit"/>
          <w:color w:val="444444"/>
          <w:sz w:val="27"/>
          <w:szCs w:val="27"/>
          <w:bdr w:val="none" w:sz="0" w:space="0" w:color="auto" w:frame="1"/>
          <w:lang w:val="fr-CA"/>
        </w:rPr>
        <w:t xml:space="preserve"> modo dalle </w:t>
      </w:r>
      <w:proofErr w:type="spellStart"/>
      <w:r w:rsidRPr="000B3473">
        <w:rPr>
          <w:rFonts w:ascii="inherit" w:hAnsi="inherit"/>
          <w:color w:val="444444"/>
          <w:sz w:val="27"/>
          <w:szCs w:val="27"/>
          <w:bdr w:val="none" w:sz="0" w:space="0" w:color="auto" w:frame="1"/>
          <w:lang w:val="fr-CA"/>
        </w:rPr>
        <w:t>altre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rivendicazioni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democratiche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proclamò</w:t>
      </w:r>
      <w:proofErr w:type="spellEnd"/>
      <w:r w:rsidRPr="000B3473">
        <w:rPr>
          <w:rFonts w:ascii="inherit" w:hAnsi="inherit"/>
          <w:color w:val="444444"/>
          <w:sz w:val="27"/>
          <w:szCs w:val="27"/>
          <w:bdr w:val="none" w:sz="0" w:space="0" w:color="auto" w:frame="1"/>
          <w:lang w:val="fr-CA"/>
        </w:rPr>
        <w:t>: " </w:t>
      </w:r>
      <w:r w:rsidRPr="000B3473">
        <w:rPr>
          <w:rStyle w:val="lev"/>
          <w:rFonts w:ascii="inherit" w:hAnsi="inherit"/>
          <w:color w:val="444444"/>
          <w:sz w:val="27"/>
          <w:szCs w:val="27"/>
          <w:bdr w:val="none" w:sz="0" w:space="0" w:color="auto" w:frame="1"/>
          <w:lang w:val="fr-CA"/>
        </w:rPr>
        <w:t xml:space="preserve">In </w:t>
      </w:r>
      <w:proofErr w:type="spellStart"/>
      <w:r w:rsidRPr="000B3473">
        <w:rPr>
          <w:rStyle w:val="lev"/>
          <w:rFonts w:ascii="inherit" w:hAnsi="inherit"/>
          <w:color w:val="444444"/>
          <w:sz w:val="27"/>
          <w:szCs w:val="27"/>
          <w:bdr w:val="none" w:sz="0" w:space="0" w:color="auto" w:frame="1"/>
          <w:lang w:val="fr-CA"/>
        </w:rPr>
        <w:t>ogni</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borghese</w:t>
      </w:r>
      <w:proofErr w:type="spellEnd"/>
      <w:r w:rsidRPr="000B3473">
        <w:rPr>
          <w:rStyle w:val="lev"/>
          <w:rFonts w:ascii="inherit" w:hAnsi="inherit"/>
          <w:color w:val="444444"/>
          <w:sz w:val="27"/>
          <w:szCs w:val="27"/>
          <w:bdr w:val="none" w:sz="0" w:space="0" w:color="auto" w:frame="1"/>
          <w:lang w:val="fr-CA"/>
        </w:rPr>
        <w:t xml:space="preserve"> il </w:t>
      </w:r>
      <w:proofErr w:type="spellStart"/>
      <w:r w:rsidRPr="000B3473">
        <w:rPr>
          <w:rStyle w:val="lev"/>
          <w:rFonts w:ascii="inherit" w:hAnsi="inherit"/>
          <w:color w:val="444444"/>
          <w:sz w:val="27"/>
          <w:szCs w:val="27"/>
          <w:bdr w:val="none" w:sz="0" w:space="0" w:color="auto" w:frame="1"/>
          <w:lang w:val="fr-CA"/>
        </w:rPr>
        <w:t>nazionalismo</w:t>
      </w:r>
      <w:proofErr w:type="spellEnd"/>
      <w:r w:rsidRPr="000B3473">
        <w:rPr>
          <w:rStyle w:val="lev"/>
          <w:rFonts w:ascii="inherit" w:hAnsi="inherit"/>
          <w:color w:val="444444"/>
          <w:sz w:val="27"/>
          <w:szCs w:val="27"/>
          <w:bdr w:val="none" w:sz="0" w:space="0" w:color="auto" w:frame="1"/>
          <w:lang w:val="fr-CA"/>
        </w:rPr>
        <w:t xml:space="preserve"> di </w:t>
      </w:r>
      <w:proofErr w:type="spellStart"/>
      <w:r w:rsidRPr="000B3473">
        <w:rPr>
          <w:rStyle w:val="lev"/>
          <w:rFonts w:ascii="inherit" w:hAnsi="inherit"/>
          <w:color w:val="444444"/>
          <w:sz w:val="27"/>
          <w:szCs w:val="27"/>
          <w:bdr w:val="none" w:sz="0" w:space="0" w:color="auto" w:frame="1"/>
          <w:lang w:val="fr-CA"/>
        </w:rPr>
        <w:t>una</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nazione</w:t>
      </w:r>
      <w:proofErr w:type="spellEnd"/>
      <w:r w:rsidRPr="000B3473">
        <w:rPr>
          <w:rStyle w:val="lev"/>
          <w:rFonts w:ascii="inherit" w:hAnsi="inherit"/>
          <w:color w:val="444444"/>
          <w:sz w:val="27"/>
          <w:szCs w:val="27"/>
          <w:bdr w:val="none" w:sz="0" w:space="0" w:color="auto" w:frame="1"/>
          <w:lang w:val="fr-CA"/>
        </w:rPr>
        <w:t xml:space="preserve"> oppres</w:t>
      </w:r>
      <w:r w:rsidR="00E350E1" w:rsidRPr="000B3473">
        <w:rPr>
          <w:rStyle w:val="lev"/>
          <w:rFonts w:ascii="inherit" w:hAnsi="inherit"/>
          <w:color w:val="444444"/>
          <w:sz w:val="27"/>
          <w:szCs w:val="27"/>
          <w:bdr w:val="none" w:sz="0" w:space="0" w:color="auto" w:frame="1"/>
          <w:lang w:val="fr-CA"/>
        </w:rPr>
        <w:t xml:space="preserve">sa ha un </w:t>
      </w:r>
      <w:proofErr w:type="spellStart"/>
      <w:r w:rsidR="00E350E1" w:rsidRPr="000B3473">
        <w:rPr>
          <w:rStyle w:val="lev"/>
          <w:rFonts w:ascii="inherit" w:hAnsi="inherit"/>
          <w:color w:val="444444"/>
          <w:sz w:val="27"/>
          <w:szCs w:val="27"/>
          <w:bdr w:val="none" w:sz="0" w:space="0" w:color="auto" w:frame="1"/>
          <w:lang w:val="fr-CA"/>
        </w:rPr>
        <w:t>contenuto</w:t>
      </w:r>
      <w:proofErr w:type="spellEnd"/>
      <w:r w:rsidR="00E350E1" w:rsidRPr="000B3473">
        <w:rPr>
          <w:rStyle w:val="lev"/>
          <w:rFonts w:ascii="inherit" w:hAnsi="inherit"/>
          <w:color w:val="444444"/>
          <w:sz w:val="27"/>
          <w:szCs w:val="27"/>
          <w:bdr w:val="none" w:sz="0" w:space="0" w:color="auto" w:frame="1"/>
          <w:lang w:val="fr-CA"/>
        </w:rPr>
        <w:t xml:space="preserve"> </w:t>
      </w:r>
      <w:proofErr w:type="spellStart"/>
      <w:r w:rsidR="00E350E1" w:rsidRPr="000B3473">
        <w:rPr>
          <w:rStyle w:val="lev"/>
          <w:rFonts w:ascii="inherit" w:hAnsi="inherit"/>
          <w:color w:val="444444"/>
          <w:sz w:val="27"/>
          <w:szCs w:val="27"/>
          <w:bdr w:val="none" w:sz="0" w:space="0" w:color="auto" w:frame="1"/>
          <w:lang w:val="fr-CA"/>
        </w:rPr>
        <w:t>democratico</w:t>
      </w:r>
      <w:proofErr w:type="spellEnd"/>
      <w:r w:rsidR="00E350E1" w:rsidRPr="000B3473">
        <w:rPr>
          <w:rStyle w:val="lev"/>
          <w:rFonts w:ascii="inherit" w:hAnsi="inherit"/>
          <w:color w:val="444444"/>
          <w:sz w:val="27"/>
          <w:szCs w:val="27"/>
          <w:bdr w:val="none" w:sz="0" w:space="0" w:color="auto" w:frame="1"/>
          <w:lang w:val="fr-CA"/>
        </w:rPr>
        <w:t xml:space="preserve">, </w:t>
      </w:r>
      <w:r w:rsidRPr="000B3473">
        <w:rPr>
          <w:rStyle w:val="lev"/>
          <w:rFonts w:ascii="inherit" w:hAnsi="inherit"/>
          <w:color w:val="444444"/>
          <w:sz w:val="27"/>
          <w:szCs w:val="27"/>
          <w:bdr w:val="none" w:sz="0" w:space="0" w:color="auto" w:frame="1"/>
          <w:lang w:val="fr-CA"/>
        </w:rPr>
        <w:t xml:space="preserve">e è </w:t>
      </w:r>
      <w:proofErr w:type="spellStart"/>
      <w:r w:rsidRPr="000B3473">
        <w:rPr>
          <w:rStyle w:val="lev"/>
          <w:rFonts w:ascii="inherit" w:hAnsi="inherit"/>
          <w:color w:val="444444"/>
          <w:sz w:val="27"/>
          <w:szCs w:val="27"/>
          <w:bdr w:val="none" w:sz="0" w:space="0" w:color="auto" w:frame="1"/>
          <w:lang w:val="fr-CA"/>
        </w:rPr>
        <w:t>questo</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contenuto</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che</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sosteniamo</w:t>
      </w:r>
      <w:proofErr w:type="spellEnd"/>
      <w:r w:rsidRPr="000B3473">
        <w:rPr>
          <w:rStyle w:val="lev"/>
          <w:rFonts w:ascii="inherit" w:hAnsi="inherit"/>
          <w:color w:val="444444"/>
          <w:sz w:val="27"/>
          <w:szCs w:val="27"/>
          <w:bdr w:val="none" w:sz="0" w:space="0" w:color="auto" w:frame="1"/>
          <w:lang w:val="fr-CA"/>
        </w:rPr>
        <w:t xml:space="preserve"> senza </w:t>
      </w:r>
      <w:proofErr w:type="spellStart"/>
      <w:r w:rsidRPr="000B3473">
        <w:rPr>
          <w:rStyle w:val="lev"/>
          <w:rFonts w:ascii="inherit" w:hAnsi="inherit"/>
          <w:color w:val="444444"/>
          <w:sz w:val="27"/>
          <w:szCs w:val="27"/>
          <w:bdr w:val="none" w:sz="0" w:space="0" w:color="auto" w:frame="1"/>
          <w:lang w:val="fr-CA"/>
        </w:rPr>
        <w:t>restrizioni</w:t>
      </w:r>
      <w:proofErr w:type="spellEnd"/>
      <w:r w:rsidRPr="000B3473">
        <w:rPr>
          <w:rFonts w:ascii="inherit" w:hAnsi="inherit"/>
          <w:color w:val="444444"/>
          <w:sz w:val="27"/>
          <w:szCs w:val="27"/>
          <w:bdr w:val="none" w:sz="0" w:space="0" w:color="auto" w:frame="1"/>
          <w:lang w:val="fr-CA"/>
        </w:rPr>
        <w:t> ” [11].</w:t>
      </w:r>
    </w:p>
    <w:p w14:paraId="34FD53C9" w14:textId="77777777" w:rsidR="00E350E1" w:rsidRPr="000B3473" w:rsidRDefault="00E350E1"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7584240D"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7"/>
          <w:szCs w:val="27"/>
          <w:bdr w:val="none" w:sz="0" w:space="0" w:color="auto" w:frame="1"/>
          <w:lang w:val="fr-CA"/>
        </w:rPr>
        <w:t xml:space="preserve">Come </w:t>
      </w:r>
      <w:proofErr w:type="spellStart"/>
      <w:r w:rsidRPr="000B3473">
        <w:rPr>
          <w:rFonts w:ascii="inherit" w:hAnsi="inherit"/>
          <w:color w:val="444444"/>
          <w:sz w:val="27"/>
          <w:szCs w:val="27"/>
          <w:bdr w:val="none" w:sz="0" w:space="0" w:color="auto" w:frame="1"/>
          <w:lang w:val="fr-CA"/>
        </w:rPr>
        <w:t>mostrano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molti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passaggi</w:t>
      </w:r>
      <w:proofErr w:type="spellEnd"/>
      <w:r w:rsidRPr="000B3473">
        <w:rPr>
          <w:rFonts w:ascii="inherit" w:hAnsi="inherit"/>
          <w:color w:val="444444"/>
          <w:sz w:val="27"/>
          <w:szCs w:val="27"/>
          <w:bdr w:val="none" w:sz="0" w:space="0" w:color="auto" w:frame="1"/>
          <w:lang w:val="fr-CA"/>
        </w:rPr>
        <w:t xml:space="preserve"> delle sue </w:t>
      </w:r>
      <w:proofErr w:type="spellStart"/>
      <w:r w:rsidRPr="000B3473">
        <w:rPr>
          <w:rFonts w:ascii="inherit" w:hAnsi="inherit"/>
          <w:color w:val="444444"/>
          <w:sz w:val="27"/>
          <w:szCs w:val="27"/>
          <w:bdr w:val="none" w:sz="0" w:space="0" w:color="auto" w:frame="1"/>
          <w:lang w:val="fr-CA"/>
        </w:rPr>
        <w:t>opere</w:t>
      </w:r>
      <w:proofErr w:type="spellEnd"/>
      <w:r w:rsidRPr="000B3473">
        <w:rPr>
          <w:rFonts w:ascii="inherit" w:hAnsi="inherit"/>
          <w:color w:val="444444"/>
          <w:sz w:val="27"/>
          <w:szCs w:val="27"/>
          <w:bdr w:val="none" w:sz="0" w:space="0" w:color="auto" w:frame="1"/>
          <w:lang w:val="fr-CA"/>
        </w:rPr>
        <w:t xml:space="preserve"> [12] l'</w:t>
      </w:r>
      <w:proofErr w:type="spellStart"/>
      <w:r w:rsidRPr="000B3473">
        <w:rPr>
          <w:rFonts w:ascii="inherit" w:hAnsi="inherit"/>
          <w:color w:val="444444"/>
          <w:sz w:val="27"/>
          <w:szCs w:val="27"/>
          <w:bdr w:val="none" w:sz="0" w:space="0" w:color="auto" w:frame="1"/>
          <w:lang w:val="fr-CA"/>
        </w:rPr>
        <w:t>atteggiamento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confronti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libera </w:t>
      </w:r>
      <w:proofErr w:type="spellStart"/>
      <w:r w:rsidRPr="000B3473">
        <w:rPr>
          <w:rFonts w:ascii="inherit" w:hAnsi="inherit"/>
          <w:color w:val="444444"/>
          <w:sz w:val="27"/>
          <w:szCs w:val="27"/>
          <w:bdr w:val="none" w:sz="0" w:space="0" w:color="auto" w:frame="1"/>
          <w:lang w:val="fr-CA"/>
        </w:rPr>
        <w:t>disposizione</w:t>
      </w:r>
      <w:proofErr w:type="spellEnd"/>
      <w:r w:rsidRPr="000B3473">
        <w:rPr>
          <w:rFonts w:ascii="inherit" w:hAnsi="inherit"/>
          <w:color w:val="444444"/>
          <w:sz w:val="27"/>
          <w:szCs w:val="27"/>
          <w:bdr w:val="none" w:sz="0" w:space="0" w:color="auto" w:frame="1"/>
          <w:lang w:val="fr-CA"/>
        </w:rPr>
        <w:t xml:space="preserve"> dei </w:t>
      </w:r>
      <w:proofErr w:type="spellStart"/>
      <w:r w:rsidRPr="000B3473">
        <w:rPr>
          <w:rFonts w:ascii="inherit" w:hAnsi="inherit"/>
          <w:color w:val="444444"/>
          <w:sz w:val="27"/>
          <w:szCs w:val="27"/>
          <w:bdr w:val="none" w:sz="0" w:space="0" w:color="auto" w:frame="1"/>
          <w:lang w:val="fr-CA"/>
        </w:rPr>
        <w:t>popoli</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questione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nazionale</w:t>
      </w:r>
      <w:proofErr w:type="spellEnd"/>
      <w:r w:rsidRPr="000B3473">
        <w:rPr>
          <w:rFonts w:ascii="inherit" w:hAnsi="inherit"/>
          <w:color w:val="444444"/>
          <w:sz w:val="27"/>
          <w:szCs w:val="27"/>
          <w:bdr w:val="none" w:sz="0" w:space="0" w:color="auto" w:frame="1"/>
          <w:lang w:val="fr-CA"/>
        </w:rPr>
        <w:t xml:space="preserve"> è conforme alla sua </w:t>
      </w:r>
      <w:proofErr w:type="spellStart"/>
      <w:r w:rsidRPr="000B3473">
        <w:rPr>
          <w:rFonts w:ascii="inherit" w:hAnsi="inherit"/>
          <w:color w:val="444444"/>
          <w:sz w:val="27"/>
          <w:szCs w:val="27"/>
          <w:bdr w:val="none" w:sz="0" w:space="0" w:color="auto" w:frame="1"/>
          <w:lang w:val="fr-CA"/>
        </w:rPr>
        <w:t>posizione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conquista</w:t>
      </w:r>
      <w:proofErr w:type="spellEnd"/>
      <w:r w:rsidRPr="000B3473">
        <w:rPr>
          <w:rFonts w:ascii="inherit" w:hAnsi="inherit"/>
          <w:color w:val="444444"/>
          <w:sz w:val="27"/>
          <w:szCs w:val="27"/>
          <w:bdr w:val="none" w:sz="0" w:space="0" w:color="auto" w:frame="1"/>
          <w:lang w:val="fr-CA"/>
        </w:rPr>
        <w:t xml:space="preserve"> dei </w:t>
      </w:r>
      <w:proofErr w:type="spellStart"/>
      <w:r w:rsidRPr="000B3473">
        <w:rPr>
          <w:rFonts w:ascii="inherit" w:hAnsi="inherit"/>
          <w:color w:val="444444"/>
          <w:sz w:val="27"/>
          <w:szCs w:val="27"/>
          <w:bdr w:val="none" w:sz="0" w:space="0" w:color="auto" w:frame="1"/>
          <w:lang w:val="fr-CA"/>
        </w:rPr>
        <w:t>diritti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democratici</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Questo</w:t>
      </w:r>
      <w:proofErr w:type="spellEnd"/>
      <w:r w:rsidRPr="000B3473">
        <w:rPr>
          <w:rFonts w:ascii="inherit" w:hAnsi="inherit"/>
          <w:color w:val="444444"/>
          <w:sz w:val="27"/>
          <w:szCs w:val="27"/>
          <w:bdr w:val="none" w:sz="0" w:space="0" w:color="auto" w:frame="1"/>
          <w:lang w:val="fr-CA"/>
        </w:rPr>
        <w:t xml:space="preserve"> ci permette di </w:t>
      </w:r>
      <w:proofErr w:type="spellStart"/>
      <w:r w:rsidRPr="000B3473">
        <w:rPr>
          <w:rFonts w:ascii="inherit" w:hAnsi="inherit"/>
          <w:color w:val="444444"/>
          <w:sz w:val="27"/>
          <w:szCs w:val="27"/>
          <w:bdr w:val="none" w:sz="0" w:space="0" w:color="auto" w:frame="1"/>
          <w:lang w:val="fr-CA"/>
        </w:rPr>
        <w:t>capirlo</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Basterà</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citare</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questo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proposito</w:t>
      </w:r>
      <w:proofErr w:type="spellEnd"/>
      <w:r w:rsidRPr="000B3473">
        <w:rPr>
          <w:rFonts w:ascii="inherit" w:hAnsi="inherit"/>
          <w:color w:val="444444"/>
          <w:sz w:val="27"/>
          <w:szCs w:val="27"/>
          <w:bdr w:val="none" w:sz="0" w:space="0" w:color="auto" w:frame="1"/>
          <w:lang w:val="fr-CA"/>
        </w:rPr>
        <w:t xml:space="preserve"> quanto </w:t>
      </w:r>
      <w:proofErr w:type="spellStart"/>
      <w:r w:rsidRPr="000B3473">
        <w:rPr>
          <w:rFonts w:ascii="inherit" w:hAnsi="inherit"/>
          <w:color w:val="444444"/>
          <w:sz w:val="27"/>
          <w:szCs w:val="27"/>
          <w:bdr w:val="none" w:sz="0" w:space="0" w:color="auto" w:frame="1"/>
          <w:lang w:val="fr-CA"/>
        </w:rPr>
        <w:t>scrisse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nelle</w:t>
      </w:r>
      <w:proofErr w:type="spellEnd"/>
      <w:r w:rsidRPr="000B3473">
        <w:rPr>
          <w:rFonts w:ascii="inherit" w:hAnsi="inherit"/>
          <w:color w:val="444444"/>
          <w:sz w:val="27"/>
          <w:szCs w:val="27"/>
          <w:bdr w:val="none" w:sz="0" w:space="0" w:color="auto" w:frame="1"/>
          <w:lang w:val="fr-CA"/>
        </w:rPr>
        <w:t xml:space="preserve"> sue "</w:t>
      </w:r>
      <w:proofErr w:type="spellStart"/>
      <w:r w:rsidRPr="000B3473">
        <w:rPr>
          <w:rFonts w:ascii="inherit" w:hAnsi="inherit"/>
          <w:color w:val="444444"/>
          <w:sz w:val="27"/>
          <w:szCs w:val="27"/>
          <w:bdr w:val="none" w:sz="0" w:space="0" w:color="auto" w:frame="1"/>
          <w:lang w:val="fr-CA"/>
        </w:rPr>
        <w:t>Tesi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rivoluzione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socialista</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sul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diritto</w:t>
      </w:r>
      <w:proofErr w:type="spellEnd"/>
      <w:r w:rsidRPr="000B3473">
        <w:rPr>
          <w:rFonts w:ascii="inherit" w:hAnsi="inherit"/>
          <w:color w:val="444444"/>
          <w:sz w:val="27"/>
          <w:szCs w:val="27"/>
          <w:bdr w:val="none" w:sz="0" w:space="0" w:color="auto" w:frame="1"/>
          <w:lang w:val="fr-CA"/>
        </w:rPr>
        <w:t xml:space="preserve"> delle </w:t>
      </w:r>
      <w:proofErr w:type="spellStart"/>
      <w:r w:rsidRPr="000B3473">
        <w:rPr>
          <w:rFonts w:ascii="inherit" w:hAnsi="inherit"/>
          <w:color w:val="444444"/>
          <w:sz w:val="27"/>
          <w:szCs w:val="27"/>
          <w:bdr w:val="none" w:sz="0" w:space="0" w:color="auto" w:frame="1"/>
          <w:lang w:val="fr-CA"/>
        </w:rPr>
        <w:t>nazioni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all'autodeterminazione</w:t>
      </w:r>
      <w:proofErr w:type="spellEnd"/>
      <w:r w:rsidRPr="000B3473">
        <w:rPr>
          <w:rFonts w:ascii="inherit" w:hAnsi="inherit"/>
          <w:color w:val="444444"/>
          <w:sz w:val="27"/>
          <w:szCs w:val="27"/>
          <w:bdr w:val="none" w:sz="0" w:space="0" w:color="auto" w:frame="1"/>
          <w:lang w:val="fr-CA"/>
        </w:rPr>
        <w:t>":</w:t>
      </w:r>
    </w:p>
    <w:p w14:paraId="69680559" w14:textId="77777777" w:rsidR="00E350E1" w:rsidRPr="000B3473" w:rsidRDefault="00E350E1" w:rsidP="00EF17D7">
      <w:pPr>
        <w:pStyle w:val="NormalWeb"/>
        <w:shd w:val="clear" w:color="auto" w:fill="FFFFFF"/>
        <w:spacing w:before="0" w:beforeAutospacing="0" w:after="0" w:afterAutospacing="0"/>
        <w:textAlignment w:val="baseline"/>
        <w:rPr>
          <w:color w:val="444444"/>
          <w:sz w:val="23"/>
          <w:szCs w:val="23"/>
          <w:lang w:val="fr-CA"/>
        </w:rPr>
      </w:pPr>
    </w:p>
    <w:p w14:paraId="56A226A2"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color w:val="444444"/>
          <w:sz w:val="23"/>
          <w:szCs w:val="23"/>
          <w:lang w:val="fr-CA"/>
        </w:rPr>
        <w:t> </w:t>
      </w:r>
      <w:r w:rsidRPr="000B3473">
        <w:rPr>
          <w:rFonts w:ascii="inherit" w:hAnsi="inherit"/>
          <w:color w:val="800000"/>
          <w:sz w:val="27"/>
          <w:szCs w:val="27"/>
          <w:bdr w:val="none" w:sz="0" w:space="0" w:color="auto" w:frame="1"/>
          <w:lang w:val="fr-CA"/>
        </w:rPr>
        <w:t>“</w:t>
      </w:r>
      <w:proofErr w:type="spellStart"/>
      <w:r w:rsidRPr="000B3473">
        <w:rPr>
          <w:rFonts w:ascii="inherit" w:hAnsi="inherit"/>
          <w:color w:val="800000"/>
          <w:sz w:val="27"/>
          <w:szCs w:val="27"/>
          <w:bdr w:val="none" w:sz="0" w:space="0" w:color="auto" w:frame="1"/>
          <w:lang w:val="fr-CA"/>
        </w:rPr>
        <w:t>Sarebbe</w:t>
      </w:r>
      <w:proofErr w:type="spellEnd"/>
      <w:r w:rsidRPr="000B3473">
        <w:rPr>
          <w:rFonts w:ascii="inherit" w:hAnsi="inherit"/>
          <w:color w:val="800000"/>
          <w:sz w:val="27"/>
          <w:szCs w:val="27"/>
          <w:bdr w:val="none" w:sz="0" w:space="0" w:color="auto" w:frame="1"/>
          <w:lang w:val="fr-CA"/>
        </w:rPr>
        <w:t xml:space="preserve"> un </w:t>
      </w:r>
      <w:proofErr w:type="spellStart"/>
      <w:r w:rsidRPr="000B3473">
        <w:rPr>
          <w:rFonts w:ascii="inherit" w:hAnsi="inherit"/>
          <w:color w:val="800000"/>
          <w:sz w:val="27"/>
          <w:szCs w:val="27"/>
          <w:bdr w:val="none" w:sz="0" w:space="0" w:color="auto" w:frame="1"/>
          <w:lang w:val="fr-CA"/>
        </w:rPr>
        <w:t>errore</w:t>
      </w:r>
      <w:proofErr w:type="spellEnd"/>
      <w:r w:rsidRPr="000B3473">
        <w:rPr>
          <w:rFonts w:ascii="inherit" w:hAnsi="inherit"/>
          <w:color w:val="800000"/>
          <w:sz w:val="27"/>
          <w:szCs w:val="27"/>
          <w:bdr w:val="none" w:sz="0" w:space="0" w:color="auto" w:frame="1"/>
          <w:lang w:val="fr-CA"/>
        </w:rPr>
        <w:t xml:space="preserve"> capitale </w:t>
      </w:r>
      <w:proofErr w:type="spellStart"/>
      <w:r w:rsidRPr="000B3473">
        <w:rPr>
          <w:rFonts w:ascii="inherit" w:hAnsi="inherit"/>
          <w:color w:val="800000"/>
          <w:sz w:val="27"/>
          <w:szCs w:val="27"/>
          <w:bdr w:val="none" w:sz="0" w:space="0" w:color="auto" w:frame="1"/>
          <w:lang w:val="fr-CA"/>
        </w:rPr>
        <w:t>credere</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che</w:t>
      </w:r>
      <w:proofErr w:type="spellEnd"/>
      <w:r w:rsidRPr="000B3473">
        <w:rPr>
          <w:rFonts w:ascii="inherit" w:hAnsi="inherit"/>
          <w:color w:val="800000"/>
          <w:sz w:val="27"/>
          <w:szCs w:val="27"/>
          <w:bdr w:val="none" w:sz="0" w:space="0" w:color="auto" w:frame="1"/>
          <w:lang w:val="fr-CA"/>
        </w:rPr>
        <w:t xml:space="preserve"> la lotta per la </w:t>
      </w:r>
      <w:proofErr w:type="spellStart"/>
      <w:r w:rsidRPr="000B3473">
        <w:rPr>
          <w:rFonts w:ascii="inherit" w:hAnsi="inherit"/>
          <w:color w:val="800000"/>
          <w:sz w:val="27"/>
          <w:szCs w:val="27"/>
          <w:bdr w:val="none" w:sz="0" w:space="0" w:color="auto" w:frame="1"/>
          <w:lang w:val="fr-CA"/>
        </w:rPr>
        <w:t>democrazia</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possa</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distogliere</w:t>
      </w:r>
      <w:proofErr w:type="spellEnd"/>
      <w:r w:rsidRPr="000B3473">
        <w:rPr>
          <w:rFonts w:ascii="inherit" w:hAnsi="inherit"/>
          <w:color w:val="800000"/>
          <w:sz w:val="27"/>
          <w:szCs w:val="27"/>
          <w:bdr w:val="none" w:sz="0" w:space="0" w:color="auto" w:frame="1"/>
          <w:lang w:val="fr-CA"/>
        </w:rPr>
        <w:t xml:space="preserve"> il </w:t>
      </w:r>
      <w:proofErr w:type="spellStart"/>
      <w:r w:rsidRPr="000B3473">
        <w:rPr>
          <w:rFonts w:ascii="inherit" w:hAnsi="inherit"/>
          <w:color w:val="800000"/>
          <w:sz w:val="27"/>
          <w:szCs w:val="27"/>
          <w:bdr w:val="none" w:sz="0" w:space="0" w:color="auto" w:frame="1"/>
          <w:lang w:val="fr-CA"/>
        </w:rPr>
        <w:t>proletariato</w:t>
      </w:r>
      <w:proofErr w:type="spellEnd"/>
      <w:r w:rsidRPr="000B3473">
        <w:rPr>
          <w:rFonts w:ascii="inherit" w:hAnsi="inherit"/>
          <w:color w:val="800000"/>
          <w:sz w:val="27"/>
          <w:szCs w:val="27"/>
          <w:bdr w:val="none" w:sz="0" w:space="0" w:color="auto" w:frame="1"/>
          <w:lang w:val="fr-CA"/>
        </w:rPr>
        <w:t xml:space="preserve"> dalla </w:t>
      </w:r>
      <w:proofErr w:type="spellStart"/>
      <w:r w:rsidRPr="000B3473">
        <w:rPr>
          <w:rFonts w:ascii="inherit" w:hAnsi="inherit"/>
          <w:color w:val="800000"/>
          <w:sz w:val="27"/>
          <w:szCs w:val="27"/>
          <w:bdr w:val="none" w:sz="0" w:space="0" w:color="auto" w:frame="1"/>
          <w:lang w:val="fr-CA"/>
        </w:rPr>
        <w:t>rivoluzione</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socialista</w:t>
      </w:r>
      <w:proofErr w:type="spellEnd"/>
      <w:r w:rsidRPr="000B3473">
        <w:rPr>
          <w:rFonts w:ascii="inherit" w:hAnsi="inherit"/>
          <w:color w:val="800000"/>
          <w:sz w:val="27"/>
          <w:szCs w:val="27"/>
          <w:bdr w:val="none" w:sz="0" w:space="0" w:color="auto" w:frame="1"/>
          <w:lang w:val="fr-CA"/>
        </w:rPr>
        <w:t xml:space="preserve">, o </w:t>
      </w:r>
      <w:proofErr w:type="spellStart"/>
      <w:r w:rsidRPr="000B3473">
        <w:rPr>
          <w:rFonts w:ascii="inherit" w:hAnsi="inherit"/>
          <w:color w:val="800000"/>
          <w:sz w:val="27"/>
          <w:szCs w:val="27"/>
          <w:bdr w:val="none" w:sz="0" w:space="0" w:color="auto" w:frame="1"/>
          <w:lang w:val="fr-CA"/>
        </w:rPr>
        <w:t>eclissarla</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offuscarla</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ecc</w:t>
      </w:r>
      <w:proofErr w:type="spellEnd"/>
      <w:r w:rsidRPr="000B3473">
        <w:rPr>
          <w:rFonts w:ascii="inherit" w:hAnsi="inherit"/>
          <w:color w:val="800000"/>
          <w:sz w:val="27"/>
          <w:szCs w:val="27"/>
          <w:bdr w:val="none" w:sz="0" w:space="0" w:color="auto" w:frame="1"/>
          <w:lang w:val="fr-CA"/>
        </w:rPr>
        <w:t>. </w:t>
      </w:r>
      <w:proofErr w:type="spellStart"/>
      <w:r w:rsidRPr="000B3473">
        <w:rPr>
          <w:rFonts w:ascii="inherit" w:hAnsi="inherit"/>
          <w:color w:val="800000"/>
          <w:sz w:val="27"/>
          <w:szCs w:val="27"/>
          <w:bdr w:val="none" w:sz="0" w:space="0" w:color="auto" w:frame="1"/>
          <w:lang w:val="fr-CA"/>
        </w:rPr>
        <w:t>Anzi</w:t>
      </w:r>
      <w:proofErr w:type="spellEnd"/>
      <w:r w:rsidRPr="000B3473">
        <w:rPr>
          <w:rFonts w:ascii="inherit" w:hAnsi="inherit"/>
          <w:color w:val="800000"/>
          <w:sz w:val="27"/>
          <w:szCs w:val="27"/>
          <w:bdr w:val="none" w:sz="0" w:space="0" w:color="auto" w:frame="1"/>
          <w:lang w:val="fr-CA"/>
        </w:rPr>
        <w:t>. </w:t>
      </w:r>
      <w:proofErr w:type="spellStart"/>
      <w:r w:rsidRPr="000B3473">
        <w:rPr>
          <w:rFonts w:ascii="inherit" w:hAnsi="inherit"/>
          <w:color w:val="800000"/>
          <w:sz w:val="27"/>
          <w:szCs w:val="27"/>
          <w:bdr w:val="none" w:sz="0" w:space="0" w:color="auto" w:frame="1"/>
          <w:lang w:val="fr-CA"/>
        </w:rPr>
        <w:t>Così</w:t>
      </w:r>
      <w:proofErr w:type="spellEnd"/>
      <w:r w:rsidRPr="000B3473">
        <w:rPr>
          <w:rFonts w:ascii="inherit" w:hAnsi="inherit"/>
          <w:color w:val="800000"/>
          <w:sz w:val="27"/>
          <w:szCs w:val="27"/>
          <w:bdr w:val="none" w:sz="0" w:space="0" w:color="auto" w:frame="1"/>
          <w:lang w:val="fr-CA"/>
        </w:rPr>
        <w:t xml:space="preserve"> come è </w:t>
      </w:r>
      <w:proofErr w:type="spellStart"/>
      <w:r w:rsidRPr="000B3473">
        <w:rPr>
          <w:rFonts w:ascii="inherit" w:hAnsi="inherit"/>
          <w:color w:val="800000"/>
          <w:sz w:val="27"/>
          <w:szCs w:val="27"/>
          <w:bdr w:val="none" w:sz="0" w:space="0" w:color="auto" w:frame="1"/>
          <w:lang w:val="fr-CA"/>
        </w:rPr>
        <w:t>impossibile</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concepire</w:t>
      </w:r>
      <w:proofErr w:type="spellEnd"/>
      <w:r w:rsidRPr="000B3473">
        <w:rPr>
          <w:rFonts w:ascii="inherit" w:hAnsi="inherit"/>
          <w:color w:val="800000"/>
          <w:sz w:val="27"/>
          <w:szCs w:val="27"/>
          <w:bdr w:val="none" w:sz="0" w:space="0" w:color="auto" w:frame="1"/>
          <w:lang w:val="fr-CA"/>
        </w:rPr>
        <w:t xml:space="preserve"> un </w:t>
      </w:r>
      <w:proofErr w:type="spellStart"/>
      <w:r w:rsidRPr="000B3473">
        <w:rPr>
          <w:rFonts w:ascii="inherit" w:hAnsi="inherit"/>
          <w:color w:val="800000"/>
          <w:sz w:val="27"/>
          <w:szCs w:val="27"/>
          <w:bdr w:val="none" w:sz="0" w:space="0" w:color="auto" w:frame="1"/>
          <w:lang w:val="fr-CA"/>
        </w:rPr>
        <w:t>socialismo</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vittorioso</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che</w:t>
      </w:r>
      <w:proofErr w:type="spellEnd"/>
      <w:r w:rsidRPr="000B3473">
        <w:rPr>
          <w:rFonts w:ascii="inherit" w:hAnsi="inherit"/>
          <w:color w:val="800000"/>
          <w:sz w:val="27"/>
          <w:szCs w:val="27"/>
          <w:bdr w:val="none" w:sz="0" w:space="0" w:color="auto" w:frame="1"/>
          <w:lang w:val="fr-CA"/>
        </w:rPr>
        <w:t xml:space="preserve"> non </w:t>
      </w:r>
      <w:proofErr w:type="spellStart"/>
      <w:r w:rsidRPr="000B3473">
        <w:rPr>
          <w:rFonts w:ascii="inherit" w:hAnsi="inherit"/>
          <w:color w:val="800000"/>
          <w:sz w:val="27"/>
          <w:szCs w:val="27"/>
          <w:bdr w:val="none" w:sz="0" w:space="0" w:color="auto" w:frame="1"/>
          <w:lang w:val="fr-CA"/>
        </w:rPr>
        <w:t>raggiunga</w:t>
      </w:r>
      <w:proofErr w:type="spellEnd"/>
      <w:r w:rsidRPr="000B3473">
        <w:rPr>
          <w:rFonts w:ascii="inherit" w:hAnsi="inherit"/>
          <w:color w:val="800000"/>
          <w:sz w:val="27"/>
          <w:szCs w:val="27"/>
          <w:bdr w:val="none" w:sz="0" w:space="0" w:color="auto" w:frame="1"/>
          <w:lang w:val="fr-CA"/>
        </w:rPr>
        <w:t xml:space="preserve"> la </w:t>
      </w:r>
      <w:proofErr w:type="spellStart"/>
      <w:r w:rsidRPr="000B3473">
        <w:rPr>
          <w:rFonts w:ascii="inherit" w:hAnsi="inherit"/>
          <w:color w:val="800000"/>
          <w:sz w:val="27"/>
          <w:szCs w:val="27"/>
          <w:bdr w:val="none" w:sz="0" w:space="0" w:color="auto" w:frame="1"/>
          <w:lang w:val="fr-CA"/>
        </w:rPr>
        <w:t>piena</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democrazia</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così</w:t>
      </w:r>
      <w:proofErr w:type="spellEnd"/>
      <w:r w:rsidRPr="000B3473">
        <w:rPr>
          <w:rFonts w:ascii="inherit" w:hAnsi="inherit"/>
          <w:color w:val="800000"/>
          <w:sz w:val="27"/>
          <w:szCs w:val="27"/>
          <w:bdr w:val="none" w:sz="0" w:space="0" w:color="auto" w:frame="1"/>
          <w:lang w:val="fr-CA"/>
        </w:rPr>
        <w:t xml:space="preserve"> il </w:t>
      </w:r>
      <w:proofErr w:type="spellStart"/>
      <w:r w:rsidRPr="000B3473">
        <w:rPr>
          <w:rFonts w:ascii="inherit" w:hAnsi="inherit"/>
          <w:color w:val="800000"/>
          <w:sz w:val="27"/>
          <w:szCs w:val="27"/>
          <w:bdr w:val="none" w:sz="0" w:space="0" w:color="auto" w:frame="1"/>
          <w:lang w:val="fr-CA"/>
        </w:rPr>
        <w:t>proletariato</w:t>
      </w:r>
      <w:proofErr w:type="spellEnd"/>
      <w:r w:rsidRPr="000B3473">
        <w:rPr>
          <w:rFonts w:ascii="inherit" w:hAnsi="inherit"/>
          <w:color w:val="800000"/>
          <w:sz w:val="27"/>
          <w:szCs w:val="27"/>
          <w:bdr w:val="none" w:sz="0" w:space="0" w:color="auto" w:frame="1"/>
          <w:lang w:val="fr-CA"/>
        </w:rPr>
        <w:t xml:space="preserve"> non </w:t>
      </w:r>
      <w:proofErr w:type="spellStart"/>
      <w:r w:rsidRPr="000B3473">
        <w:rPr>
          <w:rFonts w:ascii="inherit" w:hAnsi="inherit"/>
          <w:color w:val="800000"/>
          <w:sz w:val="27"/>
          <w:szCs w:val="27"/>
          <w:bdr w:val="none" w:sz="0" w:space="0" w:color="auto" w:frame="1"/>
          <w:lang w:val="fr-CA"/>
        </w:rPr>
        <w:t>può</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prepararsi</w:t>
      </w:r>
      <w:proofErr w:type="spellEnd"/>
      <w:r w:rsidRPr="000B3473">
        <w:rPr>
          <w:rFonts w:ascii="inherit" w:hAnsi="inherit"/>
          <w:color w:val="800000"/>
          <w:sz w:val="27"/>
          <w:szCs w:val="27"/>
          <w:bdr w:val="none" w:sz="0" w:space="0" w:color="auto" w:frame="1"/>
          <w:lang w:val="fr-CA"/>
        </w:rPr>
        <w:t xml:space="preserve"> alla </w:t>
      </w:r>
      <w:proofErr w:type="spellStart"/>
      <w:r w:rsidRPr="000B3473">
        <w:rPr>
          <w:rFonts w:ascii="inherit" w:hAnsi="inherit"/>
          <w:color w:val="800000"/>
          <w:sz w:val="27"/>
          <w:szCs w:val="27"/>
          <w:bdr w:val="none" w:sz="0" w:space="0" w:color="auto" w:frame="1"/>
          <w:lang w:val="fr-CA"/>
        </w:rPr>
        <w:t>vittoria</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sulla</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borghesia</w:t>
      </w:r>
      <w:proofErr w:type="spellEnd"/>
      <w:r w:rsidRPr="000B3473">
        <w:rPr>
          <w:rFonts w:ascii="inherit" w:hAnsi="inherit"/>
          <w:color w:val="800000"/>
          <w:sz w:val="27"/>
          <w:szCs w:val="27"/>
          <w:bdr w:val="none" w:sz="0" w:space="0" w:color="auto" w:frame="1"/>
          <w:lang w:val="fr-CA"/>
        </w:rPr>
        <w:t xml:space="preserve"> se non </w:t>
      </w:r>
      <w:proofErr w:type="spellStart"/>
      <w:r w:rsidRPr="000B3473">
        <w:rPr>
          <w:rFonts w:ascii="inherit" w:hAnsi="inherit"/>
          <w:color w:val="800000"/>
          <w:sz w:val="27"/>
          <w:szCs w:val="27"/>
          <w:bdr w:val="none" w:sz="0" w:space="0" w:color="auto" w:frame="1"/>
          <w:lang w:val="fr-CA"/>
        </w:rPr>
        <w:t>conduce</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una</w:t>
      </w:r>
      <w:proofErr w:type="spellEnd"/>
      <w:r w:rsidRPr="000B3473">
        <w:rPr>
          <w:rFonts w:ascii="inherit" w:hAnsi="inherit"/>
          <w:color w:val="800000"/>
          <w:sz w:val="27"/>
          <w:szCs w:val="27"/>
          <w:bdr w:val="none" w:sz="0" w:space="0" w:color="auto" w:frame="1"/>
          <w:lang w:val="fr-CA"/>
        </w:rPr>
        <w:t xml:space="preserve"> lotta </w:t>
      </w:r>
      <w:proofErr w:type="spellStart"/>
      <w:r w:rsidRPr="000B3473">
        <w:rPr>
          <w:rFonts w:ascii="inherit" w:hAnsi="inherit"/>
          <w:color w:val="800000"/>
          <w:sz w:val="27"/>
          <w:szCs w:val="27"/>
          <w:bdr w:val="none" w:sz="0" w:space="0" w:color="auto" w:frame="1"/>
          <w:lang w:val="fr-CA"/>
        </w:rPr>
        <w:t>generale</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sistematica</w:t>
      </w:r>
      <w:proofErr w:type="spellEnd"/>
      <w:r w:rsidRPr="000B3473">
        <w:rPr>
          <w:rFonts w:ascii="inherit" w:hAnsi="inherit"/>
          <w:color w:val="800000"/>
          <w:sz w:val="27"/>
          <w:szCs w:val="27"/>
          <w:bdr w:val="none" w:sz="0" w:space="0" w:color="auto" w:frame="1"/>
          <w:lang w:val="fr-CA"/>
        </w:rPr>
        <w:t xml:space="preserve"> e </w:t>
      </w:r>
      <w:proofErr w:type="spellStart"/>
      <w:r w:rsidRPr="000B3473">
        <w:rPr>
          <w:rFonts w:ascii="inherit" w:hAnsi="inherit"/>
          <w:color w:val="800000"/>
          <w:sz w:val="27"/>
          <w:szCs w:val="27"/>
          <w:bdr w:val="none" w:sz="0" w:space="0" w:color="auto" w:frame="1"/>
          <w:lang w:val="fr-CA"/>
        </w:rPr>
        <w:t>rivoluzionaria</w:t>
      </w:r>
      <w:proofErr w:type="spellEnd"/>
      <w:r w:rsidRPr="000B3473">
        <w:rPr>
          <w:rFonts w:ascii="inherit" w:hAnsi="inherit"/>
          <w:color w:val="800000"/>
          <w:sz w:val="27"/>
          <w:szCs w:val="27"/>
          <w:bdr w:val="none" w:sz="0" w:space="0" w:color="auto" w:frame="1"/>
          <w:lang w:val="fr-CA"/>
        </w:rPr>
        <w:t xml:space="preserve"> per la </w:t>
      </w:r>
      <w:proofErr w:type="spellStart"/>
      <w:r w:rsidRPr="000B3473">
        <w:rPr>
          <w:rFonts w:ascii="inherit" w:hAnsi="inherit"/>
          <w:color w:val="800000"/>
          <w:sz w:val="27"/>
          <w:szCs w:val="27"/>
          <w:bdr w:val="none" w:sz="0" w:space="0" w:color="auto" w:frame="1"/>
          <w:lang w:val="fr-CA"/>
        </w:rPr>
        <w:t>democrazia</w:t>
      </w:r>
      <w:proofErr w:type="spellEnd"/>
      <w:r w:rsidRPr="000B3473">
        <w:rPr>
          <w:rFonts w:ascii="inherit" w:hAnsi="inherit"/>
          <w:color w:val="800000"/>
          <w:sz w:val="27"/>
          <w:szCs w:val="27"/>
          <w:bdr w:val="none" w:sz="0" w:space="0" w:color="auto" w:frame="1"/>
          <w:lang w:val="fr-CA"/>
        </w:rPr>
        <w:t>.[13]</w:t>
      </w:r>
    </w:p>
    <w:p w14:paraId="25B105FF" w14:textId="77777777" w:rsidR="00E350E1" w:rsidRPr="000B3473" w:rsidRDefault="00E350E1"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133FC5C1"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roofErr w:type="spellStart"/>
      <w:r w:rsidRPr="000B3473">
        <w:rPr>
          <w:rFonts w:ascii="inherit" w:hAnsi="inherit"/>
          <w:color w:val="444444"/>
          <w:sz w:val="27"/>
          <w:szCs w:val="27"/>
          <w:bdr w:val="none" w:sz="0" w:space="0" w:color="auto" w:frame="1"/>
          <w:lang w:val="fr-CA"/>
        </w:rPr>
        <w:t>Appare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così</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chiaramente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agli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occhi</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i </w:t>
      </w:r>
      <w:proofErr w:type="spellStart"/>
      <w:r w:rsidRPr="000B3473">
        <w:rPr>
          <w:rFonts w:ascii="inherit" w:hAnsi="inherit"/>
          <w:color w:val="444444"/>
          <w:sz w:val="27"/>
          <w:szCs w:val="27"/>
          <w:bdr w:val="none" w:sz="0" w:space="0" w:color="auto" w:frame="1"/>
          <w:lang w:val="fr-CA"/>
        </w:rPr>
        <w:t>movimenti</w:t>
      </w:r>
      <w:proofErr w:type="spellEnd"/>
      <w:r w:rsidRPr="000B3473">
        <w:rPr>
          <w:rFonts w:ascii="inherit" w:hAnsi="inherit"/>
          <w:color w:val="444444"/>
          <w:sz w:val="27"/>
          <w:szCs w:val="27"/>
          <w:bdr w:val="none" w:sz="0" w:space="0" w:color="auto" w:frame="1"/>
          <w:lang w:val="fr-CA"/>
        </w:rPr>
        <w:t xml:space="preserve"> e le guerre con </w:t>
      </w:r>
      <w:proofErr w:type="spellStart"/>
      <w:r w:rsidRPr="000B3473">
        <w:rPr>
          <w:rFonts w:ascii="inherit" w:hAnsi="inherit"/>
          <w:color w:val="444444"/>
          <w:sz w:val="27"/>
          <w:szCs w:val="27"/>
          <w:bdr w:val="none" w:sz="0" w:space="0" w:color="auto" w:frame="1"/>
          <w:lang w:val="fr-CA"/>
        </w:rPr>
        <w:t>tendenze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nazionaliste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hanno</w:t>
      </w:r>
      <w:proofErr w:type="spellEnd"/>
      <w:r w:rsidRPr="000B3473">
        <w:rPr>
          <w:rFonts w:ascii="inherit" w:hAnsi="inherit"/>
          <w:color w:val="444444"/>
          <w:sz w:val="27"/>
          <w:szCs w:val="27"/>
          <w:bdr w:val="none" w:sz="0" w:space="0" w:color="auto" w:frame="1"/>
          <w:lang w:val="fr-CA"/>
        </w:rPr>
        <w:t xml:space="preserve"> come </w:t>
      </w:r>
      <w:proofErr w:type="spellStart"/>
      <w:r w:rsidRPr="000B3473">
        <w:rPr>
          <w:rFonts w:ascii="inherit" w:hAnsi="inherit"/>
          <w:color w:val="444444"/>
          <w:sz w:val="27"/>
          <w:szCs w:val="27"/>
          <w:bdr w:val="none" w:sz="0" w:space="0" w:color="auto" w:frame="1"/>
          <w:lang w:val="fr-CA"/>
        </w:rPr>
        <w:t>unico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scopo</w:t>
      </w:r>
      <w:proofErr w:type="spellEnd"/>
      <w:r w:rsidRPr="000B3473">
        <w:rPr>
          <w:rFonts w:ascii="inherit" w:hAnsi="inherit"/>
          <w:color w:val="444444"/>
          <w:sz w:val="27"/>
          <w:szCs w:val="27"/>
          <w:bdr w:val="none" w:sz="0" w:space="0" w:color="auto" w:frame="1"/>
          <w:lang w:val="fr-CA"/>
        </w:rPr>
        <w:t xml:space="preserve"> l'</w:t>
      </w:r>
      <w:proofErr w:type="spellStart"/>
      <w:r w:rsidRPr="000B3473">
        <w:rPr>
          <w:rFonts w:ascii="inherit" w:hAnsi="inherit"/>
          <w:color w:val="444444"/>
          <w:sz w:val="27"/>
          <w:szCs w:val="27"/>
          <w:bdr w:val="none" w:sz="0" w:space="0" w:color="auto" w:frame="1"/>
          <w:lang w:val="fr-CA"/>
        </w:rPr>
        <w:t>instaurazione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democrazia</w:t>
      </w:r>
      <w:proofErr w:type="spellEnd"/>
      <w:r w:rsidRPr="000B3473">
        <w:rPr>
          <w:rFonts w:ascii="inherit" w:hAnsi="inherit"/>
          <w:color w:val="444444"/>
          <w:sz w:val="27"/>
          <w:szCs w:val="27"/>
          <w:bdr w:val="none" w:sz="0" w:space="0" w:color="auto" w:frame="1"/>
          <w:lang w:val="fr-CA"/>
        </w:rPr>
        <w:t xml:space="preserve">, alla quale il </w:t>
      </w:r>
      <w:proofErr w:type="spellStart"/>
      <w:r w:rsidRPr="000B3473">
        <w:rPr>
          <w:rFonts w:ascii="inherit" w:hAnsi="inherit"/>
          <w:color w:val="444444"/>
          <w:sz w:val="27"/>
          <w:szCs w:val="27"/>
          <w:bdr w:val="none" w:sz="0" w:space="0" w:color="auto" w:frame="1"/>
          <w:lang w:val="fr-CA"/>
        </w:rPr>
        <w:t>proletariato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deve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partecipare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poiché</w:t>
      </w:r>
      <w:proofErr w:type="spellEnd"/>
      <w:r w:rsidRPr="000B3473">
        <w:rPr>
          <w:rFonts w:ascii="inherit" w:hAnsi="inherit"/>
          <w:color w:val="444444"/>
          <w:sz w:val="27"/>
          <w:szCs w:val="27"/>
          <w:bdr w:val="none" w:sz="0" w:space="0" w:color="auto" w:frame="1"/>
          <w:lang w:val="fr-CA"/>
        </w:rPr>
        <w:t xml:space="preserve">, sempre </w:t>
      </w:r>
      <w:proofErr w:type="spellStart"/>
      <w:r w:rsidRPr="000B3473">
        <w:rPr>
          <w:rFonts w:ascii="inherit" w:hAnsi="inherit"/>
          <w:color w:val="444444"/>
          <w:sz w:val="27"/>
          <w:szCs w:val="27"/>
          <w:bdr w:val="none" w:sz="0" w:space="0" w:color="auto" w:frame="1"/>
          <w:lang w:val="fr-CA"/>
        </w:rPr>
        <w:t>secondo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democrazia</w:t>
      </w:r>
      <w:proofErr w:type="spellEnd"/>
      <w:r w:rsidRPr="000B3473">
        <w:rPr>
          <w:rFonts w:ascii="inherit" w:hAnsi="inherit"/>
          <w:color w:val="444444"/>
          <w:sz w:val="27"/>
          <w:szCs w:val="27"/>
          <w:bdr w:val="none" w:sz="0" w:space="0" w:color="auto" w:frame="1"/>
          <w:lang w:val="fr-CA"/>
        </w:rPr>
        <w:t xml:space="preserve"> è un </w:t>
      </w:r>
      <w:proofErr w:type="spellStart"/>
      <w:r w:rsidRPr="000B3473">
        <w:rPr>
          <w:rFonts w:ascii="inherit" w:hAnsi="inherit"/>
          <w:color w:val="444444"/>
          <w:sz w:val="27"/>
          <w:szCs w:val="27"/>
          <w:bdr w:val="none" w:sz="0" w:space="0" w:color="auto" w:frame="1"/>
          <w:lang w:val="fr-CA"/>
        </w:rPr>
        <w:t>prerequisito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necessario</w:t>
      </w:r>
      <w:proofErr w:type="spellEnd"/>
      <w:r w:rsidRPr="000B3473">
        <w:rPr>
          <w:rFonts w:ascii="inherit" w:hAnsi="inherit"/>
          <w:color w:val="444444"/>
          <w:sz w:val="27"/>
          <w:szCs w:val="27"/>
          <w:bdr w:val="none" w:sz="0" w:space="0" w:color="auto" w:frame="1"/>
          <w:lang w:val="fr-CA"/>
        </w:rPr>
        <w:t xml:space="preserve"> alla lotta per il </w:t>
      </w:r>
      <w:proofErr w:type="spellStart"/>
      <w:r w:rsidRPr="000B3473">
        <w:rPr>
          <w:rFonts w:ascii="inherit" w:hAnsi="inherit"/>
          <w:color w:val="444444"/>
          <w:sz w:val="27"/>
          <w:szCs w:val="27"/>
          <w:bdr w:val="none" w:sz="0" w:space="0" w:color="auto" w:frame="1"/>
          <w:lang w:val="fr-CA"/>
        </w:rPr>
        <w:t>socialismo</w:t>
      </w:r>
      <w:proofErr w:type="spellEnd"/>
      <w:r w:rsidRPr="000B3473">
        <w:rPr>
          <w:rFonts w:ascii="inherit" w:hAnsi="inherit"/>
          <w:color w:val="444444"/>
          <w:sz w:val="27"/>
          <w:szCs w:val="27"/>
          <w:bdr w:val="none" w:sz="0" w:space="0" w:color="auto" w:frame="1"/>
          <w:lang w:val="fr-CA"/>
        </w:rPr>
        <w:t xml:space="preserve">. “Se la lotta per la </w:t>
      </w:r>
      <w:proofErr w:type="spellStart"/>
      <w:r w:rsidRPr="000B3473">
        <w:rPr>
          <w:rFonts w:ascii="inherit" w:hAnsi="inherit"/>
          <w:color w:val="444444"/>
          <w:sz w:val="27"/>
          <w:szCs w:val="27"/>
          <w:bdr w:val="none" w:sz="0" w:space="0" w:color="auto" w:frame="1"/>
          <w:lang w:val="fr-CA"/>
        </w:rPr>
        <w:t>democrazia</w:t>
      </w:r>
      <w:proofErr w:type="spellEnd"/>
      <w:r w:rsidRPr="000B3473">
        <w:rPr>
          <w:rFonts w:ascii="inherit" w:hAnsi="inherit"/>
          <w:color w:val="444444"/>
          <w:sz w:val="27"/>
          <w:szCs w:val="27"/>
          <w:bdr w:val="none" w:sz="0" w:space="0" w:color="auto" w:frame="1"/>
          <w:lang w:val="fr-CA"/>
        </w:rPr>
        <w:t xml:space="preserve"> è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lotta </w:t>
      </w:r>
      <w:proofErr w:type="spellStart"/>
      <w:r w:rsidRPr="000B3473">
        <w:rPr>
          <w:rFonts w:ascii="inherit" w:hAnsi="inherit"/>
          <w:color w:val="444444"/>
          <w:sz w:val="27"/>
          <w:szCs w:val="27"/>
          <w:bdr w:val="none" w:sz="0" w:space="0" w:color="auto" w:frame="1"/>
          <w:lang w:val="fr-CA"/>
        </w:rPr>
        <w:t>giusta</w:t>
      </w:r>
      <w:proofErr w:type="spellEnd"/>
      <w:r w:rsidRPr="000B3473">
        <w:rPr>
          <w:rFonts w:ascii="inherit" w:hAnsi="inherit"/>
          <w:color w:val="444444"/>
          <w:sz w:val="27"/>
          <w:szCs w:val="27"/>
          <w:bdr w:val="none" w:sz="0" w:space="0" w:color="auto" w:frame="1"/>
          <w:lang w:val="fr-CA"/>
        </w:rPr>
        <w:t xml:space="preserve">, ha </w:t>
      </w:r>
      <w:proofErr w:type="spellStart"/>
      <w:r w:rsidRPr="000B3473">
        <w:rPr>
          <w:rFonts w:ascii="inherit" w:hAnsi="inherit"/>
          <w:color w:val="444444"/>
          <w:sz w:val="27"/>
          <w:szCs w:val="27"/>
          <w:bdr w:val="none" w:sz="0" w:space="0" w:color="auto" w:frame="1"/>
          <w:lang w:val="fr-CA"/>
        </w:rPr>
        <w:t>detto</w:t>
      </w:r>
      <w:proofErr w:type="spellEnd"/>
      <w:r w:rsidRPr="000B3473">
        <w:rPr>
          <w:rFonts w:ascii="inherit" w:hAnsi="inherit"/>
          <w:color w:val="444444"/>
          <w:sz w:val="27"/>
          <w:szCs w:val="27"/>
          <w:bdr w:val="none" w:sz="0" w:space="0" w:color="auto" w:frame="1"/>
          <w:lang w:val="fr-CA"/>
        </w:rPr>
        <w:t xml:space="preserve">, anche la </w:t>
      </w:r>
      <w:proofErr w:type="spellStart"/>
      <w:r w:rsidRPr="000B3473">
        <w:rPr>
          <w:rFonts w:ascii="inherit" w:hAnsi="inherit"/>
          <w:color w:val="444444"/>
          <w:sz w:val="27"/>
          <w:szCs w:val="27"/>
          <w:bdr w:val="none" w:sz="0" w:space="0" w:color="auto" w:frame="1"/>
          <w:lang w:val="fr-CA"/>
        </w:rPr>
        <w:t>guerra</w:t>
      </w:r>
      <w:proofErr w:type="spellEnd"/>
      <w:r w:rsidRPr="000B3473">
        <w:rPr>
          <w:rFonts w:ascii="inherit" w:hAnsi="inherit"/>
          <w:color w:val="444444"/>
          <w:sz w:val="27"/>
          <w:szCs w:val="27"/>
          <w:bdr w:val="none" w:sz="0" w:space="0" w:color="auto" w:frame="1"/>
          <w:lang w:val="fr-CA"/>
        </w:rPr>
        <w:t xml:space="preserve"> per la </w:t>
      </w:r>
      <w:proofErr w:type="spellStart"/>
      <w:r w:rsidRPr="000B3473">
        <w:rPr>
          <w:rFonts w:ascii="inherit" w:hAnsi="inherit"/>
          <w:color w:val="444444"/>
          <w:sz w:val="27"/>
          <w:szCs w:val="27"/>
          <w:bdr w:val="none" w:sz="0" w:space="0" w:color="auto" w:frame="1"/>
          <w:lang w:val="fr-CA"/>
        </w:rPr>
        <w:t>democrazia</w:t>
      </w:r>
      <w:proofErr w:type="spellEnd"/>
      <w:r w:rsidRPr="000B3473">
        <w:rPr>
          <w:rFonts w:ascii="inherit" w:hAnsi="inherit"/>
          <w:color w:val="444444"/>
          <w:sz w:val="27"/>
          <w:szCs w:val="27"/>
          <w:bdr w:val="none" w:sz="0" w:space="0" w:color="auto" w:frame="1"/>
          <w:lang w:val="fr-CA"/>
        </w:rPr>
        <w:t xml:space="preserve"> è </w:t>
      </w:r>
      <w:proofErr w:type="spellStart"/>
      <w:r w:rsidRPr="000B3473">
        <w:rPr>
          <w:rFonts w:ascii="inherit" w:hAnsi="inherit"/>
          <w:color w:val="444444"/>
          <w:sz w:val="27"/>
          <w:szCs w:val="27"/>
          <w:bdr w:val="none" w:sz="0" w:space="0" w:color="auto" w:frame="1"/>
          <w:lang w:val="fr-CA"/>
        </w:rPr>
        <w:t>giusta</w:t>
      </w:r>
      <w:proofErr w:type="spellEnd"/>
      <w:r w:rsidRPr="000B3473">
        <w:rPr>
          <w:rFonts w:ascii="inherit" w:hAnsi="inherit"/>
          <w:color w:val="444444"/>
          <w:sz w:val="27"/>
          <w:szCs w:val="27"/>
          <w:bdr w:val="none" w:sz="0" w:space="0" w:color="auto" w:frame="1"/>
          <w:lang w:val="fr-CA"/>
        </w:rPr>
        <w:t xml:space="preserve">” e, di </w:t>
      </w:r>
      <w:proofErr w:type="spellStart"/>
      <w:r w:rsidRPr="000B3473">
        <w:rPr>
          <w:rFonts w:ascii="inherit" w:hAnsi="inherit"/>
          <w:color w:val="444444"/>
          <w:sz w:val="27"/>
          <w:szCs w:val="27"/>
          <w:bdr w:val="none" w:sz="0" w:space="0" w:color="auto" w:frame="1"/>
          <w:lang w:val="fr-CA"/>
        </w:rPr>
        <w:t>conseguenza</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vera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guerra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nazionale</w:t>
      </w:r>
      <w:proofErr w:type="spellEnd"/>
      <w:r w:rsidRPr="000B3473">
        <w:rPr>
          <w:rFonts w:ascii="inherit" w:hAnsi="inherit"/>
          <w:color w:val="444444"/>
          <w:sz w:val="27"/>
          <w:szCs w:val="27"/>
          <w:bdr w:val="none" w:sz="0" w:space="0" w:color="auto" w:frame="1"/>
          <w:lang w:val="fr-CA"/>
        </w:rPr>
        <w:t>, le parole '</w:t>
      </w:r>
      <w:proofErr w:type="spellStart"/>
      <w:r w:rsidRPr="000B3473">
        <w:rPr>
          <w:rFonts w:ascii="inherit" w:hAnsi="inherit"/>
          <w:color w:val="444444"/>
          <w:sz w:val="27"/>
          <w:szCs w:val="27"/>
          <w:bdr w:val="none" w:sz="0" w:space="0" w:color="auto" w:frame="1"/>
          <w:lang w:val="fr-CA"/>
        </w:rPr>
        <w:t>difesa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patria</w:t>
      </w:r>
      <w:proofErr w:type="spellEnd"/>
      <w:r w:rsidRPr="000B3473">
        <w:rPr>
          <w:rFonts w:ascii="inherit" w:hAnsi="inherit"/>
          <w:color w:val="444444"/>
          <w:sz w:val="27"/>
          <w:szCs w:val="27"/>
          <w:bdr w:val="none" w:sz="0" w:space="0" w:color="auto" w:frame="1"/>
          <w:lang w:val="fr-CA"/>
        </w:rPr>
        <w:t xml:space="preserve">' non sono </w:t>
      </w:r>
      <w:proofErr w:type="spellStart"/>
      <w:r w:rsidRPr="000B3473">
        <w:rPr>
          <w:rFonts w:ascii="inherit" w:hAnsi="inherit"/>
          <w:color w:val="444444"/>
          <w:sz w:val="27"/>
          <w:szCs w:val="27"/>
          <w:bdr w:val="none" w:sz="0" w:space="0" w:color="auto" w:frame="1"/>
          <w:lang w:val="fr-CA"/>
        </w:rPr>
        <w:t>affatto</w:t>
      </w:r>
      <w:proofErr w:type="spellEnd"/>
      <w:r w:rsidRPr="000B3473">
        <w:rPr>
          <w:rFonts w:ascii="inherit" w:hAnsi="inherit"/>
          <w:color w:val="444444"/>
          <w:sz w:val="27"/>
          <w:szCs w:val="27"/>
          <w:bdr w:val="none" w:sz="0" w:space="0" w:color="auto" w:frame="1"/>
          <w:lang w:val="fr-CA"/>
        </w:rPr>
        <w:t xml:space="preserve"> un inganno” </w:t>
      </w:r>
      <w:proofErr w:type="gramStart"/>
      <w:r w:rsidRPr="000B3473">
        <w:rPr>
          <w:rFonts w:ascii="inherit" w:hAnsi="inherit"/>
          <w:color w:val="444444"/>
          <w:sz w:val="27"/>
          <w:szCs w:val="27"/>
          <w:bdr w:val="none" w:sz="0" w:space="0" w:color="auto" w:frame="1"/>
          <w:lang w:val="fr-CA"/>
        </w:rPr>
        <w:t>[ 14</w:t>
      </w:r>
      <w:proofErr w:type="gramEnd"/>
      <w:r w:rsidRPr="000B3473">
        <w:rPr>
          <w:rFonts w:ascii="inherit" w:hAnsi="inherit"/>
          <w:color w:val="444444"/>
          <w:sz w:val="27"/>
          <w:szCs w:val="27"/>
          <w:bdr w:val="none" w:sz="0" w:space="0" w:color="auto" w:frame="1"/>
          <w:lang w:val="fr-CA"/>
        </w:rPr>
        <w:t xml:space="preserve">]. Per </w:t>
      </w:r>
      <w:proofErr w:type="spellStart"/>
      <w:r w:rsidRPr="000B3473">
        <w:rPr>
          <w:rFonts w:ascii="inherit" w:hAnsi="inherit"/>
          <w:color w:val="444444"/>
          <w:sz w:val="27"/>
          <w:szCs w:val="27"/>
          <w:bdr w:val="none" w:sz="0" w:space="0" w:color="auto" w:frame="1"/>
          <w:lang w:val="fr-CA"/>
        </w:rPr>
        <w:t>questo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afferma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in tal </w:t>
      </w:r>
      <w:proofErr w:type="spellStart"/>
      <w:r w:rsidRPr="000B3473">
        <w:rPr>
          <w:rFonts w:ascii="inherit" w:hAnsi="inherit"/>
          <w:color w:val="444444"/>
          <w:sz w:val="27"/>
          <w:szCs w:val="27"/>
          <w:bdr w:val="none" w:sz="0" w:space="0" w:color="auto" w:frame="1"/>
          <w:lang w:val="fr-CA"/>
        </w:rPr>
        <w:t>caso</w:t>
      </w:r>
      <w:proofErr w:type="spellEnd"/>
      <w:r w:rsidRPr="000B3473">
        <w:rPr>
          <w:rFonts w:ascii="inherit" w:hAnsi="inherit"/>
          <w:color w:val="444444"/>
          <w:sz w:val="27"/>
          <w:szCs w:val="27"/>
          <w:bdr w:val="none" w:sz="0" w:space="0" w:color="auto" w:frame="1"/>
          <w:lang w:val="fr-CA"/>
        </w:rPr>
        <w:t xml:space="preserve"> e</w:t>
      </w:r>
      <w:proofErr w:type="gramStart"/>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nella</w:t>
      </w:r>
      <w:proofErr w:type="spellEnd"/>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misura</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cui</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borghesia</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nazione</w:t>
      </w:r>
      <w:proofErr w:type="spellEnd"/>
      <w:r w:rsidRPr="000B3473">
        <w:rPr>
          <w:rFonts w:ascii="inherit" w:hAnsi="inherit"/>
          <w:color w:val="444444"/>
          <w:sz w:val="27"/>
          <w:szCs w:val="27"/>
          <w:bdr w:val="none" w:sz="0" w:space="0" w:color="auto" w:frame="1"/>
          <w:lang w:val="fr-CA"/>
        </w:rPr>
        <w:t xml:space="preserve"> oppressa lotta </w:t>
      </w:r>
      <w:proofErr w:type="spellStart"/>
      <w:r w:rsidRPr="000B3473">
        <w:rPr>
          <w:rFonts w:ascii="inherit" w:hAnsi="inherit"/>
          <w:color w:val="444444"/>
          <w:sz w:val="27"/>
          <w:szCs w:val="27"/>
          <w:bdr w:val="none" w:sz="0" w:space="0" w:color="auto" w:frame="1"/>
          <w:lang w:val="fr-CA"/>
        </w:rPr>
        <w:t>contro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nazione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opprime, </w:t>
      </w:r>
      <w:proofErr w:type="spellStart"/>
      <w:r w:rsidRPr="000B3473">
        <w:rPr>
          <w:rFonts w:ascii="inherit" w:hAnsi="inherit"/>
          <w:color w:val="444444"/>
          <w:sz w:val="27"/>
          <w:szCs w:val="27"/>
          <w:bdr w:val="none" w:sz="0" w:space="0" w:color="auto" w:frame="1"/>
          <w:lang w:val="fr-CA"/>
        </w:rPr>
        <w:t>noi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siamo</w:t>
      </w:r>
      <w:proofErr w:type="spellEnd"/>
      <w:r w:rsidRPr="000B3473">
        <w:rPr>
          <w:rFonts w:ascii="inherit" w:hAnsi="inherit"/>
          <w:color w:val="444444"/>
          <w:sz w:val="27"/>
          <w:szCs w:val="27"/>
          <w:bdr w:val="none" w:sz="0" w:space="0" w:color="auto" w:frame="1"/>
          <w:lang w:val="fr-CA"/>
        </w:rPr>
        <w:t xml:space="preserve"> sempre 'per', in </w:t>
      </w:r>
      <w:proofErr w:type="spellStart"/>
      <w:r w:rsidRPr="000B3473">
        <w:rPr>
          <w:rFonts w:ascii="inherit" w:hAnsi="inherit"/>
          <w:color w:val="444444"/>
          <w:sz w:val="27"/>
          <w:szCs w:val="27"/>
          <w:bdr w:val="none" w:sz="0" w:space="0" w:color="auto" w:frame="1"/>
          <w:lang w:val="fr-CA"/>
        </w:rPr>
        <w:t>ogni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caso</w:t>
      </w:r>
      <w:proofErr w:type="spellEnd"/>
      <w:r w:rsidRPr="000B3473">
        <w:rPr>
          <w:rFonts w:ascii="inherit" w:hAnsi="inherit"/>
          <w:color w:val="444444"/>
          <w:sz w:val="27"/>
          <w:szCs w:val="27"/>
          <w:bdr w:val="none" w:sz="0" w:space="0" w:color="auto" w:frame="1"/>
          <w:lang w:val="fr-CA"/>
        </w:rPr>
        <w:t xml:space="preserve"> e più </w:t>
      </w:r>
      <w:proofErr w:type="spellStart"/>
      <w:r w:rsidRPr="000B3473">
        <w:rPr>
          <w:rFonts w:ascii="inherit" w:hAnsi="inherit"/>
          <w:color w:val="444444"/>
          <w:sz w:val="27"/>
          <w:szCs w:val="27"/>
          <w:bdr w:val="none" w:sz="0" w:space="0" w:color="auto" w:frame="1"/>
          <w:lang w:val="fr-CA"/>
        </w:rPr>
        <w:t>risolutamente</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chiunque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altro</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aggiungi</w:t>
      </w:r>
      <w:proofErr w:type="spellEnd"/>
      <w:r w:rsidRPr="000B3473">
        <w:rPr>
          <w:rFonts w:ascii="inherit" w:hAnsi="inherit"/>
          <w:color w:val="444444"/>
          <w:sz w:val="27"/>
          <w:szCs w:val="27"/>
          <w:bdr w:val="none" w:sz="0" w:space="0" w:color="auto" w:frame="1"/>
          <w:lang w:val="fr-CA"/>
        </w:rPr>
        <w:t>:</w:t>
      </w:r>
      <w:r w:rsidR="00E350E1" w:rsidRPr="000B3473">
        <w:rPr>
          <w:lang w:val="fr-CA"/>
        </w:rPr>
        <w:t xml:space="preserve"> </w:t>
      </w:r>
      <w:r w:rsidR="00E350E1" w:rsidRPr="000B3473">
        <w:rPr>
          <w:rFonts w:ascii="inherit" w:hAnsi="inherit"/>
          <w:color w:val="444444"/>
          <w:sz w:val="27"/>
          <w:szCs w:val="27"/>
          <w:bdr w:val="none" w:sz="0" w:space="0" w:color="auto" w:frame="1"/>
          <w:lang w:val="fr-CA"/>
        </w:rPr>
        <w:t xml:space="preserve">"perché </w:t>
      </w:r>
      <w:proofErr w:type="spellStart"/>
      <w:r w:rsidR="00E350E1" w:rsidRPr="000B3473">
        <w:rPr>
          <w:rFonts w:ascii="inherit" w:hAnsi="inherit"/>
          <w:color w:val="444444"/>
          <w:sz w:val="27"/>
          <w:szCs w:val="27"/>
          <w:bdr w:val="none" w:sz="0" w:space="0" w:color="auto" w:frame="1"/>
          <w:lang w:val="fr-CA"/>
        </w:rPr>
        <w:t>noi</w:t>
      </w:r>
      <w:proofErr w:type="spellEnd"/>
      <w:r w:rsidR="00E350E1" w:rsidRPr="000B3473">
        <w:rPr>
          <w:rFonts w:ascii="inherit" w:hAnsi="inherit"/>
          <w:color w:val="444444"/>
          <w:sz w:val="27"/>
          <w:szCs w:val="27"/>
          <w:bdr w:val="none" w:sz="0" w:space="0" w:color="auto" w:frame="1"/>
          <w:lang w:val="fr-CA"/>
        </w:rPr>
        <w:t xml:space="preserve"> </w:t>
      </w:r>
      <w:proofErr w:type="spellStart"/>
      <w:r w:rsidR="00E350E1" w:rsidRPr="000B3473">
        <w:rPr>
          <w:rFonts w:ascii="inherit" w:hAnsi="inherit"/>
          <w:color w:val="444444"/>
          <w:sz w:val="27"/>
          <w:szCs w:val="27"/>
          <w:bdr w:val="none" w:sz="0" w:space="0" w:color="auto" w:frame="1"/>
          <w:lang w:val="fr-CA"/>
        </w:rPr>
        <w:t>siamo</w:t>
      </w:r>
      <w:proofErr w:type="spellEnd"/>
      <w:r w:rsidR="00E350E1" w:rsidRPr="000B3473">
        <w:rPr>
          <w:rFonts w:ascii="inherit" w:hAnsi="inherit"/>
          <w:color w:val="444444"/>
          <w:sz w:val="27"/>
          <w:szCs w:val="27"/>
          <w:bdr w:val="none" w:sz="0" w:space="0" w:color="auto" w:frame="1"/>
          <w:lang w:val="fr-CA"/>
        </w:rPr>
        <w:t xml:space="preserve"> il più audace e </w:t>
      </w:r>
      <w:proofErr w:type="spellStart"/>
      <w:r w:rsidR="00E350E1" w:rsidRPr="000B3473">
        <w:rPr>
          <w:rFonts w:ascii="inherit" w:hAnsi="inherit"/>
          <w:color w:val="444444"/>
          <w:sz w:val="27"/>
          <w:szCs w:val="27"/>
          <w:bdr w:val="none" w:sz="0" w:space="0" w:color="auto" w:frame="1"/>
          <w:lang w:val="fr-CA"/>
        </w:rPr>
        <w:t>coerente</w:t>
      </w:r>
      <w:proofErr w:type="spellEnd"/>
      <w:r w:rsidR="00E350E1" w:rsidRPr="000B3473">
        <w:rPr>
          <w:rFonts w:ascii="inherit" w:hAnsi="inherit"/>
          <w:color w:val="444444"/>
          <w:sz w:val="27"/>
          <w:szCs w:val="27"/>
          <w:bdr w:val="none" w:sz="0" w:space="0" w:color="auto" w:frame="1"/>
          <w:lang w:val="fr-CA"/>
        </w:rPr>
        <w:t xml:space="preserve"> </w:t>
      </w:r>
      <w:proofErr w:type="spellStart"/>
      <w:r w:rsidR="00E350E1" w:rsidRPr="000B3473">
        <w:rPr>
          <w:rFonts w:ascii="inherit" w:hAnsi="inherit"/>
          <w:color w:val="444444"/>
          <w:sz w:val="27"/>
          <w:szCs w:val="27"/>
          <w:bdr w:val="none" w:sz="0" w:space="0" w:color="auto" w:frame="1"/>
          <w:lang w:val="fr-CA"/>
        </w:rPr>
        <w:t>nemico</w:t>
      </w:r>
      <w:proofErr w:type="spellEnd"/>
      <w:r w:rsidR="00E350E1" w:rsidRPr="000B3473">
        <w:rPr>
          <w:rFonts w:ascii="inherit" w:hAnsi="inherit"/>
          <w:color w:val="444444"/>
          <w:sz w:val="27"/>
          <w:szCs w:val="27"/>
          <w:bdr w:val="none" w:sz="0" w:space="0" w:color="auto" w:frame="1"/>
          <w:lang w:val="fr-CA"/>
        </w:rPr>
        <w:t xml:space="preserve"> </w:t>
      </w:r>
      <w:proofErr w:type="spellStart"/>
      <w:r w:rsidR="00E350E1" w:rsidRPr="000B3473">
        <w:rPr>
          <w:rFonts w:ascii="inherit" w:hAnsi="inherit"/>
          <w:color w:val="444444"/>
          <w:sz w:val="27"/>
          <w:szCs w:val="27"/>
          <w:bdr w:val="none" w:sz="0" w:space="0" w:color="auto" w:frame="1"/>
          <w:lang w:val="fr-CA"/>
        </w:rPr>
        <w:t>dell'oppressione</w:t>
      </w:r>
      <w:proofErr w:type="spellEnd"/>
      <w:r w:rsidR="00E350E1" w:rsidRPr="000B3473">
        <w:rPr>
          <w:rFonts w:ascii="inherit" w:hAnsi="inherit"/>
          <w:color w:val="444444"/>
          <w:sz w:val="27"/>
          <w:szCs w:val="27"/>
          <w:bdr w:val="none" w:sz="0" w:space="0" w:color="auto" w:frame="1"/>
          <w:lang w:val="fr-CA"/>
        </w:rPr>
        <w:t>" [15].</w:t>
      </w:r>
    </w:p>
    <w:p w14:paraId="109246D9" w14:textId="77777777" w:rsidR="00E350E1" w:rsidRPr="000B3473" w:rsidRDefault="00E350E1" w:rsidP="00EF17D7">
      <w:pPr>
        <w:pStyle w:val="NormalWeb"/>
        <w:shd w:val="clear" w:color="auto" w:fill="FFFFFF"/>
        <w:spacing w:before="0" w:beforeAutospacing="0" w:after="0" w:afterAutospacing="0"/>
        <w:textAlignment w:val="baseline"/>
        <w:rPr>
          <w:color w:val="444444"/>
          <w:sz w:val="23"/>
          <w:szCs w:val="23"/>
          <w:lang w:val="fr-CA"/>
        </w:rPr>
      </w:pPr>
    </w:p>
    <w:p w14:paraId="56B49C1E"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rimase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fedele</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questa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concezione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fino</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suo</w:t>
      </w:r>
      <w:proofErr w:type="spellEnd"/>
      <w:r w:rsidRPr="000B3473">
        <w:rPr>
          <w:rFonts w:ascii="inherit" w:hAnsi="inherit"/>
          <w:color w:val="444444"/>
          <w:sz w:val="27"/>
          <w:szCs w:val="27"/>
          <w:bdr w:val="none" w:sz="0" w:space="0" w:color="auto" w:frame="1"/>
          <w:lang w:val="fr-CA"/>
        </w:rPr>
        <w:t xml:space="preserve"> ultimo giorno, e lo sono </w:t>
      </w:r>
      <w:proofErr w:type="spellStart"/>
      <w:r w:rsidRPr="000B3473">
        <w:rPr>
          <w:rFonts w:ascii="inherit" w:hAnsi="inherit"/>
          <w:color w:val="444444"/>
          <w:sz w:val="27"/>
          <w:szCs w:val="27"/>
          <w:bdr w:val="none" w:sz="0" w:space="0" w:color="auto" w:frame="1"/>
          <w:lang w:val="fr-CA"/>
        </w:rPr>
        <w:t>stati</w:t>
      </w:r>
      <w:proofErr w:type="spellEnd"/>
      <w:r w:rsidRPr="000B3473">
        <w:rPr>
          <w:rFonts w:ascii="inherit" w:hAnsi="inherit"/>
          <w:color w:val="444444"/>
          <w:sz w:val="27"/>
          <w:szCs w:val="27"/>
          <w:bdr w:val="none" w:sz="0" w:space="0" w:color="auto" w:frame="1"/>
          <w:lang w:val="fr-CA"/>
        </w:rPr>
        <w:t xml:space="preserve"> i </w:t>
      </w:r>
      <w:proofErr w:type="spellStart"/>
      <w:r w:rsidRPr="000B3473">
        <w:rPr>
          <w:rFonts w:ascii="inherit" w:hAnsi="inherit"/>
          <w:color w:val="444444"/>
          <w:sz w:val="27"/>
          <w:szCs w:val="27"/>
          <w:bdr w:val="none" w:sz="0" w:space="0" w:color="auto" w:frame="1"/>
          <w:lang w:val="fr-CA"/>
        </w:rPr>
        <w:t>suoi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discepoli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fino</w:t>
      </w:r>
      <w:proofErr w:type="spellEnd"/>
      <w:r w:rsidRPr="000B3473">
        <w:rPr>
          <w:rFonts w:ascii="inherit" w:hAnsi="inherit"/>
          <w:color w:val="444444"/>
          <w:sz w:val="27"/>
          <w:szCs w:val="27"/>
          <w:bdr w:val="none" w:sz="0" w:space="0" w:color="auto" w:frame="1"/>
          <w:lang w:val="fr-CA"/>
        </w:rPr>
        <w:t xml:space="preserve"> ad </w:t>
      </w:r>
      <w:proofErr w:type="spellStart"/>
      <w:r w:rsidRPr="000B3473">
        <w:rPr>
          <w:rFonts w:ascii="inherit" w:hAnsi="inherit"/>
          <w:color w:val="444444"/>
          <w:sz w:val="27"/>
          <w:szCs w:val="27"/>
          <w:bdr w:val="none" w:sz="0" w:space="0" w:color="auto" w:frame="1"/>
          <w:lang w:val="fr-CA"/>
        </w:rPr>
        <w:t>ora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almeno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misura</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cui</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potere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bolscevico</w:t>
      </w:r>
      <w:proofErr w:type="spellEnd"/>
      <w:r w:rsidRPr="000B3473">
        <w:rPr>
          <w:rFonts w:ascii="inherit" w:hAnsi="inherit"/>
          <w:color w:val="444444"/>
          <w:sz w:val="27"/>
          <w:szCs w:val="27"/>
          <w:bdr w:val="none" w:sz="0" w:space="0" w:color="auto" w:frame="1"/>
          <w:lang w:val="fr-CA"/>
        </w:rPr>
        <w:t xml:space="preserve"> non ha </w:t>
      </w:r>
      <w:proofErr w:type="spellStart"/>
      <w:r w:rsidRPr="000B3473">
        <w:rPr>
          <w:rFonts w:ascii="inherit" w:hAnsi="inherit"/>
          <w:color w:val="444444"/>
          <w:sz w:val="27"/>
          <w:szCs w:val="27"/>
          <w:bdr w:val="none" w:sz="0" w:space="0" w:color="auto" w:frame="1"/>
          <w:lang w:val="fr-CA"/>
        </w:rPr>
        <w:t>rischiato</w:t>
      </w:r>
      <w:proofErr w:type="spellEnd"/>
      <w:r w:rsidRPr="000B3473">
        <w:rPr>
          <w:rFonts w:ascii="inherit" w:hAnsi="inherit"/>
          <w:color w:val="444444"/>
          <w:sz w:val="27"/>
          <w:szCs w:val="27"/>
          <w:bdr w:val="none" w:sz="0" w:space="0" w:color="auto" w:frame="1"/>
          <w:lang w:val="fr-CA"/>
        </w:rPr>
        <w:t xml:space="preserve"> (e non </w:t>
      </w:r>
      <w:proofErr w:type="spellStart"/>
      <w:r w:rsidRPr="000B3473">
        <w:rPr>
          <w:rFonts w:ascii="inherit" w:hAnsi="inherit"/>
          <w:color w:val="444444"/>
          <w:sz w:val="27"/>
          <w:szCs w:val="27"/>
          <w:bdr w:val="none" w:sz="0" w:space="0" w:color="auto" w:frame="1"/>
          <w:lang w:val="fr-CA"/>
        </w:rPr>
        <w:t>rischia</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subirla</w:t>
      </w:r>
      <w:proofErr w:type="spellEnd"/>
      <w:r w:rsidRPr="000B3473">
        <w:rPr>
          <w:rFonts w:ascii="inherit" w:hAnsi="inherit"/>
          <w:color w:val="444444"/>
          <w:sz w:val="27"/>
          <w:szCs w:val="27"/>
          <w:bdr w:val="none" w:sz="0" w:space="0" w:color="auto" w:frame="1"/>
          <w:lang w:val="fr-CA"/>
        </w:rPr>
        <w:t>. L'</w:t>
      </w:r>
      <w:proofErr w:type="spellStart"/>
      <w:r w:rsidRPr="000B3473">
        <w:rPr>
          <w:rFonts w:ascii="inherit" w:hAnsi="inherit"/>
          <w:color w:val="444444"/>
          <w:sz w:val="27"/>
          <w:szCs w:val="27"/>
          <w:bdr w:val="none" w:sz="0" w:space="0" w:color="auto" w:frame="1"/>
          <w:lang w:val="fr-CA"/>
        </w:rPr>
        <w:t>unica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differenza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certamente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lieve</w:t>
      </w:r>
      <w:proofErr w:type="spellEnd"/>
      <w:r w:rsidRPr="000B3473">
        <w:rPr>
          <w:rFonts w:ascii="inherit" w:hAnsi="inherit"/>
          <w:color w:val="444444"/>
          <w:sz w:val="27"/>
          <w:szCs w:val="27"/>
          <w:bdr w:val="none" w:sz="0" w:space="0" w:color="auto" w:frame="1"/>
          <w:lang w:val="fr-CA"/>
        </w:rPr>
        <w:t xml:space="preserve">, tra il maestro e i </w:t>
      </w:r>
      <w:proofErr w:type="spellStart"/>
      <w:r w:rsidRPr="000B3473">
        <w:rPr>
          <w:rFonts w:ascii="inherit" w:hAnsi="inherit"/>
          <w:color w:val="444444"/>
          <w:sz w:val="27"/>
          <w:szCs w:val="27"/>
          <w:bdr w:val="none" w:sz="0" w:space="0" w:color="auto" w:frame="1"/>
          <w:lang w:val="fr-CA"/>
        </w:rPr>
        <w:t>suoi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discepoli</w:t>
      </w:r>
      <w:proofErr w:type="spellEnd"/>
      <w:r w:rsidRPr="000B3473">
        <w:rPr>
          <w:rFonts w:ascii="inherit" w:hAnsi="inherit"/>
          <w:color w:val="444444"/>
          <w:sz w:val="27"/>
          <w:szCs w:val="27"/>
          <w:bdr w:val="none" w:sz="0" w:space="0" w:color="auto" w:frame="1"/>
          <w:lang w:val="fr-CA"/>
        </w:rPr>
        <w:t> </w:t>
      </w:r>
      <w:r w:rsidRPr="000B3473">
        <w:rPr>
          <w:rFonts w:ascii="inherit" w:hAnsi="inherit"/>
          <w:color w:val="800000"/>
          <w:sz w:val="27"/>
          <w:szCs w:val="27"/>
          <w:bdr w:val="none" w:sz="0" w:space="0" w:color="auto" w:frame="1"/>
          <w:lang w:val="fr-CA"/>
        </w:rPr>
        <w:t xml:space="preserve">è </w:t>
      </w:r>
      <w:proofErr w:type="spellStart"/>
      <w:r w:rsidRPr="000B3473">
        <w:rPr>
          <w:rFonts w:ascii="inherit" w:hAnsi="inherit"/>
          <w:color w:val="800000"/>
          <w:sz w:val="27"/>
          <w:szCs w:val="27"/>
          <w:bdr w:val="none" w:sz="0" w:space="0" w:color="auto" w:frame="1"/>
          <w:lang w:val="fr-CA"/>
        </w:rPr>
        <w:t>che</w:t>
      </w:r>
      <w:proofErr w:type="spellEnd"/>
      <w:r w:rsidRPr="000B3473">
        <w:rPr>
          <w:rFonts w:ascii="inherit" w:hAnsi="inherit"/>
          <w:color w:val="800000"/>
          <w:sz w:val="27"/>
          <w:szCs w:val="27"/>
          <w:bdr w:val="none" w:sz="0" w:space="0" w:color="auto" w:frame="1"/>
          <w:lang w:val="fr-CA"/>
        </w:rPr>
        <w:t xml:space="preserve"> se </w:t>
      </w:r>
      <w:proofErr w:type="spellStart"/>
      <w:r w:rsidRPr="000B3473">
        <w:rPr>
          <w:rFonts w:ascii="inherit" w:hAnsi="inherit"/>
          <w:color w:val="800000"/>
          <w:sz w:val="27"/>
          <w:szCs w:val="27"/>
          <w:bdr w:val="none" w:sz="0" w:space="0" w:color="auto" w:frame="1"/>
          <w:lang w:val="fr-CA"/>
        </w:rPr>
        <w:t>Lenin</w:t>
      </w:r>
      <w:proofErr w:type="spellEnd"/>
      <w:r w:rsidRPr="000B3473">
        <w:rPr>
          <w:rFonts w:ascii="inherit" w:hAnsi="inherit"/>
          <w:color w:val="800000"/>
          <w:sz w:val="27"/>
          <w:szCs w:val="27"/>
          <w:bdr w:val="none" w:sz="0" w:space="0" w:color="auto" w:frame="1"/>
          <w:lang w:val="fr-CA"/>
        </w:rPr>
        <w:t xml:space="preserve">, prima </w:t>
      </w:r>
      <w:proofErr w:type="spellStart"/>
      <w:r w:rsidRPr="000B3473">
        <w:rPr>
          <w:rFonts w:ascii="inherit" w:hAnsi="inherit"/>
          <w:color w:val="800000"/>
          <w:sz w:val="27"/>
          <w:szCs w:val="27"/>
          <w:bdr w:val="none" w:sz="0" w:space="0" w:color="auto" w:frame="1"/>
          <w:lang w:val="fr-CA"/>
        </w:rPr>
        <w:t>della</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rivoluzione</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russa</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considerava</w:t>
      </w:r>
      <w:proofErr w:type="spellEnd"/>
      <w:r w:rsidRPr="000B3473">
        <w:rPr>
          <w:rFonts w:ascii="inherit" w:hAnsi="inherit"/>
          <w:color w:val="800000"/>
          <w:sz w:val="27"/>
          <w:szCs w:val="27"/>
          <w:bdr w:val="none" w:sz="0" w:space="0" w:color="auto" w:frame="1"/>
          <w:lang w:val="fr-CA"/>
        </w:rPr>
        <w:t xml:space="preserve"> le guerre e i </w:t>
      </w:r>
      <w:proofErr w:type="spellStart"/>
      <w:r w:rsidRPr="000B3473">
        <w:rPr>
          <w:rFonts w:ascii="inherit" w:hAnsi="inherit"/>
          <w:color w:val="800000"/>
          <w:sz w:val="27"/>
          <w:szCs w:val="27"/>
          <w:bdr w:val="none" w:sz="0" w:space="0" w:color="auto" w:frame="1"/>
          <w:lang w:val="fr-CA"/>
        </w:rPr>
        <w:lastRenderedPageBreak/>
        <w:t>movimenti</w:t>
      </w:r>
      <w:proofErr w:type="spellEnd"/>
      <w:r w:rsidRPr="000B3473">
        <w:rPr>
          <w:rFonts w:ascii="inherit" w:hAnsi="inherit"/>
          <w:color w:val="800000"/>
          <w:sz w:val="27"/>
          <w:szCs w:val="27"/>
          <w:bdr w:val="none" w:sz="0" w:space="0" w:color="auto" w:frame="1"/>
          <w:lang w:val="fr-CA"/>
        </w:rPr>
        <w:t xml:space="preserve"> di </w:t>
      </w:r>
      <w:proofErr w:type="spellStart"/>
      <w:r w:rsidRPr="000B3473">
        <w:rPr>
          <w:rFonts w:ascii="inherit" w:hAnsi="inherit"/>
          <w:color w:val="800000"/>
          <w:sz w:val="27"/>
          <w:szCs w:val="27"/>
          <w:bdr w:val="none" w:sz="0" w:space="0" w:color="auto" w:frame="1"/>
          <w:lang w:val="fr-CA"/>
        </w:rPr>
        <w:t>liberazione</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nazionale</w:t>
      </w:r>
      <w:proofErr w:type="spellEnd"/>
      <w:r w:rsidRPr="000B3473">
        <w:rPr>
          <w:rFonts w:ascii="inherit" w:hAnsi="inherit"/>
          <w:color w:val="800000"/>
          <w:sz w:val="27"/>
          <w:szCs w:val="27"/>
          <w:bdr w:val="none" w:sz="0" w:space="0" w:color="auto" w:frame="1"/>
          <w:lang w:val="fr-CA"/>
        </w:rPr>
        <w:t xml:space="preserve"> come </w:t>
      </w:r>
      <w:proofErr w:type="spellStart"/>
      <w:r w:rsidRPr="000B3473">
        <w:rPr>
          <w:rFonts w:ascii="inherit" w:hAnsi="inherit"/>
          <w:color w:val="800000"/>
          <w:sz w:val="27"/>
          <w:szCs w:val="27"/>
          <w:bdr w:val="none" w:sz="0" w:space="0" w:color="auto" w:frame="1"/>
          <w:lang w:val="fr-CA"/>
        </w:rPr>
        <w:t>elementi</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del</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movimento</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generale</w:t>
      </w:r>
      <w:proofErr w:type="spellEnd"/>
      <w:r w:rsidRPr="000B3473">
        <w:rPr>
          <w:rFonts w:ascii="inherit" w:hAnsi="inherit"/>
          <w:color w:val="800000"/>
          <w:sz w:val="27"/>
          <w:szCs w:val="27"/>
          <w:bdr w:val="none" w:sz="0" w:space="0" w:color="auto" w:frame="1"/>
          <w:lang w:val="fr-CA"/>
        </w:rPr>
        <w:t xml:space="preserve"> per </w:t>
      </w:r>
      <w:proofErr w:type="spellStart"/>
      <w:r w:rsidRPr="000B3473">
        <w:rPr>
          <w:rFonts w:ascii="inherit" w:hAnsi="inherit"/>
          <w:color w:val="800000"/>
          <w:sz w:val="27"/>
          <w:szCs w:val="27"/>
          <w:bdr w:val="none" w:sz="0" w:space="0" w:color="auto" w:frame="1"/>
          <w:lang w:val="fr-CA"/>
        </w:rPr>
        <w:t>stabilire</w:t>
      </w:r>
      <w:proofErr w:type="spellEnd"/>
      <w:r w:rsidRPr="000B3473">
        <w:rPr>
          <w:rFonts w:ascii="inherit" w:hAnsi="inherit"/>
          <w:color w:val="800000"/>
          <w:sz w:val="27"/>
          <w:szCs w:val="27"/>
          <w:bdr w:val="none" w:sz="0" w:space="0" w:color="auto" w:frame="1"/>
          <w:lang w:val="fr-CA"/>
        </w:rPr>
        <w:t xml:space="preserve"> la </w:t>
      </w:r>
      <w:proofErr w:type="spellStart"/>
      <w:r w:rsidRPr="000B3473">
        <w:rPr>
          <w:rFonts w:ascii="inherit" w:hAnsi="inherit"/>
          <w:color w:val="800000"/>
          <w:sz w:val="27"/>
          <w:szCs w:val="27"/>
          <w:bdr w:val="none" w:sz="0" w:space="0" w:color="auto" w:frame="1"/>
          <w:lang w:val="fr-CA"/>
        </w:rPr>
        <w:t>democrazia</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queste</w:t>
      </w:r>
      <w:proofErr w:type="spellEnd"/>
      <w:r w:rsidRPr="000B3473">
        <w:rPr>
          <w:rFonts w:ascii="inherit" w:hAnsi="inherit"/>
          <w:color w:val="800000"/>
          <w:sz w:val="27"/>
          <w:szCs w:val="27"/>
          <w:bdr w:val="none" w:sz="0" w:space="0" w:color="auto" w:frame="1"/>
          <w:lang w:val="fr-CA"/>
        </w:rPr>
        <w:t xml:space="preserve"> guerre e </w:t>
      </w:r>
      <w:proofErr w:type="spellStart"/>
      <w:r w:rsidRPr="000B3473">
        <w:rPr>
          <w:rFonts w:ascii="inherit" w:hAnsi="inherit"/>
          <w:color w:val="800000"/>
          <w:sz w:val="27"/>
          <w:szCs w:val="27"/>
          <w:bdr w:val="none" w:sz="0" w:space="0" w:color="auto" w:frame="1"/>
          <w:lang w:val="fr-CA"/>
        </w:rPr>
        <w:t>questi</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movimenti</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furono</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poi</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promossi</w:t>
      </w:r>
      <w:proofErr w:type="spellEnd"/>
      <w:r w:rsidRPr="000B3473">
        <w:rPr>
          <w:rFonts w:ascii="inherit" w:hAnsi="inherit"/>
          <w:color w:val="800000"/>
          <w:sz w:val="27"/>
          <w:szCs w:val="27"/>
          <w:bdr w:val="none" w:sz="0" w:space="0" w:color="auto" w:frame="1"/>
          <w:lang w:val="fr-CA"/>
        </w:rPr>
        <w:t xml:space="preserve"> come parti </w:t>
      </w:r>
      <w:proofErr w:type="spellStart"/>
      <w:r w:rsidRPr="000B3473">
        <w:rPr>
          <w:rFonts w:ascii="inherit" w:hAnsi="inherit"/>
          <w:color w:val="800000"/>
          <w:sz w:val="27"/>
          <w:szCs w:val="27"/>
          <w:bdr w:val="none" w:sz="0" w:space="0" w:color="auto" w:frame="1"/>
          <w:lang w:val="fr-CA"/>
        </w:rPr>
        <w:t>integranti</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del</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processo</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della</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rivoluzione</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proletaria</w:t>
      </w:r>
      <w:proofErr w:type="spellEnd"/>
      <w:r w:rsidRPr="000B3473">
        <w:rPr>
          <w:rFonts w:ascii="inherit" w:hAnsi="inherit"/>
          <w:color w:val="800000"/>
          <w:sz w:val="27"/>
          <w:szCs w:val="27"/>
          <w:bdr w:val="none" w:sz="0" w:space="0" w:color="auto" w:frame="1"/>
          <w:lang w:val="fr-CA"/>
        </w:rPr>
        <w:t xml:space="preserve"> mondiale.</w:t>
      </w:r>
    </w:p>
    <w:p w14:paraId="69D607F5" w14:textId="77777777" w:rsidR="00E350E1" w:rsidRPr="000B3473" w:rsidRDefault="00E350E1"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52FC32C5"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r w:rsidRPr="000B3473">
        <w:rPr>
          <w:rFonts w:ascii="inherit" w:hAnsi="inherit"/>
          <w:color w:val="444444"/>
          <w:sz w:val="27"/>
          <w:szCs w:val="27"/>
          <w:bdr w:val="none" w:sz="0" w:space="0" w:color="auto" w:frame="1"/>
          <w:lang w:val="fr-CA"/>
        </w:rPr>
        <w:t xml:space="preserve">Rosa Luxemburg </w:t>
      </w:r>
      <w:proofErr w:type="spellStart"/>
      <w:r w:rsidRPr="000B3473">
        <w:rPr>
          <w:rFonts w:ascii="inherit" w:hAnsi="inherit"/>
          <w:color w:val="444444"/>
          <w:sz w:val="27"/>
          <w:szCs w:val="27"/>
          <w:bdr w:val="none" w:sz="0" w:space="0" w:color="auto" w:frame="1"/>
          <w:lang w:val="fr-CA"/>
        </w:rPr>
        <w:t>considerava</w:t>
      </w:r>
      <w:proofErr w:type="spellEnd"/>
      <w:r w:rsidRPr="000B3473">
        <w:rPr>
          <w:rFonts w:ascii="inherit" w:hAnsi="inherit"/>
          <w:color w:val="444444"/>
          <w:sz w:val="27"/>
          <w:szCs w:val="27"/>
          <w:bdr w:val="none" w:sz="0" w:space="0" w:color="auto" w:frame="1"/>
          <w:lang w:val="fr-CA"/>
        </w:rPr>
        <w:t xml:space="preserve"> le </w:t>
      </w:r>
      <w:proofErr w:type="spellStart"/>
      <w:r w:rsidRPr="000B3473">
        <w:rPr>
          <w:rFonts w:ascii="inherit" w:hAnsi="inherit"/>
          <w:color w:val="444444"/>
          <w:sz w:val="27"/>
          <w:szCs w:val="27"/>
          <w:bdr w:val="none" w:sz="0" w:space="0" w:color="auto" w:frame="1"/>
          <w:lang w:val="fr-CA"/>
        </w:rPr>
        <w:t>tesi</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come</w:t>
      </w:r>
      <w:proofErr w:type="spellEnd"/>
      <w:r w:rsidRPr="000B3473">
        <w:rPr>
          <w:rFonts w:ascii="inherit" w:hAnsi="inherit"/>
          <w:color w:val="444444"/>
          <w:sz w:val="27"/>
          <w:szCs w:val="27"/>
          <w:bdr w:val="none" w:sz="0" w:space="0" w:color="auto" w:frame="1"/>
          <w:lang w:val="fr-CA"/>
        </w:rPr>
        <w:t xml:space="preserve"> le </w:t>
      </w:r>
      <w:proofErr w:type="spellStart"/>
      <w:r w:rsidRPr="000B3473">
        <w:rPr>
          <w:rFonts w:ascii="inherit" w:hAnsi="inherit"/>
          <w:color w:val="444444"/>
          <w:sz w:val="27"/>
          <w:szCs w:val="27"/>
          <w:bdr w:val="none" w:sz="0" w:space="0" w:color="auto" w:frame="1"/>
          <w:lang w:val="fr-CA"/>
        </w:rPr>
        <w:t>abbiamo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appena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ricostituite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fondamentalmente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errate</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Nella</w:t>
      </w:r>
      <w:proofErr w:type="spellEnd"/>
      <w:r w:rsidRPr="000B3473">
        <w:rPr>
          <w:rFonts w:ascii="inherit" w:hAnsi="inherit"/>
          <w:color w:val="444444"/>
          <w:sz w:val="27"/>
          <w:szCs w:val="27"/>
          <w:bdr w:val="none" w:sz="0" w:space="0" w:color="auto" w:frame="1"/>
          <w:lang w:val="fr-CA"/>
        </w:rPr>
        <w:t> </w:t>
      </w:r>
      <w:hyperlink r:id="rId212" w:history="1">
        <w:r w:rsidRPr="000B3473">
          <w:rPr>
            <w:rStyle w:val="Lienhypertexte"/>
            <w:rFonts w:ascii="inherit" w:hAnsi="inherit"/>
            <w:color w:val="000080"/>
            <w:sz w:val="27"/>
            <w:szCs w:val="27"/>
            <w:bdr w:val="none" w:sz="0" w:space="0" w:color="auto" w:frame="1"/>
            <w:lang w:val="fr-CA"/>
          </w:rPr>
          <w:t>Junius-</w:t>
        </w:r>
        <w:proofErr w:type="spellStart"/>
        <w:r w:rsidRPr="000B3473">
          <w:rPr>
            <w:rStyle w:val="Lienhypertexte"/>
            <w:rFonts w:ascii="inherit" w:hAnsi="inherit"/>
            <w:color w:val="000080"/>
            <w:sz w:val="27"/>
            <w:szCs w:val="27"/>
            <w:bdr w:val="none" w:sz="0" w:space="0" w:color="auto" w:frame="1"/>
            <w:lang w:val="fr-CA"/>
          </w:rPr>
          <w:t>broschüre</w:t>
        </w:r>
        <w:proofErr w:type="spellEnd"/>
      </w:hyperlink>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apparsa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durante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guerra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riassume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così</w:t>
      </w:r>
      <w:proofErr w:type="spellEnd"/>
      <w:r w:rsidRPr="000B3473">
        <w:rPr>
          <w:rFonts w:ascii="inherit" w:hAnsi="inherit"/>
          <w:color w:val="444444"/>
          <w:sz w:val="27"/>
          <w:szCs w:val="27"/>
          <w:bdr w:val="none" w:sz="0" w:space="0" w:color="auto" w:frame="1"/>
          <w:lang w:val="fr-CA"/>
        </w:rPr>
        <w:t xml:space="preserve"> la sua </w:t>
      </w:r>
      <w:proofErr w:type="spellStart"/>
      <w:r w:rsidRPr="000B3473">
        <w:rPr>
          <w:rFonts w:ascii="inherit" w:hAnsi="inherit"/>
          <w:color w:val="444444"/>
          <w:sz w:val="27"/>
          <w:szCs w:val="27"/>
          <w:bdr w:val="none" w:sz="0" w:space="0" w:color="auto" w:frame="1"/>
          <w:lang w:val="fr-CA"/>
        </w:rPr>
        <w:t>concezione</w:t>
      </w:r>
      <w:proofErr w:type="spellEnd"/>
      <w:r w:rsidRPr="000B3473">
        <w:rPr>
          <w:rFonts w:ascii="inherit" w:hAnsi="inherit"/>
          <w:color w:val="444444"/>
          <w:sz w:val="27"/>
          <w:szCs w:val="27"/>
          <w:bdr w:val="none" w:sz="0" w:space="0" w:color="auto" w:frame="1"/>
          <w:lang w:val="fr-CA"/>
        </w:rPr>
        <w:t>:</w:t>
      </w:r>
    </w:p>
    <w:p w14:paraId="30349791" w14:textId="77777777" w:rsidR="00E350E1" w:rsidRPr="000B3473" w:rsidRDefault="00E350E1" w:rsidP="00EF17D7">
      <w:pPr>
        <w:pStyle w:val="NormalWeb"/>
        <w:shd w:val="clear" w:color="auto" w:fill="FFFFFF"/>
        <w:spacing w:before="0" w:beforeAutospacing="0" w:after="0" w:afterAutospacing="0"/>
        <w:textAlignment w:val="baseline"/>
        <w:rPr>
          <w:color w:val="444444"/>
          <w:sz w:val="23"/>
          <w:szCs w:val="23"/>
          <w:lang w:val="fr-CA"/>
        </w:rPr>
      </w:pPr>
    </w:p>
    <w:p w14:paraId="6CA77402" w14:textId="77777777" w:rsidR="00EF17D7" w:rsidRPr="000B3473" w:rsidRDefault="00E350E1" w:rsidP="00EF17D7">
      <w:pPr>
        <w:pStyle w:val="NormalWeb"/>
        <w:shd w:val="clear" w:color="auto" w:fill="FFFFFF"/>
        <w:spacing w:before="0" w:beforeAutospacing="0" w:after="0" w:afterAutospacing="0"/>
        <w:textAlignment w:val="baseline"/>
        <w:rPr>
          <w:rFonts w:ascii="inherit" w:hAnsi="inherit"/>
          <w:color w:val="000000"/>
          <w:sz w:val="27"/>
          <w:szCs w:val="27"/>
          <w:bdr w:val="none" w:sz="0" w:space="0" w:color="auto" w:frame="1"/>
          <w:lang w:val="fr-CA"/>
        </w:rPr>
      </w:pPr>
      <w:r w:rsidRPr="000B3473">
        <w:rPr>
          <w:rFonts w:ascii="inherit" w:hAnsi="inherit"/>
          <w:color w:val="444444"/>
          <w:sz w:val="27"/>
          <w:szCs w:val="27"/>
          <w:bdr w:val="none" w:sz="0" w:space="0" w:color="auto" w:frame="1"/>
          <w:lang w:val="fr-CA"/>
        </w:rPr>
        <w:t>"</w:t>
      </w:r>
      <w:proofErr w:type="spellStart"/>
      <w:r w:rsidR="00EF17D7" w:rsidRPr="000B3473">
        <w:rPr>
          <w:rFonts w:ascii="inherit" w:hAnsi="inherit"/>
          <w:color w:val="000000"/>
          <w:sz w:val="27"/>
          <w:szCs w:val="27"/>
          <w:bdr w:val="none" w:sz="0" w:space="0" w:color="auto" w:frame="1"/>
          <w:lang w:val="fr-CA"/>
        </w:rPr>
        <w:t>Finché</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esistono</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gli</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Stati</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capitalisti</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soprattutto</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finché</w:t>
      </w:r>
      <w:proofErr w:type="spellEnd"/>
      <w:r w:rsidR="00EF17D7" w:rsidRPr="000B3473">
        <w:rPr>
          <w:rFonts w:ascii="inherit" w:hAnsi="inherit"/>
          <w:color w:val="000000"/>
          <w:sz w:val="27"/>
          <w:szCs w:val="27"/>
          <w:bdr w:val="none" w:sz="0" w:space="0" w:color="auto" w:frame="1"/>
          <w:lang w:val="fr-CA"/>
        </w:rPr>
        <w:t xml:space="preserve"> la </w:t>
      </w:r>
      <w:proofErr w:type="spellStart"/>
      <w:r w:rsidR="00EF17D7" w:rsidRPr="000B3473">
        <w:rPr>
          <w:rFonts w:ascii="inherit" w:hAnsi="inherit"/>
          <w:color w:val="000000"/>
          <w:sz w:val="27"/>
          <w:szCs w:val="27"/>
          <w:bdr w:val="none" w:sz="0" w:space="0" w:color="auto" w:frame="1"/>
          <w:lang w:val="fr-CA"/>
        </w:rPr>
        <w:t>politica</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imperialista</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universale</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determina</w:t>
      </w:r>
      <w:proofErr w:type="spellEnd"/>
      <w:r w:rsidR="00EF17D7" w:rsidRPr="000B3473">
        <w:rPr>
          <w:rFonts w:ascii="inherit" w:hAnsi="inherit"/>
          <w:color w:val="000000"/>
          <w:sz w:val="27"/>
          <w:szCs w:val="27"/>
          <w:bdr w:val="none" w:sz="0" w:space="0" w:color="auto" w:frame="1"/>
          <w:lang w:val="fr-CA"/>
        </w:rPr>
        <w:t xml:space="preserve"> e </w:t>
      </w:r>
      <w:proofErr w:type="spellStart"/>
      <w:r w:rsidR="00EF17D7" w:rsidRPr="000B3473">
        <w:rPr>
          <w:rFonts w:ascii="inherit" w:hAnsi="inherit"/>
          <w:color w:val="000000"/>
          <w:sz w:val="27"/>
          <w:szCs w:val="27"/>
          <w:bdr w:val="none" w:sz="0" w:space="0" w:color="auto" w:frame="1"/>
          <w:lang w:val="fr-CA"/>
        </w:rPr>
        <w:t>modella</w:t>
      </w:r>
      <w:proofErr w:type="spellEnd"/>
      <w:r w:rsidR="00EF17D7" w:rsidRPr="000B3473">
        <w:rPr>
          <w:rFonts w:ascii="inherit" w:hAnsi="inherit"/>
          <w:color w:val="000000"/>
          <w:sz w:val="27"/>
          <w:szCs w:val="27"/>
          <w:bdr w:val="none" w:sz="0" w:space="0" w:color="auto" w:frame="1"/>
          <w:lang w:val="fr-CA"/>
        </w:rPr>
        <w:t xml:space="preserve"> la </w:t>
      </w:r>
      <w:proofErr w:type="spellStart"/>
      <w:r w:rsidR="00EF17D7" w:rsidRPr="000B3473">
        <w:rPr>
          <w:rFonts w:ascii="inherit" w:hAnsi="inherit"/>
          <w:color w:val="000000"/>
          <w:sz w:val="27"/>
          <w:szCs w:val="27"/>
          <w:bdr w:val="none" w:sz="0" w:space="0" w:color="auto" w:frame="1"/>
          <w:lang w:val="fr-CA"/>
        </w:rPr>
        <w:t>vita</w:t>
      </w:r>
      <w:proofErr w:type="spellEnd"/>
      <w:r w:rsidR="00EF17D7" w:rsidRPr="000B3473">
        <w:rPr>
          <w:rFonts w:ascii="inherit" w:hAnsi="inherit"/>
          <w:color w:val="000000"/>
          <w:sz w:val="27"/>
          <w:szCs w:val="27"/>
          <w:bdr w:val="none" w:sz="0" w:space="0" w:color="auto" w:frame="1"/>
          <w:lang w:val="fr-CA"/>
        </w:rPr>
        <w:t xml:space="preserve"> interna </w:t>
      </w:r>
      <w:proofErr w:type="spellStart"/>
      <w:r w:rsidR="00EF17D7" w:rsidRPr="000B3473">
        <w:rPr>
          <w:rFonts w:ascii="inherit" w:hAnsi="inherit"/>
          <w:color w:val="000000"/>
          <w:sz w:val="27"/>
          <w:szCs w:val="27"/>
          <w:bdr w:val="none" w:sz="0" w:space="0" w:color="auto" w:frame="1"/>
          <w:lang w:val="fr-CA"/>
        </w:rPr>
        <w:t>ed</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esterna</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degli</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Stati</w:t>
      </w:r>
      <w:proofErr w:type="spellEnd"/>
      <w:r w:rsidR="00EF17D7" w:rsidRPr="000B3473">
        <w:rPr>
          <w:rFonts w:ascii="inherit" w:hAnsi="inherit"/>
          <w:color w:val="000000"/>
          <w:sz w:val="27"/>
          <w:szCs w:val="27"/>
          <w:bdr w:val="none" w:sz="0" w:space="0" w:color="auto" w:frame="1"/>
          <w:lang w:val="fr-CA"/>
        </w:rPr>
        <w:t xml:space="preserve">, il </w:t>
      </w:r>
      <w:proofErr w:type="spellStart"/>
      <w:r w:rsidR="00EF17D7" w:rsidRPr="000B3473">
        <w:rPr>
          <w:rFonts w:ascii="inherit" w:hAnsi="inherit"/>
          <w:color w:val="000000"/>
          <w:sz w:val="27"/>
          <w:szCs w:val="27"/>
          <w:bdr w:val="none" w:sz="0" w:space="0" w:color="auto" w:frame="1"/>
          <w:lang w:val="fr-CA"/>
        </w:rPr>
        <w:t>diritto</w:t>
      </w:r>
      <w:proofErr w:type="spellEnd"/>
      <w:r w:rsidR="00EF17D7" w:rsidRPr="000B3473">
        <w:rPr>
          <w:rFonts w:ascii="inherit" w:hAnsi="inherit"/>
          <w:color w:val="000000"/>
          <w:sz w:val="27"/>
          <w:szCs w:val="27"/>
          <w:bdr w:val="none" w:sz="0" w:space="0" w:color="auto" w:frame="1"/>
          <w:lang w:val="fr-CA"/>
        </w:rPr>
        <w:t xml:space="preserve"> delle </w:t>
      </w:r>
      <w:proofErr w:type="spellStart"/>
      <w:r w:rsidR="00EF17D7" w:rsidRPr="000B3473">
        <w:rPr>
          <w:rFonts w:ascii="inherit" w:hAnsi="inherit"/>
          <w:color w:val="000000"/>
          <w:sz w:val="27"/>
          <w:szCs w:val="27"/>
          <w:bdr w:val="none" w:sz="0" w:space="0" w:color="auto" w:frame="1"/>
          <w:lang w:val="fr-CA"/>
        </w:rPr>
        <w:t>nazioni</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all'autodetermin</w:t>
      </w:r>
      <w:r w:rsidRPr="000B3473">
        <w:rPr>
          <w:rFonts w:ascii="inherit" w:hAnsi="inherit"/>
          <w:color w:val="000000"/>
          <w:sz w:val="27"/>
          <w:szCs w:val="27"/>
          <w:bdr w:val="none" w:sz="0" w:space="0" w:color="auto" w:frame="1"/>
          <w:lang w:val="fr-CA"/>
        </w:rPr>
        <w:t>azione</w:t>
      </w:r>
      <w:proofErr w:type="spellEnd"/>
      <w:r w:rsidRPr="000B3473">
        <w:rPr>
          <w:rFonts w:ascii="inherit" w:hAnsi="inherit"/>
          <w:color w:val="000000"/>
          <w:sz w:val="27"/>
          <w:szCs w:val="27"/>
          <w:bdr w:val="none" w:sz="0" w:space="0" w:color="auto" w:frame="1"/>
          <w:lang w:val="fr-CA"/>
        </w:rPr>
        <w:t xml:space="preserve"> è solo </w:t>
      </w:r>
      <w:proofErr w:type="spellStart"/>
      <w:r w:rsidRPr="000B3473">
        <w:rPr>
          <w:rFonts w:ascii="inherit" w:hAnsi="inherit"/>
          <w:color w:val="000000"/>
          <w:sz w:val="27"/>
          <w:szCs w:val="27"/>
          <w:bdr w:val="none" w:sz="0" w:space="0" w:color="auto" w:frame="1"/>
          <w:lang w:val="fr-CA"/>
        </w:rPr>
        <w:t>una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parola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vuota</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sia</w:t>
      </w:r>
      <w:proofErr w:type="spellEnd"/>
      <w:r w:rsidR="00EF17D7" w:rsidRPr="000B3473">
        <w:rPr>
          <w:rFonts w:ascii="inherit" w:hAnsi="inherit"/>
          <w:color w:val="000000"/>
          <w:sz w:val="27"/>
          <w:szCs w:val="27"/>
          <w:bdr w:val="none" w:sz="0" w:space="0" w:color="auto" w:frame="1"/>
          <w:lang w:val="fr-CA"/>
        </w:rPr>
        <w:t xml:space="preserve"> in tempo di </w:t>
      </w:r>
      <w:proofErr w:type="spellStart"/>
      <w:r w:rsidR="00EF17D7" w:rsidRPr="000B3473">
        <w:rPr>
          <w:rFonts w:ascii="inherit" w:hAnsi="inherit"/>
          <w:color w:val="000000"/>
          <w:sz w:val="27"/>
          <w:szCs w:val="27"/>
          <w:bdr w:val="none" w:sz="0" w:space="0" w:color="auto" w:frame="1"/>
          <w:lang w:val="fr-CA"/>
        </w:rPr>
        <w:t>guerra</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che</w:t>
      </w:r>
      <w:proofErr w:type="spellEnd"/>
      <w:r w:rsidR="00EF17D7" w:rsidRPr="000B3473">
        <w:rPr>
          <w:rFonts w:ascii="inherit" w:hAnsi="inherit"/>
          <w:color w:val="000000"/>
          <w:sz w:val="27"/>
          <w:szCs w:val="27"/>
          <w:bdr w:val="none" w:sz="0" w:space="0" w:color="auto" w:frame="1"/>
          <w:lang w:val="fr-CA"/>
        </w:rPr>
        <w:t xml:space="preserve"> in tempo di pace. Molto di più: </w:t>
      </w:r>
      <w:proofErr w:type="spellStart"/>
      <w:r w:rsidR="00EF17D7" w:rsidRPr="000B3473">
        <w:rPr>
          <w:rFonts w:ascii="inherit" w:hAnsi="inherit"/>
          <w:color w:val="000000"/>
          <w:sz w:val="27"/>
          <w:szCs w:val="27"/>
          <w:bdr w:val="none" w:sz="0" w:space="0" w:color="auto" w:frame="1"/>
          <w:lang w:val="fr-CA"/>
        </w:rPr>
        <w:t>nell'attuale</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atmosfera</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imperialista</w:t>
      </w:r>
      <w:proofErr w:type="spellEnd"/>
      <w:r w:rsidR="00EF17D7" w:rsidRPr="000B3473">
        <w:rPr>
          <w:rFonts w:ascii="inherit" w:hAnsi="inherit"/>
          <w:color w:val="000000"/>
          <w:sz w:val="27"/>
          <w:szCs w:val="27"/>
          <w:bdr w:val="none" w:sz="0" w:space="0" w:color="auto" w:frame="1"/>
          <w:lang w:val="fr-CA"/>
        </w:rPr>
        <w:t xml:space="preserve"> non </w:t>
      </w:r>
      <w:proofErr w:type="spellStart"/>
      <w:r w:rsidR="00EF17D7" w:rsidRPr="000B3473">
        <w:rPr>
          <w:rFonts w:ascii="inherit" w:hAnsi="inherit"/>
          <w:color w:val="000000"/>
          <w:sz w:val="27"/>
          <w:szCs w:val="27"/>
          <w:bdr w:val="none" w:sz="0" w:space="0" w:color="auto" w:frame="1"/>
          <w:lang w:val="fr-CA"/>
        </w:rPr>
        <w:t>può</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esserci</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guerra</w:t>
      </w:r>
      <w:proofErr w:type="spellEnd"/>
      <w:r w:rsidR="00EF17D7" w:rsidRPr="000B3473">
        <w:rPr>
          <w:rFonts w:ascii="inherit" w:hAnsi="inherit"/>
          <w:color w:val="000000"/>
          <w:sz w:val="27"/>
          <w:szCs w:val="27"/>
          <w:bdr w:val="none" w:sz="0" w:space="0" w:color="auto" w:frame="1"/>
          <w:lang w:val="fr-CA"/>
        </w:rPr>
        <w:t xml:space="preserve"> di </w:t>
      </w:r>
      <w:proofErr w:type="spellStart"/>
      <w:r w:rsidR="00EF17D7" w:rsidRPr="000B3473">
        <w:rPr>
          <w:rFonts w:ascii="inherit" w:hAnsi="inherit"/>
          <w:color w:val="000000"/>
          <w:sz w:val="27"/>
          <w:szCs w:val="27"/>
          <w:bdr w:val="none" w:sz="0" w:space="0" w:color="auto" w:frame="1"/>
          <w:lang w:val="fr-CA"/>
        </w:rPr>
        <w:t>difesa</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nazionale</w:t>
      </w:r>
      <w:proofErr w:type="spellEnd"/>
      <w:r w:rsidR="00EF17D7" w:rsidRPr="000B3473">
        <w:rPr>
          <w:rFonts w:ascii="inherit" w:hAnsi="inherit"/>
          <w:color w:val="000000"/>
          <w:sz w:val="27"/>
          <w:szCs w:val="27"/>
          <w:bdr w:val="none" w:sz="0" w:space="0" w:color="auto" w:frame="1"/>
          <w:lang w:val="fr-CA"/>
        </w:rPr>
        <w:t xml:space="preserve"> e </w:t>
      </w:r>
      <w:proofErr w:type="spellStart"/>
      <w:r w:rsidR="00EF17D7" w:rsidRPr="000B3473">
        <w:rPr>
          <w:rFonts w:ascii="inherit" w:hAnsi="inherit"/>
          <w:color w:val="000000"/>
          <w:sz w:val="27"/>
          <w:szCs w:val="27"/>
          <w:bdr w:val="none" w:sz="0" w:space="0" w:color="auto" w:frame="1"/>
          <w:lang w:val="fr-CA"/>
        </w:rPr>
        <w:t>qualsiasi</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politica</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socialista</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che</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prescinda</w:t>
      </w:r>
      <w:proofErr w:type="spellEnd"/>
      <w:r w:rsidR="00EF17D7" w:rsidRPr="000B3473">
        <w:rPr>
          <w:rFonts w:ascii="inherit" w:hAnsi="inherit"/>
          <w:color w:val="000000"/>
          <w:sz w:val="27"/>
          <w:szCs w:val="27"/>
          <w:bdr w:val="none" w:sz="0" w:space="0" w:color="auto" w:frame="1"/>
          <w:lang w:val="fr-CA"/>
        </w:rPr>
        <w:t xml:space="preserve"> da </w:t>
      </w:r>
      <w:proofErr w:type="spellStart"/>
      <w:r w:rsidR="00EF17D7" w:rsidRPr="000B3473">
        <w:rPr>
          <w:rFonts w:ascii="inherit" w:hAnsi="inherit"/>
          <w:color w:val="000000"/>
          <w:sz w:val="27"/>
          <w:szCs w:val="27"/>
          <w:bdr w:val="none" w:sz="0" w:space="0" w:color="auto" w:frame="1"/>
          <w:lang w:val="fr-CA"/>
        </w:rPr>
        <w:t>questa</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atmosfera</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storica</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che</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vuole</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essere</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guidata</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nel</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vortice</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universale</w:t>
      </w:r>
      <w:proofErr w:type="spellEnd"/>
      <w:r w:rsidR="00EF17D7" w:rsidRPr="000B3473">
        <w:rPr>
          <w:rFonts w:ascii="inherit" w:hAnsi="inherit"/>
          <w:color w:val="000000"/>
          <w:sz w:val="27"/>
          <w:szCs w:val="27"/>
          <w:bdr w:val="none" w:sz="0" w:space="0" w:color="auto" w:frame="1"/>
          <w:lang w:val="fr-CA"/>
        </w:rPr>
        <w:t xml:space="preserve">, solo </w:t>
      </w:r>
      <w:proofErr w:type="spellStart"/>
      <w:r w:rsidR="00EF17D7" w:rsidRPr="000B3473">
        <w:rPr>
          <w:rFonts w:ascii="inherit" w:hAnsi="inherit"/>
          <w:color w:val="000000"/>
          <w:sz w:val="27"/>
          <w:szCs w:val="27"/>
          <w:bdr w:val="none" w:sz="0" w:space="0" w:color="auto" w:frame="1"/>
          <w:lang w:val="fr-CA"/>
        </w:rPr>
        <w:t>dai</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punti</w:t>
      </w:r>
      <w:proofErr w:type="spellEnd"/>
      <w:r w:rsidR="00EF17D7" w:rsidRPr="000B3473">
        <w:rPr>
          <w:rFonts w:ascii="inherit" w:hAnsi="inherit"/>
          <w:color w:val="000000"/>
          <w:sz w:val="27"/>
          <w:szCs w:val="27"/>
          <w:bdr w:val="none" w:sz="0" w:space="0" w:color="auto" w:frame="1"/>
          <w:lang w:val="fr-CA"/>
        </w:rPr>
        <w:t xml:space="preserve"> di vista di un solo </w:t>
      </w:r>
      <w:proofErr w:type="spellStart"/>
      <w:r w:rsidR="00EF17D7" w:rsidRPr="000B3473">
        <w:rPr>
          <w:rFonts w:ascii="inherit" w:hAnsi="inherit"/>
          <w:color w:val="000000"/>
          <w:sz w:val="27"/>
          <w:szCs w:val="27"/>
          <w:bdr w:val="none" w:sz="0" w:space="0" w:color="auto" w:frame="1"/>
          <w:lang w:val="fr-CA"/>
        </w:rPr>
        <w:t>paese</w:t>
      </w:r>
      <w:proofErr w:type="spellEnd"/>
      <w:r w:rsidR="00EF17D7" w:rsidRPr="000B3473">
        <w:rPr>
          <w:rFonts w:ascii="inherit" w:hAnsi="inherit"/>
          <w:color w:val="000000"/>
          <w:sz w:val="27"/>
          <w:szCs w:val="27"/>
          <w:bdr w:val="none" w:sz="0" w:space="0" w:color="auto" w:frame="1"/>
          <w:lang w:val="fr-CA"/>
        </w:rPr>
        <w:t xml:space="preserve">, è </w:t>
      </w:r>
      <w:proofErr w:type="spellStart"/>
      <w:r w:rsidR="00EF17D7" w:rsidRPr="000B3473">
        <w:rPr>
          <w:rFonts w:ascii="inherit" w:hAnsi="inherit"/>
          <w:color w:val="000000"/>
          <w:sz w:val="27"/>
          <w:szCs w:val="27"/>
          <w:bdr w:val="none" w:sz="0" w:space="0" w:color="auto" w:frame="1"/>
          <w:lang w:val="fr-CA"/>
        </w:rPr>
        <w:t>destinato</w:t>
      </w:r>
      <w:proofErr w:type="spellEnd"/>
      <w:r w:rsidR="00EF17D7" w:rsidRPr="000B3473">
        <w:rPr>
          <w:rFonts w:ascii="inherit" w:hAnsi="inherit"/>
          <w:color w:val="000000"/>
          <w:sz w:val="27"/>
          <w:szCs w:val="27"/>
          <w:bdr w:val="none" w:sz="0" w:space="0" w:color="auto" w:frame="1"/>
          <w:lang w:val="fr-CA"/>
        </w:rPr>
        <w:t xml:space="preserve"> a </w:t>
      </w:r>
      <w:proofErr w:type="spellStart"/>
      <w:r w:rsidR="00EF17D7" w:rsidRPr="000B3473">
        <w:rPr>
          <w:rFonts w:ascii="inherit" w:hAnsi="inherit"/>
          <w:color w:val="000000"/>
          <w:sz w:val="27"/>
          <w:szCs w:val="27"/>
          <w:bdr w:val="none" w:sz="0" w:space="0" w:color="auto" w:frame="1"/>
          <w:lang w:val="fr-CA"/>
        </w:rPr>
        <w:t>fallire</w:t>
      </w:r>
      <w:proofErr w:type="spellEnd"/>
      <w:r w:rsidR="00EF17D7" w:rsidRPr="000B3473">
        <w:rPr>
          <w:rFonts w:ascii="inherit" w:hAnsi="inherit"/>
          <w:color w:val="000000"/>
          <w:sz w:val="27"/>
          <w:szCs w:val="27"/>
          <w:bdr w:val="none" w:sz="0" w:space="0" w:color="auto" w:frame="1"/>
          <w:lang w:val="fr-CA"/>
        </w:rPr>
        <w:t xml:space="preserve"> in </w:t>
      </w:r>
      <w:proofErr w:type="spellStart"/>
      <w:r w:rsidR="00EF17D7" w:rsidRPr="000B3473">
        <w:rPr>
          <w:rFonts w:ascii="inherit" w:hAnsi="inherit"/>
          <w:color w:val="000000"/>
          <w:sz w:val="27"/>
          <w:szCs w:val="27"/>
          <w:bdr w:val="none" w:sz="0" w:space="0" w:color="auto" w:frame="1"/>
          <w:lang w:val="fr-CA"/>
        </w:rPr>
        <w:t>anticipo</w:t>
      </w:r>
      <w:proofErr w:type="spellEnd"/>
      <w:r w:rsidR="00EF17D7" w:rsidRPr="000B3473">
        <w:rPr>
          <w:rFonts w:ascii="inherit" w:hAnsi="inherit"/>
          <w:color w:val="444444"/>
          <w:sz w:val="27"/>
          <w:szCs w:val="27"/>
          <w:bdr w:val="none" w:sz="0" w:space="0" w:color="auto" w:frame="1"/>
          <w:lang w:val="fr-CA"/>
        </w:rPr>
        <w:t> ” </w:t>
      </w:r>
      <w:r w:rsidR="00EF17D7" w:rsidRPr="000B3473">
        <w:rPr>
          <w:rFonts w:ascii="inherit" w:hAnsi="inherit"/>
          <w:color w:val="000000"/>
          <w:sz w:val="27"/>
          <w:szCs w:val="27"/>
          <w:bdr w:val="none" w:sz="0" w:space="0" w:color="auto" w:frame="1"/>
          <w:lang w:val="fr-CA"/>
        </w:rPr>
        <w:t>[16].</w:t>
      </w:r>
    </w:p>
    <w:p w14:paraId="6F1A64DD" w14:textId="77777777" w:rsidR="00E350E1" w:rsidRPr="000B3473" w:rsidRDefault="00E350E1" w:rsidP="00EF17D7">
      <w:pPr>
        <w:pStyle w:val="NormalWeb"/>
        <w:shd w:val="clear" w:color="auto" w:fill="FFFFFF"/>
        <w:spacing w:before="0" w:beforeAutospacing="0" w:after="0" w:afterAutospacing="0"/>
        <w:textAlignment w:val="baseline"/>
        <w:rPr>
          <w:color w:val="444444"/>
          <w:sz w:val="23"/>
          <w:szCs w:val="23"/>
          <w:lang w:val="fr-CA"/>
        </w:rPr>
      </w:pPr>
    </w:p>
    <w:p w14:paraId="629C611A"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7"/>
          <w:szCs w:val="27"/>
          <w:bdr w:val="none" w:sz="0" w:space="0" w:color="auto" w:frame="1"/>
          <w:lang w:val="fr-CA"/>
        </w:rPr>
        <w:t xml:space="preserve">Mai, mai Rosa Luxemburg </w:t>
      </w:r>
      <w:proofErr w:type="spellStart"/>
      <w:r w:rsidRPr="000B3473">
        <w:rPr>
          <w:rFonts w:ascii="inherit" w:hAnsi="inherit"/>
          <w:color w:val="444444"/>
          <w:sz w:val="27"/>
          <w:szCs w:val="27"/>
          <w:bdr w:val="none" w:sz="0" w:space="0" w:color="auto" w:frame="1"/>
          <w:lang w:val="fr-CA"/>
        </w:rPr>
        <w:t>fece</w:t>
      </w:r>
      <w:proofErr w:type="spellEnd"/>
      <w:r w:rsidRPr="000B3473">
        <w:rPr>
          <w:rFonts w:ascii="inherit" w:hAnsi="inherit"/>
          <w:color w:val="444444"/>
          <w:sz w:val="27"/>
          <w:szCs w:val="27"/>
          <w:bdr w:val="none" w:sz="0" w:space="0" w:color="auto" w:frame="1"/>
          <w:lang w:val="fr-CA"/>
        </w:rPr>
        <w:t xml:space="preserve"> la minima </w:t>
      </w:r>
      <w:proofErr w:type="spellStart"/>
      <w:r w:rsidRPr="000B3473">
        <w:rPr>
          <w:rFonts w:ascii="inherit" w:hAnsi="inherit"/>
          <w:color w:val="444444"/>
          <w:sz w:val="27"/>
          <w:szCs w:val="27"/>
          <w:bdr w:val="none" w:sz="0" w:space="0" w:color="auto" w:frame="1"/>
          <w:lang w:val="fr-CA"/>
        </w:rPr>
        <w:t>concessio</w:t>
      </w:r>
      <w:r w:rsidR="00E350E1" w:rsidRPr="000B3473">
        <w:rPr>
          <w:rFonts w:ascii="inherit" w:hAnsi="inherit"/>
          <w:color w:val="444444"/>
          <w:sz w:val="27"/>
          <w:szCs w:val="27"/>
          <w:bdr w:val="none" w:sz="0" w:space="0" w:color="auto" w:frame="1"/>
          <w:lang w:val="fr-CA"/>
        </w:rPr>
        <w:t>ne</w:t>
      </w:r>
      <w:proofErr w:type="spellEnd"/>
      <w:r w:rsidR="00E350E1" w:rsidRPr="000B3473">
        <w:rPr>
          <w:rFonts w:ascii="inherit" w:hAnsi="inherit"/>
          <w:color w:val="444444"/>
          <w:sz w:val="27"/>
          <w:szCs w:val="27"/>
          <w:bdr w:val="none" w:sz="0" w:space="0" w:color="auto" w:frame="1"/>
          <w:lang w:val="fr-CA"/>
        </w:rPr>
        <w:t xml:space="preserve"> a </w:t>
      </w:r>
      <w:proofErr w:type="spellStart"/>
      <w:r w:rsidR="00E350E1" w:rsidRPr="000B3473">
        <w:rPr>
          <w:rFonts w:ascii="inherit" w:hAnsi="inherit"/>
          <w:color w:val="444444"/>
          <w:sz w:val="27"/>
          <w:szCs w:val="27"/>
          <w:bdr w:val="none" w:sz="0" w:space="0" w:color="auto" w:frame="1"/>
          <w:lang w:val="fr-CA"/>
        </w:rPr>
        <w:t>Lenin</w:t>
      </w:r>
      <w:proofErr w:type="spellEnd"/>
      <w:r w:rsidR="00E350E1" w:rsidRPr="000B3473">
        <w:rPr>
          <w:rFonts w:ascii="inherit" w:hAnsi="inherit"/>
          <w:color w:val="444444"/>
          <w:sz w:val="27"/>
          <w:szCs w:val="27"/>
          <w:bdr w:val="none" w:sz="0" w:space="0" w:color="auto" w:frame="1"/>
          <w:lang w:val="fr-CA"/>
        </w:rPr>
        <w:t xml:space="preserve"> su </w:t>
      </w:r>
      <w:proofErr w:type="spellStart"/>
      <w:r w:rsidR="00E350E1" w:rsidRPr="000B3473">
        <w:rPr>
          <w:rFonts w:ascii="inherit" w:hAnsi="inherit"/>
          <w:color w:val="444444"/>
          <w:sz w:val="27"/>
          <w:szCs w:val="27"/>
          <w:bdr w:val="none" w:sz="0" w:space="0" w:color="auto" w:frame="1"/>
          <w:lang w:val="fr-CA"/>
        </w:rPr>
        <w:t>questo</w:t>
      </w:r>
      <w:proofErr w:type="spellEnd"/>
      <w:r w:rsidR="00E350E1" w:rsidRPr="000B3473">
        <w:rPr>
          <w:rFonts w:ascii="inherit" w:hAnsi="inherit"/>
          <w:color w:val="444444"/>
          <w:sz w:val="27"/>
          <w:szCs w:val="27"/>
          <w:bdr w:val="none" w:sz="0" w:space="0" w:color="auto" w:frame="1"/>
          <w:lang w:val="fr-CA"/>
        </w:rPr>
        <w:t xml:space="preserve"> </w:t>
      </w:r>
      <w:proofErr w:type="spellStart"/>
      <w:r w:rsidR="00E350E1" w:rsidRPr="000B3473">
        <w:rPr>
          <w:rFonts w:ascii="inherit" w:hAnsi="inherit"/>
          <w:color w:val="444444"/>
          <w:sz w:val="27"/>
          <w:szCs w:val="27"/>
          <w:bdr w:val="none" w:sz="0" w:space="0" w:color="auto" w:frame="1"/>
          <w:lang w:val="fr-CA"/>
        </w:rPr>
        <w:t>argomento</w:t>
      </w:r>
      <w:proofErr w:type="spellEnd"/>
      <w:r w:rsidR="00E350E1"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Così</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quando</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diritto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all'autodeterminazione</w:t>
      </w:r>
      <w:proofErr w:type="spellEnd"/>
      <w:r w:rsidRPr="000B3473">
        <w:rPr>
          <w:rFonts w:ascii="inherit" w:hAnsi="inherit"/>
          <w:color w:val="444444"/>
          <w:sz w:val="27"/>
          <w:szCs w:val="27"/>
          <w:bdr w:val="none" w:sz="0" w:space="0" w:color="auto" w:frame="1"/>
          <w:lang w:val="fr-CA"/>
        </w:rPr>
        <w:t xml:space="preserve"> è </w:t>
      </w:r>
      <w:proofErr w:type="spellStart"/>
      <w:r w:rsidRPr="000B3473">
        <w:rPr>
          <w:rFonts w:ascii="inherit" w:hAnsi="inherit"/>
          <w:color w:val="444444"/>
          <w:sz w:val="27"/>
          <w:szCs w:val="27"/>
          <w:bdr w:val="none" w:sz="0" w:space="0" w:color="auto" w:frame="1"/>
          <w:lang w:val="fr-CA"/>
        </w:rPr>
        <w:t>stato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messo</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pratica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dopo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rivoluzione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russa</w:t>
      </w:r>
      <w:proofErr w:type="spellEnd"/>
      <w:r w:rsidRPr="000B3473">
        <w:rPr>
          <w:rFonts w:ascii="inherit" w:hAnsi="inherit"/>
          <w:color w:val="444444"/>
          <w:sz w:val="27"/>
          <w:szCs w:val="27"/>
          <w:bdr w:val="none" w:sz="0" w:space="0" w:color="auto" w:frame="1"/>
          <w:lang w:val="fr-CA"/>
        </w:rPr>
        <w:t xml:space="preserve">, si è </w:t>
      </w:r>
      <w:proofErr w:type="spellStart"/>
      <w:r w:rsidRPr="000B3473">
        <w:rPr>
          <w:rFonts w:ascii="inherit" w:hAnsi="inherit"/>
          <w:color w:val="444444"/>
          <w:sz w:val="27"/>
          <w:szCs w:val="27"/>
          <w:bdr w:val="none" w:sz="0" w:space="0" w:color="auto" w:frame="1"/>
          <w:lang w:val="fr-CA"/>
        </w:rPr>
        <w:t>domandata</w:t>
      </w:r>
      <w:proofErr w:type="spellEnd"/>
      <w:r w:rsidRPr="000B3473">
        <w:rPr>
          <w:rFonts w:ascii="inherit" w:hAnsi="inherit"/>
          <w:color w:val="444444"/>
          <w:sz w:val="27"/>
          <w:szCs w:val="27"/>
          <w:bdr w:val="none" w:sz="0" w:space="0" w:color="auto" w:frame="1"/>
          <w:lang w:val="fr-CA"/>
        </w:rPr>
        <w:t xml:space="preserve"> perché i </w:t>
      </w:r>
      <w:proofErr w:type="spellStart"/>
      <w:r w:rsidRPr="000B3473">
        <w:rPr>
          <w:rFonts w:ascii="inherit" w:hAnsi="inherit"/>
          <w:color w:val="444444"/>
          <w:sz w:val="27"/>
          <w:szCs w:val="27"/>
          <w:bdr w:val="none" w:sz="0" w:space="0" w:color="auto" w:frame="1"/>
          <w:lang w:val="fr-CA"/>
        </w:rPr>
        <w:t>bolscevichi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mantenessero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contro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ogni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previsione</w:t>
      </w:r>
      <w:proofErr w:type="spellEnd"/>
      <w:r w:rsidRPr="000B3473">
        <w:rPr>
          <w:rFonts w:ascii="inherit" w:hAnsi="inherit"/>
          <w:color w:val="444444"/>
          <w:sz w:val="27"/>
          <w:szCs w:val="27"/>
          <w:bdr w:val="none" w:sz="0" w:space="0" w:color="auto" w:frame="1"/>
          <w:lang w:val="fr-CA"/>
        </w:rPr>
        <w:t xml:space="preserve">, con </w:t>
      </w:r>
      <w:proofErr w:type="spellStart"/>
      <w:r w:rsidRPr="000B3473">
        <w:rPr>
          <w:rFonts w:ascii="inherit" w:hAnsi="inherit"/>
          <w:color w:val="444444"/>
          <w:sz w:val="27"/>
          <w:szCs w:val="27"/>
          <w:bdr w:val="none" w:sz="0" w:space="0" w:color="auto" w:frame="1"/>
          <w:lang w:val="fr-CA"/>
        </w:rPr>
        <w:t>tanta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caparbietà</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uno</w:t>
      </w:r>
      <w:proofErr w:type="spellEnd"/>
      <w:r w:rsidRPr="000B3473">
        <w:rPr>
          <w:rFonts w:ascii="inherit" w:hAnsi="inherit"/>
          <w:color w:val="444444"/>
          <w:sz w:val="27"/>
          <w:szCs w:val="27"/>
          <w:bdr w:val="none" w:sz="0" w:space="0" w:color="auto" w:frame="1"/>
          <w:lang w:val="fr-CA"/>
        </w:rPr>
        <w:t xml:space="preserve"> slogan "in </w:t>
      </w:r>
      <w:proofErr w:type="spellStart"/>
      <w:r w:rsidRPr="000B3473">
        <w:rPr>
          <w:rFonts w:ascii="inherit" w:hAnsi="inherit"/>
          <w:color w:val="444444"/>
          <w:sz w:val="27"/>
          <w:szCs w:val="27"/>
          <w:bdr w:val="none" w:sz="0" w:space="0" w:color="auto" w:frame="1"/>
          <w:lang w:val="fr-CA"/>
        </w:rPr>
        <w:t>palese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contraddizione</w:t>
      </w:r>
      <w:proofErr w:type="spellEnd"/>
      <w:r w:rsidRPr="000B3473">
        <w:rPr>
          <w:rFonts w:ascii="inherit" w:hAnsi="inherit"/>
          <w:color w:val="444444"/>
          <w:sz w:val="27"/>
          <w:szCs w:val="27"/>
          <w:bdr w:val="none" w:sz="0" w:space="0" w:color="auto" w:frame="1"/>
          <w:lang w:val="fr-CA"/>
        </w:rPr>
        <w:t xml:space="preserve">, non solo con il </w:t>
      </w:r>
      <w:proofErr w:type="spellStart"/>
      <w:r w:rsidRPr="000B3473">
        <w:rPr>
          <w:rFonts w:ascii="inherit" w:hAnsi="inherit"/>
          <w:color w:val="444444"/>
          <w:sz w:val="27"/>
          <w:szCs w:val="27"/>
          <w:bdr w:val="none" w:sz="0" w:space="0" w:color="auto" w:frame="1"/>
          <w:lang w:val="fr-CA"/>
        </w:rPr>
        <w:t>palese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centralismo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loro</w:t>
      </w:r>
      <w:proofErr w:type="spellEnd"/>
      <w:r w:rsidRPr="000B3473">
        <w:rPr>
          <w:rFonts w:ascii="inherit" w:hAnsi="inherit"/>
          <w:color w:val="444444"/>
          <w:sz w:val="27"/>
          <w:szCs w:val="27"/>
          <w:bdr w:val="none" w:sz="0" w:space="0" w:color="auto" w:frame="1"/>
          <w:lang w:val="fr-CA"/>
        </w:rPr>
        <w:t xml:space="preserve"> </w:t>
      </w:r>
      <w:proofErr w:type="spellStart"/>
      <w:proofErr w:type="gramStart"/>
      <w:r w:rsidRPr="000B3473">
        <w:rPr>
          <w:rFonts w:ascii="inherit" w:hAnsi="inherit"/>
          <w:color w:val="444444"/>
          <w:sz w:val="27"/>
          <w:szCs w:val="27"/>
          <w:bdr w:val="none" w:sz="0" w:space="0" w:color="auto" w:frame="1"/>
          <w:lang w:val="fr-CA"/>
        </w:rPr>
        <w:t>politica</w:t>
      </w:r>
      <w:proofErr w:type="spellEnd"/>
      <w:r w:rsidRPr="000B3473">
        <w:rPr>
          <w:rFonts w:ascii="inherit" w:hAnsi="inherit"/>
          <w:color w:val="444444"/>
          <w:sz w:val="27"/>
          <w:szCs w:val="27"/>
          <w:bdr w:val="none" w:sz="0" w:space="0" w:color="auto" w:frame="1"/>
          <w:lang w:val="fr-CA"/>
        </w:rPr>
        <w:t xml:space="preserve"> ,</w:t>
      </w:r>
      <w:proofErr w:type="gramEnd"/>
      <w:r w:rsidRPr="000B3473">
        <w:rPr>
          <w:rFonts w:ascii="inherit" w:hAnsi="inherit"/>
          <w:color w:val="444444"/>
          <w:sz w:val="27"/>
          <w:szCs w:val="27"/>
          <w:bdr w:val="none" w:sz="0" w:space="0" w:color="auto" w:frame="1"/>
          <w:lang w:val="fr-CA"/>
        </w:rPr>
        <w:t xml:space="preserve"> ma anche con l'</w:t>
      </w:r>
      <w:proofErr w:type="spellStart"/>
      <w:r w:rsidRPr="000B3473">
        <w:rPr>
          <w:rFonts w:ascii="inherit" w:hAnsi="inherit"/>
          <w:color w:val="444444"/>
          <w:sz w:val="27"/>
          <w:szCs w:val="27"/>
          <w:bdr w:val="none" w:sz="0" w:space="0" w:color="auto" w:frame="1"/>
          <w:lang w:val="fr-CA"/>
        </w:rPr>
        <w:t>atteggiamento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hanno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adottato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confronti</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altri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principi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democratici</w:t>
      </w:r>
      <w:proofErr w:type="spellEnd"/>
      <w:r w:rsidRPr="000B3473">
        <w:rPr>
          <w:rFonts w:ascii="inherit" w:hAnsi="inherit"/>
          <w:color w:val="444444"/>
          <w:sz w:val="27"/>
          <w:szCs w:val="27"/>
          <w:bdr w:val="none" w:sz="0" w:space="0" w:color="auto" w:frame="1"/>
          <w:lang w:val="fr-CA"/>
        </w:rPr>
        <w:t xml:space="preserve"> (…). </w:t>
      </w:r>
      <w:proofErr w:type="spellStart"/>
      <w:r w:rsidRPr="000B3473">
        <w:rPr>
          <w:rFonts w:ascii="inherit" w:hAnsi="inherit"/>
          <w:color w:val="444444"/>
          <w:sz w:val="27"/>
          <w:szCs w:val="27"/>
          <w:bdr w:val="none" w:sz="0" w:space="0" w:color="auto" w:frame="1"/>
          <w:lang w:val="fr-CA"/>
        </w:rPr>
        <w:t>Questa</w:t>
      </w:r>
      <w:proofErr w:type="spellEnd"/>
      <w:r w:rsidRPr="000B3473">
        <w:rPr>
          <w:rFonts w:ascii="inherit" w:hAnsi="inherit"/>
          <w:color w:val="444444"/>
          <w:sz w:val="27"/>
          <w:szCs w:val="27"/>
          <w:bdr w:val="none" w:sz="0" w:space="0" w:color="auto" w:frame="1"/>
          <w:lang w:val="fr-CA"/>
        </w:rPr>
        <w:t xml:space="preserve"> flagrante </w:t>
      </w:r>
      <w:proofErr w:type="spellStart"/>
      <w:r w:rsidRPr="000B3473">
        <w:rPr>
          <w:rFonts w:ascii="inherit" w:hAnsi="inherit"/>
          <w:color w:val="444444"/>
          <w:sz w:val="27"/>
          <w:szCs w:val="27"/>
          <w:bdr w:val="none" w:sz="0" w:space="0" w:color="auto" w:frame="1"/>
          <w:lang w:val="fr-CA"/>
        </w:rPr>
        <w:t>contraddizione</w:t>
      </w:r>
      <w:proofErr w:type="spellEnd"/>
      <w:r w:rsidRPr="000B3473">
        <w:rPr>
          <w:rFonts w:ascii="inherit" w:hAnsi="inherit"/>
          <w:color w:val="444444"/>
          <w:sz w:val="27"/>
          <w:szCs w:val="27"/>
          <w:bdr w:val="none" w:sz="0" w:space="0" w:color="auto" w:frame="1"/>
          <w:lang w:val="fr-CA"/>
        </w:rPr>
        <w:t xml:space="preserve"> è tanto </w:t>
      </w:r>
      <w:proofErr w:type="spellStart"/>
      <w:r w:rsidRPr="000B3473">
        <w:rPr>
          <w:rFonts w:ascii="inherit" w:hAnsi="inherit"/>
          <w:color w:val="444444"/>
          <w:sz w:val="27"/>
          <w:szCs w:val="27"/>
          <w:bdr w:val="none" w:sz="0" w:space="0" w:color="auto" w:frame="1"/>
          <w:lang w:val="fr-CA"/>
        </w:rPr>
        <w:t>meno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comprensibile</w:t>
      </w:r>
      <w:proofErr w:type="spellEnd"/>
      <w:r w:rsidRPr="000B3473">
        <w:rPr>
          <w:rFonts w:ascii="inherit" w:hAnsi="inherit"/>
          <w:color w:val="444444"/>
          <w:sz w:val="27"/>
          <w:szCs w:val="27"/>
          <w:bdr w:val="none" w:sz="0" w:space="0" w:color="auto" w:frame="1"/>
          <w:lang w:val="fr-CA"/>
        </w:rPr>
        <w:t xml:space="preserve"> in quanto le forme </w:t>
      </w:r>
      <w:proofErr w:type="spellStart"/>
      <w:r w:rsidRPr="000B3473">
        <w:rPr>
          <w:rFonts w:ascii="inherit" w:hAnsi="inherit"/>
          <w:color w:val="444444"/>
          <w:sz w:val="27"/>
          <w:szCs w:val="27"/>
          <w:bdr w:val="none" w:sz="0" w:space="0" w:color="auto" w:frame="1"/>
          <w:lang w:val="fr-CA"/>
        </w:rPr>
        <w:t>democratiche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vita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politica</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ogni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paese</w:t>
      </w:r>
      <w:proofErr w:type="spellEnd"/>
      <w:r w:rsidRPr="000B3473">
        <w:rPr>
          <w:rFonts w:ascii="inherit" w:hAnsi="inherit"/>
          <w:color w:val="444444"/>
          <w:sz w:val="27"/>
          <w:szCs w:val="27"/>
          <w:bdr w:val="none" w:sz="0" w:space="0" w:color="auto" w:frame="1"/>
          <w:lang w:val="fr-CA"/>
        </w:rPr>
        <w:t xml:space="preserve"> (...) </w:t>
      </w:r>
      <w:proofErr w:type="spellStart"/>
      <w:r w:rsidRPr="000B3473">
        <w:rPr>
          <w:rFonts w:ascii="inherit" w:hAnsi="inherit"/>
          <w:color w:val="444444"/>
          <w:sz w:val="27"/>
          <w:szCs w:val="27"/>
          <w:bdr w:val="none" w:sz="0" w:space="0" w:color="auto" w:frame="1"/>
          <w:lang w:val="fr-CA"/>
        </w:rPr>
        <w:t>costituiscono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effettivamente</w:t>
      </w:r>
      <w:proofErr w:type="spellEnd"/>
      <w:r w:rsidRPr="000B3473">
        <w:rPr>
          <w:rFonts w:ascii="inherit" w:hAnsi="inherit"/>
          <w:color w:val="444444"/>
          <w:sz w:val="27"/>
          <w:szCs w:val="27"/>
          <w:bdr w:val="none" w:sz="0" w:space="0" w:color="auto" w:frame="1"/>
          <w:lang w:val="fr-CA"/>
        </w:rPr>
        <w:t xml:space="preserve"> le </w:t>
      </w:r>
      <w:proofErr w:type="spellStart"/>
      <w:r w:rsidRPr="000B3473">
        <w:rPr>
          <w:rFonts w:ascii="inherit" w:hAnsi="inherit"/>
          <w:color w:val="444444"/>
          <w:sz w:val="27"/>
          <w:szCs w:val="27"/>
          <w:bdr w:val="none" w:sz="0" w:space="0" w:color="auto" w:frame="1"/>
          <w:lang w:val="fr-CA"/>
        </w:rPr>
        <w:t>basi</w:t>
      </w:r>
      <w:proofErr w:type="spellEnd"/>
      <w:r w:rsidRPr="000B3473">
        <w:rPr>
          <w:rFonts w:ascii="inherit" w:hAnsi="inherit"/>
          <w:color w:val="444444"/>
          <w:sz w:val="27"/>
          <w:szCs w:val="27"/>
          <w:bdr w:val="none" w:sz="0" w:space="0" w:color="auto" w:frame="1"/>
          <w:lang w:val="fr-CA"/>
        </w:rPr>
        <w:t xml:space="preserve"> più </w:t>
      </w:r>
      <w:proofErr w:type="spellStart"/>
      <w:r w:rsidRPr="000B3473">
        <w:rPr>
          <w:rFonts w:ascii="inherit" w:hAnsi="inherit"/>
          <w:color w:val="444444"/>
          <w:sz w:val="27"/>
          <w:szCs w:val="27"/>
          <w:bdr w:val="none" w:sz="0" w:space="0" w:color="auto" w:frame="1"/>
          <w:lang w:val="fr-CA"/>
        </w:rPr>
        <w:t>preziose</w:t>
      </w:r>
      <w:proofErr w:type="spellEnd"/>
      <w:r w:rsidRPr="000B3473">
        <w:rPr>
          <w:rFonts w:ascii="inherit" w:hAnsi="inherit"/>
          <w:color w:val="444444"/>
          <w:sz w:val="27"/>
          <w:szCs w:val="27"/>
          <w:bdr w:val="none" w:sz="0" w:space="0" w:color="auto" w:frame="1"/>
          <w:lang w:val="fr-CA"/>
        </w:rPr>
        <w:t xml:space="preserve">, le </w:t>
      </w:r>
      <w:proofErr w:type="spellStart"/>
      <w:r w:rsidRPr="000B3473">
        <w:rPr>
          <w:rFonts w:ascii="inherit" w:hAnsi="inherit"/>
          <w:color w:val="444444"/>
          <w:sz w:val="27"/>
          <w:szCs w:val="27"/>
          <w:bdr w:val="none" w:sz="0" w:space="0" w:color="auto" w:frame="1"/>
          <w:lang w:val="fr-CA"/>
        </w:rPr>
        <w:t>basi</w:t>
      </w:r>
      <w:proofErr w:type="spellEnd"/>
      <w:r w:rsidRPr="000B3473">
        <w:rPr>
          <w:rFonts w:ascii="inherit" w:hAnsi="inherit"/>
          <w:color w:val="444444"/>
          <w:sz w:val="27"/>
          <w:szCs w:val="27"/>
          <w:bdr w:val="none" w:sz="0" w:space="0" w:color="auto" w:frame="1"/>
          <w:lang w:val="fr-CA"/>
        </w:rPr>
        <w:t xml:space="preserve"> anche </w:t>
      </w:r>
      <w:proofErr w:type="spellStart"/>
      <w:r w:rsidRPr="000B3473">
        <w:rPr>
          <w:rFonts w:ascii="inherit" w:hAnsi="inherit"/>
          <w:color w:val="444444"/>
          <w:sz w:val="27"/>
          <w:szCs w:val="27"/>
          <w:bdr w:val="none" w:sz="0" w:space="0" w:color="auto" w:frame="1"/>
          <w:lang w:val="fr-CA"/>
        </w:rPr>
        <w:t>indispensabili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politica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socialista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mentre</w:t>
      </w:r>
      <w:proofErr w:type="spellEnd"/>
      <w:r w:rsidRPr="000B3473">
        <w:rPr>
          <w:rFonts w:ascii="inherit" w:hAnsi="inherit"/>
          <w:color w:val="444444"/>
          <w:sz w:val="27"/>
          <w:szCs w:val="27"/>
          <w:bdr w:val="none" w:sz="0" w:space="0" w:color="auto" w:frame="1"/>
          <w:lang w:val="fr-CA"/>
        </w:rPr>
        <w:t xml:space="preserve"> l'illustre «</w:t>
      </w:r>
      <w:r w:rsidRPr="000B3473">
        <w:rPr>
          <w:rStyle w:val="lev"/>
          <w:rFonts w:ascii="inherit" w:hAnsi="inherit"/>
          <w:color w:val="444444"/>
          <w:sz w:val="27"/>
          <w:szCs w:val="27"/>
          <w:bdr w:val="none" w:sz="0" w:space="0" w:color="auto" w:frame="1"/>
          <w:lang w:val="fr-CA"/>
        </w:rPr>
        <w:t> </w:t>
      </w:r>
      <w:proofErr w:type="spellStart"/>
      <w:r w:rsidRPr="000B3473">
        <w:rPr>
          <w:rStyle w:val="lev"/>
          <w:rFonts w:ascii="inherit" w:hAnsi="inherit"/>
          <w:color w:val="444444"/>
          <w:sz w:val="27"/>
          <w:szCs w:val="27"/>
          <w:bdr w:val="none" w:sz="0" w:space="0" w:color="auto" w:frame="1"/>
          <w:lang w:val="fr-CA"/>
        </w:rPr>
        <w:t>diritto</w:t>
      </w:r>
      <w:proofErr w:type="spellEnd"/>
      <w:r w:rsidRPr="000B3473">
        <w:rPr>
          <w:rStyle w:val="lev"/>
          <w:rFonts w:ascii="inherit" w:hAnsi="inherit"/>
          <w:color w:val="444444"/>
          <w:sz w:val="27"/>
          <w:szCs w:val="27"/>
          <w:bdr w:val="none" w:sz="0" w:space="0" w:color="auto" w:frame="1"/>
          <w:lang w:val="fr-CA"/>
        </w:rPr>
        <w:t xml:space="preserve"> delle </w:t>
      </w:r>
      <w:proofErr w:type="spellStart"/>
      <w:r w:rsidRPr="000B3473">
        <w:rPr>
          <w:rStyle w:val="lev"/>
          <w:rFonts w:ascii="inherit" w:hAnsi="inherit"/>
          <w:color w:val="444444"/>
          <w:sz w:val="27"/>
          <w:szCs w:val="27"/>
          <w:bdr w:val="none" w:sz="0" w:space="0" w:color="auto" w:frame="1"/>
          <w:lang w:val="fr-CA"/>
        </w:rPr>
        <w:t>nazioni</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all'autodeterminazione</w:t>
      </w:r>
      <w:proofErr w:type="spellEnd"/>
      <w:proofErr w:type="gramStart"/>
      <w:r w:rsidRPr="000B3473">
        <w:rPr>
          <w:rStyle w:val="lev"/>
          <w:rFonts w:ascii="inherit" w:hAnsi="inherit"/>
          <w:color w:val="444444"/>
          <w:sz w:val="27"/>
          <w:szCs w:val="27"/>
          <w:bdr w:val="none" w:sz="0" w:space="0" w:color="auto" w:frame="1"/>
          <w:lang w:val="fr-CA"/>
        </w:rPr>
        <w:t xml:space="preserve"> «è</w:t>
      </w:r>
      <w:proofErr w:type="gramEnd"/>
      <w:r w:rsidRPr="000B3473">
        <w:rPr>
          <w:rStyle w:val="lev"/>
          <w:rFonts w:ascii="inherit" w:hAnsi="inherit"/>
          <w:color w:val="444444"/>
          <w:sz w:val="27"/>
          <w:szCs w:val="27"/>
          <w:bdr w:val="none" w:sz="0" w:space="0" w:color="auto" w:frame="1"/>
          <w:lang w:val="fr-CA"/>
        </w:rPr>
        <w:t xml:space="preserve"> il </w:t>
      </w:r>
      <w:proofErr w:type="spellStart"/>
      <w:r w:rsidRPr="000B3473">
        <w:rPr>
          <w:rStyle w:val="lev"/>
          <w:rFonts w:ascii="inherit" w:hAnsi="inherit"/>
          <w:color w:val="444444"/>
          <w:sz w:val="27"/>
          <w:szCs w:val="27"/>
          <w:bdr w:val="none" w:sz="0" w:space="0" w:color="auto" w:frame="1"/>
          <w:lang w:val="fr-CA"/>
        </w:rPr>
        <w:t>dominio</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della</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vuota</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fraseologia</w:t>
      </w:r>
      <w:proofErr w:type="spellEnd"/>
      <w:r w:rsidRPr="000B3473">
        <w:rPr>
          <w:rStyle w:val="lev"/>
          <w:rFonts w:ascii="inherit" w:hAnsi="inherit"/>
          <w:color w:val="444444"/>
          <w:sz w:val="27"/>
          <w:szCs w:val="27"/>
          <w:bdr w:val="none" w:sz="0" w:space="0" w:color="auto" w:frame="1"/>
          <w:lang w:val="fr-CA"/>
        </w:rPr>
        <w:t xml:space="preserve"> e </w:t>
      </w:r>
      <w:proofErr w:type="spellStart"/>
      <w:r w:rsidRPr="000B3473">
        <w:rPr>
          <w:rStyle w:val="lev"/>
          <w:rFonts w:ascii="inherit" w:hAnsi="inherit"/>
          <w:color w:val="444444"/>
          <w:sz w:val="27"/>
          <w:szCs w:val="27"/>
          <w:bdr w:val="none" w:sz="0" w:space="0" w:color="auto" w:frame="1"/>
          <w:lang w:val="fr-CA"/>
        </w:rPr>
        <w:t>della</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mistificazione</w:t>
      </w:r>
      <w:proofErr w:type="spellEnd"/>
      <w:r w:rsidRPr="000B3473">
        <w:rPr>
          <w:rStyle w:val="lev"/>
          <w:rFonts w:ascii="inherit" w:hAnsi="inherit"/>
          <w:color w:val="444444"/>
          <w:sz w:val="27"/>
          <w:szCs w:val="27"/>
          <w:bdr w:val="none" w:sz="0" w:space="0" w:color="auto" w:frame="1"/>
          <w:lang w:val="fr-CA"/>
        </w:rPr>
        <w:t xml:space="preserve"> piccolo-</w:t>
      </w:r>
      <w:proofErr w:type="spellStart"/>
      <w:r w:rsidRPr="000B3473">
        <w:rPr>
          <w:rStyle w:val="lev"/>
          <w:rFonts w:ascii="inherit" w:hAnsi="inherit"/>
          <w:color w:val="444444"/>
          <w:sz w:val="27"/>
          <w:szCs w:val="27"/>
          <w:bdr w:val="none" w:sz="0" w:space="0" w:color="auto" w:frame="1"/>
          <w:lang w:val="fr-CA"/>
        </w:rPr>
        <w:t>borghese</w:t>
      </w:r>
      <w:proofErr w:type="spellEnd"/>
      <w:r w:rsidRPr="000B3473">
        <w:rPr>
          <w:rFonts w:ascii="inherit" w:hAnsi="inherit"/>
          <w:color w:val="444444"/>
          <w:sz w:val="27"/>
          <w:szCs w:val="27"/>
          <w:bdr w:val="none" w:sz="0" w:space="0" w:color="auto" w:frame="1"/>
          <w:lang w:val="fr-CA"/>
        </w:rPr>
        <w:t>» [17].</w:t>
      </w:r>
    </w:p>
    <w:p w14:paraId="2446152A" w14:textId="77777777" w:rsidR="00E350E1" w:rsidRPr="000B3473" w:rsidRDefault="00E350E1"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2FA6A342"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7"/>
          <w:szCs w:val="27"/>
          <w:bdr w:val="none" w:sz="0" w:space="0" w:color="auto" w:frame="1"/>
          <w:lang w:val="fr-CA"/>
        </w:rPr>
        <w:t xml:space="preserve">Si </w:t>
      </w:r>
      <w:proofErr w:type="spellStart"/>
      <w:r w:rsidRPr="000B3473">
        <w:rPr>
          <w:rFonts w:ascii="inherit" w:hAnsi="inherit"/>
          <w:color w:val="444444"/>
          <w:sz w:val="27"/>
          <w:szCs w:val="27"/>
          <w:bdr w:val="none" w:sz="0" w:space="0" w:color="auto" w:frame="1"/>
          <w:lang w:val="fr-CA"/>
        </w:rPr>
        <w:t>trattava</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suo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avviso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varietà</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opportunismo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tesa</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legare</w:t>
      </w:r>
      <w:proofErr w:type="spellEnd"/>
      <w:r w:rsidRPr="000B3473">
        <w:rPr>
          <w:rFonts w:ascii="inherit" w:hAnsi="inherit"/>
          <w:color w:val="444444"/>
          <w:sz w:val="27"/>
          <w:szCs w:val="27"/>
          <w:bdr w:val="none" w:sz="0" w:space="0" w:color="auto" w:frame="1"/>
          <w:lang w:val="fr-CA"/>
        </w:rPr>
        <w:t xml:space="preserve"> le </w:t>
      </w:r>
      <w:proofErr w:type="spellStart"/>
      <w:r w:rsidRPr="000B3473">
        <w:rPr>
          <w:rFonts w:ascii="inherit" w:hAnsi="inherit"/>
          <w:color w:val="444444"/>
          <w:sz w:val="27"/>
          <w:szCs w:val="27"/>
          <w:bdr w:val="none" w:sz="0" w:space="0" w:color="auto" w:frame="1"/>
          <w:lang w:val="fr-CA"/>
        </w:rPr>
        <w:t>molte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nazionalità</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straniere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costituivano</w:t>
      </w:r>
      <w:proofErr w:type="spellEnd"/>
      <w:r w:rsidRPr="000B3473">
        <w:rPr>
          <w:rFonts w:ascii="inherit" w:hAnsi="inherit"/>
          <w:color w:val="444444"/>
          <w:sz w:val="27"/>
          <w:szCs w:val="27"/>
          <w:bdr w:val="none" w:sz="0" w:space="0" w:color="auto" w:frame="1"/>
          <w:lang w:val="fr-CA"/>
        </w:rPr>
        <w:t xml:space="preserve"> l'</w:t>
      </w:r>
      <w:proofErr w:type="spellStart"/>
      <w:r w:rsidRPr="000B3473">
        <w:rPr>
          <w:rFonts w:ascii="inherit" w:hAnsi="inherit"/>
          <w:color w:val="444444"/>
          <w:sz w:val="27"/>
          <w:szCs w:val="27"/>
          <w:bdr w:val="none" w:sz="0" w:space="0" w:color="auto" w:frame="1"/>
          <w:lang w:val="fr-CA"/>
        </w:rPr>
        <w:t>impero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russo</w:t>
      </w:r>
      <w:proofErr w:type="spellEnd"/>
      <w:r w:rsidRPr="000B3473">
        <w:rPr>
          <w:rFonts w:ascii="inherit" w:hAnsi="inherit"/>
          <w:color w:val="444444"/>
          <w:sz w:val="27"/>
          <w:szCs w:val="27"/>
          <w:bdr w:val="none" w:sz="0" w:space="0" w:color="auto" w:frame="1"/>
          <w:lang w:val="fr-CA"/>
        </w:rPr>
        <w:t xml:space="preserve">, alla causa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rivoluzione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insomma</w:t>
      </w:r>
      <w:proofErr w:type="spellEnd"/>
      <w:r w:rsidRPr="000B3473">
        <w:rPr>
          <w:rFonts w:ascii="inherit" w:hAnsi="inherit"/>
          <w:color w:val="444444"/>
          <w:sz w:val="27"/>
          <w:szCs w:val="27"/>
          <w:bdr w:val="none" w:sz="0" w:space="0" w:color="auto" w:frame="1"/>
          <w:lang w:val="fr-CA"/>
        </w:rPr>
        <w:t xml:space="preserve"> un </w:t>
      </w:r>
      <w:proofErr w:type="spellStart"/>
      <w:r w:rsidRPr="000B3473">
        <w:rPr>
          <w:rFonts w:ascii="inherit" w:hAnsi="inherit"/>
          <w:color w:val="444444"/>
          <w:sz w:val="27"/>
          <w:szCs w:val="27"/>
          <w:bdr w:val="none" w:sz="0" w:space="0" w:color="auto" w:frame="1"/>
          <w:lang w:val="fr-CA"/>
        </w:rPr>
        <w:t>altro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aspetto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politica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opportunista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adottato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dai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bolscevichi</w:t>
      </w:r>
      <w:proofErr w:type="spellEnd"/>
      <w:r w:rsidRPr="000B3473">
        <w:rPr>
          <w:rFonts w:ascii="inherit" w:hAnsi="inherit"/>
          <w:color w:val="444444"/>
          <w:sz w:val="27"/>
          <w:szCs w:val="27"/>
          <w:bdr w:val="none" w:sz="0" w:space="0" w:color="auto" w:frame="1"/>
          <w:lang w:val="fr-CA"/>
        </w:rPr>
        <w:t xml:space="preserve"> con </w:t>
      </w:r>
      <w:proofErr w:type="spellStart"/>
      <w:r w:rsidRPr="000B3473">
        <w:rPr>
          <w:rFonts w:ascii="inherit" w:hAnsi="inherit"/>
          <w:color w:val="444444"/>
          <w:sz w:val="27"/>
          <w:szCs w:val="27"/>
          <w:bdr w:val="none" w:sz="0" w:space="0" w:color="auto" w:frame="1"/>
          <w:lang w:val="fr-CA"/>
        </w:rPr>
        <w:t>riguardo</w:t>
      </w:r>
      <w:proofErr w:type="spellEnd"/>
      <w:r w:rsidRPr="000B3473">
        <w:rPr>
          <w:rFonts w:ascii="inherit" w:hAnsi="inherit"/>
          <w:color w:val="444444"/>
          <w:sz w:val="27"/>
          <w:szCs w:val="27"/>
          <w:bdr w:val="none" w:sz="0" w:space="0" w:color="auto" w:frame="1"/>
          <w:lang w:val="fr-CA"/>
        </w:rPr>
        <w:t xml:space="preserve"> ai </w:t>
      </w:r>
      <w:proofErr w:type="spellStart"/>
      <w:r w:rsidRPr="000B3473">
        <w:rPr>
          <w:rFonts w:ascii="inherit" w:hAnsi="inherit"/>
          <w:color w:val="444444"/>
          <w:sz w:val="27"/>
          <w:szCs w:val="27"/>
          <w:bdr w:val="none" w:sz="0" w:space="0" w:color="auto" w:frame="1"/>
          <w:lang w:val="fr-CA"/>
        </w:rPr>
        <w:t>contadini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russi</w:t>
      </w:r>
      <w:proofErr w:type="spellEnd"/>
      <w:r w:rsidRPr="000B3473">
        <w:rPr>
          <w:rFonts w:ascii="inherit" w:hAnsi="inherit"/>
          <w:color w:val="444444"/>
          <w:sz w:val="27"/>
          <w:szCs w:val="27"/>
          <w:bdr w:val="none" w:sz="0" w:space="0" w:color="auto" w:frame="1"/>
          <w:lang w:val="fr-CA"/>
        </w:rPr>
        <w:t>:</w:t>
      </w:r>
    </w:p>
    <w:p w14:paraId="26D1DAE4" w14:textId="77777777" w:rsidR="00E350E1" w:rsidRPr="000B3473" w:rsidRDefault="00E350E1" w:rsidP="00EF17D7">
      <w:pPr>
        <w:pStyle w:val="NormalWeb"/>
        <w:shd w:val="clear" w:color="auto" w:fill="FFFFFF"/>
        <w:spacing w:before="0" w:beforeAutospacing="0" w:after="0" w:afterAutospacing="0"/>
        <w:textAlignment w:val="baseline"/>
        <w:rPr>
          <w:color w:val="444444"/>
          <w:sz w:val="23"/>
          <w:szCs w:val="23"/>
          <w:lang w:val="fr-CA"/>
        </w:rPr>
      </w:pPr>
    </w:p>
    <w:p w14:paraId="5BC73458"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color w:val="444444"/>
          <w:sz w:val="23"/>
          <w:szCs w:val="23"/>
          <w:lang w:val="fr-CA"/>
        </w:rPr>
        <w:t> </w:t>
      </w:r>
      <w:r w:rsidRPr="000B3473">
        <w:rPr>
          <w:rFonts w:ascii="inherit" w:hAnsi="inherit"/>
          <w:color w:val="444444"/>
          <w:sz w:val="27"/>
          <w:szCs w:val="27"/>
          <w:bdr w:val="none" w:sz="0" w:space="0" w:color="auto" w:frame="1"/>
          <w:lang w:val="fr-CA"/>
        </w:rPr>
        <w:t>“ </w:t>
      </w:r>
      <w:proofErr w:type="spellStart"/>
      <w:r w:rsidRPr="000B3473">
        <w:rPr>
          <w:rFonts w:ascii="inherit" w:hAnsi="inherit"/>
          <w:color w:val="000000"/>
          <w:sz w:val="27"/>
          <w:szCs w:val="27"/>
          <w:bdr w:val="none" w:sz="0" w:space="0" w:color="auto" w:frame="1"/>
          <w:lang w:val="fr-CA"/>
        </w:rPr>
        <w:t>Volevamo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soddisfare</w:t>
      </w:r>
      <w:proofErr w:type="spellEnd"/>
      <w:r w:rsidRPr="000B3473">
        <w:rPr>
          <w:rFonts w:ascii="inherit" w:hAnsi="inherit"/>
          <w:color w:val="000000"/>
          <w:sz w:val="27"/>
          <w:szCs w:val="27"/>
          <w:bdr w:val="none" w:sz="0" w:space="0" w:color="auto" w:frame="1"/>
          <w:lang w:val="fr-CA"/>
        </w:rPr>
        <w:t xml:space="preserve"> la </w:t>
      </w:r>
      <w:proofErr w:type="spellStart"/>
      <w:r w:rsidRPr="000B3473">
        <w:rPr>
          <w:rFonts w:ascii="inherit" w:hAnsi="inherit"/>
          <w:color w:val="000000"/>
          <w:sz w:val="27"/>
          <w:szCs w:val="27"/>
          <w:bdr w:val="none" w:sz="0" w:space="0" w:color="auto" w:frame="1"/>
          <w:lang w:val="fr-CA"/>
        </w:rPr>
        <w:t>loro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fame</w:t>
      </w:r>
      <w:proofErr w:type="spellEnd"/>
      <w:r w:rsidRPr="000B3473">
        <w:rPr>
          <w:rFonts w:ascii="inherit" w:hAnsi="inherit"/>
          <w:color w:val="000000"/>
          <w:sz w:val="27"/>
          <w:szCs w:val="27"/>
          <w:bdr w:val="none" w:sz="0" w:space="0" w:color="auto" w:frame="1"/>
          <w:lang w:val="fr-CA"/>
        </w:rPr>
        <w:t xml:space="preserve"> di terra con la </w:t>
      </w:r>
      <w:proofErr w:type="spellStart"/>
      <w:r w:rsidRPr="000B3473">
        <w:rPr>
          <w:rFonts w:ascii="inherit" w:hAnsi="inherit"/>
          <w:color w:val="000000"/>
          <w:sz w:val="27"/>
          <w:szCs w:val="27"/>
          <w:bdr w:val="none" w:sz="0" w:space="0" w:color="auto" w:frame="1"/>
          <w:lang w:val="fr-CA"/>
        </w:rPr>
        <w:t>parola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d'ordine</w:t>
      </w:r>
      <w:proofErr w:type="spellEnd"/>
      <w:r w:rsidRPr="000B3473">
        <w:rPr>
          <w:rFonts w:ascii="inherit" w:hAnsi="inherit"/>
          <w:color w:val="000000"/>
          <w:sz w:val="27"/>
          <w:szCs w:val="27"/>
          <w:bdr w:val="none" w:sz="0" w:space="0" w:color="auto" w:frame="1"/>
          <w:lang w:val="fr-CA"/>
        </w:rPr>
        <w:t xml:space="preserve"> di </w:t>
      </w:r>
      <w:proofErr w:type="spellStart"/>
      <w:r w:rsidRPr="000B3473">
        <w:rPr>
          <w:rFonts w:ascii="inherit" w:hAnsi="inherit"/>
          <w:color w:val="000000"/>
          <w:sz w:val="27"/>
          <w:szCs w:val="27"/>
          <w:bdr w:val="none" w:sz="0" w:space="0" w:color="auto" w:frame="1"/>
          <w:lang w:val="fr-CA"/>
        </w:rPr>
        <w:t>prendere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possesso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diretto</w:t>
      </w:r>
      <w:proofErr w:type="spellEnd"/>
      <w:r w:rsidRPr="000B3473">
        <w:rPr>
          <w:rFonts w:ascii="inherit" w:hAnsi="inherit"/>
          <w:color w:val="000000"/>
          <w:sz w:val="27"/>
          <w:szCs w:val="27"/>
          <w:bdr w:val="none" w:sz="0" w:space="0" w:color="auto" w:frame="1"/>
          <w:lang w:val="fr-CA"/>
        </w:rPr>
        <w:t xml:space="preserve"> dei </w:t>
      </w:r>
      <w:proofErr w:type="spellStart"/>
      <w:r w:rsidRPr="000B3473">
        <w:rPr>
          <w:rFonts w:ascii="inherit" w:hAnsi="inherit"/>
          <w:color w:val="000000"/>
          <w:sz w:val="27"/>
          <w:szCs w:val="27"/>
          <w:bdr w:val="none" w:sz="0" w:space="0" w:color="auto" w:frame="1"/>
          <w:lang w:val="fr-CA"/>
        </w:rPr>
        <w:t>domini</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signorili</w:t>
      </w:r>
      <w:proofErr w:type="spellEnd"/>
      <w:r w:rsidRPr="000B3473">
        <w:rPr>
          <w:rFonts w:ascii="inherit" w:hAnsi="inherit"/>
          <w:color w:val="000000"/>
          <w:sz w:val="27"/>
          <w:szCs w:val="27"/>
          <w:bdr w:val="none" w:sz="0" w:space="0" w:color="auto" w:frame="1"/>
          <w:lang w:val="fr-CA"/>
        </w:rPr>
        <w:t xml:space="preserve"> e di </w:t>
      </w:r>
      <w:proofErr w:type="spellStart"/>
      <w:r w:rsidRPr="000B3473">
        <w:rPr>
          <w:rFonts w:ascii="inherit" w:hAnsi="inherit"/>
          <w:color w:val="000000"/>
          <w:sz w:val="27"/>
          <w:szCs w:val="27"/>
          <w:bdr w:val="none" w:sz="0" w:space="0" w:color="auto" w:frame="1"/>
          <w:lang w:val="fr-CA"/>
        </w:rPr>
        <w:t>radunarli</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così</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sotto</w:t>
      </w:r>
      <w:proofErr w:type="spellEnd"/>
      <w:r w:rsidRPr="000B3473">
        <w:rPr>
          <w:rFonts w:ascii="inherit" w:hAnsi="inherit"/>
          <w:color w:val="000000"/>
          <w:sz w:val="27"/>
          <w:szCs w:val="27"/>
          <w:bdr w:val="none" w:sz="0" w:space="0" w:color="auto" w:frame="1"/>
          <w:lang w:val="fr-CA"/>
        </w:rPr>
        <w:t xml:space="preserve"> la </w:t>
      </w:r>
      <w:proofErr w:type="spellStart"/>
      <w:r w:rsidRPr="000B3473">
        <w:rPr>
          <w:rFonts w:ascii="inherit" w:hAnsi="inherit"/>
          <w:color w:val="000000"/>
          <w:sz w:val="27"/>
          <w:szCs w:val="27"/>
          <w:bdr w:val="none" w:sz="0" w:space="0" w:color="auto" w:frame="1"/>
          <w:lang w:val="fr-CA"/>
        </w:rPr>
        <w:t>bandiera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della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rivoluzione</w:t>
      </w:r>
      <w:proofErr w:type="spellEnd"/>
      <w:r w:rsidRPr="000B3473">
        <w:rPr>
          <w:rFonts w:ascii="inherit" w:hAnsi="inherit"/>
          <w:color w:val="000000"/>
          <w:sz w:val="27"/>
          <w:szCs w:val="27"/>
          <w:bdr w:val="none" w:sz="0" w:space="0" w:color="auto" w:frame="1"/>
          <w:lang w:val="fr-CA"/>
        </w:rPr>
        <w:t xml:space="preserve"> e </w:t>
      </w:r>
      <w:proofErr w:type="spellStart"/>
      <w:r w:rsidRPr="000B3473">
        <w:rPr>
          <w:rFonts w:ascii="inherit" w:hAnsi="inherit"/>
          <w:color w:val="000000"/>
          <w:sz w:val="27"/>
          <w:szCs w:val="27"/>
          <w:bdr w:val="none" w:sz="0" w:space="0" w:color="auto" w:frame="1"/>
          <w:lang w:val="fr-CA"/>
        </w:rPr>
        <w:t>del</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governo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proletario</w:t>
      </w:r>
      <w:proofErr w:type="spellEnd"/>
      <w:r w:rsidR="00E350E1" w:rsidRPr="000B3473">
        <w:rPr>
          <w:rFonts w:ascii="inherit" w:hAnsi="inherit"/>
          <w:color w:val="444444"/>
          <w:sz w:val="27"/>
          <w:szCs w:val="27"/>
          <w:bdr w:val="none" w:sz="0" w:space="0" w:color="auto" w:frame="1"/>
          <w:lang w:val="fr-CA"/>
        </w:rPr>
        <w:t>”</w:t>
      </w:r>
      <w:r w:rsidRPr="000B3473">
        <w:rPr>
          <w:rFonts w:ascii="inherit" w:hAnsi="inherit"/>
          <w:color w:val="000000"/>
          <w:sz w:val="27"/>
          <w:szCs w:val="27"/>
          <w:bdr w:val="none" w:sz="0" w:space="0" w:color="auto" w:frame="1"/>
          <w:lang w:val="fr-CA"/>
        </w:rPr>
        <w:t>.</w:t>
      </w:r>
    </w:p>
    <w:p w14:paraId="042FF3CE" w14:textId="77777777" w:rsidR="00E350E1" w:rsidRPr="000B3473" w:rsidRDefault="00E350E1" w:rsidP="00EF17D7">
      <w:pPr>
        <w:pStyle w:val="NormalWeb"/>
        <w:shd w:val="clear" w:color="auto" w:fill="FFFFFF"/>
        <w:spacing w:before="0" w:beforeAutospacing="0" w:after="0" w:afterAutospacing="0"/>
        <w:textAlignment w:val="baseline"/>
        <w:rPr>
          <w:color w:val="444444"/>
          <w:sz w:val="23"/>
          <w:szCs w:val="23"/>
          <w:lang w:val="fr-CA"/>
        </w:rPr>
      </w:pPr>
    </w:p>
    <w:p w14:paraId="3EA8E587"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color w:val="444444"/>
          <w:sz w:val="23"/>
          <w:szCs w:val="23"/>
          <w:lang w:val="fr-CA"/>
        </w:rPr>
        <w:t> </w:t>
      </w:r>
      <w:proofErr w:type="spellStart"/>
      <w:r w:rsidRPr="000B3473">
        <w:rPr>
          <w:rFonts w:ascii="inherit" w:hAnsi="inherit"/>
          <w:color w:val="444444"/>
          <w:sz w:val="27"/>
          <w:szCs w:val="27"/>
          <w:bdr w:val="none" w:sz="0" w:space="0" w:color="auto" w:frame="1"/>
          <w:lang w:val="fr-CA"/>
        </w:rPr>
        <w:t>Purtroppo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continuò</w:t>
      </w:r>
      <w:proofErr w:type="spellEnd"/>
      <w:r w:rsidRPr="000B3473">
        <w:rPr>
          <w:rFonts w:ascii="inherit" w:hAnsi="inherit"/>
          <w:color w:val="444444"/>
          <w:sz w:val="27"/>
          <w:szCs w:val="27"/>
          <w:bdr w:val="none" w:sz="0" w:space="0" w:color="auto" w:frame="1"/>
          <w:lang w:val="fr-CA"/>
        </w:rPr>
        <w:t xml:space="preserve"> Rosa Luxemburg,</w:t>
      </w:r>
    </w:p>
    <w:p w14:paraId="707A2EA7" w14:textId="77777777" w:rsidR="00E350E1" w:rsidRPr="000B3473" w:rsidRDefault="00E350E1"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1A5CA8DE"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7"/>
          <w:szCs w:val="27"/>
          <w:bdr w:val="none" w:sz="0" w:space="0" w:color="auto" w:frame="1"/>
          <w:lang w:val="fr-CA"/>
        </w:rPr>
        <w:t>"</w:t>
      </w:r>
      <w:r w:rsidRPr="000B3473">
        <w:rPr>
          <w:rFonts w:ascii="inherit" w:hAnsi="inherit"/>
          <w:color w:val="000000"/>
          <w:sz w:val="27"/>
          <w:szCs w:val="27"/>
          <w:bdr w:val="none" w:sz="0" w:space="0" w:color="auto" w:frame="1"/>
          <w:lang w:val="fr-CA"/>
        </w:rPr>
        <w:t xml:space="preserve">in </w:t>
      </w:r>
      <w:proofErr w:type="spellStart"/>
      <w:r w:rsidRPr="000B3473">
        <w:rPr>
          <w:rFonts w:ascii="inherit" w:hAnsi="inherit"/>
          <w:color w:val="000000"/>
          <w:sz w:val="27"/>
          <w:szCs w:val="27"/>
          <w:bdr w:val="none" w:sz="0" w:space="0" w:color="auto" w:frame="1"/>
          <w:lang w:val="fr-CA"/>
        </w:rPr>
        <w:t>entrambi</w:t>
      </w:r>
      <w:proofErr w:type="spellEnd"/>
      <w:r w:rsidRPr="000B3473">
        <w:rPr>
          <w:rFonts w:ascii="inherit" w:hAnsi="inherit"/>
          <w:color w:val="000000"/>
          <w:sz w:val="27"/>
          <w:szCs w:val="27"/>
          <w:bdr w:val="none" w:sz="0" w:space="0" w:color="auto" w:frame="1"/>
          <w:lang w:val="fr-CA"/>
        </w:rPr>
        <w:t xml:space="preserve"> i casi, il </w:t>
      </w:r>
      <w:proofErr w:type="spellStart"/>
      <w:r w:rsidRPr="000B3473">
        <w:rPr>
          <w:rFonts w:ascii="inherit" w:hAnsi="inherit"/>
          <w:color w:val="000000"/>
          <w:sz w:val="27"/>
          <w:szCs w:val="27"/>
          <w:bdr w:val="none" w:sz="0" w:space="0" w:color="auto" w:frame="1"/>
          <w:lang w:val="fr-CA"/>
        </w:rPr>
        <w:t>calcolo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era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totalmente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sbagliato</w:t>
      </w:r>
      <w:proofErr w:type="spellEnd"/>
      <w:r w:rsidRPr="000B3473">
        <w:rPr>
          <w:rFonts w:ascii="inherit" w:hAnsi="inherit"/>
          <w:color w:val="000000"/>
          <w:sz w:val="27"/>
          <w:szCs w:val="27"/>
          <w:bdr w:val="none" w:sz="0" w:space="0" w:color="auto" w:frame="1"/>
          <w:lang w:val="fr-CA"/>
        </w:rPr>
        <w:t>. </w:t>
      </w:r>
      <w:proofErr w:type="spellStart"/>
      <w:r w:rsidRPr="000B3473">
        <w:rPr>
          <w:rFonts w:ascii="inherit" w:hAnsi="inherit"/>
          <w:color w:val="000000"/>
          <w:sz w:val="27"/>
          <w:szCs w:val="27"/>
          <w:bdr w:val="none" w:sz="0" w:space="0" w:color="auto" w:frame="1"/>
          <w:lang w:val="fr-CA"/>
        </w:rPr>
        <w:t>Difensori</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dell'indipendenza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nazionale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fino</w:t>
      </w:r>
      <w:proofErr w:type="spellEnd"/>
      <w:r w:rsidRPr="000B3473">
        <w:rPr>
          <w:rFonts w:ascii="inherit" w:hAnsi="inherit"/>
          <w:color w:val="000000"/>
          <w:sz w:val="27"/>
          <w:szCs w:val="27"/>
          <w:bdr w:val="none" w:sz="0" w:space="0" w:color="auto" w:frame="1"/>
          <w:lang w:val="fr-CA"/>
        </w:rPr>
        <w:t xml:space="preserve"> al </w:t>
      </w:r>
      <w:proofErr w:type="spellStart"/>
      <w:r w:rsidRPr="000B3473">
        <w:rPr>
          <w:rFonts w:ascii="inherit" w:hAnsi="inherit"/>
          <w:color w:val="000000"/>
          <w:sz w:val="27"/>
          <w:szCs w:val="27"/>
          <w:bdr w:val="none" w:sz="0" w:space="0" w:color="auto" w:frame="1"/>
          <w:lang w:val="fr-CA"/>
        </w:rPr>
        <w:t>separatismo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Lenin</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ei</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suoi</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amici</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pensavano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ovviamente</w:t>
      </w:r>
      <w:proofErr w:type="spellEnd"/>
      <w:r w:rsidRPr="000B3473">
        <w:rPr>
          <w:rFonts w:ascii="inherit" w:hAnsi="inherit"/>
          <w:color w:val="000000"/>
          <w:sz w:val="27"/>
          <w:szCs w:val="27"/>
          <w:bdr w:val="none" w:sz="0" w:space="0" w:color="auto" w:frame="1"/>
          <w:lang w:val="fr-CA"/>
        </w:rPr>
        <w:t xml:space="preserve"> di </w:t>
      </w:r>
      <w:proofErr w:type="spellStart"/>
      <w:r w:rsidRPr="000B3473">
        <w:rPr>
          <w:rFonts w:ascii="inherit" w:hAnsi="inherit"/>
          <w:color w:val="000000"/>
          <w:sz w:val="27"/>
          <w:szCs w:val="27"/>
          <w:bdr w:val="none" w:sz="0" w:space="0" w:color="auto" w:frame="1"/>
          <w:lang w:val="fr-CA"/>
        </w:rPr>
        <w:t>fare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della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Finlandia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dell'Ucraina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della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Polonia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della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Lituania</w:t>
      </w:r>
      <w:proofErr w:type="spellEnd"/>
      <w:r w:rsidRPr="000B3473">
        <w:rPr>
          <w:rFonts w:ascii="inherit" w:hAnsi="inherit"/>
          <w:color w:val="000000"/>
          <w:sz w:val="27"/>
          <w:szCs w:val="27"/>
          <w:bdr w:val="none" w:sz="0" w:space="0" w:color="auto" w:frame="1"/>
          <w:lang w:val="fr-CA"/>
        </w:rPr>
        <w:t xml:space="preserve">, dei </w:t>
      </w:r>
      <w:proofErr w:type="spellStart"/>
      <w:r w:rsidRPr="000B3473">
        <w:rPr>
          <w:rFonts w:ascii="inherit" w:hAnsi="inherit"/>
          <w:color w:val="000000"/>
          <w:sz w:val="27"/>
          <w:szCs w:val="27"/>
          <w:bdr w:val="none" w:sz="0" w:space="0" w:color="auto" w:frame="1"/>
          <w:lang w:val="fr-CA"/>
        </w:rPr>
        <w:t>paesi</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baltici</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Caucaso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ecc</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tanti</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fedeli</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alleati</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della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Rivoluzione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russa</w:t>
      </w:r>
      <w:proofErr w:type="spellEnd"/>
      <w:r w:rsidRPr="000B3473">
        <w:rPr>
          <w:rFonts w:ascii="inherit" w:hAnsi="inherit"/>
          <w:color w:val="000000"/>
          <w:sz w:val="27"/>
          <w:szCs w:val="27"/>
          <w:bdr w:val="none" w:sz="0" w:space="0" w:color="auto" w:frame="1"/>
          <w:lang w:val="fr-CA"/>
        </w:rPr>
        <w:t xml:space="preserve">. Ma </w:t>
      </w:r>
      <w:proofErr w:type="spellStart"/>
      <w:r w:rsidRPr="000B3473">
        <w:rPr>
          <w:rFonts w:ascii="inherit" w:hAnsi="inherit"/>
          <w:color w:val="000000"/>
          <w:sz w:val="27"/>
          <w:szCs w:val="27"/>
          <w:bdr w:val="none" w:sz="0" w:space="0" w:color="auto" w:frame="1"/>
          <w:lang w:val="fr-CA"/>
        </w:rPr>
        <w:t>abbiamo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assistito</w:t>
      </w:r>
      <w:proofErr w:type="spellEnd"/>
      <w:r w:rsidRPr="000B3473">
        <w:rPr>
          <w:rFonts w:ascii="inherit" w:hAnsi="inherit"/>
          <w:color w:val="000000"/>
          <w:sz w:val="27"/>
          <w:szCs w:val="27"/>
          <w:bdr w:val="none" w:sz="0" w:space="0" w:color="auto" w:frame="1"/>
          <w:lang w:val="fr-CA"/>
        </w:rPr>
        <w:t xml:space="preserve"> allo </w:t>
      </w:r>
      <w:proofErr w:type="spellStart"/>
      <w:r w:rsidRPr="000B3473">
        <w:rPr>
          <w:rFonts w:ascii="inherit" w:hAnsi="inherit"/>
          <w:color w:val="000000"/>
          <w:sz w:val="27"/>
          <w:szCs w:val="27"/>
          <w:bdr w:val="none" w:sz="0" w:space="0" w:color="auto" w:frame="1"/>
          <w:lang w:val="fr-CA"/>
        </w:rPr>
        <w:t>spettacolo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opposto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una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dopo</w:t>
      </w:r>
      <w:proofErr w:type="spellEnd"/>
      <w:r w:rsidRPr="000B3473">
        <w:rPr>
          <w:rFonts w:ascii="inherit" w:hAnsi="inherit"/>
          <w:color w:val="000000"/>
          <w:sz w:val="27"/>
          <w:szCs w:val="27"/>
          <w:bdr w:val="none" w:sz="0" w:space="0" w:color="auto" w:frame="1"/>
          <w:lang w:val="fr-CA"/>
        </w:rPr>
        <w:t xml:space="preserve"> l'</w:t>
      </w:r>
      <w:proofErr w:type="spellStart"/>
      <w:r w:rsidRPr="000B3473">
        <w:rPr>
          <w:rFonts w:ascii="inherit" w:hAnsi="inherit"/>
          <w:color w:val="000000"/>
          <w:sz w:val="27"/>
          <w:szCs w:val="27"/>
          <w:bdr w:val="none" w:sz="0" w:space="0" w:color="auto" w:frame="1"/>
          <w:lang w:val="fr-CA"/>
        </w:rPr>
        <w:t>altra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queste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nazioni</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hanno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usato</w:t>
      </w:r>
      <w:proofErr w:type="spellEnd"/>
      <w:r w:rsidRPr="000B3473">
        <w:rPr>
          <w:rFonts w:ascii="inherit" w:hAnsi="inherit"/>
          <w:color w:val="000000"/>
          <w:sz w:val="27"/>
          <w:szCs w:val="27"/>
          <w:bdr w:val="none" w:sz="0" w:space="0" w:color="auto" w:frame="1"/>
          <w:lang w:val="fr-CA"/>
        </w:rPr>
        <w:t xml:space="preserve"> la </w:t>
      </w:r>
      <w:proofErr w:type="spellStart"/>
      <w:r w:rsidRPr="000B3473">
        <w:rPr>
          <w:rFonts w:ascii="inherit" w:hAnsi="inherit"/>
          <w:color w:val="000000"/>
          <w:sz w:val="27"/>
          <w:szCs w:val="27"/>
          <w:bdr w:val="none" w:sz="0" w:space="0" w:color="auto" w:frame="1"/>
          <w:lang w:val="fr-CA"/>
        </w:rPr>
        <w:t>libertà</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che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era</w:t>
      </w:r>
      <w:proofErr w:type="spellEnd"/>
      <w:r w:rsidRPr="000B3473">
        <w:rPr>
          <w:rFonts w:ascii="inherit" w:hAnsi="inherit"/>
          <w:color w:val="000000"/>
          <w:sz w:val="27"/>
          <w:szCs w:val="27"/>
          <w:bdr w:val="none" w:sz="0" w:space="0" w:color="auto" w:frame="1"/>
          <w:lang w:val="fr-CA"/>
        </w:rPr>
        <w:t xml:space="preserve"> stata </w:t>
      </w:r>
      <w:proofErr w:type="spellStart"/>
      <w:r w:rsidRPr="000B3473">
        <w:rPr>
          <w:rFonts w:ascii="inherit" w:hAnsi="inherit"/>
          <w:color w:val="000000"/>
          <w:sz w:val="27"/>
          <w:szCs w:val="27"/>
          <w:bdr w:val="none" w:sz="0" w:space="0" w:color="auto" w:frame="1"/>
          <w:lang w:val="fr-CA"/>
        </w:rPr>
        <w:t>loro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appena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offerta</w:t>
      </w:r>
      <w:proofErr w:type="spellEnd"/>
      <w:r w:rsidRPr="000B3473">
        <w:rPr>
          <w:rFonts w:ascii="inherit" w:hAnsi="inherit"/>
          <w:color w:val="000000"/>
          <w:sz w:val="27"/>
          <w:szCs w:val="27"/>
          <w:bdr w:val="none" w:sz="0" w:space="0" w:color="auto" w:frame="1"/>
          <w:lang w:val="fr-CA"/>
        </w:rPr>
        <w:t xml:space="preserve"> per </w:t>
      </w:r>
      <w:proofErr w:type="spellStart"/>
      <w:r w:rsidRPr="000B3473">
        <w:rPr>
          <w:rFonts w:ascii="inherit" w:hAnsi="inherit"/>
          <w:color w:val="000000"/>
          <w:sz w:val="27"/>
          <w:szCs w:val="27"/>
          <w:bdr w:val="none" w:sz="0" w:space="0" w:color="auto" w:frame="1"/>
          <w:lang w:val="fr-CA"/>
        </w:rPr>
        <w:t>allearsi</w:t>
      </w:r>
      <w:proofErr w:type="spellEnd"/>
      <w:r w:rsidRPr="000B3473">
        <w:rPr>
          <w:rFonts w:ascii="inherit" w:hAnsi="inherit"/>
          <w:color w:val="000000"/>
          <w:sz w:val="27"/>
          <w:szCs w:val="27"/>
          <w:bdr w:val="none" w:sz="0" w:space="0" w:color="auto" w:frame="1"/>
          <w:lang w:val="fr-CA"/>
        </w:rPr>
        <w:t xml:space="preserve">, come </w:t>
      </w:r>
      <w:proofErr w:type="spellStart"/>
      <w:r w:rsidRPr="000B3473">
        <w:rPr>
          <w:rFonts w:ascii="inherit" w:hAnsi="inherit"/>
          <w:color w:val="000000"/>
          <w:sz w:val="27"/>
          <w:szCs w:val="27"/>
          <w:bdr w:val="none" w:sz="0" w:space="0" w:color="auto" w:frame="1"/>
          <w:lang w:val="fr-CA"/>
        </w:rPr>
        <w:t>nemici</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mortali</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della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rivoluz</w:t>
      </w:r>
      <w:r w:rsidR="00E350E1" w:rsidRPr="000B3473">
        <w:rPr>
          <w:rFonts w:ascii="inherit" w:hAnsi="inherit"/>
          <w:color w:val="000000"/>
          <w:sz w:val="27"/>
          <w:szCs w:val="27"/>
          <w:bdr w:val="none" w:sz="0" w:space="0" w:color="auto" w:frame="1"/>
          <w:lang w:val="fr-CA"/>
        </w:rPr>
        <w:t>ione</w:t>
      </w:r>
      <w:proofErr w:type="spellEnd"/>
      <w:r w:rsidR="00E350E1" w:rsidRPr="000B3473">
        <w:rPr>
          <w:rFonts w:ascii="inherit" w:hAnsi="inherit"/>
          <w:color w:val="000000"/>
          <w:sz w:val="27"/>
          <w:szCs w:val="27"/>
          <w:bdr w:val="none" w:sz="0" w:space="0" w:color="auto" w:frame="1"/>
          <w:lang w:val="fr-CA"/>
        </w:rPr>
        <w:t xml:space="preserve"> </w:t>
      </w:r>
      <w:proofErr w:type="spellStart"/>
      <w:r w:rsidR="00E350E1" w:rsidRPr="000B3473">
        <w:rPr>
          <w:rFonts w:ascii="inherit" w:hAnsi="inherit"/>
          <w:color w:val="000000"/>
          <w:sz w:val="27"/>
          <w:szCs w:val="27"/>
          <w:bdr w:val="none" w:sz="0" w:space="0" w:color="auto" w:frame="1"/>
          <w:lang w:val="fr-CA"/>
        </w:rPr>
        <w:t>russa</w:t>
      </w:r>
      <w:proofErr w:type="spellEnd"/>
      <w:r w:rsidR="00E350E1" w:rsidRPr="000B3473">
        <w:rPr>
          <w:rFonts w:ascii="inherit" w:hAnsi="inherit"/>
          <w:color w:val="000000"/>
          <w:sz w:val="27"/>
          <w:szCs w:val="27"/>
          <w:bdr w:val="none" w:sz="0" w:space="0" w:color="auto" w:frame="1"/>
          <w:lang w:val="fr-CA"/>
        </w:rPr>
        <w:t xml:space="preserve">, con i </w:t>
      </w:r>
      <w:proofErr w:type="spellStart"/>
      <w:r w:rsidR="00E350E1" w:rsidRPr="000B3473">
        <w:rPr>
          <w:rFonts w:ascii="inherit" w:hAnsi="inherit"/>
          <w:color w:val="000000"/>
          <w:sz w:val="27"/>
          <w:szCs w:val="27"/>
          <w:bdr w:val="none" w:sz="0" w:space="0" w:color="auto" w:frame="1"/>
          <w:lang w:val="fr-CA"/>
        </w:rPr>
        <w:t>tedeschi</w:t>
      </w:r>
      <w:proofErr w:type="spellEnd"/>
      <w:r w:rsidR="00E350E1" w:rsidRPr="000B3473">
        <w:rPr>
          <w:rFonts w:ascii="inherit" w:hAnsi="inherit"/>
          <w:color w:val="000000"/>
          <w:sz w:val="27"/>
          <w:szCs w:val="27"/>
          <w:bdr w:val="none" w:sz="0" w:space="0" w:color="auto" w:frame="1"/>
          <w:lang w:val="fr-CA"/>
        </w:rPr>
        <w:t xml:space="preserve"> (…). </w:t>
      </w:r>
      <w:proofErr w:type="spellStart"/>
      <w:r w:rsidRPr="000B3473">
        <w:rPr>
          <w:rFonts w:ascii="inherit" w:hAnsi="inherit"/>
          <w:color w:val="000000"/>
          <w:sz w:val="27"/>
          <w:szCs w:val="27"/>
          <w:bdr w:val="none" w:sz="0" w:space="0" w:color="auto" w:frame="1"/>
          <w:lang w:val="fr-CA"/>
        </w:rPr>
        <w:t>Certamente</w:t>
      </w:r>
      <w:proofErr w:type="spellEnd"/>
      <w:r w:rsidRPr="000B3473">
        <w:rPr>
          <w:rFonts w:ascii="inherit" w:hAnsi="inherit"/>
          <w:color w:val="000000"/>
          <w:sz w:val="27"/>
          <w:szCs w:val="27"/>
          <w:bdr w:val="none" w:sz="0" w:space="0" w:color="auto" w:frame="1"/>
          <w:lang w:val="fr-CA"/>
        </w:rPr>
        <w:t xml:space="preserve">, in tutti i casi </w:t>
      </w:r>
      <w:proofErr w:type="spellStart"/>
      <w:r w:rsidRPr="000B3473">
        <w:rPr>
          <w:rFonts w:ascii="inherit" w:hAnsi="inherit"/>
          <w:color w:val="000000"/>
          <w:sz w:val="27"/>
          <w:szCs w:val="27"/>
          <w:bdr w:val="none" w:sz="0" w:space="0" w:color="auto" w:frame="1"/>
          <w:lang w:val="fr-CA"/>
        </w:rPr>
        <w:t>citati</w:t>
      </w:r>
      <w:proofErr w:type="spellEnd"/>
      <w:r w:rsidRPr="000B3473">
        <w:rPr>
          <w:rFonts w:ascii="inherit" w:hAnsi="inherit"/>
          <w:color w:val="000000"/>
          <w:sz w:val="27"/>
          <w:szCs w:val="27"/>
          <w:bdr w:val="none" w:sz="0" w:space="0" w:color="auto" w:frame="1"/>
          <w:lang w:val="fr-CA"/>
        </w:rPr>
        <w:t>, non sono le “</w:t>
      </w:r>
      <w:proofErr w:type="spellStart"/>
      <w:r w:rsidRPr="000B3473">
        <w:rPr>
          <w:rFonts w:ascii="inherit" w:hAnsi="inherit"/>
          <w:color w:val="000000"/>
          <w:sz w:val="27"/>
          <w:szCs w:val="27"/>
          <w:bdr w:val="none" w:sz="0" w:space="0" w:color="auto" w:frame="1"/>
          <w:lang w:val="fr-CA"/>
        </w:rPr>
        <w:t>nazioni</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che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praticano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questa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politica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reazionaria</w:t>
      </w:r>
      <w:proofErr w:type="spellEnd"/>
      <w:r w:rsidRPr="000B3473">
        <w:rPr>
          <w:rFonts w:ascii="inherit" w:hAnsi="inherit"/>
          <w:color w:val="000000"/>
          <w:sz w:val="27"/>
          <w:szCs w:val="27"/>
          <w:bdr w:val="none" w:sz="0" w:space="0" w:color="auto" w:frame="1"/>
          <w:lang w:val="fr-CA"/>
        </w:rPr>
        <w:t xml:space="preserve">, ma le </w:t>
      </w:r>
      <w:proofErr w:type="spellStart"/>
      <w:r w:rsidRPr="000B3473">
        <w:rPr>
          <w:rFonts w:ascii="inherit" w:hAnsi="inherit"/>
          <w:color w:val="000000"/>
          <w:sz w:val="27"/>
          <w:szCs w:val="27"/>
          <w:bdr w:val="none" w:sz="0" w:space="0" w:color="auto" w:frame="1"/>
          <w:lang w:val="fr-CA"/>
        </w:rPr>
        <w:t>classi</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borghesi</w:t>
      </w:r>
      <w:proofErr w:type="spellEnd"/>
      <w:r w:rsidRPr="000B3473">
        <w:rPr>
          <w:rFonts w:ascii="inherit" w:hAnsi="inherit"/>
          <w:color w:val="000000"/>
          <w:sz w:val="27"/>
          <w:szCs w:val="27"/>
          <w:bdr w:val="none" w:sz="0" w:space="0" w:color="auto" w:frame="1"/>
          <w:lang w:val="fr-CA"/>
        </w:rPr>
        <w:t xml:space="preserve"> e piccolo-</w:t>
      </w:r>
      <w:proofErr w:type="spellStart"/>
      <w:r w:rsidRPr="000B3473">
        <w:rPr>
          <w:rFonts w:ascii="inherit" w:hAnsi="inherit"/>
          <w:color w:val="000000"/>
          <w:sz w:val="27"/>
          <w:szCs w:val="27"/>
          <w:bdr w:val="none" w:sz="0" w:space="0" w:color="auto" w:frame="1"/>
          <w:lang w:val="fr-CA"/>
        </w:rPr>
        <w:t>borghesi</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che</w:t>
      </w:r>
      <w:proofErr w:type="spellEnd"/>
      <w:r w:rsidRPr="000B3473">
        <w:rPr>
          <w:rFonts w:ascii="inherit" w:hAnsi="inherit"/>
          <w:color w:val="000000"/>
          <w:sz w:val="27"/>
          <w:szCs w:val="27"/>
          <w:bdr w:val="none" w:sz="0" w:space="0" w:color="auto" w:frame="1"/>
          <w:lang w:val="fr-CA"/>
        </w:rPr>
        <w:t xml:space="preserve">, in violenta </w:t>
      </w:r>
      <w:proofErr w:type="spellStart"/>
      <w:r w:rsidRPr="000B3473">
        <w:rPr>
          <w:rFonts w:ascii="inherit" w:hAnsi="inherit"/>
          <w:color w:val="000000"/>
          <w:sz w:val="27"/>
          <w:szCs w:val="27"/>
          <w:bdr w:val="none" w:sz="0" w:space="0" w:color="auto" w:frame="1"/>
          <w:lang w:val="fr-CA"/>
        </w:rPr>
        <w:t>opposizione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alle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lastRenderedPageBreak/>
        <w:t>loro</w:t>
      </w:r>
      <w:proofErr w:type="spellEnd"/>
      <w:r w:rsidRPr="000B3473">
        <w:rPr>
          <w:rFonts w:ascii="inherit" w:hAnsi="inherit"/>
          <w:color w:val="000000"/>
          <w:sz w:val="27"/>
          <w:szCs w:val="27"/>
          <w:bdr w:val="none" w:sz="0" w:space="0" w:color="auto" w:frame="1"/>
          <w:lang w:val="fr-CA"/>
        </w:rPr>
        <w:t xml:space="preserve"> masse </w:t>
      </w:r>
      <w:proofErr w:type="spellStart"/>
      <w:r w:rsidRPr="000B3473">
        <w:rPr>
          <w:rFonts w:ascii="inherit" w:hAnsi="inherit"/>
          <w:color w:val="000000"/>
          <w:sz w:val="27"/>
          <w:szCs w:val="27"/>
          <w:bdr w:val="none" w:sz="0" w:space="0" w:color="auto" w:frame="1"/>
          <w:lang w:val="fr-CA"/>
        </w:rPr>
        <w:t>proletarie</w:t>
      </w:r>
      <w:proofErr w:type="spellEnd"/>
      <w:r w:rsidRPr="000B3473">
        <w:rPr>
          <w:rFonts w:ascii="inherit" w:hAnsi="inherit"/>
          <w:color w:val="000000"/>
          <w:sz w:val="27"/>
          <w:szCs w:val="27"/>
          <w:bdr w:val="none" w:sz="0" w:space="0" w:color="auto" w:frame="1"/>
          <w:lang w:val="fr-CA"/>
        </w:rPr>
        <w:t>, </w:t>
      </w:r>
      <w:proofErr w:type="spellStart"/>
      <w:r w:rsidRPr="000B3473">
        <w:rPr>
          <w:rFonts w:ascii="inherit" w:hAnsi="inherit"/>
          <w:color w:val="000000"/>
          <w:sz w:val="27"/>
          <w:szCs w:val="27"/>
          <w:bdr w:val="none" w:sz="0" w:space="0" w:color="auto" w:frame="1"/>
          <w:lang w:val="fr-CA"/>
        </w:rPr>
        <w:t>hanno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trasformato</w:t>
      </w:r>
      <w:proofErr w:type="spellEnd"/>
      <w:r w:rsidRPr="000B3473">
        <w:rPr>
          <w:rFonts w:ascii="inherit" w:hAnsi="inherit"/>
          <w:color w:val="000000"/>
          <w:sz w:val="27"/>
          <w:szCs w:val="27"/>
          <w:bdr w:val="none" w:sz="0" w:space="0" w:color="auto" w:frame="1"/>
          <w:lang w:val="fr-CA"/>
        </w:rPr>
        <w:t xml:space="preserve"> il "</w:t>
      </w:r>
      <w:proofErr w:type="spellStart"/>
      <w:r w:rsidRPr="000B3473">
        <w:rPr>
          <w:rFonts w:ascii="inherit" w:hAnsi="inherit"/>
          <w:color w:val="000000"/>
          <w:sz w:val="27"/>
          <w:szCs w:val="27"/>
          <w:bdr w:val="none" w:sz="0" w:space="0" w:color="auto" w:frame="1"/>
          <w:lang w:val="fr-CA"/>
        </w:rPr>
        <w:t>diritto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all'autodeterminazione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nazionale</w:t>
      </w:r>
      <w:proofErr w:type="spellEnd"/>
      <w:r w:rsidRPr="000B3473">
        <w:rPr>
          <w:rFonts w:ascii="inherit" w:hAnsi="inherit"/>
          <w:color w:val="000000"/>
          <w:sz w:val="27"/>
          <w:szCs w:val="27"/>
          <w:bdr w:val="none" w:sz="0" w:space="0" w:color="auto" w:frame="1"/>
          <w:lang w:val="fr-CA"/>
        </w:rPr>
        <w:t xml:space="preserve">" in </w:t>
      </w:r>
      <w:proofErr w:type="spellStart"/>
      <w:r w:rsidRPr="000B3473">
        <w:rPr>
          <w:rFonts w:ascii="inherit" w:hAnsi="inherit"/>
          <w:color w:val="000000"/>
          <w:sz w:val="27"/>
          <w:szCs w:val="27"/>
          <w:bdr w:val="none" w:sz="0" w:space="0" w:color="auto" w:frame="1"/>
          <w:lang w:val="fr-CA"/>
        </w:rPr>
        <w:t>uno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strumento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della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loro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politica</w:t>
      </w:r>
      <w:proofErr w:type="spellEnd"/>
      <w:r w:rsidRPr="000B3473">
        <w:rPr>
          <w:rFonts w:ascii="inherit" w:hAnsi="inherit"/>
          <w:color w:val="000000"/>
          <w:sz w:val="27"/>
          <w:szCs w:val="27"/>
          <w:bdr w:val="none" w:sz="0" w:space="0" w:color="auto" w:frame="1"/>
          <w:lang w:val="fr-CA"/>
        </w:rPr>
        <w:t xml:space="preserve"> di classe </w:t>
      </w:r>
      <w:proofErr w:type="spellStart"/>
      <w:r w:rsidRPr="000B3473">
        <w:rPr>
          <w:rFonts w:ascii="inherit" w:hAnsi="inherit"/>
          <w:color w:val="000000"/>
          <w:sz w:val="27"/>
          <w:szCs w:val="27"/>
          <w:bdr w:val="none" w:sz="0" w:space="0" w:color="auto" w:frame="1"/>
          <w:lang w:val="fr-CA"/>
        </w:rPr>
        <w:t>controrivoluzionaria</w:t>
      </w:r>
      <w:proofErr w:type="spellEnd"/>
      <w:r w:rsidRPr="000B3473">
        <w:rPr>
          <w:rFonts w:ascii="inherit" w:hAnsi="inherit"/>
          <w:color w:val="000000"/>
          <w:sz w:val="27"/>
          <w:szCs w:val="27"/>
          <w:bdr w:val="none" w:sz="0" w:space="0" w:color="auto" w:frame="1"/>
          <w:lang w:val="fr-CA"/>
        </w:rPr>
        <w:t xml:space="preserve">. Ma – e qui </w:t>
      </w:r>
      <w:proofErr w:type="spellStart"/>
      <w:r w:rsidRPr="000B3473">
        <w:rPr>
          <w:rFonts w:ascii="inherit" w:hAnsi="inherit"/>
          <w:color w:val="000000"/>
          <w:sz w:val="27"/>
          <w:szCs w:val="27"/>
          <w:bdr w:val="none" w:sz="0" w:space="0" w:color="auto" w:frame="1"/>
          <w:lang w:val="fr-CA"/>
        </w:rPr>
        <w:t>tocchiamo</w:t>
      </w:r>
      <w:proofErr w:type="spellEnd"/>
      <w:r w:rsidRPr="000B3473">
        <w:rPr>
          <w:rFonts w:ascii="inherit" w:hAnsi="inherit"/>
          <w:color w:val="000000"/>
          <w:sz w:val="27"/>
          <w:szCs w:val="27"/>
          <w:bdr w:val="none" w:sz="0" w:space="0" w:color="auto" w:frame="1"/>
          <w:lang w:val="fr-CA"/>
        </w:rPr>
        <w:t xml:space="preserve"> il </w:t>
      </w:r>
      <w:proofErr w:type="spellStart"/>
      <w:r w:rsidRPr="000B3473">
        <w:rPr>
          <w:rFonts w:ascii="inherit" w:hAnsi="inherit"/>
          <w:color w:val="000000"/>
          <w:sz w:val="27"/>
          <w:szCs w:val="27"/>
          <w:bdr w:val="none" w:sz="0" w:space="0" w:color="auto" w:frame="1"/>
          <w:lang w:val="fr-CA"/>
        </w:rPr>
        <w:t>cuore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problema</w:t>
      </w:r>
      <w:proofErr w:type="spellEnd"/>
      <w:r w:rsidRPr="000B3473">
        <w:rPr>
          <w:rFonts w:ascii="inherit" w:hAnsi="inherit"/>
          <w:color w:val="000000"/>
          <w:sz w:val="27"/>
          <w:szCs w:val="27"/>
          <w:bdr w:val="none" w:sz="0" w:space="0" w:color="auto" w:frame="1"/>
          <w:lang w:val="fr-CA"/>
        </w:rPr>
        <w:t xml:space="preserve"> – </w:t>
      </w:r>
      <w:proofErr w:type="spellStart"/>
      <w:r w:rsidRPr="000B3473">
        <w:rPr>
          <w:rFonts w:ascii="inherit" w:hAnsi="inherit"/>
          <w:color w:val="000000"/>
          <w:sz w:val="27"/>
          <w:szCs w:val="27"/>
          <w:bdr w:val="none" w:sz="0" w:space="0" w:color="auto" w:frame="1"/>
          <w:lang w:val="fr-CA"/>
        </w:rPr>
        <w:t>questa</w:t>
      </w:r>
      <w:proofErr w:type="spellEnd"/>
      <w:r w:rsidRPr="000B3473">
        <w:rPr>
          <w:rFonts w:ascii="inherit" w:hAnsi="inherit"/>
          <w:color w:val="000000"/>
          <w:sz w:val="27"/>
          <w:szCs w:val="27"/>
          <w:bdr w:val="none" w:sz="0" w:space="0" w:color="auto" w:frame="1"/>
          <w:lang w:val="fr-CA"/>
        </w:rPr>
        <w:t xml:space="preserve"> formula </w:t>
      </w:r>
      <w:proofErr w:type="spellStart"/>
      <w:r w:rsidRPr="000B3473">
        <w:rPr>
          <w:rFonts w:ascii="inherit" w:hAnsi="inherit"/>
          <w:color w:val="000000"/>
          <w:sz w:val="27"/>
          <w:szCs w:val="27"/>
          <w:bdr w:val="none" w:sz="0" w:space="0" w:color="auto" w:frame="1"/>
          <w:lang w:val="fr-CA"/>
        </w:rPr>
        <w:t>nazionalista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rivela</w:t>
      </w:r>
      <w:proofErr w:type="spellEnd"/>
      <w:r w:rsidRPr="000B3473">
        <w:rPr>
          <w:rFonts w:ascii="inherit" w:hAnsi="inherit"/>
          <w:color w:val="000000"/>
          <w:sz w:val="27"/>
          <w:szCs w:val="27"/>
          <w:bdr w:val="none" w:sz="0" w:space="0" w:color="auto" w:frame="1"/>
          <w:lang w:val="fr-CA"/>
        </w:rPr>
        <w:t xml:space="preserve"> il </w:t>
      </w:r>
      <w:proofErr w:type="spellStart"/>
      <w:r w:rsidRPr="000B3473">
        <w:rPr>
          <w:rFonts w:ascii="inherit" w:hAnsi="inherit"/>
          <w:color w:val="000000"/>
          <w:sz w:val="27"/>
          <w:szCs w:val="27"/>
          <w:bdr w:val="none" w:sz="0" w:space="0" w:color="auto" w:frame="1"/>
          <w:lang w:val="fr-CA"/>
        </w:rPr>
        <w:t>suo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carattere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utopico</w:t>
      </w:r>
      <w:proofErr w:type="spellEnd"/>
      <w:r w:rsidRPr="000B3473">
        <w:rPr>
          <w:rFonts w:ascii="inherit" w:hAnsi="inherit"/>
          <w:color w:val="000000"/>
          <w:sz w:val="27"/>
          <w:szCs w:val="27"/>
          <w:bdr w:val="none" w:sz="0" w:space="0" w:color="auto" w:frame="1"/>
          <w:lang w:val="fr-CA"/>
        </w:rPr>
        <w:t xml:space="preserve"> e piccolo-</w:t>
      </w:r>
      <w:proofErr w:type="spellStart"/>
      <w:r w:rsidRPr="000B3473">
        <w:rPr>
          <w:rFonts w:ascii="inherit" w:hAnsi="inherit"/>
          <w:color w:val="000000"/>
          <w:sz w:val="27"/>
          <w:szCs w:val="27"/>
          <w:bdr w:val="none" w:sz="0" w:space="0" w:color="auto" w:frame="1"/>
          <w:lang w:val="fr-CA"/>
        </w:rPr>
        <w:t>borghese</w:t>
      </w:r>
      <w:proofErr w:type="spellEnd"/>
      <w:r w:rsidRPr="000B3473">
        <w:rPr>
          <w:rFonts w:ascii="inherit" w:hAnsi="inherit"/>
          <w:color w:val="000000"/>
          <w:sz w:val="27"/>
          <w:szCs w:val="27"/>
          <w:bdr w:val="none" w:sz="0" w:space="0" w:color="auto" w:frame="1"/>
          <w:lang w:val="fr-CA"/>
        </w:rPr>
        <w:t xml:space="preserve">, </w:t>
      </w:r>
      <w:proofErr w:type="spellStart"/>
      <w:proofErr w:type="gramStart"/>
      <w:r w:rsidRPr="000B3473">
        <w:rPr>
          <w:rFonts w:ascii="inherit" w:hAnsi="inherit"/>
          <w:color w:val="000000"/>
          <w:sz w:val="27"/>
          <w:szCs w:val="27"/>
          <w:bdr w:val="none" w:sz="0" w:space="0" w:color="auto" w:frame="1"/>
          <w:lang w:val="fr-CA"/>
        </w:rPr>
        <w:t>perché,</w:t>
      </w:r>
      <w:r w:rsidRPr="000B3473">
        <w:rPr>
          <w:rStyle w:val="lev"/>
          <w:rFonts w:ascii="inherit" w:hAnsi="inherit"/>
          <w:color w:val="000000"/>
          <w:sz w:val="27"/>
          <w:szCs w:val="27"/>
          <w:bdr w:val="none" w:sz="0" w:space="0" w:color="auto" w:frame="1"/>
          <w:lang w:val="fr-CA"/>
        </w:rPr>
        <w:t>nella</w:t>
      </w:r>
      <w:proofErr w:type="spellEnd"/>
      <w:proofErr w:type="gramEnd"/>
      <w:r w:rsidRPr="000B3473">
        <w:rPr>
          <w:rStyle w:val="lev"/>
          <w:rFonts w:ascii="inherit" w:hAnsi="inherit"/>
          <w:color w:val="000000"/>
          <w:sz w:val="27"/>
          <w:szCs w:val="27"/>
          <w:bdr w:val="none" w:sz="0" w:space="0" w:color="auto" w:frame="1"/>
          <w:lang w:val="fr-CA"/>
        </w:rPr>
        <w:t xml:space="preserve"> dura </w:t>
      </w:r>
      <w:proofErr w:type="spellStart"/>
      <w:r w:rsidRPr="000B3473">
        <w:rPr>
          <w:rStyle w:val="lev"/>
          <w:rFonts w:ascii="inherit" w:hAnsi="inherit"/>
          <w:color w:val="000000"/>
          <w:sz w:val="27"/>
          <w:szCs w:val="27"/>
          <w:bdr w:val="none" w:sz="0" w:space="0" w:color="auto" w:frame="1"/>
          <w:lang w:val="fr-CA"/>
        </w:rPr>
        <w:t>realtà</w:t>
      </w:r>
      <w:proofErr w:type="spellEnd"/>
      <w:r w:rsidRPr="000B3473">
        <w:rPr>
          <w:rStyle w:val="lev"/>
          <w:rFonts w:ascii="inherit" w:hAnsi="inherit"/>
          <w:color w:val="000000"/>
          <w:sz w:val="27"/>
          <w:szCs w:val="27"/>
          <w:bdr w:val="none" w:sz="0" w:space="0" w:color="auto" w:frame="1"/>
          <w:lang w:val="fr-CA"/>
        </w:rPr>
        <w:t xml:space="preserve"> </w:t>
      </w:r>
      <w:proofErr w:type="spellStart"/>
      <w:r w:rsidRPr="000B3473">
        <w:rPr>
          <w:rStyle w:val="lev"/>
          <w:rFonts w:ascii="inherit" w:hAnsi="inherit"/>
          <w:color w:val="000000"/>
          <w:sz w:val="27"/>
          <w:szCs w:val="27"/>
          <w:bdr w:val="none" w:sz="0" w:space="0" w:color="auto" w:frame="1"/>
          <w:lang w:val="fr-CA"/>
        </w:rPr>
        <w:t>della</w:t>
      </w:r>
      <w:proofErr w:type="spellEnd"/>
      <w:r w:rsidRPr="000B3473">
        <w:rPr>
          <w:rStyle w:val="lev"/>
          <w:rFonts w:ascii="inherit" w:hAnsi="inherit"/>
          <w:color w:val="000000"/>
          <w:sz w:val="27"/>
          <w:szCs w:val="27"/>
          <w:bdr w:val="none" w:sz="0" w:space="0" w:color="auto" w:frame="1"/>
          <w:lang w:val="fr-CA"/>
        </w:rPr>
        <w:t xml:space="preserve"> </w:t>
      </w:r>
      <w:proofErr w:type="spellStart"/>
      <w:r w:rsidRPr="000B3473">
        <w:rPr>
          <w:rStyle w:val="lev"/>
          <w:rFonts w:ascii="inherit" w:hAnsi="inherit"/>
          <w:color w:val="000000"/>
          <w:sz w:val="27"/>
          <w:szCs w:val="27"/>
          <w:bdr w:val="none" w:sz="0" w:space="0" w:color="auto" w:frame="1"/>
          <w:lang w:val="fr-CA"/>
        </w:rPr>
        <w:t>società</w:t>
      </w:r>
      <w:proofErr w:type="spellEnd"/>
      <w:r w:rsidRPr="000B3473">
        <w:rPr>
          <w:rStyle w:val="lev"/>
          <w:rFonts w:ascii="inherit" w:hAnsi="inherit"/>
          <w:color w:val="000000"/>
          <w:sz w:val="27"/>
          <w:szCs w:val="27"/>
          <w:bdr w:val="none" w:sz="0" w:space="0" w:color="auto" w:frame="1"/>
          <w:lang w:val="fr-CA"/>
        </w:rPr>
        <w:t xml:space="preserve"> di classe, e </w:t>
      </w:r>
      <w:proofErr w:type="spellStart"/>
      <w:r w:rsidRPr="000B3473">
        <w:rPr>
          <w:rStyle w:val="lev"/>
          <w:rFonts w:ascii="inherit" w:hAnsi="inherit"/>
          <w:color w:val="000000"/>
          <w:sz w:val="27"/>
          <w:szCs w:val="27"/>
          <w:bdr w:val="none" w:sz="0" w:space="0" w:color="auto" w:frame="1"/>
          <w:lang w:val="fr-CA"/>
        </w:rPr>
        <w:t>soprattutto</w:t>
      </w:r>
      <w:proofErr w:type="spellEnd"/>
      <w:r w:rsidRPr="000B3473">
        <w:rPr>
          <w:rStyle w:val="lev"/>
          <w:rFonts w:ascii="inherit" w:hAnsi="inherit"/>
          <w:color w:val="000000"/>
          <w:sz w:val="27"/>
          <w:szCs w:val="27"/>
          <w:bdr w:val="none" w:sz="0" w:space="0" w:color="auto" w:frame="1"/>
          <w:lang w:val="fr-CA"/>
        </w:rPr>
        <w:t xml:space="preserve"> in un </w:t>
      </w:r>
      <w:proofErr w:type="spellStart"/>
      <w:r w:rsidRPr="000B3473">
        <w:rPr>
          <w:rStyle w:val="lev"/>
          <w:rFonts w:ascii="inherit" w:hAnsi="inherit"/>
          <w:color w:val="000000"/>
          <w:sz w:val="27"/>
          <w:szCs w:val="27"/>
          <w:bdr w:val="none" w:sz="0" w:space="0" w:color="auto" w:frame="1"/>
          <w:lang w:val="fr-CA"/>
        </w:rPr>
        <w:t>momento</w:t>
      </w:r>
      <w:proofErr w:type="spellEnd"/>
      <w:r w:rsidRPr="000B3473">
        <w:rPr>
          <w:rStyle w:val="lev"/>
          <w:rFonts w:ascii="inherit" w:hAnsi="inherit"/>
          <w:color w:val="000000"/>
          <w:sz w:val="27"/>
          <w:szCs w:val="27"/>
          <w:bdr w:val="none" w:sz="0" w:space="0" w:color="auto" w:frame="1"/>
          <w:lang w:val="fr-CA"/>
        </w:rPr>
        <w:t xml:space="preserve"> di </w:t>
      </w:r>
      <w:proofErr w:type="spellStart"/>
      <w:r w:rsidRPr="000B3473">
        <w:rPr>
          <w:rStyle w:val="lev"/>
          <w:rFonts w:ascii="inherit" w:hAnsi="inherit"/>
          <w:color w:val="000000"/>
          <w:sz w:val="27"/>
          <w:szCs w:val="27"/>
          <w:bdr w:val="none" w:sz="0" w:space="0" w:color="auto" w:frame="1"/>
          <w:lang w:val="fr-CA"/>
        </w:rPr>
        <w:t>accresciuti</w:t>
      </w:r>
      <w:proofErr w:type="spellEnd"/>
      <w:r w:rsidRPr="000B3473">
        <w:rPr>
          <w:rStyle w:val="lev"/>
          <w:rFonts w:ascii="inherit" w:hAnsi="inherit"/>
          <w:color w:val="000000"/>
          <w:sz w:val="27"/>
          <w:szCs w:val="27"/>
          <w:bdr w:val="none" w:sz="0" w:space="0" w:color="auto" w:frame="1"/>
          <w:lang w:val="fr-CA"/>
        </w:rPr>
        <w:t xml:space="preserve"> </w:t>
      </w:r>
      <w:proofErr w:type="spellStart"/>
      <w:r w:rsidRPr="000B3473">
        <w:rPr>
          <w:rStyle w:val="lev"/>
          <w:rFonts w:ascii="inherit" w:hAnsi="inherit"/>
          <w:color w:val="000000"/>
          <w:sz w:val="27"/>
          <w:szCs w:val="27"/>
          <w:bdr w:val="none" w:sz="0" w:space="0" w:color="auto" w:frame="1"/>
          <w:lang w:val="fr-CA"/>
        </w:rPr>
        <w:t>antagonismi</w:t>
      </w:r>
      <w:proofErr w:type="spellEnd"/>
      <w:r w:rsidRPr="000B3473">
        <w:rPr>
          <w:rStyle w:val="lev"/>
          <w:rFonts w:ascii="inherit" w:hAnsi="inherit"/>
          <w:color w:val="000000"/>
          <w:sz w:val="27"/>
          <w:szCs w:val="27"/>
          <w:bdr w:val="none" w:sz="0" w:space="0" w:color="auto" w:frame="1"/>
          <w:lang w:val="fr-CA"/>
        </w:rPr>
        <w:t xml:space="preserve">, si </w:t>
      </w:r>
      <w:proofErr w:type="spellStart"/>
      <w:r w:rsidRPr="000B3473">
        <w:rPr>
          <w:rStyle w:val="lev"/>
          <w:rFonts w:ascii="inherit" w:hAnsi="inherit"/>
          <w:color w:val="000000"/>
          <w:sz w:val="27"/>
          <w:szCs w:val="27"/>
          <w:bdr w:val="none" w:sz="0" w:space="0" w:color="auto" w:frame="1"/>
          <w:lang w:val="fr-CA"/>
        </w:rPr>
        <w:t>trasforma</w:t>
      </w:r>
      <w:proofErr w:type="spellEnd"/>
      <w:r w:rsidRPr="000B3473">
        <w:rPr>
          <w:rStyle w:val="lev"/>
          <w:rFonts w:ascii="inherit" w:hAnsi="inherit"/>
          <w:color w:val="000000"/>
          <w:sz w:val="27"/>
          <w:szCs w:val="27"/>
          <w:bdr w:val="none" w:sz="0" w:space="0" w:color="auto" w:frame="1"/>
          <w:lang w:val="fr-CA"/>
        </w:rPr>
        <w:t xml:space="preserve"> in un mezzo </w:t>
      </w:r>
      <w:r w:rsidR="00E350E1" w:rsidRPr="000B3473">
        <w:rPr>
          <w:rStyle w:val="lev"/>
          <w:rFonts w:ascii="inherit" w:hAnsi="inherit"/>
          <w:color w:val="000000"/>
          <w:sz w:val="27"/>
          <w:szCs w:val="27"/>
          <w:bdr w:val="none" w:sz="0" w:space="0" w:color="auto" w:frame="1"/>
          <w:lang w:val="fr-CA"/>
        </w:rPr>
        <w:t xml:space="preserve">di </w:t>
      </w:r>
      <w:proofErr w:type="spellStart"/>
      <w:r w:rsidR="00E350E1" w:rsidRPr="000B3473">
        <w:rPr>
          <w:rStyle w:val="lev"/>
          <w:rFonts w:ascii="inherit" w:hAnsi="inherit"/>
          <w:color w:val="000000"/>
          <w:sz w:val="27"/>
          <w:szCs w:val="27"/>
          <w:bdr w:val="none" w:sz="0" w:space="0" w:color="auto" w:frame="1"/>
          <w:lang w:val="fr-CA"/>
        </w:rPr>
        <w:t>dominio</w:t>
      </w:r>
      <w:proofErr w:type="spellEnd"/>
      <w:r w:rsidR="00E350E1" w:rsidRPr="000B3473">
        <w:rPr>
          <w:rStyle w:val="lev"/>
          <w:rFonts w:ascii="inherit" w:hAnsi="inherit"/>
          <w:color w:val="000000"/>
          <w:sz w:val="27"/>
          <w:szCs w:val="27"/>
          <w:bdr w:val="none" w:sz="0" w:space="0" w:color="auto" w:frame="1"/>
          <w:lang w:val="fr-CA"/>
        </w:rPr>
        <w:t xml:space="preserve"> delle </w:t>
      </w:r>
      <w:proofErr w:type="spellStart"/>
      <w:r w:rsidR="00E350E1" w:rsidRPr="000B3473">
        <w:rPr>
          <w:rStyle w:val="lev"/>
          <w:rFonts w:ascii="inherit" w:hAnsi="inherit"/>
          <w:color w:val="000000"/>
          <w:sz w:val="27"/>
          <w:szCs w:val="27"/>
          <w:bdr w:val="none" w:sz="0" w:space="0" w:color="auto" w:frame="1"/>
          <w:lang w:val="fr-CA"/>
        </w:rPr>
        <w:t>classi</w:t>
      </w:r>
      <w:proofErr w:type="spellEnd"/>
      <w:r w:rsidR="00E350E1" w:rsidRPr="000B3473">
        <w:rPr>
          <w:rStyle w:val="lev"/>
          <w:rFonts w:ascii="inherit" w:hAnsi="inherit"/>
          <w:color w:val="000000"/>
          <w:sz w:val="27"/>
          <w:szCs w:val="27"/>
          <w:bdr w:val="none" w:sz="0" w:space="0" w:color="auto" w:frame="1"/>
          <w:lang w:val="fr-CA"/>
        </w:rPr>
        <w:t xml:space="preserve"> </w:t>
      </w:r>
      <w:proofErr w:type="spellStart"/>
      <w:r w:rsidR="00E350E1" w:rsidRPr="000B3473">
        <w:rPr>
          <w:rStyle w:val="lev"/>
          <w:rFonts w:ascii="inherit" w:hAnsi="inherit"/>
          <w:color w:val="000000"/>
          <w:sz w:val="27"/>
          <w:szCs w:val="27"/>
          <w:bdr w:val="none" w:sz="0" w:space="0" w:color="auto" w:frame="1"/>
          <w:lang w:val="fr-CA"/>
        </w:rPr>
        <w:t>borghesi</w:t>
      </w:r>
      <w:proofErr w:type="spellEnd"/>
      <w:r w:rsidR="00E350E1" w:rsidRPr="000B3473">
        <w:rPr>
          <w:rStyle w:val="lev"/>
          <w:rFonts w:ascii="inherit" w:hAnsi="inherit"/>
          <w:color w:val="000000"/>
          <w:sz w:val="27"/>
          <w:szCs w:val="27"/>
          <w:bdr w:val="none" w:sz="0" w:space="0" w:color="auto" w:frame="1"/>
          <w:lang w:val="fr-CA"/>
        </w:rPr>
        <w:t>”</w:t>
      </w:r>
      <w:r w:rsidRPr="000B3473">
        <w:rPr>
          <w:rFonts w:ascii="inherit" w:hAnsi="inherit"/>
          <w:color w:val="444444"/>
          <w:sz w:val="27"/>
          <w:szCs w:val="27"/>
          <w:bdr w:val="none" w:sz="0" w:space="0" w:color="auto" w:frame="1"/>
          <w:lang w:val="fr-CA"/>
        </w:rPr>
        <w:t>[18].</w:t>
      </w:r>
    </w:p>
    <w:p w14:paraId="6FC70B36" w14:textId="77777777" w:rsidR="00E350E1" w:rsidRPr="000B3473" w:rsidRDefault="00E350E1"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42060A28"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7"/>
          <w:szCs w:val="27"/>
          <w:bdr w:val="none" w:sz="0" w:space="0" w:color="auto" w:frame="1"/>
          <w:lang w:val="fr-CA"/>
        </w:rPr>
        <w:t xml:space="preserve">I </w:t>
      </w:r>
      <w:proofErr w:type="spellStart"/>
      <w:r w:rsidRPr="000B3473">
        <w:rPr>
          <w:rFonts w:ascii="inherit" w:hAnsi="inherit"/>
          <w:color w:val="444444"/>
          <w:sz w:val="27"/>
          <w:szCs w:val="27"/>
          <w:bdr w:val="none" w:sz="0" w:space="0" w:color="auto" w:frame="1"/>
          <w:lang w:val="fr-CA"/>
        </w:rPr>
        <w:t>bolscevichi</w:t>
      </w:r>
      <w:proofErr w:type="spellEnd"/>
      <w:r w:rsidRPr="000B3473">
        <w:rPr>
          <w:rFonts w:ascii="inherit" w:hAnsi="inherit"/>
          <w:color w:val="444444"/>
          <w:sz w:val="27"/>
          <w:szCs w:val="27"/>
          <w:bdr w:val="none" w:sz="0" w:space="0" w:color="auto" w:frame="1"/>
          <w:lang w:val="fr-CA"/>
        </w:rPr>
        <w:t xml:space="preserve"> non </w:t>
      </w:r>
      <w:proofErr w:type="spellStart"/>
      <w:r w:rsidRPr="000B3473">
        <w:rPr>
          <w:rFonts w:ascii="inherit" w:hAnsi="inherit"/>
          <w:color w:val="444444"/>
          <w:sz w:val="27"/>
          <w:szCs w:val="27"/>
          <w:bdr w:val="none" w:sz="0" w:space="0" w:color="auto" w:frame="1"/>
          <w:lang w:val="fr-CA"/>
        </w:rPr>
        <w:t>avevano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dunque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esitato</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sollevare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w:t>
      </w:r>
      <w:proofErr w:type="spellEnd"/>
      <w:r w:rsidRPr="000B3473">
        <w:rPr>
          <w:rFonts w:ascii="inherit" w:hAnsi="inherit"/>
          <w:color w:val="444444"/>
          <w:sz w:val="27"/>
          <w:szCs w:val="27"/>
          <w:bdr w:val="none" w:sz="0" w:space="0" w:color="auto" w:frame="1"/>
          <w:lang w:val="fr-CA"/>
        </w:rPr>
        <w:t xml:space="preserve"> mezzo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combattimento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rivoluzionario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questione</w:t>
      </w:r>
      <w:proofErr w:type="spellEnd"/>
      <w:r w:rsidRPr="000B3473">
        <w:rPr>
          <w:rFonts w:ascii="inherit" w:hAnsi="inherit"/>
          <w:color w:val="444444"/>
          <w:sz w:val="27"/>
          <w:szCs w:val="27"/>
          <w:bdr w:val="none" w:sz="0" w:space="0" w:color="auto" w:frame="1"/>
          <w:lang w:val="fr-CA"/>
        </w:rPr>
        <w:t xml:space="preserve"> delle </w:t>
      </w:r>
      <w:proofErr w:type="spellStart"/>
      <w:r w:rsidRPr="000B3473">
        <w:rPr>
          <w:rFonts w:ascii="inherit" w:hAnsi="inherit"/>
          <w:color w:val="444444"/>
          <w:sz w:val="27"/>
          <w:szCs w:val="27"/>
          <w:bdr w:val="none" w:sz="0" w:space="0" w:color="auto" w:frame="1"/>
          <w:lang w:val="fr-CA"/>
        </w:rPr>
        <w:t>aspirazioni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nazionali</w:t>
      </w:r>
      <w:proofErr w:type="spellEnd"/>
      <w:r w:rsidRPr="000B3473">
        <w:rPr>
          <w:rFonts w:ascii="inherit" w:hAnsi="inherit"/>
          <w:color w:val="444444"/>
          <w:sz w:val="27"/>
          <w:szCs w:val="27"/>
          <w:bdr w:val="none" w:sz="0" w:space="0" w:color="auto" w:frame="1"/>
          <w:lang w:val="fr-CA"/>
        </w:rPr>
        <w:t xml:space="preserve"> e delle </w:t>
      </w:r>
      <w:proofErr w:type="spellStart"/>
      <w:r w:rsidRPr="000B3473">
        <w:rPr>
          <w:rFonts w:ascii="inherit" w:hAnsi="inherit"/>
          <w:color w:val="444444"/>
          <w:sz w:val="27"/>
          <w:szCs w:val="27"/>
          <w:bdr w:val="none" w:sz="0" w:space="0" w:color="auto" w:frame="1"/>
          <w:lang w:val="fr-CA"/>
        </w:rPr>
        <w:t>tendenze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separatiste</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questo</w:t>
      </w:r>
      <w:proofErr w:type="spellEnd"/>
      <w:r w:rsidRPr="000B3473">
        <w:rPr>
          <w:rFonts w:ascii="inherit" w:hAnsi="inherit"/>
          <w:color w:val="444444"/>
          <w:sz w:val="27"/>
          <w:szCs w:val="27"/>
          <w:bdr w:val="none" w:sz="0" w:space="0" w:color="auto" w:frame="1"/>
          <w:lang w:val="fr-CA"/>
        </w:rPr>
        <w:t xml:space="preserve"> è </w:t>
      </w:r>
      <w:proofErr w:type="spellStart"/>
      <w:r w:rsidRPr="000B3473">
        <w:rPr>
          <w:rFonts w:ascii="inherit" w:hAnsi="inherit"/>
          <w:color w:val="444444"/>
          <w:sz w:val="27"/>
          <w:szCs w:val="27"/>
          <w:bdr w:val="none" w:sz="0" w:space="0" w:color="auto" w:frame="1"/>
          <w:lang w:val="fr-CA"/>
        </w:rPr>
        <w:t>ciò</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secondo</w:t>
      </w:r>
      <w:proofErr w:type="spellEnd"/>
      <w:r w:rsidRPr="000B3473">
        <w:rPr>
          <w:rFonts w:ascii="inherit" w:hAnsi="inherit"/>
          <w:color w:val="444444"/>
          <w:sz w:val="27"/>
          <w:szCs w:val="27"/>
          <w:bdr w:val="none" w:sz="0" w:space="0" w:color="auto" w:frame="1"/>
          <w:lang w:val="fr-CA"/>
        </w:rPr>
        <w:t xml:space="preserve"> Rosa Luxemburg, </w:t>
      </w:r>
      <w:proofErr w:type="spellStart"/>
      <w:r w:rsidRPr="000B3473">
        <w:rPr>
          <w:rFonts w:ascii="inherit" w:hAnsi="inherit"/>
          <w:color w:val="444444"/>
          <w:sz w:val="27"/>
          <w:szCs w:val="27"/>
          <w:bdr w:val="none" w:sz="0" w:space="0" w:color="auto" w:frame="1"/>
          <w:lang w:val="fr-CA"/>
        </w:rPr>
        <w:t>aveva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gettato</w:t>
      </w:r>
      <w:proofErr w:type="spellEnd"/>
      <w:r w:rsidRPr="000B3473">
        <w:rPr>
          <w:rFonts w:ascii="inherit" w:hAnsi="inherit"/>
          <w:color w:val="444444"/>
          <w:sz w:val="27"/>
          <w:szCs w:val="27"/>
          <w:bdr w:val="none" w:sz="0" w:space="0" w:color="auto" w:frame="1"/>
          <w:lang w:val="fr-CA"/>
        </w:rPr>
        <w:t xml:space="preserve"> guai </w:t>
      </w:r>
      <w:proofErr w:type="spellStart"/>
      <w:r w:rsidRPr="000B3473">
        <w:rPr>
          <w:rFonts w:ascii="inherit" w:hAnsi="inherit"/>
          <w:color w:val="444444"/>
          <w:sz w:val="27"/>
          <w:szCs w:val="27"/>
          <w:bdr w:val="none" w:sz="0" w:space="0" w:color="auto" w:frame="1"/>
          <w:lang w:val="fr-CA"/>
        </w:rPr>
        <w:t>nelle</w:t>
      </w:r>
      <w:proofErr w:type="spellEnd"/>
      <w:r w:rsidRPr="000B3473">
        <w:rPr>
          <w:rFonts w:ascii="inherit" w:hAnsi="inherit"/>
          <w:color w:val="444444"/>
          <w:sz w:val="27"/>
          <w:szCs w:val="27"/>
          <w:bdr w:val="none" w:sz="0" w:space="0" w:color="auto" w:frame="1"/>
          <w:lang w:val="fr-CA"/>
        </w:rPr>
        <w:t xml:space="preserve"> file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socialismo</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poi</w:t>
      </w:r>
      <w:proofErr w:type="spellEnd"/>
      <w:r w:rsidRPr="000B3473">
        <w:rPr>
          <w:rFonts w:ascii="inherit" w:hAnsi="inherit"/>
          <w:color w:val="444444"/>
          <w:sz w:val="27"/>
          <w:szCs w:val="27"/>
          <w:bdr w:val="none" w:sz="0" w:space="0" w:color="auto" w:frame="1"/>
          <w:lang w:val="fr-CA"/>
        </w:rPr>
        <w:t xml:space="preserve"> ha </w:t>
      </w:r>
      <w:proofErr w:type="spellStart"/>
      <w:r w:rsidRPr="000B3473">
        <w:rPr>
          <w:rFonts w:ascii="inherit" w:hAnsi="inherit"/>
          <w:color w:val="444444"/>
          <w:sz w:val="27"/>
          <w:szCs w:val="27"/>
          <w:bdr w:val="none" w:sz="0" w:space="0" w:color="auto" w:frame="1"/>
          <w:lang w:val="fr-CA"/>
        </w:rPr>
        <w:t>fatto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dichiarazione</w:t>
      </w:r>
      <w:proofErr w:type="spellEnd"/>
      <w:r w:rsidRPr="000B3473">
        <w:rPr>
          <w:rFonts w:ascii="inherit" w:hAnsi="inherit"/>
          <w:color w:val="444444"/>
          <w:sz w:val="27"/>
          <w:szCs w:val="27"/>
          <w:bdr w:val="none" w:sz="0" w:space="0" w:color="auto" w:frame="1"/>
          <w:lang w:val="fr-CA"/>
        </w:rPr>
        <w:t>:</w:t>
      </w:r>
    </w:p>
    <w:p w14:paraId="7CC07DF7" w14:textId="77777777" w:rsidR="00E350E1" w:rsidRPr="000B3473" w:rsidRDefault="00E350E1"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7FAD59F9" w14:textId="77777777" w:rsidR="00EF17D7" w:rsidRPr="000B3473" w:rsidRDefault="00E350E1"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7"/>
          <w:szCs w:val="27"/>
          <w:bdr w:val="none" w:sz="0" w:space="0" w:color="auto" w:frame="1"/>
          <w:lang w:val="fr-CA"/>
        </w:rPr>
        <w:t>“</w:t>
      </w:r>
      <w:r w:rsidR="00EF17D7" w:rsidRPr="000B3473">
        <w:rPr>
          <w:rFonts w:ascii="inherit" w:hAnsi="inherit"/>
          <w:color w:val="000000"/>
          <w:sz w:val="27"/>
          <w:szCs w:val="27"/>
          <w:bdr w:val="none" w:sz="0" w:space="0" w:color="auto" w:frame="1"/>
          <w:lang w:val="fr-CA"/>
        </w:rPr>
        <w:t xml:space="preserve">I </w:t>
      </w:r>
      <w:proofErr w:type="spellStart"/>
      <w:r w:rsidR="00EF17D7" w:rsidRPr="000B3473">
        <w:rPr>
          <w:rFonts w:ascii="inherit" w:hAnsi="inherit"/>
          <w:color w:val="000000"/>
          <w:sz w:val="27"/>
          <w:szCs w:val="27"/>
          <w:bdr w:val="none" w:sz="0" w:space="0" w:color="auto" w:frame="1"/>
          <w:lang w:val="fr-CA"/>
        </w:rPr>
        <w:t>bolscevichi</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fornirono</w:t>
      </w:r>
      <w:proofErr w:type="spellEnd"/>
      <w:r w:rsidR="00EF17D7" w:rsidRPr="000B3473">
        <w:rPr>
          <w:rFonts w:ascii="inherit" w:hAnsi="inherit"/>
          <w:color w:val="000000"/>
          <w:sz w:val="27"/>
          <w:szCs w:val="27"/>
          <w:bdr w:val="none" w:sz="0" w:space="0" w:color="auto" w:frame="1"/>
          <w:lang w:val="fr-CA"/>
        </w:rPr>
        <w:t xml:space="preserve"> l'</w:t>
      </w:r>
      <w:proofErr w:type="spellStart"/>
      <w:r w:rsidR="00EF17D7" w:rsidRPr="000B3473">
        <w:rPr>
          <w:rFonts w:ascii="inherit" w:hAnsi="inherit"/>
          <w:color w:val="000000"/>
          <w:sz w:val="27"/>
          <w:szCs w:val="27"/>
          <w:bdr w:val="none" w:sz="0" w:space="0" w:color="auto" w:frame="1"/>
          <w:lang w:val="fr-CA"/>
        </w:rPr>
        <w:t>ideologia</w:t>
      </w:r>
      <w:proofErr w:type="spellEnd"/>
      <w:r w:rsidR="00EF17D7" w:rsidRPr="000B3473">
        <w:rPr>
          <w:rFonts w:ascii="inherit" w:hAnsi="inherit"/>
          <w:color w:val="000000"/>
          <w:sz w:val="27"/>
          <w:szCs w:val="27"/>
          <w:bdr w:val="none" w:sz="0" w:space="0" w:color="auto" w:frame="1"/>
          <w:lang w:val="fr-CA"/>
        </w:rPr>
        <w:t xml:space="preserve"> per </w:t>
      </w:r>
      <w:proofErr w:type="spellStart"/>
      <w:r w:rsidR="00EF17D7" w:rsidRPr="000B3473">
        <w:rPr>
          <w:rFonts w:ascii="inherit" w:hAnsi="inherit"/>
          <w:color w:val="000000"/>
          <w:sz w:val="27"/>
          <w:szCs w:val="27"/>
          <w:bdr w:val="none" w:sz="0" w:space="0" w:color="auto" w:frame="1"/>
          <w:lang w:val="fr-CA"/>
        </w:rPr>
        <w:t>mascherare</w:t>
      </w:r>
      <w:proofErr w:type="spellEnd"/>
      <w:r w:rsidR="00EF17D7" w:rsidRPr="000B3473">
        <w:rPr>
          <w:rFonts w:ascii="inherit" w:hAnsi="inherit"/>
          <w:color w:val="000000"/>
          <w:sz w:val="27"/>
          <w:szCs w:val="27"/>
          <w:bdr w:val="none" w:sz="0" w:space="0" w:color="auto" w:frame="1"/>
          <w:lang w:val="fr-CA"/>
        </w:rPr>
        <w:t xml:space="preserve"> l'</w:t>
      </w:r>
      <w:proofErr w:type="spellStart"/>
      <w:r w:rsidRPr="000B3473">
        <w:rPr>
          <w:rFonts w:ascii="inherit" w:hAnsi="inherit"/>
          <w:color w:val="000000"/>
          <w:sz w:val="27"/>
          <w:szCs w:val="27"/>
          <w:bdr w:val="none" w:sz="0" w:space="0" w:color="auto" w:frame="1"/>
          <w:lang w:val="fr-CA"/>
        </w:rPr>
        <w:t>offensiva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controrivoluzionaria</w:t>
      </w:r>
      <w:proofErr w:type="spellEnd"/>
      <w:r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hanno</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rafforzato</w:t>
      </w:r>
      <w:proofErr w:type="spellEnd"/>
      <w:r w:rsidR="00EF17D7" w:rsidRPr="000B3473">
        <w:rPr>
          <w:rFonts w:ascii="inherit" w:hAnsi="inherit"/>
          <w:color w:val="000000"/>
          <w:sz w:val="27"/>
          <w:szCs w:val="27"/>
          <w:bdr w:val="none" w:sz="0" w:space="0" w:color="auto" w:frame="1"/>
          <w:lang w:val="fr-CA"/>
        </w:rPr>
        <w:t xml:space="preserve"> la </w:t>
      </w:r>
      <w:proofErr w:type="spellStart"/>
      <w:r w:rsidR="00EF17D7" w:rsidRPr="000B3473">
        <w:rPr>
          <w:rFonts w:ascii="inherit" w:hAnsi="inherit"/>
          <w:color w:val="000000"/>
          <w:sz w:val="27"/>
          <w:szCs w:val="27"/>
          <w:bdr w:val="none" w:sz="0" w:space="0" w:color="auto" w:frame="1"/>
          <w:lang w:val="fr-CA"/>
        </w:rPr>
        <w:t>posizione</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della</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borghesia</w:t>
      </w:r>
      <w:proofErr w:type="spellEnd"/>
      <w:r w:rsidR="00EF17D7" w:rsidRPr="000B3473">
        <w:rPr>
          <w:rFonts w:ascii="inherit" w:hAnsi="inherit"/>
          <w:color w:val="000000"/>
          <w:sz w:val="27"/>
          <w:szCs w:val="27"/>
          <w:bdr w:val="none" w:sz="0" w:space="0" w:color="auto" w:frame="1"/>
          <w:lang w:val="fr-CA"/>
        </w:rPr>
        <w:t xml:space="preserve"> e </w:t>
      </w:r>
      <w:proofErr w:type="spellStart"/>
      <w:r w:rsidR="00EF17D7" w:rsidRPr="000B3473">
        <w:rPr>
          <w:rFonts w:ascii="inherit" w:hAnsi="inherit"/>
          <w:color w:val="000000"/>
          <w:sz w:val="27"/>
          <w:szCs w:val="27"/>
          <w:bdr w:val="none" w:sz="0" w:space="0" w:color="auto" w:frame="1"/>
          <w:lang w:val="fr-CA"/>
        </w:rPr>
        <w:t>indeboli</w:t>
      </w:r>
      <w:r w:rsidRPr="000B3473">
        <w:rPr>
          <w:rFonts w:ascii="inherit" w:hAnsi="inherit"/>
          <w:color w:val="000000"/>
          <w:sz w:val="27"/>
          <w:szCs w:val="27"/>
          <w:bdr w:val="none" w:sz="0" w:space="0" w:color="auto" w:frame="1"/>
          <w:lang w:val="fr-CA"/>
        </w:rPr>
        <w:t>to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quella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proletariato</w:t>
      </w:r>
      <w:proofErr w:type="spellEnd"/>
      <w:r w:rsidRPr="000B3473">
        <w:rPr>
          <w:rFonts w:ascii="inherit" w:hAnsi="inherit"/>
          <w:color w:val="000000"/>
          <w:sz w:val="27"/>
          <w:szCs w:val="27"/>
          <w:bdr w:val="none" w:sz="0" w:space="0" w:color="auto" w:frame="1"/>
          <w:lang w:val="fr-CA"/>
        </w:rPr>
        <w:t xml:space="preserve"> (…). </w:t>
      </w:r>
      <w:proofErr w:type="spellStart"/>
      <w:r w:rsidR="00EF17D7" w:rsidRPr="000B3473">
        <w:rPr>
          <w:rFonts w:ascii="inherit" w:hAnsi="inherit"/>
          <w:color w:val="000000"/>
          <w:sz w:val="27"/>
          <w:szCs w:val="27"/>
          <w:bdr w:val="none" w:sz="0" w:space="0" w:color="auto" w:frame="1"/>
          <w:lang w:val="fr-CA"/>
        </w:rPr>
        <w:t>Era</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riservato</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agli</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antipodi</w:t>
      </w:r>
      <w:proofErr w:type="spellEnd"/>
      <w:r w:rsidR="00EF17D7" w:rsidRPr="000B3473">
        <w:rPr>
          <w:rFonts w:ascii="inherit" w:hAnsi="inherit"/>
          <w:color w:val="000000"/>
          <w:sz w:val="27"/>
          <w:szCs w:val="27"/>
          <w:bdr w:val="none" w:sz="0" w:space="0" w:color="auto" w:frame="1"/>
          <w:lang w:val="fr-CA"/>
        </w:rPr>
        <w:t xml:space="preserve"> dei </w:t>
      </w:r>
      <w:proofErr w:type="spellStart"/>
      <w:r w:rsidR="00EF17D7" w:rsidRPr="000B3473">
        <w:rPr>
          <w:rFonts w:ascii="inherit" w:hAnsi="inherit"/>
          <w:color w:val="000000"/>
          <w:sz w:val="27"/>
          <w:szCs w:val="27"/>
          <w:bdr w:val="none" w:sz="0" w:space="0" w:color="auto" w:frame="1"/>
          <w:lang w:val="fr-CA"/>
        </w:rPr>
        <w:t>socialisti</w:t>
      </w:r>
      <w:proofErr w:type="spellEnd"/>
      <w:r w:rsidR="00EF17D7" w:rsidRPr="000B3473">
        <w:rPr>
          <w:rFonts w:ascii="inherit" w:hAnsi="inherit"/>
          <w:color w:val="000000"/>
          <w:sz w:val="27"/>
          <w:szCs w:val="27"/>
          <w:bdr w:val="none" w:sz="0" w:space="0" w:color="auto" w:frame="1"/>
          <w:lang w:val="fr-CA"/>
        </w:rPr>
        <w:t xml:space="preserve"> di </w:t>
      </w:r>
      <w:proofErr w:type="spellStart"/>
      <w:r w:rsidR="00EF17D7" w:rsidRPr="000B3473">
        <w:rPr>
          <w:rFonts w:ascii="inherit" w:hAnsi="inherit"/>
          <w:color w:val="000000"/>
          <w:sz w:val="27"/>
          <w:szCs w:val="27"/>
          <w:bdr w:val="none" w:sz="0" w:space="0" w:color="auto" w:frame="1"/>
          <w:lang w:val="fr-CA"/>
        </w:rPr>
        <w:t>governo</w:t>
      </w:r>
      <w:proofErr w:type="spellEnd"/>
      <w:r w:rsidR="00EF17D7" w:rsidRPr="000B3473">
        <w:rPr>
          <w:rFonts w:ascii="inherit" w:hAnsi="inherit"/>
          <w:color w:val="000000"/>
          <w:sz w:val="27"/>
          <w:szCs w:val="27"/>
          <w:bdr w:val="none" w:sz="0" w:space="0" w:color="auto" w:frame="1"/>
          <w:lang w:val="fr-CA"/>
        </w:rPr>
        <w:t xml:space="preserve">, i </w:t>
      </w:r>
      <w:proofErr w:type="spellStart"/>
      <w:r w:rsidR="00EF17D7" w:rsidRPr="000B3473">
        <w:rPr>
          <w:rFonts w:ascii="inherit" w:hAnsi="inherit"/>
          <w:color w:val="000000"/>
          <w:sz w:val="27"/>
          <w:szCs w:val="27"/>
          <w:bdr w:val="none" w:sz="0" w:space="0" w:color="auto" w:frame="1"/>
          <w:lang w:val="fr-CA"/>
        </w:rPr>
        <w:t>bolscevichi</w:t>
      </w:r>
      <w:proofErr w:type="spellEnd"/>
      <w:r w:rsidR="00EF17D7" w:rsidRPr="000B3473">
        <w:rPr>
          <w:rFonts w:ascii="inherit" w:hAnsi="inherit"/>
          <w:color w:val="000000"/>
          <w:sz w:val="27"/>
          <w:szCs w:val="27"/>
          <w:bdr w:val="none" w:sz="0" w:space="0" w:color="auto" w:frame="1"/>
          <w:lang w:val="fr-CA"/>
        </w:rPr>
        <w:t xml:space="preserve">, di </w:t>
      </w:r>
      <w:proofErr w:type="spellStart"/>
      <w:r w:rsidR="00EF17D7" w:rsidRPr="000B3473">
        <w:rPr>
          <w:rFonts w:ascii="inherit" w:hAnsi="inherit"/>
          <w:color w:val="000000"/>
          <w:sz w:val="27"/>
          <w:szCs w:val="27"/>
          <w:bdr w:val="none" w:sz="0" w:space="0" w:color="auto" w:frame="1"/>
          <w:lang w:val="fr-CA"/>
        </w:rPr>
        <w:t>portare</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grazie</w:t>
      </w:r>
      <w:proofErr w:type="spellEnd"/>
      <w:r w:rsidR="00EF17D7" w:rsidRPr="000B3473">
        <w:rPr>
          <w:rFonts w:ascii="inherit" w:hAnsi="inherit"/>
          <w:color w:val="000000"/>
          <w:sz w:val="27"/>
          <w:szCs w:val="27"/>
          <w:bdr w:val="none" w:sz="0" w:space="0" w:color="auto" w:frame="1"/>
          <w:lang w:val="fr-CA"/>
        </w:rPr>
        <w:t xml:space="preserve"> alla </w:t>
      </w:r>
      <w:proofErr w:type="spellStart"/>
      <w:r w:rsidR="00EF17D7" w:rsidRPr="000B3473">
        <w:rPr>
          <w:rFonts w:ascii="inherit" w:hAnsi="inherit"/>
          <w:color w:val="000000"/>
          <w:sz w:val="27"/>
          <w:szCs w:val="27"/>
          <w:bdr w:val="none" w:sz="0" w:space="0" w:color="auto" w:frame="1"/>
          <w:lang w:val="fr-CA"/>
        </w:rPr>
        <w:t>bella</w:t>
      </w:r>
      <w:proofErr w:type="spellEnd"/>
      <w:r w:rsidR="00EF17D7" w:rsidRPr="000B3473">
        <w:rPr>
          <w:rFonts w:ascii="inherit" w:hAnsi="inherit"/>
          <w:color w:val="000000"/>
          <w:sz w:val="27"/>
          <w:szCs w:val="27"/>
          <w:bdr w:val="none" w:sz="0" w:space="0" w:color="auto" w:frame="1"/>
          <w:lang w:val="fr-CA"/>
        </w:rPr>
        <w:t xml:space="preserve"> formula </w:t>
      </w:r>
      <w:proofErr w:type="spellStart"/>
      <w:r w:rsidR="00EF17D7" w:rsidRPr="000B3473">
        <w:rPr>
          <w:rFonts w:ascii="inherit" w:hAnsi="inherit"/>
          <w:color w:val="000000"/>
          <w:sz w:val="27"/>
          <w:szCs w:val="27"/>
          <w:bdr w:val="none" w:sz="0" w:space="0" w:color="auto" w:frame="1"/>
          <w:lang w:val="fr-CA"/>
        </w:rPr>
        <w:t>dell'autodeterminazione</w:t>
      </w:r>
      <w:proofErr w:type="spellEnd"/>
      <w:r w:rsidR="00EF17D7" w:rsidRPr="000B3473">
        <w:rPr>
          <w:rFonts w:ascii="inherit" w:hAnsi="inherit"/>
          <w:color w:val="000000"/>
          <w:sz w:val="27"/>
          <w:szCs w:val="27"/>
          <w:bdr w:val="none" w:sz="0" w:space="0" w:color="auto" w:frame="1"/>
          <w:lang w:val="fr-CA"/>
        </w:rPr>
        <w:t xml:space="preserve">, l'acqua al </w:t>
      </w:r>
      <w:proofErr w:type="spellStart"/>
      <w:r w:rsidR="00EF17D7" w:rsidRPr="000B3473">
        <w:rPr>
          <w:rFonts w:ascii="inherit" w:hAnsi="inherit"/>
          <w:color w:val="000000"/>
          <w:sz w:val="27"/>
          <w:szCs w:val="27"/>
          <w:bdr w:val="none" w:sz="0" w:space="0" w:color="auto" w:frame="1"/>
          <w:lang w:val="fr-CA"/>
        </w:rPr>
        <w:t>mulino</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della</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controrivoluzione</w:t>
      </w:r>
      <w:proofErr w:type="spellEnd"/>
      <w:r w:rsidR="00EF17D7" w:rsidRPr="000B3473">
        <w:rPr>
          <w:rFonts w:ascii="inherit" w:hAnsi="inherit"/>
          <w:color w:val="000000"/>
          <w:sz w:val="27"/>
          <w:szCs w:val="27"/>
          <w:bdr w:val="none" w:sz="0" w:space="0" w:color="auto" w:frame="1"/>
          <w:lang w:val="fr-CA"/>
        </w:rPr>
        <w:t xml:space="preserve"> e di </w:t>
      </w:r>
      <w:proofErr w:type="spellStart"/>
      <w:r w:rsidR="00EF17D7" w:rsidRPr="000B3473">
        <w:rPr>
          <w:rFonts w:ascii="inherit" w:hAnsi="inherit"/>
          <w:color w:val="000000"/>
          <w:sz w:val="27"/>
          <w:szCs w:val="27"/>
          <w:bdr w:val="none" w:sz="0" w:space="0" w:color="auto" w:frame="1"/>
          <w:lang w:val="fr-CA"/>
        </w:rPr>
        <w:t>fornire</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così</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un'ideologia</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che</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permettesse</w:t>
      </w:r>
      <w:proofErr w:type="spellEnd"/>
      <w:r w:rsidR="00EF17D7" w:rsidRPr="000B3473">
        <w:rPr>
          <w:rFonts w:ascii="inherit" w:hAnsi="inherit"/>
          <w:color w:val="000000"/>
          <w:sz w:val="27"/>
          <w:szCs w:val="27"/>
          <w:bdr w:val="none" w:sz="0" w:space="0" w:color="auto" w:frame="1"/>
          <w:lang w:val="fr-CA"/>
        </w:rPr>
        <w:t xml:space="preserve"> non solo di </w:t>
      </w:r>
      <w:proofErr w:type="spellStart"/>
      <w:r w:rsidR="00EF17D7" w:rsidRPr="000B3473">
        <w:rPr>
          <w:rFonts w:ascii="inherit" w:hAnsi="inherit"/>
          <w:color w:val="000000"/>
          <w:sz w:val="27"/>
          <w:szCs w:val="27"/>
          <w:bdr w:val="none" w:sz="0" w:space="0" w:color="auto" w:frame="1"/>
          <w:lang w:val="fr-CA"/>
        </w:rPr>
        <w:t>schiacciare</w:t>
      </w:r>
      <w:proofErr w:type="spellEnd"/>
      <w:r w:rsidR="00EF17D7" w:rsidRPr="000B3473">
        <w:rPr>
          <w:rFonts w:ascii="inherit" w:hAnsi="inherit"/>
          <w:color w:val="000000"/>
          <w:sz w:val="27"/>
          <w:szCs w:val="27"/>
          <w:bdr w:val="none" w:sz="0" w:space="0" w:color="auto" w:frame="1"/>
          <w:lang w:val="fr-CA"/>
        </w:rPr>
        <w:t xml:space="preserve"> la </w:t>
      </w:r>
      <w:proofErr w:type="spellStart"/>
      <w:r w:rsidR="00EF17D7" w:rsidRPr="000B3473">
        <w:rPr>
          <w:rFonts w:ascii="inherit" w:hAnsi="inherit"/>
          <w:color w:val="000000"/>
          <w:sz w:val="27"/>
          <w:szCs w:val="27"/>
          <w:bdr w:val="none" w:sz="0" w:space="0" w:color="auto" w:frame="1"/>
          <w:lang w:val="fr-CA"/>
        </w:rPr>
        <w:t>stessa</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rivoluzione</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russa</w:t>
      </w:r>
      <w:proofErr w:type="spellEnd"/>
      <w:r w:rsidR="00EF17D7" w:rsidRPr="000B3473">
        <w:rPr>
          <w:rFonts w:ascii="inherit" w:hAnsi="inherit"/>
          <w:color w:val="000000"/>
          <w:sz w:val="27"/>
          <w:szCs w:val="27"/>
          <w:bdr w:val="none" w:sz="0" w:space="0" w:color="auto" w:frame="1"/>
          <w:lang w:val="fr-CA"/>
        </w:rPr>
        <w:t xml:space="preserve">, ma anche </w:t>
      </w:r>
      <w:proofErr w:type="spellStart"/>
      <w:r w:rsidR="00EF17D7" w:rsidRPr="000B3473">
        <w:rPr>
          <w:rFonts w:ascii="inherit" w:hAnsi="inherit"/>
          <w:color w:val="000000"/>
          <w:sz w:val="27"/>
          <w:szCs w:val="27"/>
          <w:bdr w:val="none" w:sz="0" w:space="0" w:color="auto" w:frame="1"/>
          <w:lang w:val="fr-CA"/>
        </w:rPr>
        <w:t>liquidare</w:t>
      </w:r>
      <w:proofErr w:type="spellEnd"/>
      <w:r w:rsidR="00EF17D7" w:rsidRPr="000B3473">
        <w:rPr>
          <w:rFonts w:ascii="inherit" w:hAnsi="inherit"/>
          <w:color w:val="000000"/>
          <w:sz w:val="27"/>
          <w:szCs w:val="27"/>
          <w:bdr w:val="none" w:sz="0" w:space="0" w:color="auto" w:frame="1"/>
          <w:lang w:val="fr-CA"/>
        </w:rPr>
        <w:t xml:space="preserve"> la </w:t>
      </w:r>
      <w:proofErr w:type="spellStart"/>
      <w:r w:rsidR="00EF17D7" w:rsidRPr="000B3473">
        <w:rPr>
          <w:rFonts w:ascii="inherit" w:hAnsi="inherit"/>
          <w:color w:val="000000"/>
          <w:sz w:val="27"/>
          <w:szCs w:val="27"/>
          <w:bdr w:val="none" w:sz="0" w:space="0" w:color="auto" w:frame="1"/>
          <w:lang w:val="fr-CA"/>
        </w:rPr>
        <w:t>guerra</w:t>
      </w:r>
      <w:proofErr w:type="spellEnd"/>
      <w:r w:rsidR="00EF17D7" w:rsidRPr="000B3473">
        <w:rPr>
          <w:rFonts w:ascii="inherit" w:hAnsi="inherit"/>
          <w:color w:val="000000"/>
          <w:sz w:val="27"/>
          <w:szCs w:val="27"/>
          <w:bdr w:val="none" w:sz="0" w:space="0" w:color="auto" w:frame="1"/>
          <w:lang w:val="fr-CA"/>
        </w:rPr>
        <w:t xml:space="preserve"> mondiale </w:t>
      </w:r>
      <w:proofErr w:type="spellStart"/>
      <w:r w:rsidR="00EF17D7" w:rsidRPr="000B3473">
        <w:rPr>
          <w:rFonts w:ascii="inherit" w:hAnsi="inherit"/>
          <w:color w:val="000000"/>
          <w:sz w:val="27"/>
          <w:szCs w:val="27"/>
          <w:bdr w:val="none" w:sz="0" w:space="0" w:color="auto" w:frame="1"/>
          <w:lang w:val="fr-CA"/>
        </w:rPr>
        <w:t>nel</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suo</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insieme</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secondo</w:t>
      </w:r>
      <w:proofErr w:type="spellEnd"/>
      <w:r w:rsidR="00EF17D7" w:rsidRPr="000B3473">
        <w:rPr>
          <w:rFonts w:ascii="inherit" w:hAnsi="inherit"/>
          <w:color w:val="000000"/>
          <w:sz w:val="27"/>
          <w:szCs w:val="27"/>
          <w:bdr w:val="none" w:sz="0" w:space="0" w:color="auto" w:frame="1"/>
          <w:lang w:val="fr-CA"/>
        </w:rPr>
        <w:t xml:space="preserve"> i </w:t>
      </w:r>
      <w:proofErr w:type="spellStart"/>
      <w:r w:rsidR="00EF17D7" w:rsidRPr="000B3473">
        <w:rPr>
          <w:rFonts w:ascii="inherit" w:hAnsi="inherit"/>
          <w:color w:val="000000"/>
          <w:sz w:val="27"/>
          <w:szCs w:val="27"/>
          <w:bdr w:val="none" w:sz="0" w:space="0" w:color="auto" w:frame="1"/>
          <w:lang w:val="fr-CA"/>
        </w:rPr>
        <w:t>piani</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controrivoluzionari</w:t>
      </w:r>
      <w:proofErr w:type="spellEnd"/>
      <w:r w:rsidR="00EF17D7" w:rsidRPr="000B3473">
        <w:rPr>
          <w:rFonts w:ascii="inherit" w:hAnsi="inherit"/>
          <w:color w:val="444444"/>
          <w:sz w:val="27"/>
          <w:szCs w:val="27"/>
          <w:bdr w:val="none" w:sz="0" w:space="0" w:color="auto" w:frame="1"/>
          <w:lang w:val="fr-CA"/>
        </w:rPr>
        <w:t> </w:t>
      </w:r>
      <w:proofErr w:type="gramStart"/>
      <w:r w:rsidR="00EF17D7" w:rsidRPr="000B3473">
        <w:rPr>
          <w:rFonts w:ascii="inherit" w:hAnsi="inherit"/>
          <w:color w:val="444444"/>
          <w:sz w:val="27"/>
          <w:szCs w:val="27"/>
          <w:bdr w:val="none" w:sz="0" w:space="0" w:color="auto" w:frame="1"/>
          <w:lang w:val="fr-CA"/>
        </w:rPr>
        <w:t>”[</w:t>
      </w:r>
      <w:proofErr w:type="gramEnd"/>
      <w:r w:rsidR="00EF17D7" w:rsidRPr="000B3473">
        <w:rPr>
          <w:rFonts w:ascii="inherit" w:hAnsi="inherit"/>
          <w:color w:val="444444"/>
          <w:sz w:val="27"/>
          <w:szCs w:val="27"/>
          <w:bdr w:val="none" w:sz="0" w:space="0" w:color="auto" w:frame="1"/>
          <w:lang w:val="fr-CA"/>
        </w:rPr>
        <w:t>19].</w:t>
      </w:r>
    </w:p>
    <w:p w14:paraId="38619F5E" w14:textId="77777777" w:rsidR="00E350E1" w:rsidRPr="000B3473" w:rsidRDefault="00E350E1"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142BA102"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7"/>
          <w:szCs w:val="27"/>
          <w:bdr w:val="none" w:sz="0" w:space="0" w:color="auto" w:frame="1"/>
          <w:lang w:val="fr-CA"/>
        </w:rPr>
        <w:t xml:space="preserve">Ci si </w:t>
      </w:r>
      <w:proofErr w:type="spellStart"/>
      <w:r w:rsidRPr="000B3473">
        <w:rPr>
          <w:rFonts w:ascii="inherit" w:hAnsi="inherit"/>
          <w:color w:val="444444"/>
          <w:sz w:val="27"/>
          <w:szCs w:val="27"/>
          <w:bdr w:val="none" w:sz="0" w:space="0" w:color="auto" w:frame="1"/>
          <w:lang w:val="fr-CA"/>
        </w:rPr>
        <w:t>può</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interrogare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dopo</w:t>
      </w:r>
      <w:proofErr w:type="spellEnd"/>
      <w:r w:rsidRPr="000B3473">
        <w:rPr>
          <w:rFonts w:ascii="inherit" w:hAnsi="inherit"/>
          <w:color w:val="444444"/>
          <w:sz w:val="27"/>
          <w:szCs w:val="27"/>
          <w:bdr w:val="none" w:sz="0" w:space="0" w:color="auto" w:frame="1"/>
          <w:lang w:val="fr-CA"/>
        </w:rPr>
        <w:t xml:space="preserve"> Rosa Luxemburg, </w:t>
      </w:r>
      <w:proofErr w:type="spellStart"/>
      <w:r w:rsidRPr="000B3473">
        <w:rPr>
          <w:rFonts w:ascii="inherit" w:hAnsi="inherit"/>
          <w:color w:val="444444"/>
          <w:sz w:val="27"/>
          <w:szCs w:val="27"/>
          <w:bdr w:val="none" w:sz="0" w:space="0" w:color="auto" w:frame="1"/>
          <w:lang w:val="fr-CA"/>
        </w:rPr>
        <w:t>sulle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ragioni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hanno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spinto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restare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fedele</w:t>
      </w:r>
      <w:proofErr w:type="spellEnd"/>
      <w:r w:rsidRPr="000B3473">
        <w:rPr>
          <w:rFonts w:ascii="inherit" w:hAnsi="inherit"/>
          <w:color w:val="444444"/>
          <w:sz w:val="27"/>
          <w:szCs w:val="27"/>
          <w:bdr w:val="none" w:sz="0" w:space="0" w:color="auto" w:frame="1"/>
          <w:lang w:val="fr-CA"/>
        </w:rPr>
        <w:t xml:space="preserve"> alla formula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diritto</w:t>
      </w:r>
      <w:proofErr w:type="spellEnd"/>
      <w:r w:rsidRPr="000B3473">
        <w:rPr>
          <w:rFonts w:ascii="inherit" w:hAnsi="inherit"/>
          <w:color w:val="444444"/>
          <w:sz w:val="27"/>
          <w:szCs w:val="27"/>
          <w:bdr w:val="none" w:sz="0" w:space="0" w:color="auto" w:frame="1"/>
          <w:lang w:val="fr-CA"/>
        </w:rPr>
        <w:t xml:space="preserve"> dei </w:t>
      </w:r>
      <w:proofErr w:type="spellStart"/>
      <w:r w:rsidRPr="000B3473">
        <w:rPr>
          <w:rFonts w:ascii="inherit" w:hAnsi="inherit"/>
          <w:color w:val="444444"/>
          <w:sz w:val="27"/>
          <w:szCs w:val="27"/>
          <w:bdr w:val="none" w:sz="0" w:space="0" w:color="auto" w:frame="1"/>
          <w:lang w:val="fr-CA"/>
        </w:rPr>
        <w:t>popoli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all'autodeterminazione</w:t>
      </w:r>
      <w:proofErr w:type="spellEnd"/>
      <w:r w:rsidRPr="000B3473">
        <w:rPr>
          <w:rFonts w:ascii="inherit" w:hAnsi="inherit"/>
          <w:color w:val="444444"/>
          <w:sz w:val="27"/>
          <w:szCs w:val="27"/>
          <w:bdr w:val="none" w:sz="0" w:space="0" w:color="auto" w:frame="1"/>
          <w:lang w:val="fr-CA"/>
        </w:rPr>
        <w:t xml:space="preserve"> e alla </w:t>
      </w:r>
      <w:proofErr w:type="spellStart"/>
      <w:r w:rsidRPr="000B3473">
        <w:rPr>
          <w:rFonts w:ascii="inherit" w:hAnsi="inherit"/>
          <w:color w:val="444444"/>
          <w:sz w:val="27"/>
          <w:szCs w:val="27"/>
          <w:bdr w:val="none" w:sz="0" w:space="0" w:color="auto" w:frame="1"/>
          <w:lang w:val="fr-CA"/>
        </w:rPr>
        <w:t>liberazione</w:t>
      </w:r>
      <w:proofErr w:type="spellEnd"/>
      <w:r w:rsidRPr="000B3473">
        <w:rPr>
          <w:rFonts w:ascii="inherit" w:hAnsi="inherit"/>
          <w:color w:val="444444"/>
          <w:sz w:val="27"/>
          <w:szCs w:val="27"/>
          <w:bdr w:val="none" w:sz="0" w:space="0" w:color="auto" w:frame="1"/>
          <w:lang w:val="fr-CA"/>
        </w:rPr>
        <w:t xml:space="preserve"> delle </w:t>
      </w:r>
      <w:proofErr w:type="spellStart"/>
      <w:r w:rsidRPr="000B3473">
        <w:rPr>
          <w:rFonts w:ascii="inherit" w:hAnsi="inherit"/>
          <w:color w:val="444444"/>
          <w:sz w:val="27"/>
          <w:szCs w:val="27"/>
          <w:bdr w:val="none" w:sz="0" w:space="0" w:color="auto" w:frame="1"/>
          <w:lang w:val="fr-CA"/>
        </w:rPr>
        <w:t>nazionalità</w:t>
      </w:r>
      <w:proofErr w:type="spellEnd"/>
      <w:r w:rsidRPr="000B3473">
        <w:rPr>
          <w:rFonts w:ascii="inherit" w:hAnsi="inherit"/>
          <w:color w:val="444444"/>
          <w:sz w:val="27"/>
          <w:szCs w:val="27"/>
          <w:bdr w:val="none" w:sz="0" w:space="0" w:color="auto" w:frame="1"/>
          <w:lang w:val="fr-CA"/>
        </w:rPr>
        <w:t xml:space="preserve"> oppresse. </w:t>
      </w:r>
      <w:proofErr w:type="spellStart"/>
      <w:r w:rsidRPr="000B3473">
        <w:rPr>
          <w:rFonts w:ascii="inherit" w:hAnsi="inherit"/>
          <w:color w:val="444444"/>
          <w:sz w:val="27"/>
          <w:szCs w:val="27"/>
          <w:bdr w:val="none" w:sz="0" w:space="0" w:color="auto" w:frame="1"/>
          <w:lang w:val="fr-CA"/>
        </w:rPr>
        <w:t>Questo</w:t>
      </w:r>
      <w:proofErr w:type="spellEnd"/>
      <w:r w:rsidRPr="000B3473">
        <w:rPr>
          <w:rFonts w:ascii="inherit" w:hAnsi="inherit"/>
          <w:color w:val="444444"/>
          <w:sz w:val="27"/>
          <w:szCs w:val="27"/>
          <w:bdr w:val="none" w:sz="0" w:space="0" w:color="auto" w:frame="1"/>
          <w:lang w:val="fr-CA"/>
        </w:rPr>
        <w:t xml:space="preserve"> slogan non </w:t>
      </w:r>
      <w:proofErr w:type="spellStart"/>
      <w:r w:rsidRPr="000B3473">
        <w:rPr>
          <w:rFonts w:ascii="inherit" w:hAnsi="inherit"/>
          <w:color w:val="444444"/>
          <w:sz w:val="27"/>
          <w:szCs w:val="27"/>
          <w:bdr w:val="none" w:sz="0" w:space="0" w:color="auto" w:frame="1"/>
          <w:lang w:val="fr-CA"/>
        </w:rPr>
        <w:t>era</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palese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contraddizione</w:t>
      </w:r>
      <w:proofErr w:type="spellEnd"/>
      <w:r w:rsidRPr="000B3473">
        <w:rPr>
          <w:rFonts w:ascii="inherit" w:hAnsi="inherit"/>
          <w:color w:val="444444"/>
          <w:sz w:val="27"/>
          <w:szCs w:val="27"/>
          <w:bdr w:val="none" w:sz="0" w:space="0" w:color="auto" w:frame="1"/>
          <w:lang w:val="fr-CA"/>
        </w:rPr>
        <w:t xml:space="preserve"> con le </w:t>
      </w:r>
      <w:proofErr w:type="spellStart"/>
      <w:r w:rsidRPr="000B3473">
        <w:rPr>
          <w:rFonts w:ascii="inherit" w:hAnsi="inherit"/>
          <w:color w:val="444444"/>
          <w:sz w:val="27"/>
          <w:szCs w:val="27"/>
          <w:bdr w:val="none" w:sz="0" w:space="0" w:color="auto" w:frame="1"/>
          <w:lang w:val="fr-CA"/>
        </w:rPr>
        <w:t>richieste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rivoluzione</w:t>
      </w:r>
      <w:proofErr w:type="spellEnd"/>
      <w:r w:rsidRPr="000B3473">
        <w:rPr>
          <w:rFonts w:ascii="inherit" w:hAnsi="inherit"/>
          <w:color w:val="444444"/>
          <w:sz w:val="27"/>
          <w:szCs w:val="27"/>
          <w:bdr w:val="none" w:sz="0" w:space="0" w:color="auto" w:frame="1"/>
          <w:lang w:val="fr-CA"/>
        </w:rPr>
        <w:t xml:space="preserve"> mondiale? </w:t>
      </w:r>
      <w:r>
        <w:rPr>
          <w:rFonts w:ascii="inherit" w:hAnsi="inherit"/>
          <w:color w:val="444444"/>
          <w:sz w:val="27"/>
          <w:szCs w:val="27"/>
          <w:bdr w:val="none" w:sz="0" w:space="0" w:color="auto" w:frame="1"/>
        </w:rPr>
        <w:t xml:space="preserve">E Lenin, come Rosa Luxemburg, ha </w:t>
      </w:r>
      <w:proofErr w:type="spellStart"/>
      <w:r>
        <w:rPr>
          <w:rFonts w:ascii="inherit" w:hAnsi="inherit"/>
          <w:color w:val="444444"/>
          <w:sz w:val="27"/>
          <w:szCs w:val="27"/>
          <w:bdr w:val="none" w:sz="0" w:space="0" w:color="auto" w:frame="1"/>
        </w:rPr>
        <w:t>lavorato</w:t>
      </w:r>
      <w:proofErr w:type="spellEnd"/>
      <w:r>
        <w:rPr>
          <w:rFonts w:ascii="inherit" w:hAnsi="inherit"/>
          <w:color w:val="444444"/>
          <w:sz w:val="27"/>
          <w:szCs w:val="27"/>
          <w:bdr w:val="none" w:sz="0" w:space="0" w:color="auto" w:frame="1"/>
        </w:rPr>
        <w:t xml:space="preserve"> per </w:t>
      </w:r>
      <w:proofErr w:type="spellStart"/>
      <w:r>
        <w:rPr>
          <w:rFonts w:ascii="inherit" w:hAnsi="inherit"/>
          <w:color w:val="444444"/>
          <w:sz w:val="27"/>
          <w:szCs w:val="27"/>
          <w:bdr w:val="none" w:sz="0" w:space="0" w:color="auto" w:frame="1"/>
        </w:rPr>
        <w:t>innescare</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questa</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rivoluzione</w:t>
      </w:r>
      <w:proofErr w:type="spellEnd"/>
      <w:r>
        <w:rPr>
          <w:rFonts w:ascii="inherit" w:hAnsi="inherit"/>
          <w:color w:val="444444"/>
          <w:sz w:val="27"/>
          <w:szCs w:val="27"/>
          <w:bdr w:val="none" w:sz="0" w:space="0" w:color="auto" w:frame="1"/>
        </w:rPr>
        <w:t xml:space="preserve">. Come tutti </w:t>
      </w:r>
      <w:proofErr w:type="spellStart"/>
      <w:r>
        <w:rPr>
          <w:rFonts w:ascii="inherit" w:hAnsi="inherit"/>
          <w:color w:val="444444"/>
          <w:sz w:val="27"/>
          <w:szCs w:val="27"/>
          <w:bdr w:val="none" w:sz="0" w:space="0" w:color="auto" w:frame="1"/>
        </w:rPr>
        <w:t>i</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marxisti</w:t>
      </w:r>
      <w:proofErr w:type="spellEnd"/>
      <w:r>
        <w:rPr>
          <w:rFonts w:ascii="inherit" w:hAnsi="inherit"/>
          <w:color w:val="444444"/>
          <w:sz w:val="27"/>
          <w:szCs w:val="27"/>
          <w:bdr w:val="none" w:sz="0" w:space="0" w:color="auto" w:frame="1"/>
        </w:rPr>
        <w:t xml:space="preserve"> del </w:t>
      </w:r>
      <w:proofErr w:type="spellStart"/>
      <w:r>
        <w:rPr>
          <w:rFonts w:ascii="inherit" w:hAnsi="inherit"/>
          <w:color w:val="444444"/>
          <w:sz w:val="27"/>
          <w:szCs w:val="27"/>
          <w:bdr w:val="none" w:sz="0" w:space="0" w:color="auto" w:frame="1"/>
        </w:rPr>
        <w:t>suo</w:t>
      </w:r>
      <w:proofErr w:type="spellEnd"/>
      <w:r>
        <w:rPr>
          <w:rFonts w:ascii="inherit" w:hAnsi="inherit"/>
          <w:color w:val="444444"/>
          <w:sz w:val="27"/>
          <w:szCs w:val="27"/>
          <w:bdr w:val="none" w:sz="0" w:space="0" w:color="auto" w:frame="1"/>
        </w:rPr>
        <w:t xml:space="preserve"> tempo, non </w:t>
      </w:r>
      <w:proofErr w:type="spellStart"/>
      <w:r>
        <w:rPr>
          <w:rFonts w:ascii="inherit" w:hAnsi="inherit"/>
          <w:color w:val="444444"/>
          <w:sz w:val="27"/>
          <w:szCs w:val="27"/>
          <w:bdr w:val="none" w:sz="0" w:space="0" w:color="auto" w:frame="1"/>
        </w:rPr>
        <w:t>credeva</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che</w:t>
      </w:r>
      <w:proofErr w:type="spellEnd"/>
      <w:r>
        <w:rPr>
          <w:rFonts w:ascii="inherit" w:hAnsi="inherit"/>
          <w:color w:val="444444"/>
          <w:sz w:val="27"/>
          <w:szCs w:val="27"/>
          <w:bdr w:val="none" w:sz="0" w:space="0" w:color="auto" w:frame="1"/>
        </w:rPr>
        <w:t xml:space="preserve"> la Russia, </w:t>
      </w:r>
      <w:proofErr w:type="spellStart"/>
      <w:r>
        <w:rPr>
          <w:rFonts w:ascii="inherit" w:hAnsi="inherit"/>
          <w:color w:val="444444"/>
          <w:sz w:val="27"/>
          <w:szCs w:val="27"/>
          <w:bdr w:val="none" w:sz="0" w:space="0" w:color="auto" w:frame="1"/>
        </w:rPr>
        <w:t>abbandonata</w:t>
      </w:r>
      <w:proofErr w:type="spellEnd"/>
      <w:r>
        <w:rPr>
          <w:rFonts w:ascii="inherit" w:hAnsi="inherit"/>
          <w:color w:val="444444"/>
          <w:sz w:val="27"/>
          <w:szCs w:val="27"/>
          <w:bdr w:val="none" w:sz="0" w:space="0" w:color="auto" w:frame="1"/>
        </w:rPr>
        <w:t xml:space="preserve"> a se </w:t>
      </w:r>
      <w:proofErr w:type="spellStart"/>
      <w:r>
        <w:rPr>
          <w:rFonts w:ascii="inherit" w:hAnsi="inherit"/>
          <w:color w:val="444444"/>
          <w:sz w:val="27"/>
          <w:szCs w:val="27"/>
          <w:bdr w:val="none" w:sz="0" w:space="0" w:color="auto" w:frame="1"/>
        </w:rPr>
        <w:t>stessa</w:t>
      </w:r>
      <w:proofErr w:type="spellEnd"/>
      <w:r>
        <w:rPr>
          <w:rFonts w:ascii="inherit" w:hAnsi="inherit"/>
          <w:color w:val="444444"/>
          <w:sz w:val="27"/>
          <w:szCs w:val="27"/>
          <w:bdr w:val="none" w:sz="0" w:space="0" w:color="auto" w:frame="1"/>
        </w:rPr>
        <w:t xml:space="preserve">, fosse in </w:t>
      </w:r>
      <w:proofErr w:type="spellStart"/>
      <w:r>
        <w:rPr>
          <w:rFonts w:ascii="inherit" w:hAnsi="inherit"/>
          <w:color w:val="444444"/>
          <w:sz w:val="27"/>
          <w:szCs w:val="27"/>
          <w:bdr w:val="none" w:sz="0" w:space="0" w:color="auto" w:frame="1"/>
        </w:rPr>
        <w:t>grado</w:t>
      </w:r>
      <w:proofErr w:type="spellEnd"/>
      <w:r>
        <w:rPr>
          <w:rFonts w:ascii="inherit" w:hAnsi="inherit"/>
          <w:color w:val="444444"/>
          <w:sz w:val="27"/>
          <w:szCs w:val="27"/>
          <w:bdr w:val="none" w:sz="0" w:space="0" w:color="auto" w:frame="1"/>
        </w:rPr>
        <w:t xml:space="preserve"> di </w:t>
      </w:r>
      <w:proofErr w:type="spellStart"/>
      <w:r>
        <w:rPr>
          <w:rFonts w:ascii="inherit" w:hAnsi="inherit"/>
          <w:color w:val="444444"/>
          <w:sz w:val="27"/>
          <w:szCs w:val="27"/>
          <w:bdr w:val="none" w:sz="0" w:space="0" w:color="auto" w:frame="1"/>
        </w:rPr>
        <w:t>portare</w:t>
      </w:r>
      <w:proofErr w:type="spellEnd"/>
      <w:r>
        <w:rPr>
          <w:rFonts w:ascii="inherit" w:hAnsi="inherit"/>
          <w:color w:val="444444"/>
          <w:sz w:val="27"/>
          <w:szCs w:val="27"/>
          <w:bdr w:val="none" w:sz="0" w:space="0" w:color="auto" w:frame="1"/>
        </w:rPr>
        <w:t xml:space="preserve"> avanti </w:t>
      </w:r>
      <w:proofErr w:type="spellStart"/>
      <w:r>
        <w:rPr>
          <w:rFonts w:ascii="inherit" w:hAnsi="inherit"/>
          <w:color w:val="444444"/>
          <w:sz w:val="27"/>
          <w:szCs w:val="27"/>
          <w:bdr w:val="none" w:sz="0" w:space="0" w:color="auto" w:frame="1"/>
        </w:rPr>
        <w:t>fino</w:t>
      </w:r>
      <w:proofErr w:type="spellEnd"/>
      <w:r>
        <w:rPr>
          <w:rFonts w:ascii="inherit" w:hAnsi="inherit"/>
          <w:color w:val="444444"/>
          <w:sz w:val="27"/>
          <w:szCs w:val="27"/>
          <w:bdr w:val="none" w:sz="0" w:space="0" w:color="auto" w:frame="1"/>
        </w:rPr>
        <w:t xml:space="preserve"> in </w:t>
      </w:r>
      <w:proofErr w:type="spellStart"/>
      <w:r>
        <w:rPr>
          <w:rFonts w:ascii="inherit" w:hAnsi="inherit"/>
          <w:color w:val="444444"/>
          <w:sz w:val="27"/>
          <w:szCs w:val="27"/>
          <w:bdr w:val="none" w:sz="0" w:space="0" w:color="auto" w:frame="1"/>
        </w:rPr>
        <w:t>fondo</w:t>
      </w:r>
      <w:proofErr w:type="spellEnd"/>
      <w:r>
        <w:rPr>
          <w:rFonts w:ascii="inherit" w:hAnsi="inherit"/>
          <w:color w:val="444444"/>
          <w:sz w:val="27"/>
          <w:szCs w:val="27"/>
          <w:bdr w:val="none" w:sz="0" w:space="0" w:color="auto" w:frame="1"/>
        </w:rPr>
        <w:t xml:space="preserve"> la lotta </w:t>
      </w:r>
      <w:proofErr w:type="spellStart"/>
      <w:r>
        <w:rPr>
          <w:rFonts w:ascii="inherit" w:hAnsi="inherit"/>
          <w:color w:val="444444"/>
          <w:sz w:val="27"/>
          <w:szCs w:val="27"/>
          <w:bdr w:val="none" w:sz="0" w:space="0" w:color="auto" w:frame="1"/>
        </w:rPr>
        <w:t>rivoluzionaria</w:t>
      </w:r>
      <w:proofErr w:type="spellEnd"/>
      <w:r>
        <w:rPr>
          <w:rFonts w:ascii="inherit" w:hAnsi="inherit"/>
          <w:color w:val="444444"/>
          <w:sz w:val="27"/>
          <w:szCs w:val="27"/>
          <w:bdr w:val="none" w:sz="0" w:space="0" w:color="auto" w:frame="1"/>
        </w:rPr>
        <w:t>. </w:t>
      </w:r>
      <w:r w:rsidRPr="000B3473">
        <w:rPr>
          <w:rFonts w:ascii="inherit" w:hAnsi="inherit"/>
          <w:color w:val="444444"/>
          <w:sz w:val="27"/>
          <w:szCs w:val="27"/>
          <w:bdr w:val="none" w:sz="0" w:space="0" w:color="auto" w:frame="1"/>
          <w:lang w:val="fr-CA"/>
        </w:rPr>
        <w:t xml:space="preserve">Ha </w:t>
      </w:r>
      <w:proofErr w:type="spellStart"/>
      <w:r w:rsidRPr="000B3473">
        <w:rPr>
          <w:rFonts w:ascii="inherit" w:hAnsi="inherit"/>
          <w:color w:val="444444"/>
          <w:sz w:val="27"/>
          <w:szCs w:val="27"/>
          <w:bdr w:val="none" w:sz="0" w:space="0" w:color="auto" w:frame="1"/>
          <w:lang w:val="fr-CA"/>
        </w:rPr>
        <w:t>condiviso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tesi</w:t>
      </w:r>
      <w:proofErr w:type="spellEnd"/>
      <w:r w:rsidRPr="000B3473">
        <w:rPr>
          <w:rFonts w:ascii="inherit" w:hAnsi="inherit"/>
          <w:color w:val="444444"/>
          <w:sz w:val="27"/>
          <w:szCs w:val="27"/>
          <w:bdr w:val="none" w:sz="0" w:space="0" w:color="auto" w:frame="1"/>
          <w:lang w:val="fr-CA"/>
        </w:rPr>
        <w:t xml:space="preserve"> di Marx-Engels </w:t>
      </w:r>
      <w:proofErr w:type="spellStart"/>
      <w:r w:rsidRPr="000B3473">
        <w:rPr>
          <w:rFonts w:ascii="inherit" w:hAnsi="inherit"/>
          <w:color w:val="444444"/>
          <w:sz w:val="27"/>
          <w:szCs w:val="27"/>
          <w:bdr w:val="none" w:sz="0" w:space="0" w:color="auto" w:frame="1"/>
          <w:lang w:val="fr-CA"/>
        </w:rPr>
        <w:t>secondo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cui</w:t>
      </w:r>
      <w:proofErr w:type="spellEnd"/>
      <w:r w:rsidRPr="000B3473">
        <w:rPr>
          <w:rFonts w:ascii="inherit" w:hAnsi="inherit"/>
          <w:color w:val="444444"/>
          <w:sz w:val="27"/>
          <w:szCs w:val="27"/>
          <w:bdr w:val="none" w:sz="0" w:space="0" w:color="auto" w:frame="1"/>
          <w:lang w:val="fr-CA"/>
        </w:rPr>
        <w:t xml:space="preserve"> "se la </w:t>
      </w:r>
      <w:proofErr w:type="spellStart"/>
      <w:r w:rsidRPr="000B3473">
        <w:rPr>
          <w:rFonts w:ascii="inherit" w:hAnsi="inherit"/>
          <w:color w:val="444444"/>
          <w:sz w:val="27"/>
          <w:szCs w:val="27"/>
          <w:bdr w:val="none" w:sz="0" w:space="0" w:color="auto" w:frame="1"/>
          <w:lang w:val="fr-CA"/>
        </w:rPr>
        <w:t>rivoluzione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russa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diventa</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segnale</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rivoluzione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operaia</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Occidente</w:t>
      </w:r>
      <w:proofErr w:type="spellEnd"/>
      <w:r w:rsidRPr="000B3473">
        <w:rPr>
          <w:rFonts w:ascii="inherit" w:hAnsi="inherit"/>
          <w:color w:val="444444"/>
          <w:sz w:val="27"/>
          <w:szCs w:val="27"/>
          <w:bdr w:val="none" w:sz="0" w:space="0" w:color="auto" w:frame="1"/>
          <w:lang w:val="fr-CA"/>
        </w:rPr>
        <w:t xml:space="preserve">, in modo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le due </w:t>
      </w:r>
      <w:proofErr w:type="spellStart"/>
      <w:r w:rsidRPr="000B3473">
        <w:rPr>
          <w:rFonts w:ascii="inherit" w:hAnsi="inherit"/>
          <w:color w:val="444444"/>
          <w:sz w:val="27"/>
          <w:szCs w:val="27"/>
          <w:bdr w:val="none" w:sz="0" w:space="0" w:color="auto" w:frame="1"/>
          <w:lang w:val="fr-CA"/>
        </w:rPr>
        <w:t>rivoluzioni</w:t>
      </w:r>
      <w:proofErr w:type="spellEnd"/>
      <w:r w:rsidRPr="000B3473">
        <w:rPr>
          <w:rFonts w:ascii="inherit" w:hAnsi="inherit"/>
          <w:color w:val="444444"/>
          <w:sz w:val="27"/>
          <w:szCs w:val="27"/>
          <w:bdr w:val="none" w:sz="0" w:space="0" w:color="auto" w:frame="1"/>
          <w:lang w:val="fr-CA"/>
        </w:rPr>
        <w:t xml:space="preserve"> si </w:t>
      </w:r>
      <w:proofErr w:type="spellStart"/>
      <w:r w:rsidRPr="000B3473">
        <w:rPr>
          <w:rFonts w:ascii="inherit" w:hAnsi="inherit"/>
          <w:color w:val="444444"/>
          <w:sz w:val="27"/>
          <w:szCs w:val="27"/>
          <w:bdr w:val="none" w:sz="0" w:space="0" w:color="auto" w:frame="1"/>
          <w:lang w:val="fr-CA"/>
        </w:rPr>
        <w:t>completino</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vicenda</w:t>
      </w:r>
      <w:proofErr w:type="spellEnd"/>
      <w:r w:rsidRPr="000B3473">
        <w:rPr>
          <w:rFonts w:ascii="inherit" w:hAnsi="inherit"/>
          <w:color w:val="444444"/>
          <w:sz w:val="27"/>
          <w:szCs w:val="27"/>
          <w:bdr w:val="none" w:sz="0" w:space="0" w:color="auto" w:frame="1"/>
          <w:lang w:val="fr-CA"/>
        </w:rPr>
        <w:t>, l'</w:t>
      </w:r>
      <w:proofErr w:type="spellStart"/>
      <w:r w:rsidRPr="000B3473">
        <w:rPr>
          <w:rFonts w:ascii="inherit" w:hAnsi="inherit"/>
          <w:color w:val="444444"/>
          <w:sz w:val="27"/>
          <w:szCs w:val="27"/>
          <w:bdr w:val="none" w:sz="0" w:space="0" w:color="auto" w:frame="1"/>
          <w:lang w:val="fr-CA"/>
        </w:rPr>
        <w:t>attuale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proprietà</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comune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russa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può</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diventare</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punto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partenza</w:t>
      </w:r>
      <w:proofErr w:type="spellEnd"/>
      <w:r w:rsidRPr="000B3473">
        <w:rPr>
          <w:rFonts w:ascii="inherit" w:hAnsi="inherit"/>
          <w:color w:val="444444"/>
          <w:sz w:val="27"/>
          <w:szCs w:val="27"/>
          <w:bdr w:val="none" w:sz="0" w:space="0" w:color="auto" w:frame="1"/>
          <w:lang w:val="fr-CA"/>
        </w:rPr>
        <w:t xml:space="preserve"> per </w:t>
      </w:r>
      <w:proofErr w:type="spellStart"/>
      <w:r w:rsidRPr="000B3473">
        <w:rPr>
          <w:rFonts w:ascii="inherit" w:hAnsi="inherit"/>
          <w:color w:val="444444"/>
          <w:sz w:val="27"/>
          <w:szCs w:val="27"/>
          <w:bdr w:val="none" w:sz="0" w:space="0" w:color="auto" w:frame="1"/>
          <w:lang w:val="fr-CA"/>
        </w:rPr>
        <w:t>un'evoluzione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comunista</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[ 20</w:t>
      </w:r>
      <w:proofErr w:type="gramEnd"/>
      <w:r w:rsidRPr="000B3473">
        <w:rPr>
          <w:rFonts w:ascii="inherit" w:hAnsi="inherit"/>
          <w:color w:val="444444"/>
          <w:sz w:val="27"/>
          <w:szCs w:val="27"/>
          <w:bdr w:val="none" w:sz="0" w:space="0" w:color="auto" w:frame="1"/>
          <w:lang w:val="fr-CA"/>
        </w:rPr>
        <w:t>].</w:t>
      </w:r>
    </w:p>
    <w:p w14:paraId="68CC849E" w14:textId="77777777" w:rsidR="00E350E1" w:rsidRPr="000B3473" w:rsidRDefault="00E350E1"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090898C3"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quindi</w:t>
      </w:r>
      <w:proofErr w:type="spellEnd"/>
      <w:r w:rsidRPr="000B3473">
        <w:rPr>
          <w:rFonts w:ascii="inherit" w:hAnsi="inherit"/>
          <w:color w:val="444444"/>
          <w:sz w:val="27"/>
          <w:szCs w:val="27"/>
          <w:bdr w:val="none" w:sz="0" w:space="0" w:color="auto" w:frame="1"/>
          <w:lang w:val="fr-CA"/>
        </w:rPr>
        <w:t xml:space="preserve"> non </w:t>
      </w:r>
      <w:proofErr w:type="spellStart"/>
      <w:r w:rsidRPr="000B3473">
        <w:rPr>
          <w:rFonts w:ascii="inherit" w:hAnsi="inherit"/>
          <w:color w:val="444444"/>
          <w:sz w:val="27"/>
          <w:szCs w:val="27"/>
          <w:bdr w:val="none" w:sz="0" w:space="0" w:color="auto" w:frame="1"/>
          <w:lang w:val="fr-CA"/>
        </w:rPr>
        <w:t>era</w:t>
      </w:r>
      <w:proofErr w:type="spellEnd"/>
      <w:r w:rsidRPr="000B3473">
        <w:rPr>
          <w:rFonts w:ascii="inherit" w:hAnsi="inherit"/>
          <w:color w:val="444444"/>
          <w:sz w:val="27"/>
          <w:szCs w:val="27"/>
          <w:bdr w:val="none" w:sz="0" w:space="0" w:color="auto" w:frame="1"/>
          <w:lang w:val="fr-CA"/>
        </w:rPr>
        <w:t xml:space="preserve"> solo </w:t>
      </w:r>
      <w:proofErr w:type="spellStart"/>
      <w:r w:rsidRPr="000B3473">
        <w:rPr>
          <w:rFonts w:ascii="inherit" w:hAnsi="inherit"/>
          <w:color w:val="444444"/>
          <w:sz w:val="27"/>
          <w:szCs w:val="27"/>
          <w:bdr w:val="none" w:sz="0" w:space="0" w:color="auto" w:frame="1"/>
          <w:lang w:val="fr-CA"/>
        </w:rPr>
        <w:t>convinto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i </w:t>
      </w:r>
      <w:proofErr w:type="spellStart"/>
      <w:r w:rsidRPr="000B3473">
        <w:rPr>
          <w:rFonts w:ascii="inherit" w:hAnsi="inherit"/>
          <w:color w:val="444444"/>
          <w:sz w:val="27"/>
          <w:szCs w:val="27"/>
          <w:bdr w:val="none" w:sz="0" w:space="0" w:color="auto" w:frame="1"/>
          <w:lang w:val="fr-CA"/>
        </w:rPr>
        <w:t>comunisti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dovessero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prendere</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potere</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Russia</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altrettanto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rivoluzione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russa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poteva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portare</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socialismo</w:t>
      </w:r>
      <w:proofErr w:type="spellEnd"/>
      <w:r w:rsidRPr="000B3473">
        <w:rPr>
          <w:rFonts w:ascii="inherit" w:hAnsi="inherit"/>
          <w:color w:val="444444"/>
          <w:sz w:val="27"/>
          <w:szCs w:val="27"/>
          <w:bdr w:val="none" w:sz="0" w:space="0" w:color="auto" w:frame="1"/>
          <w:lang w:val="fr-CA"/>
        </w:rPr>
        <w:t xml:space="preserve"> solo a </w:t>
      </w:r>
      <w:proofErr w:type="spellStart"/>
      <w:r w:rsidRPr="000B3473">
        <w:rPr>
          <w:rFonts w:ascii="inherit" w:hAnsi="inherit"/>
          <w:color w:val="444444"/>
          <w:sz w:val="27"/>
          <w:szCs w:val="27"/>
          <w:bdr w:val="none" w:sz="0" w:space="0" w:color="auto" w:frame="1"/>
          <w:lang w:val="fr-CA"/>
        </w:rPr>
        <w:t>condizione</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conquistare</w:t>
      </w:r>
      <w:proofErr w:type="spellEnd"/>
      <w:r w:rsidRPr="000B3473">
        <w:rPr>
          <w:rFonts w:ascii="inherit" w:hAnsi="inherit"/>
          <w:color w:val="444444"/>
          <w:sz w:val="27"/>
          <w:szCs w:val="27"/>
          <w:bdr w:val="none" w:sz="0" w:space="0" w:color="auto" w:frame="1"/>
          <w:lang w:val="fr-CA"/>
        </w:rPr>
        <w:t xml:space="preserve"> l'Europa e, </w:t>
      </w:r>
      <w:proofErr w:type="spellStart"/>
      <w:r w:rsidRPr="000B3473">
        <w:rPr>
          <w:rFonts w:ascii="inherit" w:hAnsi="inherit"/>
          <w:color w:val="444444"/>
          <w:sz w:val="27"/>
          <w:szCs w:val="27"/>
          <w:bdr w:val="none" w:sz="0" w:space="0" w:color="auto" w:frame="1"/>
          <w:lang w:val="fr-CA"/>
        </w:rPr>
        <w:t>oltre</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mondo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intero</w:t>
      </w:r>
      <w:proofErr w:type="spellEnd"/>
      <w:r w:rsidRPr="000B3473">
        <w:rPr>
          <w:rFonts w:ascii="inherit" w:hAnsi="inherit"/>
          <w:color w:val="444444"/>
          <w:sz w:val="27"/>
          <w:szCs w:val="27"/>
          <w:bdr w:val="none" w:sz="0" w:space="0" w:color="auto" w:frame="1"/>
          <w:lang w:val="fr-CA"/>
        </w:rPr>
        <w:t xml:space="preserve">. Data la </w:t>
      </w:r>
      <w:proofErr w:type="spellStart"/>
      <w:r w:rsidRPr="000B3473">
        <w:rPr>
          <w:rFonts w:ascii="inherit" w:hAnsi="inherit"/>
          <w:color w:val="444444"/>
          <w:sz w:val="27"/>
          <w:szCs w:val="27"/>
          <w:bdr w:val="none" w:sz="0" w:space="0" w:color="auto" w:frame="1"/>
          <w:lang w:val="fr-CA"/>
        </w:rPr>
        <w:t>situazione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oggettiva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creata</w:t>
      </w:r>
      <w:proofErr w:type="spellEnd"/>
      <w:r w:rsidRPr="000B3473">
        <w:rPr>
          <w:rFonts w:ascii="inherit" w:hAnsi="inherit"/>
          <w:color w:val="444444"/>
          <w:sz w:val="27"/>
          <w:szCs w:val="27"/>
          <w:bdr w:val="none" w:sz="0" w:space="0" w:color="auto" w:frame="1"/>
          <w:lang w:val="fr-CA"/>
        </w:rPr>
        <w:t xml:space="preserve"> dalla </w:t>
      </w:r>
      <w:proofErr w:type="spellStart"/>
      <w:r w:rsidRPr="000B3473">
        <w:rPr>
          <w:rFonts w:ascii="inherit" w:hAnsi="inherit"/>
          <w:color w:val="444444"/>
          <w:sz w:val="27"/>
          <w:szCs w:val="27"/>
          <w:bdr w:val="none" w:sz="0" w:space="0" w:color="auto" w:frame="1"/>
          <w:lang w:val="fr-CA"/>
        </w:rPr>
        <w:t>guerra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l'idea</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Russia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resistesse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alle</w:t>
      </w:r>
      <w:proofErr w:type="spellEnd"/>
      <w:r w:rsidRPr="000B3473">
        <w:rPr>
          <w:rFonts w:ascii="inherit" w:hAnsi="inherit"/>
          <w:color w:val="444444"/>
          <w:sz w:val="27"/>
          <w:szCs w:val="27"/>
          <w:bdr w:val="none" w:sz="0" w:space="0" w:color="auto" w:frame="1"/>
          <w:lang w:val="fr-CA"/>
        </w:rPr>
        <w:t xml:space="preserve"> sole </w:t>
      </w:r>
      <w:proofErr w:type="spellStart"/>
      <w:r w:rsidRPr="000B3473">
        <w:rPr>
          <w:rFonts w:ascii="inherit" w:hAnsi="inherit"/>
          <w:color w:val="444444"/>
          <w:sz w:val="27"/>
          <w:szCs w:val="27"/>
          <w:bdr w:val="none" w:sz="0" w:space="0" w:color="auto" w:frame="1"/>
          <w:lang w:val="fr-CA"/>
        </w:rPr>
        <w:t>potenze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imperialiste</w:t>
      </w:r>
      <w:proofErr w:type="spellEnd"/>
      <w:r w:rsidRPr="000B3473">
        <w:rPr>
          <w:rFonts w:ascii="inherit" w:hAnsi="inherit"/>
          <w:color w:val="444444"/>
          <w:sz w:val="27"/>
          <w:szCs w:val="27"/>
          <w:bdr w:val="none" w:sz="0" w:space="0" w:color="auto" w:frame="1"/>
          <w:lang w:val="fr-CA"/>
        </w:rPr>
        <w:t xml:space="preserve">, senza il </w:t>
      </w:r>
      <w:proofErr w:type="spellStart"/>
      <w:r w:rsidRPr="000B3473">
        <w:rPr>
          <w:rFonts w:ascii="inherit" w:hAnsi="inherit"/>
          <w:color w:val="444444"/>
          <w:sz w:val="27"/>
          <w:szCs w:val="27"/>
          <w:bdr w:val="none" w:sz="0" w:space="0" w:color="auto" w:frame="1"/>
          <w:lang w:val="fr-CA"/>
        </w:rPr>
        <w:t>sostegno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rivoluzione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nell'Europa</w:t>
      </w:r>
      <w:proofErr w:type="spellEnd"/>
      <w:r w:rsidRPr="000B3473">
        <w:rPr>
          <w:rFonts w:ascii="inherit" w:hAnsi="inherit"/>
          <w:color w:val="444444"/>
          <w:sz w:val="27"/>
          <w:szCs w:val="27"/>
          <w:bdr w:val="none" w:sz="0" w:space="0" w:color="auto" w:frame="1"/>
          <w:lang w:val="fr-CA"/>
        </w:rPr>
        <w:t xml:space="preserve"> occidentale, non </w:t>
      </w:r>
      <w:proofErr w:type="spellStart"/>
      <w:r w:rsidRPr="000B3473">
        <w:rPr>
          <w:rFonts w:ascii="inherit" w:hAnsi="inherit"/>
          <w:color w:val="444444"/>
          <w:sz w:val="27"/>
          <w:szCs w:val="27"/>
          <w:bdr w:val="none" w:sz="0" w:space="0" w:color="auto" w:frame="1"/>
          <w:lang w:val="fr-CA"/>
        </w:rPr>
        <w:t>poteva</w:t>
      </w:r>
      <w:proofErr w:type="spellEnd"/>
      <w:r w:rsidR="00E350E1" w:rsidRPr="000B3473">
        <w:rPr>
          <w:rFonts w:ascii="inherit" w:hAnsi="inherit"/>
          <w:color w:val="444444"/>
          <w:sz w:val="27"/>
          <w:szCs w:val="27"/>
          <w:bdr w:val="none" w:sz="0" w:space="0" w:color="auto" w:frame="1"/>
          <w:lang w:val="fr-CA"/>
        </w:rPr>
        <w:t xml:space="preserve"> </w:t>
      </w:r>
      <w:proofErr w:type="spellStart"/>
      <w:r w:rsidR="00E350E1" w:rsidRPr="000B3473">
        <w:rPr>
          <w:rFonts w:ascii="inherit" w:hAnsi="inherit"/>
          <w:color w:val="444444"/>
          <w:sz w:val="27"/>
          <w:szCs w:val="27"/>
          <w:bdr w:val="none" w:sz="0" w:space="0" w:color="auto" w:frame="1"/>
          <w:lang w:val="fr-CA"/>
        </w:rPr>
        <w:t>toccarla</w:t>
      </w:r>
      <w:proofErr w:type="spellEnd"/>
      <w:r w:rsidR="00E350E1" w:rsidRPr="000B3473">
        <w:rPr>
          <w:rFonts w:ascii="inherit" w:hAnsi="inherit"/>
          <w:color w:val="444444"/>
          <w:sz w:val="27"/>
          <w:szCs w:val="27"/>
          <w:bdr w:val="none" w:sz="0" w:space="0" w:color="auto" w:frame="1"/>
          <w:lang w:val="fr-CA"/>
        </w:rPr>
        <w:t xml:space="preserve">, né Rosa Luxemburg. </w:t>
      </w:r>
      <w:r w:rsidRPr="000B3473">
        <w:rPr>
          <w:rFonts w:ascii="inherit" w:hAnsi="inherit"/>
          <w:color w:val="444444"/>
          <w:sz w:val="27"/>
          <w:szCs w:val="27"/>
          <w:bdr w:val="none" w:sz="0" w:space="0" w:color="auto" w:frame="1"/>
          <w:lang w:val="fr-CA"/>
        </w:rPr>
        <w:t xml:space="preserve">Anche </w:t>
      </w:r>
      <w:proofErr w:type="spellStart"/>
      <w:r w:rsidRPr="000B3473">
        <w:rPr>
          <w:rFonts w:ascii="inherit" w:hAnsi="inherit"/>
          <w:color w:val="444444"/>
          <w:sz w:val="27"/>
          <w:szCs w:val="27"/>
          <w:bdr w:val="none" w:sz="0" w:space="0" w:color="auto" w:frame="1"/>
          <w:lang w:val="fr-CA"/>
        </w:rPr>
        <w:t>quest'ultimo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categorico</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Certo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loro</w:t>
      </w:r>
      <w:proofErr w:type="spellEnd"/>
      <w:r w:rsidRPr="000B3473">
        <w:rPr>
          <w:rFonts w:ascii="inherit" w:hAnsi="inherit"/>
          <w:color w:val="444444"/>
          <w:sz w:val="27"/>
          <w:szCs w:val="27"/>
          <w:bdr w:val="none" w:sz="0" w:space="0" w:color="auto" w:frame="1"/>
          <w:lang w:val="fr-CA"/>
        </w:rPr>
        <w:t xml:space="preserve"> [i </w:t>
      </w:r>
      <w:proofErr w:type="spellStart"/>
      <w:r w:rsidRPr="000B3473">
        <w:rPr>
          <w:rFonts w:ascii="inherit" w:hAnsi="inherit"/>
          <w:color w:val="444444"/>
          <w:sz w:val="27"/>
          <w:szCs w:val="27"/>
          <w:bdr w:val="none" w:sz="0" w:space="0" w:color="auto" w:frame="1"/>
          <w:lang w:val="fr-CA"/>
        </w:rPr>
        <w:t>russi</w:t>
      </w:r>
      <w:proofErr w:type="spellEnd"/>
      <w:r w:rsidRPr="000B3473">
        <w:rPr>
          <w:rFonts w:ascii="inherit" w:hAnsi="inherit"/>
          <w:color w:val="444444"/>
          <w:sz w:val="27"/>
          <w:szCs w:val="27"/>
          <w:bdr w:val="none" w:sz="0" w:space="0" w:color="auto" w:frame="1"/>
          <w:lang w:val="fr-CA"/>
        </w:rPr>
        <w:t xml:space="preserve">] non </w:t>
      </w:r>
      <w:proofErr w:type="spellStart"/>
      <w:r w:rsidRPr="000B3473">
        <w:rPr>
          <w:rFonts w:ascii="inherit" w:hAnsi="inherit"/>
          <w:color w:val="444444"/>
          <w:sz w:val="27"/>
          <w:szCs w:val="27"/>
          <w:bdr w:val="none" w:sz="0" w:space="0" w:color="auto" w:frame="1"/>
          <w:lang w:val="fr-CA"/>
        </w:rPr>
        <w:t>potranno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mantenersi</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questo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sabba</w:t>
      </w:r>
      <w:proofErr w:type="spellEnd"/>
      <w:r w:rsidRPr="000B3473">
        <w:rPr>
          <w:rFonts w:ascii="inherit" w:hAnsi="inherit"/>
          <w:color w:val="444444"/>
          <w:sz w:val="27"/>
          <w:szCs w:val="27"/>
          <w:bdr w:val="none" w:sz="0" w:space="0" w:color="auto" w:frame="1"/>
          <w:lang w:val="fr-CA"/>
        </w:rPr>
        <w:t xml:space="preserve"> infernale" [21]. </w:t>
      </w:r>
      <w:proofErr w:type="spellStart"/>
      <w:r w:rsidRPr="000B3473">
        <w:rPr>
          <w:rFonts w:ascii="inherit" w:hAnsi="inherit"/>
          <w:color w:val="444444"/>
          <w:sz w:val="27"/>
          <w:szCs w:val="27"/>
          <w:bdr w:val="none" w:sz="0" w:space="0" w:color="auto" w:frame="1"/>
          <w:lang w:val="fr-CA"/>
        </w:rPr>
        <w:t>Questa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diagnosi</w:t>
      </w:r>
      <w:proofErr w:type="spellEnd"/>
      <w:r w:rsidRPr="000B3473">
        <w:rPr>
          <w:rFonts w:ascii="inherit" w:hAnsi="inherit"/>
          <w:color w:val="444444"/>
          <w:sz w:val="27"/>
          <w:szCs w:val="27"/>
          <w:bdr w:val="none" w:sz="0" w:space="0" w:color="auto" w:frame="1"/>
          <w:lang w:val="fr-CA"/>
        </w:rPr>
        <w:t xml:space="preserve"> non si </w:t>
      </w:r>
      <w:proofErr w:type="spellStart"/>
      <w:r w:rsidRPr="000B3473">
        <w:rPr>
          <w:rFonts w:ascii="inherit" w:hAnsi="inherit"/>
          <w:color w:val="444444"/>
          <w:sz w:val="27"/>
          <w:szCs w:val="27"/>
          <w:bdr w:val="none" w:sz="0" w:space="0" w:color="auto" w:frame="1"/>
          <w:lang w:val="fr-CA"/>
        </w:rPr>
        <w:t>basava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semplicemente</w:t>
      </w:r>
      <w:proofErr w:type="spellEnd"/>
      <w:r w:rsidRPr="000B3473">
        <w:rPr>
          <w:rFonts w:ascii="inherit" w:hAnsi="inherit"/>
          <w:color w:val="444444"/>
          <w:sz w:val="27"/>
          <w:szCs w:val="27"/>
          <w:bdr w:val="none" w:sz="0" w:space="0" w:color="auto" w:frame="1"/>
          <w:lang w:val="fr-CA"/>
        </w:rPr>
        <w:t xml:space="preserve"> su </w:t>
      </w:r>
      <w:proofErr w:type="spellStart"/>
      <w:r w:rsidRPr="000B3473">
        <w:rPr>
          <w:rFonts w:ascii="inherit" w:hAnsi="inherit"/>
          <w:color w:val="444444"/>
          <w:sz w:val="27"/>
          <w:szCs w:val="27"/>
          <w:bdr w:val="none" w:sz="0" w:space="0" w:color="auto" w:frame="1"/>
          <w:lang w:val="fr-CA"/>
        </w:rPr>
        <w:t>ciò</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cui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sapeva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Trotsky</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erano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capaci</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sfiducia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le </w:t>
      </w:r>
      <w:proofErr w:type="spellStart"/>
      <w:r w:rsidRPr="000B3473">
        <w:rPr>
          <w:rFonts w:ascii="inherit" w:hAnsi="inherit"/>
          <w:color w:val="444444"/>
          <w:sz w:val="27"/>
          <w:szCs w:val="27"/>
          <w:bdr w:val="none" w:sz="0" w:space="0" w:color="auto" w:frame="1"/>
          <w:lang w:val="fr-CA"/>
        </w:rPr>
        <w:t>loro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aberranti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filippiche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diritto</w:t>
      </w:r>
      <w:proofErr w:type="spellEnd"/>
      <w:r w:rsidRPr="000B3473">
        <w:rPr>
          <w:rFonts w:ascii="inherit" w:hAnsi="inherit"/>
          <w:color w:val="444444"/>
          <w:sz w:val="27"/>
          <w:szCs w:val="27"/>
          <w:bdr w:val="none" w:sz="0" w:space="0" w:color="auto" w:frame="1"/>
          <w:lang w:val="fr-CA"/>
        </w:rPr>
        <w:t xml:space="preserve"> dei </w:t>
      </w:r>
      <w:proofErr w:type="spellStart"/>
      <w:r w:rsidRPr="000B3473">
        <w:rPr>
          <w:rFonts w:ascii="inherit" w:hAnsi="inherit"/>
          <w:color w:val="444444"/>
          <w:sz w:val="27"/>
          <w:szCs w:val="27"/>
          <w:bdr w:val="none" w:sz="0" w:space="0" w:color="auto" w:frame="1"/>
          <w:lang w:val="fr-CA"/>
        </w:rPr>
        <w:t>popoli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all'autodeterminazione</w:t>
      </w:r>
      <w:proofErr w:type="spellEnd"/>
      <w:r w:rsidRPr="000B3473">
        <w:rPr>
          <w:rFonts w:ascii="inherit" w:hAnsi="inherit"/>
          <w:color w:val="444444"/>
          <w:sz w:val="27"/>
          <w:szCs w:val="27"/>
          <w:bdr w:val="none" w:sz="0" w:space="0" w:color="auto" w:frame="1"/>
          <w:lang w:val="fr-CA"/>
        </w:rPr>
        <w:t xml:space="preserve"> le </w:t>
      </w:r>
      <w:proofErr w:type="spellStart"/>
      <w:r w:rsidRPr="000B3473">
        <w:rPr>
          <w:rFonts w:ascii="inherit" w:hAnsi="inherit"/>
          <w:color w:val="444444"/>
          <w:sz w:val="27"/>
          <w:szCs w:val="27"/>
          <w:bdr w:val="none" w:sz="0" w:space="0" w:color="auto" w:frame="1"/>
          <w:lang w:val="fr-CA"/>
        </w:rPr>
        <w:t>ispiravano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loro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politica</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concessioni</w:t>
      </w:r>
      <w:proofErr w:type="spellEnd"/>
      <w:r w:rsidRPr="000B3473">
        <w:rPr>
          <w:rFonts w:ascii="inherit" w:hAnsi="inherit"/>
          <w:color w:val="444444"/>
          <w:sz w:val="27"/>
          <w:szCs w:val="27"/>
          <w:bdr w:val="none" w:sz="0" w:space="0" w:color="auto" w:frame="1"/>
          <w:lang w:val="fr-CA"/>
        </w:rPr>
        <w:t xml:space="preserve"> ai </w:t>
      </w:r>
      <w:proofErr w:type="spellStart"/>
      <w:r w:rsidRPr="000B3473">
        <w:rPr>
          <w:rFonts w:ascii="inherit" w:hAnsi="inherit"/>
          <w:color w:val="444444"/>
          <w:sz w:val="27"/>
          <w:szCs w:val="27"/>
          <w:bdr w:val="none" w:sz="0" w:space="0" w:color="auto" w:frame="1"/>
          <w:lang w:val="fr-CA"/>
        </w:rPr>
        <w:t>contadini</w:t>
      </w:r>
      <w:proofErr w:type="spellEnd"/>
      <w:r w:rsidRPr="000B3473">
        <w:rPr>
          <w:rFonts w:ascii="inherit" w:hAnsi="inherit"/>
          <w:color w:val="444444"/>
          <w:sz w:val="27"/>
          <w:szCs w:val="27"/>
          <w:bdr w:val="none" w:sz="0" w:space="0" w:color="auto" w:frame="1"/>
          <w:lang w:val="fr-CA"/>
        </w:rPr>
        <w:t xml:space="preserve"> e al resto. Né </w:t>
      </w:r>
      <w:proofErr w:type="spellStart"/>
      <w:r w:rsidRPr="000B3473">
        <w:rPr>
          <w:rFonts w:ascii="inherit" w:hAnsi="inherit"/>
          <w:color w:val="444444"/>
          <w:sz w:val="27"/>
          <w:szCs w:val="27"/>
          <w:bdr w:val="none" w:sz="0" w:space="0" w:color="auto" w:frame="1"/>
          <w:lang w:val="fr-CA"/>
        </w:rPr>
        <w:t>gli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dettato</w:t>
      </w:r>
      <w:proofErr w:type="spellEnd"/>
      <w:r w:rsidRPr="000B3473">
        <w:rPr>
          <w:rFonts w:ascii="inherit" w:hAnsi="inherit"/>
          <w:color w:val="444444"/>
          <w:sz w:val="27"/>
          <w:szCs w:val="27"/>
          <w:bdr w:val="none" w:sz="0" w:space="0" w:color="auto" w:frame="1"/>
          <w:lang w:val="fr-CA"/>
        </w:rPr>
        <w:t xml:space="preserve"> dal </w:t>
      </w:r>
      <w:proofErr w:type="spellStart"/>
      <w:r w:rsidRPr="000B3473">
        <w:rPr>
          <w:rFonts w:ascii="inherit" w:hAnsi="inherit"/>
          <w:color w:val="444444"/>
          <w:sz w:val="27"/>
          <w:szCs w:val="27"/>
          <w:bdr w:val="none" w:sz="0" w:space="0" w:color="auto" w:frame="1"/>
          <w:lang w:val="fr-CA"/>
        </w:rPr>
        <w:t>rapporto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forze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esistente</w:t>
      </w:r>
      <w:proofErr w:type="spellEnd"/>
      <w:r w:rsidRPr="000B3473">
        <w:rPr>
          <w:rFonts w:ascii="inherit" w:hAnsi="inherit"/>
          <w:color w:val="444444"/>
          <w:sz w:val="27"/>
          <w:szCs w:val="27"/>
          <w:bdr w:val="none" w:sz="0" w:space="0" w:color="auto" w:frame="1"/>
          <w:lang w:val="fr-CA"/>
        </w:rPr>
        <w:t xml:space="preserve"> tra la </w:t>
      </w:r>
      <w:proofErr w:type="spellStart"/>
      <w:r w:rsidRPr="000B3473">
        <w:rPr>
          <w:rFonts w:ascii="inherit" w:hAnsi="inherit"/>
          <w:color w:val="444444"/>
          <w:sz w:val="27"/>
          <w:szCs w:val="27"/>
          <w:bdr w:val="none" w:sz="0" w:space="0" w:color="auto" w:frame="1"/>
          <w:lang w:val="fr-CA"/>
        </w:rPr>
        <w:t>Russia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rivoluzionaria</w:t>
      </w:r>
      <w:proofErr w:type="spellEnd"/>
      <w:r w:rsidRPr="000B3473">
        <w:rPr>
          <w:rFonts w:ascii="inherit" w:hAnsi="inherit"/>
          <w:color w:val="444444"/>
          <w:sz w:val="27"/>
          <w:szCs w:val="27"/>
          <w:bdr w:val="none" w:sz="0" w:space="0" w:color="auto" w:frame="1"/>
          <w:lang w:val="fr-CA"/>
        </w:rPr>
        <w:t xml:space="preserve"> e le </w:t>
      </w:r>
      <w:proofErr w:type="spellStart"/>
      <w:r w:rsidRPr="000B3473">
        <w:rPr>
          <w:rFonts w:ascii="inherit" w:hAnsi="inherit"/>
          <w:color w:val="444444"/>
          <w:sz w:val="27"/>
          <w:szCs w:val="27"/>
          <w:bdr w:val="none" w:sz="0" w:space="0" w:color="auto" w:frame="1"/>
          <w:lang w:val="fr-CA"/>
        </w:rPr>
        <w:t>potenze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imperialiste</w:t>
      </w:r>
      <w:proofErr w:type="spellEnd"/>
      <w:r w:rsidRPr="000B3473">
        <w:rPr>
          <w:rFonts w:ascii="inherit" w:hAnsi="inherit"/>
          <w:color w:val="444444"/>
          <w:sz w:val="27"/>
          <w:szCs w:val="27"/>
          <w:bdr w:val="none" w:sz="0" w:space="0" w:color="auto" w:frame="1"/>
          <w:lang w:val="fr-CA"/>
        </w:rPr>
        <w:t xml:space="preserve">, e non </w:t>
      </w:r>
      <w:proofErr w:type="spellStart"/>
      <w:r w:rsidRPr="000B3473">
        <w:rPr>
          <w:rFonts w:ascii="inherit" w:hAnsi="inherit"/>
          <w:color w:val="444444"/>
          <w:sz w:val="27"/>
          <w:szCs w:val="27"/>
          <w:bdr w:val="none" w:sz="0" w:space="0" w:color="auto" w:frame="1"/>
          <w:lang w:val="fr-CA"/>
        </w:rPr>
        <w:t>derivava</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alcun</w:t>
      </w:r>
      <w:proofErr w:type="spellEnd"/>
      <w:r w:rsidRPr="000B3473">
        <w:rPr>
          <w:rFonts w:ascii="inherit" w:hAnsi="inherit"/>
          <w:color w:val="444444"/>
          <w:sz w:val="27"/>
          <w:szCs w:val="27"/>
          <w:bdr w:val="none" w:sz="0" w:space="0" w:color="auto" w:frame="1"/>
          <w:lang w:val="fr-CA"/>
        </w:rPr>
        <w:t xml:space="preserve"> modo da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concezione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analoga</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quella</w:t>
      </w:r>
      <w:proofErr w:type="spellEnd"/>
      <w:r w:rsidRPr="000B3473">
        <w:rPr>
          <w:rFonts w:ascii="inherit" w:hAnsi="inherit"/>
          <w:color w:val="444444"/>
          <w:sz w:val="27"/>
          <w:szCs w:val="27"/>
          <w:bdr w:val="none" w:sz="0" w:space="0" w:color="auto" w:frame="1"/>
          <w:lang w:val="fr-CA"/>
        </w:rPr>
        <w:t xml:space="preserve"> dei </w:t>
      </w:r>
      <w:proofErr w:type="spellStart"/>
      <w:r w:rsidRPr="000B3473">
        <w:rPr>
          <w:rFonts w:ascii="inherit" w:hAnsi="inherit"/>
          <w:color w:val="444444"/>
          <w:sz w:val="27"/>
          <w:szCs w:val="27"/>
          <w:bdr w:val="none" w:sz="0" w:space="0" w:color="auto" w:frame="1"/>
          <w:lang w:val="fr-CA"/>
        </w:rPr>
        <w:t>socialdemocratici</w:t>
      </w:r>
      <w:proofErr w:type="spellEnd"/>
      <w:r w:rsidRPr="000B3473">
        <w:rPr>
          <w:rFonts w:ascii="inherit" w:hAnsi="inherit"/>
          <w:color w:val="444444"/>
          <w:sz w:val="27"/>
          <w:szCs w:val="27"/>
          <w:bdr w:val="none" w:sz="0" w:space="0" w:color="auto" w:frame="1"/>
          <w:lang w:val="fr-CA"/>
        </w:rPr>
        <w:t xml:space="preserve"> i </w:t>
      </w:r>
      <w:proofErr w:type="spellStart"/>
      <w:r w:rsidRPr="000B3473">
        <w:rPr>
          <w:rFonts w:ascii="inherit" w:hAnsi="inherit"/>
          <w:color w:val="444444"/>
          <w:sz w:val="27"/>
          <w:szCs w:val="27"/>
          <w:bdr w:val="none" w:sz="0" w:space="0" w:color="auto" w:frame="1"/>
          <w:lang w:val="fr-CA"/>
        </w:rPr>
        <w:t>quali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statistica</w:t>
      </w:r>
      <w:proofErr w:type="spellEnd"/>
      <w:r w:rsidRPr="000B3473">
        <w:rPr>
          <w:rFonts w:ascii="inherit" w:hAnsi="inherit"/>
          <w:color w:val="444444"/>
          <w:sz w:val="27"/>
          <w:szCs w:val="27"/>
          <w:bdr w:val="none" w:sz="0" w:space="0" w:color="auto" w:frame="1"/>
          <w:lang w:val="fr-CA"/>
        </w:rPr>
        <w:t xml:space="preserve"> alla </w:t>
      </w:r>
      <w:proofErr w:type="spellStart"/>
      <w:r w:rsidRPr="000B3473">
        <w:rPr>
          <w:rFonts w:ascii="inherit" w:hAnsi="inherit"/>
          <w:color w:val="444444"/>
          <w:sz w:val="27"/>
          <w:szCs w:val="27"/>
          <w:bdr w:val="none" w:sz="0" w:space="0" w:color="auto" w:frame="1"/>
          <w:lang w:val="fr-CA"/>
        </w:rPr>
        <w:t>mano</w:t>
      </w:r>
      <w:proofErr w:type="spellEnd"/>
      <w:r w:rsidRPr="000B3473">
        <w:rPr>
          <w:rFonts w:ascii="inherit" w:hAnsi="inherit"/>
          <w:color w:val="444444"/>
          <w:sz w:val="27"/>
          <w:szCs w:val="27"/>
          <w:bdr w:val="none" w:sz="0" w:space="0" w:color="auto" w:frame="1"/>
          <w:lang w:val="fr-CA"/>
        </w:rPr>
        <w:t xml:space="preserve">, si </w:t>
      </w:r>
      <w:proofErr w:type="spellStart"/>
      <w:r w:rsidRPr="000B3473">
        <w:rPr>
          <w:rFonts w:ascii="inherit" w:hAnsi="inherit"/>
          <w:color w:val="444444"/>
          <w:sz w:val="27"/>
          <w:szCs w:val="27"/>
          <w:bdr w:val="none" w:sz="0" w:space="0" w:color="auto" w:frame="1"/>
          <w:lang w:val="fr-CA"/>
        </w:rPr>
        <w:t>divertivano</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dimostrare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lo </w:t>
      </w:r>
      <w:proofErr w:type="spellStart"/>
      <w:r w:rsidRPr="000B3473">
        <w:rPr>
          <w:rFonts w:ascii="inherit" w:hAnsi="inherit"/>
          <w:color w:val="444444"/>
          <w:sz w:val="27"/>
          <w:szCs w:val="27"/>
          <w:bdr w:val="none" w:sz="0" w:space="0" w:color="auto" w:frame="1"/>
          <w:lang w:val="fr-CA"/>
        </w:rPr>
        <w:t>Stato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arretrato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dell'economia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russa</w:t>
      </w:r>
      <w:proofErr w:type="spellEnd"/>
      <w:r w:rsidRPr="000B3473">
        <w:rPr>
          <w:rFonts w:ascii="inherit" w:hAnsi="inherit"/>
          <w:color w:val="444444"/>
          <w:sz w:val="27"/>
          <w:szCs w:val="27"/>
          <w:bdr w:val="none" w:sz="0" w:space="0" w:color="auto" w:frame="1"/>
          <w:lang w:val="fr-CA"/>
        </w:rPr>
        <w:t xml:space="preserve"> non </w:t>
      </w:r>
      <w:proofErr w:type="spellStart"/>
      <w:r w:rsidRPr="000B3473">
        <w:rPr>
          <w:rFonts w:ascii="inherit" w:hAnsi="inherit"/>
          <w:color w:val="444444"/>
          <w:sz w:val="27"/>
          <w:szCs w:val="27"/>
          <w:bdr w:val="none" w:sz="0" w:space="0" w:color="auto" w:frame="1"/>
          <w:lang w:val="fr-CA"/>
        </w:rPr>
        <w:t>giustificava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rivoluzione</w:t>
      </w:r>
      <w:proofErr w:type="spellEnd"/>
      <w:r w:rsidRPr="000B3473">
        <w:rPr>
          <w:rFonts w:ascii="inherit" w:hAnsi="inherit"/>
          <w:color w:val="444444"/>
          <w:sz w:val="27"/>
          <w:szCs w:val="27"/>
          <w:bdr w:val="none" w:sz="0" w:space="0" w:color="auto" w:frame="1"/>
          <w:lang w:val="fr-CA"/>
        </w:rPr>
        <w:t xml:space="preserve"> né </w:t>
      </w:r>
      <w:proofErr w:type="spellStart"/>
      <w:r w:rsidRPr="000B3473">
        <w:rPr>
          <w:rFonts w:ascii="inherit" w:hAnsi="inherit"/>
          <w:color w:val="444444"/>
          <w:sz w:val="27"/>
          <w:szCs w:val="27"/>
          <w:bdr w:val="none" w:sz="0" w:space="0" w:color="auto" w:frame="1"/>
          <w:lang w:val="fr-CA"/>
        </w:rPr>
        <w:t>permetteva</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socialismo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ragione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profonda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pessimismo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soprattutto</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fatto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socialdemocrazia</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questo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Occidente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sviluppato</w:t>
      </w:r>
      <w:proofErr w:type="spellEnd"/>
      <w:r w:rsidRPr="000B3473">
        <w:rPr>
          <w:rFonts w:ascii="inherit" w:hAnsi="inherit"/>
          <w:color w:val="444444"/>
          <w:sz w:val="27"/>
          <w:szCs w:val="27"/>
          <w:bdr w:val="none" w:sz="0" w:space="0" w:color="auto" w:frame="1"/>
          <w:lang w:val="fr-CA"/>
        </w:rPr>
        <w:t xml:space="preserve"> in modo superiore è composta </w:t>
      </w:r>
      <w:r w:rsidRPr="000B3473">
        <w:rPr>
          <w:rFonts w:ascii="inherit" w:hAnsi="inherit"/>
          <w:color w:val="444444"/>
          <w:sz w:val="27"/>
          <w:szCs w:val="27"/>
          <w:bdr w:val="none" w:sz="0" w:space="0" w:color="auto" w:frame="1"/>
          <w:lang w:val="fr-CA"/>
        </w:rPr>
        <w:lastRenderedPageBreak/>
        <w:t xml:space="preserve">da </w:t>
      </w:r>
      <w:proofErr w:type="spellStart"/>
      <w:r w:rsidRPr="000B3473">
        <w:rPr>
          <w:rFonts w:ascii="inherit" w:hAnsi="inherit"/>
          <w:color w:val="444444"/>
          <w:sz w:val="27"/>
          <w:szCs w:val="27"/>
          <w:bdr w:val="none" w:sz="0" w:space="0" w:color="auto" w:frame="1"/>
          <w:lang w:val="fr-CA"/>
        </w:rPr>
        <w:t>abietti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codardi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come </w:t>
      </w:r>
      <w:proofErr w:type="spellStart"/>
      <w:r w:rsidRPr="000B3473">
        <w:rPr>
          <w:rFonts w:ascii="inherit" w:hAnsi="inherit"/>
          <w:color w:val="444444"/>
          <w:sz w:val="27"/>
          <w:szCs w:val="27"/>
          <w:bdr w:val="none" w:sz="0" w:space="0" w:color="auto" w:frame="1"/>
          <w:lang w:val="fr-CA"/>
        </w:rPr>
        <w:t>pacifici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spettatori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faranno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perdere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tutto</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sangue</w:t>
      </w:r>
      <w:proofErr w:type="spellEnd"/>
      <w:r w:rsidRPr="000B3473">
        <w:rPr>
          <w:rFonts w:ascii="inherit" w:hAnsi="inherit"/>
          <w:color w:val="444444"/>
          <w:sz w:val="27"/>
          <w:szCs w:val="27"/>
          <w:bdr w:val="none" w:sz="0" w:space="0" w:color="auto" w:frame="1"/>
          <w:lang w:val="fr-CA"/>
        </w:rPr>
        <w:t xml:space="preserve"> ai </w:t>
      </w:r>
      <w:proofErr w:type="spellStart"/>
      <w:r w:rsidRPr="000B3473">
        <w:rPr>
          <w:rFonts w:ascii="inherit" w:hAnsi="inherit"/>
          <w:color w:val="444444"/>
          <w:sz w:val="27"/>
          <w:szCs w:val="27"/>
          <w:bdr w:val="none" w:sz="0" w:space="0" w:color="auto" w:frame="1"/>
          <w:lang w:val="fr-CA"/>
        </w:rPr>
        <w:t>russi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Inoltre</w:t>
      </w:r>
      <w:proofErr w:type="spellEnd"/>
      <w:r w:rsidRPr="000B3473">
        <w:rPr>
          <w:rFonts w:ascii="inherit" w:hAnsi="inherit"/>
          <w:color w:val="444444"/>
          <w:sz w:val="27"/>
          <w:szCs w:val="27"/>
          <w:bdr w:val="none" w:sz="0" w:space="0" w:color="auto" w:frame="1"/>
          <w:lang w:val="fr-CA"/>
        </w:rPr>
        <w:t xml:space="preserve">, pur </w:t>
      </w:r>
      <w:proofErr w:type="spellStart"/>
      <w:r w:rsidRPr="000B3473">
        <w:rPr>
          <w:rFonts w:ascii="inherit" w:hAnsi="inherit"/>
          <w:color w:val="444444"/>
          <w:sz w:val="27"/>
          <w:szCs w:val="27"/>
          <w:bdr w:val="none" w:sz="0" w:space="0" w:color="auto" w:frame="1"/>
          <w:lang w:val="fr-CA"/>
        </w:rPr>
        <w:t>criticando</w:t>
      </w:r>
      <w:proofErr w:type="spellEnd"/>
      <w:r w:rsidRPr="000B3473">
        <w:rPr>
          <w:rFonts w:ascii="inherit" w:hAnsi="inherit"/>
          <w:color w:val="444444"/>
          <w:sz w:val="27"/>
          <w:szCs w:val="27"/>
          <w:bdr w:val="none" w:sz="0" w:space="0" w:color="auto" w:frame="1"/>
          <w:lang w:val="fr-CA"/>
        </w:rPr>
        <w:t xml:space="preserve"> i </w:t>
      </w:r>
      <w:proofErr w:type="spellStart"/>
      <w:r w:rsidRPr="000B3473">
        <w:rPr>
          <w:rFonts w:ascii="inherit" w:hAnsi="inherit"/>
          <w:color w:val="444444"/>
          <w:sz w:val="27"/>
          <w:szCs w:val="27"/>
          <w:bdr w:val="none" w:sz="0" w:space="0" w:color="auto" w:frame="1"/>
          <w:lang w:val="fr-CA"/>
        </w:rPr>
        <w:t>bolscevichi</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carica</w:t>
      </w:r>
      <w:proofErr w:type="spellEnd"/>
      <w:r w:rsidRPr="000B3473">
        <w:rPr>
          <w:rFonts w:ascii="inherit" w:hAnsi="inherit"/>
          <w:color w:val="444444"/>
          <w:sz w:val="27"/>
          <w:szCs w:val="27"/>
          <w:bdr w:val="none" w:sz="0" w:space="0" w:color="auto" w:frame="1"/>
          <w:lang w:val="fr-CA"/>
        </w:rPr>
        <w:t xml:space="preserve"> di le </w:t>
      </w:r>
      <w:proofErr w:type="spellStart"/>
      <w:r w:rsidRPr="000B3473">
        <w:rPr>
          <w:rFonts w:ascii="inherit" w:hAnsi="inherit"/>
          <w:color w:val="444444"/>
          <w:sz w:val="27"/>
          <w:szCs w:val="27"/>
          <w:bdr w:val="none" w:sz="0" w:space="0" w:color="auto" w:frame="1"/>
          <w:lang w:val="fr-CA"/>
        </w:rPr>
        <w:t>esigenze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rivoluzione</w:t>
      </w:r>
      <w:proofErr w:type="spellEnd"/>
      <w:r w:rsidRPr="000B3473">
        <w:rPr>
          <w:rFonts w:ascii="inherit" w:hAnsi="inherit"/>
          <w:color w:val="444444"/>
          <w:sz w:val="27"/>
          <w:szCs w:val="27"/>
          <w:bdr w:val="none" w:sz="0" w:space="0" w:color="auto" w:frame="1"/>
          <w:lang w:val="fr-CA"/>
        </w:rPr>
        <w:t xml:space="preserve"> mondiale, ha sostenuto la </w:t>
      </w:r>
      <w:proofErr w:type="spellStart"/>
      <w:r w:rsidRPr="000B3473">
        <w:rPr>
          <w:rFonts w:ascii="inherit" w:hAnsi="inherit"/>
          <w:color w:val="444444"/>
          <w:sz w:val="27"/>
          <w:szCs w:val="27"/>
          <w:bdr w:val="none" w:sz="0" w:space="0" w:color="auto" w:frame="1"/>
          <w:lang w:val="fr-CA"/>
        </w:rPr>
        <w:t>loro</w:t>
      </w:r>
      <w:proofErr w:type="spellEnd"/>
      <w:r w:rsidRPr="000B3473">
        <w:rPr>
          <w:rFonts w:ascii="inherit" w:hAnsi="inherit"/>
          <w:color w:val="444444"/>
          <w:sz w:val="27"/>
          <w:szCs w:val="27"/>
          <w:bdr w:val="none" w:sz="0" w:space="0" w:color="auto" w:frame="1"/>
          <w:lang w:val="fr-CA"/>
        </w:rPr>
        <w:t xml:space="preserve"> causa; non ha </w:t>
      </w:r>
      <w:proofErr w:type="spellStart"/>
      <w:r w:rsidRPr="000B3473">
        <w:rPr>
          <w:rFonts w:ascii="inherit" w:hAnsi="inherit"/>
          <w:color w:val="444444"/>
          <w:sz w:val="27"/>
          <w:szCs w:val="27"/>
          <w:bdr w:val="none" w:sz="0" w:space="0" w:color="auto" w:frame="1"/>
          <w:lang w:val="fr-CA"/>
        </w:rPr>
        <w:t>mancato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segnalare</w:t>
      </w:r>
      <w:proofErr w:type="spellEnd"/>
      <w:r w:rsidRPr="000B3473">
        <w:rPr>
          <w:rFonts w:ascii="inherit" w:hAnsi="inherit"/>
          <w:color w:val="444444"/>
          <w:sz w:val="27"/>
          <w:szCs w:val="27"/>
          <w:bdr w:val="none" w:sz="0" w:space="0" w:color="auto" w:frame="1"/>
          <w:lang w:val="fr-CA"/>
        </w:rPr>
        <w:t xml:space="preserve">, ad </w:t>
      </w:r>
      <w:proofErr w:type="spellStart"/>
      <w:r w:rsidRPr="000B3473">
        <w:rPr>
          <w:rFonts w:ascii="inherit" w:hAnsi="inherit"/>
          <w:color w:val="444444"/>
          <w:sz w:val="27"/>
          <w:szCs w:val="27"/>
          <w:bdr w:val="none" w:sz="0" w:space="0" w:color="auto" w:frame="1"/>
          <w:lang w:val="fr-CA"/>
        </w:rPr>
        <w:t>esempio</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se i </w:t>
      </w:r>
      <w:proofErr w:type="spellStart"/>
      <w:r w:rsidRPr="000B3473">
        <w:rPr>
          <w:rFonts w:ascii="inherit" w:hAnsi="inherit"/>
          <w:color w:val="444444"/>
          <w:sz w:val="27"/>
          <w:szCs w:val="27"/>
          <w:bdr w:val="none" w:sz="0" w:space="0" w:color="auto" w:frame="1"/>
          <w:lang w:val="fr-CA"/>
        </w:rPr>
        <w:t>bolscevichi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hanno</w:t>
      </w:r>
      <w:proofErr w:type="spellEnd"/>
      <w:r w:rsidRPr="000B3473">
        <w:rPr>
          <w:rFonts w:ascii="inherit" w:hAnsi="inherit"/>
          <w:color w:val="444444"/>
          <w:sz w:val="27"/>
          <w:szCs w:val="27"/>
          <w:bdr w:val="none" w:sz="0" w:space="0" w:color="auto" w:frame="1"/>
          <w:lang w:val="fr-CA"/>
        </w:rPr>
        <w:t xml:space="preserve"> subito gravi </w:t>
      </w:r>
      <w:proofErr w:type="spellStart"/>
      <w:r w:rsidRPr="000B3473">
        <w:rPr>
          <w:rFonts w:ascii="inherit" w:hAnsi="inherit"/>
          <w:color w:val="444444"/>
          <w:sz w:val="27"/>
          <w:szCs w:val="27"/>
          <w:bdr w:val="none" w:sz="0" w:space="0" w:color="auto" w:frame="1"/>
          <w:lang w:val="fr-CA"/>
        </w:rPr>
        <w:t>rovesci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economici</w:t>
      </w:r>
      <w:proofErr w:type="spellEnd"/>
      <w:r w:rsidRPr="000B3473">
        <w:rPr>
          <w:rFonts w:ascii="inherit" w:hAnsi="inherit"/>
          <w:color w:val="444444"/>
          <w:sz w:val="27"/>
          <w:szCs w:val="27"/>
          <w:bdr w:val="none" w:sz="0" w:space="0" w:color="auto" w:frame="1"/>
          <w:lang w:val="fr-CA"/>
        </w:rPr>
        <w:t xml:space="preserve">, è perché il </w:t>
      </w:r>
      <w:proofErr w:type="spellStart"/>
      <w:r w:rsidRPr="000B3473">
        <w:rPr>
          <w:rFonts w:ascii="inherit" w:hAnsi="inherit"/>
          <w:color w:val="444444"/>
          <w:sz w:val="27"/>
          <w:szCs w:val="27"/>
          <w:bdr w:val="none" w:sz="0" w:space="0" w:color="auto" w:frame="1"/>
          <w:lang w:val="fr-CA"/>
        </w:rPr>
        <w:t>proletariato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dell'Europa</w:t>
      </w:r>
      <w:proofErr w:type="spellEnd"/>
      <w:r w:rsidRPr="000B3473">
        <w:rPr>
          <w:rFonts w:ascii="inherit" w:hAnsi="inherit"/>
          <w:color w:val="444444"/>
          <w:sz w:val="27"/>
          <w:szCs w:val="27"/>
          <w:bdr w:val="none" w:sz="0" w:space="0" w:color="auto" w:frame="1"/>
          <w:lang w:val="fr-CA"/>
        </w:rPr>
        <w:t xml:space="preserve"> occidentale non ha </w:t>
      </w:r>
      <w:proofErr w:type="spellStart"/>
      <w:r w:rsidRPr="000B3473">
        <w:rPr>
          <w:rFonts w:ascii="inherit" w:hAnsi="inherit"/>
          <w:color w:val="444444"/>
          <w:sz w:val="27"/>
          <w:szCs w:val="27"/>
          <w:bdr w:val="none" w:sz="0" w:space="0" w:color="auto" w:frame="1"/>
          <w:lang w:val="fr-CA"/>
        </w:rPr>
        <w:t>fatto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nulla</w:t>
      </w:r>
      <w:proofErr w:type="spellEnd"/>
      <w:r w:rsidRPr="000B3473">
        <w:rPr>
          <w:rFonts w:ascii="inherit" w:hAnsi="inherit"/>
          <w:color w:val="444444"/>
          <w:sz w:val="27"/>
          <w:szCs w:val="27"/>
          <w:bdr w:val="none" w:sz="0" w:space="0" w:color="auto" w:frame="1"/>
          <w:lang w:val="fr-CA"/>
        </w:rPr>
        <w:t xml:space="preserve"> per </w:t>
      </w:r>
      <w:proofErr w:type="spellStart"/>
      <w:r w:rsidRPr="000B3473">
        <w:rPr>
          <w:rFonts w:ascii="inherit" w:hAnsi="inherit"/>
          <w:color w:val="444444"/>
          <w:sz w:val="27"/>
          <w:szCs w:val="27"/>
          <w:bdr w:val="none" w:sz="0" w:space="0" w:color="auto" w:frame="1"/>
          <w:lang w:val="fr-CA"/>
        </w:rPr>
        <w:t>aiutarli</w:t>
      </w:r>
      <w:proofErr w:type="spellEnd"/>
      <w:r w:rsidRPr="000B3473">
        <w:rPr>
          <w:rFonts w:ascii="inherit" w:hAnsi="inherit"/>
          <w:color w:val="444444"/>
          <w:sz w:val="27"/>
          <w:szCs w:val="27"/>
          <w:bdr w:val="none" w:sz="0" w:space="0" w:color="auto" w:frame="1"/>
          <w:lang w:val="fr-CA"/>
        </w:rPr>
        <w:t xml:space="preserve">. " Oh si! i </w:t>
      </w:r>
      <w:proofErr w:type="spellStart"/>
      <w:r w:rsidRPr="000B3473">
        <w:rPr>
          <w:rFonts w:ascii="inherit" w:hAnsi="inherit"/>
          <w:color w:val="444444"/>
          <w:sz w:val="27"/>
          <w:szCs w:val="27"/>
          <w:bdr w:val="none" w:sz="0" w:space="0" w:color="auto" w:frame="1"/>
          <w:lang w:val="fr-CA"/>
        </w:rPr>
        <w:t>bolscevichi</w:t>
      </w:r>
      <w:proofErr w:type="spellEnd"/>
      <w:r w:rsidRPr="000B3473">
        <w:rPr>
          <w:rFonts w:ascii="inherit" w:hAnsi="inherit"/>
          <w:color w:val="444444"/>
          <w:sz w:val="27"/>
          <w:szCs w:val="27"/>
          <w:bdr w:val="none" w:sz="0" w:space="0" w:color="auto" w:frame="1"/>
          <w:lang w:val="fr-CA"/>
        </w:rPr>
        <w:t xml:space="preserve">! lei </w:t>
      </w:r>
      <w:proofErr w:type="spellStart"/>
      <w:r w:rsidRPr="000B3473">
        <w:rPr>
          <w:rFonts w:ascii="inherit" w:hAnsi="inherit"/>
          <w:color w:val="444444"/>
          <w:sz w:val="27"/>
          <w:szCs w:val="27"/>
          <w:bdr w:val="none" w:sz="0" w:space="0" w:color="auto" w:frame="1"/>
          <w:lang w:val="fr-CA"/>
        </w:rPr>
        <w:t>pianse</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Naturalmente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ora</w:t>
      </w:r>
      <w:proofErr w:type="spellEnd"/>
      <w:r w:rsidRPr="000B3473">
        <w:rPr>
          <w:rFonts w:ascii="inherit" w:hAnsi="inherit"/>
          <w:color w:val="444444"/>
          <w:sz w:val="27"/>
          <w:szCs w:val="27"/>
          <w:bdr w:val="none" w:sz="0" w:space="0" w:color="auto" w:frame="1"/>
          <w:lang w:val="fr-CA"/>
        </w:rPr>
        <w:t xml:space="preserve"> non mi </w:t>
      </w:r>
      <w:proofErr w:type="spellStart"/>
      <w:r w:rsidRPr="000B3473">
        <w:rPr>
          <w:rFonts w:ascii="inherit" w:hAnsi="inherit"/>
          <w:color w:val="444444"/>
          <w:sz w:val="27"/>
          <w:szCs w:val="27"/>
          <w:bdr w:val="none" w:sz="0" w:space="0" w:color="auto" w:frame="1"/>
          <w:lang w:val="fr-CA"/>
        </w:rPr>
        <w:t>deliziano</w:t>
      </w:r>
      <w:proofErr w:type="spellEnd"/>
      <w:r w:rsidRPr="000B3473">
        <w:rPr>
          <w:rFonts w:ascii="inherit" w:hAnsi="inherit"/>
          <w:color w:val="444444"/>
          <w:sz w:val="27"/>
          <w:szCs w:val="27"/>
          <w:bdr w:val="none" w:sz="0" w:space="0" w:color="auto" w:frame="1"/>
          <w:lang w:val="fr-CA"/>
        </w:rPr>
        <w:t xml:space="preserve"> molto con il </w:t>
      </w:r>
      <w:proofErr w:type="spellStart"/>
      <w:r w:rsidRPr="000B3473">
        <w:rPr>
          <w:rFonts w:ascii="inherit" w:hAnsi="inherit"/>
          <w:color w:val="444444"/>
          <w:sz w:val="27"/>
          <w:szCs w:val="27"/>
          <w:bdr w:val="none" w:sz="0" w:space="0" w:color="auto" w:frame="1"/>
          <w:lang w:val="fr-CA"/>
        </w:rPr>
        <w:t>loro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fanatismo</w:t>
      </w:r>
      <w:proofErr w:type="spellEnd"/>
      <w:r w:rsidRPr="000B3473">
        <w:rPr>
          <w:rFonts w:ascii="inherit" w:hAnsi="inherit"/>
          <w:color w:val="444444"/>
          <w:sz w:val="27"/>
          <w:szCs w:val="27"/>
          <w:bdr w:val="none" w:sz="0" w:space="0" w:color="auto" w:frame="1"/>
          <w:lang w:val="fr-CA"/>
        </w:rPr>
        <w:t xml:space="preserve"> per la pace [</w:t>
      </w:r>
      <w:proofErr w:type="spellStart"/>
      <w:r w:rsidRPr="000B3473">
        <w:rPr>
          <w:rFonts w:ascii="inherit" w:hAnsi="inherit"/>
          <w:color w:val="444444"/>
          <w:sz w:val="27"/>
          <w:szCs w:val="27"/>
          <w:bdr w:val="none" w:sz="0" w:space="0" w:color="auto" w:frame="1"/>
          <w:lang w:val="fr-CA"/>
        </w:rPr>
        <w:t>allusione</w:t>
      </w:r>
      <w:proofErr w:type="spellEnd"/>
      <w:r w:rsidRPr="000B3473">
        <w:rPr>
          <w:rFonts w:ascii="inherit" w:hAnsi="inherit"/>
          <w:color w:val="444444"/>
          <w:sz w:val="27"/>
          <w:szCs w:val="27"/>
          <w:bdr w:val="none" w:sz="0" w:space="0" w:color="auto" w:frame="1"/>
          <w:lang w:val="fr-CA"/>
        </w:rPr>
        <w:t xml:space="preserve"> a </w:t>
      </w:r>
      <w:proofErr w:type="gramStart"/>
      <w:r w:rsidRPr="000B3473">
        <w:rPr>
          <w:rFonts w:ascii="inherit" w:hAnsi="inherit"/>
          <w:color w:val="444444"/>
          <w:sz w:val="27"/>
          <w:szCs w:val="27"/>
          <w:bdr w:val="none" w:sz="0" w:space="0" w:color="auto" w:frame="1"/>
          <w:lang w:val="fr-CA"/>
        </w:rPr>
        <w:t>Brest-Litovsk.</w:t>
      </w:r>
      <w:r w:rsidRPr="000B3473">
        <w:rPr>
          <w:rStyle w:val="Accentuation"/>
          <w:rFonts w:ascii="inherit" w:hAnsi="inherit"/>
          <w:color w:val="444444"/>
          <w:sz w:val="27"/>
          <w:szCs w:val="27"/>
          <w:bdr w:val="none" w:sz="0" w:space="0" w:color="auto" w:frame="1"/>
          <w:lang w:val="fr-CA"/>
        </w:rPr>
        <w:t>PM</w:t>
      </w:r>
      <w:r w:rsidRPr="000B3473">
        <w:rPr>
          <w:rFonts w:ascii="inherit" w:hAnsi="inherit"/>
          <w:color w:val="444444"/>
          <w:sz w:val="27"/>
          <w:szCs w:val="27"/>
          <w:bdr w:val="none" w:sz="0" w:space="0" w:color="auto" w:frame="1"/>
          <w:lang w:val="fr-CA"/>
        </w:rPr>
        <w:t> ]</w:t>
      </w:r>
      <w:proofErr w:type="gramEnd"/>
      <w:r w:rsidRPr="000B3473">
        <w:rPr>
          <w:rFonts w:ascii="inherit" w:hAnsi="inherit"/>
          <w:color w:val="444444"/>
          <w:sz w:val="27"/>
          <w:szCs w:val="27"/>
          <w:bdr w:val="none" w:sz="0" w:space="0" w:color="auto" w:frame="1"/>
          <w:lang w:val="fr-CA"/>
        </w:rPr>
        <w:t xml:space="preserve">. Ma alla fine, non è </w:t>
      </w:r>
      <w:proofErr w:type="spellStart"/>
      <w:r w:rsidRPr="000B3473">
        <w:rPr>
          <w:rFonts w:ascii="inherit" w:hAnsi="inherit"/>
          <w:color w:val="444444"/>
          <w:sz w:val="27"/>
          <w:szCs w:val="27"/>
          <w:bdr w:val="none" w:sz="0" w:space="0" w:color="auto" w:frame="1"/>
          <w:lang w:val="fr-CA"/>
        </w:rPr>
        <w:t>colpa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loro</w:t>
      </w:r>
      <w:proofErr w:type="spellEnd"/>
      <w:r w:rsidRPr="000B3473">
        <w:rPr>
          <w:rFonts w:ascii="inherit" w:hAnsi="inherit"/>
          <w:color w:val="444444"/>
          <w:sz w:val="27"/>
          <w:szCs w:val="27"/>
          <w:bdr w:val="none" w:sz="0" w:space="0" w:color="auto" w:frame="1"/>
          <w:lang w:val="fr-CA"/>
        </w:rPr>
        <w:t xml:space="preserve">. Sono in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situazione</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costrizione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hanno</w:t>
      </w:r>
      <w:proofErr w:type="spellEnd"/>
      <w:r w:rsidRPr="000B3473">
        <w:rPr>
          <w:rFonts w:ascii="inherit" w:hAnsi="inherit"/>
          <w:color w:val="444444"/>
          <w:sz w:val="27"/>
          <w:szCs w:val="27"/>
          <w:bdr w:val="none" w:sz="0" w:space="0" w:color="auto" w:frame="1"/>
          <w:lang w:val="fr-CA"/>
        </w:rPr>
        <w:t xml:space="preserve"> solo la </w:t>
      </w:r>
      <w:proofErr w:type="spellStart"/>
      <w:r w:rsidRPr="000B3473">
        <w:rPr>
          <w:rFonts w:ascii="inherit" w:hAnsi="inherit"/>
          <w:color w:val="444444"/>
          <w:sz w:val="27"/>
          <w:szCs w:val="27"/>
          <w:bdr w:val="none" w:sz="0" w:space="0" w:color="auto" w:frame="1"/>
          <w:lang w:val="fr-CA"/>
        </w:rPr>
        <w:t>scelta</w:t>
      </w:r>
      <w:proofErr w:type="spellEnd"/>
      <w:r w:rsidRPr="000B3473">
        <w:rPr>
          <w:rFonts w:ascii="inherit" w:hAnsi="inherit"/>
          <w:color w:val="444444"/>
          <w:sz w:val="27"/>
          <w:szCs w:val="27"/>
          <w:bdr w:val="none" w:sz="0" w:space="0" w:color="auto" w:frame="1"/>
          <w:lang w:val="fr-CA"/>
        </w:rPr>
        <w:t xml:space="preserve"> tra due fini e </w:t>
      </w:r>
      <w:proofErr w:type="spellStart"/>
      <w:r w:rsidRPr="000B3473">
        <w:rPr>
          <w:rFonts w:ascii="inherit" w:hAnsi="inherit"/>
          <w:color w:val="444444"/>
          <w:sz w:val="27"/>
          <w:szCs w:val="27"/>
          <w:bdr w:val="none" w:sz="0" w:space="0" w:color="auto" w:frame="1"/>
          <w:lang w:val="fr-CA"/>
        </w:rPr>
        <w:t>scelgono</w:t>
      </w:r>
      <w:proofErr w:type="spellEnd"/>
      <w:r w:rsidRPr="000B3473">
        <w:rPr>
          <w:rFonts w:ascii="inherit" w:hAnsi="inherit"/>
          <w:color w:val="444444"/>
          <w:sz w:val="27"/>
          <w:szCs w:val="27"/>
          <w:bdr w:val="none" w:sz="0" w:space="0" w:color="auto" w:frame="1"/>
          <w:lang w:val="fr-CA"/>
        </w:rPr>
        <w:t xml:space="preserve"> il minore. </w:t>
      </w:r>
      <w:proofErr w:type="spellStart"/>
      <w:r w:rsidRPr="000B3473">
        <w:rPr>
          <w:rFonts w:ascii="inherit" w:hAnsi="inherit"/>
          <w:color w:val="444444"/>
          <w:sz w:val="27"/>
          <w:szCs w:val="27"/>
          <w:bdr w:val="none" w:sz="0" w:space="0" w:color="auto" w:frame="1"/>
          <w:lang w:val="fr-CA"/>
        </w:rPr>
        <w:t>Altri</w:t>
      </w:r>
      <w:proofErr w:type="spellEnd"/>
      <w:r w:rsidRPr="000B3473">
        <w:rPr>
          <w:rFonts w:ascii="inherit" w:hAnsi="inherit"/>
          <w:color w:val="444444"/>
          <w:sz w:val="27"/>
          <w:szCs w:val="27"/>
          <w:bdr w:val="none" w:sz="0" w:space="0" w:color="auto" w:frame="1"/>
          <w:lang w:val="fr-CA"/>
        </w:rPr>
        <w:t xml:space="preserve"> sono </w:t>
      </w:r>
      <w:proofErr w:type="spellStart"/>
      <w:r w:rsidRPr="000B3473">
        <w:rPr>
          <w:rFonts w:ascii="inherit" w:hAnsi="inherit"/>
          <w:color w:val="444444"/>
          <w:sz w:val="27"/>
          <w:szCs w:val="27"/>
          <w:bdr w:val="none" w:sz="0" w:space="0" w:color="auto" w:frame="1"/>
          <w:lang w:val="fr-CA"/>
        </w:rPr>
        <w:t>responsabili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diavolo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trae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profitto</w:t>
      </w:r>
      <w:proofErr w:type="spellEnd"/>
      <w:r w:rsidRPr="000B3473">
        <w:rPr>
          <w:rFonts w:ascii="inherit" w:hAnsi="inherit"/>
          <w:color w:val="444444"/>
          <w:sz w:val="27"/>
          <w:szCs w:val="27"/>
          <w:bdr w:val="none" w:sz="0" w:space="0" w:color="auto" w:frame="1"/>
          <w:lang w:val="fr-CA"/>
        </w:rPr>
        <w:t xml:space="preserve"> dalla </w:t>
      </w:r>
      <w:proofErr w:type="spellStart"/>
      <w:r w:rsidRPr="000B3473">
        <w:rPr>
          <w:rFonts w:ascii="inherit" w:hAnsi="inherit"/>
          <w:color w:val="444444"/>
          <w:sz w:val="27"/>
          <w:szCs w:val="27"/>
          <w:bdr w:val="none" w:sz="0" w:space="0" w:color="auto" w:frame="1"/>
          <w:lang w:val="fr-CA"/>
        </w:rPr>
        <w:t>rivoluzione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russa</w:t>
      </w:r>
      <w:proofErr w:type="spellEnd"/>
      <w:r w:rsidRPr="000B3473">
        <w:rPr>
          <w:rFonts w:ascii="inherit" w:hAnsi="inherit"/>
          <w:color w:val="444444"/>
          <w:sz w:val="27"/>
          <w:szCs w:val="27"/>
          <w:bdr w:val="none" w:sz="0" w:space="0" w:color="auto" w:frame="1"/>
          <w:lang w:val="fr-CA"/>
        </w:rPr>
        <w:t>” [22].</w:t>
      </w:r>
    </w:p>
    <w:p w14:paraId="29D931E1" w14:textId="77777777" w:rsidR="00E350E1" w:rsidRPr="000B3473" w:rsidRDefault="00E350E1"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0C5B51B1"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proofErr w:type="spellStart"/>
      <w:r w:rsidRPr="000B3473">
        <w:rPr>
          <w:rFonts w:ascii="inherit" w:hAnsi="inherit"/>
          <w:color w:val="444444"/>
          <w:sz w:val="27"/>
          <w:szCs w:val="27"/>
          <w:bdr w:val="none" w:sz="0" w:space="0" w:color="auto" w:frame="1"/>
          <w:lang w:val="fr-CA"/>
        </w:rPr>
        <w:t>Argomento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riprenderà</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seguenti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termini</w:t>
      </w:r>
      <w:proofErr w:type="spellEnd"/>
      <w:r w:rsidRPr="000B3473">
        <w:rPr>
          <w:rFonts w:ascii="inherit" w:hAnsi="inherit"/>
          <w:color w:val="444444"/>
          <w:sz w:val="27"/>
          <w:szCs w:val="27"/>
          <w:bdr w:val="none" w:sz="0" w:space="0" w:color="auto" w:frame="1"/>
          <w:lang w:val="fr-CA"/>
        </w:rPr>
        <w:t xml:space="preserve">: “I </w:t>
      </w:r>
      <w:proofErr w:type="spellStart"/>
      <w:r w:rsidRPr="000B3473">
        <w:rPr>
          <w:rFonts w:ascii="inherit" w:hAnsi="inherit"/>
          <w:color w:val="444444"/>
          <w:sz w:val="27"/>
          <w:szCs w:val="27"/>
          <w:bdr w:val="none" w:sz="0" w:space="0" w:color="auto" w:frame="1"/>
          <w:lang w:val="fr-CA"/>
        </w:rPr>
        <w:t>socialisti</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governo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tedeschi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possono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benissimo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gridare</w:t>
      </w:r>
      <w:proofErr w:type="spellEnd"/>
      <w:r w:rsidRPr="000B3473">
        <w:rPr>
          <w:rFonts w:ascii="inherit" w:hAnsi="inherit"/>
          <w:color w:val="444444"/>
          <w:sz w:val="27"/>
          <w:szCs w:val="27"/>
          <w:bdr w:val="none" w:sz="0" w:space="0" w:color="auto" w:frame="1"/>
          <w:lang w:val="fr-CA"/>
        </w:rPr>
        <w:t xml:space="preserve"> ad </w:t>
      </w:r>
      <w:proofErr w:type="spellStart"/>
      <w:r w:rsidRPr="000B3473">
        <w:rPr>
          <w:rFonts w:ascii="inherit" w:hAnsi="inherit"/>
          <w:color w:val="444444"/>
          <w:sz w:val="27"/>
          <w:szCs w:val="27"/>
          <w:bdr w:val="none" w:sz="0" w:space="0" w:color="auto" w:frame="1"/>
          <w:lang w:val="fr-CA"/>
        </w:rPr>
        <w:t>alta</w:t>
      </w:r>
      <w:proofErr w:type="spellEnd"/>
      <w:r w:rsidRPr="000B3473">
        <w:rPr>
          <w:rFonts w:ascii="inherit" w:hAnsi="inherit"/>
          <w:color w:val="444444"/>
          <w:sz w:val="27"/>
          <w:szCs w:val="27"/>
          <w:bdr w:val="none" w:sz="0" w:space="0" w:color="auto" w:frame="1"/>
          <w:lang w:val="fr-CA"/>
        </w:rPr>
        <w:t xml:space="preserve"> voce e </w:t>
      </w:r>
      <w:proofErr w:type="spellStart"/>
      <w:r w:rsidRPr="000B3473">
        <w:rPr>
          <w:rFonts w:ascii="inherit" w:hAnsi="inherit"/>
          <w:color w:val="444444"/>
          <w:sz w:val="27"/>
          <w:szCs w:val="27"/>
          <w:bdr w:val="none" w:sz="0" w:space="0" w:color="auto" w:frame="1"/>
          <w:lang w:val="fr-CA"/>
        </w:rPr>
        <w:t>chiaramente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dominio</w:t>
      </w:r>
      <w:proofErr w:type="spellEnd"/>
      <w:r w:rsidRPr="000B3473">
        <w:rPr>
          <w:rFonts w:ascii="inherit" w:hAnsi="inherit"/>
          <w:color w:val="444444"/>
          <w:sz w:val="27"/>
          <w:szCs w:val="27"/>
          <w:bdr w:val="none" w:sz="0" w:space="0" w:color="auto" w:frame="1"/>
          <w:lang w:val="fr-CA"/>
        </w:rPr>
        <w:t xml:space="preserve"> dei </w:t>
      </w:r>
      <w:proofErr w:type="spellStart"/>
      <w:r w:rsidRPr="000B3473">
        <w:rPr>
          <w:rFonts w:ascii="inherit" w:hAnsi="inherit"/>
          <w:color w:val="444444"/>
          <w:sz w:val="27"/>
          <w:szCs w:val="27"/>
          <w:bdr w:val="none" w:sz="0" w:space="0" w:color="auto" w:frame="1"/>
          <w:lang w:val="fr-CA"/>
        </w:rPr>
        <w:t>bolscevichi</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Russia</w:t>
      </w:r>
      <w:proofErr w:type="spellEnd"/>
      <w:r w:rsidRPr="000B3473">
        <w:rPr>
          <w:rFonts w:ascii="inherit" w:hAnsi="inherit"/>
          <w:color w:val="444444"/>
          <w:sz w:val="27"/>
          <w:szCs w:val="27"/>
          <w:bdr w:val="none" w:sz="0" w:space="0" w:color="auto" w:frame="1"/>
          <w:lang w:val="fr-CA"/>
        </w:rPr>
        <w:t xml:space="preserve"> è solo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caricatura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dittatura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proletariato</w:t>
      </w:r>
      <w:proofErr w:type="spellEnd"/>
      <w:r w:rsidRPr="000B3473">
        <w:rPr>
          <w:rFonts w:ascii="inherit" w:hAnsi="inherit"/>
          <w:color w:val="444444"/>
          <w:sz w:val="27"/>
          <w:szCs w:val="27"/>
          <w:bdr w:val="none" w:sz="0" w:space="0" w:color="auto" w:frame="1"/>
          <w:lang w:val="fr-CA"/>
        </w:rPr>
        <w:t xml:space="preserve">. Se tale è </w:t>
      </w:r>
      <w:proofErr w:type="spellStart"/>
      <w:r w:rsidRPr="000B3473">
        <w:rPr>
          <w:rFonts w:ascii="inherit" w:hAnsi="inherit"/>
          <w:color w:val="444444"/>
          <w:sz w:val="27"/>
          <w:szCs w:val="27"/>
          <w:bdr w:val="none" w:sz="0" w:space="0" w:color="auto" w:frame="1"/>
          <w:lang w:val="fr-CA"/>
        </w:rPr>
        <w:t>stato</w:t>
      </w:r>
      <w:proofErr w:type="spellEnd"/>
      <w:r w:rsidRPr="000B3473">
        <w:rPr>
          <w:rFonts w:ascii="inherit" w:hAnsi="inherit"/>
          <w:color w:val="444444"/>
          <w:sz w:val="27"/>
          <w:szCs w:val="27"/>
          <w:bdr w:val="none" w:sz="0" w:space="0" w:color="auto" w:frame="1"/>
          <w:lang w:val="fr-CA"/>
        </w:rPr>
        <w:t xml:space="preserve"> o è il </w:t>
      </w:r>
      <w:proofErr w:type="spellStart"/>
      <w:r w:rsidRPr="000B3473">
        <w:rPr>
          <w:rFonts w:ascii="inherit" w:hAnsi="inherit"/>
          <w:color w:val="444444"/>
          <w:sz w:val="27"/>
          <w:szCs w:val="27"/>
          <w:bdr w:val="none" w:sz="0" w:space="0" w:color="auto" w:frame="1"/>
          <w:lang w:val="fr-CA"/>
        </w:rPr>
        <w:t>caso</w:t>
      </w:r>
      <w:proofErr w:type="spellEnd"/>
      <w:r w:rsidRPr="000B3473">
        <w:rPr>
          <w:rFonts w:ascii="inherit" w:hAnsi="inherit"/>
          <w:color w:val="444444"/>
          <w:sz w:val="27"/>
          <w:szCs w:val="27"/>
          <w:bdr w:val="none" w:sz="0" w:space="0" w:color="auto" w:frame="1"/>
          <w:lang w:val="fr-CA"/>
        </w:rPr>
        <w:t xml:space="preserve">, è solo perché è </w:t>
      </w:r>
      <w:proofErr w:type="spellStart"/>
      <w:r w:rsidRPr="000B3473">
        <w:rPr>
          <w:rFonts w:ascii="inherit" w:hAnsi="inherit"/>
          <w:color w:val="444444"/>
          <w:sz w:val="27"/>
          <w:szCs w:val="27"/>
          <w:bdr w:val="none" w:sz="0" w:space="0" w:color="auto" w:frame="1"/>
          <w:lang w:val="fr-CA"/>
        </w:rPr>
        <w:t>stato</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prodotto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dell'atteggiamento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proletariato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tedesco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stesso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caricatura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lotta di classe </w:t>
      </w:r>
      <w:proofErr w:type="spellStart"/>
      <w:r w:rsidRPr="000B3473">
        <w:rPr>
          <w:rFonts w:ascii="inherit" w:hAnsi="inherit"/>
          <w:color w:val="444444"/>
          <w:sz w:val="27"/>
          <w:szCs w:val="27"/>
          <w:bdr w:val="none" w:sz="0" w:space="0" w:color="auto" w:frame="1"/>
          <w:lang w:val="fr-CA"/>
        </w:rPr>
        <w:t>socialista</w:t>
      </w:r>
      <w:proofErr w:type="spellEnd"/>
      <w:r w:rsidRPr="000B3473">
        <w:rPr>
          <w:rFonts w:ascii="inherit" w:hAnsi="inherit"/>
          <w:color w:val="444444"/>
          <w:sz w:val="27"/>
          <w:szCs w:val="27"/>
          <w:bdr w:val="none" w:sz="0" w:space="0" w:color="auto" w:frame="1"/>
          <w:lang w:val="fr-CA"/>
        </w:rPr>
        <w:t>” [23].</w:t>
      </w:r>
    </w:p>
    <w:p w14:paraId="2659BBAF" w14:textId="77777777" w:rsidR="00E350E1" w:rsidRPr="000B3473" w:rsidRDefault="00E350E1"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5B81EDE2"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7"/>
          <w:szCs w:val="27"/>
          <w:bdr w:val="none" w:sz="0" w:space="0" w:color="auto" w:frame="1"/>
          <w:lang w:val="fr-CA"/>
        </w:rPr>
        <w:t xml:space="preserve">Rosa Luxemburg </w:t>
      </w:r>
      <w:proofErr w:type="spellStart"/>
      <w:r w:rsidRPr="000B3473">
        <w:rPr>
          <w:rFonts w:ascii="inherit" w:hAnsi="inherit"/>
          <w:color w:val="444444"/>
          <w:sz w:val="27"/>
          <w:szCs w:val="27"/>
          <w:bdr w:val="none" w:sz="0" w:space="0" w:color="auto" w:frame="1"/>
          <w:lang w:val="fr-CA"/>
        </w:rPr>
        <w:t>morì</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troppo</w:t>
      </w:r>
      <w:proofErr w:type="spellEnd"/>
      <w:r w:rsidRPr="000B3473">
        <w:rPr>
          <w:rFonts w:ascii="inherit" w:hAnsi="inherit"/>
          <w:color w:val="444444"/>
          <w:sz w:val="27"/>
          <w:szCs w:val="27"/>
          <w:bdr w:val="none" w:sz="0" w:space="0" w:color="auto" w:frame="1"/>
          <w:lang w:val="fr-CA"/>
        </w:rPr>
        <w:t xml:space="preserve"> presto per </w:t>
      </w:r>
      <w:proofErr w:type="spellStart"/>
      <w:r w:rsidRPr="000B3473">
        <w:rPr>
          <w:rFonts w:ascii="inherit" w:hAnsi="inherit"/>
          <w:color w:val="444444"/>
          <w:sz w:val="27"/>
          <w:szCs w:val="27"/>
          <w:bdr w:val="none" w:sz="0" w:space="0" w:color="auto" w:frame="1"/>
          <w:lang w:val="fr-CA"/>
        </w:rPr>
        <w:t>vedere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politica</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perfettamente</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grado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mantenere</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potere</w:t>
      </w:r>
      <w:proofErr w:type="spellEnd"/>
      <w:r w:rsidRPr="000B3473">
        <w:rPr>
          <w:rFonts w:ascii="inherit" w:hAnsi="inherit"/>
          <w:color w:val="444444"/>
          <w:sz w:val="27"/>
          <w:szCs w:val="27"/>
          <w:bdr w:val="none" w:sz="0" w:space="0" w:color="auto" w:frame="1"/>
          <w:lang w:val="fr-CA"/>
        </w:rPr>
        <w:t xml:space="preserve"> per i </w:t>
      </w:r>
      <w:proofErr w:type="spellStart"/>
      <w:r w:rsidRPr="000B3473">
        <w:rPr>
          <w:rStyle w:val="lev"/>
          <w:rFonts w:ascii="inherit" w:hAnsi="inherit"/>
          <w:color w:val="444444"/>
          <w:sz w:val="27"/>
          <w:szCs w:val="27"/>
          <w:bdr w:val="none" w:sz="0" w:space="0" w:color="auto" w:frame="1"/>
          <w:lang w:val="fr-CA"/>
        </w:rPr>
        <w:t>bolscevichi</w:t>
      </w:r>
      <w:proofErr w:type="spellEnd"/>
      <w:r w:rsidRPr="000B3473">
        <w:rPr>
          <w:rStyle w:val="lev"/>
          <w:rFonts w:ascii="inherit" w:hAnsi="inherit"/>
          <w:color w:val="444444"/>
          <w:sz w:val="27"/>
          <w:szCs w:val="27"/>
          <w:bdr w:val="none" w:sz="0" w:space="0" w:color="auto" w:frame="1"/>
          <w:lang w:val="fr-CA"/>
        </w:rPr>
        <w:t xml:space="preserve">, su base </w:t>
      </w:r>
      <w:proofErr w:type="spellStart"/>
      <w:r w:rsidRPr="000B3473">
        <w:rPr>
          <w:rStyle w:val="lev"/>
          <w:rFonts w:ascii="inherit" w:hAnsi="inherit"/>
          <w:color w:val="444444"/>
          <w:sz w:val="27"/>
          <w:szCs w:val="27"/>
          <w:bdr w:val="none" w:sz="0" w:space="0" w:color="auto" w:frame="1"/>
          <w:lang w:val="fr-CA"/>
        </w:rPr>
        <w:t>capitalista</w:t>
      </w:r>
      <w:proofErr w:type="spellEnd"/>
      <w:r w:rsidRPr="000B3473">
        <w:rPr>
          <w:rStyle w:val="lev"/>
          <w:rFonts w:ascii="inherit" w:hAnsi="inherit"/>
          <w:color w:val="444444"/>
          <w:sz w:val="27"/>
          <w:szCs w:val="27"/>
          <w:bdr w:val="none" w:sz="0" w:space="0" w:color="auto" w:frame="1"/>
          <w:lang w:val="fr-CA"/>
        </w:rPr>
        <w:t xml:space="preserve"> di </w:t>
      </w:r>
      <w:proofErr w:type="spellStart"/>
      <w:proofErr w:type="gramStart"/>
      <w:r w:rsidRPr="000B3473">
        <w:rPr>
          <w:rStyle w:val="lev"/>
          <w:rFonts w:ascii="inherit" w:hAnsi="inherit"/>
          <w:color w:val="444444"/>
          <w:sz w:val="27"/>
          <w:szCs w:val="27"/>
          <w:bdr w:val="none" w:sz="0" w:space="0" w:color="auto" w:frame="1"/>
          <w:lang w:val="fr-CA"/>
        </w:rPr>
        <w:t>stato</w:t>
      </w:r>
      <w:proofErr w:type="spellEnd"/>
      <w:r w:rsidRPr="000B3473">
        <w:rPr>
          <w:rFonts w:ascii="inherit" w:hAnsi="inherit"/>
          <w:color w:val="444444"/>
          <w:sz w:val="27"/>
          <w:szCs w:val="27"/>
          <w:bdr w:val="none" w:sz="0" w:space="0" w:color="auto" w:frame="1"/>
          <w:lang w:val="fr-CA"/>
        </w:rPr>
        <w:t> ,</w:t>
      </w:r>
      <w:proofErr w:type="gramEnd"/>
      <w:r w:rsidRPr="000B3473">
        <w:rPr>
          <w:rFonts w:ascii="inherit" w:hAnsi="inherit"/>
          <w:color w:val="444444"/>
          <w:sz w:val="27"/>
          <w:szCs w:val="27"/>
          <w:bdr w:val="none" w:sz="0" w:space="0" w:color="auto" w:frame="1"/>
          <w:lang w:val="fr-CA"/>
        </w:rPr>
        <w:t xml:space="preserve"> anche </w:t>
      </w:r>
      <w:proofErr w:type="spellStart"/>
      <w:r w:rsidRPr="000B3473">
        <w:rPr>
          <w:rFonts w:ascii="inherit" w:hAnsi="inherit"/>
          <w:color w:val="444444"/>
          <w:sz w:val="27"/>
          <w:szCs w:val="27"/>
          <w:bdr w:val="none" w:sz="0" w:space="0" w:color="auto" w:frame="1"/>
          <w:lang w:val="fr-CA"/>
        </w:rPr>
        <w:t>quando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questi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ultimi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avevano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cessato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ogni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tipo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assistenza</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movimento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rivoluzionario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mondo</w:t>
      </w:r>
      <w:proofErr w:type="spellEnd"/>
      <w:r w:rsidRPr="000B3473">
        <w:rPr>
          <w:rFonts w:ascii="inherit" w:hAnsi="inherit"/>
          <w:color w:val="444444"/>
          <w:sz w:val="27"/>
          <w:szCs w:val="27"/>
          <w:bdr w:val="none" w:sz="0" w:space="0" w:color="auto" w:frame="1"/>
          <w:lang w:val="fr-CA"/>
        </w:rPr>
        <w:t xml:space="preserve">. Karl Liebknecht, </w:t>
      </w:r>
      <w:proofErr w:type="spellStart"/>
      <w:r w:rsidRPr="000B3473">
        <w:rPr>
          <w:rFonts w:ascii="inherit" w:hAnsi="inherit"/>
          <w:color w:val="444444"/>
          <w:sz w:val="27"/>
          <w:szCs w:val="27"/>
          <w:bdr w:val="none" w:sz="0" w:space="0" w:color="auto" w:frame="1"/>
          <w:lang w:val="fr-CA"/>
        </w:rPr>
        <w:t>nella</w:t>
      </w:r>
      <w:proofErr w:type="spellEnd"/>
      <w:r w:rsidRPr="000B3473">
        <w:rPr>
          <w:rFonts w:ascii="inherit" w:hAnsi="inherit"/>
          <w:color w:val="444444"/>
          <w:sz w:val="27"/>
          <w:szCs w:val="27"/>
          <w:bdr w:val="none" w:sz="0" w:space="0" w:color="auto" w:frame="1"/>
          <w:lang w:val="fr-CA"/>
        </w:rPr>
        <w:t xml:space="preserve"> sua </w:t>
      </w:r>
      <w:proofErr w:type="spellStart"/>
      <w:r w:rsidRPr="000B3473">
        <w:rPr>
          <w:rFonts w:ascii="inherit" w:hAnsi="inherit"/>
          <w:color w:val="444444"/>
          <w:sz w:val="27"/>
          <w:szCs w:val="27"/>
          <w:bdr w:val="none" w:sz="0" w:space="0" w:color="auto" w:frame="1"/>
          <w:lang w:val="fr-CA"/>
        </w:rPr>
        <w:t>prigione</w:t>
      </w:r>
      <w:proofErr w:type="spellEnd"/>
      <w:r w:rsidRPr="000B3473">
        <w:rPr>
          <w:rFonts w:ascii="inherit" w:hAnsi="inherit"/>
          <w:color w:val="444444"/>
          <w:sz w:val="27"/>
          <w:szCs w:val="27"/>
          <w:bdr w:val="none" w:sz="0" w:space="0" w:color="auto" w:frame="1"/>
          <w:lang w:val="fr-CA"/>
        </w:rPr>
        <w:t xml:space="preserve">, lo </w:t>
      </w:r>
      <w:proofErr w:type="spellStart"/>
      <w:r w:rsidRPr="000B3473">
        <w:rPr>
          <w:rFonts w:ascii="inherit" w:hAnsi="inherit"/>
          <w:color w:val="444444"/>
          <w:sz w:val="27"/>
          <w:szCs w:val="27"/>
          <w:bdr w:val="none" w:sz="0" w:space="0" w:color="auto" w:frame="1"/>
          <w:lang w:val="fr-CA"/>
        </w:rPr>
        <w:t>annotò</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all'unisono</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Dilemma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naufragio</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onore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rivoluzionario</w:t>
      </w:r>
      <w:proofErr w:type="spellEnd"/>
      <w:r w:rsidRPr="000B3473">
        <w:rPr>
          <w:rFonts w:ascii="inherit" w:hAnsi="inherit"/>
          <w:color w:val="444444"/>
          <w:sz w:val="27"/>
          <w:szCs w:val="27"/>
          <w:bdr w:val="none" w:sz="0" w:space="0" w:color="auto" w:frame="1"/>
          <w:lang w:val="fr-CA"/>
        </w:rPr>
        <w:t xml:space="preserve"> — o </w:t>
      </w:r>
      <w:proofErr w:type="spellStart"/>
      <w:r w:rsidRPr="000B3473">
        <w:rPr>
          <w:rFonts w:ascii="inherit" w:hAnsi="inherit"/>
          <w:color w:val="444444"/>
          <w:sz w:val="27"/>
          <w:szCs w:val="27"/>
          <w:bdr w:val="none" w:sz="0" w:space="0" w:color="auto" w:frame="1"/>
          <w:lang w:val="fr-CA"/>
        </w:rPr>
        <w:t>periodo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grazia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ignominioso</w:t>
      </w:r>
      <w:proofErr w:type="spellEnd"/>
      <w:r w:rsidRPr="000B3473">
        <w:rPr>
          <w:rFonts w:ascii="inherit" w:hAnsi="inherit"/>
          <w:color w:val="444444"/>
          <w:sz w:val="27"/>
          <w:szCs w:val="27"/>
          <w:bdr w:val="none" w:sz="0" w:space="0" w:color="auto" w:frame="1"/>
          <w:lang w:val="fr-CA"/>
        </w:rPr>
        <w:t xml:space="preserve"> — o </w:t>
      </w:r>
      <w:proofErr w:type="spellStart"/>
      <w:r w:rsidRPr="000B3473">
        <w:rPr>
          <w:rFonts w:ascii="inherit" w:hAnsi="inherit"/>
          <w:color w:val="444444"/>
          <w:sz w:val="27"/>
          <w:szCs w:val="27"/>
          <w:bdr w:val="none" w:sz="0" w:space="0" w:color="auto" w:frame="1"/>
          <w:lang w:val="fr-CA"/>
        </w:rPr>
        <w:t>rivoluzione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tedesca</w:t>
      </w:r>
      <w:proofErr w:type="spellEnd"/>
      <w:r w:rsidRPr="000B3473">
        <w:rPr>
          <w:rFonts w:ascii="inherit" w:hAnsi="inherit"/>
          <w:color w:val="444444"/>
          <w:sz w:val="27"/>
          <w:szCs w:val="27"/>
          <w:bdr w:val="none" w:sz="0" w:space="0" w:color="auto" w:frame="1"/>
          <w:lang w:val="fr-CA"/>
        </w:rPr>
        <w:t>” [24].</w:t>
      </w:r>
    </w:p>
    <w:p w14:paraId="228FD19E" w14:textId="77777777" w:rsidR="00E350E1" w:rsidRPr="000B3473" w:rsidRDefault="00E350E1"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02695E10"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7"/>
          <w:szCs w:val="27"/>
          <w:bdr w:val="none" w:sz="0" w:space="0" w:color="auto" w:frame="1"/>
          <w:lang w:val="fr-CA"/>
        </w:rPr>
        <w:t xml:space="preserve">I </w:t>
      </w:r>
      <w:proofErr w:type="spellStart"/>
      <w:r w:rsidRPr="000B3473">
        <w:rPr>
          <w:rFonts w:ascii="inherit" w:hAnsi="inherit"/>
          <w:color w:val="444444"/>
          <w:sz w:val="27"/>
          <w:szCs w:val="27"/>
          <w:bdr w:val="none" w:sz="0" w:space="0" w:color="auto" w:frame="1"/>
          <w:lang w:val="fr-CA"/>
        </w:rPr>
        <w:t>bolscevichi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optarono</w:t>
      </w:r>
      <w:proofErr w:type="spellEnd"/>
      <w:r w:rsidRPr="000B3473">
        <w:rPr>
          <w:rFonts w:ascii="inherit" w:hAnsi="inherit"/>
          <w:color w:val="444444"/>
          <w:sz w:val="27"/>
          <w:szCs w:val="27"/>
          <w:bdr w:val="none" w:sz="0" w:space="0" w:color="auto" w:frame="1"/>
          <w:lang w:val="fr-CA"/>
        </w:rPr>
        <w:t xml:space="preserve"> per la seconda </w:t>
      </w:r>
      <w:proofErr w:type="spellStart"/>
      <w:r w:rsidRPr="000B3473">
        <w:rPr>
          <w:rFonts w:ascii="inherit" w:hAnsi="inherit"/>
          <w:color w:val="444444"/>
          <w:sz w:val="27"/>
          <w:szCs w:val="27"/>
          <w:bdr w:val="none" w:sz="0" w:space="0" w:color="auto" w:frame="1"/>
          <w:lang w:val="fr-CA"/>
        </w:rPr>
        <w:t>soluzione</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Quando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ancora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marxista</w:t>
      </w:r>
      <w:proofErr w:type="spellEnd"/>
      <w:r w:rsidRPr="000B3473">
        <w:rPr>
          <w:rFonts w:ascii="inherit" w:hAnsi="inherit"/>
          <w:color w:val="444444"/>
          <w:sz w:val="27"/>
          <w:szCs w:val="27"/>
          <w:bdr w:val="none" w:sz="0" w:space="0" w:color="auto" w:frame="1"/>
          <w:lang w:val="fr-CA"/>
        </w:rPr>
        <w:t xml:space="preserve">, Eugène Varga </w:t>
      </w:r>
      <w:proofErr w:type="spellStart"/>
      <w:r w:rsidRPr="000B3473">
        <w:rPr>
          <w:rFonts w:ascii="inherit" w:hAnsi="inherit"/>
          <w:color w:val="444444"/>
          <w:sz w:val="27"/>
          <w:szCs w:val="27"/>
          <w:bdr w:val="none" w:sz="0" w:space="0" w:color="auto" w:frame="1"/>
          <w:lang w:val="fr-CA"/>
        </w:rPr>
        <w:t>poteva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scrivere</w:t>
      </w:r>
      <w:proofErr w:type="spellEnd"/>
      <w:r w:rsidRPr="000B3473">
        <w:rPr>
          <w:rFonts w:ascii="inherit" w:hAnsi="inherit"/>
          <w:color w:val="444444"/>
          <w:sz w:val="27"/>
          <w:szCs w:val="27"/>
          <w:bdr w:val="none" w:sz="0" w:space="0" w:color="auto" w:frame="1"/>
          <w:lang w:val="fr-CA"/>
        </w:rPr>
        <w:t xml:space="preserve"> su </w:t>
      </w:r>
      <w:proofErr w:type="spellStart"/>
      <w:r w:rsidRPr="000B3473">
        <w:rPr>
          <w:rFonts w:ascii="inherit" w:hAnsi="inherit"/>
          <w:color w:val="444444"/>
          <w:sz w:val="27"/>
          <w:szCs w:val="27"/>
          <w:bdr w:val="none" w:sz="0" w:space="0" w:color="auto" w:frame="1"/>
          <w:lang w:val="fr-CA"/>
        </w:rPr>
        <w:t>questo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argomento</w:t>
      </w:r>
      <w:proofErr w:type="spellEnd"/>
      <w:r w:rsidRPr="000B3473">
        <w:rPr>
          <w:rFonts w:ascii="inherit" w:hAnsi="inherit"/>
          <w:color w:val="444444"/>
          <w:sz w:val="27"/>
          <w:szCs w:val="27"/>
          <w:bdr w:val="none" w:sz="0" w:space="0" w:color="auto" w:frame="1"/>
          <w:lang w:val="fr-CA"/>
        </w:rPr>
        <w:t xml:space="preserve">: "Ci sono </w:t>
      </w:r>
      <w:proofErr w:type="spellStart"/>
      <w:r w:rsidRPr="000B3473">
        <w:rPr>
          <w:rFonts w:ascii="inherit" w:hAnsi="inherit"/>
          <w:color w:val="444444"/>
          <w:sz w:val="27"/>
          <w:szCs w:val="27"/>
          <w:bdr w:val="none" w:sz="0" w:space="0" w:color="auto" w:frame="1"/>
          <w:lang w:val="fr-CA"/>
        </w:rPr>
        <w:t>comunisti</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Russia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stanchi</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aspettare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invano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rivoluzione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europea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cercano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trarre</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le ultime</w:t>
      </w:r>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conseguenze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dell'isolamento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Paese</w:t>
      </w:r>
      <w:proofErr w:type="spellEnd"/>
      <w:r w:rsidRPr="000B3473">
        <w:rPr>
          <w:rFonts w:ascii="inherit" w:hAnsi="inherit"/>
          <w:color w:val="444444"/>
          <w:sz w:val="27"/>
          <w:szCs w:val="27"/>
          <w:bdr w:val="none" w:sz="0" w:space="0" w:color="auto" w:frame="1"/>
          <w:lang w:val="fr-CA"/>
        </w:rPr>
        <w:t xml:space="preserve">. Se mai la </w:t>
      </w:r>
      <w:proofErr w:type="spellStart"/>
      <w:r w:rsidRPr="000B3473">
        <w:rPr>
          <w:rFonts w:ascii="inherit" w:hAnsi="inherit"/>
          <w:color w:val="444444"/>
          <w:sz w:val="27"/>
          <w:szCs w:val="27"/>
          <w:bdr w:val="none" w:sz="0" w:space="0" w:color="auto" w:frame="1"/>
          <w:lang w:val="fr-CA"/>
        </w:rPr>
        <w:t>Russia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perdesse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interesse</w:t>
      </w:r>
      <w:proofErr w:type="spellEnd"/>
      <w:r w:rsidRPr="000B3473">
        <w:rPr>
          <w:rFonts w:ascii="inherit" w:hAnsi="inherit"/>
          <w:color w:val="444444"/>
          <w:sz w:val="27"/>
          <w:szCs w:val="27"/>
          <w:bdr w:val="none" w:sz="0" w:space="0" w:color="auto" w:frame="1"/>
          <w:lang w:val="fr-CA"/>
        </w:rPr>
        <w:t xml:space="preserve"> per la </w:t>
      </w:r>
      <w:proofErr w:type="spellStart"/>
      <w:r w:rsidRPr="000B3473">
        <w:rPr>
          <w:rFonts w:ascii="inherit" w:hAnsi="inherit"/>
          <w:color w:val="444444"/>
          <w:sz w:val="27"/>
          <w:szCs w:val="27"/>
          <w:bdr w:val="none" w:sz="0" w:space="0" w:color="auto" w:frame="1"/>
          <w:lang w:val="fr-CA"/>
        </w:rPr>
        <w:t>rivoluzione</w:t>
      </w:r>
      <w:proofErr w:type="spellEnd"/>
      <w:r w:rsidRPr="000B3473">
        <w:rPr>
          <w:rFonts w:ascii="inherit" w:hAnsi="inherit"/>
          <w:color w:val="444444"/>
          <w:sz w:val="27"/>
          <w:szCs w:val="27"/>
          <w:bdr w:val="none" w:sz="0" w:space="0" w:color="auto" w:frame="1"/>
          <w:lang w:val="fr-CA"/>
        </w:rPr>
        <w:t xml:space="preserve"> sociale in </w:t>
      </w:r>
      <w:proofErr w:type="spellStart"/>
      <w:r w:rsidRPr="000B3473">
        <w:rPr>
          <w:rFonts w:ascii="inherit" w:hAnsi="inherit"/>
          <w:color w:val="444444"/>
          <w:sz w:val="27"/>
          <w:szCs w:val="27"/>
          <w:bdr w:val="none" w:sz="0" w:space="0" w:color="auto" w:frame="1"/>
          <w:lang w:val="fr-CA"/>
        </w:rPr>
        <w:t>altri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paesi</w:t>
      </w:r>
      <w:proofErr w:type="spellEnd"/>
      <w:r w:rsidRPr="000B3473">
        <w:rPr>
          <w:rFonts w:ascii="inherit" w:hAnsi="inherit"/>
          <w:color w:val="444444"/>
          <w:sz w:val="27"/>
          <w:szCs w:val="27"/>
          <w:bdr w:val="none" w:sz="0" w:space="0" w:color="auto" w:frame="1"/>
          <w:lang w:val="fr-CA"/>
        </w:rPr>
        <w:t xml:space="preserve"> (…) i </w:t>
      </w:r>
      <w:proofErr w:type="spellStart"/>
      <w:r w:rsidRPr="000B3473">
        <w:rPr>
          <w:rFonts w:ascii="inherit" w:hAnsi="inherit"/>
          <w:color w:val="444444"/>
          <w:sz w:val="27"/>
          <w:szCs w:val="27"/>
          <w:bdr w:val="none" w:sz="0" w:space="0" w:color="auto" w:frame="1"/>
          <w:lang w:val="fr-CA"/>
        </w:rPr>
        <w:t>paesi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avrebbero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almeno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certezza</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relazioni</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buon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vicinato</w:t>
      </w:r>
      <w:proofErr w:type="spellEnd"/>
      <w:r w:rsidRPr="000B3473">
        <w:rPr>
          <w:rFonts w:ascii="inherit" w:hAnsi="inherit"/>
          <w:color w:val="444444"/>
          <w:sz w:val="27"/>
          <w:szCs w:val="27"/>
          <w:bdr w:val="none" w:sz="0" w:space="0" w:color="auto" w:frame="1"/>
          <w:lang w:val="fr-CA"/>
        </w:rPr>
        <w:t xml:space="preserve"> (…). La </w:t>
      </w:r>
      <w:proofErr w:type="spellStart"/>
      <w:r w:rsidRPr="000B3473">
        <w:rPr>
          <w:rFonts w:ascii="inherit" w:hAnsi="inherit"/>
          <w:color w:val="444444"/>
          <w:sz w:val="27"/>
          <w:szCs w:val="27"/>
          <w:bdr w:val="none" w:sz="0" w:space="0" w:color="auto" w:frame="1"/>
          <w:lang w:val="fr-CA"/>
        </w:rPr>
        <w:t>Russia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rivoluzionaria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trovandosi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così</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fuori</w:t>
      </w:r>
      <w:proofErr w:type="spellEnd"/>
      <w:r w:rsidRPr="000B3473">
        <w:rPr>
          <w:rFonts w:ascii="inherit" w:hAnsi="inherit"/>
          <w:color w:val="444444"/>
          <w:sz w:val="27"/>
          <w:szCs w:val="27"/>
          <w:bdr w:val="none" w:sz="0" w:space="0" w:color="auto" w:frame="1"/>
          <w:lang w:val="fr-CA"/>
        </w:rPr>
        <w:t xml:space="preserve"> dal </w:t>
      </w:r>
      <w:proofErr w:type="spellStart"/>
      <w:r w:rsidRPr="000B3473">
        <w:rPr>
          <w:rFonts w:ascii="inherit" w:hAnsi="inherit"/>
          <w:color w:val="444444"/>
          <w:sz w:val="27"/>
          <w:szCs w:val="27"/>
          <w:bdr w:val="none" w:sz="0" w:space="0" w:color="auto" w:frame="1"/>
          <w:lang w:val="fr-CA"/>
        </w:rPr>
        <w:t>circuito</w:t>
      </w:r>
      <w:proofErr w:type="spellEnd"/>
      <w:r w:rsidRPr="000B3473">
        <w:rPr>
          <w:rFonts w:ascii="inherit" w:hAnsi="inherit"/>
          <w:color w:val="444444"/>
          <w:sz w:val="27"/>
          <w:szCs w:val="27"/>
          <w:bdr w:val="none" w:sz="0" w:space="0" w:color="auto" w:frame="1"/>
          <w:lang w:val="fr-CA"/>
        </w:rPr>
        <w:t>, l'</w:t>
      </w:r>
      <w:proofErr w:type="spellStart"/>
      <w:r w:rsidRPr="000B3473">
        <w:rPr>
          <w:rFonts w:ascii="inherit" w:hAnsi="inherit"/>
          <w:color w:val="444444"/>
          <w:sz w:val="27"/>
          <w:szCs w:val="27"/>
          <w:bdr w:val="none" w:sz="0" w:space="0" w:color="auto" w:frame="1"/>
          <w:lang w:val="fr-CA"/>
        </w:rPr>
        <w:t>impennata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rivoluzione</w:t>
      </w:r>
      <w:proofErr w:type="spellEnd"/>
      <w:r w:rsidRPr="000B3473">
        <w:rPr>
          <w:rFonts w:ascii="inherit" w:hAnsi="inherit"/>
          <w:color w:val="444444"/>
          <w:sz w:val="27"/>
          <w:szCs w:val="27"/>
          <w:bdr w:val="none" w:sz="0" w:space="0" w:color="auto" w:frame="1"/>
          <w:lang w:val="fr-CA"/>
        </w:rPr>
        <w:t xml:space="preserve"> mondiale </w:t>
      </w:r>
      <w:proofErr w:type="spellStart"/>
      <w:r w:rsidRPr="000B3473">
        <w:rPr>
          <w:rFonts w:ascii="inherit" w:hAnsi="inherit"/>
          <w:color w:val="444444"/>
          <w:sz w:val="27"/>
          <w:szCs w:val="27"/>
          <w:bdr w:val="none" w:sz="0" w:space="0" w:color="auto" w:frame="1"/>
          <w:lang w:val="fr-CA"/>
        </w:rPr>
        <w:t>sarebbe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seriamente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compromessa</w:t>
      </w:r>
      <w:proofErr w:type="spellEnd"/>
      <w:r w:rsidRPr="000B3473">
        <w:rPr>
          <w:rFonts w:ascii="inherit" w:hAnsi="inherit"/>
          <w:color w:val="444444"/>
          <w:sz w:val="27"/>
          <w:szCs w:val="27"/>
          <w:bdr w:val="none" w:sz="0" w:space="0" w:color="auto" w:frame="1"/>
          <w:lang w:val="fr-CA"/>
        </w:rPr>
        <w:t>” [25].</w:t>
      </w:r>
    </w:p>
    <w:p w14:paraId="1F4A401D" w14:textId="77777777" w:rsidR="00E350E1" w:rsidRPr="000B3473" w:rsidRDefault="00E350E1"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7E8A6A22"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r w:rsidRPr="000B3473">
        <w:rPr>
          <w:rFonts w:ascii="inherit" w:hAnsi="inherit"/>
          <w:color w:val="444444"/>
          <w:sz w:val="27"/>
          <w:szCs w:val="27"/>
          <w:bdr w:val="none" w:sz="0" w:space="0" w:color="auto" w:frame="1"/>
          <w:lang w:val="fr-CA"/>
        </w:rPr>
        <w:t xml:space="preserve">La </w:t>
      </w:r>
      <w:proofErr w:type="spellStart"/>
      <w:r w:rsidRPr="000B3473">
        <w:rPr>
          <w:rFonts w:ascii="inherit" w:hAnsi="inherit"/>
          <w:color w:val="444444"/>
          <w:sz w:val="27"/>
          <w:szCs w:val="27"/>
          <w:bdr w:val="none" w:sz="0" w:space="0" w:color="auto" w:frame="1"/>
          <w:lang w:val="fr-CA"/>
        </w:rPr>
        <w:t>politica</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autodeterminazione</w:t>
      </w:r>
      <w:proofErr w:type="spellEnd"/>
      <w:r w:rsidRPr="000B3473">
        <w:rPr>
          <w:rFonts w:ascii="inherit" w:hAnsi="inherit"/>
          <w:color w:val="444444"/>
          <w:sz w:val="27"/>
          <w:szCs w:val="27"/>
          <w:bdr w:val="none" w:sz="0" w:space="0" w:color="auto" w:frame="1"/>
          <w:lang w:val="fr-CA"/>
        </w:rPr>
        <w:t xml:space="preserve"> dei </w:t>
      </w:r>
      <w:proofErr w:type="spellStart"/>
      <w:r w:rsidRPr="000B3473">
        <w:rPr>
          <w:rFonts w:ascii="inherit" w:hAnsi="inherit"/>
          <w:color w:val="444444"/>
          <w:sz w:val="27"/>
          <w:szCs w:val="27"/>
          <w:bdr w:val="none" w:sz="0" w:space="0" w:color="auto" w:frame="1"/>
          <w:lang w:val="fr-CA"/>
        </w:rPr>
        <w:t>popoli</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non ha </w:t>
      </w:r>
      <w:proofErr w:type="spellStart"/>
      <w:r w:rsidRPr="000B3473">
        <w:rPr>
          <w:rFonts w:ascii="inherit" w:hAnsi="inherit"/>
          <w:color w:val="444444"/>
          <w:sz w:val="27"/>
          <w:szCs w:val="27"/>
          <w:bdr w:val="none" w:sz="0" w:space="0" w:color="auto" w:frame="1"/>
          <w:lang w:val="fr-CA"/>
        </w:rPr>
        <w:t>causato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danni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irreparabili</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regime</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Indubbiamente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alcune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regioni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dell'ex</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impero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russo</w:t>
      </w:r>
      <w:proofErr w:type="spellEnd"/>
      <w:r w:rsidRPr="000B3473">
        <w:rPr>
          <w:rFonts w:ascii="inherit" w:hAnsi="inherit"/>
          <w:color w:val="444444"/>
          <w:sz w:val="27"/>
          <w:szCs w:val="27"/>
          <w:bdr w:val="none" w:sz="0" w:space="0" w:color="auto" w:frame="1"/>
          <w:lang w:val="fr-CA"/>
        </w:rPr>
        <w:t xml:space="preserve"> si </w:t>
      </w:r>
      <w:proofErr w:type="spellStart"/>
      <w:r w:rsidRPr="000B3473">
        <w:rPr>
          <w:rFonts w:ascii="inherit" w:hAnsi="inherit"/>
          <w:color w:val="444444"/>
          <w:sz w:val="27"/>
          <w:szCs w:val="27"/>
          <w:bdr w:val="none" w:sz="0" w:space="0" w:color="auto" w:frame="1"/>
          <w:lang w:val="fr-CA"/>
        </w:rPr>
        <w:t>separarono</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andarono</w:t>
      </w:r>
      <w:proofErr w:type="spellEnd"/>
      <w:r w:rsidRPr="000B3473">
        <w:rPr>
          <w:rFonts w:ascii="inherit" w:hAnsi="inherit"/>
          <w:color w:val="444444"/>
          <w:sz w:val="27"/>
          <w:szCs w:val="27"/>
          <w:bdr w:val="none" w:sz="0" w:space="0" w:color="auto" w:frame="1"/>
          <w:lang w:val="fr-CA"/>
        </w:rPr>
        <w:t xml:space="preserve"> ad </w:t>
      </w:r>
      <w:proofErr w:type="spellStart"/>
      <w:r w:rsidRPr="000B3473">
        <w:rPr>
          <w:rFonts w:ascii="inherit" w:hAnsi="inherit"/>
          <w:color w:val="444444"/>
          <w:sz w:val="27"/>
          <w:szCs w:val="27"/>
          <w:bdr w:val="none" w:sz="0" w:space="0" w:color="auto" w:frame="1"/>
          <w:lang w:val="fr-CA"/>
        </w:rPr>
        <w:t>aprire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controrivoluzione</w:t>
      </w:r>
      <w:proofErr w:type="spellEnd"/>
      <w:r w:rsidRPr="000B3473">
        <w:rPr>
          <w:rFonts w:ascii="inherit" w:hAnsi="inherit"/>
          <w:color w:val="444444"/>
          <w:sz w:val="27"/>
          <w:szCs w:val="27"/>
          <w:bdr w:val="none" w:sz="0" w:space="0" w:color="auto" w:frame="1"/>
          <w:lang w:val="fr-CA"/>
        </w:rPr>
        <w:t xml:space="preserve">; ma </w:t>
      </w:r>
      <w:proofErr w:type="spellStart"/>
      <w:r w:rsidRPr="000B3473">
        <w:rPr>
          <w:rFonts w:ascii="inherit" w:hAnsi="inherit"/>
          <w:color w:val="444444"/>
          <w:sz w:val="27"/>
          <w:szCs w:val="27"/>
          <w:bdr w:val="none" w:sz="0" w:space="0" w:color="auto" w:frame="1"/>
          <w:lang w:val="fr-CA"/>
        </w:rPr>
        <w:t>ciò</w:t>
      </w:r>
      <w:proofErr w:type="spellEnd"/>
      <w:r w:rsidRPr="000B3473">
        <w:rPr>
          <w:rFonts w:ascii="inherit" w:hAnsi="inherit"/>
          <w:color w:val="444444"/>
          <w:sz w:val="27"/>
          <w:szCs w:val="27"/>
          <w:bdr w:val="none" w:sz="0" w:space="0" w:color="auto" w:frame="1"/>
          <w:lang w:val="fr-CA"/>
        </w:rPr>
        <w:t xml:space="preserve"> non ha </w:t>
      </w:r>
      <w:proofErr w:type="spellStart"/>
      <w:r w:rsidRPr="000B3473">
        <w:rPr>
          <w:rFonts w:ascii="inherit" w:hAnsi="inherit"/>
          <w:color w:val="444444"/>
          <w:sz w:val="27"/>
          <w:szCs w:val="27"/>
          <w:bdr w:val="none" w:sz="0" w:space="0" w:color="auto" w:frame="1"/>
          <w:lang w:val="fr-CA"/>
        </w:rPr>
        <w:t>impedito</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regime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bolscevico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essere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stabilito</w:t>
      </w:r>
      <w:proofErr w:type="spellEnd"/>
      <w:r w:rsidRPr="000B3473">
        <w:rPr>
          <w:rFonts w:ascii="inherit" w:hAnsi="inherit"/>
          <w:color w:val="444444"/>
          <w:sz w:val="27"/>
          <w:szCs w:val="27"/>
          <w:bdr w:val="none" w:sz="0" w:space="0" w:color="auto" w:frame="1"/>
          <w:lang w:val="fr-CA"/>
        </w:rPr>
        <w:t xml:space="preserve"> più </w:t>
      </w:r>
      <w:proofErr w:type="spellStart"/>
      <w:r w:rsidRPr="000B3473">
        <w:rPr>
          <w:rFonts w:ascii="inherit" w:hAnsi="inherit"/>
          <w:color w:val="444444"/>
          <w:sz w:val="27"/>
          <w:szCs w:val="27"/>
          <w:bdr w:val="none" w:sz="0" w:space="0" w:color="auto" w:frame="1"/>
          <w:lang w:val="fr-CA"/>
        </w:rPr>
        <w:t>saldamente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mai. </w:t>
      </w:r>
      <w:proofErr w:type="spellStart"/>
      <w:r w:rsidRPr="000B3473">
        <w:rPr>
          <w:rFonts w:ascii="inherit" w:hAnsi="inherit"/>
          <w:color w:val="444444"/>
          <w:sz w:val="27"/>
          <w:szCs w:val="27"/>
          <w:bdr w:val="none" w:sz="0" w:space="0" w:color="auto" w:frame="1"/>
          <w:lang w:val="fr-CA"/>
        </w:rPr>
        <w:t>Tutto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sembra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quindi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indicare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Storia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abbia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confermato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linea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leninista</w:t>
      </w:r>
      <w:proofErr w:type="spellEnd"/>
      <w:r w:rsidRPr="000B3473">
        <w:rPr>
          <w:rFonts w:ascii="inherit" w:hAnsi="inherit"/>
          <w:color w:val="444444"/>
          <w:sz w:val="27"/>
          <w:szCs w:val="27"/>
          <w:bdr w:val="none" w:sz="0" w:space="0" w:color="auto" w:frame="1"/>
          <w:lang w:val="fr-CA"/>
        </w:rPr>
        <w:t xml:space="preserve"> e, allo </w:t>
      </w:r>
      <w:proofErr w:type="spellStart"/>
      <w:r w:rsidRPr="000B3473">
        <w:rPr>
          <w:rFonts w:ascii="inherit" w:hAnsi="inherit"/>
          <w:color w:val="444444"/>
          <w:sz w:val="27"/>
          <w:szCs w:val="27"/>
          <w:bdr w:val="none" w:sz="0" w:space="0" w:color="auto" w:frame="1"/>
          <w:lang w:val="fr-CA"/>
        </w:rPr>
        <w:t>stesso</w:t>
      </w:r>
      <w:proofErr w:type="spellEnd"/>
      <w:r w:rsidRPr="000B3473">
        <w:rPr>
          <w:rFonts w:ascii="inherit" w:hAnsi="inherit"/>
          <w:color w:val="444444"/>
          <w:sz w:val="27"/>
          <w:szCs w:val="27"/>
          <w:bdr w:val="none" w:sz="0" w:space="0" w:color="auto" w:frame="1"/>
          <w:lang w:val="fr-CA"/>
        </w:rPr>
        <w:t xml:space="preserve"> tempo, </w:t>
      </w:r>
      <w:proofErr w:type="spellStart"/>
      <w:r w:rsidRPr="000B3473">
        <w:rPr>
          <w:rFonts w:ascii="inherit" w:hAnsi="inherit"/>
          <w:color w:val="444444"/>
          <w:sz w:val="27"/>
          <w:szCs w:val="27"/>
          <w:bdr w:val="none" w:sz="0" w:space="0" w:color="auto" w:frame="1"/>
          <w:lang w:val="fr-CA"/>
        </w:rPr>
        <w:t>invalidato</w:t>
      </w:r>
      <w:proofErr w:type="spellEnd"/>
      <w:r w:rsidRPr="000B3473">
        <w:rPr>
          <w:rFonts w:ascii="inherit" w:hAnsi="inherit"/>
          <w:color w:val="444444"/>
          <w:sz w:val="27"/>
          <w:szCs w:val="27"/>
          <w:bdr w:val="none" w:sz="0" w:space="0" w:color="auto" w:frame="1"/>
          <w:lang w:val="fr-CA"/>
        </w:rPr>
        <w:t xml:space="preserve"> le </w:t>
      </w:r>
      <w:proofErr w:type="spellStart"/>
      <w:r w:rsidRPr="000B3473">
        <w:rPr>
          <w:rFonts w:ascii="inherit" w:hAnsi="inherit"/>
          <w:color w:val="444444"/>
          <w:sz w:val="27"/>
          <w:szCs w:val="27"/>
          <w:bdr w:val="none" w:sz="0" w:space="0" w:color="auto" w:frame="1"/>
          <w:lang w:val="fr-CA"/>
        </w:rPr>
        <w:t>apprensioni</w:t>
      </w:r>
      <w:proofErr w:type="spellEnd"/>
      <w:r w:rsidRPr="000B3473">
        <w:rPr>
          <w:rFonts w:ascii="inherit" w:hAnsi="inherit"/>
          <w:color w:val="444444"/>
          <w:sz w:val="27"/>
          <w:szCs w:val="27"/>
          <w:bdr w:val="none" w:sz="0" w:space="0" w:color="auto" w:frame="1"/>
          <w:lang w:val="fr-CA"/>
        </w:rPr>
        <w:t xml:space="preserve"> di Rosa Luxemburg. </w:t>
      </w:r>
      <w:proofErr w:type="spellStart"/>
      <w:r w:rsidRPr="000B3473">
        <w:rPr>
          <w:rFonts w:ascii="inherit" w:hAnsi="inherit"/>
          <w:color w:val="444444"/>
          <w:sz w:val="27"/>
          <w:szCs w:val="27"/>
          <w:bdr w:val="none" w:sz="0" w:space="0" w:color="auto" w:frame="1"/>
          <w:lang w:val="fr-CA"/>
        </w:rPr>
        <w:t>Questa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tuttavia</w:t>
      </w:r>
      <w:proofErr w:type="spellEnd"/>
      <w:r w:rsidRPr="000B3473">
        <w:rPr>
          <w:rFonts w:ascii="inherit" w:hAnsi="inherit"/>
          <w:color w:val="444444"/>
          <w:sz w:val="27"/>
          <w:szCs w:val="27"/>
          <w:bdr w:val="none" w:sz="0" w:space="0" w:color="auto" w:frame="1"/>
          <w:lang w:val="fr-CA"/>
        </w:rPr>
        <w:t xml:space="preserve">, è </w:t>
      </w:r>
      <w:proofErr w:type="spellStart"/>
      <w:r w:rsidRPr="000B3473">
        <w:rPr>
          <w:rFonts w:ascii="inherit" w:hAnsi="inherit"/>
          <w:color w:val="444444"/>
          <w:sz w:val="27"/>
          <w:szCs w:val="27"/>
          <w:bdr w:val="none" w:sz="0" w:space="0" w:color="auto" w:frame="1"/>
          <w:lang w:val="fr-CA"/>
        </w:rPr>
        <w:t>un'impressione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giustificata</w:t>
      </w:r>
      <w:proofErr w:type="spellEnd"/>
      <w:r w:rsidRPr="000B3473">
        <w:rPr>
          <w:rFonts w:ascii="inherit" w:hAnsi="inherit"/>
          <w:color w:val="444444"/>
          <w:sz w:val="27"/>
          <w:szCs w:val="27"/>
          <w:bdr w:val="none" w:sz="0" w:space="0" w:color="auto" w:frame="1"/>
          <w:lang w:val="fr-CA"/>
        </w:rPr>
        <w:t xml:space="preserve"> solo </w:t>
      </w:r>
      <w:proofErr w:type="spellStart"/>
      <w:r w:rsidRPr="000B3473">
        <w:rPr>
          <w:rFonts w:ascii="inherit" w:hAnsi="inherit"/>
          <w:color w:val="444444"/>
          <w:sz w:val="27"/>
          <w:szCs w:val="27"/>
          <w:bdr w:val="none" w:sz="0" w:space="0" w:color="auto" w:frame="1"/>
          <w:lang w:val="fr-CA"/>
        </w:rPr>
        <w:t>nella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misura</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cui</w:t>
      </w:r>
      <w:proofErr w:type="spellEnd"/>
      <w:r w:rsidRPr="000B3473">
        <w:rPr>
          <w:rFonts w:ascii="inherit" w:hAnsi="inherit"/>
          <w:color w:val="444444"/>
          <w:sz w:val="27"/>
          <w:szCs w:val="27"/>
          <w:bdr w:val="none" w:sz="0" w:space="0" w:color="auto" w:frame="1"/>
          <w:lang w:val="fr-CA"/>
        </w:rPr>
        <w:t xml:space="preserve"> si </w:t>
      </w:r>
      <w:proofErr w:type="spellStart"/>
      <w:r w:rsidRPr="000B3473">
        <w:rPr>
          <w:rFonts w:ascii="inherit" w:hAnsi="inherit"/>
          <w:color w:val="444444"/>
          <w:sz w:val="27"/>
          <w:szCs w:val="27"/>
          <w:bdr w:val="none" w:sz="0" w:space="0" w:color="auto" w:frame="1"/>
          <w:lang w:val="fr-CA"/>
        </w:rPr>
        <w:t>applica</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potere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dell'apparato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statale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bolscevico</w:t>
      </w:r>
      <w:proofErr w:type="spellEnd"/>
      <w:r w:rsidRPr="000B3473">
        <w:rPr>
          <w:rFonts w:ascii="inherit" w:hAnsi="inherit"/>
          <w:color w:val="444444"/>
          <w:sz w:val="27"/>
          <w:szCs w:val="27"/>
          <w:bdr w:val="none" w:sz="0" w:space="0" w:color="auto" w:frame="1"/>
          <w:lang w:val="fr-CA"/>
        </w:rPr>
        <w:t xml:space="preserve">. Ma è ben </w:t>
      </w:r>
      <w:proofErr w:type="spellStart"/>
      <w:r w:rsidRPr="000B3473">
        <w:rPr>
          <w:rFonts w:ascii="inherit" w:hAnsi="inherit"/>
          <w:color w:val="444444"/>
          <w:sz w:val="27"/>
          <w:szCs w:val="27"/>
          <w:bdr w:val="none" w:sz="0" w:space="0" w:color="auto" w:frame="1"/>
          <w:lang w:val="fr-CA"/>
        </w:rPr>
        <w:t>diverso</w:t>
      </w:r>
      <w:proofErr w:type="spellEnd"/>
      <w:r w:rsidRPr="000B3473">
        <w:rPr>
          <w:rFonts w:ascii="inherit" w:hAnsi="inherit"/>
          <w:color w:val="444444"/>
          <w:sz w:val="27"/>
          <w:szCs w:val="27"/>
          <w:bdr w:val="none" w:sz="0" w:space="0" w:color="auto" w:frame="1"/>
          <w:lang w:val="fr-CA"/>
        </w:rPr>
        <w:t xml:space="preserve"> dal </w:t>
      </w:r>
      <w:proofErr w:type="spellStart"/>
      <w:r w:rsidRPr="000B3473">
        <w:rPr>
          <w:rFonts w:ascii="inherit" w:hAnsi="inherit"/>
          <w:color w:val="444444"/>
          <w:sz w:val="27"/>
          <w:szCs w:val="27"/>
          <w:bdr w:val="none" w:sz="0" w:space="0" w:color="auto" w:frame="1"/>
          <w:lang w:val="fr-CA"/>
        </w:rPr>
        <w:t>punto</w:t>
      </w:r>
      <w:proofErr w:type="spellEnd"/>
      <w:r w:rsidRPr="000B3473">
        <w:rPr>
          <w:rFonts w:ascii="inherit" w:hAnsi="inherit"/>
          <w:color w:val="444444"/>
          <w:sz w:val="27"/>
          <w:szCs w:val="27"/>
          <w:bdr w:val="none" w:sz="0" w:space="0" w:color="auto" w:frame="1"/>
          <w:lang w:val="fr-CA"/>
        </w:rPr>
        <w:t xml:space="preserve"> di vista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rivoluzione</w:t>
      </w:r>
      <w:proofErr w:type="spellEnd"/>
      <w:r w:rsidRPr="000B3473">
        <w:rPr>
          <w:rFonts w:ascii="inherit" w:hAnsi="inherit"/>
          <w:color w:val="444444"/>
          <w:sz w:val="27"/>
          <w:szCs w:val="27"/>
          <w:bdr w:val="none" w:sz="0" w:space="0" w:color="auto" w:frame="1"/>
          <w:lang w:val="fr-CA"/>
        </w:rPr>
        <w:t xml:space="preserve"> mondiale, </w:t>
      </w:r>
      <w:proofErr w:type="spellStart"/>
      <w:r w:rsidRPr="000B3473">
        <w:rPr>
          <w:rFonts w:ascii="inherit" w:hAnsi="inherit"/>
          <w:color w:val="444444"/>
          <w:sz w:val="27"/>
          <w:szCs w:val="27"/>
          <w:bdr w:val="none" w:sz="0" w:space="0" w:color="auto" w:frame="1"/>
          <w:lang w:val="fr-CA"/>
        </w:rPr>
        <w:t>perno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controversia</w:t>
      </w:r>
      <w:proofErr w:type="spellEnd"/>
      <w:r w:rsidRPr="000B3473">
        <w:rPr>
          <w:rFonts w:ascii="inherit" w:hAnsi="inherit"/>
          <w:color w:val="444444"/>
          <w:sz w:val="27"/>
          <w:szCs w:val="27"/>
          <w:bdr w:val="none" w:sz="0" w:space="0" w:color="auto" w:frame="1"/>
          <w:lang w:val="fr-CA"/>
        </w:rPr>
        <w:t xml:space="preserve"> tra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Lussemburgo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Russia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ovviamente</w:t>
      </w:r>
      <w:proofErr w:type="spellEnd"/>
      <w:r w:rsidRPr="000B3473">
        <w:rPr>
          <w:rFonts w:ascii="inherit" w:hAnsi="inherit"/>
          <w:color w:val="444444"/>
          <w:sz w:val="27"/>
          <w:szCs w:val="27"/>
          <w:bdr w:val="none" w:sz="0" w:space="0" w:color="auto" w:frame="1"/>
          <w:lang w:val="fr-CA"/>
        </w:rPr>
        <w:t xml:space="preserve">, è </w:t>
      </w:r>
      <w:proofErr w:type="spellStart"/>
      <w:r w:rsidRPr="000B3473">
        <w:rPr>
          <w:rFonts w:ascii="inherit" w:hAnsi="inherit"/>
          <w:color w:val="444444"/>
          <w:sz w:val="27"/>
          <w:szCs w:val="27"/>
          <w:bdr w:val="none" w:sz="0" w:space="0" w:color="auto" w:frame="1"/>
          <w:lang w:val="fr-CA"/>
        </w:rPr>
        <w:t>sopravvissuta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turbolenze</w:t>
      </w:r>
      <w:proofErr w:type="spellEnd"/>
      <w:r w:rsidRPr="000B3473">
        <w:rPr>
          <w:rFonts w:ascii="inherit" w:hAnsi="inherit"/>
          <w:color w:val="444444"/>
          <w:sz w:val="27"/>
          <w:szCs w:val="27"/>
          <w:bdr w:val="none" w:sz="0" w:space="0" w:color="auto" w:frame="1"/>
          <w:lang w:val="fr-CA"/>
        </w:rPr>
        <w:t xml:space="preserve">, ma non è più </w:t>
      </w:r>
      <w:proofErr w:type="spellStart"/>
      <w:r w:rsidRPr="000B3473">
        <w:rPr>
          <w:rFonts w:ascii="inherit" w:hAnsi="inherit"/>
          <w:color w:val="444444"/>
          <w:sz w:val="27"/>
          <w:szCs w:val="27"/>
          <w:bdr w:val="none" w:sz="0" w:space="0" w:color="auto" w:frame="1"/>
          <w:lang w:val="fr-CA"/>
        </w:rPr>
        <w:t>quella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era</w:t>
      </w:r>
      <w:proofErr w:type="spellEnd"/>
      <w:r w:rsidRPr="000B3473">
        <w:rPr>
          <w:rFonts w:ascii="inherit" w:hAnsi="inherit"/>
          <w:color w:val="444444"/>
          <w:sz w:val="27"/>
          <w:szCs w:val="27"/>
          <w:bdr w:val="none" w:sz="0" w:space="0" w:color="auto" w:frame="1"/>
          <w:lang w:val="fr-CA"/>
        </w:rPr>
        <w:t xml:space="preserve"> o si </w:t>
      </w:r>
      <w:proofErr w:type="spellStart"/>
      <w:r w:rsidRPr="000B3473">
        <w:rPr>
          <w:rFonts w:ascii="inherit" w:hAnsi="inherit"/>
          <w:color w:val="444444"/>
          <w:sz w:val="27"/>
          <w:szCs w:val="27"/>
          <w:bdr w:val="none" w:sz="0" w:space="0" w:color="auto" w:frame="1"/>
          <w:lang w:val="fr-CA"/>
        </w:rPr>
        <w:t>diceva</w:t>
      </w:r>
      <w:proofErr w:type="spellEnd"/>
      <w:r w:rsidRPr="000B3473">
        <w:rPr>
          <w:rFonts w:ascii="inherit" w:hAnsi="inherit"/>
          <w:color w:val="444444"/>
          <w:sz w:val="27"/>
          <w:szCs w:val="27"/>
          <w:bdr w:val="none" w:sz="0" w:space="0" w:color="auto" w:frame="1"/>
          <w:lang w:val="fr-CA"/>
        </w:rPr>
        <w:t xml:space="preserve"> fosse </w:t>
      </w:r>
      <w:proofErr w:type="spellStart"/>
      <w:r w:rsidRPr="000B3473">
        <w:rPr>
          <w:rFonts w:ascii="inherit" w:hAnsi="inherit"/>
          <w:color w:val="444444"/>
          <w:sz w:val="27"/>
          <w:szCs w:val="27"/>
          <w:bdr w:val="none" w:sz="0" w:space="0" w:color="auto" w:frame="1"/>
          <w:lang w:val="fr-CA"/>
        </w:rPr>
        <w:t>originariamente</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Lungi</w:t>
      </w:r>
      <w:proofErr w:type="spellEnd"/>
      <w:r w:rsidRPr="000B3473">
        <w:rPr>
          <w:rFonts w:ascii="inherit" w:hAnsi="inherit"/>
          <w:color w:val="444444"/>
          <w:sz w:val="27"/>
          <w:szCs w:val="27"/>
          <w:bdr w:val="none" w:sz="0" w:space="0" w:color="auto" w:frame="1"/>
          <w:lang w:val="fr-CA"/>
        </w:rPr>
        <w:t xml:space="preserve"> dal </w:t>
      </w:r>
      <w:proofErr w:type="spellStart"/>
      <w:r w:rsidRPr="000B3473">
        <w:rPr>
          <w:rFonts w:ascii="inherit" w:hAnsi="inherit"/>
          <w:color w:val="444444"/>
          <w:sz w:val="27"/>
          <w:szCs w:val="27"/>
          <w:bdr w:val="none" w:sz="0" w:space="0" w:color="auto" w:frame="1"/>
          <w:lang w:val="fr-CA"/>
        </w:rPr>
        <w:t>servire</w:t>
      </w:r>
      <w:proofErr w:type="spellEnd"/>
      <w:r w:rsidRPr="000B3473">
        <w:rPr>
          <w:rFonts w:ascii="inherit" w:hAnsi="inherit"/>
          <w:color w:val="444444"/>
          <w:sz w:val="27"/>
          <w:szCs w:val="27"/>
          <w:bdr w:val="none" w:sz="0" w:space="0" w:color="auto" w:frame="1"/>
          <w:lang w:val="fr-CA"/>
        </w:rPr>
        <w:t xml:space="preserve"> l'</w:t>
      </w:r>
      <w:proofErr w:type="spellStart"/>
      <w:r w:rsidRPr="000B3473">
        <w:rPr>
          <w:rFonts w:ascii="inherit" w:hAnsi="inherit"/>
          <w:color w:val="444444"/>
          <w:sz w:val="27"/>
          <w:szCs w:val="27"/>
          <w:bdr w:val="none" w:sz="0" w:space="0" w:color="auto" w:frame="1"/>
          <w:lang w:val="fr-CA"/>
        </w:rPr>
        <w:t>avanzamento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rivoluzione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mondo</w:t>
      </w:r>
      <w:proofErr w:type="spellEnd"/>
      <w:r w:rsidRPr="000B3473">
        <w:rPr>
          <w:rFonts w:ascii="inherit" w:hAnsi="inherit"/>
          <w:color w:val="444444"/>
          <w:sz w:val="27"/>
          <w:szCs w:val="27"/>
          <w:bdr w:val="none" w:sz="0" w:space="0" w:color="auto" w:frame="1"/>
          <w:lang w:val="fr-CA"/>
        </w:rPr>
        <w:t xml:space="preserve">, serve </w:t>
      </w:r>
      <w:proofErr w:type="spellStart"/>
      <w:r w:rsidRPr="000B3473">
        <w:rPr>
          <w:rFonts w:ascii="inherit" w:hAnsi="inherit"/>
          <w:color w:val="444444"/>
          <w:sz w:val="27"/>
          <w:szCs w:val="27"/>
          <w:bdr w:val="none" w:sz="0" w:space="0" w:color="auto" w:frame="1"/>
          <w:lang w:val="fr-CA"/>
        </w:rPr>
        <w: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schiacciarla</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rivoluzione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russa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Rosa Luxemburg e tutti i </w:t>
      </w:r>
      <w:proofErr w:type="spellStart"/>
      <w:r w:rsidRPr="000B3473">
        <w:rPr>
          <w:rFonts w:ascii="inherit" w:hAnsi="inherit"/>
          <w:color w:val="444444"/>
          <w:sz w:val="27"/>
          <w:szCs w:val="27"/>
          <w:bdr w:val="none" w:sz="0" w:space="0" w:color="auto" w:frame="1"/>
          <w:lang w:val="fr-CA"/>
        </w:rPr>
        <w:t>rivoluzionari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dell'epoca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avevano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accolto</w:t>
      </w:r>
      <w:proofErr w:type="spellEnd"/>
      <w:r w:rsidRPr="000B3473">
        <w:rPr>
          <w:rFonts w:ascii="inherit" w:hAnsi="inherit"/>
          <w:color w:val="444444"/>
          <w:sz w:val="27"/>
          <w:szCs w:val="27"/>
          <w:bdr w:val="none" w:sz="0" w:space="0" w:color="auto" w:frame="1"/>
          <w:lang w:val="fr-CA"/>
        </w:rPr>
        <w:t xml:space="preserve"> con </w:t>
      </w:r>
      <w:proofErr w:type="spellStart"/>
      <w:r w:rsidRPr="000B3473">
        <w:rPr>
          <w:rFonts w:ascii="inherit" w:hAnsi="inherit"/>
          <w:color w:val="444444"/>
          <w:sz w:val="27"/>
          <w:szCs w:val="27"/>
          <w:bdr w:val="none" w:sz="0" w:space="0" w:color="auto" w:frame="1"/>
          <w:lang w:val="fr-CA"/>
        </w:rPr>
        <w:t>entusiasmo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deluse</w:t>
      </w:r>
      <w:proofErr w:type="spellEnd"/>
      <w:r w:rsidRPr="000B3473">
        <w:rPr>
          <w:rFonts w:ascii="inherit" w:hAnsi="inherit"/>
          <w:color w:val="444444"/>
          <w:sz w:val="27"/>
          <w:szCs w:val="27"/>
          <w:bdr w:val="none" w:sz="0" w:space="0" w:color="auto" w:frame="1"/>
          <w:lang w:val="fr-CA"/>
        </w:rPr>
        <w:t xml:space="preserve"> le </w:t>
      </w:r>
      <w:proofErr w:type="spellStart"/>
      <w:r w:rsidRPr="000B3473">
        <w:rPr>
          <w:rFonts w:ascii="inherit" w:hAnsi="inherit"/>
          <w:color w:val="444444"/>
          <w:sz w:val="27"/>
          <w:szCs w:val="27"/>
          <w:bdr w:val="none" w:sz="0" w:space="0" w:color="auto" w:frame="1"/>
          <w:lang w:val="fr-CA"/>
        </w:rPr>
        <w:t>speranze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così</w:t>
      </w:r>
      <w:proofErr w:type="spellEnd"/>
      <w:r w:rsidRPr="000B3473">
        <w:rPr>
          <w:rFonts w:ascii="inherit" w:hAnsi="inherit"/>
          <w:color w:val="444444"/>
          <w:sz w:val="27"/>
          <w:szCs w:val="27"/>
          <w:bdr w:val="none" w:sz="0" w:space="0" w:color="auto" w:frame="1"/>
          <w:lang w:val="fr-CA"/>
        </w:rPr>
        <w:t xml:space="preserve"> riposte in </w:t>
      </w:r>
      <w:proofErr w:type="spellStart"/>
      <w:r w:rsidRPr="000B3473">
        <w:rPr>
          <w:rFonts w:ascii="inherit" w:hAnsi="inherit"/>
          <w:color w:val="444444"/>
          <w:sz w:val="27"/>
          <w:szCs w:val="27"/>
          <w:bdr w:val="none" w:sz="0" w:space="0" w:color="auto" w:frame="1"/>
          <w:lang w:val="fr-CA"/>
        </w:rPr>
        <w:t>essa</w:t>
      </w:r>
      <w:proofErr w:type="spellEnd"/>
      <w:r w:rsidRPr="000B3473">
        <w:rPr>
          <w:rFonts w:ascii="inherit" w:hAnsi="inherit"/>
          <w:color w:val="444444"/>
          <w:sz w:val="27"/>
          <w:szCs w:val="27"/>
          <w:bdr w:val="none" w:sz="0" w:space="0" w:color="auto" w:frame="1"/>
          <w:lang w:val="fr-CA"/>
        </w:rPr>
        <w:t>.</w:t>
      </w:r>
    </w:p>
    <w:p w14:paraId="1F1683C7" w14:textId="77777777" w:rsidR="007B6D4E" w:rsidRPr="000B3473" w:rsidRDefault="007B6D4E" w:rsidP="00EF17D7">
      <w:pPr>
        <w:pStyle w:val="NormalWeb"/>
        <w:shd w:val="clear" w:color="auto" w:fill="FFFFFF"/>
        <w:spacing w:before="0" w:beforeAutospacing="0" w:after="0" w:afterAutospacing="0"/>
        <w:textAlignment w:val="baseline"/>
        <w:rPr>
          <w:color w:val="444444"/>
          <w:sz w:val="23"/>
          <w:szCs w:val="23"/>
          <w:lang w:val="fr-CA"/>
        </w:rPr>
      </w:pPr>
    </w:p>
    <w:p w14:paraId="3DCA32A6"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r w:rsidRPr="000B3473">
        <w:rPr>
          <w:rFonts w:ascii="inherit" w:hAnsi="inherit"/>
          <w:color w:val="444444"/>
          <w:sz w:val="27"/>
          <w:szCs w:val="27"/>
          <w:bdr w:val="none" w:sz="0" w:space="0" w:color="auto" w:frame="1"/>
          <w:lang w:val="fr-CA"/>
        </w:rPr>
        <w:lastRenderedPageBreak/>
        <w:t xml:space="preserve">In </w:t>
      </w:r>
      <w:proofErr w:type="spellStart"/>
      <w:r w:rsidRPr="000B3473">
        <w:rPr>
          <w:rFonts w:ascii="inherit" w:hAnsi="inherit"/>
          <w:color w:val="444444"/>
          <w:sz w:val="27"/>
          <w:szCs w:val="27"/>
          <w:bdr w:val="none" w:sz="0" w:space="0" w:color="auto" w:frame="1"/>
          <w:lang w:val="fr-CA"/>
        </w:rPr>
        <w:t>questo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senso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Storia</w:t>
      </w:r>
      <w:proofErr w:type="spellEnd"/>
      <w:r w:rsidRPr="000B3473">
        <w:rPr>
          <w:rFonts w:ascii="inherit" w:hAnsi="inherit"/>
          <w:color w:val="444444"/>
          <w:sz w:val="27"/>
          <w:szCs w:val="27"/>
          <w:bdr w:val="none" w:sz="0" w:space="0" w:color="auto" w:frame="1"/>
          <w:lang w:val="fr-CA"/>
        </w:rPr>
        <w:t xml:space="preserve"> ha </w:t>
      </w:r>
      <w:proofErr w:type="spellStart"/>
      <w:r w:rsidRPr="000B3473">
        <w:rPr>
          <w:rFonts w:ascii="inherit" w:hAnsi="inherit"/>
          <w:color w:val="444444"/>
          <w:sz w:val="27"/>
          <w:szCs w:val="27"/>
          <w:bdr w:val="none" w:sz="0" w:space="0" w:color="auto" w:frame="1"/>
          <w:lang w:val="fr-CA"/>
        </w:rPr>
        <w:t>confermato</w:t>
      </w:r>
      <w:proofErr w:type="spellEnd"/>
      <w:r w:rsidRPr="000B3473">
        <w:rPr>
          <w:rFonts w:ascii="inherit" w:hAnsi="inherit"/>
          <w:color w:val="444444"/>
          <w:sz w:val="27"/>
          <w:szCs w:val="27"/>
          <w:bdr w:val="none" w:sz="0" w:space="0" w:color="auto" w:frame="1"/>
          <w:lang w:val="fr-CA"/>
        </w:rPr>
        <w:t xml:space="preserve">, e non </w:t>
      </w:r>
      <w:proofErr w:type="spellStart"/>
      <w:r w:rsidRPr="000B3473">
        <w:rPr>
          <w:rFonts w:ascii="inherit" w:hAnsi="inherit"/>
          <w:color w:val="444444"/>
          <w:sz w:val="27"/>
          <w:szCs w:val="27"/>
          <w:bdr w:val="none" w:sz="0" w:space="0" w:color="auto" w:frame="1"/>
          <w:lang w:val="fr-CA"/>
        </w:rPr>
        <w:t>invalidato</w:t>
      </w:r>
      <w:proofErr w:type="spellEnd"/>
      <w:r w:rsidRPr="000B3473">
        <w:rPr>
          <w:rFonts w:ascii="inherit" w:hAnsi="inherit"/>
          <w:color w:val="444444"/>
          <w:sz w:val="27"/>
          <w:szCs w:val="27"/>
          <w:bdr w:val="none" w:sz="0" w:space="0" w:color="auto" w:frame="1"/>
          <w:lang w:val="fr-CA"/>
        </w:rPr>
        <w:t xml:space="preserve">, i </w:t>
      </w:r>
      <w:proofErr w:type="spellStart"/>
      <w:r w:rsidRPr="000B3473">
        <w:rPr>
          <w:rFonts w:ascii="inherit" w:hAnsi="inherit"/>
          <w:color w:val="444444"/>
          <w:sz w:val="27"/>
          <w:szCs w:val="27"/>
          <w:bdr w:val="none" w:sz="0" w:space="0" w:color="auto" w:frame="1"/>
          <w:lang w:val="fr-CA"/>
        </w:rPr>
        <w:t>timori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Rosa Luxemburg </w:t>
      </w:r>
      <w:proofErr w:type="spellStart"/>
      <w:r w:rsidRPr="000B3473">
        <w:rPr>
          <w:rFonts w:ascii="inherit" w:hAnsi="inherit"/>
          <w:color w:val="444444"/>
          <w:sz w:val="27"/>
          <w:szCs w:val="27"/>
          <w:bdr w:val="none" w:sz="0" w:space="0" w:color="auto" w:frame="1"/>
          <w:lang w:val="fr-CA"/>
        </w:rPr>
        <w:t>esprimeva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già</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w:t>
      </w:r>
      <w:proofErr w:type="spellEnd"/>
      <w:r w:rsidRPr="000B3473">
        <w:rPr>
          <w:rFonts w:ascii="inherit" w:hAnsi="inherit"/>
          <w:color w:val="444444"/>
          <w:sz w:val="27"/>
          <w:szCs w:val="27"/>
          <w:bdr w:val="none" w:sz="0" w:space="0" w:color="auto" w:frame="1"/>
          <w:lang w:val="fr-CA"/>
        </w:rPr>
        <w:t xml:space="preserve"> 1918 </w:t>
      </w:r>
      <w:proofErr w:type="spellStart"/>
      <w:r w:rsidRPr="000B3473">
        <w:rPr>
          <w:rFonts w:ascii="inherit" w:hAnsi="inherit"/>
          <w:color w:val="444444"/>
          <w:sz w:val="27"/>
          <w:szCs w:val="27"/>
          <w:bdr w:val="none" w:sz="0" w:space="0" w:color="auto" w:frame="1"/>
          <w:lang w:val="fr-CA"/>
        </w:rPr>
        <w:t>nei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seguenti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termini</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Vediamo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avvicinarsi</w:t>
      </w:r>
      <w:proofErr w:type="spellEnd"/>
      <w:r w:rsidRPr="000B3473">
        <w:rPr>
          <w:rFonts w:ascii="inherit" w:hAnsi="inherit"/>
          <w:color w:val="444444"/>
          <w:sz w:val="27"/>
          <w:szCs w:val="27"/>
          <w:bdr w:val="none" w:sz="0" w:space="0" w:color="auto" w:frame="1"/>
          <w:lang w:val="fr-CA"/>
        </w:rPr>
        <w:t> </w:t>
      </w:r>
      <w:r w:rsidRPr="000B3473">
        <w:rPr>
          <w:rStyle w:val="lev"/>
          <w:rFonts w:ascii="inherit" w:hAnsi="inherit"/>
          <w:color w:val="444444"/>
          <w:sz w:val="27"/>
          <w:szCs w:val="27"/>
          <w:bdr w:val="none" w:sz="0" w:space="0" w:color="auto" w:frame="1"/>
          <w:lang w:val="fr-CA"/>
        </w:rPr>
        <w:t xml:space="preserve">lo </w:t>
      </w:r>
      <w:proofErr w:type="spellStart"/>
      <w:r w:rsidRPr="000B3473">
        <w:rPr>
          <w:rStyle w:val="lev"/>
          <w:rFonts w:ascii="inherit" w:hAnsi="inherit"/>
          <w:color w:val="444444"/>
          <w:sz w:val="27"/>
          <w:szCs w:val="27"/>
          <w:bdr w:val="none" w:sz="0" w:space="0" w:color="auto" w:frame="1"/>
          <w:lang w:val="fr-CA"/>
        </w:rPr>
        <w:t>spettro</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sinistro</w:t>
      </w:r>
      <w:proofErr w:type="spellEnd"/>
      <w:r w:rsidRPr="000B3473">
        <w:rPr>
          <w:rStyle w:val="lev"/>
          <w:rFonts w:ascii="inherit" w:hAnsi="inherit"/>
          <w:color w:val="444444"/>
          <w:sz w:val="27"/>
          <w:szCs w:val="27"/>
          <w:bdr w:val="none" w:sz="0" w:space="0" w:color="auto" w:frame="1"/>
          <w:lang w:val="fr-CA"/>
        </w:rPr>
        <w:t xml:space="preserve"> (…) di </w:t>
      </w:r>
      <w:proofErr w:type="spellStart"/>
      <w:r w:rsidRPr="000B3473">
        <w:rPr>
          <w:rStyle w:val="lev"/>
          <w:rFonts w:ascii="inherit" w:hAnsi="inherit"/>
          <w:color w:val="444444"/>
          <w:sz w:val="27"/>
          <w:szCs w:val="27"/>
          <w:bdr w:val="none" w:sz="0" w:space="0" w:color="auto" w:frame="1"/>
          <w:lang w:val="fr-CA"/>
        </w:rPr>
        <w:t>un'alleanza</w:t>
      </w:r>
      <w:proofErr w:type="spellEnd"/>
      <w:r w:rsidRPr="000B3473">
        <w:rPr>
          <w:rStyle w:val="lev"/>
          <w:rFonts w:ascii="inherit" w:hAnsi="inherit"/>
          <w:color w:val="444444"/>
          <w:sz w:val="27"/>
          <w:szCs w:val="27"/>
          <w:bdr w:val="none" w:sz="0" w:space="0" w:color="auto" w:frame="1"/>
          <w:lang w:val="fr-CA"/>
        </w:rPr>
        <w:t xml:space="preserve"> dei </w:t>
      </w:r>
      <w:proofErr w:type="spellStart"/>
      <w:r w:rsidRPr="000B3473">
        <w:rPr>
          <w:rStyle w:val="lev"/>
          <w:rFonts w:ascii="inherit" w:hAnsi="inherit"/>
          <w:color w:val="444444"/>
          <w:sz w:val="27"/>
          <w:szCs w:val="27"/>
          <w:bdr w:val="none" w:sz="0" w:space="0" w:color="auto" w:frame="1"/>
          <w:lang w:val="fr-CA"/>
        </w:rPr>
        <w:t>bolscevichi</w:t>
      </w:r>
      <w:proofErr w:type="spellEnd"/>
      <w:r w:rsidRPr="000B3473">
        <w:rPr>
          <w:rStyle w:val="lev"/>
          <w:rFonts w:ascii="inherit" w:hAnsi="inherit"/>
          <w:color w:val="444444"/>
          <w:sz w:val="27"/>
          <w:szCs w:val="27"/>
          <w:bdr w:val="none" w:sz="0" w:space="0" w:color="auto" w:frame="1"/>
          <w:lang w:val="fr-CA"/>
        </w:rPr>
        <w:t xml:space="preserve"> con i </w:t>
      </w:r>
      <w:proofErr w:type="spellStart"/>
      <w:r w:rsidRPr="000B3473">
        <w:rPr>
          <w:rStyle w:val="lev"/>
          <w:rFonts w:ascii="inherit" w:hAnsi="inherit"/>
          <w:color w:val="444444"/>
          <w:sz w:val="27"/>
          <w:szCs w:val="27"/>
          <w:bdr w:val="none" w:sz="0" w:space="0" w:color="auto" w:frame="1"/>
          <w:lang w:val="fr-CA"/>
        </w:rPr>
        <w:t>tedeschi</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che</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infliggere</w:t>
      </w:r>
      <w:proofErr w:type="spellEnd"/>
      <w:r w:rsidRPr="000B3473">
        <w:rPr>
          <w:rStyle w:val="lev"/>
          <w:rFonts w:ascii="inherit" w:hAnsi="inherit"/>
          <w:color w:val="444444"/>
          <w:sz w:val="27"/>
          <w:szCs w:val="27"/>
          <w:bdr w:val="none" w:sz="0" w:space="0" w:color="auto" w:frame="1"/>
          <w:lang w:val="fr-CA"/>
        </w:rPr>
        <w:t xml:space="preserve"> al </w:t>
      </w:r>
      <w:proofErr w:type="spellStart"/>
      <w:r w:rsidRPr="000B3473">
        <w:rPr>
          <w:rStyle w:val="lev"/>
          <w:rFonts w:ascii="inherit" w:hAnsi="inherit"/>
          <w:color w:val="444444"/>
          <w:sz w:val="27"/>
          <w:szCs w:val="27"/>
          <w:bdr w:val="none" w:sz="0" w:space="0" w:color="auto" w:frame="1"/>
          <w:lang w:val="fr-CA"/>
        </w:rPr>
        <w:t>socialismo</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internazionale</w:t>
      </w:r>
      <w:proofErr w:type="spellEnd"/>
      <w:r w:rsidRPr="000B3473">
        <w:rPr>
          <w:rStyle w:val="lev"/>
          <w:rFonts w:ascii="inherit" w:hAnsi="inherit"/>
          <w:color w:val="444444"/>
          <w:sz w:val="27"/>
          <w:szCs w:val="27"/>
          <w:bdr w:val="none" w:sz="0" w:space="0" w:color="auto" w:frame="1"/>
          <w:lang w:val="fr-CA"/>
        </w:rPr>
        <w:t xml:space="preserve"> il più </w:t>
      </w:r>
      <w:proofErr w:type="spellStart"/>
      <w:r w:rsidRPr="000B3473">
        <w:rPr>
          <w:rStyle w:val="lev"/>
          <w:rFonts w:ascii="inherit" w:hAnsi="inherit"/>
          <w:color w:val="444444"/>
          <w:sz w:val="27"/>
          <w:szCs w:val="27"/>
          <w:bdr w:val="none" w:sz="0" w:space="0" w:color="auto" w:frame="1"/>
          <w:lang w:val="fr-CA"/>
        </w:rPr>
        <w:t>terribile</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colpo</w:t>
      </w:r>
      <w:proofErr w:type="spellEnd"/>
      <w:r w:rsidRPr="000B3473">
        <w:rPr>
          <w:rStyle w:val="lev"/>
          <w:rFonts w:ascii="inherit" w:hAnsi="inherit"/>
          <w:color w:val="444444"/>
          <w:sz w:val="27"/>
          <w:szCs w:val="27"/>
          <w:bdr w:val="none" w:sz="0" w:space="0" w:color="auto" w:frame="1"/>
          <w:lang w:val="fr-CA"/>
        </w:rPr>
        <w:t xml:space="preserve"> morale </w:t>
      </w:r>
      <w:proofErr w:type="spellStart"/>
      <w:r w:rsidRPr="000B3473">
        <w:rPr>
          <w:rStyle w:val="lev"/>
          <w:rFonts w:ascii="inherit" w:hAnsi="inherit"/>
          <w:color w:val="444444"/>
          <w:sz w:val="27"/>
          <w:szCs w:val="27"/>
          <w:bdr w:val="none" w:sz="0" w:space="0" w:color="auto" w:frame="1"/>
          <w:lang w:val="fr-CA"/>
        </w:rPr>
        <w:t>che</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potesse</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ancora</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infliggergli</w:t>
      </w:r>
      <w:proofErr w:type="spellEnd"/>
      <w:r w:rsidRPr="000B3473">
        <w:rPr>
          <w:rStyle w:val="lev"/>
          <w:rFonts w:ascii="inherit" w:hAnsi="inherit"/>
          <w:color w:val="444444"/>
          <w:sz w:val="27"/>
          <w:szCs w:val="27"/>
          <w:bdr w:val="none" w:sz="0" w:space="0" w:color="auto" w:frame="1"/>
          <w:lang w:val="fr-CA"/>
        </w:rPr>
        <w:t xml:space="preserve"> (…)</w:t>
      </w:r>
      <w:r w:rsidRPr="000B3473">
        <w:rPr>
          <w:rFonts w:ascii="inherit" w:hAnsi="inherit"/>
          <w:color w:val="444444"/>
          <w:sz w:val="27"/>
          <w:szCs w:val="27"/>
          <w:bdr w:val="none" w:sz="0" w:space="0" w:color="auto" w:frame="1"/>
          <w:lang w:val="fr-CA"/>
        </w:rPr>
        <w:t xml:space="preserve">. Con il </w:t>
      </w:r>
      <w:proofErr w:type="spellStart"/>
      <w:r w:rsidRPr="000B3473">
        <w:rPr>
          <w:rFonts w:ascii="inherit" w:hAnsi="inherit"/>
          <w:color w:val="444444"/>
          <w:sz w:val="27"/>
          <w:szCs w:val="27"/>
          <w:bdr w:val="none" w:sz="0" w:space="0" w:color="auto" w:frame="1"/>
          <w:lang w:val="fr-CA"/>
        </w:rPr>
        <w:t>grottesco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accoppiamento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e Hindenburg si </w:t>
      </w:r>
      <w:proofErr w:type="spellStart"/>
      <w:r w:rsidRPr="000B3473">
        <w:rPr>
          <w:rFonts w:ascii="inherit" w:hAnsi="inherit"/>
          <w:color w:val="444444"/>
          <w:sz w:val="27"/>
          <w:szCs w:val="27"/>
          <w:bdr w:val="none" w:sz="0" w:space="0" w:color="auto" w:frame="1"/>
          <w:lang w:val="fr-CA"/>
        </w:rPr>
        <w:t>sarebbe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estinta</w:t>
      </w:r>
      <w:proofErr w:type="spellEnd"/>
      <w:r w:rsidRPr="000B3473">
        <w:rPr>
          <w:rFonts w:ascii="inherit" w:hAnsi="inherit"/>
          <w:color w:val="444444"/>
          <w:sz w:val="27"/>
          <w:szCs w:val="27"/>
          <w:bdr w:val="none" w:sz="0" w:space="0" w:color="auto" w:frame="1"/>
          <w:lang w:val="fr-CA"/>
        </w:rPr>
        <w:t xml:space="preserve"> la fonte di </w:t>
      </w:r>
      <w:proofErr w:type="spellStart"/>
      <w:r w:rsidRPr="000B3473">
        <w:rPr>
          <w:rFonts w:ascii="inherit" w:hAnsi="inherit"/>
          <w:color w:val="444444"/>
          <w:sz w:val="27"/>
          <w:szCs w:val="27"/>
          <w:bdr w:val="none" w:sz="0" w:space="0" w:color="auto" w:frame="1"/>
          <w:lang w:val="fr-CA"/>
        </w:rPr>
        <w:t>luce</w:t>
      </w:r>
      <w:proofErr w:type="spellEnd"/>
      <w:r w:rsidRPr="000B3473">
        <w:rPr>
          <w:rFonts w:ascii="inherit" w:hAnsi="inherit"/>
          <w:color w:val="444444"/>
          <w:sz w:val="27"/>
          <w:szCs w:val="27"/>
          <w:bdr w:val="none" w:sz="0" w:space="0" w:color="auto" w:frame="1"/>
          <w:lang w:val="fr-CA"/>
        </w:rPr>
        <w:t xml:space="preserve"> morale in Oriente (…). Una </w:t>
      </w:r>
      <w:proofErr w:type="spellStart"/>
      <w:r w:rsidRPr="000B3473">
        <w:rPr>
          <w:rFonts w:ascii="inherit" w:hAnsi="inherit"/>
          <w:color w:val="444444"/>
          <w:sz w:val="27"/>
          <w:szCs w:val="27"/>
          <w:bdr w:val="none" w:sz="0" w:space="0" w:color="auto" w:frame="1"/>
          <w:lang w:val="fr-CA"/>
        </w:rPr>
        <w:t>rivoluzione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socialista</w:t>
      </w:r>
      <w:proofErr w:type="spellEnd"/>
      <w:r w:rsidRPr="000B3473">
        <w:rPr>
          <w:rFonts w:ascii="inherit" w:hAnsi="inherit"/>
          <w:color w:val="444444"/>
          <w:sz w:val="27"/>
          <w:szCs w:val="27"/>
          <w:bdr w:val="none" w:sz="0" w:space="0" w:color="auto" w:frame="1"/>
          <w:lang w:val="fr-CA"/>
        </w:rPr>
        <w:t xml:space="preserve"> (...) </w:t>
      </w:r>
      <w:proofErr w:type="spellStart"/>
      <w:r w:rsidRPr="000B3473">
        <w:rPr>
          <w:rFonts w:ascii="inherit" w:hAnsi="inherit"/>
          <w:color w:val="444444"/>
          <w:sz w:val="27"/>
          <w:szCs w:val="27"/>
          <w:bdr w:val="none" w:sz="0" w:space="0" w:color="auto" w:frame="1"/>
          <w:lang w:val="fr-CA"/>
        </w:rPr>
        <w:t>sotto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giurisdizione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protettiva</w:t>
      </w:r>
      <w:proofErr w:type="spellEnd"/>
      <w:r w:rsidRPr="000B3473">
        <w:rPr>
          <w:rFonts w:ascii="inherit" w:hAnsi="inherit"/>
          <w:color w:val="444444"/>
          <w:sz w:val="27"/>
          <w:szCs w:val="27"/>
          <w:bdr w:val="none" w:sz="0" w:space="0" w:color="auto" w:frame="1"/>
          <w:lang w:val="fr-CA"/>
        </w:rPr>
        <w:t xml:space="preserve"> dei </w:t>
      </w:r>
      <w:proofErr w:type="spellStart"/>
      <w:r w:rsidRPr="000B3473">
        <w:rPr>
          <w:rFonts w:ascii="inherit" w:hAnsi="inherit"/>
          <w:color w:val="444444"/>
          <w:sz w:val="27"/>
          <w:szCs w:val="27"/>
          <w:bdr w:val="none" w:sz="0" w:space="0" w:color="auto" w:frame="1"/>
          <w:lang w:val="fr-CA"/>
        </w:rPr>
        <w:t>tedeschi</w:t>
      </w:r>
      <w:proofErr w:type="spellEnd"/>
      <w:r w:rsidRPr="000B3473">
        <w:rPr>
          <w:rFonts w:ascii="inherit" w:hAnsi="inherit"/>
          <w:color w:val="444444"/>
          <w:sz w:val="27"/>
          <w:szCs w:val="27"/>
          <w:bdr w:val="none" w:sz="0" w:space="0" w:color="auto" w:frame="1"/>
          <w:lang w:val="fr-CA"/>
        </w:rPr>
        <w:t xml:space="preserve"> — </w:t>
      </w:r>
      <w:proofErr w:type="spellStart"/>
      <w:r w:rsidRPr="000B3473">
        <w:rPr>
          <w:rFonts w:ascii="inherit" w:hAnsi="inherit"/>
          <w:color w:val="444444"/>
          <w:sz w:val="27"/>
          <w:szCs w:val="27"/>
          <w:bdr w:val="none" w:sz="0" w:space="0" w:color="auto" w:frame="1"/>
          <w:lang w:val="fr-CA"/>
        </w:rPr>
        <w:t>sarebbe</w:t>
      </w:r>
      <w:proofErr w:type="spellEnd"/>
      <w:r w:rsidRPr="000B3473">
        <w:rPr>
          <w:rFonts w:ascii="inherit" w:hAnsi="inherit"/>
          <w:color w:val="444444"/>
          <w:sz w:val="27"/>
          <w:szCs w:val="27"/>
          <w:bdr w:val="none" w:sz="0" w:space="0" w:color="auto" w:frame="1"/>
          <w:lang w:val="fr-CA"/>
        </w:rPr>
        <w:t xml:space="preserve"> per </w:t>
      </w:r>
      <w:proofErr w:type="spellStart"/>
      <w:r w:rsidRPr="000B3473">
        <w:rPr>
          <w:rFonts w:ascii="inherit" w:hAnsi="inherit"/>
          <w:color w:val="444444"/>
          <w:sz w:val="27"/>
          <w:szCs w:val="27"/>
          <w:bdr w:val="none" w:sz="0" w:space="0" w:color="auto" w:frame="1"/>
          <w:lang w:val="fr-CA"/>
        </w:rPr>
        <w:t>noi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spettacolo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mostruosità</w:t>
      </w:r>
      <w:proofErr w:type="spellEnd"/>
      <w:r w:rsidRPr="000B3473">
        <w:rPr>
          <w:rFonts w:ascii="inherit" w:hAnsi="inherit"/>
          <w:color w:val="444444"/>
          <w:sz w:val="27"/>
          <w:szCs w:val="27"/>
          <w:bdr w:val="none" w:sz="0" w:space="0" w:color="auto" w:frame="1"/>
          <w:lang w:val="fr-CA"/>
        </w:rPr>
        <w:t xml:space="preserve"> senza pari. E </w:t>
      </w:r>
      <w:proofErr w:type="spellStart"/>
      <w:r w:rsidRPr="000B3473">
        <w:rPr>
          <w:rFonts w:ascii="inherit" w:hAnsi="inherit"/>
          <w:color w:val="444444"/>
          <w:sz w:val="27"/>
          <w:szCs w:val="27"/>
          <w:bdr w:val="none" w:sz="0" w:space="0" w:color="auto" w:frame="1"/>
          <w:lang w:val="fr-CA"/>
        </w:rPr>
        <w:t>sarebbe</w:t>
      </w:r>
      <w:proofErr w:type="spellEnd"/>
      <w:r w:rsidRPr="000B3473">
        <w:rPr>
          <w:rFonts w:ascii="inherit" w:hAnsi="inherit"/>
          <w:color w:val="444444"/>
          <w:sz w:val="27"/>
          <w:szCs w:val="27"/>
          <w:bdr w:val="none" w:sz="0" w:space="0" w:color="auto" w:frame="1"/>
          <w:lang w:val="fr-CA"/>
        </w:rPr>
        <w:t xml:space="preserve"> anche </w:t>
      </w:r>
      <w:proofErr w:type="spellStart"/>
      <w:r w:rsidRPr="000B3473">
        <w:rPr>
          <w:rFonts w:ascii="inherit" w:hAnsi="inherit"/>
          <w:color w:val="444444"/>
          <w:sz w:val="27"/>
          <w:szCs w:val="27"/>
          <w:bdr w:val="none" w:sz="0" w:space="0" w:color="auto" w:frame="1"/>
          <w:lang w:val="fr-CA"/>
        </w:rPr>
        <w:t>pura</w:t>
      </w:r>
      <w:proofErr w:type="spellEnd"/>
      <w:r w:rsidRPr="000B3473">
        <w:rPr>
          <w:rFonts w:ascii="inherit" w:hAnsi="inherit"/>
          <w:color w:val="444444"/>
          <w:sz w:val="27"/>
          <w:szCs w:val="27"/>
          <w:bdr w:val="none" w:sz="0" w:space="0" w:color="auto" w:frame="1"/>
          <w:lang w:val="fr-CA"/>
        </w:rPr>
        <w:t xml:space="preserve"> e semplice </w:t>
      </w:r>
      <w:proofErr w:type="spellStart"/>
      <w:r w:rsidRPr="000B3473">
        <w:rPr>
          <w:rFonts w:ascii="inherit" w:hAnsi="inherit"/>
          <w:color w:val="444444"/>
          <w:sz w:val="27"/>
          <w:szCs w:val="27"/>
          <w:bdr w:val="none" w:sz="0" w:space="0" w:color="auto" w:frame="1"/>
          <w:lang w:val="fr-CA"/>
        </w:rPr>
        <w:t>utopia</w:t>
      </w:r>
      <w:proofErr w:type="spellEnd"/>
      <w:r w:rsidRPr="000B3473">
        <w:rPr>
          <w:rFonts w:ascii="inherit" w:hAnsi="inherit"/>
          <w:color w:val="444444"/>
          <w:sz w:val="27"/>
          <w:szCs w:val="27"/>
          <w:bdr w:val="none" w:sz="0" w:space="0" w:color="auto" w:frame="1"/>
          <w:lang w:val="fr-CA"/>
        </w:rPr>
        <w:t xml:space="preserve"> (…). </w:t>
      </w:r>
      <w:proofErr w:type="spellStart"/>
      <w:r w:rsidRPr="000B3473">
        <w:rPr>
          <w:rFonts w:ascii="inherit" w:hAnsi="inherit"/>
          <w:color w:val="444444"/>
          <w:sz w:val="27"/>
          <w:szCs w:val="27"/>
          <w:bdr w:val="none" w:sz="0" w:space="0" w:color="auto" w:frame="1"/>
          <w:lang w:val="fr-CA"/>
        </w:rPr>
        <w:t>Qualsiasi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declino</w:t>
      </w:r>
      <w:proofErr w:type="spellEnd"/>
      <w:r w:rsidRPr="000B3473">
        <w:rPr>
          <w:rFonts w:ascii="inherit" w:hAnsi="inherit"/>
          <w:color w:val="444444"/>
          <w:sz w:val="27"/>
          <w:szCs w:val="27"/>
          <w:bdr w:val="none" w:sz="0" w:space="0" w:color="auto" w:frame="1"/>
          <w:lang w:val="fr-CA"/>
        </w:rPr>
        <w:t xml:space="preserve"> politico dei </w:t>
      </w:r>
      <w:proofErr w:type="spellStart"/>
      <w:r w:rsidRPr="000B3473">
        <w:rPr>
          <w:rFonts w:ascii="inherit" w:hAnsi="inherit"/>
          <w:color w:val="444444"/>
          <w:sz w:val="27"/>
          <w:szCs w:val="27"/>
          <w:bdr w:val="none" w:sz="0" w:space="0" w:color="auto" w:frame="1"/>
          <w:lang w:val="fr-CA"/>
        </w:rPr>
        <w:t>bolscevichi</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nobile</w:t>
      </w:r>
      <w:proofErr w:type="spellEnd"/>
      <w:r w:rsidRPr="000B3473">
        <w:rPr>
          <w:rFonts w:ascii="inherit" w:hAnsi="inherit"/>
          <w:color w:val="444444"/>
          <w:sz w:val="27"/>
          <w:szCs w:val="27"/>
          <w:bdr w:val="none" w:sz="0" w:space="0" w:color="auto" w:frame="1"/>
          <w:lang w:val="fr-CA"/>
        </w:rPr>
        <w:t xml:space="preserve"> lotta </w:t>
      </w:r>
      <w:proofErr w:type="spellStart"/>
      <w:r w:rsidRPr="000B3473">
        <w:rPr>
          <w:rFonts w:ascii="inherit" w:hAnsi="inherit"/>
          <w:color w:val="444444"/>
          <w:sz w:val="27"/>
          <w:szCs w:val="27"/>
          <w:bdr w:val="none" w:sz="0" w:space="0" w:color="auto" w:frame="1"/>
          <w:lang w:val="fr-CA"/>
        </w:rPr>
        <w:t>contro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forze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superiori</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situazione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storica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sfavorevole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sarebbe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mi</w:t>
      </w:r>
      <w:r w:rsidR="007B6D4E" w:rsidRPr="000B3473">
        <w:rPr>
          <w:rFonts w:ascii="inherit" w:hAnsi="inherit"/>
          <w:color w:val="444444"/>
          <w:sz w:val="27"/>
          <w:szCs w:val="27"/>
          <w:bdr w:val="none" w:sz="0" w:space="0" w:color="auto" w:frame="1"/>
          <w:lang w:val="fr-CA"/>
        </w:rPr>
        <w:t>gliore</w:t>
      </w:r>
      <w:proofErr w:type="spellEnd"/>
      <w:r w:rsidR="007B6D4E" w:rsidRPr="000B3473">
        <w:rPr>
          <w:rFonts w:ascii="inherit" w:hAnsi="inherit"/>
          <w:color w:val="444444"/>
          <w:sz w:val="27"/>
          <w:szCs w:val="27"/>
          <w:bdr w:val="none" w:sz="0" w:space="0" w:color="auto" w:frame="1"/>
          <w:lang w:val="fr-CA"/>
        </w:rPr>
        <w:t xml:space="preserve"> di </w:t>
      </w:r>
      <w:proofErr w:type="spellStart"/>
      <w:r w:rsidR="007B6D4E" w:rsidRPr="000B3473">
        <w:rPr>
          <w:rFonts w:ascii="inherit" w:hAnsi="inherit"/>
          <w:color w:val="444444"/>
          <w:sz w:val="27"/>
          <w:szCs w:val="27"/>
          <w:bdr w:val="none" w:sz="0" w:space="0" w:color="auto" w:frame="1"/>
          <w:lang w:val="fr-CA"/>
        </w:rPr>
        <w:t>questo</w:t>
      </w:r>
      <w:proofErr w:type="spellEnd"/>
      <w:r w:rsidR="007B6D4E" w:rsidRPr="000B3473">
        <w:rPr>
          <w:rFonts w:ascii="inherit" w:hAnsi="inherit"/>
          <w:color w:val="444444"/>
          <w:sz w:val="27"/>
          <w:szCs w:val="27"/>
          <w:bdr w:val="none" w:sz="0" w:space="0" w:color="auto" w:frame="1"/>
          <w:lang w:val="fr-CA"/>
        </w:rPr>
        <w:t xml:space="preserve"> </w:t>
      </w:r>
      <w:proofErr w:type="spellStart"/>
      <w:r w:rsidR="007B6D4E" w:rsidRPr="000B3473">
        <w:rPr>
          <w:rFonts w:ascii="inherit" w:hAnsi="inherit"/>
          <w:color w:val="444444"/>
          <w:sz w:val="27"/>
          <w:szCs w:val="27"/>
          <w:bdr w:val="none" w:sz="0" w:space="0" w:color="auto" w:frame="1"/>
          <w:lang w:val="fr-CA"/>
        </w:rPr>
        <w:t>declino</w:t>
      </w:r>
      <w:proofErr w:type="spellEnd"/>
      <w:r w:rsidR="007B6D4E" w:rsidRPr="000B3473">
        <w:rPr>
          <w:rFonts w:ascii="inherit" w:hAnsi="inherit"/>
          <w:color w:val="444444"/>
          <w:sz w:val="27"/>
          <w:szCs w:val="27"/>
          <w:bdr w:val="none" w:sz="0" w:space="0" w:color="auto" w:frame="1"/>
          <w:lang w:val="fr-CA"/>
        </w:rPr>
        <w:t xml:space="preserve"> morale" [26].</w:t>
      </w:r>
    </w:p>
    <w:p w14:paraId="1105DD7A" w14:textId="77777777" w:rsidR="007B6D4E" w:rsidRPr="000B3473" w:rsidRDefault="007B6D4E" w:rsidP="00EF17D7">
      <w:pPr>
        <w:pStyle w:val="NormalWeb"/>
        <w:shd w:val="clear" w:color="auto" w:fill="FFFFFF"/>
        <w:spacing w:before="0" w:beforeAutospacing="0" w:after="0" w:afterAutospacing="0"/>
        <w:textAlignment w:val="baseline"/>
        <w:rPr>
          <w:color w:val="444444"/>
          <w:sz w:val="23"/>
          <w:szCs w:val="23"/>
          <w:lang w:val="fr-CA"/>
        </w:rPr>
      </w:pPr>
    </w:p>
    <w:p w14:paraId="290E5CA0"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proofErr w:type="spellStart"/>
      <w:r w:rsidRPr="000B3473">
        <w:rPr>
          <w:rFonts w:ascii="inherit" w:hAnsi="inherit"/>
          <w:color w:val="444444"/>
          <w:sz w:val="27"/>
          <w:szCs w:val="27"/>
          <w:bdr w:val="none" w:sz="0" w:space="0" w:color="auto" w:frame="1"/>
          <w:lang w:val="fr-CA"/>
        </w:rPr>
        <w:t>Sebbene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vecchia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amicizia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tedesco-russa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dell'epoca</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e Hindenburg si </w:t>
      </w:r>
      <w:proofErr w:type="spellStart"/>
      <w:r w:rsidRPr="000B3473">
        <w:rPr>
          <w:rFonts w:ascii="inherit" w:hAnsi="inherit"/>
          <w:color w:val="444444"/>
          <w:sz w:val="27"/>
          <w:szCs w:val="27"/>
          <w:bdr w:val="none" w:sz="0" w:space="0" w:color="auto" w:frame="1"/>
          <w:lang w:val="fr-CA"/>
        </w:rPr>
        <w:t>sia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raffreddata</w:t>
      </w:r>
      <w:proofErr w:type="spellEnd"/>
      <w:r w:rsidRPr="000B3473">
        <w:rPr>
          <w:rFonts w:ascii="inherit" w:hAnsi="inherit"/>
          <w:color w:val="444444"/>
          <w:sz w:val="27"/>
          <w:szCs w:val="27"/>
          <w:bdr w:val="none" w:sz="0" w:space="0" w:color="auto" w:frame="1"/>
          <w:lang w:val="fr-CA"/>
        </w:rPr>
        <w:t xml:space="preserve"> - </w:t>
      </w:r>
      <w:proofErr w:type="spellStart"/>
      <w:r w:rsidRPr="000B3473">
        <w:rPr>
          <w:rFonts w:ascii="inherit" w:hAnsi="inherit"/>
          <w:color w:val="444444"/>
          <w:sz w:val="27"/>
          <w:szCs w:val="27"/>
          <w:bdr w:val="none" w:sz="0" w:space="0" w:color="auto" w:frame="1"/>
          <w:lang w:val="fr-CA"/>
        </w:rPr>
        <w:t>temporaneamente</w:t>
      </w:r>
      <w:proofErr w:type="spellEnd"/>
      <w:r w:rsidRPr="000B3473">
        <w:rPr>
          <w:rFonts w:ascii="inherit" w:hAnsi="inherit"/>
          <w:color w:val="444444"/>
          <w:sz w:val="27"/>
          <w:szCs w:val="27"/>
          <w:bdr w:val="none" w:sz="0" w:space="0" w:color="auto" w:frame="1"/>
          <w:lang w:val="fr-CA"/>
        </w:rPr>
        <w:t xml:space="preserve"> - e la </w:t>
      </w:r>
      <w:proofErr w:type="spellStart"/>
      <w:r w:rsidRPr="000B3473">
        <w:rPr>
          <w:rFonts w:ascii="inherit" w:hAnsi="inherit"/>
          <w:color w:val="444444"/>
          <w:sz w:val="27"/>
          <w:szCs w:val="27"/>
          <w:bdr w:val="none" w:sz="0" w:space="0" w:color="auto" w:frame="1"/>
          <w:lang w:val="fr-CA"/>
        </w:rPr>
        <w:t>dittatura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bolscevica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preferisca</w:t>
      </w:r>
      <w:proofErr w:type="spellEnd"/>
      <w:r w:rsidRPr="000B3473">
        <w:rPr>
          <w:rFonts w:ascii="inherit" w:hAnsi="inherit"/>
          <w:color w:val="444444"/>
          <w:sz w:val="27"/>
          <w:szCs w:val="27"/>
          <w:bdr w:val="none" w:sz="0" w:space="0" w:color="auto" w:frame="1"/>
          <w:lang w:val="fr-CA"/>
        </w:rPr>
        <w:t xml:space="preserve"> l'</w:t>
      </w:r>
      <w:proofErr w:type="spellStart"/>
      <w:r w:rsidRPr="000B3473">
        <w:rPr>
          <w:rFonts w:ascii="inherit" w:hAnsi="inherit"/>
          <w:color w:val="444444"/>
          <w:sz w:val="27"/>
          <w:szCs w:val="27"/>
          <w:bdr w:val="none" w:sz="0" w:space="0" w:color="auto" w:frame="1"/>
          <w:lang w:val="fr-CA"/>
        </w:rPr>
        <w:t>appoggio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Società delle </w:t>
      </w:r>
      <w:proofErr w:type="spellStart"/>
      <w:r w:rsidRPr="000B3473">
        <w:rPr>
          <w:rFonts w:ascii="inherit" w:hAnsi="inherit"/>
          <w:color w:val="444444"/>
          <w:sz w:val="27"/>
          <w:szCs w:val="27"/>
          <w:bdr w:val="none" w:sz="0" w:space="0" w:color="auto" w:frame="1"/>
          <w:lang w:val="fr-CA"/>
        </w:rPr>
        <w:t>Nazioni</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generale</w:t>
      </w:r>
      <w:proofErr w:type="spellEnd"/>
      <w:r w:rsidRPr="000B3473">
        <w:rPr>
          <w:rFonts w:ascii="inherit" w:hAnsi="inherit"/>
          <w:color w:val="444444"/>
          <w:sz w:val="27"/>
          <w:szCs w:val="27"/>
          <w:bdr w:val="none" w:sz="0" w:space="0" w:color="auto" w:frame="1"/>
          <w:lang w:val="fr-CA"/>
        </w:rPr>
        <w:t xml:space="preserve"> e delle </w:t>
      </w:r>
      <w:proofErr w:type="spellStart"/>
      <w:r w:rsidRPr="000B3473">
        <w:rPr>
          <w:rFonts w:ascii="inherit" w:hAnsi="inherit"/>
          <w:color w:val="444444"/>
          <w:sz w:val="27"/>
          <w:szCs w:val="27"/>
          <w:bdr w:val="none" w:sz="0" w:space="0" w:color="auto" w:frame="1"/>
          <w:lang w:val="fr-CA"/>
        </w:rPr>
        <w:t>baionette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francesi</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particolare</w:t>
      </w:r>
      <w:proofErr w:type="spellEnd"/>
      <w:r w:rsidRPr="000B3473">
        <w:rPr>
          <w:rFonts w:ascii="inherit" w:hAnsi="inherit"/>
          <w:color w:val="444444"/>
          <w:sz w:val="27"/>
          <w:szCs w:val="27"/>
          <w:bdr w:val="none" w:sz="0" w:space="0" w:color="auto" w:frame="1"/>
          <w:lang w:val="fr-CA"/>
        </w:rPr>
        <w:t xml:space="preserve"> [27], la </w:t>
      </w:r>
      <w:proofErr w:type="spellStart"/>
      <w:r w:rsidRPr="000B3473">
        <w:rPr>
          <w:rFonts w:ascii="inherit" w:hAnsi="inherit"/>
          <w:color w:val="444444"/>
          <w:sz w:val="27"/>
          <w:szCs w:val="27"/>
          <w:bdr w:val="none" w:sz="0" w:space="0" w:color="auto" w:frame="1"/>
          <w:lang w:val="fr-CA"/>
        </w:rPr>
        <w:t>Russia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leninista</w:t>
      </w:r>
      <w:proofErr w:type="spellEnd"/>
      <w:r w:rsidRPr="000B3473">
        <w:rPr>
          <w:rFonts w:ascii="inherit" w:hAnsi="inherit"/>
          <w:color w:val="444444"/>
          <w:sz w:val="27"/>
          <w:szCs w:val="27"/>
          <w:bdr w:val="none" w:sz="0" w:space="0" w:color="auto" w:frame="1"/>
          <w:lang w:val="fr-CA"/>
        </w:rPr>
        <w:t xml:space="preserve"> è sempre </w:t>
      </w:r>
      <w:proofErr w:type="spellStart"/>
      <w:r w:rsidRPr="000B3473">
        <w:rPr>
          <w:rFonts w:ascii="inherit" w:hAnsi="inherit"/>
          <w:color w:val="444444"/>
          <w:sz w:val="27"/>
          <w:szCs w:val="27"/>
          <w:bdr w:val="none" w:sz="0" w:space="0" w:color="auto" w:frame="1"/>
          <w:lang w:val="fr-CA"/>
        </w:rPr>
        <w:t>rimasta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fedele</w:t>
      </w:r>
      <w:proofErr w:type="spellEnd"/>
      <w:r w:rsidRPr="000B3473">
        <w:rPr>
          <w:rFonts w:ascii="inherit" w:hAnsi="inherit"/>
          <w:color w:val="444444"/>
          <w:sz w:val="27"/>
          <w:szCs w:val="27"/>
          <w:bdr w:val="none" w:sz="0" w:space="0" w:color="auto" w:frame="1"/>
          <w:lang w:val="fr-CA"/>
        </w:rPr>
        <w:t xml:space="preserve"> alla </w:t>
      </w:r>
      <w:proofErr w:type="spellStart"/>
      <w:r w:rsidRPr="000B3473">
        <w:rPr>
          <w:rFonts w:ascii="inherit" w:hAnsi="inherit"/>
          <w:color w:val="444444"/>
          <w:sz w:val="27"/>
          <w:szCs w:val="27"/>
          <w:bdr w:val="none" w:sz="0" w:space="0" w:color="auto" w:frame="1"/>
          <w:lang w:val="fr-CA"/>
        </w:rPr>
        <w:t>politica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aveva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stabilito</w:t>
      </w:r>
      <w:proofErr w:type="spellEnd"/>
      <w:r w:rsidRPr="000B3473">
        <w:rPr>
          <w:rFonts w:ascii="inherit" w:hAnsi="inherit"/>
          <w:color w:val="444444"/>
          <w:sz w:val="27"/>
          <w:szCs w:val="27"/>
          <w:bdr w:val="none" w:sz="0" w:space="0" w:color="auto" w:frame="1"/>
          <w:lang w:val="fr-CA"/>
        </w:rPr>
        <w:t xml:space="preserve"> come </w:t>
      </w:r>
      <w:proofErr w:type="spellStart"/>
      <w:r w:rsidRPr="000B3473">
        <w:rPr>
          <w:rFonts w:ascii="inherit" w:hAnsi="inherit"/>
          <w:color w:val="444444"/>
          <w:sz w:val="27"/>
          <w:szCs w:val="27"/>
          <w:bdr w:val="none" w:sz="0" w:space="0" w:color="auto" w:frame="1"/>
          <w:lang w:val="fr-CA"/>
        </w:rPr>
        <w:t>principio</w:t>
      </w:r>
      <w:proofErr w:type="spellEnd"/>
      <w:r w:rsidRPr="000B3473">
        <w:rPr>
          <w:rFonts w:ascii="inherit" w:hAnsi="inherit"/>
          <w:color w:val="444444"/>
          <w:sz w:val="27"/>
          <w:szCs w:val="27"/>
          <w:bdr w:val="none" w:sz="0" w:space="0" w:color="auto" w:frame="1"/>
          <w:lang w:val="fr-CA"/>
        </w:rPr>
        <w:t xml:space="preserve"> e di </w:t>
      </w:r>
      <w:proofErr w:type="spellStart"/>
      <w:r w:rsidRPr="000B3473">
        <w:rPr>
          <w:rFonts w:ascii="inherit" w:hAnsi="inherit"/>
          <w:color w:val="444444"/>
          <w:sz w:val="27"/>
          <w:szCs w:val="27"/>
          <w:bdr w:val="none" w:sz="0" w:space="0" w:color="auto" w:frame="1"/>
          <w:lang w:val="fr-CA"/>
        </w:rPr>
        <w:t>cui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Bukharin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diede</w:t>
      </w:r>
      <w:proofErr w:type="spellEnd"/>
      <w:r w:rsidRPr="000B3473">
        <w:rPr>
          <w:rFonts w:ascii="inherit" w:hAnsi="inherit"/>
          <w:color w:val="444444"/>
          <w:sz w:val="27"/>
          <w:szCs w:val="27"/>
          <w:bdr w:val="none" w:sz="0" w:space="0" w:color="auto" w:frame="1"/>
          <w:lang w:val="fr-CA"/>
        </w:rPr>
        <w:t xml:space="preserve"> al IV </w:t>
      </w:r>
      <w:proofErr w:type="spellStart"/>
      <w:r w:rsidRPr="000B3473">
        <w:rPr>
          <w:rFonts w:ascii="inherit" w:hAnsi="inherit"/>
          <w:color w:val="444444"/>
          <w:sz w:val="27"/>
          <w:szCs w:val="27"/>
          <w:bdr w:val="none" w:sz="0" w:space="0" w:color="auto" w:frame="1"/>
          <w:lang w:val="fr-CA"/>
        </w:rPr>
        <w:t>Congresso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Comintern </w:t>
      </w:r>
      <w:proofErr w:type="spellStart"/>
      <w:r w:rsidRPr="000B3473">
        <w:rPr>
          <w:rFonts w:ascii="inherit" w:hAnsi="inherit"/>
          <w:color w:val="444444"/>
          <w:sz w:val="27"/>
          <w:szCs w:val="27"/>
          <w:bdr w:val="none" w:sz="0" w:space="0" w:color="auto" w:frame="1"/>
          <w:lang w:val="fr-CA"/>
        </w:rPr>
        <w:t>questa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definizione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inequivocabile</w:t>
      </w:r>
      <w:proofErr w:type="spellEnd"/>
      <w:r w:rsidRPr="000B3473">
        <w:rPr>
          <w:rFonts w:ascii="inherit" w:hAnsi="inherit"/>
          <w:color w:val="444444"/>
          <w:sz w:val="27"/>
          <w:szCs w:val="27"/>
          <w:bdr w:val="none" w:sz="0" w:space="0" w:color="auto" w:frame="1"/>
          <w:lang w:val="fr-CA"/>
        </w:rPr>
        <w:t xml:space="preserve">: "Non c'è </w:t>
      </w:r>
      <w:proofErr w:type="spellStart"/>
      <w:r w:rsidRPr="000B3473">
        <w:rPr>
          <w:rFonts w:ascii="inherit" w:hAnsi="inherit"/>
          <w:color w:val="444444"/>
          <w:sz w:val="27"/>
          <w:szCs w:val="27"/>
          <w:bdr w:val="none" w:sz="0" w:space="0" w:color="auto" w:frame="1"/>
          <w:lang w:val="fr-CA"/>
        </w:rPr>
        <w:t>differenza</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principio</w:t>
      </w:r>
      <w:proofErr w:type="spellEnd"/>
      <w:r w:rsidRPr="000B3473">
        <w:rPr>
          <w:rFonts w:ascii="inherit" w:hAnsi="inherit"/>
          <w:color w:val="444444"/>
          <w:sz w:val="27"/>
          <w:szCs w:val="27"/>
          <w:bdr w:val="none" w:sz="0" w:space="0" w:color="auto" w:frame="1"/>
          <w:lang w:val="fr-CA"/>
        </w:rPr>
        <w:t xml:space="preserve"> tra un </w:t>
      </w:r>
      <w:proofErr w:type="spellStart"/>
      <w:r w:rsidRPr="000B3473">
        <w:rPr>
          <w:rFonts w:ascii="inherit" w:hAnsi="inherit"/>
          <w:color w:val="444444"/>
          <w:sz w:val="27"/>
          <w:szCs w:val="27"/>
          <w:bdr w:val="none" w:sz="0" w:space="0" w:color="auto" w:frame="1"/>
          <w:lang w:val="fr-CA"/>
        </w:rPr>
        <w:t>prestito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finanziario</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un'alleanza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militare</w:t>
      </w:r>
      <w:proofErr w:type="spellEnd"/>
      <w:r w:rsidRPr="000B3473">
        <w:rPr>
          <w:rFonts w:ascii="inherit" w:hAnsi="inherit"/>
          <w:color w:val="444444"/>
          <w:sz w:val="27"/>
          <w:szCs w:val="27"/>
          <w:bdr w:val="none" w:sz="0" w:space="0" w:color="auto" w:frame="1"/>
          <w:lang w:val="fr-CA"/>
        </w:rPr>
        <w:t xml:space="preserve"> (...). </w:t>
      </w:r>
      <w:proofErr w:type="spellStart"/>
      <w:r>
        <w:rPr>
          <w:rFonts w:ascii="inherit" w:hAnsi="inherit"/>
          <w:color w:val="444444"/>
          <w:sz w:val="27"/>
          <w:szCs w:val="27"/>
          <w:bdr w:val="none" w:sz="0" w:space="0" w:color="auto" w:frame="1"/>
        </w:rPr>
        <w:t>Siamo</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abbastanza</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forti</w:t>
      </w:r>
      <w:proofErr w:type="spellEnd"/>
      <w:r>
        <w:rPr>
          <w:rFonts w:ascii="inherit" w:hAnsi="inherit"/>
          <w:color w:val="444444"/>
          <w:sz w:val="27"/>
          <w:szCs w:val="27"/>
          <w:bdr w:val="none" w:sz="0" w:space="0" w:color="auto" w:frame="1"/>
        </w:rPr>
        <w:t xml:space="preserve"> da </w:t>
      </w:r>
      <w:proofErr w:type="spellStart"/>
      <w:r>
        <w:rPr>
          <w:rFonts w:ascii="inherit" w:hAnsi="inherit"/>
          <w:color w:val="444444"/>
          <w:sz w:val="27"/>
          <w:szCs w:val="27"/>
          <w:bdr w:val="none" w:sz="0" w:space="0" w:color="auto" w:frame="1"/>
        </w:rPr>
        <w:t>stringere</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un'alleanza</w:t>
      </w:r>
      <w:proofErr w:type="spellEnd"/>
      <w:r>
        <w:rPr>
          <w:rFonts w:ascii="inherit" w:hAnsi="inherit"/>
          <w:color w:val="444444"/>
          <w:sz w:val="27"/>
          <w:szCs w:val="27"/>
          <w:bdr w:val="none" w:sz="0" w:space="0" w:color="auto" w:frame="1"/>
        </w:rPr>
        <w:t xml:space="preserve"> con uno </w:t>
      </w:r>
      <w:proofErr w:type="spellStart"/>
      <w:r>
        <w:rPr>
          <w:rFonts w:ascii="inherit" w:hAnsi="inherit"/>
          <w:color w:val="444444"/>
          <w:sz w:val="27"/>
          <w:szCs w:val="27"/>
          <w:bdr w:val="none" w:sz="0" w:space="0" w:color="auto" w:frame="1"/>
        </w:rPr>
        <w:t>stato</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borghese</w:t>
      </w:r>
      <w:proofErr w:type="spellEnd"/>
      <w:r>
        <w:rPr>
          <w:rFonts w:ascii="inherit" w:hAnsi="inherit"/>
          <w:color w:val="444444"/>
          <w:sz w:val="27"/>
          <w:szCs w:val="27"/>
          <w:bdr w:val="none" w:sz="0" w:space="0" w:color="auto" w:frame="1"/>
        </w:rPr>
        <w:t xml:space="preserve"> e </w:t>
      </w:r>
      <w:proofErr w:type="spellStart"/>
      <w:r>
        <w:rPr>
          <w:rFonts w:ascii="inherit" w:hAnsi="inherit"/>
          <w:color w:val="444444"/>
          <w:sz w:val="27"/>
          <w:szCs w:val="27"/>
          <w:bdr w:val="none" w:sz="0" w:space="0" w:color="auto" w:frame="1"/>
        </w:rPr>
        <w:t>usarla</w:t>
      </w:r>
      <w:proofErr w:type="spellEnd"/>
      <w:r>
        <w:rPr>
          <w:rFonts w:ascii="inherit" w:hAnsi="inherit"/>
          <w:color w:val="444444"/>
          <w:sz w:val="27"/>
          <w:szCs w:val="27"/>
          <w:bdr w:val="none" w:sz="0" w:space="0" w:color="auto" w:frame="1"/>
        </w:rPr>
        <w:t xml:space="preserve"> per </w:t>
      </w:r>
      <w:proofErr w:type="spellStart"/>
      <w:r>
        <w:rPr>
          <w:rFonts w:ascii="inherit" w:hAnsi="inherit"/>
          <w:color w:val="444444"/>
          <w:sz w:val="27"/>
          <w:szCs w:val="27"/>
          <w:bdr w:val="none" w:sz="0" w:space="0" w:color="auto" w:frame="1"/>
        </w:rPr>
        <w:t>abbatterne</w:t>
      </w:r>
      <w:proofErr w:type="spellEnd"/>
      <w:r>
        <w:rPr>
          <w:rFonts w:ascii="inherit" w:hAnsi="inherit"/>
          <w:color w:val="444444"/>
          <w:sz w:val="27"/>
          <w:szCs w:val="27"/>
          <w:bdr w:val="none" w:sz="0" w:space="0" w:color="auto" w:frame="1"/>
        </w:rPr>
        <w:t xml:space="preserve"> un </w:t>
      </w:r>
      <w:proofErr w:type="spellStart"/>
      <w:r>
        <w:rPr>
          <w:rFonts w:ascii="inherit" w:hAnsi="inherit"/>
          <w:color w:val="444444"/>
          <w:sz w:val="27"/>
          <w:szCs w:val="27"/>
          <w:bdr w:val="none" w:sz="0" w:space="0" w:color="auto" w:frame="1"/>
        </w:rPr>
        <w:t>altro</w:t>
      </w:r>
      <w:proofErr w:type="spellEnd"/>
      <w:r>
        <w:rPr>
          <w:rFonts w:ascii="inherit" w:hAnsi="inherit"/>
          <w:color w:val="444444"/>
          <w:sz w:val="27"/>
          <w:szCs w:val="27"/>
          <w:bdr w:val="none" w:sz="0" w:space="0" w:color="auto" w:frame="1"/>
        </w:rPr>
        <w:t>.</w:t>
      </w:r>
      <w:r w:rsidR="007B6D4E" w:rsidRPr="007B6D4E">
        <w:t xml:space="preserve"> </w:t>
      </w:r>
      <w:proofErr w:type="spellStart"/>
      <w:r w:rsidR="007B6D4E" w:rsidRPr="000B3473">
        <w:rPr>
          <w:rFonts w:ascii="inherit" w:hAnsi="inherit"/>
          <w:color w:val="444444"/>
          <w:sz w:val="27"/>
          <w:szCs w:val="27"/>
          <w:bdr w:val="none" w:sz="0" w:space="0" w:color="auto" w:frame="1"/>
          <w:lang w:val="fr-CA"/>
        </w:rPr>
        <w:t>Questa</w:t>
      </w:r>
      <w:proofErr w:type="spellEnd"/>
      <w:r w:rsidR="007B6D4E" w:rsidRPr="000B3473">
        <w:rPr>
          <w:rFonts w:ascii="inherit" w:hAnsi="inherit"/>
          <w:color w:val="444444"/>
          <w:sz w:val="27"/>
          <w:szCs w:val="27"/>
          <w:bdr w:val="none" w:sz="0" w:space="0" w:color="auto" w:frame="1"/>
          <w:lang w:val="fr-CA"/>
        </w:rPr>
        <w:t xml:space="preserve"> forma di </w:t>
      </w:r>
      <w:proofErr w:type="spellStart"/>
      <w:r w:rsidR="007B6D4E" w:rsidRPr="000B3473">
        <w:rPr>
          <w:rFonts w:ascii="inherit" w:hAnsi="inherit"/>
          <w:color w:val="444444"/>
          <w:sz w:val="27"/>
          <w:szCs w:val="27"/>
          <w:bdr w:val="none" w:sz="0" w:space="0" w:color="auto" w:frame="1"/>
          <w:lang w:val="fr-CA"/>
        </w:rPr>
        <w:t>difesa</w:t>
      </w:r>
      <w:proofErr w:type="spellEnd"/>
      <w:r w:rsidR="007B6D4E" w:rsidRPr="000B3473">
        <w:rPr>
          <w:rFonts w:ascii="inherit" w:hAnsi="inherit"/>
          <w:color w:val="444444"/>
          <w:sz w:val="27"/>
          <w:szCs w:val="27"/>
          <w:bdr w:val="none" w:sz="0" w:space="0" w:color="auto" w:frame="1"/>
          <w:lang w:val="fr-CA"/>
        </w:rPr>
        <w:t xml:space="preserve"> </w:t>
      </w:r>
      <w:proofErr w:type="spellStart"/>
      <w:r w:rsidR="007B6D4E" w:rsidRPr="000B3473">
        <w:rPr>
          <w:rFonts w:ascii="inherit" w:hAnsi="inherit"/>
          <w:color w:val="444444"/>
          <w:sz w:val="27"/>
          <w:szCs w:val="27"/>
          <w:bdr w:val="none" w:sz="0" w:space="0" w:color="auto" w:frame="1"/>
          <w:lang w:val="fr-CA"/>
        </w:rPr>
        <w:t>nazionale</w:t>
      </w:r>
      <w:proofErr w:type="spellEnd"/>
      <w:r w:rsidR="007B6D4E" w:rsidRPr="000B3473">
        <w:rPr>
          <w:rFonts w:ascii="inherit" w:hAnsi="inherit"/>
          <w:color w:val="444444"/>
          <w:sz w:val="27"/>
          <w:szCs w:val="27"/>
          <w:bdr w:val="none" w:sz="0" w:space="0" w:color="auto" w:frame="1"/>
          <w:lang w:val="fr-CA"/>
        </w:rPr>
        <w:t xml:space="preserve"> - l'</w:t>
      </w:r>
      <w:proofErr w:type="spellStart"/>
      <w:r w:rsidR="007B6D4E" w:rsidRPr="000B3473">
        <w:rPr>
          <w:rFonts w:ascii="inherit" w:hAnsi="inherit"/>
          <w:color w:val="444444"/>
          <w:sz w:val="27"/>
          <w:szCs w:val="27"/>
          <w:bdr w:val="none" w:sz="0" w:space="0" w:color="auto" w:frame="1"/>
          <w:lang w:val="fr-CA"/>
        </w:rPr>
        <w:t>alleanza</w:t>
      </w:r>
      <w:proofErr w:type="spellEnd"/>
      <w:r w:rsidR="007B6D4E" w:rsidRPr="000B3473">
        <w:rPr>
          <w:rFonts w:ascii="inherit" w:hAnsi="inherit"/>
          <w:color w:val="444444"/>
          <w:sz w:val="27"/>
          <w:szCs w:val="27"/>
          <w:bdr w:val="none" w:sz="0" w:space="0" w:color="auto" w:frame="1"/>
          <w:lang w:val="fr-CA"/>
        </w:rPr>
        <w:t xml:space="preserve"> </w:t>
      </w:r>
      <w:proofErr w:type="spellStart"/>
      <w:r w:rsidR="007B6D4E" w:rsidRPr="000B3473">
        <w:rPr>
          <w:rFonts w:ascii="inherit" w:hAnsi="inherit"/>
          <w:color w:val="444444"/>
          <w:sz w:val="27"/>
          <w:szCs w:val="27"/>
          <w:bdr w:val="none" w:sz="0" w:space="0" w:color="auto" w:frame="1"/>
          <w:lang w:val="fr-CA"/>
        </w:rPr>
        <w:t>militare</w:t>
      </w:r>
      <w:proofErr w:type="spellEnd"/>
      <w:r w:rsidR="007B6D4E" w:rsidRPr="000B3473">
        <w:rPr>
          <w:rFonts w:ascii="inherit" w:hAnsi="inherit"/>
          <w:color w:val="444444"/>
          <w:sz w:val="27"/>
          <w:szCs w:val="27"/>
          <w:bdr w:val="none" w:sz="0" w:space="0" w:color="auto" w:frame="1"/>
          <w:lang w:val="fr-CA"/>
        </w:rPr>
        <w:t xml:space="preserve"> con </w:t>
      </w:r>
      <w:proofErr w:type="spellStart"/>
      <w:r w:rsidR="007B6D4E" w:rsidRPr="000B3473">
        <w:rPr>
          <w:rFonts w:ascii="inherit" w:hAnsi="inherit"/>
          <w:color w:val="444444"/>
          <w:sz w:val="27"/>
          <w:szCs w:val="27"/>
          <w:bdr w:val="none" w:sz="0" w:space="0" w:color="auto" w:frame="1"/>
          <w:lang w:val="fr-CA"/>
        </w:rPr>
        <w:t>alcuni</w:t>
      </w:r>
      <w:proofErr w:type="spellEnd"/>
      <w:r w:rsidR="007B6D4E" w:rsidRPr="000B3473">
        <w:rPr>
          <w:rFonts w:ascii="inherit" w:hAnsi="inherit"/>
          <w:color w:val="444444"/>
          <w:sz w:val="27"/>
          <w:szCs w:val="27"/>
          <w:bdr w:val="none" w:sz="0" w:space="0" w:color="auto" w:frame="1"/>
          <w:lang w:val="fr-CA"/>
        </w:rPr>
        <w:t xml:space="preserve"> </w:t>
      </w:r>
      <w:proofErr w:type="spellStart"/>
      <w:r w:rsidR="007B6D4E" w:rsidRPr="000B3473">
        <w:rPr>
          <w:rFonts w:ascii="inherit" w:hAnsi="inherit"/>
          <w:color w:val="444444"/>
          <w:sz w:val="27"/>
          <w:szCs w:val="27"/>
          <w:bdr w:val="none" w:sz="0" w:space="0" w:color="auto" w:frame="1"/>
          <w:lang w:val="fr-CA"/>
        </w:rPr>
        <w:t>Stati</w:t>
      </w:r>
      <w:proofErr w:type="spellEnd"/>
      <w:r w:rsidR="007B6D4E" w:rsidRPr="000B3473">
        <w:rPr>
          <w:rFonts w:ascii="inherit" w:hAnsi="inherit"/>
          <w:color w:val="444444"/>
          <w:sz w:val="27"/>
          <w:szCs w:val="27"/>
          <w:bdr w:val="none" w:sz="0" w:space="0" w:color="auto" w:frame="1"/>
          <w:lang w:val="fr-CA"/>
        </w:rPr>
        <w:t xml:space="preserve"> </w:t>
      </w:r>
      <w:proofErr w:type="spellStart"/>
      <w:r w:rsidR="007B6D4E" w:rsidRPr="000B3473">
        <w:rPr>
          <w:rFonts w:ascii="inherit" w:hAnsi="inherit"/>
          <w:color w:val="444444"/>
          <w:sz w:val="27"/>
          <w:szCs w:val="27"/>
          <w:bdr w:val="none" w:sz="0" w:space="0" w:color="auto" w:frame="1"/>
          <w:lang w:val="fr-CA"/>
        </w:rPr>
        <w:t>borghesi</w:t>
      </w:r>
      <w:proofErr w:type="spellEnd"/>
      <w:r w:rsidR="007B6D4E" w:rsidRPr="000B3473">
        <w:rPr>
          <w:rFonts w:ascii="inherit" w:hAnsi="inherit"/>
          <w:color w:val="444444"/>
          <w:sz w:val="27"/>
          <w:szCs w:val="27"/>
          <w:bdr w:val="none" w:sz="0" w:space="0" w:color="auto" w:frame="1"/>
          <w:lang w:val="fr-CA"/>
        </w:rPr>
        <w:t xml:space="preserve"> - </w:t>
      </w:r>
      <w:proofErr w:type="spellStart"/>
      <w:r w:rsidR="007B6D4E" w:rsidRPr="000B3473">
        <w:rPr>
          <w:rFonts w:ascii="inherit" w:hAnsi="inherit"/>
          <w:color w:val="444444"/>
          <w:sz w:val="27"/>
          <w:szCs w:val="27"/>
          <w:bdr w:val="none" w:sz="0" w:space="0" w:color="auto" w:frame="1"/>
          <w:lang w:val="fr-CA"/>
        </w:rPr>
        <w:t>impone</w:t>
      </w:r>
      <w:proofErr w:type="spellEnd"/>
      <w:r w:rsidR="007B6D4E" w:rsidRPr="000B3473">
        <w:rPr>
          <w:rFonts w:ascii="inherit" w:hAnsi="inherit"/>
          <w:color w:val="444444"/>
          <w:sz w:val="27"/>
          <w:szCs w:val="27"/>
          <w:bdr w:val="none" w:sz="0" w:space="0" w:color="auto" w:frame="1"/>
          <w:lang w:val="fr-CA"/>
        </w:rPr>
        <w:t xml:space="preserve"> ai </w:t>
      </w:r>
      <w:proofErr w:type="spellStart"/>
      <w:r w:rsidR="007B6D4E" w:rsidRPr="000B3473">
        <w:rPr>
          <w:rFonts w:ascii="inherit" w:hAnsi="inherit"/>
          <w:color w:val="444444"/>
          <w:sz w:val="27"/>
          <w:szCs w:val="27"/>
          <w:bdr w:val="none" w:sz="0" w:space="0" w:color="auto" w:frame="1"/>
          <w:lang w:val="fr-CA"/>
        </w:rPr>
        <w:t>compagni</w:t>
      </w:r>
      <w:proofErr w:type="spellEnd"/>
      <w:r w:rsidR="007B6D4E" w:rsidRPr="000B3473">
        <w:rPr>
          <w:rFonts w:ascii="inherit" w:hAnsi="inherit"/>
          <w:color w:val="444444"/>
          <w:sz w:val="27"/>
          <w:szCs w:val="27"/>
          <w:bdr w:val="none" w:sz="0" w:space="0" w:color="auto" w:frame="1"/>
          <w:lang w:val="fr-CA"/>
        </w:rPr>
        <w:t xml:space="preserve"> di </w:t>
      </w:r>
      <w:proofErr w:type="spellStart"/>
      <w:r w:rsidR="007B6D4E" w:rsidRPr="000B3473">
        <w:rPr>
          <w:rFonts w:ascii="inherit" w:hAnsi="inherit"/>
          <w:color w:val="444444"/>
          <w:sz w:val="27"/>
          <w:szCs w:val="27"/>
          <w:bdr w:val="none" w:sz="0" w:space="0" w:color="auto" w:frame="1"/>
          <w:lang w:val="fr-CA"/>
        </w:rPr>
        <w:t>uno</w:t>
      </w:r>
      <w:proofErr w:type="spellEnd"/>
      <w:r w:rsidR="007B6D4E" w:rsidRPr="000B3473">
        <w:rPr>
          <w:rFonts w:ascii="inherit" w:hAnsi="inherit"/>
          <w:color w:val="444444"/>
          <w:sz w:val="27"/>
          <w:szCs w:val="27"/>
          <w:bdr w:val="none" w:sz="0" w:space="0" w:color="auto" w:frame="1"/>
          <w:lang w:val="fr-CA"/>
        </w:rPr>
        <w:t xml:space="preserve"> di </w:t>
      </w:r>
      <w:proofErr w:type="spellStart"/>
      <w:r w:rsidR="007B6D4E" w:rsidRPr="000B3473">
        <w:rPr>
          <w:rFonts w:ascii="inherit" w:hAnsi="inherit"/>
          <w:color w:val="444444"/>
          <w:sz w:val="27"/>
          <w:szCs w:val="27"/>
          <w:bdr w:val="none" w:sz="0" w:space="0" w:color="auto" w:frame="1"/>
          <w:lang w:val="fr-CA"/>
        </w:rPr>
        <w:t>questi</w:t>
      </w:r>
      <w:proofErr w:type="spellEnd"/>
      <w:r w:rsidR="007B6D4E" w:rsidRPr="000B3473">
        <w:rPr>
          <w:rFonts w:ascii="inherit" w:hAnsi="inherit"/>
          <w:color w:val="444444"/>
          <w:sz w:val="27"/>
          <w:szCs w:val="27"/>
          <w:bdr w:val="none" w:sz="0" w:space="0" w:color="auto" w:frame="1"/>
          <w:lang w:val="fr-CA"/>
        </w:rPr>
        <w:t xml:space="preserve"> </w:t>
      </w:r>
      <w:proofErr w:type="spellStart"/>
      <w:r w:rsidR="007B6D4E" w:rsidRPr="000B3473">
        <w:rPr>
          <w:rFonts w:ascii="inherit" w:hAnsi="inherit"/>
          <w:color w:val="444444"/>
          <w:sz w:val="27"/>
          <w:szCs w:val="27"/>
          <w:bdr w:val="none" w:sz="0" w:space="0" w:color="auto" w:frame="1"/>
          <w:lang w:val="fr-CA"/>
        </w:rPr>
        <w:t>Paesi</w:t>
      </w:r>
      <w:proofErr w:type="spellEnd"/>
      <w:r w:rsidR="007B6D4E" w:rsidRPr="000B3473">
        <w:rPr>
          <w:rFonts w:ascii="inherit" w:hAnsi="inherit"/>
          <w:color w:val="444444"/>
          <w:sz w:val="27"/>
          <w:szCs w:val="27"/>
          <w:bdr w:val="none" w:sz="0" w:space="0" w:color="auto" w:frame="1"/>
          <w:lang w:val="fr-CA"/>
        </w:rPr>
        <w:t xml:space="preserve"> il </w:t>
      </w:r>
      <w:proofErr w:type="spellStart"/>
      <w:r w:rsidR="007B6D4E" w:rsidRPr="000B3473">
        <w:rPr>
          <w:rFonts w:ascii="inherit" w:hAnsi="inherit"/>
          <w:color w:val="444444"/>
          <w:sz w:val="27"/>
          <w:szCs w:val="27"/>
          <w:bdr w:val="none" w:sz="0" w:space="0" w:color="auto" w:frame="1"/>
          <w:lang w:val="fr-CA"/>
        </w:rPr>
        <w:t>dovere</w:t>
      </w:r>
      <w:proofErr w:type="spellEnd"/>
      <w:r w:rsidR="007B6D4E" w:rsidRPr="000B3473">
        <w:rPr>
          <w:rFonts w:ascii="inherit" w:hAnsi="inherit"/>
          <w:color w:val="444444"/>
          <w:sz w:val="27"/>
          <w:szCs w:val="27"/>
          <w:bdr w:val="none" w:sz="0" w:space="0" w:color="auto" w:frame="1"/>
          <w:lang w:val="fr-CA"/>
        </w:rPr>
        <w:t xml:space="preserve"> di </w:t>
      </w:r>
      <w:proofErr w:type="spellStart"/>
      <w:r w:rsidR="007B6D4E" w:rsidRPr="000B3473">
        <w:rPr>
          <w:rFonts w:ascii="inherit" w:hAnsi="inherit"/>
          <w:color w:val="444444"/>
          <w:sz w:val="27"/>
          <w:szCs w:val="27"/>
          <w:bdr w:val="none" w:sz="0" w:space="0" w:color="auto" w:frame="1"/>
          <w:lang w:val="fr-CA"/>
        </w:rPr>
        <w:t>contribuire</w:t>
      </w:r>
      <w:proofErr w:type="spellEnd"/>
      <w:r w:rsidR="007B6D4E" w:rsidRPr="000B3473">
        <w:rPr>
          <w:rFonts w:ascii="inherit" w:hAnsi="inherit"/>
          <w:color w:val="444444"/>
          <w:sz w:val="27"/>
          <w:szCs w:val="27"/>
          <w:bdr w:val="none" w:sz="0" w:space="0" w:color="auto" w:frame="1"/>
          <w:lang w:val="fr-CA"/>
        </w:rPr>
        <w:t xml:space="preserve"> alla </w:t>
      </w:r>
      <w:proofErr w:type="spellStart"/>
      <w:r w:rsidR="007B6D4E" w:rsidRPr="000B3473">
        <w:rPr>
          <w:rFonts w:ascii="inherit" w:hAnsi="inherit"/>
          <w:color w:val="444444"/>
          <w:sz w:val="27"/>
          <w:szCs w:val="27"/>
          <w:bdr w:val="none" w:sz="0" w:space="0" w:color="auto" w:frame="1"/>
          <w:lang w:val="fr-CA"/>
        </w:rPr>
        <w:t>vittoria</w:t>
      </w:r>
      <w:proofErr w:type="spellEnd"/>
      <w:r w:rsidR="007B6D4E" w:rsidRPr="000B3473">
        <w:rPr>
          <w:rFonts w:ascii="inherit" w:hAnsi="inherit"/>
          <w:color w:val="444444"/>
          <w:sz w:val="27"/>
          <w:szCs w:val="27"/>
          <w:bdr w:val="none" w:sz="0" w:space="0" w:color="auto" w:frame="1"/>
          <w:lang w:val="fr-CA"/>
        </w:rPr>
        <w:t xml:space="preserve"> </w:t>
      </w:r>
      <w:proofErr w:type="spellStart"/>
      <w:r w:rsidR="007B6D4E" w:rsidRPr="000B3473">
        <w:rPr>
          <w:rFonts w:ascii="inherit" w:hAnsi="inherit"/>
          <w:color w:val="444444"/>
          <w:sz w:val="27"/>
          <w:szCs w:val="27"/>
          <w:bdr w:val="none" w:sz="0" w:space="0" w:color="auto" w:frame="1"/>
          <w:lang w:val="fr-CA"/>
        </w:rPr>
        <w:t>della</w:t>
      </w:r>
      <w:proofErr w:type="spellEnd"/>
      <w:r w:rsidR="007B6D4E" w:rsidRPr="000B3473">
        <w:rPr>
          <w:rFonts w:ascii="inherit" w:hAnsi="inherit"/>
          <w:color w:val="444444"/>
          <w:sz w:val="27"/>
          <w:szCs w:val="27"/>
          <w:bdr w:val="none" w:sz="0" w:space="0" w:color="auto" w:frame="1"/>
          <w:lang w:val="fr-CA"/>
        </w:rPr>
        <w:t xml:space="preserve"> </w:t>
      </w:r>
      <w:proofErr w:type="spellStart"/>
      <w:r w:rsidR="007B6D4E" w:rsidRPr="000B3473">
        <w:rPr>
          <w:rFonts w:ascii="inherit" w:hAnsi="inherit"/>
          <w:color w:val="444444"/>
          <w:sz w:val="27"/>
          <w:szCs w:val="27"/>
          <w:bdr w:val="none" w:sz="0" w:space="0" w:color="auto" w:frame="1"/>
          <w:lang w:val="fr-CA"/>
        </w:rPr>
        <w:t>nostra</w:t>
      </w:r>
      <w:proofErr w:type="spellEnd"/>
      <w:r w:rsidR="007B6D4E" w:rsidRPr="000B3473">
        <w:rPr>
          <w:rFonts w:ascii="inherit" w:hAnsi="inherit"/>
          <w:color w:val="444444"/>
          <w:sz w:val="27"/>
          <w:szCs w:val="27"/>
          <w:bdr w:val="none" w:sz="0" w:space="0" w:color="auto" w:frame="1"/>
          <w:lang w:val="fr-CA"/>
        </w:rPr>
        <w:t xml:space="preserve"> </w:t>
      </w:r>
      <w:proofErr w:type="spellStart"/>
      <w:r w:rsidR="007B6D4E" w:rsidRPr="000B3473">
        <w:rPr>
          <w:rFonts w:ascii="inherit" w:hAnsi="inherit"/>
          <w:color w:val="444444"/>
          <w:sz w:val="27"/>
          <w:szCs w:val="27"/>
          <w:bdr w:val="none" w:sz="0" w:space="0" w:color="auto" w:frame="1"/>
          <w:lang w:val="fr-CA"/>
        </w:rPr>
        <w:t>coalizione</w:t>
      </w:r>
      <w:proofErr w:type="spellEnd"/>
      <w:r w:rsidR="007B6D4E" w:rsidRPr="000B3473">
        <w:rPr>
          <w:rFonts w:ascii="inherit" w:hAnsi="inherit"/>
          <w:color w:val="444444"/>
          <w:sz w:val="27"/>
          <w:szCs w:val="27"/>
          <w:bdr w:val="none" w:sz="0" w:space="0" w:color="auto" w:frame="1"/>
          <w:lang w:val="fr-CA"/>
        </w:rPr>
        <w:t>" [28].</w:t>
      </w:r>
    </w:p>
    <w:p w14:paraId="27042EA8" w14:textId="77777777" w:rsidR="007B6D4E" w:rsidRPr="000B3473" w:rsidRDefault="007B6D4E"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667EB646"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7"/>
          <w:szCs w:val="27"/>
          <w:bdr w:val="none" w:sz="0" w:space="0" w:color="auto" w:frame="1"/>
          <w:lang w:val="fr-CA"/>
        </w:rPr>
        <w:t>Il "</w:t>
      </w:r>
      <w:proofErr w:type="spellStart"/>
      <w:r w:rsidRPr="000B3473">
        <w:rPr>
          <w:rFonts w:ascii="inherit" w:hAnsi="inherit"/>
          <w:color w:val="444444"/>
          <w:sz w:val="27"/>
          <w:szCs w:val="27"/>
          <w:bdr w:val="none" w:sz="0" w:space="0" w:color="auto" w:frame="1"/>
          <w:lang w:val="fr-CA"/>
        </w:rPr>
        <w:t>grottesco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accoppiamento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e Hindenburg,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bolscevismo</w:t>
      </w:r>
      <w:proofErr w:type="spellEnd"/>
      <w:r w:rsidRPr="000B3473">
        <w:rPr>
          <w:rFonts w:ascii="inherit" w:hAnsi="inherit"/>
          <w:color w:val="444444"/>
          <w:sz w:val="27"/>
          <w:szCs w:val="27"/>
          <w:bdr w:val="none" w:sz="0" w:space="0" w:color="auto" w:frame="1"/>
          <w:lang w:val="fr-CA"/>
        </w:rPr>
        <w:t xml:space="preserve">, fu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manifestazione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particolarmente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chiara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riflusso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dell'onda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rivoluzionaria</w:t>
      </w:r>
      <w:proofErr w:type="spellEnd"/>
      <w:r w:rsidRPr="000B3473">
        <w:rPr>
          <w:rFonts w:ascii="inherit" w:hAnsi="inherit"/>
          <w:color w:val="444444"/>
          <w:sz w:val="27"/>
          <w:szCs w:val="27"/>
          <w:bdr w:val="none" w:sz="0" w:space="0" w:color="auto" w:frame="1"/>
          <w:lang w:val="fr-CA"/>
        </w:rPr>
        <w:t xml:space="preserve">, un </w:t>
      </w:r>
      <w:proofErr w:type="spellStart"/>
      <w:r w:rsidRPr="000B3473">
        <w:rPr>
          <w:rFonts w:ascii="inherit" w:hAnsi="inherit"/>
          <w:color w:val="444444"/>
          <w:sz w:val="27"/>
          <w:szCs w:val="27"/>
          <w:bdr w:val="none" w:sz="0" w:space="0" w:color="auto" w:frame="1"/>
          <w:lang w:val="fr-CA"/>
        </w:rPr>
        <w:t>riflusso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resto, non ha </w:t>
      </w:r>
      <w:proofErr w:type="spellStart"/>
      <w:r w:rsidRPr="000B3473">
        <w:rPr>
          <w:rFonts w:ascii="inherit" w:hAnsi="inherit"/>
          <w:color w:val="444444"/>
          <w:sz w:val="27"/>
          <w:szCs w:val="27"/>
          <w:bdr w:val="none" w:sz="0" w:space="0" w:color="auto" w:frame="1"/>
          <w:lang w:val="fr-CA"/>
        </w:rPr>
        <w:t>ancora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raggiunto</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suo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punto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estremo</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movimento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operaio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si </w:t>
      </w:r>
      <w:proofErr w:type="spellStart"/>
      <w:r w:rsidRPr="000B3473">
        <w:rPr>
          <w:rFonts w:ascii="inherit" w:hAnsi="inherit"/>
          <w:color w:val="444444"/>
          <w:sz w:val="27"/>
          <w:szCs w:val="27"/>
          <w:bdr w:val="none" w:sz="0" w:space="0" w:color="auto" w:frame="1"/>
          <w:lang w:val="fr-CA"/>
        </w:rPr>
        <w:t>riunisce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sotto</w:t>
      </w:r>
      <w:proofErr w:type="spellEnd"/>
      <w:r w:rsidRPr="000B3473">
        <w:rPr>
          <w:rFonts w:ascii="inherit" w:hAnsi="inherit"/>
          <w:color w:val="444444"/>
          <w:sz w:val="27"/>
          <w:szCs w:val="27"/>
          <w:bdr w:val="none" w:sz="0" w:space="0" w:color="auto" w:frame="1"/>
          <w:lang w:val="fr-CA"/>
        </w:rPr>
        <w:t xml:space="preserve"> il segno di Lénine, è </w:t>
      </w:r>
      <w:proofErr w:type="spellStart"/>
      <w:r w:rsidRPr="000B3473">
        <w:rPr>
          <w:rFonts w:ascii="inherit" w:hAnsi="inherit"/>
          <w:color w:val="444444"/>
          <w:sz w:val="27"/>
          <w:szCs w:val="27"/>
          <w:bdr w:val="none" w:sz="0" w:space="0" w:color="auto" w:frame="1"/>
          <w:lang w:val="fr-CA"/>
        </w:rPr>
        <w:t>registrato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quadro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politica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capitalista</w:t>
      </w:r>
      <w:proofErr w:type="spellEnd"/>
      <w:r w:rsidRPr="000B3473">
        <w:rPr>
          <w:rFonts w:ascii="inherit" w:hAnsi="inherit"/>
          <w:color w:val="444444"/>
          <w:sz w:val="27"/>
          <w:szCs w:val="27"/>
          <w:bdr w:val="none" w:sz="0" w:space="0" w:color="auto" w:frame="1"/>
          <w:lang w:val="fr-CA"/>
        </w:rPr>
        <w:t xml:space="preserve">; è </w:t>
      </w:r>
      <w:proofErr w:type="spellStart"/>
      <w:r w:rsidRPr="000B3473">
        <w:rPr>
          <w:rFonts w:ascii="inherit" w:hAnsi="inherit"/>
          <w:color w:val="444444"/>
          <w:sz w:val="27"/>
          <w:szCs w:val="27"/>
          <w:bdr w:val="none" w:sz="0" w:space="0" w:color="auto" w:frame="1"/>
          <w:lang w:val="fr-CA"/>
        </w:rPr>
        <w:t>incapace</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agire</w:t>
      </w:r>
      <w:proofErr w:type="spellEnd"/>
      <w:r w:rsidRPr="000B3473">
        <w:rPr>
          <w:rFonts w:ascii="inherit" w:hAnsi="inherit"/>
          <w:color w:val="444444"/>
          <w:sz w:val="27"/>
          <w:szCs w:val="27"/>
          <w:bdr w:val="none" w:sz="0" w:space="0" w:color="auto" w:frame="1"/>
          <w:lang w:val="fr-CA"/>
        </w:rPr>
        <w:t xml:space="preserve"> da </w:t>
      </w:r>
      <w:proofErr w:type="spellStart"/>
      <w:r w:rsidRPr="000B3473">
        <w:rPr>
          <w:rFonts w:ascii="inherit" w:hAnsi="inherit"/>
          <w:color w:val="444444"/>
          <w:sz w:val="27"/>
          <w:szCs w:val="27"/>
          <w:bdr w:val="none" w:sz="0" w:space="0" w:color="auto" w:frame="1"/>
          <w:lang w:val="fr-CA"/>
        </w:rPr>
        <w:t>rivoluzionario</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Considerata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nelle</w:t>
      </w:r>
      <w:proofErr w:type="spellEnd"/>
      <w:r w:rsidRPr="000B3473">
        <w:rPr>
          <w:rFonts w:ascii="inherit" w:hAnsi="inherit"/>
          <w:color w:val="444444"/>
          <w:sz w:val="27"/>
          <w:szCs w:val="27"/>
          <w:bdr w:val="none" w:sz="0" w:space="0" w:color="auto" w:frame="1"/>
          <w:lang w:val="fr-CA"/>
        </w:rPr>
        <w:t xml:space="preserve"> sue </w:t>
      </w:r>
      <w:proofErr w:type="spellStart"/>
      <w:r w:rsidRPr="000B3473">
        <w:rPr>
          <w:rFonts w:ascii="inherit" w:hAnsi="inherit"/>
          <w:color w:val="444444"/>
          <w:sz w:val="27"/>
          <w:szCs w:val="27"/>
          <w:bdr w:val="none" w:sz="0" w:space="0" w:color="auto" w:frame="1"/>
          <w:lang w:val="fr-CA"/>
        </w:rPr>
        <w:t>estensioni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storiche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strategia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leninista</w:t>
      </w:r>
      <w:proofErr w:type="spellEnd"/>
      <w:r w:rsidRPr="000B3473">
        <w:rPr>
          <w:rFonts w:ascii="inherit" w:hAnsi="inherit"/>
          <w:color w:val="444444"/>
          <w:sz w:val="27"/>
          <w:szCs w:val="27"/>
          <w:bdr w:val="none" w:sz="0" w:space="0" w:color="auto" w:frame="1"/>
          <w:lang w:val="fr-CA"/>
        </w:rPr>
        <w:t xml:space="preserve"> - </w:t>
      </w:r>
      <w:proofErr w:type="spellStart"/>
      <w:r w:rsidRPr="000B3473">
        <w:rPr>
          <w:rFonts w:ascii="inherit" w:hAnsi="inherit"/>
          <w:color w:val="444444"/>
          <w:sz w:val="27"/>
          <w:szCs w:val="27"/>
          <w:bdr w:val="none" w:sz="0" w:space="0" w:color="auto" w:frame="1"/>
          <w:lang w:val="fr-CA"/>
        </w:rPr>
        <w:t>mettere</w:t>
      </w:r>
      <w:proofErr w:type="spellEnd"/>
      <w:r w:rsidRPr="000B3473">
        <w:rPr>
          <w:rFonts w:ascii="inherit" w:hAnsi="inherit"/>
          <w:color w:val="444444"/>
          <w:sz w:val="27"/>
          <w:szCs w:val="27"/>
          <w:bdr w:val="none" w:sz="0" w:space="0" w:color="auto" w:frame="1"/>
          <w:lang w:val="fr-CA"/>
        </w:rPr>
        <w:t xml:space="preserve"> i </w:t>
      </w:r>
      <w:proofErr w:type="spellStart"/>
      <w:r w:rsidRPr="000B3473">
        <w:rPr>
          <w:rFonts w:ascii="inherit" w:hAnsi="inherit"/>
          <w:color w:val="444444"/>
          <w:sz w:val="27"/>
          <w:szCs w:val="27"/>
          <w:bdr w:val="none" w:sz="0" w:space="0" w:color="auto" w:frame="1"/>
          <w:lang w:val="fr-CA"/>
        </w:rPr>
        <w:t>movimenti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nazionalisti</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servizio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rivoluzione</w:t>
      </w:r>
      <w:proofErr w:type="spellEnd"/>
      <w:r w:rsidRPr="000B3473">
        <w:rPr>
          <w:rFonts w:ascii="inherit" w:hAnsi="inherit"/>
          <w:color w:val="444444"/>
          <w:sz w:val="27"/>
          <w:szCs w:val="27"/>
          <w:bdr w:val="none" w:sz="0" w:space="0" w:color="auto" w:frame="1"/>
          <w:lang w:val="fr-CA"/>
        </w:rPr>
        <w:t xml:space="preserve"> mondiale - si è </w:t>
      </w:r>
      <w:proofErr w:type="spellStart"/>
      <w:r w:rsidRPr="000B3473">
        <w:rPr>
          <w:rFonts w:ascii="inherit" w:hAnsi="inherit"/>
          <w:color w:val="444444"/>
          <w:sz w:val="27"/>
          <w:szCs w:val="27"/>
          <w:bdr w:val="none" w:sz="0" w:space="0" w:color="auto" w:frame="1"/>
          <w:lang w:val="fr-CA"/>
        </w:rPr>
        <w:t>rivelata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assolutamente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erronea</w:t>
      </w:r>
      <w:proofErr w:type="spellEnd"/>
      <w:r w:rsidRPr="000B3473">
        <w:rPr>
          <w:rFonts w:ascii="inherit" w:hAnsi="inherit"/>
          <w:color w:val="444444"/>
          <w:sz w:val="27"/>
          <w:szCs w:val="27"/>
          <w:bdr w:val="none" w:sz="0" w:space="0" w:color="auto" w:frame="1"/>
          <w:lang w:val="fr-CA"/>
        </w:rPr>
        <w:t xml:space="preserve">. E le </w:t>
      </w:r>
      <w:proofErr w:type="spellStart"/>
      <w:r w:rsidRPr="000B3473">
        <w:rPr>
          <w:rFonts w:ascii="inherit" w:hAnsi="inherit"/>
          <w:color w:val="444444"/>
          <w:sz w:val="27"/>
          <w:szCs w:val="27"/>
          <w:bdr w:val="none" w:sz="0" w:space="0" w:color="auto" w:frame="1"/>
          <w:lang w:val="fr-CA"/>
        </w:rPr>
        <w:t>peggiori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paure</w:t>
      </w:r>
      <w:proofErr w:type="spellEnd"/>
      <w:r w:rsidRPr="000B3473">
        <w:rPr>
          <w:rFonts w:ascii="inherit" w:hAnsi="inherit"/>
          <w:color w:val="444444"/>
          <w:sz w:val="27"/>
          <w:szCs w:val="27"/>
          <w:bdr w:val="none" w:sz="0" w:space="0" w:color="auto" w:frame="1"/>
          <w:lang w:val="fr-CA"/>
        </w:rPr>
        <w:t xml:space="preserve"> di Rosa Luxemburg sono state </w:t>
      </w:r>
      <w:proofErr w:type="spellStart"/>
      <w:r w:rsidRPr="000B3473">
        <w:rPr>
          <w:rFonts w:ascii="inherit" w:hAnsi="inherit"/>
          <w:color w:val="444444"/>
          <w:sz w:val="27"/>
          <w:szCs w:val="27"/>
          <w:bdr w:val="none" w:sz="0" w:space="0" w:color="auto" w:frame="1"/>
          <w:lang w:val="fr-CA"/>
        </w:rPr>
        <w:t>giustificate</w:t>
      </w:r>
      <w:proofErr w:type="spellEnd"/>
      <w:r w:rsidRPr="000B3473">
        <w:rPr>
          <w:rFonts w:ascii="inherit" w:hAnsi="inherit"/>
          <w:color w:val="444444"/>
          <w:sz w:val="27"/>
          <w:szCs w:val="27"/>
          <w:bdr w:val="none" w:sz="0" w:space="0" w:color="auto" w:frame="1"/>
          <w:lang w:val="fr-CA"/>
        </w:rPr>
        <w:t xml:space="preserve"> al di là di </w:t>
      </w:r>
      <w:proofErr w:type="spellStart"/>
      <w:r w:rsidRPr="000B3473">
        <w:rPr>
          <w:rFonts w:ascii="inherit" w:hAnsi="inherit"/>
          <w:color w:val="444444"/>
          <w:sz w:val="27"/>
          <w:szCs w:val="27"/>
          <w:bdr w:val="none" w:sz="0" w:space="0" w:color="auto" w:frame="1"/>
          <w:lang w:val="fr-CA"/>
        </w:rPr>
        <w:t>qualsiasi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cosa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potesse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immaginare</w:t>
      </w:r>
      <w:proofErr w:type="spellEnd"/>
      <w:r w:rsidRPr="000B3473">
        <w:rPr>
          <w:rFonts w:ascii="inherit" w:hAnsi="inherit"/>
          <w:color w:val="444444"/>
          <w:sz w:val="27"/>
          <w:szCs w:val="27"/>
          <w:bdr w:val="none" w:sz="0" w:space="0" w:color="auto" w:frame="1"/>
          <w:lang w:val="fr-CA"/>
        </w:rPr>
        <w:t>.</w:t>
      </w:r>
    </w:p>
    <w:p w14:paraId="26239411" w14:textId="77777777" w:rsidR="007B6D4E" w:rsidRPr="000B3473" w:rsidRDefault="007B6D4E"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3DF41496"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roofErr w:type="spellStart"/>
      <w:r w:rsidRPr="000B3473">
        <w:rPr>
          <w:rFonts w:ascii="inherit" w:hAnsi="inherit"/>
          <w:color w:val="444444"/>
          <w:sz w:val="27"/>
          <w:szCs w:val="27"/>
          <w:bdr w:val="none" w:sz="0" w:space="0" w:color="auto" w:frame="1"/>
          <w:lang w:val="fr-CA"/>
        </w:rPr>
        <w:t>Oggi</w:t>
      </w:r>
      <w:proofErr w:type="spellEnd"/>
      <w:r w:rsidRPr="000B3473">
        <w:rPr>
          <w:rFonts w:ascii="inherit" w:hAnsi="inherit"/>
          <w:color w:val="444444"/>
          <w:sz w:val="27"/>
          <w:szCs w:val="27"/>
          <w:bdr w:val="none" w:sz="0" w:space="0" w:color="auto" w:frame="1"/>
          <w:lang w:val="fr-CA"/>
        </w:rPr>
        <w:t xml:space="preserve"> le </w:t>
      </w:r>
      <w:proofErr w:type="spellStart"/>
      <w:r w:rsidRPr="000B3473">
        <w:rPr>
          <w:rFonts w:ascii="inherit" w:hAnsi="inherit"/>
          <w:color w:val="444444"/>
          <w:sz w:val="27"/>
          <w:szCs w:val="27"/>
          <w:bdr w:val="none" w:sz="0" w:space="0" w:color="auto" w:frame="1"/>
          <w:lang w:val="fr-CA"/>
        </w:rPr>
        <w:t>nazioni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liberate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stanno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facendo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Russia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cintura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fascista</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Nella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Turchia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liberata</w:t>
      </w:r>
      <w:proofErr w:type="spellEnd"/>
      <w:r w:rsidRPr="000B3473">
        <w:rPr>
          <w:rFonts w:ascii="inherit" w:hAnsi="inherit"/>
          <w:color w:val="444444"/>
          <w:sz w:val="27"/>
          <w:szCs w:val="27"/>
          <w:bdr w:val="none" w:sz="0" w:space="0" w:color="auto" w:frame="1"/>
          <w:lang w:val="fr-CA"/>
        </w:rPr>
        <w:t xml:space="preserve">” i </w:t>
      </w:r>
      <w:proofErr w:type="spellStart"/>
      <w:r w:rsidRPr="000B3473">
        <w:rPr>
          <w:rFonts w:ascii="inherit" w:hAnsi="inherit"/>
          <w:color w:val="444444"/>
          <w:sz w:val="27"/>
          <w:szCs w:val="27"/>
          <w:bdr w:val="none" w:sz="0" w:space="0" w:color="auto" w:frame="1"/>
          <w:lang w:val="fr-CA"/>
        </w:rPr>
        <w:t>comunisti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vengono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abbattuti</w:t>
      </w:r>
      <w:proofErr w:type="spellEnd"/>
      <w:r w:rsidRPr="000B3473">
        <w:rPr>
          <w:rFonts w:ascii="inherit" w:hAnsi="inherit"/>
          <w:color w:val="444444"/>
          <w:sz w:val="27"/>
          <w:szCs w:val="27"/>
          <w:bdr w:val="none" w:sz="0" w:space="0" w:color="auto" w:frame="1"/>
          <w:lang w:val="fr-CA"/>
        </w:rPr>
        <w:t xml:space="preserve"> con </w:t>
      </w:r>
      <w:proofErr w:type="spellStart"/>
      <w:r w:rsidRPr="000B3473">
        <w:rPr>
          <w:rFonts w:ascii="inherit" w:hAnsi="inherit"/>
          <w:color w:val="444444"/>
          <w:sz w:val="27"/>
          <w:szCs w:val="27"/>
          <w:bdr w:val="none" w:sz="0" w:space="0" w:color="auto" w:frame="1"/>
          <w:lang w:val="fr-CA"/>
        </w:rPr>
        <w:t>fucili</w:t>
      </w:r>
      <w:proofErr w:type="spellEnd"/>
      <w:r w:rsidRPr="000B3473">
        <w:rPr>
          <w:rFonts w:ascii="inherit" w:hAnsi="inherit"/>
          <w:color w:val="444444"/>
          <w:sz w:val="27"/>
          <w:szCs w:val="27"/>
          <w:bdr w:val="none" w:sz="0" w:space="0" w:color="auto" w:frame="1"/>
          <w:lang w:val="fr-CA"/>
        </w:rPr>
        <w:t xml:space="preserve"> di origine </w:t>
      </w:r>
      <w:proofErr w:type="spellStart"/>
      <w:r w:rsidRPr="000B3473">
        <w:rPr>
          <w:rFonts w:ascii="inherit" w:hAnsi="inherit"/>
          <w:color w:val="444444"/>
          <w:sz w:val="27"/>
          <w:szCs w:val="27"/>
          <w:bdr w:val="none" w:sz="0" w:space="0" w:color="auto" w:frame="1"/>
          <w:lang w:val="fr-CA"/>
        </w:rPr>
        <w:t>russa</w:t>
      </w:r>
      <w:proofErr w:type="spellEnd"/>
      <w:r w:rsidRPr="000B3473">
        <w:rPr>
          <w:rFonts w:ascii="inherit" w:hAnsi="inherit"/>
          <w:color w:val="444444"/>
          <w:sz w:val="27"/>
          <w:szCs w:val="27"/>
          <w:bdr w:val="none" w:sz="0" w:space="0" w:color="auto" w:frame="1"/>
          <w:lang w:val="fr-CA"/>
        </w:rPr>
        <w:t xml:space="preserve">. I leader </w:t>
      </w:r>
      <w:proofErr w:type="spellStart"/>
      <w:r w:rsidRPr="000B3473">
        <w:rPr>
          <w:rFonts w:ascii="inherit" w:hAnsi="inherit"/>
          <w:color w:val="444444"/>
          <w:sz w:val="27"/>
          <w:szCs w:val="27"/>
          <w:bdr w:val="none" w:sz="0" w:space="0" w:color="auto" w:frame="1"/>
          <w:lang w:val="fr-CA"/>
        </w:rPr>
        <w:t>cinesi</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cui</w:t>
      </w:r>
      <w:proofErr w:type="spellEnd"/>
      <w:r w:rsidRPr="000B3473">
        <w:rPr>
          <w:rFonts w:ascii="inherit" w:hAnsi="inherit"/>
          <w:color w:val="444444"/>
          <w:sz w:val="27"/>
          <w:szCs w:val="27"/>
          <w:bdr w:val="none" w:sz="0" w:space="0" w:color="auto" w:frame="1"/>
          <w:lang w:val="fr-CA"/>
        </w:rPr>
        <w:t xml:space="preserve"> lotta per l'</w:t>
      </w:r>
      <w:proofErr w:type="spellStart"/>
      <w:r w:rsidRPr="000B3473">
        <w:rPr>
          <w:rFonts w:ascii="inherit" w:hAnsi="inherit"/>
          <w:color w:val="444444"/>
          <w:sz w:val="27"/>
          <w:szCs w:val="27"/>
          <w:bdr w:val="none" w:sz="0" w:space="0" w:color="auto" w:frame="1"/>
          <w:lang w:val="fr-CA"/>
        </w:rPr>
        <w:t>indipendenza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nazionale</w:t>
      </w:r>
      <w:proofErr w:type="spellEnd"/>
      <w:r w:rsidRPr="000B3473">
        <w:rPr>
          <w:rFonts w:ascii="inherit" w:hAnsi="inherit"/>
          <w:color w:val="444444"/>
          <w:sz w:val="27"/>
          <w:szCs w:val="27"/>
          <w:bdr w:val="none" w:sz="0" w:space="0" w:color="auto" w:frame="1"/>
          <w:lang w:val="fr-CA"/>
        </w:rPr>
        <w:t xml:space="preserve"> è </w:t>
      </w:r>
      <w:proofErr w:type="spellStart"/>
      <w:r w:rsidRPr="000B3473">
        <w:rPr>
          <w:rFonts w:ascii="inherit" w:hAnsi="inherit"/>
          <w:color w:val="444444"/>
          <w:sz w:val="27"/>
          <w:szCs w:val="27"/>
          <w:bdr w:val="none" w:sz="0" w:space="0" w:color="auto" w:frame="1"/>
          <w:lang w:val="fr-CA"/>
        </w:rPr>
        <w:t>sostenuta</w:t>
      </w:r>
      <w:proofErr w:type="spellEnd"/>
      <w:r w:rsidRPr="000B3473">
        <w:rPr>
          <w:rFonts w:ascii="inherit" w:hAnsi="inherit"/>
          <w:color w:val="444444"/>
          <w:sz w:val="27"/>
          <w:szCs w:val="27"/>
          <w:bdr w:val="none" w:sz="0" w:space="0" w:color="auto" w:frame="1"/>
          <w:lang w:val="fr-CA"/>
        </w:rPr>
        <w:t xml:space="preserve"> dalla </w:t>
      </w:r>
      <w:proofErr w:type="spellStart"/>
      <w:r w:rsidRPr="000B3473">
        <w:rPr>
          <w:rFonts w:ascii="inherit" w:hAnsi="inherit"/>
          <w:color w:val="444444"/>
          <w:sz w:val="27"/>
          <w:szCs w:val="27"/>
          <w:bdr w:val="none" w:sz="0" w:space="0" w:color="auto" w:frame="1"/>
          <w:lang w:val="fr-CA"/>
        </w:rPr>
        <w:t>Russia</w:t>
      </w:r>
      <w:proofErr w:type="spellEnd"/>
      <w:r w:rsidRPr="000B3473">
        <w:rPr>
          <w:rFonts w:ascii="inherit" w:hAnsi="inherit"/>
          <w:color w:val="444444"/>
          <w:sz w:val="27"/>
          <w:szCs w:val="27"/>
          <w:bdr w:val="none" w:sz="0" w:space="0" w:color="auto" w:frame="1"/>
          <w:lang w:val="fr-CA"/>
        </w:rPr>
        <w:t xml:space="preserve"> e dalla Terza </w:t>
      </w:r>
      <w:proofErr w:type="spellStart"/>
      <w:r w:rsidRPr="000B3473">
        <w:rPr>
          <w:rFonts w:ascii="inherit" w:hAnsi="inherit"/>
          <w:color w:val="444444"/>
          <w:sz w:val="27"/>
          <w:szCs w:val="27"/>
          <w:bdr w:val="none" w:sz="0" w:space="0" w:color="auto" w:frame="1"/>
          <w:lang w:val="fr-CA"/>
        </w:rPr>
        <w:t>Internazionale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hanno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annegato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sangue</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movimento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operaio</w:t>
      </w:r>
      <w:proofErr w:type="spellEnd"/>
      <w:r w:rsidRPr="000B3473">
        <w:rPr>
          <w:rFonts w:ascii="inherit" w:hAnsi="inherit"/>
          <w:color w:val="444444"/>
          <w:sz w:val="27"/>
          <w:szCs w:val="27"/>
          <w:bdr w:val="none" w:sz="0" w:space="0" w:color="auto" w:frame="1"/>
          <w:lang w:val="fr-CA"/>
        </w:rPr>
        <w:t xml:space="preserve">, in un modo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ricorda</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Comune</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Parigi</w:t>
      </w:r>
      <w:proofErr w:type="spellEnd"/>
      <w:r w:rsidRPr="000B3473">
        <w:rPr>
          <w:rFonts w:ascii="inherit" w:hAnsi="inherit"/>
          <w:color w:val="444444"/>
          <w:sz w:val="27"/>
          <w:szCs w:val="27"/>
          <w:bdr w:val="none" w:sz="0" w:space="0" w:color="auto" w:frame="1"/>
          <w:lang w:val="fr-CA"/>
        </w:rPr>
        <w:t>.</w:t>
      </w:r>
    </w:p>
    <w:p w14:paraId="57C6921C" w14:textId="77777777" w:rsidR="007B6D4E" w:rsidRPr="000B3473" w:rsidRDefault="007B6D4E" w:rsidP="00EF17D7">
      <w:pPr>
        <w:pStyle w:val="NormalWeb"/>
        <w:shd w:val="clear" w:color="auto" w:fill="FFFFFF"/>
        <w:spacing w:before="0" w:beforeAutospacing="0" w:after="0" w:afterAutospacing="0"/>
        <w:textAlignment w:val="baseline"/>
        <w:rPr>
          <w:color w:val="444444"/>
          <w:sz w:val="23"/>
          <w:szCs w:val="23"/>
          <w:lang w:val="fr-CA"/>
        </w:rPr>
      </w:pPr>
    </w:p>
    <w:p w14:paraId="77E03148" w14:textId="77777777" w:rsidR="00EF17D7" w:rsidRPr="000B3473" w:rsidRDefault="00EF17D7" w:rsidP="00EF17D7">
      <w:pPr>
        <w:pStyle w:val="NormalWeb"/>
        <w:shd w:val="clear" w:color="auto" w:fill="1E73BE"/>
        <w:spacing w:before="0" w:beforeAutospacing="0" w:after="0" w:afterAutospacing="0"/>
        <w:textAlignment w:val="baseline"/>
        <w:rPr>
          <w:color w:val="FFFFFF"/>
          <w:lang w:val="fr-CA"/>
        </w:rPr>
      </w:pPr>
      <w:r w:rsidRPr="000B3473">
        <w:rPr>
          <w:rFonts w:ascii="inherit" w:hAnsi="inherit"/>
          <w:color w:val="FFFFFF"/>
          <w:sz w:val="27"/>
          <w:szCs w:val="27"/>
          <w:bdr w:val="none" w:sz="0" w:space="0" w:color="auto" w:frame="1"/>
          <w:lang w:val="fr-CA"/>
        </w:rPr>
        <w:t xml:space="preserve">In </w:t>
      </w:r>
      <w:proofErr w:type="spellStart"/>
      <w:r w:rsidRPr="000B3473">
        <w:rPr>
          <w:rFonts w:ascii="inherit" w:hAnsi="inherit"/>
          <w:color w:val="FFFFFF"/>
          <w:sz w:val="27"/>
          <w:szCs w:val="27"/>
          <w:bdr w:val="none" w:sz="0" w:space="0" w:color="auto" w:frame="1"/>
          <w:lang w:val="fr-CA"/>
        </w:rPr>
        <w:t>tutto</w:t>
      </w:r>
      <w:proofErr w:type="spellEnd"/>
      <w:r w:rsidRPr="000B3473">
        <w:rPr>
          <w:rFonts w:ascii="inherit" w:hAnsi="inherit"/>
          <w:color w:val="FFFFFF"/>
          <w:sz w:val="27"/>
          <w:szCs w:val="27"/>
          <w:bdr w:val="none" w:sz="0" w:space="0" w:color="auto" w:frame="1"/>
          <w:lang w:val="fr-CA"/>
        </w:rPr>
        <w:t xml:space="preserve"> il </w:t>
      </w:r>
      <w:proofErr w:type="spellStart"/>
      <w:r w:rsidRPr="000B3473">
        <w:rPr>
          <w:rFonts w:ascii="inherit" w:hAnsi="inherit"/>
          <w:color w:val="FFFFFF"/>
          <w:sz w:val="27"/>
          <w:szCs w:val="27"/>
          <w:bdr w:val="none" w:sz="0" w:space="0" w:color="auto" w:frame="1"/>
          <w:lang w:val="fr-CA"/>
        </w:rPr>
        <w:t>mondo</w:t>
      </w:r>
      <w:proofErr w:type="spellEnd"/>
      <w:r w:rsidRPr="000B3473">
        <w:rPr>
          <w:rFonts w:ascii="inherit" w:hAnsi="inherit"/>
          <w:color w:val="FFFFFF"/>
          <w:sz w:val="27"/>
          <w:szCs w:val="27"/>
          <w:bdr w:val="none" w:sz="0" w:space="0" w:color="auto" w:frame="1"/>
          <w:lang w:val="fr-CA"/>
        </w:rPr>
        <w:t xml:space="preserve"> i </w:t>
      </w:r>
      <w:proofErr w:type="spellStart"/>
      <w:r w:rsidRPr="000B3473">
        <w:rPr>
          <w:rFonts w:ascii="inherit" w:hAnsi="inherit"/>
          <w:color w:val="FFFFFF"/>
          <w:sz w:val="27"/>
          <w:szCs w:val="27"/>
          <w:bdr w:val="none" w:sz="0" w:space="0" w:color="auto" w:frame="1"/>
          <w:lang w:val="fr-CA"/>
        </w:rPr>
        <w:t>cadaveri</w:t>
      </w:r>
      <w:proofErr w:type="spellEnd"/>
      <w:r w:rsidRPr="000B3473">
        <w:rPr>
          <w:rFonts w:ascii="inherit" w:hAnsi="inherit"/>
          <w:color w:val="FFFFFF"/>
          <w:sz w:val="27"/>
          <w:szCs w:val="27"/>
          <w:bdr w:val="none" w:sz="0" w:space="0" w:color="auto" w:frame="1"/>
          <w:lang w:val="fr-CA"/>
        </w:rPr>
        <w:t xml:space="preserve"> di </w:t>
      </w:r>
      <w:proofErr w:type="spellStart"/>
      <w:r w:rsidRPr="000B3473">
        <w:rPr>
          <w:rFonts w:ascii="inherit" w:hAnsi="inherit"/>
          <w:color w:val="FFFFFF"/>
          <w:sz w:val="27"/>
          <w:szCs w:val="27"/>
          <w:bdr w:val="none" w:sz="0" w:space="0" w:color="auto" w:frame="1"/>
          <w:lang w:val="fr-CA"/>
        </w:rPr>
        <w:t>migliaia</w:t>
      </w:r>
      <w:proofErr w:type="spellEnd"/>
      <w:r w:rsidRPr="000B3473">
        <w:rPr>
          <w:rFonts w:ascii="inherit" w:hAnsi="inherit"/>
          <w:color w:val="FFFFFF"/>
          <w:sz w:val="27"/>
          <w:szCs w:val="27"/>
          <w:bdr w:val="none" w:sz="0" w:space="0" w:color="auto" w:frame="1"/>
          <w:lang w:val="fr-CA"/>
        </w:rPr>
        <w:t xml:space="preserve"> e </w:t>
      </w:r>
      <w:proofErr w:type="spellStart"/>
      <w:r w:rsidRPr="000B3473">
        <w:rPr>
          <w:rFonts w:ascii="inherit" w:hAnsi="inherit"/>
          <w:color w:val="FFFFFF"/>
          <w:sz w:val="27"/>
          <w:szCs w:val="27"/>
          <w:bdr w:val="none" w:sz="0" w:space="0" w:color="auto" w:frame="1"/>
          <w:lang w:val="fr-CA"/>
        </w:rPr>
        <w:t>migliaia</w:t>
      </w:r>
      <w:proofErr w:type="spellEnd"/>
      <w:r w:rsidRPr="000B3473">
        <w:rPr>
          <w:rFonts w:ascii="inherit" w:hAnsi="inherit"/>
          <w:color w:val="FFFFFF"/>
          <w:sz w:val="27"/>
          <w:szCs w:val="27"/>
          <w:bdr w:val="none" w:sz="0" w:space="0" w:color="auto" w:frame="1"/>
          <w:lang w:val="fr-CA"/>
        </w:rPr>
        <w:t xml:space="preserve"> di </w:t>
      </w:r>
      <w:proofErr w:type="spellStart"/>
      <w:r w:rsidRPr="000B3473">
        <w:rPr>
          <w:rFonts w:ascii="inherit" w:hAnsi="inherit"/>
          <w:color w:val="FFFFFF"/>
          <w:sz w:val="27"/>
          <w:szCs w:val="27"/>
          <w:bdr w:val="none" w:sz="0" w:space="0" w:color="auto" w:frame="1"/>
          <w:lang w:val="fr-CA"/>
        </w:rPr>
        <w:t>lavoratori</w:t>
      </w:r>
      <w:proofErr w:type="spellEnd"/>
      <w:r w:rsidRPr="000B3473">
        <w:rPr>
          <w:rFonts w:ascii="inherit" w:hAnsi="inherit"/>
          <w:color w:val="FFFFFF"/>
          <w:sz w:val="27"/>
          <w:szCs w:val="27"/>
          <w:bdr w:val="none" w:sz="0" w:space="0" w:color="auto" w:frame="1"/>
          <w:lang w:val="fr-CA"/>
        </w:rPr>
        <w:t xml:space="preserve"> </w:t>
      </w:r>
      <w:proofErr w:type="spellStart"/>
      <w:r w:rsidRPr="000B3473">
        <w:rPr>
          <w:rFonts w:ascii="inherit" w:hAnsi="inherit"/>
          <w:color w:val="FFFFFF"/>
          <w:sz w:val="27"/>
          <w:szCs w:val="27"/>
          <w:bdr w:val="none" w:sz="0" w:space="0" w:color="auto" w:frame="1"/>
          <w:lang w:val="fr-CA"/>
        </w:rPr>
        <w:t>massacrati</w:t>
      </w:r>
      <w:proofErr w:type="spellEnd"/>
      <w:r w:rsidRPr="000B3473">
        <w:rPr>
          <w:rFonts w:ascii="inherit" w:hAnsi="inherit"/>
          <w:color w:val="FFFFFF"/>
          <w:sz w:val="27"/>
          <w:szCs w:val="27"/>
          <w:bdr w:val="none" w:sz="0" w:space="0" w:color="auto" w:frame="1"/>
          <w:lang w:val="fr-CA"/>
        </w:rPr>
        <w:t xml:space="preserve"> </w:t>
      </w:r>
      <w:proofErr w:type="spellStart"/>
      <w:r w:rsidRPr="000B3473">
        <w:rPr>
          <w:rFonts w:ascii="inherit" w:hAnsi="inherit"/>
          <w:color w:val="FFFFFF"/>
          <w:sz w:val="27"/>
          <w:szCs w:val="27"/>
          <w:bdr w:val="none" w:sz="0" w:space="0" w:color="auto" w:frame="1"/>
          <w:lang w:val="fr-CA"/>
        </w:rPr>
        <w:t>dimostrano</w:t>
      </w:r>
      <w:proofErr w:type="spellEnd"/>
      <w:r w:rsidRPr="000B3473">
        <w:rPr>
          <w:rFonts w:ascii="inherit" w:hAnsi="inherit"/>
          <w:color w:val="FFFFFF"/>
          <w:sz w:val="27"/>
          <w:szCs w:val="27"/>
          <w:bdr w:val="none" w:sz="0" w:space="0" w:color="auto" w:frame="1"/>
          <w:lang w:val="fr-CA"/>
        </w:rPr>
        <w:t xml:space="preserve"> — </w:t>
      </w:r>
      <w:proofErr w:type="spellStart"/>
      <w:r w:rsidRPr="000B3473">
        <w:rPr>
          <w:rFonts w:ascii="inherit" w:hAnsi="inherit"/>
          <w:color w:val="FFFFFF"/>
          <w:sz w:val="27"/>
          <w:szCs w:val="27"/>
          <w:bdr w:val="none" w:sz="0" w:space="0" w:color="auto" w:frame="1"/>
          <w:lang w:val="fr-CA"/>
        </w:rPr>
        <w:t>che</w:t>
      </w:r>
      <w:proofErr w:type="spellEnd"/>
      <w:r w:rsidRPr="000B3473">
        <w:rPr>
          <w:rFonts w:ascii="inherit" w:hAnsi="inherit"/>
          <w:color w:val="FFFFFF"/>
          <w:sz w:val="27"/>
          <w:szCs w:val="27"/>
          <w:bdr w:val="none" w:sz="0" w:space="0" w:color="auto" w:frame="1"/>
          <w:lang w:val="fr-CA"/>
        </w:rPr>
        <w:t xml:space="preserve"> </w:t>
      </w:r>
      <w:proofErr w:type="spellStart"/>
      <w:r w:rsidRPr="000B3473">
        <w:rPr>
          <w:rFonts w:ascii="inherit" w:hAnsi="inherit"/>
          <w:color w:val="FFFFFF"/>
          <w:sz w:val="27"/>
          <w:szCs w:val="27"/>
          <w:bdr w:val="none" w:sz="0" w:space="0" w:color="auto" w:frame="1"/>
          <w:lang w:val="fr-CA"/>
        </w:rPr>
        <w:t>sinistro</w:t>
      </w:r>
      <w:proofErr w:type="spellEnd"/>
      <w:r w:rsidRPr="000B3473">
        <w:rPr>
          <w:rFonts w:ascii="inherit" w:hAnsi="inherit"/>
          <w:color w:val="FFFFFF"/>
          <w:sz w:val="27"/>
          <w:szCs w:val="27"/>
          <w:bdr w:val="none" w:sz="0" w:space="0" w:color="auto" w:frame="1"/>
          <w:lang w:val="fr-CA"/>
        </w:rPr>
        <w:t xml:space="preserve">! — la </w:t>
      </w:r>
      <w:proofErr w:type="spellStart"/>
      <w:r w:rsidRPr="000B3473">
        <w:rPr>
          <w:rFonts w:ascii="inherit" w:hAnsi="inherit"/>
          <w:color w:val="FFFFFF"/>
          <w:sz w:val="27"/>
          <w:szCs w:val="27"/>
          <w:bdr w:val="none" w:sz="0" w:space="0" w:color="auto" w:frame="1"/>
          <w:lang w:val="fr-CA"/>
        </w:rPr>
        <w:t>correttezza</w:t>
      </w:r>
      <w:proofErr w:type="spellEnd"/>
      <w:r w:rsidRPr="000B3473">
        <w:rPr>
          <w:rFonts w:ascii="inherit" w:hAnsi="inherit"/>
          <w:color w:val="FFFFFF"/>
          <w:sz w:val="27"/>
          <w:szCs w:val="27"/>
          <w:bdr w:val="none" w:sz="0" w:space="0" w:color="auto" w:frame="1"/>
          <w:lang w:val="fr-CA"/>
        </w:rPr>
        <w:t xml:space="preserve"> delle </w:t>
      </w:r>
      <w:proofErr w:type="spellStart"/>
      <w:r w:rsidRPr="000B3473">
        <w:rPr>
          <w:rFonts w:ascii="inherit" w:hAnsi="inherit"/>
          <w:color w:val="FFFFFF"/>
          <w:sz w:val="27"/>
          <w:szCs w:val="27"/>
          <w:bdr w:val="none" w:sz="0" w:space="0" w:color="auto" w:frame="1"/>
          <w:lang w:val="fr-CA"/>
        </w:rPr>
        <w:t>concezioni</w:t>
      </w:r>
      <w:proofErr w:type="spellEnd"/>
      <w:r w:rsidRPr="000B3473">
        <w:rPr>
          <w:rFonts w:ascii="inherit" w:hAnsi="inherit"/>
          <w:color w:val="FFFFFF"/>
          <w:sz w:val="27"/>
          <w:szCs w:val="27"/>
          <w:bdr w:val="none" w:sz="0" w:space="0" w:color="auto" w:frame="1"/>
          <w:lang w:val="fr-CA"/>
        </w:rPr>
        <w:t xml:space="preserve"> di Rosa Luxemburg: il </w:t>
      </w:r>
      <w:proofErr w:type="spellStart"/>
      <w:r w:rsidRPr="000B3473">
        <w:rPr>
          <w:rFonts w:ascii="inherit" w:hAnsi="inherit"/>
          <w:color w:val="FFFFFF"/>
          <w:sz w:val="27"/>
          <w:szCs w:val="27"/>
          <w:bdr w:val="none" w:sz="0" w:space="0" w:color="auto" w:frame="1"/>
          <w:lang w:val="fr-CA"/>
        </w:rPr>
        <w:t>clamore</w:t>
      </w:r>
      <w:proofErr w:type="spellEnd"/>
      <w:r w:rsidRPr="000B3473">
        <w:rPr>
          <w:rFonts w:ascii="inherit" w:hAnsi="inherit"/>
          <w:color w:val="FFFFFF"/>
          <w:sz w:val="27"/>
          <w:szCs w:val="27"/>
          <w:bdr w:val="none" w:sz="0" w:space="0" w:color="auto" w:frame="1"/>
          <w:lang w:val="fr-CA"/>
        </w:rPr>
        <w:t xml:space="preserve"> </w:t>
      </w:r>
      <w:proofErr w:type="spellStart"/>
      <w:r w:rsidRPr="000B3473">
        <w:rPr>
          <w:rFonts w:ascii="inherit" w:hAnsi="inherit"/>
          <w:color w:val="FFFFFF"/>
          <w:sz w:val="27"/>
          <w:szCs w:val="27"/>
          <w:bdr w:val="none" w:sz="0" w:space="0" w:color="auto" w:frame="1"/>
          <w:lang w:val="fr-CA"/>
        </w:rPr>
        <w:t>intorno</w:t>
      </w:r>
      <w:proofErr w:type="spellEnd"/>
      <w:r w:rsidRPr="000B3473">
        <w:rPr>
          <w:rFonts w:ascii="inherit" w:hAnsi="inherit"/>
          <w:color w:val="FFFFFF"/>
          <w:sz w:val="27"/>
          <w:szCs w:val="27"/>
          <w:bdr w:val="none" w:sz="0" w:space="0" w:color="auto" w:frame="1"/>
          <w:lang w:val="fr-CA"/>
        </w:rPr>
        <w:t xml:space="preserve"> al </w:t>
      </w:r>
      <w:proofErr w:type="spellStart"/>
      <w:r w:rsidRPr="000B3473">
        <w:rPr>
          <w:rFonts w:ascii="inherit" w:hAnsi="inherit"/>
          <w:color w:val="FFFFFF"/>
          <w:sz w:val="27"/>
          <w:szCs w:val="27"/>
          <w:bdr w:val="none" w:sz="0" w:space="0" w:color="auto" w:frame="1"/>
          <w:lang w:val="fr-CA"/>
        </w:rPr>
        <w:t>diritto</w:t>
      </w:r>
      <w:proofErr w:type="spellEnd"/>
      <w:r w:rsidRPr="000B3473">
        <w:rPr>
          <w:rFonts w:ascii="inherit" w:hAnsi="inherit"/>
          <w:color w:val="FFFFFF"/>
          <w:sz w:val="27"/>
          <w:szCs w:val="27"/>
          <w:bdr w:val="none" w:sz="0" w:space="0" w:color="auto" w:frame="1"/>
          <w:lang w:val="fr-CA"/>
        </w:rPr>
        <w:t xml:space="preserve"> dei </w:t>
      </w:r>
      <w:proofErr w:type="spellStart"/>
      <w:r w:rsidRPr="000B3473">
        <w:rPr>
          <w:rFonts w:ascii="inherit" w:hAnsi="inherit"/>
          <w:color w:val="FFFFFF"/>
          <w:sz w:val="27"/>
          <w:szCs w:val="27"/>
          <w:bdr w:val="none" w:sz="0" w:space="0" w:color="auto" w:frame="1"/>
          <w:lang w:val="fr-CA"/>
        </w:rPr>
        <w:t>popoli</w:t>
      </w:r>
      <w:proofErr w:type="spellEnd"/>
      <w:r w:rsidRPr="000B3473">
        <w:rPr>
          <w:rFonts w:ascii="inherit" w:hAnsi="inherit"/>
          <w:color w:val="FFFFFF"/>
          <w:sz w:val="27"/>
          <w:szCs w:val="27"/>
          <w:bdr w:val="none" w:sz="0" w:space="0" w:color="auto" w:frame="1"/>
          <w:lang w:val="fr-CA"/>
        </w:rPr>
        <w:t xml:space="preserve"> </w:t>
      </w:r>
      <w:proofErr w:type="spellStart"/>
      <w:r w:rsidRPr="000B3473">
        <w:rPr>
          <w:rFonts w:ascii="inherit" w:hAnsi="inherit"/>
          <w:color w:val="FFFFFF"/>
          <w:sz w:val="27"/>
          <w:szCs w:val="27"/>
          <w:bdr w:val="none" w:sz="0" w:space="0" w:color="auto" w:frame="1"/>
          <w:lang w:val="fr-CA"/>
        </w:rPr>
        <w:t>all'autodeterminazione</w:t>
      </w:r>
      <w:proofErr w:type="spellEnd"/>
      <w:r w:rsidRPr="000B3473">
        <w:rPr>
          <w:rFonts w:ascii="inherit" w:hAnsi="inherit"/>
          <w:color w:val="FFFFFF"/>
          <w:sz w:val="27"/>
          <w:szCs w:val="27"/>
          <w:bdr w:val="none" w:sz="0" w:space="0" w:color="auto" w:frame="1"/>
          <w:lang w:val="fr-CA"/>
        </w:rPr>
        <w:t xml:space="preserve"> non è </w:t>
      </w:r>
      <w:proofErr w:type="spellStart"/>
      <w:r w:rsidRPr="000B3473">
        <w:rPr>
          <w:rFonts w:ascii="inherit" w:hAnsi="inherit"/>
          <w:color w:val="FFFFFF"/>
          <w:sz w:val="27"/>
          <w:szCs w:val="27"/>
          <w:bdr w:val="none" w:sz="0" w:space="0" w:color="auto" w:frame="1"/>
          <w:lang w:val="fr-CA"/>
        </w:rPr>
        <w:t>altro</w:t>
      </w:r>
      <w:proofErr w:type="spellEnd"/>
      <w:r w:rsidRPr="000B3473">
        <w:rPr>
          <w:rFonts w:ascii="inherit" w:hAnsi="inherit"/>
          <w:color w:val="FFFFFF"/>
          <w:sz w:val="27"/>
          <w:szCs w:val="27"/>
          <w:bdr w:val="none" w:sz="0" w:space="0" w:color="auto" w:frame="1"/>
          <w:lang w:val="fr-CA"/>
        </w:rPr>
        <w:t xml:space="preserve"> </w:t>
      </w:r>
      <w:proofErr w:type="spellStart"/>
      <w:r w:rsidRPr="000B3473">
        <w:rPr>
          <w:rFonts w:ascii="inherit" w:hAnsi="inherit"/>
          <w:color w:val="FFFFFF"/>
          <w:sz w:val="27"/>
          <w:szCs w:val="27"/>
          <w:bdr w:val="none" w:sz="0" w:space="0" w:color="auto" w:frame="1"/>
          <w:lang w:val="fr-CA"/>
        </w:rPr>
        <w:t>che</w:t>
      </w:r>
      <w:proofErr w:type="spellEnd"/>
      <w:r w:rsidRPr="000B3473">
        <w:rPr>
          <w:rFonts w:ascii="inherit" w:hAnsi="inherit"/>
          <w:color w:val="FFFFFF"/>
          <w:sz w:val="27"/>
          <w:szCs w:val="27"/>
          <w:bdr w:val="none" w:sz="0" w:space="0" w:color="auto" w:frame="1"/>
          <w:lang w:val="fr-CA"/>
        </w:rPr>
        <w:t xml:space="preserve"> </w:t>
      </w:r>
      <w:proofErr w:type="spellStart"/>
      <w:r w:rsidRPr="000B3473">
        <w:rPr>
          <w:rFonts w:ascii="inherit" w:hAnsi="inherit"/>
          <w:color w:val="FFFFFF"/>
          <w:sz w:val="27"/>
          <w:szCs w:val="27"/>
          <w:bdr w:val="none" w:sz="0" w:space="0" w:color="auto" w:frame="1"/>
          <w:lang w:val="fr-CA"/>
        </w:rPr>
        <w:t>una</w:t>
      </w:r>
      <w:proofErr w:type="spellEnd"/>
      <w:r w:rsidRPr="000B3473">
        <w:rPr>
          <w:rFonts w:ascii="inherit" w:hAnsi="inherit"/>
          <w:color w:val="FFFFFF"/>
          <w:sz w:val="27"/>
          <w:szCs w:val="27"/>
          <w:bdr w:val="none" w:sz="0" w:space="0" w:color="auto" w:frame="1"/>
          <w:lang w:val="fr-CA"/>
        </w:rPr>
        <w:t xml:space="preserve"> “</w:t>
      </w:r>
      <w:proofErr w:type="spellStart"/>
      <w:r w:rsidRPr="000B3473">
        <w:rPr>
          <w:rFonts w:ascii="inherit" w:hAnsi="inherit"/>
          <w:color w:val="FFFFFF"/>
          <w:sz w:val="27"/>
          <w:szCs w:val="27"/>
          <w:bdr w:val="none" w:sz="0" w:space="0" w:color="auto" w:frame="1"/>
          <w:lang w:val="fr-CA"/>
        </w:rPr>
        <w:t>mistificazione</w:t>
      </w:r>
      <w:proofErr w:type="spellEnd"/>
      <w:r w:rsidRPr="000B3473">
        <w:rPr>
          <w:rFonts w:ascii="inherit" w:hAnsi="inherit"/>
          <w:color w:val="FFFFFF"/>
          <w:sz w:val="27"/>
          <w:szCs w:val="27"/>
          <w:bdr w:val="none" w:sz="0" w:space="0" w:color="auto" w:frame="1"/>
          <w:lang w:val="fr-CA"/>
        </w:rPr>
        <w:t xml:space="preserve"> piccolo-</w:t>
      </w:r>
      <w:proofErr w:type="spellStart"/>
      <w:r w:rsidRPr="000B3473">
        <w:rPr>
          <w:rFonts w:ascii="inherit" w:hAnsi="inherit"/>
          <w:color w:val="FFFFFF"/>
          <w:sz w:val="27"/>
          <w:szCs w:val="27"/>
          <w:bdr w:val="none" w:sz="0" w:space="0" w:color="auto" w:frame="1"/>
          <w:lang w:val="fr-CA"/>
        </w:rPr>
        <w:t>borghese</w:t>
      </w:r>
      <w:proofErr w:type="spellEnd"/>
      <w:r w:rsidRPr="000B3473">
        <w:rPr>
          <w:rFonts w:ascii="inherit" w:hAnsi="inherit"/>
          <w:color w:val="FFFFFF"/>
          <w:sz w:val="27"/>
          <w:szCs w:val="27"/>
          <w:bdr w:val="none" w:sz="0" w:space="0" w:color="auto" w:frame="1"/>
          <w:lang w:val="fr-CA"/>
        </w:rPr>
        <w:t>”.</w:t>
      </w:r>
    </w:p>
    <w:p w14:paraId="6ECF93AF" w14:textId="77777777" w:rsidR="007B6D4E" w:rsidRPr="000B3473" w:rsidRDefault="007B6D4E" w:rsidP="00EF17D7">
      <w:pPr>
        <w:pStyle w:val="NormalWeb"/>
        <w:shd w:val="clear" w:color="auto" w:fill="FFFFFF"/>
        <w:spacing w:before="0" w:beforeAutospacing="0" w:after="0" w:afterAutospacing="0"/>
        <w:textAlignment w:val="baseline"/>
        <w:rPr>
          <w:rStyle w:val="lev"/>
          <w:rFonts w:ascii="inherit" w:hAnsi="inherit"/>
          <w:color w:val="444444"/>
          <w:sz w:val="27"/>
          <w:szCs w:val="27"/>
          <w:bdr w:val="none" w:sz="0" w:space="0" w:color="auto" w:frame="1"/>
          <w:lang w:val="fr-CA"/>
        </w:rPr>
      </w:pPr>
    </w:p>
    <w:p w14:paraId="2C619C95"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r w:rsidRPr="000B3473">
        <w:rPr>
          <w:rStyle w:val="lev"/>
          <w:rFonts w:ascii="inherit" w:hAnsi="inherit"/>
          <w:color w:val="444444"/>
          <w:sz w:val="27"/>
          <w:szCs w:val="27"/>
          <w:bdr w:val="none" w:sz="0" w:space="0" w:color="auto" w:frame="1"/>
          <w:lang w:val="fr-CA"/>
        </w:rPr>
        <w:t xml:space="preserve">Le </w:t>
      </w:r>
      <w:proofErr w:type="spellStart"/>
      <w:r w:rsidRPr="000B3473">
        <w:rPr>
          <w:rStyle w:val="lev"/>
          <w:rFonts w:ascii="inherit" w:hAnsi="inherit"/>
          <w:color w:val="444444"/>
          <w:sz w:val="27"/>
          <w:szCs w:val="27"/>
          <w:bdr w:val="none" w:sz="0" w:space="0" w:color="auto" w:frame="1"/>
          <w:lang w:val="fr-CA"/>
        </w:rPr>
        <w:t>peregrinazioni</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nazionaliste</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della</w:t>
      </w:r>
      <w:proofErr w:type="spellEnd"/>
      <w:r w:rsidRPr="000B3473">
        <w:rPr>
          <w:rStyle w:val="lev"/>
          <w:rFonts w:ascii="inherit" w:hAnsi="inherit"/>
          <w:color w:val="444444"/>
          <w:sz w:val="27"/>
          <w:szCs w:val="27"/>
          <w:bdr w:val="none" w:sz="0" w:space="0" w:color="auto" w:frame="1"/>
          <w:lang w:val="fr-CA"/>
        </w:rPr>
        <w:t xml:space="preserve"> Terza </w:t>
      </w:r>
      <w:proofErr w:type="spellStart"/>
      <w:r w:rsidRPr="000B3473">
        <w:rPr>
          <w:rStyle w:val="lev"/>
          <w:rFonts w:ascii="inherit" w:hAnsi="inherit"/>
          <w:color w:val="444444"/>
          <w:sz w:val="27"/>
          <w:szCs w:val="27"/>
          <w:bdr w:val="none" w:sz="0" w:space="0" w:color="auto" w:frame="1"/>
          <w:lang w:val="fr-CA"/>
        </w:rPr>
        <w:t>Internazionale</w:t>
      </w:r>
      <w:proofErr w:type="spellEnd"/>
      <w:r w:rsidRPr="000B3473">
        <w:rPr>
          <w:rStyle w:val="lev"/>
          <w:rFonts w:ascii="inherit" w:hAnsi="inherit"/>
          <w:color w:val="444444"/>
          <w:sz w:val="27"/>
          <w:szCs w:val="27"/>
          <w:bdr w:val="none" w:sz="0" w:space="0" w:color="auto" w:frame="1"/>
          <w:lang w:val="fr-CA"/>
        </w:rPr>
        <w:t xml:space="preserve"> in Germania </w:t>
      </w:r>
      <w:proofErr w:type="spellStart"/>
      <w:r w:rsidRPr="000B3473">
        <w:rPr>
          <w:rStyle w:val="lev"/>
          <w:rFonts w:ascii="inherit" w:hAnsi="inherit"/>
          <w:color w:val="444444"/>
          <w:sz w:val="27"/>
          <w:szCs w:val="27"/>
          <w:bdr w:val="none" w:sz="0" w:space="0" w:color="auto" w:frame="1"/>
          <w:lang w:val="fr-CA"/>
        </w:rPr>
        <w:t>hanno</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mostrato</w:t>
      </w:r>
      <w:proofErr w:type="spellEnd"/>
      <w:r w:rsidRPr="000B3473">
        <w:rPr>
          <w:rStyle w:val="lev"/>
          <w:rFonts w:ascii="inherit" w:hAnsi="inherit"/>
          <w:color w:val="444444"/>
          <w:sz w:val="27"/>
          <w:szCs w:val="27"/>
          <w:bdr w:val="none" w:sz="0" w:space="0" w:color="auto" w:frame="1"/>
          <w:lang w:val="fr-CA"/>
        </w:rPr>
        <w:t xml:space="preserve"> a </w:t>
      </w:r>
      <w:proofErr w:type="spellStart"/>
      <w:r w:rsidRPr="000B3473">
        <w:rPr>
          <w:rStyle w:val="lev"/>
          <w:rFonts w:ascii="inherit" w:hAnsi="inherit"/>
          <w:color w:val="444444"/>
          <w:sz w:val="27"/>
          <w:szCs w:val="27"/>
          <w:bdr w:val="none" w:sz="0" w:space="0" w:color="auto" w:frame="1"/>
          <w:lang w:val="fr-CA"/>
        </w:rPr>
        <w:t>cosa</w:t>
      </w:r>
      <w:proofErr w:type="spellEnd"/>
      <w:r w:rsidR="007B6D4E" w:rsidRPr="000B3473">
        <w:rPr>
          <w:rStyle w:val="lev"/>
          <w:rFonts w:ascii="inherit" w:hAnsi="inherit"/>
          <w:color w:val="444444"/>
          <w:sz w:val="27"/>
          <w:szCs w:val="27"/>
          <w:bdr w:val="none" w:sz="0" w:space="0" w:color="auto" w:frame="1"/>
          <w:lang w:val="fr-CA"/>
        </w:rPr>
        <w:t xml:space="preserve"> porta il </w:t>
      </w:r>
      <w:proofErr w:type="spellStart"/>
      <w:r w:rsidR="007B6D4E" w:rsidRPr="000B3473">
        <w:rPr>
          <w:rStyle w:val="lev"/>
          <w:rFonts w:ascii="inherit" w:hAnsi="inherit"/>
          <w:color w:val="444444"/>
          <w:sz w:val="27"/>
          <w:szCs w:val="27"/>
          <w:bdr w:val="none" w:sz="0" w:space="0" w:color="auto" w:frame="1"/>
          <w:lang w:val="fr-CA"/>
        </w:rPr>
        <w:t>bellissimo</w:t>
      </w:r>
      <w:proofErr w:type="spellEnd"/>
      <w:r w:rsidR="007B6D4E" w:rsidRPr="000B3473">
        <w:rPr>
          <w:rStyle w:val="lev"/>
          <w:rFonts w:ascii="inherit" w:hAnsi="inherit"/>
          <w:color w:val="444444"/>
          <w:sz w:val="27"/>
          <w:szCs w:val="27"/>
          <w:bdr w:val="none" w:sz="0" w:space="0" w:color="auto" w:frame="1"/>
          <w:lang w:val="fr-CA"/>
        </w:rPr>
        <w:t xml:space="preserve"> </w:t>
      </w:r>
      <w:proofErr w:type="spellStart"/>
      <w:r w:rsidR="007B6D4E" w:rsidRPr="000B3473">
        <w:rPr>
          <w:rStyle w:val="lev"/>
          <w:rFonts w:ascii="inherit" w:hAnsi="inherit"/>
          <w:color w:val="444444"/>
          <w:sz w:val="27"/>
          <w:szCs w:val="27"/>
          <w:bdr w:val="none" w:sz="0" w:space="0" w:color="auto" w:frame="1"/>
          <w:lang w:val="fr-CA"/>
        </w:rPr>
        <w:t>principio</w:t>
      </w:r>
      <w:proofErr w:type="spellEnd"/>
      <w:r w:rsidR="007B6D4E" w:rsidRPr="000B3473">
        <w:rPr>
          <w:rStyle w:val="lev"/>
          <w:rFonts w:ascii="inherit" w:hAnsi="inherit"/>
          <w:color w:val="444444"/>
          <w:sz w:val="27"/>
          <w:szCs w:val="27"/>
          <w:bdr w:val="none" w:sz="0" w:space="0" w:color="auto" w:frame="1"/>
          <w:lang w:val="fr-CA"/>
        </w:rPr>
        <w:t xml:space="preserve">: </w:t>
      </w:r>
      <w:r w:rsidRPr="000B3473">
        <w:rPr>
          <w:rStyle w:val="lev"/>
          <w:rFonts w:ascii="inherit" w:hAnsi="inherit"/>
          <w:color w:val="444444"/>
          <w:sz w:val="27"/>
          <w:szCs w:val="27"/>
          <w:bdr w:val="none" w:sz="0" w:space="0" w:color="auto" w:frame="1"/>
          <w:lang w:val="fr-CA"/>
        </w:rPr>
        <w:t xml:space="preserve">"La lotta per la </w:t>
      </w:r>
      <w:proofErr w:type="spellStart"/>
      <w:r w:rsidRPr="000B3473">
        <w:rPr>
          <w:rStyle w:val="lev"/>
          <w:rFonts w:ascii="inherit" w:hAnsi="inherit"/>
          <w:color w:val="444444"/>
          <w:sz w:val="27"/>
          <w:szCs w:val="27"/>
          <w:bdr w:val="none" w:sz="0" w:space="0" w:color="auto" w:frame="1"/>
          <w:lang w:val="fr-CA"/>
        </w:rPr>
        <w:t>liberazione</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nazionale</w:t>
      </w:r>
      <w:proofErr w:type="spellEnd"/>
      <w:r w:rsidRPr="000B3473">
        <w:rPr>
          <w:rStyle w:val="lev"/>
          <w:rFonts w:ascii="inherit" w:hAnsi="inherit"/>
          <w:color w:val="444444"/>
          <w:sz w:val="27"/>
          <w:szCs w:val="27"/>
          <w:bdr w:val="none" w:sz="0" w:space="0" w:color="auto" w:frame="1"/>
          <w:lang w:val="fr-CA"/>
        </w:rPr>
        <w:t xml:space="preserve"> è </w:t>
      </w:r>
      <w:proofErr w:type="spellStart"/>
      <w:r w:rsidRPr="000B3473">
        <w:rPr>
          <w:rStyle w:val="lev"/>
          <w:rFonts w:ascii="inherit" w:hAnsi="inherit"/>
          <w:color w:val="444444"/>
          <w:sz w:val="27"/>
          <w:szCs w:val="27"/>
          <w:bdr w:val="none" w:sz="0" w:space="0" w:color="auto" w:frame="1"/>
          <w:lang w:val="fr-CA"/>
        </w:rPr>
        <w:t>confusa</w:t>
      </w:r>
      <w:proofErr w:type="spellEnd"/>
      <w:r w:rsidRPr="000B3473">
        <w:rPr>
          <w:rStyle w:val="lev"/>
          <w:rFonts w:ascii="inherit" w:hAnsi="inherit"/>
          <w:color w:val="444444"/>
          <w:sz w:val="27"/>
          <w:szCs w:val="27"/>
          <w:bdr w:val="none" w:sz="0" w:space="0" w:color="auto" w:frame="1"/>
          <w:lang w:val="fr-CA"/>
        </w:rPr>
        <w:t xml:space="preserve"> con la lotta per la </w:t>
      </w:r>
      <w:proofErr w:type="spellStart"/>
      <w:r w:rsidRPr="000B3473">
        <w:rPr>
          <w:rStyle w:val="lev"/>
          <w:rFonts w:ascii="inherit" w:hAnsi="inherit"/>
          <w:color w:val="444444"/>
          <w:sz w:val="27"/>
          <w:szCs w:val="27"/>
          <w:bdr w:val="none" w:sz="0" w:space="0" w:color="auto" w:frame="1"/>
          <w:lang w:val="fr-CA"/>
        </w:rPr>
        <w:t>democrazia</w:t>
      </w:r>
      <w:proofErr w:type="spellEnd"/>
      <w:r w:rsidRPr="000B3473">
        <w:rPr>
          <w:rStyle w:val="lev"/>
          <w:rFonts w:ascii="inherit" w:hAnsi="inherit"/>
          <w:color w:val="444444"/>
          <w:sz w:val="27"/>
          <w:szCs w:val="27"/>
          <w:bdr w:val="none" w:sz="0" w:space="0" w:color="auto" w:frame="1"/>
          <w:lang w:val="fr-CA"/>
        </w:rPr>
        <w:t>". </w:t>
      </w:r>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 </w:t>
      </w:r>
      <w:proofErr w:type="spellStart"/>
      <w:r w:rsidRPr="000B3473">
        <w:rPr>
          <w:rFonts w:ascii="inherit" w:hAnsi="inherit"/>
          <w:color w:val="FF0000"/>
          <w:sz w:val="27"/>
          <w:szCs w:val="27"/>
          <w:bdr w:val="none" w:sz="0" w:space="0" w:color="auto" w:frame="1"/>
          <w:lang w:val="fr-CA"/>
        </w:rPr>
        <w:t>Vedi</w:t>
      </w:r>
      <w:proofErr w:type="spellEnd"/>
      <w:proofErr w:type="gramEnd"/>
      <w:r w:rsidRPr="000B3473">
        <w:rPr>
          <w:rFonts w:ascii="inherit" w:hAnsi="inherit"/>
          <w:color w:val="FF0000"/>
          <w:sz w:val="27"/>
          <w:szCs w:val="27"/>
          <w:bdr w:val="none" w:sz="0" w:space="0" w:color="auto" w:frame="1"/>
          <w:lang w:val="fr-CA"/>
        </w:rPr>
        <w:t xml:space="preserve"> a </w:t>
      </w:r>
      <w:proofErr w:type="spellStart"/>
      <w:r w:rsidRPr="000B3473">
        <w:rPr>
          <w:rFonts w:ascii="inherit" w:hAnsi="inherit"/>
          <w:color w:val="FF0000"/>
          <w:sz w:val="27"/>
          <w:szCs w:val="27"/>
          <w:bdr w:val="none" w:sz="0" w:space="0" w:color="auto" w:frame="1"/>
          <w:lang w:val="fr-CA"/>
        </w:rPr>
        <w:t>questo</w:t>
      </w:r>
      <w:proofErr w:type="spellEnd"/>
      <w:r w:rsidRPr="000B3473">
        <w:rPr>
          <w:rFonts w:ascii="inherit" w:hAnsi="inherit"/>
          <w:color w:val="FF0000"/>
          <w:sz w:val="27"/>
          <w:szCs w:val="27"/>
          <w:bdr w:val="none" w:sz="0" w:space="0" w:color="auto" w:frame="1"/>
          <w:lang w:val="fr-CA"/>
        </w:rPr>
        <w:t xml:space="preserve"> </w:t>
      </w:r>
      <w:proofErr w:type="spellStart"/>
      <w:r w:rsidRPr="000B3473">
        <w:rPr>
          <w:rFonts w:ascii="inherit" w:hAnsi="inherit"/>
          <w:color w:val="FF0000"/>
          <w:sz w:val="27"/>
          <w:szCs w:val="27"/>
          <w:bdr w:val="none" w:sz="0" w:space="0" w:color="auto" w:frame="1"/>
          <w:lang w:val="fr-CA"/>
        </w:rPr>
        <w:t>proposito</w:t>
      </w:r>
      <w:proofErr w:type="spellEnd"/>
      <w:r w:rsidRPr="000B3473">
        <w:rPr>
          <w:rFonts w:ascii="inherit" w:hAnsi="inherit"/>
          <w:color w:val="FF0000"/>
          <w:sz w:val="27"/>
          <w:szCs w:val="27"/>
          <w:bdr w:val="none" w:sz="0" w:space="0" w:color="auto" w:frame="1"/>
          <w:lang w:val="fr-CA"/>
        </w:rPr>
        <w:t xml:space="preserve"> </w:t>
      </w:r>
      <w:proofErr w:type="spellStart"/>
      <w:r w:rsidRPr="000B3473">
        <w:rPr>
          <w:rFonts w:ascii="inherit" w:hAnsi="inherit"/>
          <w:color w:val="FF0000"/>
          <w:sz w:val="27"/>
          <w:szCs w:val="27"/>
          <w:bdr w:val="none" w:sz="0" w:space="0" w:color="auto" w:frame="1"/>
          <w:lang w:val="fr-CA"/>
        </w:rPr>
        <w:t>questo</w:t>
      </w:r>
      <w:proofErr w:type="spellEnd"/>
      <w:r w:rsidRPr="000B3473">
        <w:rPr>
          <w:rFonts w:ascii="inherit" w:hAnsi="inherit"/>
          <w:color w:val="FF0000"/>
          <w:sz w:val="27"/>
          <w:szCs w:val="27"/>
          <w:bdr w:val="none" w:sz="0" w:space="0" w:color="auto" w:frame="1"/>
          <w:lang w:val="fr-CA"/>
        </w:rPr>
        <w:t xml:space="preserve"> </w:t>
      </w:r>
      <w:proofErr w:type="spellStart"/>
      <w:r w:rsidRPr="000B3473">
        <w:rPr>
          <w:rFonts w:ascii="inherit" w:hAnsi="inherit"/>
          <w:color w:val="FF0000"/>
          <w:sz w:val="27"/>
          <w:szCs w:val="27"/>
          <w:bdr w:val="none" w:sz="0" w:space="0" w:color="auto" w:frame="1"/>
          <w:lang w:val="fr-CA"/>
        </w:rPr>
        <w:t>testo</w:t>
      </w:r>
      <w:proofErr w:type="spellEnd"/>
      <w:r w:rsidRPr="000B3473">
        <w:rPr>
          <w:rFonts w:ascii="inherit" w:hAnsi="inherit"/>
          <w:color w:val="FF0000"/>
          <w:sz w:val="27"/>
          <w:szCs w:val="27"/>
          <w:bdr w:val="none" w:sz="0" w:space="0" w:color="auto" w:frame="1"/>
          <w:lang w:val="fr-CA"/>
        </w:rPr>
        <w:t xml:space="preserve"> </w:t>
      </w:r>
      <w:proofErr w:type="spellStart"/>
      <w:r w:rsidRPr="000B3473">
        <w:rPr>
          <w:rFonts w:ascii="inherit" w:hAnsi="inherit"/>
          <w:color w:val="FF0000"/>
          <w:sz w:val="27"/>
          <w:szCs w:val="27"/>
          <w:bdr w:val="none" w:sz="0" w:space="0" w:color="auto" w:frame="1"/>
          <w:lang w:val="fr-CA"/>
        </w:rPr>
        <w:lastRenderedPageBreak/>
        <w:t>recente</w:t>
      </w:r>
      <w:proofErr w:type="spellEnd"/>
      <w:r w:rsidRPr="000B3473">
        <w:rPr>
          <w:rFonts w:ascii="inherit" w:hAnsi="inherit"/>
          <w:color w:val="FF0000"/>
          <w:sz w:val="27"/>
          <w:szCs w:val="27"/>
          <w:bdr w:val="none" w:sz="0" w:space="0" w:color="auto" w:frame="1"/>
          <w:lang w:val="fr-CA"/>
        </w:rPr>
        <w:t xml:space="preserve"> </w:t>
      </w:r>
      <w:proofErr w:type="spellStart"/>
      <w:r w:rsidRPr="000B3473">
        <w:rPr>
          <w:rFonts w:ascii="inherit" w:hAnsi="inherit"/>
          <w:color w:val="FF0000"/>
          <w:sz w:val="27"/>
          <w:szCs w:val="27"/>
          <w:bdr w:val="none" w:sz="0" w:space="0" w:color="auto" w:frame="1"/>
          <w:lang w:val="fr-CA"/>
        </w:rPr>
        <w:t>sulla</w:t>
      </w:r>
      <w:proofErr w:type="spellEnd"/>
      <w:r w:rsidRPr="000B3473">
        <w:rPr>
          <w:rFonts w:ascii="inherit" w:hAnsi="inherit"/>
          <w:color w:val="FF0000"/>
          <w:sz w:val="27"/>
          <w:szCs w:val="27"/>
          <w:bdr w:val="none" w:sz="0" w:space="0" w:color="auto" w:frame="1"/>
          <w:lang w:val="fr-CA"/>
        </w:rPr>
        <w:t xml:space="preserve"> </w:t>
      </w:r>
      <w:proofErr w:type="spellStart"/>
      <w:r w:rsidRPr="000B3473">
        <w:rPr>
          <w:rFonts w:ascii="inherit" w:hAnsi="inherit"/>
          <w:color w:val="FF0000"/>
          <w:sz w:val="27"/>
          <w:szCs w:val="27"/>
          <w:bdr w:val="none" w:sz="0" w:space="0" w:color="auto" w:frame="1"/>
          <w:lang w:val="fr-CA"/>
        </w:rPr>
        <w:t>guerra</w:t>
      </w:r>
      <w:proofErr w:type="spellEnd"/>
      <w:r w:rsidRPr="000B3473">
        <w:rPr>
          <w:rFonts w:ascii="inherit" w:hAnsi="inherit"/>
          <w:color w:val="FF0000"/>
          <w:sz w:val="27"/>
          <w:szCs w:val="27"/>
          <w:bdr w:val="none" w:sz="0" w:space="0" w:color="auto" w:frame="1"/>
          <w:lang w:val="fr-CA"/>
        </w:rPr>
        <w:t xml:space="preserve"> in </w:t>
      </w:r>
      <w:proofErr w:type="spellStart"/>
      <w:r w:rsidRPr="000B3473">
        <w:rPr>
          <w:rFonts w:ascii="inherit" w:hAnsi="inherit"/>
          <w:color w:val="FF0000"/>
          <w:sz w:val="27"/>
          <w:szCs w:val="27"/>
          <w:bdr w:val="none" w:sz="0" w:space="0" w:color="auto" w:frame="1"/>
          <w:lang w:val="fr-CA"/>
        </w:rPr>
        <w:t>Ucraina</w:t>
      </w:r>
      <w:proofErr w:type="spellEnd"/>
      <w:r w:rsidRPr="000B3473">
        <w:rPr>
          <w:rFonts w:ascii="inherit" w:hAnsi="inherit"/>
          <w:color w:val="FF0000"/>
          <w:sz w:val="27"/>
          <w:szCs w:val="27"/>
          <w:bdr w:val="none" w:sz="0" w:space="0" w:color="auto" w:frame="1"/>
          <w:lang w:val="fr-CA"/>
        </w:rPr>
        <w:t>: </w:t>
      </w:r>
      <w:hyperlink r:id="rId213" w:history="1">
        <w:r w:rsidR="007B6D4E" w:rsidRPr="000B3473">
          <w:rPr>
            <w:rStyle w:val="Lienhypertexte"/>
            <w:color w:val="1E73BE"/>
            <w:sz w:val="28"/>
            <w:szCs w:val="28"/>
            <w:u w:val="none"/>
            <w:bdr w:val="none" w:sz="0" w:space="0" w:color="auto" w:frame="1"/>
            <w:shd w:val="clear" w:color="auto" w:fill="FFFFFF"/>
            <w:lang w:val="fr-CA"/>
          </w:rPr>
          <w:t xml:space="preserve">De la guerre en Ukraine et des tâches des prolétaires révolutionnaires internationalistes – les 7 du </w:t>
        </w:r>
        <w:proofErr w:type="spellStart"/>
        <w:r w:rsidR="007B6D4E" w:rsidRPr="000B3473">
          <w:rPr>
            <w:rStyle w:val="Lienhypertexte"/>
            <w:color w:val="1E73BE"/>
            <w:sz w:val="28"/>
            <w:szCs w:val="28"/>
            <w:u w:val="none"/>
            <w:bdr w:val="none" w:sz="0" w:space="0" w:color="auto" w:frame="1"/>
            <w:shd w:val="clear" w:color="auto" w:fill="FFFFFF"/>
            <w:lang w:val="fr-CA"/>
          </w:rPr>
          <w:t>quebec</w:t>
        </w:r>
        <w:proofErr w:type="spellEnd"/>
      </w:hyperlink>
      <w:r w:rsidR="007B6D4E" w:rsidRPr="000B3473">
        <w:rPr>
          <w:color w:val="444444"/>
          <w:sz w:val="28"/>
          <w:szCs w:val="28"/>
          <w:shd w:val="clear" w:color="auto" w:fill="FFFFFF"/>
          <w:lang w:val="fr-CA"/>
        </w:rPr>
        <w:t>).</w:t>
      </w:r>
    </w:p>
    <w:p w14:paraId="37C0CB48" w14:textId="77777777" w:rsidR="007B6D4E" w:rsidRPr="000B3473" w:rsidRDefault="007B6D4E" w:rsidP="00EF17D7">
      <w:pPr>
        <w:pStyle w:val="NormalWeb"/>
        <w:shd w:val="clear" w:color="auto" w:fill="FFFFFF"/>
        <w:spacing w:before="0" w:beforeAutospacing="0" w:after="0" w:afterAutospacing="0"/>
        <w:textAlignment w:val="baseline"/>
        <w:rPr>
          <w:color w:val="444444"/>
          <w:sz w:val="23"/>
          <w:szCs w:val="23"/>
          <w:lang w:val="fr-CA"/>
        </w:rPr>
      </w:pPr>
    </w:p>
    <w:p w14:paraId="7A436A1C"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roofErr w:type="spellStart"/>
      <w:r w:rsidRPr="000B3473">
        <w:rPr>
          <w:rStyle w:val="lev"/>
          <w:rFonts w:ascii="inherit" w:hAnsi="inherit"/>
          <w:color w:val="444444"/>
          <w:sz w:val="27"/>
          <w:szCs w:val="27"/>
          <w:bdr w:val="none" w:sz="0" w:space="0" w:color="auto" w:frame="1"/>
          <w:lang w:val="fr-CA"/>
        </w:rPr>
        <w:t>Questi</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errori</w:t>
      </w:r>
      <w:proofErr w:type="spellEnd"/>
      <w:r w:rsidRPr="000B3473">
        <w:rPr>
          <w:rStyle w:val="lev"/>
          <w:rFonts w:ascii="inherit" w:hAnsi="inherit"/>
          <w:color w:val="444444"/>
          <w:sz w:val="27"/>
          <w:szCs w:val="27"/>
          <w:bdr w:val="none" w:sz="0" w:space="0" w:color="auto" w:frame="1"/>
          <w:lang w:val="fr-CA"/>
        </w:rPr>
        <w:t xml:space="preserve"> non </w:t>
      </w:r>
      <w:proofErr w:type="spellStart"/>
      <w:r w:rsidRPr="000B3473">
        <w:rPr>
          <w:rStyle w:val="lev"/>
          <w:rFonts w:ascii="inherit" w:hAnsi="inherit"/>
          <w:color w:val="444444"/>
          <w:sz w:val="27"/>
          <w:szCs w:val="27"/>
          <w:bdr w:val="none" w:sz="0" w:space="0" w:color="auto" w:frame="1"/>
          <w:lang w:val="fr-CA"/>
        </w:rPr>
        <w:t>contribuirono</w:t>
      </w:r>
      <w:proofErr w:type="spellEnd"/>
      <w:r w:rsidRPr="000B3473">
        <w:rPr>
          <w:rStyle w:val="lev"/>
          <w:rFonts w:ascii="inherit" w:hAnsi="inherit"/>
          <w:color w:val="444444"/>
          <w:sz w:val="27"/>
          <w:szCs w:val="27"/>
          <w:bdr w:val="none" w:sz="0" w:space="0" w:color="auto" w:frame="1"/>
          <w:lang w:val="fr-CA"/>
        </w:rPr>
        <w:t xml:space="preserve"> a </w:t>
      </w:r>
      <w:proofErr w:type="spellStart"/>
      <w:r w:rsidRPr="000B3473">
        <w:rPr>
          <w:rStyle w:val="lev"/>
          <w:rFonts w:ascii="inherit" w:hAnsi="inherit"/>
          <w:color w:val="444444"/>
          <w:sz w:val="27"/>
          <w:szCs w:val="27"/>
          <w:bdr w:val="none" w:sz="0" w:space="0" w:color="auto" w:frame="1"/>
          <w:lang w:val="fr-CA"/>
        </w:rPr>
        <w:t>loro</w:t>
      </w:r>
      <w:proofErr w:type="spellEnd"/>
      <w:r w:rsidRPr="000B3473">
        <w:rPr>
          <w:rStyle w:val="lev"/>
          <w:rFonts w:ascii="inherit" w:hAnsi="inherit"/>
          <w:color w:val="444444"/>
          <w:sz w:val="27"/>
          <w:szCs w:val="27"/>
          <w:bdr w:val="none" w:sz="0" w:space="0" w:color="auto" w:frame="1"/>
          <w:lang w:val="fr-CA"/>
        </w:rPr>
        <w:t xml:space="preserve"> volta ad </w:t>
      </w:r>
      <w:proofErr w:type="spellStart"/>
      <w:r w:rsidRPr="000B3473">
        <w:rPr>
          <w:rStyle w:val="lev"/>
          <w:rFonts w:ascii="inherit" w:hAnsi="inherit"/>
          <w:color w:val="444444"/>
          <w:sz w:val="27"/>
          <w:szCs w:val="27"/>
          <w:bdr w:val="none" w:sz="0" w:space="0" w:color="auto" w:frame="1"/>
          <w:lang w:val="fr-CA"/>
        </w:rPr>
        <w:t>aprire</w:t>
      </w:r>
      <w:proofErr w:type="spellEnd"/>
      <w:r w:rsidRPr="000B3473">
        <w:rPr>
          <w:rStyle w:val="lev"/>
          <w:rFonts w:ascii="inherit" w:hAnsi="inherit"/>
          <w:color w:val="444444"/>
          <w:sz w:val="27"/>
          <w:szCs w:val="27"/>
          <w:bdr w:val="none" w:sz="0" w:space="0" w:color="auto" w:frame="1"/>
          <w:lang w:val="fr-CA"/>
        </w:rPr>
        <w:t xml:space="preserve"> la </w:t>
      </w:r>
      <w:proofErr w:type="spellStart"/>
      <w:r w:rsidRPr="000B3473">
        <w:rPr>
          <w:rStyle w:val="lev"/>
          <w:rFonts w:ascii="inherit" w:hAnsi="inherit"/>
          <w:color w:val="444444"/>
          <w:sz w:val="27"/>
          <w:szCs w:val="27"/>
          <w:bdr w:val="none" w:sz="0" w:space="0" w:color="auto" w:frame="1"/>
          <w:lang w:val="fr-CA"/>
        </w:rPr>
        <w:t>strada</w:t>
      </w:r>
      <w:proofErr w:type="spellEnd"/>
      <w:r w:rsidRPr="000B3473">
        <w:rPr>
          <w:rStyle w:val="lev"/>
          <w:rFonts w:ascii="inherit" w:hAnsi="inherit"/>
          <w:color w:val="444444"/>
          <w:sz w:val="27"/>
          <w:szCs w:val="27"/>
          <w:bdr w:val="none" w:sz="0" w:space="0" w:color="auto" w:frame="1"/>
          <w:lang w:val="fr-CA"/>
        </w:rPr>
        <w:t xml:space="preserve"> al </w:t>
      </w:r>
      <w:proofErr w:type="spellStart"/>
      <w:r w:rsidRPr="000B3473">
        <w:rPr>
          <w:rStyle w:val="lev"/>
          <w:rFonts w:ascii="inherit" w:hAnsi="inherit"/>
          <w:color w:val="444444"/>
          <w:sz w:val="27"/>
          <w:szCs w:val="27"/>
          <w:bdr w:val="none" w:sz="0" w:space="0" w:color="auto" w:frame="1"/>
          <w:lang w:val="fr-CA"/>
        </w:rPr>
        <w:t>fascismo</w:t>
      </w:r>
      <w:proofErr w:type="spellEnd"/>
      <w:r w:rsidRPr="000B3473">
        <w:rPr>
          <w:rFonts w:ascii="inherit" w:hAnsi="inherit"/>
          <w:color w:val="444444"/>
          <w:sz w:val="27"/>
          <w:szCs w:val="27"/>
          <w:bdr w:val="none" w:sz="0" w:space="0" w:color="auto" w:frame="1"/>
          <w:lang w:val="fr-CA"/>
        </w:rPr>
        <w:t> ? </w:t>
      </w:r>
      <w:proofErr w:type="spellStart"/>
      <w:r w:rsidRPr="000B3473">
        <w:rPr>
          <w:rFonts w:ascii="inherit" w:hAnsi="inherit"/>
          <w:color w:val="444444"/>
          <w:sz w:val="27"/>
          <w:szCs w:val="27"/>
          <w:bdr w:val="none" w:sz="0" w:space="0" w:color="auto" w:frame="1"/>
          <w:lang w:val="fr-CA"/>
        </w:rPr>
        <w:t>Sì</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dieci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anni</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superiorità</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nazionalista</w:t>
      </w:r>
      <w:proofErr w:type="spellEnd"/>
      <w:r w:rsidRPr="000B3473">
        <w:rPr>
          <w:rFonts w:ascii="inherit" w:hAnsi="inherit"/>
          <w:color w:val="444444"/>
          <w:sz w:val="27"/>
          <w:szCs w:val="27"/>
          <w:bdr w:val="none" w:sz="0" w:space="0" w:color="auto" w:frame="1"/>
          <w:lang w:val="fr-CA"/>
        </w:rPr>
        <w:t xml:space="preserve"> con Hitler </w:t>
      </w:r>
      <w:proofErr w:type="spellStart"/>
      <w:r w:rsidRPr="000B3473">
        <w:rPr>
          <w:rFonts w:ascii="inherit" w:hAnsi="inherit"/>
          <w:color w:val="444444"/>
          <w:sz w:val="27"/>
          <w:szCs w:val="27"/>
          <w:bdr w:val="none" w:sz="0" w:space="0" w:color="auto" w:frame="1"/>
          <w:lang w:val="fr-CA"/>
        </w:rPr>
        <w:t>hanno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finito</w:t>
      </w:r>
      <w:proofErr w:type="spellEnd"/>
      <w:r w:rsidRPr="000B3473">
        <w:rPr>
          <w:rFonts w:ascii="inherit" w:hAnsi="inherit"/>
          <w:color w:val="444444"/>
          <w:sz w:val="27"/>
          <w:szCs w:val="27"/>
          <w:bdr w:val="none" w:sz="0" w:space="0" w:color="auto" w:frame="1"/>
          <w:lang w:val="fr-CA"/>
        </w:rPr>
        <w:t xml:space="preserve"> per </w:t>
      </w:r>
      <w:proofErr w:type="spellStart"/>
      <w:r w:rsidRPr="000B3473">
        <w:rPr>
          <w:rFonts w:ascii="inherit" w:hAnsi="inherit"/>
          <w:color w:val="444444"/>
          <w:sz w:val="27"/>
          <w:szCs w:val="27"/>
          <w:bdr w:val="none" w:sz="0" w:space="0" w:color="auto" w:frame="1"/>
          <w:lang w:val="fr-CA"/>
        </w:rPr>
        <w:t>trasformare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stessi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lavoratori</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fascisti</w:t>
      </w:r>
      <w:proofErr w:type="spellEnd"/>
      <w:r w:rsidRPr="000B3473">
        <w:rPr>
          <w:rFonts w:ascii="inherit" w:hAnsi="inherit"/>
          <w:color w:val="444444"/>
          <w:sz w:val="27"/>
          <w:szCs w:val="27"/>
          <w:bdr w:val="none" w:sz="0" w:space="0" w:color="auto" w:frame="1"/>
          <w:lang w:val="fr-CA"/>
        </w:rPr>
        <w:t>. E Litvinov [</w:t>
      </w:r>
      <w:proofErr w:type="spellStart"/>
      <w:r w:rsidRPr="000B3473">
        <w:rPr>
          <w:rFonts w:ascii="inherit" w:hAnsi="inherit"/>
          <w:color w:val="444444"/>
          <w:sz w:val="27"/>
          <w:szCs w:val="27"/>
          <w:bdr w:val="none" w:sz="0" w:space="0" w:color="auto" w:frame="1"/>
          <w:lang w:val="fr-CA"/>
        </w:rPr>
        <w:t>delegato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russo</w:t>
      </w:r>
      <w:proofErr w:type="spellEnd"/>
      <w:r w:rsidRPr="000B3473">
        <w:rPr>
          <w:rFonts w:ascii="inherit" w:hAnsi="inherit"/>
          <w:color w:val="444444"/>
          <w:sz w:val="27"/>
          <w:szCs w:val="27"/>
          <w:bdr w:val="none" w:sz="0" w:space="0" w:color="auto" w:frame="1"/>
          <w:lang w:val="fr-CA"/>
        </w:rPr>
        <w:t xml:space="preserve"> alla Società delle </w:t>
      </w:r>
      <w:proofErr w:type="spellStart"/>
      <w:r w:rsidRPr="000B3473">
        <w:rPr>
          <w:rFonts w:ascii="inherit" w:hAnsi="inherit"/>
          <w:color w:val="444444"/>
          <w:sz w:val="27"/>
          <w:szCs w:val="27"/>
          <w:bdr w:val="none" w:sz="0" w:space="0" w:color="auto" w:frame="1"/>
          <w:lang w:val="fr-CA"/>
        </w:rPr>
        <w:t>Nazioni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N.d.T</w:t>
      </w:r>
      <w:proofErr w:type="spellEnd"/>
      <w:r w:rsidRPr="000B3473">
        <w:rPr>
          <w:rFonts w:ascii="inherit" w:hAnsi="inherit"/>
          <w:color w:val="444444"/>
          <w:sz w:val="27"/>
          <w:szCs w:val="27"/>
          <w:bdr w:val="none" w:sz="0" w:space="0" w:color="auto" w:frame="1"/>
          <w:lang w:val="fr-CA"/>
        </w:rPr>
        <w:t xml:space="preserve">.)] non è </w:t>
      </w:r>
      <w:proofErr w:type="spellStart"/>
      <w:r w:rsidRPr="000B3473">
        <w:rPr>
          <w:rFonts w:ascii="inherit" w:hAnsi="inherit"/>
          <w:color w:val="444444"/>
          <w:sz w:val="27"/>
          <w:szCs w:val="27"/>
          <w:bdr w:val="none" w:sz="0" w:space="0" w:color="auto" w:frame="1"/>
          <w:lang w:val="fr-CA"/>
        </w:rPr>
        <w:t>arrivato</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punto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presentare</w:t>
      </w:r>
      <w:proofErr w:type="spellEnd"/>
      <w:r w:rsidRPr="000B3473">
        <w:rPr>
          <w:rFonts w:ascii="inherit" w:hAnsi="inherit"/>
          <w:color w:val="444444"/>
          <w:sz w:val="27"/>
          <w:szCs w:val="27"/>
          <w:bdr w:val="none" w:sz="0" w:space="0" w:color="auto" w:frame="1"/>
          <w:lang w:val="fr-CA"/>
        </w:rPr>
        <w:t xml:space="preserve"> i </w:t>
      </w:r>
      <w:proofErr w:type="spellStart"/>
      <w:r w:rsidRPr="000B3473">
        <w:rPr>
          <w:rFonts w:ascii="inherit" w:hAnsi="inherit"/>
          <w:color w:val="444444"/>
          <w:sz w:val="27"/>
          <w:szCs w:val="27"/>
          <w:bdr w:val="none" w:sz="0" w:space="0" w:color="auto" w:frame="1"/>
          <w:lang w:val="fr-CA"/>
        </w:rPr>
        <w:t>risultati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plebiscito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Saar come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vittoria</w:t>
      </w:r>
      <w:proofErr w:type="spellEnd"/>
      <w:r w:rsidRPr="000B3473">
        <w:rPr>
          <w:rFonts w:ascii="inherit" w:hAnsi="inherit"/>
          <w:color w:val="444444"/>
          <w:sz w:val="27"/>
          <w:szCs w:val="27"/>
          <w:bdr w:val="none" w:sz="0" w:space="0" w:color="auto" w:frame="1"/>
          <w:lang w:val="fr-CA"/>
        </w:rPr>
        <w:t xml:space="preserve"> per l'</w:t>
      </w:r>
      <w:proofErr w:type="spellStart"/>
      <w:r w:rsidRPr="000B3473">
        <w:rPr>
          <w:rFonts w:ascii="inherit" w:hAnsi="inherit"/>
          <w:color w:val="444444"/>
          <w:sz w:val="27"/>
          <w:szCs w:val="27"/>
          <w:bdr w:val="none" w:sz="0" w:space="0" w:color="auto" w:frame="1"/>
          <w:lang w:val="fr-CA"/>
        </w:rPr>
        <w:t>ideale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leninista</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libertà</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disposizione</w:t>
      </w:r>
      <w:proofErr w:type="spellEnd"/>
      <w:r w:rsidRPr="000B3473">
        <w:rPr>
          <w:rFonts w:ascii="inherit" w:hAnsi="inherit"/>
          <w:color w:val="444444"/>
          <w:sz w:val="27"/>
          <w:szCs w:val="27"/>
          <w:bdr w:val="none" w:sz="0" w:space="0" w:color="auto" w:frame="1"/>
          <w:lang w:val="fr-CA"/>
        </w:rPr>
        <w:t xml:space="preserve"> dei </w:t>
      </w:r>
      <w:proofErr w:type="spellStart"/>
      <w:r w:rsidRPr="000B3473">
        <w:rPr>
          <w:rFonts w:ascii="inherit" w:hAnsi="inherit"/>
          <w:color w:val="444444"/>
          <w:sz w:val="27"/>
          <w:szCs w:val="27"/>
          <w:bdr w:val="none" w:sz="0" w:space="0" w:color="auto" w:frame="1"/>
          <w:lang w:val="fr-CA"/>
        </w:rPr>
        <w:t>popoli</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conseguenza</w:t>
      </w:r>
      <w:proofErr w:type="spellEnd"/>
      <w:r w:rsidRPr="000B3473">
        <w:rPr>
          <w:rFonts w:ascii="inherit" w:hAnsi="inherit"/>
          <w:color w:val="444444"/>
          <w:sz w:val="27"/>
          <w:szCs w:val="27"/>
          <w:bdr w:val="none" w:sz="0" w:space="0" w:color="auto" w:frame="1"/>
          <w:lang w:val="fr-CA"/>
        </w:rPr>
        <w:t xml:space="preserve">, se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cosa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può</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ancora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sorprendere</w:t>
      </w:r>
      <w:proofErr w:type="spellEnd"/>
      <w:r w:rsidRPr="000B3473">
        <w:rPr>
          <w:rFonts w:ascii="inherit" w:hAnsi="inherit"/>
          <w:color w:val="444444"/>
          <w:sz w:val="27"/>
          <w:szCs w:val="27"/>
          <w:bdr w:val="none" w:sz="0" w:space="0" w:color="auto" w:frame="1"/>
          <w:lang w:val="fr-CA"/>
        </w:rPr>
        <w:t xml:space="preserve">, è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ci sono </w:t>
      </w:r>
      <w:proofErr w:type="spellStart"/>
      <w:r w:rsidRPr="000B3473">
        <w:rPr>
          <w:rFonts w:ascii="inherit" w:hAnsi="inherit"/>
          <w:color w:val="444444"/>
          <w:sz w:val="27"/>
          <w:szCs w:val="27"/>
          <w:bdr w:val="none" w:sz="0" w:space="0" w:color="auto" w:frame="1"/>
          <w:lang w:val="fr-CA"/>
        </w:rPr>
        <w:t>ancora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persone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capaci</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sostenere</w:t>
      </w:r>
      <w:proofErr w:type="spellEnd"/>
      <w:r w:rsidRPr="000B3473">
        <w:rPr>
          <w:rFonts w:ascii="inherit" w:hAnsi="inherit"/>
          <w:color w:val="444444"/>
          <w:sz w:val="27"/>
          <w:szCs w:val="27"/>
          <w:bdr w:val="none" w:sz="0" w:space="0" w:color="auto" w:frame="1"/>
          <w:lang w:val="fr-CA"/>
        </w:rPr>
        <w:t xml:space="preserve">, alla maniera di Max </w:t>
      </w:r>
      <w:proofErr w:type="spellStart"/>
      <w:r w:rsidRPr="000B3473">
        <w:rPr>
          <w:rFonts w:ascii="inherit" w:hAnsi="inherit"/>
          <w:color w:val="444444"/>
          <w:sz w:val="27"/>
          <w:szCs w:val="27"/>
          <w:bdr w:val="none" w:sz="0" w:space="0" w:color="auto" w:frame="1"/>
          <w:lang w:val="fr-CA"/>
        </w:rPr>
        <w:t>Shachtman</w:t>
      </w:r>
      <w:proofErr w:type="spellEnd"/>
      <w:r w:rsidRPr="000B3473">
        <w:rPr>
          <w:rFonts w:ascii="inherit" w:hAnsi="inherit"/>
          <w:color w:val="444444"/>
          <w:sz w:val="27"/>
          <w:szCs w:val="27"/>
          <w:bdr w:val="none" w:sz="0" w:space="0" w:color="auto" w:frame="1"/>
          <w:lang w:val="fr-CA"/>
        </w:rPr>
        <w:t> </w:t>
      </w:r>
      <w:r w:rsidR="00113523" w:rsidRPr="000B3473">
        <w:rPr>
          <w:rStyle w:val="lev"/>
          <w:rFonts w:ascii="inherit" w:hAnsi="inherit"/>
          <w:color w:val="444444"/>
          <w:sz w:val="27"/>
          <w:szCs w:val="27"/>
          <w:bdr w:val="none" w:sz="0" w:space="0" w:color="auto" w:frame="1"/>
          <w:lang w:val="fr-CA"/>
        </w:rPr>
        <w:t>: “</w:t>
      </w:r>
      <w:proofErr w:type="spellStart"/>
      <w:r w:rsidR="00113523" w:rsidRPr="000B3473">
        <w:rPr>
          <w:rStyle w:val="lev"/>
          <w:rFonts w:ascii="inherit" w:hAnsi="inherit"/>
          <w:color w:val="444444"/>
          <w:sz w:val="27"/>
          <w:szCs w:val="27"/>
          <w:bdr w:val="none" w:sz="0" w:space="0" w:color="auto" w:frame="1"/>
          <w:lang w:val="fr-CA"/>
        </w:rPr>
        <w:t>Nonostante</w:t>
      </w:r>
      <w:proofErr w:type="spellEnd"/>
      <w:r w:rsidR="00113523" w:rsidRPr="000B3473">
        <w:rPr>
          <w:rStyle w:val="lev"/>
          <w:rFonts w:ascii="inherit" w:hAnsi="inherit"/>
          <w:color w:val="444444"/>
          <w:sz w:val="27"/>
          <w:szCs w:val="27"/>
          <w:bdr w:val="none" w:sz="0" w:space="0" w:color="auto" w:frame="1"/>
          <w:lang w:val="fr-CA"/>
        </w:rPr>
        <w:t xml:space="preserve"> le </w:t>
      </w:r>
      <w:proofErr w:type="spellStart"/>
      <w:r w:rsidR="00113523" w:rsidRPr="000B3473">
        <w:rPr>
          <w:rStyle w:val="lev"/>
          <w:rFonts w:ascii="inherit" w:hAnsi="inherit"/>
          <w:color w:val="444444"/>
          <w:sz w:val="27"/>
          <w:szCs w:val="27"/>
          <w:bdr w:val="none" w:sz="0" w:space="0" w:color="auto" w:frame="1"/>
          <w:lang w:val="fr-CA"/>
        </w:rPr>
        <w:t>forti</w:t>
      </w:r>
      <w:proofErr w:type="spellEnd"/>
      <w:r w:rsidR="00113523" w:rsidRPr="000B3473">
        <w:rPr>
          <w:rStyle w:val="lev"/>
          <w:rFonts w:ascii="inherit" w:hAnsi="inherit"/>
          <w:color w:val="444444"/>
          <w:sz w:val="27"/>
          <w:szCs w:val="27"/>
          <w:bdr w:val="none" w:sz="0" w:space="0" w:color="auto" w:frame="1"/>
          <w:lang w:val="fr-CA"/>
        </w:rPr>
        <w:t xml:space="preserve"> </w:t>
      </w:r>
      <w:proofErr w:type="spellStart"/>
      <w:r w:rsidR="00113523" w:rsidRPr="000B3473">
        <w:rPr>
          <w:rStyle w:val="lev"/>
          <w:rFonts w:ascii="inherit" w:hAnsi="inherit"/>
          <w:color w:val="444444"/>
          <w:sz w:val="27"/>
          <w:szCs w:val="27"/>
          <w:bdr w:val="none" w:sz="0" w:space="0" w:color="auto" w:frame="1"/>
          <w:lang w:val="fr-CA"/>
        </w:rPr>
        <w:t>critiche</w:t>
      </w:r>
      <w:proofErr w:type="spellEnd"/>
      <w:r w:rsidR="00113523" w:rsidRPr="000B3473">
        <w:rPr>
          <w:rStyle w:val="lev"/>
          <w:rFonts w:ascii="inherit" w:hAnsi="inherit"/>
          <w:color w:val="444444"/>
          <w:sz w:val="27"/>
          <w:szCs w:val="27"/>
          <w:bdr w:val="none" w:sz="0" w:space="0" w:color="auto" w:frame="1"/>
          <w:lang w:val="fr-CA"/>
        </w:rPr>
        <w:t xml:space="preserve"> </w:t>
      </w:r>
      <w:proofErr w:type="spellStart"/>
      <w:r w:rsidR="00113523" w:rsidRPr="000B3473">
        <w:rPr>
          <w:rStyle w:val="lev"/>
          <w:rFonts w:ascii="inherit" w:hAnsi="inherit"/>
          <w:color w:val="444444"/>
          <w:sz w:val="27"/>
          <w:szCs w:val="27"/>
          <w:bdr w:val="none" w:sz="0" w:space="0" w:color="auto" w:frame="1"/>
          <w:lang w:val="fr-CA"/>
        </w:rPr>
        <w:t>mosse</w:t>
      </w:r>
      <w:proofErr w:type="spellEnd"/>
      <w:r w:rsidR="00113523" w:rsidRPr="000B3473">
        <w:rPr>
          <w:rStyle w:val="lev"/>
          <w:rFonts w:ascii="inherit" w:hAnsi="inherit"/>
          <w:color w:val="444444"/>
          <w:sz w:val="27"/>
          <w:szCs w:val="27"/>
          <w:bdr w:val="none" w:sz="0" w:space="0" w:color="auto" w:frame="1"/>
          <w:lang w:val="fr-CA"/>
        </w:rPr>
        <w:t xml:space="preserve"> da Rosa Luxemburg, la </w:t>
      </w:r>
      <w:proofErr w:type="spellStart"/>
      <w:r w:rsidR="00113523" w:rsidRPr="000B3473">
        <w:rPr>
          <w:rStyle w:val="lev"/>
          <w:rFonts w:ascii="inherit" w:hAnsi="inherit"/>
          <w:color w:val="444444"/>
          <w:sz w:val="27"/>
          <w:szCs w:val="27"/>
          <w:bdr w:val="none" w:sz="0" w:space="0" w:color="auto" w:frame="1"/>
          <w:lang w:val="fr-CA"/>
        </w:rPr>
        <w:t>politica</w:t>
      </w:r>
      <w:proofErr w:type="spellEnd"/>
      <w:r w:rsidR="00113523" w:rsidRPr="000B3473">
        <w:rPr>
          <w:rStyle w:val="lev"/>
          <w:rFonts w:ascii="inherit" w:hAnsi="inherit"/>
          <w:color w:val="444444"/>
          <w:sz w:val="27"/>
          <w:szCs w:val="27"/>
          <w:bdr w:val="none" w:sz="0" w:space="0" w:color="auto" w:frame="1"/>
          <w:lang w:val="fr-CA"/>
        </w:rPr>
        <w:t xml:space="preserve"> delle </w:t>
      </w:r>
      <w:proofErr w:type="spellStart"/>
      <w:r w:rsidR="00113523" w:rsidRPr="000B3473">
        <w:rPr>
          <w:rStyle w:val="lev"/>
          <w:rFonts w:ascii="inherit" w:hAnsi="inherit"/>
          <w:color w:val="444444"/>
          <w:sz w:val="27"/>
          <w:szCs w:val="27"/>
          <w:bdr w:val="none" w:sz="0" w:space="0" w:color="auto" w:frame="1"/>
          <w:lang w:val="fr-CA"/>
        </w:rPr>
        <w:t>nazionalità</w:t>
      </w:r>
      <w:proofErr w:type="spellEnd"/>
      <w:r w:rsidR="00113523" w:rsidRPr="000B3473">
        <w:rPr>
          <w:rStyle w:val="lev"/>
          <w:rFonts w:ascii="inherit" w:hAnsi="inherit"/>
          <w:color w:val="444444"/>
          <w:sz w:val="27"/>
          <w:szCs w:val="27"/>
          <w:bdr w:val="none" w:sz="0" w:space="0" w:color="auto" w:frame="1"/>
          <w:lang w:val="fr-CA"/>
        </w:rPr>
        <w:t xml:space="preserve"> </w:t>
      </w:r>
      <w:proofErr w:type="spellStart"/>
      <w:r w:rsidR="00113523" w:rsidRPr="000B3473">
        <w:rPr>
          <w:rStyle w:val="lev"/>
          <w:rFonts w:ascii="inherit" w:hAnsi="inherit"/>
          <w:color w:val="444444"/>
          <w:sz w:val="27"/>
          <w:szCs w:val="27"/>
          <w:bdr w:val="none" w:sz="0" w:space="0" w:color="auto" w:frame="1"/>
          <w:lang w:val="fr-CA"/>
        </w:rPr>
        <w:t>seguita</w:t>
      </w:r>
      <w:proofErr w:type="spellEnd"/>
      <w:r w:rsidR="00113523" w:rsidRPr="000B3473">
        <w:rPr>
          <w:rStyle w:val="lev"/>
          <w:rFonts w:ascii="inherit" w:hAnsi="inherit"/>
          <w:color w:val="444444"/>
          <w:sz w:val="27"/>
          <w:szCs w:val="27"/>
          <w:bdr w:val="none" w:sz="0" w:space="0" w:color="auto" w:frame="1"/>
          <w:lang w:val="fr-CA"/>
        </w:rPr>
        <w:t xml:space="preserve"> </w:t>
      </w:r>
      <w:proofErr w:type="spellStart"/>
      <w:r w:rsidR="00113523" w:rsidRPr="000B3473">
        <w:rPr>
          <w:rStyle w:val="lev"/>
          <w:rFonts w:ascii="inherit" w:hAnsi="inherit"/>
          <w:color w:val="444444"/>
          <w:sz w:val="27"/>
          <w:szCs w:val="27"/>
          <w:bdr w:val="none" w:sz="0" w:space="0" w:color="auto" w:frame="1"/>
          <w:lang w:val="fr-CA"/>
        </w:rPr>
        <w:t>dai</w:t>
      </w:r>
      <w:proofErr w:type="spellEnd"/>
      <w:r w:rsidR="00113523" w:rsidRPr="000B3473">
        <w:rPr>
          <w:rStyle w:val="lev"/>
          <w:rFonts w:ascii="inherit" w:hAnsi="inherit"/>
          <w:color w:val="444444"/>
          <w:sz w:val="27"/>
          <w:szCs w:val="27"/>
          <w:bdr w:val="none" w:sz="0" w:space="0" w:color="auto" w:frame="1"/>
          <w:lang w:val="fr-CA"/>
        </w:rPr>
        <w:t xml:space="preserve"> </w:t>
      </w:r>
      <w:proofErr w:type="spellStart"/>
      <w:r w:rsidR="00113523" w:rsidRPr="000B3473">
        <w:rPr>
          <w:rStyle w:val="lev"/>
          <w:rFonts w:ascii="inherit" w:hAnsi="inherit"/>
          <w:color w:val="444444"/>
          <w:sz w:val="27"/>
          <w:szCs w:val="27"/>
          <w:bdr w:val="none" w:sz="0" w:space="0" w:color="auto" w:frame="1"/>
          <w:lang w:val="fr-CA"/>
        </w:rPr>
        <w:t>bolscevichi</w:t>
      </w:r>
      <w:proofErr w:type="spellEnd"/>
      <w:r w:rsidR="00113523" w:rsidRPr="000B3473">
        <w:rPr>
          <w:rStyle w:val="lev"/>
          <w:rFonts w:ascii="inherit" w:hAnsi="inherit"/>
          <w:color w:val="444444"/>
          <w:sz w:val="27"/>
          <w:szCs w:val="27"/>
          <w:bdr w:val="none" w:sz="0" w:space="0" w:color="auto" w:frame="1"/>
          <w:lang w:val="fr-CA"/>
        </w:rPr>
        <w:t xml:space="preserve"> </w:t>
      </w:r>
      <w:proofErr w:type="spellStart"/>
      <w:r w:rsidR="00113523" w:rsidRPr="000B3473">
        <w:rPr>
          <w:rStyle w:val="lev"/>
          <w:rFonts w:ascii="inherit" w:hAnsi="inherit"/>
          <w:color w:val="444444"/>
          <w:sz w:val="27"/>
          <w:szCs w:val="27"/>
          <w:bdr w:val="none" w:sz="0" w:space="0" w:color="auto" w:frame="1"/>
          <w:lang w:val="fr-CA"/>
        </w:rPr>
        <w:t>dopo</w:t>
      </w:r>
      <w:proofErr w:type="spellEnd"/>
      <w:r w:rsidR="00113523" w:rsidRPr="000B3473">
        <w:rPr>
          <w:rStyle w:val="lev"/>
          <w:rFonts w:ascii="inherit" w:hAnsi="inherit"/>
          <w:color w:val="444444"/>
          <w:sz w:val="27"/>
          <w:szCs w:val="27"/>
          <w:bdr w:val="none" w:sz="0" w:space="0" w:color="auto" w:frame="1"/>
          <w:lang w:val="fr-CA"/>
        </w:rPr>
        <w:t xml:space="preserve"> la </w:t>
      </w:r>
      <w:proofErr w:type="spellStart"/>
      <w:r w:rsidR="00113523" w:rsidRPr="000B3473">
        <w:rPr>
          <w:rStyle w:val="lev"/>
          <w:rFonts w:ascii="inherit" w:hAnsi="inherit"/>
          <w:color w:val="444444"/>
          <w:sz w:val="27"/>
          <w:szCs w:val="27"/>
          <w:bdr w:val="none" w:sz="0" w:space="0" w:color="auto" w:frame="1"/>
          <w:lang w:val="fr-CA"/>
        </w:rPr>
        <w:t>rivoluzione</w:t>
      </w:r>
      <w:proofErr w:type="spellEnd"/>
      <w:r w:rsidR="00113523" w:rsidRPr="000B3473">
        <w:rPr>
          <w:rStyle w:val="lev"/>
          <w:rFonts w:ascii="inherit" w:hAnsi="inherit"/>
          <w:color w:val="444444"/>
          <w:sz w:val="27"/>
          <w:szCs w:val="27"/>
          <w:bdr w:val="none" w:sz="0" w:space="0" w:color="auto" w:frame="1"/>
          <w:lang w:val="fr-CA"/>
        </w:rPr>
        <w:t xml:space="preserve"> </w:t>
      </w:r>
      <w:proofErr w:type="spellStart"/>
      <w:r w:rsidR="00113523" w:rsidRPr="000B3473">
        <w:rPr>
          <w:rStyle w:val="lev"/>
          <w:rFonts w:ascii="inherit" w:hAnsi="inherit"/>
          <w:color w:val="444444"/>
          <w:sz w:val="27"/>
          <w:szCs w:val="27"/>
          <w:bdr w:val="none" w:sz="0" w:space="0" w:color="auto" w:frame="1"/>
          <w:lang w:val="fr-CA"/>
        </w:rPr>
        <w:t>era</w:t>
      </w:r>
      <w:proofErr w:type="spellEnd"/>
      <w:r w:rsidR="00113523" w:rsidRPr="000B3473">
        <w:rPr>
          <w:rStyle w:val="lev"/>
          <w:rFonts w:ascii="inherit" w:hAnsi="inherit"/>
          <w:color w:val="444444"/>
          <w:sz w:val="27"/>
          <w:szCs w:val="27"/>
          <w:bdr w:val="none" w:sz="0" w:space="0" w:color="auto" w:frame="1"/>
          <w:lang w:val="fr-CA"/>
        </w:rPr>
        <w:t xml:space="preserve"> </w:t>
      </w:r>
      <w:proofErr w:type="spellStart"/>
      <w:r w:rsidR="00113523" w:rsidRPr="000B3473">
        <w:rPr>
          <w:rStyle w:val="lev"/>
          <w:rFonts w:ascii="inherit" w:hAnsi="inherit"/>
          <w:color w:val="444444"/>
          <w:sz w:val="27"/>
          <w:szCs w:val="27"/>
          <w:bdr w:val="none" w:sz="0" w:space="0" w:color="auto" w:frame="1"/>
          <w:lang w:val="fr-CA"/>
        </w:rPr>
        <w:t>giustificata</w:t>
      </w:r>
      <w:proofErr w:type="spellEnd"/>
      <w:r w:rsidR="00113523" w:rsidRPr="000B3473">
        <w:rPr>
          <w:rStyle w:val="lev"/>
          <w:rFonts w:ascii="inherit" w:hAnsi="inherit"/>
          <w:color w:val="444444"/>
          <w:sz w:val="27"/>
          <w:szCs w:val="27"/>
          <w:bdr w:val="none" w:sz="0" w:space="0" w:color="auto" w:frame="1"/>
          <w:lang w:val="fr-CA"/>
        </w:rPr>
        <w:t xml:space="preserve"> </w:t>
      </w:r>
      <w:proofErr w:type="spellStart"/>
      <w:r w:rsidR="00113523" w:rsidRPr="000B3473">
        <w:rPr>
          <w:rStyle w:val="lev"/>
          <w:rFonts w:ascii="inherit" w:hAnsi="inherit"/>
          <w:color w:val="444444"/>
          <w:sz w:val="27"/>
          <w:szCs w:val="27"/>
          <w:bdr w:val="none" w:sz="0" w:space="0" w:color="auto" w:frame="1"/>
          <w:lang w:val="fr-CA"/>
        </w:rPr>
        <w:t>dai</w:t>
      </w:r>
      <w:proofErr w:type="spellEnd"/>
      <w:r w:rsidR="00113523" w:rsidRPr="000B3473">
        <w:rPr>
          <w:rStyle w:val="lev"/>
          <w:rFonts w:ascii="inherit" w:hAnsi="inherit"/>
          <w:color w:val="444444"/>
          <w:sz w:val="27"/>
          <w:szCs w:val="27"/>
          <w:bdr w:val="none" w:sz="0" w:space="0" w:color="auto" w:frame="1"/>
          <w:lang w:val="fr-CA"/>
        </w:rPr>
        <w:t xml:space="preserve"> </w:t>
      </w:r>
      <w:proofErr w:type="spellStart"/>
      <w:r w:rsidR="00113523" w:rsidRPr="000B3473">
        <w:rPr>
          <w:rStyle w:val="lev"/>
          <w:rFonts w:ascii="inherit" w:hAnsi="inherit"/>
          <w:color w:val="444444"/>
          <w:sz w:val="27"/>
          <w:szCs w:val="27"/>
          <w:bdr w:val="none" w:sz="0" w:space="0" w:color="auto" w:frame="1"/>
          <w:lang w:val="fr-CA"/>
        </w:rPr>
        <w:t>suoi</w:t>
      </w:r>
      <w:proofErr w:type="spellEnd"/>
      <w:r w:rsidR="00113523" w:rsidRPr="000B3473">
        <w:rPr>
          <w:rStyle w:val="lev"/>
          <w:rFonts w:ascii="inherit" w:hAnsi="inherit"/>
          <w:color w:val="444444"/>
          <w:sz w:val="27"/>
          <w:szCs w:val="27"/>
          <w:bdr w:val="none" w:sz="0" w:space="0" w:color="auto" w:frame="1"/>
          <w:lang w:val="fr-CA"/>
        </w:rPr>
        <w:t xml:space="preserve"> </w:t>
      </w:r>
      <w:proofErr w:type="spellStart"/>
      <w:r w:rsidR="00113523" w:rsidRPr="000B3473">
        <w:rPr>
          <w:rStyle w:val="lev"/>
          <w:rFonts w:ascii="inherit" w:hAnsi="inherit"/>
          <w:color w:val="444444"/>
          <w:sz w:val="27"/>
          <w:szCs w:val="27"/>
          <w:bdr w:val="none" w:sz="0" w:space="0" w:color="auto" w:frame="1"/>
          <w:lang w:val="fr-CA"/>
        </w:rPr>
        <w:t>risultati</w:t>
      </w:r>
      <w:proofErr w:type="spellEnd"/>
      <w:proofErr w:type="gramStart"/>
      <w:r w:rsidR="00113523" w:rsidRPr="000B3473">
        <w:rPr>
          <w:rStyle w:val="lev"/>
          <w:rFonts w:ascii="inherit" w:hAnsi="inherit"/>
          <w:color w:val="444444"/>
          <w:sz w:val="27"/>
          <w:szCs w:val="27"/>
          <w:bdr w:val="none" w:sz="0" w:space="0" w:color="auto" w:frame="1"/>
          <w:lang w:val="fr-CA"/>
        </w:rPr>
        <w:t>"[</w:t>
      </w:r>
      <w:proofErr w:type="gramEnd"/>
      <w:r w:rsidR="00113523" w:rsidRPr="000B3473">
        <w:rPr>
          <w:rStyle w:val="lev"/>
          <w:rFonts w:ascii="inherit" w:hAnsi="inherit"/>
          <w:color w:val="444444"/>
          <w:sz w:val="27"/>
          <w:szCs w:val="27"/>
          <w:bdr w:val="none" w:sz="0" w:space="0" w:color="auto" w:frame="1"/>
          <w:lang w:val="fr-CA"/>
        </w:rPr>
        <w:t>29].</w:t>
      </w:r>
    </w:p>
    <w:p w14:paraId="074AB607" w14:textId="77777777" w:rsidR="00113523" w:rsidRPr="000B3473" w:rsidRDefault="00113523" w:rsidP="00EF17D7">
      <w:pPr>
        <w:pStyle w:val="NormalWeb"/>
        <w:shd w:val="clear" w:color="auto" w:fill="FFFFFF"/>
        <w:spacing w:before="0" w:beforeAutospacing="0" w:after="0" w:afterAutospacing="0"/>
        <w:textAlignment w:val="baseline"/>
        <w:rPr>
          <w:color w:val="444444"/>
          <w:sz w:val="23"/>
          <w:szCs w:val="23"/>
          <w:lang w:val="fr-CA"/>
        </w:rPr>
      </w:pPr>
    </w:p>
    <w:p w14:paraId="5835D5C7"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r w:rsidRPr="000B3473">
        <w:rPr>
          <w:rFonts w:ascii="inherit" w:hAnsi="inherit"/>
          <w:color w:val="444444"/>
          <w:sz w:val="27"/>
          <w:szCs w:val="27"/>
          <w:bdr w:val="none" w:sz="0" w:space="0" w:color="auto" w:frame="1"/>
          <w:lang w:val="fr-CA"/>
        </w:rPr>
        <w:t xml:space="preserve">Va </w:t>
      </w:r>
      <w:proofErr w:type="spellStart"/>
      <w:r w:rsidRPr="000B3473">
        <w:rPr>
          <w:rFonts w:ascii="inherit" w:hAnsi="inherit"/>
          <w:color w:val="444444"/>
          <w:sz w:val="27"/>
          <w:szCs w:val="27"/>
          <w:bdr w:val="none" w:sz="0" w:space="0" w:color="auto" w:frame="1"/>
          <w:lang w:val="fr-CA"/>
        </w:rPr>
        <w:t>notato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inoltre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l'</w:t>
      </w:r>
      <w:proofErr w:type="spellStart"/>
      <w:r w:rsidRPr="000B3473">
        <w:rPr>
          <w:rFonts w:ascii="inherit" w:hAnsi="inherit"/>
          <w:color w:val="444444"/>
          <w:sz w:val="27"/>
          <w:szCs w:val="27"/>
          <w:bdr w:val="none" w:sz="0" w:space="0" w:color="auto" w:frame="1"/>
          <w:lang w:val="fr-CA"/>
        </w:rPr>
        <w:t>atteggiamento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questione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nazionale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tutt'altro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coerente</w:t>
      </w:r>
      <w:proofErr w:type="spellEnd"/>
      <w:r w:rsidRPr="000B3473">
        <w:rPr>
          <w:rFonts w:ascii="inherit" w:hAnsi="inherit"/>
          <w:color w:val="444444"/>
          <w:sz w:val="27"/>
          <w:szCs w:val="27"/>
          <w:bdr w:val="none" w:sz="0" w:space="0" w:color="auto" w:frame="1"/>
          <w:lang w:val="fr-CA"/>
        </w:rPr>
        <w:t xml:space="preserve"> e sempre </w:t>
      </w:r>
      <w:proofErr w:type="spellStart"/>
      <w:r w:rsidRPr="000B3473">
        <w:rPr>
          <w:rFonts w:ascii="inherit" w:hAnsi="inherit"/>
          <w:color w:val="444444"/>
          <w:sz w:val="27"/>
          <w:szCs w:val="27"/>
          <w:bdr w:val="none" w:sz="0" w:space="0" w:color="auto" w:frame="1"/>
          <w:lang w:val="fr-CA"/>
        </w:rPr>
        <w:t>soggetto</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considerazioni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tattiche</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verità</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addirittura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perfettamente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contraddittorio</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Così</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non </w:t>
      </w:r>
      <w:proofErr w:type="spellStart"/>
      <w:r w:rsidRPr="000B3473">
        <w:rPr>
          <w:rFonts w:ascii="inherit" w:hAnsi="inherit"/>
          <w:color w:val="444444"/>
          <w:sz w:val="27"/>
          <w:szCs w:val="27"/>
          <w:bdr w:val="none" w:sz="0" w:space="0" w:color="auto" w:frame="1"/>
          <w:lang w:val="fr-CA"/>
        </w:rPr>
        <w:t>esitò</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proclamare</w:t>
      </w:r>
      <w:proofErr w:type="spellEnd"/>
      <w:r w:rsidRPr="000B3473">
        <w:rPr>
          <w:rFonts w:ascii="inherit" w:hAnsi="inherit"/>
          <w:color w:val="444444"/>
          <w:sz w:val="27"/>
          <w:szCs w:val="27"/>
          <w:bdr w:val="none" w:sz="0" w:space="0" w:color="auto" w:frame="1"/>
          <w:lang w:val="fr-CA"/>
        </w:rPr>
        <w:t>:</w:t>
      </w:r>
      <w:proofErr w:type="gramStart"/>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Quando</w:t>
      </w:r>
      <w:proofErr w:type="spellEnd"/>
      <w:proofErr w:type="gramEnd"/>
      <w:r w:rsidRPr="000B3473">
        <w:rPr>
          <w:rFonts w:ascii="inherit" w:hAnsi="inherit"/>
          <w:color w:val="444444"/>
          <w:sz w:val="27"/>
          <w:szCs w:val="27"/>
          <w:bdr w:val="none" w:sz="0" w:space="0" w:color="auto" w:frame="1"/>
          <w:lang w:val="fr-CA"/>
        </w:rPr>
        <w:t xml:space="preserve"> si parla di </w:t>
      </w:r>
      <w:proofErr w:type="spellStart"/>
      <w:r w:rsidRPr="000B3473">
        <w:rPr>
          <w:rFonts w:ascii="inherit" w:hAnsi="inherit"/>
          <w:color w:val="444444"/>
          <w:sz w:val="27"/>
          <w:szCs w:val="27"/>
          <w:bdr w:val="none" w:sz="0" w:space="0" w:color="auto" w:frame="1"/>
          <w:lang w:val="fr-CA"/>
        </w:rPr>
        <w:t>atti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rivoluzionari</w:t>
      </w:r>
      <w:proofErr w:type="spellEnd"/>
      <w:r w:rsidRPr="000B3473">
        <w:rPr>
          <w:rFonts w:ascii="inherit" w:hAnsi="inherit"/>
          <w:color w:val="444444"/>
          <w:sz w:val="27"/>
          <w:szCs w:val="27"/>
          <w:bdr w:val="none" w:sz="0" w:space="0" w:color="auto" w:frame="1"/>
          <w:lang w:val="fr-CA"/>
        </w:rPr>
        <w:t xml:space="preserve"> in tempo di </w:t>
      </w:r>
      <w:proofErr w:type="spellStart"/>
      <w:r w:rsidRPr="000B3473">
        <w:rPr>
          <w:rFonts w:ascii="inherit" w:hAnsi="inherit"/>
          <w:color w:val="444444"/>
          <w:sz w:val="27"/>
          <w:szCs w:val="27"/>
          <w:bdr w:val="none" w:sz="0" w:space="0" w:color="auto" w:frame="1"/>
          <w:lang w:val="fr-CA"/>
        </w:rPr>
        <w:t>guerra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contro</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governo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proprio </w:t>
      </w:r>
      <w:proofErr w:type="spellStart"/>
      <w:r w:rsidRPr="000B3473">
        <w:rPr>
          <w:rFonts w:ascii="inherit" w:hAnsi="inherit"/>
          <w:color w:val="444444"/>
          <w:sz w:val="27"/>
          <w:szCs w:val="27"/>
          <w:bdr w:val="none" w:sz="0" w:space="0" w:color="auto" w:frame="1"/>
          <w:lang w:val="fr-CA"/>
        </w:rPr>
        <w:t>paese</w:t>
      </w:r>
      <w:proofErr w:type="spellEnd"/>
      <w:r w:rsidRPr="000B3473">
        <w:rPr>
          <w:rFonts w:ascii="inherit" w:hAnsi="inherit"/>
          <w:color w:val="444444"/>
          <w:sz w:val="27"/>
          <w:szCs w:val="27"/>
          <w:bdr w:val="none" w:sz="0" w:space="0" w:color="auto" w:frame="1"/>
          <w:lang w:val="fr-CA"/>
        </w:rPr>
        <w:t xml:space="preserve">, è </w:t>
      </w:r>
      <w:proofErr w:type="spellStart"/>
      <w:r w:rsidRPr="000B3473">
        <w:rPr>
          <w:rFonts w:ascii="inherit" w:hAnsi="inherit"/>
          <w:color w:val="444444"/>
          <w:sz w:val="27"/>
          <w:szCs w:val="27"/>
          <w:bdr w:val="none" w:sz="0" w:space="0" w:color="auto" w:frame="1"/>
          <w:lang w:val="fr-CA"/>
        </w:rPr>
        <w:t>indubbio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indiscutibile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si </w:t>
      </w:r>
      <w:proofErr w:type="spellStart"/>
      <w:r w:rsidRPr="000B3473">
        <w:rPr>
          <w:rFonts w:ascii="inherit" w:hAnsi="inherit"/>
          <w:color w:val="444444"/>
          <w:sz w:val="27"/>
          <w:szCs w:val="27"/>
          <w:bdr w:val="none" w:sz="0" w:space="0" w:color="auto" w:frame="1"/>
          <w:lang w:val="fr-CA"/>
        </w:rPr>
        <w:t>tratta</w:t>
      </w:r>
      <w:proofErr w:type="spellEnd"/>
      <w:r w:rsidRPr="000B3473">
        <w:rPr>
          <w:rFonts w:ascii="inherit" w:hAnsi="inherit"/>
          <w:color w:val="444444"/>
          <w:sz w:val="27"/>
          <w:szCs w:val="27"/>
          <w:bdr w:val="none" w:sz="0" w:space="0" w:color="auto" w:frame="1"/>
          <w:lang w:val="fr-CA"/>
        </w:rPr>
        <w:t xml:space="preserve"> non solo di </w:t>
      </w:r>
      <w:proofErr w:type="spellStart"/>
      <w:r w:rsidRPr="000B3473">
        <w:rPr>
          <w:rFonts w:ascii="inherit" w:hAnsi="inherit"/>
          <w:color w:val="444444"/>
          <w:sz w:val="27"/>
          <w:szCs w:val="27"/>
          <w:bdr w:val="none" w:sz="0" w:space="0" w:color="auto" w:frame="1"/>
          <w:lang w:val="fr-CA"/>
        </w:rPr>
        <w:t>augurare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sconfitta</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questo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governo</w:t>
      </w:r>
      <w:proofErr w:type="spellEnd"/>
      <w:r w:rsidRPr="000B3473">
        <w:rPr>
          <w:rFonts w:ascii="inherit" w:hAnsi="inherit"/>
          <w:color w:val="444444"/>
          <w:sz w:val="27"/>
          <w:szCs w:val="27"/>
          <w:bdr w:val="none" w:sz="0" w:space="0" w:color="auto" w:frame="1"/>
          <w:lang w:val="fr-CA"/>
        </w:rPr>
        <w:t xml:space="preserve">, ma anche per </w:t>
      </w:r>
      <w:proofErr w:type="spellStart"/>
      <w:r w:rsidRPr="000B3473">
        <w:rPr>
          <w:rFonts w:ascii="inherit" w:hAnsi="inherit"/>
          <w:color w:val="444444"/>
          <w:sz w:val="27"/>
          <w:szCs w:val="27"/>
          <w:bdr w:val="none" w:sz="0" w:space="0" w:color="auto" w:frame="1"/>
          <w:lang w:val="fr-CA"/>
        </w:rPr>
        <w:t>contribuire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efficacemente</w:t>
      </w:r>
      <w:proofErr w:type="spellEnd"/>
      <w:r w:rsidRPr="000B3473">
        <w:rPr>
          <w:rFonts w:ascii="inherit" w:hAnsi="inherit"/>
          <w:color w:val="444444"/>
          <w:sz w:val="27"/>
          <w:szCs w:val="27"/>
          <w:bdr w:val="none" w:sz="0" w:space="0" w:color="auto" w:frame="1"/>
          <w:lang w:val="fr-CA"/>
        </w:rPr>
        <w:t xml:space="preserve"> ad </w:t>
      </w:r>
      <w:proofErr w:type="spellStart"/>
      <w:r w:rsidRPr="000B3473">
        <w:rPr>
          <w:rFonts w:ascii="inherit" w:hAnsi="inherit"/>
          <w:color w:val="444444"/>
          <w:sz w:val="27"/>
          <w:szCs w:val="27"/>
          <w:bdr w:val="none" w:sz="0" w:space="0" w:color="auto" w:frame="1"/>
          <w:lang w:val="fr-CA"/>
        </w:rPr>
        <w:t>essa</w:t>
      </w:r>
      <w:proofErr w:type="spellEnd"/>
      <w:r w:rsidRPr="000B3473">
        <w:rPr>
          <w:rFonts w:ascii="inherit" w:hAnsi="inherit"/>
          <w:color w:val="444444"/>
          <w:sz w:val="27"/>
          <w:szCs w:val="27"/>
          <w:bdr w:val="none" w:sz="0" w:space="0" w:color="auto" w:frame="1"/>
          <w:lang w:val="fr-CA"/>
        </w:rPr>
        <w:t>» [30].</w:t>
      </w:r>
    </w:p>
    <w:p w14:paraId="245705B7" w14:textId="77777777" w:rsidR="00F14D44" w:rsidRPr="000B3473" w:rsidRDefault="00F14D44" w:rsidP="00EF17D7">
      <w:pPr>
        <w:pStyle w:val="NormalWeb"/>
        <w:shd w:val="clear" w:color="auto" w:fill="FFFFFF"/>
        <w:spacing w:before="0" w:beforeAutospacing="0" w:after="0" w:afterAutospacing="0"/>
        <w:textAlignment w:val="baseline"/>
        <w:rPr>
          <w:color w:val="444444"/>
          <w:sz w:val="23"/>
          <w:szCs w:val="23"/>
          <w:lang w:val="fr-CA"/>
        </w:rPr>
      </w:pPr>
    </w:p>
    <w:p w14:paraId="39830FD4"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r w:rsidRPr="000B3473">
        <w:rPr>
          <w:rFonts w:ascii="inherit" w:hAnsi="inherit"/>
          <w:color w:val="444444"/>
          <w:sz w:val="27"/>
          <w:szCs w:val="27"/>
          <w:bdr w:val="none" w:sz="0" w:space="0" w:color="auto" w:frame="1"/>
          <w:lang w:val="fr-CA"/>
        </w:rPr>
        <w:t xml:space="preserve">Ora, </w:t>
      </w:r>
      <w:proofErr w:type="spellStart"/>
      <w:r w:rsidRPr="000B3473">
        <w:rPr>
          <w:rFonts w:ascii="inherit" w:hAnsi="inherit"/>
          <w:color w:val="444444"/>
          <w:sz w:val="27"/>
          <w:szCs w:val="27"/>
          <w:bdr w:val="none" w:sz="0" w:space="0" w:color="auto" w:frame="1"/>
          <w:lang w:val="fr-CA"/>
        </w:rPr>
        <w:t>sviluppando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idea</w:t>
      </w:r>
      <w:proofErr w:type="spellEnd"/>
      <w:r w:rsidRPr="000B3473">
        <w:rPr>
          <w:rFonts w:ascii="inherit" w:hAnsi="inherit"/>
          <w:color w:val="444444"/>
          <w:sz w:val="27"/>
          <w:szCs w:val="27"/>
          <w:bdr w:val="none" w:sz="0" w:space="0" w:color="auto" w:frame="1"/>
          <w:lang w:val="fr-CA"/>
        </w:rPr>
        <w:t xml:space="preserve">, si </w:t>
      </w:r>
      <w:proofErr w:type="spellStart"/>
      <w:r w:rsidRPr="000B3473">
        <w:rPr>
          <w:rFonts w:ascii="inherit" w:hAnsi="inherit"/>
          <w:color w:val="444444"/>
          <w:sz w:val="27"/>
          <w:szCs w:val="27"/>
          <w:bdr w:val="none" w:sz="0" w:space="0" w:color="auto" w:frame="1"/>
          <w:lang w:val="fr-CA"/>
        </w:rPr>
        <w:t>finisce</w:t>
      </w:r>
      <w:proofErr w:type="spellEnd"/>
      <w:r w:rsidRPr="000B3473">
        <w:rPr>
          <w:rFonts w:ascii="inherit" w:hAnsi="inherit"/>
          <w:color w:val="444444"/>
          <w:sz w:val="27"/>
          <w:szCs w:val="27"/>
          <w:bdr w:val="none" w:sz="0" w:space="0" w:color="auto" w:frame="1"/>
          <w:lang w:val="fr-CA"/>
        </w:rPr>
        <w:t xml:space="preserve"> con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flagrante </w:t>
      </w:r>
      <w:proofErr w:type="spellStart"/>
      <w:r w:rsidRPr="000B3473">
        <w:rPr>
          <w:rFonts w:ascii="inherit" w:hAnsi="inherit"/>
          <w:color w:val="444444"/>
          <w:sz w:val="27"/>
          <w:szCs w:val="27"/>
          <w:bdr w:val="none" w:sz="0" w:space="0" w:color="auto" w:frame="1"/>
          <w:lang w:val="fr-CA"/>
        </w:rPr>
        <w:t>contraddizione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infatti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dato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i vari </w:t>
      </w:r>
      <w:proofErr w:type="spellStart"/>
      <w:r w:rsidRPr="000B3473">
        <w:rPr>
          <w:rFonts w:ascii="inherit" w:hAnsi="inherit"/>
          <w:color w:val="444444"/>
          <w:sz w:val="27"/>
          <w:szCs w:val="27"/>
          <w:bdr w:val="none" w:sz="0" w:space="0" w:color="auto" w:frame="1"/>
          <w:lang w:val="fr-CA"/>
        </w:rPr>
        <w:t>paesi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belligeranti</w:t>
      </w:r>
      <w:proofErr w:type="spellEnd"/>
      <w:r w:rsidRPr="000B3473">
        <w:rPr>
          <w:rFonts w:ascii="inherit" w:hAnsi="inherit"/>
          <w:color w:val="444444"/>
          <w:sz w:val="27"/>
          <w:szCs w:val="27"/>
          <w:bdr w:val="none" w:sz="0" w:space="0" w:color="auto" w:frame="1"/>
          <w:lang w:val="fr-CA"/>
        </w:rPr>
        <w:t xml:space="preserve"> non sono tutti </w:t>
      </w:r>
      <w:proofErr w:type="spellStart"/>
      <w:r w:rsidRPr="000B3473">
        <w:rPr>
          <w:rFonts w:ascii="inherit" w:hAnsi="inherit"/>
          <w:color w:val="444444"/>
          <w:sz w:val="27"/>
          <w:szCs w:val="27"/>
          <w:bdr w:val="none" w:sz="0" w:space="0" w:color="auto" w:frame="1"/>
          <w:lang w:val="fr-CA"/>
        </w:rPr>
        <w:t>colpiti</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egual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misura</w:t>
      </w:r>
      <w:proofErr w:type="spellEnd"/>
      <w:r w:rsidRPr="000B3473">
        <w:rPr>
          <w:rFonts w:ascii="inherit" w:hAnsi="inherit"/>
          <w:color w:val="444444"/>
          <w:sz w:val="27"/>
          <w:szCs w:val="27"/>
          <w:bdr w:val="none" w:sz="0" w:space="0" w:color="auto" w:frame="1"/>
          <w:lang w:val="fr-CA"/>
        </w:rPr>
        <w:t xml:space="preserve"> dal </w:t>
      </w:r>
      <w:proofErr w:type="spellStart"/>
      <w:r w:rsidRPr="000B3473">
        <w:rPr>
          <w:rFonts w:ascii="inherit" w:hAnsi="inherit"/>
          <w:color w:val="444444"/>
          <w:sz w:val="27"/>
          <w:szCs w:val="27"/>
          <w:bdr w:val="none" w:sz="0" w:space="0" w:color="auto" w:frame="1"/>
          <w:lang w:val="fr-CA"/>
        </w:rPr>
        <w:t>disfattismo</w:t>
      </w:r>
      <w:proofErr w:type="spellEnd"/>
      <w:r w:rsidRPr="000B3473">
        <w:rPr>
          <w:rFonts w:ascii="inherit" w:hAnsi="inherit"/>
          <w:color w:val="444444"/>
          <w:sz w:val="27"/>
          <w:szCs w:val="27"/>
          <w:bdr w:val="none" w:sz="0" w:space="0" w:color="auto" w:frame="1"/>
          <w:lang w:val="fr-CA"/>
        </w:rPr>
        <w:t xml:space="preserve"> e allo </w:t>
      </w:r>
      <w:proofErr w:type="spellStart"/>
      <w:r w:rsidRPr="000B3473">
        <w:rPr>
          <w:rFonts w:ascii="inherit" w:hAnsi="inherit"/>
          <w:color w:val="444444"/>
          <w:sz w:val="27"/>
          <w:szCs w:val="27"/>
          <w:bdr w:val="none" w:sz="0" w:space="0" w:color="auto" w:frame="1"/>
          <w:lang w:val="fr-CA"/>
        </w:rPr>
        <w:t>stesso</w:t>
      </w:r>
      <w:proofErr w:type="spellEnd"/>
      <w:r w:rsidRPr="000B3473">
        <w:rPr>
          <w:rFonts w:ascii="inherit" w:hAnsi="inherit"/>
          <w:color w:val="444444"/>
          <w:sz w:val="27"/>
          <w:szCs w:val="27"/>
          <w:bdr w:val="none" w:sz="0" w:space="0" w:color="auto" w:frame="1"/>
          <w:lang w:val="fr-CA"/>
        </w:rPr>
        <w:t xml:space="preserve"> tempo dalla </w:t>
      </w:r>
      <w:proofErr w:type="spellStart"/>
      <w:r w:rsidRPr="000B3473">
        <w:rPr>
          <w:rFonts w:ascii="inherit" w:hAnsi="inherit"/>
          <w:color w:val="444444"/>
          <w:sz w:val="27"/>
          <w:szCs w:val="27"/>
          <w:bdr w:val="none" w:sz="0" w:space="0" w:color="auto" w:frame="1"/>
          <w:lang w:val="fr-CA"/>
        </w:rPr>
        <w:t>rivoluzione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proletaria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tattica</w:t>
      </w:r>
      <w:proofErr w:type="spellEnd"/>
      <w:r w:rsidRPr="000B3473">
        <w:rPr>
          <w:rFonts w:ascii="inherit" w:hAnsi="inherit"/>
          <w:color w:val="444444"/>
          <w:sz w:val="27"/>
          <w:szCs w:val="27"/>
          <w:bdr w:val="none" w:sz="0" w:space="0" w:color="auto" w:frame="1"/>
          <w:lang w:val="fr-CA"/>
        </w:rPr>
        <w:t xml:space="preserve"> ha la </w:t>
      </w:r>
      <w:proofErr w:type="spellStart"/>
      <w:r w:rsidRPr="000B3473">
        <w:rPr>
          <w:rFonts w:ascii="inherit" w:hAnsi="inherit"/>
          <w:color w:val="444444"/>
          <w:sz w:val="27"/>
          <w:szCs w:val="27"/>
          <w:bdr w:val="none" w:sz="0" w:space="0" w:color="auto" w:frame="1"/>
          <w:lang w:val="fr-CA"/>
        </w:rPr>
        <w:t>conseguenza</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facilitare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vittoria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paese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meno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colpito</w:t>
      </w:r>
      <w:proofErr w:type="spellEnd"/>
      <w:r w:rsidRPr="000B3473">
        <w:rPr>
          <w:rFonts w:ascii="inherit" w:hAnsi="inherit"/>
          <w:color w:val="444444"/>
          <w:sz w:val="27"/>
          <w:szCs w:val="27"/>
          <w:bdr w:val="none" w:sz="0" w:space="0" w:color="auto" w:frame="1"/>
          <w:lang w:val="fr-CA"/>
        </w:rPr>
        <w:t xml:space="preserve"> e l'</w:t>
      </w:r>
      <w:proofErr w:type="spellStart"/>
      <w:r w:rsidRPr="000B3473">
        <w:rPr>
          <w:rFonts w:ascii="inherit" w:hAnsi="inherit"/>
          <w:color w:val="444444"/>
          <w:sz w:val="27"/>
          <w:szCs w:val="27"/>
          <w:bdr w:val="none" w:sz="0" w:space="0" w:color="auto" w:frame="1"/>
          <w:lang w:val="fr-CA"/>
        </w:rPr>
        <w:t>oppressione</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quello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è il più! Durante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guerra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imperialista</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proletariato</w:t>
      </w:r>
      <w:proofErr w:type="spellEnd"/>
      <w:r w:rsidRPr="000B3473">
        <w:rPr>
          <w:rFonts w:ascii="inherit" w:hAnsi="inherit"/>
          <w:color w:val="444444"/>
          <w:sz w:val="27"/>
          <w:szCs w:val="27"/>
          <w:bdr w:val="none" w:sz="0" w:space="0" w:color="auto" w:frame="1"/>
          <w:lang w:val="fr-CA"/>
        </w:rPr>
        <w:t xml:space="preserve"> - se </w:t>
      </w:r>
      <w:proofErr w:type="spellStart"/>
      <w:r w:rsidRPr="000B3473">
        <w:rPr>
          <w:rFonts w:ascii="inherit" w:hAnsi="inherit"/>
          <w:color w:val="444444"/>
          <w:sz w:val="27"/>
          <w:szCs w:val="27"/>
          <w:bdr w:val="none" w:sz="0" w:space="0" w:color="auto" w:frame="1"/>
          <w:lang w:val="fr-CA"/>
        </w:rPr>
        <w:t>ascolta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 </w:t>
      </w:r>
      <w:proofErr w:type="spellStart"/>
      <w:r w:rsidRPr="000B3473">
        <w:rPr>
          <w:rFonts w:ascii="inherit" w:hAnsi="inherit"/>
          <w:color w:val="444444"/>
          <w:sz w:val="27"/>
          <w:szCs w:val="27"/>
          <w:bdr w:val="none" w:sz="0" w:space="0" w:color="auto" w:frame="1"/>
          <w:lang w:val="fr-CA"/>
        </w:rPr>
        <w:t>deve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lavorare</w:t>
      </w:r>
      <w:proofErr w:type="spellEnd"/>
      <w:r w:rsidRPr="000B3473">
        <w:rPr>
          <w:rFonts w:ascii="inherit" w:hAnsi="inherit"/>
          <w:color w:val="444444"/>
          <w:sz w:val="27"/>
          <w:szCs w:val="27"/>
          <w:bdr w:val="none" w:sz="0" w:space="0" w:color="auto" w:frame="1"/>
          <w:lang w:val="fr-CA"/>
        </w:rPr>
        <w:t xml:space="preserve"> per la </w:t>
      </w:r>
      <w:proofErr w:type="spellStart"/>
      <w:r w:rsidRPr="000B3473">
        <w:rPr>
          <w:rFonts w:ascii="inherit" w:hAnsi="inherit"/>
          <w:color w:val="444444"/>
          <w:sz w:val="27"/>
          <w:szCs w:val="27"/>
          <w:bdr w:val="none" w:sz="0" w:space="0" w:color="auto" w:frame="1"/>
          <w:lang w:val="fr-CA"/>
        </w:rPr>
        <w:t>sconfitta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paese</w:t>
      </w:r>
      <w:proofErr w:type="spellEnd"/>
      <w:r w:rsidRPr="000B3473">
        <w:rPr>
          <w:rFonts w:ascii="inherit" w:hAnsi="inherit"/>
          <w:color w:val="444444"/>
          <w:sz w:val="27"/>
          <w:szCs w:val="27"/>
          <w:bdr w:val="none" w:sz="0" w:space="0" w:color="auto" w:frame="1"/>
          <w:lang w:val="fr-CA"/>
        </w:rPr>
        <w:t xml:space="preserve">. Non </w:t>
      </w:r>
      <w:proofErr w:type="spellStart"/>
      <w:r w:rsidRPr="000B3473">
        <w:rPr>
          <w:rFonts w:ascii="inherit" w:hAnsi="inherit"/>
          <w:color w:val="444444"/>
          <w:sz w:val="27"/>
          <w:szCs w:val="27"/>
          <w:bdr w:val="none" w:sz="0" w:space="0" w:color="auto" w:frame="1"/>
          <w:lang w:val="fr-CA"/>
        </w:rPr>
        <w:t>appena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sconfitta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sarà</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vinta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dovrà</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voltarsi</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sostenere</w:t>
      </w:r>
      <w:proofErr w:type="spellEnd"/>
      <w:r w:rsidRPr="000B3473">
        <w:rPr>
          <w:rFonts w:ascii="inherit" w:hAnsi="inherit"/>
          <w:color w:val="444444"/>
          <w:sz w:val="27"/>
          <w:szCs w:val="27"/>
          <w:bdr w:val="none" w:sz="0" w:space="0" w:color="auto" w:frame="1"/>
          <w:lang w:val="fr-CA"/>
        </w:rPr>
        <w:t xml:space="preserve"> la sua </w:t>
      </w:r>
      <w:proofErr w:type="spellStart"/>
      <w:r w:rsidRPr="000B3473">
        <w:rPr>
          <w:rFonts w:ascii="inherit" w:hAnsi="inherit"/>
          <w:color w:val="444444"/>
          <w:sz w:val="27"/>
          <w:szCs w:val="27"/>
          <w:bdr w:val="none" w:sz="0" w:space="0" w:color="auto" w:frame="1"/>
          <w:lang w:val="fr-CA"/>
        </w:rPr>
        <w:t>borghesia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nazionale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lottando</w:t>
      </w:r>
      <w:proofErr w:type="spellEnd"/>
      <w:r w:rsidRPr="000B3473">
        <w:rPr>
          <w:rFonts w:ascii="inherit" w:hAnsi="inherit"/>
          <w:color w:val="444444"/>
          <w:sz w:val="27"/>
          <w:szCs w:val="27"/>
          <w:bdr w:val="none" w:sz="0" w:space="0" w:color="auto" w:frame="1"/>
          <w:lang w:val="fr-CA"/>
        </w:rPr>
        <w:t xml:space="preserve"> per la </w:t>
      </w:r>
      <w:proofErr w:type="spellStart"/>
      <w:r w:rsidRPr="000B3473">
        <w:rPr>
          <w:rFonts w:ascii="inherit" w:hAnsi="inherit"/>
          <w:color w:val="444444"/>
          <w:sz w:val="27"/>
          <w:szCs w:val="27"/>
          <w:bdr w:val="none" w:sz="0" w:space="0" w:color="auto" w:frame="1"/>
          <w:lang w:val="fr-CA"/>
        </w:rPr>
        <w:t>liberazione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patria</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Poi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quando</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paese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oppresso</w:t>
      </w:r>
      <w:proofErr w:type="spellEnd"/>
      <w:r w:rsidRPr="000B3473">
        <w:rPr>
          <w:rFonts w:ascii="inherit" w:hAnsi="inherit"/>
          <w:color w:val="444444"/>
          <w:sz w:val="27"/>
          <w:szCs w:val="27"/>
          <w:bdr w:val="none" w:sz="0" w:space="0" w:color="auto" w:frame="1"/>
          <w:lang w:val="fr-CA"/>
        </w:rPr>
        <w:t xml:space="preserve">" ha </w:t>
      </w:r>
      <w:proofErr w:type="spellStart"/>
      <w:r w:rsidRPr="000B3473">
        <w:rPr>
          <w:rFonts w:ascii="inherit" w:hAnsi="inherit"/>
          <w:color w:val="444444"/>
          <w:sz w:val="27"/>
          <w:szCs w:val="27"/>
          <w:bdr w:val="none" w:sz="0" w:space="0" w:color="auto" w:frame="1"/>
          <w:lang w:val="fr-CA"/>
        </w:rPr>
        <w:t>riguadagnato</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suo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w:t>
      </w:r>
      <w:proofErr w:type="spellEnd"/>
      <w:r w:rsidRPr="000B3473">
        <w:rPr>
          <w:rFonts w:ascii="inherit" w:hAnsi="inherit"/>
          <w:color w:val="444444"/>
          <w:sz w:val="27"/>
          <w:szCs w:val="27"/>
          <w:bdr w:val="none" w:sz="0" w:space="0" w:color="auto" w:frame="1"/>
          <w:lang w:val="fr-CA"/>
        </w:rPr>
        <w:t xml:space="preserve"> concerto delle </w:t>
      </w:r>
      <w:proofErr w:type="spellStart"/>
      <w:r w:rsidRPr="000B3473">
        <w:rPr>
          <w:rFonts w:ascii="inherit" w:hAnsi="inherit"/>
          <w:color w:val="444444"/>
          <w:sz w:val="27"/>
          <w:szCs w:val="27"/>
          <w:bdr w:val="none" w:sz="0" w:space="0" w:color="auto" w:frame="1"/>
          <w:lang w:val="fr-CA"/>
        </w:rPr>
        <w:t>nazioni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operai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devono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abbandonare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ancora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volta la </w:t>
      </w:r>
      <w:proofErr w:type="spellStart"/>
      <w:r w:rsidRPr="000B3473">
        <w:rPr>
          <w:rFonts w:ascii="inherit" w:hAnsi="inherit"/>
          <w:color w:val="444444"/>
          <w:sz w:val="27"/>
          <w:szCs w:val="27"/>
          <w:bdr w:val="none" w:sz="0" w:space="0" w:color="auto" w:frame="1"/>
          <w:lang w:val="fr-CA"/>
        </w:rPr>
        <w:t>difesa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territorio</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Questo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distorcendo</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pensiero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Affatto</w:t>
      </w:r>
      <w:proofErr w:type="spellEnd"/>
      <w:r w:rsidRPr="000B3473">
        <w:rPr>
          <w:rFonts w:ascii="inherit" w:hAnsi="inherit"/>
          <w:color w:val="444444"/>
          <w:sz w:val="27"/>
          <w:szCs w:val="27"/>
          <w:bdr w:val="none" w:sz="0" w:space="0" w:color="auto" w:frame="1"/>
          <w:lang w:val="fr-CA"/>
        </w:rPr>
        <w:t xml:space="preserve">, come </w:t>
      </w:r>
      <w:proofErr w:type="spellStart"/>
      <w:r w:rsidRPr="000B3473">
        <w:rPr>
          <w:rFonts w:ascii="inherit" w:hAnsi="inherit"/>
          <w:color w:val="444444"/>
          <w:sz w:val="27"/>
          <w:szCs w:val="27"/>
          <w:bdr w:val="none" w:sz="0" w:space="0" w:color="auto" w:frame="1"/>
          <w:lang w:val="fr-CA"/>
        </w:rPr>
        <w:t>dimostra</w:t>
      </w:r>
      <w:proofErr w:type="spellEnd"/>
      <w:r w:rsidRPr="000B3473">
        <w:rPr>
          <w:rFonts w:ascii="inherit" w:hAnsi="inherit"/>
          <w:color w:val="444444"/>
          <w:sz w:val="27"/>
          <w:szCs w:val="27"/>
          <w:bdr w:val="none" w:sz="0" w:space="0" w:color="auto" w:frame="1"/>
          <w:lang w:val="fr-CA"/>
        </w:rPr>
        <w:t xml:space="preserve"> un semplice </w:t>
      </w:r>
      <w:proofErr w:type="spellStart"/>
      <w:r w:rsidRPr="000B3473">
        <w:rPr>
          <w:rFonts w:ascii="inherit" w:hAnsi="inherit"/>
          <w:color w:val="444444"/>
          <w:sz w:val="27"/>
          <w:szCs w:val="27"/>
          <w:bdr w:val="none" w:sz="0" w:space="0" w:color="auto" w:frame="1"/>
          <w:lang w:val="fr-CA"/>
        </w:rPr>
        <w:t>sguardo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retrospettivo</w:t>
      </w:r>
      <w:proofErr w:type="spellEnd"/>
      <w:r w:rsidRPr="000B3473">
        <w:rPr>
          <w:rFonts w:ascii="inherit" w:hAnsi="inherit"/>
          <w:color w:val="444444"/>
          <w:sz w:val="27"/>
          <w:szCs w:val="27"/>
          <w:bdr w:val="none" w:sz="0" w:space="0" w:color="auto" w:frame="1"/>
          <w:lang w:val="fr-CA"/>
        </w:rPr>
        <w:t xml:space="preserve"> alla </w:t>
      </w:r>
      <w:proofErr w:type="spellStart"/>
      <w:r w:rsidRPr="000B3473">
        <w:rPr>
          <w:rFonts w:ascii="inherit" w:hAnsi="inherit"/>
          <w:color w:val="444444"/>
          <w:sz w:val="27"/>
          <w:szCs w:val="27"/>
          <w:bdr w:val="none" w:sz="0" w:space="0" w:color="auto" w:frame="1"/>
          <w:lang w:val="fr-CA"/>
        </w:rPr>
        <w:t>pratica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effettiva</w:t>
      </w:r>
      <w:proofErr w:type="spellEnd"/>
      <w:r w:rsidRPr="000B3473">
        <w:rPr>
          <w:rFonts w:ascii="inherit" w:hAnsi="inherit"/>
          <w:color w:val="444444"/>
          <w:sz w:val="27"/>
          <w:szCs w:val="27"/>
          <w:bdr w:val="none" w:sz="0" w:space="0" w:color="auto" w:frame="1"/>
          <w:lang w:val="fr-CA"/>
        </w:rPr>
        <w:t xml:space="preserve">. Per quanto </w:t>
      </w:r>
      <w:proofErr w:type="spellStart"/>
      <w:r w:rsidRPr="000B3473">
        <w:rPr>
          <w:rFonts w:ascii="inherit" w:hAnsi="inherit"/>
          <w:color w:val="444444"/>
          <w:sz w:val="27"/>
          <w:szCs w:val="27"/>
          <w:bdr w:val="none" w:sz="0" w:space="0" w:color="auto" w:frame="1"/>
          <w:lang w:val="fr-CA"/>
        </w:rPr>
        <w:t>riguarda</w:t>
      </w:r>
      <w:proofErr w:type="spellEnd"/>
      <w:r w:rsidRPr="000B3473">
        <w:rPr>
          <w:rFonts w:ascii="inherit" w:hAnsi="inherit"/>
          <w:color w:val="444444"/>
          <w:sz w:val="27"/>
          <w:szCs w:val="27"/>
          <w:bdr w:val="none" w:sz="0" w:space="0" w:color="auto" w:frame="1"/>
          <w:lang w:val="fr-CA"/>
        </w:rPr>
        <w:t xml:space="preserve"> la Germania, la </w:t>
      </w:r>
      <w:proofErr w:type="spellStart"/>
      <w:r w:rsidRPr="000B3473">
        <w:rPr>
          <w:rFonts w:ascii="inherit" w:hAnsi="inherit"/>
          <w:color w:val="444444"/>
          <w:sz w:val="27"/>
          <w:szCs w:val="27"/>
          <w:bdr w:val="none" w:sz="0" w:space="0" w:color="auto" w:frame="1"/>
          <w:lang w:val="fr-CA"/>
        </w:rPr>
        <w:t>posizione</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e dei </w:t>
      </w:r>
      <w:proofErr w:type="spellStart"/>
      <w:r w:rsidRPr="000B3473">
        <w:rPr>
          <w:rFonts w:ascii="inherit" w:hAnsi="inherit"/>
          <w:color w:val="444444"/>
          <w:sz w:val="27"/>
          <w:szCs w:val="27"/>
          <w:bdr w:val="none" w:sz="0" w:space="0" w:color="auto" w:frame="1"/>
          <w:lang w:val="fr-CA"/>
        </w:rPr>
        <w:t>bolscevichi</w:t>
      </w:r>
      <w:proofErr w:type="spellEnd"/>
      <w:r w:rsidRPr="000B3473">
        <w:rPr>
          <w:rFonts w:ascii="inherit" w:hAnsi="inherit"/>
          <w:color w:val="444444"/>
          <w:sz w:val="27"/>
          <w:szCs w:val="27"/>
          <w:bdr w:val="none" w:sz="0" w:space="0" w:color="auto" w:frame="1"/>
          <w:lang w:val="fr-CA"/>
        </w:rPr>
        <w:t xml:space="preserve"> è stata </w:t>
      </w:r>
      <w:proofErr w:type="spellStart"/>
      <w:r w:rsidRPr="000B3473">
        <w:rPr>
          <w:rFonts w:ascii="inherit" w:hAnsi="inherit"/>
          <w:color w:val="444444"/>
          <w:sz w:val="27"/>
          <w:szCs w:val="27"/>
          <w:bdr w:val="none" w:sz="0" w:space="0" w:color="auto" w:frame="1"/>
          <w:lang w:val="fr-CA"/>
        </w:rPr>
        <w:t>infatti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così</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variata</w:t>
      </w:r>
      <w:proofErr w:type="spellEnd"/>
      <w:r w:rsidRPr="000B3473">
        <w:rPr>
          <w:rFonts w:ascii="inherit" w:hAnsi="inherit"/>
          <w:color w:val="444444"/>
          <w:sz w:val="27"/>
          <w:szCs w:val="27"/>
          <w:bdr w:val="none" w:sz="0" w:space="0" w:color="auto" w:frame="1"/>
          <w:lang w:val="fr-CA"/>
        </w:rPr>
        <w:t xml:space="preserve">: 1914-18, </w:t>
      </w:r>
      <w:proofErr w:type="spellStart"/>
      <w:r w:rsidRPr="000B3473">
        <w:rPr>
          <w:rFonts w:ascii="inherit" w:hAnsi="inherit"/>
          <w:color w:val="444444"/>
          <w:sz w:val="27"/>
          <w:szCs w:val="27"/>
          <w:bdr w:val="none" w:sz="0" w:space="0" w:color="auto" w:frame="1"/>
          <w:lang w:val="fr-CA"/>
        </w:rPr>
        <w:t>contro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difesa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paese</w:t>
      </w:r>
      <w:proofErr w:type="spellEnd"/>
      <w:r w:rsidRPr="000B3473">
        <w:rPr>
          <w:rFonts w:ascii="inherit" w:hAnsi="inherit"/>
          <w:color w:val="444444"/>
          <w:sz w:val="27"/>
          <w:szCs w:val="27"/>
          <w:bdr w:val="none" w:sz="0" w:space="0" w:color="auto" w:frame="1"/>
          <w:lang w:val="fr-CA"/>
        </w:rPr>
        <w:t xml:space="preserve">; 1919-23, per la </w:t>
      </w:r>
      <w:proofErr w:type="spellStart"/>
      <w:r w:rsidRPr="000B3473">
        <w:rPr>
          <w:rFonts w:ascii="inherit" w:hAnsi="inherit"/>
          <w:color w:val="444444"/>
          <w:sz w:val="27"/>
          <w:szCs w:val="27"/>
          <w:bdr w:val="none" w:sz="0" w:space="0" w:color="auto" w:frame="1"/>
          <w:lang w:val="fr-CA"/>
        </w:rPr>
        <w:t>difesa</w:t>
      </w:r>
      <w:proofErr w:type="spellEnd"/>
      <w:r w:rsidRPr="000B3473">
        <w:rPr>
          <w:rFonts w:ascii="inherit" w:hAnsi="inherit"/>
          <w:color w:val="444444"/>
          <w:sz w:val="27"/>
          <w:szCs w:val="27"/>
          <w:bdr w:val="none" w:sz="0" w:space="0" w:color="auto" w:frame="1"/>
          <w:lang w:val="fr-CA"/>
        </w:rPr>
        <w:t xml:space="preserve"> e la </w:t>
      </w:r>
      <w:proofErr w:type="spellStart"/>
      <w:r w:rsidRPr="000B3473">
        <w:rPr>
          <w:rFonts w:ascii="inherit" w:hAnsi="inherit"/>
          <w:color w:val="444444"/>
          <w:sz w:val="27"/>
          <w:szCs w:val="27"/>
          <w:bdr w:val="none" w:sz="0" w:space="0" w:color="auto" w:frame="1"/>
          <w:lang w:val="fr-CA"/>
        </w:rPr>
        <w:t>liberazione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territorio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nazionale</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infine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quando</w:t>
      </w:r>
      <w:proofErr w:type="spellEnd"/>
      <w:r w:rsidRPr="000B3473">
        <w:rPr>
          <w:rFonts w:ascii="inherit" w:hAnsi="inherit"/>
          <w:color w:val="444444"/>
          <w:sz w:val="27"/>
          <w:szCs w:val="27"/>
          <w:bdr w:val="none" w:sz="0" w:space="0" w:color="auto" w:frame="1"/>
          <w:lang w:val="fr-CA"/>
        </w:rPr>
        <w:t xml:space="preserve"> la Germania </w:t>
      </w:r>
      <w:proofErr w:type="spellStart"/>
      <w:r w:rsidRPr="000B3473">
        <w:rPr>
          <w:rFonts w:ascii="inherit" w:hAnsi="inherit"/>
          <w:color w:val="444444"/>
          <w:sz w:val="27"/>
          <w:szCs w:val="27"/>
          <w:bdr w:val="none" w:sz="0" w:space="0" w:color="auto" w:frame="1"/>
          <w:lang w:val="fr-CA"/>
        </w:rPr>
        <w:t>tornò</w:t>
      </w:r>
      <w:proofErr w:type="spellEnd"/>
      <w:r w:rsidRPr="000B3473">
        <w:rPr>
          <w:rFonts w:ascii="inherit" w:hAnsi="inherit"/>
          <w:color w:val="444444"/>
          <w:sz w:val="27"/>
          <w:szCs w:val="27"/>
          <w:bdr w:val="none" w:sz="0" w:space="0" w:color="auto" w:frame="1"/>
          <w:lang w:val="fr-CA"/>
        </w:rPr>
        <w:t xml:space="preserve"> ad </w:t>
      </w:r>
      <w:proofErr w:type="spellStart"/>
      <w:r w:rsidRPr="000B3473">
        <w:rPr>
          <w:rFonts w:ascii="inherit" w:hAnsi="inherit"/>
          <w:color w:val="444444"/>
          <w:sz w:val="27"/>
          <w:szCs w:val="27"/>
          <w:bdr w:val="none" w:sz="0" w:space="0" w:color="auto" w:frame="1"/>
          <w:lang w:val="fr-CA"/>
        </w:rPr>
        <w:t>essere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potenza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imperialista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grazie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all'appoggio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proletariato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prese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nuovamente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posizione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contro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difesa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nazione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tattica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disfattista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propugnata</w:t>
      </w:r>
      <w:proofErr w:type="spellEnd"/>
      <w:r w:rsidRPr="000B3473">
        <w:rPr>
          <w:rFonts w:ascii="inherit" w:hAnsi="inherit"/>
          <w:color w:val="444444"/>
          <w:sz w:val="27"/>
          <w:szCs w:val="27"/>
          <w:bdr w:val="none" w:sz="0" w:space="0" w:color="auto" w:frame="1"/>
          <w:lang w:val="fr-CA"/>
        </w:rPr>
        <w:t xml:space="preserve"> da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durante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l'ultima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guerra</w:t>
      </w:r>
      <w:proofErr w:type="spellEnd"/>
      <w:r w:rsidRPr="000B3473">
        <w:rPr>
          <w:rFonts w:ascii="inherit" w:hAnsi="inherit"/>
          <w:color w:val="444444"/>
          <w:sz w:val="27"/>
          <w:szCs w:val="27"/>
          <w:bdr w:val="none" w:sz="0" w:space="0" w:color="auto" w:frame="1"/>
          <w:lang w:val="fr-CA"/>
        </w:rPr>
        <w:t xml:space="preserve"> è in </w:t>
      </w:r>
      <w:proofErr w:type="spellStart"/>
      <w:r w:rsidRPr="000B3473">
        <w:rPr>
          <w:rFonts w:ascii="inherit" w:hAnsi="inherit"/>
          <w:color w:val="444444"/>
          <w:sz w:val="27"/>
          <w:szCs w:val="27"/>
          <w:bdr w:val="none" w:sz="0" w:space="0" w:color="auto" w:frame="1"/>
          <w:lang w:val="fr-CA"/>
        </w:rPr>
        <w:t>assoluta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contraddizione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sia</w:t>
      </w:r>
      <w:proofErr w:type="spellEnd"/>
      <w:r w:rsidRPr="000B3473">
        <w:rPr>
          <w:rFonts w:ascii="inherit" w:hAnsi="inherit"/>
          <w:color w:val="444444"/>
          <w:sz w:val="27"/>
          <w:szCs w:val="27"/>
          <w:bdr w:val="none" w:sz="0" w:space="0" w:color="auto" w:frame="1"/>
          <w:lang w:val="fr-CA"/>
        </w:rPr>
        <w:t xml:space="preserve"> con il </w:t>
      </w:r>
      <w:proofErr w:type="spellStart"/>
      <w:r w:rsidRPr="000B3473">
        <w:rPr>
          <w:rFonts w:ascii="inherit" w:hAnsi="inherit"/>
          <w:color w:val="444444"/>
          <w:sz w:val="27"/>
          <w:szCs w:val="27"/>
          <w:bdr w:val="none" w:sz="0" w:space="0" w:color="auto" w:frame="1"/>
          <w:lang w:val="fr-CA"/>
        </w:rPr>
        <w:t>diritto</w:t>
      </w:r>
      <w:proofErr w:type="spellEnd"/>
      <w:r w:rsidRPr="000B3473">
        <w:rPr>
          <w:rFonts w:ascii="inherit" w:hAnsi="inherit"/>
          <w:color w:val="444444"/>
          <w:sz w:val="27"/>
          <w:szCs w:val="27"/>
          <w:bdr w:val="none" w:sz="0" w:space="0" w:color="auto" w:frame="1"/>
          <w:lang w:val="fr-CA"/>
        </w:rPr>
        <w:t xml:space="preserve"> dei </w:t>
      </w:r>
      <w:proofErr w:type="spellStart"/>
      <w:r w:rsidRPr="000B3473">
        <w:rPr>
          <w:rFonts w:ascii="inherit" w:hAnsi="inherit"/>
          <w:color w:val="444444"/>
          <w:sz w:val="27"/>
          <w:szCs w:val="27"/>
          <w:bdr w:val="none" w:sz="0" w:space="0" w:color="auto" w:frame="1"/>
          <w:lang w:val="fr-CA"/>
        </w:rPr>
        <w:t>popoli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all'autodeterminazione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sia</w:t>
      </w:r>
      <w:proofErr w:type="spellEnd"/>
      <w:r w:rsidRPr="000B3473">
        <w:rPr>
          <w:rFonts w:ascii="inherit" w:hAnsi="inherit"/>
          <w:color w:val="444444"/>
          <w:sz w:val="27"/>
          <w:szCs w:val="27"/>
          <w:bdr w:val="none" w:sz="0" w:space="0" w:color="auto" w:frame="1"/>
          <w:lang w:val="fr-CA"/>
        </w:rPr>
        <w:t xml:space="preserve"> con la causa delle guerre di </w:t>
      </w:r>
      <w:proofErr w:type="spellStart"/>
      <w:r w:rsidRPr="000B3473">
        <w:rPr>
          <w:rFonts w:ascii="inherit" w:hAnsi="inherit"/>
          <w:color w:val="444444"/>
          <w:sz w:val="27"/>
          <w:szCs w:val="27"/>
          <w:bdr w:val="none" w:sz="0" w:space="0" w:color="auto" w:frame="1"/>
          <w:lang w:val="fr-CA"/>
        </w:rPr>
        <w:t>liberazione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nazionale</w:t>
      </w:r>
      <w:proofErr w:type="spellEnd"/>
      <w:r w:rsidRPr="000B3473">
        <w:rPr>
          <w:rFonts w:ascii="inherit" w:hAnsi="inherit"/>
          <w:color w:val="444444"/>
          <w:sz w:val="27"/>
          <w:szCs w:val="27"/>
          <w:bdr w:val="none" w:sz="0" w:space="0" w:color="auto" w:frame="1"/>
          <w:lang w:val="fr-CA"/>
        </w:rPr>
        <w:t xml:space="preserve">. È un semplice </w:t>
      </w:r>
      <w:proofErr w:type="spellStart"/>
      <w:r w:rsidRPr="000B3473">
        <w:rPr>
          <w:rFonts w:ascii="inherit" w:hAnsi="inherit"/>
          <w:color w:val="444444"/>
          <w:sz w:val="27"/>
          <w:szCs w:val="27"/>
          <w:bdr w:val="none" w:sz="0" w:space="0" w:color="auto" w:frame="1"/>
          <w:lang w:val="fr-CA"/>
        </w:rPr>
        <w:t>movimento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riequilibrio</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proletariato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svolge</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ruolo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giustizia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compensativa</w:t>
      </w:r>
      <w:proofErr w:type="spellEnd"/>
      <w:r w:rsidRPr="000B3473">
        <w:rPr>
          <w:rFonts w:ascii="inherit" w:hAnsi="inherit"/>
          <w:color w:val="444444"/>
          <w:sz w:val="27"/>
          <w:szCs w:val="27"/>
          <w:bdr w:val="none" w:sz="0" w:space="0" w:color="auto" w:frame="1"/>
          <w:lang w:val="fr-CA"/>
        </w:rPr>
        <w:t xml:space="preserve"> tra i </w:t>
      </w:r>
      <w:proofErr w:type="spellStart"/>
      <w:r w:rsidRPr="000B3473">
        <w:rPr>
          <w:rFonts w:ascii="inherit" w:hAnsi="inherit"/>
          <w:color w:val="444444"/>
          <w:sz w:val="27"/>
          <w:szCs w:val="27"/>
          <w:bdr w:val="none" w:sz="0" w:space="0" w:color="auto" w:frame="1"/>
          <w:lang w:val="fr-CA"/>
        </w:rPr>
        <w:t>rivali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capitalisti</w:t>
      </w:r>
      <w:proofErr w:type="spellEnd"/>
      <w:r w:rsidRPr="000B3473">
        <w:rPr>
          <w:rFonts w:ascii="inherit" w:hAnsi="inherit"/>
          <w:color w:val="444444"/>
          <w:sz w:val="27"/>
          <w:szCs w:val="27"/>
          <w:bdr w:val="none" w:sz="0" w:space="0" w:color="auto" w:frame="1"/>
          <w:lang w:val="fr-CA"/>
        </w:rPr>
        <w:t>. </w:t>
      </w:r>
      <w:r w:rsidRPr="000B3473">
        <w:rPr>
          <w:rStyle w:val="lev"/>
          <w:rFonts w:ascii="inherit" w:hAnsi="inherit"/>
          <w:color w:val="444444"/>
          <w:sz w:val="27"/>
          <w:szCs w:val="27"/>
          <w:bdr w:val="none" w:sz="0" w:space="0" w:color="auto" w:frame="1"/>
          <w:lang w:val="fr-CA"/>
        </w:rPr>
        <w:t xml:space="preserve">Rosa Luxemburg ha </w:t>
      </w:r>
      <w:proofErr w:type="spellStart"/>
      <w:r w:rsidRPr="000B3473">
        <w:rPr>
          <w:rStyle w:val="lev"/>
          <w:rFonts w:ascii="inherit" w:hAnsi="inherit"/>
          <w:color w:val="444444"/>
          <w:sz w:val="27"/>
          <w:szCs w:val="27"/>
          <w:bdr w:val="none" w:sz="0" w:space="0" w:color="auto" w:frame="1"/>
          <w:lang w:val="fr-CA"/>
        </w:rPr>
        <w:t>fatto</w:t>
      </w:r>
      <w:proofErr w:type="spellEnd"/>
      <w:r w:rsidRPr="000B3473">
        <w:rPr>
          <w:rStyle w:val="lev"/>
          <w:rFonts w:ascii="inherit" w:hAnsi="inherit"/>
          <w:color w:val="444444"/>
          <w:sz w:val="27"/>
          <w:szCs w:val="27"/>
          <w:bdr w:val="none" w:sz="0" w:space="0" w:color="auto" w:frame="1"/>
          <w:lang w:val="fr-CA"/>
        </w:rPr>
        <w:t xml:space="preserve"> di </w:t>
      </w:r>
      <w:proofErr w:type="spellStart"/>
      <w:r w:rsidRPr="000B3473">
        <w:rPr>
          <w:rStyle w:val="lev"/>
          <w:rFonts w:ascii="inherit" w:hAnsi="inherit"/>
          <w:color w:val="444444"/>
          <w:sz w:val="27"/>
          <w:szCs w:val="27"/>
          <w:bdr w:val="none" w:sz="0" w:space="0" w:color="auto" w:frame="1"/>
          <w:lang w:val="fr-CA"/>
        </w:rPr>
        <w:t>tutto</w:t>
      </w:r>
      <w:proofErr w:type="spellEnd"/>
      <w:r w:rsidRPr="000B3473">
        <w:rPr>
          <w:rStyle w:val="lev"/>
          <w:rFonts w:ascii="inherit" w:hAnsi="inherit"/>
          <w:color w:val="444444"/>
          <w:sz w:val="27"/>
          <w:szCs w:val="27"/>
          <w:bdr w:val="none" w:sz="0" w:space="0" w:color="auto" w:frame="1"/>
          <w:lang w:val="fr-CA"/>
        </w:rPr>
        <w:t xml:space="preserve"> per </w:t>
      </w:r>
      <w:proofErr w:type="spellStart"/>
      <w:r w:rsidRPr="000B3473">
        <w:rPr>
          <w:rStyle w:val="lev"/>
          <w:rFonts w:ascii="inherit" w:hAnsi="inherit"/>
          <w:color w:val="444444"/>
          <w:sz w:val="27"/>
          <w:szCs w:val="27"/>
          <w:bdr w:val="none" w:sz="0" w:space="0" w:color="auto" w:frame="1"/>
          <w:lang w:val="fr-CA"/>
        </w:rPr>
        <w:t>dimostrare</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che</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tutto</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questo</w:t>
      </w:r>
      <w:proofErr w:type="spellEnd"/>
      <w:r w:rsidRPr="000B3473">
        <w:rPr>
          <w:rStyle w:val="lev"/>
          <w:rFonts w:ascii="inherit" w:hAnsi="inherit"/>
          <w:color w:val="444444"/>
          <w:sz w:val="27"/>
          <w:szCs w:val="27"/>
          <w:bdr w:val="none" w:sz="0" w:space="0" w:color="auto" w:frame="1"/>
          <w:lang w:val="fr-CA"/>
        </w:rPr>
        <w:t xml:space="preserve"> non </w:t>
      </w:r>
      <w:proofErr w:type="spellStart"/>
      <w:r w:rsidRPr="000B3473">
        <w:rPr>
          <w:rStyle w:val="lev"/>
          <w:rFonts w:ascii="inherit" w:hAnsi="inherit"/>
          <w:color w:val="444444"/>
          <w:sz w:val="27"/>
          <w:szCs w:val="27"/>
          <w:bdr w:val="none" w:sz="0" w:space="0" w:color="auto" w:frame="1"/>
          <w:lang w:val="fr-CA"/>
        </w:rPr>
        <w:t>aveva</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nulla</w:t>
      </w:r>
      <w:proofErr w:type="spellEnd"/>
      <w:r w:rsidRPr="000B3473">
        <w:rPr>
          <w:rStyle w:val="lev"/>
          <w:rFonts w:ascii="inherit" w:hAnsi="inherit"/>
          <w:color w:val="444444"/>
          <w:sz w:val="27"/>
          <w:szCs w:val="27"/>
          <w:bdr w:val="none" w:sz="0" w:space="0" w:color="auto" w:frame="1"/>
          <w:lang w:val="fr-CA"/>
        </w:rPr>
        <w:t xml:space="preserve"> in </w:t>
      </w:r>
      <w:proofErr w:type="spellStart"/>
      <w:r w:rsidRPr="000B3473">
        <w:rPr>
          <w:rStyle w:val="lev"/>
          <w:rFonts w:ascii="inherit" w:hAnsi="inherit"/>
          <w:color w:val="444444"/>
          <w:sz w:val="27"/>
          <w:szCs w:val="27"/>
          <w:bdr w:val="none" w:sz="0" w:space="0" w:color="auto" w:frame="1"/>
          <w:lang w:val="fr-CA"/>
        </w:rPr>
        <w:t>comune</w:t>
      </w:r>
      <w:proofErr w:type="spellEnd"/>
      <w:r w:rsidRPr="000B3473">
        <w:rPr>
          <w:rStyle w:val="lev"/>
          <w:rFonts w:ascii="inherit" w:hAnsi="inherit"/>
          <w:color w:val="444444"/>
          <w:sz w:val="27"/>
          <w:szCs w:val="27"/>
          <w:bdr w:val="none" w:sz="0" w:space="0" w:color="auto" w:frame="1"/>
          <w:lang w:val="fr-CA"/>
        </w:rPr>
        <w:t xml:space="preserve"> con la lotta di classe </w:t>
      </w:r>
      <w:proofErr w:type="spellStart"/>
      <w:r w:rsidRPr="000B3473">
        <w:rPr>
          <w:rStyle w:val="lev"/>
          <w:rFonts w:ascii="inherit" w:hAnsi="inherit"/>
          <w:color w:val="444444"/>
          <w:sz w:val="27"/>
          <w:szCs w:val="27"/>
          <w:bdr w:val="none" w:sz="0" w:space="0" w:color="auto" w:frame="1"/>
          <w:lang w:val="fr-CA"/>
        </w:rPr>
        <w:t>marxista</w:t>
      </w:r>
      <w:proofErr w:type="spellEnd"/>
      <w:r w:rsidRPr="000B3473">
        <w:rPr>
          <w:rFonts w:ascii="inherit" w:hAnsi="inherit"/>
          <w:color w:val="444444"/>
          <w:sz w:val="27"/>
          <w:szCs w:val="27"/>
          <w:bdr w:val="none" w:sz="0" w:space="0" w:color="auto" w:frame="1"/>
          <w:lang w:val="fr-CA"/>
        </w:rPr>
        <w:t>.</w:t>
      </w:r>
    </w:p>
    <w:p w14:paraId="74030364" w14:textId="77777777" w:rsidR="00F14D44" w:rsidRPr="000B3473" w:rsidRDefault="00F14D44" w:rsidP="00EF17D7">
      <w:pPr>
        <w:pStyle w:val="NormalWeb"/>
        <w:shd w:val="clear" w:color="auto" w:fill="FFFFFF"/>
        <w:spacing w:before="0" w:beforeAutospacing="0" w:after="0" w:afterAutospacing="0"/>
        <w:textAlignment w:val="baseline"/>
        <w:rPr>
          <w:color w:val="444444"/>
          <w:sz w:val="23"/>
          <w:szCs w:val="23"/>
          <w:lang w:val="fr-CA"/>
        </w:rPr>
      </w:pPr>
    </w:p>
    <w:p w14:paraId="32A60931"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r>
        <w:rPr>
          <w:rFonts w:ascii="inherit" w:hAnsi="inherit"/>
          <w:color w:val="444444"/>
          <w:sz w:val="27"/>
          <w:szCs w:val="27"/>
          <w:bdr w:val="none" w:sz="0" w:space="0" w:color="auto" w:frame="1"/>
        </w:rPr>
        <w:t xml:space="preserve">Lenin, in </w:t>
      </w:r>
      <w:proofErr w:type="spellStart"/>
      <w:r>
        <w:rPr>
          <w:rFonts w:ascii="inherit" w:hAnsi="inherit"/>
          <w:color w:val="444444"/>
          <w:sz w:val="27"/>
          <w:szCs w:val="27"/>
          <w:bdr w:val="none" w:sz="0" w:space="0" w:color="auto" w:frame="1"/>
        </w:rPr>
        <w:t>politica</w:t>
      </w:r>
      <w:proofErr w:type="spellEnd"/>
      <w:r>
        <w:rPr>
          <w:rFonts w:ascii="inherit" w:hAnsi="inherit"/>
          <w:color w:val="444444"/>
          <w:sz w:val="27"/>
          <w:szCs w:val="27"/>
          <w:bdr w:val="none" w:sz="0" w:space="0" w:color="auto" w:frame="1"/>
        </w:rPr>
        <w:t xml:space="preserve">, era uno spirito </w:t>
      </w:r>
      <w:proofErr w:type="spellStart"/>
      <w:r>
        <w:rPr>
          <w:rFonts w:ascii="inherit" w:hAnsi="inherit"/>
          <w:color w:val="444444"/>
          <w:sz w:val="27"/>
          <w:szCs w:val="27"/>
          <w:bdr w:val="none" w:sz="0" w:space="0" w:color="auto" w:frame="1"/>
        </w:rPr>
        <w:t>positivo</w:t>
      </w:r>
      <w:proofErr w:type="spellEnd"/>
      <w:r>
        <w:rPr>
          <w:rFonts w:ascii="inherit" w:hAnsi="inherit"/>
          <w:color w:val="444444"/>
          <w:sz w:val="27"/>
          <w:szCs w:val="27"/>
          <w:bdr w:val="none" w:sz="0" w:space="0" w:color="auto" w:frame="1"/>
        </w:rPr>
        <w:t>. </w:t>
      </w:r>
      <w:r w:rsidRPr="000B3473">
        <w:rPr>
          <w:rFonts w:ascii="inherit" w:hAnsi="inherit"/>
          <w:color w:val="444444"/>
          <w:sz w:val="27"/>
          <w:szCs w:val="27"/>
          <w:bdr w:val="none" w:sz="0" w:space="0" w:color="auto" w:frame="1"/>
          <w:lang w:val="fr-CA"/>
        </w:rPr>
        <w:t xml:space="preserve">In </w:t>
      </w:r>
      <w:proofErr w:type="spellStart"/>
      <w:r w:rsidRPr="000B3473">
        <w:rPr>
          <w:rFonts w:ascii="inherit" w:hAnsi="inherit"/>
          <w:color w:val="444444"/>
          <w:sz w:val="27"/>
          <w:szCs w:val="27"/>
          <w:bdr w:val="none" w:sz="0" w:space="0" w:color="auto" w:frame="1"/>
          <w:lang w:val="fr-CA"/>
        </w:rPr>
        <w:t>sostanza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era</w:t>
      </w:r>
      <w:proofErr w:type="spellEnd"/>
      <w:r w:rsidRPr="000B3473">
        <w:rPr>
          <w:rFonts w:ascii="inherit" w:hAnsi="inherit"/>
          <w:color w:val="444444"/>
          <w:sz w:val="27"/>
          <w:szCs w:val="27"/>
          <w:bdr w:val="none" w:sz="0" w:space="0" w:color="auto" w:frame="1"/>
          <w:lang w:val="fr-CA"/>
        </w:rPr>
        <w:t xml:space="preserve"> solo come </w:t>
      </w:r>
      <w:proofErr w:type="spellStart"/>
      <w:r w:rsidRPr="000B3473">
        <w:rPr>
          <w:rFonts w:ascii="inherit" w:hAnsi="inherit"/>
          <w:color w:val="444444"/>
          <w:sz w:val="27"/>
          <w:szCs w:val="27"/>
          <w:bdr w:val="none" w:sz="0" w:space="0" w:color="auto" w:frame="1"/>
          <w:lang w:val="fr-CA"/>
        </w:rPr>
        <w:t>tattico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differiva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dai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teorici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II </w:t>
      </w:r>
      <w:proofErr w:type="spellStart"/>
      <w:r w:rsidRPr="000B3473">
        <w:rPr>
          <w:rFonts w:ascii="inherit" w:hAnsi="inherit"/>
          <w:color w:val="444444"/>
          <w:sz w:val="27"/>
          <w:szCs w:val="27"/>
          <w:bdr w:val="none" w:sz="0" w:space="0" w:color="auto" w:frame="1"/>
          <w:lang w:val="fr-CA"/>
        </w:rPr>
        <w:t>Internazionale</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Quello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pensavano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poter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ottenere</w:t>
      </w:r>
      <w:proofErr w:type="spellEnd"/>
      <w:r w:rsidRPr="000B3473">
        <w:rPr>
          <w:rFonts w:ascii="inherit" w:hAnsi="inherit"/>
          <w:color w:val="444444"/>
          <w:sz w:val="27"/>
          <w:szCs w:val="27"/>
          <w:bdr w:val="none" w:sz="0" w:space="0" w:color="auto" w:frame="1"/>
          <w:lang w:val="fr-CA"/>
        </w:rPr>
        <w:t xml:space="preserve"> con </w:t>
      </w:r>
      <w:proofErr w:type="spellStart"/>
      <w:r w:rsidRPr="000B3473">
        <w:rPr>
          <w:rFonts w:ascii="inherit" w:hAnsi="inherit"/>
          <w:color w:val="444444"/>
          <w:sz w:val="27"/>
          <w:szCs w:val="27"/>
          <w:bdr w:val="none" w:sz="0" w:space="0" w:color="auto" w:frame="1"/>
          <w:lang w:val="fr-CA"/>
        </w:rPr>
        <w:t>mezzi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democratici</w:t>
      </w:r>
      <w:proofErr w:type="spellEnd"/>
      <w:r w:rsidRPr="000B3473">
        <w:rPr>
          <w:rFonts w:ascii="inherit" w:hAnsi="inherit"/>
          <w:color w:val="444444"/>
          <w:sz w:val="27"/>
          <w:szCs w:val="27"/>
          <w:bdr w:val="none" w:sz="0" w:space="0" w:color="auto" w:frame="1"/>
          <w:lang w:val="fr-CA"/>
        </w:rPr>
        <w:t xml:space="preserve">, ha </w:t>
      </w:r>
      <w:proofErr w:type="spellStart"/>
      <w:r w:rsidRPr="000B3473">
        <w:rPr>
          <w:rFonts w:ascii="inherit" w:hAnsi="inherit"/>
          <w:color w:val="444444"/>
          <w:sz w:val="27"/>
          <w:szCs w:val="27"/>
          <w:bdr w:val="none" w:sz="0" w:space="0" w:color="auto" w:frame="1"/>
          <w:lang w:val="fr-CA"/>
        </w:rPr>
        <w:t>cercato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strappare</w:t>
      </w:r>
      <w:proofErr w:type="spellEnd"/>
      <w:r w:rsidRPr="000B3473">
        <w:rPr>
          <w:rFonts w:ascii="inherit" w:hAnsi="inherit"/>
          <w:color w:val="444444"/>
          <w:sz w:val="27"/>
          <w:szCs w:val="27"/>
          <w:bdr w:val="none" w:sz="0" w:space="0" w:color="auto" w:frame="1"/>
          <w:lang w:val="fr-CA"/>
        </w:rPr>
        <w:t xml:space="preserve"> con </w:t>
      </w:r>
      <w:proofErr w:type="spellStart"/>
      <w:r w:rsidRPr="000B3473">
        <w:rPr>
          <w:rFonts w:ascii="inherit" w:hAnsi="inherit"/>
          <w:color w:val="444444"/>
          <w:sz w:val="27"/>
          <w:szCs w:val="27"/>
          <w:bdr w:val="none" w:sz="0" w:space="0" w:color="auto" w:frame="1"/>
          <w:lang w:val="fr-CA"/>
        </w:rPr>
        <w:t>metodi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rivoluzionari</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Volendo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realizzare</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socialismo</w:t>
      </w:r>
      <w:proofErr w:type="spellEnd"/>
      <w:r w:rsidRPr="000B3473">
        <w:rPr>
          <w:rFonts w:ascii="inherit" w:hAnsi="inherit"/>
          <w:color w:val="444444"/>
          <w:sz w:val="27"/>
          <w:szCs w:val="27"/>
          <w:bdr w:val="none" w:sz="0" w:space="0" w:color="auto" w:frame="1"/>
          <w:lang w:val="fr-CA"/>
        </w:rPr>
        <w:t xml:space="preserve"> per </w:t>
      </w:r>
      <w:proofErr w:type="spellStart"/>
      <w:r w:rsidRPr="000B3473">
        <w:rPr>
          <w:rFonts w:ascii="inherit" w:hAnsi="inherit"/>
          <w:color w:val="444444"/>
          <w:sz w:val="27"/>
          <w:szCs w:val="27"/>
          <w:bdr w:val="none" w:sz="0" w:space="0" w:color="auto" w:frame="1"/>
          <w:lang w:val="fr-CA"/>
        </w:rPr>
        <w:t>gli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operai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contava</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realizzarlo</w:t>
      </w:r>
      <w:proofErr w:type="spellEnd"/>
      <w:r w:rsidRPr="000B3473">
        <w:rPr>
          <w:rFonts w:ascii="inherit" w:hAnsi="inherit"/>
          <w:color w:val="444444"/>
          <w:sz w:val="27"/>
          <w:szCs w:val="27"/>
          <w:bdr w:val="none" w:sz="0" w:space="0" w:color="auto" w:frame="1"/>
          <w:lang w:val="fr-CA"/>
        </w:rPr>
        <w:t xml:space="preserve"> non con i </w:t>
      </w:r>
      <w:proofErr w:type="spellStart"/>
      <w:r w:rsidRPr="000B3473">
        <w:rPr>
          <w:rFonts w:ascii="inherit" w:hAnsi="inherit"/>
          <w:color w:val="444444"/>
          <w:sz w:val="27"/>
          <w:szCs w:val="27"/>
          <w:bdr w:val="none" w:sz="0" w:space="0" w:color="auto" w:frame="1"/>
          <w:lang w:val="fr-CA"/>
        </w:rPr>
        <w:t>discorsi</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Parlamento</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ma con</w:t>
      </w:r>
      <w:proofErr w:type="gram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forza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terreno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reale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lotta di classe. </w:t>
      </w:r>
      <w:r w:rsidRPr="000B3473">
        <w:rPr>
          <w:rStyle w:val="lev"/>
          <w:rFonts w:ascii="inherit" w:hAnsi="inherit"/>
          <w:color w:val="444444"/>
          <w:sz w:val="27"/>
          <w:szCs w:val="27"/>
          <w:bdr w:val="none" w:sz="0" w:space="0" w:color="auto" w:frame="1"/>
          <w:lang w:val="fr-CA"/>
        </w:rPr>
        <w:t xml:space="preserve">La </w:t>
      </w:r>
      <w:proofErr w:type="spellStart"/>
      <w:r w:rsidRPr="000B3473">
        <w:rPr>
          <w:rStyle w:val="lev"/>
          <w:rFonts w:ascii="inherit" w:hAnsi="inherit"/>
          <w:color w:val="444444"/>
          <w:sz w:val="27"/>
          <w:szCs w:val="27"/>
          <w:bdr w:val="none" w:sz="0" w:space="0" w:color="auto" w:frame="1"/>
          <w:lang w:val="fr-CA"/>
        </w:rPr>
        <w:t>missione</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del</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partito</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era</w:t>
      </w:r>
      <w:proofErr w:type="spellEnd"/>
      <w:r w:rsidRPr="000B3473">
        <w:rPr>
          <w:rStyle w:val="lev"/>
          <w:rFonts w:ascii="inherit" w:hAnsi="inherit"/>
          <w:color w:val="444444"/>
          <w:sz w:val="27"/>
          <w:szCs w:val="27"/>
          <w:bdr w:val="none" w:sz="0" w:space="0" w:color="auto" w:frame="1"/>
          <w:lang w:val="fr-CA"/>
        </w:rPr>
        <w:t xml:space="preserve"> di </w:t>
      </w:r>
      <w:proofErr w:type="spellStart"/>
      <w:r w:rsidRPr="000B3473">
        <w:rPr>
          <w:rStyle w:val="lev"/>
          <w:rFonts w:ascii="inherit" w:hAnsi="inherit"/>
          <w:color w:val="444444"/>
          <w:sz w:val="27"/>
          <w:szCs w:val="27"/>
          <w:bdr w:val="none" w:sz="0" w:space="0" w:color="auto" w:frame="1"/>
          <w:lang w:val="fr-CA"/>
        </w:rPr>
        <w:t>fare</w:t>
      </w:r>
      <w:proofErr w:type="spellEnd"/>
      <w:r w:rsidRPr="000B3473">
        <w:rPr>
          <w:rStyle w:val="lev"/>
          <w:rFonts w:ascii="inherit" w:hAnsi="inherit"/>
          <w:color w:val="444444"/>
          <w:sz w:val="27"/>
          <w:szCs w:val="27"/>
          <w:bdr w:val="none" w:sz="0" w:space="0" w:color="auto" w:frame="1"/>
          <w:lang w:val="fr-CA"/>
        </w:rPr>
        <w:t xml:space="preserve"> la </w:t>
      </w:r>
      <w:proofErr w:type="spellStart"/>
      <w:r w:rsidRPr="000B3473">
        <w:rPr>
          <w:rStyle w:val="lev"/>
          <w:rFonts w:ascii="inherit" w:hAnsi="inherit"/>
          <w:color w:val="444444"/>
          <w:sz w:val="27"/>
          <w:szCs w:val="27"/>
          <w:bdr w:val="none" w:sz="0" w:space="0" w:color="auto" w:frame="1"/>
          <w:lang w:val="fr-CA"/>
        </w:rPr>
        <w:lastRenderedPageBreak/>
        <w:t>rivoluzione</w:t>
      </w:r>
      <w:proofErr w:type="spellEnd"/>
      <w:r w:rsidRPr="000B3473">
        <w:rPr>
          <w:rStyle w:val="lev"/>
          <w:rFonts w:ascii="inherit" w:hAnsi="inherit"/>
          <w:color w:val="444444"/>
          <w:sz w:val="27"/>
          <w:szCs w:val="27"/>
          <w:bdr w:val="none" w:sz="0" w:space="0" w:color="auto" w:frame="1"/>
          <w:lang w:val="fr-CA"/>
        </w:rPr>
        <w:t xml:space="preserve"> per le masse, </w:t>
      </w:r>
      <w:proofErr w:type="spellStart"/>
      <w:r w:rsidRPr="000B3473">
        <w:rPr>
          <w:rStyle w:val="lev"/>
          <w:rFonts w:ascii="inherit" w:hAnsi="inherit"/>
          <w:color w:val="444444"/>
          <w:sz w:val="27"/>
          <w:szCs w:val="27"/>
          <w:bdr w:val="none" w:sz="0" w:space="0" w:color="auto" w:frame="1"/>
          <w:lang w:val="fr-CA"/>
        </w:rPr>
        <w:t>queste</w:t>
      </w:r>
      <w:proofErr w:type="spellEnd"/>
      <w:r w:rsidRPr="000B3473">
        <w:rPr>
          <w:rStyle w:val="lev"/>
          <w:rFonts w:ascii="inherit" w:hAnsi="inherit"/>
          <w:color w:val="444444"/>
          <w:sz w:val="27"/>
          <w:szCs w:val="27"/>
          <w:bdr w:val="none" w:sz="0" w:space="0" w:color="auto" w:frame="1"/>
          <w:lang w:val="fr-CA"/>
        </w:rPr>
        <w:t xml:space="preserve"> ultime </w:t>
      </w:r>
      <w:proofErr w:type="spellStart"/>
      <w:r w:rsidRPr="000B3473">
        <w:rPr>
          <w:rStyle w:val="lev"/>
          <w:rFonts w:ascii="inherit" w:hAnsi="inherit"/>
          <w:color w:val="444444"/>
          <w:sz w:val="27"/>
          <w:szCs w:val="27"/>
          <w:bdr w:val="none" w:sz="0" w:space="0" w:color="auto" w:frame="1"/>
          <w:lang w:val="fr-CA"/>
        </w:rPr>
        <w:t>portate</w:t>
      </w:r>
      <w:proofErr w:type="spellEnd"/>
      <w:r w:rsidRPr="000B3473">
        <w:rPr>
          <w:rStyle w:val="lev"/>
          <w:rFonts w:ascii="inherit" w:hAnsi="inherit"/>
          <w:color w:val="444444"/>
          <w:sz w:val="27"/>
          <w:szCs w:val="27"/>
          <w:bdr w:val="none" w:sz="0" w:space="0" w:color="auto" w:frame="1"/>
          <w:lang w:val="fr-CA"/>
        </w:rPr>
        <w:t xml:space="preserve"> ad </w:t>
      </w:r>
      <w:proofErr w:type="spellStart"/>
      <w:r w:rsidRPr="000B3473">
        <w:rPr>
          <w:rStyle w:val="lev"/>
          <w:rFonts w:ascii="inherit" w:hAnsi="inherit"/>
          <w:color w:val="444444"/>
          <w:sz w:val="27"/>
          <w:szCs w:val="27"/>
          <w:bdr w:val="none" w:sz="0" w:space="0" w:color="auto" w:frame="1"/>
          <w:lang w:val="fr-CA"/>
        </w:rPr>
        <w:t>aderire</w:t>
      </w:r>
      <w:proofErr w:type="spellEnd"/>
      <w:r w:rsidRPr="000B3473">
        <w:rPr>
          <w:rStyle w:val="lev"/>
          <w:rFonts w:ascii="inherit" w:hAnsi="inherit"/>
          <w:color w:val="444444"/>
          <w:sz w:val="27"/>
          <w:szCs w:val="27"/>
          <w:bdr w:val="none" w:sz="0" w:space="0" w:color="auto" w:frame="1"/>
          <w:lang w:val="fr-CA"/>
        </w:rPr>
        <w:t xml:space="preserve"> al </w:t>
      </w:r>
      <w:proofErr w:type="spellStart"/>
      <w:r w:rsidRPr="000B3473">
        <w:rPr>
          <w:rStyle w:val="lev"/>
          <w:rFonts w:ascii="inherit" w:hAnsi="inherit"/>
          <w:color w:val="444444"/>
          <w:sz w:val="27"/>
          <w:szCs w:val="27"/>
          <w:bdr w:val="none" w:sz="0" w:space="0" w:color="auto" w:frame="1"/>
          <w:lang w:val="fr-CA"/>
        </w:rPr>
        <w:t>partito</w:t>
      </w:r>
      <w:proofErr w:type="spellEnd"/>
      <w:r w:rsidRPr="000B3473">
        <w:rPr>
          <w:rStyle w:val="lev"/>
          <w:rFonts w:ascii="inherit" w:hAnsi="inherit"/>
          <w:color w:val="444444"/>
          <w:sz w:val="27"/>
          <w:szCs w:val="27"/>
          <w:bdr w:val="none" w:sz="0" w:space="0" w:color="auto" w:frame="1"/>
          <w:lang w:val="fr-CA"/>
        </w:rPr>
        <w:t xml:space="preserve"> e </w:t>
      </w:r>
      <w:proofErr w:type="spellStart"/>
      <w:r w:rsidRPr="000B3473">
        <w:rPr>
          <w:rStyle w:val="lev"/>
          <w:rFonts w:ascii="inherit" w:hAnsi="inherit"/>
          <w:color w:val="444444"/>
          <w:sz w:val="27"/>
          <w:szCs w:val="27"/>
          <w:bdr w:val="none" w:sz="0" w:space="0" w:color="auto" w:frame="1"/>
          <w:lang w:val="fr-CA"/>
        </w:rPr>
        <w:t>quindi</w:t>
      </w:r>
      <w:proofErr w:type="spellEnd"/>
      <w:r w:rsidRPr="000B3473">
        <w:rPr>
          <w:rStyle w:val="lev"/>
          <w:rFonts w:ascii="inherit" w:hAnsi="inherit"/>
          <w:color w:val="444444"/>
          <w:sz w:val="27"/>
          <w:szCs w:val="27"/>
          <w:bdr w:val="none" w:sz="0" w:space="0" w:color="auto" w:frame="1"/>
          <w:lang w:val="fr-CA"/>
        </w:rPr>
        <w:t xml:space="preserve"> a </w:t>
      </w:r>
      <w:proofErr w:type="spellStart"/>
      <w:r w:rsidRPr="000B3473">
        <w:rPr>
          <w:rStyle w:val="lev"/>
          <w:rFonts w:ascii="inherit" w:hAnsi="inherit"/>
          <w:color w:val="444444"/>
          <w:sz w:val="27"/>
          <w:szCs w:val="27"/>
          <w:bdr w:val="none" w:sz="0" w:space="0" w:color="auto" w:frame="1"/>
          <w:lang w:val="fr-CA"/>
        </w:rPr>
        <w:t>fondersi</w:t>
      </w:r>
      <w:proofErr w:type="spellEnd"/>
      <w:r w:rsidRPr="000B3473">
        <w:rPr>
          <w:rStyle w:val="lev"/>
          <w:rFonts w:ascii="inherit" w:hAnsi="inherit"/>
          <w:color w:val="444444"/>
          <w:sz w:val="27"/>
          <w:szCs w:val="27"/>
          <w:bdr w:val="none" w:sz="0" w:space="0" w:color="auto" w:frame="1"/>
          <w:lang w:val="fr-CA"/>
        </w:rPr>
        <w:t xml:space="preserve"> con </w:t>
      </w:r>
      <w:proofErr w:type="spellStart"/>
      <w:r w:rsidRPr="000B3473">
        <w:rPr>
          <w:rStyle w:val="lev"/>
          <w:rFonts w:ascii="inherit" w:hAnsi="inherit"/>
          <w:color w:val="444444"/>
          <w:sz w:val="27"/>
          <w:szCs w:val="27"/>
          <w:bdr w:val="none" w:sz="0" w:space="0" w:color="auto" w:frame="1"/>
          <w:lang w:val="fr-CA"/>
        </w:rPr>
        <w:t>esso</w:t>
      </w:r>
      <w:proofErr w:type="spellEnd"/>
      <w:r w:rsidRPr="000B3473">
        <w:rPr>
          <w:rStyle w:val="lev"/>
          <w:rFonts w:ascii="inherit" w:hAnsi="inherit"/>
          <w:color w:val="444444"/>
          <w:sz w:val="27"/>
          <w:szCs w:val="27"/>
          <w:bdr w:val="none" w:sz="0" w:space="0" w:color="auto" w:frame="1"/>
          <w:lang w:val="fr-CA"/>
        </w:rPr>
        <w:t>.</w:t>
      </w:r>
      <w:r w:rsidR="00F14D44" w:rsidRPr="000B3473">
        <w:rPr>
          <w:rStyle w:val="lev"/>
          <w:rFonts w:ascii="inherit" w:hAnsi="inherit"/>
          <w:color w:val="444444"/>
          <w:sz w:val="27"/>
          <w:szCs w:val="27"/>
          <w:bdr w:val="none" w:sz="0" w:space="0" w:color="auto" w:frame="1"/>
          <w:lang w:val="fr-CA"/>
        </w:rPr>
        <w:t xml:space="preserve"> </w:t>
      </w:r>
      <w:r w:rsidRPr="000B3473">
        <w:rPr>
          <w:rFonts w:ascii="inherit" w:hAnsi="inherit"/>
          <w:color w:val="444444"/>
          <w:sz w:val="27"/>
          <w:szCs w:val="27"/>
          <w:bdr w:val="none" w:sz="0" w:space="0" w:color="auto" w:frame="1"/>
          <w:lang w:val="fr-CA"/>
        </w:rPr>
        <w:t xml:space="preserve">Il </w:t>
      </w:r>
      <w:proofErr w:type="spellStart"/>
      <w:r w:rsidRPr="000B3473">
        <w:rPr>
          <w:rFonts w:ascii="inherit" w:hAnsi="inherit"/>
          <w:color w:val="444444"/>
          <w:sz w:val="27"/>
          <w:szCs w:val="27"/>
          <w:bdr w:val="none" w:sz="0" w:space="0" w:color="auto" w:frame="1"/>
          <w:lang w:val="fr-CA"/>
        </w:rPr>
        <w:t>potere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doveva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tornare</w:t>
      </w:r>
      <w:proofErr w:type="spellEnd"/>
      <w:r w:rsidRPr="000B3473">
        <w:rPr>
          <w:rFonts w:ascii="inherit" w:hAnsi="inherit"/>
          <w:color w:val="444444"/>
          <w:sz w:val="27"/>
          <w:szCs w:val="27"/>
          <w:bdr w:val="none" w:sz="0" w:space="0" w:color="auto" w:frame="1"/>
          <w:lang w:val="fr-CA"/>
        </w:rPr>
        <w:t xml:space="preserve"> ai </w:t>
      </w:r>
      <w:proofErr w:type="spellStart"/>
      <w:r w:rsidRPr="000B3473">
        <w:rPr>
          <w:rFonts w:ascii="inherit" w:hAnsi="inherit"/>
          <w:color w:val="444444"/>
          <w:sz w:val="27"/>
          <w:szCs w:val="27"/>
          <w:bdr w:val="none" w:sz="0" w:space="0" w:color="auto" w:frame="1"/>
          <w:lang w:val="fr-CA"/>
        </w:rPr>
        <w:t>bolscevichi</w:t>
      </w:r>
      <w:proofErr w:type="spellEnd"/>
      <w:r w:rsidRPr="000B3473">
        <w:rPr>
          <w:rFonts w:ascii="inherit" w:hAnsi="inherit"/>
          <w:color w:val="444444"/>
          <w:sz w:val="27"/>
          <w:szCs w:val="27"/>
          <w:bdr w:val="none" w:sz="0" w:space="0" w:color="auto" w:frame="1"/>
          <w:lang w:val="fr-CA"/>
        </w:rPr>
        <w:t xml:space="preserve"> in modo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potessero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liberare</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popolo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sfruttato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Russia</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affinché</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rivoluzione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potesse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trionfare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tutto</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mondo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presa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potere</w:t>
      </w:r>
      <w:proofErr w:type="spellEnd"/>
      <w:r w:rsidRPr="000B3473">
        <w:rPr>
          <w:rFonts w:ascii="inherit" w:hAnsi="inherit"/>
          <w:color w:val="444444"/>
          <w:sz w:val="27"/>
          <w:szCs w:val="27"/>
          <w:bdr w:val="none" w:sz="0" w:space="0" w:color="auto" w:frame="1"/>
          <w:lang w:val="fr-CA"/>
        </w:rPr>
        <w:t xml:space="preserve"> da parte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partito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era</w:t>
      </w:r>
      <w:proofErr w:type="spellEnd"/>
      <w:r w:rsidRPr="000B3473">
        <w:rPr>
          <w:rFonts w:ascii="inherit" w:hAnsi="inherit"/>
          <w:color w:val="444444"/>
          <w:sz w:val="27"/>
          <w:szCs w:val="27"/>
          <w:bdr w:val="none" w:sz="0" w:space="0" w:color="auto" w:frame="1"/>
          <w:lang w:val="fr-CA"/>
        </w:rPr>
        <w:t xml:space="preserve"> l'alfa e </w:t>
      </w:r>
      <w:proofErr w:type="spellStart"/>
      <w:r w:rsidRPr="000B3473">
        <w:rPr>
          <w:rFonts w:ascii="inherit" w:hAnsi="inherit"/>
          <w:color w:val="444444"/>
          <w:sz w:val="27"/>
          <w:szCs w:val="27"/>
          <w:bdr w:val="none" w:sz="0" w:space="0" w:color="auto" w:frame="1"/>
          <w:lang w:val="fr-CA"/>
        </w:rPr>
        <w:t>l'omega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politica</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politica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spesso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descritta</w:t>
      </w:r>
      <w:proofErr w:type="spellEnd"/>
      <w:r w:rsidRPr="000B3473">
        <w:rPr>
          <w:rFonts w:ascii="inherit" w:hAnsi="inherit"/>
          <w:color w:val="444444"/>
          <w:sz w:val="27"/>
          <w:szCs w:val="27"/>
          <w:bdr w:val="none" w:sz="0" w:space="0" w:color="auto" w:frame="1"/>
          <w:lang w:val="fr-CA"/>
        </w:rPr>
        <w:t xml:space="preserve"> come intelligente e </w:t>
      </w:r>
      <w:proofErr w:type="spellStart"/>
      <w:r w:rsidRPr="000B3473">
        <w:rPr>
          <w:rFonts w:ascii="inherit" w:hAnsi="inherit"/>
          <w:color w:val="444444"/>
          <w:sz w:val="27"/>
          <w:szCs w:val="27"/>
          <w:bdr w:val="none" w:sz="0" w:space="0" w:color="auto" w:frame="1"/>
          <w:lang w:val="fr-CA"/>
        </w:rPr>
        <w:t>flessibile</w:t>
      </w:r>
      <w:proofErr w:type="spellEnd"/>
      <w:r w:rsidRPr="000B3473">
        <w:rPr>
          <w:rFonts w:ascii="inherit" w:hAnsi="inherit"/>
          <w:color w:val="444444"/>
          <w:sz w:val="27"/>
          <w:szCs w:val="27"/>
          <w:bdr w:val="none" w:sz="0" w:space="0" w:color="auto" w:frame="1"/>
          <w:lang w:val="fr-CA"/>
        </w:rPr>
        <w:t xml:space="preserve"> ma, in </w:t>
      </w:r>
      <w:proofErr w:type="spellStart"/>
      <w:r w:rsidRPr="000B3473">
        <w:rPr>
          <w:rFonts w:ascii="inherit" w:hAnsi="inherit"/>
          <w:color w:val="444444"/>
          <w:sz w:val="27"/>
          <w:szCs w:val="27"/>
          <w:bdr w:val="none" w:sz="0" w:space="0" w:color="auto" w:frame="1"/>
          <w:lang w:val="fr-CA"/>
        </w:rPr>
        <w:t>verità</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semplicemente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opportunistica</w:t>
      </w:r>
      <w:proofErr w:type="spellEnd"/>
      <w:r w:rsidRPr="000B3473">
        <w:rPr>
          <w:rFonts w:ascii="inherit" w:hAnsi="inherit"/>
          <w:color w:val="444444"/>
          <w:sz w:val="27"/>
          <w:szCs w:val="27"/>
          <w:bdr w:val="none" w:sz="0" w:space="0" w:color="auto" w:frame="1"/>
          <w:lang w:val="fr-CA"/>
        </w:rPr>
        <w:t>.</w:t>
      </w:r>
    </w:p>
    <w:p w14:paraId="26BB6C00" w14:textId="77777777" w:rsidR="00F14D44" w:rsidRPr="000B3473" w:rsidRDefault="00F14D44" w:rsidP="00EF17D7">
      <w:pPr>
        <w:pStyle w:val="NormalWeb"/>
        <w:shd w:val="clear" w:color="auto" w:fill="FFFFFF"/>
        <w:spacing w:before="0" w:beforeAutospacing="0" w:after="0" w:afterAutospacing="0"/>
        <w:textAlignment w:val="baseline"/>
        <w:rPr>
          <w:color w:val="444444"/>
          <w:sz w:val="23"/>
          <w:szCs w:val="23"/>
          <w:lang w:val="fr-CA"/>
        </w:rPr>
      </w:pPr>
    </w:p>
    <w:p w14:paraId="7F2B159C"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roofErr w:type="spellStart"/>
      <w:r w:rsidRPr="000B3473">
        <w:rPr>
          <w:rFonts w:ascii="inherit" w:hAnsi="inherit"/>
          <w:color w:val="444444"/>
          <w:sz w:val="27"/>
          <w:szCs w:val="27"/>
          <w:bdr w:val="none" w:sz="0" w:space="0" w:color="auto" w:frame="1"/>
          <w:lang w:val="fr-CA"/>
        </w:rPr>
        <w:t>Quando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scoppiò</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rivoluzione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borghesia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russa</w:t>
      </w:r>
      <w:proofErr w:type="spellEnd"/>
      <w:r w:rsidRPr="000B3473">
        <w:rPr>
          <w:rFonts w:ascii="inherit" w:hAnsi="inherit"/>
          <w:color w:val="444444"/>
          <w:sz w:val="27"/>
          <w:szCs w:val="27"/>
          <w:bdr w:val="none" w:sz="0" w:space="0" w:color="auto" w:frame="1"/>
          <w:lang w:val="fr-CA"/>
        </w:rPr>
        <w:t xml:space="preserve"> non </w:t>
      </w:r>
      <w:proofErr w:type="spellStart"/>
      <w:r w:rsidRPr="000B3473">
        <w:rPr>
          <w:rFonts w:ascii="inherit" w:hAnsi="inherit"/>
          <w:color w:val="444444"/>
          <w:sz w:val="27"/>
          <w:szCs w:val="27"/>
          <w:bdr w:val="none" w:sz="0" w:space="0" w:color="auto" w:frame="1"/>
          <w:lang w:val="fr-CA"/>
        </w:rPr>
        <w:t>era</w:t>
      </w:r>
      <w:proofErr w:type="spellEnd"/>
      <w:r w:rsidRPr="000B3473">
        <w:rPr>
          <w:rFonts w:ascii="inherit" w:hAnsi="inherit"/>
          <w:color w:val="444444"/>
          <w:sz w:val="27"/>
          <w:szCs w:val="27"/>
          <w:bdr w:val="none" w:sz="0" w:space="0" w:color="auto" w:frame="1"/>
          <w:lang w:val="fr-CA"/>
        </w:rPr>
        <w:t xml:space="preserve"> né in </w:t>
      </w:r>
      <w:proofErr w:type="spellStart"/>
      <w:r w:rsidRPr="000B3473">
        <w:rPr>
          <w:rFonts w:ascii="inherit" w:hAnsi="inherit"/>
          <w:color w:val="444444"/>
          <w:sz w:val="27"/>
          <w:szCs w:val="27"/>
          <w:bdr w:val="none" w:sz="0" w:space="0" w:color="auto" w:frame="1"/>
          <w:lang w:val="fr-CA"/>
        </w:rPr>
        <w:t>condizione</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prendere</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potere</w:t>
      </w:r>
      <w:proofErr w:type="spellEnd"/>
      <w:r w:rsidRPr="000B3473">
        <w:rPr>
          <w:rFonts w:ascii="inherit" w:hAnsi="inherit"/>
          <w:color w:val="444444"/>
          <w:sz w:val="27"/>
          <w:szCs w:val="27"/>
          <w:bdr w:val="none" w:sz="0" w:space="0" w:color="auto" w:frame="1"/>
          <w:lang w:val="fr-CA"/>
        </w:rPr>
        <w:t xml:space="preserve"> né </w:t>
      </w:r>
      <w:r w:rsidRPr="000B3473">
        <w:rPr>
          <w:rStyle w:val="Accentuation"/>
          <w:rFonts w:ascii="inherit" w:hAnsi="inherit"/>
          <w:color w:val="444444"/>
          <w:sz w:val="27"/>
          <w:szCs w:val="27"/>
          <w:bdr w:val="none" w:sz="0" w:space="0" w:color="auto" w:frame="1"/>
          <w:lang w:val="fr-CA"/>
        </w:rPr>
        <w:t>a fortiori</w:t>
      </w:r>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mantenerlo</w:t>
      </w:r>
      <w:proofErr w:type="spellEnd"/>
      <w:r w:rsidRPr="000B3473">
        <w:rPr>
          <w:rFonts w:ascii="inherit" w:hAnsi="inherit"/>
          <w:color w:val="444444"/>
          <w:sz w:val="27"/>
          <w:szCs w:val="27"/>
          <w:bdr w:val="none" w:sz="0" w:space="0" w:color="auto" w:frame="1"/>
          <w:lang w:val="fr-CA"/>
        </w:rPr>
        <w:t xml:space="preserve">, perché </w:t>
      </w:r>
      <w:proofErr w:type="spellStart"/>
      <w:r w:rsidRPr="000B3473">
        <w:rPr>
          <w:rFonts w:ascii="inherit" w:hAnsi="inherit"/>
          <w:color w:val="444444"/>
          <w:sz w:val="27"/>
          <w:szCs w:val="27"/>
          <w:bdr w:val="none" w:sz="0" w:space="0" w:color="auto" w:frame="1"/>
          <w:lang w:val="fr-CA"/>
        </w:rPr>
        <w:t>incapace</w:t>
      </w:r>
      <w:proofErr w:type="spellEnd"/>
      <w:r w:rsidRPr="000B3473">
        <w:rPr>
          <w:rFonts w:ascii="inherit" w:hAnsi="inherit"/>
          <w:color w:val="444444"/>
          <w:sz w:val="27"/>
          <w:szCs w:val="27"/>
          <w:bdr w:val="none" w:sz="0" w:space="0" w:color="auto" w:frame="1"/>
          <w:lang w:val="fr-CA"/>
        </w:rPr>
        <w:t xml:space="preserve"> di </w:t>
      </w:r>
      <w:proofErr w:type="spellStart"/>
      <w:r w:rsidR="00F14D44" w:rsidRPr="000B3473">
        <w:rPr>
          <w:rStyle w:val="lev"/>
          <w:rFonts w:ascii="inherit" w:hAnsi="inherit"/>
          <w:color w:val="444444"/>
          <w:sz w:val="27"/>
          <w:szCs w:val="27"/>
          <w:bdr w:val="none" w:sz="0" w:space="0" w:color="auto" w:frame="1"/>
          <w:lang w:val="fr-CA"/>
        </w:rPr>
        <w:t>risolvere</w:t>
      </w:r>
      <w:proofErr w:type="spellEnd"/>
      <w:r w:rsidR="00F14D44" w:rsidRPr="000B3473">
        <w:rPr>
          <w:rStyle w:val="lev"/>
          <w:rFonts w:ascii="inherit" w:hAnsi="inherit"/>
          <w:color w:val="444444"/>
          <w:sz w:val="27"/>
          <w:szCs w:val="27"/>
          <w:bdr w:val="none" w:sz="0" w:space="0" w:color="auto" w:frame="1"/>
          <w:lang w:val="fr-CA"/>
        </w:rPr>
        <w:t xml:space="preserve"> la </w:t>
      </w:r>
      <w:proofErr w:type="spellStart"/>
      <w:r w:rsidR="00F14D44" w:rsidRPr="000B3473">
        <w:rPr>
          <w:rStyle w:val="lev"/>
          <w:rFonts w:ascii="inherit" w:hAnsi="inherit"/>
          <w:color w:val="444444"/>
          <w:sz w:val="27"/>
          <w:szCs w:val="27"/>
          <w:bdr w:val="none" w:sz="0" w:space="0" w:color="auto" w:frame="1"/>
          <w:lang w:val="fr-CA"/>
        </w:rPr>
        <w:t>questione</w:t>
      </w:r>
      <w:proofErr w:type="spellEnd"/>
      <w:r w:rsidR="00F14D44" w:rsidRPr="000B3473">
        <w:rPr>
          <w:rStyle w:val="lev"/>
          <w:rFonts w:ascii="inherit" w:hAnsi="inherit"/>
          <w:color w:val="444444"/>
          <w:sz w:val="27"/>
          <w:szCs w:val="27"/>
          <w:bdr w:val="none" w:sz="0" w:space="0" w:color="auto" w:frame="1"/>
          <w:lang w:val="fr-CA"/>
        </w:rPr>
        <w:t xml:space="preserve"> </w:t>
      </w:r>
      <w:proofErr w:type="spellStart"/>
      <w:r w:rsidR="00F14D44" w:rsidRPr="000B3473">
        <w:rPr>
          <w:rStyle w:val="lev"/>
          <w:rFonts w:ascii="inherit" w:hAnsi="inherit"/>
          <w:color w:val="444444"/>
          <w:sz w:val="27"/>
          <w:szCs w:val="27"/>
          <w:bdr w:val="none" w:sz="0" w:space="0" w:color="auto" w:frame="1"/>
          <w:lang w:val="fr-CA"/>
        </w:rPr>
        <w:t>agraria</w:t>
      </w:r>
      <w:proofErr w:type="spellEnd"/>
      <w:r w:rsidR="00F14D44" w:rsidRPr="000B3473">
        <w:rPr>
          <w:rStyle w:val="lev"/>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Questo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compito</w:t>
      </w:r>
      <w:proofErr w:type="spellEnd"/>
      <w:r w:rsidRPr="000B3473">
        <w:rPr>
          <w:rFonts w:ascii="inherit" w:hAnsi="inherit"/>
          <w:color w:val="444444"/>
          <w:sz w:val="27"/>
          <w:szCs w:val="27"/>
          <w:bdr w:val="none" w:sz="0" w:space="0" w:color="auto" w:frame="1"/>
          <w:lang w:val="fr-CA"/>
        </w:rPr>
        <w:t xml:space="preserve"> i </w:t>
      </w:r>
      <w:proofErr w:type="spellStart"/>
      <w:r w:rsidRPr="000B3473">
        <w:rPr>
          <w:rFonts w:ascii="inherit" w:hAnsi="inherit"/>
          <w:color w:val="444444"/>
          <w:sz w:val="27"/>
          <w:szCs w:val="27"/>
          <w:bdr w:val="none" w:sz="0" w:space="0" w:color="auto" w:frame="1"/>
          <w:lang w:val="fr-CA"/>
        </w:rPr>
        <w:t>bolscevichi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portarono</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termine</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Quello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è </w:t>
      </w:r>
      <w:proofErr w:type="spellStart"/>
      <w:r w:rsidRPr="000B3473">
        <w:rPr>
          <w:rFonts w:ascii="inherit" w:hAnsi="inherit"/>
          <w:color w:val="444444"/>
          <w:sz w:val="27"/>
          <w:szCs w:val="27"/>
          <w:bdr w:val="none" w:sz="0" w:space="0" w:color="auto" w:frame="1"/>
          <w:lang w:val="fr-CA"/>
        </w:rPr>
        <w:t>completamente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finito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nostra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rivoluzione</w:t>
      </w:r>
      <w:proofErr w:type="spellEnd"/>
      <w:r w:rsidRPr="000B3473">
        <w:rPr>
          <w:rFonts w:ascii="inherit" w:hAnsi="inherit"/>
          <w:color w:val="444444"/>
          <w:sz w:val="27"/>
          <w:szCs w:val="27"/>
          <w:bdr w:val="none" w:sz="0" w:space="0" w:color="auto" w:frame="1"/>
          <w:lang w:val="fr-CA"/>
        </w:rPr>
        <w:t xml:space="preserve"> è solo il </w:t>
      </w:r>
      <w:proofErr w:type="spellStart"/>
      <w:r w:rsidRPr="000B3473">
        <w:rPr>
          <w:rFonts w:ascii="inherit" w:hAnsi="inherit"/>
          <w:color w:val="444444"/>
          <w:sz w:val="27"/>
          <w:szCs w:val="27"/>
          <w:bdr w:val="none" w:sz="0" w:space="0" w:color="auto" w:frame="1"/>
          <w:lang w:val="fr-CA"/>
        </w:rPr>
        <w:t>suo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lavoro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democratico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borghese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dichiarò</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occasione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quarto </w:t>
      </w:r>
      <w:proofErr w:type="spellStart"/>
      <w:r w:rsidRPr="000B3473">
        <w:rPr>
          <w:rFonts w:ascii="inherit" w:hAnsi="inherit"/>
          <w:color w:val="444444"/>
          <w:sz w:val="27"/>
          <w:szCs w:val="27"/>
          <w:bdr w:val="none" w:sz="0" w:space="0" w:color="auto" w:frame="1"/>
          <w:lang w:val="fr-CA"/>
        </w:rPr>
        <w:t>anniversario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Rivoluzione</w:t>
      </w:r>
      <w:proofErr w:type="spellEnd"/>
      <w:r w:rsidRPr="000B3473">
        <w:rPr>
          <w:rFonts w:ascii="inherit" w:hAnsi="inherit"/>
          <w:color w:val="444444"/>
          <w:sz w:val="27"/>
          <w:szCs w:val="27"/>
          <w:bdr w:val="none" w:sz="0" w:space="0" w:color="auto" w:frame="1"/>
          <w:lang w:val="fr-CA"/>
        </w:rPr>
        <w:t xml:space="preserve"> d'</w:t>
      </w:r>
      <w:proofErr w:type="spellStart"/>
      <w:r w:rsidRPr="000B3473">
        <w:rPr>
          <w:rFonts w:ascii="inherit" w:hAnsi="inherit"/>
          <w:color w:val="444444"/>
          <w:sz w:val="27"/>
          <w:szCs w:val="27"/>
          <w:bdr w:val="none" w:sz="0" w:space="0" w:color="auto" w:frame="1"/>
          <w:lang w:val="fr-CA"/>
        </w:rPr>
        <w:t>Ottobre</w:t>
      </w:r>
      <w:proofErr w:type="spellEnd"/>
      <w:r w:rsidRPr="000B3473">
        <w:rPr>
          <w:rFonts w:ascii="inherit" w:hAnsi="inherit"/>
          <w:color w:val="444444"/>
          <w:sz w:val="27"/>
          <w:szCs w:val="27"/>
          <w:bdr w:val="none" w:sz="0" w:space="0" w:color="auto" w:frame="1"/>
          <w:lang w:val="fr-CA"/>
        </w:rPr>
        <w:t xml:space="preserve"> [31], e </w:t>
      </w:r>
      <w:proofErr w:type="spellStart"/>
      <w:r w:rsidRPr="000B3473">
        <w:rPr>
          <w:rFonts w:ascii="inherit" w:hAnsi="inherit"/>
          <w:color w:val="444444"/>
          <w:sz w:val="27"/>
          <w:szCs w:val="27"/>
          <w:bdr w:val="none" w:sz="0" w:space="0" w:color="auto" w:frame="1"/>
          <w:lang w:val="fr-CA"/>
        </w:rPr>
        <w:t>questo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lavoro</w:t>
      </w:r>
      <w:proofErr w:type="spellEnd"/>
      <w:r w:rsidRPr="000B3473">
        <w:rPr>
          <w:rFonts w:ascii="inherit" w:hAnsi="inherit"/>
          <w:color w:val="444444"/>
          <w:sz w:val="27"/>
          <w:szCs w:val="27"/>
          <w:bdr w:val="none" w:sz="0" w:space="0" w:color="auto" w:frame="1"/>
          <w:lang w:val="fr-CA"/>
        </w:rPr>
        <w:t xml:space="preserve"> fu </w:t>
      </w:r>
      <w:proofErr w:type="spellStart"/>
      <w:r w:rsidRPr="000B3473">
        <w:rPr>
          <w:rFonts w:ascii="inherit" w:hAnsi="inherit"/>
          <w:color w:val="444444"/>
          <w:sz w:val="27"/>
          <w:szCs w:val="27"/>
          <w:bdr w:val="none" w:sz="0" w:space="0" w:color="auto" w:frame="1"/>
          <w:lang w:val="fr-CA"/>
        </w:rPr>
        <w:t>terminato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grazie</w:t>
      </w:r>
      <w:proofErr w:type="spellEnd"/>
      <w:r w:rsidRPr="000B3473">
        <w:rPr>
          <w:rFonts w:ascii="inherit" w:hAnsi="inherit"/>
          <w:color w:val="444444"/>
          <w:sz w:val="27"/>
          <w:szCs w:val="27"/>
          <w:bdr w:val="none" w:sz="0" w:space="0" w:color="auto" w:frame="1"/>
          <w:lang w:val="fr-CA"/>
        </w:rPr>
        <w:t xml:space="preserve"> ai </w:t>
      </w:r>
      <w:proofErr w:type="spellStart"/>
      <w:r w:rsidRPr="000B3473">
        <w:rPr>
          <w:rFonts w:ascii="inherit" w:hAnsi="inherit"/>
          <w:color w:val="444444"/>
          <w:sz w:val="27"/>
          <w:szCs w:val="27"/>
          <w:bdr w:val="none" w:sz="0" w:space="0" w:color="auto" w:frame="1"/>
          <w:lang w:val="fr-CA"/>
        </w:rPr>
        <w:t>contadini</w:t>
      </w:r>
      <w:proofErr w:type="spellEnd"/>
      <w:r w:rsidRPr="000B3473">
        <w:rPr>
          <w:rFonts w:ascii="inherit" w:hAnsi="inherit"/>
          <w:color w:val="444444"/>
          <w:sz w:val="27"/>
          <w:szCs w:val="27"/>
          <w:bdr w:val="none" w:sz="0" w:space="0" w:color="auto" w:frame="1"/>
          <w:lang w:val="fr-CA"/>
        </w:rPr>
        <w:t xml:space="preserve">. Una volta al </w:t>
      </w:r>
      <w:proofErr w:type="spellStart"/>
      <w:r w:rsidRPr="000B3473">
        <w:rPr>
          <w:rFonts w:ascii="inherit" w:hAnsi="inherit"/>
          <w:color w:val="444444"/>
          <w:sz w:val="27"/>
          <w:szCs w:val="27"/>
          <w:bdr w:val="none" w:sz="0" w:space="0" w:color="auto" w:frame="1"/>
          <w:lang w:val="fr-CA"/>
        </w:rPr>
        <w:t>potere</w:t>
      </w:r>
      <w:proofErr w:type="spellEnd"/>
      <w:r w:rsidRPr="000B3473">
        <w:rPr>
          <w:rFonts w:ascii="inherit" w:hAnsi="inherit"/>
          <w:color w:val="444444"/>
          <w:sz w:val="27"/>
          <w:szCs w:val="27"/>
          <w:bdr w:val="none" w:sz="0" w:space="0" w:color="auto" w:frame="1"/>
          <w:lang w:val="fr-CA"/>
        </w:rPr>
        <w:t xml:space="preserve">, i </w:t>
      </w:r>
      <w:proofErr w:type="spellStart"/>
      <w:r w:rsidRPr="000B3473">
        <w:rPr>
          <w:rFonts w:ascii="inherit" w:hAnsi="inherit"/>
          <w:color w:val="444444"/>
          <w:sz w:val="27"/>
          <w:szCs w:val="27"/>
          <w:bdr w:val="none" w:sz="0" w:space="0" w:color="auto" w:frame="1"/>
          <w:lang w:val="fr-CA"/>
        </w:rPr>
        <w:t>bolscevichi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giocavano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costantemente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sull'antagonismo</w:t>
      </w:r>
      <w:proofErr w:type="spellEnd"/>
      <w:r w:rsidRPr="000B3473">
        <w:rPr>
          <w:rFonts w:ascii="inherit" w:hAnsi="inherit"/>
          <w:color w:val="444444"/>
          <w:sz w:val="27"/>
          <w:szCs w:val="27"/>
          <w:bdr w:val="none" w:sz="0" w:space="0" w:color="auto" w:frame="1"/>
          <w:lang w:val="fr-CA"/>
        </w:rPr>
        <w:t xml:space="preserve"> tra </w:t>
      </w:r>
      <w:proofErr w:type="spellStart"/>
      <w:r w:rsidRPr="000B3473">
        <w:rPr>
          <w:rFonts w:ascii="inherit" w:hAnsi="inherit"/>
          <w:color w:val="444444"/>
          <w:sz w:val="27"/>
          <w:szCs w:val="27"/>
          <w:bdr w:val="none" w:sz="0" w:space="0" w:color="auto" w:frame="1"/>
          <w:lang w:val="fr-CA"/>
        </w:rPr>
        <w:t>contadini</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lavoratori</w:t>
      </w:r>
      <w:proofErr w:type="spellEnd"/>
      <w:r w:rsidRPr="000B3473">
        <w:rPr>
          <w:rFonts w:ascii="inherit" w:hAnsi="inherit"/>
          <w:color w:val="444444"/>
          <w:sz w:val="27"/>
          <w:szCs w:val="27"/>
          <w:bdr w:val="none" w:sz="0" w:space="0" w:color="auto" w:frame="1"/>
          <w:lang w:val="fr-CA"/>
        </w:rPr>
        <w:t xml:space="preserve">, da qui </w:t>
      </w:r>
      <w:proofErr w:type="spellStart"/>
      <w:r w:rsidRPr="000B3473">
        <w:rPr>
          <w:rFonts w:ascii="inherit" w:hAnsi="inherit"/>
          <w:color w:val="444444"/>
          <w:sz w:val="27"/>
          <w:szCs w:val="27"/>
          <w:bdr w:val="none" w:sz="0" w:space="0" w:color="auto" w:frame="1"/>
          <w:lang w:val="fr-CA"/>
        </w:rPr>
        <w:t>questa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politica</w:t>
      </w:r>
      <w:proofErr w:type="spellEnd"/>
      <w:r w:rsidRPr="000B3473">
        <w:rPr>
          <w:rFonts w:ascii="inherit" w:hAnsi="inherit"/>
          <w:color w:val="444444"/>
          <w:sz w:val="27"/>
          <w:szCs w:val="27"/>
          <w:bdr w:val="none" w:sz="0" w:space="0" w:color="auto" w:frame="1"/>
          <w:lang w:val="fr-CA"/>
        </w:rPr>
        <w:t xml:space="preserve"> a zig-zag, </w:t>
      </w:r>
      <w:proofErr w:type="spellStart"/>
      <w:r w:rsidRPr="000B3473">
        <w:rPr>
          <w:rFonts w:ascii="inherit" w:hAnsi="inherit"/>
          <w:color w:val="444444"/>
          <w:sz w:val="27"/>
          <w:szCs w:val="27"/>
          <w:bdr w:val="none" w:sz="0" w:space="0" w:color="auto" w:frame="1"/>
          <w:lang w:val="fr-CA"/>
        </w:rPr>
        <w:t>questa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serie</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improvvisi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capovolgimenti</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forza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oggi</w:t>
      </w:r>
      <w:proofErr w:type="spellEnd"/>
      <w:r w:rsidRPr="000B3473">
        <w:rPr>
          <w:rFonts w:ascii="inherit" w:hAnsi="inherit"/>
          <w:color w:val="444444"/>
          <w:sz w:val="27"/>
          <w:szCs w:val="27"/>
          <w:bdr w:val="none" w:sz="0" w:space="0" w:color="auto" w:frame="1"/>
          <w:lang w:val="fr-CA"/>
        </w:rPr>
        <w:t xml:space="preserve"> tutti </w:t>
      </w:r>
      <w:proofErr w:type="spellStart"/>
      <w:r w:rsidRPr="000B3473">
        <w:rPr>
          <w:rFonts w:ascii="inherit" w:hAnsi="inherit"/>
          <w:color w:val="444444"/>
          <w:sz w:val="27"/>
          <w:szCs w:val="27"/>
          <w:bdr w:val="none" w:sz="0" w:space="0" w:color="auto" w:frame="1"/>
          <w:lang w:val="fr-CA"/>
        </w:rPr>
        <w:t>conoscono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sia</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Russia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livello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internazionale</w:t>
      </w:r>
      <w:proofErr w:type="spellEnd"/>
      <w:r w:rsidRPr="000B3473">
        <w:rPr>
          <w:rFonts w:ascii="inherit" w:hAnsi="inherit"/>
          <w:color w:val="444444"/>
          <w:sz w:val="27"/>
          <w:szCs w:val="27"/>
          <w:bdr w:val="none" w:sz="0" w:space="0" w:color="auto" w:frame="1"/>
          <w:lang w:val="fr-CA"/>
        </w:rPr>
        <w:t xml:space="preserve">. È </w:t>
      </w:r>
      <w:proofErr w:type="spellStart"/>
      <w:r w:rsidRPr="000B3473">
        <w:rPr>
          <w:rFonts w:ascii="inherit" w:hAnsi="inherit"/>
          <w:color w:val="444444"/>
          <w:sz w:val="27"/>
          <w:szCs w:val="27"/>
          <w:bdr w:val="none" w:sz="0" w:space="0" w:color="auto" w:frame="1"/>
          <w:lang w:val="fr-CA"/>
        </w:rPr>
        <w:t>questa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politica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progettata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unicamente</w:t>
      </w:r>
      <w:proofErr w:type="spellEnd"/>
      <w:r w:rsidRPr="000B3473">
        <w:rPr>
          <w:rFonts w:ascii="inherit" w:hAnsi="inherit"/>
          <w:color w:val="444444"/>
          <w:sz w:val="27"/>
          <w:szCs w:val="27"/>
          <w:bdr w:val="none" w:sz="0" w:space="0" w:color="auto" w:frame="1"/>
          <w:lang w:val="fr-CA"/>
        </w:rPr>
        <w:t xml:space="preserve"> per </w:t>
      </w:r>
      <w:proofErr w:type="spellStart"/>
      <w:r w:rsidRPr="000B3473">
        <w:rPr>
          <w:rFonts w:ascii="inherit" w:hAnsi="inherit"/>
          <w:color w:val="444444"/>
          <w:sz w:val="27"/>
          <w:szCs w:val="27"/>
          <w:bdr w:val="none" w:sz="0" w:space="0" w:color="auto" w:frame="1"/>
          <w:lang w:val="fr-CA"/>
        </w:rPr>
        <w:t>mantenere</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potere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crisi</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crisi</w:t>
      </w:r>
      <w:proofErr w:type="spellEnd"/>
      <w:r w:rsidRPr="000B3473">
        <w:rPr>
          <w:rFonts w:ascii="inherit" w:hAnsi="inherit"/>
          <w:color w:val="444444"/>
          <w:sz w:val="27"/>
          <w:szCs w:val="27"/>
          <w:bdr w:val="none" w:sz="0" w:space="0" w:color="auto" w:frame="1"/>
          <w:lang w:val="fr-CA"/>
        </w:rPr>
        <w:t xml:space="preserve"> ha </w:t>
      </w:r>
      <w:proofErr w:type="spellStart"/>
      <w:r w:rsidRPr="000B3473">
        <w:rPr>
          <w:rFonts w:ascii="inherit" w:hAnsi="inherit"/>
          <w:color w:val="444444"/>
          <w:sz w:val="27"/>
          <w:szCs w:val="27"/>
          <w:bdr w:val="none" w:sz="0" w:space="0" w:color="auto" w:frame="1"/>
          <w:lang w:val="fr-CA"/>
        </w:rPr>
        <w:t>finito</w:t>
      </w:r>
      <w:proofErr w:type="spellEnd"/>
      <w:r w:rsidRPr="000B3473">
        <w:rPr>
          <w:rFonts w:ascii="inherit" w:hAnsi="inherit"/>
          <w:color w:val="444444"/>
          <w:sz w:val="27"/>
          <w:szCs w:val="27"/>
          <w:bdr w:val="none" w:sz="0" w:space="0" w:color="auto" w:frame="1"/>
          <w:lang w:val="fr-CA"/>
        </w:rPr>
        <w:t xml:space="preserve"> per </w:t>
      </w:r>
      <w:proofErr w:type="spellStart"/>
      <w:r w:rsidRPr="000B3473">
        <w:rPr>
          <w:rFonts w:ascii="inherit" w:hAnsi="inherit"/>
          <w:color w:val="444444"/>
          <w:sz w:val="27"/>
          <w:szCs w:val="27"/>
          <w:bdr w:val="none" w:sz="0" w:space="0" w:color="auto" w:frame="1"/>
          <w:lang w:val="fr-CA"/>
        </w:rPr>
        <w:t>precipitare</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declino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Terza </w:t>
      </w:r>
      <w:proofErr w:type="spellStart"/>
      <w:r w:rsidRPr="000B3473">
        <w:rPr>
          <w:rFonts w:ascii="inherit" w:hAnsi="inherit"/>
          <w:color w:val="444444"/>
          <w:sz w:val="27"/>
          <w:szCs w:val="27"/>
          <w:bdr w:val="none" w:sz="0" w:space="0" w:color="auto" w:frame="1"/>
          <w:lang w:val="fr-CA"/>
        </w:rPr>
        <w:t>Internazionale</w:t>
      </w:r>
      <w:proofErr w:type="spellEnd"/>
      <w:r w:rsidRPr="000B3473">
        <w:rPr>
          <w:rFonts w:ascii="inherit" w:hAnsi="inherit"/>
          <w:color w:val="444444"/>
          <w:sz w:val="27"/>
          <w:szCs w:val="27"/>
          <w:bdr w:val="none" w:sz="0" w:space="0" w:color="auto" w:frame="1"/>
          <w:lang w:val="fr-CA"/>
        </w:rPr>
        <w:t>.</w:t>
      </w:r>
    </w:p>
    <w:p w14:paraId="32E90B2B" w14:textId="77777777" w:rsidR="00F14D44" w:rsidRPr="000B3473" w:rsidRDefault="00F14D44" w:rsidP="00EF17D7">
      <w:pPr>
        <w:pStyle w:val="NormalWeb"/>
        <w:shd w:val="clear" w:color="auto" w:fill="FFFFFF"/>
        <w:spacing w:before="0" w:beforeAutospacing="0" w:after="0" w:afterAutospacing="0"/>
        <w:textAlignment w:val="baseline"/>
        <w:rPr>
          <w:color w:val="444444"/>
          <w:sz w:val="23"/>
          <w:szCs w:val="23"/>
          <w:lang w:val="fr-CA"/>
        </w:rPr>
      </w:pPr>
    </w:p>
    <w:p w14:paraId="315E3016"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r w:rsidRPr="000B3473">
        <w:rPr>
          <w:rFonts w:ascii="inherit" w:hAnsi="inherit"/>
          <w:color w:val="444444"/>
          <w:sz w:val="27"/>
          <w:szCs w:val="27"/>
          <w:bdr w:val="none" w:sz="0" w:space="0" w:color="auto" w:frame="1"/>
          <w:lang w:val="fr-CA"/>
        </w:rPr>
        <w:t xml:space="preserve">Dalla prima grande </w:t>
      </w:r>
      <w:proofErr w:type="spellStart"/>
      <w:r w:rsidRPr="000B3473">
        <w:rPr>
          <w:rFonts w:ascii="inherit" w:hAnsi="inherit"/>
          <w:color w:val="444444"/>
          <w:sz w:val="27"/>
          <w:szCs w:val="27"/>
          <w:bdr w:val="none" w:sz="0" w:space="0" w:color="auto" w:frame="1"/>
          <w:lang w:val="fr-CA"/>
        </w:rPr>
        <w:t>concessione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fatta</w:t>
      </w:r>
      <w:proofErr w:type="spellEnd"/>
      <w:r w:rsidRPr="000B3473">
        <w:rPr>
          <w:rFonts w:ascii="inherit" w:hAnsi="inherit"/>
          <w:color w:val="444444"/>
          <w:sz w:val="27"/>
          <w:szCs w:val="27"/>
          <w:bdr w:val="none" w:sz="0" w:space="0" w:color="auto" w:frame="1"/>
          <w:lang w:val="fr-CA"/>
        </w:rPr>
        <w:t xml:space="preserve"> ai </w:t>
      </w:r>
      <w:proofErr w:type="spellStart"/>
      <w:r w:rsidRPr="000B3473">
        <w:rPr>
          <w:rFonts w:ascii="inherit" w:hAnsi="inherit"/>
          <w:color w:val="444444"/>
          <w:sz w:val="27"/>
          <w:szCs w:val="27"/>
          <w:bdr w:val="none" w:sz="0" w:space="0" w:color="auto" w:frame="1"/>
          <w:lang w:val="fr-CA"/>
        </w:rPr>
        <w:t>contadini</w:t>
      </w:r>
      <w:proofErr w:type="spellEnd"/>
      <w:r w:rsidRPr="000B3473">
        <w:rPr>
          <w:rFonts w:ascii="inherit" w:hAnsi="inherit"/>
          <w:color w:val="444444"/>
          <w:sz w:val="27"/>
          <w:szCs w:val="27"/>
          <w:bdr w:val="none" w:sz="0" w:space="0" w:color="auto" w:frame="1"/>
          <w:lang w:val="fr-CA"/>
        </w:rPr>
        <w:t xml:space="preserve">, Rosa Luxemburg </w:t>
      </w:r>
      <w:proofErr w:type="spellStart"/>
      <w:r w:rsidRPr="000B3473">
        <w:rPr>
          <w:rFonts w:ascii="inherit" w:hAnsi="inherit"/>
          <w:color w:val="444444"/>
          <w:sz w:val="27"/>
          <w:szCs w:val="27"/>
          <w:bdr w:val="none" w:sz="0" w:space="0" w:color="auto" w:frame="1"/>
          <w:lang w:val="fr-CA"/>
        </w:rPr>
        <w:t>seppe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prevedere</w:t>
      </w:r>
      <w:proofErr w:type="spellEnd"/>
      <w:r w:rsidRPr="000B3473">
        <w:rPr>
          <w:rFonts w:ascii="inherit" w:hAnsi="inherit"/>
          <w:color w:val="444444"/>
          <w:sz w:val="27"/>
          <w:szCs w:val="27"/>
          <w:bdr w:val="none" w:sz="0" w:space="0" w:color="auto" w:frame="1"/>
          <w:lang w:val="fr-CA"/>
        </w:rPr>
        <w:t xml:space="preserve">, a grandi </w:t>
      </w:r>
      <w:proofErr w:type="spellStart"/>
      <w:r w:rsidRPr="000B3473">
        <w:rPr>
          <w:rFonts w:ascii="inherit" w:hAnsi="inherit"/>
          <w:color w:val="444444"/>
          <w:sz w:val="27"/>
          <w:szCs w:val="27"/>
          <w:bdr w:val="none" w:sz="0" w:space="0" w:color="auto" w:frame="1"/>
          <w:lang w:val="fr-CA"/>
        </w:rPr>
        <w:t>linee</w:t>
      </w:r>
      <w:proofErr w:type="spellEnd"/>
      <w:r w:rsidRPr="000B3473">
        <w:rPr>
          <w:rFonts w:ascii="inherit" w:hAnsi="inherit"/>
          <w:color w:val="444444"/>
          <w:sz w:val="27"/>
          <w:szCs w:val="27"/>
          <w:bdr w:val="none" w:sz="0" w:space="0" w:color="auto" w:frame="1"/>
          <w:lang w:val="fr-CA"/>
        </w:rPr>
        <w:t>, l'</w:t>
      </w:r>
      <w:proofErr w:type="spellStart"/>
      <w:r w:rsidRPr="000B3473">
        <w:rPr>
          <w:rFonts w:ascii="inherit" w:hAnsi="inherit"/>
          <w:color w:val="444444"/>
          <w:sz w:val="27"/>
          <w:szCs w:val="27"/>
          <w:bdr w:val="none" w:sz="0" w:space="0" w:color="auto" w:frame="1"/>
          <w:lang w:val="fr-CA"/>
        </w:rPr>
        <w:t>evoluzione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rivoluzione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bolscevica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negli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anni</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venire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evoluzione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inevitabile</w:t>
      </w:r>
      <w:proofErr w:type="spellEnd"/>
      <w:r w:rsidRPr="000B3473">
        <w:rPr>
          <w:rFonts w:ascii="inherit" w:hAnsi="inherit"/>
          <w:color w:val="444444"/>
          <w:sz w:val="27"/>
          <w:szCs w:val="27"/>
          <w:bdr w:val="none" w:sz="0" w:space="0" w:color="auto" w:frame="1"/>
          <w:lang w:val="fr-CA"/>
        </w:rPr>
        <w:t xml:space="preserve"> se la </w:t>
      </w:r>
      <w:proofErr w:type="spellStart"/>
      <w:r w:rsidRPr="000B3473">
        <w:rPr>
          <w:rFonts w:ascii="inherit" w:hAnsi="inherit"/>
          <w:color w:val="444444"/>
          <w:sz w:val="27"/>
          <w:szCs w:val="27"/>
          <w:bdr w:val="none" w:sz="0" w:space="0" w:color="auto" w:frame="1"/>
          <w:lang w:val="fr-CA"/>
        </w:rPr>
        <w:t>rivoluzione</w:t>
      </w:r>
      <w:proofErr w:type="spellEnd"/>
      <w:r w:rsidRPr="000B3473">
        <w:rPr>
          <w:rFonts w:ascii="inherit" w:hAnsi="inherit"/>
          <w:color w:val="444444"/>
          <w:sz w:val="27"/>
          <w:szCs w:val="27"/>
          <w:bdr w:val="none" w:sz="0" w:space="0" w:color="auto" w:frame="1"/>
          <w:lang w:val="fr-CA"/>
        </w:rPr>
        <w:t xml:space="preserve"> mondiale non fosse </w:t>
      </w:r>
      <w:proofErr w:type="spellStart"/>
      <w:r w:rsidRPr="000B3473">
        <w:rPr>
          <w:rFonts w:ascii="inherit" w:hAnsi="inherit"/>
          <w:color w:val="444444"/>
          <w:sz w:val="27"/>
          <w:szCs w:val="27"/>
          <w:bdr w:val="none" w:sz="0" w:space="0" w:color="auto" w:frame="1"/>
          <w:lang w:val="fr-CA"/>
        </w:rPr>
        <w:t>venuta</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soffocare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nell'uovo</w:t>
      </w:r>
      <w:proofErr w:type="spellEnd"/>
      <w:r w:rsidRPr="000B3473">
        <w:rPr>
          <w:rFonts w:ascii="inherit" w:hAnsi="inherit"/>
          <w:color w:val="444444"/>
          <w:sz w:val="27"/>
          <w:szCs w:val="27"/>
          <w:bdr w:val="none" w:sz="0" w:space="0" w:color="auto" w:frame="1"/>
          <w:lang w:val="fr-CA"/>
        </w:rPr>
        <w:t xml:space="preserve"> i </w:t>
      </w:r>
      <w:proofErr w:type="spellStart"/>
      <w:r w:rsidRPr="000B3473">
        <w:rPr>
          <w:rFonts w:ascii="inherit" w:hAnsi="inherit"/>
          <w:color w:val="444444"/>
          <w:sz w:val="27"/>
          <w:szCs w:val="27"/>
          <w:bdr w:val="none" w:sz="0" w:space="0" w:color="auto" w:frame="1"/>
          <w:lang w:val="fr-CA"/>
        </w:rPr>
        <w:t>fattori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reazione</w:t>
      </w:r>
      <w:proofErr w:type="spellEnd"/>
      <w:r w:rsidRPr="000B3473">
        <w:rPr>
          <w:rFonts w:ascii="inherit" w:hAnsi="inherit"/>
          <w:color w:val="444444"/>
          <w:sz w:val="27"/>
          <w:szCs w:val="27"/>
          <w:bdr w:val="none" w:sz="0" w:space="0" w:color="auto" w:frame="1"/>
          <w:lang w:val="fr-CA"/>
        </w:rPr>
        <w:t xml:space="preserve"> sociale </w:t>
      </w:r>
      <w:proofErr w:type="spellStart"/>
      <w:r w:rsidRPr="000B3473">
        <w:rPr>
          <w:rFonts w:ascii="inherit" w:hAnsi="inherit"/>
          <w:color w:val="444444"/>
          <w:sz w:val="27"/>
          <w:szCs w:val="27"/>
          <w:bdr w:val="none" w:sz="0" w:space="0" w:color="auto" w:frame="1"/>
          <w:lang w:val="fr-CA"/>
        </w:rPr>
        <w:t>generata</w:t>
      </w:r>
      <w:proofErr w:type="spellEnd"/>
      <w:r w:rsidRPr="000B3473">
        <w:rPr>
          <w:rFonts w:ascii="inherit" w:hAnsi="inherit"/>
          <w:color w:val="444444"/>
          <w:sz w:val="27"/>
          <w:szCs w:val="27"/>
          <w:bdr w:val="none" w:sz="0" w:space="0" w:color="auto" w:frame="1"/>
          <w:lang w:val="fr-CA"/>
        </w:rPr>
        <w:t xml:space="preserve"> da </w:t>
      </w:r>
      <w:proofErr w:type="spellStart"/>
      <w:r w:rsidRPr="000B3473">
        <w:rPr>
          <w:rFonts w:ascii="inherit" w:hAnsi="inherit"/>
          <w:color w:val="444444"/>
          <w:sz w:val="27"/>
          <w:szCs w:val="27"/>
          <w:bdr w:val="none" w:sz="0" w:space="0" w:color="auto" w:frame="1"/>
          <w:lang w:val="fr-CA"/>
        </w:rPr>
        <w:t>questa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trasgressione</w:t>
      </w:r>
      <w:proofErr w:type="spellEnd"/>
      <w:r w:rsidRPr="000B3473">
        <w:rPr>
          <w:rFonts w:ascii="inherit" w:hAnsi="inherit"/>
          <w:color w:val="444444"/>
          <w:sz w:val="27"/>
          <w:szCs w:val="27"/>
          <w:bdr w:val="none" w:sz="0" w:space="0" w:color="auto" w:frame="1"/>
          <w:lang w:val="fr-CA"/>
        </w:rPr>
        <w:t xml:space="preserve">". “Lo slogan </w:t>
      </w:r>
      <w:proofErr w:type="spellStart"/>
      <w:r w:rsidRPr="000B3473">
        <w:rPr>
          <w:rFonts w:ascii="inherit" w:hAnsi="inherit"/>
          <w:color w:val="444444"/>
          <w:sz w:val="27"/>
          <w:szCs w:val="27"/>
          <w:bdr w:val="none" w:sz="0" w:space="0" w:color="auto" w:frame="1"/>
          <w:lang w:val="fr-CA"/>
        </w:rPr>
        <w:t>lanciato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dai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bolscevichi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acquisizione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immediata</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divisione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terra da parte dei </w:t>
      </w:r>
      <w:proofErr w:type="spellStart"/>
      <w:r w:rsidRPr="000B3473">
        <w:rPr>
          <w:rFonts w:ascii="inherit" w:hAnsi="inherit"/>
          <w:color w:val="444444"/>
          <w:sz w:val="27"/>
          <w:szCs w:val="27"/>
          <w:bdr w:val="none" w:sz="0" w:space="0" w:color="auto" w:frame="1"/>
          <w:lang w:val="fr-CA"/>
        </w:rPr>
        <w:t>contadini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doveva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agire</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direzione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opposta</w:t>
      </w:r>
      <w:proofErr w:type="spellEnd"/>
      <w:r w:rsidRPr="000B3473">
        <w:rPr>
          <w:rFonts w:ascii="inherit" w:hAnsi="inherit"/>
          <w:color w:val="444444"/>
          <w:sz w:val="27"/>
          <w:szCs w:val="27"/>
          <w:bdr w:val="none" w:sz="0" w:space="0" w:color="auto" w:frame="1"/>
          <w:lang w:val="fr-CA"/>
        </w:rPr>
        <w:t xml:space="preserve"> [alla </w:t>
      </w:r>
      <w:proofErr w:type="spellStart"/>
      <w:r w:rsidRPr="000B3473">
        <w:rPr>
          <w:rFonts w:ascii="inherit" w:hAnsi="inherit"/>
          <w:color w:val="444444"/>
          <w:sz w:val="27"/>
          <w:szCs w:val="27"/>
          <w:bdr w:val="none" w:sz="0" w:space="0" w:color="auto" w:frame="1"/>
          <w:lang w:val="fr-CA"/>
        </w:rPr>
        <w:t>meta</w:t>
      </w:r>
      <w:proofErr w:type="spellEnd"/>
      <w:r w:rsidRPr="000B3473">
        <w:rPr>
          <w:rFonts w:ascii="inherit" w:hAnsi="inherit"/>
          <w:color w:val="444444"/>
          <w:sz w:val="27"/>
          <w:szCs w:val="27"/>
          <w:bdr w:val="none" w:sz="0" w:space="0" w:color="auto" w:frame="1"/>
          <w:lang w:val="fr-CA"/>
        </w:rPr>
        <w:t xml:space="preserve"> desiderata]. Non solo non è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misura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socialista</w:t>
      </w:r>
      <w:proofErr w:type="spellEnd"/>
      <w:r w:rsidRPr="000B3473">
        <w:rPr>
          <w:rFonts w:ascii="inherit" w:hAnsi="inherit"/>
          <w:color w:val="444444"/>
          <w:sz w:val="27"/>
          <w:szCs w:val="27"/>
          <w:bdr w:val="none" w:sz="0" w:space="0" w:color="auto" w:frame="1"/>
          <w:lang w:val="fr-CA"/>
        </w:rPr>
        <w:t xml:space="preserve">, ma </w:t>
      </w:r>
      <w:proofErr w:type="spellStart"/>
      <w:r w:rsidRPr="000B3473">
        <w:rPr>
          <w:rFonts w:ascii="inherit" w:hAnsi="inherit"/>
          <w:color w:val="444444"/>
          <w:sz w:val="27"/>
          <w:szCs w:val="27"/>
          <w:bdr w:val="none" w:sz="0" w:space="0" w:color="auto" w:frame="1"/>
          <w:lang w:val="fr-CA"/>
        </w:rPr>
        <w:t>vi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sbarra</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strada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crea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montagna</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difficoltà</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insormontabili</w:t>
      </w:r>
      <w:proofErr w:type="spellEnd"/>
      <w:r w:rsidRPr="000B3473">
        <w:rPr>
          <w:rFonts w:ascii="inherit" w:hAnsi="inherit"/>
          <w:color w:val="444444"/>
          <w:sz w:val="27"/>
          <w:szCs w:val="27"/>
          <w:bdr w:val="none" w:sz="0" w:space="0" w:color="auto" w:frame="1"/>
          <w:lang w:val="fr-CA"/>
        </w:rPr>
        <w:t xml:space="preserve"> per la </w:t>
      </w:r>
      <w:proofErr w:type="spellStart"/>
      <w:r w:rsidRPr="000B3473">
        <w:rPr>
          <w:rFonts w:ascii="inherit" w:hAnsi="inherit"/>
          <w:color w:val="444444"/>
          <w:sz w:val="27"/>
          <w:szCs w:val="27"/>
          <w:bdr w:val="none" w:sz="0" w:space="0" w:color="auto" w:frame="1"/>
          <w:lang w:val="fr-CA"/>
        </w:rPr>
        <w:t>ristrutturazione</w:t>
      </w:r>
      <w:proofErr w:type="spellEnd"/>
      <w:r w:rsidRPr="000B3473">
        <w:rPr>
          <w:rFonts w:ascii="inherit" w:hAnsi="inherit"/>
          <w:color w:val="444444"/>
          <w:sz w:val="27"/>
          <w:szCs w:val="27"/>
          <w:bdr w:val="none" w:sz="0" w:space="0" w:color="auto" w:frame="1"/>
          <w:lang w:val="fr-CA"/>
        </w:rPr>
        <w:t xml:space="preserve"> delle </w:t>
      </w:r>
      <w:proofErr w:type="spellStart"/>
      <w:r w:rsidRPr="000B3473">
        <w:rPr>
          <w:rFonts w:ascii="inherit" w:hAnsi="inherit"/>
          <w:color w:val="444444"/>
          <w:sz w:val="27"/>
          <w:szCs w:val="27"/>
          <w:bdr w:val="none" w:sz="0" w:space="0" w:color="auto" w:frame="1"/>
          <w:lang w:val="fr-CA"/>
        </w:rPr>
        <w:t>condizioni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agrarie</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direzione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socialismo</w:t>
      </w:r>
      <w:proofErr w:type="spellEnd"/>
      <w:r w:rsidRPr="000B3473">
        <w:rPr>
          <w:rFonts w:ascii="inherit" w:hAnsi="inherit"/>
          <w:color w:val="444444"/>
          <w:sz w:val="27"/>
          <w:szCs w:val="27"/>
          <w:bdr w:val="none" w:sz="0" w:space="0" w:color="auto" w:frame="1"/>
          <w:lang w:val="fr-CA"/>
        </w:rPr>
        <w:t xml:space="preserve">” [32]. Rosa Luxemburg non </w:t>
      </w:r>
      <w:proofErr w:type="spellStart"/>
      <w:r w:rsidRPr="000B3473">
        <w:rPr>
          <w:rFonts w:ascii="inherit" w:hAnsi="inherit"/>
          <w:color w:val="444444"/>
          <w:sz w:val="27"/>
          <w:szCs w:val="27"/>
          <w:bdr w:val="none" w:sz="0" w:space="0" w:color="auto" w:frame="1"/>
          <w:lang w:val="fr-CA"/>
        </w:rPr>
        <w:t>sapeva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allora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era</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prigione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i </w:t>
      </w:r>
      <w:proofErr w:type="spellStart"/>
      <w:r w:rsidRPr="000B3473">
        <w:rPr>
          <w:rFonts w:ascii="inherit" w:hAnsi="inherit"/>
          <w:color w:val="444444"/>
          <w:sz w:val="27"/>
          <w:szCs w:val="27"/>
          <w:bdr w:val="none" w:sz="0" w:space="0" w:color="auto" w:frame="1"/>
          <w:lang w:val="fr-CA"/>
        </w:rPr>
        <w:t>contadini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avevano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proceduto</w:t>
      </w:r>
      <w:proofErr w:type="spellEnd"/>
      <w:r w:rsidRPr="000B3473">
        <w:rPr>
          <w:rFonts w:ascii="inherit" w:hAnsi="inherit"/>
          <w:color w:val="444444"/>
          <w:sz w:val="27"/>
          <w:szCs w:val="27"/>
          <w:bdr w:val="none" w:sz="0" w:space="0" w:color="auto" w:frame="1"/>
          <w:lang w:val="fr-CA"/>
        </w:rPr>
        <w:t xml:space="preserve"> alla </w:t>
      </w:r>
      <w:proofErr w:type="spellStart"/>
      <w:r w:rsidRPr="000B3473">
        <w:rPr>
          <w:rFonts w:ascii="inherit" w:hAnsi="inherit"/>
          <w:color w:val="444444"/>
          <w:sz w:val="27"/>
          <w:szCs w:val="27"/>
          <w:bdr w:val="none" w:sz="0" w:space="0" w:color="auto" w:frame="1"/>
          <w:lang w:val="fr-CA"/>
        </w:rPr>
        <w:t>spartizione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terra senza </w:t>
      </w:r>
      <w:proofErr w:type="spellStart"/>
      <w:r w:rsidRPr="000B3473">
        <w:rPr>
          <w:rFonts w:ascii="inherit" w:hAnsi="inherit"/>
          <w:color w:val="444444"/>
          <w:sz w:val="27"/>
          <w:szCs w:val="27"/>
          <w:bdr w:val="none" w:sz="0" w:space="0" w:color="auto" w:frame="1"/>
          <w:lang w:val="fr-CA"/>
        </w:rPr>
        <w:t>attendere</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permesso</w:t>
      </w:r>
      <w:proofErr w:type="spellEnd"/>
      <w:r w:rsidRPr="000B3473">
        <w:rPr>
          <w:rFonts w:ascii="inherit" w:hAnsi="inherit"/>
          <w:color w:val="444444"/>
          <w:sz w:val="27"/>
          <w:szCs w:val="27"/>
          <w:bdr w:val="none" w:sz="0" w:space="0" w:color="auto" w:frame="1"/>
          <w:lang w:val="fr-CA"/>
        </w:rPr>
        <w:t xml:space="preserve"> dei </w:t>
      </w:r>
      <w:proofErr w:type="spellStart"/>
      <w:r w:rsidRPr="000B3473">
        <w:rPr>
          <w:rFonts w:ascii="inherit" w:hAnsi="inherit"/>
          <w:color w:val="444444"/>
          <w:sz w:val="27"/>
          <w:szCs w:val="27"/>
          <w:bdr w:val="none" w:sz="0" w:space="0" w:color="auto" w:frame="1"/>
          <w:lang w:val="fr-CA"/>
        </w:rPr>
        <w:t>bolscevichi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si </w:t>
      </w:r>
      <w:proofErr w:type="spellStart"/>
      <w:r w:rsidRPr="000B3473">
        <w:rPr>
          <w:rFonts w:ascii="inherit" w:hAnsi="inherit"/>
          <w:color w:val="444444"/>
          <w:sz w:val="27"/>
          <w:szCs w:val="27"/>
          <w:bdr w:val="none" w:sz="0" w:space="0" w:color="auto" w:frame="1"/>
          <w:lang w:val="fr-CA"/>
        </w:rPr>
        <w:t>erano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infine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limitati</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ratificare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stato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cose</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Nel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loro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movimento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spontaneo</w:t>
      </w:r>
      <w:proofErr w:type="spellEnd"/>
      <w:r w:rsidRPr="000B3473">
        <w:rPr>
          <w:rFonts w:ascii="inherit" w:hAnsi="inherit"/>
          <w:color w:val="444444"/>
          <w:sz w:val="27"/>
          <w:szCs w:val="27"/>
          <w:bdr w:val="none" w:sz="0" w:space="0" w:color="auto" w:frame="1"/>
          <w:lang w:val="fr-CA"/>
        </w:rPr>
        <w:t xml:space="preserve">, le masse contadine non </w:t>
      </w:r>
      <w:proofErr w:type="spellStart"/>
      <w:r w:rsidRPr="000B3473">
        <w:rPr>
          <w:rFonts w:ascii="inherit" w:hAnsi="inherit"/>
          <w:color w:val="444444"/>
          <w:sz w:val="27"/>
          <w:szCs w:val="27"/>
          <w:bdr w:val="none" w:sz="0" w:space="0" w:color="auto" w:frame="1"/>
          <w:lang w:val="fr-CA"/>
        </w:rPr>
        <w:t>avevano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neppure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sognato</w:t>
      </w:r>
      <w:proofErr w:type="spellEnd"/>
      <w:r w:rsidRPr="000B3473">
        <w:rPr>
          <w:rFonts w:ascii="inherit" w:hAnsi="inherit"/>
          <w:color w:val="444444"/>
          <w:sz w:val="27"/>
          <w:szCs w:val="27"/>
          <w:bdr w:val="none" w:sz="0" w:space="0" w:color="auto" w:frame="1"/>
          <w:lang w:val="fr-CA"/>
        </w:rPr>
        <w:t xml:space="preserve"> per un </w:t>
      </w:r>
      <w:proofErr w:type="spellStart"/>
      <w:r w:rsidRPr="000B3473">
        <w:rPr>
          <w:rFonts w:ascii="inherit" w:hAnsi="inherit"/>
          <w:color w:val="444444"/>
          <w:sz w:val="27"/>
          <w:szCs w:val="27"/>
          <w:bdr w:val="none" w:sz="0" w:space="0" w:color="auto" w:frame="1"/>
          <w:lang w:val="fr-CA"/>
        </w:rPr>
        <w:t>istante</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consultare</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anticipo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questi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portatori</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coscienza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rivoluzionaria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i </w:t>
      </w:r>
      <w:proofErr w:type="spellStart"/>
      <w:r w:rsidRPr="000B3473">
        <w:rPr>
          <w:rFonts w:ascii="inherit" w:hAnsi="inherit"/>
          <w:color w:val="444444"/>
          <w:sz w:val="27"/>
          <w:szCs w:val="27"/>
          <w:bdr w:val="none" w:sz="0" w:space="0" w:color="auto" w:frame="1"/>
          <w:lang w:val="fr-CA"/>
        </w:rPr>
        <w:t>bolscevichi</w:t>
      </w:r>
      <w:proofErr w:type="spellEnd"/>
      <w:r w:rsidRPr="000B3473">
        <w:rPr>
          <w:rFonts w:ascii="inherit" w:hAnsi="inherit"/>
          <w:color w:val="444444"/>
          <w:sz w:val="27"/>
          <w:szCs w:val="27"/>
          <w:bdr w:val="none" w:sz="0" w:space="0" w:color="auto" w:frame="1"/>
          <w:lang w:val="fr-CA"/>
        </w:rPr>
        <w:t xml:space="preserve"> si </w:t>
      </w:r>
      <w:proofErr w:type="spellStart"/>
      <w:r w:rsidRPr="000B3473">
        <w:rPr>
          <w:rFonts w:ascii="inherit" w:hAnsi="inherit"/>
          <w:color w:val="444444"/>
          <w:sz w:val="27"/>
          <w:szCs w:val="27"/>
          <w:bdr w:val="none" w:sz="0" w:space="0" w:color="auto" w:frame="1"/>
          <w:lang w:val="fr-CA"/>
        </w:rPr>
        <w:t>lusingavano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essere</w:t>
      </w:r>
      <w:proofErr w:type="spellEnd"/>
      <w:r w:rsidRPr="000B3473">
        <w:rPr>
          <w:rFonts w:ascii="inherit" w:hAnsi="inherit"/>
          <w:color w:val="444444"/>
          <w:sz w:val="27"/>
          <w:szCs w:val="27"/>
          <w:bdr w:val="none" w:sz="0" w:space="0" w:color="auto" w:frame="1"/>
          <w:lang w:val="fr-CA"/>
        </w:rPr>
        <w:t>.</w:t>
      </w:r>
    </w:p>
    <w:p w14:paraId="05679011" w14:textId="77777777" w:rsidR="00E028E9" w:rsidRPr="000B3473" w:rsidRDefault="00E028E9" w:rsidP="00EF17D7">
      <w:pPr>
        <w:pStyle w:val="NormalWeb"/>
        <w:shd w:val="clear" w:color="auto" w:fill="FFFFFF"/>
        <w:spacing w:before="0" w:beforeAutospacing="0" w:after="0" w:afterAutospacing="0"/>
        <w:textAlignment w:val="baseline"/>
        <w:rPr>
          <w:color w:val="444444"/>
          <w:sz w:val="23"/>
          <w:szCs w:val="23"/>
          <w:lang w:val="fr-CA"/>
        </w:rPr>
      </w:pPr>
    </w:p>
    <w:p w14:paraId="710E8802"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proofErr w:type="spellStart"/>
      <w:r>
        <w:rPr>
          <w:rFonts w:ascii="inherit" w:hAnsi="inherit"/>
          <w:color w:val="444444"/>
          <w:sz w:val="27"/>
          <w:szCs w:val="27"/>
          <w:bdr w:val="none" w:sz="0" w:space="0" w:color="auto" w:frame="1"/>
        </w:rPr>
        <w:t>Tuttavia</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quest'ultimo</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intendeva</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spingere</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fino</w:t>
      </w:r>
      <w:proofErr w:type="spellEnd"/>
      <w:r>
        <w:rPr>
          <w:rFonts w:ascii="inherit" w:hAnsi="inherit"/>
          <w:color w:val="444444"/>
          <w:sz w:val="27"/>
          <w:szCs w:val="27"/>
          <w:bdr w:val="none" w:sz="0" w:space="0" w:color="auto" w:frame="1"/>
        </w:rPr>
        <w:t xml:space="preserve"> in </w:t>
      </w:r>
      <w:proofErr w:type="spellStart"/>
      <w:r>
        <w:rPr>
          <w:rFonts w:ascii="inherit" w:hAnsi="inherit"/>
          <w:color w:val="444444"/>
          <w:sz w:val="27"/>
          <w:szCs w:val="27"/>
          <w:bdr w:val="none" w:sz="0" w:space="0" w:color="auto" w:frame="1"/>
        </w:rPr>
        <w:t>fondo</w:t>
      </w:r>
      <w:proofErr w:type="spellEnd"/>
      <w:r>
        <w:rPr>
          <w:rFonts w:ascii="inherit" w:hAnsi="inherit"/>
          <w:color w:val="444444"/>
          <w:sz w:val="27"/>
          <w:szCs w:val="27"/>
          <w:bdr w:val="none" w:sz="0" w:space="0" w:color="auto" w:frame="1"/>
        </w:rPr>
        <w:t xml:space="preserve"> la </w:t>
      </w:r>
      <w:proofErr w:type="spellStart"/>
      <w:r>
        <w:rPr>
          <w:rFonts w:ascii="inherit" w:hAnsi="inherit"/>
          <w:color w:val="444444"/>
          <w:sz w:val="27"/>
          <w:szCs w:val="27"/>
          <w:bdr w:val="none" w:sz="0" w:space="0" w:color="auto" w:frame="1"/>
        </w:rPr>
        <w:t>rivoluzione</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borghese</w:t>
      </w:r>
      <w:proofErr w:type="spellEnd"/>
      <w:r>
        <w:rPr>
          <w:rFonts w:ascii="inherit" w:hAnsi="inherit"/>
          <w:color w:val="444444"/>
          <w:sz w:val="27"/>
          <w:szCs w:val="27"/>
          <w:bdr w:val="none" w:sz="0" w:space="0" w:color="auto" w:frame="1"/>
        </w:rPr>
        <w:t xml:space="preserve">. Per </w:t>
      </w:r>
      <w:proofErr w:type="spellStart"/>
      <w:r>
        <w:rPr>
          <w:rFonts w:ascii="inherit" w:hAnsi="inherit"/>
          <w:color w:val="444444"/>
          <w:sz w:val="27"/>
          <w:szCs w:val="27"/>
          <w:bdr w:val="none" w:sz="0" w:space="0" w:color="auto" w:frame="1"/>
        </w:rPr>
        <w:t>questo</w:t>
      </w:r>
      <w:proofErr w:type="spellEnd"/>
      <w:r>
        <w:rPr>
          <w:rFonts w:ascii="inherit" w:hAnsi="inherit"/>
          <w:color w:val="444444"/>
          <w:sz w:val="27"/>
          <w:szCs w:val="27"/>
          <w:bdr w:val="none" w:sz="0" w:space="0" w:color="auto" w:frame="1"/>
        </w:rPr>
        <w:t xml:space="preserve"> era </w:t>
      </w:r>
      <w:proofErr w:type="spellStart"/>
      <w:r>
        <w:rPr>
          <w:rFonts w:ascii="inherit" w:hAnsi="inherit"/>
          <w:color w:val="444444"/>
          <w:sz w:val="27"/>
          <w:szCs w:val="27"/>
          <w:bdr w:val="none" w:sz="0" w:space="0" w:color="auto" w:frame="1"/>
        </w:rPr>
        <w:t>necessario</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convertire</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i</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contadini</w:t>
      </w:r>
      <w:proofErr w:type="spellEnd"/>
      <w:r>
        <w:rPr>
          <w:rFonts w:ascii="inherit" w:hAnsi="inherit"/>
          <w:color w:val="444444"/>
          <w:sz w:val="27"/>
          <w:szCs w:val="27"/>
          <w:bdr w:val="none" w:sz="0" w:space="0" w:color="auto" w:frame="1"/>
        </w:rPr>
        <w:t xml:space="preserve"> in </w:t>
      </w:r>
      <w:proofErr w:type="spellStart"/>
      <w:r>
        <w:rPr>
          <w:rFonts w:ascii="inherit" w:hAnsi="inherit"/>
          <w:color w:val="444444"/>
          <w:sz w:val="27"/>
          <w:szCs w:val="27"/>
          <w:bdr w:val="none" w:sz="0" w:space="0" w:color="auto" w:frame="1"/>
        </w:rPr>
        <w:t>salariati</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agricoli</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cioè</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industrializzare</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l'agricoltura</w:t>
      </w:r>
      <w:proofErr w:type="spellEnd"/>
      <w:r>
        <w:rPr>
          <w:rFonts w:ascii="inherit" w:hAnsi="inherit"/>
          <w:color w:val="444444"/>
          <w:sz w:val="27"/>
          <w:szCs w:val="27"/>
          <w:bdr w:val="none" w:sz="0" w:space="0" w:color="auto" w:frame="1"/>
        </w:rPr>
        <w:t xml:space="preserve">. I </w:t>
      </w:r>
      <w:proofErr w:type="spellStart"/>
      <w:r>
        <w:rPr>
          <w:rFonts w:ascii="inherit" w:hAnsi="inherit"/>
          <w:color w:val="444444"/>
          <w:sz w:val="27"/>
          <w:szCs w:val="27"/>
          <w:bdr w:val="none" w:sz="0" w:space="0" w:color="auto" w:frame="1"/>
        </w:rPr>
        <w:t>leninisti</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sarebbero</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quindi</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giustificati</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almeno</w:t>
      </w:r>
      <w:proofErr w:type="spellEnd"/>
      <w:r>
        <w:rPr>
          <w:rFonts w:ascii="inherit" w:hAnsi="inherit"/>
          <w:color w:val="444444"/>
          <w:sz w:val="27"/>
          <w:szCs w:val="27"/>
          <w:bdr w:val="none" w:sz="0" w:space="0" w:color="auto" w:frame="1"/>
        </w:rPr>
        <w:t xml:space="preserve"> in </w:t>
      </w:r>
      <w:proofErr w:type="spellStart"/>
      <w:r>
        <w:rPr>
          <w:rFonts w:ascii="inherit" w:hAnsi="inherit"/>
          <w:color w:val="444444"/>
          <w:sz w:val="27"/>
          <w:szCs w:val="27"/>
          <w:bdr w:val="none" w:sz="0" w:space="0" w:color="auto" w:frame="1"/>
        </w:rPr>
        <w:t>superficie</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nel</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sostenere</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che</w:t>
      </w:r>
      <w:proofErr w:type="spellEnd"/>
      <w:r>
        <w:rPr>
          <w:rFonts w:ascii="inherit" w:hAnsi="inherit"/>
          <w:color w:val="444444"/>
          <w:sz w:val="27"/>
          <w:szCs w:val="27"/>
          <w:bdr w:val="none" w:sz="0" w:space="0" w:color="auto" w:frame="1"/>
        </w:rPr>
        <w:t xml:space="preserve"> Rosa Luxemburg </w:t>
      </w:r>
      <w:proofErr w:type="spellStart"/>
      <w:r>
        <w:rPr>
          <w:rFonts w:ascii="inherit" w:hAnsi="inherit"/>
          <w:color w:val="444444"/>
          <w:sz w:val="27"/>
          <w:szCs w:val="27"/>
          <w:bdr w:val="none" w:sz="0" w:space="0" w:color="auto" w:frame="1"/>
        </w:rPr>
        <w:t>aveva</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torto</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quando</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affermava</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che</w:t>
      </w:r>
      <w:proofErr w:type="spellEnd"/>
      <w:r>
        <w:rPr>
          <w:rFonts w:ascii="inherit" w:hAnsi="inherit"/>
          <w:color w:val="444444"/>
          <w:sz w:val="27"/>
          <w:szCs w:val="27"/>
          <w:bdr w:val="none" w:sz="0" w:space="0" w:color="auto" w:frame="1"/>
        </w:rPr>
        <w:t xml:space="preserve"> in </w:t>
      </w:r>
      <w:proofErr w:type="spellStart"/>
      <w:r>
        <w:rPr>
          <w:rFonts w:ascii="inherit" w:hAnsi="inherit"/>
          <w:color w:val="444444"/>
          <w:sz w:val="27"/>
          <w:szCs w:val="27"/>
          <w:bdr w:val="none" w:sz="0" w:space="0" w:color="auto" w:frame="1"/>
        </w:rPr>
        <w:t>assenza</w:t>
      </w:r>
      <w:proofErr w:type="spellEnd"/>
      <w:r>
        <w:rPr>
          <w:rFonts w:ascii="inherit" w:hAnsi="inherit"/>
          <w:color w:val="444444"/>
          <w:sz w:val="27"/>
          <w:szCs w:val="27"/>
          <w:bdr w:val="none" w:sz="0" w:space="0" w:color="auto" w:frame="1"/>
        </w:rPr>
        <w:t xml:space="preserve"> di </w:t>
      </w:r>
      <w:proofErr w:type="spellStart"/>
      <w:r>
        <w:rPr>
          <w:rFonts w:ascii="inherit" w:hAnsi="inherit"/>
          <w:color w:val="444444"/>
          <w:sz w:val="27"/>
          <w:szCs w:val="27"/>
          <w:bdr w:val="none" w:sz="0" w:space="0" w:color="auto" w:frame="1"/>
        </w:rPr>
        <w:t>una</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rivoluzione</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mondiale</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i</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bolscevichi</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sarebbero</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stati</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costretti</w:t>
      </w:r>
      <w:proofErr w:type="spellEnd"/>
      <w:r>
        <w:rPr>
          <w:rFonts w:ascii="inherit" w:hAnsi="inherit"/>
          <w:color w:val="444444"/>
          <w:sz w:val="27"/>
          <w:szCs w:val="27"/>
          <w:bdr w:val="none" w:sz="0" w:space="0" w:color="auto" w:frame="1"/>
        </w:rPr>
        <w:t xml:space="preserve"> a </w:t>
      </w:r>
      <w:proofErr w:type="spellStart"/>
      <w:r>
        <w:rPr>
          <w:rFonts w:ascii="inherit" w:hAnsi="inherit"/>
          <w:color w:val="444444"/>
          <w:sz w:val="27"/>
          <w:szCs w:val="27"/>
          <w:bdr w:val="none" w:sz="0" w:space="0" w:color="auto" w:frame="1"/>
        </w:rPr>
        <w:t>capitolare</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davanti</w:t>
      </w:r>
      <w:proofErr w:type="spellEnd"/>
      <w:r>
        <w:rPr>
          <w:rFonts w:ascii="inherit" w:hAnsi="inherit"/>
          <w:color w:val="444444"/>
          <w:sz w:val="27"/>
          <w:szCs w:val="27"/>
          <w:bdr w:val="none" w:sz="0" w:space="0" w:color="auto" w:frame="1"/>
        </w:rPr>
        <w:t xml:space="preserve"> ai </w:t>
      </w:r>
      <w:proofErr w:type="spellStart"/>
      <w:r>
        <w:rPr>
          <w:rFonts w:ascii="inherit" w:hAnsi="inherit"/>
          <w:color w:val="444444"/>
          <w:sz w:val="27"/>
          <w:szCs w:val="27"/>
          <w:bdr w:val="none" w:sz="0" w:space="0" w:color="auto" w:frame="1"/>
        </w:rPr>
        <w:t>contadini</w:t>
      </w:r>
      <w:proofErr w:type="spellEnd"/>
      <w:r>
        <w:rPr>
          <w:rFonts w:ascii="inherit" w:hAnsi="inherit"/>
          <w:color w:val="444444"/>
          <w:sz w:val="27"/>
          <w:szCs w:val="27"/>
          <w:bdr w:val="none" w:sz="0" w:space="0" w:color="auto" w:frame="1"/>
        </w:rPr>
        <w:t>. </w:t>
      </w:r>
      <w:r w:rsidRPr="000B3473">
        <w:rPr>
          <w:rFonts w:ascii="inherit" w:hAnsi="inherit"/>
          <w:color w:val="444444"/>
          <w:sz w:val="27"/>
          <w:szCs w:val="27"/>
          <w:bdr w:val="none" w:sz="0" w:space="0" w:color="auto" w:frame="1"/>
          <w:lang w:val="fr-CA"/>
        </w:rPr>
        <w:t xml:space="preserve">Ma </w:t>
      </w:r>
      <w:proofErr w:type="spellStart"/>
      <w:r w:rsidRPr="000B3473">
        <w:rPr>
          <w:rFonts w:ascii="inherit" w:hAnsi="inherit"/>
          <w:color w:val="444444"/>
          <w:sz w:val="27"/>
          <w:szCs w:val="27"/>
          <w:bdr w:val="none" w:sz="0" w:space="0" w:color="auto" w:frame="1"/>
          <w:lang w:val="fr-CA"/>
        </w:rPr>
        <w:t>questa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tesi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presuppone</w:t>
      </w:r>
      <w:proofErr w:type="spellEnd"/>
      <w:r w:rsidRPr="000B3473">
        <w:rPr>
          <w:rFonts w:ascii="inherit" w:hAnsi="inherit"/>
          <w:color w:val="444444"/>
          <w:sz w:val="27"/>
          <w:szCs w:val="27"/>
          <w:bdr w:val="none" w:sz="0" w:space="0" w:color="auto" w:frame="1"/>
          <w:lang w:val="fr-CA"/>
        </w:rPr>
        <w:t xml:space="preserve"> sempre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bolscevismo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abbia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portato</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socialismo</w:t>
      </w:r>
      <w:proofErr w:type="spellEnd"/>
      <w:r w:rsidRPr="000B3473">
        <w:rPr>
          <w:rFonts w:ascii="inherit" w:hAnsi="inherit"/>
          <w:color w:val="444444"/>
          <w:sz w:val="27"/>
          <w:szCs w:val="27"/>
          <w:bdr w:val="none" w:sz="0" w:space="0" w:color="auto" w:frame="1"/>
          <w:lang w:val="fr-CA"/>
        </w:rPr>
        <w:t xml:space="preserve">. Ora, </w:t>
      </w:r>
      <w:proofErr w:type="spellStart"/>
      <w:r w:rsidRPr="000B3473">
        <w:rPr>
          <w:rFonts w:ascii="inherit" w:hAnsi="inherit"/>
          <w:color w:val="444444"/>
          <w:sz w:val="27"/>
          <w:szCs w:val="27"/>
          <w:bdr w:val="none" w:sz="0" w:space="0" w:color="auto" w:frame="1"/>
          <w:lang w:val="fr-CA"/>
        </w:rPr>
        <w:t>quello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esiste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oggi</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Russia</w:t>
      </w:r>
      <w:proofErr w:type="spellEnd"/>
      <w:r w:rsidRPr="000B3473">
        <w:rPr>
          <w:rFonts w:ascii="inherit" w:hAnsi="inherit"/>
          <w:color w:val="444444"/>
          <w:sz w:val="27"/>
          <w:szCs w:val="27"/>
          <w:bdr w:val="none" w:sz="0" w:space="0" w:color="auto" w:frame="1"/>
          <w:lang w:val="fr-CA"/>
        </w:rPr>
        <w:t xml:space="preserve"> non è il </w:t>
      </w:r>
      <w:proofErr w:type="spellStart"/>
      <w:r w:rsidRPr="000B3473">
        <w:rPr>
          <w:rFonts w:ascii="inherit" w:hAnsi="inherit"/>
          <w:color w:val="444444"/>
          <w:sz w:val="27"/>
          <w:szCs w:val="27"/>
          <w:bdr w:val="none" w:sz="0" w:space="0" w:color="auto" w:frame="1"/>
          <w:lang w:val="fr-CA"/>
        </w:rPr>
        <w:t>socialismo</w:t>
      </w:r>
      <w:proofErr w:type="spellEnd"/>
      <w:r w:rsidRPr="000B3473">
        <w:rPr>
          <w:rFonts w:ascii="inherit" w:hAnsi="inherit"/>
          <w:color w:val="444444"/>
          <w:sz w:val="27"/>
          <w:szCs w:val="27"/>
          <w:bdr w:val="none" w:sz="0" w:space="0" w:color="auto" w:frame="1"/>
          <w:lang w:val="fr-CA"/>
        </w:rPr>
        <w:t xml:space="preserve">, ma il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stato</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Possiamo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chiamarlo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socialismo</w:t>
      </w:r>
      <w:proofErr w:type="spellEnd"/>
      <w:r w:rsidRPr="000B3473">
        <w:rPr>
          <w:rFonts w:ascii="inherit" w:hAnsi="inherit"/>
          <w:color w:val="444444"/>
          <w:sz w:val="27"/>
          <w:szCs w:val="27"/>
          <w:bdr w:val="none" w:sz="0" w:space="0" w:color="auto" w:frame="1"/>
          <w:lang w:val="fr-CA"/>
        </w:rPr>
        <w:t xml:space="preserve"> quanto </w:t>
      </w:r>
      <w:proofErr w:type="spellStart"/>
      <w:r w:rsidRPr="000B3473">
        <w:rPr>
          <w:rFonts w:ascii="inherit" w:hAnsi="inherit"/>
          <w:color w:val="444444"/>
          <w:sz w:val="27"/>
          <w:szCs w:val="27"/>
          <w:bdr w:val="none" w:sz="0" w:space="0" w:color="auto" w:frame="1"/>
          <w:lang w:val="fr-CA"/>
        </w:rPr>
        <w:t>vogliamo</w:t>
      </w:r>
      <w:proofErr w:type="spellEnd"/>
      <w:r w:rsidRPr="000B3473">
        <w:rPr>
          <w:rFonts w:ascii="inherit" w:hAnsi="inherit"/>
          <w:color w:val="444444"/>
          <w:sz w:val="27"/>
          <w:szCs w:val="27"/>
          <w:bdr w:val="none" w:sz="0" w:space="0" w:color="auto" w:frame="1"/>
          <w:lang w:val="fr-CA"/>
        </w:rPr>
        <w:t xml:space="preserve">, ma </w:t>
      </w:r>
      <w:proofErr w:type="spellStart"/>
      <w:r w:rsidRPr="000B3473">
        <w:rPr>
          <w:rFonts w:ascii="inherit" w:hAnsi="inherit"/>
          <w:color w:val="444444"/>
          <w:sz w:val="27"/>
          <w:szCs w:val="27"/>
          <w:bdr w:val="none" w:sz="0" w:space="0" w:color="auto" w:frame="1"/>
          <w:lang w:val="fr-CA"/>
        </w:rPr>
        <w:t>questo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sistema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rimane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comunque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stato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sfrutta</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lavoro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salariato</w:t>
      </w:r>
      <w:proofErr w:type="spellEnd"/>
      <w:r w:rsidRPr="000B3473">
        <w:rPr>
          <w:rFonts w:ascii="inherit" w:hAnsi="inherit"/>
          <w:color w:val="444444"/>
          <w:sz w:val="27"/>
          <w:szCs w:val="27"/>
          <w:bdr w:val="none" w:sz="0" w:space="0" w:color="auto" w:frame="1"/>
          <w:lang w:val="fr-CA"/>
        </w:rPr>
        <w:t xml:space="preserve">; per </w:t>
      </w:r>
      <w:proofErr w:type="spellStart"/>
      <w:r w:rsidRPr="000B3473">
        <w:rPr>
          <w:rFonts w:ascii="inherit" w:hAnsi="inherit"/>
          <w:color w:val="444444"/>
          <w:sz w:val="27"/>
          <w:szCs w:val="27"/>
          <w:bdr w:val="none" w:sz="0" w:space="0" w:color="auto" w:frame="1"/>
          <w:lang w:val="fr-CA"/>
        </w:rPr>
        <w:t>questo</w:t>
      </w:r>
      <w:proofErr w:type="spellEnd"/>
      <w:r w:rsidRPr="000B3473">
        <w:rPr>
          <w:rFonts w:ascii="inherit" w:hAnsi="inherit"/>
          <w:color w:val="444444"/>
          <w:sz w:val="27"/>
          <w:szCs w:val="27"/>
          <w:bdr w:val="none" w:sz="0" w:space="0" w:color="auto" w:frame="1"/>
          <w:lang w:val="fr-CA"/>
        </w:rPr>
        <w:t xml:space="preserve"> i </w:t>
      </w:r>
      <w:proofErr w:type="spellStart"/>
      <w:r w:rsidRPr="000B3473">
        <w:rPr>
          <w:rFonts w:ascii="inherit" w:hAnsi="inherit"/>
          <w:color w:val="444444"/>
          <w:sz w:val="27"/>
          <w:szCs w:val="27"/>
          <w:bdr w:val="none" w:sz="0" w:space="0" w:color="auto" w:frame="1"/>
          <w:lang w:val="fr-CA"/>
        </w:rPr>
        <w:t>timori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espressi</w:t>
      </w:r>
      <w:proofErr w:type="spellEnd"/>
      <w:r w:rsidRPr="000B3473">
        <w:rPr>
          <w:rFonts w:ascii="inherit" w:hAnsi="inherit"/>
          <w:color w:val="444444"/>
          <w:sz w:val="27"/>
          <w:szCs w:val="27"/>
          <w:bdr w:val="none" w:sz="0" w:space="0" w:color="auto" w:frame="1"/>
          <w:lang w:val="fr-CA"/>
        </w:rPr>
        <w:t xml:space="preserve"> da Rosa Luxemburg sono </w:t>
      </w:r>
      <w:proofErr w:type="spellStart"/>
      <w:r w:rsidRPr="000B3473">
        <w:rPr>
          <w:rFonts w:ascii="inherit" w:hAnsi="inherit"/>
          <w:color w:val="444444"/>
          <w:sz w:val="27"/>
          <w:szCs w:val="27"/>
          <w:bdr w:val="none" w:sz="0" w:space="0" w:color="auto" w:frame="1"/>
          <w:lang w:val="fr-CA"/>
        </w:rPr>
        <w:t>stati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confermati</w:t>
      </w:r>
      <w:proofErr w:type="spellEnd"/>
      <w:r w:rsidRPr="000B3473">
        <w:rPr>
          <w:rFonts w:ascii="inherit" w:hAnsi="inherit"/>
          <w:color w:val="444444"/>
          <w:sz w:val="27"/>
          <w:szCs w:val="27"/>
          <w:bdr w:val="none" w:sz="0" w:space="0" w:color="auto" w:frame="1"/>
          <w:lang w:val="fr-CA"/>
        </w:rPr>
        <w:t xml:space="preserve"> dalla </w:t>
      </w:r>
      <w:proofErr w:type="spellStart"/>
      <w:r w:rsidRPr="000B3473">
        <w:rPr>
          <w:rFonts w:ascii="inherit" w:hAnsi="inherit"/>
          <w:color w:val="444444"/>
          <w:sz w:val="27"/>
          <w:szCs w:val="27"/>
          <w:bdr w:val="none" w:sz="0" w:space="0" w:color="auto" w:frame="1"/>
          <w:lang w:val="fr-CA"/>
        </w:rPr>
        <w:t>storia</w:t>
      </w:r>
      <w:proofErr w:type="spellEnd"/>
      <w:r w:rsidRPr="000B3473">
        <w:rPr>
          <w:rFonts w:ascii="inherit" w:hAnsi="inherit"/>
          <w:color w:val="444444"/>
          <w:sz w:val="27"/>
          <w:szCs w:val="27"/>
          <w:bdr w:val="none" w:sz="0" w:space="0" w:color="auto" w:frame="1"/>
          <w:lang w:val="fr-CA"/>
        </w:rPr>
        <w:t>,</w:t>
      </w:r>
      <w:r w:rsidR="00E028E9" w:rsidRPr="000B3473">
        <w:rPr>
          <w:lang w:val="fr-CA"/>
        </w:rPr>
        <w:t xml:space="preserve"> </w:t>
      </w:r>
      <w:proofErr w:type="spellStart"/>
      <w:r w:rsidR="00E028E9" w:rsidRPr="000B3473">
        <w:rPr>
          <w:rFonts w:ascii="inherit" w:hAnsi="inherit"/>
          <w:color w:val="444444"/>
          <w:sz w:val="27"/>
          <w:szCs w:val="27"/>
          <w:bdr w:val="none" w:sz="0" w:space="0" w:color="auto" w:frame="1"/>
          <w:lang w:val="fr-CA"/>
        </w:rPr>
        <w:t>almeno</w:t>
      </w:r>
      <w:proofErr w:type="spellEnd"/>
      <w:r w:rsidR="00E028E9" w:rsidRPr="000B3473">
        <w:rPr>
          <w:rFonts w:ascii="inherit" w:hAnsi="inherit"/>
          <w:color w:val="444444"/>
          <w:sz w:val="27"/>
          <w:szCs w:val="27"/>
          <w:bdr w:val="none" w:sz="0" w:space="0" w:color="auto" w:frame="1"/>
          <w:lang w:val="fr-CA"/>
        </w:rPr>
        <w:t xml:space="preserve"> per quanto </w:t>
      </w:r>
      <w:proofErr w:type="spellStart"/>
      <w:r w:rsidR="00E028E9" w:rsidRPr="000B3473">
        <w:rPr>
          <w:rFonts w:ascii="inherit" w:hAnsi="inherit"/>
          <w:color w:val="444444"/>
          <w:sz w:val="27"/>
          <w:szCs w:val="27"/>
          <w:bdr w:val="none" w:sz="0" w:space="0" w:color="auto" w:frame="1"/>
          <w:lang w:val="fr-CA"/>
        </w:rPr>
        <w:t>riguarda</w:t>
      </w:r>
      <w:proofErr w:type="spellEnd"/>
      <w:r w:rsidR="00E028E9" w:rsidRPr="000B3473">
        <w:rPr>
          <w:rFonts w:ascii="inherit" w:hAnsi="inherit"/>
          <w:color w:val="444444"/>
          <w:sz w:val="27"/>
          <w:szCs w:val="27"/>
          <w:bdr w:val="none" w:sz="0" w:space="0" w:color="auto" w:frame="1"/>
          <w:lang w:val="fr-CA"/>
        </w:rPr>
        <w:t xml:space="preserve"> </w:t>
      </w:r>
      <w:proofErr w:type="spellStart"/>
      <w:r w:rsidR="00E028E9" w:rsidRPr="000B3473">
        <w:rPr>
          <w:rFonts w:ascii="inherit" w:hAnsi="inherit"/>
          <w:color w:val="444444"/>
          <w:sz w:val="27"/>
          <w:szCs w:val="27"/>
          <w:bdr w:val="none" w:sz="0" w:space="0" w:color="auto" w:frame="1"/>
          <w:lang w:val="fr-CA"/>
        </w:rPr>
        <w:t>gli</w:t>
      </w:r>
      <w:proofErr w:type="spellEnd"/>
      <w:r w:rsidR="00E028E9" w:rsidRPr="000B3473">
        <w:rPr>
          <w:rFonts w:ascii="inherit" w:hAnsi="inherit"/>
          <w:color w:val="444444"/>
          <w:sz w:val="27"/>
          <w:szCs w:val="27"/>
          <w:bdr w:val="none" w:sz="0" w:space="0" w:color="auto" w:frame="1"/>
          <w:lang w:val="fr-CA"/>
        </w:rPr>
        <w:t xml:space="preserve"> </w:t>
      </w:r>
      <w:proofErr w:type="spellStart"/>
      <w:r w:rsidR="00E028E9" w:rsidRPr="000B3473">
        <w:rPr>
          <w:rFonts w:ascii="inherit" w:hAnsi="inherit"/>
          <w:color w:val="444444"/>
          <w:sz w:val="27"/>
          <w:szCs w:val="27"/>
          <w:bdr w:val="none" w:sz="0" w:space="0" w:color="auto" w:frame="1"/>
          <w:lang w:val="fr-CA"/>
        </w:rPr>
        <w:t>elementi</w:t>
      </w:r>
      <w:proofErr w:type="spellEnd"/>
      <w:r w:rsidR="00E028E9" w:rsidRPr="000B3473">
        <w:rPr>
          <w:rFonts w:ascii="inherit" w:hAnsi="inherit"/>
          <w:color w:val="444444"/>
          <w:sz w:val="27"/>
          <w:szCs w:val="27"/>
          <w:bdr w:val="none" w:sz="0" w:space="0" w:color="auto" w:frame="1"/>
          <w:lang w:val="fr-CA"/>
        </w:rPr>
        <w:t xml:space="preserve"> </w:t>
      </w:r>
      <w:proofErr w:type="spellStart"/>
      <w:r w:rsidR="00E028E9" w:rsidRPr="000B3473">
        <w:rPr>
          <w:rFonts w:ascii="inherit" w:hAnsi="inherit"/>
          <w:color w:val="444444"/>
          <w:sz w:val="27"/>
          <w:szCs w:val="27"/>
          <w:bdr w:val="none" w:sz="0" w:space="0" w:color="auto" w:frame="1"/>
          <w:lang w:val="fr-CA"/>
        </w:rPr>
        <w:t>essenziali</w:t>
      </w:r>
      <w:proofErr w:type="spellEnd"/>
      <w:r w:rsidR="00E028E9" w:rsidRPr="000B3473">
        <w:rPr>
          <w:rFonts w:ascii="inherit" w:hAnsi="inherit"/>
          <w:color w:val="444444"/>
          <w:sz w:val="27"/>
          <w:szCs w:val="27"/>
          <w:bdr w:val="none" w:sz="0" w:space="0" w:color="auto" w:frame="1"/>
          <w:lang w:val="fr-CA"/>
        </w:rPr>
        <w:t xml:space="preserve"> e le </w:t>
      </w:r>
      <w:proofErr w:type="spellStart"/>
      <w:r w:rsidR="00E028E9" w:rsidRPr="000B3473">
        <w:rPr>
          <w:rFonts w:ascii="inherit" w:hAnsi="inherit"/>
          <w:color w:val="444444"/>
          <w:sz w:val="27"/>
          <w:szCs w:val="27"/>
          <w:bdr w:val="none" w:sz="0" w:space="0" w:color="auto" w:frame="1"/>
          <w:lang w:val="fr-CA"/>
        </w:rPr>
        <w:t>eventuali</w:t>
      </w:r>
      <w:proofErr w:type="spellEnd"/>
      <w:r w:rsidR="00E028E9" w:rsidRPr="000B3473">
        <w:rPr>
          <w:rFonts w:ascii="inherit" w:hAnsi="inherit"/>
          <w:color w:val="444444"/>
          <w:sz w:val="27"/>
          <w:szCs w:val="27"/>
          <w:bdr w:val="none" w:sz="0" w:space="0" w:color="auto" w:frame="1"/>
          <w:lang w:val="fr-CA"/>
        </w:rPr>
        <w:t xml:space="preserve"> </w:t>
      </w:r>
      <w:proofErr w:type="spellStart"/>
      <w:r w:rsidR="00E028E9" w:rsidRPr="000B3473">
        <w:rPr>
          <w:rFonts w:ascii="inherit" w:hAnsi="inherit"/>
          <w:color w:val="444444"/>
          <w:sz w:val="27"/>
          <w:szCs w:val="27"/>
          <w:bdr w:val="none" w:sz="0" w:space="0" w:color="auto" w:frame="1"/>
          <w:lang w:val="fr-CA"/>
        </w:rPr>
        <w:t>correzioni</w:t>
      </w:r>
      <w:proofErr w:type="spellEnd"/>
      <w:r w:rsidR="00E028E9" w:rsidRPr="000B3473">
        <w:rPr>
          <w:rFonts w:ascii="inherit" w:hAnsi="inherit"/>
          <w:color w:val="444444"/>
          <w:sz w:val="27"/>
          <w:szCs w:val="27"/>
          <w:bdr w:val="none" w:sz="0" w:space="0" w:color="auto" w:frame="1"/>
          <w:lang w:val="fr-CA"/>
        </w:rPr>
        <w:t xml:space="preserve"> </w:t>
      </w:r>
      <w:proofErr w:type="spellStart"/>
      <w:r w:rsidR="00E028E9" w:rsidRPr="000B3473">
        <w:rPr>
          <w:rFonts w:ascii="inherit" w:hAnsi="inherit"/>
          <w:color w:val="444444"/>
          <w:sz w:val="27"/>
          <w:szCs w:val="27"/>
          <w:bdr w:val="none" w:sz="0" w:space="0" w:color="auto" w:frame="1"/>
          <w:lang w:val="fr-CA"/>
        </w:rPr>
        <w:t>necessarie</w:t>
      </w:r>
      <w:proofErr w:type="spellEnd"/>
      <w:r w:rsidR="00E028E9" w:rsidRPr="000B3473">
        <w:rPr>
          <w:rFonts w:ascii="inherit" w:hAnsi="inherit"/>
          <w:color w:val="444444"/>
          <w:sz w:val="27"/>
          <w:szCs w:val="27"/>
          <w:bdr w:val="none" w:sz="0" w:space="0" w:color="auto" w:frame="1"/>
          <w:lang w:val="fr-CA"/>
        </w:rPr>
        <w:t>.</w:t>
      </w:r>
    </w:p>
    <w:p w14:paraId="55849888" w14:textId="77777777" w:rsidR="00E028E9" w:rsidRPr="000B3473" w:rsidRDefault="00E028E9"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5ADC7125"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r w:rsidRPr="000B3473">
        <w:rPr>
          <w:rFonts w:ascii="inherit" w:hAnsi="inherit"/>
          <w:color w:val="444444"/>
          <w:sz w:val="27"/>
          <w:szCs w:val="27"/>
          <w:bdr w:val="none" w:sz="0" w:space="0" w:color="auto" w:frame="1"/>
          <w:lang w:val="fr-CA"/>
        </w:rPr>
        <w:t xml:space="preserve">Le </w:t>
      </w:r>
      <w:proofErr w:type="spellStart"/>
      <w:r w:rsidRPr="000B3473">
        <w:rPr>
          <w:rFonts w:ascii="inherit" w:hAnsi="inherit"/>
          <w:color w:val="444444"/>
          <w:sz w:val="27"/>
          <w:szCs w:val="27"/>
          <w:bdr w:val="none" w:sz="0" w:space="0" w:color="auto" w:frame="1"/>
          <w:lang w:val="fr-CA"/>
        </w:rPr>
        <w:t>rivolte</w:t>
      </w:r>
      <w:proofErr w:type="spellEnd"/>
      <w:r w:rsidRPr="000B3473">
        <w:rPr>
          <w:rFonts w:ascii="inherit" w:hAnsi="inherit"/>
          <w:color w:val="444444"/>
          <w:sz w:val="27"/>
          <w:szCs w:val="27"/>
          <w:bdr w:val="none" w:sz="0" w:space="0" w:color="auto" w:frame="1"/>
          <w:lang w:val="fr-CA"/>
        </w:rPr>
        <w:t xml:space="preserve"> contadine dei </w:t>
      </w:r>
      <w:proofErr w:type="spellStart"/>
      <w:r w:rsidRPr="000B3473">
        <w:rPr>
          <w:rFonts w:ascii="inherit" w:hAnsi="inherit"/>
          <w:color w:val="444444"/>
          <w:sz w:val="27"/>
          <w:szCs w:val="27"/>
          <w:bdr w:val="none" w:sz="0" w:space="0" w:color="auto" w:frame="1"/>
          <w:lang w:val="fr-CA"/>
        </w:rPr>
        <w:t>primi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anni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seguirono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rivoluzione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costrinsero</w:t>
      </w:r>
      <w:proofErr w:type="spellEnd"/>
      <w:r w:rsidRPr="000B3473">
        <w:rPr>
          <w:rFonts w:ascii="inherit" w:hAnsi="inherit"/>
          <w:color w:val="444444"/>
          <w:sz w:val="27"/>
          <w:szCs w:val="27"/>
          <w:bdr w:val="none" w:sz="0" w:space="0" w:color="auto" w:frame="1"/>
          <w:lang w:val="fr-CA"/>
        </w:rPr>
        <w:t xml:space="preserve"> i </w:t>
      </w:r>
      <w:proofErr w:type="spellStart"/>
      <w:r w:rsidRPr="000B3473">
        <w:rPr>
          <w:rFonts w:ascii="inherit" w:hAnsi="inherit"/>
          <w:color w:val="444444"/>
          <w:sz w:val="27"/>
          <w:szCs w:val="27"/>
          <w:bdr w:val="none" w:sz="0" w:space="0" w:color="auto" w:frame="1"/>
          <w:lang w:val="fr-CA"/>
        </w:rPr>
        <w:t>bolscevichi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sotto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pena</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perdere</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potere</w:t>
      </w:r>
      <w:proofErr w:type="spellEnd"/>
      <w:r w:rsidRPr="000B3473">
        <w:rPr>
          <w:rFonts w:ascii="inherit" w:hAnsi="inherit"/>
          <w:color w:val="444444"/>
          <w:sz w:val="27"/>
          <w:szCs w:val="27"/>
          <w:bdr w:val="none" w:sz="0" w:space="0" w:color="auto" w:frame="1"/>
          <w:lang w:val="fr-CA"/>
        </w:rPr>
        <w:t xml:space="preserve">, ad </w:t>
      </w:r>
      <w:proofErr w:type="spellStart"/>
      <w:r w:rsidRPr="000B3473">
        <w:rPr>
          <w:rFonts w:ascii="inherit" w:hAnsi="inherit"/>
          <w:color w:val="444444"/>
          <w:sz w:val="27"/>
          <w:szCs w:val="27"/>
          <w:bdr w:val="none" w:sz="0" w:space="0" w:color="auto" w:frame="1"/>
          <w:lang w:val="fr-CA"/>
        </w:rPr>
        <w:t>apprendere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via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poteva</w:t>
      </w:r>
      <w:proofErr w:type="spellEnd"/>
      <w:r w:rsidRPr="000B3473">
        <w:rPr>
          <w:rFonts w:ascii="inherit" w:hAnsi="inherit"/>
          <w:color w:val="444444"/>
          <w:sz w:val="27"/>
          <w:szCs w:val="27"/>
          <w:bdr w:val="none" w:sz="0" w:space="0" w:color="auto" w:frame="1"/>
          <w:lang w:val="fr-CA"/>
        </w:rPr>
        <w:t xml:space="preserve"> solo </w:t>
      </w:r>
      <w:proofErr w:type="spellStart"/>
      <w:r w:rsidRPr="000B3473">
        <w:rPr>
          <w:rFonts w:ascii="inherit" w:hAnsi="inherit"/>
          <w:color w:val="444444"/>
          <w:sz w:val="27"/>
          <w:szCs w:val="27"/>
          <w:bdr w:val="none" w:sz="0" w:space="0" w:color="auto" w:frame="1"/>
          <w:lang w:val="fr-CA"/>
        </w:rPr>
        <w:lastRenderedPageBreak/>
        <w:t>nuocere</w:t>
      </w:r>
      <w:proofErr w:type="spellEnd"/>
      <w:r w:rsidRPr="000B3473">
        <w:rPr>
          <w:rFonts w:ascii="inherit" w:hAnsi="inherit"/>
          <w:color w:val="444444"/>
          <w:sz w:val="27"/>
          <w:szCs w:val="27"/>
          <w:bdr w:val="none" w:sz="0" w:space="0" w:color="auto" w:frame="1"/>
          <w:lang w:val="fr-CA"/>
        </w:rPr>
        <w:t xml:space="preserve"> allo </w:t>
      </w:r>
      <w:proofErr w:type="spellStart"/>
      <w:r w:rsidRPr="000B3473">
        <w:rPr>
          <w:rFonts w:ascii="inherit" w:hAnsi="inherit"/>
          <w:color w:val="444444"/>
          <w:sz w:val="27"/>
          <w:szCs w:val="27"/>
          <w:bdr w:val="none" w:sz="0" w:space="0" w:color="auto" w:frame="1"/>
          <w:lang w:val="fr-CA"/>
        </w:rPr>
        <w:t>sviluppo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rivoluzione</w:t>
      </w:r>
      <w:proofErr w:type="spellEnd"/>
      <w:r w:rsidRPr="000B3473">
        <w:rPr>
          <w:rFonts w:ascii="inherit" w:hAnsi="inherit"/>
          <w:color w:val="444444"/>
          <w:sz w:val="27"/>
          <w:szCs w:val="27"/>
          <w:bdr w:val="none" w:sz="0" w:space="0" w:color="auto" w:frame="1"/>
          <w:lang w:val="fr-CA"/>
        </w:rPr>
        <w:t xml:space="preserve"> mondiale 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stessa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Russia</w:t>
      </w:r>
      <w:proofErr w:type="spellEnd"/>
      <w:r w:rsidRPr="000B3473">
        <w:rPr>
          <w:rFonts w:ascii="inherit" w:hAnsi="inherit"/>
          <w:color w:val="444444"/>
          <w:sz w:val="27"/>
          <w:szCs w:val="27"/>
          <w:bdr w:val="none" w:sz="0" w:space="0" w:color="auto" w:frame="1"/>
          <w:lang w:val="fr-CA"/>
        </w:rPr>
        <w:t xml:space="preserve">, non </w:t>
      </w:r>
      <w:proofErr w:type="spellStart"/>
      <w:r w:rsidRPr="000B3473">
        <w:rPr>
          <w:rFonts w:ascii="inherit" w:hAnsi="inherit"/>
          <w:color w:val="444444"/>
          <w:sz w:val="27"/>
          <w:szCs w:val="27"/>
          <w:bdr w:val="none" w:sz="0" w:space="0" w:color="auto" w:frame="1"/>
          <w:lang w:val="fr-CA"/>
        </w:rPr>
        <w:t>permetteva</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andare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oltre</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l'</w:t>
      </w:r>
      <w:proofErr w:type="spellStart"/>
      <w:r w:rsidRPr="000B3473">
        <w:rPr>
          <w:rFonts w:ascii="inherit" w:hAnsi="inherit"/>
          <w:color w:val="444444"/>
          <w:sz w:val="27"/>
          <w:szCs w:val="27"/>
          <w:bdr w:val="none" w:sz="0" w:space="0" w:color="auto" w:frame="1"/>
          <w:lang w:val="fr-CA"/>
        </w:rPr>
        <w:t>instaurazione</w:t>
      </w:r>
      <w:proofErr w:type="spellEnd"/>
      <w:proofErr w:type="gramEnd"/>
      <w:r w:rsidRPr="000B3473">
        <w:rPr>
          <w:rFonts w:ascii="inherit" w:hAnsi="inherit"/>
          <w:color w:val="444444"/>
          <w:sz w:val="27"/>
          <w:szCs w:val="27"/>
          <w:bdr w:val="none" w:sz="0" w:space="0" w:color="auto" w:frame="1"/>
          <w:lang w:val="fr-CA"/>
        </w:rPr>
        <w:t xml:space="preserve"> di un </w:t>
      </w:r>
      <w:proofErr w:type="spellStart"/>
      <w:r w:rsidRPr="000B3473">
        <w:rPr>
          <w:rFonts w:ascii="inherit" w:hAnsi="inherit"/>
          <w:color w:val="444444"/>
          <w:sz w:val="27"/>
          <w:szCs w:val="27"/>
          <w:bdr w:val="none" w:sz="0" w:space="0" w:color="auto" w:frame="1"/>
          <w:lang w:val="fr-CA"/>
        </w:rPr>
        <w:t>sistema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capitalistico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Stato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cui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abolizione</w:t>
      </w:r>
      <w:proofErr w:type="spellEnd"/>
      <w:r w:rsidRPr="000B3473">
        <w:rPr>
          <w:rFonts w:ascii="inherit" w:hAnsi="inherit"/>
          <w:color w:val="444444"/>
          <w:sz w:val="27"/>
          <w:szCs w:val="27"/>
          <w:bdr w:val="none" w:sz="0" w:space="0" w:color="auto" w:frame="1"/>
          <w:lang w:val="fr-CA"/>
        </w:rPr>
        <w:t xml:space="preserve"> da parte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proletariato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costituisce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ora</w:t>
      </w:r>
      <w:proofErr w:type="spellEnd"/>
      <w:r w:rsidRPr="000B3473">
        <w:rPr>
          <w:rFonts w:ascii="inherit" w:hAnsi="inherit"/>
          <w:color w:val="444444"/>
          <w:sz w:val="27"/>
          <w:szCs w:val="27"/>
          <w:bdr w:val="none" w:sz="0" w:space="0" w:color="auto" w:frame="1"/>
          <w:lang w:val="fr-CA"/>
        </w:rPr>
        <w:t xml:space="preserve"> un </w:t>
      </w:r>
      <w:proofErr w:type="spellStart"/>
      <w:r w:rsidRPr="000B3473">
        <w:rPr>
          <w:rFonts w:ascii="inherit" w:hAnsi="inherit"/>
          <w:color w:val="444444"/>
          <w:sz w:val="27"/>
          <w:szCs w:val="27"/>
          <w:bdr w:val="none" w:sz="0" w:space="0" w:color="auto" w:frame="1"/>
          <w:lang w:val="fr-CA"/>
        </w:rPr>
        <w:t>prerequisito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necessario</w:t>
      </w:r>
      <w:proofErr w:type="spellEnd"/>
      <w:r w:rsidRPr="000B3473">
        <w:rPr>
          <w:rFonts w:ascii="inherit" w:hAnsi="inherit"/>
          <w:color w:val="444444"/>
          <w:sz w:val="27"/>
          <w:szCs w:val="27"/>
          <w:bdr w:val="none" w:sz="0" w:space="0" w:color="auto" w:frame="1"/>
          <w:lang w:val="fr-CA"/>
        </w:rPr>
        <w:t xml:space="preserve"> per la </w:t>
      </w:r>
      <w:proofErr w:type="spellStart"/>
      <w:r w:rsidRPr="000B3473">
        <w:rPr>
          <w:rFonts w:ascii="inherit" w:hAnsi="inherit"/>
          <w:color w:val="444444"/>
          <w:sz w:val="27"/>
          <w:szCs w:val="27"/>
          <w:bdr w:val="none" w:sz="0" w:space="0" w:color="auto" w:frame="1"/>
          <w:lang w:val="fr-CA"/>
        </w:rPr>
        <w:t>realizzazione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socialismo</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Tuttavia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ciò</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conta per </w:t>
      </w:r>
      <w:proofErr w:type="spellStart"/>
      <w:r w:rsidRPr="000B3473">
        <w:rPr>
          <w:rFonts w:ascii="inherit" w:hAnsi="inherit"/>
          <w:color w:val="444444"/>
          <w:sz w:val="27"/>
          <w:szCs w:val="27"/>
          <w:bdr w:val="none" w:sz="0" w:space="0" w:color="auto" w:frame="1"/>
          <w:lang w:val="fr-CA"/>
        </w:rPr>
        <w:t>noi</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questo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luogo</w:t>
      </w:r>
      <w:proofErr w:type="spellEnd"/>
      <w:r w:rsidRPr="000B3473">
        <w:rPr>
          <w:rFonts w:ascii="inherit" w:hAnsi="inherit"/>
          <w:color w:val="444444"/>
          <w:sz w:val="27"/>
          <w:szCs w:val="27"/>
          <w:bdr w:val="none" w:sz="0" w:space="0" w:color="auto" w:frame="1"/>
          <w:lang w:val="fr-CA"/>
        </w:rPr>
        <w:t xml:space="preserve"> è </w:t>
      </w:r>
      <w:proofErr w:type="spellStart"/>
      <w:r w:rsidRPr="000B3473">
        <w:rPr>
          <w:rFonts w:ascii="inherit" w:hAnsi="inherit"/>
          <w:color w:val="444444"/>
          <w:sz w:val="27"/>
          <w:szCs w:val="27"/>
          <w:bdr w:val="none" w:sz="0" w:space="0" w:color="auto" w:frame="1"/>
          <w:lang w:val="fr-CA"/>
        </w:rPr>
        <w:t>soprattutto</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fatto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i </w:t>
      </w:r>
      <w:proofErr w:type="spellStart"/>
      <w:r w:rsidRPr="000B3473">
        <w:rPr>
          <w:rFonts w:ascii="inherit" w:hAnsi="inherit"/>
          <w:color w:val="444444"/>
          <w:sz w:val="27"/>
          <w:szCs w:val="27"/>
          <w:bdr w:val="none" w:sz="0" w:space="0" w:color="auto" w:frame="1"/>
          <w:lang w:val="fr-CA"/>
        </w:rPr>
        <w:t>bolscevichi</w:t>
      </w:r>
      <w:proofErr w:type="spellEnd"/>
      <w:r w:rsidRPr="000B3473">
        <w:rPr>
          <w:rFonts w:ascii="inherit" w:hAnsi="inherit"/>
          <w:color w:val="444444"/>
          <w:sz w:val="27"/>
          <w:szCs w:val="27"/>
          <w:bdr w:val="none" w:sz="0" w:space="0" w:color="auto" w:frame="1"/>
          <w:lang w:val="fr-CA"/>
        </w:rPr>
        <w:t xml:space="preserve"> sono </w:t>
      </w:r>
      <w:proofErr w:type="spellStart"/>
      <w:r w:rsidRPr="000B3473">
        <w:rPr>
          <w:rFonts w:ascii="inherit" w:hAnsi="inherit"/>
          <w:color w:val="444444"/>
          <w:sz w:val="27"/>
          <w:szCs w:val="27"/>
          <w:bdr w:val="none" w:sz="0" w:space="0" w:color="auto" w:frame="1"/>
          <w:lang w:val="fr-CA"/>
        </w:rPr>
        <w:t>saliti</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potere</w:t>
      </w:r>
      <w:proofErr w:type="spellEnd"/>
      <w:r w:rsidRPr="000B3473">
        <w:rPr>
          <w:rFonts w:ascii="inherit" w:hAnsi="inherit"/>
          <w:color w:val="444444"/>
          <w:sz w:val="27"/>
          <w:szCs w:val="27"/>
          <w:bdr w:val="none" w:sz="0" w:space="0" w:color="auto" w:frame="1"/>
          <w:lang w:val="fr-CA"/>
        </w:rPr>
        <w:t xml:space="preserve"> solo </w:t>
      </w:r>
      <w:proofErr w:type="spellStart"/>
      <w:r w:rsidRPr="000B3473">
        <w:rPr>
          <w:rFonts w:ascii="inherit" w:hAnsi="inherit"/>
          <w:color w:val="444444"/>
          <w:sz w:val="27"/>
          <w:szCs w:val="27"/>
          <w:bdr w:val="none" w:sz="0" w:space="0" w:color="auto" w:frame="1"/>
          <w:lang w:val="fr-CA"/>
        </w:rPr>
        <w:t>grazie</w:t>
      </w:r>
      <w:proofErr w:type="spellEnd"/>
      <w:r w:rsidRPr="000B3473">
        <w:rPr>
          <w:rFonts w:ascii="inherit" w:hAnsi="inherit"/>
          <w:color w:val="444444"/>
          <w:sz w:val="27"/>
          <w:szCs w:val="27"/>
          <w:bdr w:val="none" w:sz="0" w:space="0" w:color="auto" w:frame="1"/>
          <w:lang w:val="fr-CA"/>
        </w:rPr>
        <w:t xml:space="preserve"> alla </w:t>
      </w:r>
      <w:proofErr w:type="spellStart"/>
      <w:r w:rsidRPr="000B3473">
        <w:rPr>
          <w:rFonts w:ascii="inherit" w:hAnsi="inherit"/>
          <w:color w:val="444444"/>
          <w:sz w:val="27"/>
          <w:szCs w:val="27"/>
          <w:bdr w:val="none" w:sz="0" w:space="0" w:color="auto" w:frame="1"/>
          <w:lang w:val="fr-CA"/>
        </w:rPr>
        <w:t>rivolta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nelle</w:t>
      </w:r>
      <w:proofErr w:type="spellEnd"/>
      <w:r w:rsidRPr="000B3473">
        <w:rPr>
          <w:rFonts w:ascii="inherit" w:hAnsi="inherit"/>
          <w:color w:val="444444"/>
          <w:sz w:val="27"/>
          <w:szCs w:val="27"/>
          <w:bdr w:val="none" w:sz="0" w:space="0" w:color="auto" w:frame="1"/>
          <w:lang w:val="fr-CA"/>
        </w:rPr>
        <w:t xml:space="preserve"> campagne e, </w:t>
      </w:r>
      <w:proofErr w:type="spellStart"/>
      <w:r w:rsidRPr="000B3473">
        <w:rPr>
          <w:rFonts w:ascii="inherit" w:hAnsi="inherit"/>
          <w:color w:val="444444"/>
          <w:sz w:val="27"/>
          <w:szCs w:val="27"/>
          <w:bdr w:val="none" w:sz="0" w:space="0" w:color="auto" w:frame="1"/>
          <w:lang w:val="fr-CA"/>
        </w:rPr>
        <w:t>inoltre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erano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convinti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bastava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loro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avere</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mano</w:t>
      </w:r>
      <w:proofErr w:type="spellEnd"/>
      <w:r w:rsidRPr="000B3473">
        <w:rPr>
          <w:rFonts w:ascii="inherit" w:hAnsi="inherit"/>
          <w:color w:val="444444"/>
          <w:sz w:val="27"/>
          <w:szCs w:val="27"/>
          <w:bdr w:val="none" w:sz="0" w:space="0" w:color="auto" w:frame="1"/>
          <w:lang w:val="fr-CA"/>
        </w:rPr>
        <w:t xml:space="preserve"> le </w:t>
      </w:r>
      <w:proofErr w:type="spellStart"/>
      <w:r w:rsidRPr="000B3473">
        <w:rPr>
          <w:rFonts w:ascii="inherit" w:hAnsi="inherit"/>
          <w:color w:val="444444"/>
          <w:sz w:val="27"/>
          <w:szCs w:val="27"/>
          <w:bdr w:val="none" w:sz="0" w:space="0" w:color="auto" w:frame="1"/>
          <w:lang w:val="fr-CA"/>
        </w:rPr>
        <w:t>leve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politica</w:t>
      </w:r>
      <w:proofErr w:type="spellEnd"/>
      <w:r w:rsidRPr="000B3473">
        <w:rPr>
          <w:rFonts w:ascii="inherit" w:hAnsi="inherit"/>
          <w:color w:val="444444"/>
          <w:sz w:val="27"/>
          <w:szCs w:val="27"/>
          <w:bdr w:val="none" w:sz="0" w:space="0" w:color="auto" w:frame="1"/>
          <w:lang w:val="fr-CA"/>
        </w:rPr>
        <w:t xml:space="preserve"> e il </w:t>
      </w:r>
      <w:proofErr w:type="spellStart"/>
      <w:r w:rsidRPr="000B3473">
        <w:rPr>
          <w:rFonts w:ascii="inherit" w:hAnsi="inherit"/>
          <w:color w:val="444444"/>
          <w:sz w:val="27"/>
          <w:szCs w:val="27"/>
          <w:bdr w:val="none" w:sz="0" w:space="0" w:color="auto" w:frame="1"/>
          <w:lang w:val="fr-CA"/>
        </w:rPr>
        <w:t>controllo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economico</w:t>
      </w:r>
      <w:proofErr w:type="spellEnd"/>
      <w:r w:rsidRPr="000B3473">
        <w:rPr>
          <w:rFonts w:ascii="inherit" w:hAnsi="inherit"/>
          <w:color w:val="444444"/>
          <w:sz w:val="27"/>
          <w:szCs w:val="27"/>
          <w:bdr w:val="none" w:sz="0" w:space="0" w:color="auto" w:frame="1"/>
          <w:lang w:val="fr-CA"/>
        </w:rPr>
        <w:t xml:space="preserve"> per </w:t>
      </w:r>
      <w:proofErr w:type="spellStart"/>
      <w:r w:rsidRPr="000B3473">
        <w:rPr>
          <w:rFonts w:ascii="inherit" w:hAnsi="inherit"/>
          <w:color w:val="444444"/>
          <w:sz w:val="27"/>
          <w:szCs w:val="27"/>
          <w:bdr w:val="none" w:sz="0" w:space="0" w:color="auto" w:frame="1"/>
          <w:lang w:val="fr-CA"/>
        </w:rPr>
        <w:t>condurre</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paese</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socialismo</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patto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ovviamente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venga</w:t>
      </w:r>
      <w:proofErr w:type="spellEnd"/>
      <w:r w:rsidRPr="000B3473">
        <w:rPr>
          <w:rFonts w:ascii="inherit" w:hAnsi="inherit"/>
          <w:color w:val="444444"/>
          <w:sz w:val="27"/>
          <w:szCs w:val="27"/>
          <w:bdr w:val="none" w:sz="0" w:space="0" w:color="auto" w:frame="1"/>
          <w:lang w:val="fr-CA"/>
        </w:rPr>
        <w:t xml:space="preserve"> applicata la "</w:t>
      </w:r>
      <w:proofErr w:type="spellStart"/>
      <w:r w:rsidRPr="000B3473">
        <w:rPr>
          <w:rFonts w:ascii="inherit" w:hAnsi="inherit"/>
          <w:color w:val="444444"/>
          <w:sz w:val="27"/>
          <w:szCs w:val="27"/>
          <w:bdr w:val="none" w:sz="0" w:space="0" w:color="auto" w:frame="1"/>
          <w:lang w:val="fr-CA"/>
        </w:rPr>
        <w:t>linea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corretta</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Obbligati</w:t>
      </w:r>
      <w:proofErr w:type="spellEnd"/>
      <w:r w:rsidRPr="000B3473">
        <w:rPr>
          <w:rFonts w:ascii="inherit" w:hAnsi="inherit"/>
          <w:color w:val="444444"/>
          <w:sz w:val="27"/>
          <w:szCs w:val="27"/>
          <w:bdr w:val="none" w:sz="0" w:space="0" w:color="auto" w:frame="1"/>
          <w:lang w:val="fr-CA"/>
        </w:rPr>
        <w:t xml:space="preserve"> come </w:t>
      </w:r>
      <w:proofErr w:type="spellStart"/>
      <w:r w:rsidRPr="000B3473">
        <w:rPr>
          <w:rFonts w:ascii="inherit" w:hAnsi="inherit"/>
          <w:color w:val="444444"/>
          <w:sz w:val="27"/>
          <w:szCs w:val="27"/>
          <w:bdr w:val="none" w:sz="0" w:space="0" w:color="auto" w:frame="1"/>
          <w:lang w:val="fr-CA"/>
        </w:rPr>
        <w:t>erano</w:t>
      </w:r>
      <w:proofErr w:type="spellEnd"/>
      <w:r w:rsidRPr="000B3473">
        <w:rPr>
          <w:rFonts w:ascii="inherit" w:hAnsi="inherit"/>
          <w:color w:val="444444"/>
          <w:sz w:val="27"/>
          <w:szCs w:val="27"/>
          <w:bdr w:val="none" w:sz="0" w:space="0" w:color="auto" w:frame="1"/>
          <w:lang w:val="fr-CA"/>
        </w:rPr>
        <w:t xml:space="preserve"> in </w:t>
      </w:r>
      <w:proofErr w:type="spellStart"/>
      <w:proofErr w:type="gramStart"/>
      <w:r w:rsidRPr="000B3473">
        <w:rPr>
          <w:rFonts w:ascii="inherit" w:hAnsi="inherit"/>
          <w:color w:val="444444"/>
          <w:sz w:val="27"/>
          <w:szCs w:val="27"/>
          <w:bdr w:val="none" w:sz="0" w:space="0" w:color="auto" w:frame="1"/>
          <w:lang w:val="fr-CA"/>
        </w:rPr>
        <w:t>realtà</w:t>
      </w:r>
      <w:proofErr w:type="spellEnd"/>
      <w:r w:rsidRPr="000B3473">
        <w:rPr>
          <w:rFonts w:ascii="inherit" w:hAnsi="inherit"/>
          <w:color w:val="444444"/>
          <w:sz w:val="27"/>
          <w:szCs w:val="27"/>
          <w:bdr w:val="none" w:sz="0" w:space="0" w:color="auto" w:frame="1"/>
          <w:lang w:val="fr-CA"/>
        </w:rPr>
        <w:t>,</w:t>
      </w:r>
      <w:r w:rsidR="00E028E9" w:rsidRPr="000B3473">
        <w:rPr>
          <w:lang w:val="fr-CA"/>
        </w:rPr>
        <w:t xml:space="preserve">  i</w:t>
      </w:r>
      <w:proofErr w:type="gramEnd"/>
      <w:r w:rsidR="00E028E9" w:rsidRPr="000B3473">
        <w:rPr>
          <w:rFonts w:ascii="inherit" w:hAnsi="inherit"/>
          <w:color w:val="444444"/>
          <w:sz w:val="27"/>
          <w:szCs w:val="27"/>
          <w:bdr w:val="none" w:sz="0" w:space="0" w:color="auto" w:frame="1"/>
          <w:lang w:val="fr-CA"/>
        </w:rPr>
        <w:t xml:space="preserve"> </w:t>
      </w:r>
      <w:proofErr w:type="spellStart"/>
      <w:r w:rsidR="00E028E9" w:rsidRPr="000B3473">
        <w:rPr>
          <w:rFonts w:ascii="inherit" w:hAnsi="inherit"/>
          <w:color w:val="444444"/>
          <w:sz w:val="27"/>
          <w:szCs w:val="27"/>
          <w:bdr w:val="none" w:sz="0" w:space="0" w:color="auto" w:frame="1"/>
          <w:lang w:val="fr-CA"/>
        </w:rPr>
        <w:t>bolscevichi</w:t>
      </w:r>
      <w:proofErr w:type="spellEnd"/>
      <w:r w:rsidR="00E028E9" w:rsidRPr="000B3473">
        <w:rPr>
          <w:rFonts w:ascii="inherit" w:hAnsi="inherit"/>
          <w:color w:val="444444"/>
          <w:sz w:val="27"/>
          <w:szCs w:val="27"/>
          <w:bdr w:val="none" w:sz="0" w:space="0" w:color="auto" w:frame="1"/>
          <w:lang w:val="fr-CA"/>
        </w:rPr>
        <w:t xml:space="preserve">, </w:t>
      </w:r>
      <w:proofErr w:type="spellStart"/>
      <w:r w:rsidR="00E028E9" w:rsidRPr="000B3473">
        <w:rPr>
          <w:rFonts w:ascii="inherit" w:hAnsi="inherit"/>
          <w:color w:val="444444"/>
          <w:sz w:val="27"/>
          <w:szCs w:val="27"/>
          <w:bdr w:val="none" w:sz="0" w:space="0" w:color="auto" w:frame="1"/>
          <w:lang w:val="fr-CA"/>
        </w:rPr>
        <w:t>che</w:t>
      </w:r>
      <w:proofErr w:type="spellEnd"/>
      <w:r w:rsidR="00E028E9" w:rsidRPr="000B3473">
        <w:rPr>
          <w:rFonts w:ascii="inherit" w:hAnsi="inherit"/>
          <w:color w:val="444444"/>
          <w:sz w:val="27"/>
          <w:szCs w:val="27"/>
          <w:bdr w:val="none" w:sz="0" w:space="0" w:color="auto" w:frame="1"/>
          <w:lang w:val="fr-CA"/>
        </w:rPr>
        <w:t xml:space="preserve"> </w:t>
      </w:r>
      <w:proofErr w:type="spellStart"/>
      <w:r w:rsidR="00E028E9" w:rsidRPr="000B3473">
        <w:rPr>
          <w:rFonts w:ascii="inherit" w:hAnsi="inherit"/>
          <w:color w:val="444444"/>
          <w:sz w:val="27"/>
          <w:szCs w:val="27"/>
          <w:bdr w:val="none" w:sz="0" w:space="0" w:color="auto" w:frame="1"/>
          <w:lang w:val="fr-CA"/>
        </w:rPr>
        <w:t>erano</w:t>
      </w:r>
      <w:proofErr w:type="spellEnd"/>
      <w:r w:rsidR="00E028E9" w:rsidRPr="000B3473">
        <w:rPr>
          <w:rFonts w:ascii="inherit" w:hAnsi="inherit"/>
          <w:color w:val="444444"/>
          <w:sz w:val="27"/>
          <w:szCs w:val="27"/>
          <w:bdr w:val="none" w:sz="0" w:space="0" w:color="auto" w:frame="1"/>
          <w:lang w:val="fr-CA"/>
        </w:rPr>
        <w:t xml:space="preserve"> </w:t>
      </w:r>
      <w:proofErr w:type="spellStart"/>
      <w:r w:rsidR="00E028E9" w:rsidRPr="000B3473">
        <w:rPr>
          <w:rFonts w:ascii="inherit" w:hAnsi="inherit"/>
          <w:color w:val="444444"/>
          <w:sz w:val="27"/>
          <w:szCs w:val="27"/>
          <w:bdr w:val="none" w:sz="0" w:space="0" w:color="auto" w:frame="1"/>
          <w:lang w:val="fr-CA"/>
        </w:rPr>
        <w:t>stati</w:t>
      </w:r>
      <w:proofErr w:type="spellEnd"/>
      <w:r w:rsidR="00E028E9" w:rsidRPr="000B3473">
        <w:rPr>
          <w:rFonts w:ascii="inherit" w:hAnsi="inherit"/>
          <w:color w:val="444444"/>
          <w:sz w:val="27"/>
          <w:szCs w:val="27"/>
          <w:bdr w:val="none" w:sz="0" w:space="0" w:color="auto" w:frame="1"/>
          <w:lang w:val="fr-CA"/>
        </w:rPr>
        <w:t xml:space="preserve"> </w:t>
      </w:r>
      <w:proofErr w:type="spellStart"/>
      <w:r w:rsidR="00E028E9" w:rsidRPr="000B3473">
        <w:rPr>
          <w:rFonts w:ascii="inherit" w:hAnsi="inherit"/>
          <w:color w:val="444444"/>
          <w:sz w:val="27"/>
          <w:szCs w:val="27"/>
          <w:bdr w:val="none" w:sz="0" w:space="0" w:color="auto" w:frame="1"/>
          <w:lang w:val="fr-CA"/>
        </w:rPr>
        <w:t>costretti</w:t>
      </w:r>
      <w:proofErr w:type="spellEnd"/>
      <w:r w:rsidR="00E028E9" w:rsidRPr="000B3473">
        <w:rPr>
          <w:rFonts w:ascii="inherit" w:hAnsi="inherit"/>
          <w:color w:val="444444"/>
          <w:sz w:val="27"/>
          <w:szCs w:val="27"/>
          <w:bdr w:val="none" w:sz="0" w:space="0" w:color="auto" w:frame="1"/>
          <w:lang w:val="fr-CA"/>
        </w:rPr>
        <w:t xml:space="preserve"> </w:t>
      </w:r>
      <w:proofErr w:type="spellStart"/>
      <w:r w:rsidR="00E028E9" w:rsidRPr="000B3473">
        <w:rPr>
          <w:rFonts w:ascii="inherit" w:hAnsi="inherit"/>
          <w:color w:val="444444"/>
          <w:sz w:val="27"/>
          <w:szCs w:val="27"/>
          <w:bdr w:val="none" w:sz="0" w:space="0" w:color="auto" w:frame="1"/>
          <w:lang w:val="fr-CA"/>
        </w:rPr>
        <w:t>dall'arretratezza</w:t>
      </w:r>
      <w:proofErr w:type="spellEnd"/>
      <w:r w:rsidR="00E028E9" w:rsidRPr="000B3473">
        <w:rPr>
          <w:rFonts w:ascii="inherit" w:hAnsi="inherit"/>
          <w:color w:val="444444"/>
          <w:sz w:val="27"/>
          <w:szCs w:val="27"/>
          <w:bdr w:val="none" w:sz="0" w:space="0" w:color="auto" w:frame="1"/>
          <w:lang w:val="fr-CA"/>
        </w:rPr>
        <w:t xml:space="preserve"> </w:t>
      </w:r>
      <w:proofErr w:type="spellStart"/>
      <w:r w:rsidR="00E028E9" w:rsidRPr="000B3473">
        <w:rPr>
          <w:rFonts w:ascii="inherit" w:hAnsi="inherit"/>
          <w:color w:val="444444"/>
          <w:sz w:val="27"/>
          <w:szCs w:val="27"/>
          <w:bdr w:val="none" w:sz="0" w:space="0" w:color="auto" w:frame="1"/>
          <w:lang w:val="fr-CA"/>
        </w:rPr>
        <w:t>della</w:t>
      </w:r>
      <w:proofErr w:type="spellEnd"/>
      <w:r w:rsidR="00E028E9" w:rsidRPr="000B3473">
        <w:rPr>
          <w:rFonts w:ascii="inherit" w:hAnsi="inherit"/>
          <w:color w:val="444444"/>
          <w:sz w:val="27"/>
          <w:szCs w:val="27"/>
          <w:bdr w:val="none" w:sz="0" w:space="0" w:color="auto" w:frame="1"/>
          <w:lang w:val="fr-CA"/>
        </w:rPr>
        <w:t xml:space="preserve"> </w:t>
      </w:r>
      <w:proofErr w:type="spellStart"/>
      <w:r w:rsidR="00E028E9" w:rsidRPr="000B3473">
        <w:rPr>
          <w:rFonts w:ascii="inherit" w:hAnsi="inherit"/>
          <w:color w:val="444444"/>
          <w:sz w:val="27"/>
          <w:szCs w:val="27"/>
          <w:bdr w:val="none" w:sz="0" w:space="0" w:color="auto" w:frame="1"/>
          <w:lang w:val="fr-CA"/>
        </w:rPr>
        <w:t>Russia</w:t>
      </w:r>
      <w:proofErr w:type="spellEnd"/>
      <w:r w:rsidR="00E028E9" w:rsidRPr="000B3473">
        <w:rPr>
          <w:rFonts w:ascii="inherit" w:hAnsi="inherit"/>
          <w:color w:val="444444"/>
          <w:sz w:val="27"/>
          <w:szCs w:val="27"/>
          <w:bdr w:val="none" w:sz="0" w:space="0" w:color="auto" w:frame="1"/>
          <w:lang w:val="fr-CA"/>
        </w:rPr>
        <w:t xml:space="preserve"> a </w:t>
      </w:r>
      <w:proofErr w:type="spellStart"/>
      <w:r w:rsidR="00E028E9" w:rsidRPr="000B3473">
        <w:rPr>
          <w:rFonts w:ascii="inherit" w:hAnsi="inherit"/>
          <w:color w:val="444444"/>
          <w:sz w:val="27"/>
          <w:szCs w:val="27"/>
          <w:bdr w:val="none" w:sz="0" w:space="0" w:color="auto" w:frame="1"/>
          <w:lang w:val="fr-CA"/>
        </w:rPr>
        <w:t>centralizzare</w:t>
      </w:r>
      <w:proofErr w:type="spellEnd"/>
      <w:r w:rsidR="00E028E9" w:rsidRPr="000B3473">
        <w:rPr>
          <w:rFonts w:ascii="inherit" w:hAnsi="inherit"/>
          <w:color w:val="444444"/>
          <w:sz w:val="27"/>
          <w:szCs w:val="27"/>
          <w:bdr w:val="none" w:sz="0" w:space="0" w:color="auto" w:frame="1"/>
          <w:lang w:val="fr-CA"/>
        </w:rPr>
        <w:t xml:space="preserve"> </w:t>
      </w:r>
      <w:proofErr w:type="spellStart"/>
      <w:r w:rsidR="00E028E9" w:rsidRPr="000B3473">
        <w:rPr>
          <w:rFonts w:ascii="inherit" w:hAnsi="inherit"/>
          <w:color w:val="444444"/>
          <w:sz w:val="27"/>
          <w:szCs w:val="27"/>
          <w:bdr w:val="none" w:sz="0" w:space="0" w:color="auto" w:frame="1"/>
          <w:lang w:val="fr-CA"/>
        </w:rPr>
        <w:t>all'estremo</w:t>
      </w:r>
      <w:proofErr w:type="spellEnd"/>
      <w:r w:rsidR="00E028E9" w:rsidRPr="000B3473">
        <w:rPr>
          <w:rFonts w:ascii="inherit" w:hAnsi="inherit"/>
          <w:color w:val="444444"/>
          <w:sz w:val="27"/>
          <w:szCs w:val="27"/>
          <w:bdr w:val="none" w:sz="0" w:space="0" w:color="auto" w:frame="1"/>
          <w:lang w:val="fr-CA"/>
        </w:rPr>
        <w:t xml:space="preserve"> </w:t>
      </w:r>
      <w:proofErr w:type="spellStart"/>
      <w:r w:rsidR="00E028E9" w:rsidRPr="000B3473">
        <w:rPr>
          <w:rFonts w:ascii="inherit" w:hAnsi="inherit"/>
          <w:color w:val="444444"/>
          <w:sz w:val="27"/>
          <w:szCs w:val="27"/>
          <w:bdr w:val="none" w:sz="0" w:space="0" w:color="auto" w:frame="1"/>
          <w:lang w:val="fr-CA"/>
        </w:rPr>
        <w:t>gli</w:t>
      </w:r>
      <w:proofErr w:type="spellEnd"/>
      <w:r w:rsidR="00E028E9" w:rsidRPr="000B3473">
        <w:rPr>
          <w:rFonts w:ascii="inherit" w:hAnsi="inherit"/>
          <w:color w:val="444444"/>
          <w:sz w:val="27"/>
          <w:szCs w:val="27"/>
          <w:bdr w:val="none" w:sz="0" w:space="0" w:color="auto" w:frame="1"/>
          <w:lang w:val="fr-CA"/>
        </w:rPr>
        <w:t xml:space="preserve"> </w:t>
      </w:r>
      <w:proofErr w:type="spellStart"/>
      <w:r w:rsidR="00E028E9" w:rsidRPr="000B3473">
        <w:rPr>
          <w:rFonts w:ascii="inherit" w:hAnsi="inherit"/>
          <w:color w:val="444444"/>
          <w:sz w:val="27"/>
          <w:szCs w:val="27"/>
          <w:bdr w:val="none" w:sz="0" w:space="0" w:color="auto" w:frame="1"/>
          <w:lang w:val="fr-CA"/>
        </w:rPr>
        <w:t>organi</w:t>
      </w:r>
      <w:proofErr w:type="spellEnd"/>
      <w:r w:rsidR="00E028E9" w:rsidRPr="000B3473">
        <w:rPr>
          <w:rFonts w:ascii="inherit" w:hAnsi="inherit"/>
          <w:color w:val="444444"/>
          <w:sz w:val="27"/>
          <w:szCs w:val="27"/>
          <w:bdr w:val="none" w:sz="0" w:space="0" w:color="auto" w:frame="1"/>
          <w:lang w:val="fr-CA"/>
        </w:rPr>
        <w:t xml:space="preserve"> </w:t>
      </w:r>
      <w:proofErr w:type="spellStart"/>
      <w:r w:rsidR="00E028E9" w:rsidRPr="000B3473">
        <w:rPr>
          <w:rFonts w:ascii="inherit" w:hAnsi="inherit"/>
          <w:color w:val="444444"/>
          <w:sz w:val="27"/>
          <w:szCs w:val="27"/>
          <w:bdr w:val="none" w:sz="0" w:space="0" w:color="auto" w:frame="1"/>
          <w:lang w:val="fr-CA"/>
        </w:rPr>
        <w:t>decisionali</w:t>
      </w:r>
      <w:proofErr w:type="spellEnd"/>
      <w:r w:rsidR="00E028E9" w:rsidRPr="000B3473">
        <w:rPr>
          <w:rFonts w:ascii="inherit" w:hAnsi="inherit"/>
          <w:color w:val="444444"/>
          <w:sz w:val="27"/>
          <w:szCs w:val="27"/>
          <w:bdr w:val="none" w:sz="0" w:space="0" w:color="auto" w:frame="1"/>
          <w:lang w:val="fr-CA"/>
        </w:rPr>
        <w:t xml:space="preserve"> e a </w:t>
      </w:r>
      <w:proofErr w:type="spellStart"/>
      <w:r w:rsidR="00E028E9" w:rsidRPr="000B3473">
        <w:rPr>
          <w:rFonts w:ascii="inherit" w:hAnsi="inherit"/>
          <w:color w:val="444444"/>
          <w:sz w:val="27"/>
          <w:szCs w:val="27"/>
          <w:bdr w:val="none" w:sz="0" w:space="0" w:color="auto" w:frame="1"/>
          <w:lang w:val="fr-CA"/>
        </w:rPr>
        <w:t>fare</w:t>
      </w:r>
      <w:proofErr w:type="spellEnd"/>
      <w:r w:rsidR="00E028E9" w:rsidRPr="000B3473">
        <w:rPr>
          <w:rFonts w:ascii="inherit" w:hAnsi="inherit"/>
          <w:color w:val="444444"/>
          <w:sz w:val="27"/>
          <w:szCs w:val="27"/>
          <w:bdr w:val="none" w:sz="0" w:space="0" w:color="auto" w:frame="1"/>
          <w:lang w:val="fr-CA"/>
        </w:rPr>
        <w:t xml:space="preserve"> </w:t>
      </w:r>
      <w:proofErr w:type="spellStart"/>
      <w:r w:rsidR="00E028E9" w:rsidRPr="000B3473">
        <w:rPr>
          <w:rFonts w:ascii="inherit" w:hAnsi="inherit"/>
          <w:color w:val="444444"/>
          <w:sz w:val="27"/>
          <w:szCs w:val="27"/>
          <w:bdr w:val="none" w:sz="0" w:space="0" w:color="auto" w:frame="1"/>
          <w:lang w:val="fr-CA"/>
        </w:rPr>
        <w:t>enormi</w:t>
      </w:r>
      <w:proofErr w:type="spellEnd"/>
      <w:r w:rsidR="00E028E9" w:rsidRPr="000B3473">
        <w:rPr>
          <w:rFonts w:ascii="inherit" w:hAnsi="inherit"/>
          <w:color w:val="444444"/>
          <w:sz w:val="27"/>
          <w:szCs w:val="27"/>
          <w:bdr w:val="none" w:sz="0" w:space="0" w:color="auto" w:frame="1"/>
          <w:lang w:val="fr-CA"/>
        </w:rPr>
        <w:t xml:space="preserve"> </w:t>
      </w:r>
      <w:proofErr w:type="spellStart"/>
      <w:r w:rsidR="00E028E9" w:rsidRPr="000B3473">
        <w:rPr>
          <w:rFonts w:ascii="inherit" w:hAnsi="inherit"/>
          <w:color w:val="444444"/>
          <w:sz w:val="27"/>
          <w:szCs w:val="27"/>
          <w:bdr w:val="none" w:sz="0" w:space="0" w:color="auto" w:frame="1"/>
          <w:lang w:val="fr-CA"/>
        </w:rPr>
        <w:t>concessioni</w:t>
      </w:r>
      <w:proofErr w:type="spellEnd"/>
      <w:r w:rsidR="00E028E9" w:rsidRPr="000B3473">
        <w:rPr>
          <w:rFonts w:ascii="inherit" w:hAnsi="inherit"/>
          <w:color w:val="444444"/>
          <w:sz w:val="27"/>
          <w:szCs w:val="27"/>
          <w:bdr w:val="none" w:sz="0" w:space="0" w:color="auto" w:frame="1"/>
          <w:lang w:val="fr-CA"/>
        </w:rPr>
        <w:t xml:space="preserve"> ai </w:t>
      </w:r>
      <w:proofErr w:type="spellStart"/>
      <w:r w:rsidR="00E028E9" w:rsidRPr="000B3473">
        <w:rPr>
          <w:rFonts w:ascii="inherit" w:hAnsi="inherit"/>
          <w:color w:val="444444"/>
          <w:sz w:val="27"/>
          <w:szCs w:val="27"/>
          <w:bdr w:val="none" w:sz="0" w:space="0" w:color="auto" w:frame="1"/>
          <w:lang w:val="fr-CA"/>
        </w:rPr>
        <w:t>contadini</w:t>
      </w:r>
      <w:proofErr w:type="spellEnd"/>
      <w:r w:rsidR="00E028E9" w:rsidRPr="000B3473">
        <w:rPr>
          <w:rFonts w:ascii="inherit" w:hAnsi="inherit"/>
          <w:color w:val="444444"/>
          <w:sz w:val="27"/>
          <w:szCs w:val="27"/>
          <w:bdr w:val="none" w:sz="0" w:space="0" w:color="auto" w:frame="1"/>
          <w:lang w:val="fr-CA"/>
        </w:rPr>
        <w:t xml:space="preserve">, </w:t>
      </w:r>
      <w:proofErr w:type="spellStart"/>
      <w:r w:rsidR="00E028E9" w:rsidRPr="000B3473">
        <w:rPr>
          <w:rFonts w:ascii="inherit" w:hAnsi="inherit"/>
          <w:color w:val="444444"/>
          <w:sz w:val="27"/>
          <w:szCs w:val="27"/>
          <w:bdr w:val="none" w:sz="0" w:space="0" w:color="auto" w:frame="1"/>
          <w:lang w:val="fr-CA"/>
        </w:rPr>
        <w:t>pensarono</w:t>
      </w:r>
      <w:proofErr w:type="spellEnd"/>
      <w:r w:rsidR="00E028E9" w:rsidRPr="000B3473">
        <w:rPr>
          <w:rFonts w:ascii="inherit" w:hAnsi="inherit"/>
          <w:color w:val="444444"/>
          <w:sz w:val="27"/>
          <w:szCs w:val="27"/>
          <w:bdr w:val="none" w:sz="0" w:space="0" w:color="auto" w:frame="1"/>
          <w:lang w:val="fr-CA"/>
        </w:rPr>
        <w:t xml:space="preserve"> di </w:t>
      </w:r>
      <w:proofErr w:type="spellStart"/>
      <w:r w:rsidR="00E028E9" w:rsidRPr="000B3473">
        <w:rPr>
          <w:rFonts w:ascii="inherit" w:hAnsi="inherit"/>
          <w:color w:val="444444"/>
          <w:sz w:val="27"/>
          <w:szCs w:val="27"/>
          <w:bdr w:val="none" w:sz="0" w:space="0" w:color="auto" w:frame="1"/>
          <w:lang w:val="fr-CA"/>
        </w:rPr>
        <w:t>perseguire</w:t>
      </w:r>
      <w:proofErr w:type="spellEnd"/>
      <w:r w:rsidR="00E028E9" w:rsidRPr="000B3473">
        <w:rPr>
          <w:rFonts w:ascii="inherit" w:hAnsi="inherit"/>
          <w:color w:val="444444"/>
          <w:sz w:val="27"/>
          <w:szCs w:val="27"/>
          <w:bdr w:val="none" w:sz="0" w:space="0" w:color="auto" w:frame="1"/>
          <w:lang w:val="fr-CA"/>
        </w:rPr>
        <w:t xml:space="preserve"> </w:t>
      </w:r>
      <w:proofErr w:type="spellStart"/>
      <w:r w:rsidR="00E028E9" w:rsidRPr="000B3473">
        <w:rPr>
          <w:rFonts w:ascii="inherit" w:hAnsi="inherit"/>
          <w:color w:val="444444"/>
          <w:sz w:val="27"/>
          <w:szCs w:val="27"/>
          <w:bdr w:val="none" w:sz="0" w:space="0" w:color="auto" w:frame="1"/>
          <w:lang w:val="fr-CA"/>
        </w:rPr>
        <w:t>una</w:t>
      </w:r>
      <w:proofErr w:type="spellEnd"/>
      <w:r w:rsidR="00E028E9" w:rsidRPr="000B3473">
        <w:rPr>
          <w:rFonts w:ascii="inherit" w:hAnsi="inherit"/>
          <w:color w:val="444444"/>
          <w:sz w:val="27"/>
          <w:szCs w:val="27"/>
          <w:bdr w:val="none" w:sz="0" w:space="0" w:color="auto" w:frame="1"/>
          <w:lang w:val="fr-CA"/>
        </w:rPr>
        <w:t xml:space="preserve"> </w:t>
      </w:r>
      <w:proofErr w:type="spellStart"/>
      <w:r w:rsidR="00E028E9" w:rsidRPr="000B3473">
        <w:rPr>
          <w:rFonts w:ascii="inherit" w:hAnsi="inherit"/>
          <w:color w:val="444444"/>
          <w:sz w:val="27"/>
          <w:szCs w:val="27"/>
          <w:bdr w:val="none" w:sz="0" w:space="0" w:color="auto" w:frame="1"/>
          <w:lang w:val="fr-CA"/>
        </w:rPr>
        <w:t>politica</w:t>
      </w:r>
      <w:proofErr w:type="spellEnd"/>
      <w:r w:rsidR="00E028E9" w:rsidRPr="000B3473">
        <w:rPr>
          <w:rFonts w:ascii="inherit" w:hAnsi="inherit"/>
          <w:color w:val="444444"/>
          <w:sz w:val="27"/>
          <w:szCs w:val="27"/>
          <w:bdr w:val="none" w:sz="0" w:space="0" w:color="auto" w:frame="1"/>
          <w:lang w:val="fr-CA"/>
        </w:rPr>
        <w:t xml:space="preserve"> propria, </w:t>
      </w:r>
      <w:proofErr w:type="spellStart"/>
      <w:r w:rsidR="00E028E9" w:rsidRPr="000B3473">
        <w:rPr>
          <w:rFonts w:ascii="inherit" w:hAnsi="inherit"/>
          <w:color w:val="444444"/>
          <w:sz w:val="27"/>
          <w:szCs w:val="27"/>
          <w:bdr w:val="none" w:sz="0" w:space="0" w:color="auto" w:frame="1"/>
          <w:lang w:val="fr-CA"/>
        </w:rPr>
        <w:t>lungimirante</w:t>
      </w:r>
      <w:proofErr w:type="spellEnd"/>
      <w:r w:rsidR="00E028E9" w:rsidRPr="000B3473">
        <w:rPr>
          <w:rFonts w:ascii="inherit" w:hAnsi="inherit"/>
          <w:color w:val="444444"/>
          <w:sz w:val="27"/>
          <w:szCs w:val="27"/>
          <w:bdr w:val="none" w:sz="0" w:space="0" w:color="auto" w:frame="1"/>
          <w:lang w:val="fr-CA"/>
        </w:rPr>
        <w:t xml:space="preserve"> e </w:t>
      </w:r>
      <w:proofErr w:type="spellStart"/>
      <w:r w:rsidR="00E028E9" w:rsidRPr="000B3473">
        <w:rPr>
          <w:rFonts w:ascii="inherit" w:hAnsi="inherit"/>
          <w:color w:val="444444"/>
          <w:sz w:val="27"/>
          <w:szCs w:val="27"/>
          <w:bdr w:val="none" w:sz="0" w:space="0" w:color="auto" w:frame="1"/>
          <w:lang w:val="fr-CA"/>
        </w:rPr>
        <w:t>vincente</w:t>
      </w:r>
      <w:proofErr w:type="spellEnd"/>
      <w:r w:rsidR="00E028E9" w:rsidRPr="000B3473">
        <w:rPr>
          <w:rFonts w:ascii="inherit" w:hAnsi="inherit"/>
          <w:color w:val="444444"/>
          <w:sz w:val="27"/>
          <w:szCs w:val="27"/>
          <w:bdr w:val="none" w:sz="0" w:space="0" w:color="auto" w:frame="1"/>
          <w:lang w:val="fr-CA"/>
        </w:rPr>
        <w:t xml:space="preserve">, e </w:t>
      </w:r>
      <w:proofErr w:type="spellStart"/>
      <w:r w:rsidR="00E028E9" w:rsidRPr="000B3473">
        <w:rPr>
          <w:rFonts w:ascii="inherit" w:hAnsi="inherit"/>
          <w:color w:val="444444"/>
          <w:sz w:val="27"/>
          <w:szCs w:val="27"/>
          <w:bdr w:val="none" w:sz="0" w:space="0" w:color="auto" w:frame="1"/>
          <w:lang w:val="fr-CA"/>
        </w:rPr>
        <w:t>cercarono</w:t>
      </w:r>
      <w:proofErr w:type="spellEnd"/>
      <w:r w:rsidR="00E028E9" w:rsidRPr="000B3473">
        <w:rPr>
          <w:rFonts w:ascii="inherit" w:hAnsi="inherit"/>
          <w:color w:val="444444"/>
          <w:sz w:val="27"/>
          <w:szCs w:val="27"/>
          <w:bdr w:val="none" w:sz="0" w:space="0" w:color="auto" w:frame="1"/>
          <w:lang w:val="fr-CA"/>
        </w:rPr>
        <w:t xml:space="preserve"> di </w:t>
      </w:r>
      <w:proofErr w:type="spellStart"/>
      <w:r w:rsidR="00E028E9" w:rsidRPr="000B3473">
        <w:rPr>
          <w:rFonts w:ascii="inherit" w:hAnsi="inherit"/>
          <w:color w:val="444444"/>
          <w:sz w:val="27"/>
          <w:szCs w:val="27"/>
          <w:bdr w:val="none" w:sz="0" w:space="0" w:color="auto" w:frame="1"/>
          <w:lang w:val="fr-CA"/>
        </w:rPr>
        <w:t>imporla</w:t>
      </w:r>
      <w:proofErr w:type="spellEnd"/>
      <w:r w:rsidR="00E028E9" w:rsidRPr="000B3473">
        <w:rPr>
          <w:rFonts w:ascii="inherit" w:hAnsi="inherit"/>
          <w:color w:val="444444"/>
          <w:sz w:val="27"/>
          <w:szCs w:val="27"/>
          <w:bdr w:val="none" w:sz="0" w:space="0" w:color="auto" w:frame="1"/>
          <w:lang w:val="fr-CA"/>
        </w:rPr>
        <w:t xml:space="preserve"> anche a </w:t>
      </w:r>
      <w:proofErr w:type="spellStart"/>
      <w:r w:rsidR="00E028E9" w:rsidRPr="000B3473">
        <w:rPr>
          <w:rFonts w:ascii="inherit" w:hAnsi="inherit"/>
          <w:color w:val="444444"/>
          <w:sz w:val="27"/>
          <w:szCs w:val="27"/>
          <w:bdr w:val="none" w:sz="0" w:space="0" w:color="auto" w:frame="1"/>
          <w:lang w:val="fr-CA"/>
        </w:rPr>
        <w:t>livello</w:t>
      </w:r>
      <w:proofErr w:type="spellEnd"/>
      <w:r w:rsidR="00E028E9" w:rsidRPr="000B3473">
        <w:rPr>
          <w:rFonts w:ascii="inherit" w:hAnsi="inherit"/>
          <w:color w:val="444444"/>
          <w:sz w:val="27"/>
          <w:szCs w:val="27"/>
          <w:bdr w:val="none" w:sz="0" w:space="0" w:color="auto" w:frame="1"/>
          <w:lang w:val="fr-CA"/>
        </w:rPr>
        <w:t xml:space="preserve"> </w:t>
      </w:r>
      <w:proofErr w:type="spellStart"/>
      <w:r w:rsidR="00E028E9" w:rsidRPr="000B3473">
        <w:rPr>
          <w:rFonts w:ascii="inherit" w:hAnsi="inherit"/>
          <w:color w:val="444444"/>
          <w:sz w:val="27"/>
          <w:szCs w:val="27"/>
          <w:bdr w:val="none" w:sz="0" w:space="0" w:color="auto" w:frame="1"/>
          <w:lang w:val="fr-CA"/>
        </w:rPr>
        <w:t>internazionale</w:t>
      </w:r>
      <w:proofErr w:type="spellEnd"/>
      <w:r w:rsidR="00E028E9" w:rsidRPr="000B3473">
        <w:rPr>
          <w:rFonts w:ascii="inherit" w:hAnsi="inherit"/>
          <w:color w:val="444444"/>
          <w:sz w:val="27"/>
          <w:szCs w:val="27"/>
          <w:bdr w:val="none" w:sz="0" w:space="0" w:color="auto" w:frame="1"/>
          <w:lang w:val="fr-CA"/>
        </w:rPr>
        <w:t>.</w:t>
      </w:r>
    </w:p>
    <w:p w14:paraId="55ED8D2E" w14:textId="77777777" w:rsidR="00E028E9" w:rsidRPr="000B3473" w:rsidRDefault="00E028E9" w:rsidP="00EF17D7">
      <w:pPr>
        <w:pStyle w:val="NormalWeb"/>
        <w:shd w:val="clear" w:color="auto" w:fill="FFFFFF"/>
        <w:spacing w:before="0" w:beforeAutospacing="0" w:after="0" w:afterAutospacing="0"/>
        <w:textAlignment w:val="baseline"/>
        <w:rPr>
          <w:color w:val="444444"/>
          <w:sz w:val="23"/>
          <w:szCs w:val="23"/>
          <w:lang w:val="fr-CA"/>
        </w:rPr>
      </w:pPr>
    </w:p>
    <w:p w14:paraId="154DF767"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seppe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identificare</w:t>
      </w:r>
      <w:proofErr w:type="spellEnd"/>
      <w:r w:rsidRPr="000B3473">
        <w:rPr>
          <w:rFonts w:ascii="inherit" w:hAnsi="inherit"/>
          <w:color w:val="444444"/>
          <w:sz w:val="27"/>
          <w:szCs w:val="27"/>
          <w:bdr w:val="none" w:sz="0" w:space="0" w:color="auto" w:frame="1"/>
          <w:lang w:val="fr-CA"/>
        </w:rPr>
        <w:t xml:space="preserve">, con </w:t>
      </w:r>
      <w:proofErr w:type="spellStart"/>
      <w:r w:rsidRPr="000B3473">
        <w:rPr>
          <w:rFonts w:ascii="inherit" w:hAnsi="inherit"/>
          <w:color w:val="444444"/>
          <w:sz w:val="27"/>
          <w:szCs w:val="27"/>
          <w:bdr w:val="none" w:sz="0" w:space="0" w:color="auto" w:frame="1"/>
          <w:lang w:val="fr-CA"/>
        </w:rPr>
        <w:t>notevole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chiarezza</w:t>
      </w:r>
      <w:proofErr w:type="spellEnd"/>
      <w:r w:rsidRPr="000B3473">
        <w:rPr>
          <w:rFonts w:ascii="inherit" w:hAnsi="inherit"/>
          <w:color w:val="444444"/>
          <w:sz w:val="27"/>
          <w:szCs w:val="27"/>
          <w:bdr w:val="none" w:sz="0" w:space="0" w:color="auto" w:frame="1"/>
          <w:lang w:val="fr-CA"/>
        </w:rPr>
        <w:t xml:space="preserve">, e ben prima </w:t>
      </w:r>
      <w:proofErr w:type="spellStart"/>
      <w:r w:rsidRPr="000B3473">
        <w:rPr>
          <w:rFonts w:ascii="inherit" w:hAnsi="inherit"/>
          <w:color w:val="444444"/>
          <w:sz w:val="27"/>
          <w:szCs w:val="27"/>
          <w:bdr w:val="none" w:sz="0" w:space="0" w:color="auto" w:frame="1"/>
          <w:lang w:val="fr-CA"/>
        </w:rPr>
        <w:t>dell'evento</w:t>
      </w:r>
      <w:proofErr w:type="spellEnd"/>
      <w:r w:rsidRPr="000B3473">
        <w:rPr>
          <w:rFonts w:ascii="inherit" w:hAnsi="inherit"/>
          <w:color w:val="444444"/>
          <w:sz w:val="27"/>
          <w:szCs w:val="27"/>
          <w:bdr w:val="none" w:sz="0" w:space="0" w:color="auto" w:frame="1"/>
          <w:lang w:val="fr-CA"/>
        </w:rPr>
        <w:t xml:space="preserve">, le </w:t>
      </w:r>
      <w:proofErr w:type="spellStart"/>
      <w:r w:rsidRPr="000B3473">
        <w:rPr>
          <w:rFonts w:ascii="inherit" w:hAnsi="inherit"/>
          <w:color w:val="444444"/>
          <w:sz w:val="27"/>
          <w:szCs w:val="27"/>
          <w:bdr w:val="none" w:sz="0" w:space="0" w:color="auto" w:frame="1"/>
          <w:lang w:val="fr-CA"/>
        </w:rPr>
        <w:t>leggi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sviluppo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rivoluzione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russa</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concepire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teoria</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pratica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adeguate</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questo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quadro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nazionale</w:t>
      </w:r>
      <w:proofErr w:type="spellEnd"/>
      <w:r w:rsidRPr="000B3473">
        <w:rPr>
          <w:rFonts w:ascii="inherit" w:hAnsi="inherit"/>
          <w:color w:val="444444"/>
          <w:sz w:val="27"/>
          <w:szCs w:val="27"/>
          <w:bdr w:val="none" w:sz="0" w:space="0" w:color="auto" w:frame="1"/>
          <w:lang w:val="fr-CA"/>
        </w:rPr>
        <w:t xml:space="preserve">. Di qui, </w:t>
      </w:r>
      <w:proofErr w:type="spellStart"/>
      <w:r w:rsidRPr="000B3473">
        <w:rPr>
          <w:rFonts w:ascii="inherit" w:hAnsi="inherit"/>
          <w:color w:val="444444"/>
          <w:sz w:val="27"/>
          <w:szCs w:val="27"/>
          <w:bdr w:val="none" w:sz="0" w:space="0" w:color="auto" w:frame="1"/>
          <w:lang w:val="fr-CA"/>
        </w:rPr>
        <w:t>dunque</w:t>
      </w:r>
      <w:proofErr w:type="spellEnd"/>
      <w:r w:rsidRPr="000B3473">
        <w:rPr>
          <w:rFonts w:ascii="inherit" w:hAnsi="inherit"/>
          <w:color w:val="444444"/>
          <w:sz w:val="27"/>
          <w:szCs w:val="27"/>
          <w:bdr w:val="none" w:sz="0" w:space="0" w:color="auto" w:frame="1"/>
          <w:lang w:val="fr-CA"/>
        </w:rPr>
        <w:t xml:space="preserve">, le sue </w:t>
      </w:r>
      <w:proofErr w:type="spellStart"/>
      <w:r w:rsidRPr="000B3473">
        <w:rPr>
          <w:rFonts w:ascii="inherit" w:hAnsi="inherit"/>
          <w:color w:val="444444"/>
          <w:sz w:val="27"/>
          <w:szCs w:val="27"/>
          <w:bdr w:val="none" w:sz="0" w:space="0" w:color="auto" w:frame="1"/>
          <w:lang w:val="fr-CA"/>
        </w:rPr>
        <w:t>concezioni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ipercentralistiche</w:t>
      </w:r>
      <w:proofErr w:type="spellEnd"/>
      <w:r w:rsidRPr="000B3473">
        <w:rPr>
          <w:rFonts w:ascii="inherit" w:hAnsi="inherit"/>
          <w:color w:val="444444"/>
          <w:sz w:val="27"/>
          <w:szCs w:val="27"/>
          <w:bdr w:val="none" w:sz="0" w:space="0" w:color="auto" w:frame="1"/>
          <w:lang w:val="fr-CA"/>
        </w:rPr>
        <w:t xml:space="preserve"> circa la </w:t>
      </w:r>
      <w:proofErr w:type="spellStart"/>
      <w:r w:rsidRPr="000B3473">
        <w:rPr>
          <w:rFonts w:ascii="inherit" w:hAnsi="inherit"/>
          <w:color w:val="444444"/>
          <w:sz w:val="27"/>
          <w:szCs w:val="27"/>
          <w:bdr w:val="none" w:sz="0" w:space="0" w:color="auto" w:frame="1"/>
          <w:lang w:val="fr-CA"/>
        </w:rPr>
        <w:t>struttura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partito</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quella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dell'economia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statalista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secondo</w:t>
      </w:r>
      <w:proofErr w:type="spellEnd"/>
      <w:r w:rsidRPr="000B3473">
        <w:rPr>
          <w:rFonts w:ascii="inherit" w:hAnsi="inherit"/>
          <w:color w:val="444444"/>
          <w:sz w:val="27"/>
          <w:szCs w:val="27"/>
          <w:bdr w:val="none" w:sz="0" w:space="0" w:color="auto" w:frame="1"/>
          <w:lang w:val="fr-CA"/>
        </w:rPr>
        <w:t xml:space="preserve"> le </w:t>
      </w:r>
      <w:proofErr w:type="spellStart"/>
      <w:r w:rsidRPr="000B3473">
        <w:rPr>
          <w:rFonts w:ascii="inherit" w:hAnsi="inherit"/>
          <w:color w:val="444444"/>
          <w:sz w:val="27"/>
          <w:szCs w:val="27"/>
          <w:bdr w:val="none" w:sz="0" w:space="0" w:color="auto" w:frame="1"/>
          <w:lang w:val="fr-CA"/>
        </w:rPr>
        <w:t>idee</w:t>
      </w:r>
      <w:proofErr w:type="spellEnd"/>
      <w:r w:rsidRPr="000B3473">
        <w:rPr>
          <w:rFonts w:ascii="inherit" w:hAnsi="inherit"/>
          <w:color w:val="444444"/>
          <w:sz w:val="27"/>
          <w:szCs w:val="27"/>
          <w:bdr w:val="none" w:sz="0" w:space="0" w:color="auto" w:frame="1"/>
          <w:lang w:val="fr-CA"/>
        </w:rPr>
        <w:t xml:space="preserve"> di </w:t>
      </w:r>
      <w:hyperlink r:id="rId214" w:history="1">
        <w:r w:rsidRPr="000B3473">
          <w:rPr>
            <w:rStyle w:val="Lienhypertexte"/>
            <w:rFonts w:ascii="inherit" w:hAnsi="inherit"/>
            <w:color w:val="000080"/>
            <w:sz w:val="27"/>
            <w:szCs w:val="27"/>
            <w:bdr w:val="none" w:sz="0" w:space="0" w:color="auto" w:frame="1"/>
            <w:lang w:val="fr-CA"/>
          </w:rPr>
          <w:t>Hilferding</w:t>
        </w:r>
      </w:hyperlink>
      <w:r w:rsidR="00E028E9" w:rsidRPr="000B3473">
        <w:rPr>
          <w:rStyle w:val="Lienhypertexte"/>
          <w:rFonts w:ascii="inherit" w:hAnsi="inherit"/>
          <w:color w:val="000080"/>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socializzazione</w:t>
      </w:r>
      <w:proofErr w:type="spellEnd"/>
      <w:r w:rsidRPr="000B3473">
        <w:rPr>
          <w:rFonts w:ascii="inherit" w:hAnsi="inherit"/>
          <w:color w:val="444444"/>
          <w:sz w:val="27"/>
          <w:szCs w:val="27"/>
          <w:bdr w:val="none" w:sz="0" w:space="0" w:color="auto" w:frame="1"/>
          <w:lang w:val="fr-CA"/>
        </w:rPr>
        <w:t xml:space="preserve">"), da qui anche la sua </w:t>
      </w:r>
      <w:proofErr w:type="spellStart"/>
      <w:r w:rsidRPr="000B3473">
        <w:rPr>
          <w:rFonts w:ascii="inherit" w:hAnsi="inherit"/>
          <w:color w:val="444444"/>
          <w:sz w:val="27"/>
          <w:szCs w:val="27"/>
          <w:bdr w:val="none" w:sz="0" w:space="0" w:color="auto" w:frame="1"/>
          <w:lang w:val="fr-CA"/>
        </w:rPr>
        <w:t>posizione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questione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nazionale</w:t>
      </w:r>
      <w:proofErr w:type="spellEnd"/>
      <w:r w:rsidRPr="000B3473">
        <w:rPr>
          <w:rFonts w:ascii="inherit" w:hAnsi="inherit"/>
          <w:color w:val="444444"/>
          <w:sz w:val="27"/>
          <w:szCs w:val="27"/>
          <w:bdr w:val="none" w:sz="0" w:space="0" w:color="auto" w:frame="1"/>
          <w:lang w:val="fr-CA"/>
        </w:rPr>
        <w:t xml:space="preserve">. Rosa Luxemburg, </w:t>
      </w:r>
      <w:proofErr w:type="spellStart"/>
      <w:r w:rsidRPr="000B3473">
        <w:rPr>
          <w:rFonts w:ascii="inherit" w:hAnsi="inherit"/>
          <w:color w:val="444444"/>
          <w:sz w:val="27"/>
          <w:szCs w:val="27"/>
          <w:bdr w:val="none" w:sz="0" w:space="0" w:color="auto" w:frame="1"/>
          <w:lang w:val="fr-CA"/>
        </w:rPr>
        <w:t>conoscendo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situazione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russa</w:t>
      </w:r>
      <w:proofErr w:type="spellEnd"/>
      <w:r w:rsidRPr="000B3473">
        <w:rPr>
          <w:rFonts w:ascii="inherit" w:hAnsi="inherit"/>
          <w:color w:val="444444"/>
          <w:sz w:val="27"/>
          <w:szCs w:val="27"/>
          <w:bdr w:val="none" w:sz="0" w:space="0" w:color="auto" w:frame="1"/>
          <w:lang w:val="fr-CA"/>
        </w:rPr>
        <w:t xml:space="preserve"> come la </w:t>
      </w:r>
      <w:proofErr w:type="spellStart"/>
      <w:r w:rsidRPr="000B3473">
        <w:rPr>
          <w:rFonts w:ascii="inherit" w:hAnsi="inherit"/>
          <w:color w:val="444444"/>
          <w:sz w:val="27"/>
          <w:szCs w:val="27"/>
          <w:bdr w:val="none" w:sz="0" w:space="0" w:color="auto" w:frame="1"/>
          <w:lang w:val="fr-CA"/>
        </w:rPr>
        <w:t>conosceva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migliore</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qualsiasi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altro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marxista</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grado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comprendere</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analizzare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politica</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suoi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fondamenti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storici</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nella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misura</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cui</w:t>
      </w:r>
      <w:proofErr w:type="spellEnd"/>
      <w:r w:rsidRPr="000B3473">
        <w:rPr>
          <w:rFonts w:ascii="inherit" w:hAnsi="inherit"/>
          <w:color w:val="444444"/>
          <w:sz w:val="27"/>
          <w:szCs w:val="27"/>
          <w:bdr w:val="none" w:sz="0" w:space="0" w:color="auto" w:frame="1"/>
          <w:lang w:val="fr-CA"/>
        </w:rPr>
        <w:t xml:space="preserve"> l'</w:t>
      </w:r>
      <w:proofErr w:type="spellStart"/>
      <w:r w:rsidRPr="000B3473">
        <w:rPr>
          <w:rFonts w:ascii="inherit" w:hAnsi="inherit"/>
          <w:color w:val="444444"/>
          <w:sz w:val="27"/>
          <w:szCs w:val="27"/>
          <w:bdr w:val="none" w:sz="0" w:space="0" w:color="auto" w:frame="1"/>
          <w:lang w:val="fr-CA"/>
        </w:rPr>
        <w:t>azione</w:t>
      </w:r>
      <w:proofErr w:type="spellEnd"/>
      <w:r w:rsidRPr="000B3473">
        <w:rPr>
          <w:rFonts w:ascii="inherit" w:hAnsi="inherit"/>
          <w:color w:val="444444"/>
          <w:sz w:val="27"/>
          <w:szCs w:val="27"/>
          <w:bdr w:val="none" w:sz="0" w:space="0" w:color="auto" w:frame="1"/>
          <w:lang w:val="fr-CA"/>
        </w:rPr>
        <w:t xml:space="preserve"> dei </w:t>
      </w:r>
      <w:proofErr w:type="spellStart"/>
      <w:r w:rsidRPr="000B3473">
        <w:rPr>
          <w:rFonts w:ascii="inherit" w:hAnsi="inherit"/>
          <w:color w:val="444444"/>
          <w:sz w:val="27"/>
          <w:szCs w:val="27"/>
          <w:bdr w:val="none" w:sz="0" w:space="0" w:color="auto" w:frame="1"/>
          <w:lang w:val="fr-CA"/>
        </w:rPr>
        <w:t>bolscevichi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assumeva</w:t>
      </w:r>
      <w:proofErr w:type="spellEnd"/>
      <w:r w:rsidRPr="000B3473">
        <w:rPr>
          <w:rFonts w:ascii="inherit" w:hAnsi="inherit"/>
          <w:color w:val="444444"/>
          <w:sz w:val="27"/>
          <w:szCs w:val="27"/>
          <w:bdr w:val="none" w:sz="0" w:space="0" w:color="auto" w:frame="1"/>
          <w:lang w:val="fr-CA"/>
        </w:rPr>
        <w:t xml:space="preserve"> un </w:t>
      </w:r>
      <w:proofErr w:type="spellStart"/>
      <w:r w:rsidRPr="000B3473">
        <w:rPr>
          <w:rFonts w:ascii="inherit" w:hAnsi="inherit"/>
          <w:color w:val="444444"/>
          <w:sz w:val="27"/>
          <w:szCs w:val="27"/>
          <w:bdr w:val="none" w:sz="0" w:space="0" w:color="auto" w:frame="1"/>
          <w:lang w:val="fr-CA"/>
        </w:rPr>
        <w:t>carattere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rivoluzionario</w:t>
      </w:r>
      <w:proofErr w:type="spellEnd"/>
      <w:r w:rsidRPr="000B3473">
        <w:rPr>
          <w:rFonts w:ascii="inherit" w:hAnsi="inherit"/>
          <w:color w:val="444444"/>
          <w:sz w:val="27"/>
          <w:szCs w:val="27"/>
          <w:bdr w:val="none" w:sz="0" w:space="0" w:color="auto" w:frame="1"/>
          <w:lang w:val="fr-CA"/>
        </w:rPr>
        <w:t xml:space="preserve"> su scala mondiale, </w:t>
      </w:r>
      <w:proofErr w:type="spellStart"/>
      <w:r w:rsidRPr="000B3473">
        <w:rPr>
          <w:rFonts w:ascii="inherit" w:hAnsi="inherit"/>
          <w:color w:val="444444"/>
          <w:sz w:val="27"/>
          <w:szCs w:val="27"/>
          <w:bdr w:val="none" w:sz="0" w:space="0" w:color="auto" w:frame="1"/>
          <w:lang w:val="fr-CA"/>
        </w:rPr>
        <w:t>tendeva</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vedere</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questo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ipercentralismo</w:t>
      </w:r>
      <w:proofErr w:type="spellEnd"/>
      <w:r w:rsidRPr="000B3473">
        <w:rPr>
          <w:rFonts w:ascii="inherit" w:hAnsi="inherit"/>
          <w:color w:val="444444"/>
          <w:sz w:val="27"/>
          <w:szCs w:val="27"/>
          <w:bdr w:val="none" w:sz="0" w:space="0" w:color="auto" w:frame="1"/>
          <w:lang w:val="fr-CA"/>
        </w:rPr>
        <w:t xml:space="preserve"> un male </w:t>
      </w:r>
      <w:proofErr w:type="spellStart"/>
      <w:r w:rsidRPr="000B3473">
        <w:rPr>
          <w:rFonts w:ascii="inherit" w:hAnsi="inherit"/>
          <w:color w:val="444444"/>
          <w:sz w:val="27"/>
          <w:szCs w:val="27"/>
          <w:bdr w:val="none" w:sz="0" w:space="0" w:color="auto" w:frame="1"/>
          <w:lang w:val="fr-CA"/>
        </w:rPr>
        <w:t>inevitabile</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cui</w:t>
      </w:r>
      <w:proofErr w:type="spellEnd"/>
      <w:r w:rsidRPr="000B3473">
        <w:rPr>
          <w:rFonts w:ascii="inherit" w:hAnsi="inherit"/>
          <w:color w:val="444444"/>
          <w:sz w:val="27"/>
          <w:szCs w:val="27"/>
          <w:bdr w:val="none" w:sz="0" w:space="0" w:color="auto" w:frame="1"/>
          <w:lang w:val="fr-CA"/>
        </w:rPr>
        <w:t xml:space="preserve"> si </w:t>
      </w:r>
      <w:proofErr w:type="spellStart"/>
      <w:r w:rsidRPr="000B3473">
        <w:rPr>
          <w:rFonts w:ascii="inherit" w:hAnsi="inherit"/>
          <w:color w:val="444444"/>
          <w:sz w:val="27"/>
          <w:szCs w:val="27"/>
          <w:bdr w:val="none" w:sz="0" w:space="0" w:color="auto" w:frame="1"/>
          <w:lang w:val="fr-CA"/>
        </w:rPr>
        <w:t>era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costretti</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rassegnarsi</w:t>
      </w:r>
      <w:proofErr w:type="spellEnd"/>
      <w:r w:rsidRPr="000B3473">
        <w:rPr>
          <w:rFonts w:ascii="inherit" w:hAnsi="inherit"/>
          <w:color w:val="444444"/>
          <w:sz w:val="27"/>
          <w:szCs w:val="27"/>
          <w:bdr w:val="none" w:sz="0" w:space="0" w:color="auto" w:frame="1"/>
          <w:lang w:val="fr-CA"/>
        </w:rPr>
        <w:t>. </w:t>
      </w:r>
      <w:r w:rsidRPr="000B3473">
        <w:rPr>
          <w:rStyle w:val="lev"/>
          <w:rFonts w:ascii="inherit" w:hAnsi="inherit"/>
          <w:color w:val="444444"/>
          <w:sz w:val="27"/>
          <w:szCs w:val="27"/>
          <w:bdr w:val="none" w:sz="0" w:space="0" w:color="auto" w:frame="1"/>
          <w:lang w:val="fr-CA"/>
        </w:rPr>
        <w:t xml:space="preserve">Ma è </w:t>
      </w:r>
      <w:proofErr w:type="spellStart"/>
      <w:r w:rsidRPr="000B3473">
        <w:rPr>
          <w:rStyle w:val="lev"/>
          <w:rFonts w:ascii="inherit" w:hAnsi="inherit"/>
          <w:color w:val="444444"/>
          <w:sz w:val="27"/>
          <w:szCs w:val="27"/>
          <w:bdr w:val="none" w:sz="0" w:space="0" w:color="auto" w:frame="1"/>
          <w:lang w:val="fr-CA"/>
        </w:rPr>
        <w:t>stato</w:t>
      </w:r>
      <w:proofErr w:type="spellEnd"/>
      <w:r w:rsidRPr="000B3473">
        <w:rPr>
          <w:rStyle w:val="lev"/>
          <w:rFonts w:ascii="inherit" w:hAnsi="inherit"/>
          <w:color w:val="444444"/>
          <w:sz w:val="27"/>
          <w:szCs w:val="27"/>
          <w:bdr w:val="none" w:sz="0" w:space="0" w:color="auto" w:frame="1"/>
          <w:lang w:val="fr-CA"/>
        </w:rPr>
        <w:t xml:space="preserve"> con le ultime </w:t>
      </w:r>
      <w:proofErr w:type="spellStart"/>
      <w:r w:rsidRPr="000B3473">
        <w:rPr>
          <w:rStyle w:val="lev"/>
          <w:rFonts w:ascii="inherit" w:hAnsi="inherit"/>
          <w:color w:val="444444"/>
          <w:sz w:val="27"/>
          <w:szCs w:val="27"/>
          <w:bdr w:val="none" w:sz="0" w:space="0" w:color="auto" w:frame="1"/>
          <w:lang w:val="fr-CA"/>
        </w:rPr>
        <w:t>energie</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che</w:t>
      </w:r>
      <w:proofErr w:type="spellEnd"/>
      <w:r w:rsidRPr="000B3473">
        <w:rPr>
          <w:rStyle w:val="lev"/>
          <w:rFonts w:ascii="inherit" w:hAnsi="inherit"/>
          <w:color w:val="444444"/>
          <w:sz w:val="27"/>
          <w:szCs w:val="27"/>
          <w:bdr w:val="none" w:sz="0" w:space="0" w:color="auto" w:frame="1"/>
          <w:lang w:val="fr-CA"/>
        </w:rPr>
        <w:t xml:space="preserve"> ha </w:t>
      </w:r>
      <w:proofErr w:type="spellStart"/>
      <w:r w:rsidRPr="000B3473">
        <w:rPr>
          <w:rStyle w:val="lev"/>
          <w:rFonts w:ascii="inherit" w:hAnsi="inherit"/>
          <w:color w:val="444444"/>
          <w:sz w:val="27"/>
          <w:szCs w:val="27"/>
          <w:bdr w:val="none" w:sz="0" w:space="0" w:color="auto" w:frame="1"/>
          <w:lang w:val="fr-CA"/>
        </w:rPr>
        <w:t>combattuto</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l'idea</w:t>
      </w:r>
      <w:proofErr w:type="spellEnd"/>
      <w:r w:rsidRPr="000B3473">
        <w:rPr>
          <w:rStyle w:val="lev"/>
          <w:rFonts w:ascii="inherit" w:hAnsi="inherit"/>
          <w:color w:val="444444"/>
          <w:sz w:val="27"/>
          <w:szCs w:val="27"/>
          <w:bdr w:val="none" w:sz="0" w:space="0" w:color="auto" w:frame="1"/>
          <w:lang w:val="fr-CA"/>
        </w:rPr>
        <w:t xml:space="preserve"> di </w:t>
      </w:r>
      <w:proofErr w:type="spellStart"/>
      <w:r w:rsidRPr="000B3473">
        <w:rPr>
          <w:rStyle w:val="lev"/>
          <w:rFonts w:ascii="inherit" w:hAnsi="inherit"/>
          <w:color w:val="444444"/>
          <w:sz w:val="27"/>
          <w:szCs w:val="27"/>
          <w:bdr w:val="none" w:sz="0" w:space="0" w:color="auto" w:frame="1"/>
          <w:lang w:val="fr-CA"/>
        </w:rPr>
        <w:t>creare</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condizioni</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specifiche</w:t>
      </w:r>
      <w:proofErr w:type="spellEnd"/>
      <w:r w:rsidRPr="000B3473">
        <w:rPr>
          <w:rStyle w:val="lev"/>
          <w:rFonts w:ascii="inherit" w:hAnsi="inherit"/>
          <w:color w:val="444444"/>
          <w:sz w:val="27"/>
          <w:szCs w:val="27"/>
          <w:bdr w:val="none" w:sz="0" w:space="0" w:color="auto" w:frame="1"/>
          <w:lang w:val="fr-CA"/>
        </w:rPr>
        <w:t xml:space="preserve"> per la </w:t>
      </w:r>
      <w:proofErr w:type="spellStart"/>
      <w:r w:rsidRPr="000B3473">
        <w:rPr>
          <w:rStyle w:val="lev"/>
          <w:rFonts w:ascii="inherit" w:hAnsi="inherit"/>
          <w:color w:val="444444"/>
          <w:sz w:val="27"/>
          <w:szCs w:val="27"/>
          <w:bdr w:val="none" w:sz="0" w:space="0" w:color="auto" w:frame="1"/>
          <w:lang w:val="fr-CA"/>
        </w:rPr>
        <w:t>Russia</w:t>
      </w:r>
      <w:proofErr w:type="spellEnd"/>
      <w:r w:rsidRPr="000B3473">
        <w:rPr>
          <w:rStyle w:val="lev"/>
          <w:rFonts w:ascii="inherit" w:hAnsi="inherit"/>
          <w:color w:val="444444"/>
          <w:sz w:val="27"/>
          <w:szCs w:val="27"/>
          <w:bdr w:val="none" w:sz="0" w:space="0" w:color="auto" w:frame="1"/>
          <w:lang w:val="fr-CA"/>
        </w:rPr>
        <w:t xml:space="preserve"> come </w:t>
      </w:r>
      <w:proofErr w:type="spellStart"/>
      <w:r w:rsidRPr="000B3473">
        <w:rPr>
          <w:rStyle w:val="lev"/>
          <w:rFonts w:ascii="inherit" w:hAnsi="inherit"/>
          <w:color w:val="444444"/>
          <w:sz w:val="27"/>
          <w:szCs w:val="27"/>
          <w:bdr w:val="none" w:sz="0" w:space="0" w:color="auto" w:frame="1"/>
          <w:lang w:val="fr-CA"/>
        </w:rPr>
        <w:t>panacea</w:t>
      </w:r>
      <w:proofErr w:type="spellEnd"/>
      <w:r w:rsidRPr="000B3473">
        <w:rPr>
          <w:rStyle w:val="lev"/>
          <w:rFonts w:ascii="inherit" w:hAnsi="inherit"/>
          <w:color w:val="444444"/>
          <w:sz w:val="27"/>
          <w:szCs w:val="27"/>
          <w:bdr w:val="none" w:sz="0" w:space="0" w:color="auto" w:frame="1"/>
          <w:lang w:val="fr-CA"/>
        </w:rPr>
        <w:t xml:space="preserve"> per </w:t>
      </w:r>
      <w:proofErr w:type="spellStart"/>
      <w:r w:rsidRPr="000B3473">
        <w:rPr>
          <w:rStyle w:val="lev"/>
          <w:rFonts w:ascii="inherit" w:hAnsi="inherit"/>
          <w:color w:val="444444"/>
          <w:sz w:val="27"/>
          <w:szCs w:val="27"/>
          <w:bdr w:val="none" w:sz="0" w:space="0" w:color="auto" w:frame="1"/>
          <w:lang w:val="fr-CA"/>
        </w:rPr>
        <w:t>risolvere</w:t>
      </w:r>
      <w:proofErr w:type="spellEnd"/>
      <w:r w:rsidRPr="000B3473">
        <w:rPr>
          <w:rStyle w:val="lev"/>
          <w:rFonts w:ascii="inherit" w:hAnsi="inherit"/>
          <w:color w:val="444444"/>
          <w:sz w:val="27"/>
          <w:szCs w:val="27"/>
          <w:bdr w:val="none" w:sz="0" w:space="0" w:color="auto" w:frame="1"/>
          <w:lang w:val="fr-CA"/>
        </w:rPr>
        <w:t xml:space="preserve"> i </w:t>
      </w:r>
      <w:proofErr w:type="spellStart"/>
      <w:r w:rsidRPr="000B3473">
        <w:rPr>
          <w:rStyle w:val="lev"/>
          <w:rFonts w:ascii="inherit" w:hAnsi="inherit"/>
          <w:color w:val="444444"/>
          <w:sz w:val="27"/>
          <w:szCs w:val="27"/>
          <w:bdr w:val="none" w:sz="0" w:space="0" w:color="auto" w:frame="1"/>
          <w:lang w:val="fr-CA"/>
        </w:rPr>
        <w:t>problemi</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della</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rivoluzione</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proletaria</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nel</w:t>
      </w:r>
      <w:proofErr w:type="spellEnd"/>
      <w:r w:rsidRPr="000B3473">
        <w:rPr>
          <w:rStyle w:val="lev"/>
          <w:rFonts w:ascii="inherit" w:hAnsi="inherit"/>
          <w:color w:val="444444"/>
          <w:sz w:val="27"/>
          <w:szCs w:val="27"/>
          <w:bdr w:val="none" w:sz="0" w:space="0" w:color="auto" w:frame="1"/>
          <w:lang w:val="fr-CA"/>
        </w:rPr>
        <w:t xml:space="preserve"> </w:t>
      </w:r>
      <w:proofErr w:type="spellStart"/>
      <w:proofErr w:type="gramStart"/>
      <w:r w:rsidRPr="000B3473">
        <w:rPr>
          <w:rStyle w:val="lev"/>
          <w:rFonts w:ascii="inherit" w:hAnsi="inherit"/>
          <w:color w:val="444444"/>
          <w:sz w:val="27"/>
          <w:szCs w:val="27"/>
          <w:bdr w:val="none" w:sz="0" w:space="0" w:color="auto" w:frame="1"/>
          <w:lang w:val="fr-CA"/>
        </w:rPr>
        <w:t>mondo</w:t>
      </w:r>
      <w:proofErr w:type="spellEnd"/>
      <w:r w:rsidRPr="000B3473">
        <w:rPr>
          <w:rStyle w:val="lev"/>
          <w:rFonts w:ascii="inherit" w:hAnsi="inherit"/>
          <w:color w:val="444444"/>
          <w:sz w:val="27"/>
          <w:szCs w:val="27"/>
          <w:bdr w:val="none" w:sz="0" w:space="0" w:color="auto" w:frame="1"/>
          <w:lang w:val="fr-CA"/>
        </w:rPr>
        <w:t>.</w:t>
      </w:r>
      <w:r w:rsidRPr="000B3473">
        <w:rPr>
          <w:rFonts w:ascii="inherit" w:hAnsi="inherit"/>
          <w:color w:val="444444"/>
          <w:sz w:val="27"/>
          <w:szCs w:val="27"/>
          <w:bdr w:val="none" w:sz="0" w:space="0" w:color="auto" w:frame="1"/>
          <w:lang w:val="fr-CA"/>
        </w:rPr>
        <w:t>“</w:t>
      </w:r>
      <w:proofErr w:type="gramEnd"/>
      <w:r w:rsidRPr="000B3473">
        <w:rPr>
          <w:rFonts w:ascii="inherit" w:hAnsi="inherit"/>
          <w:color w:val="444444"/>
          <w:sz w:val="27"/>
          <w:szCs w:val="27"/>
          <w:bdr w:val="none" w:sz="0" w:space="0" w:color="auto" w:frame="1"/>
          <w:lang w:val="fr-CA"/>
        </w:rPr>
        <w:t xml:space="preserve">Il </w:t>
      </w:r>
      <w:proofErr w:type="spellStart"/>
      <w:r w:rsidRPr="000B3473">
        <w:rPr>
          <w:rFonts w:ascii="inherit" w:hAnsi="inherit"/>
          <w:color w:val="444444"/>
          <w:sz w:val="27"/>
          <w:szCs w:val="27"/>
          <w:bdr w:val="none" w:sz="0" w:space="0" w:color="auto" w:frame="1"/>
          <w:lang w:val="fr-CA"/>
        </w:rPr>
        <w:t>pericolo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inizia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scriveva</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dove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facendo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necessità</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virtù</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essi</w:t>
      </w:r>
      <w:proofErr w:type="spellEnd"/>
      <w:r w:rsidRPr="000B3473">
        <w:rPr>
          <w:rFonts w:ascii="inherit" w:hAnsi="inherit"/>
          <w:color w:val="444444"/>
          <w:sz w:val="27"/>
          <w:szCs w:val="27"/>
          <w:bdr w:val="none" w:sz="0" w:space="0" w:color="auto" w:frame="1"/>
          <w:lang w:val="fr-CA"/>
        </w:rPr>
        <w:t xml:space="preserve"> [i </w:t>
      </w:r>
      <w:proofErr w:type="spellStart"/>
      <w:r w:rsidRPr="000B3473">
        <w:rPr>
          <w:rFonts w:ascii="inherit" w:hAnsi="inherit"/>
          <w:color w:val="444444"/>
          <w:sz w:val="27"/>
          <w:szCs w:val="27"/>
          <w:bdr w:val="none" w:sz="0" w:space="0" w:color="auto" w:frame="1"/>
          <w:lang w:val="fr-CA"/>
        </w:rPr>
        <w:t>bolscevichi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cercano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fissare</w:t>
      </w:r>
      <w:proofErr w:type="spellEnd"/>
      <w:r w:rsidRPr="000B3473">
        <w:rPr>
          <w:rFonts w:ascii="inherit" w:hAnsi="inherit"/>
          <w:color w:val="444444"/>
          <w:sz w:val="27"/>
          <w:szCs w:val="27"/>
          <w:bdr w:val="none" w:sz="0" w:space="0" w:color="auto" w:frame="1"/>
          <w:lang w:val="fr-CA"/>
        </w:rPr>
        <w:t xml:space="preserve"> in tutti i </w:t>
      </w:r>
      <w:proofErr w:type="spellStart"/>
      <w:r w:rsidRPr="000B3473">
        <w:rPr>
          <w:rFonts w:ascii="inherit" w:hAnsi="inherit"/>
          <w:color w:val="444444"/>
          <w:sz w:val="27"/>
          <w:szCs w:val="27"/>
          <w:bdr w:val="none" w:sz="0" w:space="0" w:color="auto" w:frame="1"/>
          <w:lang w:val="fr-CA"/>
        </w:rPr>
        <w:t>punti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teoria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tattica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è stata </w:t>
      </w:r>
      <w:proofErr w:type="spellStart"/>
      <w:r w:rsidRPr="000B3473">
        <w:rPr>
          <w:rFonts w:ascii="inherit" w:hAnsi="inherit"/>
          <w:color w:val="444444"/>
          <w:sz w:val="27"/>
          <w:szCs w:val="27"/>
          <w:bdr w:val="none" w:sz="0" w:space="0" w:color="auto" w:frame="1"/>
          <w:lang w:val="fr-CA"/>
        </w:rPr>
        <w:t>loro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imposta</w:t>
      </w:r>
      <w:proofErr w:type="spellEnd"/>
      <w:r w:rsidRPr="000B3473">
        <w:rPr>
          <w:rFonts w:ascii="inherit" w:hAnsi="inherit"/>
          <w:color w:val="444444"/>
          <w:sz w:val="27"/>
          <w:szCs w:val="27"/>
          <w:bdr w:val="none" w:sz="0" w:space="0" w:color="auto" w:frame="1"/>
          <w:lang w:val="fr-CA"/>
        </w:rPr>
        <w:t xml:space="preserve"> da </w:t>
      </w:r>
      <w:proofErr w:type="spellStart"/>
      <w:r w:rsidRPr="000B3473">
        <w:rPr>
          <w:rFonts w:ascii="inherit" w:hAnsi="inherit"/>
          <w:color w:val="444444"/>
          <w:sz w:val="27"/>
          <w:szCs w:val="27"/>
          <w:bdr w:val="none" w:sz="0" w:space="0" w:color="auto" w:frame="1"/>
          <w:lang w:val="fr-CA"/>
        </w:rPr>
        <w:t>condizioni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fatali</w:t>
      </w:r>
      <w:proofErr w:type="spellEnd"/>
      <w:r w:rsidRPr="000B3473">
        <w:rPr>
          <w:rFonts w:ascii="inherit" w:hAnsi="inherit"/>
          <w:color w:val="444444"/>
          <w:sz w:val="27"/>
          <w:szCs w:val="27"/>
          <w:bdr w:val="none" w:sz="0" w:space="0" w:color="auto" w:frame="1"/>
          <w:lang w:val="fr-CA"/>
        </w:rPr>
        <w:t xml:space="preserve"> e di </w:t>
      </w:r>
      <w:proofErr w:type="spellStart"/>
      <w:r w:rsidRPr="000B3473">
        <w:rPr>
          <w:rFonts w:ascii="inherit" w:hAnsi="inherit"/>
          <w:color w:val="444444"/>
          <w:sz w:val="27"/>
          <w:szCs w:val="27"/>
          <w:bdr w:val="none" w:sz="0" w:space="0" w:color="auto" w:frame="1"/>
          <w:lang w:val="fr-CA"/>
        </w:rPr>
        <w:t>proporla</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proletariato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internazionale</w:t>
      </w:r>
      <w:proofErr w:type="spellEnd"/>
      <w:r w:rsidRPr="000B3473">
        <w:rPr>
          <w:rFonts w:ascii="inherit" w:hAnsi="inherit"/>
          <w:color w:val="444444"/>
          <w:sz w:val="27"/>
          <w:szCs w:val="27"/>
          <w:bdr w:val="none" w:sz="0" w:space="0" w:color="auto" w:frame="1"/>
          <w:lang w:val="fr-CA"/>
        </w:rPr>
        <w:t xml:space="preserve"> come </w:t>
      </w:r>
      <w:proofErr w:type="spellStart"/>
      <w:r w:rsidRPr="000B3473">
        <w:rPr>
          <w:rFonts w:ascii="inherit" w:hAnsi="inherit"/>
          <w:color w:val="444444"/>
          <w:sz w:val="27"/>
          <w:szCs w:val="27"/>
          <w:bdr w:val="none" w:sz="0" w:space="0" w:color="auto" w:frame="1"/>
          <w:lang w:val="fr-CA"/>
        </w:rPr>
        <w:t>modello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tattica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socialista</w:t>
      </w:r>
      <w:proofErr w:type="spellEnd"/>
      <w:r w:rsidRPr="000B3473">
        <w:rPr>
          <w:rFonts w:ascii="inherit" w:hAnsi="inherit"/>
          <w:color w:val="444444"/>
          <w:sz w:val="27"/>
          <w:szCs w:val="27"/>
          <w:bdr w:val="none" w:sz="0" w:space="0" w:color="auto" w:frame="1"/>
          <w:lang w:val="fr-CA"/>
        </w:rPr>
        <w:t>” [33].</w:t>
      </w:r>
    </w:p>
    <w:p w14:paraId="6B18EE27" w14:textId="77777777" w:rsidR="00E028E9" w:rsidRPr="000B3473" w:rsidRDefault="00E028E9"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36752FCD"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roofErr w:type="spellStart"/>
      <w:r w:rsidRPr="000B3473">
        <w:rPr>
          <w:rFonts w:ascii="inherit" w:hAnsi="inherit"/>
          <w:color w:val="444444"/>
          <w:sz w:val="27"/>
          <w:szCs w:val="27"/>
          <w:bdr w:val="none" w:sz="0" w:space="0" w:color="auto" w:frame="1"/>
          <w:lang w:val="fr-CA"/>
        </w:rPr>
        <w:t>Secondo</w:t>
      </w:r>
      <w:proofErr w:type="spellEnd"/>
      <w:r w:rsidRPr="000B3473">
        <w:rPr>
          <w:rFonts w:ascii="inherit" w:hAnsi="inherit"/>
          <w:color w:val="444444"/>
          <w:sz w:val="27"/>
          <w:szCs w:val="27"/>
          <w:bdr w:val="none" w:sz="0" w:space="0" w:color="auto" w:frame="1"/>
          <w:lang w:val="fr-CA"/>
        </w:rPr>
        <w:t xml:space="preserve"> le sue </w:t>
      </w:r>
      <w:proofErr w:type="spellStart"/>
      <w:r w:rsidRPr="000B3473">
        <w:rPr>
          <w:rFonts w:ascii="inherit" w:hAnsi="inherit"/>
          <w:color w:val="444444"/>
          <w:sz w:val="27"/>
          <w:szCs w:val="27"/>
          <w:bdr w:val="none" w:sz="0" w:space="0" w:color="auto" w:frame="1"/>
          <w:lang w:val="fr-CA"/>
        </w:rPr>
        <w:t>previsioni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aveva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visto</w:t>
      </w:r>
      <w:proofErr w:type="spellEnd"/>
      <w:r w:rsidRPr="000B3473">
        <w:rPr>
          <w:rFonts w:ascii="inherit" w:hAnsi="inherit"/>
          <w:color w:val="444444"/>
          <w:sz w:val="27"/>
          <w:szCs w:val="27"/>
          <w:bdr w:val="none" w:sz="0" w:space="0" w:color="auto" w:frame="1"/>
          <w:lang w:val="fr-CA"/>
        </w:rPr>
        <w:t xml:space="preserve"> l'</w:t>
      </w:r>
      <w:proofErr w:type="spellStart"/>
      <w:r w:rsidRPr="000B3473">
        <w:rPr>
          <w:rFonts w:ascii="inherit" w:hAnsi="inherit"/>
          <w:color w:val="444444"/>
          <w:sz w:val="27"/>
          <w:szCs w:val="27"/>
          <w:bdr w:val="none" w:sz="0" w:space="0" w:color="auto" w:frame="1"/>
          <w:lang w:val="fr-CA"/>
        </w:rPr>
        <w:t>alleanza</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contadini</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lavoratori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condurre</w:t>
      </w:r>
      <w:proofErr w:type="spellEnd"/>
      <w:r w:rsidRPr="000B3473">
        <w:rPr>
          <w:rFonts w:ascii="inherit" w:hAnsi="inherit"/>
          <w:color w:val="444444"/>
          <w:sz w:val="27"/>
          <w:szCs w:val="27"/>
          <w:bdr w:val="none" w:sz="0" w:space="0" w:color="auto" w:frame="1"/>
          <w:lang w:val="fr-CA"/>
        </w:rPr>
        <w:t xml:space="preserve"> alla </w:t>
      </w:r>
      <w:proofErr w:type="spellStart"/>
      <w:r w:rsidRPr="000B3473">
        <w:rPr>
          <w:rFonts w:ascii="inherit" w:hAnsi="inherit"/>
          <w:color w:val="444444"/>
          <w:sz w:val="27"/>
          <w:szCs w:val="27"/>
          <w:bdr w:val="none" w:sz="0" w:space="0" w:color="auto" w:frame="1"/>
          <w:lang w:val="fr-CA"/>
        </w:rPr>
        <w:t>presa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potere</w:t>
      </w:r>
      <w:proofErr w:type="spellEnd"/>
      <w:r w:rsidRPr="000B3473">
        <w:rPr>
          <w:rFonts w:ascii="inherit" w:hAnsi="inherit"/>
          <w:color w:val="444444"/>
          <w:sz w:val="27"/>
          <w:szCs w:val="27"/>
          <w:bdr w:val="none" w:sz="0" w:space="0" w:color="auto" w:frame="1"/>
          <w:lang w:val="fr-CA"/>
        </w:rPr>
        <w:t xml:space="preserve"> da parte dei </w:t>
      </w:r>
      <w:proofErr w:type="spellStart"/>
      <w:r w:rsidRPr="000B3473">
        <w:rPr>
          <w:rFonts w:ascii="inherit" w:hAnsi="inherit"/>
          <w:color w:val="444444"/>
          <w:sz w:val="27"/>
          <w:szCs w:val="27"/>
          <w:bdr w:val="none" w:sz="0" w:space="0" w:color="auto" w:frame="1"/>
          <w:lang w:val="fr-CA"/>
        </w:rPr>
        <w:t>bolscevichi</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perciò</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concepì</w:t>
      </w:r>
      <w:proofErr w:type="spellEnd"/>
      <w:r w:rsidRPr="000B3473">
        <w:rPr>
          <w:rFonts w:ascii="inherit" w:hAnsi="inherit"/>
          <w:color w:val="444444"/>
          <w:sz w:val="27"/>
          <w:szCs w:val="27"/>
          <w:bdr w:val="none" w:sz="0" w:space="0" w:color="auto" w:frame="1"/>
          <w:lang w:val="fr-CA"/>
        </w:rPr>
        <w:t xml:space="preserve"> il corso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rivoluzione</w:t>
      </w:r>
      <w:proofErr w:type="spellEnd"/>
      <w:r w:rsidRPr="000B3473">
        <w:rPr>
          <w:rFonts w:ascii="inherit" w:hAnsi="inherit"/>
          <w:color w:val="444444"/>
          <w:sz w:val="27"/>
          <w:szCs w:val="27"/>
          <w:bdr w:val="none" w:sz="0" w:space="0" w:color="auto" w:frame="1"/>
          <w:lang w:val="fr-CA"/>
        </w:rPr>
        <w:t xml:space="preserve"> mondiale come la </w:t>
      </w:r>
      <w:proofErr w:type="spellStart"/>
      <w:r w:rsidRPr="000B3473">
        <w:rPr>
          <w:rFonts w:ascii="inherit" w:hAnsi="inherit"/>
          <w:color w:val="444444"/>
          <w:sz w:val="27"/>
          <w:szCs w:val="27"/>
          <w:bdr w:val="none" w:sz="0" w:space="0" w:color="auto" w:frame="1"/>
          <w:lang w:val="fr-CA"/>
        </w:rPr>
        <w:t>ripetizione</w:t>
      </w:r>
      <w:proofErr w:type="spellEnd"/>
      <w:r w:rsidRPr="000B3473">
        <w:rPr>
          <w:rFonts w:ascii="inherit" w:hAnsi="inherit"/>
          <w:color w:val="444444"/>
          <w:sz w:val="27"/>
          <w:szCs w:val="27"/>
          <w:bdr w:val="none" w:sz="0" w:space="0" w:color="auto" w:frame="1"/>
          <w:lang w:val="fr-CA"/>
        </w:rPr>
        <w:t xml:space="preserve">, su scala </w:t>
      </w:r>
      <w:proofErr w:type="spellStart"/>
      <w:r w:rsidRPr="000B3473">
        <w:rPr>
          <w:rFonts w:ascii="inherit" w:hAnsi="inherit"/>
          <w:color w:val="444444"/>
          <w:sz w:val="27"/>
          <w:szCs w:val="27"/>
          <w:bdr w:val="none" w:sz="0" w:space="0" w:color="auto" w:frame="1"/>
          <w:lang w:val="fr-CA"/>
        </w:rPr>
        <w:t>certamente</w:t>
      </w:r>
      <w:proofErr w:type="spellEnd"/>
      <w:r w:rsidR="00E028E9" w:rsidRPr="000B3473">
        <w:rPr>
          <w:rFonts w:ascii="inherit" w:hAnsi="inherit"/>
          <w:color w:val="444444"/>
          <w:sz w:val="27"/>
          <w:szCs w:val="27"/>
          <w:bdr w:val="none" w:sz="0" w:space="0" w:color="auto" w:frame="1"/>
          <w:lang w:val="fr-CA"/>
        </w:rPr>
        <w:t xml:space="preserve"> più </w:t>
      </w:r>
      <w:proofErr w:type="spellStart"/>
      <w:r w:rsidR="00E028E9" w:rsidRPr="000B3473">
        <w:rPr>
          <w:rFonts w:ascii="inherit" w:hAnsi="inherit"/>
          <w:color w:val="444444"/>
          <w:sz w:val="27"/>
          <w:szCs w:val="27"/>
          <w:bdr w:val="none" w:sz="0" w:space="0" w:color="auto" w:frame="1"/>
          <w:lang w:val="fr-CA"/>
        </w:rPr>
        <w:t>ampia</w:t>
      </w:r>
      <w:proofErr w:type="spellEnd"/>
      <w:r w:rsidR="00E028E9" w:rsidRPr="000B3473">
        <w:rPr>
          <w:rFonts w:ascii="inherit" w:hAnsi="inherit"/>
          <w:color w:val="444444"/>
          <w:sz w:val="27"/>
          <w:szCs w:val="27"/>
          <w:bdr w:val="none" w:sz="0" w:space="0" w:color="auto" w:frame="1"/>
          <w:lang w:val="fr-CA"/>
        </w:rPr>
        <w:t xml:space="preserve">, di </w:t>
      </w:r>
      <w:proofErr w:type="spellStart"/>
      <w:r w:rsidR="00E028E9" w:rsidRPr="000B3473">
        <w:rPr>
          <w:rFonts w:ascii="inherit" w:hAnsi="inherit"/>
          <w:color w:val="444444"/>
          <w:sz w:val="27"/>
          <w:szCs w:val="27"/>
          <w:bdr w:val="none" w:sz="0" w:space="0" w:color="auto" w:frame="1"/>
          <w:lang w:val="fr-CA"/>
        </w:rPr>
        <w:t>questo</w:t>
      </w:r>
      <w:proofErr w:type="spellEnd"/>
      <w:r w:rsidR="00E028E9" w:rsidRPr="000B3473">
        <w:rPr>
          <w:rFonts w:ascii="inherit" w:hAnsi="inherit"/>
          <w:color w:val="444444"/>
          <w:sz w:val="27"/>
          <w:szCs w:val="27"/>
          <w:bdr w:val="none" w:sz="0" w:space="0" w:color="auto" w:frame="1"/>
          <w:lang w:val="fr-CA"/>
        </w:rPr>
        <w:t xml:space="preserve"> </w:t>
      </w:r>
      <w:proofErr w:type="spellStart"/>
      <w:r w:rsidR="00E028E9" w:rsidRPr="000B3473">
        <w:rPr>
          <w:rFonts w:ascii="inherit" w:hAnsi="inherit"/>
          <w:color w:val="444444"/>
          <w:sz w:val="27"/>
          <w:szCs w:val="27"/>
          <w:bdr w:val="none" w:sz="0" w:space="0" w:color="auto" w:frame="1"/>
          <w:lang w:val="fr-CA"/>
        </w:rPr>
        <w:t>processo</w:t>
      </w:r>
      <w:proofErr w:type="spellEnd"/>
      <w:r w:rsidR="00E028E9"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Essendo</w:t>
      </w:r>
      <w:proofErr w:type="spellEnd"/>
      <w:r w:rsidRPr="000B3473">
        <w:rPr>
          <w:rFonts w:ascii="inherit" w:hAnsi="inherit"/>
          <w:color w:val="444444"/>
          <w:sz w:val="27"/>
          <w:szCs w:val="27"/>
          <w:bdr w:val="none" w:sz="0" w:space="0" w:color="auto" w:frame="1"/>
          <w:lang w:val="fr-CA"/>
        </w:rPr>
        <w:t xml:space="preserve"> le </w:t>
      </w:r>
      <w:proofErr w:type="spellStart"/>
      <w:r w:rsidRPr="000B3473">
        <w:rPr>
          <w:rFonts w:ascii="inherit" w:hAnsi="inherit"/>
          <w:color w:val="444444"/>
          <w:sz w:val="27"/>
          <w:szCs w:val="27"/>
          <w:bdr w:val="none" w:sz="0" w:space="0" w:color="auto" w:frame="1"/>
          <w:lang w:val="fr-CA"/>
        </w:rPr>
        <w:t>nazioni</w:t>
      </w:r>
      <w:proofErr w:type="spellEnd"/>
      <w:r w:rsidRPr="000B3473">
        <w:rPr>
          <w:rFonts w:ascii="inherit" w:hAnsi="inherit"/>
          <w:color w:val="444444"/>
          <w:sz w:val="27"/>
          <w:szCs w:val="27"/>
          <w:bdr w:val="none" w:sz="0" w:space="0" w:color="auto" w:frame="1"/>
          <w:lang w:val="fr-CA"/>
        </w:rPr>
        <w:t xml:space="preserve"> oppresse </w:t>
      </w:r>
      <w:proofErr w:type="spellStart"/>
      <w:r w:rsidRPr="000B3473">
        <w:rPr>
          <w:rFonts w:ascii="inherit" w:hAnsi="inherit"/>
          <w:color w:val="444444"/>
          <w:sz w:val="27"/>
          <w:szCs w:val="27"/>
          <w:bdr w:val="none" w:sz="0" w:space="0" w:color="auto" w:frame="1"/>
          <w:lang w:val="fr-CA"/>
        </w:rPr>
        <w:t>soprattutto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paesi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agrari</w:t>
      </w:r>
      <w:proofErr w:type="spellEnd"/>
      <w:r w:rsidRPr="000B3473">
        <w:rPr>
          <w:rFonts w:ascii="inherit" w:hAnsi="inherit"/>
          <w:color w:val="444444"/>
          <w:sz w:val="27"/>
          <w:szCs w:val="27"/>
          <w:bdr w:val="none" w:sz="0" w:space="0" w:color="auto" w:frame="1"/>
          <w:lang w:val="fr-CA"/>
        </w:rPr>
        <w:t>, l'</w:t>
      </w:r>
      <w:proofErr w:type="spellStart"/>
      <w:r w:rsidRPr="000B3473">
        <w:rPr>
          <w:rFonts w:ascii="inherit" w:hAnsi="inherit"/>
          <w:color w:val="444444"/>
          <w:sz w:val="27"/>
          <w:szCs w:val="27"/>
          <w:bdr w:val="none" w:sz="0" w:space="0" w:color="auto" w:frame="1"/>
          <w:lang w:val="fr-CA"/>
        </w:rPr>
        <w:t>Internazionale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Comunista</w:t>
      </w:r>
      <w:proofErr w:type="spellEnd"/>
      <w:r w:rsidRPr="000B3473">
        <w:rPr>
          <w:rFonts w:ascii="inherit" w:hAnsi="inherit"/>
          <w:color w:val="444444"/>
          <w:sz w:val="27"/>
          <w:szCs w:val="27"/>
          <w:bdr w:val="none" w:sz="0" w:space="0" w:color="auto" w:frame="1"/>
          <w:lang w:val="fr-CA"/>
        </w:rPr>
        <w:t xml:space="preserve"> si è </w:t>
      </w:r>
      <w:proofErr w:type="spellStart"/>
      <w:r w:rsidRPr="000B3473">
        <w:rPr>
          <w:rFonts w:ascii="inherit" w:hAnsi="inherit"/>
          <w:color w:val="444444"/>
          <w:sz w:val="27"/>
          <w:szCs w:val="27"/>
          <w:bdr w:val="none" w:sz="0" w:space="0" w:color="auto" w:frame="1"/>
          <w:lang w:val="fr-CA"/>
        </w:rPr>
        <w:t>sforzata</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tutto</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mondo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unire</w:t>
      </w:r>
      <w:proofErr w:type="spellEnd"/>
      <w:r w:rsidRPr="000B3473">
        <w:rPr>
          <w:rFonts w:ascii="inherit" w:hAnsi="inherit"/>
          <w:color w:val="444444"/>
          <w:sz w:val="27"/>
          <w:szCs w:val="27"/>
          <w:bdr w:val="none" w:sz="0" w:space="0" w:color="auto" w:frame="1"/>
          <w:lang w:val="fr-CA"/>
        </w:rPr>
        <w:t xml:space="preserve"> le </w:t>
      </w:r>
      <w:proofErr w:type="spellStart"/>
      <w:r w:rsidRPr="000B3473">
        <w:rPr>
          <w:rFonts w:ascii="inherit" w:hAnsi="inherit"/>
          <w:color w:val="444444"/>
          <w:sz w:val="27"/>
          <w:szCs w:val="27"/>
          <w:bdr w:val="none" w:sz="0" w:space="0" w:color="auto" w:frame="1"/>
          <w:lang w:val="fr-CA"/>
        </w:rPr>
        <w:t>aspirazioni</w:t>
      </w:r>
      <w:proofErr w:type="spellEnd"/>
      <w:r w:rsidRPr="000B3473">
        <w:rPr>
          <w:rFonts w:ascii="inherit" w:hAnsi="inherit"/>
          <w:color w:val="444444"/>
          <w:sz w:val="27"/>
          <w:szCs w:val="27"/>
          <w:bdr w:val="none" w:sz="0" w:space="0" w:color="auto" w:frame="1"/>
          <w:lang w:val="fr-CA"/>
        </w:rPr>
        <w:t xml:space="preserve"> dei </w:t>
      </w:r>
      <w:proofErr w:type="spellStart"/>
      <w:r w:rsidRPr="000B3473">
        <w:rPr>
          <w:rFonts w:ascii="inherit" w:hAnsi="inherit"/>
          <w:color w:val="444444"/>
          <w:sz w:val="27"/>
          <w:szCs w:val="27"/>
          <w:bdr w:val="none" w:sz="0" w:space="0" w:color="auto" w:frame="1"/>
          <w:lang w:val="fr-CA"/>
        </w:rPr>
        <w:t>contadini</w:t>
      </w:r>
      <w:proofErr w:type="spellEnd"/>
      <w:r w:rsidRPr="000B3473">
        <w:rPr>
          <w:rFonts w:ascii="inherit" w:hAnsi="inherit"/>
          <w:color w:val="444444"/>
          <w:sz w:val="27"/>
          <w:szCs w:val="27"/>
          <w:bdr w:val="none" w:sz="0" w:space="0" w:color="auto" w:frame="1"/>
          <w:lang w:val="fr-CA"/>
        </w:rPr>
        <w:t xml:space="preserve"> con quelle </w:t>
      </w:r>
      <w:proofErr w:type="spellStart"/>
      <w:r w:rsidRPr="000B3473">
        <w:rPr>
          <w:rFonts w:ascii="inherit" w:hAnsi="inherit"/>
          <w:color w:val="444444"/>
          <w:sz w:val="27"/>
          <w:szCs w:val="27"/>
          <w:bdr w:val="none" w:sz="0" w:space="0" w:color="auto" w:frame="1"/>
          <w:lang w:val="fr-CA"/>
        </w:rPr>
        <w:t>degli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operai</w:t>
      </w:r>
      <w:proofErr w:type="spellEnd"/>
      <w:r w:rsidRPr="000B3473">
        <w:rPr>
          <w:rFonts w:ascii="inherit" w:hAnsi="inherit"/>
          <w:color w:val="444444"/>
          <w:sz w:val="27"/>
          <w:szCs w:val="27"/>
          <w:bdr w:val="none" w:sz="0" w:space="0" w:color="auto" w:frame="1"/>
          <w:lang w:val="fr-CA"/>
        </w:rPr>
        <w:t xml:space="preserve">, per </w:t>
      </w:r>
      <w:proofErr w:type="spellStart"/>
      <w:r w:rsidRPr="000B3473">
        <w:rPr>
          <w:rFonts w:ascii="inherit" w:hAnsi="inherit"/>
          <w:color w:val="444444"/>
          <w:sz w:val="27"/>
          <w:szCs w:val="27"/>
          <w:bdr w:val="none" w:sz="0" w:space="0" w:color="auto" w:frame="1"/>
          <w:lang w:val="fr-CA"/>
        </w:rPr>
        <w:t>creare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così</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forza</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grado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affrontare</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e di </w:t>
      </w:r>
      <w:proofErr w:type="spellStart"/>
      <w:r w:rsidRPr="000B3473">
        <w:rPr>
          <w:rFonts w:ascii="inherit" w:hAnsi="inherit"/>
          <w:color w:val="444444"/>
          <w:sz w:val="27"/>
          <w:szCs w:val="27"/>
          <w:bdr w:val="none" w:sz="0" w:space="0" w:color="auto" w:frame="1"/>
          <w:lang w:val="fr-CA"/>
        </w:rPr>
        <w:t>rovesciarlo</w:t>
      </w:r>
      <w:proofErr w:type="spellEnd"/>
      <w:r w:rsidRPr="000B3473">
        <w:rPr>
          <w:rFonts w:ascii="inherit" w:hAnsi="inherit"/>
          <w:color w:val="444444"/>
          <w:sz w:val="27"/>
          <w:szCs w:val="27"/>
          <w:bdr w:val="none" w:sz="0" w:space="0" w:color="auto" w:frame="1"/>
          <w:lang w:val="fr-CA"/>
        </w:rPr>
        <w:t xml:space="preserve">, come la </w:t>
      </w:r>
      <w:proofErr w:type="spellStart"/>
      <w:r w:rsidRPr="000B3473">
        <w:rPr>
          <w:rFonts w:ascii="inherit" w:hAnsi="inherit"/>
          <w:color w:val="444444"/>
          <w:sz w:val="27"/>
          <w:szCs w:val="27"/>
          <w:bdr w:val="none" w:sz="0" w:space="0" w:color="auto" w:frame="1"/>
          <w:lang w:val="fr-CA"/>
        </w:rPr>
        <w:t>Rivoluzione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russa</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Inoltre</w:t>
      </w:r>
      <w:proofErr w:type="spellEnd"/>
      <w:r w:rsidRPr="000B3473">
        <w:rPr>
          <w:rFonts w:ascii="inherit" w:hAnsi="inherit"/>
          <w:color w:val="444444"/>
          <w:sz w:val="27"/>
          <w:szCs w:val="27"/>
          <w:bdr w:val="none" w:sz="0" w:space="0" w:color="auto" w:frame="1"/>
          <w:lang w:val="fr-CA"/>
        </w:rPr>
        <w:t xml:space="preserve">, i </w:t>
      </w:r>
      <w:proofErr w:type="spellStart"/>
      <w:r w:rsidRPr="000B3473">
        <w:rPr>
          <w:rFonts w:ascii="inherit" w:hAnsi="inherit"/>
          <w:color w:val="444444"/>
          <w:sz w:val="27"/>
          <w:szCs w:val="27"/>
          <w:bdr w:val="none" w:sz="0" w:space="0" w:color="auto" w:frame="1"/>
          <w:lang w:val="fr-CA"/>
        </w:rPr>
        <w:t>suoi</w:t>
      </w:r>
      <w:proofErr w:type="spellEnd"/>
      <w:r w:rsidRPr="000B3473">
        <w:rPr>
          <w:rFonts w:ascii="inherit" w:hAnsi="inherit"/>
          <w:color w:val="444444"/>
          <w:sz w:val="27"/>
          <w:szCs w:val="27"/>
          <w:bdr w:val="none" w:sz="0" w:space="0" w:color="auto" w:frame="1"/>
          <w:lang w:val="fr-CA"/>
        </w:rPr>
        <w:t xml:space="preserve"> leader </w:t>
      </w:r>
      <w:proofErr w:type="spellStart"/>
      <w:r w:rsidRPr="000B3473">
        <w:rPr>
          <w:rFonts w:ascii="inherit" w:hAnsi="inherit"/>
          <w:color w:val="444444"/>
          <w:sz w:val="27"/>
          <w:szCs w:val="27"/>
          <w:bdr w:val="none" w:sz="0" w:space="0" w:color="auto" w:frame="1"/>
          <w:lang w:val="fr-CA"/>
        </w:rPr>
        <w:t>russi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consideravano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essenziale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sostenere</w:t>
      </w:r>
      <w:proofErr w:type="spellEnd"/>
      <w:r w:rsidRPr="000B3473">
        <w:rPr>
          <w:rFonts w:ascii="inherit" w:hAnsi="inherit"/>
          <w:color w:val="444444"/>
          <w:sz w:val="27"/>
          <w:szCs w:val="27"/>
          <w:bdr w:val="none" w:sz="0" w:space="0" w:color="auto" w:frame="1"/>
          <w:lang w:val="fr-CA"/>
        </w:rPr>
        <w:t xml:space="preserve"> i </w:t>
      </w:r>
      <w:proofErr w:type="spellStart"/>
      <w:r w:rsidRPr="000B3473">
        <w:rPr>
          <w:rFonts w:ascii="inherit" w:hAnsi="inherit"/>
          <w:color w:val="444444"/>
          <w:sz w:val="27"/>
          <w:szCs w:val="27"/>
          <w:bdr w:val="none" w:sz="0" w:space="0" w:color="auto" w:frame="1"/>
          <w:lang w:val="fr-CA"/>
        </w:rPr>
        <w:t>movimenti</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liberazione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nazionale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nelle</w:t>
      </w:r>
      <w:proofErr w:type="spellEnd"/>
      <w:r w:rsidRPr="000B3473">
        <w:rPr>
          <w:rFonts w:ascii="inherit" w:hAnsi="inherit"/>
          <w:color w:val="444444"/>
          <w:sz w:val="27"/>
          <w:szCs w:val="27"/>
          <w:bdr w:val="none" w:sz="0" w:space="0" w:color="auto" w:frame="1"/>
          <w:lang w:val="fr-CA"/>
        </w:rPr>
        <w:t xml:space="preserve"> colonie e anche </w:t>
      </w:r>
      <w:proofErr w:type="spellStart"/>
      <w:r w:rsidRPr="000B3473">
        <w:rPr>
          <w:rFonts w:ascii="inherit" w:hAnsi="inherit"/>
          <w:color w:val="444444"/>
          <w:sz w:val="27"/>
          <w:szCs w:val="27"/>
          <w:bdr w:val="none" w:sz="0" w:space="0" w:color="auto" w:frame="1"/>
          <w:lang w:val="fr-CA"/>
        </w:rPr>
        <w:t>quelli</w:t>
      </w:r>
      <w:proofErr w:type="spellEnd"/>
      <w:r w:rsidRPr="000B3473">
        <w:rPr>
          <w:rFonts w:ascii="inherit" w:hAnsi="inherit"/>
          <w:color w:val="444444"/>
          <w:sz w:val="27"/>
          <w:szCs w:val="27"/>
          <w:bdr w:val="none" w:sz="0" w:space="0" w:color="auto" w:frame="1"/>
          <w:lang w:val="fr-CA"/>
        </w:rPr>
        <w:t xml:space="preserve"> delle </w:t>
      </w:r>
      <w:proofErr w:type="spellStart"/>
      <w:r w:rsidRPr="000B3473">
        <w:rPr>
          <w:rFonts w:ascii="inherit" w:hAnsi="inherit"/>
          <w:color w:val="444444"/>
          <w:sz w:val="27"/>
          <w:szCs w:val="27"/>
          <w:bdr w:val="none" w:sz="0" w:space="0" w:color="auto" w:frame="1"/>
          <w:lang w:val="fr-CA"/>
        </w:rPr>
        <w:t>minoranze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etniche</w:t>
      </w:r>
      <w:proofErr w:type="spellEnd"/>
      <w:r w:rsidRPr="000B3473">
        <w:rPr>
          <w:rFonts w:ascii="inherit" w:hAnsi="inherit"/>
          <w:color w:val="444444"/>
          <w:sz w:val="27"/>
          <w:szCs w:val="27"/>
          <w:bdr w:val="none" w:sz="0" w:space="0" w:color="auto" w:frame="1"/>
          <w:lang w:val="fr-CA"/>
        </w:rPr>
        <w:t xml:space="preserve"> dei </w:t>
      </w:r>
      <w:proofErr w:type="spellStart"/>
      <w:r w:rsidRPr="000B3473">
        <w:rPr>
          <w:rFonts w:ascii="inherit" w:hAnsi="inherit"/>
          <w:color w:val="444444"/>
          <w:sz w:val="27"/>
          <w:szCs w:val="27"/>
          <w:bdr w:val="none" w:sz="0" w:space="0" w:color="auto" w:frame="1"/>
          <w:lang w:val="fr-CA"/>
        </w:rPr>
        <w:t>paesi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capitalisti</w:t>
      </w:r>
      <w:proofErr w:type="spellEnd"/>
      <w:r w:rsidRPr="000B3473">
        <w:rPr>
          <w:rFonts w:ascii="inherit" w:hAnsi="inherit"/>
          <w:color w:val="444444"/>
          <w:sz w:val="27"/>
          <w:szCs w:val="27"/>
          <w:bdr w:val="none" w:sz="0" w:space="0" w:color="auto" w:frame="1"/>
          <w:lang w:val="fr-CA"/>
        </w:rPr>
        <w:t xml:space="preserve">, per </w:t>
      </w:r>
      <w:proofErr w:type="spellStart"/>
      <w:r w:rsidRPr="000B3473">
        <w:rPr>
          <w:rFonts w:ascii="inherit" w:hAnsi="inherit"/>
          <w:color w:val="444444"/>
          <w:sz w:val="27"/>
          <w:szCs w:val="27"/>
          <w:bdr w:val="none" w:sz="0" w:space="0" w:color="auto" w:frame="1"/>
          <w:lang w:val="fr-CA"/>
        </w:rPr>
        <w:t>sconfiggere</w:t>
      </w:r>
      <w:proofErr w:type="spellEnd"/>
      <w:r w:rsidRPr="000B3473">
        <w:rPr>
          <w:rFonts w:ascii="inherit" w:hAnsi="inherit"/>
          <w:color w:val="444444"/>
          <w:sz w:val="27"/>
          <w:szCs w:val="27"/>
          <w:bdr w:val="none" w:sz="0" w:space="0" w:color="auto" w:frame="1"/>
          <w:lang w:val="fr-CA"/>
        </w:rPr>
        <w:t xml:space="preserve"> l'</w:t>
      </w:r>
      <w:proofErr w:type="spellStart"/>
      <w:r w:rsidRPr="000B3473">
        <w:rPr>
          <w:rFonts w:ascii="inherit" w:hAnsi="inherit"/>
          <w:color w:val="444444"/>
          <w:sz w:val="27"/>
          <w:szCs w:val="27"/>
          <w:bdr w:val="none" w:sz="0" w:space="0" w:color="auto" w:frame="1"/>
          <w:lang w:val="fr-CA"/>
        </w:rPr>
        <w:t>intervento</w:t>
      </w:r>
      <w:proofErr w:type="spellEnd"/>
      <w:r w:rsidRPr="000B3473">
        <w:rPr>
          <w:rFonts w:ascii="inherit" w:hAnsi="inherit"/>
          <w:color w:val="444444"/>
          <w:sz w:val="27"/>
          <w:szCs w:val="27"/>
          <w:bdr w:val="none" w:sz="0" w:space="0" w:color="auto" w:frame="1"/>
          <w:lang w:val="fr-CA"/>
        </w:rPr>
        <w:t xml:space="preserve"> delle </w:t>
      </w:r>
      <w:proofErr w:type="spellStart"/>
      <w:r w:rsidRPr="000B3473">
        <w:rPr>
          <w:rFonts w:ascii="inherit" w:hAnsi="inherit"/>
          <w:color w:val="444444"/>
          <w:sz w:val="27"/>
          <w:szCs w:val="27"/>
          <w:bdr w:val="none" w:sz="0" w:space="0" w:color="auto" w:frame="1"/>
          <w:lang w:val="fr-CA"/>
        </w:rPr>
        <w:t>potenze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imperialiste</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Russia</w:t>
      </w:r>
      <w:proofErr w:type="spellEnd"/>
      <w:r w:rsidRPr="000B3473">
        <w:rPr>
          <w:rFonts w:ascii="inherit" w:hAnsi="inherit"/>
          <w:color w:val="444444"/>
          <w:sz w:val="27"/>
          <w:szCs w:val="27"/>
          <w:bdr w:val="none" w:sz="0" w:space="0" w:color="auto" w:frame="1"/>
          <w:lang w:val="fr-CA"/>
        </w:rPr>
        <w:t>.</w:t>
      </w:r>
    </w:p>
    <w:p w14:paraId="48B79906" w14:textId="77777777" w:rsidR="00E028E9" w:rsidRPr="000B3473" w:rsidRDefault="00E028E9" w:rsidP="00EF17D7">
      <w:pPr>
        <w:pStyle w:val="NormalWeb"/>
        <w:shd w:val="clear" w:color="auto" w:fill="FFFFFF"/>
        <w:spacing w:before="0" w:beforeAutospacing="0" w:after="0" w:afterAutospacing="0"/>
        <w:textAlignment w:val="baseline"/>
        <w:rPr>
          <w:color w:val="444444"/>
          <w:sz w:val="23"/>
          <w:szCs w:val="23"/>
          <w:lang w:val="fr-CA"/>
        </w:rPr>
      </w:pPr>
    </w:p>
    <w:p w14:paraId="467654F2"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roofErr w:type="spellStart"/>
      <w:r w:rsidRPr="000B3473">
        <w:rPr>
          <w:rFonts w:ascii="inherit" w:hAnsi="inherit"/>
          <w:color w:val="444444"/>
          <w:sz w:val="27"/>
          <w:szCs w:val="27"/>
          <w:bdr w:val="none" w:sz="0" w:space="0" w:color="auto" w:frame="1"/>
          <w:lang w:val="fr-CA"/>
        </w:rPr>
        <w:t>Tuttavia</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lunga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serie</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battute</w:t>
      </w:r>
      <w:proofErr w:type="spellEnd"/>
      <w:r w:rsidRPr="000B3473">
        <w:rPr>
          <w:rFonts w:ascii="inherit" w:hAnsi="inherit"/>
          <w:color w:val="444444"/>
          <w:sz w:val="27"/>
          <w:szCs w:val="27"/>
          <w:bdr w:val="none" w:sz="0" w:space="0" w:color="auto" w:frame="1"/>
          <w:lang w:val="fr-CA"/>
        </w:rPr>
        <w:t xml:space="preserve"> d'</w:t>
      </w:r>
      <w:proofErr w:type="spellStart"/>
      <w:r w:rsidRPr="000B3473">
        <w:rPr>
          <w:rFonts w:ascii="inherit" w:hAnsi="inherit"/>
          <w:color w:val="444444"/>
          <w:sz w:val="27"/>
          <w:szCs w:val="27"/>
          <w:bdr w:val="none" w:sz="0" w:space="0" w:color="auto" w:frame="1"/>
          <w:lang w:val="fr-CA"/>
        </w:rPr>
        <w:t>arresto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ha subito la </w:t>
      </w:r>
      <w:proofErr w:type="spellStart"/>
      <w:r w:rsidRPr="000B3473">
        <w:rPr>
          <w:rFonts w:ascii="inherit" w:hAnsi="inherit"/>
          <w:color w:val="444444"/>
          <w:sz w:val="27"/>
          <w:szCs w:val="27"/>
          <w:bdr w:val="none" w:sz="0" w:space="0" w:color="auto" w:frame="1"/>
          <w:lang w:val="fr-CA"/>
        </w:rPr>
        <w:t>dirigenza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Comintern, </w:t>
      </w:r>
      <w:proofErr w:type="spellStart"/>
      <w:r w:rsidRPr="000B3473">
        <w:rPr>
          <w:rFonts w:ascii="inherit" w:hAnsi="inherit"/>
          <w:color w:val="444444"/>
          <w:sz w:val="27"/>
          <w:szCs w:val="27"/>
          <w:bdr w:val="none" w:sz="0" w:space="0" w:color="auto" w:frame="1"/>
          <w:lang w:val="fr-CA"/>
        </w:rPr>
        <w:t>nel</w:t>
      </w:r>
      <w:proofErr w:type="spellEnd"/>
      <w:r w:rsidRPr="000B3473">
        <w:rPr>
          <w:rFonts w:ascii="inherit" w:hAnsi="inherit"/>
          <w:color w:val="444444"/>
          <w:sz w:val="27"/>
          <w:szCs w:val="27"/>
          <w:bdr w:val="none" w:sz="0" w:space="0" w:color="auto" w:frame="1"/>
          <w:lang w:val="fr-CA"/>
        </w:rPr>
        <w:t xml:space="preserve"> voler </w:t>
      </w:r>
      <w:proofErr w:type="spellStart"/>
      <w:r w:rsidRPr="000B3473">
        <w:rPr>
          <w:rFonts w:ascii="inherit" w:hAnsi="inherit"/>
          <w:color w:val="444444"/>
          <w:sz w:val="27"/>
          <w:szCs w:val="27"/>
          <w:bdr w:val="none" w:sz="0" w:space="0" w:color="auto" w:frame="1"/>
          <w:lang w:val="fr-CA"/>
        </w:rPr>
        <w:t>creare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un'Internazionale</w:t>
      </w:r>
      <w:proofErr w:type="spellEnd"/>
      <w:r w:rsidRPr="000B3473">
        <w:rPr>
          <w:rFonts w:ascii="inherit" w:hAnsi="inherit"/>
          <w:color w:val="444444"/>
          <w:sz w:val="27"/>
          <w:szCs w:val="27"/>
          <w:bdr w:val="none" w:sz="0" w:space="0" w:color="auto" w:frame="1"/>
          <w:lang w:val="fr-CA"/>
        </w:rPr>
        <w:t xml:space="preserve"> dei </w:t>
      </w:r>
      <w:proofErr w:type="spellStart"/>
      <w:r w:rsidRPr="000B3473">
        <w:rPr>
          <w:rFonts w:ascii="inherit" w:hAnsi="inherit"/>
          <w:color w:val="444444"/>
          <w:sz w:val="27"/>
          <w:szCs w:val="27"/>
          <w:bdr w:val="none" w:sz="0" w:space="0" w:color="auto" w:frame="1"/>
          <w:lang w:val="fr-CA"/>
        </w:rPr>
        <w:t>Lavoratori</w:t>
      </w:r>
      <w:proofErr w:type="spellEnd"/>
      <w:r w:rsidRPr="000B3473">
        <w:rPr>
          <w:rFonts w:ascii="inherit" w:hAnsi="inherit"/>
          <w:color w:val="444444"/>
          <w:sz w:val="27"/>
          <w:szCs w:val="27"/>
          <w:bdr w:val="none" w:sz="0" w:space="0" w:color="auto" w:frame="1"/>
          <w:lang w:val="fr-CA"/>
        </w:rPr>
        <w:t xml:space="preserve"> e dei </w:t>
      </w:r>
      <w:proofErr w:type="spellStart"/>
      <w:r w:rsidRPr="000B3473">
        <w:rPr>
          <w:rFonts w:ascii="inherit" w:hAnsi="inherit"/>
          <w:color w:val="444444"/>
          <w:sz w:val="27"/>
          <w:szCs w:val="27"/>
          <w:bdr w:val="none" w:sz="0" w:space="0" w:color="auto" w:frame="1"/>
          <w:lang w:val="fr-CA"/>
        </w:rPr>
        <w:t>Contadini</w:t>
      </w:r>
      <w:proofErr w:type="spellEnd"/>
      <w:r w:rsidRPr="000B3473">
        <w:rPr>
          <w:rFonts w:ascii="inherit" w:hAnsi="inherit"/>
          <w:color w:val="444444"/>
          <w:sz w:val="27"/>
          <w:szCs w:val="27"/>
          <w:bdr w:val="none" w:sz="0" w:space="0" w:color="auto" w:frame="1"/>
          <w:lang w:val="fr-CA"/>
        </w:rPr>
        <w:t xml:space="preserve"> su </w:t>
      </w:r>
      <w:proofErr w:type="spellStart"/>
      <w:r w:rsidRPr="000B3473">
        <w:rPr>
          <w:rFonts w:ascii="inherit" w:hAnsi="inherit"/>
          <w:color w:val="444444"/>
          <w:sz w:val="27"/>
          <w:szCs w:val="27"/>
          <w:bdr w:val="none" w:sz="0" w:space="0" w:color="auto" w:frame="1"/>
          <w:lang w:val="fr-CA"/>
        </w:rPr>
        <w:t>misura</w:t>
      </w:r>
      <w:proofErr w:type="spellEnd"/>
      <w:r w:rsidRPr="000B3473">
        <w:rPr>
          <w:rFonts w:ascii="inherit" w:hAnsi="inherit"/>
          <w:color w:val="444444"/>
          <w:sz w:val="27"/>
          <w:szCs w:val="27"/>
          <w:bdr w:val="none" w:sz="0" w:space="0" w:color="auto" w:frame="1"/>
          <w:lang w:val="fr-CA"/>
        </w:rPr>
        <w:t xml:space="preserve">, ha solo </w:t>
      </w:r>
      <w:proofErr w:type="spellStart"/>
      <w:r w:rsidRPr="000B3473">
        <w:rPr>
          <w:rFonts w:ascii="inherit" w:hAnsi="inherit"/>
          <w:color w:val="444444"/>
          <w:sz w:val="27"/>
          <w:szCs w:val="27"/>
          <w:bdr w:val="none" w:sz="0" w:space="0" w:color="auto" w:frame="1"/>
          <w:lang w:val="fr-CA"/>
        </w:rPr>
        <w:t>confermato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verità</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fondo</w:t>
      </w:r>
      <w:proofErr w:type="spellEnd"/>
      <w:r w:rsidRPr="000B3473">
        <w:rPr>
          <w:rFonts w:ascii="inherit" w:hAnsi="inherit"/>
          <w:color w:val="444444"/>
          <w:sz w:val="27"/>
          <w:szCs w:val="27"/>
          <w:bdr w:val="none" w:sz="0" w:space="0" w:color="auto" w:frame="1"/>
          <w:lang w:val="fr-CA"/>
        </w:rPr>
        <w:t>: </w:t>
      </w:r>
      <w:r w:rsidRPr="000B3473">
        <w:rPr>
          <w:rStyle w:val="lev"/>
          <w:rFonts w:ascii="inherit" w:hAnsi="inherit"/>
          <w:color w:val="444444"/>
          <w:sz w:val="27"/>
          <w:szCs w:val="27"/>
          <w:bdr w:val="none" w:sz="0" w:space="0" w:color="auto" w:frame="1"/>
          <w:lang w:val="fr-CA"/>
        </w:rPr>
        <w:t xml:space="preserve">la </w:t>
      </w:r>
      <w:proofErr w:type="spellStart"/>
      <w:r w:rsidRPr="000B3473">
        <w:rPr>
          <w:rStyle w:val="lev"/>
          <w:rFonts w:ascii="inherit" w:hAnsi="inherit"/>
          <w:color w:val="444444"/>
          <w:sz w:val="27"/>
          <w:szCs w:val="27"/>
          <w:bdr w:val="none" w:sz="0" w:space="0" w:color="auto" w:frame="1"/>
          <w:lang w:val="fr-CA"/>
        </w:rPr>
        <w:t>rivoluzione</w:t>
      </w:r>
      <w:proofErr w:type="spellEnd"/>
      <w:r w:rsidRPr="000B3473">
        <w:rPr>
          <w:rStyle w:val="lev"/>
          <w:rFonts w:ascii="inherit" w:hAnsi="inherit"/>
          <w:color w:val="444444"/>
          <w:sz w:val="27"/>
          <w:szCs w:val="27"/>
          <w:bdr w:val="none" w:sz="0" w:space="0" w:color="auto" w:frame="1"/>
          <w:lang w:val="fr-CA"/>
        </w:rPr>
        <w:t xml:space="preserve"> mondiale non </w:t>
      </w:r>
      <w:proofErr w:type="spellStart"/>
      <w:r w:rsidRPr="000B3473">
        <w:rPr>
          <w:rStyle w:val="lev"/>
          <w:rFonts w:ascii="inherit" w:hAnsi="inherit"/>
          <w:color w:val="444444"/>
          <w:sz w:val="27"/>
          <w:szCs w:val="27"/>
          <w:bdr w:val="none" w:sz="0" w:space="0" w:color="auto" w:frame="1"/>
          <w:lang w:val="fr-CA"/>
        </w:rPr>
        <w:t>può</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essere</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una</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riproduzione</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ingrandita</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della</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rivoluzione</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russa</w:t>
      </w:r>
      <w:proofErr w:type="spellEnd"/>
      <w:r w:rsidRPr="000B3473">
        <w:rPr>
          <w:rStyle w:val="lev"/>
          <w:rFonts w:ascii="inherit" w:hAnsi="inherit"/>
          <w:color w:val="444444"/>
          <w:sz w:val="27"/>
          <w:szCs w:val="27"/>
          <w:bdr w:val="none" w:sz="0" w:space="0" w:color="auto" w:frame="1"/>
          <w:lang w:val="fr-CA"/>
        </w:rPr>
        <w:t>.</w:t>
      </w:r>
      <w:r w:rsidR="00E028E9"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Lungi</w:t>
      </w:r>
      <w:proofErr w:type="spellEnd"/>
      <w:r w:rsidRPr="000B3473">
        <w:rPr>
          <w:rFonts w:ascii="inherit" w:hAnsi="inherit"/>
          <w:color w:val="444444"/>
          <w:sz w:val="27"/>
          <w:szCs w:val="27"/>
          <w:bdr w:val="none" w:sz="0" w:space="0" w:color="auto" w:frame="1"/>
          <w:lang w:val="fr-CA"/>
        </w:rPr>
        <w:t xml:space="preserve"> dal </w:t>
      </w:r>
      <w:proofErr w:type="spellStart"/>
      <w:r w:rsidRPr="000B3473">
        <w:rPr>
          <w:rFonts w:ascii="inherit" w:hAnsi="inherit"/>
          <w:color w:val="444444"/>
          <w:sz w:val="27"/>
          <w:szCs w:val="27"/>
          <w:bdr w:val="none" w:sz="0" w:space="0" w:color="auto" w:frame="1"/>
          <w:lang w:val="fr-CA"/>
        </w:rPr>
        <w:t>contribuire</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successo</w:t>
      </w:r>
      <w:proofErr w:type="spellEnd"/>
      <w:r w:rsidRPr="000B3473">
        <w:rPr>
          <w:rFonts w:ascii="inherit" w:hAnsi="inherit"/>
          <w:color w:val="444444"/>
          <w:sz w:val="27"/>
          <w:szCs w:val="27"/>
          <w:bdr w:val="none" w:sz="0" w:space="0" w:color="auto" w:frame="1"/>
          <w:lang w:val="fr-CA"/>
        </w:rPr>
        <w:t xml:space="preserve"> dei </w:t>
      </w:r>
      <w:proofErr w:type="spellStart"/>
      <w:r w:rsidRPr="000B3473">
        <w:rPr>
          <w:rFonts w:ascii="inherit" w:hAnsi="inherit"/>
          <w:color w:val="444444"/>
          <w:sz w:val="27"/>
          <w:szCs w:val="27"/>
          <w:bdr w:val="none" w:sz="0" w:space="0" w:color="auto" w:frame="1"/>
          <w:lang w:val="fr-CA"/>
        </w:rPr>
        <w:t>movimenti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rivoluzionari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anticapitalisti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politica</w:t>
      </w:r>
      <w:proofErr w:type="spellEnd"/>
      <w:r w:rsidRPr="000B3473">
        <w:rPr>
          <w:rFonts w:ascii="inherit" w:hAnsi="inherit"/>
          <w:color w:val="444444"/>
          <w:sz w:val="27"/>
          <w:szCs w:val="27"/>
          <w:bdr w:val="none" w:sz="0" w:space="0" w:color="auto" w:frame="1"/>
          <w:lang w:val="fr-CA"/>
        </w:rPr>
        <w:t xml:space="preserve"> ne</w:t>
      </w:r>
      <w:r w:rsidR="00E028E9" w:rsidRPr="000B3473">
        <w:rPr>
          <w:rFonts w:ascii="inherit" w:hAnsi="inherit"/>
          <w:color w:val="444444"/>
          <w:sz w:val="27"/>
          <w:szCs w:val="27"/>
          <w:bdr w:val="none" w:sz="0" w:space="0" w:color="auto" w:frame="1"/>
          <w:lang w:val="fr-CA"/>
        </w:rPr>
        <w:t xml:space="preserve"> ha </w:t>
      </w:r>
      <w:proofErr w:type="spellStart"/>
      <w:r w:rsidR="00E028E9" w:rsidRPr="000B3473">
        <w:rPr>
          <w:rFonts w:ascii="inherit" w:hAnsi="inherit"/>
          <w:color w:val="444444"/>
          <w:sz w:val="27"/>
          <w:szCs w:val="27"/>
          <w:bdr w:val="none" w:sz="0" w:space="0" w:color="auto" w:frame="1"/>
          <w:lang w:val="fr-CA"/>
        </w:rPr>
        <w:t>causato</w:t>
      </w:r>
      <w:proofErr w:type="spellEnd"/>
      <w:r w:rsidR="00E028E9" w:rsidRPr="000B3473">
        <w:rPr>
          <w:rFonts w:ascii="inherit" w:hAnsi="inherit"/>
          <w:color w:val="444444"/>
          <w:sz w:val="27"/>
          <w:szCs w:val="27"/>
          <w:bdr w:val="none" w:sz="0" w:space="0" w:color="auto" w:frame="1"/>
          <w:lang w:val="fr-CA"/>
        </w:rPr>
        <w:t xml:space="preserve"> la </w:t>
      </w:r>
      <w:proofErr w:type="spellStart"/>
      <w:r w:rsidR="00E028E9" w:rsidRPr="000B3473">
        <w:rPr>
          <w:rFonts w:ascii="inherit" w:hAnsi="inherit"/>
          <w:color w:val="444444"/>
          <w:sz w:val="27"/>
          <w:szCs w:val="27"/>
          <w:bdr w:val="none" w:sz="0" w:space="0" w:color="auto" w:frame="1"/>
          <w:lang w:val="fr-CA"/>
        </w:rPr>
        <w:t>disintegrazione</w:t>
      </w:r>
      <w:proofErr w:type="spellEnd"/>
      <w:r w:rsidR="00E028E9" w:rsidRPr="000B3473">
        <w:rPr>
          <w:rFonts w:ascii="inherit" w:hAnsi="inherit"/>
          <w:color w:val="444444"/>
          <w:sz w:val="27"/>
          <w:szCs w:val="27"/>
          <w:bdr w:val="none" w:sz="0" w:space="0" w:color="auto" w:frame="1"/>
          <w:lang w:val="fr-CA"/>
        </w:rPr>
        <w:t xml:space="preserve">. </w:t>
      </w:r>
      <w:r w:rsidRPr="000B3473">
        <w:rPr>
          <w:rFonts w:ascii="inherit" w:hAnsi="inherit"/>
          <w:color w:val="444444"/>
          <w:sz w:val="27"/>
          <w:szCs w:val="27"/>
          <w:bdr w:val="none" w:sz="0" w:space="0" w:color="auto" w:frame="1"/>
          <w:lang w:val="fr-CA"/>
        </w:rPr>
        <w:t xml:space="preserve">Il </w:t>
      </w:r>
      <w:proofErr w:type="spellStart"/>
      <w:r w:rsidRPr="000B3473">
        <w:rPr>
          <w:rFonts w:ascii="inherit" w:hAnsi="inherit"/>
          <w:color w:val="444444"/>
          <w:sz w:val="27"/>
          <w:szCs w:val="27"/>
          <w:bdr w:val="none" w:sz="0" w:space="0" w:color="auto" w:frame="1"/>
          <w:lang w:val="fr-CA"/>
        </w:rPr>
        <w:t>suo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unico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ed</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unico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risultato</w:t>
      </w:r>
      <w:proofErr w:type="spellEnd"/>
      <w:r w:rsidRPr="000B3473">
        <w:rPr>
          <w:rFonts w:ascii="inherit" w:hAnsi="inherit"/>
          <w:color w:val="444444"/>
          <w:sz w:val="27"/>
          <w:szCs w:val="27"/>
          <w:bdr w:val="none" w:sz="0" w:space="0" w:color="auto" w:frame="1"/>
          <w:lang w:val="fr-CA"/>
        </w:rPr>
        <w:t xml:space="preserve"> fu il </w:t>
      </w:r>
      <w:proofErr w:type="spellStart"/>
      <w:r w:rsidRPr="000B3473">
        <w:rPr>
          <w:rFonts w:ascii="inherit" w:hAnsi="inherit"/>
          <w:color w:val="444444"/>
          <w:sz w:val="27"/>
          <w:szCs w:val="27"/>
          <w:bdr w:val="none" w:sz="0" w:space="0" w:color="auto" w:frame="1"/>
          <w:lang w:val="fr-CA"/>
        </w:rPr>
        <w:t>consolidamento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potere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statale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bolscevico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poté</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beneficiare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grazie</w:t>
      </w:r>
      <w:proofErr w:type="spellEnd"/>
      <w:r w:rsidRPr="000B3473">
        <w:rPr>
          <w:rFonts w:ascii="inherit" w:hAnsi="inherit"/>
          <w:color w:val="444444"/>
          <w:sz w:val="27"/>
          <w:szCs w:val="27"/>
          <w:bdr w:val="none" w:sz="0" w:space="0" w:color="auto" w:frame="1"/>
          <w:lang w:val="fr-CA"/>
        </w:rPr>
        <w:t xml:space="preserve"> ad </w:t>
      </w:r>
      <w:proofErr w:type="spellStart"/>
      <w:r w:rsidRPr="000B3473">
        <w:rPr>
          <w:rFonts w:ascii="inherit" w:hAnsi="inherit"/>
          <w:color w:val="444444"/>
          <w:sz w:val="27"/>
          <w:szCs w:val="27"/>
          <w:bdr w:val="none" w:sz="0" w:space="0" w:color="auto" w:frame="1"/>
          <w:lang w:val="fr-CA"/>
        </w:rPr>
        <w:t>esso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lunga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tregua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storica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generando</w:t>
      </w:r>
      <w:proofErr w:type="spellEnd"/>
      <w:r w:rsidRPr="000B3473">
        <w:rPr>
          <w:rFonts w:ascii="inherit" w:hAnsi="inherit"/>
          <w:color w:val="444444"/>
          <w:sz w:val="27"/>
          <w:szCs w:val="27"/>
          <w:bdr w:val="none" w:sz="0" w:space="0" w:color="auto" w:frame="1"/>
          <w:lang w:val="fr-CA"/>
        </w:rPr>
        <w:t xml:space="preserve"> l'</w:t>
      </w:r>
      <w:proofErr w:type="spellStart"/>
      <w:r w:rsidRPr="000B3473">
        <w:rPr>
          <w:rFonts w:ascii="inherit" w:hAnsi="inherit"/>
          <w:color w:val="444444"/>
          <w:sz w:val="27"/>
          <w:szCs w:val="27"/>
          <w:bdr w:val="none" w:sz="0" w:space="0" w:color="auto" w:frame="1"/>
          <w:lang w:val="fr-CA"/>
        </w:rPr>
        <w:t>attuale</w:t>
      </w:r>
      <w:proofErr w:type="spellEnd"/>
      <w:r w:rsidRPr="000B3473">
        <w:rPr>
          <w:rFonts w:ascii="inherit" w:hAnsi="inherit"/>
          <w:color w:val="444444"/>
          <w:sz w:val="27"/>
          <w:szCs w:val="27"/>
          <w:bdr w:val="none" w:sz="0" w:space="0" w:color="auto" w:frame="1"/>
          <w:lang w:val="fr-CA"/>
        </w:rPr>
        <w:t xml:space="preserve"> triste </w:t>
      </w:r>
      <w:proofErr w:type="spellStart"/>
      <w:r w:rsidRPr="000B3473">
        <w:rPr>
          <w:rFonts w:ascii="inherit" w:hAnsi="inherit"/>
          <w:color w:val="444444"/>
          <w:sz w:val="27"/>
          <w:szCs w:val="27"/>
          <w:bdr w:val="none" w:sz="0" w:space="0" w:color="auto" w:frame="1"/>
          <w:lang w:val="fr-CA"/>
        </w:rPr>
        <w:t>situazione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movimento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operaio</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Russia</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nel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mondo</w:t>
      </w:r>
      <w:proofErr w:type="spellEnd"/>
      <w:r w:rsidRPr="000B3473">
        <w:rPr>
          <w:rFonts w:ascii="inherit" w:hAnsi="inherit"/>
          <w:color w:val="444444"/>
          <w:sz w:val="27"/>
          <w:szCs w:val="27"/>
          <w:bdr w:val="none" w:sz="0" w:space="0" w:color="auto" w:frame="1"/>
          <w:lang w:val="fr-CA"/>
        </w:rPr>
        <w:t>.</w:t>
      </w:r>
    </w:p>
    <w:p w14:paraId="44A5929E" w14:textId="77777777" w:rsidR="00E028E9" w:rsidRPr="000B3473" w:rsidRDefault="00E028E9" w:rsidP="00EF17D7">
      <w:pPr>
        <w:pStyle w:val="NormalWeb"/>
        <w:shd w:val="clear" w:color="auto" w:fill="FFFFFF"/>
        <w:spacing w:before="0" w:beforeAutospacing="0" w:after="0" w:afterAutospacing="0"/>
        <w:textAlignment w:val="baseline"/>
        <w:rPr>
          <w:color w:val="444444"/>
          <w:sz w:val="23"/>
          <w:szCs w:val="23"/>
          <w:lang w:val="fr-CA"/>
        </w:rPr>
      </w:pPr>
    </w:p>
    <w:p w14:paraId="1EF694E9"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7"/>
          <w:szCs w:val="27"/>
          <w:bdr w:val="none" w:sz="0" w:space="0" w:color="auto" w:frame="1"/>
          <w:lang w:val="fr-CA"/>
        </w:rPr>
        <w:t xml:space="preserve">La </w:t>
      </w:r>
      <w:proofErr w:type="spellStart"/>
      <w:r w:rsidRPr="000B3473">
        <w:rPr>
          <w:rFonts w:ascii="inherit" w:hAnsi="inherit"/>
          <w:color w:val="444444"/>
          <w:sz w:val="27"/>
          <w:szCs w:val="27"/>
          <w:bdr w:val="none" w:sz="0" w:space="0" w:color="auto" w:frame="1"/>
          <w:lang w:val="fr-CA"/>
        </w:rPr>
        <w:t>posizione</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questione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nazionale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era</w:t>
      </w:r>
      <w:proofErr w:type="spellEnd"/>
      <w:r w:rsidRPr="000B3473">
        <w:rPr>
          <w:rFonts w:ascii="inherit" w:hAnsi="inherit"/>
          <w:color w:val="444444"/>
          <w:sz w:val="27"/>
          <w:szCs w:val="27"/>
          <w:bdr w:val="none" w:sz="0" w:space="0" w:color="auto" w:frame="1"/>
          <w:lang w:val="fr-CA"/>
        </w:rPr>
        <w:t xml:space="preserve"> conforme alla </w:t>
      </w:r>
      <w:proofErr w:type="spellStart"/>
      <w:r w:rsidRPr="000B3473">
        <w:rPr>
          <w:rFonts w:ascii="inherit" w:hAnsi="inherit"/>
          <w:color w:val="444444"/>
          <w:sz w:val="27"/>
          <w:szCs w:val="27"/>
          <w:bdr w:val="none" w:sz="0" w:space="0" w:color="auto" w:frame="1"/>
          <w:lang w:val="fr-CA"/>
        </w:rPr>
        <w:t>concezione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ne </w:t>
      </w:r>
      <w:proofErr w:type="spellStart"/>
      <w:r w:rsidRPr="000B3473">
        <w:rPr>
          <w:rFonts w:ascii="inherit" w:hAnsi="inherit"/>
          <w:color w:val="444444"/>
          <w:sz w:val="27"/>
          <w:szCs w:val="27"/>
          <w:bdr w:val="none" w:sz="0" w:space="0" w:color="auto" w:frame="1"/>
          <w:lang w:val="fr-CA"/>
        </w:rPr>
        <w:t>aveva</w:t>
      </w:r>
      <w:proofErr w:type="spellEnd"/>
      <w:r w:rsidRPr="000B3473">
        <w:rPr>
          <w:rFonts w:ascii="inherit" w:hAnsi="inherit"/>
          <w:color w:val="444444"/>
          <w:sz w:val="27"/>
          <w:szCs w:val="27"/>
          <w:bdr w:val="none" w:sz="0" w:space="0" w:color="auto" w:frame="1"/>
          <w:lang w:val="fr-CA"/>
        </w:rPr>
        <w:t xml:space="preserve"> formata la </w:t>
      </w:r>
      <w:proofErr w:type="spellStart"/>
      <w:r w:rsidRPr="000B3473">
        <w:rPr>
          <w:rFonts w:ascii="inherit" w:hAnsi="inherit"/>
          <w:color w:val="444444"/>
          <w:sz w:val="27"/>
          <w:szCs w:val="27"/>
          <w:bdr w:val="none" w:sz="0" w:space="0" w:color="auto" w:frame="1"/>
          <w:lang w:val="fr-CA"/>
        </w:rPr>
        <w:t>socialdemocrazia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prebellica</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cui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egli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generalmente</w:t>
      </w:r>
      <w:proofErr w:type="spellEnd"/>
      <w:r w:rsidRPr="000B3473">
        <w:rPr>
          <w:rFonts w:ascii="inherit" w:hAnsi="inherit"/>
          <w:color w:val="444444"/>
          <w:sz w:val="27"/>
          <w:szCs w:val="27"/>
          <w:bdr w:val="none" w:sz="0" w:space="0" w:color="auto" w:frame="1"/>
          <w:lang w:val="fr-CA"/>
        </w:rPr>
        <w:t xml:space="preserve"> ben </w:t>
      </w:r>
      <w:proofErr w:type="spellStart"/>
      <w:r w:rsidRPr="000B3473">
        <w:rPr>
          <w:rFonts w:ascii="inherit" w:hAnsi="inherit"/>
          <w:color w:val="444444"/>
          <w:sz w:val="27"/>
          <w:szCs w:val="27"/>
          <w:bdr w:val="none" w:sz="0" w:space="0" w:color="auto" w:frame="1"/>
          <w:lang w:val="fr-CA"/>
        </w:rPr>
        <w:t>lungi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dall'aver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superato</w:t>
      </w:r>
      <w:proofErr w:type="spellEnd"/>
      <w:r w:rsidRPr="000B3473">
        <w:rPr>
          <w:rFonts w:ascii="inherit" w:hAnsi="inherit"/>
          <w:color w:val="444444"/>
          <w:sz w:val="27"/>
          <w:szCs w:val="27"/>
          <w:bdr w:val="none" w:sz="0" w:space="0" w:color="auto" w:frame="1"/>
          <w:lang w:val="fr-CA"/>
        </w:rPr>
        <w:t xml:space="preserve">. Vide anche </w:t>
      </w:r>
      <w:proofErr w:type="spellStart"/>
      <w:r w:rsidRPr="000B3473">
        <w:rPr>
          <w:rFonts w:ascii="inherit" w:hAnsi="inherit"/>
          <w:color w:val="444444"/>
          <w:sz w:val="27"/>
          <w:szCs w:val="27"/>
          <w:bdr w:val="none" w:sz="0" w:space="0" w:color="auto" w:frame="1"/>
          <w:lang w:val="fr-CA"/>
        </w:rPr>
        <w:t>nell'attuazione</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questa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concezione</w:t>
      </w:r>
      <w:proofErr w:type="spellEnd"/>
      <w:r w:rsidRPr="000B3473">
        <w:rPr>
          <w:rFonts w:ascii="inherit" w:hAnsi="inherit"/>
          <w:color w:val="444444"/>
          <w:sz w:val="27"/>
          <w:szCs w:val="27"/>
          <w:bdr w:val="none" w:sz="0" w:space="0" w:color="auto" w:frame="1"/>
          <w:lang w:val="fr-CA"/>
        </w:rPr>
        <w:t xml:space="preserve"> un mezzo per </w:t>
      </w:r>
      <w:proofErr w:type="spellStart"/>
      <w:r w:rsidRPr="000B3473">
        <w:rPr>
          <w:rFonts w:ascii="inherit" w:hAnsi="inherit"/>
          <w:color w:val="444444"/>
          <w:sz w:val="27"/>
          <w:szCs w:val="27"/>
          <w:bdr w:val="none" w:sz="0" w:space="0" w:color="auto" w:frame="1"/>
          <w:lang w:val="fr-CA"/>
        </w:rPr>
        <w:t>assicurare</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rafforzare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presa</w:t>
      </w:r>
      <w:proofErr w:type="spellEnd"/>
      <w:r w:rsidRPr="000B3473">
        <w:rPr>
          <w:rFonts w:ascii="inherit" w:hAnsi="inherit"/>
          <w:color w:val="444444"/>
          <w:sz w:val="27"/>
          <w:szCs w:val="27"/>
          <w:bdr w:val="none" w:sz="0" w:space="0" w:color="auto" w:frame="1"/>
          <w:lang w:val="fr-CA"/>
        </w:rPr>
        <w:t xml:space="preserve"> dei </w:t>
      </w:r>
      <w:proofErr w:type="spellStart"/>
      <w:r w:rsidRPr="000B3473">
        <w:rPr>
          <w:rFonts w:ascii="inherit" w:hAnsi="inherit"/>
          <w:color w:val="444444"/>
          <w:sz w:val="27"/>
          <w:szCs w:val="27"/>
          <w:bdr w:val="none" w:sz="0" w:space="0" w:color="auto" w:frame="1"/>
          <w:lang w:val="fr-CA"/>
        </w:rPr>
        <w:t>bolscevichi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Russia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ed</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estenderla</w:t>
      </w:r>
      <w:proofErr w:type="spellEnd"/>
      <w:r w:rsidRPr="000B3473">
        <w:rPr>
          <w:rFonts w:ascii="inherit" w:hAnsi="inherit"/>
          <w:color w:val="444444"/>
          <w:sz w:val="27"/>
          <w:szCs w:val="27"/>
          <w:bdr w:val="none" w:sz="0" w:space="0" w:color="auto" w:frame="1"/>
          <w:lang w:val="fr-CA"/>
        </w:rPr>
        <w:t xml:space="preserve">, per quanto </w:t>
      </w:r>
      <w:proofErr w:type="spellStart"/>
      <w:r w:rsidRPr="000B3473">
        <w:rPr>
          <w:rFonts w:ascii="inherit" w:hAnsi="inherit"/>
          <w:color w:val="444444"/>
          <w:sz w:val="27"/>
          <w:szCs w:val="27"/>
          <w:bdr w:val="none" w:sz="0" w:space="0" w:color="auto" w:frame="1"/>
          <w:lang w:val="fr-CA"/>
        </w:rPr>
        <w:t>possibile</w:t>
      </w:r>
      <w:proofErr w:type="spellEnd"/>
      <w:r w:rsidRPr="000B3473">
        <w:rPr>
          <w:rFonts w:ascii="inherit" w:hAnsi="inherit"/>
          <w:color w:val="444444"/>
          <w:sz w:val="27"/>
          <w:szCs w:val="27"/>
          <w:bdr w:val="none" w:sz="0" w:space="0" w:color="auto" w:frame="1"/>
          <w:lang w:val="fr-CA"/>
        </w:rPr>
        <w:t xml:space="preserve">, al resto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mondo</w:t>
      </w:r>
      <w:proofErr w:type="spellEnd"/>
      <w:r w:rsidRPr="000B3473">
        <w:rPr>
          <w:rFonts w:ascii="inherit" w:hAnsi="inherit"/>
          <w:color w:val="444444"/>
          <w:sz w:val="27"/>
          <w:szCs w:val="27"/>
          <w:bdr w:val="none" w:sz="0" w:space="0" w:color="auto" w:frame="1"/>
          <w:lang w:val="fr-CA"/>
        </w:rPr>
        <w:t xml:space="preserve">. Per Rosa Luxembourg, </w:t>
      </w:r>
      <w:proofErr w:type="spellStart"/>
      <w:r w:rsidRPr="000B3473">
        <w:rPr>
          <w:rFonts w:ascii="inherit" w:hAnsi="inherit"/>
          <w:color w:val="444444"/>
          <w:sz w:val="27"/>
          <w:szCs w:val="27"/>
          <w:bdr w:val="none" w:sz="0" w:space="0" w:color="auto" w:frame="1"/>
          <w:lang w:val="fr-CA"/>
        </w:rPr>
        <w:t>invece</w:t>
      </w:r>
      <w:proofErr w:type="spellEnd"/>
      <w:r w:rsidRPr="000B3473">
        <w:rPr>
          <w:rFonts w:ascii="inherit" w:hAnsi="inherit"/>
          <w:color w:val="444444"/>
          <w:sz w:val="27"/>
          <w:szCs w:val="27"/>
          <w:bdr w:val="none" w:sz="0" w:space="0" w:color="auto" w:frame="1"/>
          <w:lang w:val="fr-CA"/>
        </w:rPr>
        <w:t xml:space="preserve">, si </w:t>
      </w:r>
      <w:proofErr w:type="spellStart"/>
      <w:r w:rsidRPr="000B3473">
        <w:rPr>
          <w:rFonts w:ascii="inherit" w:hAnsi="inherit"/>
          <w:color w:val="444444"/>
          <w:sz w:val="27"/>
          <w:szCs w:val="27"/>
          <w:bdr w:val="none" w:sz="0" w:space="0" w:color="auto" w:frame="1"/>
          <w:lang w:val="fr-CA"/>
        </w:rPr>
        <w:t>trattava</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politica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dannosa</w:t>
      </w:r>
      <w:proofErr w:type="spellEnd"/>
      <w:r w:rsidRPr="000B3473">
        <w:rPr>
          <w:rFonts w:ascii="inherit" w:hAnsi="inherit"/>
          <w:color w:val="444444"/>
          <w:sz w:val="27"/>
          <w:szCs w:val="27"/>
          <w:bdr w:val="none" w:sz="0" w:space="0" w:color="auto" w:frame="1"/>
          <w:lang w:val="fr-CA"/>
        </w:rPr>
        <w:t xml:space="preserve">, per la quale </w:t>
      </w:r>
      <w:proofErr w:type="spellStart"/>
      <w:r w:rsidRPr="000B3473">
        <w:rPr>
          <w:rFonts w:ascii="inherit" w:hAnsi="inherit"/>
          <w:color w:val="444444"/>
          <w:sz w:val="27"/>
          <w:szCs w:val="27"/>
          <w:bdr w:val="none" w:sz="0" w:space="0" w:color="auto" w:frame="1"/>
          <w:lang w:val="fr-CA"/>
        </w:rPr>
        <w:t>avremmo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dovuto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pagare</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pagare</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caro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prezzo</w:t>
      </w:r>
      <w:proofErr w:type="spellEnd"/>
      <w:r w:rsidRPr="000B3473">
        <w:rPr>
          <w:rFonts w:ascii="inherit" w:hAnsi="inherit"/>
          <w:color w:val="444444"/>
          <w:sz w:val="27"/>
          <w:szCs w:val="27"/>
          <w:bdr w:val="none" w:sz="0" w:space="0" w:color="auto" w:frame="1"/>
          <w:lang w:val="fr-CA"/>
        </w:rPr>
        <w:t>.</w:t>
      </w:r>
    </w:p>
    <w:p w14:paraId="74BB7C7E" w14:textId="77777777" w:rsidR="00E028E9" w:rsidRPr="000B3473" w:rsidRDefault="00E028E9"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57A3E369"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r w:rsidRPr="000B3473">
        <w:rPr>
          <w:rFonts w:ascii="inherit" w:hAnsi="inherit"/>
          <w:color w:val="444444"/>
          <w:sz w:val="27"/>
          <w:szCs w:val="27"/>
          <w:bdr w:val="none" w:sz="0" w:space="0" w:color="auto" w:frame="1"/>
          <w:lang w:val="fr-CA"/>
        </w:rPr>
        <w:t xml:space="preserve">A </w:t>
      </w:r>
      <w:proofErr w:type="spellStart"/>
      <w:r w:rsidRPr="000B3473">
        <w:rPr>
          <w:rFonts w:ascii="inherit" w:hAnsi="inherit"/>
          <w:color w:val="444444"/>
          <w:sz w:val="27"/>
          <w:szCs w:val="27"/>
          <w:bdr w:val="none" w:sz="0" w:space="0" w:color="auto" w:frame="1"/>
          <w:lang w:val="fr-CA"/>
        </w:rPr>
        <w:t>differenza</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sulla</w:t>
      </w:r>
      <w:proofErr w:type="spellEnd"/>
      <w:r w:rsidRPr="000B3473">
        <w:rPr>
          <w:rFonts w:ascii="inherit" w:hAnsi="inherit"/>
          <w:color w:val="444444"/>
          <w:sz w:val="27"/>
          <w:szCs w:val="27"/>
          <w:bdr w:val="none" w:sz="0" w:space="0" w:color="auto" w:frame="1"/>
          <w:lang w:val="fr-CA"/>
        </w:rPr>
        <w:t xml:space="preserve"> base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sua </w:t>
      </w:r>
      <w:proofErr w:type="spellStart"/>
      <w:r w:rsidRPr="000B3473">
        <w:rPr>
          <w:rFonts w:ascii="inherit" w:hAnsi="inherit"/>
          <w:color w:val="444444"/>
          <w:sz w:val="27"/>
          <w:szCs w:val="27"/>
          <w:bdr w:val="none" w:sz="0" w:space="0" w:color="auto" w:frame="1"/>
          <w:lang w:val="fr-CA"/>
        </w:rPr>
        <w:t>concezione</w:t>
      </w:r>
      <w:proofErr w:type="spellEnd"/>
      <w:r w:rsidRPr="000B3473">
        <w:rPr>
          <w:rFonts w:ascii="inherit" w:hAnsi="inherit"/>
          <w:color w:val="444444"/>
          <w:sz w:val="27"/>
          <w:szCs w:val="27"/>
          <w:bdr w:val="none" w:sz="0" w:space="0" w:color="auto" w:frame="1"/>
          <w:lang w:val="fr-CA"/>
        </w:rPr>
        <w:t xml:space="preserve"> d'</w:t>
      </w:r>
      <w:proofErr w:type="spellStart"/>
      <w:r w:rsidRPr="000B3473">
        <w:rPr>
          <w:rFonts w:ascii="inherit" w:hAnsi="inherit"/>
          <w:color w:val="444444"/>
          <w:sz w:val="27"/>
          <w:szCs w:val="27"/>
          <w:bdr w:val="none" w:sz="0" w:space="0" w:color="auto" w:frame="1"/>
          <w:lang w:val="fr-CA"/>
        </w:rPr>
        <w:t>insieme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considerava</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costruzione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Partito</w:t>
      </w:r>
      <w:proofErr w:type="spellEnd"/>
      <w:r w:rsidRPr="000B3473">
        <w:rPr>
          <w:rFonts w:ascii="inherit" w:hAnsi="inherit"/>
          <w:color w:val="444444"/>
          <w:sz w:val="27"/>
          <w:szCs w:val="27"/>
          <w:bdr w:val="none" w:sz="0" w:space="0" w:color="auto" w:frame="1"/>
          <w:lang w:val="fr-CA"/>
        </w:rPr>
        <w:t xml:space="preserve"> e la sua </w:t>
      </w:r>
      <w:proofErr w:type="spellStart"/>
      <w:r w:rsidRPr="000B3473">
        <w:rPr>
          <w:rFonts w:ascii="inherit" w:hAnsi="inherit"/>
          <w:color w:val="444444"/>
          <w:sz w:val="27"/>
          <w:szCs w:val="27"/>
          <w:bdr w:val="none" w:sz="0" w:space="0" w:color="auto" w:frame="1"/>
          <w:lang w:val="fr-CA"/>
        </w:rPr>
        <w:t>ascesa</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potere</w:t>
      </w:r>
      <w:proofErr w:type="spellEnd"/>
      <w:r w:rsidRPr="000B3473">
        <w:rPr>
          <w:rFonts w:ascii="inherit" w:hAnsi="inherit"/>
          <w:color w:val="444444"/>
          <w:sz w:val="27"/>
          <w:szCs w:val="27"/>
          <w:bdr w:val="none" w:sz="0" w:space="0" w:color="auto" w:frame="1"/>
          <w:lang w:val="fr-CA"/>
        </w:rPr>
        <w:t xml:space="preserve"> come il </w:t>
      </w:r>
      <w:proofErr w:type="spellStart"/>
      <w:r w:rsidRPr="000B3473">
        <w:rPr>
          <w:rFonts w:ascii="inherit" w:hAnsi="inherit"/>
          <w:color w:val="444444"/>
          <w:sz w:val="27"/>
          <w:szCs w:val="27"/>
          <w:bdr w:val="none" w:sz="0" w:space="0" w:color="auto" w:frame="1"/>
          <w:lang w:val="fr-CA"/>
        </w:rPr>
        <w:t>presupposto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necessario</w:t>
      </w:r>
      <w:proofErr w:type="spellEnd"/>
      <w:r w:rsidRPr="000B3473">
        <w:rPr>
          <w:rFonts w:ascii="inherit" w:hAnsi="inherit"/>
          <w:color w:val="444444"/>
          <w:sz w:val="27"/>
          <w:szCs w:val="27"/>
          <w:bdr w:val="none" w:sz="0" w:space="0" w:color="auto" w:frame="1"/>
          <w:lang w:val="fr-CA"/>
        </w:rPr>
        <w:t xml:space="preserve"> per la </w:t>
      </w:r>
      <w:proofErr w:type="spellStart"/>
      <w:r w:rsidRPr="000B3473">
        <w:rPr>
          <w:rFonts w:ascii="inherit" w:hAnsi="inherit"/>
          <w:color w:val="444444"/>
          <w:sz w:val="27"/>
          <w:szCs w:val="27"/>
          <w:bdr w:val="none" w:sz="0" w:space="0" w:color="auto" w:frame="1"/>
          <w:lang w:val="fr-CA"/>
        </w:rPr>
        <w:t>vittoria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socialismo</w:t>
      </w:r>
      <w:proofErr w:type="spellEnd"/>
      <w:r w:rsidRPr="000B3473">
        <w:rPr>
          <w:rFonts w:ascii="inherit" w:hAnsi="inherit"/>
          <w:color w:val="444444"/>
          <w:sz w:val="27"/>
          <w:szCs w:val="27"/>
          <w:bdr w:val="none" w:sz="0" w:space="0" w:color="auto" w:frame="1"/>
          <w:lang w:val="fr-CA"/>
        </w:rPr>
        <w:t xml:space="preserve">, Rosa Luxemburg </w:t>
      </w:r>
      <w:proofErr w:type="spellStart"/>
      <w:r w:rsidRPr="000B3473">
        <w:rPr>
          <w:rFonts w:ascii="inherit" w:hAnsi="inherit"/>
          <w:color w:val="444444"/>
          <w:sz w:val="27"/>
          <w:szCs w:val="27"/>
          <w:bdr w:val="none" w:sz="0" w:space="0" w:color="auto" w:frame="1"/>
          <w:lang w:val="fr-CA"/>
        </w:rPr>
        <w:t>partiva</w:t>
      </w:r>
      <w:proofErr w:type="spellEnd"/>
      <w:r w:rsidRPr="000B3473">
        <w:rPr>
          <w:rFonts w:ascii="inherit" w:hAnsi="inherit"/>
          <w:color w:val="444444"/>
          <w:sz w:val="27"/>
          <w:szCs w:val="27"/>
          <w:bdr w:val="none" w:sz="0" w:space="0" w:color="auto" w:frame="1"/>
          <w:lang w:val="fr-CA"/>
        </w:rPr>
        <w:t xml:space="preserve"> dalla </w:t>
      </w:r>
      <w:proofErr w:type="spellStart"/>
      <w:r w:rsidRPr="000B3473">
        <w:rPr>
          <w:rFonts w:ascii="inherit" w:hAnsi="inherit"/>
          <w:color w:val="444444"/>
          <w:sz w:val="27"/>
          <w:szCs w:val="27"/>
          <w:bdr w:val="none" w:sz="0" w:space="0" w:color="auto" w:frame="1"/>
          <w:lang w:val="fr-CA"/>
        </w:rPr>
        <w:t>situaz</w:t>
      </w:r>
      <w:r w:rsidR="00E028E9" w:rsidRPr="000B3473">
        <w:rPr>
          <w:rFonts w:ascii="inherit" w:hAnsi="inherit"/>
          <w:color w:val="444444"/>
          <w:sz w:val="27"/>
          <w:szCs w:val="27"/>
          <w:bdr w:val="none" w:sz="0" w:space="0" w:color="auto" w:frame="1"/>
          <w:lang w:val="fr-CA"/>
        </w:rPr>
        <w:t>ione</w:t>
      </w:r>
      <w:proofErr w:type="spellEnd"/>
      <w:r w:rsidR="00E028E9" w:rsidRPr="000B3473">
        <w:rPr>
          <w:rFonts w:ascii="inherit" w:hAnsi="inherit"/>
          <w:color w:val="444444"/>
          <w:sz w:val="27"/>
          <w:szCs w:val="27"/>
          <w:bdr w:val="none" w:sz="0" w:space="0" w:color="auto" w:frame="1"/>
          <w:lang w:val="fr-CA"/>
        </w:rPr>
        <w:t xml:space="preserve"> di classe </w:t>
      </w:r>
      <w:proofErr w:type="spellStart"/>
      <w:r w:rsidR="00E028E9" w:rsidRPr="000B3473">
        <w:rPr>
          <w:rFonts w:ascii="inherit" w:hAnsi="inherit"/>
          <w:color w:val="444444"/>
          <w:sz w:val="27"/>
          <w:szCs w:val="27"/>
          <w:bdr w:val="none" w:sz="0" w:space="0" w:color="auto" w:frame="1"/>
          <w:lang w:val="fr-CA"/>
        </w:rPr>
        <w:t>del</w:t>
      </w:r>
      <w:proofErr w:type="spellEnd"/>
      <w:r w:rsidR="00E028E9" w:rsidRPr="000B3473">
        <w:rPr>
          <w:rFonts w:ascii="inherit" w:hAnsi="inherit"/>
          <w:color w:val="444444"/>
          <w:sz w:val="27"/>
          <w:szCs w:val="27"/>
          <w:bdr w:val="none" w:sz="0" w:space="0" w:color="auto" w:frame="1"/>
          <w:lang w:val="fr-CA"/>
        </w:rPr>
        <w:t xml:space="preserve"> </w:t>
      </w:r>
      <w:proofErr w:type="spellStart"/>
      <w:r w:rsidR="00E028E9" w:rsidRPr="000B3473">
        <w:rPr>
          <w:rFonts w:ascii="inherit" w:hAnsi="inherit"/>
          <w:color w:val="444444"/>
          <w:sz w:val="27"/>
          <w:szCs w:val="27"/>
          <w:bdr w:val="none" w:sz="0" w:space="0" w:color="auto" w:frame="1"/>
          <w:lang w:val="fr-CA"/>
        </w:rPr>
        <w:t>proletariat</w:t>
      </w:r>
      <w:proofErr w:type="spellEnd"/>
      <w:r w:rsidR="00E028E9" w:rsidRPr="000B3473">
        <w:rPr>
          <w:rFonts w:ascii="inherit" w:hAnsi="inherit"/>
          <w:color w:val="444444"/>
          <w:sz w:val="27"/>
          <w:szCs w:val="27"/>
          <w:bdr w:val="none" w:sz="0" w:space="0" w:color="auto" w:frame="1"/>
          <w:lang w:val="fr-CA"/>
        </w:rPr>
        <w:t xml:space="preserve"> </w:t>
      </w:r>
      <w:r w:rsidRPr="000B3473">
        <w:rPr>
          <w:rFonts w:ascii="inherit" w:hAnsi="inherit"/>
          <w:color w:val="444444"/>
          <w:sz w:val="27"/>
          <w:szCs w:val="27"/>
          <w:bdr w:val="none" w:sz="0" w:space="0" w:color="auto" w:frame="1"/>
          <w:lang w:val="fr-CA"/>
        </w:rPr>
        <w:t xml:space="preserve">e dalle sue </w:t>
      </w:r>
      <w:proofErr w:type="spellStart"/>
      <w:r w:rsidRPr="000B3473">
        <w:rPr>
          <w:rFonts w:ascii="inherit" w:hAnsi="inherit"/>
          <w:color w:val="444444"/>
          <w:sz w:val="27"/>
          <w:szCs w:val="27"/>
          <w:bdr w:val="none" w:sz="0" w:space="0" w:color="auto" w:frame="1"/>
          <w:lang w:val="fr-CA"/>
        </w:rPr>
        <w:t>esigenze</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Inoltre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mentre</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teoria</w:t>
      </w:r>
      <w:proofErr w:type="spellEnd"/>
      <w:r w:rsidRPr="000B3473">
        <w:rPr>
          <w:rFonts w:ascii="inherit" w:hAnsi="inherit"/>
          <w:color w:val="444444"/>
          <w:sz w:val="27"/>
          <w:szCs w:val="27"/>
          <w:bdr w:val="none" w:sz="0" w:space="0" w:color="auto" w:frame="1"/>
          <w:lang w:val="fr-CA"/>
        </w:rPr>
        <w:t xml:space="preserve"> e la </w:t>
      </w:r>
      <w:proofErr w:type="spellStart"/>
      <w:r w:rsidRPr="000B3473">
        <w:rPr>
          <w:rFonts w:ascii="inherit" w:hAnsi="inherit"/>
          <w:color w:val="444444"/>
          <w:sz w:val="27"/>
          <w:szCs w:val="27"/>
          <w:bdr w:val="none" w:sz="0" w:space="0" w:color="auto" w:frame="1"/>
          <w:lang w:val="fr-CA"/>
        </w:rPr>
        <w:t>pratica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nascevano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direttamente</w:t>
      </w:r>
      <w:proofErr w:type="spellEnd"/>
      <w:r w:rsidRPr="000B3473">
        <w:rPr>
          <w:rFonts w:ascii="inherit" w:hAnsi="inherit"/>
          <w:color w:val="444444"/>
          <w:sz w:val="27"/>
          <w:szCs w:val="27"/>
          <w:bdr w:val="none" w:sz="0" w:space="0" w:color="auto" w:frame="1"/>
          <w:lang w:val="fr-CA"/>
        </w:rPr>
        <w:t xml:space="preserve"> dalle </w:t>
      </w:r>
      <w:proofErr w:type="spellStart"/>
      <w:r w:rsidRPr="000B3473">
        <w:rPr>
          <w:rFonts w:ascii="inherit" w:hAnsi="inherit"/>
          <w:color w:val="444444"/>
          <w:sz w:val="27"/>
          <w:szCs w:val="27"/>
          <w:bdr w:val="none" w:sz="0" w:space="0" w:color="auto" w:frame="1"/>
          <w:lang w:val="fr-CA"/>
        </w:rPr>
        <w:t>condizioni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arretrate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Russia</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Lussemburgo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erano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legate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condizioni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specifiche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lotta di classe </w:t>
      </w:r>
      <w:proofErr w:type="spellStart"/>
      <w:r w:rsidRPr="000B3473">
        <w:rPr>
          <w:rFonts w:ascii="inherit" w:hAnsi="inherit"/>
          <w:color w:val="444444"/>
          <w:sz w:val="27"/>
          <w:szCs w:val="27"/>
          <w:bdr w:val="none" w:sz="0" w:space="0" w:color="auto" w:frame="1"/>
          <w:lang w:val="fr-CA"/>
        </w:rPr>
        <w:t>nei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paesi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capitalisti</w:t>
      </w:r>
      <w:proofErr w:type="spellEnd"/>
      <w:r w:rsidRPr="000B3473">
        <w:rPr>
          <w:rFonts w:ascii="inherit" w:hAnsi="inherit"/>
          <w:color w:val="444444"/>
          <w:sz w:val="27"/>
          <w:szCs w:val="27"/>
          <w:bdr w:val="none" w:sz="0" w:space="0" w:color="auto" w:frame="1"/>
          <w:lang w:val="fr-CA"/>
        </w:rPr>
        <w:t xml:space="preserve"> più </w:t>
      </w:r>
      <w:proofErr w:type="spellStart"/>
      <w:r w:rsidRPr="000B3473">
        <w:rPr>
          <w:rFonts w:ascii="inherit" w:hAnsi="inherit"/>
          <w:color w:val="444444"/>
          <w:sz w:val="27"/>
          <w:szCs w:val="27"/>
          <w:bdr w:val="none" w:sz="0" w:space="0" w:color="auto" w:frame="1"/>
          <w:lang w:val="fr-CA"/>
        </w:rPr>
        <w:t>sviluppati</w:t>
      </w:r>
      <w:proofErr w:type="spellEnd"/>
      <w:r w:rsidRPr="000B3473">
        <w:rPr>
          <w:rFonts w:ascii="inherit" w:hAnsi="inherit"/>
          <w:color w:val="444444"/>
          <w:sz w:val="27"/>
          <w:szCs w:val="27"/>
          <w:bdr w:val="none" w:sz="0" w:space="0" w:color="auto" w:frame="1"/>
          <w:lang w:val="fr-CA"/>
        </w:rPr>
        <w:t xml:space="preserve">. Per </w:t>
      </w:r>
      <w:proofErr w:type="spellStart"/>
      <w:r w:rsidRPr="000B3473">
        <w:rPr>
          <w:rFonts w:ascii="inherit" w:hAnsi="inherit"/>
          <w:color w:val="444444"/>
          <w:sz w:val="27"/>
          <w:szCs w:val="27"/>
          <w:bdr w:val="none" w:sz="0" w:space="0" w:color="auto" w:frame="1"/>
          <w:lang w:val="fr-CA"/>
        </w:rPr>
        <w:t>questo</w:t>
      </w:r>
      <w:proofErr w:type="spellEnd"/>
      <w:r w:rsidRPr="000B3473">
        <w:rPr>
          <w:rFonts w:ascii="inherit" w:hAnsi="inherit"/>
          <w:color w:val="444444"/>
          <w:sz w:val="27"/>
          <w:szCs w:val="27"/>
          <w:bdr w:val="none" w:sz="0" w:space="0" w:color="auto" w:frame="1"/>
          <w:lang w:val="fr-CA"/>
        </w:rPr>
        <w:t> </w:t>
      </w:r>
      <w:r w:rsidRPr="000B3473">
        <w:rPr>
          <w:rStyle w:val="lev"/>
          <w:rFonts w:ascii="inherit" w:hAnsi="inherit"/>
          <w:color w:val="444444"/>
          <w:sz w:val="27"/>
          <w:szCs w:val="27"/>
          <w:bdr w:val="none" w:sz="0" w:space="0" w:color="auto" w:frame="1"/>
          <w:lang w:val="fr-CA"/>
        </w:rPr>
        <w:t xml:space="preserve">ha </w:t>
      </w:r>
      <w:proofErr w:type="spellStart"/>
      <w:r w:rsidRPr="000B3473">
        <w:rPr>
          <w:rStyle w:val="lev"/>
          <w:rFonts w:ascii="inherit" w:hAnsi="inherit"/>
          <w:color w:val="444444"/>
          <w:sz w:val="27"/>
          <w:szCs w:val="27"/>
          <w:bdr w:val="none" w:sz="0" w:space="0" w:color="auto" w:frame="1"/>
          <w:lang w:val="fr-CA"/>
        </w:rPr>
        <w:t>rifiutato</w:t>
      </w:r>
      <w:proofErr w:type="spellEnd"/>
      <w:r w:rsidRPr="000B3473">
        <w:rPr>
          <w:rStyle w:val="lev"/>
          <w:rFonts w:ascii="inherit" w:hAnsi="inherit"/>
          <w:color w:val="444444"/>
          <w:sz w:val="27"/>
          <w:szCs w:val="27"/>
          <w:bdr w:val="none" w:sz="0" w:space="0" w:color="auto" w:frame="1"/>
          <w:lang w:val="fr-CA"/>
        </w:rPr>
        <w:t xml:space="preserve"> di </w:t>
      </w:r>
      <w:proofErr w:type="spellStart"/>
      <w:r w:rsidRPr="000B3473">
        <w:rPr>
          <w:rStyle w:val="lev"/>
          <w:rFonts w:ascii="inherit" w:hAnsi="inherit"/>
          <w:color w:val="444444"/>
          <w:sz w:val="27"/>
          <w:szCs w:val="27"/>
          <w:bdr w:val="none" w:sz="0" w:space="0" w:color="auto" w:frame="1"/>
          <w:lang w:val="fr-CA"/>
        </w:rPr>
        <w:t>identificare</w:t>
      </w:r>
      <w:proofErr w:type="spellEnd"/>
      <w:r w:rsidRPr="000B3473">
        <w:rPr>
          <w:rStyle w:val="lev"/>
          <w:rFonts w:ascii="inherit" w:hAnsi="inherit"/>
          <w:color w:val="444444"/>
          <w:sz w:val="27"/>
          <w:szCs w:val="27"/>
          <w:bdr w:val="none" w:sz="0" w:space="0" w:color="auto" w:frame="1"/>
          <w:lang w:val="fr-CA"/>
        </w:rPr>
        <w:t xml:space="preserve"> la “</w:t>
      </w:r>
      <w:proofErr w:type="spellStart"/>
      <w:r w:rsidRPr="000B3473">
        <w:rPr>
          <w:rStyle w:val="lev"/>
          <w:rFonts w:ascii="inherit" w:hAnsi="inherit"/>
          <w:color w:val="444444"/>
          <w:sz w:val="27"/>
          <w:szCs w:val="27"/>
          <w:bdr w:val="none" w:sz="0" w:space="0" w:color="auto" w:frame="1"/>
          <w:lang w:val="fr-CA"/>
        </w:rPr>
        <w:t>missione</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storica</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del</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proletariato</w:t>
      </w:r>
      <w:proofErr w:type="spellEnd"/>
      <w:r w:rsidRPr="000B3473">
        <w:rPr>
          <w:rStyle w:val="lev"/>
          <w:rFonts w:ascii="inherit" w:hAnsi="inherit"/>
          <w:color w:val="444444"/>
          <w:sz w:val="27"/>
          <w:szCs w:val="27"/>
          <w:bdr w:val="none" w:sz="0" w:space="0" w:color="auto" w:frame="1"/>
          <w:lang w:val="fr-CA"/>
        </w:rPr>
        <w:t xml:space="preserve"> con la </w:t>
      </w:r>
      <w:proofErr w:type="spellStart"/>
      <w:r w:rsidRPr="000B3473">
        <w:rPr>
          <w:rStyle w:val="lev"/>
          <w:rFonts w:ascii="inherit" w:hAnsi="inherit"/>
          <w:color w:val="444444"/>
          <w:sz w:val="27"/>
          <w:szCs w:val="27"/>
          <w:bdr w:val="none" w:sz="0" w:space="0" w:color="auto" w:frame="1"/>
          <w:lang w:val="fr-CA"/>
        </w:rPr>
        <w:t>funzione</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del</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Partito</w:t>
      </w:r>
      <w:proofErr w:type="spellEnd"/>
      <w:r w:rsidRPr="000B3473">
        <w:rPr>
          <w:rStyle w:val="lev"/>
          <w:rFonts w:ascii="inherit" w:hAnsi="inherit"/>
          <w:color w:val="444444"/>
          <w:sz w:val="27"/>
          <w:szCs w:val="27"/>
          <w:bdr w:val="none" w:sz="0" w:space="0" w:color="auto" w:frame="1"/>
          <w:lang w:val="fr-CA"/>
        </w:rPr>
        <w:t xml:space="preserve"> e di </w:t>
      </w:r>
      <w:proofErr w:type="spellStart"/>
      <w:r w:rsidRPr="000B3473">
        <w:rPr>
          <w:rStyle w:val="lev"/>
          <w:rFonts w:ascii="inherit" w:hAnsi="inherit"/>
          <w:color w:val="444444"/>
          <w:sz w:val="27"/>
          <w:szCs w:val="27"/>
          <w:bdr w:val="none" w:sz="0" w:space="0" w:color="auto" w:frame="1"/>
          <w:lang w:val="fr-CA"/>
        </w:rPr>
        <w:t>ridurla</w:t>
      </w:r>
      <w:proofErr w:type="spellEnd"/>
      <w:r w:rsidRPr="000B3473">
        <w:rPr>
          <w:rStyle w:val="lev"/>
          <w:rFonts w:ascii="inherit" w:hAnsi="inherit"/>
          <w:color w:val="444444"/>
          <w:sz w:val="27"/>
          <w:szCs w:val="27"/>
          <w:bdr w:val="none" w:sz="0" w:space="0" w:color="auto" w:frame="1"/>
          <w:lang w:val="fr-CA"/>
        </w:rPr>
        <w:t xml:space="preserve"> a </w:t>
      </w:r>
      <w:proofErr w:type="spellStart"/>
      <w:r w:rsidRPr="000B3473">
        <w:rPr>
          <w:rStyle w:val="lev"/>
          <w:rFonts w:ascii="inherit" w:hAnsi="inherit"/>
          <w:color w:val="444444"/>
          <w:sz w:val="27"/>
          <w:szCs w:val="27"/>
          <w:bdr w:val="none" w:sz="0" w:space="0" w:color="auto" w:frame="1"/>
          <w:lang w:val="fr-CA"/>
        </w:rPr>
        <w:t>una</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questione</w:t>
      </w:r>
      <w:proofErr w:type="spellEnd"/>
      <w:r w:rsidRPr="000B3473">
        <w:rPr>
          <w:rStyle w:val="lev"/>
          <w:rFonts w:ascii="inherit" w:hAnsi="inherit"/>
          <w:color w:val="444444"/>
          <w:sz w:val="27"/>
          <w:szCs w:val="27"/>
          <w:bdr w:val="none" w:sz="0" w:space="0" w:color="auto" w:frame="1"/>
          <w:lang w:val="fr-CA"/>
        </w:rPr>
        <w:t xml:space="preserve"> di </w:t>
      </w:r>
      <w:proofErr w:type="spellStart"/>
      <w:r w:rsidRPr="000B3473">
        <w:rPr>
          <w:rStyle w:val="lev"/>
          <w:rFonts w:ascii="inherit" w:hAnsi="inherit"/>
          <w:color w:val="444444"/>
          <w:sz w:val="27"/>
          <w:szCs w:val="27"/>
          <w:bdr w:val="none" w:sz="0" w:space="0" w:color="auto" w:frame="1"/>
          <w:lang w:val="fr-CA"/>
        </w:rPr>
        <w:t>direzione</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centralizzata</w:t>
      </w:r>
      <w:proofErr w:type="spellEnd"/>
      <w:r w:rsidRPr="000B3473">
        <w:rPr>
          <w:rStyle w:val="lev"/>
          <w:rFonts w:ascii="inherit" w:hAnsi="inherit"/>
          <w:color w:val="444444"/>
          <w:sz w:val="27"/>
          <w:szCs w:val="27"/>
          <w:bdr w:val="none" w:sz="0" w:space="0" w:color="auto" w:frame="1"/>
          <w:lang w:val="fr-CA"/>
        </w:rPr>
        <w:t>.</w:t>
      </w:r>
      <w:r w:rsidR="00E028E9" w:rsidRPr="000B3473">
        <w:rPr>
          <w:rStyle w:val="lev"/>
          <w:rFonts w:ascii="inherit" w:hAnsi="inherit"/>
          <w:color w:val="444444"/>
          <w:sz w:val="27"/>
          <w:szCs w:val="27"/>
          <w:bdr w:val="none" w:sz="0" w:space="0" w:color="auto" w:frame="1"/>
          <w:lang w:val="fr-CA"/>
        </w:rPr>
        <w:t xml:space="preserve"> </w:t>
      </w:r>
      <w:r w:rsidRPr="000B3473">
        <w:rPr>
          <w:rFonts w:ascii="inherit" w:hAnsi="inherit"/>
          <w:color w:val="444444"/>
          <w:sz w:val="27"/>
          <w:szCs w:val="27"/>
          <w:bdr w:val="none" w:sz="0" w:space="0" w:color="auto" w:frame="1"/>
          <w:lang w:val="fr-CA"/>
        </w:rPr>
        <w:t xml:space="preserve">Molto più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crescita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dell'organizzazione</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sulla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qualità</w:t>
      </w:r>
      <w:proofErr w:type="spellEnd"/>
      <w:r w:rsidRPr="000B3473">
        <w:rPr>
          <w:rFonts w:ascii="inherit" w:hAnsi="inherit"/>
          <w:color w:val="444444"/>
          <w:sz w:val="27"/>
          <w:szCs w:val="27"/>
          <w:bdr w:val="none" w:sz="0" w:space="0" w:color="auto" w:frame="1"/>
          <w:lang w:val="fr-CA"/>
        </w:rPr>
        <w:t xml:space="preserve"> dei </w:t>
      </w:r>
      <w:proofErr w:type="spellStart"/>
      <w:r w:rsidRPr="000B3473">
        <w:rPr>
          <w:rFonts w:ascii="inherit" w:hAnsi="inherit"/>
          <w:color w:val="444444"/>
          <w:sz w:val="27"/>
          <w:szCs w:val="27"/>
          <w:bdr w:val="none" w:sz="0" w:space="0" w:color="auto" w:frame="1"/>
          <w:lang w:val="fr-CA"/>
        </w:rPr>
        <w:t>dirigenti</w:t>
      </w:r>
      <w:proofErr w:type="spellEnd"/>
      <w:r w:rsidRPr="000B3473">
        <w:rPr>
          <w:rFonts w:ascii="inherit" w:hAnsi="inherit"/>
          <w:color w:val="444444"/>
          <w:sz w:val="27"/>
          <w:szCs w:val="27"/>
          <w:bdr w:val="none" w:sz="0" w:space="0" w:color="auto" w:frame="1"/>
          <w:lang w:val="fr-CA"/>
        </w:rPr>
        <w:t xml:space="preserve">, ha </w:t>
      </w:r>
      <w:proofErr w:type="spellStart"/>
      <w:r w:rsidRPr="000B3473">
        <w:rPr>
          <w:rFonts w:ascii="inherit" w:hAnsi="inherit"/>
          <w:color w:val="444444"/>
          <w:sz w:val="27"/>
          <w:szCs w:val="27"/>
          <w:bdr w:val="none" w:sz="0" w:space="0" w:color="auto" w:frame="1"/>
          <w:lang w:val="fr-CA"/>
        </w:rPr>
        <w:t>quindi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posto</w:t>
      </w:r>
      <w:proofErr w:type="spellEnd"/>
      <w:r w:rsidRPr="000B3473">
        <w:rPr>
          <w:rFonts w:ascii="inherit" w:hAnsi="inherit"/>
          <w:color w:val="444444"/>
          <w:sz w:val="27"/>
          <w:szCs w:val="27"/>
          <w:bdr w:val="none" w:sz="0" w:space="0" w:color="auto" w:frame="1"/>
          <w:lang w:val="fr-CA"/>
        </w:rPr>
        <w:t xml:space="preserve"> l'</w:t>
      </w:r>
      <w:proofErr w:type="spellStart"/>
      <w:r w:rsidRPr="000B3473">
        <w:rPr>
          <w:rFonts w:ascii="inherit" w:hAnsi="inherit"/>
          <w:color w:val="444444"/>
          <w:sz w:val="27"/>
          <w:szCs w:val="27"/>
          <w:bdr w:val="none" w:sz="0" w:space="0" w:color="auto" w:frame="1"/>
          <w:lang w:val="fr-CA"/>
        </w:rPr>
        <w:t>accento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movimento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spontaneo</w:t>
      </w:r>
      <w:proofErr w:type="spellEnd"/>
      <w:r w:rsidRPr="000B3473">
        <w:rPr>
          <w:rFonts w:ascii="inherit" w:hAnsi="inherit"/>
          <w:color w:val="444444"/>
          <w:sz w:val="27"/>
          <w:szCs w:val="27"/>
          <w:bdr w:val="none" w:sz="0" w:space="0" w:color="auto" w:frame="1"/>
          <w:lang w:val="fr-CA"/>
        </w:rPr>
        <w:t xml:space="preserve"> delle masse, </w:t>
      </w:r>
      <w:proofErr w:type="spellStart"/>
      <w:r w:rsidRPr="000B3473">
        <w:rPr>
          <w:rFonts w:ascii="inherit" w:hAnsi="inherit"/>
          <w:color w:val="444444"/>
          <w:sz w:val="27"/>
          <w:szCs w:val="27"/>
          <w:bdr w:val="none" w:sz="0" w:space="0" w:color="auto" w:frame="1"/>
          <w:lang w:val="fr-CA"/>
        </w:rPr>
        <w:t>sulla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loro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autoattivazione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sullo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sviluppo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propria </w:t>
      </w:r>
      <w:proofErr w:type="spellStart"/>
      <w:r w:rsidRPr="000B3473">
        <w:rPr>
          <w:rFonts w:ascii="inherit" w:hAnsi="inherit"/>
          <w:color w:val="444444"/>
          <w:sz w:val="27"/>
          <w:szCs w:val="27"/>
          <w:bdr w:val="none" w:sz="0" w:space="0" w:color="auto" w:frame="1"/>
          <w:lang w:val="fr-CA"/>
        </w:rPr>
        <w:t>iniziativa</w:t>
      </w:r>
      <w:proofErr w:type="spellEnd"/>
      <w:r w:rsidRPr="000B3473">
        <w:rPr>
          <w:rFonts w:ascii="inherit" w:hAnsi="inherit"/>
          <w:color w:val="444444"/>
          <w:sz w:val="27"/>
          <w:szCs w:val="27"/>
          <w:bdr w:val="none" w:sz="0" w:space="0" w:color="auto" w:frame="1"/>
          <w:lang w:val="fr-CA"/>
        </w:rPr>
        <w:t xml:space="preserve">. Di qui anche le </w:t>
      </w:r>
      <w:proofErr w:type="spellStart"/>
      <w:r w:rsidRPr="000B3473">
        <w:rPr>
          <w:rFonts w:ascii="inherit" w:hAnsi="inherit"/>
          <w:color w:val="444444"/>
          <w:sz w:val="27"/>
          <w:szCs w:val="27"/>
          <w:bdr w:val="none" w:sz="0" w:space="0" w:color="auto" w:frame="1"/>
          <w:lang w:val="fr-CA"/>
        </w:rPr>
        <w:t>fondamentali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divergenze</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apprezzamento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separavano</w:t>
      </w:r>
      <w:proofErr w:type="spellEnd"/>
      <w:r w:rsidRPr="000B3473">
        <w:rPr>
          <w:rFonts w:ascii="inherit" w:hAnsi="inherit"/>
          <w:color w:val="444444"/>
          <w:sz w:val="27"/>
          <w:szCs w:val="27"/>
          <w:bdr w:val="none" w:sz="0" w:space="0" w:color="auto" w:frame="1"/>
          <w:lang w:val="fr-CA"/>
        </w:rPr>
        <w:t xml:space="preserve"> da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riguardo</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Style w:val="lev"/>
          <w:rFonts w:ascii="inherit" w:hAnsi="inherit"/>
          <w:color w:val="444444"/>
          <w:sz w:val="27"/>
          <w:szCs w:val="27"/>
          <w:bdr w:val="none" w:sz="0" w:space="0" w:color="auto" w:frame="1"/>
          <w:lang w:val="fr-CA"/>
        </w:rPr>
        <w:t>rispettivo</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ruolo</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storico</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del</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fattore</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della</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spontaneità</w:t>
      </w:r>
      <w:proofErr w:type="spellEnd"/>
      <w:r w:rsidRPr="000B3473">
        <w:rPr>
          <w:rStyle w:val="lev"/>
          <w:rFonts w:ascii="inherit" w:hAnsi="inherit"/>
          <w:color w:val="444444"/>
          <w:sz w:val="27"/>
          <w:szCs w:val="27"/>
          <w:bdr w:val="none" w:sz="0" w:space="0" w:color="auto" w:frame="1"/>
          <w:lang w:val="fr-CA"/>
        </w:rPr>
        <w:t xml:space="preserve"> e di </w:t>
      </w:r>
      <w:proofErr w:type="spellStart"/>
      <w:r w:rsidRPr="000B3473">
        <w:rPr>
          <w:rStyle w:val="lev"/>
          <w:rFonts w:ascii="inherit" w:hAnsi="inherit"/>
          <w:color w:val="444444"/>
          <w:sz w:val="27"/>
          <w:szCs w:val="27"/>
          <w:bdr w:val="none" w:sz="0" w:space="0" w:color="auto" w:frame="1"/>
          <w:lang w:val="fr-CA"/>
        </w:rPr>
        <w:t>quello</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dell'organizzazione</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Tuttavia</w:t>
      </w:r>
      <w:proofErr w:type="spellEnd"/>
      <w:r w:rsidRPr="000B3473">
        <w:rPr>
          <w:rFonts w:ascii="inherit" w:hAnsi="inherit"/>
          <w:color w:val="444444"/>
          <w:sz w:val="27"/>
          <w:szCs w:val="27"/>
          <w:bdr w:val="none" w:sz="0" w:space="0" w:color="auto" w:frame="1"/>
          <w:lang w:val="fr-CA"/>
        </w:rPr>
        <w:t xml:space="preserve">, prima di </w:t>
      </w:r>
      <w:proofErr w:type="spellStart"/>
      <w:r w:rsidRPr="000B3473">
        <w:rPr>
          <w:rFonts w:ascii="inherit" w:hAnsi="inherit"/>
          <w:color w:val="444444"/>
          <w:sz w:val="27"/>
          <w:szCs w:val="27"/>
          <w:bdr w:val="none" w:sz="0" w:space="0" w:color="auto" w:frame="1"/>
          <w:lang w:val="fr-CA"/>
        </w:rPr>
        <w:t>esaminare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queste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differenze</w:t>
      </w:r>
      <w:proofErr w:type="spellEnd"/>
      <w:r w:rsidRPr="000B3473">
        <w:rPr>
          <w:rFonts w:ascii="inherit" w:hAnsi="inherit"/>
          <w:color w:val="444444"/>
          <w:sz w:val="27"/>
          <w:szCs w:val="27"/>
          <w:bdr w:val="none" w:sz="0" w:space="0" w:color="auto" w:frame="1"/>
          <w:lang w:val="fr-CA"/>
        </w:rPr>
        <w:t xml:space="preserve"> in modo più </w:t>
      </w:r>
      <w:proofErr w:type="spellStart"/>
      <w:r w:rsidRPr="000B3473">
        <w:rPr>
          <w:rFonts w:ascii="inherit" w:hAnsi="inherit"/>
          <w:color w:val="444444"/>
          <w:sz w:val="27"/>
          <w:szCs w:val="27"/>
          <w:bdr w:val="none" w:sz="0" w:space="0" w:color="auto" w:frame="1"/>
          <w:lang w:val="fr-CA"/>
        </w:rPr>
        <w:t>approfondito</w:t>
      </w:r>
      <w:proofErr w:type="spellEnd"/>
      <w:r w:rsidRPr="000B3473">
        <w:rPr>
          <w:rFonts w:ascii="inherit" w:hAnsi="inherit"/>
          <w:color w:val="444444"/>
          <w:sz w:val="27"/>
          <w:szCs w:val="27"/>
          <w:bdr w:val="none" w:sz="0" w:space="0" w:color="auto" w:frame="1"/>
          <w:lang w:val="fr-CA"/>
        </w:rPr>
        <w:t xml:space="preserve">, è utile </w:t>
      </w:r>
      <w:proofErr w:type="spellStart"/>
      <w:r w:rsidRPr="000B3473">
        <w:rPr>
          <w:rFonts w:ascii="inherit" w:hAnsi="inherit"/>
          <w:color w:val="444444"/>
          <w:sz w:val="27"/>
          <w:szCs w:val="27"/>
          <w:bdr w:val="none" w:sz="0" w:space="0" w:color="auto" w:frame="1"/>
          <w:lang w:val="fr-CA"/>
        </w:rPr>
        <w:t>confrontare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brevemente</w:t>
      </w:r>
      <w:proofErr w:type="spellEnd"/>
      <w:r w:rsidRPr="000B3473">
        <w:rPr>
          <w:rFonts w:ascii="inherit" w:hAnsi="inherit"/>
          <w:color w:val="444444"/>
          <w:sz w:val="27"/>
          <w:szCs w:val="27"/>
          <w:bdr w:val="none" w:sz="0" w:space="0" w:color="auto" w:frame="1"/>
          <w:lang w:val="fr-CA"/>
        </w:rPr>
        <w:t xml:space="preserve"> le </w:t>
      </w:r>
      <w:proofErr w:type="spellStart"/>
      <w:r w:rsidRPr="000B3473">
        <w:rPr>
          <w:rFonts w:ascii="inherit" w:hAnsi="inherit"/>
          <w:color w:val="444444"/>
          <w:sz w:val="27"/>
          <w:szCs w:val="27"/>
          <w:bdr w:val="none" w:sz="0" w:space="0" w:color="auto" w:frame="1"/>
          <w:lang w:val="fr-CA"/>
        </w:rPr>
        <w:t>interpretazioni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Luxemburg 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hanno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dato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ciascuno</w:t>
      </w:r>
      <w:proofErr w:type="spellEnd"/>
      <w:r w:rsidRPr="000B3473">
        <w:rPr>
          <w:rFonts w:ascii="inherit" w:hAnsi="inherit"/>
          <w:color w:val="444444"/>
          <w:sz w:val="27"/>
          <w:szCs w:val="27"/>
          <w:bdr w:val="none" w:sz="0" w:space="0" w:color="auto" w:frame="1"/>
          <w:lang w:val="fr-CA"/>
        </w:rPr>
        <w:t xml:space="preserve"> alla </w:t>
      </w:r>
      <w:proofErr w:type="spellStart"/>
      <w:r w:rsidRPr="000B3473">
        <w:rPr>
          <w:rFonts w:ascii="inherit" w:hAnsi="inherit"/>
          <w:color w:val="444444"/>
          <w:sz w:val="27"/>
          <w:szCs w:val="27"/>
          <w:bdr w:val="none" w:sz="0" w:space="0" w:color="auto" w:frame="1"/>
          <w:lang w:val="fr-CA"/>
        </w:rPr>
        <w:t>teoria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marxista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dell'accumulazione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capitale, </w:t>
      </w:r>
      <w:proofErr w:type="spellStart"/>
      <w:r w:rsidRPr="000B3473">
        <w:rPr>
          <w:rFonts w:ascii="inherit" w:hAnsi="inherit"/>
          <w:color w:val="444444"/>
          <w:sz w:val="27"/>
          <w:szCs w:val="27"/>
          <w:bdr w:val="none" w:sz="0" w:space="0" w:color="auto" w:frame="1"/>
          <w:lang w:val="fr-CA"/>
        </w:rPr>
        <w:t>problema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strettament</w:t>
      </w:r>
      <w:r w:rsidR="00346869" w:rsidRPr="000B3473">
        <w:rPr>
          <w:rFonts w:ascii="inherit" w:hAnsi="inherit"/>
          <w:color w:val="444444"/>
          <w:sz w:val="27"/>
          <w:szCs w:val="27"/>
          <w:bdr w:val="none" w:sz="0" w:space="0" w:color="auto" w:frame="1"/>
          <w:lang w:val="fr-CA"/>
        </w:rPr>
        <w:t>e</w:t>
      </w:r>
      <w:proofErr w:type="spellEnd"/>
      <w:r w:rsidR="00346869" w:rsidRPr="000B3473">
        <w:rPr>
          <w:rFonts w:ascii="inherit" w:hAnsi="inherit"/>
          <w:color w:val="444444"/>
          <w:sz w:val="27"/>
          <w:szCs w:val="27"/>
          <w:bdr w:val="none" w:sz="0" w:space="0" w:color="auto" w:frame="1"/>
          <w:lang w:val="fr-CA"/>
        </w:rPr>
        <w:t xml:space="preserve"> </w:t>
      </w:r>
      <w:proofErr w:type="spellStart"/>
      <w:r w:rsidR="00346869" w:rsidRPr="000B3473">
        <w:rPr>
          <w:rFonts w:ascii="inherit" w:hAnsi="inherit"/>
          <w:color w:val="444444"/>
          <w:sz w:val="27"/>
          <w:szCs w:val="27"/>
          <w:bdr w:val="none" w:sz="0" w:space="0" w:color="auto" w:frame="1"/>
          <w:lang w:val="fr-CA"/>
        </w:rPr>
        <w:t>correlato</w:t>
      </w:r>
      <w:proofErr w:type="spellEnd"/>
      <w:r w:rsidR="00346869" w:rsidRPr="000B3473">
        <w:rPr>
          <w:rFonts w:ascii="inherit" w:hAnsi="inherit"/>
          <w:color w:val="444444"/>
          <w:sz w:val="27"/>
          <w:szCs w:val="27"/>
          <w:bdr w:val="none" w:sz="0" w:space="0" w:color="auto" w:frame="1"/>
          <w:lang w:val="fr-CA"/>
        </w:rPr>
        <w:t xml:space="preserve"> a tutti </w:t>
      </w:r>
      <w:proofErr w:type="spellStart"/>
      <w:r w:rsidR="00346869" w:rsidRPr="000B3473">
        <w:rPr>
          <w:rFonts w:ascii="inherit" w:hAnsi="inherit"/>
          <w:color w:val="444444"/>
          <w:sz w:val="27"/>
          <w:szCs w:val="27"/>
          <w:bdr w:val="none" w:sz="0" w:space="0" w:color="auto" w:frame="1"/>
          <w:lang w:val="fr-CA"/>
        </w:rPr>
        <w:t>gli</w:t>
      </w:r>
      <w:proofErr w:type="spellEnd"/>
      <w:r w:rsidR="00346869" w:rsidRPr="000B3473">
        <w:rPr>
          <w:rFonts w:ascii="inherit" w:hAnsi="inherit"/>
          <w:color w:val="444444"/>
          <w:sz w:val="27"/>
          <w:szCs w:val="27"/>
          <w:bdr w:val="none" w:sz="0" w:space="0" w:color="auto" w:frame="1"/>
          <w:lang w:val="fr-CA"/>
        </w:rPr>
        <w:t xml:space="preserve"> </w:t>
      </w:r>
      <w:proofErr w:type="spellStart"/>
      <w:r w:rsidR="00346869" w:rsidRPr="000B3473">
        <w:rPr>
          <w:rFonts w:ascii="inherit" w:hAnsi="inherit"/>
          <w:color w:val="444444"/>
          <w:sz w:val="27"/>
          <w:szCs w:val="27"/>
          <w:bdr w:val="none" w:sz="0" w:space="0" w:color="auto" w:frame="1"/>
          <w:lang w:val="fr-CA"/>
        </w:rPr>
        <w:t>altri</w:t>
      </w:r>
      <w:proofErr w:type="spellEnd"/>
      <w:r w:rsidR="00346869" w:rsidRPr="000B3473">
        <w:rPr>
          <w:rFonts w:ascii="inherit" w:hAnsi="inherit"/>
          <w:color w:val="444444"/>
          <w:sz w:val="27"/>
          <w:szCs w:val="27"/>
          <w:bdr w:val="none" w:sz="0" w:space="0" w:color="auto" w:frame="1"/>
          <w:lang w:val="fr-CA"/>
        </w:rPr>
        <w:t xml:space="preserve">. </w:t>
      </w:r>
    </w:p>
    <w:p w14:paraId="455813E1" w14:textId="77777777" w:rsidR="00346869" w:rsidRPr="000B3473" w:rsidRDefault="00346869" w:rsidP="00EF17D7">
      <w:pPr>
        <w:pStyle w:val="NormalWeb"/>
        <w:shd w:val="clear" w:color="auto" w:fill="FFFFFF"/>
        <w:spacing w:before="0" w:beforeAutospacing="0" w:after="0" w:afterAutospacing="0"/>
        <w:textAlignment w:val="baseline"/>
        <w:rPr>
          <w:color w:val="444444"/>
          <w:sz w:val="23"/>
          <w:szCs w:val="23"/>
          <w:lang w:val="fr-CA"/>
        </w:rPr>
      </w:pPr>
    </w:p>
    <w:p w14:paraId="5EFF6552"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Style w:val="lev"/>
          <w:rFonts w:ascii="inherit" w:hAnsi="inherit"/>
          <w:color w:val="444444"/>
          <w:sz w:val="27"/>
          <w:szCs w:val="27"/>
          <w:bdr w:val="none" w:sz="0" w:space="0" w:color="auto" w:frame="1"/>
          <w:lang w:val="fr-CA"/>
        </w:rPr>
        <w:t xml:space="preserve">Il </w:t>
      </w:r>
      <w:proofErr w:type="spellStart"/>
      <w:r w:rsidRPr="000B3473">
        <w:rPr>
          <w:rStyle w:val="lev"/>
          <w:rFonts w:ascii="inherit" w:hAnsi="inherit"/>
          <w:color w:val="444444"/>
          <w:sz w:val="27"/>
          <w:szCs w:val="27"/>
          <w:bdr w:val="none" w:sz="0" w:space="0" w:color="auto" w:frame="1"/>
          <w:lang w:val="fr-CA"/>
        </w:rPr>
        <w:t>crollo</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del</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capitalismo</w:t>
      </w:r>
      <w:proofErr w:type="spellEnd"/>
    </w:p>
    <w:p w14:paraId="06DED8AE" w14:textId="77777777" w:rsidR="00346869" w:rsidRPr="000B3473" w:rsidRDefault="00346869"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2E2B2F2E"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7"/>
          <w:szCs w:val="27"/>
          <w:bdr w:val="none" w:sz="0" w:space="0" w:color="auto" w:frame="1"/>
          <w:lang w:val="fr-CA"/>
        </w:rPr>
        <w:t xml:space="preserve">Rosa Luxemburg </w:t>
      </w:r>
      <w:proofErr w:type="spellStart"/>
      <w:r w:rsidRPr="000B3473">
        <w:rPr>
          <w:rFonts w:ascii="inherit" w:hAnsi="inherit"/>
          <w:color w:val="444444"/>
          <w:sz w:val="27"/>
          <w:szCs w:val="27"/>
          <w:bdr w:val="none" w:sz="0" w:space="0" w:color="auto" w:frame="1"/>
          <w:lang w:val="fr-CA"/>
        </w:rPr>
        <w:t>aveva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già</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messo</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evidenza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nell'ambito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sua </w:t>
      </w:r>
      <w:proofErr w:type="spellStart"/>
      <w:r w:rsidRPr="000B3473">
        <w:rPr>
          <w:rFonts w:ascii="inherit" w:hAnsi="inherit"/>
          <w:color w:val="444444"/>
          <w:sz w:val="27"/>
          <w:szCs w:val="27"/>
          <w:bdr w:val="none" w:sz="0" w:space="0" w:color="auto" w:frame="1"/>
          <w:lang w:val="fr-CA"/>
        </w:rPr>
        <w:t>polemica</w:t>
      </w:r>
      <w:proofErr w:type="spellEnd"/>
      <w:r w:rsidRPr="000B3473">
        <w:rPr>
          <w:rFonts w:ascii="inherit" w:hAnsi="inherit"/>
          <w:color w:val="444444"/>
          <w:sz w:val="27"/>
          <w:szCs w:val="27"/>
          <w:bdr w:val="none" w:sz="0" w:space="0" w:color="auto" w:frame="1"/>
          <w:lang w:val="fr-CA"/>
        </w:rPr>
        <w:t xml:space="preserve"> con Bernstein e </w:t>
      </w:r>
      <w:proofErr w:type="spellStart"/>
      <w:r w:rsidRPr="000B3473">
        <w:rPr>
          <w:rFonts w:ascii="inherit" w:hAnsi="inherit"/>
          <w:color w:val="444444"/>
          <w:sz w:val="27"/>
          <w:szCs w:val="27"/>
          <w:bdr w:val="none" w:sz="0" w:space="0" w:color="auto" w:frame="1"/>
          <w:lang w:val="fr-CA"/>
        </w:rPr>
        <w:t>altri</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necessità</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movimento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operaio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operi</w:t>
      </w:r>
      <w:proofErr w:type="spellEnd"/>
      <w:r w:rsidRPr="000B3473">
        <w:rPr>
          <w:rFonts w:ascii="inherit" w:hAnsi="inherit"/>
          <w:color w:val="444444"/>
          <w:sz w:val="27"/>
          <w:szCs w:val="27"/>
          <w:bdr w:val="none" w:sz="0" w:space="0" w:color="auto" w:frame="1"/>
          <w:lang w:val="fr-CA"/>
        </w:rPr>
        <w:t xml:space="preserve"> per la </w:t>
      </w:r>
      <w:proofErr w:type="spellStart"/>
      <w:r w:rsidRPr="000B3473">
        <w:rPr>
          <w:rFonts w:ascii="inherit" w:hAnsi="inherit"/>
          <w:color w:val="444444"/>
          <w:sz w:val="27"/>
          <w:szCs w:val="27"/>
          <w:bdr w:val="none" w:sz="0" w:space="0" w:color="auto" w:frame="1"/>
          <w:lang w:val="fr-CA"/>
        </w:rPr>
        <w:t>rivoluzione</w:t>
      </w:r>
      <w:proofErr w:type="spellEnd"/>
      <w:r w:rsidRPr="000B3473">
        <w:rPr>
          <w:rFonts w:ascii="inherit" w:hAnsi="inherit"/>
          <w:color w:val="444444"/>
          <w:sz w:val="27"/>
          <w:szCs w:val="27"/>
          <w:bdr w:val="none" w:sz="0" w:space="0" w:color="auto" w:frame="1"/>
          <w:lang w:val="fr-CA"/>
        </w:rPr>
        <w:t xml:space="preserve">, e non per </w:t>
      </w:r>
      <w:proofErr w:type="spellStart"/>
      <w:r w:rsidRPr="000B3473">
        <w:rPr>
          <w:rFonts w:ascii="inherit" w:hAnsi="inherit"/>
          <w:color w:val="444444"/>
          <w:sz w:val="27"/>
          <w:szCs w:val="27"/>
          <w:bdr w:val="none" w:sz="0" w:space="0" w:color="auto" w:frame="1"/>
          <w:lang w:val="fr-CA"/>
        </w:rPr>
        <w:t>semplici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riforme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sociali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essendo</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destinato</w:t>
      </w:r>
      <w:proofErr w:type="spellEnd"/>
      <w:r w:rsidRPr="000B3473">
        <w:rPr>
          <w:rFonts w:ascii="inherit" w:hAnsi="inherit"/>
          <w:color w:val="444444"/>
          <w:sz w:val="27"/>
          <w:szCs w:val="27"/>
          <w:bdr w:val="none" w:sz="0" w:space="0" w:color="auto" w:frame="1"/>
          <w:lang w:val="fr-CA"/>
        </w:rPr>
        <w:t xml:space="preserve"> a un </w:t>
      </w:r>
      <w:proofErr w:type="spellStart"/>
      <w:r w:rsidRPr="000B3473">
        <w:rPr>
          <w:rFonts w:ascii="inherit" w:hAnsi="inherit"/>
          <w:color w:val="444444"/>
          <w:sz w:val="27"/>
          <w:szCs w:val="27"/>
          <w:bdr w:val="none" w:sz="0" w:space="0" w:color="auto" w:frame="1"/>
          <w:lang w:val="fr-CA"/>
        </w:rPr>
        <w:t>inevitabile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collasso</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differenza</w:t>
      </w:r>
      <w:proofErr w:type="spellEnd"/>
      <w:r w:rsidRPr="000B3473">
        <w:rPr>
          <w:rFonts w:ascii="inherit" w:hAnsi="inherit"/>
          <w:color w:val="444444"/>
          <w:sz w:val="27"/>
          <w:szCs w:val="27"/>
          <w:bdr w:val="none" w:sz="0" w:space="0" w:color="auto" w:frame="1"/>
          <w:lang w:val="fr-CA"/>
        </w:rPr>
        <w:t xml:space="preserve"> dei </w:t>
      </w:r>
      <w:proofErr w:type="spellStart"/>
      <w:r w:rsidRPr="000B3473">
        <w:rPr>
          <w:rFonts w:ascii="inherit" w:hAnsi="inherit"/>
          <w:color w:val="444444"/>
          <w:sz w:val="27"/>
          <w:szCs w:val="27"/>
          <w:bdr w:val="none" w:sz="0" w:space="0" w:color="auto" w:frame="1"/>
          <w:lang w:val="fr-CA"/>
        </w:rPr>
        <w:t>revisionisti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cercavano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dimostrare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durabilità</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sistema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sosteneva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se si assume "la </w:t>
      </w:r>
      <w:proofErr w:type="spellStart"/>
      <w:r w:rsidRPr="000B3473">
        <w:rPr>
          <w:rFonts w:ascii="inherit" w:hAnsi="inherit"/>
          <w:color w:val="444444"/>
          <w:sz w:val="27"/>
          <w:szCs w:val="27"/>
          <w:bdr w:val="none" w:sz="0" w:space="0" w:color="auto" w:frame="1"/>
          <w:lang w:val="fr-CA"/>
        </w:rPr>
        <w:t>possibilità</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crescita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illimitata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dell'accumulazione</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socialismo</w:t>
      </w:r>
      <w:proofErr w:type="spellEnd"/>
      <w:r w:rsidRPr="000B3473">
        <w:rPr>
          <w:rFonts w:ascii="inherit" w:hAnsi="inherit"/>
          <w:color w:val="444444"/>
          <w:sz w:val="27"/>
          <w:szCs w:val="27"/>
          <w:bdr w:val="none" w:sz="0" w:space="0" w:color="auto" w:frame="1"/>
          <w:lang w:val="fr-CA"/>
        </w:rPr>
        <w:t xml:space="preserve"> perde </w:t>
      </w:r>
      <w:proofErr w:type="spellStart"/>
      <w:r w:rsidRPr="000B3473">
        <w:rPr>
          <w:rFonts w:ascii="inherit" w:hAnsi="inherit"/>
          <w:color w:val="444444"/>
          <w:sz w:val="27"/>
          <w:szCs w:val="27"/>
          <w:bdr w:val="none" w:sz="0" w:space="0" w:color="auto" w:frame="1"/>
          <w:lang w:val="fr-CA"/>
        </w:rPr>
        <w:t>così</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fondamento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granitico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r w:rsidR="00346869" w:rsidRPr="000B3473">
        <w:rPr>
          <w:rFonts w:ascii="inherit" w:hAnsi="inherit"/>
          <w:color w:val="444444"/>
          <w:sz w:val="27"/>
          <w:szCs w:val="27"/>
          <w:bdr w:val="none" w:sz="0" w:space="0" w:color="auto" w:frame="1"/>
          <w:lang w:val="fr-CA"/>
        </w:rPr>
        <w:t>la</w:t>
      </w:r>
      <w:proofErr w:type="spellEnd"/>
      <w:r w:rsidR="00346869" w:rsidRPr="000B3473">
        <w:rPr>
          <w:rFonts w:ascii="inherit" w:hAnsi="inherit"/>
          <w:color w:val="444444"/>
          <w:sz w:val="27"/>
          <w:szCs w:val="27"/>
          <w:bdr w:val="none" w:sz="0" w:space="0" w:color="auto" w:frame="1"/>
          <w:lang w:val="fr-CA"/>
        </w:rPr>
        <w:t xml:space="preserve"> </w:t>
      </w:r>
      <w:proofErr w:type="spellStart"/>
      <w:r w:rsidR="00346869" w:rsidRPr="000B3473">
        <w:rPr>
          <w:rFonts w:ascii="inherit" w:hAnsi="inherit"/>
          <w:color w:val="444444"/>
          <w:sz w:val="27"/>
          <w:szCs w:val="27"/>
          <w:bdr w:val="none" w:sz="0" w:space="0" w:color="auto" w:frame="1"/>
          <w:lang w:val="fr-CA"/>
        </w:rPr>
        <w:t>necessità</w:t>
      </w:r>
      <w:proofErr w:type="spellEnd"/>
      <w:r w:rsidR="00346869" w:rsidRPr="000B3473">
        <w:rPr>
          <w:rFonts w:ascii="inherit" w:hAnsi="inherit"/>
          <w:color w:val="444444"/>
          <w:sz w:val="27"/>
          <w:szCs w:val="27"/>
          <w:bdr w:val="none" w:sz="0" w:space="0" w:color="auto" w:frame="1"/>
          <w:lang w:val="fr-CA"/>
        </w:rPr>
        <w:t xml:space="preserve"> </w:t>
      </w:r>
      <w:proofErr w:type="spellStart"/>
      <w:r w:rsidR="00346869" w:rsidRPr="000B3473">
        <w:rPr>
          <w:rFonts w:ascii="inherit" w:hAnsi="inherit"/>
          <w:color w:val="444444"/>
          <w:sz w:val="27"/>
          <w:szCs w:val="27"/>
          <w:bdr w:val="none" w:sz="0" w:space="0" w:color="auto" w:frame="1"/>
          <w:lang w:val="fr-CA"/>
        </w:rPr>
        <w:t>storica</w:t>
      </w:r>
      <w:proofErr w:type="spellEnd"/>
      <w:r w:rsidR="00346869" w:rsidRPr="000B3473">
        <w:rPr>
          <w:rFonts w:ascii="inherit" w:hAnsi="inherit"/>
          <w:color w:val="444444"/>
          <w:sz w:val="27"/>
          <w:szCs w:val="27"/>
          <w:bdr w:val="none" w:sz="0" w:space="0" w:color="auto" w:frame="1"/>
          <w:lang w:val="fr-CA"/>
        </w:rPr>
        <w:t xml:space="preserve"> </w:t>
      </w:r>
      <w:proofErr w:type="spellStart"/>
      <w:r w:rsidR="00346869" w:rsidRPr="000B3473">
        <w:rPr>
          <w:rFonts w:ascii="inherit" w:hAnsi="inherit"/>
          <w:color w:val="444444"/>
          <w:sz w:val="27"/>
          <w:szCs w:val="27"/>
          <w:bdr w:val="none" w:sz="0" w:space="0" w:color="auto" w:frame="1"/>
          <w:lang w:val="fr-CA"/>
        </w:rPr>
        <w:t>oggettiva</w:t>
      </w:r>
      <w:proofErr w:type="spellEnd"/>
      <w:r w:rsidR="00346869" w:rsidRPr="000B3473">
        <w:rPr>
          <w:rFonts w:ascii="inherit" w:hAnsi="inherit"/>
          <w:color w:val="444444"/>
          <w:sz w:val="27"/>
          <w:szCs w:val="27"/>
          <w:bdr w:val="none" w:sz="0" w:space="0" w:color="auto" w:frame="1"/>
          <w:lang w:val="fr-CA"/>
        </w:rPr>
        <w:t xml:space="preserve"> </w:t>
      </w:r>
      <w:r w:rsidRPr="000B3473">
        <w:rPr>
          <w:rFonts w:ascii="inherit" w:hAnsi="inherit"/>
          <w:color w:val="444444"/>
          <w:sz w:val="27"/>
          <w:szCs w:val="27"/>
          <w:bdr w:val="none" w:sz="0" w:space="0" w:color="auto" w:frame="1"/>
          <w:lang w:val="fr-CA"/>
        </w:rPr>
        <w:t xml:space="preserve">e [si </w:t>
      </w:r>
      <w:proofErr w:type="spellStart"/>
      <w:r w:rsidRPr="000B3473">
        <w:rPr>
          <w:rFonts w:ascii="inherit" w:hAnsi="inherit"/>
          <w:color w:val="444444"/>
          <w:sz w:val="27"/>
          <w:szCs w:val="27"/>
          <w:bdr w:val="none" w:sz="0" w:space="0" w:color="auto" w:frame="1"/>
          <w:lang w:val="fr-CA"/>
        </w:rPr>
        <w:t>sprofonda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così</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nebbie</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sistemi</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scuole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premarxisti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pretendevano</w:t>
      </w:r>
      <w:proofErr w:type="spellEnd"/>
      <w:r w:rsidRPr="000B3473">
        <w:rPr>
          <w:rFonts w:ascii="inherit" w:hAnsi="inherit"/>
          <w:color w:val="444444"/>
          <w:sz w:val="27"/>
          <w:szCs w:val="27"/>
          <w:bdr w:val="none" w:sz="0" w:space="0" w:color="auto" w:frame="1"/>
          <w:lang w:val="fr-CA"/>
        </w:rPr>
        <w:t xml:space="preserve"> di far </w:t>
      </w:r>
      <w:proofErr w:type="spellStart"/>
      <w:r w:rsidRPr="000B3473">
        <w:rPr>
          <w:rFonts w:ascii="inherit" w:hAnsi="inherit"/>
          <w:color w:val="444444"/>
          <w:sz w:val="27"/>
          <w:szCs w:val="27"/>
          <w:bdr w:val="none" w:sz="0" w:space="0" w:color="auto" w:frame="1"/>
          <w:lang w:val="fr-CA"/>
        </w:rPr>
        <w:t>scaturire</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socialismo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dall'ingiustizia</w:t>
      </w:r>
      <w:proofErr w:type="spellEnd"/>
      <w:r w:rsidRPr="000B3473">
        <w:rPr>
          <w:rFonts w:ascii="inherit" w:hAnsi="inherit"/>
          <w:color w:val="444444"/>
          <w:sz w:val="27"/>
          <w:szCs w:val="27"/>
          <w:bdr w:val="none" w:sz="0" w:space="0" w:color="auto" w:frame="1"/>
          <w:lang w:val="fr-CA"/>
        </w:rPr>
        <w:t xml:space="preserve"> e dalle </w:t>
      </w:r>
      <w:proofErr w:type="spellStart"/>
      <w:r w:rsidRPr="000B3473">
        <w:rPr>
          <w:rFonts w:ascii="inherit" w:hAnsi="inherit"/>
          <w:color w:val="444444"/>
          <w:sz w:val="27"/>
          <w:szCs w:val="27"/>
          <w:bdr w:val="none" w:sz="0" w:space="0" w:color="auto" w:frame="1"/>
          <w:lang w:val="fr-CA"/>
        </w:rPr>
        <w:t>tenebre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attuale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nonché</w:t>
      </w:r>
      <w:proofErr w:type="spellEnd"/>
      <w:r w:rsidRPr="000B3473">
        <w:rPr>
          <w:rFonts w:ascii="inherit" w:hAnsi="inherit"/>
          <w:color w:val="444444"/>
          <w:sz w:val="27"/>
          <w:szCs w:val="27"/>
          <w:bdr w:val="none" w:sz="0" w:space="0" w:color="auto" w:frame="1"/>
          <w:lang w:val="fr-CA"/>
        </w:rPr>
        <w:t xml:space="preserve"> dalla </w:t>
      </w:r>
      <w:proofErr w:type="spellStart"/>
      <w:r w:rsidRPr="000B3473">
        <w:rPr>
          <w:rFonts w:ascii="inherit" w:hAnsi="inherit"/>
          <w:color w:val="444444"/>
          <w:sz w:val="27"/>
          <w:szCs w:val="27"/>
          <w:bdr w:val="none" w:sz="0" w:space="0" w:color="auto" w:frame="1"/>
          <w:lang w:val="fr-CA"/>
        </w:rPr>
        <w:t>volontà</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rivoluzionaria</w:t>
      </w:r>
      <w:proofErr w:type="spellEnd"/>
      <w:r w:rsidRPr="000B3473">
        <w:rPr>
          <w:rFonts w:ascii="inherit" w:hAnsi="inherit"/>
          <w:color w:val="444444"/>
          <w:sz w:val="27"/>
          <w:szCs w:val="27"/>
          <w:bdr w:val="none" w:sz="0" w:space="0" w:color="auto" w:frame="1"/>
          <w:lang w:val="fr-CA"/>
        </w:rPr>
        <w:t xml:space="preserve"> delle </w:t>
      </w:r>
      <w:proofErr w:type="spellStart"/>
      <w:r w:rsidRPr="000B3473">
        <w:rPr>
          <w:rFonts w:ascii="inherit" w:hAnsi="inherit"/>
          <w:color w:val="444444"/>
          <w:sz w:val="27"/>
          <w:szCs w:val="27"/>
          <w:bdr w:val="none" w:sz="0" w:space="0" w:color="auto" w:frame="1"/>
          <w:lang w:val="fr-CA"/>
        </w:rPr>
        <w:t>classi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lavoratrici</w:t>
      </w:r>
      <w:proofErr w:type="spellEnd"/>
      <w:r w:rsidRPr="000B3473">
        <w:rPr>
          <w:rFonts w:ascii="inherit" w:hAnsi="inherit"/>
          <w:color w:val="444444"/>
          <w:sz w:val="27"/>
          <w:szCs w:val="27"/>
          <w:bdr w:val="none" w:sz="0" w:space="0" w:color="auto" w:frame="1"/>
          <w:lang w:val="fr-CA"/>
        </w:rPr>
        <w:t>» [34].</w:t>
      </w:r>
    </w:p>
    <w:p w14:paraId="49BDB261" w14:textId="77777777" w:rsidR="00346869" w:rsidRPr="000B3473" w:rsidRDefault="00346869"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0D7115B3"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7"/>
          <w:szCs w:val="27"/>
          <w:bdr w:val="none" w:sz="0" w:space="0" w:color="auto" w:frame="1"/>
          <w:lang w:val="fr-CA"/>
        </w:rPr>
        <w:t xml:space="preserve">Il </w:t>
      </w:r>
      <w:proofErr w:type="spellStart"/>
      <w:r w:rsidRPr="000B3473">
        <w:rPr>
          <w:rFonts w:ascii="inherit" w:hAnsi="inherit"/>
          <w:color w:val="444444"/>
          <w:sz w:val="27"/>
          <w:szCs w:val="27"/>
          <w:bdr w:val="none" w:sz="0" w:space="0" w:color="auto" w:frame="1"/>
          <w:lang w:val="fr-CA"/>
        </w:rPr>
        <w:t>suo</w:t>
      </w:r>
      <w:proofErr w:type="spellEnd"/>
      <w:r w:rsidRPr="000B3473">
        <w:rPr>
          <w:rFonts w:ascii="inherit" w:hAnsi="inherit"/>
          <w:color w:val="444444"/>
          <w:sz w:val="27"/>
          <w:szCs w:val="27"/>
          <w:bdr w:val="none" w:sz="0" w:space="0" w:color="auto" w:frame="1"/>
          <w:lang w:val="fr-CA"/>
        </w:rPr>
        <w:t xml:space="preserve"> principale </w:t>
      </w:r>
      <w:proofErr w:type="spellStart"/>
      <w:r w:rsidRPr="000B3473">
        <w:rPr>
          <w:rFonts w:ascii="inherit" w:hAnsi="inherit"/>
          <w:color w:val="444444"/>
          <w:sz w:val="27"/>
          <w:szCs w:val="27"/>
          <w:bdr w:val="none" w:sz="0" w:space="0" w:color="auto" w:frame="1"/>
          <w:lang w:val="fr-CA"/>
        </w:rPr>
        <w:t>lavoro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economia</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cui</w:t>
      </w:r>
      <w:proofErr w:type="spellEnd"/>
      <w:r w:rsidRPr="000B3473">
        <w:rPr>
          <w:rFonts w:ascii="inherit" w:hAnsi="inherit"/>
          <w:color w:val="444444"/>
          <w:sz w:val="27"/>
          <w:szCs w:val="27"/>
          <w:bdr w:val="none" w:sz="0" w:space="0" w:color="auto" w:frame="1"/>
          <w:lang w:val="fr-CA"/>
        </w:rPr>
        <w:t xml:space="preserve"> ha </w:t>
      </w:r>
      <w:proofErr w:type="spellStart"/>
      <w:r w:rsidRPr="000B3473">
        <w:rPr>
          <w:rFonts w:ascii="inherit" w:hAnsi="inherit"/>
          <w:color w:val="444444"/>
          <w:sz w:val="27"/>
          <w:szCs w:val="27"/>
          <w:bdr w:val="none" w:sz="0" w:space="0" w:color="auto" w:frame="1"/>
          <w:lang w:val="fr-CA"/>
        </w:rPr>
        <w:t>visto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parte, e non </w:t>
      </w:r>
      <w:proofErr w:type="spellStart"/>
      <w:r w:rsidRPr="000B3473">
        <w:rPr>
          <w:rFonts w:ascii="inherit" w:hAnsi="inherit"/>
          <w:color w:val="444444"/>
          <w:sz w:val="27"/>
          <w:szCs w:val="27"/>
          <w:bdr w:val="none" w:sz="0" w:space="0" w:color="auto" w:frame="1"/>
          <w:lang w:val="fr-CA"/>
        </w:rPr>
        <w:t>meno</w:t>
      </w:r>
      <w:proofErr w:type="spellEnd"/>
      <w:r w:rsidRPr="000B3473">
        <w:rPr>
          <w:rFonts w:ascii="inherit" w:hAnsi="inherit"/>
          <w:color w:val="444444"/>
          <w:sz w:val="27"/>
          <w:szCs w:val="27"/>
          <w:bdr w:val="none" w:sz="0" w:space="0" w:color="auto" w:frame="1"/>
          <w:lang w:val="fr-CA"/>
        </w:rPr>
        <w:t xml:space="preserve"> importante,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confutazione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teorica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riformismo</w:t>
      </w:r>
      <w:proofErr w:type="spellEnd"/>
      <w:r w:rsidRPr="000B3473">
        <w:rPr>
          <w:rFonts w:ascii="inherit" w:hAnsi="inherit"/>
          <w:color w:val="444444"/>
          <w:sz w:val="27"/>
          <w:szCs w:val="27"/>
          <w:bdr w:val="none" w:sz="0" w:space="0" w:color="auto" w:frame="1"/>
          <w:lang w:val="fr-CA"/>
        </w:rPr>
        <w:t xml:space="preserve">, mira </w:t>
      </w:r>
      <w:proofErr w:type="spellStart"/>
      <w:r w:rsidRPr="000B3473">
        <w:rPr>
          <w:rFonts w:ascii="inherit" w:hAnsi="inherit"/>
          <w:color w:val="444444"/>
          <w:sz w:val="27"/>
          <w:szCs w:val="27"/>
          <w:bdr w:val="none" w:sz="0" w:space="0" w:color="auto" w:frame="1"/>
          <w:lang w:val="fr-CA"/>
        </w:rPr>
        <w:t>sia</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evidenziare</w:t>
      </w:r>
      <w:proofErr w:type="spellEnd"/>
      <w:r w:rsidRPr="000B3473">
        <w:rPr>
          <w:rFonts w:ascii="inherit" w:hAnsi="inherit"/>
          <w:color w:val="444444"/>
          <w:sz w:val="27"/>
          <w:szCs w:val="27"/>
          <w:bdr w:val="none" w:sz="0" w:space="0" w:color="auto" w:frame="1"/>
          <w:lang w:val="fr-CA"/>
        </w:rPr>
        <w:t xml:space="preserve"> l'</w:t>
      </w:r>
      <w:proofErr w:type="spellStart"/>
      <w:r w:rsidRPr="000B3473">
        <w:rPr>
          <w:rFonts w:ascii="inherit" w:hAnsi="inherit"/>
          <w:color w:val="444444"/>
          <w:sz w:val="27"/>
          <w:szCs w:val="27"/>
          <w:bdr w:val="none" w:sz="0" w:space="0" w:color="auto" w:frame="1"/>
          <w:lang w:val="fr-CA"/>
        </w:rPr>
        <w:t>esistenza</w:t>
      </w:r>
      <w:proofErr w:type="spellEnd"/>
      <w:r w:rsidRPr="000B3473">
        <w:rPr>
          <w:rFonts w:ascii="inherit" w:hAnsi="inherit"/>
          <w:color w:val="444444"/>
          <w:sz w:val="27"/>
          <w:szCs w:val="27"/>
          <w:bdr w:val="none" w:sz="0" w:space="0" w:color="auto" w:frame="1"/>
          <w:lang w:val="fr-CA"/>
        </w:rPr>
        <w:t xml:space="preserve"> di </w:t>
      </w:r>
      <w:proofErr w:type="gramStart"/>
      <w:r w:rsidRPr="000B3473">
        <w:rPr>
          <w:rFonts w:ascii="inherit" w:hAnsi="inherit"/>
          <w:color w:val="444444"/>
          <w:sz w:val="27"/>
          <w:szCs w:val="27"/>
          <w:bdr w:val="none" w:sz="0" w:space="0" w:color="auto" w:frame="1"/>
          <w:lang w:val="fr-CA"/>
        </w:rPr>
        <w:t>un limite</w:t>
      </w:r>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oggettivo</w:t>
      </w:r>
      <w:proofErr w:type="spellEnd"/>
      <w:r w:rsidRPr="000B3473">
        <w:rPr>
          <w:rFonts w:ascii="inherit" w:hAnsi="inherit"/>
          <w:color w:val="444444"/>
          <w:sz w:val="27"/>
          <w:szCs w:val="27"/>
          <w:bdr w:val="none" w:sz="0" w:space="0" w:color="auto" w:frame="1"/>
          <w:lang w:val="fr-CA"/>
        </w:rPr>
        <w:t xml:space="preserve"> allo </w:t>
      </w:r>
      <w:proofErr w:type="spellStart"/>
      <w:r w:rsidRPr="000B3473">
        <w:rPr>
          <w:rFonts w:ascii="inherit" w:hAnsi="inherit"/>
          <w:color w:val="444444"/>
          <w:sz w:val="27"/>
          <w:szCs w:val="27"/>
          <w:bdr w:val="none" w:sz="0" w:space="0" w:color="auto" w:frame="1"/>
          <w:lang w:val="fr-CA"/>
        </w:rPr>
        <w:t>sviluppo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capitale </w:t>
      </w:r>
      <w:proofErr w:type="spellStart"/>
      <w:r w:rsidRPr="000B3473">
        <w:rPr>
          <w:rFonts w:ascii="inherit" w:hAnsi="inherit"/>
          <w:color w:val="444444"/>
          <w:sz w:val="27"/>
          <w:szCs w:val="27"/>
          <w:bdr w:val="none" w:sz="0" w:space="0" w:color="auto" w:frame="1"/>
          <w:lang w:val="fr-CA"/>
        </w:rPr>
        <w:t>sia</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procedere</w:t>
      </w:r>
      <w:proofErr w:type="spellEnd"/>
      <w:r w:rsidRPr="000B3473">
        <w:rPr>
          <w:rFonts w:ascii="inherit" w:hAnsi="inherit"/>
          <w:color w:val="444444"/>
          <w:sz w:val="27"/>
          <w:szCs w:val="27"/>
          <w:bdr w:val="none" w:sz="0" w:space="0" w:color="auto" w:frame="1"/>
          <w:lang w:val="fr-CA"/>
        </w:rPr>
        <w:t xml:space="preserve"> ad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critica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teoria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marxiana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dell'accumulazione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capitale totale.</w:t>
      </w:r>
      <w:r w:rsidRPr="000B3473">
        <w:rPr>
          <w:color w:val="444444"/>
          <w:sz w:val="23"/>
          <w:szCs w:val="23"/>
          <w:lang w:val="fr-CA"/>
        </w:rPr>
        <w:br/>
      </w:r>
      <w:r>
        <w:rPr>
          <w:rFonts w:ascii="inherit" w:hAnsi="inherit"/>
          <w:color w:val="444444"/>
          <w:sz w:val="27"/>
          <w:szCs w:val="27"/>
          <w:bdr w:val="none" w:sz="0" w:space="0" w:color="auto" w:frame="1"/>
        </w:rPr>
        <w:t xml:space="preserve">A </w:t>
      </w:r>
      <w:proofErr w:type="spellStart"/>
      <w:r>
        <w:rPr>
          <w:rFonts w:ascii="inherit" w:hAnsi="inherit"/>
          <w:color w:val="444444"/>
          <w:sz w:val="27"/>
          <w:szCs w:val="27"/>
          <w:bdr w:val="none" w:sz="0" w:space="0" w:color="auto" w:frame="1"/>
        </w:rPr>
        <w:t>suo</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avviso</w:t>
      </w:r>
      <w:proofErr w:type="spellEnd"/>
      <w:r>
        <w:rPr>
          <w:rFonts w:ascii="inherit" w:hAnsi="inherit"/>
          <w:color w:val="444444"/>
          <w:sz w:val="27"/>
          <w:szCs w:val="27"/>
          <w:bdr w:val="none" w:sz="0" w:space="0" w:color="auto" w:frame="1"/>
        </w:rPr>
        <w:t xml:space="preserve">, se Marx </w:t>
      </w:r>
      <w:proofErr w:type="spellStart"/>
      <w:r>
        <w:rPr>
          <w:rFonts w:ascii="inherit" w:hAnsi="inherit"/>
          <w:color w:val="444444"/>
          <w:sz w:val="27"/>
          <w:szCs w:val="27"/>
          <w:bdr w:val="none" w:sz="0" w:space="0" w:color="auto" w:frame="1"/>
        </w:rPr>
        <w:t>aveva</w:t>
      </w:r>
      <w:proofErr w:type="spellEnd"/>
      <w:r>
        <w:rPr>
          <w:rFonts w:ascii="inherit" w:hAnsi="inherit"/>
          <w:color w:val="444444"/>
          <w:sz w:val="27"/>
          <w:szCs w:val="27"/>
          <w:bdr w:val="none" w:sz="0" w:space="0" w:color="auto" w:frame="1"/>
        </w:rPr>
        <w:t xml:space="preserve"> il </w:t>
      </w:r>
      <w:proofErr w:type="spellStart"/>
      <w:r>
        <w:rPr>
          <w:rFonts w:ascii="inherit" w:hAnsi="inherit"/>
          <w:color w:val="444444"/>
          <w:sz w:val="27"/>
          <w:szCs w:val="27"/>
          <w:bdr w:val="none" w:sz="0" w:space="0" w:color="auto" w:frame="1"/>
        </w:rPr>
        <w:t>merito</w:t>
      </w:r>
      <w:proofErr w:type="spellEnd"/>
      <w:r>
        <w:rPr>
          <w:rFonts w:ascii="inherit" w:hAnsi="inherit"/>
          <w:color w:val="444444"/>
          <w:sz w:val="27"/>
          <w:szCs w:val="27"/>
          <w:bdr w:val="none" w:sz="0" w:space="0" w:color="auto" w:frame="1"/>
        </w:rPr>
        <w:t xml:space="preserve"> di </w:t>
      </w:r>
      <w:proofErr w:type="spellStart"/>
      <w:r>
        <w:rPr>
          <w:rFonts w:ascii="inherit" w:hAnsi="inherit"/>
          <w:color w:val="444444"/>
          <w:sz w:val="27"/>
          <w:szCs w:val="27"/>
          <w:bdr w:val="none" w:sz="0" w:space="0" w:color="auto" w:frame="1"/>
        </w:rPr>
        <w:t>sollevare</w:t>
      </w:r>
      <w:proofErr w:type="spellEnd"/>
      <w:r>
        <w:rPr>
          <w:rFonts w:ascii="inherit" w:hAnsi="inherit"/>
          <w:color w:val="444444"/>
          <w:sz w:val="27"/>
          <w:szCs w:val="27"/>
          <w:bdr w:val="none" w:sz="0" w:space="0" w:color="auto" w:frame="1"/>
        </w:rPr>
        <w:t xml:space="preserve"> il </w:t>
      </w:r>
      <w:proofErr w:type="spellStart"/>
      <w:r>
        <w:rPr>
          <w:rFonts w:ascii="inherit" w:hAnsi="inherit"/>
          <w:color w:val="444444"/>
          <w:sz w:val="27"/>
          <w:szCs w:val="27"/>
          <w:bdr w:val="none" w:sz="0" w:space="0" w:color="auto" w:frame="1"/>
        </w:rPr>
        <w:t>problema</w:t>
      </w:r>
      <w:proofErr w:type="spellEnd"/>
      <w:r>
        <w:rPr>
          <w:rFonts w:ascii="inherit" w:hAnsi="inherit"/>
          <w:color w:val="444444"/>
          <w:sz w:val="27"/>
          <w:szCs w:val="27"/>
          <w:bdr w:val="none" w:sz="0" w:space="0" w:color="auto" w:frame="1"/>
        </w:rPr>
        <w:t xml:space="preserve">, non </w:t>
      </w:r>
      <w:proofErr w:type="spellStart"/>
      <w:r>
        <w:rPr>
          <w:rFonts w:ascii="inherit" w:hAnsi="inherit"/>
          <w:color w:val="444444"/>
          <w:sz w:val="27"/>
          <w:szCs w:val="27"/>
          <w:bdr w:val="none" w:sz="0" w:space="0" w:color="auto" w:frame="1"/>
        </w:rPr>
        <w:t>sapeva</w:t>
      </w:r>
      <w:proofErr w:type="spellEnd"/>
      <w:r>
        <w:rPr>
          <w:rFonts w:ascii="inherit" w:hAnsi="inherit"/>
          <w:color w:val="444444"/>
          <w:sz w:val="27"/>
          <w:szCs w:val="27"/>
          <w:bdr w:val="none" w:sz="0" w:space="0" w:color="auto" w:frame="1"/>
        </w:rPr>
        <w:t xml:space="preserve"> come </w:t>
      </w:r>
      <w:proofErr w:type="spellStart"/>
      <w:r>
        <w:rPr>
          <w:rFonts w:ascii="inherit" w:hAnsi="inherit"/>
          <w:color w:val="444444"/>
          <w:sz w:val="27"/>
          <w:szCs w:val="27"/>
          <w:bdr w:val="none" w:sz="0" w:space="0" w:color="auto" w:frame="1"/>
        </w:rPr>
        <w:t>risolverlo</w:t>
      </w:r>
      <w:proofErr w:type="spellEnd"/>
      <w:r>
        <w:rPr>
          <w:rFonts w:ascii="inherit" w:hAnsi="inherit"/>
          <w:color w:val="444444"/>
          <w:sz w:val="27"/>
          <w:szCs w:val="27"/>
          <w:bdr w:val="none" w:sz="0" w:space="0" w:color="auto" w:frame="1"/>
        </w:rPr>
        <w:t>. </w:t>
      </w:r>
      <w:r w:rsidRPr="000B3473">
        <w:rPr>
          <w:rFonts w:ascii="inherit" w:hAnsi="inherit"/>
          <w:color w:val="444444"/>
          <w:sz w:val="27"/>
          <w:szCs w:val="27"/>
          <w:bdr w:val="none" w:sz="0" w:space="0" w:color="auto" w:frame="1"/>
          <w:lang w:val="fr-CA"/>
        </w:rPr>
        <w:t xml:space="preserve">Il capitale </w:t>
      </w:r>
      <w:proofErr w:type="spellStart"/>
      <w:r w:rsidRPr="000B3473">
        <w:rPr>
          <w:rFonts w:ascii="inherit" w:hAnsi="inherit"/>
          <w:color w:val="444444"/>
          <w:sz w:val="27"/>
          <w:szCs w:val="27"/>
          <w:bdr w:val="none" w:sz="0" w:space="0" w:color="auto" w:frame="1"/>
          <w:lang w:val="fr-CA"/>
        </w:rPr>
        <w:t>gli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sembra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un'opera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incompleta</w:t>
      </w:r>
      <w:proofErr w:type="spellEnd"/>
      <w:r w:rsidRPr="000B3473">
        <w:rPr>
          <w:rFonts w:ascii="inherit" w:hAnsi="inherit"/>
          <w:color w:val="444444"/>
          <w:sz w:val="27"/>
          <w:szCs w:val="27"/>
          <w:bdr w:val="none" w:sz="0" w:space="0" w:color="auto" w:frame="1"/>
          <w:lang w:val="fr-CA"/>
        </w:rPr>
        <w:t>" - un "</w:t>
      </w:r>
      <w:proofErr w:type="spellStart"/>
      <w:r w:rsidRPr="000B3473">
        <w:rPr>
          <w:rFonts w:ascii="inherit" w:hAnsi="inherit"/>
          <w:color w:val="444444"/>
          <w:sz w:val="27"/>
          <w:szCs w:val="27"/>
          <w:bdr w:val="none" w:sz="0" w:space="0" w:color="auto" w:frame="1"/>
          <w:lang w:val="fr-CA"/>
        </w:rPr>
        <w:t>busto</w:t>
      </w:r>
      <w:proofErr w:type="spellEnd"/>
      <w:r w:rsidRPr="000B3473">
        <w:rPr>
          <w:rFonts w:ascii="inherit" w:hAnsi="inherit"/>
          <w:color w:val="444444"/>
          <w:sz w:val="27"/>
          <w:szCs w:val="27"/>
          <w:bdr w:val="none" w:sz="0" w:space="0" w:color="auto" w:frame="1"/>
          <w:lang w:val="fr-CA"/>
        </w:rPr>
        <w:t xml:space="preserve">" - le </w:t>
      </w:r>
      <w:proofErr w:type="spellStart"/>
      <w:r w:rsidRPr="000B3473">
        <w:rPr>
          <w:rFonts w:ascii="inherit" w:hAnsi="inherit"/>
          <w:color w:val="444444"/>
          <w:sz w:val="27"/>
          <w:szCs w:val="27"/>
          <w:bdr w:val="none" w:sz="0" w:space="0" w:color="auto" w:frame="1"/>
          <w:lang w:val="fr-CA"/>
        </w:rPr>
        <w:t>cui</w:t>
      </w:r>
      <w:proofErr w:type="spellEnd"/>
      <w:r w:rsidRPr="000B3473">
        <w:rPr>
          <w:rFonts w:ascii="inherit" w:hAnsi="inherit"/>
          <w:color w:val="444444"/>
          <w:sz w:val="27"/>
          <w:szCs w:val="27"/>
          <w:bdr w:val="none" w:sz="0" w:space="0" w:color="auto" w:frame="1"/>
          <w:lang w:val="fr-CA"/>
        </w:rPr>
        <w:t xml:space="preserve"> lacune </w:t>
      </w:r>
      <w:proofErr w:type="spellStart"/>
      <w:r w:rsidRPr="000B3473">
        <w:rPr>
          <w:rFonts w:ascii="inherit" w:hAnsi="inherit"/>
          <w:color w:val="444444"/>
          <w:sz w:val="27"/>
          <w:szCs w:val="27"/>
          <w:bdr w:val="none" w:sz="0" w:space="0" w:color="auto" w:frame="1"/>
          <w:lang w:val="fr-CA"/>
        </w:rPr>
        <w:t>devono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essere</w:t>
      </w:r>
      <w:proofErr w:type="spellEnd"/>
      <w:r w:rsidRPr="000B3473">
        <w:rPr>
          <w:rFonts w:ascii="inherit" w:hAnsi="inherit"/>
          <w:color w:val="444444"/>
          <w:sz w:val="27"/>
          <w:szCs w:val="27"/>
          <w:bdr w:val="none" w:sz="0" w:space="0" w:color="auto" w:frame="1"/>
          <w:lang w:val="fr-CA"/>
        </w:rPr>
        <w:t xml:space="preserve"> colmate. Marx, </w:t>
      </w:r>
      <w:proofErr w:type="spellStart"/>
      <w:r w:rsidRPr="000B3473">
        <w:rPr>
          <w:rFonts w:ascii="inherit" w:hAnsi="inherit"/>
          <w:color w:val="444444"/>
          <w:sz w:val="27"/>
          <w:szCs w:val="27"/>
          <w:bdr w:val="none" w:sz="0" w:space="0" w:color="auto" w:frame="1"/>
          <w:lang w:val="fr-CA"/>
        </w:rPr>
        <w:t>dice</w:t>
      </w:r>
      <w:proofErr w:type="spellEnd"/>
      <w:r w:rsidRPr="000B3473">
        <w:rPr>
          <w:rFonts w:ascii="inherit" w:hAnsi="inherit"/>
          <w:color w:val="444444"/>
          <w:sz w:val="27"/>
          <w:szCs w:val="27"/>
          <w:bdr w:val="none" w:sz="0" w:space="0" w:color="auto" w:frame="1"/>
          <w:lang w:val="fr-CA"/>
        </w:rPr>
        <w:t xml:space="preserve">, ha </w:t>
      </w:r>
      <w:proofErr w:type="spellStart"/>
      <w:r w:rsidRPr="000B3473">
        <w:rPr>
          <w:rFonts w:ascii="inherit" w:hAnsi="inherit"/>
          <w:color w:val="444444"/>
          <w:sz w:val="27"/>
          <w:szCs w:val="27"/>
          <w:bdr w:val="none" w:sz="0" w:space="0" w:color="auto" w:frame="1"/>
          <w:lang w:val="fr-CA"/>
        </w:rPr>
        <w:t>descritto</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processo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accumulazione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capitale </w:t>
      </w:r>
      <w:proofErr w:type="spellStart"/>
      <w:r w:rsidRPr="000B3473">
        <w:rPr>
          <w:rFonts w:ascii="inherit" w:hAnsi="inherit"/>
          <w:color w:val="444444"/>
          <w:sz w:val="27"/>
          <w:szCs w:val="27"/>
          <w:bdr w:val="none" w:sz="0" w:space="0" w:color="auto" w:frame="1"/>
          <w:lang w:val="fr-CA"/>
        </w:rPr>
        <w:t>all'interno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società</w:t>
      </w:r>
      <w:proofErr w:type="spellEnd"/>
      <w:r w:rsidRPr="000B3473">
        <w:rPr>
          <w:rFonts w:ascii="inherit" w:hAnsi="inherit"/>
          <w:color w:val="444444"/>
          <w:sz w:val="27"/>
          <w:szCs w:val="27"/>
          <w:bdr w:val="none" w:sz="0" w:space="0" w:color="auto" w:frame="1"/>
          <w:lang w:val="fr-CA"/>
        </w:rPr>
        <w:t xml:space="preserve"> composta </w:t>
      </w:r>
      <w:proofErr w:type="spellStart"/>
      <w:r w:rsidRPr="000B3473">
        <w:rPr>
          <w:rFonts w:ascii="inherit" w:hAnsi="inherit"/>
          <w:color w:val="444444"/>
          <w:sz w:val="27"/>
          <w:szCs w:val="27"/>
          <w:bdr w:val="none" w:sz="0" w:space="0" w:color="auto" w:frame="1"/>
          <w:lang w:val="fr-CA"/>
        </w:rPr>
        <w:t>esclusivamente</w:t>
      </w:r>
      <w:proofErr w:type="spellEnd"/>
      <w:r w:rsidRPr="000B3473">
        <w:rPr>
          <w:rFonts w:ascii="inherit" w:hAnsi="inherit"/>
          <w:color w:val="444444"/>
          <w:sz w:val="27"/>
          <w:szCs w:val="27"/>
          <w:bdr w:val="none" w:sz="0" w:space="0" w:color="auto" w:frame="1"/>
          <w:lang w:val="fr-CA"/>
        </w:rPr>
        <w:t xml:space="preserve"> da </w:t>
      </w:r>
      <w:proofErr w:type="spellStart"/>
      <w:r w:rsidRPr="000B3473">
        <w:rPr>
          <w:rFonts w:ascii="inherit" w:hAnsi="inherit"/>
          <w:color w:val="444444"/>
          <w:sz w:val="27"/>
          <w:szCs w:val="27"/>
          <w:bdr w:val="none" w:sz="0" w:space="0" w:color="auto" w:frame="1"/>
          <w:lang w:val="fr-CA"/>
        </w:rPr>
        <w:t>capitalisti</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lavoratori</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Ciò</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equivale</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ignorare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indebitamente</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commercio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estero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così</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lastRenderedPageBreak/>
        <w:t>nell'ambito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sistema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marxiano</w:t>
      </w:r>
      <w:proofErr w:type="spellEnd"/>
      <w:r w:rsidRPr="000B3473">
        <w:rPr>
          <w:rFonts w:ascii="inherit" w:hAnsi="inherit"/>
          <w:color w:val="444444"/>
          <w:sz w:val="27"/>
          <w:szCs w:val="27"/>
          <w:bdr w:val="none" w:sz="0" w:space="0" w:color="auto" w:frame="1"/>
          <w:lang w:val="fr-CA"/>
        </w:rPr>
        <w:t xml:space="preserve">, è “tanto </w:t>
      </w:r>
      <w:proofErr w:type="spellStart"/>
      <w:r w:rsidRPr="000B3473">
        <w:rPr>
          <w:rFonts w:ascii="inherit" w:hAnsi="inherit"/>
          <w:color w:val="444444"/>
          <w:sz w:val="27"/>
          <w:szCs w:val="27"/>
          <w:bdr w:val="none" w:sz="0" w:space="0" w:color="auto" w:frame="1"/>
          <w:lang w:val="fr-CA"/>
        </w:rPr>
        <w:t>necessario</w:t>
      </w:r>
      <w:proofErr w:type="spellEnd"/>
      <w:r w:rsidRPr="000B3473">
        <w:rPr>
          <w:rFonts w:ascii="inherit" w:hAnsi="inherit"/>
          <w:color w:val="444444"/>
          <w:sz w:val="27"/>
          <w:szCs w:val="27"/>
          <w:bdr w:val="none" w:sz="0" w:space="0" w:color="auto" w:frame="1"/>
          <w:lang w:val="fr-CA"/>
        </w:rPr>
        <w:t xml:space="preserve"> quanto </w:t>
      </w:r>
      <w:proofErr w:type="spellStart"/>
      <w:r w:rsidRPr="000B3473">
        <w:rPr>
          <w:rFonts w:ascii="inherit" w:hAnsi="inherit"/>
          <w:color w:val="444444"/>
          <w:sz w:val="27"/>
          <w:szCs w:val="27"/>
          <w:bdr w:val="none" w:sz="0" w:space="0" w:color="auto" w:frame="1"/>
          <w:lang w:val="fr-CA"/>
        </w:rPr>
        <w:t>impossibile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realizzare</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plusvalore</w:t>
      </w:r>
      <w:proofErr w:type="spellEnd"/>
      <w:r w:rsidRPr="000B3473">
        <w:rPr>
          <w:rFonts w:ascii="inherit" w:hAnsi="inherit"/>
          <w:color w:val="444444"/>
          <w:sz w:val="27"/>
          <w:szCs w:val="27"/>
          <w:bdr w:val="none" w:sz="0" w:space="0" w:color="auto" w:frame="1"/>
          <w:lang w:val="fr-CA"/>
        </w:rPr>
        <w:t xml:space="preserve"> al di </w:t>
      </w:r>
      <w:proofErr w:type="spellStart"/>
      <w:r w:rsidRPr="000B3473">
        <w:rPr>
          <w:rFonts w:ascii="inherit" w:hAnsi="inherit"/>
          <w:color w:val="444444"/>
          <w:sz w:val="27"/>
          <w:szCs w:val="27"/>
          <w:bdr w:val="none" w:sz="0" w:space="0" w:color="auto" w:frame="1"/>
          <w:lang w:val="fr-CA"/>
        </w:rPr>
        <w:t>fuori</w:t>
      </w:r>
      <w:proofErr w:type="spellEnd"/>
      <w:r w:rsidRPr="000B3473">
        <w:rPr>
          <w:rFonts w:ascii="inherit" w:hAnsi="inherit"/>
          <w:color w:val="444444"/>
          <w:sz w:val="27"/>
          <w:szCs w:val="27"/>
          <w:bdr w:val="none" w:sz="0" w:space="0" w:color="auto" w:frame="1"/>
          <w:lang w:val="fr-CA"/>
        </w:rPr>
        <w:t xml:space="preserve"> delle due </w:t>
      </w:r>
      <w:proofErr w:type="spellStart"/>
      <w:r w:rsidRPr="000B3473">
        <w:rPr>
          <w:rFonts w:ascii="inherit" w:hAnsi="inherit"/>
          <w:color w:val="444444"/>
          <w:sz w:val="27"/>
          <w:szCs w:val="27"/>
          <w:bdr w:val="none" w:sz="0" w:space="0" w:color="auto" w:frame="1"/>
          <w:lang w:val="fr-CA"/>
        </w:rPr>
        <w:t>classi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sociali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esistenti</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quindi</w:t>
      </w:r>
      <w:proofErr w:type="spellEnd"/>
      <w:r w:rsidRPr="000B3473">
        <w:rPr>
          <w:rFonts w:ascii="inherit" w:hAnsi="inherit"/>
          <w:color w:val="444444"/>
          <w:sz w:val="27"/>
          <w:szCs w:val="27"/>
          <w:bdr w:val="none" w:sz="0" w:space="0" w:color="auto" w:frame="1"/>
          <w:lang w:val="fr-CA"/>
        </w:rPr>
        <w:t xml:space="preserve"> l'</w:t>
      </w:r>
      <w:proofErr w:type="spellStart"/>
      <w:r w:rsidRPr="000B3473">
        <w:rPr>
          <w:rFonts w:ascii="inherit" w:hAnsi="inherit"/>
          <w:color w:val="444444"/>
          <w:sz w:val="27"/>
          <w:szCs w:val="27"/>
          <w:bdr w:val="none" w:sz="0" w:space="0" w:color="auto" w:frame="1"/>
          <w:lang w:val="fr-CA"/>
        </w:rPr>
        <w:t>accumulazione</w:t>
      </w:r>
      <w:proofErr w:type="spellEnd"/>
      <w:r w:rsidRPr="000B3473">
        <w:rPr>
          <w:rFonts w:ascii="inherit" w:hAnsi="inherit"/>
          <w:color w:val="444444"/>
          <w:sz w:val="27"/>
          <w:szCs w:val="27"/>
          <w:bdr w:val="none" w:sz="0" w:space="0" w:color="auto" w:frame="1"/>
          <w:lang w:val="fr-CA"/>
        </w:rPr>
        <w:t xml:space="preserve"> “non </w:t>
      </w:r>
      <w:proofErr w:type="spellStart"/>
      <w:r w:rsidRPr="000B3473">
        <w:rPr>
          <w:rFonts w:ascii="inherit" w:hAnsi="inherit"/>
          <w:color w:val="444444"/>
          <w:sz w:val="27"/>
          <w:szCs w:val="27"/>
          <w:bdr w:val="none" w:sz="0" w:space="0" w:color="auto" w:frame="1"/>
          <w:lang w:val="fr-CA"/>
        </w:rPr>
        <w:t>può</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uscire</w:t>
      </w:r>
      <w:proofErr w:type="spellEnd"/>
      <w:r w:rsidRPr="000B3473">
        <w:rPr>
          <w:rFonts w:ascii="inherit" w:hAnsi="inherit"/>
          <w:color w:val="444444"/>
          <w:sz w:val="27"/>
          <w:szCs w:val="27"/>
          <w:bdr w:val="none" w:sz="0" w:space="0" w:color="auto" w:frame="1"/>
          <w:lang w:val="fr-CA"/>
        </w:rPr>
        <w:t xml:space="preserve"> da un </w:t>
      </w:r>
      <w:proofErr w:type="spellStart"/>
      <w:r w:rsidRPr="000B3473">
        <w:rPr>
          <w:rFonts w:ascii="inherit" w:hAnsi="inherit"/>
          <w:color w:val="444444"/>
          <w:sz w:val="27"/>
          <w:szCs w:val="27"/>
          <w:bdr w:val="none" w:sz="0" w:space="0" w:color="auto" w:frame="1"/>
          <w:lang w:val="fr-CA"/>
        </w:rPr>
        <w:t>circolo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vizioso</w:t>
      </w:r>
      <w:proofErr w:type="spellEnd"/>
      <w:r w:rsidRPr="000B3473">
        <w:rPr>
          <w:rFonts w:ascii="inherit" w:hAnsi="inherit"/>
          <w:color w:val="444444"/>
          <w:sz w:val="27"/>
          <w:szCs w:val="27"/>
          <w:bdr w:val="none" w:sz="0" w:space="0" w:color="auto" w:frame="1"/>
          <w:lang w:val="fr-CA"/>
        </w:rPr>
        <w:t xml:space="preserve">”. Sempre </w:t>
      </w:r>
      <w:proofErr w:type="spellStart"/>
      <w:r w:rsidRPr="000B3473">
        <w:rPr>
          <w:rFonts w:ascii="inherit" w:hAnsi="inherit"/>
          <w:color w:val="444444"/>
          <w:sz w:val="27"/>
          <w:szCs w:val="27"/>
          <w:bdr w:val="none" w:sz="0" w:space="0" w:color="auto" w:frame="1"/>
          <w:lang w:val="fr-CA"/>
        </w:rPr>
        <w:t>secondo</w:t>
      </w:r>
      <w:proofErr w:type="spellEnd"/>
      <w:r w:rsidRPr="000B3473">
        <w:rPr>
          <w:rFonts w:ascii="inherit" w:hAnsi="inherit"/>
          <w:color w:val="444444"/>
          <w:sz w:val="27"/>
          <w:szCs w:val="27"/>
          <w:bdr w:val="none" w:sz="0" w:space="0" w:color="auto" w:frame="1"/>
          <w:lang w:val="fr-CA"/>
        </w:rPr>
        <w:t xml:space="preserve"> Rosa Luxemburg, </w:t>
      </w:r>
      <w:proofErr w:type="spellStart"/>
      <w:r w:rsidRPr="000B3473">
        <w:rPr>
          <w:rFonts w:ascii="inherit" w:hAnsi="inherit"/>
          <w:color w:val="444444"/>
          <w:sz w:val="27"/>
          <w:szCs w:val="27"/>
          <w:bdr w:val="none" w:sz="0" w:space="0" w:color="auto" w:frame="1"/>
          <w:lang w:val="fr-CA"/>
        </w:rPr>
        <w:t>l'opera</w:t>
      </w:r>
      <w:proofErr w:type="spellEnd"/>
      <w:r w:rsidRPr="000B3473">
        <w:rPr>
          <w:rFonts w:ascii="inherit" w:hAnsi="inherit"/>
          <w:color w:val="444444"/>
          <w:sz w:val="27"/>
          <w:szCs w:val="27"/>
          <w:bdr w:val="none" w:sz="0" w:space="0" w:color="auto" w:frame="1"/>
          <w:lang w:val="fr-CA"/>
        </w:rPr>
        <w:t xml:space="preserve"> di Marx è </w:t>
      </w:r>
      <w:proofErr w:type="spellStart"/>
      <w:r w:rsidRPr="000B3473">
        <w:rPr>
          <w:rFonts w:ascii="inherit" w:hAnsi="inherit"/>
          <w:color w:val="444444"/>
          <w:sz w:val="27"/>
          <w:szCs w:val="27"/>
          <w:bdr w:val="none" w:sz="0" w:space="0" w:color="auto" w:frame="1"/>
          <w:lang w:val="fr-CA"/>
        </w:rPr>
        <w:t>vittima</w:t>
      </w:r>
      <w:proofErr w:type="spellEnd"/>
      <w:r w:rsidRPr="000B3473">
        <w:rPr>
          <w:rFonts w:ascii="inherit" w:hAnsi="inherit"/>
          <w:color w:val="444444"/>
          <w:sz w:val="27"/>
          <w:szCs w:val="27"/>
          <w:bdr w:val="none" w:sz="0" w:space="0" w:color="auto" w:frame="1"/>
          <w:lang w:val="fr-CA"/>
        </w:rPr>
        <w:t xml:space="preserve"> delle sue “</w:t>
      </w:r>
      <w:proofErr w:type="spellStart"/>
      <w:r w:rsidRPr="000B3473">
        <w:rPr>
          <w:rFonts w:ascii="inherit" w:hAnsi="inherit"/>
          <w:color w:val="444444"/>
          <w:sz w:val="27"/>
          <w:szCs w:val="27"/>
          <w:bdr w:val="none" w:sz="0" w:space="0" w:color="auto" w:frame="1"/>
          <w:lang w:val="fr-CA"/>
        </w:rPr>
        <w:t>flagranti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contraddizioni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quali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intende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rimedio</w:t>
      </w:r>
      <w:proofErr w:type="spellEnd"/>
      <w:r w:rsidRPr="000B3473">
        <w:rPr>
          <w:rFonts w:ascii="inherit" w:hAnsi="inherit"/>
          <w:color w:val="444444"/>
          <w:sz w:val="27"/>
          <w:szCs w:val="27"/>
          <w:bdr w:val="none" w:sz="0" w:space="0" w:color="auto" w:frame="1"/>
          <w:lang w:val="fr-CA"/>
        </w:rPr>
        <w:t xml:space="preserve"> [35].</w:t>
      </w:r>
    </w:p>
    <w:p w14:paraId="465A1B11" w14:textId="77777777" w:rsidR="00346869" w:rsidRPr="000B3473" w:rsidRDefault="00346869"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09CD2702"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7"/>
          <w:szCs w:val="27"/>
          <w:bdr w:val="none" w:sz="0" w:space="0" w:color="auto" w:frame="1"/>
          <w:lang w:val="fr-CA"/>
        </w:rPr>
        <w:t xml:space="preserve">In quanto a </w:t>
      </w:r>
      <w:proofErr w:type="spellStart"/>
      <w:r w:rsidRPr="000B3473">
        <w:rPr>
          <w:rFonts w:ascii="inherit" w:hAnsi="inherit"/>
          <w:color w:val="444444"/>
          <w:sz w:val="27"/>
          <w:szCs w:val="27"/>
          <w:bdr w:val="none" w:sz="0" w:space="0" w:color="auto" w:frame="1"/>
          <w:lang w:val="fr-CA"/>
        </w:rPr>
        <w:t>esso</w:t>
      </w:r>
      <w:proofErr w:type="spellEnd"/>
      <w:r w:rsidRPr="000B3473">
        <w:rPr>
          <w:rFonts w:ascii="inherit" w:hAnsi="inherit"/>
          <w:color w:val="444444"/>
          <w:sz w:val="27"/>
          <w:szCs w:val="27"/>
          <w:bdr w:val="none" w:sz="0" w:space="0" w:color="auto" w:frame="1"/>
          <w:lang w:val="fr-CA"/>
        </w:rPr>
        <w:t xml:space="preserve">, fonda la </w:t>
      </w:r>
      <w:proofErr w:type="spellStart"/>
      <w:r w:rsidRPr="000B3473">
        <w:rPr>
          <w:rFonts w:ascii="inherit" w:hAnsi="inherit"/>
          <w:color w:val="444444"/>
          <w:sz w:val="27"/>
          <w:szCs w:val="27"/>
          <w:bdr w:val="none" w:sz="0" w:space="0" w:color="auto" w:frame="1"/>
          <w:lang w:val="fr-CA"/>
        </w:rPr>
        <w:t>necessità</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crollo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sulla</w:t>
      </w:r>
      <w:proofErr w:type="spellEnd"/>
      <w:proofErr w:type="gramStart"/>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contraddizione</w:t>
      </w:r>
      <w:proofErr w:type="spellEnd"/>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dialettica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secondo</w:t>
      </w:r>
      <w:proofErr w:type="spellEnd"/>
      <w:r w:rsidRPr="000B3473">
        <w:rPr>
          <w:rFonts w:ascii="inherit" w:hAnsi="inherit"/>
          <w:color w:val="444444"/>
          <w:sz w:val="27"/>
          <w:szCs w:val="27"/>
          <w:bdr w:val="none" w:sz="0" w:space="0" w:color="auto" w:frame="1"/>
          <w:lang w:val="fr-CA"/>
        </w:rPr>
        <w:t xml:space="preserve"> la quale l'</w:t>
      </w:r>
      <w:proofErr w:type="spellStart"/>
      <w:r w:rsidRPr="000B3473">
        <w:rPr>
          <w:rFonts w:ascii="inherit" w:hAnsi="inherit"/>
          <w:color w:val="444444"/>
          <w:sz w:val="27"/>
          <w:szCs w:val="27"/>
          <w:bdr w:val="none" w:sz="0" w:space="0" w:color="auto" w:frame="1"/>
          <w:lang w:val="fr-CA"/>
        </w:rPr>
        <w:t>accumulazione</w:t>
      </w:r>
      <w:proofErr w:type="spellEnd"/>
      <w:r w:rsidRPr="000B3473">
        <w:rPr>
          <w:rFonts w:ascii="inherit" w:hAnsi="inherit"/>
          <w:color w:val="444444"/>
          <w:sz w:val="27"/>
          <w:szCs w:val="27"/>
          <w:bdr w:val="none" w:sz="0" w:space="0" w:color="auto" w:frame="1"/>
          <w:lang w:val="fr-CA"/>
        </w:rPr>
        <w:t xml:space="preserve"> ha </w:t>
      </w:r>
      <w:proofErr w:type="spellStart"/>
      <w:r w:rsidRPr="000B3473">
        <w:rPr>
          <w:rFonts w:ascii="inherit" w:hAnsi="inherit"/>
          <w:color w:val="444444"/>
          <w:sz w:val="27"/>
          <w:szCs w:val="27"/>
          <w:bdr w:val="none" w:sz="0" w:space="0" w:color="auto" w:frame="1"/>
          <w:lang w:val="fr-CA"/>
        </w:rPr>
        <w:t>bisogno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muovere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attorno</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sé</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formazioni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sociali</w:t>
      </w:r>
      <w:proofErr w:type="spellEnd"/>
      <w:r w:rsidRPr="000B3473">
        <w:rPr>
          <w:rFonts w:ascii="inherit" w:hAnsi="inherit"/>
          <w:color w:val="444444"/>
          <w:sz w:val="27"/>
          <w:szCs w:val="27"/>
          <w:bdr w:val="none" w:sz="0" w:space="0" w:color="auto" w:frame="1"/>
          <w:lang w:val="fr-CA"/>
        </w:rPr>
        <w:t xml:space="preserve"> non capitaliste (…) e non </w:t>
      </w:r>
      <w:proofErr w:type="spellStart"/>
      <w:r w:rsidRPr="000B3473">
        <w:rPr>
          <w:rFonts w:ascii="inherit" w:hAnsi="inherit"/>
          <w:color w:val="444444"/>
          <w:sz w:val="27"/>
          <w:szCs w:val="27"/>
          <w:bdr w:val="none" w:sz="0" w:space="0" w:color="auto" w:frame="1"/>
          <w:lang w:val="fr-CA"/>
        </w:rPr>
        <w:t>può</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sussistere</w:t>
      </w:r>
      <w:proofErr w:type="spellEnd"/>
      <w:r w:rsidRPr="000B3473">
        <w:rPr>
          <w:rFonts w:ascii="inherit" w:hAnsi="inherit"/>
          <w:color w:val="444444"/>
          <w:sz w:val="27"/>
          <w:szCs w:val="27"/>
          <w:bdr w:val="none" w:sz="0" w:space="0" w:color="auto" w:frame="1"/>
          <w:lang w:val="fr-CA"/>
        </w:rPr>
        <w:t xml:space="preserve"> senza il </w:t>
      </w:r>
      <w:proofErr w:type="spellStart"/>
      <w:r w:rsidRPr="000B3473">
        <w:rPr>
          <w:rFonts w:ascii="inherit" w:hAnsi="inherit"/>
          <w:color w:val="444444"/>
          <w:sz w:val="27"/>
          <w:szCs w:val="27"/>
          <w:bdr w:val="none" w:sz="0" w:space="0" w:color="auto" w:frame="1"/>
          <w:lang w:val="fr-CA"/>
        </w:rPr>
        <w:t>contatto</w:t>
      </w:r>
      <w:proofErr w:type="spellEnd"/>
      <w:r w:rsidRPr="000B3473">
        <w:rPr>
          <w:rFonts w:ascii="inherit" w:hAnsi="inherit"/>
          <w:color w:val="444444"/>
          <w:sz w:val="27"/>
          <w:szCs w:val="27"/>
          <w:bdr w:val="none" w:sz="0" w:space="0" w:color="auto" w:frame="1"/>
          <w:lang w:val="fr-CA"/>
        </w:rPr>
        <w:t xml:space="preserve"> con un tale </w:t>
      </w:r>
      <w:proofErr w:type="spellStart"/>
      <w:r w:rsidRPr="000B3473">
        <w:rPr>
          <w:rFonts w:ascii="inherit" w:hAnsi="inherit"/>
          <w:color w:val="444444"/>
          <w:sz w:val="27"/>
          <w:szCs w:val="27"/>
          <w:bdr w:val="none" w:sz="0" w:space="0" w:color="auto" w:frame="1"/>
          <w:lang w:val="fr-CA"/>
        </w:rPr>
        <w:t>ambiente</w:t>
      </w:r>
      <w:proofErr w:type="spellEnd"/>
      <w:r w:rsidRPr="000B3473">
        <w:rPr>
          <w:rFonts w:ascii="inherit" w:hAnsi="inherit"/>
          <w:color w:val="444444"/>
          <w:sz w:val="27"/>
          <w:szCs w:val="27"/>
          <w:bdr w:val="none" w:sz="0" w:space="0" w:color="auto" w:frame="1"/>
          <w:lang w:val="fr-CA"/>
        </w:rPr>
        <w:t>» [36].</w:t>
      </w:r>
    </w:p>
    <w:p w14:paraId="1E5E2450" w14:textId="77777777" w:rsidR="00346869" w:rsidRPr="000B3473" w:rsidRDefault="00346869"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1CA3C777"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7"/>
          <w:szCs w:val="27"/>
          <w:bdr w:val="none" w:sz="0" w:space="0" w:color="auto" w:frame="1"/>
          <w:lang w:val="fr-CA"/>
        </w:rPr>
        <w:t xml:space="preserve">È </w:t>
      </w:r>
      <w:proofErr w:type="spellStart"/>
      <w:r w:rsidRPr="000B3473">
        <w:rPr>
          <w:rFonts w:ascii="inherit" w:hAnsi="inherit"/>
          <w:color w:val="444444"/>
          <w:sz w:val="27"/>
          <w:szCs w:val="27"/>
          <w:bdr w:val="none" w:sz="0" w:space="0" w:color="auto" w:frame="1"/>
          <w:lang w:val="fr-CA"/>
        </w:rPr>
        <w:t>nella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sfera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circolazione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capitale, </w:t>
      </w:r>
      <w:proofErr w:type="spellStart"/>
      <w:r w:rsidRPr="000B3473">
        <w:rPr>
          <w:rFonts w:ascii="inherit" w:hAnsi="inherit"/>
          <w:color w:val="444444"/>
          <w:sz w:val="27"/>
          <w:szCs w:val="27"/>
          <w:bdr w:val="none" w:sz="0" w:space="0" w:color="auto" w:frame="1"/>
          <w:lang w:val="fr-CA"/>
        </w:rPr>
        <w:t>nella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realizzazione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plusvalore</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nei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problemi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Luxemburg </w:t>
      </w:r>
      <w:proofErr w:type="spellStart"/>
      <w:r w:rsidRPr="000B3473">
        <w:rPr>
          <w:rFonts w:ascii="inherit" w:hAnsi="inherit"/>
          <w:color w:val="444444"/>
          <w:sz w:val="27"/>
          <w:szCs w:val="27"/>
          <w:bdr w:val="none" w:sz="0" w:space="0" w:color="auto" w:frame="1"/>
          <w:lang w:val="fr-CA"/>
        </w:rPr>
        <w:t>pone</w:t>
      </w:r>
      <w:proofErr w:type="spellEnd"/>
      <w:r w:rsidRPr="000B3473">
        <w:rPr>
          <w:rFonts w:ascii="inherit" w:hAnsi="inherit"/>
          <w:color w:val="444444"/>
          <w:sz w:val="27"/>
          <w:szCs w:val="27"/>
          <w:bdr w:val="none" w:sz="0" w:space="0" w:color="auto" w:frame="1"/>
          <w:lang w:val="fr-CA"/>
        </w:rPr>
        <w:t xml:space="preserve"> l'origine delle </w:t>
      </w:r>
      <w:proofErr w:type="spellStart"/>
      <w:r w:rsidRPr="000B3473">
        <w:rPr>
          <w:rFonts w:ascii="inherit" w:hAnsi="inherit"/>
          <w:color w:val="444444"/>
          <w:sz w:val="27"/>
          <w:szCs w:val="27"/>
          <w:bdr w:val="none" w:sz="0" w:space="0" w:color="auto" w:frame="1"/>
          <w:lang w:val="fr-CA"/>
        </w:rPr>
        <w:t>difficoltà</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l'</w:t>
      </w:r>
      <w:proofErr w:type="spellStart"/>
      <w:r w:rsidRPr="000B3473">
        <w:rPr>
          <w:rFonts w:ascii="inherit" w:hAnsi="inherit"/>
          <w:color w:val="444444"/>
          <w:sz w:val="27"/>
          <w:szCs w:val="27"/>
          <w:bdr w:val="none" w:sz="0" w:space="0" w:color="auto" w:frame="1"/>
          <w:lang w:val="fr-CA"/>
        </w:rPr>
        <w:t>accumulazione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incontra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mentre</w:t>
      </w:r>
      <w:proofErr w:type="spellEnd"/>
      <w:r w:rsidRPr="000B3473">
        <w:rPr>
          <w:rFonts w:ascii="inherit" w:hAnsi="inherit"/>
          <w:color w:val="444444"/>
          <w:sz w:val="27"/>
          <w:szCs w:val="27"/>
          <w:bdr w:val="none" w:sz="0" w:space="0" w:color="auto" w:frame="1"/>
          <w:lang w:val="fr-CA"/>
        </w:rPr>
        <w:t xml:space="preserve"> per Marx </w:t>
      </w:r>
      <w:proofErr w:type="spellStart"/>
      <w:r w:rsidRPr="000B3473">
        <w:rPr>
          <w:rFonts w:ascii="inherit" w:hAnsi="inherit"/>
          <w:color w:val="444444"/>
          <w:sz w:val="27"/>
          <w:szCs w:val="27"/>
          <w:bdr w:val="none" w:sz="0" w:space="0" w:color="auto" w:frame="1"/>
          <w:lang w:val="fr-CA"/>
        </w:rPr>
        <w:t>queste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difficoltà</w:t>
      </w:r>
      <w:proofErr w:type="spellEnd"/>
      <w:r w:rsidRPr="000B3473">
        <w:rPr>
          <w:rFonts w:ascii="inherit" w:hAnsi="inherit"/>
          <w:color w:val="444444"/>
          <w:sz w:val="27"/>
          <w:szCs w:val="27"/>
          <w:bdr w:val="none" w:sz="0" w:space="0" w:color="auto" w:frame="1"/>
          <w:lang w:val="fr-CA"/>
        </w:rPr>
        <w:t xml:space="preserve"> si </w:t>
      </w:r>
      <w:proofErr w:type="spellStart"/>
      <w:r w:rsidRPr="000B3473">
        <w:rPr>
          <w:rFonts w:ascii="inherit" w:hAnsi="inherit"/>
          <w:color w:val="444444"/>
          <w:sz w:val="27"/>
          <w:szCs w:val="27"/>
          <w:bdr w:val="none" w:sz="0" w:space="0" w:color="auto" w:frame="1"/>
          <w:lang w:val="fr-CA"/>
        </w:rPr>
        <w:t>manifestano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già</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sfera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produzione</w:t>
      </w:r>
      <w:proofErr w:type="spellEnd"/>
      <w:r w:rsidRPr="000B3473">
        <w:rPr>
          <w:rFonts w:ascii="inherit" w:hAnsi="inherit"/>
          <w:color w:val="444444"/>
          <w:sz w:val="27"/>
          <w:szCs w:val="27"/>
          <w:bdr w:val="none" w:sz="0" w:space="0" w:color="auto" w:frame="1"/>
          <w:lang w:val="fr-CA"/>
        </w:rPr>
        <w:t>, l'</w:t>
      </w:r>
      <w:proofErr w:type="spellStart"/>
      <w:r w:rsidRPr="000B3473">
        <w:rPr>
          <w:rFonts w:ascii="inherit" w:hAnsi="inherit"/>
          <w:color w:val="444444"/>
          <w:sz w:val="27"/>
          <w:szCs w:val="27"/>
          <w:bdr w:val="none" w:sz="0" w:space="0" w:color="auto" w:frame="1"/>
          <w:lang w:val="fr-CA"/>
        </w:rPr>
        <w:t>accumulazione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essendo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legata</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suo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avviso</w:t>
      </w:r>
      <w:proofErr w:type="spellEnd"/>
      <w:r w:rsidRPr="000B3473">
        <w:rPr>
          <w:rFonts w:ascii="inherit" w:hAnsi="inherit"/>
          <w:color w:val="444444"/>
          <w:sz w:val="27"/>
          <w:szCs w:val="27"/>
          <w:bdr w:val="none" w:sz="0" w:space="0" w:color="auto" w:frame="1"/>
          <w:lang w:val="fr-CA"/>
        </w:rPr>
        <w:t xml:space="preserve">, alla </w:t>
      </w:r>
      <w:proofErr w:type="spellStart"/>
      <w:r w:rsidRPr="000B3473">
        <w:rPr>
          <w:rFonts w:ascii="inherit" w:hAnsi="inherit"/>
          <w:color w:val="444444"/>
          <w:sz w:val="27"/>
          <w:szCs w:val="27"/>
          <w:bdr w:val="none" w:sz="0" w:space="0" w:color="auto" w:frame="1"/>
          <w:lang w:val="fr-CA"/>
        </w:rPr>
        <w:t>valorizzazione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capitale. Il </w:t>
      </w:r>
      <w:proofErr w:type="spellStart"/>
      <w:r w:rsidRPr="000B3473">
        <w:rPr>
          <w:rFonts w:ascii="inherit" w:hAnsi="inherit"/>
          <w:color w:val="444444"/>
          <w:sz w:val="27"/>
          <w:szCs w:val="27"/>
          <w:bdr w:val="none" w:sz="0" w:space="0" w:color="auto" w:frame="1"/>
          <w:lang w:val="fr-CA"/>
        </w:rPr>
        <w:t>problema</w:t>
      </w:r>
      <w:proofErr w:type="spellEnd"/>
      <w:r w:rsidRPr="000B3473">
        <w:rPr>
          <w:rFonts w:ascii="inherit" w:hAnsi="inherit"/>
          <w:color w:val="444444"/>
          <w:sz w:val="27"/>
          <w:szCs w:val="27"/>
          <w:bdr w:val="none" w:sz="0" w:space="0" w:color="auto" w:frame="1"/>
          <w:lang w:val="fr-CA"/>
        </w:rPr>
        <w:t xml:space="preserve"> principale, </w:t>
      </w:r>
      <w:proofErr w:type="spellStart"/>
      <w:r w:rsidRPr="000B3473">
        <w:rPr>
          <w:rFonts w:ascii="inherit" w:hAnsi="inherit"/>
          <w:color w:val="444444"/>
          <w:sz w:val="27"/>
          <w:szCs w:val="27"/>
          <w:bdr w:val="none" w:sz="0" w:space="0" w:color="auto" w:frame="1"/>
          <w:lang w:val="fr-CA"/>
        </w:rPr>
        <w:t>sostiene</w:t>
      </w:r>
      <w:proofErr w:type="spellEnd"/>
      <w:r w:rsidRPr="000B3473">
        <w:rPr>
          <w:rFonts w:ascii="inherit" w:hAnsi="inherit"/>
          <w:color w:val="444444"/>
          <w:sz w:val="27"/>
          <w:szCs w:val="27"/>
          <w:bdr w:val="none" w:sz="0" w:space="0" w:color="auto" w:frame="1"/>
          <w:lang w:val="fr-CA"/>
        </w:rPr>
        <w:t xml:space="preserve">, è la </w:t>
      </w:r>
      <w:proofErr w:type="spellStart"/>
      <w:r w:rsidRPr="000B3473">
        <w:rPr>
          <w:rFonts w:ascii="inherit" w:hAnsi="inherit"/>
          <w:color w:val="444444"/>
          <w:sz w:val="27"/>
          <w:szCs w:val="27"/>
          <w:bdr w:val="none" w:sz="0" w:space="0" w:color="auto" w:frame="1"/>
          <w:lang w:val="fr-CA"/>
        </w:rPr>
        <w:t>produzione</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plusvalore</w:t>
      </w:r>
      <w:proofErr w:type="spellEnd"/>
      <w:r w:rsidRPr="000B3473">
        <w:rPr>
          <w:rFonts w:ascii="inherit" w:hAnsi="inherit"/>
          <w:color w:val="444444"/>
          <w:sz w:val="27"/>
          <w:szCs w:val="27"/>
          <w:bdr w:val="none" w:sz="0" w:space="0" w:color="auto" w:frame="1"/>
          <w:lang w:val="fr-CA"/>
        </w:rPr>
        <w:t xml:space="preserve">, non la sua </w:t>
      </w:r>
      <w:proofErr w:type="spellStart"/>
      <w:r w:rsidRPr="000B3473">
        <w:rPr>
          <w:rFonts w:ascii="inherit" w:hAnsi="inherit"/>
          <w:color w:val="444444"/>
          <w:sz w:val="27"/>
          <w:szCs w:val="27"/>
          <w:bdr w:val="none" w:sz="0" w:space="0" w:color="auto" w:frame="1"/>
          <w:lang w:val="fr-CA"/>
        </w:rPr>
        <w:t>realizzazione</w:t>
      </w:r>
      <w:proofErr w:type="spellEnd"/>
      <w:r w:rsidRPr="000B3473">
        <w:rPr>
          <w:rFonts w:ascii="inherit" w:hAnsi="inherit"/>
          <w:color w:val="444444"/>
          <w:sz w:val="27"/>
          <w:szCs w:val="27"/>
          <w:bdr w:val="none" w:sz="0" w:space="0" w:color="auto" w:frame="1"/>
          <w:lang w:val="fr-CA"/>
        </w:rPr>
        <w:t xml:space="preserve">. Ma Luxemburg </w:t>
      </w:r>
      <w:proofErr w:type="spellStart"/>
      <w:r w:rsidRPr="000B3473">
        <w:rPr>
          <w:rFonts w:ascii="inherit" w:hAnsi="inherit"/>
          <w:color w:val="444444"/>
          <w:sz w:val="27"/>
          <w:szCs w:val="27"/>
          <w:bdr w:val="none" w:sz="0" w:space="0" w:color="auto" w:frame="1"/>
          <w:lang w:val="fr-CA"/>
        </w:rPr>
        <w:t>ritiene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parte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plusvalore</w:t>
      </w:r>
      <w:proofErr w:type="spellEnd"/>
      <w:r w:rsidRPr="000B3473">
        <w:rPr>
          <w:rFonts w:ascii="inherit" w:hAnsi="inherit"/>
          <w:color w:val="444444"/>
          <w:sz w:val="27"/>
          <w:szCs w:val="27"/>
          <w:bdr w:val="none" w:sz="0" w:space="0" w:color="auto" w:frame="1"/>
          <w:lang w:val="fr-CA"/>
        </w:rPr>
        <w:t xml:space="preserve"> non </w:t>
      </w:r>
      <w:proofErr w:type="spellStart"/>
      <w:r w:rsidRPr="000B3473">
        <w:rPr>
          <w:rFonts w:ascii="inherit" w:hAnsi="inherit"/>
          <w:color w:val="444444"/>
          <w:sz w:val="27"/>
          <w:szCs w:val="27"/>
          <w:bdr w:val="none" w:sz="0" w:space="0" w:color="auto" w:frame="1"/>
          <w:lang w:val="fr-CA"/>
        </w:rPr>
        <w:t>possa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essere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realizzata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nell'ambito</w:t>
      </w:r>
      <w:proofErr w:type="spellEnd"/>
      <w:r w:rsidRPr="000B3473">
        <w:rPr>
          <w:rFonts w:ascii="inherit" w:hAnsi="inherit"/>
          <w:color w:val="444444"/>
          <w:sz w:val="27"/>
          <w:szCs w:val="27"/>
          <w:bdr w:val="none" w:sz="0" w:space="0" w:color="auto" w:frame="1"/>
          <w:lang w:val="fr-CA"/>
        </w:rPr>
        <w:t xml:space="preserve"> di un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come </w:t>
      </w:r>
      <w:proofErr w:type="spellStart"/>
      <w:r w:rsidRPr="000B3473">
        <w:rPr>
          <w:rFonts w:ascii="inherit" w:hAnsi="inherit"/>
          <w:color w:val="444444"/>
          <w:sz w:val="27"/>
          <w:szCs w:val="27"/>
          <w:bdr w:val="none" w:sz="0" w:space="0" w:color="auto" w:frame="1"/>
          <w:lang w:val="fr-CA"/>
        </w:rPr>
        <w:t>quello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descritto</w:t>
      </w:r>
      <w:proofErr w:type="spellEnd"/>
      <w:r w:rsidRPr="000B3473">
        <w:rPr>
          <w:rFonts w:ascii="inherit" w:hAnsi="inherit"/>
          <w:color w:val="444444"/>
          <w:sz w:val="27"/>
          <w:szCs w:val="27"/>
          <w:bdr w:val="none" w:sz="0" w:space="0" w:color="auto" w:frame="1"/>
          <w:lang w:val="fr-CA"/>
        </w:rPr>
        <w:t xml:space="preserve"> da Marx. Solo </w:t>
      </w:r>
      <w:proofErr w:type="spellStart"/>
      <w:r w:rsidRPr="000B3473">
        <w:rPr>
          <w:rFonts w:ascii="inherit" w:hAnsi="inherit"/>
          <w:color w:val="444444"/>
          <w:sz w:val="27"/>
          <w:szCs w:val="27"/>
          <w:bdr w:val="none" w:sz="0" w:space="0" w:color="auto" w:frame="1"/>
          <w:lang w:val="fr-CA"/>
        </w:rPr>
        <w:t>gli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scambi</w:t>
      </w:r>
      <w:proofErr w:type="spellEnd"/>
      <w:r w:rsidRPr="000B3473">
        <w:rPr>
          <w:rFonts w:ascii="inherit" w:hAnsi="inherit"/>
          <w:color w:val="444444"/>
          <w:sz w:val="27"/>
          <w:szCs w:val="27"/>
          <w:bdr w:val="none" w:sz="0" w:space="0" w:color="auto" w:frame="1"/>
          <w:lang w:val="fr-CA"/>
        </w:rPr>
        <w:t xml:space="preserve"> con le </w:t>
      </w:r>
      <w:proofErr w:type="spellStart"/>
      <w:r w:rsidRPr="000B3473">
        <w:rPr>
          <w:rFonts w:ascii="inherit" w:hAnsi="inherit"/>
          <w:color w:val="444444"/>
          <w:sz w:val="27"/>
          <w:szCs w:val="27"/>
          <w:bdr w:val="none" w:sz="0" w:space="0" w:color="auto" w:frame="1"/>
          <w:lang w:val="fr-CA"/>
        </w:rPr>
        <w:t>regioni</w:t>
      </w:r>
      <w:proofErr w:type="spellEnd"/>
      <w:r w:rsidRPr="000B3473">
        <w:rPr>
          <w:rFonts w:ascii="inherit" w:hAnsi="inherit"/>
          <w:color w:val="444444"/>
          <w:sz w:val="27"/>
          <w:szCs w:val="27"/>
          <w:bdr w:val="none" w:sz="0" w:space="0" w:color="auto" w:frame="1"/>
          <w:lang w:val="fr-CA"/>
        </w:rPr>
        <w:t xml:space="preserve"> non capitaliste </w:t>
      </w:r>
      <w:proofErr w:type="spellStart"/>
      <w:r w:rsidRPr="000B3473">
        <w:rPr>
          <w:rFonts w:ascii="inherit" w:hAnsi="inherit"/>
          <w:color w:val="444444"/>
          <w:sz w:val="27"/>
          <w:szCs w:val="27"/>
          <w:bdr w:val="none" w:sz="0" w:space="0" w:color="auto" w:frame="1"/>
          <w:lang w:val="fr-CA"/>
        </w:rPr>
        <w:t>consentono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secondo</w:t>
      </w:r>
      <w:proofErr w:type="spellEnd"/>
      <w:r w:rsidRPr="000B3473">
        <w:rPr>
          <w:rFonts w:ascii="inherit" w:hAnsi="inherit"/>
          <w:color w:val="444444"/>
          <w:sz w:val="27"/>
          <w:szCs w:val="27"/>
          <w:bdr w:val="none" w:sz="0" w:space="0" w:color="auto" w:frame="1"/>
          <w:lang w:val="fr-CA"/>
        </w:rPr>
        <w:t xml:space="preserve"> lei, di </w:t>
      </w:r>
      <w:proofErr w:type="spellStart"/>
      <w:r w:rsidRPr="000B3473">
        <w:rPr>
          <w:rFonts w:ascii="inherit" w:hAnsi="inherit"/>
          <w:color w:val="444444"/>
          <w:sz w:val="27"/>
          <w:szCs w:val="27"/>
          <w:bdr w:val="none" w:sz="0" w:space="0" w:color="auto" w:frame="1"/>
          <w:lang w:val="fr-CA"/>
        </w:rPr>
        <w:t>convertire</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plusvalore</w:t>
      </w:r>
      <w:proofErr w:type="spellEnd"/>
      <w:r w:rsidRPr="000B3473">
        <w:rPr>
          <w:rFonts w:ascii="inherit" w:hAnsi="inherit"/>
          <w:color w:val="444444"/>
          <w:sz w:val="27"/>
          <w:szCs w:val="27"/>
          <w:bdr w:val="none" w:sz="0" w:space="0" w:color="auto" w:frame="1"/>
          <w:lang w:val="fr-CA"/>
        </w:rPr>
        <w:t xml:space="preserve"> in capitale </w:t>
      </w:r>
      <w:proofErr w:type="spellStart"/>
      <w:r w:rsidRPr="000B3473">
        <w:rPr>
          <w:rFonts w:ascii="inherit" w:hAnsi="inherit"/>
          <w:color w:val="444444"/>
          <w:sz w:val="27"/>
          <w:szCs w:val="27"/>
          <w:bdr w:val="none" w:sz="0" w:space="0" w:color="auto" w:frame="1"/>
          <w:lang w:val="fr-CA"/>
        </w:rPr>
        <w:t>addizionale</w:t>
      </w:r>
      <w:proofErr w:type="spellEnd"/>
      <w:r w:rsidRPr="000B3473">
        <w:rPr>
          <w:rFonts w:ascii="inherit" w:hAnsi="inherit"/>
          <w:color w:val="444444"/>
          <w:sz w:val="27"/>
          <w:szCs w:val="27"/>
          <w:bdr w:val="none" w:sz="0" w:space="0" w:color="auto" w:frame="1"/>
          <w:lang w:val="fr-CA"/>
        </w:rPr>
        <w:t xml:space="preserve">. Ecco </w:t>
      </w:r>
      <w:proofErr w:type="spellStart"/>
      <w:r w:rsidRPr="000B3473">
        <w:rPr>
          <w:rFonts w:ascii="inherit" w:hAnsi="inherit"/>
          <w:color w:val="444444"/>
          <w:sz w:val="27"/>
          <w:szCs w:val="27"/>
          <w:bdr w:val="none" w:sz="0" w:space="0" w:color="auto" w:frame="1"/>
          <w:lang w:val="fr-CA"/>
        </w:rPr>
        <w:t>come</w:t>
      </w:r>
      <w:proofErr w:type="spellEnd"/>
      <w:r w:rsidRPr="000B3473">
        <w:rPr>
          <w:rFonts w:ascii="inherit" w:hAnsi="inherit"/>
          <w:color w:val="444444"/>
          <w:sz w:val="27"/>
          <w:szCs w:val="27"/>
          <w:bdr w:val="none" w:sz="0" w:space="0" w:color="auto" w:frame="1"/>
          <w:lang w:val="fr-CA"/>
        </w:rPr>
        <w:t xml:space="preserve"> si </w:t>
      </w:r>
      <w:proofErr w:type="spellStart"/>
      <w:r w:rsidRPr="000B3473">
        <w:rPr>
          <w:rFonts w:ascii="inherit" w:hAnsi="inherit"/>
          <w:color w:val="444444"/>
          <w:sz w:val="27"/>
          <w:szCs w:val="27"/>
          <w:bdr w:val="none" w:sz="0" w:space="0" w:color="auto" w:frame="1"/>
          <w:lang w:val="fr-CA"/>
        </w:rPr>
        <w:t>esprime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sull'argomento</w:t>
      </w:r>
      <w:proofErr w:type="spellEnd"/>
      <w:r w:rsidRPr="000B3473">
        <w:rPr>
          <w:rFonts w:ascii="inherit" w:hAnsi="inherit"/>
          <w:color w:val="444444"/>
          <w:sz w:val="27"/>
          <w:szCs w:val="27"/>
          <w:bdr w:val="none" w:sz="0" w:space="0" w:color="auto" w:frame="1"/>
          <w:lang w:val="fr-CA"/>
        </w:rPr>
        <w:t>:</w:t>
      </w:r>
    </w:p>
    <w:p w14:paraId="5227CEC3" w14:textId="77777777" w:rsidR="00346869" w:rsidRPr="000B3473" w:rsidRDefault="00346869" w:rsidP="00EF17D7">
      <w:pPr>
        <w:pStyle w:val="NormalWeb"/>
        <w:shd w:val="clear" w:color="auto" w:fill="FFFFFF"/>
        <w:spacing w:before="0" w:beforeAutospacing="0" w:after="0" w:afterAutospacing="0"/>
        <w:textAlignment w:val="baseline"/>
        <w:rPr>
          <w:color w:val="444444"/>
          <w:sz w:val="23"/>
          <w:szCs w:val="23"/>
          <w:lang w:val="fr-CA"/>
        </w:rPr>
      </w:pPr>
    </w:p>
    <w:p w14:paraId="5C33E0F6"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r w:rsidRPr="000B3473">
        <w:rPr>
          <w:color w:val="444444"/>
          <w:sz w:val="23"/>
          <w:szCs w:val="23"/>
          <w:lang w:val="fr-CA"/>
        </w:rPr>
        <w:t> </w:t>
      </w:r>
      <w:r w:rsidRPr="000B3473">
        <w:rPr>
          <w:rFonts w:ascii="inherit" w:hAnsi="inherit"/>
          <w:color w:val="000000"/>
          <w:sz w:val="27"/>
          <w:szCs w:val="27"/>
          <w:bdr w:val="none" w:sz="0" w:space="0" w:color="auto" w:frame="1"/>
          <w:lang w:val="fr-CA"/>
        </w:rPr>
        <w:t>“L'</w:t>
      </w:r>
      <w:proofErr w:type="spellStart"/>
      <w:r w:rsidRPr="000B3473">
        <w:rPr>
          <w:rFonts w:ascii="inherit" w:hAnsi="inherit"/>
          <w:color w:val="000000"/>
          <w:sz w:val="27"/>
          <w:szCs w:val="27"/>
          <w:bdr w:val="none" w:sz="0" w:space="0" w:color="auto" w:frame="1"/>
          <w:lang w:val="fr-CA"/>
        </w:rPr>
        <w:t>accumulazione</w:t>
      </w:r>
      <w:proofErr w:type="spellEnd"/>
      <w:r w:rsidRPr="000B3473">
        <w:rPr>
          <w:rFonts w:ascii="inherit" w:hAnsi="inherit"/>
          <w:color w:val="000000"/>
          <w:sz w:val="27"/>
          <w:szCs w:val="27"/>
          <w:bdr w:val="none" w:sz="0" w:space="0" w:color="auto" w:frame="1"/>
          <w:lang w:val="fr-CA"/>
        </w:rPr>
        <w:t xml:space="preserve"> tende a </w:t>
      </w:r>
      <w:proofErr w:type="spellStart"/>
      <w:r w:rsidRPr="000B3473">
        <w:rPr>
          <w:rFonts w:ascii="inherit" w:hAnsi="inherit"/>
          <w:color w:val="000000"/>
          <w:sz w:val="27"/>
          <w:szCs w:val="27"/>
          <w:bdr w:val="none" w:sz="0" w:space="0" w:color="auto" w:frame="1"/>
          <w:lang w:val="fr-CA"/>
        </w:rPr>
        <w:t>sostituire</w:t>
      </w:r>
      <w:proofErr w:type="spellEnd"/>
      <w:r w:rsidRPr="000B3473">
        <w:rPr>
          <w:rFonts w:ascii="inherit" w:hAnsi="inherit"/>
          <w:color w:val="000000"/>
          <w:sz w:val="27"/>
          <w:szCs w:val="27"/>
          <w:bdr w:val="none" w:sz="0" w:space="0" w:color="auto" w:frame="1"/>
          <w:lang w:val="fr-CA"/>
        </w:rPr>
        <w:t xml:space="preserve"> l'</w:t>
      </w:r>
      <w:proofErr w:type="spellStart"/>
      <w:r w:rsidRPr="000B3473">
        <w:rPr>
          <w:rFonts w:ascii="inherit" w:hAnsi="inherit"/>
          <w:color w:val="000000"/>
          <w:sz w:val="27"/>
          <w:szCs w:val="27"/>
          <w:bdr w:val="none" w:sz="0" w:space="0" w:color="auto" w:frame="1"/>
          <w:lang w:val="fr-CA"/>
        </w:rPr>
        <w:t>economia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naturale</w:t>
      </w:r>
      <w:proofErr w:type="spellEnd"/>
      <w:r w:rsidRPr="000B3473">
        <w:rPr>
          <w:rFonts w:ascii="inherit" w:hAnsi="inherit"/>
          <w:color w:val="000000"/>
          <w:sz w:val="27"/>
          <w:szCs w:val="27"/>
          <w:bdr w:val="none" w:sz="0" w:space="0" w:color="auto" w:frame="1"/>
          <w:lang w:val="fr-CA"/>
        </w:rPr>
        <w:t xml:space="preserve"> alla semplice </w:t>
      </w:r>
      <w:proofErr w:type="spellStart"/>
      <w:r w:rsidRPr="000B3473">
        <w:rPr>
          <w:rFonts w:ascii="inherit" w:hAnsi="inherit"/>
          <w:color w:val="000000"/>
          <w:sz w:val="27"/>
          <w:szCs w:val="27"/>
          <w:bdr w:val="none" w:sz="0" w:space="0" w:color="auto" w:frame="1"/>
          <w:lang w:val="fr-CA"/>
        </w:rPr>
        <w:t>economia</w:t>
      </w:r>
      <w:proofErr w:type="spellEnd"/>
      <w:r w:rsidRPr="000B3473">
        <w:rPr>
          <w:rFonts w:ascii="inherit" w:hAnsi="inherit"/>
          <w:color w:val="000000"/>
          <w:sz w:val="27"/>
          <w:szCs w:val="27"/>
          <w:bdr w:val="none" w:sz="0" w:space="0" w:color="auto" w:frame="1"/>
          <w:lang w:val="fr-CA"/>
        </w:rPr>
        <w:t xml:space="preserve"> mercantile, e l'</w:t>
      </w:r>
      <w:proofErr w:type="spellStart"/>
      <w:r w:rsidRPr="000B3473">
        <w:rPr>
          <w:rFonts w:ascii="inherit" w:hAnsi="inherit"/>
          <w:color w:val="000000"/>
          <w:sz w:val="27"/>
          <w:szCs w:val="27"/>
          <w:bdr w:val="none" w:sz="0" w:space="0" w:color="auto" w:frame="1"/>
          <w:lang w:val="fr-CA"/>
        </w:rPr>
        <w:t>economia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capitalista</w:t>
      </w:r>
      <w:proofErr w:type="spellEnd"/>
      <w:r w:rsidRPr="000B3473">
        <w:rPr>
          <w:rFonts w:ascii="inherit" w:hAnsi="inherit"/>
          <w:color w:val="000000"/>
          <w:sz w:val="27"/>
          <w:szCs w:val="27"/>
          <w:bdr w:val="none" w:sz="0" w:space="0" w:color="auto" w:frame="1"/>
          <w:lang w:val="fr-CA"/>
        </w:rPr>
        <w:t xml:space="preserve"> alla semplice </w:t>
      </w:r>
      <w:proofErr w:type="spellStart"/>
      <w:r w:rsidRPr="000B3473">
        <w:rPr>
          <w:rFonts w:ascii="inherit" w:hAnsi="inherit"/>
          <w:color w:val="000000"/>
          <w:sz w:val="27"/>
          <w:szCs w:val="27"/>
          <w:bdr w:val="none" w:sz="0" w:space="0" w:color="auto" w:frame="1"/>
          <w:lang w:val="fr-CA"/>
        </w:rPr>
        <w:t>economia</w:t>
      </w:r>
      <w:proofErr w:type="spellEnd"/>
      <w:r w:rsidRPr="000B3473">
        <w:rPr>
          <w:rFonts w:ascii="inherit" w:hAnsi="inherit"/>
          <w:color w:val="000000"/>
          <w:sz w:val="27"/>
          <w:szCs w:val="27"/>
          <w:bdr w:val="none" w:sz="0" w:space="0" w:color="auto" w:frame="1"/>
          <w:lang w:val="fr-CA"/>
        </w:rPr>
        <w:t xml:space="preserve"> mercantile; tende </w:t>
      </w:r>
      <w:proofErr w:type="spellStart"/>
      <w:r w:rsidRPr="000B3473">
        <w:rPr>
          <w:rFonts w:ascii="inherit" w:hAnsi="inherit"/>
          <w:color w:val="000000"/>
          <w:sz w:val="27"/>
          <w:szCs w:val="27"/>
          <w:bdr w:val="none" w:sz="0" w:space="0" w:color="auto" w:frame="1"/>
          <w:lang w:val="fr-CA"/>
        </w:rPr>
        <w:t>infine</w:t>
      </w:r>
      <w:proofErr w:type="spellEnd"/>
      <w:r w:rsidRPr="000B3473">
        <w:rPr>
          <w:rFonts w:ascii="inherit" w:hAnsi="inherit"/>
          <w:color w:val="000000"/>
          <w:sz w:val="27"/>
          <w:szCs w:val="27"/>
          <w:bdr w:val="none" w:sz="0" w:space="0" w:color="auto" w:frame="1"/>
          <w:lang w:val="fr-CA"/>
        </w:rPr>
        <w:t xml:space="preserve"> a </w:t>
      </w:r>
      <w:proofErr w:type="spellStart"/>
      <w:r w:rsidRPr="000B3473">
        <w:rPr>
          <w:rFonts w:ascii="inherit" w:hAnsi="inherit"/>
          <w:color w:val="000000"/>
          <w:sz w:val="27"/>
          <w:szCs w:val="27"/>
          <w:bdr w:val="none" w:sz="0" w:space="0" w:color="auto" w:frame="1"/>
          <w:lang w:val="fr-CA"/>
        </w:rPr>
        <w:t>stabilire</w:t>
      </w:r>
      <w:proofErr w:type="spellEnd"/>
      <w:r w:rsidRPr="000B3473">
        <w:rPr>
          <w:rFonts w:ascii="inherit" w:hAnsi="inherit"/>
          <w:color w:val="000000"/>
          <w:sz w:val="27"/>
          <w:szCs w:val="27"/>
          <w:bdr w:val="none" w:sz="0" w:space="0" w:color="auto" w:frame="1"/>
          <w:lang w:val="fr-CA"/>
        </w:rPr>
        <w:t xml:space="preserve"> il </w:t>
      </w:r>
      <w:proofErr w:type="spellStart"/>
      <w:r w:rsidRPr="000B3473">
        <w:rPr>
          <w:rFonts w:ascii="inherit" w:hAnsi="inherit"/>
          <w:color w:val="000000"/>
          <w:sz w:val="27"/>
          <w:szCs w:val="27"/>
          <w:bdr w:val="none" w:sz="0" w:space="0" w:color="auto" w:frame="1"/>
          <w:lang w:val="fr-CA"/>
        </w:rPr>
        <w:t>dominio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assoluto</w:t>
      </w:r>
      <w:proofErr w:type="spellEnd"/>
      <w:r w:rsidRPr="000B3473">
        <w:rPr>
          <w:rFonts w:ascii="inherit" w:hAnsi="inherit"/>
          <w:color w:val="000000"/>
          <w:sz w:val="27"/>
          <w:szCs w:val="27"/>
          <w:bdr w:val="none" w:sz="0" w:space="0" w:color="auto" w:frame="1"/>
          <w:lang w:val="fr-CA"/>
        </w:rPr>
        <w:t xml:space="preserve"> e </w:t>
      </w:r>
      <w:proofErr w:type="spellStart"/>
      <w:r w:rsidRPr="000B3473">
        <w:rPr>
          <w:rFonts w:ascii="inherit" w:hAnsi="inherit"/>
          <w:color w:val="000000"/>
          <w:sz w:val="27"/>
          <w:szCs w:val="27"/>
          <w:bdr w:val="none" w:sz="0" w:space="0" w:color="auto" w:frame="1"/>
          <w:lang w:val="fr-CA"/>
        </w:rPr>
        <w:t>generale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della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produzione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capitalistica</w:t>
      </w:r>
      <w:proofErr w:type="spellEnd"/>
      <w:r w:rsidRPr="000B3473">
        <w:rPr>
          <w:rFonts w:ascii="inherit" w:hAnsi="inherit"/>
          <w:color w:val="000000"/>
          <w:sz w:val="27"/>
          <w:szCs w:val="27"/>
          <w:bdr w:val="none" w:sz="0" w:space="0" w:color="auto" w:frame="1"/>
          <w:lang w:val="fr-CA"/>
        </w:rPr>
        <w:t xml:space="preserve"> in tutti i </w:t>
      </w:r>
      <w:proofErr w:type="spellStart"/>
      <w:r w:rsidRPr="000B3473">
        <w:rPr>
          <w:rFonts w:ascii="inherit" w:hAnsi="inherit"/>
          <w:color w:val="000000"/>
          <w:sz w:val="27"/>
          <w:szCs w:val="27"/>
          <w:bdr w:val="none" w:sz="0" w:space="0" w:color="auto" w:frame="1"/>
          <w:lang w:val="fr-CA"/>
        </w:rPr>
        <w:t>paesi</w:t>
      </w:r>
      <w:proofErr w:type="spellEnd"/>
      <w:r w:rsidRPr="000B3473">
        <w:rPr>
          <w:rFonts w:ascii="inherit" w:hAnsi="inherit"/>
          <w:color w:val="000000"/>
          <w:sz w:val="27"/>
          <w:szCs w:val="27"/>
          <w:bdr w:val="none" w:sz="0" w:space="0" w:color="auto" w:frame="1"/>
          <w:lang w:val="fr-CA"/>
        </w:rPr>
        <w:t xml:space="preserve"> e in tutti i rami </w:t>
      </w:r>
      <w:proofErr w:type="spellStart"/>
      <w:r w:rsidRPr="000B3473">
        <w:rPr>
          <w:rFonts w:ascii="inherit" w:hAnsi="inherit"/>
          <w:color w:val="000000"/>
          <w:sz w:val="27"/>
          <w:szCs w:val="27"/>
          <w:bdr w:val="none" w:sz="0" w:space="0" w:color="auto" w:frame="1"/>
          <w:lang w:val="fr-CA"/>
        </w:rPr>
        <w:t>dell'economia</w:t>
      </w:r>
      <w:proofErr w:type="spellEnd"/>
      <w:r w:rsidRPr="000B3473">
        <w:rPr>
          <w:rFonts w:ascii="inherit" w:hAnsi="inherit"/>
          <w:color w:val="000000"/>
          <w:sz w:val="27"/>
          <w:szCs w:val="27"/>
          <w:bdr w:val="none" w:sz="0" w:space="0" w:color="auto" w:frame="1"/>
          <w:lang w:val="fr-CA"/>
        </w:rPr>
        <w:t xml:space="preserve">. Ma qui il capitale entra in un </w:t>
      </w:r>
      <w:proofErr w:type="spellStart"/>
      <w:r w:rsidRPr="000B3473">
        <w:rPr>
          <w:rFonts w:ascii="inherit" w:hAnsi="inherit"/>
          <w:color w:val="000000"/>
          <w:sz w:val="27"/>
          <w:szCs w:val="27"/>
          <w:bdr w:val="none" w:sz="0" w:space="0" w:color="auto" w:frame="1"/>
          <w:lang w:val="fr-CA"/>
        </w:rPr>
        <w:t>vicolo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cieco</w:t>
      </w:r>
      <w:proofErr w:type="spellEnd"/>
      <w:r w:rsidRPr="000B3473">
        <w:rPr>
          <w:rFonts w:ascii="inherit" w:hAnsi="inherit"/>
          <w:color w:val="000000"/>
          <w:sz w:val="27"/>
          <w:szCs w:val="27"/>
          <w:bdr w:val="none" w:sz="0" w:space="0" w:color="auto" w:frame="1"/>
          <w:lang w:val="fr-CA"/>
        </w:rPr>
        <w:t xml:space="preserve">. Una volta </w:t>
      </w:r>
      <w:proofErr w:type="spellStart"/>
      <w:r w:rsidRPr="000B3473">
        <w:rPr>
          <w:rFonts w:ascii="inherit" w:hAnsi="inherit"/>
          <w:color w:val="000000"/>
          <w:sz w:val="27"/>
          <w:szCs w:val="27"/>
          <w:bdr w:val="none" w:sz="0" w:space="0" w:color="auto" w:frame="1"/>
          <w:lang w:val="fr-CA"/>
        </w:rPr>
        <w:t>raggiunto</w:t>
      </w:r>
      <w:proofErr w:type="spellEnd"/>
      <w:r w:rsidRPr="000B3473">
        <w:rPr>
          <w:rFonts w:ascii="inherit" w:hAnsi="inherit"/>
          <w:color w:val="000000"/>
          <w:sz w:val="27"/>
          <w:szCs w:val="27"/>
          <w:bdr w:val="none" w:sz="0" w:space="0" w:color="auto" w:frame="1"/>
          <w:lang w:val="fr-CA"/>
        </w:rPr>
        <w:t xml:space="preserve"> il </w:t>
      </w:r>
      <w:proofErr w:type="spellStart"/>
      <w:r w:rsidRPr="000B3473">
        <w:rPr>
          <w:rFonts w:ascii="inherit" w:hAnsi="inherit"/>
          <w:color w:val="000000"/>
          <w:sz w:val="27"/>
          <w:szCs w:val="27"/>
          <w:bdr w:val="none" w:sz="0" w:space="0" w:color="auto" w:frame="1"/>
          <w:lang w:val="fr-CA"/>
        </w:rPr>
        <w:t>risultato</w:t>
      </w:r>
      <w:proofErr w:type="spellEnd"/>
      <w:r w:rsidRPr="000B3473">
        <w:rPr>
          <w:rFonts w:ascii="inherit" w:hAnsi="inherit"/>
          <w:color w:val="000000"/>
          <w:sz w:val="27"/>
          <w:szCs w:val="27"/>
          <w:bdr w:val="none" w:sz="0" w:space="0" w:color="auto" w:frame="1"/>
          <w:lang w:val="fr-CA"/>
        </w:rPr>
        <w:t xml:space="preserve"> finale, </w:t>
      </w:r>
      <w:proofErr w:type="spellStart"/>
      <w:r w:rsidRPr="000B3473">
        <w:rPr>
          <w:rFonts w:ascii="inherit" w:hAnsi="inherit"/>
          <w:color w:val="000000"/>
          <w:sz w:val="27"/>
          <w:szCs w:val="27"/>
          <w:bdr w:val="none" w:sz="0" w:space="0" w:color="auto" w:frame="1"/>
          <w:lang w:val="fr-CA"/>
        </w:rPr>
        <w:t>almeno</w:t>
      </w:r>
      <w:proofErr w:type="spellEnd"/>
      <w:r w:rsidRPr="000B3473">
        <w:rPr>
          <w:rFonts w:ascii="inherit" w:hAnsi="inherit"/>
          <w:color w:val="000000"/>
          <w:sz w:val="27"/>
          <w:szCs w:val="27"/>
          <w:bdr w:val="none" w:sz="0" w:space="0" w:color="auto" w:frame="1"/>
          <w:lang w:val="fr-CA"/>
        </w:rPr>
        <w:t xml:space="preserve"> in </w:t>
      </w:r>
      <w:proofErr w:type="spellStart"/>
      <w:r w:rsidRPr="000B3473">
        <w:rPr>
          <w:rFonts w:ascii="inherit" w:hAnsi="inherit"/>
          <w:color w:val="000000"/>
          <w:sz w:val="27"/>
          <w:szCs w:val="27"/>
          <w:bdr w:val="none" w:sz="0" w:space="0" w:color="auto" w:frame="1"/>
          <w:lang w:val="fr-CA"/>
        </w:rPr>
        <w:t>teoria</w:t>
      </w:r>
      <w:proofErr w:type="spellEnd"/>
      <w:r w:rsidRPr="000B3473">
        <w:rPr>
          <w:rFonts w:ascii="inherit" w:hAnsi="inherit"/>
          <w:color w:val="000000"/>
          <w:sz w:val="27"/>
          <w:szCs w:val="27"/>
          <w:bdr w:val="none" w:sz="0" w:space="0" w:color="auto" w:frame="1"/>
          <w:lang w:val="fr-CA"/>
        </w:rPr>
        <w:t>, l'</w:t>
      </w:r>
      <w:proofErr w:type="spellStart"/>
      <w:r w:rsidRPr="000B3473">
        <w:rPr>
          <w:rFonts w:ascii="inherit" w:hAnsi="inherit"/>
          <w:color w:val="000000"/>
          <w:sz w:val="27"/>
          <w:szCs w:val="27"/>
          <w:bdr w:val="none" w:sz="0" w:space="0" w:color="auto" w:frame="1"/>
          <w:lang w:val="fr-CA"/>
        </w:rPr>
        <w:t>accumulazione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diventa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impossibile</w:t>
      </w:r>
      <w:proofErr w:type="spellEnd"/>
      <w:r w:rsidRPr="000B3473">
        <w:rPr>
          <w:rFonts w:ascii="inherit" w:hAnsi="inherit"/>
          <w:color w:val="000000"/>
          <w:sz w:val="27"/>
          <w:szCs w:val="27"/>
          <w:bdr w:val="none" w:sz="0" w:space="0" w:color="auto" w:frame="1"/>
          <w:lang w:val="fr-CA"/>
        </w:rPr>
        <w:t xml:space="preserve">, la </w:t>
      </w:r>
      <w:proofErr w:type="spellStart"/>
      <w:r w:rsidRPr="000B3473">
        <w:rPr>
          <w:rFonts w:ascii="inherit" w:hAnsi="inherit"/>
          <w:color w:val="000000"/>
          <w:sz w:val="27"/>
          <w:szCs w:val="27"/>
          <w:bdr w:val="none" w:sz="0" w:space="0" w:color="auto" w:frame="1"/>
          <w:lang w:val="fr-CA"/>
        </w:rPr>
        <w:t>realizzazione</w:t>
      </w:r>
      <w:proofErr w:type="spellEnd"/>
      <w:r w:rsidRPr="000B3473">
        <w:rPr>
          <w:rFonts w:ascii="inherit" w:hAnsi="inherit"/>
          <w:color w:val="000000"/>
          <w:sz w:val="27"/>
          <w:szCs w:val="27"/>
          <w:bdr w:val="none" w:sz="0" w:space="0" w:color="auto" w:frame="1"/>
          <w:lang w:val="fr-CA"/>
        </w:rPr>
        <w:t xml:space="preserve"> e la </w:t>
      </w:r>
      <w:proofErr w:type="spellStart"/>
      <w:r w:rsidRPr="000B3473">
        <w:rPr>
          <w:rFonts w:ascii="inherit" w:hAnsi="inherit"/>
          <w:color w:val="000000"/>
          <w:sz w:val="27"/>
          <w:szCs w:val="27"/>
          <w:bdr w:val="none" w:sz="0" w:space="0" w:color="auto" w:frame="1"/>
          <w:lang w:val="fr-CA"/>
        </w:rPr>
        <w:t>capitalizzazione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plusvalore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diventano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problemi</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insolubili</w:t>
      </w:r>
      <w:proofErr w:type="spellEnd"/>
      <w:r w:rsidRPr="000B3473">
        <w:rPr>
          <w:rFonts w:ascii="inherit" w:hAnsi="inherit"/>
          <w:color w:val="000000"/>
          <w:sz w:val="27"/>
          <w:szCs w:val="27"/>
          <w:bdr w:val="none" w:sz="0" w:space="0" w:color="auto" w:frame="1"/>
          <w:lang w:val="fr-CA"/>
        </w:rPr>
        <w:t>. </w:t>
      </w:r>
      <w:proofErr w:type="spellStart"/>
      <w:r w:rsidRPr="000B3473">
        <w:rPr>
          <w:rFonts w:ascii="inherit" w:hAnsi="inherit"/>
          <w:color w:val="000000"/>
          <w:sz w:val="27"/>
          <w:szCs w:val="27"/>
          <w:bdr w:val="none" w:sz="0" w:space="0" w:color="auto" w:frame="1"/>
          <w:lang w:val="fr-CA"/>
        </w:rPr>
        <w:t>Nel</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momento</w:t>
      </w:r>
      <w:proofErr w:type="spellEnd"/>
      <w:r w:rsidRPr="000B3473">
        <w:rPr>
          <w:rFonts w:ascii="inherit" w:hAnsi="inherit"/>
          <w:color w:val="000000"/>
          <w:sz w:val="27"/>
          <w:szCs w:val="27"/>
          <w:bdr w:val="none" w:sz="0" w:space="0" w:color="auto" w:frame="1"/>
          <w:lang w:val="fr-CA"/>
        </w:rPr>
        <w:t xml:space="preserve"> in </w:t>
      </w:r>
      <w:proofErr w:type="spellStart"/>
      <w:r w:rsidRPr="000B3473">
        <w:rPr>
          <w:rFonts w:ascii="inherit" w:hAnsi="inherit"/>
          <w:color w:val="000000"/>
          <w:sz w:val="27"/>
          <w:szCs w:val="27"/>
          <w:bdr w:val="none" w:sz="0" w:space="0" w:color="auto" w:frame="1"/>
          <w:lang w:val="fr-CA"/>
        </w:rPr>
        <w:t>cui</w:t>
      </w:r>
      <w:proofErr w:type="spellEnd"/>
      <w:r w:rsidRPr="000B3473">
        <w:rPr>
          <w:rFonts w:ascii="inherit" w:hAnsi="inherit"/>
          <w:color w:val="000000"/>
          <w:sz w:val="27"/>
          <w:szCs w:val="27"/>
          <w:bdr w:val="none" w:sz="0" w:space="0" w:color="auto" w:frame="1"/>
          <w:lang w:val="fr-CA"/>
        </w:rPr>
        <w:t xml:space="preserve"> lo </w:t>
      </w:r>
      <w:proofErr w:type="spellStart"/>
      <w:r w:rsidRPr="000B3473">
        <w:rPr>
          <w:rFonts w:ascii="inherit" w:hAnsi="inherit"/>
          <w:color w:val="000000"/>
          <w:sz w:val="27"/>
          <w:szCs w:val="27"/>
          <w:bdr w:val="none" w:sz="0" w:space="0" w:color="auto" w:frame="1"/>
          <w:lang w:val="fr-CA"/>
        </w:rPr>
        <w:t>schema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marxiano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della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riproduzione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estesa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corrisponde</w:t>
      </w:r>
      <w:proofErr w:type="spellEnd"/>
      <w:r w:rsidRPr="000B3473">
        <w:rPr>
          <w:rFonts w:ascii="inherit" w:hAnsi="inherit"/>
          <w:color w:val="000000"/>
          <w:sz w:val="27"/>
          <w:szCs w:val="27"/>
          <w:bdr w:val="none" w:sz="0" w:space="0" w:color="auto" w:frame="1"/>
          <w:lang w:val="fr-CA"/>
        </w:rPr>
        <w:t xml:space="preserve"> alla </w:t>
      </w:r>
      <w:proofErr w:type="spellStart"/>
      <w:r w:rsidRPr="000B3473">
        <w:rPr>
          <w:rFonts w:ascii="inherit" w:hAnsi="inherit"/>
          <w:color w:val="000000"/>
          <w:sz w:val="27"/>
          <w:szCs w:val="27"/>
          <w:bdr w:val="none" w:sz="0" w:space="0" w:color="auto" w:frame="1"/>
          <w:lang w:val="fr-CA"/>
        </w:rPr>
        <w:t>realtà</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esso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segna</w:t>
      </w:r>
      <w:proofErr w:type="spellEnd"/>
      <w:r w:rsidRPr="000B3473">
        <w:rPr>
          <w:rFonts w:ascii="inherit" w:hAnsi="inherit"/>
          <w:color w:val="000000"/>
          <w:sz w:val="27"/>
          <w:szCs w:val="27"/>
          <w:bdr w:val="none" w:sz="0" w:space="0" w:color="auto" w:frame="1"/>
          <w:lang w:val="fr-CA"/>
        </w:rPr>
        <w:t xml:space="preserve"> l'</w:t>
      </w:r>
      <w:proofErr w:type="spellStart"/>
      <w:r w:rsidRPr="000B3473">
        <w:rPr>
          <w:rFonts w:ascii="inherit" w:hAnsi="inherit"/>
          <w:color w:val="000000"/>
          <w:sz w:val="27"/>
          <w:szCs w:val="27"/>
          <w:bdr w:val="none" w:sz="0" w:space="0" w:color="auto" w:frame="1"/>
          <w:lang w:val="fr-CA"/>
        </w:rPr>
        <w:t>arresto</w:t>
      </w:r>
      <w:proofErr w:type="spellEnd"/>
      <w:r w:rsidRPr="000B3473">
        <w:rPr>
          <w:rFonts w:ascii="inherit" w:hAnsi="inherit"/>
          <w:color w:val="000000"/>
          <w:sz w:val="27"/>
          <w:szCs w:val="27"/>
          <w:bdr w:val="none" w:sz="0" w:space="0" w:color="auto" w:frame="1"/>
          <w:lang w:val="fr-CA"/>
        </w:rPr>
        <w:t xml:space="preserve">, i </w:t>
      </w:r>
      <w:proofErr w:type="spellStart"/>
      <w:r w:rsidRPr="000B3473">
        <w:rPr>
          <w:rFonts w:ascii="inherit" w:hAnsi="inherit"/>
          <w:color w:val="000000"/>
          <w:sz w:val="27"/>
          <w:szCs w:val="27"/>
          <w:bdr w:val="none" w:sz="0" w:space="0" w:color="auto" w:frame="1"/>
          <w:lang w:val="fr-CA"/>
        </w:rPr>
        <w:t>limiti</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storici</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processo</w:t>
      </w:r>
      <w:proofErr w:type="spellEnd"/>
      <w:r w:rsidRPr="000B3473">
        <w:rPr>
          <w:rFonts w:ascii="inherit" w:hAnsi="inherit"/>
          <w:color w:val="000000"/>
          <w:sz w:val="27"/>
          <w:szCs w:val="27"/>
          <w:bdr w:val="none" w:sz="0" w:space="0" w:color="auto" w:frame="1"/>
          <w:lang w:val="fr-CA"/>
        </w:rPr>
        <w:t xml:space="preserve"> di </w:t>
      </w:r>
      <w:proofErr w:type="spellStart"/>
      <w:r w:rsidRPr="000B3473">
        <w:rPr>
          <w:rFonts w:ascii="inherit" w:hAnsi="inherit"/>
          <w:color w:val="000000"/>
          <w:sz w:val="27"/>
          <w:szCs w:val="27"/>
          <w:bdr w:val="none" w:sz="0" w:space="0" w:color="auto" w:frame="1"/>
          <w:lang w:val="fr-CA"/>
        </w:rPr>
        <w:t>accumulazione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quindi</w:t>
      </w:r>
      <w:proofErr w:type="spellEnd"/>
      <w:r w:rsidRPr="000B3473">
        <w:rPr>
          <w:rFonts w:ascii="inherit" w:hAnsi="inherit"/>
          <w:color w:val="000000"/>
          <w:sz w:val="27"/>
          <w:szCs w:val="27"/>
          <w:bdr w:val="none" w:sz="0" w:space="0" w:color="auto" w:frame="1"/>
          <w:lang w:val="fr-CA"/>
        </w:rPr>
        <w:t xml:space="preserve"> la fine </w:t>
      </w:r>
      <w:proofErr w:type="spellStart"/>
      <w:r w:rsidRPr="000B3473">
        <w:rPr>
          <w:rFonts w:ascii="inherit" w:hAnsi="inherit"/>
          <w:color w:val="000000"/>
          <w:sz w:val="27"/>
          <w:szCs w:val="27"/>
          <w:bdr w:val="none" w:sz="0" w:space="0" w:color="auto" w:frame="1"/>
          <w:lang w:val="fr-CA"/>
        </w:rPr>
        <w:t>della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produzione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capitalistica</w:t>
      </w:r>
      <w:proofErr w:type="spellEnd"/>
      <w:r w:rsidRPr="000B3473">
        <w:rPr>
          <w:rFonts w:ascii="inherit" w:hAnsi="inherit"/>
          <w:color w:val="000000"/>
          <w:sz w:val="27"/>
          <w:szCs w:val="27"/>
          <w:bdr w:val="none" w:sz="0" w:space="0" w:color="auto" w:frame="1"/>
          <w:lang w:val="fr-CA"/>
        </w:rPr>
        <w:t>. L'</w:t>
      </w:r>
      <w:proofErr w:type="spellStart"/>
      <w:r w:rsidRPr="000B3473">
        <w:rPr>
          <w:rFonts w:ascii="inherit" w:hAnsi="inherit"/>
          <w:color w:val="000000"/>
          <w:sz w:val="27"/>
          <w:szCs w:val="27"/>
          <w:bdr w:val="none" w:sz="0" w:space="0" w:color="auto" w:frame="1"/>
          <w:lang w:val="fr-CA"/>
        </w:rPr>
        <w:t>impossibilità</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dell'accumulazione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significa</w:t>
      </w:r>
      <w:proofErr w:type="spellEnd"/>
      <w:r w:rsidRPr="000B3473">
        <w:rPr>
          <w:rFonts w:ascii="inherit" w:hAnsi="inherit"/>
          <w:color w:val="000000"/>
          <w:sz w:val="27"/>
          <w:szCs w:val="27"/>
          <w:bdr w:val="none" w:sz="0" w:space="0" w:color="auto" w:frame="1"/>
          <w:lang w:val="fr-CA"/>
        </w:rPr>
        <w:t xml:space="preserve">, dal </w:t>
      </w:r>
      <w:proofErr w:type="spellStart"/>
      <w:r w:rsidRPr="000B3473">
        <w:rPr>
          <w:rFonts w:ascii="inherit" w:hAnsi="inherit"/>
          <w:color w:val="000000"/>
          <w:sz w:val="27"/>
          <w:szCs w:val="27"/>
          <w:bdr w:val="none" w:sz="0" w:space="0" w:color="auto" w:frame="1"/>
          <w:lang w:val="fr-CA"/>
        </w:rPr>
        <w:t>punto</w:t>
      </w:r>
      <w:proofErr w:type="spellEnd"/>
      <w:r w:rsidRPr="000B3473">
        <w:rPr>
          <w:rFonts w:ascii="inherit" w:hAnsi="inherit"/>
          <w:color w:val="000000"/>
          <w:sz w:val="27"/>
          <w:szCs w:val="27"/>
          <w:bdr w:val="none" w:sz="0" w:space="0" w:color="auto" w:frame="1"/>
          <w:lang w:val="fr-CA"/>
        </w:rPr>
        <w:t xml:space="preserve"> di vista </w:t>
      </w:r>
      <w:proofErr w:type="spellStart"/>
      <w:r w:rsidRPr="000B3473">
        <w:rPr>
          <w:rFonts w:ascii="inherit" w:hAnsi="inherit"/>
          <w:color w:val="000000"/>
          <w:sz w:val="27"/>
          <w:szCs w:val="27"/>
          <w:bdr w:val="none" w:sz="0" w:space="0" w:color="auto" w:frame="1"/>
          <w:lang w:val="fr-CA"/>
        </w:rPr>
        <w:t>capitalista</w:t>
      </w:r>
      <w:proofErr w:type="spellEnd"/>
      <w:r w:rsidRPr="000B3473">
        <w:rPr>
          <w:rFonts w:ascii="inherit" w:hAnsi="inherit"/>
          <w:color w:val="000000"/>
          <w:sz w:val="27"/>
          <w:szCs w:val="27"/>
          <w:bdr w:val="none" w:sz="0" w:space="0" w:color="auto" w:frame="1"/>
          <w:lang w:val="fr-CA"/>
        </w:rPr>
        <w:t>,</w:t>
      </w:r>
      <w:r w:rsidR="00866332" w:rsidRPr="000B3473">
        <w:rPr>
          <w:rFonts w:ascii="inherit" w:hAnsi="inherit"/>
          <w:color w:val="000000"/>
          <w:sz w:val="27"/>
          <w:szCs w:val="27"/>
          <w:bdr w:val="none" w:sz="0" w:space="0" w:color="auto" w:frame="1"/>
          <w:lang w:val="fr-CA"/>
        </w:rPr>
        <w:t xml:space="preserve"> l'</w:t>
      </w:r>
      <w:proofErr w:type="spellStart"/>
      <w:r w:rsidR="00866332" w:rsidRPr="000B3473">
        <w:rPr>
          <w:rFonts w:ascii="inherit" w:hAnsi="inherit"/>
          <w:color w:val="000000"/>
          <w:sz w:val="27"/>
          <w:szCs w:val="27"/>
          <w:bdr w:val="none" w:sz="0" w:space="0" w:color="auto" w:frame="1"/>
          <w:lang w:val="fr-CA"/>
        </w:rPr>
        <w:t>impossibilità</w:t>
      </w:r>
      <w:proofErr w:type="spellEnd"/>
      <w:r w:rsidR="00866332" w:rsidRPr="000B3473">
        <w:rPr>
          <w:rFonts w:ascii="inherit" w:hAnsi="inherit"/>
          <w:color w:val="000000"/>
          <w:sz w:val="27"/>
          <w:szCs w:val="27"/>
          <w:bdr w:val="none" w:sz="0" w:space="0" w:color="auto" w:frame="1"/>
          <w:lang w:val="fr-CA"/>
        </w:rPr>
        <w:t xml:space="preserve"> </w:t>
      </w:r>
      <w:proofErr w:type="spellStart"/>
      <w:r w:rsidR="00866332" w:rsidRPr="000B3473">
        <w:rPr>
          <w:rFonts w:ascii="inherit" w:hAnsi="inherit"/>
          <w:color w:val="000000"/>
          <w:sz w:val="27"/>
          <w:szCs w:val="27"/>
          <w:bdr w:val="none" w:sz="0" w:space="0" w:color="auto" w:frame="1"/>
          <w:lang w:val="fr-CA"/>
        </w:rPr>
        <w:t>dell'ulteriore</w:t>
      </w:r>
      <w:proofErr w:type="spellEnd"/>
      <w:r w:rsidR="00866332" w:rsidRPr="000B3473">
        <w:rPr>
          <w:rFonts w:ascii="inherit" w:hAnsi="inherit"/>
          <w:color w:val="000000"/>
          <w:sz w:val="27"/>
          <w:szCs w:val="27"/>
          <w:bdr w:val="none" w:sz="0" w:space="0" w:color="auto" w:frame="1"/>
          <w:lang w:val="fr-CA"/>
        </w:rPr>
        <w:t xml:space="preserve"> </w:t>
      </w:r>
      <w:proofErr w:type="spellStart"/>
      <w:r w:rsidR="00866332" w:rsidRPr="000B3473">
        <w:rPr>
          <w:rFonts w:ascii="inherit" w:hAnsi="inherit"/>
          <w:color w:val="000000"/>
          <w:sz w:val="27"/>
          <w:szCs w:val="27"/>
          <w:bdr w:val="none" w:sz="0" w:space="0" w:color="auto" w:frame="1"/>
          <w:lang w:val="fr-CA"/>
        </w:rPr>
        <w:t>sviluppo</w:t>
      </w:r>
      <w:proofErr w:type="spellEnd"/>
      <w:r w:rsidR="00866332" w:rsidRPr="000B3473">
        <w:rPr>
          <w:rFonts w:ascii="inherit" w:hAnsi="inherit"/>
          <w:color w:val="000000"/>
          <w:sz w:val="27"/>
          <w:szCs w:val="27"/>
          <w:bdr w:val="none" w:sz="0" w:space="0" w:color="auto" w:frame="1"/>
          <w:lang w:val="fr-CA"/>
        </w:rPr>
        <w:t xml:space="preserve"> delle </w:t>
      </w:r>
      <w:proofErr w:type="spellStart"/>
      <w:r w:rsidR="00866332" w:rsidRPr="000B3473">
        <w:rPr>
          <w:rFonts w:ascii="inherit" w:hAnsi="inherit"/>
          <w:color w:val="000000"/>
          <w:sz w:val="27"/>
          <w:szCs w:val="27"/>
          <w:bdr w:val="none" w:sz="0" w:space="0" w:color="auto" w:frame="1"/>
          <w:lang w:val="fr-CA"/>
        </w:rPr>
        <w:t>forze</w:t>
      </w:r>
      <w:proofErr w:type="spellEnd"/>
      <w:r w:rsidR="00866332" w:rsidRPr="000B3473">
        <w:rPr>
          <w:rFonts w:ascii="inherit" w:hAnsi="inherit"/>
          <w:color w:val="000000"/>
          <w:sz w:val="27"/>
          <w:szCs w:val="27"/>
          <w:bdr w:val="none" w:sz="0" w:space="0" w:color="auto" w:frame="1"/>
          <w:lang w:val="fr-CA"/>
        </w:rPr>
        <w:t xml:space="preserve"> </w:t>
      </w:r>
      <w:proofErr w:type="spellStart"/>
      <w:r w:rsidR="00866332" w:rsidRPr="000B3473">
        <w:rPr>
          <w:rFonts w:ascii="inherit" w:hAnsi="inherit"/>
          <w:color w:val="000000"/>
          <w:sz w:val="27"/>
          <w:szCs w:val="27"/>
          <w:bdr w:val="none" w:sz="0" w:space="0" w:color="auto" w:frame="1"/>
          <w:lang w:val="fr-CA"/>
        </w:rPr>
        <w:t>produttive</w:t>
      </w:r>
      <w:proofErr w:type="spellEnd"/>
      <w:r w:rsidR="00866332" w:rsidRPr="000B3473">
        <w:rPr>
          <w:rFonts w:ascii="inherit" w:hAnsi="inherit"/>
          <w:color w:val="000000"/>
          <w:sz w:val="27"/>
          <w:szCs w:val="27"/>
          <w:bdr w:val="none" w:sz="0" w:space="0" w:color="auto" w:frame="1"/>
          <w:lang w:val="fr-CA"/>
        </w:rPr>
        <w:t xml:space="preserve"> e </w:t>
      </w:r>
      <w:proofErr w:type="spellStart"/>
      <w:r w:rsidR="00866332" w:rsidRPr="000B3473">
        <w:rPr>
          <w:rFonts w:ascii="inherit" w:hAnsi="inherit"/>
          <w:color w:val="000000"/>
          <w:sz w:val="27"/>
          <w:szCs w:val="27"/>
          <w:bdr w:val="none" w:sz="0" w:space="0" w:color="auto" w:frame="1"/>
          <w:lang w:val="fr-CA"/>
        </w:rPr>
        <w:t>quindi</w:t>
      </w:r>
      <w:proofErr w:type="spellEnd"/>
      <w:r w:rsidR="00866332" w:rsidRPr="000B3473">
        <w:rPr>
          <w:rFonts w:ascii="inherit" w:hAnsi="inherit"/>
          <w:color w:val="000000"/>
          <w:sz w:val="27"/>
          <w:szCs w:val="27"/>
          <w:bdr w:val="none" w:sz="0" w:space="0" w:color="auto" w:frame="1"/>
          <w:lang w:val="fr-CA"/>
        </w:rPr>
        <w:t xml:space="preserve"> l'</w:t>
      </w:r>
      <w:proofErr w:type="spellStart"/>
      <w:r w:rsidR="00866332" w:rsidRPr="000B3473">
        <w:rPr>
          <w:rFonts w:ascii="inherit" w:hAnsi="inherit"/>
          <w:color w:val="000000"/>
          <w:sz w:val="27"/>
          <w:szCs w:val="27"/>
          <w:bdr w:val="none" w:sz="0" w:space="0" w:color="auto" w:frame="1"/>
          <w:lang w:val="fr-CA"/>
        </w:rPr>
        <w:t>oggettiva</w:t>
      </w:r>
      <w:proofErr w:type="spellEnd"/>
      <w:r w:rsidR="00866332" w:rsidRPr="000B3473">
        <w:rPr>
          <w:rFonts w:ascii="inherit" w:hAnsi="inherit"/>
          <w:color w:val="000000"/>
          <w:sz w:val="27"/>
          <w:szCs w:val="27"/>
          <w:bdr w:val="none" w:sz="0" w:space="0" w:color="auto" w:frame="1"/>
          <w:lang w:val="fr-CA"/>
        </w:rPr>
        <w:t xml:space="preserve"> </w:t>
      </w:r>
      <w:proofErr w:type="spellStart"/>
      <w:r w:rsidR="00866332" w:rsidRPr="000B3473">
        <w:rPr>
          <w:rFonts w:ascii="inherit" w:hAnsi="inherit"/>
          <w:color w:val="000000"/>
          <w:sz w:val="27"/>
          <w:szCs w:val="27"/>
          <w:bdr w:val="none" w:sz="0" w:space="0" w:color="auto" w:frame="1"/>
          <w:lang w:val="fr-CA"/>
        </w:rPr>
        <w:t>necessità</w:t>
      </w:r>
      <w:proofErr w:type="spellEnd"/>
      <w:r w:rsidR="00866332" w:rsidRPr="000B3473">
        <w:rPr>
          <w:rFonts w:ascii="inherit" w:hAnsi="inherit"/>
          <w:color w:val="000000"/>
          <w:sz w:val="27"/>
          <w:szCs w:val="27"/>
          <w:bdr w:val="none" w:sz="0" w:space="0" w:color="auto" w:frame="1"/>
          <w:lang w:val="fr-CA"/>
        </w:rPr>
        <w:t xml:space="preserve"> </w:t>
      </w:r>
      <w:proofErr w:type="spellStart"/>
      <w:r w:rsidR="00866332" w:rsidRPr="000B3473">
        <w:rPr>
          <w:rFonts w:ascii="inherit" w:hAnsi="inherit"/>
          <w:color w:val="000000"/>
          <w:sz w:val="27"/>
          <w:szCs w:val="27"/>
          <w:bdr w:val="none" w:sz="0" w:space="0" w:color="auto" w:frame="1"/>
          <w:lang w:val="fr-CA"/>
        </w:rPr>
        <w:t>storica</w:t>
      </w:r>
      <w:proofErr w:type="spellEnd"/>
      <w:r w:rsidR="00866332" w:rsidRPr="000B3473">
        <w:rPr>
          <w:rFonts w:ascii="inherit" w:hAnsi="inherit"/>
          <w:color w:val="000000"/>
          <w:sz w:val="27"/>
          <w:szCs w:val="27"/>
          <w:bdr w:val="none" w:sz="0" w:space="0" w:color="auto" w:frame="1"/>
          <w:lang w:val="fr-CA"/>
        </w:rPr>
        <w:t xml:space="preserve"> </w:t>
      </w:r>
      <w:proofErr w:type="spellStart"/>
      <w:r w:rsidR="00866332" w:rsidRPr="000B3473">
        <w:rPr>
          <w:rFonts w:ascii="inherit" w:hAnsi="inherit"/>
          <w:color w:val="000000"/>
          <w:sz w:val="27"/>
          <w:szCs w:val="27"/>
          <w:bdr w:val="none" w:sz="0" w:space="0" w:color="auto" w:frame="1"/>
          <w:lang w:val="fr-CA"/>
        </w:rPr>
        <w:t>del</w:t>
      </w:r>
      <w:proofErr w:type="spellEnd"/>
      <w:r w:rsidR="00866332" w:rsidRPr="000B3473">
        <w:rPr>
          <w:rFonts w:ascii="inherit" w:hAnsi="inherit"/>
          <w:color w:val="000000"/>
          <w:sz w:val="27"/>
          <w:szCs w:val="27"/>
          <w:bdr w:val="none" w:sz="0" w:space="0" w:color="auto" w:frame="1"/>
          <w:lang w:val="fr-CA"/>
        </w:rPr>
        <w:t xml:space="preserve"> </w:t>
      </w:r>
      <w:proofErr w:type="spellStart"/>
      <w:r w:rsidR="00866332" w:rsidRPr="000B3473">
        <w:rPr>
          <w:rFonts w:ascii="inherit" w:hAnsi="inherit"/>
          <w:color w:val="000000"/>
          <w:sz w:val="27"/>
          <w:szCs w:val="27"/>
          <w:bdr w:val="none" w:sz="0" w:space="0" w:color="auto" w:frame="1"/>
          <w:lang w:val="fr-CA"/>
        </w:rPr>
        <w:t>crollo</w:t>
      </w:r>
      <w:proofErr w:type="spellEnd"/>
      <w:r w:rsidR="00866332" w:rsidRPr="000B3473">
        <w:rPr>
          <w:rFonts w:ascii="inherit" w:hAnsi="inherit"/>
          <w:color w:val="000000"/>
          <w:sz w:val="27"/>
          <w:szCs w:val="27"/>
          <w:bdr w:val="none" w:sz="0" w:space="0" w:color="auto" w:frame="1"/>
          <w:lang w:val="fr-CA"/>
        </w:rPr>
        <w:t xml:space="preserve"> </w:t>
      </w:r>
      <w:proofErr w:type="spellStart"/>
      <w:r w:rsidR="00866332" w:rsidRPr="000B3473">
        <w:rPr>
          <w:rFonts w:ascii="inherit" w:hAnsi="inherit"/>
          <w:color w:val="000000"/>
          <w:sz w:val="27"/>
          <w:szCs w:val="27"/>
          <w:bdr w:val="none" w:sz="0" w:space="0" w:color="auto" w:frame="1"/>
          <w:lang w:val="fr-CA"/>
        </w:rPr>
        <w:t>del</w:t>
      </w:r>
      <w:proofErr w:type="spellEnd"/>
      <w:r w:rsidR="00866332" w:rsidRPr="000B3473">
        <w:rPr>
          <w:rFonts w:ascii="inherit" w:hAnsi="inherit"/>
          <w:color w:val="000000"/>
          <w:sz w:val="27"/>
          <w:szCs w:val="27"/>
          <w:bdr w:val="none" w:sz="0" w:space="0" w:color="auto" w:frame="1"/>
          <w:lang w:val="fr-CA"/>
        </w:rPr>
        <w:t xml:space="preserve"> </w:t>
      </w:r>
      <w:proofErr w:type="spellStart"/>
      <w:r w:rsidR="00866332" w:rsidRPr="000B3473">
        <w:rPr>
          <w:rFonts w:ascii="inherit" w:hAnsi="inherit"/>
          <w:color w:val="000000"/>
          <w:sz w:val="27"/>
          <w:szCs w:val="27"/>
          <w:bdr w:val="none" w:sz="0" w:space="0" w:color="auto" w:frame="1"/>
          <w:lang w:val="fr-CA"/>
        </w:rPr>
        <w:t>capitalismo</w:t>
      </w:r>
      <w:proofErr w:type="spellEnd"/>
      <w:r w:rsidR="00866332" w:rsidRPr="000B3473">
        <w:rPr>
          <w:rFonts w:ascii="inherit" w:hAnsi="inherit"/>
          <w:color w:val="000000"/>
          <w:sz w:val="27"/>
          <w:szCs w:val="27"/>
          <w:bdr w:val="none" w:sz="0" w:space="0" w:color="auto" w:frame="1"/>
          <w:lang w:val="fr-CA"/>
        </w:rPr>
        <w:t xml:space="preserve">". </w:t>
      </w:r>
      <w:r w:rsidRPr="000B3473">
        <w:rPr>
          <w:rFonts w:ascii="inherit" w:hAnsi="inherit"/>
          <w:color w:val="444444"/>
          <w:sz w:val="27"/>
          <w:szCs w:val="27"/>
          <w:bdr w:val="none" w:sz="0" w:space="0" w:color="auto" w:frame="1"/>
          <w:lang w:val="fr-CA"/>
        </w:rPr>
        <w:t>[37]</w:t>
      </w:r>
    </w:p>
    <w:p w14:paraId="4D4A1A34" w14:textId="77777777" w:rsidR="00866332" w:rsidRPr="000B3473" w:rsidRDefault="00866332" w:rsidP="00EF17D7">
      <w:pPr>
        <w:pStyle w:val="NormalWeb"/>
        <w:shd w:val="clear" w:color="auto" w:fill="FFFFFF"/>
        <w:spacing w:before="0" w:beforeAutospacing="0" w:after="0" w:afterAutospacing="0"/>
        <w:textAlignment w:val="baseline"/>
        <w:rPr>
          <w:color w:val="444444"/>
          <w:sz w:val="23"/>
          <w:szCs w:val="23"/>
          <w:lang w:val="fr-CA"/>
        </w:rPr>
      </w:pPr>
    </w:p>
    <w:p w14:paraId="2EDC18C1" w14:textId="77777777" w:rsidR="00711FF4"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roofErr w:type="spellStart"/>
      <w:r w:rsidRPr="000B3473">
        <w:rPr>
          <w:rFonts w:ascii="inherit" w:hAnsi="inherit"/>
          <w:color w:val="444444"/>
          <w:sz w:val="27"/>
          <w:szCs w:val="27"/>
          <w:bdr w:val="none" w:sz="0" w:space="0" w:color="auto" w:frame="1"/>
          <w:lang w:val="fr-CA"/>
        </w:rPr>
        <w:t>Queste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considerazioni</w:t>
      </w:r>
      <w:proofErr w:type="spellEnd"/>
      <w:r w:rsidRPr="000B3473">
        <w:rPr>
          <w:rFonts w:ascii="inherit" w:hAnsi="inherit"/>
          <w:color w:val="444444"/>
          <w:sz w:val="27"/>
          <w:szCs w:val="27"/>
          <w:bdr w:val="none" w:sz="0" w:space="0" w:color="auto" w:frame="1"/>
          <w:lang w:val="fr-CA"/>
        </w:rPr>
        <w:t xml:space="preserve"> non </w:t>
      </w:r>
      <w:proofErr w:type="spellStart"/>
      <w:r w:rsidRPr="000B3473">
        <w:rPr>
          <w:rFonts w:ascii="inherit" w:hAnsi="inherit"/>
          <w:color w:val="444444"/>
          <w:sz w:val="27"/>
          <w:szCs w:val="27"/>
          <w:bdr w:val="none" w:sz="0" w:space="0" w:color="auto" w:frame="1"/>
          <w:lang w:val="fr-CA"/>
        </w:rPr>
        <w:t>portano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nulla</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veramente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nuovo</w:t>
      </w:r>
      <w:proofErr w:type="spellEnd"/>
      <w:r w:rsidRPr="000B3473">
        <w:rPr>
          <w:rFonts w:ascii="inherit" w:hAnsi="inherit"/>
          <w:color w:val="444444"/>
          <w:sz w:val="27"/>
          <w:szCs w:val="27"/>
          <w:bdr w:val="none" w:sz="0" w:space="0" w:color="auto" w:frame="1"/>
          <w:lang w:val="fr-CA"/>
        </w:rPr>
        <w:t xml:space="preserve"> e non </w:t>
      </w:r>
      <w:proofErr w:type="spellStart"/>
      <w:r w:rsidRPr="000B3473">
        <w:rPr>
          <w:rFonts w:ascii="inherit" w:hAnsi="inherit"/>
          <w:color w:val="444444"/>
          <w:sz w:val="27"/>
          <w:szCs w:val="27"/>
          <w:bdr w:val="none" w:sz="0" w:space="0" w:color="auto" w:frame="1"/>
          <w:lang w:val="fr-CA"/>
        </w:rPr>
        <w:t>hanno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altra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originalità</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le </w:t>
      </w:r>
      <w:proofErr w:type="spellStart"/>
      <w:r w:rsidRPr="000B3473">
        <w:rPr>
          <w:rFonts w:ascii="inherit" w:hAnsi="inherit"/>
          <w:color w:val="444444"/>
          <w:sz w:val="27"/>
          <w:szCs w:val="27"/>
          <w:bdr w:val="none" w:sz="0" w:space="0" w:color="auto" w:frame="1"/>
          <w:lang w:val="fr-CA"/>
        </w:rPr>
        <w:t>basi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Rosa Luxemburg </w:t>
      </w:r>
      <w:proofErr w:type="spellStart"/>
      <w:r w:rsidRPr="000B3473">
        <w:rPr>
          <w:rFonts w:ascii="inherit" w:hAnsi="inherit"/>
          <w:color w:val="444444"/>
          <w:sz w:val="27"/>
          <w:szCs w:val="27"/>
          <w:bdr w:val="none" w:sz="0" w:space="0" w:color="auto" w:frame="1"/>
          <w:lang w:val="fr-CA"/>
        </w:rPr>
        <w:t>dà</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loro</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Cerca</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dimostrarne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correttezza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attraverso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critica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agli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schemi</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riproduzione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estesa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compaiono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w:t>
      </w:r>
      <w:proofErr w:type="spellEnd"/>
      <w:r w:rsidRPr="000B3473">
        <w:rPr>
          <w:rFonts w:ascii="inherit" w:hAnsi="inherit"/>
          <w:color w:val="444444"/>
          <w:sz w:val="27"/>
          <w:szCs w:val="27"/>
          <w:bdr w:val="none" w:sz="0" w:space="0" w:color="auto" w:frame="1"/>
          <w:lang w:val="fr-CA"/>
        </w:rPr>
        <w:t xml:space="preserve"> volume II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w:t>
      </w:r>
      <w:r w:rsidRPr="000B3473">
        <w:rPr>
          <w:rStyle w:val="Accentuation"/>
          <w:rFonts w:ascii="inherit" w:hAnsi="inherit"/>
          <w:color w:val="444444"/>
          <w:sz w:val="27"/>
          <w:szCs w:val="27"/>
          <w:bdr w:val="none" w:sz="0" w:space="0" w:color="auto" w:frame="1"/>
          <w:lang w:val="fr-CA"/>
        </w:rPr>
        <w:t>Capitale</w:t>
      </w:r>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Secondo</w:t>
      </w:r>
      <w:proofErr w:type="spellEnd"/>
      <w:r w:rsidRPr="000B3473">
        <w:rPr>
          <w:rFonts w:ascii="inherit" w:hAnsi="inherit"/>
          <w:color w:val="444444"/>
          <w:sz w:val="27"/>
          <w:szCs w:val="27"/>
          <w:bdr w:val="none" w:sz="0" w:space="0" w:color="auto" w:frame="1"/>
          <w:lang w:val="fr-CA"/>
        </w:rPr>
        <w:t xml:space="preserve"> Marx, il capitale è </w:t>
      </w:r>
      <w:proofErr w:type="spellStart"/>
      <w:r w:rsidRPr="000B3473">
        <w:rPr>
          <w:rFonts w:ascii="inherit" w:hAnsi="inherit"/>
          <w:color w:val="444444"/>
          <w:sz w:val="27"/>
          <w:szCs w:val="27"/>
          <w:bdr w:val="none" w:sz="0" w:space="0" w:color="auto" w:frame="1"/>
          <w:lang w:val="fr-CA"/>
        </w:rPr>
        <w:t>costretto</w:t>
      </w:r>
      <w:proofErr w:type="spellEnd"/>
      <w:r w:rsidRPr="000B3473">
        <w:rPr>
          <w:rFonts w:ascii="inherit" w:hAnsi="inherit"/>
          <w:color w:val="444444"/>
          <w:sz w:val="27"/>
          <w:szCs w:val="27"/>
          <w:bdr w:val="none" w:sz="0" w:space="0" w:color="auto" w:frame="1"/>
          <w:lang w:val="fr-CA"/>
        </w:rPr>
        <w:t xml:space="preserve"> ad </w:t>
      </w:r>
      <w:proofErr w:type="spellStart"/>
      <w:r w:rsidRPr="000B3473">
        <w:rPr>
          <w:rFonts w:ascii="inherit" w:hAnsi="inherit"/>
          <w:color w:val="444444"/>
          <w:sz w:val="27"/>
          <w:szCs w:val="27"/>
          <w:bdr w:val="none" w:sz="0" w:space="0" w:color="auto" w:frame="1"/>
          <w:lang w:val="fr-CA"/>
        </w:rPr>
        <w:t>accumulare</w:t>
      </w:r>
      <w:proofErr w:type="spellEnd"/>
      <w:r w:rsidRPr="000B3473">
        <w:rPr>
          <w:rFonts w:ascii="inherit" w:hAnsi="inherit"/>
          <w:color w:val="444444"/>
          <w:sz w:val="27"/>
          <w:szCs w:val="27"/>
          <w:bdr w:val="none" w:sz="0" w:space="0" w:color="auto" w:frame="1"/>
          <w:lang w:val="fr-CA"/>
        </w:rPr>
        <w:t xml:space="preserve">. Se non ci sono </w:t>
      </w:r>
      <w:proofErr w:type="spellStart"/>
      <w:r w:rsidRPr="000B3473">
        <w:rPr>
          <w:rFonts w:ascii="inherit" w:hAnsi="inherit"/>
          <w:color w:val="444444"/>
          <w:sz w:val="27"/>
          <w:szCs w:val="27"/>
          <w:bdr w:val="none" w:sz="0" w:space="0" w:color="auto" w:frame="1"/>
          <w:lang w:val="fr-CA"/>
        </w:rPr>
        <w:t>certe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proporzioni</w:t>
      </w:r>
      <w:proofErr w:type="spellEnd"/>
      <w:r w:rsidRPr="000B3473">
        <w:rPr>
          <w:rFonts w:ascii="inherit" w:hAnsi="inherit"/>
          <w:color w:val="444444"/>
          <w:sz w:val="27"/>
          <w:szCs w:val="27"/>
          <w:bdr w:val="none" w:sz="0" w:space="0" w:color="auto" w:frame="1"/>
          <w:lang w:val="fr-CA"/>
        </w:rPr>
        <w:t xml:space="preserve"> tra i vari rami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produzione</w:t>
      </w:r>
      <w:proofErr w:type="spellEnd"/>
      <w:r w:rsidRPr="000B3473">
        <w:rPr>
          <w:rFonts w:ascii="inherit" w:hAnsi="inherit"/>
          <w:color w:val="444444"/>
          <w:sz w:val="27"/>
          <w:szCs w:val="27"/>
          <w:bdr w:val="none" w:sz="0" w:space="0" w:color="auto" w:frame="1"/>
          <w:lang w:val="fr-CA"/>
        </w:rPr>
        <w:t xml:space="preserve">, i </w:t>
      </w:r>
      <w:proofErr w:type="spellStart"/>
      <w:r w:rsidRPr="000B3473">
        <w:rPr>
          <w:rFonts w:ascii="inherit" w:hAnsi="inherit"/>
          <w:color w:val="444444"/>
          <w:sz w:val="27"/>
          <w:szCs w:val="27"/>
          <w:bdr w:val="none" w:sz="0" w:space="0" w:color="auto" w:frame="1"/>
          <w:lang w:val="fr-CA"/>
        </w:rPr>
        <w:t>capitalisti</w:t>
      </w:r>
      <w:proofErr w:type="spellEnd"/>
      <w:r w:rsidRPr="000B3473">
        <w:rPr>
          <w:rFonts w:ascii="inherit" w:hAnsi="inherit"/>
          <w:color w:val="444444"/>
          <w:sz w:val="27"/>
          <w:szCs w:val="27"/>
          <w:bdr w:val="none" w:sz="0" w:space="0" w:color="auto" w:frame="1"/>
          <w:lang w:val="fr-CA"/>
        </w:rPr>
        <w:t xml:space="preserve"> non </w:t>
      </w:r>
      <w:proofErr w:type="spellStart"/>
      <w:r w:rsidRPr="000B3473">
        <w:rPr>
          <w:rFonts w:ascii="inherit" w:hAnsi="inherit"/>
          <w:color w:val="444444"/>
          <w:sz w:val="27"/>
          <w:szCs w:val="27"/>
          <w:bdr w:val="none" w:sz="0" w:space="0" w:color="auto" w:frame="1"/>
          <w:lang w:val="fr-CA"/>
        </w:rPr>
        <w:t>possono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trovare</w:t>
      </w:r>
      <w:proofErr w:type="spellEnd"/>
      <w:r w:rsidRPr="000B3473">
        <w:rPr>
          <w:rFonts w:ascii="inherit" w:hAnsi="inherit"/>
          <w:color w:val="444444"/>
          <w:sz w:val="27"/>
          <w:szCs w:val="27"/>
          <w:bdr w:val="none" w:sz="0" w:space="0" w:color="auto" w:frame="1"/>
          <w:lang w:val="fr-CA"/>
        </w:rPr>
        <w:t xml:space="preserve"> i </w:t>
      </w:r>
      <w:proofErr w:type="spellStart"/>
      <w:r w:rsidRPr="000B3473">
        <w:rPr>
          <w:rFonts w:ascii="inherit" w:hAnsi="inherit"/>
          <w:color w:val="444444"/>
          <w:sz w:val="27"/>
          <w:szCs w:val="27"/>
          <w:bdr w:val="none" w:sz="0" w:space="0" w:color="auto" w:frame="1"/>
          <w:lang w:val="fr-CA"/>
        </w:rPr>
        <w:t>mezzi</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produzione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operai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beni</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consumo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necessari</w:t>
      </w:r>
      <w:proofErr w:type="spellEnd"/>
      <w:r w:rsidRPr="000B3473">
        <w:rPr>
          <w:rFonts w:ascii="inherit" w:hAnsi="inherit"/>
          <w:color w:val="444444"/>
          <w:sz w:val="27"/>
          <w:szCs w:val="27"/>
          <w:bdr w:val="none" w:sz="0" w:space="0" w:color="auto" w:frame="1"/>
          <w:lang w:val="fr-CA"/>
        </w:rPr>
        <w:t xml:space="preserve"> </w:t>
      </w:r>
      <w:r w:rsidR="00711FF4" w:rsidRPr="000B3473">
        <w:rPr>
          <w:rFonts w:ascii="inherit" w:hAnsi="inherit"/>
          <w:color w:val="444444"/>
          <w:sz w:val="27"/>
          <w:szCs w:val="27"/>
          <w:bdr w:val="none" w:sz="0" w:space="0" w:color="auto" w:frame="1"/>
          <w:lang w:val="fr-CA"/>
        </w:rPr>
        <w:t xml:space="preserve">alla </w:t>
      </w:r>
      <w:proofErr w:type="spellStart"/>
      <w:r w:rsidR="00711FF4" w:rsidRPr="000B3473">
        <w:rPr>
          <w:rFonts w:ascii="inherit" w:hAnsi="inherit"/>
          <w:color w:val="444444"/>
          <w:sz w:val="27"/>
          <w:szCs w:val="27"/>
          <w:bdr w:val="none" w:sz="0" w:space="0" w:color="auto" w:frame="1"/>
          <w:lang w:val="fr-CA"/>
        </w:rPr>
        <w:t>riproduzione</w:t>
      </w:r>
      <w:proofErr w:type="spellEnd"/>
      <w:r w:rsidR="00711FF4" w:rsidRPr="000B3473">
        <w:rPr>
          <w:rFonts w:ascii="inherit" w:hAnsi="inherit"/>
          <w:color w:val="444444"/>
          <w:sz w:val="27"/>
          <w:szCs w:val="27"/>
          <w:bdr w:val="none" w:sz="0" w:space="0" w:color="auto" w:frame="1"/>
          <w:lang w:val="fr-CA"/>
        </w:rPr>
        <w:t xml:space="preserve"> </w:t>
      </w:r>
      <w:proofErr w:type="spellStart"/>
      <w:r w:rsidR="00711FF4" w:rsidRPr="000B3473">
        <w:rPr>
          <w:rFonts w:ascii="inherit" w:hAnsi="inherit"/>
          <w:color w:val="444444"/>
          <w:sz w:val="27"/>
          <w:szCs w:val="27"/>
          <w:bdr w:val="none" w:sz="0" w:space="0" w:color="auto" w:frame="1"/>
          <w:lang w:val="fr-CA"/>
        </w:rPr>
        <w:t>del</w:t>
      </w:r>
      <w:proofErr w:type="spellEnd"/>
      <w:r w:rsidR="00711FF4" w:rsidRPr="000B3473">
        <w:rPr>
          <w:rFonts w:ascii="inherit" w:hAnsi="inherit"/>
          <w:color w:val="444444"/>
          <w:sz w:val="27"/>
          <w:szCs w:val="27"/>
          <w:bdr w:val="none" w:sz="0" w:space="0" w:color="auto" w:frame="1"/>
          <w:lang w:val="fr-CA"/>
        </w:rPr>
        <w:t xml:space="preserve"> capitale. </w:t>
      </w:r>
      <w:proofErr w:type="spellStart"/>
      <w:r w:rsidRPr="000B3473">
        <w:rPr>
          <w:rFonts w:ascii="inherit" w:hAnsi="inherit"/>
          <w:color w:val="444444"/>
          <w:sz w:val="27"/>
          <w:szCs w:val="27"/>
          <w:bdr w:val="none" w:sz="0" w:space="0" w:color="auto" w:frame="1"/>
          <w:lang w:val="fr-CA"/>
        </w:rPr>
        <w:t>Queste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proporzioni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uomini</w:t>
      </w:r>
      <w:proofErr w:type="spellEnd"/>
      <w:r w:rsidRPr="000B3473">
        <w:rPr>
          <w:rFonts w:ascii="inherit" w:hAnsi="inherit"/>
          <w:color w:val="444444"/>
          <w:sz w:val="27"/>
          <w:szCs w:val="27"/>
          <w:bdr w:val="none" w:sz="0" w:space="0" w:color="auto" w:frame="1"/>
          <w:lang w:val="fr-CA"/>
        </w:rPr>
        <w:t xml:space="preserve"> non </w:t>
      </w:r>
      <w:proofErr w:type="spellStart"/>
      <w:r w:rsidRPr="000B3473">
        <w:rPr>
          <w:rFonts w:ascii="inherit" w:hAnsi="inherit"/>
          <w:color w:val="444444"/>
          <w:sz w:val="27"/>
          <w:szCs w:val="27"/>
          <w:bdr w:val="none" w:sz="0" w:space="0" w:color="auto" w:frame="1"/>
          <w:lang w:val="fr-CA"/>
        </w:rPr>
        <w:t>possono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modificare</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piacimento</w:t>
      </w:r>
      <w:proofErr w:type="spellEnd"/>
      <w:r w:rsidRPr="000B3473">
        <w:rPr>
          <w:rFonts w:ascii="inherit" w:hAnsi="inherit"/>
          <w:color w:val="444444"/>
          <w:sz w:val="27"/>
          <w:szCs w:val="27"/>
          <w:bdr w:val="none" w:sz="0" w:space="0" w:color="auto" w:frame="1"/>
          <w:lang w:val="fr-CA"/>
        </w:rPr>
        <w:t xml:space="preserve">, si </w:t>
      </w:r>
      <w:proofErr w:type="spellStart"/>
      <w:r w:rsidRPr="000B3473">
        <w:rPr>
          <w:rFonts w:ascii="inherit" w:hAnsi="inherit"/>
          <w:color w:val="444444"/>
          <w:sz w:val="27"/>
          <w:szCs w:val="27"/>
          <w:bdr w:val="none" w:sz="0" w:space="0" w:color="auto" w:frame="1"/>
          <w:lang w:val="fr-CA"/>
        </w:rPr>
        <w:t>stabiliscono</w:t>
      </w:r>
      <w:proofErr w:type="spellEnd"/>
      <w:r w:rsidRPr="000B3473">
        <w:rPr>
          <w:rFonts w:ascii="inherit" w:hAnsi="inherit"/>
          <w:color w:val="444444"/>
          <w:sz w:val="27"/>
          <w:szCs w:val="27"/>
          <w:bdr w:val="none" w:sz="0" w:space="0" w:color="auto" w:frame="1"/>
          <w:lang w:val="fr-CA"/>
        </w:rPr>
        <w:t xml:space="preserve"> alla </w:t>
      </w:r>
      <w:proofErr w:type="spellStart"/>
      <w:r w:rsidRPr="000B3473">
        <w:rPr>
          <w:rFonts w:ascii="inherit" w:hAnsi="inherit"/>
          <w:color w:val="444444"/>
          <w:sz w:val="27"/>
          <w:szCs w:val="27"/>
          <w:bdr w:val="none" w:sz="0" w:space="0" w:color="auto" w:frame="1"/>
          <w:lang w:val="fr-CA"/>
        </w:rPr>
        <w:t>cieca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attraverso</w:t>
      </w:r>
      <w:proofErr w:type="spellEnd"/>
      <w:r w:rsidRPr="000B3473">
        <w:rPr>
          <w:rFonts w:ascii="inherit" w:hAnsi="inherit"/>
          <w:color w:val="444444"/>
          <w:sz w:val="27"/>
          <w:szCs w:val="27"/>
          <w:bdr w:val="none" w:sz="0" w:space="0" w:color="auto" w:frame="1"/>
          <w:lang w:val="fr-CA"/>
        </w:rPr>
        <w:t xml:space="preserve"> il mercato. Marx </w:t>
      </w:r>
      <w:proofErr w:type="spellStart"/>
      <w:r w:rsidRPr="000B3473">
        <w:rPr>
          <w:rFonts w:ascii="inherit" w:hAnsi="inherit"/>
          <w:color w:val="444444"/>
          <w:sz w:val="27"/>
          <w:szCs w:val="27"/>
          <w:bdr w:val="none" w:sz="0" w:space="0" w:color="auto" w:frame="1"/>
          <w:lang w:val="fr-CA"/>
        </w:rPr>
        <w:t>riduce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produzione</w:t>
      </w:r>
      <w:proofErr w:type="spellEnd"/>
      <w:r w:rsidRPr="000B3473">
        <w:rPr>
          <w:rFonts w:ascii="inherit" w:hAnsi="inherit"/>
          <w:color w:val="444444"/>
          <w:sz w:val="27"/>
          <w:szCs w:val="27"/>
          <w:bdr w:val="none" w:sz="0" w:space="0" w:color="auto" w:frame="1"/>
          <w:lang w:val="fr-CA"/>
        </w:rPr>
        <w:t xml:space="preserve"> sociale a </w:t>
      </w:r>
      <w:proofErr w:type="spellStart"/>
      <w:r w:rsidRPr="000B3473">
        <w:rPr>
          <w:rFonts w:ascii="inherit" w:hAnsi="inherit"/>
          <w:color w:val="444444"/>
          <w:sz w:val="27"/>
          <w:szCs w:val="27"/>
          <w:bdr w:val="none" w:sz="0" w:space="0" w:color="auto" w:frame="1"/>
          <w:lang w:val="fr-CA"/>
        </w:rPr>
        <w:t>due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sezioni</w:t>
      </w:r>
      <w:proofErr w:type="spellEnd"/>
      <w:r w:rsidRPr="000B3473">
        <w:rPr>
          <w:rFonts w:ascii="inherit" w:hAnsi="inherit"/>
          <w:color w:val="444444"/>
          <w:sz w:val="27"/>
          <w:szCs w:val="27"/>
          <w:bdr w:val="none" w:sz="0" w:space="0" w:color="auto" w:frame="1"/>
          <w:lang w:val="fr-CA"/>
        </w:rPr>
        <w:t xml:space="preserve"> </w:t>
      </w:r>
      <w:proofErr w:type="spellStart"/>
      <w:r w:rsidR="00711FF4" w:rsidRPr="000B3473">
        <w:rPr>
          <w:rFonts w:ascii="inherit" w:hAnsi="inherit"/>
          <w:color w:val="444444"/>
          <w:sz w:val="27"/>
          <w:szCs w:val="27"/>
          <w:bdr w:val="none" w:sz="0" w:space="0" w:color="auto" w:frame="1"/>
          <w:lang w:val="fr-CA"/>
        </w:rPr>
        <w:t>principali</w:t>
      </w:r>
      <w:proofErr w:type="spellEnd"/>
      <w:r w:rsidR="00711FF4" w:rsidRPr="000B3473">
        <w:rPr>
          <w:rFonts w:ascii="inherit" w:hAnsi="inherit"/>
          <w:color w:val="444444"/>
          <w:sz w:val="27"/>
          <w:szCs w:val="27"/>
          <w:bdr w:val="none" w:sz="0" w:space="0" w:color="auto" w:frame="1"/>
          <w:lang w:val="fr-CA"/>
        </w:rPr>
        <w:t xml:space="preserve">: </w:t>
      </w:r>
      <w:r w:rsidRPr="000B3473">
        <w:rPr>
          <w:rFonts w:ascii="inherit" w:hAnsi="inherit"/>
          <w:color w:val="444444"/>
          <w:sz w:val="27"/>
          <w:szCs w:val="27"/>
          <w:bdr w:val="none" w:sz="0" w:space="0" w:color="auto" w:frame="1"/>
          <w:lang w:val="fr-CA"/>
        </w:rPr>
        <w:t xml:space="preserve">la </w:t>
      </w:r>
      <w:proofErr w:type="spellStart"/>
      <w:r w:rsidRPr="000B3473">
        <w:rPr>
          <w:rFonts w:ascii="inherit" w:hAnsi="inherit"/>
          <w:color w:val="444444"/>
          <w:sz w:val="27"/>
          <w:szCs w:val="27"/>
          <w:bdr w:val="none" w:sz="0" w:space="0" w:color="auto" w:frame="1"/>
          <w:lang w:val="fr-CA"/>
        </w:rPr>
        <w:t>produzione</w:t>
      </w:r>
      <w:proofErr w:type="spellEnd"/>
      <w:r w:rsidRPr="000B3473">
        <w:rPr>
          <w:rFonts w:ascii="inherit" w:hAnsi="inherit"/>
          <w:color w:val="444444"/>
          <w:sz w:val="27"/>
          <w:szCs w:val="27"/>
          <w:bdr w:val="none" w:sz="0" w:space="0" w:color="auto" w:frame="1"/>
          <w:lang w:val="fr-CA"/>
        </w:rPr>
        <w:t xml:space="preserve"> dei </w:t>
      </w:r>
      <w:proofErr w:type="spellStart"/>
      <w:r w:rsidRPr="000B3473">
        <w:rPr>
          <w:rFonts w:ascii="inherit" w:hAnsi="inherit"/>
          <w:color w:val="444444"/>
          <w:sz w:val="27"/>
          <w:szCs w:val="27"/>
          <w:bdr w:val="none" w:sz="0" w:space="0" w:color="auto" w:frame="1"/>
          <w:lang w:val="fr-CA"/>
        </w:rPr>
        <w:t>mezzi</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produzione</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quella</w:t>
      </w:r>
      <w:proofErr w:type="spellEnd"/>
      <w:r w:rsidRPr="000B3473">
        <w:rPr>
          <w:rFonts w:ascii="inherit" w:hAnsi="inherit"/>
          <w:color w:val="444444"/>
          <w:sz w:val="27"/>
          <w:szCs w:val="27"/>
          <w:bdr w:val="none" w:sz="0" w:space="0" w:color="auto" w:frame="1"/>
          <w:lang w:val="fr-CA"/>
        </w:rPr>
        <w:t xml:space="preserve"> dei </w:t>
      </w:r>
      <w:proofErr w:type="spellStart"/>
      <w:r w:rsidRPr="000B3473">
        <w:rPr>
          <w:rFonts w:ascii="inherit" w:hAnsi="inherit"/>
          <w:color w:val="444444"/>
          <w:sz w:val="27"/>
          <w:szCs w:val="27"/>
          <w:bdr w:val="none" w:sz="0" w:space="0" w:color="auto" w:frame="1"/>
          <w:lang w:val="fr-CA"/>
        </w:rPr>
        <w:t>beni</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consumo</w:t>
      </w:r>
      <w:proofErr w:type="spellEnd"/>
      <w:r w:rsidRPr="000B3473">
        <w:rPr>
          <w:rFonts w:ascii="inherit" w:hAnsi="inherit"/>
          <w:color w:val="444444"/>
          <w:sz w:val="27"/>
          <w:szCs w:val="27"/>
          <w:bdr w:val="none" w:sz="0" w:space="0" w:color="auto" w:frame="1"/>
          <w:lang w:val="fr-CA"/>
        </w:rPr>
        <w:t xml:space="preserve">. Per far </w:t>
      </w:r>
      <w:proofErr w:type="spellStart"/>
      <w:r w:rsidRPr="000B3473">
        <w:rPr>
          <w:rFonts w:ascii="inherit" w:hAnsi="inherit"/>
          <w:color w:val="444444"/>
          <w:sz w:val="27"/>
          <w:szCs w:val="27"/>
          <w:bdr w:val="none" w:sz="0" w:space="0" w:color="auto" w:frame="1"/>
          <w:lang w:val="fr-CA"/>
        </w:rPr>
        <w:t>luce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meccanismo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degli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scambi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intersettoriali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dispone</w:t>
      </w:r>
      <w:proofErr w:type="spellEnd"/>
      <w:r w:rsidRPr="000B3473">
        <w:rPr>
          <w:rFonts w:ascii="inherit" w:hAnsi="inherit"/>
          <w:color w:val="444444"/>
          <w:sz w:val="27"/>
          <w:szCs w:val="27"/>
          <w:bdr w:val="none" w:sz="0" w:space="0" w:color="auto" w:frame="1"/>
          <w:lang w:val="fr-CA"/>
        </w:rPr>
        <w:t xml:space="preserve"> in un </w:t>
      </w:r>
      <w:proofErr w:type="spellStart"/>
      <w:r w:rsidRPr="000B3473">
        <w:rPr>
          <w:rFonts w:ascii="inherit" w:hAnsi="inherit"/>
          <w:color w:val="444444"/>
          <w:sz w:val="27"/>
          <w:szCs w:val="27"/>
          <w:bdr w:val="none" w:sz="0" w:space="0" w:color="auto" w:frame="1"/>
          <w:lang w:val="fr-CA"/>
        </w:rPr>
        <w:t>diagramma</w:t>
      </w:r>
      <w:proofErr w:type="spellEnd"/>
      <w:r w:rsidRPr="000B3473">
        <w:rPr>
          <w:rFonts w:ascii="inherit" w:hAnsi="inherit"/>
          <w:color w:val="444444"/>
          <w:sz w:val="27"/>
          <w:szCs w:val="27"/>
          <w:bdr w:val="none" w:sz="0" w:space="0" w:color="auto" w:frame="1"/>
          <w:lang w:val="fr-CA"/>
        </w:rPr>
        <w:t xml:space="preserve"> figure </w:t>
      </w:r>
      <w:proofErr w:type="spellStart"/>
      <w:r w:rsidRPr="000B3473">
        <w:rPr>
          <w:rFonts w:ascii="inherit" w:hAnsi="inherit"/>
          <w:color w:val="444444"/>
          <w:sz w:val="27"/>
          <w:szCs w:val="27"/>
          <w:bdr w:val="none" w:sz="0" w:space="0" w:color="auto" w:frame="1"/>
          <w:lang w:val="fr-CA"/>
        </w:rPr>
        <w:t>scelte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arbitrariamente</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Nell'ambito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questo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schema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nulla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sembra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ostacolare</w:t>
      </w:r>
      <w:proofErr w:type="spellEnd"/>
      <w:r w:rsidRPr="000B3473">
        <w:rPr>
          <w:rFonts w:ascii="inherit" w:hAnsi="inherit"/>
          <w:color w:val="444444"/>
          <w:sz w:val="27"/>
          <w:szCs w:val="27"/>
          <w:bdr w:val="none" w:sz="0" w:space="0" w:color="auto" w:frame="1"/>
          <w:lang w:val="fr-CA"/>
        </w:rPr>
        <w:t xml:space="preserve"> l'</w:t>
      </w:r>
      <w:proofErr w:type="spellStart"/>
      <w:r w:rsidRPr="000B3473">
        <w:rPr>
          <w:rFonts w:ascii="inherit" w:hAnsi="inherit"/>
          <w:color w:val="444444"/>
          <w:sz w:val="27"/>
          <w:szCs w:val="27"/>
          <w:bdr w:val="none" w:sz="0" w:space="0" w:color="auto" w:frame="1"/>
          <w:lang w:val="fr-CA"/>
        </w:rPr>
        <w:t>accumulo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scambi</w:t>
      </w:r>
      <w:proofErr w:type="spellEnd"/>
      <w:r w:rsidRPr="000B3473">
        <w:rPr>
          <w:rFonts w:ascii="inherit" w:hAnsi="inherit"/>
          <w:color w:val="444444"/>
          <w:sz w:val="27"/>
          <w:szCs w:val="27"/>
          <w:bdr w:val="none" w:sz="0" w:space="0" w:color="auto" w:frame="1"/>
          <w:lang w:val="fr-CA"/>
        </w:rPr>
        <w:t xml:space="preserve"> tra le due </w:t>
      </w:r>
      <w:proofErr w:type="spellStart"/>
      <w:r w:rsidRPr="000B3473">
        <w:rPr>
          <w:rFonts w:ascii="inherit" w:hAnsi="inherit"/>
          <w:color w:val="444444"/>
          <w:sz w:val="27"/>
          <w:szCs w:val="27"/>
          <w:bdr w:val="none" w:sz="0" w:space="0" w:color="auto" w:frame="1"/>
          <w:lang w:val="fr-CA"/>
        </w:rPr>
        <w:t>sezioni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continuano</w:t>
      </w:r>
      <w:proofErr w:type="spellEnd"/>
      <w:r w:rsidRPr="000B3473">
        <w:rPr>
          <w:rFonts w:ascii="inherit" w:hAnsi="inherit"/>
          <w:color w:val="444444"/>
          <w:sz w:val="27"/>
          <w:szCs w:val="27"/>
          <w:bdr w:val="none" w:sz="0" w:space="0" w:color="auto" w:frame="1"/>
          <w:lang w:val="fr-CA"/>
        </w:rPr>
        <w:t xml:space="preserve"> senza </w:t>
      </w:r>
      <w:proofErr w:type="spellStart"/>
      <w:r w:rsidRPr="000B3473">
        <w:rPr>
          <w:rFonts w:ascii="inherit" w:hAnsi="inherit"/>
          <w:color w:val="444444"/>
          <w:sz w:val="27"/>
          <w:szCs w:val="27"/>
          <w:bdr w:val="none" w:sz="0" w:space="0" w:color="auto" w:frame="1"/>
          <w:lang w:val="fr-CA"/>
        </w:rPr>
        <w:t>intoppi</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Tuttavia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dice</w:t>
      </w:r>
      <w:proofErr w:type="spellEnd"/>
      <w:r w:rsidRPr="000B3473">
        <w:rPr>
          <w:rFonts w:ascii="inherit" w:hAnsi="inherit"/>
          <w:color w:val="444444"/>
          <w:sz w:val="27"/>
          <w:szCs w:val="27"/>
          <w:bdr w:val="none" w:sz="0" w:space="0" w:color="auto" w:frame="1"/>
          <w:lang w:val="fr-CA"/>
        </w:rPr>
        <w:t xml:space="preserve"> Rosa Luxemburg, “Se </w:t>
      </w:r>
      <w:proofErr w:type="spellStart"/>
      <w:r w:rsidRPr="000B3473">
        <w:rPr>
          <w:rFonts w:ascii="inherit" w:hAnsi="inherit"/>
          <w:color w:val="444444"/>
          <w:sz w:val="27"/>
          <w:szCs w:val="27"/>
          <w:bdr w:val="none" w:sz="0" w:space="0" w:color="auto" w:frame="1"/>
          <w:lang w:val="fr-CA"/>
        </w:rPr>
        <w:t>prendiamo</w:t>
      </w:r>
      <w:proofErr w:type="spellEnd"/>
      <w:r w:rsidRPr="000B3473">
        <w:rPr>
          <w:rFonts w:ascii="inherit" w:hAnsi="inherit"/>
          <w:color w:val="444444"/>
          <w:sz w:val="27"/>
          <w:szCs w:val="27"/>
          <w:bdr w:val="none" w:sz="0" w:space="0" w:color="auto" w:frame="1"/>
          <w:lang w:val="fr-CA"/>
        </w:rPr>
        <w:t xml:space="preserve"> alla </w:t>
      </w:r>
      <w:proofErr w:type="spellStart"/>
      <w:r w:rsidRPr="000B3473">
        <w:rPr>
          <w:rFonts w:ascii="inherit" w:hAnsi="inherit"/>
          <w:color w:val="444444"/>
          <w:sz w:val="27"/>
          <w:szCs w:val="27"/>
          <w:bdr w:val="none" w:sz="0" w:space="0" w:color="auto" w:frame="1"/>
          <w:lang w:val="fr-CA"/>
        </w:rPr>
        <w:t>lettera</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diagramma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così</w:t>
      </w:r>
      <w:proofErr w:type="spellEnd"/>
      <w:r w:rsidRPr="000B3473">
        <w:rPr>
          <w:rFonts w:ascii="inherit" w:hAnsi="inherit"/>
          <w:color w:val="444444"/>
          <w:sz w:val="27"/>
          <w:szCs w:val="27"/>
          <w:bdr w:val="none" w:sz="0" w:space="0" w:color="auto" w:frame="1"/>
          <w:lang w:val="fr-CA"/>
        </w:rPr>
        <w:t xml:space="preserve"> come è </w:t>
      </w:r>
      <w:proofErr w:type="spellStart"/>
      <w:r w:rsidRPr="000B3473">
        <w:rPr>
          <w:rFonts w:ascii="inherit" w:hAnsi="inherit"/>
          <w:color w:val="444444"/>
          <w:sz w:val="27"/>
          <w:szCs w:val="27"/>
          <w:bdr w:val="none" w:sz="0" w:space="0" w:color="auto" w:frame="1"/>
          <w:lang w:val="fr-CA"/>
        </w:rPr>
        <w:t>esposto</w:t>
      </w:r>
      <w:proofErr w:type="spellEnd"/>
      <w:r w:rsidRPr="000B3473">
        <w:rPr>
          <w:rFonts w:ascii="inherit" w:hAnsi="inherit"/>
          <w:color w:val="444444"/>
          <w:sz w:val="27"/>
          <w:szCs w:val="27"/>
          <w:bdr w:val="none" w:sz="0" w:space="0" w:color="auto" w:frame="1"/>
          <w:lang w:val="fr-CA"/>
        </w:rPr>
        <w:t xml:space="preserve"> alla fine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secondo</w:t>
      </w:r>
      <w:proofErr w:type="spellEnd"/>
      <w:r w:rsidRPr="000B3473">
        <w:rPr>
          <w:rFonts w:ascii="inherit" w:hAnsi="inherit"/>
          <w:color w:val="444444"/>
          <w:sz w:val="27"/>
          <w:szCs w:val="27"/>
          <w:bdr w:val="none" w:sz="0" w:space="0" w:color="auto" w:frame="1"/>
          <w:lang w:val="fr-CA"/>
        </w:rPr>
        <w:t xml:space="preserve"> Libro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Capitale, </w:t>
      </w:r>
      <w:proofErr w:type="spellStart"/>
      <w:r w:rsidRPr="000B3473">
        <w:rPr>
          <w:rFonts w:ascii="inherit" w:hAnsi="inherit"/>
          <w:color w:val="444444"/>
          <w:sz w:val="27"/>
          <w:szCs w:val="27"/>
          <w:bdr w:val="none" w:sz="0" w:space="0" w:color="auto" w:frame="1"/>
          <w:lang w:val="fr-CA"/>
        </w:rPr>
        <w:t>abbiamo</w:t>
      </w:r>
      <w:proofErr w:type="spellEnd"/>
      <w:r w:rsidRPr="000B3473">
        <w:rPr>
          <w:rFonts w:ascii="inherit" w:hAnsi="inherit"/>
          <w:color w:val="444444"/>
          <w:sz w:val="27"/>
          <w:szCs w:val="27"/>
          <w:bdr w:val="none" w:sz="0" w:space="0" w:color="auto" w:frame="1"/>
          <w:lang w:val="fr-CA"/>
        </w:rPr>
        <w:t xml:space="preserve"> l'</w:t>
      </w:r>
      <w:proofErr w:type="spellStart"/>
      <w:r w:rsidRPr="000B3473">
        <w:rPr>
          <w:rFonts w:ascii="inherit" w:hAnsi="inherit"/>
          <w:color w:val="444444"/>
          <w:sz w:val="27"/>
          <w:szCs w:val="27"/>
          <w:bdr w:val="none" w:sz="0" w:space="0" w:color="auto" w:frame="1"/>
          <w:lang w:val="fr-CA"/>
        </w:rPr>
        <w:t>impressione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sola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produzione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capitalistica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realizzi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tutto</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suo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lastRenderedPageBreak/>
        <w:t>plusvalore</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utilizzi</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plusvalore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capitalizzato</w:t>
      </w:r>
      <w:proofErr w:type="spellEnd"/>
      <w:r w:rsidRPr="000B3473">
        <w:rPr>
          <w:rFonts w:ascii="inherit" w:hAnsi="inherit"/>
          <w:color w:val="444444"/>
          <w:sz w:val="27"/>
          <w:szCs w:val="27"/>
          <w:bdr w:val="none" w:sz="0" w:space="0" w:color="auto" w:frame="1"/>
          <w:lang w:val="fr-CA"/>
        </w:rPr>
        <w:t xml:space="preserve"> per i </w:t>
      </w:r>
      <w:proofErr w:type="spellStart"/>
      <w:r w:rsidRPr="000B3473">
        <w:rPr>
          <w:rFonts w:ascii="inherit" w:hAnsi="inherit"/>
          <w:color w:val="444444"/>
          <w:sz w:val="27"/>
          <w:szCs w:val="27"/>
          <w:bdr w:val="none" w:sz="0" w:space="0" w:color="auto" w:frame="1"/>
          <w:lang w:val="fr-CA"/>
        </w:rPr>
        <w:t>propri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bisogni</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 )</w:t>
      </w:r>
      <w:proofErr w:type="gram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Poiché</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produzione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capitalistica</w:t>
      </w:r>
      <w:proofErr w:type="spellEnd"/>
      <w:r w:rsidRPr="000B3473">
        <w:rPr>
          <w:rFonts w:ascii="inherit" w:hAnsi="inherit"/>
          <w:color w:val="444444"/>
          <w:sz w:val="27"/>
          <w:szCs w:val="27"/>
          <w:bdr w:val="none" w:sz="0" w:space="0" w:color="auto" w:frame="1"/>
          <w:lang w:val="fr-CA"/>
        </w:rPr>
        <w:t xml:space="preserve"> si </w:t>
      </w:r>
      <w:proofErr w:type="spellStart"/>
      <w:r w:rsidRPr="000B3473">
        <w:rPr>
          <w:rFonts w:ascii="inherit" w:hAnsi="inherit"/>
          <w:color w:val="444444"/>
          <w:sz w:val="27"/>
          <w:szCs w:val="27"/>
          <w:bdr w:val="none" w:sz="0" w:space="0" w:color="auto" w:frame="1"/>
          <w:lang w:val="fr-CA"/>
        </w:rPr>
        <w:t>compra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esclusivamente</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suo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plusprodotto</w:t>
      </w:r>
      <w:proofErr w:type="spellEnd"/>
      <w:r w:rsidRPr="000B3473">
        <w:rPr>
          <w:rFonts w:ascii="inherit" w:hAnsi="inherit"/>
          <w:color w:val="444444"/>
          <w:sz w:val="27"/>
          <w:szCs w:val="27"/>
          <w:bdr w:val="none" w:sz="0" w:space="0" w:color="auto" w:frame="1"/>
          <w:lang w:val="fr-CA"/>
        </w:rPr>
        <w:t xml:space="preserve">, non c'è limite </w:t>
      </w:r>
      <w:proofErr w:type="spellStart"/>
      <w:r w:rsidRPr="000B3473">
        <w:rPr>
          <w:rFonts w:ascii="inherit" w:hAnsi="inherit"/>
          <w:color w:val="444444"/>
          <w:sz w:val="27"/>
          <w:szCs w:val="27"/>
          <w:bdr w:val="none" w:sz="0" w:space="0" w:color="auto" w:frame="1"/>
          <w:lang w:val="fr-CA"/>
        </w:rPr>
        <w:t>all'accumulazione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capitale (...). Di </w:t>
      </w:r>
      <w:proofErr w:type="spellStart"/>
      <w:r w:rsidRPr="000B3473">
        <w:rPr>
          <w:rFonts w:ascii="inherit" w:hAnsi="inherit"/>
          <w:color w:val="444444"/>
          <w:sz w:val="27"/>
          <w:szCs w:val="27"/>
          <w:bdr w:val="none" w:sz="0" w:space="0" w:color="auto" w:frame="1"/>
          <w:lang w:val="fr-CA"/>
        </w:rPr>
        <w:t>conseguenza</w:t>
      </w:r>
      <w:proofErr w:type="spellEnd"/>
      <w:r w:rsidRPr="000B3473">
        <w:rPr>
          <w:rFonts w:ascii="inherit" w:hAnsi="inherit"/>
          <w:color w:val="444444"/>
          <w:sz w:val="27"/>
          <w:szCs w:val="27"/>
          <w:bdr w:val="none" w:sz="0" w:space="0" w:color="auto" w:frame="1"/>
          <w:lang w:val="fr-CA"/>
        </w:rPr>
        <w:t xml:space="preserve">, lo </w:t>
      </w:r>
      <w:proofErr w:type="spellStart"/>
      <w:r w:rsidRPr="000B3473">
        <w:rPr>
          <w:rFonts w:ascii="inherit" w:hAnsi="inherit"/>
          <w:color w:val="444444"/>
          <w:sz w:val="27"/>
          <w:szCs w:val="27"/>
          <w:bdr w:val="none" w:sz="0" w:space="0" w:color="auto" w:frame="1"/>
          <w:lang w:val="fr-CA"/>
        </w:rPr>
        <w:t>schema</w:t>
      </w:r>
      <w:proofErr w:type="spellEnd"/>
      <w:r w:rsidRPr="000B3473">
        <w:rPr>
          <w:rFonts w:ascii="inherit" w:hAnsi="inherit"/>
          <w:color w:val="444444"/>
          <w:sz w:val="27"/>
          <w:szCs w:val="27"/>
          <w:bdr w:val="none" w:sz="0" w:space="0" w:color="auto" w:frame="1"/>
          <w:lang w:val="fr-CA"/>
        </w:rPr>
        <w:t xml:space="preserve"> [di Marx] consente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interpretazione</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sola</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produzione</w:t>
      </w:r>
      <w:proofErr w:type="spellEnd"/>
      <w:r w:rsidRPr="000B3473">
        <w:rPr>
          <w:rFonts w:ascii="inherit" w:hAnsi="inherit"/>
          <w:color w:val="444444"/>
          <w:sz w:val="27"/>
          <w:szCs w:val="27"/>
          <w:bdr w:val="none" w:sz="0" w:space="0" w:color="auto" w:frame="1"/>
          <w:lang w:val="fr-CA"/>
        </w:rPr>
        <w:t xml:space="preserve"> per la </w:t>
      </w:r>
      <w:proofErr w:type="spellStart"/>
      <w:r w:rsidRPr="000B3473">
        <w:rPr>
          <w:rFonts w:ascii="inherit" w:hAnsi="inherit"/>
          <w:color w:val="444444"/>
          <w:sz w:val="27"/>
          <w:szCs w:val="27"/>
          <w:bdr w:val="none" w:sz="0" w:space="0" w:color="auto" w:frame="1"/>
          <w:lang w:val="fr-CA"/>
        </w:rPr>
        <w:t>produzione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all'infinito</w:t>
      </w:r>
      <w:proofErr w:type="spellEnd"/>
      <w:r w:rsidRPr="000B3473">
        <w:rPr>
          <w:rFonts w:ascii="inherit" w:hAnsi="inherit"/>
          <w:color w:val="444444"/>
          <w:sz w:val="27"/>
          <w:szCs w:val="27"/>
          <w:bdr w:val="none" w:sz="0" w:space="0" w:color="auto" w:frame="1"/>
          <w:lang w:val="fr-CA"/>
        </w:rPr>
        <w:t>” [38]. </w:t>
      </w:r>
    </w:p>
    <w:p w14:paraId="4CAE721D" w14:textId="77777777" w:rsidR="00711FF4" w:rsidRPr="000B3473" w:rsidRDefault="00711FF4"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r w:rsidRPr="000B3473">
        <w:rPr>
          <w:rFonts w:ascii="inherit" w:hAnsi="inherit"/>
          <w:color w:val="444444"/>
          <w:sz w:val="27"/>
          <w:szCs w:val="27"/>
          <w:bdr w:val="none" w:sz="0" w:space="0" w:color="auto" w:frame="1"/>
          <w:lang w:val="fr-CA"/>
        </w:rPr>
        <w:t xml:space="preserve"> </w:t>
      </w:r>
    </w:p>
    <w:p w14:paraId="5B5C9FBF"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roofErr w:type="spellStart"/>
      <w:r w:rsidRPr="000B3473">
        <w:rPr>
          <w:rFonts w:ascii="inherit" w:hAnsi="inherit"/>
          <w:color w:val="444444"/>
          <w:sz w:val="27"/>
          <w:szCs w:val="27"/>
          <w:bdr w:val="none" w:sz="0" w:space="0" w:color="auto" w:frame="1"/>
          <w:lang w:val="fr-CA"/>
        </w:rPr>
        <w:t>Tuttavia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sostiene</w:t>
      </w:r>
      <w:proofErr w:type="spellEnd"/>
      <w:r w:rsidRPr="000B3473">
        <w:rPr>
          <w:rFonts w:ascii="inherit" w:hAnsi="inherit"/>
          <w:color w:val="444444"/>
          <w:sz w:val="27"/>
          <w:szCs w:val="27"/>
          <w:bdr w:val="none" w:sz="0" w:space="0" w:color="auto" w:frame="1"/>
          <w:lang w:val="fr-CA"/>
        </w:rPr>
        <w:t xml:space="preserve"> Luxemburg, l'</w:t>
      </w:r>
      <w:proofErr w:type="spellStart"/>
      <w:r w:rsidRPr="000B3473">
        <w:rPr>
          <w:rFonts w:ascii="inherit" w:hAnsi="inherit"/>
          <w:color w:val="444444"/>
          <w:sz w:val="27"/>
          <w:szCs w:val="27"/>
          <w:bdr w:val="none" w:sz="0" w:space="0" w:color="auto" w:frame="1"/>
          <w:lang w:val="fr-CA"/>
        </w:rPr>
        <w:t>accumulazione</w:t>
      </w:r>
      <w:proofErr w:type="spellEnd"/>
      <w:r w:rsidRPr="000B3473">
        <w:rPr>
          <w:rFonts w:ascii="inherit" w:hAnsi="inherit"/>
          <w:color w:val="444444"/>
          <w:sz w:val="27"/>
          <w:szCs w:val="27"/>
          <w:bdr w:val="none" w:sz="0" w:space="0" w:color="auto" w:frame="1"/>
          <w:lang w:val="fr-CA"/>
        </w:rPr>
        <w:t xml:space="preserve"> non </w:t>
      </w:r>
      <w:proofErr w:type="spellStart"/>
      <w:r w:rsidRPr="000B3473">
        <w:rPr>
          <w:rFonts w:ascii="inherit" w:hAnsi="inherit"/>
          <w:color w:val="444444"/>
          <w:sz w:val="27"/>
          <w:szCs w:val="27"/>
          <w:bdr w:val="none" w:sz="0" w:space="0" w:color="auto" w:frame="1"/>
          <w:lang w:val="fr-CA"/>
        </w:rPr>
        <w:t>può</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avere</w:t>
      </w:r>
      <w:proofErr w:type="spellEnd"/>
      <w:r w:rsidRPr="000B3473">
        <w:rPr>
          <w:rFonts w:ascii="inherit" w:hAnsi="inherit"/>
          <w:color w:val="444444"/>
          <w:sz w:val="27"/>
          <w:szCs w:val="27"/>
          <w:bdr w:val="none" w:sz="0" w:space="0" w:color="auto" w:frame="1"/>
          <w:lang w:val="fr-CA"/>
        </w:rPr>
        <w:t xml:space="preserve"> un tale "</w:t>
      </w:r>
      <w:proofErr w:type="spellStart"/>
      <w:r w:rsidRPr="000B3473">
        <w:rPr>
          <w:rFonts w:ascii="inherit" w:hAnsi="inherit"/>
          <w:color w:val="444444"/>
          <w:sz w:val="27"/>
          <w:szCs w:val="27"/>
          <w:bdr w:val="none" w:sz="0" w:space="0" w:color="auto" w:frame="1"/>
          <w:lang w:val="fr-CA"/>
        </w:rPr>
        <w:t>obiettivo</w:t>
      </w:r>
      <w:proofErr w:type="spellEnd"/>
      <w:r w:rsidRPr="000B3473">
        <w:rPr>
          <w:rFonts w:ascii="inherit" w:hAnsi="inherit"/>
          <w:color w:val="444444"/>
          <w:sz w:val="27"/>
          <w:szCs w:val="27"/>
          <w:bdr w:val="none" w:sz="0" w:space="0" w:color="auto" w:frame="1"/>
          <w:lang w:val="fr-CA"/>
        </w:rPr>
        <w:t xml:space="preserve">": "dal </w:t>
      </w:r>
      <w:proofErr w:type="spellStart"/>
      <w:r w:rsidRPr="000B3473">
        <w:rPr>
          <w:rFonts w:ascii="inherit" w:hAnsi="inherit"/>
          <w:color w:val="444444"/>
          <w:sz w:val="27"/>
          <w:szCs w:val="27"/>
          <w:bdr w:val="none" w:sz="0" w:space="0" w:color="auto" w:frame="1"/>
          <w:lang w:val="fr-CA"/>
        </w:rPr>
        <w:t>punto</w:t>
      </w:r>
      <w:proofErr w:type="spellEnd"/>
      <w:r w:rsidRPr="000B3473">
        <w:rPr>
          <w:rFonts w:ascii="inherit" w:hAnsi="inherit"/>
          <w:color w:val="444444"/>
          <w:sz w:val="27"/>
          <w:szCs w:val="27"/>
          <w:bdr w:val="none" w:sz="0" w:space="0" w:color="auto" w:frame="1"/>
          <w:lang w:val="fr-CA"/>
        </w:rPr>
        <w:t xml:space="preserve"> di vista </w:t>
      </w:r>
      <w:proofErr w:type="spellStart"/>
      <w:r w:rsidRPr="000B3473">
        <w:rPr>
          <w:rFonts w:ascii="inherit" w:hAnsi="inherit"/>
          <w:color w:val="444444"/>
          <w:sz w:val="27"/>
          <w:szCs w:val="27"/>
          <w:bdr w:val="none" w:sz="0" w:space="0" w:color="auto" w:frame="1"/>
          <w:lang w:val="fr-CA"/>
        </w:rPr>
        <w:t>capitalista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produrla</w:t>
      </w:r>
      <w:proofErr w:type="spellEnd"/>
      <w:r w:rsidRPr="000B3473">
        <w:rPr>
          <w:rFonts w:ascii="inherit" w:hAnsi="inherit"/>
          <w:color w:val="444444"/>
          <w:sz w:val="27"/>
          <w:szCs w:val="27"/>
          <w:bdr w:val="none" w:sz="0" w:space="0" w:color="auto" w:frame="1"/>
          <w:lang w:val="fr-CA"/>
        </w:rPr>
        <w:t xml:space="preserve"> per </w:t>
      </w:r>
      <w:proofErr w:type="spellStart"/>
      <w:r w:rsidRPr="000B3473">
        <w:rPr>
          <w:rFonts w:ascii="inherit" w:hAnsi="inherit"/>
          <w:color w:val="444444"/>
          <w:sz w:val="27"/>
          <w:szCs w:val="27"/>
          <w:bdr w:val="none" w:sz="0" w:space="0" w:color="auto" w:frame="1"/>
          <w:lang w:val="fr-CA"/>
        </w:rPr>
        <w:t>produrre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ciò</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lo </w:t>
      </w:r>
      <w:proofErr w:type="spellStart"/>
      <w:r w:rsidRPr="000B3473">
        <w:rPr>
          <w:rFonts w:ascii="inherit" w:hAnsi="inherit"/>
          <w:color w:val="444444"/>
          <w:sz w:val="27"/>
          <w:szCs w:val="27"/>
          <w:bdr w:val="none" w:sz="0" w:space="0" w:color="auto" w:frame="1"/>
          <w:lang w:val="fr-CA"/>
        </w:rPr>
        <w:t>schema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presuppone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sarebbe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pura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assurdità</w:t>
      </w:r>
      <w:proofErr w:type="spellEnd"/>
      <w:r w:rsidRPr="000B3473">
        <w:rPr>
          <w:rFonts w:ascii="inherit" w:hAnsi="inherit"/>
          <w:color w:val="444444"/>
          <w:sz w:val="27"/>
          <w:szCs w:val="27"/>
          <w:bdr w:val="none" w:sz="0" w:space="0" w:color="auto" w:frame="1"/>
          <w:lang w:val="fr-CA"/>
        </w:rPr>
        <w:t>"</w:t>
      </w:r>
      <w:r w:rsidR="00711FF4" w:rsidRPr="000B3473">
        <w:rPr>
          <w:rFonts w:ascii="inherit" w:hAnsi="inherit"/>
          <w:color w:val="444444"/>
          <w:sz w:val="27"/>
          <w:szCs w:val="27"/>
          <w:bdr w:val="none" w:sz="0" w:space="0" w:color="auto" w:frame="1"/>
          <w:lang w:val="fr-CA"/>
        </w:rPr>
        <w:t xml:space="preserve"> </w:t>
      </w:r>
      <w:r w:rsidR="00711FF4" w:rsidRPr="000B3473">
        <w:rPr>
          <w:color w:val="444444"/>
          <w:shd w:val="clear" w:color="auto" w:fill="FFFFFF"/>
          <w:lang w:val="fr-CA"/>
        </w:rPr>
        <w:t>[39].</w:t>
      </w:r>
    </w:p>
    <w:p w14:paraId="0B693ABB" w14:textId="77777777" w:rsidR="00711FF4" w:rsidRPr="000B3473" w:rsidRDefault="00711FF4" w:rsidP="00EF17D7">
      <w:pPr>
        <w:pStyle w:val="NormalWeb"/>
        <w:shd w:val="clear" w:color="auto" w:fill="FFFFFF"/>
        <w:spacing w:before="0" w:beforeAutospacing="0" w:after="0" w:afterAutospacing="0"/>
        <w:textAlignment w:val="baseline"/>
        <w:rPr>
          <w:color w:val="444444"/>
          <w:sz w:val="23"/>
          <w:szCs w:val="23"/>
          <w:lang w:val="fr-CA"/>
        </w:rPr>
      </w:pPr>
    </w:p>
    <w:p w14:paraId="5EFED154" w14:textId="77777777" w:rsidR="00EF17D7" w:rsidRPr="000B3473" w:rsidRDefault="00EF17D7" w:rsidP="00EF17D7">
      <w:pPr>
        <w:pStyle w:val="NormalWeb"/>
        <w:shd w:val="clear" w:color="auto" w:fill="1E73BE"/>
        <w:spacing w:before="0" w:beforeAutospacing="0" w:after="0" w:afterAutospacing="0"/>
        <w:textAlignment w:val="baseline"/>
        <w:rPr>
          <w:color w:val="FFFFFF"/>
          <w:lang w:val="fr-CA"/>
        </w:rPr>
      </w:pPr>
      <w:r w:rsidRPr="000B3473">
        <w:rPr>
          <w:rFonts w:ascii="inherit" w:hAnsi="inherit"/>
          <w:color w:val="000000"/>
          <w:sz w:val="27"/>
          <w:szCs w:val="27"/>
          <w:bdr w:val="none" w:sz="0" w:space="0" w:color="auto" w:frame="1"/>
          <w:lang w:val="fr-CA"/>
        </w:rPr>
        <w:t xml:space="preserve">“In base al </w:t>
      </w:r>
      <w:proofErr w:type="spellStart"/>
      <w:r w:rsidRPr="000B3473">
        <w:rPr>
          <w:rFonts w:ascii="inherit" w:hAnsi="inherit"/>
          <w:color w:val="000000"/>
          <w:sz w:val="27"/>
          <w:szCs w:val="27"/>
          <w:bdr w:val="none" w:sz="0" w:space="0" w:color="auto" w:frame="1"/>
          <w:lang w:val="fr-CA"/>
        </w:rPr>
        <w:t>diagramma</w:t>
      </w:r>
      <w:proofErr w:type="spellEnd"/>
      <w:r w:rsidRPr="000B3473">
        <w:rPr>
          <w:rFonts w:ascii="inherit" w:hAnsi="inherit"/>
          <w:color w:val="000000"/>
          <w:sz w:val="27"/>
          <w:szCs w:val="27"/>
          <w:bdr w:val="none" w:sz="0" w:space="0" w:color="auto" w:frame="1"/>
          <w:lang w:val="fr-CA"/>
        </w:rPr>
        <w:t xml:space="preserve">, è </w:t>
      </w:r>
      <w:proofErr w:type="spellStart"/>
      <w:r w:rsidRPr="000B3473">
        <w:rPr>
          <w:rFonts w:ascii="inherit" w:hAnsi="inherit"/>
          <w:color w:val="000000"/>
          <w:sz w:val="27"/>
          <w:szCs w:val="27"/>
          <w:bdr w:val="none" w:sz="0" w:space="0" w:color="auto" w:frame="1"/>
          <w:lang w:val="fr-CA"/>
        </w:rPr>
        <w:t>impossibile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sapere</w:t>
      </w:r>
      <w:proofErr w:type="spellEnd"/>
      <w:r w:rsidRPr="000B3473">
        <w:rPr>
          <w:rFonts w:ascii="inherit" w:hAnsi="inherit"/>
          <w:color w:val="000000"/>
          <w:sz w:val="27"/>
          <w:szCs w:val="27"/>
          <w:bdr w:val="none" w:sz="0" w:space="0" w:color="auto" w:frame="1"/>
          <w:lang w:val="fr-CA"/>
        </w:rPr>
        <w:t xml:space="preserve"> chi </w:t>
      </w:r>
      <w:proofErr w:type="spellStart"/>
      <w:r w:rsidRPr="000B3473">
        <w:rPr>
          <w:rFonts w:ascii="inherit" w:hAnsi="inherit"/>
          <w:color w:val="000000"/>
          <w:sz w:val="27"/>
          <w:szCs w:val="27"/>
          <w:bdr w:val="none" w:sz="0" w:space="0" w:color="auto" w:frame="1"/>
          <w:lang w:val="fr-CA"/>
        </w:rPr>
        <w:t>beneficia</w:t>
      </w:r>
      <w:proofErr w:type="spellEnd"/>
      <w:r w:rsidRPr="000B3473">
        <w:rPr>
          <w:rFonts w:ascii="inherit" w:hAnsi="inherit"/>
          <w:color w:val="000000"/>
          <w:sz w:val="27"/>
          <w:szCs w:val="27"/>
          <w:bdr w:val="none" w:sz="0" w:space="0" w:color="auto" w:frame="1"/>
          <w:lang w:val="fr-CA"/>
        </w:rPr>
        <w:t xml:space="preserve"> di </w:t>
      </w:r>
      <w:proofErr w:type="spellStart"/>
      <w:r w:rsidRPr="000B3473">
        <w:rPr>
          <w:rFonts w:ascii="inherit" w:hAnsi="inherit"/>
          <w:color w:val="000000"/>
          <w:sz w:val="27"/>
          <w:szCs w:val="27"/>
          <w:bdr w:val="none" w:sz="0" w:space="0" w:color="auto" w:frame="1"/>
          <w:lang w:val="fr-CA"/>
        </w:rPr>
        <w:t>questo</w:t>
      </w:r>
      <w:proofErr w:type="spellEnd"/>
      <w:r w:rsidRPr="000B3473">
        <w:rPr>
          <w:rFonts w:ascii="inherit" w:hAnsi="inherit"/>
          <w:color w:val="000000"/>
          <w:sz w:val="27"/>
          <w:szCs w:val="27"/>
          <w:bdr w:val="none" w:sz="0" w:space="0" w:color="auto" w:frame="1"/>
          <w:lang w:val="fr-CA"/>
        </w:rPr>
        <w:t xml:space="preserve"> continuo </w:t>
      </w:r>
      <w:proofErr w:type="spellStart"/>
      <w:r w:rsidRPr="000B3473">
        <w:rPr>
          <w:rFonts w:ascii="inherit" w:hAnsi="inherit"/>
          <w:color w:val="000000"/>
          <w:sz w:val="27"/>
          <w:szCs w:val="27"/>
          <w:bdr w:val="none" w:sz="0" w:space="0" w:color="auto" w:frame="1"/>
          <w:lang w:val="fr-CA"/>
        </w:rPr>
        <w:t>aumento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della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produzione</w:t>
      </w:r>
      <w:proofErr w:type="spellEnd"/>
      <w:r w:rsidRPr="000B3473">
        <w:rPr>
          <w:rFonts w:ascii="inherit" w:hAnsi="inherit"/>
          <w:color w:val="000000"/>
          <w:sz w:val="27"/>
          <w:szCs w:val="27"/>
          <w:bdr w:val="none" w:sz="0" w:space="0" w:color="auto" w:frame="1"/>
          <w:lang w:val="fr-CA"/>
        </w:rPr>
        <w:t>. </w:t>
      </w:r>
      <w:proofErr w:type="spellStart"/>
      <w:r w:rsidRPr="000B3473">
        <w:rPr>
          <w:rFonts w:ascii="inherit" w:hAnsi="inherit"/>
          <w:color w:val="000000"/>
          <w:sz w:val="27"/>
          <w:szCs w:val="27"/>
          <w:bdr w:val="none" w:sz="0" w:space="0" w:color="auto" w:frame="1"/>
          <w:lang w:val="fr-CA"/>
        </w:rPr>
        <w:t>Certo</w:t>
      </w:r>
      <w:proofErr w:type="spellEnd"/>
      <w:r w:rsidRPr="000B3473">
        <w:rPr>
          <w:rFonts w:ascii="inherit" w:hAnsi="inherit"/>
          <w:color w:val="000000"/>
          <w:sz w:val="27"/>
          <w:szCs w:val="27"/>
          <w:bdr w:val="none" w:sz="0" w:space="0" w:color="auto" w:frame="1"/>
          <w:lang w:val="fr-CA"/>
        </w:rPr>
        <w:t xml:space="preserve">, il </w:t>
      </w:r>
      <w:proofErr w:type="spellStart"/>
      <w:r w:rsidRPr="000B3473">
        <w:rPr>
          <w:rFonts w:ascii="inherit" w:hAnsi="inherit"/>
          <w:color w:val="000000"/>
          <w:sz w:val="27"/>
          <w:szCs w:val="27"/>
          <w:bdr w:val="none" w:sz="0" w:space="0" w:color="auto" w:frame="1"/>
          <w:lang w:val="fr-CA"/>
        </w:rPr>
        <w:t>consumo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della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società</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aumenta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contemporaneamente</w:t>
      </w:r>
      <w:proofErr w:type="spellEnd"/>
      <w:r w:rsidRPr="000B3473">
        <w:rPr>
          <w:rFonts w:ascii="inherit" w:hAnsi="inherit"/>
          <w:color w:val="000000"/>
          <w:sz w:val="27"/>
          <w:szCs w:val="27"/>
          <w:bdr w:val="none" w:sz="0" w:space="0" w:color="auto" w:frame="1"/>
          <w:lang w:val="fr-CA"/>
        </w:rPr>
        <w:t xml:space="preserve"> alla </w:t>
      </w:r>
      <w:proofErr w:type="spellStart"/>
      <w:r w:rsidRPr="000B3473">
        <w:rPr>
          <w:rFonts w:ascii="inherit" w:hAnsi="inherit"/>
          <w:color w:val="000000"/>
          <w:sz w:val="27"/>
          <w:szCs w:val="27"/>
          <w:bdr w:val="none" w:sz="0" w:space="0" w:color="auto" w:frame="1"/>
          <w:lang w:val="fr-CA"/>
        </w:rPr>
        <w:t>produzione</w:t>
      </w:r>
      <w:proofErr w:type="spellEnd"/>
      <w:r w:rsidRPr="000B3473">
        <w:rPr>
          <w:rFonts w:ascii="inherit" w:hAnsi="inherit"/>
          <w:color w:val="000000"/>
          <w:sz w:val="27"/>
          <w:szCs w:val="27"/>
          <w:bdr w:val="none" w:sz="0" w:space="0" w:color="auto" w:frame="1"/>
          <w:lang w:val="fr-CA"/>
        </w:rPr>
        <w:t xml:space="preserve">: il </w:t>
      </w:r>
      <w:proofErr w:type="spellStart"/>
      <w:r w:rsidRPr="000B3473">
        <w:rPr>
          <w:rFonts w:ascii="inherit" w:hAnsi="inherit"/>
          <w:color w:val="000000"/>
          <w:sz w:val="27"/>
          <w:szCs w:val="27"/>
          <w:bdr w:val="none" w:sz="0" w:space="0" w:color="auto" w:frame="1"/>
          <w:lang w:val="fr-CA"/>
        </w:rPr>
        <w:t>consumo</w:t>
      </w:r>
      <w:proofErr w:type="spellEnd"/>
      <w:r w:rsidRPr="000B3473">
        <w:rPr>
          <w:rFonts w:ascii="inherit" w:hAnsi="inherit"/>
          <w:color w:val="000000"/>
          <w:sz w:val="27"/>
          <w:szCs w:val="27"/>
          <w:bdr w:val="none" w:sz="0" w:space="0" w:color="auto" w:frame="1"/>
          <w:lang w:val="fr-CA"/>
        </w:rPr>
        <w:t xml:space="preserve"> dei </w:t>
      </w:r>
      <w:proofErr w:type="spellStart"/>
      <w:r w:rsidRPr="000B3473">
        <w:rPr>
          <w:rFonts w:ascii="inherit" w:hAnsi="inherit"/>
          <w:color w:val="000000"/>
          <w:sz w:val="27"/>
          <w:szCs w:val="27"/>
          <w:bdr w:val="none" w:sz="0" w:space="0" w:color="auto" w:frame="1"/>
          <w:lang w:val="fr-CA"/>
        </w:rPr>
        <w:t>capitalisti</w:t>
      </w:r>
      <w:proofErr w:type="spellEnd"/>
      <w:r w:rsidRPr="000B3473">
        <w:rPr>
          <w:rFonts w:ascii="inherit" w:hAnsi="inherit"/>
          <w:color w:val="000000"/>
          <w:sz w:val="27"/>
          <w:szCs w:val="27"/>
          <w:bdr w:val="none" w:sz="0" w:space="0" w:color="auto" w:frame="1"/>
          <w:lang w:val="fr-CA"/>
        </w:rPr>
        <w:t xml:space="preserve"> (…) e </w:t>
      </w:r>
      <w:proofErr w:type="spellStart"/>
      <w:r w:rsidRPr="000B3473">
        <w:rPr>
          <w:rFonts w:ascii="inherit" w:hAnsi="inherit"/>
          <w:color w:val="000000"/>
          <w:sz w:val="27"/>
          <w:szCs w:val="27"/>
          <w:bdr w:val="none" w:sz="0" w:space="0" w:color="auto" w:frame="1"/>
          <w:lang w:val="fr-CA"/>
        </w:rPr>
        <w:t>quello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degli</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operai</w:t>
      </w:r>
      <w:proofErr w:type="spellEnd"/>
      <w:r w:rsidRPr="000B3473">
        <w:rPr>
          <w:rFonts w:ascii="inherit" w:hAnsi="inherit"/>
          <w:color w:val="000000"/>
          <w:sz w:val="27"/>
          <w:szCs w:val="27"/>
          <w:bdr w:val="none" w:sz="0" w:space="0" w:color="auto" w:frame="1"/>
          <w:lang w:val="fr-CA"/>
        </w:rPr>
        <w:t>. </w:t>
      </w:r>
      <w:proofErr w:type="spellStart"/>
      <w:r w:rsidRPr="000B3473">
        <w:rPr>
          <w:rFonts w:ascii="inherit" w:hAnsi="inherit"/>
          <w:color w:val="000000"/>
          <w:sz w:val="27"/>
          <w:szCs w:val="27"/>
          <w:bdr w:val="none" w:sz="0" w:space="0" w:color="auto" w:frame="1"/>
          <w:lang w:val="fr-CA"/>
        </w:rPr>
        <w:t>Tuttavia</w:t>
      </w:r>
      <w:proofErr w:type="spellEnd"/>
      <w:r w:rsidRPr="000B3473">
        <w:rPr>
          <w:rFonts w:ascii="inherit" w:hAnsi="inherit"/>
          <w:color w:val="000000"/>
          <w:sz w:val="27"/>
          <w:szCs w:val="27"/>
          <w:bdr w:val="none" w:sz="0" w:space="0" w:color="auto" w:frame="1"/>
          <w:lang w:val="fr-CA"/>
        </w:rPr>
        <w:t xml:space="preserve">, anche senza </w:t>
      </w:r>
      <w:proofErr w:type="spellStart"/>
      <w:r w:rsidRPr="000B3473">
        <w:rPr>
          <w:rFonts w:ascii="inherit" w:hAnsi="inherit"/>
          <w:color w:val="000000"/>
          <w:sz w:val="27"/>
          <w:szCs w:val="27"/>
          <w:bdr w:val="none" w:sz="0" w:space="0" w:color="auto" w:frame="1"/>
          <w:lang w:val="fr-CA"/>
        </w:rPr>
        <w:t>tener</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conto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w:t>
      </w:r>
      <w:proofErr w:type="spellEnd"/>
      <w:r w:rsidRPr="000B3473">
        <w:rPr>
          <w:rFonts w:ascii="inherit" w:hAnsi="inherit"/>
          <w:color w:val="000000"/>
          <w:sz w:val="27"/>
          <w:szCs w:val="27"/>
          <w:bdr w:val="none" w:sz="0" w:space="0" w:color="auto" w:frame="1"/>
          <w:lang w:val="fr-CA"/>
        </w:rPr>
        <w:t xml:space="preserve"> resto, l'</w:t>
      </w:r>
      <w:proofErr w:type="spellStart"/>
      <w:r w:rsidRPr="000B3473">
        <w:rPr>
          <w:rFonts w:ascii="inherit" w:hAnsi="inherit"/>
          <w:color w:val="000000"/>
          <w:sz w:val="27"/>
          <w:szCs w:val="27"/>
          <w:bdr w:val="none" w:sz="0" w:space="0" w:color="auto" w:frame="1"/>
          <w:lang w:val="fr-CA"/>
        </w:rPr>
        <w:t>accumulazione</w:t>
      </w:r>
      <w:proofErr w:type="spellEnd"/>
      <w:r w:rsidRPr="000B3473">
        <w:rPr>
          <w:rFonts w:ascii="inherit" w:hAnsi="inherit"/>
          <w:color w:val="000000"/>
          <w:sz w:val="27"/>
          <w:szCs w:val="27"/>
          <w:bdr w:val="none" w:sz="0" w:space="0" w:color="auto" w:frame="1"/>
          <w:lang w:val="fr-CA"/>
        </w:rPr>
        <w:t xml:space="preserve"> non </w:t>
      </w:r>
      <w:proofErr w:type="spellStart"/>
      <w:r w:rsidRPr="000B3473">
        <w:rPr>
          <w:rFonts w:ascii="inherit" w:hAnsi="inherit"/>
          <w:color w:val="000000"/>
          <w:sz w:val="27"/>
          <w:szCs w:val="27"/>
          <w:bdr w:val="none" w:sz="0" w:space="0" w:color="auto" w:frame="1"/>
          <w:lang w:val="fr-CA"/>
        </w:rPr>
        <w:t>può</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comunque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avere</w:t>
      </w:r>
      <w:proofErr w:type="spellEnd"/>
      <w:r w:rsidRPr="000B3473">
        <w:rPr>
          <w:rFonts w:ascii="inherit" w:hAnsi="inherit"/>
          <w:color w:val="000000"/>
          <w:sz w:val="27"/>
          <w:szCs w:val="27"/>
          <w:bdr w:val="none" w:sz="0" w:space="0" w:color="auto" w:frame="1"/>
          <w:lang w:val="fr-CA"/>
        </w:rPr>
        <w:t xml:space="preserve"> come fine ultimo l'</w:t>
      </w:r>
      <w:proofErr w:type="spellStart"/>
      <w:r w:rsidRPr="000B3473">
        <w:rPr>
          <w:rFonts w:ascii="inherit" w:hAnsi="inherit"/>
          <w:color w:val="000000"/>
          <w:sz w:val="27"/>
          <w:szCs w:val="27"/>
          <w:bdr w:val="none" w:sz="0" w:space="0" w:color="auto" w:frame="1"/>
          <w:lang w:val="fr-CA"/>
        </w:rPr>
        <w:t>aumento</w:t>
      </w:r>
      <w:proofErr w:type="spellEnd"/>
      <w:r w:rsidRPr="000B3473">
        <w:rPr>
          <w:rFonts w:ascii="inherit" w:hAnsi="inherit"/>
          <w:color w:val="000000"/>
          <w:sz w:val="27"/>
          <w:szCs w:val="27"/>
          <w:bdr w:val="none" w:sz="0" w:space="0" w:color="auto" w:frame="1"/>
          <w:lang w:val="fr-CA"/>
        </w:rPr>
        <w:t xml:space="preserve"> dei </w:t>
      </w:r>
      <w:proofErr w:type="spellStart"/>
      <w:r w:rsidRPr="000B3473">
        <w:rPr>
          <w:rFonts w:ascii="inherit" w:hAnsi="inherit"/>
          <w:color w:val="000000"/>
          <w:sz w:val="27"/>
          <w:szCs w:val="27"/>
          <w:bdr w:val="none" w:sz="0" w:space="0" w:color="auto" w:frame="1"/>
          <w:lang w:val="fr-CA"/>
        </w:rPr>
        <w:t>consumi</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della</w:t>
      </w:r>
      <w:proofErr w:type="spellEnd"/>
      <w:r w:rsidRPr="000B3473">
        <w:rPr>
          <w:rFonts w:ascii="inherit" w:hAnsi="inherit"/>
          <w:color w:val="000000"/>
          <w:sz w:val="27"/>
          <w:szCs w:val="27"/>
          <w:bdr w:val="none" w:sz="0" w:space="0" w:color="auto" w:frame="1"/>
          <w:lang w:val="fr-CA"/>
        </w:rPr>
        <w:t xml:space="preserve"> classe </w:t>
      </w:r>
      <w:proofErr w:type="spellStart"/>
      <w:r w:rsidRPr="000B3473">
        <w:rPr>
          <w:rFonts w:ascii="inherit" w:hAnsi="inherit"/>
          <w:color w:val="000000"/>
          <w:sz w:val="27"/>
          <w:szCs w:val="27"/>
          <w:bdr w:val="none" w:sz="0" w:space="0" w:color="auto" w:frame="1"/>
          <w:lang w:val="fr-CA"/>
        </w:rPr>
        <w:t>capitalista</w:t>
      </w:r>
      <w:proofErr w:type="spellEnd"/>
      <w:r w:rsidRPr="000B3473">
        <w:rPr>
          <w:rFonts w:ascii="inherit" w:hAnsi="inherit"/>
          <w:color w:val="000000"/>
          <w:sz w:val="27"/>
          <w:szCs w:val="27"/>
          <w:bdr w:val="none" w:sz="0" w:space="0" w:color="auto" w:frame="1"/>
          <w:lang w:val="fr-CA"/>
        </w:rPr>
        <w:t xml:space="preserve">; al contrario, </w:t>
      </w:r>
      <w:proofErr w:type="spellStart"/>
      <w:r w:rsidRPr="000B3473">
        <w:rPr>
          <w:rFonts w:ascii="inherit" w:hAnsi="inherit"/>
          <w:color w:val="000000"/>
          <w:sz w:val="27"/>
          <w:szCs w:val="27"/>
          <w:bdr w:val="none" w:sz="0" w:space="0" w:color="auto" w:frame="1"/>
          <w:lang w:val="fr-CA"/>
        </w:rPr>
        <w:t>qualsiasi</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aumento</w:t>
      </w:r>
      <w:proofErr w:type="spellEnd"/>
      <w:r w:rsidRPr="000B3473">
        <w:rPr>
          <w:rFonts w:ascii="inherit" w:hAnsi="inherit"/>
          <w:color w:val="000000"/>
          <w:sz w:val="27"/>
          <w:szCs w:val="27"/>
          <w:bdr w:val="none" w:sz="0" w:space="0" w:color="auto" w:frame="1"/>
          <w:lang w:val="fr-CA"/>
        </w:rPr>
        <w:t xml:space="preserve"> di </w:t>
      </w:r>
      <w:proofErr w:type="spellStart"/>
      <w:r w:rsidRPr="000B3473">
        <w:rPr>
          <w:rFonts w:ascii="inherit" w:hAnsi="inherit"/>
          <w:color w:val="000000"/>
          <w:sz w:val="27"/>
          <w:szCs w:val="27"/>
          <w:bdr w:val="none" w:sz="0" w:space="0" w:color="auto" w:frame="1"/>
          <w:lang w:val="fr-CA"/>
        </w:rPr>
        <w:t>questo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consumo</w:t>
      </w:r>
      <w:proofErr w:type="spellEnd"/>
      <w:r w:rsidRPr="000B3473">
        <w:rPr>
          <w:rFonts w:ascii="inherit" w:hAnsi="inherit"/>
          <w:color w:val="000000"/>
          <w:sz w:val="27"/>
          <w:szCs w:val="27"/>
          <w:bdr w:val="none" w:sz="0" w:space="0" w:color="auto" w:frame="1"/>
          <w:lang w:val="fr-CA"/>
        </w:rPr>
        <w:t xml:space="preserve"> va a </w:t>
      </w:r>
      <w:proofErr w:type="spellStart"/>
      <w:r w:rsidRPr="000B3473">
        <w:rPr>
          <w:rFonts w:ascii="inherit" w:hAnsi="inherit"/>
          <w:color w:val="000000"/>
          <w:sz w:val="27"/>
          <w:szCs w:val="27"/>
          <w:bdr w:val="none" w:sz="0" w:space="0" w:color="auto" w:frame="1"/>
          <w:lang w:val="fr-CA"/>
        </w:rPr>
        <w:t>scapito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dell'accumulazione</w:t>
      </w:r>
      <w:proofErr w:type="spellEnd"/>
      <w:r w:rsidRPr="000B3473">
        <w:rPr>
          <w:rFonts w:ascii="inherit" w:hAnsi="inherit"/>
          <w:color w:val="000000"/>
          <w:sz w:val="27"/>
          <w:szCs w:val="27"/>
          <w:bdr w:val="none" w:sz="0" w:space="0" w:color="auto" w:frame="1"/>
          <w:lang w:val="fr-CA"/>
        </w:rPr>
        <w:t xml:space="preserve">; il </w:t>
      </w:r>
      <w:proofErr w:type="spellStart"/>
      <w:r w:rsidRPr="000B3473">
        <w:rPr>
          <w:rFonts w:ascii="inherit" w:hAnsi="inherit"/>
          <w:color w:val="000000"/>
          <w:sz w:val="27"/>
          <w:szCs w:val="27"/>
          <w:bdr w:val="none" w:sz="0" w:space="0" w:color="auto" w:frame="1"/>
          <w:lang w:val="fr-CA"/>
        </w:rPr>
        <w:t>consumo</w:t>
      </w:r>
      <w:proofErr w:type="spellEnd"/>
      <w:r w:rsidRPr="000B3473">
        <w:rPr>
          <w:rFonts w:ascii="inherit" w:hAnsi="inherit"/>
          <w:color w:val="000000"/>
          <w:sz w:val="27"/>
          <w:szCs w:val="27"/>
          <w:bdr w:val="none" w:sz="0" w:space="0" w:color="auto" w:frame="1"/>
          <w:lang w:val="fr-CA"/>
        </w:rPr>
        <w:t xml:space="preserve"> personale dei </w:t>
      </w:r>
      <w:proofErr w:type="spellStart"/>
      <w:r w:rsidRPr="000B3473">
        <w:rPr>
          <w:rFonts w:ascii="inherit" w:hAnsi="inherit"/>
          <w:color w:val="000000"/>
          <w:sz w:val="27"/>
          <w:szCs w:val="27"/>
          <w:bdr w:val="none" w:sz="0" w:space="0" w:color="auto" w:frame="1"/>
          <w:lang w:val="fr-CA"/>
        </w:rPr>
        <w:t>capitalisti</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rientra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nella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categoria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della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riproduzione</w:t>
      </w:r>
      <w:proofErr w:type="spellEnd"/>
      <w:r w:rsidRPr="000B3473">
        <w:rPr>
          <w:rFonts w:ascii="inherit" w:hAnsi="inherit"/>
          <w:color w:val="000000"/>
          <w:sz w:val="27"/>
          <w:szCs w:val="27"/>
          <w:bdr w:val="none" w:sz="0" w:space="0" w:color="auto" w:frame="1"/>
          <w:lang w:val="fr-CA"/>
        </w:rPr>
        <w:t xml:space="preserve"> semplice. </w:t>
      </w:r>
      <w:r w:rsidRPr="000B3473">
        <w:rPr>
          <w:rStyle w:val="Accentuation"/>
          <w:rFonts w:ascii="inherit" w:hAnsi="inherit"/>
          <w:i w:val="0"/>
          <w:iCs w:val="0"/>
          <w:color w:val="000000"/>
          <w:sz w:val="27"/>
          <w:szCs w:val="27"/>
          <w:bdr w:val="none" w:sz="0" w:space="0" w:color="auto" w:frame="1"/>
          <w:lang w:val="fr-CA"/>
        </w:rPr>
        <w:t xml:space="preserve">Per </w:t>
      </w:r>
      <w:proofErr w:type="spellStart"/>
      <w:r w:rsidRPr="000B3473">
        <w:rPr>
          <w:rStyle w:val="Accentuation"/>
          <w:rFonts w:ascii="inherit" w:hAnsi="inherit"/>
          <w:i w:val="0"/>
          <w:iCs w:val="0"/>
          <w:color w:val="000000"/>
          <w:sz w:val="27"/>
          <w:szCs w:val="27"/>
          <w:bdr w:val="none" w:sz="0" w:space="0" w:color="auto" w:frame="1"/>
          <w:lang w:val="fr-CA"/>
        </w:rPr>
        <w:t>chi</w:t>
      </w:r>
      <w:r w:rsidRPr="000B3473">
        <w:rPr>
          <w:rFonts w:ascii="inherit" w:hAnsi="inherit"/>
          <w:color w:val="000000"/>
          <w:sz w:val="27"/>
          <w:szCs w:val="27"/>
          <w:bdr w:val="none" w:sz="0" w:space="0" w:color="auto" w:frame="1"/>
          <w:lang w:val="fr-CA"/>
        </w:rPr>
        <w:t>I</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capitalisti</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producono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quando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invece</w:t>
      </w:r>
      <w:proofErr w:type="spellEnd"/>
      <w:r w:rsidRPr="000B3473">
        <w:rPr>
          <w:rFonts w:ascii="inherit" w:hAnsi="inherit"/>
          <w:color w:val="000000"/>
          <w:sz w:val="27"/>
          <w:szCs w:val="27"/>
          <w:bdr w:val="none" w:sz="0" w:space="0" w:color="auto" w:frame="1"/>
          <w:lang w:val="fr-CA"/>
        </w:rPr>
        <w:t xml:space="preserve"> di </w:t>
      </w:r>
      <w:proofErr w:type="spellStart"/>
      <w:r w:rsidRPr="000B3473">
        <w:rPr>
          <w:rFonts w:ascii="inherit" w:hAnsi="inherit"/>
          <w:color w:val="000000"/>
          <w:sz w:val="27"/>
          <w:szCs w:val="27"/>
          <w:bdr w:val="none" w:sz="0" w:space="0" w:color="auto" w:frame="1"/>
          <w:lang w:val="fr-CA"/>
        </w:rPr>
        <w:t>consumare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essi</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stessi</w:t>
      </w:r>
      <w:proofErr w:type="spellEnd"/>
      <w:r w:rsidRPr="000B3473">
        <w:rPr>
          <w:rFonts w:ascii="inherit" w:hAnsi="inherit"/>
          <w:color w:val="000000"/>
          <w:sz w:val="27"/>
          <w:szCs w:val="27"/>
          <w:bdr w:val="none" w:sz="0" w:space="0" w:color="auto" w:frame="1"/>
          <w:lang w:val="fr-CA"/>
        </w:rPr>
        <w:t xml:space="preserve"> il </w:t>
      </w:r>
      <w:proofErr w:type="spellStart"/>
      <w:r w:rsidRPr="000B3473">
        <w:rPr>
          <w:rFonts w:ascii="inherit" w:hAnsi="inherit"/>
          <w:color w:val="000000"/>
          <w:sz w:val="27"/>
          <w:szCs w:val="27"/>
          <w:bdr w:val="none" w:sz="0" w:space="0" w:color="auto" w:frame="1"/>
          <w:lang w:val="fr-CA"/>
        </w:rPr>
        <w:t>loro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plusvalore</w:t>
      </w:r>
      <w:proofErr w:type="spellEnd"/>
      <w:r w:rsidRPr="000B3473">
        <w:rPr>
          <w:rFonts w:ascii="inherit" w:hAnsi="inherit"/>
          <w:color w:val="000000"/>
          <w:sz w:val="27"/>
          <w:szCs w:val="27"/>
          <w:bdr w:val="none" w:sz="0" w:space="0" w:color="auto" w:frame="1"/>
          <w:lang w:val="fr-CA"/>
        </w:rPr>
        <w:t>, "</w:t>
      </w:r>
      <w:proofErr w:type="spellStart"/>
      <w:r w:rsidRPr="000B3473">
        <w:rPr>
          <w:rFonts w:ascii="inherit" w:hAnsi="inherit"/>
          <w:color w:val="000000"/>
          <w:sz w:val="27"/>
          <w:szCs w:val="27"/>
          <w:bdr w:val="none" w:sz="0" w:space="0" w:color="auto" w:frame="1"/>
          <w:lang w:val="fr-CA"/>
        </w:rPr>
        <w:t>praticano</w:t>
      </w:r>
      <w:proofErr w:type="spellEnd"/>
      <w:r w:rsidRPr="000B3473">
        <w:rPr>
          <w:rFonts w:ascii="inherit" w:hAnsi="inherit"/>
          <w:color w:val="000000"/>
          <w:sz w:val="27"/>
          <w:szCs w:val="27"/>
          <w:bdr w:val="none" w:sz="0" w:space="0" w:color="auto" w:frame="1"/>
          <w:lang w:val="fr-CA"/>
        </w:rPr>
        <w:t xml:space="preserve"> l'</w:t>
      </w:r>
      <w:proofErr w:type="spellStart"/>
      <w:r w:rsidRPr="000B3473">
        <w:rPr>
          <w:rFonts w:ascii="inherit" w:hAnsi="inherit"/>
          <w:color w:val="000000"/>
          <w:sz w:val="27"/>
          <w:szCs w:val="27"/>
          <w:bdr w:val="none" w:sz="0" w:space="0" w:color="auto" w:frame="1"/>
          <w:lang w:val="fr-CA"/>
        </w:rPr>
        <w:t>astinenza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cioè</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accumulano</w:t>
      </w:r>
      <w:proofErr w:type="spellEnd"/>
      <w:r w:rsidRPr="000B3473">
        <w:rPr>
          <w:rFonts w:ascii="inherit" w:hAnsi="inherit"/>
          <w:color w:val="000000"/>
          <w:sz w:val="27"/>
          <w:szCs w:val="27"/>
          <w:bdr w:val="none" w:sz="0" w:space="0" w:color="auto" w:frame="1"/>
          <w:lang w:val="fr-CA"/>
        </w:rPr>
        <w:t xml:space="preserve">? — </w:t>
      </w:r>
      <w:proofErr w:type="spellStart"/>
      <w:r w:rsidRPr="000B3473">
        <w:rPr>
          <w:rFonts w:ascii="inherit" w:hAnsi="inherit"/>
          <w:color w:val="000000"/>
          <w:sz w:val="27"/>
          <w:szCs w:val="27"/>
          <w:bdr w:val="none" w:sz="0" w:space="0" w:color="auto" w:frame="1"/>
          <w:lang w:val="fr-CA"/>
        </w:rPr>
        <w:t>questo</w:t>
      </w:r>
      <w:proofErr w:type="spellEnd"/>
      <w:r w:rsidRPr="000B3473">
        <w:rPr>
          <w:rFonts w:ascii="inherit" w:hAnsi="inherit"/>
          <w:color w:val="000000"/>
          <w:sz w:val="27"/>
          <w:szCs w:val="27"/>
          <w:bdr w:val="none" w:sz="0" w:space="0" w:color="auto" w:frame="1"/>
          <w:lang w:val="fr-CA"/>
        </w:rPr>
        <w:t xml:space="preserve"> è il </w:t>
      </w:r>
      <w:proofErr w:type="spellStart"/>
      <w:r w:rsidRPr="000B3473">
        <w:rPr>
          <w:rFonts w:ascii="inherit" w:hAnsi="inherit"/>
          <w:color w:val="000000"/>
          <w:sz w:val="27"/>
          <w:szCs w:val="27"/>
          <w:bdr w:val="none" w:sz="0" w:space="0" w:color="auto" w:frame="1"/>
          <w:lang w:val="fr-CA"/>
        </w:rPr>
        <w:t>vero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problema</w:t>
      </w:r>
      <w:proofErr w:type="spellEnd"/>
      <w:r w:rsidRPr="000B3473">
        <w:rPr>
          <w:rFonts w:ascii="inherit" w:hAnsi="inherit"/>
          <w:color w:val="000000"/>
          <w:sz w:val="27"/>
          <w:szCs w:val="27"/>
          <w:bdr w:val="none" w:sz="0" w:space="0" w:color="auto" w:frame="1"/>
          <w:lang w:val="fr-CA"/>
        </w:rPr>
        <w:t>. A fortiori, l'</w:t>
      </w:r>
      <w:proofErr w:type="spellStart"/>
      <w:r w:rsidRPr="000B3473">
        <w:rPr>
          <w:rFonts w:ascii="inherit" w:hAnsi="inherit"/>
          <w:color w:val="000000"/>
          <w:sz w:val="27"/>
          <w:szCs w:val="27"/>
          <w:bdr w:val="none" w:sz="0" w:space="0" w:color="auto" w:frame="1"/>
          <w:lang w:val="fr-CA"/>
        </w:rPr>
        <w:t>obiettivo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dell'accumulazione</w:t>
      </w:r>
      <w:proofErr w:type="spellEnd"/>
      <w:r w:rsidRPr="000B3473">
        <w:rPr>
          <w:rFonts w:ascii="inherit" w:hAnsi="inherit"/>
          <w:color w:val="000000"/>
          <w:sz w:val="27"/>
          <w:szCs w:val="27"/>
          <w:bdr w:val="none" w:sz="0" w:space="0" w:color="auto" w:frame="1"/>
          <w:lang w:val="fr-CA"/>
        </w:rPr>
        <w:t xml:space="preserve"> non </w:t>
      </w:r>
      <w:proofErr w:type="spellStart"/>
      <w:r w:rsidRPr="000B3473">
        <w:rPr>
          <w:rFonts w:ascii="inherit" w:hAnsi="inherit"/>
          <w:color w:val="000000"/>
          <w:sz w:val="27"/>
          <w:szCs w:val="27"/>
          <w:bdr w:val="none" w:sz="0" w:space="0" w:color="auto" w:frame="1"/>
          <w:lang w:val="fr-CA"/>
        </w:rPr>
        <w:t>può</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essere</w:t>
      </w:r>
      <w:proofErr w:type="spellEnd"/>
      <w:r w:rsidRPr="000B3473">
        <w:rPr>
          <w:rFonts w:ascii="inherit" w:hAnsi="inherit"/>
          <w:color w:val="000000"/>
          <w:sz w:val="27"/>
          <w:szCs w:val="27"/>
          <w:bdr w:val="none" w:sz="0" w:space="0" w:color="auto" w:frame="1"/>
          <w:lang w:val="fr-CA"/>
        </w:rPr>
        <w:t xml:space="preserve">, dal </w:t>
      </w:r>
      <w:proofErr w:type="spellStart"/>
      <w:r w:rsidRPr="000B3473">
        <w:rPr>
          <w:rFonts w:ascii="inherit" w:hAnsi="inherit"/>
          <w:color w:val="000000"/>
          <w:sz w:val="27"/>
          <w:szCs w:val="27"/>
          <w:bdr w:val="none" w:sz="0" w:space="0" w:color="auto" w:frame="1"/>
          <w:lang w:val="fr-CA"/>
        </w:rPr>
        <w:t>punto</w:t>
      </w:r>
      <w:proofErr w:type="spellEnd"/>
      <w:r w:rsidRPr="000B3473">
        <w:rPr>
          <w:rFonts w:ascii="inherit" w:hAnsi="inherit"/>
          <w:color w:val="000000"/>
          <w:sz w:val="27"/>
          <w:szCs w:val="27"/>
          <w:bdr w:val="none" w:sz="0" w:space="0" w:color="auto" w:frame="1"/>
          <w:lang w:val="fr-CA"/>
        </w:rPr>
        <w:t xml:space="preserve"> di vista </w:t>
      </w:r>
      <w:proofErr w:type="spellStart"/>
      <w:r w:rsidRPr="000B3473">
        <w:rPr>
          <w:rFonts w:ascii="inherit" w:hAnsi="inherit"/>
          <w:color w:val="000000"/>
          <w:sz w:val="27"/>
          <w:szCs w:val="27"/>
          <w:bdr w:val="none" w:sz="0" w:space="0" w:color="auto" w:frame="1"/>
          <w:lang w:val="fr-CA"/>
        </w:rPr>
        <w:t>capitalista</w:t>
      </w:r>
      <w:proofErr w:type="spellEnd"/>
      <w:r w:rsidRPr="000B3473">
        <w:rPr>
          <w:rFonts w:ascii="inherit" w:hAnsi="inherit"/>
          <w:color w:val="000000"/>
          <w:sz w:val="27"/>
          <w:szCs w:val="27"/>
          <w:bdr w:val="none" w:sz="0" w:space="0" w:color="auto" w:frame="1"/>
          <w:lang w:val="fr-CA"/>
        </w:rPr>
        <w:t xml:space="preserve">, il </w:t>
      </w:r>
      <w:proofErr w:type="spellStart"/>
      <w:r w:rsidRPr="000B3473">
        <w:rPr>
          <w:rFonts w:ascii="inherit" w:hAnsi="inherit"/>
          <w:color w:val="000000"/>
          <w:sz w:val="27"/>
          <w:szCs w:val="27"/>
          <w:bdr w:val="none" w:sz="0" w:space="0" w:color="auto" w:frame="1"/>
          <w:lang w:val="fr-CA"/>
        </w:rPr>
        <w:t>mantenimento</w:t>
      </w:r>
      <w:proofErr w:type="spellEnd"/>
      <w:r w:rsidRPr="000B3473">
        <w:rPr>
          <w:rFonts w:ascii="inherit" w:hAnsi="inherit"/>
          <w:color w:val="000000"/>
          <w:sz w:val="27"/>
          <w:szCs w:val="27"/>
          <w:bdr w:val="none" w:sz="0" w:space="0" w:color="auto" w:frame="1"/>
          <w:lang w:val="fr-CA"/>
        </w:rPr>
        <w:t xml:space="preserve"> di un </w:t>
      </w:r>
      <w:proofErr w:type="spellStart"/>
      <w:r w:rsidRPr="000B3473">
        <w:rPr>
          <w:rFonts w:ascii="inherit" w:hAnsi="inherit"/>
          <w:color w:val="000000"/>
          <w:sz w:val="27"/>
          <w:szCs w:val="27"/>
          <w:bdr w:val="none" w:sz="0" w:space="0" w:color="auto" w:frame="1"/>
          <w:lang w:val="fr-CA"/>
        </w:rPr>
        <w:t>esercito</w:t>
      </w:r>
      <w:proofErr w:type="spellEnd"/>
      <w:r w:rsidRPr="000B3473">
        <w:rPr>
          <w:rFonts w:ascii="inherit" w:hAnsi="inherit"/>
          <w:color w:val="000000"/>
          <w:sz w:val="27"/>
          <w:szCs w:val="27"/>
          <w:bdr w:val="none" w:sz="0" w:space="0" w:color="auto" w:frame="1"/>
          <w:lang w:val="fr-CA"/>
        </w:rPr>
        <w:t xml:space="preserve"> sempre </w:t>
      </w:r>
      <w:proofErr w:type="spellStart"/>
      <w:r w:rsidRPr="000B3473">
        <w:rPr>
          <w:rFonts w:ascii="inherit" w:hAnsi="inherit"/>
          <w:color w:val="000000"/>
          <w:sz w:val="27"/>
          <w:szCs w:val="27"/>
          <w:bdr w:val="none" w:sz="0" w:space="0" w:color="auto" w:frame="1"/>
          <w:lang w:val="fr-CA"/>
        </w:rPr>
        <w:t>crescente</w:t>
      </w:r>
      <w:proofErr w:type="spellEnd"/>
      <w:r w:rsidRPr="000B3473">
        <w:rPr>
          <w:rFonts w:ascii="inherit" w:hAnsi="inherit"/>
          <w:color w:val="000000"/>
          <w:sz w:val="27"/>
          <w:szCs w:val="27"/>
          <w:bdr w:val="none" w:sz="0" w:space="0" w:color="auto" w:frame="1"/>
          <w:lang w:val="fr-CA"/>
        </w:rPr>
        <w:t xml:space="preserve"> di </w:t>
      </w:r>
      <w:proofErr w:type="spellStart"/>
      <w:r w:rsidRPr="000B3473">
        <w:rPr>
          <w:rFonts w:ascii="inherit" w:hAnsi="inherit"/>
          <w:color w:val="000000"/>
          <w:sz w:val="27"/>
          <w:szCs w:val="27"/>
          <w:bdr w:val="none" w:sz="0" w:space="0" w:color="auto" w:frame="1"/>
          <w:lang w:val="fr-CA"/>
        </w:rPr>
        <w:t>lavoratori</w:t>
      </w:r>
      <w:proofErr w:type="spellEnd"/>
      <w:r w:rsidRPr="000B3473">
        <w:rPr>
          <w:rFonts w:ascii="inherit" w:hAnsi="inherit"/>
          <w:color w:val="000000"/>
          <w:sz w:val="27"/>
          <w:szCs w:val="27"/>
          <w:bdr w:val="none" w:sz="0" w:space="0" w:color="auto" w:frame="1"/>
          <w:lang w:val="fr-CA"/>
        </w:rPr>
        <w:t xml:space="preserve">. Il </w:t>
      </w:r>
      <w:proofErr w:type="spellStart"/>
      <w:r w:rsidRPr="000B3473">
        <w:rPr>
          <w:rFonts w:ascii="inherit" w:hAnsi="inherit"/>
          <w:color w:val="000000"/>
          <w:sz w:val="27"/>
          <w:szCs w:val="27"/>
          <w:bdr w:val="none" w:sz="0" w:space="0" w:color="auto" w:frame="1"/>
          <w:lang w:val="fr-CA"/>
        </w:rPr>
        <w:t>consumo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operaio</w:t>
      </w:r>
      <w:proofErr w:type="spellEnd"/>
      <w:r w:rsidRPr="000B3473">
        <w:rPr>
          <w:rFonts w:ascii="inherit" w:hAnsi="inherit"/>
          <w:color w:val="000000"/>
          <w:sz w:val="27"/>
          <w:szCs w:val="27"/>
          <w:bdr w:val="none" w:sz="0" w:space="0" w:color="auto" w:frame="1"/>
          <w:lang w:val="fr-CA"/>
        </w:rPr>
        <w:t xml:space="preserve"> è </w:t>
      </w:r>
      <w:proofErr w:type="spellStart"/>
      <w:r w:rsidRPr="000B3473">
        <w:rPr>
          <w:rFonts w:ascii="inherit" w:hAnsi="inherit"/>
          <w:color w:val="000000"/>
          <w:sz w:val="27"/>
          <w:szCs w:val="27"/>
          <w:bdr w:val="none" w:sz="0" w:space="0" w:color="auto" w:frame="1"/>
          <w:lang w:val="fr-CA"/>
        </w:rPr>
        <w:t>una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conseguenza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dell'accumulazione</w:t>
      </w:r>
      <w:proofErr w:type="spellEnd"/>
      <w:r w:rsidRPr="000B3473">
        <w:rPr>
          <w:rFonts w:ascii="inherit" w:hAnsi="inherit"/>
          <w:color w:val="000000"/>
          <w:sz w:val="27"/>
          <w:szCs w:val="27"/>
          <w:bdr w:val="none" w:sz="0" w:space="0" w:color="auto" w:frame="1"/>
          <w:lang w:val="fr-CA"/>
        </w:rPr>
        <w:t xml:space="preserve">, non ne è mai né il </w:t>
      </w:r>
      <w:proofErr w:type="spellStart"/>
      <w:r w:rsidRPr="000B3473">
        <w:rPr>
          <w:rFonts w:ascii="inherit" w:hAnsi="inherit"/>
          <w:color w:val="000000"/>
          <w:sz w:val="27"/>
          <w:szCs w:val="27"/>
          <w:bdr w:val="none" w:sz="0" w:space="0" w:color="auto" w:frame="1"/>
          <w:lang w:val="fr-CA"/>
        </w:rPr>
        <w:t>suo</w:t>
      </w:r>
      <w:proofErr w:type="spellEnd"/>
      <w:r w:rsidRPr="000B3473">
        <w:rPr>
          <w:rFonts w:ascii="inherit" w:hAnsi="inherit"/>
          <w:color w:val="000000"/>
          <w:sz w:val="27"/>
          <w:szCs w:val="27"/>
          <w:bdr w:val="none" w:sz="0" w:space="0" w:color="auto" w:frame="1"/>
          <w:lang w:val="fr-CA"/>
        </w:rPr>
        <w:t xml:space="preserve"> fine né la sua </w:t>
      </w:r>
      <w:proofErr w:type="spellStart"/>
      <w:r w:rsidRPr="000B3473">
        <w:rPr>
          <w:rFonts w:ascii="inherit" w:hAnsi="inherit"/>
          <w:color w:val="000000"/>
          <w:sz w:val="27"/>
          <w:szCs w:val="27"/>
          <w:bdr w:val="none" w:sz="0" w:space="0" w:color="auto" w:frame="1"/>
          <w:lang w:val="fr-CA"/>
        </w:rPr>
        <w:t>condizione</w:t>
      </w:r>
      <w:proofErr w:type="spellEnd"/>
      <w:r w:rsidRPr="000B3473">
        <w:rPr>
          <w:rFonts w:ascii="inherit" w:hAnsi="inherit"/>
          <w:color w:val="000000"/>
          <w:sz w:val="27"/>
          <w:szCs w:val="27"/>
          <w:bdr w:val="none" w:sz="0" w:space="0" w:color="auto" w:frame="1"/>
          <w:lang w:val="fr-CA"/>
        </w:rPr>
        <w:t xml:space="preserve">, a </w:t>
      </w:r>
      <w:proofErr w:type="spellStart"/>
      <w:r w:rsidRPr="000B3473">
        <w:rPr>
          <w:rFonts w:ascii="inherit" w:hAnsi="inherit"/>
          <w:color w:val="000000"/>
          <w:sz w:val="27"/>
          <w:szCs w:val="27"/>
          <w:bdr w:val="none" w:sz="0" w:space="0" w:color="auto" w:frame="1"/>
          <w:lang w:val="fr-CA"/>
        </w:rPr>
        <w:t>meno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che</w:t>
      </w:r>
      <w:proofErr w:type="spellEnd"/>
      <w:r w:rsidRPr="000B3473">
        <w:rPr>
          <w:rFonts w:ascii="inherit" w:hAnsi="inherit"/>
          <w:color w:val="000000"/>
          <w:sz w:val="27"/>
          <w:szCs w:val="27"/>
          <w:bdr w:val="none" w:sz="0" w:space="0" w:color="auto" w:frame="1"/>
          <w:lang w:val="fr-CA"/>
        </w:rPr>
        <w:t xml:space="preserve"> le </w:t>
      </w:r>
      <w:proofErr w:type="spellStart"/>
      <w:r w:rsidRPr="000B3473">
        <w:rPr>
          <w:rFonts w:ascii="inherit" w:hAnsi="inherit"/>
          <w:color w:val="000000"/>
          <w:sz w:val="27"/>
          <w:szCs w:val="27"/>
          <w:bdr w:val="none" w:sz="0" w:space="0" w:color="auto" w:frame="1"/>
          <w:lang w:val="fr-CA"/>
        </w:rPr>
        <w:t>basi</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della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produzione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capitalistica</w:t>
      </w:r>
      <w:proofErr w:type="spellEnd"/>
      <w:r w:rsidRPr="000B3473">
        <w:rPr>
          <w:rFonts w:ascii="inherit" w:hAnsi="inherit"/>
          <w:color w:val="000000"/>
          <w:sz w:val="27"/>
          <w:szCs w:val="27"/>
          <w:bdr w:val="none" w:sz="0" w:space="0" w:color="auto" w:frame="1"/>
          <w:lang w:val="fr-CA"/>
        </w:rPr>
        <w:t xml:space="preserve"> non </w:t>
      </w:r>
      <w:proofErr w:type="spellStart"/>
      <w:r w:rsidRPr="000B3473">
        <w:rPr>
          <w:rFonts w:ascii="inherit" w:hAnsi="inherit"/>
          <w:color w:val="000000"/>
          <w:sz w:val="27"/>
          <w:szCs w:val="27"/>
          <w:bdr w:val="none" w:sz="0" w:space="0" w:color="auto" w:frame="1"/>
          <w:lang w:val="fr-CA"/>
        </w:rPr>
        <w:t>veng</w:t>
      </w:r>
      <w:r w:rsidR="00711FF4" w:rsidRPr="000B3473">
        <w:rPr>
          <w:rFonts w:ascii="inherit" w:hAnsi="inherit"/>
          <w:color w:val="000000"/>
          <w:sz w:val="27"/>
          <w:szCs w:val="27"/>
          <w:bdr w:val="none" w:sz="0" w:space="0" w:color="auto" w:frame="1"/>
          <w:lang w:val="fr-CA"/>
        </w:rPr>
        <w:t>ano</w:t>
      </w:r>
      <w:proofErr w:type="spellEnd"/>
      <w:r w:rsidR="00711FF4" w:rsidRPr="000B3473">
        <w:rPr>
          <w:rFonts w:ascii="inherit" w:hAnsi="inherit"/>
          <w:color w:val="000000"/>
          <w:sz w:val="27"/>
          <w:szCs w:val="27"/>
          <w:bdr w:val="none" w:sz="0" w:space="0" w:color="auto" w:frame="1"/>
          <w:lang w:val="fr-CA"/>
        </w:rPr>
        <w:t xml:space="preserve"> </w:t>
      </w:r>
      <w:proofErr w:type="spellStart"/>
      <w:r w:rsidR="00711FF4" w:rsidRPr="000B3473">
        <w:rPr>
          <w:rFonts w:ascii="inherit" w:hAnsi="inherit"/>
          <w:color w:val="000000"/>
          <w:sz w:val="27"/>
          <w:szCs w:val="27"/>
          <w:bdr w:val="none" w:sz="0" w:space="0" w:color="auto" w:frame="1"/>
          <w:lang w:val="fr-CA"/>
        </w:rPr>
        <w:t>trasformate</w:t>
      </w:r>
      <w:proofErr w:type="spellEnd"/>
      <w:r w:rsidR="00711FF4" w:rsidRPr="000B3473">
        <w:rPr>
          <w:rFonts w:ascii="inherit" w:hAnsi="inherit"/>
          <w:color w:val="000000"/>
          <w:sz w:val="27"/>
          <w:szCs w:val="27"/>
          <w:bdr w:val="none" w:sz="0" w:space="0" w:color="auto" w:frame="1"/>
          <w:lang w:val="fr-CA"/>
        </w:rPr>
        <w:t xml:space="preserve"> da </w:t>
      </w:r>
      <w:proofErr w:type="spellStart"/>
      <w:r w:rsidR="00711FF4" w:rsidRPr="000B3473">
        <w:rPr>
          <w:rFonts w:ascii="inherit" w:hAnsi="inherit"/>
          <w:color w:val="000000"/>
          <w:sz w:val="27"/>
          <w:szCs w:val="27"/>
          <w:bdr w:val="none" w:sz="0" w:space="0" w:color="auto" w:frame="1"/>
          <w:lang w:val="fr-CA"/>
        </w:rPr>
        <w:t>cima</w:t>
      </w:r>
      <w:proofErr w:type="spellEnd"/>
      <w:r w:rsidR="00711FF4" w:rsidRPr="000B3473">
        <w:rPr>
          <w:rFonts w:ascii="inherit" w:hAnsi="inherit"/>
          <w:color w:val="000000"/>
          <w:sz w:val="27"/>
          <w:szCs w:val="27"/>
          <w:bdr w:val="none" w:sz="0" w:space="0" w:color="auto" w:frame="1"/>
          <w:lang w:val="fr-CA"/>
        </w:rPr>
        <w:t xml:space="preserve"> a </w:t>
      </w:r>
      <w:proofErr w:type="spellStart"/>
      <w:r w:rsidR="00711FF4" w:rsidRPr="000B3473">
        <w:rPr>
          <w:rFonts w:ascii="inherit" w:hAnsi="inherit"/>
          <w:color w:val="000000"/>
          <w:sz w:val="27"/>
          <w:szCs w:val="27"/>
          <w:bdr w:val="none" w:sz="0" w:space="0" w:color="auto" w:frame="1"/>
          <w:lang w:val="fr-CA"/>
        </w:rPr>
        <w:t>fondo</w:t>
      </w:r>
      <w:proofErr w:type="spellEnd"/>
      <w:r w:rsidR="00711FF4" w:rsidRPr="000B3473">
        <w:rPr>
          <w:rFonts w:ascii="inherit" w:hAnsi="inherit"/>
          <w:color w:val="000000"/>
          <w:sz w:val="27"/>
          <w:szCs w:val="27"/>
          <w:bdr w:val="none" w:sz="0" w:space="0" w:color="auto" w:frame="1"/>
          <w:lang w:val="fr-CA"/>
        </w:rPr>
        <w:t xml:space="preserve"> </w:t>
      </w:r>
      <w:r w:rsidR="00711FF4" w:rsidRPr="000B3473">
        <w:rPr>
          <w:color w:val="000000"/>
          <w:shd w:val="clear" w:color="auto" w:fill="1E73BE"/>
          <w:lang w:val="fr-CA"/>
        </w:rPr>
        <w:t>[40].</w:t>
      </w:r>
    </w:p>
    <w:p w14:paraId="70B16299" w14:textId="77777777" w:rsidR="00FC460A" w:rsidRPr="000B3473" w:rsidRDefault="00FC460A"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602074AD" w14:textId="77777777" w:rsidR="00FC460A"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proofErr w:type="spellStart"/>
      <w:r w:rsidRPr="000B3473">
        <w:rPr>
          <w:rFonts w:ascii="inherit" w:hAnsi="inherit"/>
          <w:color w:val="444444"/>
          <w:sz w:val="27"/>
          <w:szCs w:val="27"/>
          <w:bdr w:val="none" w:sz="0" w:space="0" w:color="auto" w:frame="1"/>
          <w:lang w:val="fr-CA"/>
        </w:rPr>
        <w:t>Perciò</w:t>
      </w:r>
      <w:proofErr w:type="spellEnd"/>
      <w:r w:rsidRPr="000B3473">
        <w:rPr>
          <w:rFonts w:ascii="inherit" w:hAnsi="inherit"/>
          <w:color w:val="444444"/>
          <w:sz w:val="27"/>
          <w:szCs w:val="27"/>
          <w:bdr w:val="none" w:sz="0" w:space="0" w:color="auto" w:frame="1"/>
          <w:lang w:val="fr-CA"/>
        </w:rPr>
        <w:t>,</w:t>
      </w:r>
    </w:p>
    <w:p w14:paraId="5828FCAB" w14:textId="77777777" w:rsidR="00FC460A" w:rsidRPr="000B3473" w:rsidRDefault="00FC460A" w:rsidP="00EF17D7">
      <w:pPr>
        <w:pStyle w:val="NormalWeb"/>
        <w:shd w:val="clear" w:color="auto" w:fill="FFFFFF"/>
        <w:spacing w:before="0" w:beforeAutospacing="0" w:after="0" w:afterAutospacing="0"/>
        <w:textAlignment w:val="baseline"/>
        <w:rPr>
          <w:rFonts w:ascii="inherit" w:hAnsi="inherit"/>
          <w:color w:val="000000"/>
          <w:sz w:val="27"/>
          <w:szCs w:val="27"/>
          <w:bdr w:val="none" w:sz="0" w:space="0" w:color="auto" w:frame="1"/>
          <w:lang w:val="fr-CA"/>
        </w:rPr>
      </w:pPr>
    </w:p>
    <w:p w14:paraId="37721492"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000000"/>
          <w:sz w:val="27"/>
          <w:szCs w:val="27"/>
          <w:bdr w:val="none" w:sz="0" w:space="0" w:color="auto" w:frame="1"/>
          <w:lang w:val="fr-CA"/>
        </w:rPr>
      </w:pPr>
      <w:proofErr w:type="gramStart"/>
      <w:r w:rsidRPr="000B3473">
        <w:rPr>
          <w:rFonts w:ascii="inherit" w:hAnsi="inherit"/>
          <w:color w:val="000000"/>
          <w:sz w:val="27"/>
          <w:szCs w:val="27"/>
          <w:bdr w:val="none" w:sz="0" w:space="0" w:color="auto" w:frame="1"/>
          <w:lang w:val="fr-CA"/>
        </w:rPr>
        <w:t>«</w:t>
      </w:r>
      <w:proofErr w:type="spellStart"/>
      <w:r w:rsidRPr="000B3473">
        <w:rPr>
          <w:rFonts w:ascii="inherit" w:hAnsi="inherit"/>
          <w:color w:val="000000"/>
          <w:sz w:val="27"/>
          <w:szCs w:val="27"/>
          <w:bdr w:val="none" w:sz="0" w:space="0" w:color="auto" w:frame="1"/>
          <w:lang w:val="fr-CA"/>
        </w:rPr>
        <w:t>nel</w:t>
      </w:r>
      <w:proofErr w:type="spellEnd"/>
      <w:proofErr w:type="gram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momento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stesso</w:t>
      </w:r>
      <w:proofErr w:type="spellEnd"/>
      <w:r w:rsidRPr="000B3473">
        <w:rPr>
          <w:rFonts w:ascii="inherit" w:hAnsi="inherit"/>
          <w:color w:val="000000"/>
          <w:sz w:val="27"/>
          <w:szCs w:val="27"/>
          <w:bdr w:val="none" w:sz="0" w:space="0" w:color="auto" w:frame="1"/>
          <w:lang w:val="fr-CA"/>
        </w:rPr>
        <w:t xml:space="preserve"> in </w:t>
      </w:r>
      <w:proofErr w:type="spellStart"/>
      <w:r w:rsidRPr="000B3473">
        <w:rPr>
          <w:rFonts w:ascii="inherit" w:hAnsi="inherit"/>
          <w:color w:val="000000"/>
          <w:sz w:val="27"/>
          <w:szCs w:val="27"/>
          <w:bdr w:val="none" w:sz="0" w:space="0" w:color="auto" w:frame="1"/>
          <w:lang w:val="fr-CA"/>
        </w:rPr>
        <w:t>cui</w:t>
      </w:r>
      <w:proofErr w:type="spellEnd"/>
      <w:r w:rsidRPr="000B3473">
        <w:rPr>
          <w:rFonts w:ascii="inherit" w:hAnsi="inherit"/>
          <w:color w:val="000000"/>
          <w:sz w:val="27"/>
          <w:szCs w:val="27"/>
          <w:bdr w:val="none" w:sz="0" w:space="0" w:color="auto" w:frame="1"/>
          <w:lang w:val="fr-CA"/>
        </w:rPr>
        <w:t xml:space="preserve"> lo </w:t>
      </w:r>
      <w:proofErr w:type="spellStart"/>
      <w:r w:rsidRPr="000B3473">
        <w:rPr>
          <w:rFonts w:ascii="inherit" w:hAnsi="inherit"/>
          <w:color w:val="000000"/>
          <w:sz w:val="27"/>
          <w:szCs w:val="27"/>
          <w:bdr w:val="none" w:sz="0" w:space="0" w:color="auto" w:frame="1"/>
          <w:lang w:val="fr-CA"/>
        </w:rPr>
        <w:t>schema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marxiano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della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riproduzione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estesa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corrisponde</w:t>
      </w:r>
      <w:proofErr w:type="spellEnd"/>
      <w:r w:rsidRPr="000B3473">
        <w:rPr>
          <w:rFonts w:ascii="inherit" w:hAnsi="inherit"/>
          <w:color w:val="000000"/>
          <w:sz w:val="27"/>
          <w:szCs w:val="27"/>
          <w:bdr w:val="none" w:sz="0" w:space="0" w:color="auto" w:frame="1"/>
          <w:lang w:val="fr-CA"/>
        </w:rPr>
        <w:t xml:space="preserve"> alla </w:t>
      </w:r>
      <w:proofErr w:type="spellStart"/>
      <w:r w:rsidRPr="000B3473">
        <w:rPr>
          <w:rFonts w:ascii="inherit" w:hAnsi="inherit"/>
          <w:color w:val="000000"/>
          <w:sz w:val="27"/>
          <w:szCs w:val="27"/>
          <w:bdr w:val="none" w:sz="0" w:space="0" w:color="auto" w:frame="1"/>
          <w:lang w:val="fr-CA"/>
        </w:rPr>
        <w:t>realtà</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esso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segna</w:t>
      </w:r>
      <w:proofErr w:type="spellEnd"/>
      <w:r w:rsidRPr="000B3473">
        <w:rPr>
          <w:rFonts w:ascii="inherit" w:hAnsi="inherit"/>
          <w:color w:val="000000"/>
          <w:sz w:val="27"/>
          <w:szCs w:val="27"/>
          <w:bdr w:val="none" w:sz="0" w:space="0" w:color="auto" w:frame="1"/>
          <w:lang w:val="fr-CA"/>
        </w:rPr>
        <w:t xml:space="preserve"> l'</w:t>
      </w:r>
      <w:proofErr w:type="spellStart"/>
      <w:r w:rsidRPr="000B3473">
        <w:rPr>
          <w:rFonts w:ascii="inherit" w:hAnsi="inherit"/>
          <w:color w:val="000000"/>
          <w:sz w:val="27"/>
          <w:szCs w:val="27"/>
          <w:bdr w:val="none" w:sz="0" w:space="0" w:color="auto" w:frame="1"/>
          <w:lang w:val="fr-CA"/>
        </w:rPr>
        <w:t>arresto</w:t>
      </w:r>
      <w:proofErr w:type="spellEnd"/>
      <w:r w:rsidRPr="000B3473">
        <w:rPr>
          <w:rFonts w:ascii="inherit" w:hAnsi="inherit"/>
          <w:color w:val="000000"/>
          <w:sz w:val="27"/>
          <w:szCs w:val="27"/>
          <w:bdr w:val="none" w:sz="0" w:space="0" w:color="auto" w:frame="1"/>
          <w:lang w:val="fr-CA"/>
        </w:rPr>
        <w:t xml:space="preserve">, i </w:t>
      </w:r>
      <w:proofErr w:type="spellStart"/>
      <w:r w:rsidRPr="000B3473">
        <w:rPr>
          <w:rFonts w:ascii="inherit" w:hAnsi="inherit"/>
          <w:color w:val="000000"/>
          <w:sz w:val="27"/>
          <w:szCs w:val="27"/>
          <w:bdr w:val="none" w:sz="0" w:space="0" w:color="auto" w:frame="1"/>
          <w:lang w:val="fr-CA"/>
        </w:rPr>
        <w:t>limiti</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storici</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processo</w:t>
      </w:r>
      <w:proofErr w:type="spellEnd"/>
      <w:r w:rsidRPr="000B3473">
        <w:rPr>
          <w:rFonts w:ascii="inherit" w:hAnsi="inherit"/>
          <w:color w:val="000000"/>
          <w:sz w:val="27"/>
          <w:szCs w:val="27"/>
          <w:bdr w:val="none" w:sz="0" w:space="0" w:color="auto" w:frame="1"/>
          <w:lang w:val="fr-CA"/>
        </w:rPr>
        <w:t xml:space="preserve"> di </w:t>
      </w:r>
      <w:proofErr w:type="spellStart"/>
      <w:r w:rsidRPr="000B3473">
        <w:rPr>
          <w:rFonts w:ascii="inherit" w:hAnsi="inherit"/>
          <w:color w:val="000000"/>
          <w:sz w:val="27"/>
          <w:szCs w:val="27"/>
          <w:bdr w:val="none" w:sz="0" w:space="0" w:color="auto" w:frame="1"/>
          <w:lang w:val="fr-CA"/>
        </w:rPr>
        <w:t>accumulazione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w:t>
      </w:r>
      <w:proofErr w:type="spellEnd"/>
      <w:r w:rsidRPr="000B3473">
        <w:rPr>
          <w:rFonts w:ascii="inherit" w:hAnsi="inherit"/>
          <w:color w:val="000000"/>
          <w:sz w:val="27"/>
          <w:szCs w:val="27"/>
          <w:bdr w:val="none" w:sz="0" w:space="0" w:color="auto" w:frame="1"/>
          <w:lang w:val="fr-CA"/>
        </w:rPr>
        <w:t xml:space="preserve"> capitale, </w:t>
      </w:r>
      <w:proofErr w:type="spellStart"/>
      <w:r w:rsidRPr="000B3473">
        <w:rPr>
          <w:rFonts w:ascii="inherit" w:hAnsi="inherit"/>
          <w:color w:val="000000"/>
          <w:sz w:val="27"/>
          <w:szCs w:val="27"/>
          <w:bdr w:val="none" w:sz="0" w:space="0" w:color="auto" w:frame="1"/>
          <w:lang w:val="fr-CA"/>
        </w:rPr>
        <w:t>quindi</w:t>
      </w:r>
      <w:proofErr w:type="spellEnd"/>
      <w:r w:rsidRPr="000B3473">
        <w:rPr>
          <w:rFonts w:ascii="inherit" w:hAnsi="inherit"/>
          <w:color w:val="000000"/>
          <w:sz w:val="27"/>
          <w:szCs w:val="27"/>
          <w:bdr w:val="none" w:sz="0" w:space="0" w:color="auto" w:frame="1"/>
          <w:lang w:val="fr-CA"/>
        </w:rPr>
        <w:t xml:space="preserve"> la fine </w:t>
      </w:r>
      <w:proofErr w:type="spellStart"/>
      <w:r w:rsidRPr="000B3473">
        <w:rPr>
          <w:rFonts w:ascii="inherit" w:hAnsi="inherit"/>
          <w:color w:val="000000"/>
          <w:sz w:val="27"/>
          <w:szCs w:val="27"/>
          <w:bdr w:val="none" w:sz="0" w:space="0" w:color="auto" w:frame="1"/>
          <w:lang w:val="fr-CA"/>
        </w:rPr>
        <w:t>della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produzione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capitalistica</w:t>
      </w:r>
      <w:proofErr w:type="spellEnd"/>
      <w:r w:rsidRPr="000B3473">
        <w:rPr>
          <w:rFonts w:ascii="inherit" w:hAnsi="inherit"/>
          <w:color w:val="000000"/>
          <w:sz w:val="27"/>
          <w:szCs w:val="27"/>
          <w:bdr w:val="none" w:sz="0" w:space="0" w:color="auto" w:frame="1"/>
          <w:lang w:val="fr-CA"/>
        </w:rPr>
        <w:t>» [41].</w:t>
      </w:r>
    </w:p>
    <w:p w14:paraId="2E8C06D2" w14:textId="77777777" w:rsidR="00711FF4" w:rsidRPr="000B3473" w:rsidRDefault="00711FF4" w:rsidP="00EF17D7">
      <w:pPr>
        <w:pStyle w:val="NormalWeb"/>
        <w:shd w:val="clear" w:color="auto" w:fill="FFFFFF"/>
        <w:spacing w:before="0" w:beforeAutospacing="0" w:after="0" w:afterAutospacing="0"/>
        <w:textAlignment w:val="baseline"/>
        <w:rPr>
          <w:color w:val="444444"/>
          <w:sz w:val="23"/>
          <w:szCs w:val="23"/>
          <w:lang w:val="fr-CA"/>
        </w:rPr>
      </w:pPr>
    </w:p>
    <w:p w14:paraId="4CEE81B3"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proofErr w:type="spellStart"/>
      <w:r w:rsidRPr="000B3473">
        <w:rPr>
          <w:rFonts w:ascii="inherit" w:hAnsi="inherit"/>
          <w:color w:val="444444"/>
          <w:sz w:val="27"/>
          <w:szCs w:val="27"/>
          <w:bdr w:val="none" w:sz="0" w:space="0" w:color="auto" w:frame="1"/>
          <w:lang w:val="fr-CA"/>
        </w:rPr>
        <w:t>Inoltre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scambio</w:t>
      </w:r>
      <w:proofErr w:type="spellEnd"/>
      <w:r w:rsidRPr="000B3473">
        <w:rPr>
          <w:rFonts w:ascii="inherit" w:hAnsi="inherit"/>
          <w:color w:val="444444"/>
          <w:sz w:val="27"/>
          <w:szCs w:val="27"/>
          <w:bdr w:val="none" w:sz="0" w:space="0" w:color="auto" w:frame="1"/>
          <w:lang w:val="fr-CA"/>
        </w:rPr>
        <w:t xml:space="preserve"> senza </w:t>
      </w:r>
      <w:proofErr w:type="spellStart"/>
      <w:r w:rsidRPr="000B3473">
        <w:rPr>
          <w:rFonts w:ascii="inherit" w:hAnsi="inherit"/>
          <w:color w:val="444444"/>
          <w:sz w:val="27"/>
          <w:szCs w:val="27"/>
          <w:bdr w:val="none" w:sz="0" w:space="0" w:color="auto" w:frame="1"/>
          <w:lang w:val="fr-CA"/>
        </w:rPr>
        <w:t>attriti</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quindi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stato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equilibrio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intersettoriale</w:t>
      </w:r>
      <w:proofErr w:type="spellEnd"/>
      <w:r w:rsidRPr="000B3473">
        <w:rPr>
          <w:rFonts w:ascii="inherit" w:hAnsi="inherit"/>
          <w:color w:val="444444"/>
          <w:sz w:val="27"/>
          <w:szCs w:val="27"/>
          <w:bdr w:val="none" w:sz="0" w:space="0" w:color="auto" w:frame="1"/>
          <w:lang w:val="fr-CA"/>
        </w:rPr>
        <w:t xml:space="preserve"> è, </w:t>
      </w:r>
      <w:proofErr w:type="spellStart"/>
      <w:r w:rsidRPr="000B3473">
        <w:rPr>
          <w:rFonts w:ascii="inherit" w:hAnsi="inherit"/>
          <w:color w:val="444444"/>
          <w:sz w:val="27"/>
          <w:szCs w:val="27"/>
          <w:bdr w:val="none" w:sz="0" w:space="0" w:color="auto" w:frame="1"/>
          <w:lang w:val="fr-CA"/>
        </w:rPr>
        <w:t>secondo</w:t>
      </w:r>
      <w:proofErr w:type="spellEnd"/>
      <w:r w:rsidRPr="000B3473">
        <w:rPr>
          <w:rFonts w:ascii="inherit" w:hAnsi="inherit"/>
          <w:color w:val="444444"/>
          <w:sz w:val="27"/>
          <w:szCs w:val="27"/>
          <w:bdr w:val="none" w:sz="0" w:space="0" w:color="auto" w:frame="1"/>
          <w:lang w:val="fr-CA"/>
        </w:rPr>
        <w:t xml:space="preserve"> Luxemburg, </w:t>
      </w:r>
      <w:proofErr w:type="spellStart"/>
      <w:r w:rsidRPr="000B3473">
        <w:rPr>
          <w:rFonts w:ascii="inherit" w:hAnsi="inherit"/>
          <w:color w:val="444444"/>
          <w:sz w:val="27"/>
          <w:szCs w:val="27"/>
          <w:bdr w:val="none" w:sz="0" w:space="0" w:color="auto" w:frame="1"/>
          <w:lang w:val="fr-CA"/>
        </w:rPr>
        <w:t>qualcosa</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perfettamente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inconcepibile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sulla</w:t>
      </w:r>
      <w:proofErr w:type="spellEnd"/>
      <w:r w:rsidRPr="000B3473">
        <w:rPr>
          <w:rFonts w:ascii="inherit" w:hAnsi="inherit"/>
          <w:color w:val="444444"/>
          <w:sz w:val="27"/>
          <w:szCs w:val="27"/>
          <w:bdr w:val="none" w:sz="0" w:space="0" w:color="auto" w:frame="1"/>
          <w:lang w:val="fr-CA"/>
        </w:rPr>
        <w:t xml:space="preserve"> base </w:t>
      </w:r>
      <w:proofErr w:type="spellStart"/>
      <w:r w:rsidRPr="000B3473">
        <w:rPr>
          <w:rFonts w:ascii="inherit" w:hAnsi="inherit"/>
          <w:color w:val="444444"/>
          <w:sz w:val="27"/>
          <w:szCs w:val="27"/>
          <w:bdr w:val="none" w:sz="0" w:space="0" w:color="auto" w:frame="1"/>
          <w:lang w:val="fr-CA"/>
        </w:rPr>
        <w:t>dello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schema</w:t>
      </w:r>
      <w:proofErr w:type="spellEnd"/>
      <w:r w:rsidRPr="000B3473">
        <w:rPr>
          <w:rFonts w:ascii="inherit" w:hAnsi="inherit"/>
          <w:color w:val="444444"/>
          <w:sz w:val="27"/>
          <w:szCs w:val="27"/>
          <w:bdr w:val="none" w:sz="0" w:space="0" w:color="auto" w:frame="1"/>
          <w:lang w:val="fr-CA"/>
        </w:rPr>
        <w:t xml:space="preserve"> di Marx. </w:t>
      </w:r>
      <w:proofErr w:type="spellStart"/>
      <w:r w:rsidRPr="000B3473">
        <w:rPr>
          <w:rFonts w:ascii="inherit" w:hAnsi="inherit"/>
          <w:color w:val="444444"/>
          <w:sz w:val="27"/>
          <w:szCs w:val="27"/>
          <w:bdr w:val="none" w:sz="0" w:space="0" w:color="auto" w:frame="1"/>
          <w:lang w:val="fr-CA"/>
        </w:rPr>
        <w:t>Nell'ipotesi</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composizione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organica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capitale [42] in </w:t>
      </w:r>
      <w:proofErr w:type="spellStart"/>
      <w:r w:rsidRPr="000B3473">
        <w:rPr>
          <w:rFonts w:ascii="inherit" w:hAnsi="inherit"/>
          <w:color w:val="444444"/>
          <w:sz w:val="27"/>
          <w:szCs w:val="27"/>
          <w:bdr w:val="none" w:sz="0" w:space="0" w:color="auto" w:frame="1"/>
          <w:lang w:val="fr-CA"/>
        </w:rPr>
        <w:t>costante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aumento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dice</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mantenimento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proporzionalità</w:t>
      </w:r>
      <w:proofErr w:type="spellEnd"/>
      <w:r w:rsidRPr="000B3473">
        <w:rPr>
          <w:rFonts w:ascii="inherit" w:hAnsi="inherit"/>
          <w:color w:val="444444"/>
          <w:sz w:val="27"/>
          <w:szCs w:val="27"/>
          <w:bdr w:val="none" w:sz="0" w:space="0" w:color="auto" w:frame="1"/>
          <w:lang w:val="fr-CA"/>
        </w:rPr>
        <w:t xml:space="preserve"> tra le due grandi </w:t>
      </w:r>
      <w:proofErr w:type="spellStart"/>
      <w:r w:rsidRPr="000B3473">
        <w:rPr>
          <w:rFonts w:ascii="inherit" w:hAnsi="inherit"/>
          <w:color w:val="444444"/>
          <w:sz w:val="27"/>
          <w:szCs w:val="27"/>
          <w:bdr w:val="none" w:sz="0" w:space="0" w:color="auto" w:frame="1"/>
          <w:lang w:val="fr-CA"/>
        </w:rPr>
        <w:t>sezioni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produzione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presupposto</w:t>
      </w:r>
      <w:proofErr w:type="spellEnd"/>
      <w:r w:rsidRPr="000B3473">
        <w:rPr>
          <w:rFonts w:ascii="inherit" w:hAnsi="inherit"/>
          <w:color w:val="444444"/>
          <w:sz w:val="27"/>
          <w:szCs w:val="27"/>
          <w:bdr w:val="none" w:sz="0" w:space="0" w:color="auto" w:frame="1"/>
          <w:lang w:val="fr-CA"/>
        </w:rPr>
        <w:t xml:space="preserve"> per il </w:t>
      </w:r>
      <w:proofErr w:type="spellStart"/>
      <w:r w:rsidRPr="000B3473">
        <w:rPr>
          <w:rFonts w:ascii="inherit" w:hAnsi="inherit"/>
          <w:color w:val="444444"/>
          <w:sz w:val="27"/>
          <w:szCs w:val="27"/>
          <w:bdr w:val="none" w:sz="0" w:space="0" w:color="auto" w:frame="1"/>
          <w:lang w:val="fr-CA"/>
        </w:rPr>
        <w:t>regolare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svolgimento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dell'accumulazione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finisce</w:t>
      </w:r>
      <w:proofErr w:type="spellEnd"/>
      <w:r w:rsidRPr="000B3473">
        <w:rPr>
          <w:rFonts w:ascii="inherit" w:hAnsi="inherit"/>
          <w:color w:val="444444"/>
          <w:sz w:val="27"/>
          <w:szCs w:val="27"/>
          <w:bdr w:val="none" w:sz="0" w:space="0" w:color="auto" w:frame="1"/>
          <w:lang w:val="fr-CA"/>
        </w:rPr>
        <w:t xml:space="preserve"> per </w:t>
      </w:r>
      <w:proofErr w:type="spellStart"/>
      <w:r w:rsidRPr="000B3473">
        <w:rPr>
          <w:rFonts w:ascii="inherit" w:hAnsi="inherit"/>
          <w:color w:val="444444"/>
          <w:sz w:val="27"/>
          <w:szCs w:val="27"/>
          <w:bdr w:val="none" w:sz="0" w:space="0" w:color="auto" w:frame="1"/>
          <w:lang w:val="fr-CA"/>
        </w:rPr>
        <w:t>trovarsi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escluso</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altre</w:t>
      </w:r>
      <w:proofErr w:type="spellEnd"/>
      <w:r w:rsidRPr="000B3473">
        <w:rPr>
          <w:rFonts w:ascii="inherit" w:hAnsi="inherit"/>
          <w:color w:val="444444"/>
          <w:sz w:val="27"/>
          <w:szCs w:val="27"/>
          <w:bdr w:val="none" w:sz="0" w:space="0" w:color="auto" w:frame="1"/>
          <w:lang w:val="fr-CA"/>
        </w:rPr>
        <w:t xml:space="preserve"> parole, l'</w:t>
      </w:r>
      <w:proofErr w:type="spellStart"/>
      <w:r w:rsidRPr="000B3473">
        <w:rPr>
          <w:rFonts w:ascii="inherit" w:hAnsi="inherit"/>
          <w:color w:val="444444"/>
          <w:sz w:val="27"/>
          <w:szCs w:val="27"/>
          <w:bdr w:val="none" w:sz="0" w:space="0" w:color="auto" w:frame="1"/>
          <w:lang w:val="fr-CA"/>
        </w:rPr>
        <w:t>impossibilità</w:t>
      </w:r>
      <w:proofErr w:type="spellEnd"/>
      <w:r w:rsidRPr="000B3473">
        <w:rPr>
          <w:rFonts w:ascii="inherit" w:hAnsi="inherit"/>
          <w:color w:val="444444"/>
          <w:sz w:val="27"/>
          <w:szCs w:val="27"/>
          <w:bdr w:val="none" w:sz="0" w:space="0" w:color="auto" w:frame="1"/>
          <w:lang w:val="fr-CA"/>
        </w:rPr>
        <w:t xml:space="preserve"> di un </w:t>
      </w:r>
      <w:proofErr w:type="spellStart"/>
      <w:r w:rsidRPr="000B3473">
        <w:rPr>
          <w:rFonts w:ascii="inherit" w:hAnsi="inherit"/>
          <w:color w:val="444444"/>
          <w:sz w:val="27"/>
          <w:szCs w:val="27"/>
          <w:bdr w:val="none" w:sz="0" w:space="0" w:color="auto" w:frame="1"/>
          <w:lang w:val="fr-CA"/>
        </w:rPr>
        <w:t>accumulo</w:t>
      </w:r>
      <w:proofErr w:type="spellEnd"/>
      <w:r w:rsidRPr="000B3473">
        <w:rPr>
          <w:rFonts w:ascii="inherit" w:hAnsi="inherit"/>
          <w:color w:val="444444"/>
          <w:sz w:val="27"/>
          <w:szCs w:val="27"/>
          <w:bdr w:val="none" w:sz="0" w:space="0" w:color="auto" w:frame="1"/>
          <w:lang w:val="fr-CA"/>
        </w:rPr>
        <w:t xml:space="preserve"> continuo su un </w:t>
      </w:r>
      <w:proofErr w:type="spellStart"/>
      <w:r w:rsidRPr="000B3473">
        <w:rPr>
          <w:rFonts w:ascii="inherit" w:hAnsi="inherit"/>
          <w:color w:val="444444"/>
          <w:sz w:val="27"/>
          <w:szCs w:val="27"/>
          <w:bdr w:val="none" w:sz="0" w:space="0" w:color="auto" w:frame="1"/>
          <w:lang w:val="fr-CA"/>
        </w:rPr>
        <w:t>lungo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periodo</w:t>
      </w:r>
      <w:proofErr w:type="spellEnd"/>
      <w:r w:rsidRPr="000B3473">
        <w:rPr>
          <w:rFonts w:ascii="inherit" w:hAnsi="inherit"/>
          <w:color w:val="444444"/>
          <w:sz w:val="27"/>
          <w:szCs w:val="27"/>
          <w:bdr w:val="none" w:sz="0" w:space="0" w:color="auto" w:frame="1"/>
          <w:lang w:val="fr-CA"/>
        </w:rPr>
        <w:t xml:space="preserve"> è </w:t>
      </w:r>
      <w:proofErr w:type="spellStart"/>
      <w:r w:rsidRPr="000B3473">
        <w:rPr>
          <w:rFonts w:ascii="inherit" w:hAnsi="inherit"/>
          <w:color w:val="444444"/>
          <w:sz w:val="27"/>
          <w:szCs w:val="27"/>
          <w:bdr w:val="none" w:sz="0" w:space="0" w:color="auto" w:frame="1"/>
          <w:lang w:val="fr-CA"/>
        </w:rPr>
        <w:t>dimostrabile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attraverso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schema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puramente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quantitativo</w:t>
      </w:r>
      <w:proofErr w:type="spellEnd"/>
      <w:r w:rsidRPr="000B3473">
        <w:rPr>
          <w:rFonts w:ascii="inherit" w:hAnsi="inherit"/>
          <w:color w:val="444444"/>
          <w:sz w:val="27"/>
          <w:szCs w:val="27"/>
          <w:bdr w:val="none" w:sz="0" w:space="0" w:color="auto" w:frame="1"/>
          <w:lang w:val="fr-CA"/>
        </w:rPr>
        <w:t xml:space="preserve"> (come </w:t>
      </w:r>
      <w:proofErr w:type="spellStart"/>
      <w:r w:rsidRPr="000B3473">
        <w:rPr>
          <w:rFonts w:ascii="inherit" w:hAnsi="inherit"/>
          <w:color w:val="444444"/>
          <w:sz w:val="27"/>
          <w:szCs w:val="27"/>
          <w:bdr w:val="none" w:sz="0" w:space="0" w:color="auto" w:frame="1"/>
          <w:lang w:val="fr-CA"/>
        </w:rPr>
        <w:t>quello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proposto</w:t>
      </w:r>
      <w:proofErr w:type="spellEnd"/>
      <w:r w:rsidRPr="000B3473">
        <w:rPr>
          <w:rFonts w:ascii="inherit" w:hAnsi="inherit"/>
          <w:color w:val="444444"/>
          <w:sz w:val="27"/>
          <w:szCs w:val="27"/>
          <w:bdr w:val="none" w:sz="0" w:space="0" w:color="auto" w:frame="1"/>
          <w:lang w:val="fr-CA"/>
        </w:rPr>
        <w:t xml:space="preserve"> dalla </w:t>
      </w:r>
      <w:proofErr w:type="spellStart"/>
      <w:r w:rsidRPr="000B3473">
        <w:rPr>
          <w:rFonts w:ascii="inherit" w:hAnsi="inherit"/>
          <w:color w:val="444444"/>
          <w:sz w:val="27"/>
          <w:szCs w:val="27"/>
          <w:bdr w:val="none" w:sz="0" w:space="0" w:color="auto" w:frame="1"/>
          <w:lang w:val="fr-CA"/>
        </w:rPr>
        <w:t>stessa</w:t>
      </w:r>
      <w:proofErr w:type="spellEnd"/>
      <w:r w:rsidRPr="000B3473">
        <w:rPr>
          <w:rFonts w:ascii="inherit" w:hAnsi="inherit"/>
          <w:color w:val="444444"/>
          <w:sz w:val="27"/>
          <w:szCs w:val="27"/>
          <w:bdr w:val="none" w:sz="0" w:space="0" w:color="auto" w:frame="1"/>
          <w:lang w:val="fr-CA"/>
        </w:rPr>
        <w:t xml:space="preserve"> Luxemburg). Il </w:t>
      </w:r>
      <w:proofErr w:type="spellStart"/>
      <w:r w:rsidRPr="000B3473">
        <w:rPr>
          <w:rFonts w:ascii="inherit" w:hAnsi="inherit"/>
          <w:color w:val="444444"/>
          <w:sz w:val="27"/>
          <w:szCs w:val="27"/>
          <w:bdr w:val="none" w:sz="0" w:space="0" w:color="auto" w:frame="1"/>
          <w:lang w:val="fr-CA"/>
        </w:rPr>
        <w:t>comparto</w:t>
      </w:r>
      <w:proofErr w:type="spellEnd"/>
      <w:r w:rsidRPr="000B3473">
        <w:rPr>
          <w:rFonts w:ascii="inherit" w:hAnsi="inherit"/>
          <w:color w:val="444444"/>
          <w:sz w:val="27"/>
          <w:szCs w:val="27"/>
          <w:bdr w:val="none" w:sz="0" w:space="0" w:color="auto" w:frame="1"/>
          <w:lang w:val="fr-CA"/>
        </w:rPr>
        <w:t xml:space="preserve"> dei </w:t>
      </w:r>
      <w:proofErr w:type="spellStart"/>
      <w:r w:rsidRPr="000B3473">
        <w:rPr>
          <w:rFonts w:ascii="inherit" w:hAnsi="inherit"/>
          <w:color w:val="444444"/>
          <w:sz w:val="27"/>
          <w:szCs w:val="27"/>
          <w:bdr w:val="none" w:sz="0" w:space="0" w:color="auto" w:frame="1"/>
          <w:lang w:val="fr-CA"/>
        </w:rPr>
        <w:t>beni</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consumo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presenta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quindi</w:t>
      </w:r>
      <w:proofErr w:type="spellEnd"/>
      <w:r w:rsidRPr="000B3473">
        <w:rPr>
          <w:rFonts w:ascii="inherit" w:hAnsi="inherit"/>
          <w:color w:val="444444"/>
          <w:sz w:val="27"/>
          <w:szCs w:val="27"/>
          <w:bdr w:val="none" w:sz="0" w:space="0" w:color="auto" w:frame="1"/>
          <w:lang w:val="fr-CA"/>
        </w:rPr>
        <w:t xml:space="preserve"> un surplus di </w:t>
      </w:r>
      <w:proofErr w:type="spellStart"/>
      <w:r w:rsidRPr="000B3473">
        <w:rPr>
          <w:rFonts w:ascii="inherit" w:hAnsi="inherit"/>
          <w:color w:val="444444"/>
          <w:sz w:val="27"/>
          <w:szCs w:val="27"/>
          <w:bdr w:val="none" w:sz="0" w:space="0" w:color="auto" w:frame="1"/>
          <w:lang w:val="fr-CA"/>
        </w:rPr>
        <w:t>prodotti</w:t>
      </w:r>
      <w:proofErr w:type="spellEnd"/>
      <w:r w:rsidRPr="000B3473">
        <w:rPr>
          <w:rFonts w:ascii="inherit" w:hAnsi="inherit"/>
          <w:color w:val="444444"/>
          <w:sz w:val="27"/>
          <w:szCs w:val="27"/>
          <w:bdr w:val="none" w:sz="0" w:space="0" w:color="auto" w:frame="1"/>
          <w:lang w:val="fr-CA"/>
        </w:rPr>
        <w:t xml:space="preserve"> non </w:t>
      </w:r>
      <w:proofErr w:type="spellStart"/>
      <w:r w:rsidRPr="000B3473">
        <w:rPr>
          <w:rFonts w:ascii="inherit" w:hAnsi="inherit"/>
          <w:color w:val="444444"/>
          <w:sz w:val="27"/>
          <w:szCs w:val="27"/>
          <w:bdr w:val="none" w:sz="0" w:space="0" w:color="auto" w:frame="1"/>
          <w:lang w:val="fr-CA"/>
        </w:rPr>
        <w:t>vendibili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sul</w:t>
      </w:r>
      <w:proofErr w:type="spellEnd"/>
      <w:r w:rsidRPr="000B3473">
        <w:rPr>
          <w:rFonts w:ascii="inherit" w:hAnsi="inherit"/>
          <w:color w:val="444444"/>
          <w:sz w:val="27"/>
          <w:szCs w:val="27"/>
          <w:bdr w:val="none" w:sz="0" w:space="0" w:color="auto" w:frame="1"/>
          <w:lang w:val="fr-CA"/>
        </w:rPr>
        <w:t xml:space="preserve"> mercato </w:t>
      </w:r>
      <w:proofErr w:type="spellStart"/>
      <w:r w:rsidRPr="000B3473">
        <w:rPr>
          <w:rFonts w:ascii="inherit" w:hAnsi="inherit"/>
          <w:color w:val="444444"/>
          <w:sz w:val="27"/>
          <w:szCs w:val="27"/>
          <w:bdr w:val="none" w:sz="0" w:space="0" w:color="auto" w:frame="1"/>
          <w:lang w:val="fr-CA"/>
        </w:rPr>
        <w:t>capitalistico</w:t>
      </w:r>
      <w:proofErr w:type="spellEnd"/>
      <w:r w:rsidRPr="000B3473">
        <w:rPr>
          <w:rFonts w:ascii="inherit" w:hAnsi="inherit"/>
          <w:color w:val="444444"/>
          <w:sz w:val="27"/>
          <w:szCs w:val="27"/>
          <w:bdr w:val="none" w:sz="0" w:space="0" w:color="auto" w:frame="1"/>
          <w:lang w:val="fr-CA"/>
        </w:rPr>
        <w:t>, da qui l'</w:t>
      </w:r>
      <w:proofErr w:type="spellStart"/>
      <w:r w:rsidRPr="000B3473">
        <w:rPr>
          <w:rFonts w:ascii="inherit" w:hAnsi="inherit"/>
          <w:color w:val="444444"/>
          <w:sz w:val="27"/>
          <w:szCs w:val="27"/>
          <w:bdr w:val="none" w:sz="0" w:space="0" w:color="auto" w:frame="1"/>
          <w:lang w:val="fr-CA"/>
        </w:rPr>
        <w:t>assoluta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necessità</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realizzare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certa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quantità</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plusvalore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negli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ambienti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extracapitalisti</w:t>
      </w:r>
      <w:proofErr w:type="spellEnd"/>
      <w:r w:rsidRPr="000B3473">
        <w:rPr>
          <w:rFonts w:ascii="inherit" w:hAnsi="inherit"/>
          <w:color w:val="444444"/>
          <w:sz w:val="27"/>
          <w:szCs w:val="27"/>
          <w:bdr w:val="none" w:sz="0" w:space="0" w:color="auto" w:frame="1"/>
          <w:lang w:val="fr-CA"/>
        </w:rPr>
        <w:t xml:space="preserve"> [43].</w:t>
      </w:r>
    </w:p>
    <w:p w14:paraId="74F2A0F1" w14:textId="77777777" w:rsidR="00711FF4" w:rsidRPr="000B3473" w:rsidRDefault="00711FF4"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1B15337E"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sidRPr="000B3473">
        <w:rPr>
          <w:rFonts w:ascii="inherit" w:hAnsi="inherit"/>
          <w:color w:val="444444"/>
          <w:sz w:val="27"/>
          <w:szCs w:val="27"/>
          <w:bdr w:val="none" w:sz="0" w:space="0" w:color="auto" w:frame="1"/>
          <w:lang w:val="fr-CA"/>
        </w:rPr>
        <w:t xml:space="preserve">È con </w:t>
      </w:r>
      <w:proofErr w:type="spellStart"/>
      <w:r w:rsidRPr="000B3473">
        <w:rPr>
          <w:rFonts w:ascii="inherit" w:hAnsi="inherit"/>
          <w:color w:val="444444"/>
          <w:sz w:val="27"/>
          <w:szCs w:val="27"/>
          <w:bdr w:val="none" w:sz="0" w:space="0" w:color="auto" w:frame="1"/>
          <w:lang w:val="fr-CA"/>
        </w:rPr>
        <w:t>questo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stesso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meccanismo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Rosa Luxemburg ha anche </w:t>
      </w:r>
      <w:proofErr w:type="spellStart"/>
      <w:r w:rsidRPr="000B3473">
        <w:rPr>
          <w:rFonts w:ascii="inherit" w:hAnsi="inherit"/>
          <w:color w:val="444444"/>
          <w:sz w:val="27"/>
          <w:szCs w:val="27"/>
          <w:bdr w:val="none" w:sz="0" w:space="0" w:color="auto" w:frame="1"/>
          <w:lang w:val="fr-CA"/>
        </w:rPr>
        <w:t>spiegato</w:t>
      </w:r>
      <w:proofErr w:type="spellEnd"/>
      <w:r w:rsidRPr="000B3473">
        <w:rPr>
          <w:rFonts w:ascii="inherit" w:hAnsi="inherit"/>
          <w:color w:val="444444"/>
          <w:sz w:val="27"/>
          <w:szCs w:val="27"/>
          <w:bdr w:val="none" w:sz="0" w:space="0" w:color="auto" w:frame="1"/>
          <w:lang w:val="fr-CA"/>
        </w:rPr>
        <w:t xml:space="preserve"> l'</w:t>
      </w:r>
      <w:proofErr w:type="spellStart"/>
      <w:r w:rsidRPr="000B3473">
        <w:rPr>
          <w:rFonts w:ascii="inherit" w:hAnsi="inherit"/>
          <w:color w:val="444444"/>
          <w:sz w:val="27"/>
          <w:szCs w:val="27"/>
          <w:bdr w:val="none" w:sz="0" w:space="0" w:color="auto" w:frame="1"/>
          <w:lang w:val="fr-CA"/>
        </w:rPr>
        <w:t>inevitabile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ascesa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moderno</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Teoria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agli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antipodi</w:t>
      </w:r>
      <w:proofErr w:type="spellEnd"/>
      <w:r w:rsidRPr="000B3473">
        <w:rPr>
          <w:rFonts w:ascii="inherit" w:hAnsi="inherit"/>
          <w:color w:val="444444"/>
          <w:sz w:val="27"/>
          <w:szCs w:val="27"/>
          <w:bdr w:val="none" w:sz="0" w:space="0" w:color="auto" w:frame="1"/>
          <w:lang w:val="fr-CA"/>
        </w:rPr>
        <w:t xml:space="preserve"> delle </w:t>
      </w:r>
      <w:proofErr w:type="spellStart"/>
      <w:r w:rsidRPr="000B3473">
        <w:rPr>
          <w:rFonts w:ascii="inherit" w:hAnsi="inherit"/>
          <w:color w:val="444444"/>
          <w:sz w:val="27"/>
          <w:szCs w:val="27"/>
          <w:bdr w:val="none" w:sz="0" w:space="0" w:color="auto" w:frame="1"/>
          <w:lang w:val="fr-CA"/>
        </w:rPr>
        <w:t>tesi</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su </w:t>
      </w:r>
      <w:proofErr w:type="spellStart"/>
      <w:r w:rsidRPr="000B3473">
        <w:rPr>
          <w:rFonts w:ascii="inherit" w:hAnsi="inherit"/>
          <w:color w:val="444444"/>
          <w:sz w:val="27"/>
          <w:szCs w:val="27"/>
          <w:bdr w:val="none" w:sz="0" w:space="0" w:color="auto" w:frame="1"/>
          <w:lang w:val="fr-CA"/>
        </w:rPr>
        <w:t>questo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argomento</w:t>
      </w:r>
      <w:proofErr w:type="spellEnd"/>
      <w:r w:rsidRPr="000B3473">
        <w:rPr>
          <w:rFonts w:ascii="inherit" w:hAnsi="inherit"/>
          <w:color w:val="444444"/>
          <w:sz w:val="27"/>
          <w:szCs w:val="27"/>
          <w:bdr w:val="none" w:sz="0" w:space="0" w:color="auto" w:frame="1"/>
          <w:lang w:val="fr-CA"/>
        </w:rPr>
        <w:t xml:space="preserve">. Per lui, </w:t>
      </w:r>
      <w:proofErr w:type="spellStart"/>
      <w:r w:rsidRPr="000B3473">
        <w:rPr>
          <w:rFonts w:ascii="inherit" w:hAnsi="inherit"/>
          <w:color w:val="444444"/>
          <w:sz w:val="27"/>
          <w:szCs w:val="27"/>
          <w:bdr w:val="none" w:sz="0" w:space="0" w:color="auto" w:frame="1"/>
          <w:lang w:val="fr-CA"/>
        </w:rPr>
        <w:t>infatti</w:t>
      </w:r>
      <w:proofErr w:type="spellEnd"/>
      <w:r w:rsidRPr="000B3473">
        <w:rPr>
          <w:rFonts w:ascii="inherit" w:hAnsi="inherit"/>
          <w:color w:val="444444"/>
          <w:sz w:val="27"/>
          <w:szCs w:val="27"/>
          <w:bdr w:val="none" w:sz="0" w:space="0" w:color="auto" w:frame="1"/>
          <w:lang w:val="fr-CA"/>
        </w:rPr>
        <w:t xml:space="preserve">, le </w:t>
      </w:r>
      <w:proofErr w:type="spellStart"/>
      <w:r w:rsidRPr="000B3473">
        <w:rPr>
          <w:rFonts w:ascii="inherit" w:hAnsi="inherit"/>
          <w:color w:val="444444"/>
          <w:sz w:val="27"/>
          <w:szCs w:val="27"/>
          <w:bdr w:val="none" w:sz="0" w:space="0" w:color="auto" w:frame="1"/>
          <w:lang w:val="fr-CA"/>
        </w:rPr>
        <w:t>contraddizioni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rivelano</w:t>
      </w:r>
      <w:proofErr w:type="spellEnd"/>
      <w:r w:rsidRPr="000B3473">
        <w:rPr>
          <w:rFonts w:ascii="inherit" w:hAnsi="inherit"/>
          <w:color w:val="444444"/>
          <w:sz w:val="27"/>
          <w:szCs w:val="27"/>
          <w:bdr w:val="none" w:sz="0" w:space="0" w:color="auto" w:frame="1"/>
          <w:lang w:val="fr-CA"/>
        </w:rPr>
        <w:t xml:space="preserve"> l'</w:t>
      </w:r>
      <w:proofErr w:type="spellStart"/>
      <w:r w:rsidRPr="000B3473">
        <w:rPr>
          <w:rFonts w:ascii="inherit" w:hAnsi="inherit"/>
          <w:color w:val="444444"/>
          <w:sz w:val="27"/>
          <w:szCs w:val="27"/>
          <w:bdr w:val="none" w:sz="0" w:space="0" w:color="auto" w:frame="1"/>
          <w:lang w:val="fr-CA"/>
        </w:rPr>
        <w:t>esistenza</w:t>
      </w:r>
      <w:proofErr w:type="spellEnd"/>
      <w:r w:rsidRPr="000B3473">
        <w:rPr>
          <w:rFonts w:ascii="inherit" w:hAnsi="inherit"/>
          <w:color w:val="444444"/>
          <w:sz w:val="27"/>
          <w:szCs w:val="27"/>
          <w:bdr w:val="none" w:sz="0" w:space="0" w:color="auto" w:frame="1"/>
          <w:lang w:val="fr-CA"/>
        </w:rPr>
        <w:t xml:space="preserve"> dei </w:t>
      </w:r>
      <w:proofErr w:type="spellStart"/>
      <w:r w:rsidRPr="000B3473">
        <w:rPr>
          <w:rFonts w:ascii="inherit" w:hAnsi="inherit"/>
          <w:color w:val="444444"/>
          <w:sz w:val="27"/>
          <w:szCs w:val="27"/>
          <w:bdr w:val="none" w:sz="0" w:space="0" w:color="auto" w:frame="1"/>
          <w:lang w:val="fr-CA"/>
        </w:rPr>
        <w:t>limiti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storici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inerenti</w:t>
      </w:r>
      <w:proofErr w:type="spellEnd"/>
      <w:r w:rsidRPr="000B3473">
        <w:rPr>
          <w:rFonts w:ascii="inherit" w:hAnsi="inherit"/>
          <w:color w:val="444444"/>
          <w:sz w:val="27"/>
          <w:szCs w:val="27"/>
          <w:bdr w:val="none" w:sz="0" w:space="0" w:color="auto" w:frame="1"/>
          <w:lang w:val="fr-CA"/>
        </w:rPr>
        <w:t xml:space="preserve"> allo </w:t>
      </w:r>
      <w:proofErr w:type="spellStart"/>
      <w:r w:rsidRPr="000B3473">
        <w:rPr>
          <w:rFonts w:ascii="inherit" w:hAnsi="inherit"/>
          <w:color w:val="444444"/>
          <w:sz w:val="27"/>
          <w:szCs w:val="27"/>
          <w:bdr w:val="none" w:sz="0" w:space="0" w:color="auto" w:frame="1"/>
          <w:lang w:val="fr-CA"/>
        </w:rPr>
        <w:t>sviluppo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capitale, non si </w:t>
      </w:r>
      <w:proofErr w:type="spellStart"/>
      <w:r w:rsidRPr="000B3473">
        <w:rPr>
          <w:rFonts w:ascii="inherit" w:hAnsi="inherit"/>
          <w:color w:val="444444"/>
          <w:sz w:val="27"/>
          <w:szCs w:val="27"/>
          <w:bdr w:val="none" w:sz="0" w:space="0" w:color="auto" w:frame="1"/>
          <w:lang w:val="fr-CA"/>
        </w:rPr>
        <w:t>situano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sfera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circolazione</w:t>
      </w:r>
      <w:proofErr w:type="spellEnd"/>
      <w:r w:rsidRPr="000B3473">
        <w:rPr>
          <w:rFonts w:ascii="inherit" w:hAnsi="inherit"/>
          <w:color w:val="444444"/>
          <w:sz w:val="27"/>
          <w:szCs w:val="27"/>
          <w:bdr w:val="none" w:sz="0" w:space="0" w:color="auto" w:frame="1"/>
          <w:lang w:val="fr-CA"/>
        </w:rPr>
        <w:t>, m</w:t>
      </w:r>
      <w:r w:rsidR="00711FF4" w:rsidRPr="000B3473">
        <w:rPr>
          <w:rFonts w:ascii="inherit" w:hAnsi="inherit"/>
          <w:color w:val="444444"/>
          <w:sz w:val="27"/>
          <w:szCs w:val="27"/>
          <w:bdr w:val="none" w:sz="0" w:space="0" w:color="auto" w:frame="1"/>
          <w:lang w:val="fr-CA"/>
        </w:rPr>
        <w:t xml:space="preserve">a </w:t>
      </w:r>
      <w:proofErr w:type="spellStart"/>
      <w:r w:rsidR="00711FF4" w:rsidRPr="000B3473">
        <w:rPr>
          <w:rFonts w:ascii="inherit" w:hAnsi="inherit"/>
          <w:color w:val="444444"/>
          <w:sz w:val="27"/>
          <w:szCs w:val="27"/>
          <w:bdr w:val="none" w:sz="0" w:space="0" w:color="auto" w:frame="1"/>
          <w:lang w:val="fr-CA"/>
        </w:rPr>
        <w:t>nella</w:t>
      </w:r>
      <w:proofErr w:type="spellEnd"/>
      <w:r w:rsidR="00711FF4" w:rsidRPr="000B3473">
        <w:rPr>
          <w:rFonts w:ascii="inherit" w:hAnsi="inherit"/>
          <w:color w:val="444444"/>
          <w:sz w:val="27"/>
          <w:szCs w:val="27"/>
          <w:bdr w:val="none" w:sz="0" w:space="0" w:color="auto" w:frame="1"/>
          <w:lang w:val="fr-CA"/>
        </w:rPr>
        <w:t xml:space="preserve"> </w:t>
      </w:r>
      <w:proofErr w:type="spellStart"/>
      <w:r w:rsidR="00711FF4" w:rsidRPr="000B3473">
        <w:rPr>
          <w:rFonts w:ascii="inherit" w:hAnsi="inherit"/>
          <w:color w:val="444444"/>
          <w:sz w:val="27"/>
          <w:szCs w:val="27"/>
          <w:bdr w:val="none" w:sz="0" w:space="0" w:color="auto" w:frame="1"/>
          <w:lang w:val="fr-CA"/>
        </w:rPr>
        <w:t>sfera</w:t>
      </w:r>
      <w:proofErr w:type="spellEnd"/>
      <w:r w:rsidR="00711FF4" w:rsidRPr="000B3473">
        <w:rPr>
          <w:rFonts w:ascii="inherit" w:hAnsi="inherit"/>
          <w:color w:val="444444"/>
          <w:sz w:val="27"/>
          <w:szCs w:val="27"/>
          <w:bdr w:val="none" w:sz="0" w:space="0" w:color="auto" w:frame="1"/>
          <w:lang w:val="fr-CA"/>
        </w:rPr>
        <w:t xml:space="preserve"> </w:t>
      </w:r>
      <w:proofErr w:type="spellStart"/>
      <w:r w:rsidR="00711FF4" w:rsidRPr="000B3473">
        <w:rPr>
          <w:rFonts w:ascii="inherit" w:hAnsi="inherit"/>
          <w:color w:val="444444"/>
          <w:sz w:val="27"/>
          <w:szCs w:val="27"/>
          <w:bdr w:val="none" w:sz="0" w:space="0" w:color="auto" w:frame="1"/>
          <w:lang w:val="fr-CA"/>
        </w:rPr>
        <w:t>della</w:t>
      </w:r>
      <w:proofErr w:type="spellEnd"/>
      <w:r w:rsidR="00711FF4" w:rsidRPr="000B3473">
        <w:rPr>
          <w:rFonts w:ascii="inherit" w:hAnsi="inherit"/>
          <w:color w:val="444444"/>
          <w:sz w:val="27"/>
          <w:szCs w:val="27"/>
          <w:bdr w:val="none" w:sz="0" w:space="0" w:color="auto" w:frame="1"/>
          <w:lang w:val="fr-CA"/>
        </w:rPr>
        <w:t xml:space="preserve"> </w:t>
      </w:r>
      <w:proofErr w:type="spellStart"/>
      <w:r w:rsidR="00711FF4" w:rsidRPr="000B3473">
        <w:rPr>
          <w:rFonts w:ascii="inherit" w:hAnsi="inherit"/>
          <w:color w:val="444444"/>
          <w:sz w:val="27"/>
          <w:szCs w:val="27"/>
          <w:bdr w:val="none" w:sz="0" w:space="0" w:color="auto" w:frame="1"/>
          <w:lang w:val="fr-CA"/>
        </w:rPr>
        <w:t>produzione</w:t>
      </w:r>
      <w:proofErr w:type="spellEnd"/>
      <w:r w:rsidR="00711FF4"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seguì</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questo</w:t>
      </w:r>
      <w:proofErr w:type="spellEnd"/>
      <w:r w:rsidRPr="000B3473">
        <w:rPr>
          <w:rFonts w:ascii="inherit" w:hAnsi="inherit"/>
          <w:color w:val="444444"/>
          <w:sz w:val="27"/>
          <w:szCs w:val="27"/>
          <w:bdr w:val="none" w:sz="0" w:space="0" w:color="auto" w:frame="1"/>
          <w:lang w:val="fr-CA"/>
        </w:rPr>
        <w:t xml:space="preserve"> l'</w:t>
      </w:r>
      <w:proofErr w:type="spellStart"/>
      <w:r w:rsidRPr="000B3473">
        <w:rPr>
          <w:rFonts w:ascii="inherit" w:hAnsi="inherit"/>
          <w:color w:val="444444"/>
          <w:sz w:val="27"/>
          <w:szCs w:val="27"/>
          <w:bdr w:val="none" w:sz="0" w:space="0" w:color="auto" w:frame="1"/>
          <w:lang w:val="fr-CA"/>
        </w:rPr>
        <w:t>insegnamento</w:t>
      </w:r>
      <w:proofErr w:type="spellEnd"/>
      <w:r w:rsidRPr="000B3473">
        <w:rPr>
          <w:rFonts w:ascii="inherit" w:hAnsi="inherit"/>
          <w:color w:val="444444"/>
          <w:sz w:val="27"/>
          <w:szCs w:val="27"/>
          <w:bdr w:val="none" w:sz="0" w:space="0" w:color="auto" w:frame="1"/>
          <w:lang w:val="fr-CA"/>
        </w:rPr>
        <w:t xml:space="preserve"> di Marx, di </w:t>
      </w:r>
      <w:proofErr w:type="spellStart"/>
      <w:r w:rsidRPr="000B3473">
        <w:rPr>
          <w:rFonts w:ascii="inherit" w:hAnsi="inherit"/>
          <w:color w:val="444444"/>
          <w:sz w:val="27"/>
          <w:szCs w:val="27"/>
          <w:bdr w:val="none" w:sz="0" w:space="0" w:color="auto" w:frame="1"/>
          <w:lang w:val="fr-CA"/>
        </w:rPr>
        <w:t>cui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adottò</w:t>
      </w:r>
      <w:proofErr w:type="spellEnd"/>
      <w:r w:rsidRPr="000B3473">
        <w:rPr>
          <w:rFonts w:ascii="inherit" w:hAnsi="inherit"/>
          <w:color w:val="444444"/>
          <w:sz w:val="27"/>
          <w:szCs w:val="27"/>
          <w:bdr w:val="none" w:sz="0" w:space="0" w:color="auto" w:frame="1"/>
          <w:lang w:val="fr-CA"/>
        </w:rPr>
        <w:t xml:space="preserve"> le </w:t>
      </w:r>
      <w:proofErr w:type="spellStart"/>
      <w:r w:rsidRPr="000B3473">
        <w:rPr>
          <w:rFonts w:ascii="inherit" w:hAnsi="inherit"/>
          <w:color w:val="444444"/>
          <w:sz w:val="27"/>
          <w:szCs w:val="27"/>
          <w:bdr w:val="none" w:sz="0" w:space="0" w:color="auto" w:frame="1"/>
          <w:lang w:val="fr-CA"/>
        </w:rPr>
        <w:t>teorie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economiche</w:t>
      </w:r>
      <w:proofErr w:type="spellEnd"/>
      <w:r w:rsidRPr="000B3473">
        <w:rPr>
          <w:rFonts w:ascii="inherit" w:hAnsi="inherit"/>
          <w:color w:val="444444"/>
          <w:sz w:val="27"/>
          <w:szCs w:val="27"/>
          <w:bdr w:val="none" w:sz="0" w:space="0" w:color="auto" w:frame="1"/>
          <w:lang w:val="fr-CA"/>
        </w:rPr>
        <w:t xml:space="preserve"> senza </w:t>
      </w:r>
      <w:proofErr w:type="spellStart"/>
      <w:r w:rsidRPr="000B3473">
        <w:rPr>
          <w:rFonts w:ascii="inherit" w:hAnsi="inherit"/>
          <w:color w:val="444444"/>
          <w:sz w:val="27"/>
          <w:szCs w:val="27"/>
          <w:bdr w:val="none" w:sz="0" w:space="0" w:color="auto" w:frame="1"/>
          <w:lang w:val="fr-CA"/>
        </w:rPr>
        <w:lastRenderedPageBreak/>
        <w:t>riserve</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alcun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tipo</w:t>
      </w:r>
      <w:proofErr w:type="spellEnd"/>
      <w:r w:rsidRPr="000B3473">
        <w:rPr>
          <w:rFonts w:ascii="inherit" w:hAnsi="inherit"/>
          <w:color w:val="444444"/>
          <w:sz w:val="27"/>
          <w:szCs w:val="27"/>
          <w:bdr w:val="none" w:sz="0" w:space="0" w:color="auto" w:frame="1"/>
          <w:lang w:val="fr-CA"/>
        </w:rPr>
        <w:t>. </w:t>
      </w:r>
      <w:proofErr w:type="spellStart"/>
      <w:r>
        <w:rPr>
          <w:rFonts w:ascii="inherit" w:hAnsi="inherit"/>
          <w:color w:val="444444"/>
          <w:sz w:val="27"/>
          <w:szCs w:val="27"/>
          <w:bdr w:val="none" w:sz="0" w:space="0" w:color="auto" w:frame="1"/>
        </w:rPr>
        <w:t>Ritenendo</w:t>
      </w:r>
      <w:proofErr w:type="spellEnd"/>
      <w:r>
        <w:rPr>
          <w:rFonts w:ascii="inherit" w:hAnsi="inherit"/>
          <w:color w:val="444444"/>
          <w:sz w:val="27"/>
          <w:szCs w:val="27"/>
          <w:bdr w:val="none" w:sz="0" w:space="0" w:color="auto" w:frame="1"/>
        </w:rPr>
        <w:t xml:space="preserve"> inutile </w:t>
      </w:r>
      <w:proofErr w:type="spellStart"/>
      <w:r>
        <w:rPr>
          <w:rFonts w:ascii="inherit" w:hAnsi="inherit"/>
          <w:color w:val="444444"/>
          <w:sz w:val="27"/>
          <w:szCs w:val="27"/>
          <w:bdr w:val="none" w:sz="0" w:space="0" w:color="auto" w:frame="1"/>
        </w:rPr>
        <w:t>completarli</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si</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accontentò</w:t>
      </w:r>
      <w:proofErr w:type="spellEnd"/>
      <w:r>
        <w:rPr>
          <w:rFonts w:ascii="inherit" w:hAnsi="inherit"/>
          <w:color w:val="444444"/>
          <w:sz w:val="27"/>
          <w:szCs w:val="27"/>
          <w:bdr w:val="none" w:sz="0" w:space="0" w:color="auto" w:frame="1"/>
        </w:rPr>
        <w:t xml:space="preserve"> di </w:t>
      </w:r>
      <w:proofErr w:type="spellStart"/>
      <w:r>
        <w:rPr>
          <w:rFonts w:ascii="inherit" w:hAnsi="inherit"/>
          <w:color w:val="444444"/>
          <w:sz w:val="27"/>
          <w:szCs w:val="27"/>
          <w:bdr w:val="none" w:sz="0" w:space="0" w:color="auto" w:frame="1"/>
        </w:rPr>
        <w:t>applicarli</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allo</w:t>
      </w:r>
      <w:proofErr w:type="spellEnd"/>
      <w:r>
        <w:rPr>
          <w:rFonts w:ascii="inherit" w:hAnsi="inherit"/>
          <w:color w:val="444444"/>
          <w:sz w:val="27"/>
          <w:szCs w:val="27"/>
          <w:bdr w:val="none" w:sz="0" w:space="0" w:color="auto" w:frame="1"/>
        </w:rPr>
        <w:t xml:space="preserve"> studio </w:t>
      </w:r>
      <w:proofErr w:type="spellStart"/>
      <w:r>
        <w:rPr>
          <w:rFonts w:ascii="inherit" w:hAnsi="inherit"/>
          <w:color w:val="444444"/>
          <w:sz w:val="27"/>
          <w:szCs w:val="27"/>
          <w:bdr w:val="none" w:sz="0" w:space="0" w:color="auto" w:frame="1"/>
        </w:rPr>
        <w:t>dello</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sviluppo</w:t>
      </w:r>
      <w:proofErr w:type="spellEnd"/>
      <w:r>
        <w:rPr>
          <w:rFonts w:ascii="inherit" w:hAnsi="inherit"/>
          <w:color w:val="444444"/>
          <w:sz w:val="27"/>
          <w:szCs w:val="27"/>
          <w:bdr w:val="none" w:sz="0" w:space="0" w:color="auto" w:frame="1"/>
        </w:rPr>
        <w:t xml:space="preserve"> del </w:t>
      </w:r>
      <w:proofErr w:type="spellStart"/>
      <w:r>
        <w:rPr>
          <w:rFonts w:ascii="inherit" w:hAnsi="inherit"/>
          <w:color w:val="444444"/>
          <w:sz w:val="27"/>
          <w:szCs w:val="27"/>
          <w:bdr w:val="none" w:sz="0" w:space="0" w:color="auto" w:frame="1"/>
        </w:rPr>
        <w:t>capitalismo</w:t>
      </w:r>
      <w:proofErr w:type="spellEnd"/>
      <w:r>
        <w:rPr>
          <w:rFonts w:ascii="inherit" w:hAnsi="inherit"/>
          <w:color w:val="444444"/>
          <w:sz w:val="27"/>
          <w:szCs w:val="27"/>
          <w:bdr w:val="none" w:sz="0" w:space="0" w:color="auto" w:frame="1"/>
        </w:rPr>
        <w:t xml:space="preserve"> in </w:t>
      </w:r>
      <w:proofErr w:type="spellStart"/>
      <w:r>
        <w:rPr>
          <w:rFonts w:ascii="inherit" w:hAnsi="inherit"/>
          <w:color w:val="444444"/>
          <w:sz w:val="27"/>
          <w:szCs w:val="27"/>
          <w:bdr w:val="none" w:sz="0" w:space="0" w:color="auto" w:frame="1"/>
        </w:rPr>
        <w:t>generale</w:t>
      </w:r>
      <w:proofErr w:type="spellEnd"/>
      <w:r>
        <w:rPr>
          <w:rFonts w:ascii="inherit" w:hAnsi="inherit"/>
          <w:color w:val="444444"/>
          <w:sz w:val="27"/>
          <w:szCs w:val="27"/>
          <w:bdr w:val="none" w:sz="0" w:space="0" w:color="auto" w:frame="1"/>
        </w:rPr>
        <w:t xml:space="preserve"> e del </w:t>
      </w:r>
      <w:proofErr w:type="spellStart"/>
      <w:r>
        <w:rPr>
          <w:rFonts w:ascii="inherit" w:hAnsi="inherit"/>
          <w:color w:val="444444"/>
          <w:sz w:val="27"/>
          <w:szCs w:val="27"/>
          <w:bdr w:val="none" w:sz="0" w:space="0" w:color="auto" w:frame="1"/>
        </w:rPr>
        <w:t>capitalismo</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russo</w:t>
      </w:r>
      <w:proofErr w:type="spellEnd"/>
      <w:r>
        <w:rPr>
          <w:rFonts w:ascii="inherit" w:hAnsi="inherit"/>
          <w:color w:val="444444"/>
          <w:sz w:val="27"/>
          <w:szCs w:val="27"/>
          <w:bdr w:val="none" w:sz="0" w:space="0" w:color="auto" w:frame="1"/>
        </w:rPr>
        <w:t xml:space="preserve"> in </w:t>
      </w:r>
      <w:proofErr w:type="spellStart"/>
      <w:r>
        <w:rPr>
          <w:rFonts w:ascii="inherit" w:hAnsi="inherit"/>
          <w:color w:val="444444"/>
          <w:sz w:val="27"/>
          <w:szCs w:val="27"/>
          <w:bdr w:val="none" w:sz="0" w:space="0" w:color="auto" w:frame="1"/>
        </w:rPr>
        <w:t>particolare</w:t>
      </w:r>
      <w:proofErr w:type="spellEnd"/>
      <w:r>
        <w:rPr>
          <w:rFonts w:ascii="inherit" w:hAnsi="inherit"/>
          <w:color w:val="444444"/>
          <w:sz w:val="27"/>
          <w:szCs w:val="27"/>
          <w:bdr w:val="none" w:sz="0" w:space="0" w:color="auto" w:frame="1"/>
        </w:rPr>
        <w:t>.</w:t>
      </w:r>
    </w:p>
    <w:p w14:paraId="176518A8" w14:textId="77777777" w:rsidR="00711FF4" w:rsidRDefault="00711FF4"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1C6F9B22"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ha </w:t>
      </w:r>
      <w:proofErr w:type="spellStart"/>
      <w:r w:rsidRPr="000B3473">
        <w:rPr>
          <w:rFonts w:ascii="inherit" w:hAnsi="inherit"/>
          <w:color w:val="444444"/>
          <w:sz w:val="27"/>
          <w:szCs w:val="27"/>
          <w:bdr w:val="none" w:sz="0" w:space="0" w:color="auto" w:frame="1"/>
          <w:lang w:val="fr-CA"/>
        </w:rPr>
        <w:t>avuto</w:t>
      </w:r>
      <w:proofErr w:type="spellEnd"/>
      <w:r w:rsidRPr="000B3473">
        <w:rPr>
          <w:rFonts w:ascii="inherit" w:hAnsi="inherit"/>
          <w:color w:val="444444"/>
          <w:sz w:val="27"/>
          <w:szCs w:val="27"/>
          <w:bdr w:val="none" w:sz="0" w:space="0" w:color="auto" w:frame="1"/>
          <w:lang w:val="fr-CA"/>
        </w:rPr>
        <w:t xml:space="preserve"> l'</w:t>
      </w:r>
      <w:proofErr w:type="spellStart"/>
      <w:r w:rsidRPr="000B3473">
        <w:rPr>
          <w:rFonts w:ascii="inherit" w:hAnsi="inherit"/>
          <w:color w:val="444444"/>
          <w:sz w:val="27"/>
          <w:szCs w:val="27"/>
          <w:bdr w:val="none" w:sz="0" w:space="0" w:color="auto" w:frame="1"/>
          <w:lang w:val="fr-CA"/>
        </w:rPr>
        <w:t>opportunità</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esprimere</w:t>
      </w:r>
      <w:proofErr w:type="spellEnd"/>
      <w:r w:rsidRPr="000B3473">
        <w:rPr>
          <w:rFonts w:ascii="inherit" w:hAnsi="inherit"/>
          <w:color w:val="444444"/>
          <w:sz w:val="27"/>
          <w:szCs w:val="27"/>
          <w:bdr w:val="none" w:sz="0" w:space="0" w:color="auto" w:frame="1"/>
          <w:lang w:val="fr-CA"/>
        </w:rPr>
        <w:t xml:space="preserve">, dalle sue </w:t>
      </w:r>
      <w:proofErr w:type="spellStart"/>
      <w:r w:rsidRPr="000B3473">
        <w:rPr>
          <w:rFonts w:ascii="inherit" w:hAnsi="inherit"/>
          <w:color w:val="444444"/>
          <w:sz w:val="27"/>
          <w:szCs w:val="27"/>
          <w:bdr w:val="none" w:sz="0" w:space="0" w:color="auto" w:frame="1"/>
          <w:lang w:val="fr-CA"/>
        </w:rPr>
        <w:t>polemiche</w:t>
      </w:r>
      <w:proofErr w:type="spellEnd"/>
      <w:r w:rsidRPr="000B3473">
        <w:rPr>
          <w:rFonts w:ascii="inherit" w:hAnsi="inherit"/>
          <w:color w:val="444444"/>
          <w:sz w:val="27"/>
          <w:szCs w:val="27"/>
          <w:bdr w:val="none" w:sz="0" w:space="0" w:color="auto" w:frame="1"/>
          <w:lang w:val="fr-CA"/>
        </w:rPr>
        <w:t xml:space="preserve"> con i </w:t>
      </w:r>
      <w:proofErr w:type="spellStart"/>
      <w:r w:rsidRPr="000B3473">
        <w:rPr>
          <w:rStyle w:val="Accentuation"/>
          <w:rFonts w:ascii="inherit" w:hAnsi="inherit"/>
          <w:color w:val="444444"/>
          <w:sz w:val="27"/>
          <w:szCs w:val="27"/>
          <w:bdr w:val="none" w:sz="0" w:space="0" w:color="auto" w:frame="1"/>
          <w:lang w:val="fr-CA"/>
        </w:rPr>
        <w:t>narodnik</w:t>
      </w:r>
      <w:proofErr w:type="spellEnd"/>
      <w:r w:rsidR="00711FF4" w:rsidRPr="000B3473">
        <w:rPr>
          <w:rStyle w:val="Accentuation"/>
          <w:rFonts w:ascii="inherit" w:hAnsi="inherit"/>
          <w:color w:val="444444"/>
          <w:sz w:val="27"/>
          <w:szCs w:val="27"/>
          <w:bdr w:val="none" w:sz="0" w:space="0" w:color="auto" w:frame="1"/>
          <w:lang w:val="fr-CA"/>
        </w:rPr>
        <w:t xml:space="preserve"> </w:t>
      </w:r>
      <w:r w:rsidRPr="000B3473">
        <w:rPr>
          <w:rFonts w:ascii="inherit" w:hAnsi="inherit"/>
          <w:color w:val="444444"/>
          <w:sz w:val="27"/>
          <w:szCs w:val="27"/>
          <w:bdr w:val="none" w:sz="0" w:space="0" w:color="auto" w:frame="1"/>
          <w:lang w:val="fr-CA"/>
        </w:rPr>
        <w:t xml:space="preserve">[44], </w:t>
      </w:r>
      <w:proofErr w:type="spellStart"/>
      <w:r w:rsidRPr="000B3473">
        <w:rPr>
          <w:rFonts w:ascii="inherit" w:hAnsi="inherit"/>
          <w:color w:val="444444"/>
          <w:sz w:val="27"/>
          <w:szCs w:val="27"/>
          <w:bdr w:val="none" w:sz="0" w:space="0" w:color="auto" w:frame="1"/>
          <w:lang w:val="fr-CA"/>
        </w:rPr>
        <w:t>molti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degli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argomenti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avrebbe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opposto</w:t>
      </w:r>
      <w:proofErr w:type="spellEnd"/>
      <w:r w:rsidRPr="000B3473">
        <w:rPr>
          <w:rFonts w:ascii="inherit" w:hAnsi="inherit"/>
          <w:color w:val="444444"/>
          <w:sz w:val="27"/>
          <w:szCs w:val="27"/>
          <w:bdr w:val="none" w:sz="0" w:space="0" w:color="auto" w:frame="1"/>
          <w:lang w:val="fr-CA"/>
        </w:rPr>
        <w:t xml:space="preserve"> a Rosa Luxemburg. I </w:t>
      </w:r>
      <w:proofErr w:type="spellStart"/>
      <w:r w:rsidRPr="000B3473">
        <w:rPr>
          <w:rFonts w:ascii="inherit" w:hAnsi="inherit"/>
          <w:color w:val="444444"/>
          <w:sz w:val="27"/>
          <w:szCs w:val="27"/>
          <w:bdr w:val="none" w:sz="0" w:space="0" w:color="auto" w:frame="1"/>
          <w:lang w:val="fr-CA"/>
        </w:rPr>
        <w:t>narodnik</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sostenevano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il mercato </w:t>
      </w:r>
      <w:proofErr w:type="spellStart"/>
      <w:r w:rsidRPr="000B3473">
        <w:rPr>
          <w:rFonts w:ascii="inherit" w:hAnsi="inherit"/>
          <w:color w:val="444444"/>
          <w:sz w:val="27"/>
          <w:szCs w:val="27"/>
          <w:bdr w:val="none" w:sz="0" w:space="0" w:color="auto" w:frame="1"/>
          <w:lang w:val="fr-CA"/>
        </w:rPr>
        <w:t>interno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capitalistico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già</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troppo</w:t>
      </w:r>
      <w:proofErr w:type="spellEnd"/>
      <w:r w:rsidRPr="000B3473">
        <w:rPr>
          <w:rFonts w:ascii="inherit" w:hAnsi="inherit"/>
          <w:color w:val="444444"/>
          <w:sz w:val="27"/>
          <w:szCs w:val="27"/>
          <w:bdr w:val="none" w:sz="0" w:space="0" w:color="auto" w:frame="1"/>
          <w:lang w:val="fr-CA"/>
        </w:rPr>
        <w:t xml:space="preserve"> piccolo per </w:t>
      </w:r>
      <w:proofErr w:type="spellStart"/>
      <w:r w:rsidRPr="000B3473">
        <w:rPr>
          <w:rFonts w:ascii="inherit" w:hAnsi="inherit"/>
          <w:color w:val="444444"/>
          <w:sz w:val="27"/>
          <w:szCs w:val="27"/>
          <w:bdr w:val="none" w:sz="0" w:space="0" w:color="auto" w:frame="1"/>
          <w:lang w:val="fr-CA"/>
        </w:rPr>
        <w:t>consentire</w:t>
      </w:r>
      <w:proofErr w:type="spellEnd"/>
      <w:r w:rsidRPr="000B3473">
        <w:rPr>
          <w:rFonts w:ascii="inherit" w:hAnsi="inherit"/>
          <w:color w:val="444444"/>
          <w:sz w:val="27"/>
          <w:szCs w:val="27"/>
          <w:bdr w:val="none" w:sz="0" w:space="0" w:color="auto" w:frame="1"/>
          <w:lang w:val="fr-CA"/>
        </w:rPr>
        <w:t xml:space="preserve"> lo </w:t>
      </w:r>
      <w:proofErr w:type="spellStart"/>
      <w:r w:rsidRPr="000B3473">
        <w:rPr>
          <w:rFonts w:ascii="inherit" w:hAnsi="inherit"/>
          <w:color w:val="444444"/>
          <w:sz w:val="27"/>
          <w:szCs w:val="27"/>
          <w:bdr w:val="none" w:sz="0" w:space="0" w:color="auto" w:frame="1"/>
          <w:lang w:val="fr-CA"/>
        </w:rPr>
        <w:t>sviluppo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nazionale</w:t>
      </w:r>
      <w:proofErr w:type="spellEnd"/>
      <w:r w:rsidRPr="000B3473">
        <w:rPr>
          <w:rFonts w:ascii="inherit" w:hAnsi="inherit"/>
          <w:color w:val="444444"/>
          <w:sz w:val="27"/>
          <w:szCs w:val="27"/>
          <w:bdr w:val="none" w:sz="0" w:space="0" w:color="auto" w:frame="1"/>
          <w:lang w:val="fr-CA"/>
        </w:rPr>
        <w:t xml:space="preserve">, si </w:t>
      </w:r>
      <w:proofErr w:type="spellStart"/>
      <w:r w:rsidRPr="000B3473">
        <w:rPr>
          <w:rFonts w:ascii="inherit" w:hAnsi="inherit"/>
          <w:color w:val="444444"/>
          <w:sz w:val="27"/>
          <w:szCs w:val="27"/>
          <w:bdr w:val="none" w:sz="0" w:space="0" w:color="auto" w:frame="1"/>
          <w:lang w:val="fr-CA"/>
        </w:rPr>
        <w:t>riduceva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costantemente</w:t>
      </w:r>
      <w:proofErr w:type="spellEnd"/>
      <w:r w:rsidRPr="000B3473">
        <w:rPr>
          <w:rFonts w:ascii="inherit" w:hAnsi="inherit"/>
          <w:color w:val="444444"/>
          <w:sz w:val="27"/>
          <w:szCs w:val="27"/>
          <w:bdr w:val="none" w:sz="0" w:space="0" w:color="auto" w:frame="1"/>
          <w:lang w:val="fr-CA"/>
        </w:rPr>
        <w:t xml:space="preserve"> a causa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crescente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impoverimento</w:t>
      </w:r>
      <w:proofErr w:type="spellEnd"/>
      <w:r w:rsidRPr="000B3473">
        <w:rPr>
          <w:rFonts w:ascii="inherit" w:hAnsi="inherit"/>
          <w:color w:val="444444"/>
          <w:sz w:val="27"/>
          <w:szCs w:val="27"/>
          <w:bdr w:val="none" w:sz="0" w:space="0" w:color="auto" w:frame="1"/>
          <w:lang w:val="fr-CA"/>
        </w:rPr>
        <w:t xml:space="preserve"> delle masse. Come in </w:t>
      </w:r>
      <w:proofErr w:type="spellStart"/>
      <w:r w:rsidRPr="000B3473">
        <w:rPr>
          <w:rFonts w:ascii="inherit" w:hAnsi="inherit"/>
          <w:color w:val="444444"/>
          <w:sz w:val="27"/>
          <w:szCs w:val="27"/>
          <w:bdr w:val="none" w:sz="0" w:space="0" w:color="auto" w:frame="1"/>
          <w:lang w:val="fr-CA"/>
        </w:rPr>
        <w:t>Lussemburgo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sembrava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loro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inconcepibile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plusvalore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potesse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essere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realizzato</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assenza</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mercati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esterni</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Eppure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questo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secondo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non ha </w:t>
      </w:r>
      <w:proofErr w:type="spellStart"/>
      <w:r w:rsidRPr="000B3473">
        <w:rPr>
          <w:rFonts w:ascii="inherit" w:hAnsi="inherit"/>
          <w:color w:val="444444"/>
          <w:sz w:val="27"/>
          <w:szCs w:val="27"/>
          <w:bdr w:val="none" w:sz="0" w:space="0" w:color="auto" w:frame="1"/>
          <w:lang w:val="fr-CA"/>
        </w:rPr>
        <w:t>nulla</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vedere</w:t>
      </w:r>
      <w:proofErr w:type="spellEnd"/>
      <w:r w:rsidRPr="000B3473">
        <w:rPr>
          <w:rFonts w:ascii="inherit" w:hAnsi="inherit"/>
          <w:color w:val="444444"/>
          <w:sz w:val="27"/>
          <w:szCs w:val="27"/>
          <w:bdr w:val="none" w:sz="0" w:space="0" w:color="auto" w:frame="1"/>
          <w:lang w:val="fr-CA"/>
        </w:rPr>
        <w:t xml:space="preserve"> con la </w:t>
      </w:r>
      <w:proofErr w:type="spellStart"/>
      <w:r w:rsidRPr="000B3473">
        <w:rPr>
          <w:rFonts w:ascii="inherit" w:hAnsi="inherit"/>
          <w:color w:val="444444"/>
          <w:sz w:val="27"/>
          <w:szCs w:val="27"/>
          <w:bdr w:val="none" w:sz="0" w:space="0" w:color="auto" w:frame="1"/>
          <w:lang w:val="fr-CA"/>
        </w:rPr>
        <w:t>realizzazione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plusvalore</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ovvio</w:t>
      </w:r>
      <w:proofErr w:type="spellEnd"/>
      <w:r w:rsidRPr="000B3473">
        <w:rPr>
          <w:rFonts w:ascii="inherit" w:hAnsi="inherit"/>
          <w:color w:val="444444"/>
          <w:sz w:val="27"/>
          <w:szCs w:val="27"/>
          <w:bdr w:val="none" w:sz="0" w:space="0" w:color="auto" w:frame="1"/>
          <w:lang w:val="fr-CA"/>
        </w:rPr>
        <w:t xml:space="preserve">", ha </w:t>
      </w:r>
      <w:proofErr w:type="spellStart"/>
      <w:r w:rsidRPr="000B3473">
        <w:rPr>
          <w:rFonts w:ascii="inherit" w:hAnsi="inherit"/>
          <w:color w:val="444444"/>
          <w:sz w:val="27"/>
          <w:szCs w:val="27"/>
          <w:bdr w:val="none" w:sz="0" w:space="0" w:color="auto" w:frame="1"/>
          <w:lang w:val="fr-CA"/>
        </w:rPr>
        <w:t>sottolineato</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qui </w:t>
      </w:r>
      <w:proofErr w:type="spellStart"/>
      <w:r w:rsidRPr="000B3473">
        <w:rPr>
          <w:rFonts w:ascii="inherit" w:hAnsi="inherit"/>
          <w:color w:val="444444"/>
          <w:sz w:val="27"/>
          <w:szCs w:val="27"/>
          <w:bdr w:val="none" w:sz="0" w:space="0" w:color="auto" w:frame="1"/>
          <w:lang w:val="fr-CA"/>
        </w:rPr>
        <w:t>dobbiamo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prescindere</w:t>
      </w:r>
      <w:proofErr w:type="spellEnd"/>
      <w:r w:rsidRPr="000B3473">
        <w:rPr>
          <w:rFonts w:ascii="inherit" w:hAnsi="inherit"/>
          <w:color w:val="444444"/>
          <w:sz w:val="27"/>
          <w:szCs w:val="27"/>
          <w:bdr w:val="none" w:sz="0" w:space="0" w:color="auto" w:frame="1"/>
          <w:lang w:val="fr-CA"/>
        </w:rPr>
        <w:t xml:space="preserve"> dal </w:t>
      </w:r>
      <w:proofErr w:type="spellStart"/>
      <w:r w:rsidRPr="000B3473">
        <w:rPr>
          <w:rFonts w:ascii="inherit" w:hAnsi="inherit"/>
          <w:color w:val="444444"/>
          <w:sz w:val="27"/>
          <w:szCs w:val="27"/>
          <w:bdr w:val="none" w:sz="0" w:space="0" w:color="auto" w:frame="1"/>
          <w:lang w:val="fr-CA"/>
        </w:rPr>
        <w:t>commercio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estero</w:t>
      </w:r>
      <w:proofErr w:type="spellEnd"/>
      <w:r w:rsidRPr="000B3473">
        <w:rPr>
          <w:rFonts w:ascii="inherit" w:hAnsi="inherit"/>
          <w:color w:val="444444"/>
          <w:sz w:val="27"/>
          <w:szCs w:val="27"/>
          <w:bdr w:val="none" w:sz="0" w:space="0" w:color="auto" w:frame="1"/>
          <w:lang w:val="fr-CA"/>
        </w:rPr>
        <w:t xml:space="preserve"> perché, </w:t>
      </w:r>
      <w:proofErr w:type="spellStart"/>
      <w:r w:rsidRPr="000B3473">
        <w:rPr>
          <w:rFonts w:ascii="inherit" w:hAnsi="inherit"/>
          <w:color w:val="444444"/>
          <w:sz w:val="27"/>
          <w:szCs w:val="27"/>
          <w:bdr w:val="none" w:sz="0" w:space="0" w:color="auto" w:frame="1"/>
          <w:lang w:val="fr-CA"/>
        </w:rPr>
        <w:t>coinvolgendolo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lungi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dall'avanzare</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riga</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soluzione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problema</w:t>
      </w:r>
      <w:proofErr w:type="spellEnd"/>
      <w:r w:rsidRPr="000B3473">
        <w:rPr>
          <w:rFonts w:ascii="inherit" w:hAnsi="inherit"/>
          <w:color w:val="444444"/>
          <w:sz w:val="27"/>
          <w:szCs w:val="27"/>
          <w:bdr w:val="none" w:sz="0" w:space="0" w:color="auto" w:frame="1"/>
          <w:lang w:val="fr-CA"/>
        </w:rPr>
        <w:t xml:space="preserve">, lo </w:t>
      </w:r>
      <w:proofErr w:type="spellStart"/>
      <w:r w:rsidRPr="000B3473">
        <w:rPr>
          <w:rFonts w:ascii="inherit" w:hAnsi="inherit"/>
          <w:color w:val="444444"/>
          <w:sz w:val="27"/>
          <w:szCs w:val="27"/>
          <w:bdr w:val="none" w:sz="0" w:space="0" w:color="auto" w:frame="1"/>
          <w:lang w:val="fr-CA"/>
        </w:rPr>
        <w:t>stiamo</w:t>
      </w:r>
      <w:proofErr w:type="spellEnd"/>
      <w:r w:rsidRPr="000B3473">
        <w:rPr>
          <w:rFonts w:ascii="inherit" w:hAnsi="inherit"/>
          <w:color w:val="444444"/>
          <w:sz w:val="27"/>
          <w:szCs w:val="27"/>
          <w:bdr w:val="none" w:sz="0" w:space="0" w:color="auto" w:frame="1"/>
          <w:lang w:val="fr-CA"/>
        </w:rPr>
        <w:t xml:space="preserve"> solo </w:t>
      </w:r>
      <w:proofErr w:type="spellStart"/>
      <w:r w:rsidRPr="000B3473">
        <w:rPr>
          <w:rFonts w:ascii="inherit" w:hAnsi="inherit"/>
          <w:color w:val="444444"/>
          <w:sz w:val="27"/>
          <w:szCs w:val="27"/>
          <w:bdr w:val="none" w:sz="0" w:space="0" w:color="auto" w:frame="1"/>
          <w:lang w:val="fr-CA"/>
        </w:rPr>
        <w:t>allontanando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rinviando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questione</w:t>
      </w:r>
      <w:proofErr w:type="spellEnd"/>
      <w:r w:rsidRPr="000B3473">
        <w:rPr>
          <w:rFonts w:ascii="inherit" w:hAnsi="inherit"/>
          <w:color w:val="444444"/>
          <w:sz w:val="27"/>
          <w:szCs w:val="27"/>
          <w:bdr w:val="none" w:sz="0" w:space="0" w:color="auto" w:frame="1"/>
          <w:lang w:val="fr-CA"/>
        </w:rPr>
        <w:t xml:space="preserve"> di un solo </w:t>
      </w:r>
      <w:proofErr w:type="spellStart"/>
      <w:r w:rsidRPr="000B3473">
        <w:rPr>
          <w:rFonts w:ascii="inherit" w:hAnsi="inherit"/>
          <w:color w:val="444444"/>
          <w:sz w:val="27"/>
          <w:szCs w:val="27"/>
          <w:bdr w:val="none" w:sz="0" w:space="0" w:color="auto" w:frame="1"/>
          <w:lang w:val="fr-CA"/>
        </w:rPr>
        <w:t>Paese</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diversi</w:t>
      </w:r>
      <w:proofErr w:type="spellEnd"/>
      <w:r w:rsidRPr="000B3473">
        <w:rPr>
          <w:rFonts w:ascii="inherit" w:hAnsi="inherit"/>
          <w:color w:val="444444"/>
          <w:sz w:val="27"/>
          <w:szCs w:val="27"/>
          <w:bdr w:val="none" w:sz="0" w:space="0" w:color="auto" w:frame="1"/>
          <w:lang w:val="fr-CA"/>
        </w:rPr>
        <w:t>” [45].</w:t>
      </w:r>
    </w:p>
    <w:p w14:paraId="009F2060" w14:textId="77777777" w:rsidR="00711FF4" w:rsidRPr="000B3473" w:rsidRDefault="00711FF4" w:rsidP="00EF17D7">
      <w:pPr>
        <w:pStyle w:val="NormalWeb"/>
        <w:shd w:val="clear" w:color="auto" w:fill="FFFFFF"/>
        <w:spacing w:before="0" w:beforeAutospacing="0" w:after="0" w:afterAutospacing="0"/>
        <w:textAlignment w:val="baseline"/>
        <w:rPr>
          <w:color w:val="444444"/>
          <w:sz w:val="23"/>
          <w:szCs w:val="23"/>
          <w:lang w:val="fr-CA"/>
        </w:rPr>
      </w:pPr>
    </w:p>
    <w:p w14:paraId="73A9BF1D"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7"/>
          <w:szCs w:val="27"/>
          <w:bdr w:val="none" w:sz="0" w:space="0" w:color="auto" w:frame="1"/>
          <w:lang w:val="fr-CA"/>
        </w:rPr>
        <w:t xml:space="preserve">Ai </w:t>
      </w:r>
      <w:proofErr w:type="spellStart"/>
      <w:r w:rsidRPr="000B3473">
        <w:rPr>
          <w:rFonts w:ascii="inherit" w:hAnsi="inherit"/>
          <w:color w:val="444444"/>
          <w:sz w:val="27"/>
          <w:szCs w:val="27"/>
          <w:bdr w:val="none" w:sz="0" w:space="0" w:color="auto" w:frame="1"/>
          <w:lang w:val="fr-CA"/>
        </w:rPr>
        <w:t>suoi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occhi</w:t>
      </w:r>
      <w:proofErr w:type="spellEnd"/>
      <w:proofErr w:type="gramStart"/>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ciò</w:t>
      </w:r>
      <w:proofErr w:type="spellEnd"/>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determina</w:t>
      </w:r>
      <w:proofErr w:type="spellEnd"/>
      <w:r w:rsidRPr="000B3473">
        <w:rPr>
          <w:rFonts w:ascii="inherit" w:hAnsi="inherit"/>
          <w:color w:val="444444"/>
          <w:sz w:val="27"/>
          <w:szCs w:val="27"/>
          <w:bdr w:val="none" w:sz="0" w:space="0" w:color="auto" w:frame="1"/>
          <w:lang w:val="fr-CA"/>
        </w:rPr>
        <w:t xml:space="preserve"> per un </w:t>
      </w:r>
      <w:proofErr w:type="spellStart"/>
      <w:r w:rsidRPr="000B3473">
        <w:rPr>
          <w:rFonts w:ascii="inherit" w:hAnsi="inherit"/>
          <w:color w:val="444444"/>
          <w:sz w:val="27"/>
          <w:szCs w:val="27"/>
          <w:bdr w:val="none" w:sz="0" w:space="0" w:color="auto" w:frame="1"/>
          <w:lang w:val="fr-CA"/>
        </w:rPr>
        <w:t>paese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capitalista</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necessità</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avere</w:t>
      </w:r>
      <w:proofErr w:type="spellEnd"/>
      <w:r w:rsidRPr="000B3473">
        <w:rPr>
          <w:rFonts w:ascii="inherit" w:hAnsi="inherit"/>
          <w:color w:val="444444"/>
          <w:sz w:val="27"/>
          <w:szCs w:val="27"/>
          <w:bdr w:val="none" w:sz="0" w:space="0" w:color="auto" w:frame="1"/>
          <w:lang w:val="fr-CA"/>
        </w:rPr>
        <w:t xml:space="preserve"> un mercato </w:t>
      </w:r>
      <w:proofErr w:type="spellStart"/>
      <w:r w:rsidRPr="000B3473">
        <w:rPr>
          <w:rFonts w:ascii="inherit" w:hAnsi="inherit"/>
          <w:color w:val="444444"/>
          <w:sz w:val="27"/>
          <w:szCs w:val="27"/>
          <w:bdr w:val="none" w:sz="0" w:space="0" w:color="auto" w:frame="1"/>
          <w:lang w:val="fr-CA"/>
        </w:rPr>
        <w:t>esterno</w:t>
      </w:r>
      <w:proofErr w:type="spellEnd"/>
      <w:r w:rsidRPr="000B3473">
        <w:rPr>
          <w:rFonts w:ascii="inherit" w:hAnsi="inherit"/>
          <w:color w:val="444444"/>
          <w:sz w:val="27"/>
          <w:szCs w:val="27"/>
          <w:bdr w:val="none" w:sz="0" w:space="0" w:color="auto" w:frame="1"/>
          <w:lang w:val="fr-CA"/>
        </w:rPr>
        <w:t xml:space="preserve"> non sono le </w:t>
      </w:r>
      <w:proofErr w:type="spellStart"/>
      <w:r w:rsidRPr="000B3473">
        <w:rPr>
          <w:rFonts w:ascii="inherit" w:hAnsi="inherit"/>
          <w:color w:val="444444"/>
          <w:sz w:val="27"/>
          <w:szCs w:val="27"/>
          <w:bdr w:val="none" w:sz="0" w:space="0" w:color="auto" w:frame="1"/>
          <w:lang w:val="fr-CA"/>
        </w:rPr>
        <w:t>leggi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realizzazione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prodotto</w:t>
      </w:r>
      <w:proofErr w:type="spellEnd"/>
      <w:r w:rsidRPr="000B3473">
        <w:rPr>
          <w:rFonts w:ascii="inherit" w:hAnsi="inherit"/>
          <w:color w:val="444444"/>
          <w:sz w:val="27"/>
          <w:szCs w:val="27"/>
          <w:bdr w:val="none" w:sz="0" w:space="0" w:color="auto" w:frame="1"/>
          <w:lang w:val="fr-CA"/>
        </w:rPr>
        <w:t xml:space="preserve"> sociale (e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plusvalore</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particolare</w:t>
      </w:r>
      <w:proofErr w:type="spellEnd"/>
      <w:r w:rsidRPr="000B3473">
        <w:rPr>
          <w:rFonts w:ascii="inherit" w:hAnsi="inherit"/>
          <w:color w:val="444444"/>
          <w:sz w:val="27"/>
          <w:szCs w:val="27"/>
          <w:bdr w:val="none" w:sz="0" w:space="0" w:color="auto" w:frame="1"/>
          <w:lang w:val="fr-CA"/>
        </w:rPr>
        <w:t xml:space="preserve">) ma, in primo </w:t>
      </w:r>
      <w:proofErr w:type="spellStart"/>
      <w:r w:rsidRPr="000B3473">
        <w:rPr>
          <w:rFonts w:ascii="inherit" w:hAnsi="inherit"/>
          <w:color w:val="444444"/>
          <w:sz w:val="27"/>
          <w:szCs w:val="27"/>
          <w:bdr w:val="none" w:sz="0" w:space="0" w:color="auto" w:frame="1"/>
          <w:lang w:val="fr-CA"/>
        </w:rPr>
        <w:t>luogo</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fatto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appare</w:t>
      </w:r>
      <w:proofErr w:type="spellEnd"/>
      <w:r w:rsidRPr="000B3473">
        <w:rPr>
          <w:rFonts w:ascii="inherit" w:hAnsi="inherit"/>
          <w:color w:val="444444"/>
          <w:sz w:val="27"/>
          <w:szCs w:val="27"/>
          <w:bdr w:val="none" w:sz="0" w:space="0" w:color="auto" w:frame="1"/>
          <w:lang w:val="fr-CA"/>
        </w:rPr>
        <w:t xml:space="preserve"> come il </w:t>
      </w:r>
      <w:proofErr w:type="spellStart"/>
      <w:r w:rsidRPr="000B3473">
        <w:rPr>
          <w:rFonts w:ascii="inherit" w:hAnsi="inherit"/>
          <w:color w:val="444444"/>
          <w:sz w:val="27"/>
          <w:szCs w:val="27"/>
          <w:bdr w:val="none" w:sz="0" w:space="0" w:color="auto" w:frame="1"/>
          <w:lang w:val="fr-CA"/>
        </w:rPr>
        <w:t>risultato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diffusa </w:t>
      </w:r>
      <w:proofErr w:type="spellStart"/>
      <w:r w:rsidRPr="000B3473">
        <w:rPr>
          <w:rFonts w:ascii="inherit" w:hAnsi="inherit"/>
          <w:color w:val="444444"/>
          <w:sz w:val="27"/>
          <w:szCs w:val="27"/>
          <w:bdr w:val="none" w:sz="0" w:space="0" w:color="auto" w:frame="1"/>
          <w:lang w:val="fr-CA"/>
        </w:rPr>
        <w:t>circolazione</w:t>
      </w:r>
      <w:proofErr w:type="spellEnd"/>
      <w:r w:rsidRPr="000B3473">
        <w:rPr>
          <w:rFonts w:ascii="inherit" w:hAnsi="inherit"/>
          <w:color w:val="444444"/>
          <w:sz w:val="27"/>
          <w:szCs w:val="27"/>
          <w:bdr w:val="none" w:sz="0" w:space="0" w:color="auto" w:frame="1"/>
          <w:lang w:val="fr-CA"/>
        </w:rPr>
        <w:t xml:space="preserve"> delle merci,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si </w:t>
      </w:r>
      <w:proofErr w:type="spellStart"/>
      <w:r w:rsidRPr="000B3473">
        <w:rPr>
          <w:rFonts w:ascii="inherit" w:hAnsi="inherit"/>
          <w:color w:val="444444"/>
          <w:sz w:val="27"/>
          <w:szCs w:val="27"/>
          <w:bdr w:val="none" w:sz="0" w:space="0" w:color="auto" w:frame="1"/>
          <w:lang w:val="fr-CA"/>
        </w:rPr>
        <w:t>estende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oltre</w:t>
      </w:r>
      <w:proofErr w:type="spellEnd"/>
      <w:r w:rsidRPr="000B3473">
        <w:rPr>
          <w:rFonts w:ascii="inherit" w:hAnsi="inherit"/>
          <w:color w:val="444444"/>
          <w:sz w:val="27"/>
          <w:szCs w:val="27"/>
          <w:bdr w:val="none" w:sz="0" w:space="0" w:color="auto" w:frame="1"/>
          <w:lang w:val="fr-CA"/>
        </w:rPr>
        <w:t xml:space="preserve"> i </w:t>
      </w:r>
      <w:proofErr w:type="spellStart"/>
      <w:r w:rsidRPr="000B3473">
        <w:rPr>
          <w:rFonts w:ascii="inherit" w:hAnsi="inherit"/>
          <w:color w:val="444444"/>
          <w:sz w:val="27"/>
          <w:szCs w:val="27"/>
          <w:bdr w:val="none" w:sz="0" w:space="0" w:color="auto" w:frame="1"/>
          <w:lang w:val="fr-CA"/>
        </w:rPr>
        <w:t>confini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Stato</w:t>
      </w:r>
      <w:proofErr w:type="spellEnd"/>
      <w:r w:rsidRPr="000B3473">
        <w:rPr>
          <w:rFonts w:ascii="inherit" w:hAnsi="inherit"/>
          <w:color w:val="444444"/>
          <w:sz w:val="27"/>
          <w:szCs w:val="27"/>
          <w:bdr w:val="none" w:sz="0" w:space="0" w:color="auto" w:frame="1"/>
          <w:lang w:val="fr-CA"/>
        </w:rPr>
        <w:t>” [46].</w:t>
      </w:r>
    </w:p>
    <w:p w14:paraId="5215BD3D" w14:textId="77777777" w:rsidR="00711FF4" w:rsidRPr="000B3473" w:rsidRDefault="00711FF4"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27099C5C"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roofErr w:type="spellStart"/>
      <w:r w:rsidRPr="000B3473">
        <w:rPr>
          <w:rFonts w:ascii="inherit" w:hAnsi="inherit"/>
          <w:color w:val="444444"/>
          <w:sz w:val="27"/>
          <w:szCs w:val="27"/>
          <w:bdr w:val="none" w:sz="0" w:space="0" w:color="auto" w:frame="1"/>
          <w:lang w:val="fr-CA"/>
        </w:rPr>
        <w:t>Inoltre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stessa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vendita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prodotto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sul</w:t>
      </w:r>
      <w:proofErr w:type="spellEnd"/>
      <w:r w:rsidRPr="000B3473">
        <w:rPr>
          <w:rFonts w:ascii="inherit" w:hAnsi="inherit"/>
          <w:color w:val="444444"/>
          <w:sz w:val="27"/>
          <w:szCs w:val="27"/>
          <w:bdr w:val="none" w:sz="0" w:space="0" w:color="auto" w:frame="1"/>
          <w:lang w:val="fr-CA"/>
        </w:rPr>
        <w:t xml:space="preserve"> mercato </w:t>
      </w:r>
      <w:proofErr w:type="spellStart"/>
      <w:r w:rsidRPr="000B3473">
        <w:rPr>
          <w:rFonts w:ascii="inherit" w:hAnsi="inherit"/>
          <w:color w:val="444444"/>
          <w:sz w:val="27"/>
          <w:szCs w:val="27"/>
          <w:bdr w:val="none" w:sz="0" w:space="0" w:color="auto" w:frame="1"/>
          <w:lang w:val="fr-CA"/>
        </w:rPr>
        <w:t>estero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richiede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lo </w:t>
      </w:r>
      <w:proofErr w:type="spellStart"/>
      <w:r w:rsidRPr="000B3473">
        <w:rPr>
          <w:rFonts w:ascii="inherit" w:hAnsi="inherit"/>
          <w:color w:val="444444"/>
          <w:sz w:val="27"/>
          <w:szCs w:val="27"/>
          <w:bdr w:val="none" w:sz="0" w:space="0" w:color="auto" w:frame="1"/>
          <w:lang w:val="fr-CA"/>
        </w:rPr>
        <w:t>spieghiamo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cioè</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troviamo</w:t>
      </w:r>
      <w:proofErr w:type="spellEnd"/>
      <w:r w:rsidRPr="000B3473">
        <w:rPr>
          <w:rFonts w:ascii="inherit" w:hAnsi="inherit"/>
          <w:color w:val="444444"/>
          <w:sz w:val="27"/>
          <w:szCs w:val="27"/>
          <w:bdr w:val="none" w:sz="0" w:space="0" w:color="auto" w:frame="1"/>
          <w:lang w:val="fr-CA"/>
        </w:rPr>
        <w:t xml:space="preserve"> un </w:t>
      </w:r>
      <w:proofErr w:type="spellStart"/>
      <w:r w:rsidRPr="000B3473">
        <w:rPr>
          <w:rFonts w:ascii="inherit" w:hAnsi="inherit"/>
          <w:color w:val="444444"/>
          <w:sz w:val="27"/>
          <w:szCs w:val="27"/>
          <w:bdr w:val="none" w:sz="0" w:space="0" w:color="auto" w:frame="1"/>
          <w:lang w:val="fr-CA"/>
        </w:rPr>
        <w:t>equivalente</w:t>
      </w:r>
      <w:proofErr w:type="spellEnd"/>
      <w:r w:rsidRPr="000B3473">
        <w:rPr>
          <w:rFonts w:ascii="inherit" w:hAnsi="inherit"/>
          <w:color w:val="444444"/>
          <w:sz w:val="27"/>
          <w:szCs w:val="27"/>
          <w:bdr w:val="none" w:sz="0" w:space="0" w:color="auto" w:frame="1"/>
          <w:lang w:val="fr-CA"/>
        </w:rPr>
        <w:t xml:space="preserve"> per la parte </w:t>
      </w:r>
      <w:proofErr w:type="spellStart"/>
      <w:r w:rsidRPr="000B3473">
        <w:rPr>
          <w:rFonts w:ascii="inherit" w:hAnsi="inherit"/>
          <w:color w:val="444444"/>
          <w:sz w:val="27"/>
          <w:szCs w:val="27"/>
          <w:bdr w:val="none" w:sz="0" w:space="0" w:color="auto" w:frame="1"/>
          <w:lang w:val="fr-CA"/>
        </w:rPr>
        <w:t>venduta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prodotto</w:t>
      </w:r>
      <w:proofErr w:type="spellEnd"/>
      <w:r w:rsidRPr="000B3473">
        <w:rPr>
          <w:rFonts w:ascii="inherit" w:hAnsi="inherit"/>
          <w:color w:val="444444"/>
          <w:sz w:val="27"/>
          <w:szCs w:val="27"/>
          <w:bdr w:val="none" w:sz="0" w:space="0" w:color="auto" w:frame="1"/>
          <w:lang w:val="fr-CA"/>
        </w:rPr>
        <w:t xml:space="preserve"> (…). Se si </w:t>
      </w:r>
      <w:proofErr w:type="spellStart"/>
      <w:r w:rsidRPr="000B3473">
        <w:rPr>
          <w:rFonts w:ascii="inherit" w:hAnsi="inherit"/>
          <w:color w:val="444444"/>
          <w:sz w:val="27"/>
          <w:szCs w:val="27"/>
          <w:bdr w:val="none" w:sz="0" w:space="0" w:color="auto" w:frame="1"/>
          <w:lang w:val="fr-CA"/>
        </w:rPr>
        <w:t>vuole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parlare</w:t>
      </w:r>
      <w:proofErr w:type="spellEnd"/>
      <w:r w:rsidRPr="000B3473">
        <w:rPr>
          <w:rFonts w:ascii="inherit" w:hAnsi="inherit"/>
          <w:color w:val="444444"/>
          <w:sz w:val="27"/>
          <w:szCs w:val="27"/>
          <w:bdr w:val="none" w:sz="0" w:space="0" w:color="auto" w:frame="1"/>
          <w:lang w:val="fr-CA"/>
        </w:rPr>
        <w:t xml:space="preserve"> delle "</w:t>
      </w:r>
      <w:proofErr w:type="spellStart"/>
      <w:r w:rsidRPr="000B3473">
        <w:rPr>
          <w:rFonts w:ascii="inherit" w:hAnsi="inherit"/>
          <w:color w:val="444444"/>
          <w:sz w:val="27"/>
          <w:szCs w:val="27"/>
          <w:bdr w:val="none" w:sz="0" w:space="0" w:color="auto" w:frame="1"/>
          <w:lang w:val="fr-CA"/>
        </w:rPr>
        <w:t>difficoltà</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realizzazione</w:t>
      </w:r>
      <w:proofErr w:type="spellEnd"/>
      <w:r w:rsidRPr="000B3473">
        <w:rPr>
          <w:rFonts w:ascii="inherit" w:hAnsi="inherit"/>
          <w:color w:val="444444"/>
          <w:sz w:val="27"/>
          <w:szCs w:val="27"/>
          <w:bdr w:val="none" w:sz="0" w:space="0" w:color="auto" w:frame="1"/>
          <w:lang w:val="fr-CA"/>
        </w:rPr>
        <w:t xml:space="preserve">, delle </w:t>
      </w:r>
      <w:proofErr w:type="spellStart"/>
      <w:r w:rsidRPr="000B3473">
        <w:rPr>
          <w:rFonts w:ascii="inherit" w:hAnsi="inherit"/>
          <w:color w:val="444444"/>
          <w:sz w:val="27"/>
          <w:szCs w:val="27"/>
          <w:bdr w:val="none" w:sz="0" w:space="0" w:color="auto" w:frame="1"/>
          <w:lang w:val="fr-CA"/>
        </w:rPr>
        <w:t>crisi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ne </w:t>
      </w:r>
      <w:proofErr w:type="spellStart"/>
      <w:r w:rsidRPr="000B3473">
        <w:rPr>
          <w:rFonts w:ascii="inherit" w:hAnsi="inherit"/>
          <w:color w:val="444444"/>
          <w:sz w:val="27"/>
          <w:szCs w:val="27"/>
          <w:bdr w:val="none" w:sz="0" w:space="0" w:color="auto" w:frame="1"/>
          <w:lang w:val="fr-CA"/>
        </w:rPr>
        <w:t>derivano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ecc</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bisogna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riconoscere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queste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difficoltà</w:t>
      </w:r>
      <w:proofErr w:type="spellEnd"/>
      <w:r w:rsidRPr="000B3473">
        <w:rPr>
          <w:rFonts w:ascii="inherit" w:hAnsi="inherit"/>
          <w:color w:val="444444"/>
          <w:sz w:val="27"/>
          <w:szCs w:val="27"/>
          <w:bdr w:val="none" w:sz="0" w:space="0" w:color="auto" w:frame="1"/>
          <w:lang w:val="fr-CA"/>
        </w:rPr>
        <w:t xml:space="preserve">" non solo sono </w:t>
      </w:r>
      <w:proofErr w:type="spellStart"/>
      <w:r w:rsidRPr="000B3473">
        <w:rPr>
          <w:rFonts w:ascii="inherit" w:hAnsi="inherit"/>
          <w:color w:val="444444"/>
          <w:sz w:val="27"/>
          <w:szCs w:val="27"/>
          <w:bdr w:val="none" w:sz="0" w:space="0" w:color="auto" w:frame="1"/>
          <w:lang w:val="fr-CA"/>
        </w:rPr>
        <w:t>possibili</w:t>
      </w:r>
      <w:proofErr w:type="spellEnd"/>
      <w:r w:rsidRPr="000B3473">
        <w:rPr>
          <w:rFonts w:ascii="inherit" w:hAnsi="inherit"/>
          <w:color w:val="444444"/>
          <w:sz w:val="27"/>
          <w:szCs w:val="27"/>
          <w:bdr w:val="none" w:sz="0" w:space="0" w:color="auto" w:frame="1"/>
          <w:lang w:val="fr-CA"/>
        </w:rPr>
        <w:t xml:space="preserve">, ma </w:t>
      </w:r>
      <w:proofErr w:type="spellStart"/>
      <w:r w:rsidRPr="000B3473">
        <w:rPr>
          <w:rFonts w:ascii="inherit" w:hAnsi="inherit"/>
          <w:color w:val="444444"/>
          <w:sz w:val="27"/>
          <w:szCs w:val="27"/>
          <w:bdr w:val="none" w:sz="0" w:space="0" w:color="auto" w:frame="1"/>
          <w:lang w:val="fr-CA"/>
        </w:rPr>
        <w:t>necessarie</w:t>
      </w:r>
      <w:proofErr w:type="spellEnd"/>
      <w:r w:rsidRPr="000B3473">
        <w:rPr>
          <w:rFonts w:ascii="inherit" w:hAnsi="inherit"/>
          <w:color w:val="444444"/>
          <w:sz w:val="27"/>
          <w:szCs w:val="27"/>
          <w:bdr w:val="none" w:sz="0" w:space="0" w:color="auto" w:frame="1"/>
          <w:lang w:val="fr-CA"/>
        </w:rPr>
        <w:t xml:space="preserve"> per tutte le parti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prodotto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capitalistico</w:t>
      </w:r>
      <w:proofErr w:type="spellEnd"/>
      <w:r w:rsidRPr="000B3473">
        <w:rPr>
          <w:rFonts w:ascii="inherit" w:hAnsi="inherit"/>
          <w:color w:val="444444"/>
          <w:sz w:val="27"/>
          <w:szCs w:val="27"/>
          <w:bdr w:val="none" w:sz="0" w:space="0" w:color="auto" w:frame="1"/>
          <w:lang w:val="fr-CA"/>
        </w:rPr>
        <w:t xml:space="preserve"> e non per l'</w:t>
      </w:r>
      <w:proofErr w:type="spellStart"/>
      <w:r w:rsidRPr="000B3473">
        <w:rPr>
          <w:rFonts w:ascii="inherit" w:hAnsi="inherit"/>
          <w:color w:val="444444"/>
          <w:sz w:val="27"/>
          <w:szCs w:val="27"/>
          <w:bdr w:val="none" w:sz="0" w:space="0" w:color="auto" w:frame="1"/>
          <w:lang w:val="fr-CA"/>
        </w:rPr>
        <w:t>unico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valore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aggiunto</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Difficoltà</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questo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genere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dipendono</w:t>
      </w:r>
      <w:proofErr w:type="spellEnd"/>
      <w:r w:rsidRPr="000B3473">
        <w:rPr>
          <w:rFonts w:ascii="inherit" w:hAnsi="inherit"/>
          <w:color w:val="444444"/>
          <w:sz w:val="27"/>
          <w:szCs w:val="27"/>
          <w:bdr w:val="none" w:sz="0" w:space="0" w:color="auto" w:frame="1"/>
          <w:lang w:val="fr-CA"/>
        </w:rPr>
        <w:t xml:space="preserve"> dalla </w:t>
      </w:r>
      <w:proofErr w:type="spellStart"/>
      <w:r w:rsidRPr="000B3473">
        <w:rPr>
          <w:rFonts w:ascii="inherit" w:hAnsi="inherit"/>
          <w:color w:val="444444"/>
          <w:sz w:val="27"/>
          <w:szCs w:val="27"/>
          <w:bdr w:val="none" w:sz="0" w:space="0" w:color="auto" w:frame="1"/>
          <w:lang w:val="fr-CA"/>
        </w:rPr>
        <w:t>distribuzione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sproporzionata</w:t>
      </w:r>
      <w:proofErr w:type="spellEnd"/>
      <w:r w:rsidRPr="000B3473">
        <w:rPr>
          <w:rFonts w:ascii="inherit" w:hAnsi="inherit"/>
          <w:color w:val="444444"/>
          <w:sz w:val="27"/>
          <w:szCs w:val="27"/>
          <w:bdr w:val="none" w:sz="0" w:space="0" w:color="auto" w:frame="1"/>
          <w:lang w:val="fr-CA"/>
        </w:rPr>
        <w:t xml:space="preserve"> dei </w:t>
      </w:r>
      <w:proofErr w:type="spellStart"/>
      <w:r w:rsidRPr="000B3473">
        <w:rPr>
          <w:rFonts w:ascii="inherit" w:hAnsi="inherit"/>
          <w:color w:val="444444"/>
          <w:sz w:val="27"/>
          <w:szCs w:val="27"/>
          <w:bdr w:val="none" w:sz="0" w:space="0" w:color="auto" w:frame="1"/>
          <w:lang w:val="fr-CA"/>
        </w:rPr>
        <w:t>diversi</w:t>
      </w:r>
      <w:proofErr w:type="spellEnd"/>
      <w:r w:rsidRPr="000B3473">
        <w:rPr>
          <w:rFonts w:ascii="inherit" w:hAnsi="inherit"/>
          <w:color w:val="444444"/>
          <w:sz w:val="27"/>
          <w:szCs w:val="27"/>
          <w:bdr w:val="none" w:sz="0" w:space="0" w:color="auto" w:frame="1"/>
          <w:lang w:val="fr-CA"/>
        </w:rPr>
        <w:t xml:space="preserve"> rami di </w:t>
      </w:r>
      <w:proofErr w:type="spellStart"/>
      <w:r w:rsidRPr="000B3473">
        <w:rPr>
          <w:rFonts w:ascii="inherit" w:hAnsi="inherit"/>
          <w:color w:val="444444"/>
          <w:sz w:val="27"/>
          <w:szCs w:val="27"/>
          <w:bdr w:val="none" w:sz="0" w:space="0" w:color="auto" w:frame="1"/>
          <w:lang w:val="fr-CA"/>
        </w:rPr>
        <w:t>produzione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sorgono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costantemente</w:t>
      </w:r>
      <w:proofErr w:type="spellEnd"/>
      <w:r w:rsidRPr="000B3473">
        <w:rPr>
          <w:rFonts w:ascii="inherit" w:hAnsi="inherit"/>
          <w:color w:val="444444"/>
          <w:sz w:val="27"/>
          <w:szCs w:val="27"/>
          <w:bdr w:val="none" w:sz="0" w:space="0" w:color="auto" w:frame="1"/>
          <w:lang w:val="fr-CA"/>
        </w:rPr>
        <w:t xml:space="preserve">, non solo </w:t>
      </w:r>
      <w:proofErr w:type="spellStart"/>
      <w:r w:rsidRPr="000B3473">
        <w:rPr>
          <w:rFonts w:ascii="inherit" w:hAnsi="inherit"/>
          <w:color w:val="444444"/>
          <w:sz w:val="27"/>
          <w:szCs w:val="27"/>
          <w:bdr w:val="none" w:sz="0" w:space="0" w:color="auto" w:frame="1"/>
          <w:lang w:val="fr-CA"/>
        </w:rPr>
        <w:t>durante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realizzazione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plusvalore</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ma</w:t>
      </w:r>
      <w:proofErr w:type="gramEnd"/>
      <w:r w:rsidRPr="000B3473">
        <w:rPr>
          <w:rFonts w:ascii="inherit" w:hAnsi="inherit"/>
          <w:color w:val="444444"/>
          <w:sz w:val="27"/>
          <w:szCs w:val="27"/>
          <w:bdr w:val="none" w:sz="0" w:space="0" w:color="auto" w:frame="1"/>
          <w:lang w:val="fr-CA"/>
        </w:rPr>
        <w:t xml:space="preserve"> anche </w:t>
      </w:r>
      <w:proofErr w:type="spellStart"/>
      <w:r w:rsidRPr="000B3473">
        <w:rPr>
          <w:rFonts w:ascii="inherit" w:hAnsi="inherit"/>
          <w:color w:val="444444"/>
          <w:sz w:val="27"/>
          <w:szCs w:val="27"/>
          <w:bdr w:val="none" w:sz="0" w:space="0" w:color="auto" w:frame="1"/>
          <w:lang w:val="fr-CA"/>
        </w:rPr>
        <w:t>durante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realizzazione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capitale </w:t>
      </w:r>
      <w:proofErr w:type="spellStart"/>
      <w:r w:rsidRPr="000B3473">
        <w:rPr>
          <w:rFonts w:ascii="inherit" w:hAnsi="inherit"/>
          <w:color w:val="444444"/>
          <w:sz w:val="27"/>
          <w:szCs w:val="27"/>
          <w:bdr w:val="none" w:sz="0" w:space="0" w:color="auto" w:frame="1"/>
          <w:lang w:val="fr-CA"/>
        </w:rPr>
        <w:t>costante</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capitale </w:t>
      </w:r>
      <w:proofErr w:type="spellStart"/>
      <w:r w:rsidRPr="000B3473">
        <w:rPr>
          <w:rFonts w:ascii="inherit" w:hAnsi="inherit"/>
          <w:color w:val="444444"/>
          <w:sz w:val="27"/>
          <w:szCs w:val="27"/>
          <w:bdr w:val="none" w:sz="0" w:space="0" w:color="auto" w:frame="1"/>
          <w:lang w:val="fr-CA"/>
        </w:rPr>
        <w:t>variabile</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sulla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realizzazione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prodotto</w:t>
      </w:r>
      <w:proofErr w:type="spellEnd"/>
      <w:r w:rsidRPr="000B3473">
        <w:rPr>
          <w:rFonts w:ascii="inherit" w:hAnsi="inherit"/>
          <w:color w:val="444444"/>
          <w:sz w:val="27"/>
          <w:szCs w:val="27"/>
          <w:bdr w:val="none" w:sz="0" w:space="0" w:color="auto" w:frame="1"/>
          <w:lang w:val="fr-CA"/>
        </w:rPr>
        <w:t xml:space="preserve"> non solo </w:t>
      </w:r>
      <w:proofErr w:type="spellStart"/>
      <w:r w:rsidRPr="000B3473">
        <w:rPr>
          <w:rFonts w:ascii="inherit" w:hAnsi="inherit"/>
          <w:color w:val="444444"/>
          <w:sz w:val="27"/>
          <w:szCs w:val="27"/>
          <w:bdr w:val="none" w:sz="0" w:space="0" w:color="auto" w:frame="1"/>
          <w:lang w:val="fr-CA"/>
        </w:rPr>
        <w:t>nei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beni</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consumo</w:t>
      </w:r>
      <w:proofErr w:type="spellEnd"/>
      <w:r w:rsidRPr="000B3473">
        <w:rPr>
          <w:rFonts w:ascii="inherit" w:hAnsi="inherit"/>
          <w:color w:val="444444"/>
          <w:sz w:val="27"/>
          <w:szCs w:val="27"/>
          <w:bdr w:val="none" w:sz="0" w:space="0" w:color="auto" w:frame="1"/>
          <w:lang w:val="fr-CA"/>
        </w:rPr>
        <w:t xml:space="preserve">, ma anche </w:t>
      </w:r>
      <w:proofErr w:type="spellStart"/>
      <w:r w:rsidRPr="000B3473">
        <w:rPr>
          <w:rFonts w:ascii="inherit" w:hAnsi="inherit"/>
          <w:color w:val="444444"/>
          <w:sz w:val="27"/>
          <w:szCs w:val="27"/>
          <w:bdr w:val="none" w:sz="0" w:space="0" w:color="auto" w:frame="1"/>
          <w:lang w:val="fr-CA"/>
        </w:rPr>
        <w:t>nei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mezzi</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produzione</w:t>
      </w:r>
      <w:proofErr w:type="spellEnd"/>
      <w:r w:rsidRPr="000B3473">
        <w:rPr>
          <w:rFonts w:ascii="inherit" w:hAnsi="inherit"/>
          <w:color w:val="444444"/>
          <w:sz w:val="27"/>
          <w:szCs w:val="27"/>
          <w:bdr w:val="none" w:sz="0" w:space="0" w:color="auto" w:frame="1"/>
          <w:lang w:val="fr-CA"/>
        </w:rPr>
        <w:t>” [47].</w:t>
      </w:r>
    </w:p>
    <w:p w14:paraId="36C04F09" w14:textId="77777777" w:rsidR="00711FF4" w:rsidRPr="000B3473" w:rsidRDefault="00711FF4" w:rsidP="00EF17D7">
      <w:pPr>
        <w:pStyle w:val="NormalWeb"/>
        <w:shd w:val="clear" w:color="auto" w:fill="FFFFFF"/>
        <w:spacing w:before="0" w:beforeAutospacing="0" w:after="0" w:afterAutospacing="0"/>
        <w:textAlignment w:val="baseline"/>
        <w:rPr>
          <w:color w:val="444444"/>
          <w:sz w:val="23"/>
          <w:szCs w:val="23"/>
          <w:lang w:val="fr-CA"/>
        </w:rPr>
      </w:pPr>
    </w:p>
    <w:p w14:paraId="0AA4EF67" w14:textId="77777777" w:rsidR="00EF17D7" w:rsidRPr="000B3473" w:rsidRDefault="00EF17D7" w:rsidP="00EF17D7">
      <w:pPr>
        <w:pStyle w:val="NormalWeb"/>
        <w:shd w:val="clear" w:color="auto" w:fill="1E73BE"/>
        <w:spacing w:before="0" w:beforeAutospacing="0" w:after="0" w:afterAutospacing="0"/>
        <w:textAlignment w:val="baseline"/>
        <w:rPr>
          <w:color w:val="FFFFFF"/>
          <w:lang w:val="fr-CA"/>
        </w:rPr>
      </w:pPr>
      <w:r w:rsidRPr="000B3473">
        <w:rPr>
          <w:rFonts w:ascii="inherit" w:hAnsi="inherit"/>
          <w:color w:val="000000"/>
          <w:sz w:val="27"/>
          <w:szCs w:val="27"/>
          <w:bdr w:val="none" w:sz="0" w:space="0" w:color="auto" w:frame="1"/>
          <w:lang w:val="fr-CA"/>
        </w:rPr>
        <w:t xml:space="preserve">"Tale è, come </w:t>
      </w:r>
      <w:proofErr w:type="spellStart"/>
      <w:r w:rsidRPr="000B3473">
        <w:rPr>
          <w:rFonts w:ascii="inherit" w:hAnsi="inherit"/>
          <w:color w:val="000000"/>
          <w:sz w:val="27"/>
          <w:szCs w:val="27"/>
          <w:bdr w:val="none" w:sz="0" w:space="0" w:color="auto" w:frame="1"/>
          <w:lang w:val="fr-CA"/>
        </w:rPr>
        <w:t>sappiamo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scriveva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Lenin</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nel</w:t>
      </w:r>
      <w:proofErr w:type="spellEnd"/>
      <w:r w:rsidRPr="000B3473">
        <w:rPr>
          <w:rFonts w:ascii="inherit" w:hAnsi="inherit"/>
          <w:color w:val="000000"/>
          <w:sz w:val="27"/>
          <w:szCs w:val="27"/>
          <w:bdr w:val="none" w:sz="0" w:space="0" w:color="auto" w:frame="1"/>
          <w:lang w:val="fr-CA"/>
        </w:rPr>
        <w:t xml:space="preserve"> 1897, "la </w:t>
      </w:r>
      <w:proofErr w:type="spellStart"/>
      <w:r w:rsidRPr="000B3473">
        <w:rPr>
          <w:rFonts w:ascii="inherit" w:hAnsi="inherit"/>
          <w:color w:val="000000"/>
          <w:sz w:val="27"/>
          <w:szCs w:val="27"/>
          <w:bdr w:val="none" w:sz="0" w:space="0" w:color="auto" w:frame="1"/>
          <w:lang w:val="fr-CA"/>
        </w:rPr>
        <w:t>legge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dello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sviluppo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w:t>
      </w:r>
      <w:proofErr w:type="spellEnd"/>
      <w:r w:rsidRPr="000B3473">
        <w:rPr>
          <w:rFonts w:ascii="inherit" w:hAnsi="inherit"/>
          <w:color w:val="000000"/>
          <w:sz w:val="27"/>
          <w:szCs w:val="27"/>
          <w:bdr w:val="none" w:sz="0" w:space="0" w:color="auto" w:frame="1"/>
          <w:lang w:val="fr-CA"/>
        </w:rPr>
        <w:t xml:space="preserve"> capitale: il capitale </w:t>
      </w:r>
      <w:proofErr w:type="spellStart"/>
      <w:r w:rsidRPr="000B3473">
        <w:rPr>
          <w:rFonts w:ascii="inherit" w:hAnsi="inherit"/>
          <w:color w:val="000000"/>
          <w:sz w:val="27"/>
          <w:szCs w:val="27"/>
          <w:bdr w:val="none" w:sz="0" w:space="0" w:color="auto" w:frame="1"/>
          <w:lang w:val="fr-CA"/>
        </w:rPr>
        <w:t>costante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cresce</w:t>
      </w:r>
      <w:proofErr w:type="spellEnd"/>
      <w:r w:rsidRPr="000B3473">
        <w:rPr>
          <w:rFonts w:ascii="inherit" w:hAnsi="inherit"/>
          <w:color w:val="000000"/>
          <w:sz w:val="27"/>
          <w:szCs w:val="27"/>
          <w:bdr w:val="none" w:sz="0" w:space="0" w:color="auto" w:frame="1"/>
          <w:lang w:val="fr-CA"/>
        </w:rPr>
        <w:t xml:space="preserve"> più </w:t>
      </w:r>
      <w:proofErr w:type="spellStart"/>
      <w:r w:rsidRPr="000B3473">
        <w:rPr>
          <w:rFonts w:ascii="inherit" w:hAnsi="inherit"/>
          <w:color w:val="000000"/>
          <w:sz w:val="27"/>
          <w:szCs w:val="27"/>
          <w:bdr w:val="none" w:sz="0" w:space="0" w:color="auto" w:frame="1"/>
          <w:lang w:val="fr-CA"/>
        </w:rPr>
        <w:t>rapidamente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w:t>
      </w:r>
      <w:proofErr w:type="spellEnd"/>
      <w:r w:rsidRPr="000B3473">
        <w:rPr>
          <w:rFonts w:ascii="inherit" w:hAnsi="inherit"/>
          <w:color w:val="000000"/>
          <w:sz w:val="27"/>
          <w:szCs w:val="27"/>
          <w:bdr w:val="none" w:sz="0" w:space="0" w:color="auto" w:frame="1"/>
          <w:lang w:val="fr-CA"/>
        </w:rPr>
        <w:t xml:space="preserve"> capitale </w:t>
      </w:r>
      <w:proofErr w:type="spellStart"/>
      <w:r w:rsidRPr="000B3473">
        <w:rPr>
          <w:rFonts w:ascii="inherit" w:hAnsi="inherit"/>
          <w:color w:val="000000"/>
          <w:sz w:val="27"/>
          <w:szCs w:val="27"/>
          <w:bdr w:val="none" w:sz="0" w:space="0" w:color="auto" w:frame="1"/>
          <w:lang w:val="fr-CA"/>
        </w:rPr>
        <w:t>variabile</w:t>
      </w:r>
      <w:proofErr w:type="spellEnd"/>
      <w:r w:rsidRPr="000B3473">
        <w:rPr>
          <w:rFonts w:ascii="inherit" w:hAnsi="inherit"/>
          <w:color w:val="000000"/>
          <w:sz w:val="27"/>
          <w:szCs w:val="27"/>
          <w:bdr w:val="none" w:sz="0" w:space="0" w:color="auto" w:frame="1"/>
          <w:lang w:val="fr-CA"/>
        </w:rPr>
        <w:t xml:space="preserve">, in </w:t>
      </w:r>
      <w:proofErr w:type="spellStart"/>
      <w:r w:rsidRPr="000B3473">
        <w:rPr>
          <w:rFonts w:ascii="inherit" w:hAnsi="inherit"/>
          <w:color w:val="000000"/>
          <w:sz w:val="27"/>
          <w:szCs w:val="27"/>
          <w:bdr w:val="none" w:sz="0" w:space="0" w:color="auto" w:frame="1"/>
          <w:lang w:val="fr-CA"/>
        </w:rPr>
        <w:t>altre</w:t>
      </w:r>
      <w:proofErr w:type="spellEnd"/>
      <w:r w:rsidRPr="000B3473">
        <w:rPr>
          <w:rFonts w:ascii="inherit" w:hAnsi="inherit"/>
          <w:color w:val="000000"/>
          <w:sz w:val="27"/>
          <w:szCs w:val="27"/>
          <w:bdr w:val="none" w:sz="0" w:space="0" w:color="auto" w:frame="1"/>
          <w:lang w:val="fr-CA"/>
        </w:rPr>
        <w:t xml:space="preserve"> parole, </w:t>
      </w:r>
      <w:proofErr w:type="spellStart"/>
      <w:r w:rsidRPr="000B3473">
        <w:rPr>
          <w:rFonts w:ascii="inherit" w:hAnsi="inherit"/>
          <w:color w:val="000000"/>
          <w:sz w:val="27"/>
          <w:szCs w:val="27"/>
          <w:bdr w:val="none" w:sz="0" w:space="0" w:color="auto" w:frame="1"/>
          <w:lang w:val="fr-CA"/>
        </w:rPr>
        <w:t>una</w:t>
      </w:r>
      <w:proofErr w:type="spellEnd"/>
      <w:r w:rsidRPr="000B3473">
        <w:rPr>
          <w:rFonts w:ascii="inherit" w:hAnsi="inherit"/>
          <w:color w:val="000000"/>
          <w:sz w:val="27"/>
          <w:szCs w:val="27"/>
          <w:bdr w:val="none" w:sz="0" w:space="0" w:color="auto" w:frame="1"/>
          <w:lang w:val="fr-CA"/>
        </w:rPr>
        <w:t xml:space="preserve"> parte sempre più grande </w:t>
      </w:r>
      <w:proofErr w:type="spellStart"/>
      <w:r w:rsidRPr="000B3473">
        <w:rPr>
          <w:rFonts w:ascii="inherit" w:hAnsi="inherit"/>
          <w:color w:val="000000"/>
          <w:sz w:val="27"/>
          <w:szCs w:val="27"/>
          <w:bdr w:val="none" w:sz="0" w:space="0" w:color="auto" w:frame="1"/>
          <w:lang w:val="fr-CA"/>
        </w:rPr>
        <w:t>del</w:t>
      </w:r>
      <w:proofErr w:type="spellEnd"/>
      <w:r w:rsidRPr="000B3473">
        <w:rPr>
          <w:rFonts w:ascii="inherit" w:hAnsi="inherit"/>
          <w:color w:val="000000"/>
          <w:sz w:val="27"/>
          <w:szCs w:val="27"/>
          <w:bdr w:val="none" w:sz="0" w:space="0" w:color="auto" w:frame="1"/>
          <w:lang w:val="fr-CA"/>
        </w:rPr>
        <w:t xml:space="preserve"> capitale </w:t>
      </w:r>
      <w:proofErr w:type="spellStart"/>
      <w:r w:rsidRPr="000B3473">
        <w:rPr>
          <w:rFonts w:ascii="inherit" w:hAnsi="inherit"/>
          <w:color w:val="000000"/>
          <w:sz w:val="27"/>
          <w:szCs w:val="27"/>
          <w:bdr w:val="none" w:sz="0" w:space="0" w:color="auto" w:frame="1"/>
          <w:lang w:val="fr-CA"/>
        </w:rPr>
        <w:t>appena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formato</w:t>
      </w:r>
      <w:proofErr w:type="spellEnd"/>
      <w:r w:rsidRPr="000B3473">
        <w:rPr>
          <w:rFonts w:ascii="inherit" w:hAnsi="inherit"/>
          <w:color w:val="000000"/>
          <w:sz w:val="27"/>
          <w:szCs w:val="27"/>
          <w:bdr w:val="none" w:sz="0" w:space="0" w:color="auto" w:frame="1"/>
          <w:lang w:val="fr-CA"/>
        </w:rPr>
        <w:t xml:space="preserve"> va alla </w:t>
      </w:r>
      <w:proofErr w:type="spellStart"/>
      <w:r w:rsidRPr="000B3473">
        <w:rPr>
          <w:rFonts w:ascii="inherit" w:hAnsi="inherit"/>
          <w:color w:val="000000"/>
          <w:sz w:val="27"/>
          <w:szCs w:val="27"/>
          <w:bdr w:val="none" w:sz="0" w:space="0" w:color="auto" w:frame="1"/>
          <w:lang w:val="fr-CA"/>
        </w:rPr>
        <w:t>sezione</w:t>
      </w:r>
      <w:proofErr w:type="spellEnd"/>
      <w:r w:rsidRPr="000B3473">
        <w:rPr>
          <w:rFonts w:ascii="inherit" w:hAnsi="inherit"/>
          <w:color w:val="000000"/>
          <w:sz w:val="27"/>
          <w:szCs w:val="27"/>
          <w:bdr w:val="none" w:sz="0" w:space="0" w:color="auto" w:frame="1"/>
          <w:lang w:val="fr-CA"/>
        </w:rPr>
        <w:t xml:space="preserve"> di l'</w:t>
      </w:r>
      <w:proofErr w:type="spellStart"/>
      <w:r w:rsidRPr="000B3473">
        <w:rPr>
          <w:rFonts w:ascii="inherit" w:hAnsi="inherit"/>
          <w:color w:val="000000"/>
          <w:sz w:val="27"/>
          <w:szCs w:val="27"/>
          <w:bdr w:val="none" w:sz="0" w:space="0" w:color="auto" w:frame="1"/>
          <w:lang w:val="fr-CA"/>
        </w:rPr>
        <w:t>economia</w:t>
      </w:r>
      <w:proofErr w:type="spellEnd"/>
      <w:r w:rsidRPr="000B3473">
        <w:rPr>
          <w:rFonts w:ascii="inherit" w:hAnsi="inherit"/>
          <w:color w:val="000000"/>
          <w:sz w:val="27"/>
          <w:szCs w:val="27"/>
          <w:bdr w:val="none" w:sz="0" w:space="0" w:color="auto" w:frame="1"/>
          <w:lang w:val="fr-CA"/>
        </w:rPr>
        <w:t xml:space="preserve"> sociale </w:t>
      </w:r>
      <w:proofErr w:type="spellStart"/>
      <w:r w:rsidRPr="000B3473">
        <w:rPr>
          <w:rFonts w:ascii="inherit" w:hAnsi="inherit"/>
          <w:color w:val="000000"/>
          <w:sz w:val="27"/>
          <w:szCs w:val="27"/>
          <w:bdr w:val="none" w:sz="0" w:space="0" w:color="auto" w:frame="1"/>
          <w:lang w:val="fr-CA"/>
        </w:rPr>
        <w:t>che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fornisce</w:t>
      </w:r>
      <w:proofErr w:type="spellEnd"/>
      <w:r w:rsidRPr="000B3473">
        <w:rPr>
          <w:rFonts w:ascii="inherit" w:hAnsi="inherit"/>
          <w:color w:val="000000"/>
          <w:sz w:val="27"/>
          <w:szCs w:val="27"/>
          <w:bdr w:val="none" w:sz="0" w:space="0" w:color="auto" w:frame="1"/>
          <w:lang w:val="fr-CA"/>
        </w:rPr>
        <w:t xml:space="preserve"> i </w:t>
      </w:r>
      <w:proofErr w:type="spellStart"/>
      <w:r w:rsidRPr="000B3473">
        <w:rPr>
          <w:rFonts w:ascii="inherit" w:hAnsi="inherit"/>
          <w:color w:val="000000"/>
          <w:sz w:val="27"/>
          <w:szCs w:val="27"/>
          <w:bdr w:val="none" w:sz="0" w:space="0" w:color="auto" w:frame="1"/>
          <w:lang w:val="fr-CA"/>
        </w:rPr>
        <w:t>mezzi</w:t>
      </w:r>
      <w:proofErr w:type="spellEnd"/>
      <w:r w:rsidRPr="000B3473">
        <w:rPr>
          <w:rFonts w:ascii="inherit" w:hAnsi="inherit"/>
          <w:color w:val="000000"/>
          <w:sz w:val="27"/>
          <w:szCs w:val="27"/>
          <w:bdr w:val="none" w:sz="0" w:space="0" w:color="auto" w:frame="1"/>
          <w:lang w:val="fr-CA"/>
        </w:rPr>
        <w:t xml:space="preserve"> di </w:t>
      </w:r>
      <w:proofErr w:type="spellStart"/>
      <w:r w:rsidRPr="000B3473">
        <w:rPr>
          <w:rFonts w:ascii="inherit" w:hAnsi="inherit"/>
          <w:color w:val="000000"/>
          <w:sz w:val="27"/>
          <w:szCs w:val="27"/>
          <w:bdr w:val="none" w:sz="0" w:space="0" w:color="auto" w:frame="1"/>
          <w:lang w:val="fr-CA"/>
        </w:rPr>
        <w:t>produzione</w:t>
      </w:r>
      <w:proofErr w:type="spellEnd"/>
      <w:r w:rsidRPr="000B3473">
        <w:rPr>
          <w:rFonts w:ascii="inherit" w:hAnsi="inherit"/>
          <w:color w:val="000000"/>
          <w:sz w:val="27"/>
          <w:szCs w:val="27"/>
          <w:bdr w:val="none" w:sz="0" w:space="0" w:color="auto" w:frame="1"/>
          <w:lang w:val="fr-CA"/>
        </w:rPr>
        <w:t xml:space="preserve"> (…). I </w:t>
      </w:r>
      <w:proofErr w:type="spellStart"/>
      <w:r w:rsidRPr="000B3473">
        <w:rPr>
          <w:rFonts w:ascii="inherit" w:hAnsi="inherit"/>
          <w:color w:val="000000"/>
          <w:sz w:val="27"/>
          <w:szCs w:val="27"/>
          <w:bdr w:val="none" w:sz="0" w:space="0" w:color="auto" w:frame="1"/>
          <w:lang w:val="fr-CA"/>
        </w:rPr>
        <w:t>beni</w:t>
      </w:r>
      <w:proofErr w:type="spellEnd"/>
      <w:r w:rsidRPr="000B3473">
        <w:rPr>
          <w:rFonts w:ascii="inherit" w:hAnsi="inherit"/>
          <w:color w:val="000000"/>
          <w:sz w:val="27"/>
          <w:szCs w:val="27"/>
          <w:bdr w:val="none" w:sz="0" w:space="0" w:color="auto" w:frame="1"/>
          <w:lang w:val="fr-CA"/>
        </w:rPr>
        <w:t xml:space="preserve"> di </w:t>
      </w:r>
      <w:proofErr w:type="spellStart"/>
      <w:r w:rsidRPr="000B3473">
        <w:rPr>
          <w:rFonts w:ascii="inherit" w:hAnsi="inherit"/>
          <w:color w:val="000000"/>
          <w:sz w:val="27"/>
          <w:szCs w:val="27"/>
          <w:bdr w:val="none" w:sz="0" w:space="0" w:color="auto" w:frame="1"/>
          <w:lang w:val="fr-CA"/>
        </w:rPr>
        <w:t>consumo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personali</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occupano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quindi</w:t>
      </w:r>
      <w:proofErr w:type="spellEnd"/>
      <w:r w:rsidRPr="000B3473">
        <w:rPr>
          <w:rFonts w:ascii="inherit" w:hAnsi="inherit"/>
          <w:color w:val="000000"/>
          <w:sz w:val="27"/>
          <w:szCs w:val="27"/>
          <w:bdr w:val="none" w:sz="0" w:space="0" w:color="auto" w:frame="1"/>
          <w:lang w:val="fr-CA"/>
        </w:rPr>
        <w:t xml:space="preserve"> un </w:t>
      </w:r>
      <w:proofErr w:type="spellStart"/>
      <w:r w:rsidRPr="000B3473">
        <w:rPr>
          <w:rFonts w:ascii="inherit" w:hAnsi="inherit"/>
          <w:color w:val="000000"/>
          <w:sz w:val="27"/>
          <w:szCs w:val="27"/>
          <w:bdr w:val="none" w:sz="0" w:space="0" w:color="auto" w:frame="1"/>
          <w:lang w:val="fr-CA"/>
        </w:rPr>
        <w:t>posto</w:t>
      </w:r>
      <w:proofErr w:type="spellEnd"/>
      <w:r w:rsidRPr="000B3473">
        <w:rPr>
          <w:rFonts w:ascii="inherit" w:hAnsi="inherit"/>
          <w:color w:val="000000"/>
          <w:sz w:val="27"/>
          <w:szCs w:val="27"/>
          <w:bdr w:val="none" w:sz="0" w:space="0" w:color="auto" w:frame="1"/>
          <w:lang w:val="fr-CA"/>
        </w:rPr>
        <w:t xml:space="preserve"> sempre più ristretto </w:t>
      </w:r>
      <w:proofErr w:type="spellStart"/>
      <w:r w:rsidRPr="000B3473">
        <w:rPr>
          <w:rFonts w:ascii="inherit" w:hAnsi="inherit"/>
          <w:color w:val="000000"/>
          <w:sz w:val="27"/>
          <w:szCs w:val="27"/>
          <w:bdr w:val="none" w:sz="0" w:space="0" w:color="auto" w:frame="1"/>
          <w:lang w:val="fr-CA"/>
        </w:rPr>
        <w:t>nell'intera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produzione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capitalistica</w:t>
      </w:r>
      <w:proofErr w:type="spellEnd"/>
      <w:r w:rsidRPr="000B3473">
        <w:rPr>
          <w:rFonts w:ascii="inherit" w:hAnsi="inherit"/>
          <w:color w:val="000000"/>
          <w:sz w:val="27"/>
          <w:szCs w:val="27"/>
          <w:bdr w:val="none" w:sz="0" w:space="0" w:color="auto" w:frame="1"/>
          <w:lang w:val="fr-CA"/>
        </w:rPr>
        <w:t xml:space="preserve">. E </w:t>
      </w:r>
      <w:proofErr w:type="spellStart"/>
      <w:r w:rsidRPr="000B3473">
        <w:rPr>
          <w:rFonts w:ascii="inherit" w:hAnsi="inherit"/>
          <w:color w:val="000000"/>
          <w:sz w:val="27"/>
          <w:szCs w:val="27"/>
          <w:bdr w:val="none" w:sz="0" w:space="0" w:color="auto" w:frame="1"/>
          <w:lang w:val="fr-CA"/>
        </w:rPr>
        <w:t>questo</w:t>
      </w:r>
      <w:proofErr w:type="spellEnd"/>
      <w:r w:rsidRPr="000B3473">
        <w:rPr>
          <w:rFonts w:ascii="inherit" w:hAnsi="inherit"/>
          <w:color w:val="000000"/>
          <w:sz w:val="27"/>
          <w:szCs w:val="27"/>
          <w:bdr w:val="none" w:sz="0" w:space="0" w:color="auto" w:frame="1"/>
          <w:lang w:val="fr-CA"/>
        </w:rPr>
        <w:t xml:space="preserve"> si </w:t>
      </w:r>
      <w:proofErr w:type="spellStart"/>
      <w:r w:rsidRPr="000B3473">
        <w:rPr>
          <w:rFonts w:ascii="inherit" w:hAnsi="inherit"/>
          <w:color w:val="000000"/>
          <w:sz w:val="27"/>
          <w:szCs w:val="27"/>
          <w:bdr w:val="none" w:sz="0" w:space="0" w:color="auto" w:frame="1"/>
          <w:lang w:val="fr-CA"/>
        </w:rPr>
        <w:t>sposa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perfettamente</w:t>
      </w:r>
      <w:proofErr w:type="spellEnd"/>
      <w:r w:rsidRPr="000B3473">
        <w:rPr>
          <w:rFonts w:ascii="inherit" w:hAnsi="inherit"/>
          <w:color w:val="000000"/>
          <w:sz w:val="27"/>
          <w:szCs w:val="27"/>
          <w:bdr w:val="none" w:sz="0" w:space="0" w:color="auto" w:frame="1"/>
          <w:lang w:val="fr-CA"/>
        </w:rPr>
        <w:t xml:space="preserve"> con la “</w:t>
      </w:r>
      <w:proofErr w:type="spellStart"/>
      <w:r w:rsidRPr="000B3473">
        <w:rPr>
          <w:rFonts w:ascii="inherit" w:hAnsi="inherit"/>
          <w:color w:val="000000"/>
          <w:sz w:val="27"/>
          <w:szCs w:val="27"/>
          <w:bdr w:val="none" w:sz="0" w:space="0" w:color="auto" w:frame="1"/>
          <w:lang w:val="fr-CA"/>
        </w:rPr>
        <w:t>missione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storica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capitalismo</w:t>
      </w:r>
      <w:proofErr w:type="spellEnd"/>
      <w:r w:rsidRPr="000B3473">
        <w:rPr>
          <w:rFonts w:ascii="inherit" w:hAnsi="inherit"/>
          <w:color w:val="000000"/>
          <w:sz w:val="27"/>
          <w:szCs w:val="27"/>
          <w:bdr w:val="none" w:sz="0" w:space="0" w:color="auto" w:frame="1"/>
          <w:lang w:val="fr-CA"/>
        </w:rPr>
        <w:t xml:space="preserve"> e </w:t>
      </w:r>
      <w:proofErr w:type="spellStart"/>
      <w:r w:rsidRPr="000B3473">
        <w:rPr>
          <w:rFonts w:ascii="inherit" w:hAnsi="inherit"/>
          <w:color w:val="000000"/>
          <w:sz w:val="27"/>
          <w:szCs w:val="27"/>
          <w:bdr w:val="none" w:sz="0" w:space="0" w:color="auto" w:frame="1"/>
          <w:lang w:val="fr-CA"/>
        </w:rPr>
        <w:t>della</w:t>
      </w:r>
      <w:proofErr w:type="spellEnd"/>
      <w:r w:rsidRPr="000B3473">
        <w:rPr>
          <w:rFonts w:ascii="inherit" w:hAnsi="inherit"/>
          <w:color w:val="000000"/>
          <w:sz w:val="27"/>
          <w:szCs w:val="27"/>
          <w:bdr w:val="none" w:sz="0" w:space="0" w:color="auto" w:frame="1"/>
          <w:lang w:val="fr-CA"/>
        </w:rPr>
        <w:t xml:space="preserve"> sua </w:t>
      </w:r>
      <w:proofErr w:type="spellStart"/>
      <w:r w:rsidRPr="000B3473">
        <w:rPr>
          <w:rFonts w:ascii="inherit" w:hAnsi="inherit"/>
          <w:color w:val="000000"/>
          <w:sz w:val="27"/>
          <w:szCs w:val="27"/>
          <w:bdr w:val="none" w:sz="0" w:space="0" w:color="auto" w:frame="1"/>
          <w:lang w:val="fr-CA"/>
        </w:rPr>
        <w:t>specifica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struttura</w:t>
      </w:r>
      <w:proofErr w:type="spellEnd"/>
      <w:r w:rsidRPr="000B3473">
        <w:rPr>
          <w:rFonts w:ascii="inherit" w:hAnsi="inherit"/>
          <w:color w:val="000000"/>
          <w:sz w:val="27"/>
          <w:szCs w:val="27"/>
          <w:bdr w:val="none" w:sz="0" w:space="0" w:color="auto" w:frame="1"/>
          <w:lang w:val="fr-CA"/>
        </w:rPr>
        <w:t xml:space="preserve"> sociale: la prima consiste proprio </w:t>
      </w:r>
      <w:proofErr w:type="spellStart"/>
      <w:r w:rsidRPr="000B3473">
        <w:rPr>
          <w:rFonts w:ascii="inherit" w:hAnsi="inherit"/>
          <w:color w:val="000000"/>
          <w:sz w:val="27"/>
          <w:szCs w:val="27"/>
          <w:bdr w:val="none" w:sz="0" w:space="0" w:color="auto" w:frame="1"/>
          <w:lang w:val="fr-CA"/>
        </w:rPr>
        <w:t>nello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sviluppo</w:t>
      </w:r>
      <w:proofErr w:type="spellEnd"/>
      <w:r w:rsidRPr="000B3473">
        <w:rPr>
          <w:rFonts w:ascii="inherit" w:hAnsi="inherit"/>
          <w:color w:val="000000"/>
          <w:sz w:val="27"/>
          <w:szCs w:val="27"/>
          <w:bdr w:val="none" w:sz="0" w:space="0" w:color="auto" w:frame="1"/>
          <w:lang w:val="fr-CA"/>
        </w:rPr>
        <w:t xml:space="preserve"> delle </w:t>
      </w:r>
      <w:proofErr w:type="spellStart"/>
      <w:r w:rsidRPr="000B3473">
        <w:rPr>
          <w:rFonts w:ascii="inherit" w:hAnsi="inherit"/>
          <w:color w:val="000000"/>
          <w:sz w:val="27"/>
          <w:szCs w:val="27"/>
          <w:bdr w:val="none" w:sz="0" w:space="0" w:color="auto" w:frame="1"/>
          <w:lang w:val="fr-CA"/>
        </w:rPr>
        <w:t>forze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produttive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della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società</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produzione</w:t>
      </w:r>
      <w:proofErr w:type="spellEnd"/>
      <w:r w:rsidRPr="000B3473">
        <w:rPr>
          <w:rFonts w:ascii="inherit" w:hAnsi="inherit"/>
          <w:color w:val="000000"/>
          <w:sz w:val="27"/>
          <w:szCs w:val="27"/>
          <w:bdr w:val="none" w:sz="0" w:space="0" w:color="auto" w:frame="1"/>
          <w:lang w:val="fr-CA"/>
        </w:rPr>
        <w:t xml:space="preserve"> per la </w:t>
      </w:r>
      <w:proofErr w:type="spellStart"/>
      <w:r w:rsidRPr="000B3473">
        <w:rPr>
          <w:rFonts w:ascii="inherit" w:hAnsi="inherit"/>
          <w:color w:val="000000"/>
          <w:sz w:val="27"/>
          <w:szCs w:val="27"/>
          <w:bdr w:val="none" w:sz="0" w:space="0" w:color="auto" w:frame="1"/>
          <w:lang w:val="fr-CA"/>
        </w:rPr>
        <w:t>produzione</w:t>
      </w:r>
      <w:proofErr w:type="spellEnd"/>
      <w:r w:rsidRPr="000B3473">
        <w:rPr>
          <w:rFonts w:ascii="inherit" w:hAnsi="inherit"/>
          <w:color w:val="000000"/>
          <w:sz w:val="27"/>
          <w:szCs w:val="27"/>
          <w:bdr w:val="none" w:sz="0" w:space="0" w:color="auto" w:frame="1"/>
          <w:lang w:val="fr-CA"/>
        </w:rPr>
        <w:t xml:space="preserve">); la seconda ne </w:t>
      </w:r>
      <w:proofErr w:type="spellStart"/>
      <w:r w:rsidRPr="000B3473">
        <w:rPr>
          <w:rFonts w:ascii="inherit" w:hAnsi="inherit"/>
          <w:color w:val="000000"/>
          <w:sz w:val="27"/>
          <w:szCs w:val="27"/>
          <w:bdr w:val="none" w:sz="0" w:space="0" w:color="auto" w:frame="1"/>
          <w:lang w:val="fr-CA"/>
        </w:rPr>
        <w:t>esclude</w:t>
      </w:r>
      <w:proofErr w:type="spellEnd"/>
      <w:r w:rsidRPr="000B3473">
        <w:rPr>
          <w:rFonts w:ascii="inherit" w:hAnsi="inherit"/>
          <w:color w:val="000000"/>
          <w:sz w:val="27"/>
          <w:szCs w:val="27"/>
          <w:bdr w:val="none" w:sz="0" w:space="0" w:color="auto" w:frame="1"/>
          <w:lang w:val="fr-CA"/>
        </w:rPr>
        <w:t xml:space="preserve"> l'</w:t>
      </w:r>
      <w:proofErr w:type="spellStart"/>
      <w:r w:rsidRPr="000B3473">
        <w:rPr>
          <w:rFonts w:ascii="inherit" w:hAnsi="inherit"/>
          <w:color w:val="000000"/>
          <w:sz w:val="27"/>
          <w:szCs w:val="27"/>
          <w:bdr w:val="none" w:sz="0" w:space="0" w:color="auto" w:frame="1"/>
          <w:lang w:val="fr-CA"/>
        </w:rPr>
        <w:t>uso</w:t>
      </w:r>
      <w:proofErr w:type="spellEnd"/>
      <w:r w:rsidRPr="000B3473">
        <w:rPr>
          <w:rFonts w:ascii="inherit" w:hAnsi="inherit"/>
          <w:color w:val="000000"/>
          <w:sz w:val="27"/>
          <w:szCs w:val="27"/>
          <w:bdr w:val="none" w:sz="0" w:space="0" w:color="auto" w:frame="1"/>
          <w:lang w:val="fr-CA"/>
        </w:rPr>
        <w:t xml:space="preserve"> da parte </w:t>
      </w:r>
      <w:proofErr w:type="spellStart"/>
      <w:r w:rsidRPr="000B3473">
        <w:rPr>
          <w:rFonts w:ascii="inherit" w:hAnsi="inherit"/>
          <w:color w:val="000000"/>
          <w:sz w:val="27"/>
          <w:szCs w:val="27"/>
          <w:bdr w:val="none" w:sz="0" w:space="0" w:color="auto" w:frame="1"/>
          <w:lang w:val="fr-CA"/>
        </w:rPr>
        <w:t>della</w:t>
      </w:r>
      <w:proofErr w:type="spellEnd"/>
      <w:r w:rsidRPr="000B3473">
        <w:rPr>
          <w:rFonts w:ascii="inherit" w:hAnsi="inherit"/>
          <w:color w:val="000000"/>
          <w:sz w:val="27"/>
          <w:szCs w:val="27"/>
          <w:bdr w:val="none" w:sz="0" w:space="0" w:color="auto" w:frame="1"/>
          <w:lang w:val="fr-CA"/>
        </w:rPr>
        <w:t xml:space="preserve"> massa </w:t>
      </w:r>
      <w:proofErr w:type="spellStart"/>
      <w:r w:rsidRPr="000B3473">
        <w:rPr>
          <w:rFonts w:ascii="inherit" w:hAnsi="inherit"/>
          <w:color w:val="000000"/>
          <w:sz w:val="27"/>
          <w:szCs w:val="27"/>
          <w:bdr w:val="none" w:sz="0" w:space="0" w:color="auto" w:frame="1"/>
          <w:lang w:val="fr-CA"/>
        </w:rPr>
        <w:t>della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popolazione</w:t>
      </w:r>
      <w:proofErr w:type="spellEnd"/>
      <w:r w:rsidRPr="000B3473">
        <w:rPr>
          <w:rFonts w:ascii="inherit" w:hAnsi="inherit"/>
          <w:color w:val="000000"/>
          <w:sz w:val="27"/>
          <w:szCs w:val="27"/>
          <w:bdr w:val="none" w:sz="0" w:space="0" w:color="auto" w:frame="1"/>
          <w:lang w:val="fr-CA"/>
        </w:rPr>
        <w:t>” [48].</w:t>
      </w:r>
    </w:p>
    <w:p w14:paraId="748101CE" w14:textId="77777777" w:rsidR="00711FF4" w:rsidRPr="000B3473" w:rsidRDefault="00711FF4"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142F2F4E"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r w:rsidRPr="000B3473">
        <w:rPr>
          <w:rFonts w:ascii="inherit" w:hAnsi="inherit"/>
          <w:color w:val="444444"/>
          <w:sz w:val="27"/>
          <w:szCs w:val="27"/>
          <w:bdr w:val="none" w:sz="0" w:space="0" w:color="auto" w:frame="1"/>
          <w:lang w:val="fr-CA"/>
        </w:rPr>
        <w:t xml:space="preserve">È </w:t>
      </w:r>
      <w:proofErr w:type="spellStart"/>
      <w:r w:rsidRPr="000B3473">
        <w:rPr>
          <w:rFonts w:ascii="inherit" w:hAnsi="inherit"/>
          <w:color w:val="444444"/>
          <w:sz w:val="27"/>
          <w:szCs w:val="27"/>
          <w:bdr w:val="none" w:sz="0" w:space="0" w:color="auto" w:frame="1"/>
          <w:lang w:val="fr-CA"/>
        </w:rPr>
        <w:t>assurdo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secondo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dedurre</w:t>
      </w:r>
      <w:proofErr w:type="spellEnd"/>
      <w:r w:rsidRPr="000B3473">
        <w:rPr>
          <w:rFonts w:ascii="inherit" w:hAnsi="inherit"/>
          <w:color w:val="444444"/>
          <w:sz w:val="27"/>
          <w:szCs w:val="27"/>
          <w:bdr w:val="none" w:sz="0" w:space="0" w:color="auto" w:frame="1"/>
          <w:lang w:val="fr-CA"/>
        </w:rPr>
        <w:t xml:space="preserve"> da </w:t>
      </w:r>
      <w:proofErr w:type="spellStart"/>
      <w:r w:rsidRPr="000B3473">
        <w:rPr>
          <w:rFonts w:ascii="inherit" w:hAnsi="inherit"/>
          <w:color w:val="444444"/>
          <w:sz w:val="27"/>
          <w:szCs w:val="27"/>
          <w:bdr w:val="none" w:sz="0" w:space="0" w:color="auto" w:frame="1"/>
          <w:lang w:val="fr-CA"/>
        </w:rPr>
        <w:t>questa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contraddizione</w:t>
      </w:r>
      <w:proofErr w:type="spellEnd"/>
      <w:r w:rsidRPr="000B3473">
        <w:rPr>
          <w:rFonts w:ascii="inherit" w:hAnsi="inherit"/>
          <w:color w:val="444444"/>
          <w:sz w:val="27"/>
          <w:szCs w:val="27"/>
          <w:bdr w:val="none" w:sz="0" w:space="0" w:color="auto" w:frame="1"/>
          <w:lang w:val="fr-CA"/>
        </w:rPr>
        <w:t xml:space="preserve"> tra </w:t>
      </w:r>
      <w:proofErr w:type="spellStart"/>
      <w:r w:rsidRPr="000B3473">
        <w:rPr>
          <w:rFonts w:ascii="inherit" w:hAnsi="inherit"/>
          <w:color w:val="444444"/>
          <w:sz w:val="27"/>
          <w:szCs w:val="27"/>
          <w:bdr w:val="none" w:sz="0" w:space="0" w:color="auto" w:frame="1"/>
          <w:lang w:val="fr-CA"/>
        </w:rPr>
        <w:t>produzione</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consumo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Marx </w:t>
      </w:r>
      <w:proofErr w:type="spellStart"/>
      <w:r w:rsidRPr="000B3473">
        <w:rPr>
          <w:rFonts w:ascii="inherit" w:hAnsi="inherit"/>
          <w:color w:val="444444"/>
          <w:sz w:val="27"/>
          <w:szCs w:val="27"/>
          <w:bdr w:val="none" w:sz="0" w:space="0" w:color="auto" w:frame="1"/>
          <w:lang w:val="fr-CA"/>
        </w:rPr>
        <w:t>abbia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negato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possibilità</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realizzazione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plusvalore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all'interno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società</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capitalista</w:t>
      </w:r>
      <w:proofErr w:type="spellEnd"/>
      <w:r w:rsidRPr="000B3473">
        <w:rPr>
          <w:rFonts w:ascii="inherit" w:hAnsi="inherit"/>
          <w:color w:val="444444"/>
          <w:sz w:val="27"/>
          <w:szCs w:val="27"/>
          <w:bdr w:val="none" w:sz="0" w:space="0" w:color="auto" w:frame="1"/>
          <w:lang w:val="fr-CA"/>
        </w:rPr>
        <w:t xml:space="preserve">, o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abbia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attribuito</w:t>
      </w:r>
      <w:proofErr w:type="spellEnd"/>
      <w:r w:rsidRPr="000B3473">
        <w:rPr>
          <w:rFonts w:ascii="inherit" w:hAnsi="inherit"/>
          <w:color w:val="444444"/>
          <w:sz w:val="27"/>
          <w:szCs w:val="27"/>
          <w:bdr w:val="none" w:sz="0" w:space="0" w:color="auto" w:frame="1"/>
          <w:lang w:val="fr-CA"/>
        </w:rPr>
        <w:t xml:space="preserve"> l'origine delle </w:t>
      </w:r>
      <w:proofErr w:type="spellStart"/>
      <w:r w:rsidRPr="000B3473">
        <w:rPr>
          <w:rFonts w:ascii="inherit" w:hAnsi="inherit"/>
          <w:color w:val="444444"/>
          <w:sz w:val="27"/>
          <w:szCs w:val="27"/>
          <w:bdr w:val="none" w:sz="0" w:space="0" w:color="auto" w:frame="1"/>
          <w:lang w:val="fr-CA"/>
        </w:rPr>
        <w:t>crisi</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sottoconsumo</w:t>
      </w:r>
      <w:proofErr w:type="spellEnd"/>
      <w:r w:rsidRPr="000B3473">
        <w:rPr>
          <w:rFonts w:ascii="inherit" w:hAnsi="inherit"/>
          <w:color w:val="444444"/>
          <w:sz w:val="27"/>
          <w:szCs w:val="27"/>
          <w:bdr w:val="none" w:sz="0" w:space="0" w:color="auto" w:frame="1"/>
          <w:lang w:val="fr-CA"/>
        </w:rPr>
        <w:t xml:space="preserve">: "I </w:t>
      </w:r>
      <w:proofErr w:type="spellStart"/>
      <w:r w:rsidRPr="000B3473">
        <w:rPr>
          <w:rFonts w:ascii="inherit" w:hAnsi="inherit"/>
          <w:color w:val="444444"/>
          <w:sz w:val="27"/>
          <w:szCs w:val="27"/>
          <w:bdr w:val="none" w:sz="0" w:space="0" w:color="auto" w:frame="1"/>
          <w:lang w:val="fr-CA"/>
        </w:rPr>
        <w:t>diversi</w:t>
      </w:r>
      <w:proofErr w:type="spellEnd"/>
      <w:r w:rsidRPr="000B3473">
        <w:rPr>
          <w:rFonts w:ascii="inherit" w:hAnsi="inherit"/>
          <w:color w:val="444444"/>
          <w:sz w:val="27"/>
          <w:szCs w:val="27"/>
          <w:bdr w:val="none" w:sz="0" w:space="0" w:color="auto" w:frame="1"/>
          <w:lang w:val="fr-CA"/>
        </w:rPr>
        <w:t xml:space="preserve"> rami </w:t>
      </w:r>
      <w:proofErr w:type="spellStart"/>
      <w:r w:rsidRPr="000B3473">
        <w:rPr>
          <w:rFonts w:ascii="inherit" w:hAnsi="inherit"/>
          <w:color w:val="444444"/>
          <w:sz w:val="27"/>
          <w:szCs w:val="27"/>
          <w:bdr w:val="none" w:sz="0" w:space="0" w:color="auto" w:frame="1"/>
          <w:lang w:val="fr-CA"/>
        </w:rPr>
        <w:t>dell'industria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fungono</w:t>
      </w:r>
      <w:proofErr w:type="spellEnd"/>
      <w:r w:rsidRPr="000B3473">
        <w:rPr>
          <w:rFonts w:ascii="inherit" w:hAnsi="inherit"/>
          <w:color w:val="444444"/>
          <w:sz w:val="27"/>
          <w:szCs w:val="27"/>
          <w:bdr w:val="none" w:sz="0" w:space="0" w:color="auto" w:frame="1"/>
          <w:lang w:val="fr-CA"/>
        </w:rPr>
        <w:t xml:space="preserve"> da "mercato" l'</w:t>
      </w:r>
      <w:proofErr w:type="spellStart"/>
      <w:r w:rsidRPr="000B3473">
        <w:rPr>
          <w:rFonts w:ascii="inherit" w:hAnsi="inherit"/>
          <w:color w:val="444444"/>
          <w:sz w:val="27"/>
          <w:szCs w:val="27"/>
          <w:bdr w:val="none" w:sz="0" w:space="0" w:color="auto" w:frame="1"/>
          <w:lang w:val="fr-CA"/>
        </w:rPr>
        <w:t>uno</w:t>
      </w:r>
      <w:proofErr w:type="spellEnd"/>
      <w:r w:rsidRPr="000B3473">
        <w:rPr>
          <w:rFonts w:ascii="inherit" w:hAnsi="inherit"/>
          <w:color w:val="444444"/>
          <w:sz w:val="27"/>
          <w:szCs w:val="27"/>
          <w:bdr w:val="none" w:sz="0" w:space="0" w:color="auto" w:frame="1"/>
          <w:lang w:val="fr-CA"/>
        </w:rPr>
        <w:t xml:space="preserve"> per l'</w:t>
      </w:r>
      <w:proofErr w:type="spellStart"/>
      <w:r w:rsidRPr="000B3473">
        <w:rPr>
          <w:rFonts w:ascii="inherit" w:hAnsi="inherit"/>
          <w:color w:val="444444"/>
          <w:sz w:val="27"/>
          <w:szCs w:val="27"/>
          <w:bdr w:val="none" w:sz="0" w:space="0" w:color="auto" w:frame="1"/>
          <w:lang w:val="fr-CA"/>
        </w:rPr>
        <w:t>altro</w:t>
      </w:r>
      <w:proofErr w:type="spellEnd"/>
      <w:r w:rsidRPr="000B3473">
        <w:rPr>
          <w:rFonts w:ascii="inherit" w:hAnsi="inherit"/>
          <w:color w:val="444444"/>
          <w:sz w:val="27"/>
          <w:szCs w:val="27"/>
          <w:bdr w:val="none" w:sz="0" w:space="0" w:color="auto" w:frame="1"/>
          <w:lang w:val="fr-CA"/>
        </w:rPr>
        <w:t xml:space="preserve">, non si </w:t>
      </w:r>
      <w:proofErr w:type="spellStart"/>
      <w:r w:rsidRPr="000B3473">
        <w:rPr>
          <w:rFonts w:ascii="inherit" w:hAnsi="inherit"/>
          <w:color w:val="444444"/>
          <w:sz w:val="27"/>
          <w:szCs w:val="27"/>
          <w:bdr w:val="none" w:sz="0" w:space="0" w:color="auto" w:frame="1"/>
          <w:lang w:val="fr-CA"/>
        </w:rPr>
        <w:t>sviluppano</w:t>
      </w:r>
      <w:proofErr w:type="spellEnd"/>
      <w:r w:rsidRPr="000B3473">
        <w:rPr>
          <w:rFonts w:ascii="inherit" w:hAnsi="inherit"/>
          <w:color w:val="444444"/>
          <w:sz w:val="27"/>
          <w:szCs w:val="27"/>
          <w:bdr w:val="none" w:sz="0" w:space="0" w:color="auto" w:frame="1"/>
          <w:lang w:val="fr-CA"/>
        </w:rPr>
        <w:t xml:space="preserve"> in modo uniforme, ma si </w:t>
      </w:r>
      <w:proofErr w:type="spellStart"/>
      <w:r w:rsidRPr="000B3473">
        <w:rPr>
          <w:rFonts w:ascii="inherit" w:hAnsi="inherit"/>
          <w:color w:val="444444"/>
          <w:sz w:val="27"/>
          <w:szCs w:val="27"/>
          <w:bdr w:val="none" w:sz="0" w:space="0" w:color="auto" w:frame="1"/>
          <w:lang w:val="fr-CA"/>
        </w:rPr>
        <w:t>superano</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vicenda</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l'industria</w:t>
      </w:r>
      <w:proofErr w:type="spellEnd"/>
      <w:r w:rsidRPr="000B3473">
        <w:rPr>
          <w:rFonts w:ascii="inherit" w:hAnsi="inherit"/>
          <w:color w:val="444444"/>
          <w:sz w:val="27"/>
          <w:szCs w:val="27"/>
          <w:bdr w:val="none" w:sz="0" w:space="0" w:color="auto" w:frame="1"/>
          <w:lang w:val="fr-CA"/>
        </w:rPr>
        <w:t xml:space="preserve"> più </w:t>
      </w:r>
      <w:proofErr w:type="spellStart"/>
      <w:r w:rsidRPr="000B3473">
        <w:rPr>
          <w:rFonts w:ascii="inherit" w:hAnsi="inherit"/>
          <w:color w:val="444444"/>
          <w:sz w:val="27"/>
          <w:szCs w:val="27"/>
          <w:bdr w:val="none" w:sz="0" w:space="0" w:color="auto" w:frame="1"/>
          <w:lang w:val="fr-CA"/>
        </w:rPr>
        <w:t>avanzata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cerca</w:t>
      </w:r>
      <w:proofErr w:type="spellEnd"/>
      <w:r w:rsidRPr="000B3473">
        <w:rPr>
          <w:rFonts w:ascii="inherit" w:hAnsi="inherit"/>
          <w:color w:val="444444"/>
          <w:sz w:val="27"/>
          <w:szCs w:val="27"/>
          <w:bdr w:val="none" w:sz="0" w:space="0" w:color="auto" w:frame="1"/>
          <w:lang w:val="fr-CA"/>
        </w:rPr>
        <w:t xml:space="preserve"> un mercato </w:t>
      </w:r>
      <w:proofErr w:type="spellStart"/>
      <w:r w:rsidRPr="000B3473">
        <w:rPr>
          <w:rFonts w:ascii="inherit" w:hAnsi="inherit"/>
          <w:color w:val="444444"/>
          <w:sz w:val="27"/>
          <w:szCs w:val="27"/>
          <w:bdr w:val="none" w:sz="0" w:space="0" w:color="auto" w:frame="1"/>
          <w:lang w:val="fr-CA"/>
        </w:rPr>
        <w:t>esterno</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Ciò</w:t>
      </w:r>
      <w:proofErr w:type="spellEnd"/>
      <w:r w:rsidRPr="000B3473">
        <w:rPr>
          <w:rFonts w:ascii="inherit" w:hAnsi="inherit"/>
          <w:color w:val="444444"/>
          <w:sz w:val="27"/>
          <w:szCs w:val="27"/>
          <w:bdr w:val="none" w:sz="0" w:space="0" w:color="auto" w:frame="1"/>
          <w:lang w:val="fr-CA"/>
        </w:rPr>
        <w:t xml:space="preserve"> non </w:t>
      </w:r>
      <w:proofErr w:type="spellStart"/>
      <w:r w:rsidRPr="000B3473">
        <w:rPr>
          <w:rFonts w:ascii="inherit" w:hAnsi="inherit"/>
          <w:color w:val="444444"/>
          <w:sz w:val="27"/>
          <w:szCs w:val="27"/>
          <w:bdr w:val="none" w:sz="0" w:space="0" w:color="auto" w:frame="1"/>
          <w:lang w:val="fr-CA"/>
        </w:rPr>
        <w:t>significa</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alcun</w:t>
      </w:r>
      <w:proofErr w:type="spellEnd"/>
      <w:r w:rsidRPr="000B3473">
        <w:rPr>
          <w:rFonts w:ascii="inherit" w:hAnsi="inherit"/>
          <w:color w:val="444444"/>
          <w:sz w:val="27"/>
          <w:szCs w:val="27"/>
          <w:bdr w:val="none" w:sz="0" w:space="0" w:color="auto" w:frame="1"/>
          <w:lang w:val="fr-CA"/>
        </w:rPr>
        <w:t xml:space="preserve"> modo “l'</w:t>
      </w:r>
      <w:proofErr w:type="spellStart"/>
      <w:r w:rsidRPr="000B3473">
        <w:rPr>
          <w:rFonts w:ascii="inherit" w:hAnsi="inherit"/>
          <w:color w:val="444444"/>
          <w:sz w:val="27"/>
          <w:szCs w:val="27"/>
          <w:bdr w:val="none" w:sz="0" w:space="0" w:color="auto" w:frame="1"/>
          <w:lang w:val="fr-CA"/>
        </w:rPr>
        <w:t>impossibilità</w:t>
      </w:r>
      <w:proofErr w:type="spellEnd"/>
      <w:r w:rsidRPr="000B3473">
        <w:rPr>
          <w:rFonts w:ascii="inherit" w:hAnsi="inherit"/>
          <w:color w:val="444444"/>
          <w:sz w:val="27"/>
          <w:szCs w:val="27"/>
          <w:bdr w:val="none" w:sz="0" w:space="0" w:color="auto" w:frame="1"/>
          <w:lang w:val="fr-CA"/>
        </w:rPr>
        <w:t xml:space="preserve"> per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capitalista</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lastRenderedPageBreak/>
        <w:t>realizzare</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plusvalore</w:t>
      </w:r>
      <w:proofErr w:type="spellEnd"/>
      <w:r w:rsidRPr="000B3473">
        <w:rPr>
          <w:rFonts w:ascii="inherit" w:hAnsi="inherit"/>
          <w:color w:val="444444"/>
          <w:sz w:val="27"/>
          <w:szCs w:val="27"/>
          <w:bdr w:val="none" w:sz="0" w:space="0" w:color="auto" w:frame="1"/>
          <w:lang w:val="fr-CA"/>
        </w:rPr>
        <w:t>” (…). </w:t>
      </w:r>
      <w:proofErr w:type="spellStart"/>
      <w:r w:rsidRPr="000B3473">
        <w:rPr>
          <w:rFonts w:ascii="inherit" w:hAnsi="inherit"/>
          <w:color w:val="444444"/>
          <w:sz w:val="27"/>
          <w:szCs w:val="27"/>
          <w:bdr w:val="none" w:sz="0" w:space="0" w:color="auto" w:frame="1"/>
          <w:lang w:val="fr-CA"/>
        </w:rPr>
        <w:t>Denota</w:t>
      </w:r>
      <w:proofErr w:type="spellEnd"/>
      <w:r w:rsidRPr="000B3473">
        <w:rPr>
          <w:rFonts w:ascii="inherit" w:hAnsi="inherit"/>
          <w:color w:val="444444"/>
          <w:sz w:val="27"/>
          <w:szCs w:val="27"/>
          <w:bdr w:val="none" w:sz="0" w:space="0" w:color="auto" w:frame="1"/>
          <w:lang w:val="fr-CA"/>
        </w:rPr>
        <w:t xml:space="preserve"> solo la </w:t>
      </w:r>
      <w:proofErr w:type="spellStart"/>
      <w:r w:rsidRPr="000B3473">
        <w:rPr>
          <w:rFonts w:ascii="inherit" w:hAnsi="inherit"/>
          <w:color w:val="444444"/>
          <w:sz w:val="27"/>
          <w:szCs w:val="27"/>
          <w:bdr w:val="none" w:sz="0" w:space="0" w:color="auto" w:frame="1"/>
          <w:lang w:val="fr-CA"/>
        </w:rPr>
        <w:t>sproporzione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sviluppo</w:t>
      </w:r>
      <w:proofErr w:type="spellEnd"/>
      <w:r w:rsidRPr="000B3473">
        <w:rPr>
          <w:rFonts w:ascii="inherit" w:hAnsi="inherit"/>
          <w:color w:val="444444"/>
          <w:sz w:val="27"/>
          <w:szCs w:val="27"/>
          <w:bdr w:val="none" w:sz="0" w:space="0" w:color="auto" w:frame="1"/>
          <w:lang w:val="fr-CA"/>
        </w:rPr>
        <w:t xml:space="preserve"> delle varie industrie. Il capitale </w:t>
      </w:r>
      <w:proofErr w:type="spellStart"/>
      <w:r w:rsidRPr="000B3473">
        <w:rPr>
          <w:rFonts w:ascii="inherit" w:hAnsi="inherit"/>
          <w:color w:val="444444"/>
          <w:sz w:val="27"/>
          <w:szCs w:val="27"/>
          <w:bdr w:val="none" w:sz="0" w:space="0" w:color="auto" w:frame="1"/>
          <w:lang w:val="fr-CA"/>
        </w:rPr>
        <w:t>nazionale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essendo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distribuito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diversamente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stessa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quantità</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prodotti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potrebbe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essere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realizzata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all'interno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paese</w:t>
      </w:r>
      <w:proofErr w:type="spellEnd"/>
      <w:r w:rsidRPr="000B3473">
        <w:rPr>
          <w:rFonts w:ascii="inherit" w:hAnsi="inherit"/>
          <w:color w:val="444444"/>
          <w:sz w:val="27"/>
          <w:szCs w:val="27"/>
          <w:bdr w:val="none" w:sz="0" w:space="0" w:color="auto" w:frame="1"/>
          <w:lang w:val="fr-CA"/>
        </w:rPr>
        <w:t>” [49].</w:t>
      </w:r>
    </w:p>
    <w:p w14:paraId="7136735D" w14:textId="77777777" w:rsidR="00747EAA" w:rsidRPr="000B3473" w:rsidRDefault="00747EAA" w:rsidP="00EF17D7">
      <w:pPr>
        <w:pStyle w:val="NormalWeb"/>
        <w:shd w:val="clear" w:color="auto" w:fill="FFFFFF"/>
        <w:spacing w:before="0" w:beforeAutospacing="0" w:after="0" w:afterAutospacing="0"/>
        <w:textAlignment w:val="baseline"/>
        <w:rPr>
          <w:color w:val="444444"/>
          <w:sz w:val="23"/>
          <w:szCs w:val="23"/>
          <w:lang w:val="fr-CA"/>
        </w:rPr>
      </w:pPr>
    </w:p>
    <w:p w14:paraId="50F4A12F"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r w:rsidRPr="000B3473">
        <w:rPr>
          <w:rFonts w:ascii="inherit" w:hAnsi="inherit"/>
          <w:color w:val="444444"/>
          <w:sz w:val="27"/>
          <w:szCs w:val="27"/>
          <w:bdr w:val="none" w:sz="0" w:space="0" w:color="auto" w:frame="1"/>
          <w:lang w:val="fr-CA"/>
        </w:rPr>
        <w:t xml:space="preserve">Sempre </w:t>
      </w:r>
      <w:proofErr w:type="spellStart"/>
      <w:r w:rsidRPr="000B3473">
        <w:rPr>
          <w:rFonts w:ascii="inherit" w:hAnsi="inherit"/>
          <w:color w:val="444444"/>
          <w:sz w:val="27"/>
          <w:szCs w:val="27"/>
          <w:bdr w:val="none" w:sz="0" w:space="0" w:color="auto" w:frame="1"/>
          <w:lang w:val="fr-CA"/>
        </w:rPr>
        <w:t>secondo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Marx "</w:t>
      </w:r>
      <w:proofErr w:type="spellStart"/>
      <w:r w:rsidRPr="000B3473">
        <w:rPr>
          <w:rFonts w:ascii="inherit" w:hAnsi="inherit"/>
          <w:color w:val="444444"/>
          <w:sz w:val="27"/>
          <w:szCs w:val="27"/>
          <w:bdr w:val="none" w:sz="0" w:space="0" w:color="auto" w:frame="1"/>
          <w:lang w:val="fr-CA"/>
        </w:rPr>
        <w:t>spiegò</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perfettamente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grazie</w:t>
      </w:r>
      <w:proofErr w:type="spellEnd"/>
      <w:r w:rsidRPr="000B3473">
        <w:rPr>
          <w:rFonts w:ascii="inherit" w:hAnsi="inherit"/>
          <w:color w:val="444444"/>
          <w:sz w:val="27"/>
          <w:szCs w:val="27"/>
          <w:bdr w:val="none" w:sz="0" w:space="0" w:color="auto" w:frame="1"/>
          <w:lang w:val="fr-CA"/>
        </w:rPr>
        <w:t xml:space="preserve"> ai </w:t>
      </w:r>
      <w:proofErr w:type="spellStart"/>
      <w:r w:rsidRPr="000B3473">
        <w:rPr>
          <w:rFonts w:ascii="inherit" w:hAnsi="inherit"/>
          <w:color w:val="444444"/>
          <w:sz w:val="27"/>
          <w:szCs w:val="27"/>
          <w:bdr w:val="none" w:sz="0" w:space="0" w:color="auto" w:frame="1"/>
          <w:lang w:val="fr-CA"/>
        </w:rPr>
        <w:t>suoi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diagrammi</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riproduzione</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processo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realizzazione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prodotto</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generale</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plusvalore</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particolare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produzione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capitalistica</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mostrò</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è </w:t>
      </w:r>
      <w:proofErr w:type="spellStart"/>
      <w:r w:rsidRPr="000B3473">
        <w:rPr>
          <w:rFonts w:ascii="inherit" w:hAnsi="inherit"/>
          <w:color w:val="444444"/>
          <w:sz w:val="27"/>
          <w:szCs w:val="27"/>
          <w:bdr w:val="none" w:sz="0" w:space="0" w:color="auto" w:frame="1"/>
          <w:lang w:val="fr-CA"/>
        </w:rPr>
        <w:t>assolutamente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sbagliato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coinvolgere</w:t>
      </w:r>
      <w:proofErr w:type="spellEnd"/>
      <w:r w:rsidRPr="000B3473">
        <w:rPr>
          <w:rFonts w:ascii="inherit" w:hAnsi="inherit"/>
          <w:color w:val="444444"/>
          <w:sz w:val="27"/>
          <w:szCs w:val="27"/>
          <w:bdr w:val="none" w:sz="0" w:space="0" w:color="auto" w:frame="1"/>
          <w:lang w:val="fr-CA"/>
        </w:rPr>
        <w:t xml:space="preserve"> l'</w:t>
      </w:r>
      <w:proofErr w:type="spellStart"/>
      <w:r w:rsidRPr="000B3473">
        <w:rPr>
          <w:rFonts w:ascii="inherit" w:hAnsi="inherit"/>
          <w:color w:val="444444"/>
          <w:sz w:val="27"/>
          <w:szCs w:val="27"/>
          <w:bdr w:val="none" w:sz="0" w:space="0" w:color="auto" w:frame="1"/>
          <w:lang w:val="fr-CA"/>
        </w:rPr>
        <w:t>esterno</w:t>
      </w:r>
      <w:proofErr w:type="spellEnd"/>
      <w:r w:rsidRPr="000B3473">
        <w:rPr>
          <w:rFonts w:ascii="inherit" w:hAnsi="inherit"/>
          <w:color w:val="444444"/>
          <w:sz w:val="27"/>
          <w:szCs w:val="27"/>
          <w:bdr w:val="none" w:sz="0" w:space="0" w:color="auto" w:frame="1"/>
          <w:lang w:val="fr-CA"/>
        </w:rPr>
        <w:t xml:space="preserve"> mercato </w:t>
      </w:r>
      <w:proofErr w:type="spellStart"/>
      <w:r w:rsidRPr="000B3473">
        <w:rPr>
          <w:rFonts w:ascii="inherit" w:hAnsi="inherit"/>
          <w:color w:val="444444"/>
          <w:sz w:val="27"/>
          <w:szCs w:val="27"/>
          <w:bdr w:val="none" w:sz="0" w:space="0" w:color="auto" w:frame="1"/>
          <w:lang w:val="fr-CA"/>
        </w:rPr>
        <w:t>nel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problema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realizzazione</w:t>
      </w:r>
      <w:proofErr w:type="spellEnd"/>
      <w:r w:rsidRPr="000B3473">
        <w:rPr>
          <w:rFonts w:ascii="inherit" w:hAnsi="inherit"/>
          <w:color w:val="444444"/>
          <w:sz w:val="27"/>
          <w:szCs w:val="27"/>
          <w:bdr w:val="none" w:sz="0" w:space="0" w:color="auto" w:frame="1"/>
          <w:lang w:val="fr-CA"/>
        </w:rPr>
        <w:t xml:space="preserve">” [50]. La </w:t>
      </w:r>
      <w:proofErr w:type="spellStart"/>
      <w:r w:rsidRPr="000B3473">
        <w:rPr>
          <w:rFonts w:ascii="inherit" w:hAnsi="inherit"/>
          <w:color w:val="444444"/>
          <w:sz w:val="27"/>
          <w:szCs w:val="27"/>
          <w:bdr w:val="none" w:sz="0" w:space="0" w:color="auto" w:frame="1"/>
          <w:lang w:val="fr-CA"/>
        </w:rPr>
        <w:t>propensione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crisi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e le sue </w:t>
      </w:r>
      <w:proofErr w:type="spellStart"/>
      <w:r w:rsidRPr="000B3473">
        <w:rPr>
          <w:rFonts w:ascii="inherit" w:hAnsi="inherit"/>
          <w:color w:val="444444"/>
          <w:sz w:val="27"/>
          <w:szCs w:val="27"/>
          <w:bdr w:val="none" w:sz="0" w:space="0" w:color="auto" w:frame="1"/>
          <w:lang w:val="fr-CA"/>
        </w:rPr>
        <w:t>tendenze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espansionistiche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hanno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quindi</w:t>
      </w:r>
      <w:proofErr w:type="spellEnd"/>
      <w:r w:rsidRPr="000B3473">
        <w:rPr>
          <w:rFonts w:ascii="inherit" w:hAnsi="inherit"/>
          <w:color w:val="444444"/>
          <w:sz w:val="27"/>
          <w:szCs w:val="27"/>
          <w:bdr w:val="none" w:sz="0" w:space="0" w:color="auto" w:frame="1"/>
          <w:lang w:val="fr-CA"/>
        </w:rPr>
        <w:t xml:space="preserve"> come </w:t>
      </w:r>
      <w:proofErr w:type="spellStart"/>
      <w:r w:rsidRPr="000B3473">
        <w:rPr>
          <w:rFonts w:ascii="inherit" w:hAnsi="inherit"/>
          <w:color w:val="444444"/>
          <w:sz w:val="27"/>
          <w:szCs w:val="27"/>
          <w:bdr w:val="none" w:sz="0" w:space="0" w:color="auto" w:frame="1"/>
          <w:lang w:val="fr-CA"/>
        </w:rPr>
        <w:t>comune</w:t>
      </w:r>
      <w:proofErr w:type="spellEnd"/>
      <w:r w:rsidRPr="000B3473">
        <w:rPr>
          <w:rFonts w:ascii="inherit" w:hAnsi="inherit"/>
          <w:color w:val="444444"/>
          <w:sz w:val="27"/>
          <w:szCs w:val="27"/>
          <w:bdr w:val="none" w:sz="0" w:space="0" w:color="auto" w:frame="1"/>
          <w:lang w:val="fr-CA"/>
        </w:rPr>
        <w:t xml:space="preserve"> origine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mancanza</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uniformità</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sviluppo</w:t>
      </w:r>
      <w:proofErr w:type="spellEnd"/>
      <w:r w:rsidRPr="000B3473">
        <w:rPr>
          <w:rFonts w:ascii="inherit" w:hAnsi="inherit"/>
          <w:color w:val="444444"/>
          <w:sz w:val="27"/>
          <w:szCs w:val="27"/>
          <w:bdr w:val="none" w:sz="0" w:space="0" w:color="auto" w:frame="1"/>
          <w:lang w:val="fr-CA"/>
        </w:rPr>
        <w:t xml:space="preserve"> dei vari rami </w:t>
      </w:r>
      <w:proofErr w:type="spellStart"/>
      <w:r w:rsidRPr="000B3473">
        <w:rPr>
          <w:rFonts w:ascii="inherit" w:hAnsi="inherit"/>
          <w:color w:val="444444"/>
          <w:sz w:val="27"/>
          <w:szCs w:val="27"/>
          <w:bdr w:val="none" w:sz="0" w:space="0" w:color="auto" w:frame="1"/>
          <w:lang w:val="fr-CA"/>
        </w:rPr>
        <w:t>dell'industria</w:t>
      </w:r>
      <w:proofErr w:type="spellEnd"/>
      <w:r w:rsidRPr="000B3473">
        <w:rPr>
          <w:rFonts w:ascii="inherit" w:hAnsi="inherit"/>
          <w:color w:val="444444"/>
          <w:sz w:val="27"/>
          <w:szCs w:val="27"/>
          <w:bdr w:val="none" w:sz="0" w:space="0" w:color="auto" w:frame="1"/>
          <w:lang w:val="fr-CA"/>
        </w:rPr>
        <w:t xml:space="preserve">. Fu al </w:t>
      </w:r>
      <w:proofErr w:type="spellStart"/>
      <w:r w:rsidRPr="000B3473">
        <w:rPr>
          <w:rFonts w:ascii="inherit" w:hAnsi="inherit"/>
          <w:color w:val="444444"/>
          <w:sz w:val="27"/>
          <w:szCs w:val="27"/>
          <w:bdr w:val="none" w:sz="0" w:space="0" w:color="auto" w:frame="1"/>
          <w:lang w:val="fr-CA"/>
        </w:rPr>
        <w:t>carattere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monopoli</w:t>
      </w:r>
      <w:r w:rsidR="00747EAA" w:rsidRPr="000B3473">
        <w:rPr>
          <w:rFonts w:ascii="inherit" w:hAnsi="inherit"/>
          <w:color w:val="444444"/>
          <w:sz w:val="27"/>
          <w:szCs w:val="27"/>
          <w:bdr w:val="none" w:sz="0" w:space="0" w:color="auto" w:frame="1"/>
          <w:lang w:val="fr-CA"/>
        </w:rPr>
        <w:t>stico</w:t>
      </w:r>
      <w:proofErr w:type="spellEnd"/>
      <w:r w:rsidR="00747EAA" w:rsidRPr="000B3473">
        <w:rPr>
          <w:rFonts w:ascii="inherit" w:hAnsi="inherit"/>
          <w:color w:val="444444"/>
          <w:sz w:val="27"/>
          <w:szCs w:val="27"/>
          <w:bdr w:val="none" w:sz="0" w:space="0" w:color="auto" w:frame="1"/>
          <w:lang w:val="fr-CA"/>
        </w:rPr>
        <w:t xml:space="preserve"> </w:t>
      </w:r>
      <w:proofErr w:type="spellStart"/>
      <w:r w:rsidR="00747EAA" w:rsidRPr="000B3473">
        <w:rPr>
          <w:rFonts w:ascii="inherit" w:hAnsi="inherit"/>
          <w:color w:val="444444"/>
          <w:sz w:val="27"/>
          <w:szCs w:val="27"/>
          <w:bdr w:val="none" w:sz="0" w:space="0" w:color="auto" w:frame="1"/>
          <w:lang w:val="fr-CA"/>
        </w:rPr>
        <w:t>del</w:t>
      </w:r>
      <w:proofErr w:type="spellEnd"/>
      <w:r w:rsidR="00747EAA" w:rsidRPr="000B3473">
        <w:rPr>
          <w:rFonts w:ascii="inherit" w:hAnsi="inherit"/>
          <w:color w:val="444444"/>
          <w:sz w:val="27"/>
          <w:szCs w:val="27"/>
          <w:bdr w:val="none" w:sz="0" w:space="0" w:color="auto" w:frame="1"/>
          <w:lang w:val="fr-CA"/>
        </w:rPr>
        <w:t xml:space="preserve"> </w:t>
      </w:r>
      <w:proofErr w:type="spellStart"/>
      <w:r w:rsidR="00747EAA" w:rsidRPr="000B3473">
        <w:rPr>
          <w:rFonts w:ascii="inherit" w:hAnsi="inherit"/>
          <w:color w:val="444444"/>
          <w:sz w:val="27"/>
          <w:szCs w:val="27"/>
          <w:bdr w:val="none" w:sz="0" w:space="0" w:color="auto" w:frame="1"/>
          <w:lang w:val="fr-CA"/>
        </w:rPr>
        <w:t>capitalismo</w:t>
      </w:r>
      <w:proofErr w:type="spellEnd"/>
      <w:r w:rsidR="00747EAA" w:rsidRPr="000B3473">
        <w:rPr>
          <w:rFonts w:ascii="inherit" w:hAnsi="inherit"/>
          <w:color w:val="444444"/>
          <w:sz w:val="27"/>
          <w:szCs w:val="27"/>
          <w:bdr w:val="none" w:sz="0" w:space="0" w:color="auto" w:frame="1"/>
          <w:lang w:val="fr-CA"/>
        </w:rPr>
        <w:t xml:space="preserve"> </w:t>
      </w:r>
      <w:proofErr w:type="spellStart"/>
      <w:r w:rsidR="00747EAA" w:rsidRPr="000B3473">
        <w:rPr>
          <w:rFonts w:ascii="inherit" w:hAnsi="inherit"/>
          <w:color w:val="444444"/>
          <w:sz w:val="27"/>
          <w:szCs w:val="27"/>
          <w:bdr w:val="none" w:sz="0" w:space="0" w:color="auto" w:frame="1"/>
          <w:lang w:val="fr-CA"/>
        </w:rPr>
        <w:t>che</w:t>
      </w:r>
      <w:proofErr w:type="spellEnd"/>
      <w:r w:rsidR="00747EAA" w:rsidRPr="000B3473">
        <w:rPr>
          <w:rFonts w:ascii="inherit" w:hAnsi="inherit"/>
          <w:color w:val="444444"/>
          <w:sz w:val="27"/>
          <w:szCs w:val="27"/>
          <w:bdr w:val="none" w:sz="0" w:space="0" w:color="auto" w:frame="1"/>
          <w:lang w:val="fr-CA"/>
        </w:rPr>
        <w:t xml:space="preserve"> </w:t>
      </w:r>
      <w:proofErr w:type="spellStart"/>
      <w:r w:rsidR="00747EAA"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attribuì</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costanza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dell'espansione</w:t>
      </w:r>
      <w:proofErr w:type="spellEnd"/>
      <w:r w:rsidRPr="000B3473">
        <w:rPr>
          <w:rFonts w:ascii="inherit" w:hAnsi="inherit"/>
          <w:color w:val="444444"/>
          <w:sz w:val="27"/>
          <w:szCs w:val="27"/>
          <w:bdr w:val="none" w:sz="0" w:space="0" w:color="auto" w:frame="1"/>
          <w:lang w:val="fr-CA"/>
        </w:rPr>
        <w:t xml:space="preserve"> coloniale e la </w:t>
      </w:r>
      <w:proofErr w:type="spellStart"/>
      <w:r w:rsidRPr="000B3473">
        <w:rPr>
          <w:rFonts w:ascii="inherit" w:hAnsi="inherit"/>
          <w:color w:val="444444"/>
          <w:sz w:val="27"/>
          <w:szCs w:val="27"/>
          <w:bdr w:val="none" w:sz="0" w:space="0" w:color="auto" w:frame="1"/>
          <w:lang w:val="fr-CA"/>
        </w:rPr>
        <w:t>divisione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imperialista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mondo</w:t>
      </w:r>
      <w:proofErr w:type="spellEnd"/>
      <w:r w:rsidRPr="000B3473">
        <w:rPr>
          <w:rFonts w:ascii="inherit" w:hAnsi="inherit"/>
          <w:color w:val="444444"/>
          <w:sz w:val="27"/>
          <w:szCs w:val="27"/>
          <w:bdr w:val="none" w:sz="0" w:space="0" w:color="auto" w:frame="1"/>
          <w:lang w:val="fr-CA"/>
        </w:rPr>
        <w:t>. L'</w:t>
      </w:r>
      <w:proofErr w:type="spellStart"/>
      <w:r w:rsidRPr="000B3473">
        <w:rPr>
          <w:rFonts w:ascii="inherit" w:hAnsi="inherit"/>
          <w:color w:val="444444"/>
          <w:sz w:val="27"/>
          <w:szCs w:val="27"/>
          <w:bdr w:val="none" w:sz="0" w:space="0" w:color="auto" w:frame="1"/>
          <w:lang w:val="fr-CA"/>
        </w:rPr>
        <w:t>esportazione</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capitali</w:t>
      </w:r>
      <w:proofErr w:type="spellEnd"/>
      <w:r w:rsidRPr="000B3473">
        <w:rPr>
          <w:rFonts w:ascii="inherit" w:hAnsi="inherit"/>
          <w:color w:val="444444"/>
          <w:sz w:val="27"/>
          <w:szCs w:val="27"/>
          <w:bdr w:val="none" w:sz="0" w:space="0" w:color="auto" w:frame="1"/>
          <w:lang w:val="fr-CA"/>
        </w:rPr>
        <w:t xml:space="preserve"> e il </w:t>
      </w:r>
      <w:proofErr w:type="spellStart"/>
      <w:r w:rsidRPr="000B3473">
        <w:rPr>
          <w:rFonts w:ascii="inherit" w:hAnsi="inherit"/>
          <w:color w:val="444444"/>
          <w:sz w:val="27"/>
          <w:szCs w:val="27"/>
          <w:bdr w:val="none" w:sz="0" w:space="0" w:color="auto" w:frame="1"/>
          <w:lang w:val="fr-CA"/>
        </w:rPr>
        <w:t>controllo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sulle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fonti</w:t>
      </w:r>
      <w:proofErr w:type="spellEnd"/>
      <w:r w:rsidRPr="000B3473">
        <w:rPr>
          <w:rFonts w:ascii="inherit" w:hAnsi="inherit"/>
          <w:color w:val="444444"/>
          <w:sz w:val="27"/>
          <w:szCs w:val="27"/>
          <w:bdr w:val="none" w:sz="0" w:space="0" w:color="auto" w:frame="1"/>
          <w:lang w:val="fr-CA"/>
        </w:rPr>
        <w:t xml:space="preserve"> delle </w:t>
      </w:r>
      <w:proofErr w:type="spellStart"/>
      <w:r w:rsidRPr="000B3473">
        <w:rPr>
          <w:rFonts w:ascii="inherit" w:hAnsi="inherit"/>
          <w:color w:val="444444"/>
          <w:sz w:val="27"/>
          <w:szCs w:val="27"/>
          <w:bdr w:val="none" w:sz="0" w:space="0" w:color="auto" w:frame="1"/>
          <w:lang w:val="fr-CA"/>
        </w:rPr>
        <w:t>materie</w:t>
      </w:r>
      <w:proofErr w:type="spellEnd"/>
      <w:r w:rsidRPr="000B3473">
        <w:rPr>
          <w:rFonts w:ascii="inherit" w:hAnsi="inherit"/>
          <w:color w:val="444444"/>
          <w:sz w:val="27"/>
          <w:szCs w:val="27"/>
          <w:bdr w:val="none" w:sz="0" w:space="0" w:color="auto" w:frame="1"/>
          <w:lang w:val="fr-CA"/>
        </w:rPr>
        <w:t xml:space="preserve"> prime </w:t>
      </w:r>
      <w:proofErr w:type="spellStart"/>
      <w:r w:rsidRPr="000B3473">
        <w:rPr>
          <w:rFonts w:ascii="inherit" w:hAnsi="inherit"/>
          <w:color w:val="444444"/>
          <w:sz w:val="27"/>
          <w:szCs w:val="27"/>
          <w:bdr w:val="none" w:sz="0" w:space="0" w:color="auto" w:frame="1"/>
          <w:lang w:val="fr-CA"/>
        </w:rPr>
        <w:t>hanno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permesso</w:t>
      </w:r>
      <w:proofErr w:type="spellEnd"/>
      <w:r w:rsidRPr="000B3473">
        <w:rPr>
          <w:rFonts w:ascii="inherit" w:hAnsi="inherit"/>
          <w:color w:val="444444"/>
          <w:sz w:val="27"/>
          <w:szCs w:val="27"/>
          <w:bdr w:val="none" w:sz="0" w:space="0" w:color="auto" w:frame="1"/>
          <w:lang w:val="fr-CA"/>
        </w:rPr>
        <w:t xml:space="preserve"> alla </w:t>
      </w:r>
      <w:proofErr w:type="spellStart"/>
      <w:r w:rsidRPr="000B3473">
        <w:rPr>
          <w:rFonts w:ascii="inherit" w:hAnsi="inherit"/>
          <w:color w:val="444444"/>
          <w:sz w:val="27"/>
          <w:szCs w:val="27"/>
          <w:bdr w:val="none" w:sz="0" w:space="0" w:color="auto" w:frame="1"/>
          <w:lang w:val="fr-CA"/>
        </w:rPr>
        <w:t>borghesia</w:t>
      </w:r>
      <w:proofErr w:type="spellEnd"/>
      <w:r w:rsidRPr="000B3473">
        <w:rPr>
          <w:rFonts w:ascii="inherit" w:hAnsi="inherit"/>
          <w:color w:val="444444"/>
          <w:sz w:val="27"/>
          <w:szCs w:val="27"/>
          <w:bdr w:val="none" w:sz="0" w:space="0" w:color="auto" w:frame="1"/>
          <w:lang w:val="fr-CA"/>
        </w:rPr>
        <w:t xml:space="preserve"> dei </w:t>
      </w:r>
      <w:proofErr w:type="spellStart"/>
      <w:r w:rsidRPr="000B3473">
        <w:rPr>
          <w:rFonts w:ascii="inherit" w:hAnsi="inherit"/>
          <w:color w:val="444444"/>
          <w:sz w:val="27"/>
          <w:szCs w:val="27"/>
          <w:bdr w:val="none" w:sz="0" w:space="0" w:color="auto" w:frame="1"/>
          <w:lang w:val="fr-CA"/>
        </w:rPr>
        <w:t>principali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paesi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capitalisti</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intascare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enormi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eccedenze</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profitto</w:t>
      </w:r>
      <w:proofErr w:type="spellEnd"/>
      <w:r w:rsidRPr="000B3473">
        <w:rPr>
          <w:rFonts w:ascii="inherit" w:hAnsi="inherit"/>
          <w:color w:val="444444"/>
          <w:sz w:val="27"/>
          <w:szCs w:val="27"/>
          <w:bdr w:val="none" w:sz="0" w:space="0" w:color="auto" w:frame="1"/>
          <w:lang w:val="fr-CA"/>
        </w:rPr>
        <w:t>.</w:t>
      </w:r>
      <w:r w:rsidR="00747EAA" w:rsidRPr="000B3473">
        <w:rPr>
          <w:lang w:val="fr-CA"/>
        </w:rPr>
        <w:t xml:space="preserve"> </w:t>
      </w:r>
      <w:proofErr w:type="spellStart"/>
      <w:r w:rsidR="00747EAA" w:rsidRPr="000B3473">
        <w:rPr>
          <w:rFonts w:ascii="inherit" w:hAnsi="inherit"/>
          <w:color w:val="444444"/>
          <w:sz w:val="27"/>
          <w:szCs w:val="27"/>
          <w:bdr w:val="none" w:sz="0" w:space="0" w:color="auto" w:frame="1"/>
          <w:lang w:val="fr-CA"/>
        </w:rPr>
        <w:t>Agli</w:t>
      </w:r>
      <w:proofErr w:type="spellEnd"/>
      <w:r w:rsidR="00747EAA" w:rsidRPr="000B3473">
        <w:rPr>
          <w:rFonts w:ascii="inherit" w:hAnsi="inherit"/>
          <w:color w:val="444444"/>
          <w:sz w:val="27"/>
          <w:szCs w:val="27"/>
          <w:bdr w:val="none" w:sz="0" w:space="0" w:color="auto" w:frame="1"/>
          <w:lang w:val="fr-CA"/>
        </w:rPr>
        <w:t xml:space="preserve"> </w:t>
      </w:r>
      <w:proofErr w:type="spellStart"/>
      <w:r w:rsidR="00747EAA" w:rsidRPr="000B3473">
        <w:rPr>
          <w:rFonts w:ascii="inherit" w:hAnsi="inherit"/>
          <w:color w:val="444444"/>
          <w:sz w:val="27"/>
          <w:szCs w:val="27"/>
          <w:bdr w:val="none" w:sz="0" w:space="0" w:color="auto" w:frame="1"/>
          <w:lang w:val="fr-CA"/>
        </w:rPr>
        <w:t>occhi</w:t>
      </w:r>
      <w:proofErr w:type="spellEnd"/>
      <w:r w:rsidR="00747EAA" w:rsidRPr="000B3473">
        <w:rPr>
          <w:rFonts w:ascii="inherit" w:hAnsi="inherit"/>
          <w:color w:val="444444"/>
          <w:sz w:val="27"/>
          <w:szCs w:val="27"/>
          <w:bdr w:val="none" w:sz="0" w:space="0" w:color="auto" w:frame="1"/>
          <w:lang w:val="fr-CA"/>
        </w:rPr>
        <w:t xml:space="preserve"> di </w:t>
      </w:r>
      <w:proofErr w:type="spellStart"/>
      <w:r w:rsidR="00747EAA" w:rsidRPr="000B3473">
        <w:rPr>
          <w:rFonts w:ascii="inherit" w:hAnsi="inherit"/>
          <w:color w:val="444444"/>
          <w:sz w:val="27"/>
          <w:szCs w:val="27"/>
          <w:bdr w:val="none" w:sz="0" w:space="0" w:color="auto" w:frame="1"/>
          <w:lang w:val="fr-CA"/>
        </w:rPr>
        <w:t>Lenin</w:t>
      </w:r>
      <w:proofErr w:type="spellEnd"/>
      <w:r w:rsidR="00747EAA" w:rsidRPr="000B3473">
        <w:rPr>
          <w:rFonts w:ascii="inherit" w:hAnsi="inherit"/>
          <w:color w:val="444444"/>
          <w:sz w:val="27"/>
          <w:szCs w:val="27"/>
          <w:bdr w:val="none" w:sz="0" w:space="0" w:color="auto" w:frame="1"/>
          <w:lang w:val="fr-CA"/>
        </w:rPr>
        <w:t xml:space="preserve">, </w:t>
      </w:r>
      <w:proofErr w:type="spellStart"/>
      <w:r w:rsidR="00747EAA" w:rsidRPr="000B3473">
        <w:rPr>
          <w:rFonts w:ascii="inherit" w:hAnsi="inherit"/>
          <w:color w:val="444444"/>
          <w:sz w:val="27"/>
          <w:szCs w:val="27"/>
          <w:bdr w:val="none" w:sz="0" w:space="0" w:color="auto" w:frame="1"/>
          <w:lang w:val="fr-CA"/>
        </w:rPr>
        <w:t>quindi</w:t>
      </w:r>
      <w:proofErr w:type="spellEnd"/>
      <w:r w:rsidR="00747EAA" w:rsidRPr="000B3473">
        <w:rPr>
          <w:rFonts w:ascii="inherit" w:hAnsi="inherit"/>
          <w:color w:val="444444"/>
          <w:sz w:val="27"/>
          <w:szCs w:val="27"/>
          <w:bdr w:val="none" w:sz="0" w:space="0" w:color="auto" w:frame="1"/>
          <w:lang w:val="fr-CA"/>
        </w:rPr>
        <w:t>, l'</w:t>
      </w:r>
      <w:proofErr w:type="spellStart"/>
      <w:r w:rsidR="00747EAA" w:rsidRPr="000B3473">
        <w:rPr>
          <w:rFonts w:ascii="inherit" w:hAnsi="inherit"/>
          <w:color w:val="444444"/>
          <w:sz w:val="27"/>
          <w:szCs w:val="27"/>
          <w:bdr w:val="none" w:sz="0" w:space="0" w:color="auto" w:frame="1"/>
          <w:lang w:val="fr-CA"/>
        </w:rPr>
        <w:t>espansione</w:t>
      </w:r>
      <w:proofErr w:type="spellEnd"/>
      <w:r w:rsidR="00747EAA" w:rsidRPr="000B3473">
        <w:rPr>
          <w:rFonts w:ascii="inherit" w:hAnsi="inherit"/>
          <w:color w:val="444444"/>
          <w:sz w:val="27"/>
          <w:szCs w:val="27"/>
          <w:bdr w:val="none" w:sz="0" w:space="0" w:color="auto" w:frame="1"/>
          <w:lang w:val="fr-CA"/>
        </w:rPr>
        <w:t xml:space="preserve"> </w:t>
      </w:r>
      <w:proofErr w:type="spellStart"/>
      <w:r w:rsidR="00747EAA" w:rsidRPr="000B3473">
        <w:rPr>
          <w:rFonts w:ascii="inherit" w:hAnsi="inherit"/>
          <w:color w:val="444444"/>
          <w:sz w:val="27"/>
          <w:szCs w:val="27"/>
          <w:bdr w:val="none" w:sz="0" w:space="0" w:color="auto" w:frame="1"/>
          <w:lang w:val="fr-CA"/>
        </w:rPr>
        <w:t>imperialista</w:t>
      </w:r>
      <w:proofErr w:type="spellEnd"/>
      <w:r w:rsidR="00747EAA" w:rsidRPr="000B3473">
        <w:rPr>
          <w:rFonts w:ascii="inherit" w:hAnsi="inherit"/>
          <w:color w:val="444444"/>
          <w:sz w:val="27"/>
          <w:szCs w:val="27"/>
          <w:bdr w:val="none" w:sz="0" w:space="0" w:color="auto" w:frame="1"/>
          <w:lang w:val="fr-CA"/>
        </w:rPr>
        <w:t xml:space="preserve"> non serve tanto a </w:t>
      </w:r>
      <w:proofErr w:type="spellStart"/>
      <w:r w:rsidR="00747EAA" w:rsidRPr="000B3473">
        <w:rPr>
          <w:rFonts w:ascii="inherit" w:hAnsi="inherit"/>
          <w:color w:val="444444"/>
          <w:sz w:val="27"/>
          <w:szCs w:val="27"/>
          <w:bdr w:val="none" w:sz="0" w:space="0" w:color="auto" w:frame="1"/>
          <w:lang w:val="fr-CA"/>
        </w:rPr>
        <w:t>realizzare</w:t>
      </w:r>
      <w:proofErr w:type="spellEnd"/>
      <w:r w:rsidR="00747EAA" w:rsidRPr="000B3473">
        <w:rPr>
          <w:rFonts w:ascii="inherit" w:hAnsi="inherit"/>
          <w:color w:val="444444"/>
          <w:sz w:val="27"/>
          <w:szCs w:val="27"/>
          <w:bdr w:val="none" w:sz="0" w:space="0" w:color="auto" w:frame="1"/>
          <w:lang w:val="fr-CA"/>
        </w:rPr>
        <w:t xml:space="preserve"> il </w:t>
      </w:r>
      <w:proofErr w:type="spellStart"/>
      <w:r w:rsidR="00747EAA" w:rsidRPr="000B3473">
        <w:rPr>
          <w:rFonts w:ascii="inherit" w:hAnsi="inherit"/>
          <w:color w:val="444444"/>
          <w:sz w:val="27"/>
          <w:szCs w:val="27"/>
          <w:bdr w:val="none" w:sz="0" w:space="0" w:color="auto" w:frame="1"/>
          <w:lang w:val="fr-CA"/>
        </w:rPr>
        <w:t>plusvalore</w:t>
      </w:r>
      <w:proofErr w:type="spellEnd"/>
      <w:r w:rsidR="00747EAA" w:rsidRPr="000B3473">
        <w:rPr>
          <w:rFonts w:ascii="inherit" w:hAnsi="inherit"/>
          <w:color w:val="444444"/>
          <w:sz w:val="27"/>
          <w:szCs w:val="27"/>
          <w:bdr w:val="none" w:sz="0" w:space="0" w:color="auto" w:frame="1"/>
          <w:lang w:val="fr-CA"/>
        </w:rPr>
        <w:t xml:space="preserve"> quanto ad </w:t>
      </w:r>
      <w:proofErr w:type="spellStart"/>
      <w:r w:rsidR="00747EAA" w:rsidRPr="000B3473">
        <w:rPr>
          <w:rFonts w:ascii="inherit" w:hAnsi="inherit"/>
          <w:color w:val="444444"/>
          <w:sz w:val="27"/>
          <w:szCs w:val="27"/>
          <w:bdr w:val="none" w:sz="0" w:space="0" w:color="auto" w:frame="1"/>
          <w:lang w:val="fr-CA"/>
        </w:rPr>
        <w:t>aumentare</w:t>
      </w:r>
      <w:proofErr w:type="spellEnd"/>
      <w:r w:rsidR="00747EAA" w:rsidRPr="000B3473">
        <w:rPr>
          <w:rFonts w:ascii="inherit" w:hAnsi="inherit"/>
          <w:color w:val="444444"/>
          <w:sz w:val="27"/>
          <w:szCs w:val="27"/>
          <w:bdr w:val="none" w:sz="0" w:space="0" w:color="auto" w:frame="1"/>
          <w:lang w:val="fr-CA"/>
        </w:rPr>
        <w:t xml:space="preserve"> la massa </w:t>
      </w:r>
      <w:proofErr w:type="spellStart"/>
      <w:r w:rsidR="00747EAA" w:rsidRPr="000B3473">
        <w:rPr>
          <w:rFonts w:ascii="inherit" w:hAnsi="inherit"/>
          <w:color w:val="444444"/>
          <w:sz w:val="27"/>
          <w:szCs w:val="27"/>
          <w:bdr w:val="none" w:sz="0" w:space="0" w:color="auto" w:frame="1"/>
          <w:lang w:val="fr-CA"/>
        </w:rPr>
        <w:t>del</w:t>
      </w:r>
      <w:proofErr w:type="spellEnd"/>
      <w:r w:rsidR="00747EAA" w:rsidRPr="000B3473">
        <w:rPr>
          <w:rFonts w:ascii="inherit" w:hAnsi="inherit"/>
          <w:color w:val="444444"/>
          <w:sz w:val="27"/>
          <w:szCs w:val="27"/>
          <w:bdr w:val="none" w:sz="0" w:space="0" w:color="auto" w:frame="1"/>
          <w:lang w:val="fr-CA"/>
        </w:rPr>
        <w:t xml:space="preserve"> </w:t>
      </w:r>
      <w:proofErr w:type="spellStart"/>
      <w:r w:rsidR="00747EAA" w:rsidRPr="000B3473">
        <w:rPr>
          <w:rFonts w:ascii="inherit" w:hAnsi="inherit"/>
          <w:color w:val="444444"/>
          <w:sz w:val="27"/>
          <w:szCs w:val="27"/>
          <w:bdr w:val="none" w:sz="0" w:space="0" w:color="auto" w:frame="1"/>
          <w:lang w:val="fr-CA"/>
        </w:rPr>
        <w:t>profitto</w:t>
      </w:r>
      <w:proofErr w:type="spellEnd"/>
      <w:r w:rsidR="00747EAA" w:rsidRPr="000B3473">
        <w:rPr>
          <w:rFonts w:ascii="inherit" w:hAnsi="inherit"/>
          <w:color w:val="444444"/>
          <w:sz w:val="27"/>
          <w:szCs w:val="27"/>
          <w:bdr w:val="none" w:sz="0" w:space="0" w:color="auto" w:frame="1"/>
          <w:lang w:val="fr-CA"/>
        </w:rPr>
        <w:t xml:space="preserve"> [51].</w:t>
      </w:r>
    </w:p>
    <w:p w14:paraId="53D85F37" w14:textId="77777777" w:rsidR="00747EAA" w:rsidRPr="000B3473" w:rsidRDefault="00747EAA" w:rsidP="00EF17D7">
      <w:pPr>
        <w:pStyle w:val="NormalWeb"/>
        <w:shd w:val="clear" w:color="auto" w:fill="FFFFFF"/>
        <w:spacing w:before="0" w:beforeAutospacing="0" w:after="0" w:afterAutospacing="0"/>
        <w:textAlignment w:val="baseline"/>
        <w:rPr>
          <w:color w:val="444444"/>
          <w:sz w:val="23"/>
          <w:szCs w:val="23"/>
          <w:lang w:val="fr-CA"/>
        </w:rPr>
      </w:pPr>
    </w:p>
    <w:p w14:paraId="2EC9A456"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proofErr w:type="spellStart"/>
      <w:r w:rsidRPr="000B3473">
        <w:rPr>
          <w:rFonts w:ascii="inherit" w:hAnsi="inherit"/>
          <w:color w:val="444444"/>
          <w:sz w:val="27"/>
          <w:szCs w:val="27"/>
          <w:bdr w:val="none" w:sz="0" w:space="0" w:color="auto" w:frame="1"/>
          <w:lang w:val="fr-CA"/>
        </w:rPr>
        <w:t>Questa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concezione</w:t>
      </w:r>
      <w:proofErr w:type="spellEnd"/>
      <w:r w:rsidRPr="000B3473">
        <w:rPr>
          <w:rFonts w:ascii="inherit" w:hAnsi="inherit"/>
          <w:color w:val="444444"/>
          <w:sz w:val="27"/>
          <w:szCs w:val="27"/>
          <w:bdr w:val="none" w:sz="0" w:space="0" w:color="auto" w:frame="1"/>
          <w:lang w:val="fr-CA"/>
        </w:rPr>
        <w:t xml:space="preserve"> è </w:t>
      </w:r>
      <w:proofErr w:type="spellStart"/>
      <w:r w:rsidRPr="000B3473">
        <w:rPr>
          <w:rFonts w:ascii="inherit" w:hAnsi="inherit"/>
          <w:color w:val="444444"/>
          <w:sz w:val="27"/>
          <w:szCs w:val="27"/>
          <w:bdr w:val="none" w:sz="0" w:space="0" w:color="auto" w:frame="1"/>
          <w:lang w:val="fr-CA"/>
        </w:rPr>
        <w:t>nel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complesso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indiscutibilmente</w:t>
      </w:r>
      <w:proofErr w:type="spellEnd"/>
      <w:r w:rsidRPr="000B3473">
        <w:rPr>
          <w:rFonts w:ascii="inherit" w:hAnsi="inherit"/>
          <w:color w:val="444444"/>
          <w:sz w:val="27"/>
          <w:szCs w:val="27"/>
          <w:bdr w:val="none" w:sz="0" w:space="0" w:color="auto" w:frame="1"/>
          <w:lang w:val="fr-CA"/>
        </w:rPr>
        <w:t xml:space="preserve"> più </w:t>
      </w:r>
      <w:proofErr w:type="spellStart"/>
      <w:r w:rsidRPr="000B3473">
        <w:rPr>
          <w:rFonts w:ascii="inherit" w:hAnsi="inherit"/>
          <w:color w:val="444444"/>
          <w:sz w:val="27"/>
          <w:szCs w:val="27"/>
          <w:bdr w:val="none" w:sz="0" w:space="0" w:color="auto" w:frame="1"/>
          <w:lang w:val="fr-CA"/>
        </w:rPr>
        <w:t>vicina</w:t>
      </w:r>
      <w:proofErr w:type="spellEnd"/>
      <w:r w:rsidRPr="000B3473">
        <w:rPr>
          <w:rFonts w:ascii="inherit" w:hAnsi="inherit"/>
          <w:color w:val="444444"/>
          <w:sz w:val="27"/>
          <w:szCs w:val="27"/>
          <w:bdr w:val="none" w:sz="0" w:space="0" w:color="auto" w:frame="1"/>
          <w:lang w:val="fr-CA"/>
        </w:rPr>
        <w:t xml:space="preserve"> alla </w:t>
      </w:r>
      <w:proofErr w:type="spellStart"/>
      <w:r w:rsidRPr="000B3473">
        <w:rPr>
          <w:rFonts w:ascii="inherit" w:hAnsi="inherit"/>
          <w:color w:val="444444"/>
          <w:sz w:val="27"/>
          <w:szCs w:val="27"/>
          <w:bdr w:val="none" w:sz="0" w:space="0" w:color="auto" w:frame="1"/>
          <w:lang w:val="fr-CA"/>
        </w:rPr>
        <w:t>teoria</w:t>
      </w:r>
      <w:proofErr w:type="spellEnd"/>
      <w:r w:rsidRPr="000B3473">
        <w:rPr>
          <w:rFonts w:ascii="inherit" w:hAnsi="inherit"/>
          <w:color w:val="444444"/>
          <w:sz w:val="27"/>
          <w:szCs w:val="27"/>
          <w:bdr w:val="none" w:sz="0" w:space="0" w:color="auto" w:frame="1"/>
          <w:lang w:val="fr-CA"/>
        </w:rPr>
        <w:t xml:space="preserve"> di Marx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tesi</w:t>
      </w:r>
      <w:proofErr w:type="spellEnd"/>
      <w:r w:rsidRPr="000B3473">
        <w:rPr>
          <w:rFonts w:ascii="inherit" w:hAnsi="inherit"/>
          <w:color w:val="444444"/>
          <w:sz w:val="27"/>
          <w:szCs w:val="27"/>
          <w:bdr w:val="none" w:sz="0" w:space="0" w:color="auto" w:frame="1"/>
          <w:lang w:val="fr-CA"/>
        </w:rPr>
        <w:t xml:space="preserve"> di Rosa Luxemburg. </w:t>
      </w:r>
      <w:proofErr w:type="spellStart"/>
      <w:r w:rsidRPr="000B3473">
        <w:rPr>
          <w:rFonts w:ascii="inherit" w:hAnsi="inherit"/>
          <w:color w:val="444444"/>
          <w:sz w:val="27"/>
          <w:szCs w:val="27"/>
          <w:bdr w:val="none" w:sz="0" w:space="0" w:color="auto" w:frame="1"/>
          <w:lang w:val="fr-CA"/>
        </w:rPr>
        <w:t>Quest'ultimo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tuttavia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aveva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ragione</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discernere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teoria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marxiana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dell'accumulazione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legge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crollo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Tuttavia</w:t>
      </w:r>
      <w:proofErr w:type="spellEnd"/>
      <w:r w:rsidRPr="000B3473">
        <w:rPr>
          <w:rFonts w:ascii="inherit" w:hAnsi="inherit"/>
          <w:color w:val="444444"/>
          <w:sz w:val="27"/>
          <w:szCs w:val="27"/>
          <w:bdr w:val="none" w:sz="0" w:space="0" w:color="auto" w:frame="1"/>
          <w:lang w:val="fr-CA"/>
        </w:rPr>
        <w:t xml:space="preserve">, non </w:t>
      </w:r>
      <w:proofErr w:type="spellStart"/>
      <w:r w:rsidRPr="000B3473">
        <w:rPr>
          <w:rFonts w:ascii="inherit" w:hAnsi="inherit"/>
          <w:color w:val="444444"/>
          <w:sz w:val="27"/>
          <w:szCs w:val="27"/>
          <w:bdr w:val="none" w:sz="0" w:space="0" w:color="auto" w:frame="1"/>
          <w:lang w:val="fr-CA"/>
        </w:rPr>
        <w:t>vedendo</w:t>
      </w:r>
      <w:proofErr w:type="spellEnd"/>
      <w:r w:rsidRPr="000B3473">
        <w:rPr>
          <w:rFonts w:ascii="inherit" w:hAnsi="inherit"/>
          <w:color w:val="444444"/>
          <w:sz w:val="27"/>
          <w:szCs w:val="27"/>
          <w:bdr w:val="none" w:sz="0" w:space="0" w:color="auto" w:frame="1"/>
          <w:lang w:val="fr-CA"/>
        </w:rPr>
        <w:t xml:space="preserve"> quale base </w:t>
      </w:r>
      <w:proofErr w:type="spellStart"/>
      <w:r w:rsidRPr="000B3473">
        <w:rPr>
          <w:rFonts w:ascii="inherit" w:hAnsi="inherit"/>
          <w:color w:val="444444"/>
          <w:sz w:val="27"/>
          <w:szCs w:val="27"/>
          <w:bdr w:val="none" w:sz="0" w:space="0" w:color="auto" w:frame="1"/>
          <w:lang w:val="fr-CA"/>
        </w:rPr>
        <w:t>avesse</w:t>
      </w:r>
      <w:proofErr w:type="spellEnd"/>
      <w:r w:rsidRPr="000B3473">
        <w:rPr>
          <w:rFonts w:ascii="inherit" w:hAnsi="inherit"/>
          <w:color w:val="444444"/>
          <w:sz w:val="27"/>
          <w:szCs w:val="27"/>
          <w:bdr w:val="none" w:sz="0" w:space="0" w:color="auto" w:frame="1"/>
          <w:lang w:val="fr-CA"/>
        </w:rPr>
        <w:t xml:space="preserve"> in Marx </w:t>
      </w:r>
      <w:proofErr w:type="spellStart"/>
      <w:r w:rsidRPr="000B3473">
        <w:rPr>
          <w:rFonts w:ascii="inherit" w:hAnsi="inherit"/>
          <w:color w:val="444444"/>
          <w:sz w:val="27"/>
          <w:szCs w:val="27"/>
          <w:bdr w:val="none" w:sz="0" w:space="0" w:color="auto" w:frame="1"/>
          <w:lang w:val="fr-CA"/>
        </w:rPr>
        <w:t>questa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concezione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elaborò</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teoria</w:t>
      </w:r>
      <w:proofErr w:type="spellEnd"/>
      <w:r w:rsidRPr="000B3473">
        <w:rPr>
          <w:rFonts w:ascii="inherit" w:hAnsi="inherit"/>
          <w:color w:val="444444"/>
          <w:sz w:val="27"/>
          <w:szCs w:val="27"/>
          <w:bdr w:val="none" w:sz="0" w:space="0" w:color="auto" w:frame="1"/>
          <w:lang w:val="fr-CA"/>
        </w:rPr>
        <w:t xml:space="preserve"> personale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realizzazione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plusvalore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teoria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poteva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giustamente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qualificare</w:t>
      </w:r>
      <w:proofErr w:type="spellEnd"/>
      <w:r w:rsidRPr="000B3473">
        <w:rPr>
          <w:rFonts w:ascii="inherit" w:hAnsi="inherit"/>
          <w:color w:val="444444"/>
          <w:sz w:val="27"/>
          <w:szCs w:val="27"/>
          <w:bdr w:val="none" w:sz="0" w:space="0" w:color="auto" w:frame="1"/>
          <w:lang w:val="fr-CA"/>
        </w:rPr>
        <w:t xml:space="preserve"> come </w:t>
      </w:r>
      <w:proofErr w:type="spellStart"/>
      <w:r w:rsidRPr="000B3473">
        <w:rPr>
          <w:rFonts w:ascii="inherit" w:hAnsi="inherit"/>
          <w:color w:val="444444"/>
          <w:sz w:val="27"/>
          <w:szCs w:val="27"/>
          <w:bdr w:val="none" w:sz="0" w:space="0" w:color="auto" w:frame="1"/>
          <w:lang w:val="fr-CA"/>
        </w:rPr>
        <w:t>erronea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ed</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estranea</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marxismo</w:t>
      </w:r>
      <w:proofErr w:type="spellEnd"/>
      <w:r w:rsidRPr="000B3473">
        <w:rPr>
          <w:rFonts w:ascii="inherit" w:hAnsi="inherit"/>
          <w:color w:val="444444"/>
          <w:sz w:val="27"/>
          <w:szCs w:val="27"/>
          <w:bdr w:val="none" w:sz="0" w:space="0" w:color="auto" w:frame="1"/>
          <w:lang w:val="fr-CA"/>
        </w:rPr>
        <w:t xml:space="preserve">. Va </w:t>
      </w:r>
      <w:proofErr w:type="spellStart"/>
      <w:r w:rsidRPr="000B3473">
        <w:rPr>
          <w:rFonts w:ascii="inherit" w:hAnsi="inherit"/>
          <w:color w:val="444444"/>
          <w:sz w:val="27"/>
          <w:szCs w:val="27"/>
          <w:bdr w:val="none" w:sz="0" w:space="0" w:color="auto" w:frame="1"/>
          <w:lang w:val="fr-CA"/>
        </w:rPr>
        <w:t>notato</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questo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proposito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bibliografia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marxismo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ha </w:t>
      </w:r>
      <w:proofErr w:type="spellStart"/>
      <w:r w:rsidRPr="000B3473">
        <w:rPr>
          <w:rFonts w:ascii="inherit" w:hAnsi="inherit"/>
          <w:color w:val="444444"/>
          <w:sz w:val="27"/>
          <w:szCs w:val="27"/>
          <w:bdr w:val="none" w:sz="0" w:space="0" w:color="auto" w:frame="1"/>
          <w:lang w:val="fr-CA"/>
        </w:rPr>
        <w:t>aggiunto</w:t>
      </w:r>
      <w:proofErr w:type="spellEnd"/>
      <w:r w:rsidRPr="000B3473">
        <w:rPr>
          <w:rFonts w:ascii="inherit" w:hAnsi="inherit"/>
          <w:color w:val="444444"/>
          <w:sz w:val="27"/>
          <w:szCs w:val="27"/>
          <w:bdr w:val="none" w:sz="0" w:space="0" w:color="auto" w:frame="1"/>
          <w:lang w:val="fr-CA"/>
        </w:rPr>
        <w:t xml:space="preserve"> alla sua </w:t>
      </w:r>
      <w:proofErr w:type="spellStart"/>
      <w:r w:rsidRPr="000B3473">
        <w:rPr>
          <w:rFonts w:ascii="inherit" w:hAnsi="inherit"/>
          <w:color w:val="444444"/>
          <w:sz w:val="27"/>
          <w:szCs w:val="27"/>
          <w:bdr w:val="none" w:sz="0" w:space="0" w:color="auto" w:frame="1"/>
          <w:lang w:val="fr-CA"/>
        </w:rPr>
        <w:t>biografia</w:t>
      </w:r>
      <w:proofErr w:type="spellEnd"/>
      <w:r w:rsidRPr="000B3473">
        <w:rPr>
          <w:rFonts w:ascii="inherit" w:hAnsi="inherit"/>
          <w:color w:val="444444"/>
          <w:sz w:val="27"/>
          <w:szCs w:val="27"/>
          <w:bdr w:val="none" w:sz="0" w:space="0" w:color="auto" w:frame="1"/>
          <w:lang w:val="fr-CA"/>
        </w:rPr>
        <w:t xml:space="preserve"> di Marx,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cita </w:t>
      </w:r>
      <w:proofErr w:type="spellStart"/>
      <w:r w:rsidRPr="000B3473">
        <w:rPr>
          <w:rFonts w:ascii="inherit" w:hAnsi="inherit"/>
          <w:color w:val="444444"/>
          <w:sz w:val="27"/>
          <w:szCs w:val="27"/>
          <w:bdr w:val="none" w:sz="0" w:space="0" w:color="auto" w:frame="1"/>
          <w:lang w:val="fr-CA"/>
        </w:rPr>
        <w:t>l'opera</w:t>
      </w:r>
      <w:proofErr w:type="spellEnd"/>
      <w:r w:rsidRPr="000B3473">
        <w:rPr>
          <w:rFonts w:ascii="inherit" w:hAnsi="inherit"/>
          <w:color w:val="444444"/>
          <w:sz w:val="27"/>
          <w:szCs w:val="27"/>
          <w:bdr w:val="none" w:sz="0" w:space="0" w:color="auto" w:frame="1"/>
          <w:lang w:val="fr-CA"/>
        </w:rPr>
        <w:t xml:space="preserve"> di Luxemburg e “l'</w:t>
      </w:r>
      <w:proofErr w:type="spellStart"/>
      <w:r w:rsidRPr="000B3473">
        <w:rPr>
          <w:rFonts w:ascii="inherit" w:hAnsi="inherit"/>
          <w:color w:val="444444"/>
          <w:sz w:val="27"/>
          <w:szCs w:val="27"/>
          <w:bdr w:val="none" w:sz="0" w:space="0" w:color="auto" w:frame="1"/>
          <w:lang w:val="fr-CA"/>
        </w:rPr>
        <w:t>analisi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sua </w:t>
      </w:r>
      <w:proofErr w:type="spellStart"/>
      <w:r w:rsidRPr="000B3473">
        <w:rPr>
          <w:rFonts w:ascii="inherit" w:hAnsi="inherit"/>
          <w:color w:val="444444"/>
          <w:sz w:val="27"/>
          <w:szCs w:val="27"/>
          <w:bdr w:val="none" w:sz="0" w:space="0" w:color="auto" w:frame="1"/>
          <w:lang w:val="fr-CA"/>
        </w:rPr>
        <w:t>falsa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interpretazione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teoria</w:t>
      </w:r>
      <w:proofErr w:type="spellEnd"/>
      <w:r w:rsidRPr="000B3473">
        <w:rPr>
          <w:rFonts w:ascii="inherit" w:hAnsi="inherit"/>
          <w:color w:val="444444"/>
          <w:sz w:val="27"/>
          <w:szCs w:val="27"/>
          <w:bdr w:val="none" w:sz="0" w:space="0" w:color="auto" w:frame="1"/>
          <w:lang w:val="fr-CA"/>
        </w:rPr>
        <w:t xml:space="preserve"> di Marx da parte di </w:t>
      </w:r>
      <w:hyperlink r:id="rId215" w:history="1">
        <w:r w:rsidRPr="000B3473">
          <w:rPr>
            <w:rStyle w:val="Lienhypertexte"/>
            <w:rFonts w:ascii="inherit" w:hAnsi="inherit"/>
            <w:color w:val="000080"/>
            <w:sz w:val="27"/>
            <w:szCs w:val="27"/>
            <w:bdr w:val="none" w:sz="0" w:space="0" w:color="auto" w:frame="1"/>
            <w:lang w:val="fr-CA"/>
          </w:rPr>
          <w:t>Otto Bauer</w:t>
        </w:r>
      </w:hyperlink>
      <w:r w:rsidRPr="000B3473">
        <w:rPr>
          <w:rFonts w:ascii="inherit" w:hAnsi="inherit"/>
          <w:color w:val="444444"/>
          <w:sz w:val="27"/>
          <w:szCs w:val="27"/>
          <w:bdr w:val="none" w:sz="0" w:space="0" w:color="auto" w:frame="1"/>
          <w:lang w:val="fr-CA"/>
        </w:rPr>
        <w:t>” [52].</w:t>
      </w:r>
    </w:p>
    <w:p w14:paraId="08B24B8A" w14:textId="77777777" w:rsidR="00747EAA" w:rsidRPr="000B3473" w:rsidRDefault="00747EAA"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3B08ADDF"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r w:rsidRPr="000B3473">
        <w:rPr>
          <w:rFonts w:ascii="inherit" w:hAnsi="inherit"/>
          <w:color w:val="444444"/>
          <w:sz w:val="27"/>
          <w:szCs w:val="27"/>
          <w:bdr w:val="none" w:sz="0" w:space="0" w:color="auto" w:frame="1"/>
          <w:lang w:val="fr-CA"/>
        </w:rPr>
        <w:t xml:space="preserve">Ora, </w:t>
      </w:r>
      <w:proofErr w:type="spellStart"/>
      <w:r w:rsidRPr="000B3473">
        <w:rPr>
          <w:rFonts w:ascii="inherit" w:hAnsi="inherit"/>
          <w:color w:val="444444"/>
          <w:sz w:val="27"/>
          <w:szCs w:val="27"/>
          <w:bdr w:val="none" w:sz="0" w:space="0" w:color="auto" w:frame="1"/>
          <w:lang w:val="fr-CA"/>
        </w:rPr>
        <w:t>questa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analisi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sua </w:t>
      </w:r>
      <w:proofErr w:type="spellStart"/>
      <w:r w:rsidRPr="000B3473">
        <w:rPr>
          <w:rFonts w:ascii="inherit" w:hAnsi="inherit"/>
          <w:color w:val="444444"/>
          <w:sz w:val="27"/>
          <w:szCs w:val="27"/>
          <w:bdr w:val="none" w:sz="0" w:space="0" w:color="auto" w:frame="1"/>
          <w:lang w:val="fr-CA"/>
        </w:rPr>
        <w:t>teoria</w:t>
      </w:r>
      <w:proofErr w:type="spellEnd"/>
      <w:r w:rsidRPr="000B3473">
        <w:rPr>
          <w:rFonts w:ascii="inherit" w:hAnsi="inherit"/>
          <w:color w:val="444444"/>
          <w:sz w:val="27"/>
          <w:szCs w:val="27"/>
          <w:bdr w:val="none" w:sz="0" w:space="0" w:color="auto" w:frame="1"/>
          <w:lang w:val="fr-CA"/>
        </w:rPr>
        <w:t xml:space="preserve">, Rosa Luxemburg la </w:t>
      </w:r>
      <w:proofErr w:type="spellStart"/>
      <w:r w:rsidRPr="000B3473">
        <w:rPr>
          <w:rFonts w:ascii="inherit" w:hAnsi="inherit"/>
          <w:color w:val="444444"/>
          <w:sz w:val="27"/>
          <w:szCs w:val="27"/>
          <w:bdr w:val="none" w:sz="0" w:space="0" w:color="auto" w:frame="1"/>
          <w:lang w:val="fr-CA"/>
        </w:rPr>
        <w:t>considerava</w:t>
      </w:r>
      <w:proofErr w:type="spellEnd"/>
      <w:r w:rsidRPr="000B3473">
        <w:rPr>
          <w:rFonts w:ascii="inherit" w:hAnsi="inherit"/>
          <w:color w:val="444444"/>
          <w:sz w:val="27"/>
          <w:szCs w:val="27"/>
          <w:bdr w:val="none" w:sz="0" w:space="0" w:color="auto" w:frame="1"/>
          <w:lang w:val="fr-CA"/>
        </w:rPr>
        <w:t xml:space="preserve"> non senza </w:t>
      </w:r>
      <w:proofErr w:type="spellStart"/>
      <w:r w:rsidRPr="000B3473">
        <w:rPr>
          <w:rFonts w:ascii="inherit" w:hAnsi="inherit"/>
          <w:color w:val="444444"/>
          <w:sz w:val="27"/>
          <w:szCs w:val="27"/>
          <w:bdr w:val="none" w:sz="0" w:space="0" w:color="auto" w:frame="1"/>
          <w:lang w:val="fr-CA"/>
        </w:rPr>
        <w:t>ragione</w:t>
      </w:r>
      <w:proofErr w:type="spellEnd"/>
      <w:r w:rsidRPr="000B3473">
        <w:rPr>
          <w:rFonts w:ascii="inherit" w:hAnsi="inherit"/>
          <w:color w:val="444444"/>
          <w:sz w:val="27"/>
          <w:szCs w:val="27"/>
          <w:bdr w:val="none" w:sz="0" w:space="0" w:color="auto" w:frame="1"/>
          <w:lang w:val="fr-CA"/>
        </w:rPr>
        <w:t xml:space="preserve"> come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vergogna</w:t>
      </w:r>
      <w:proofErr w:type="spellEnd"/>
      <w:r w:rsidRPr="000B3473">
        <w:rPr>
          <w:rFonts w:ascii="inherit" w:hAnsi="inherit"/>
          <w:color w:val="444444"/>
          <w:sz w:val="27"/>
          <w:szCs w:val="27"/>
          <w:bdr w:val="none" w:sz="0" w:space="0" w:color="auto" w:frame="1"/>
          <w:lang w:val="fr-CA"/>
        </w:rPr>
        <w:t xml:space="preserve"> per il </w:t>
      </w:r>
      <w:proofErr w:type="spellStart"/>
      <w:r w:rsidRPr="000B3473">
        <w:rPr>
          <w:rFonts w:ascii="inherit" w:hAnsi="inherit"/>
          <w:color w:val="444444"/>
          <w:sz w:val="27"/>
          <w:szCs w:val="27"/>
          <w:bdr w:val="none" w:sz="0" w:space="0" w:color="auto" w:frame="1"/>
          <w:lang w:val="fr-CA"/>
        </w:rPr>
        <w:t>marxismo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ufficiale</w:t>
      </w:r>
      <w:proofErr w:type="spellEnd"/>
      <w:r w:rsidRPr="000B3473">
        <w:rPr>
          <w:rFonts w:ascii="inherit" w:hAnsi="inherit"/>
          <w:color w:val="444444"/>
          <w:sz w:val="27"/>
          <w:szCs w:val="27"/>
          <w:bdr w:val="none" w:sz="0" w:space="0" w:color="auto" w:frame="1"/>
          <w:lang w:val="fr-CA"/>
        </w:rPr>
        <w:t xml:space="preserve">”. Bauer, </w:t>
      </w:r>
      <w:proofErr w:type="spellStart"/>
      <w:r w:rsidRPr="000B3473">
        <w:rPr>
          <w:rFonts w:ascii="inherit" w:hAnsi="inherit"/>
          <w:color w:val="444444"/>
          <w:sz w:val="27"/>
          <w:szCs w:val="27"/>
          <w:bdr w:val="none" w:sz="0" w:space="0" w:color="auto" w:frame="1"/>
          <w:lang w:val="fr-CA"/>
        </w:rPr>
        <w:t>infatti</w:t>
      </w:r>
      <w:proofErr w:type="spellEnd"/>
      <w:r w:rsidRPr="000B3473">
        <w:rPr>
          <w:rFonts w:ascii="inherit" w:hAnsi="inherit"/>
          <w:color w:val="444444"/>
          <w:sz w:val="27"/>
          <w:szCs w:val="27"/>
          <w:bdr w:val="none" w:sz="0" w:space="0" w:color="auto" w:frame="1"/>
          <w:lang w:val="fr-CA"/>
        </w:rPr>
        <w:t xml:space="preserve">, si è </w:t>
      </w:r>
      <w:proofErr w:type="spellStart"/>
      <w:r w:rsidRPr="000B3473">
        <w:rPr>
          <w:rFonts w:ascii="inherit" w:hAnsi="inherit"/>
          <w:color w:val="444444"/>
          <w:sz w:val="27"/>
          <w:szCs w:val="27"/>
          <w:bdr w:val="none" w:sz="0" w:space="0" w:color="auto" w:frame="1"/>
          <w:lang w:val="fr-CA"/>
        </w:rPr>
        <w:t>limitato</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riprendere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concezione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revisionista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secondo</w:t>
      </w:r>
      <w:proofErr w:type="spellEnd"/>
      <w:r w:rsidRPr="000B3473">
        <w:rPr>
          <w:rFonts w:ascii="inherit" w:hAnsi="inherit"/>
          <w:color w:val="444444"/>
          <w:sz w:val="27"/>
          <w:szCs w:val="27"/>
          <w:bdr w:val="none" w:sz="0" w:space="0" w:color="auto" w:frame="1"/>
          <w:lang w:val="fr-CA"/>
        </w:rPr>
        <w:t xml:space="preserve"> la quale non </w:t>
      </w:r>
      <w:proofErr w:type="spellStart"/>
      <w:r w:rsidRPr="000B3473">
        <w:rPr>
          <w:rFonts w:ascii="inherit" w:hAnsi="inherit"/>
          <w:color w:val="444444"/>
          <w:sz w:val="27"/>
          <w:szCs w:val="27"/>
          <w:bdr w:val="none" w:sz="0" w:space="0" w:color="auto" w:frame="1"/>
          <w:lang w:val="fr-CA"/>
        </w:rPr>
        <w:t>esistono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limiti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oggettivi</w:t>
      </w:r>
      <w:proofErr w:type="spellEnd"/>
      <w:r w:rsidRPr="000B3473">
        <w:rPr>
          <w:rFonts w:ascii="inherit" w:hAnsi="inherit"/>
          <w:color w:val="444444"/>
          <w:sz w:val="27"/>
          <w:szCs w:val="27"/>
          <w:bdr w:val="none" w:sz="0" w:space="0" w:color="auto" w:frame="1"/>
          <w:lang w:val="fr-CA"/>
        </w:rPr>
        <w:t xml:space="preserve"> allo </w:t>
      </w:r>
      <w:proofErr w:type="spellStart"/>
      <w:r w:rsidRPr="000B3473">
        <w:rPr>
          <w:rFonts w:ascii="inherit" w:hAnsi="inherit"/>
          <w:color w:val="444444"/>
          <w:sz w:val="27"/>
          <w:szCs w:val="27"/>
          <w:bdr w:val="none" w:sz="0" w:space="0" w:color="auto" w:frame="1"/>
          <w:lang w:val="fr-CA"/>
        </w:rPr>
        <w:t>sviluppo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w:t>
      </w:r>
      <w:proofErr w:type="gramStart"/>
      <w:r w:rsidRPr="000B3473">
        <w:rPr>
          <w:rFonts w:ascii="inherit" w:hAnsi="inherit"/>
          <w:color w:val="444444"/>
          <w:sz w:val="27"/>
          <w:szCs w:val="27"/>
          <w:bdr w:val="none" w:sz="0" w:space="0" w:color="auto" w:frame="1"/>
          <w:lang w:val="fr-CA"/>
        </w:rPr>
        <w:t>«</w:t>
      </w:r>
      <w:proofErr w:type="spellStart"/>
      <w:r w:rsidRPr="000B3473">
        <w:rPr>
          <w:rFonts w:ascii="inherit" w:hAnsi="inherit"/>
          <w:color w:val="444444"/>
          <w:sz w:val="27"/>
          <w:szCs w:val="27"/>
          <w:bdr w:val="none" w:sz="0" w:space="0" w:color="auto" w:frame="1"/>
          <w:lang w:val="fr-CA"/>
        </w:rPr>
        <w:t>Secondo</w:t>
      </w:r>
      <w:proofErr w:type="spellEnd"/>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noi</w:t>
      </w:r>
      <w:proofErr w:type="spellEnd"/>
      <w:r w:rsidRPr="000B3473">
        <w:rPr>
          <w:rFonts w:ascii="inherit" w:hAnsi="inherit"/>
          <w:color w:val="444444"/>
          <w:sz w:val="27"/>
          <w:szCs w:val="27"/>
          <w:bdr w:val="none" w:sz="0" w:space="0" w:color="auto" w:frame="1"/>
          <w:lang w:val="fr-CA"/>
        </w:rPr>
        <w:t xml:space="preserve">, ha </w:t>
      </w:r>
      <w:proofErr w:type="spellStart"/>
      <w:r w:rsidRPr="000B3473">
        <w:rPr>
          <w:rFonts w:ascii="inherit" w:hAnsi="inherit"/>
          <w:color w:val="444444"/>
          <w:sz w:val="27"/>
          <w:szCs w:val="27"/>
          <w:bdr w:val="none" w:sz="0" w:space="0" w:color="auto" w:frame="1"/>
          <w:lang w:val="fr-CA"/>
        </w:rPr>
        <w:t>proclamato</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è </w:t>
      </w:r>
      <w:proofErr w:type="spellStart"/>
      <w:r w:rsidRPr="000B3473">
        <w:rPr>
          <w:rFonts w:ascii="inherit" w:hAnsi="inherit"/>
          <w:color w:val="444444"/>
          <w:sz w:val="27"/>
          <w:szCs w:val="27"/>
          <w:bdr w:val="none" w:sz="0" w:space="0" w:color="auto" w:frame="1"/>
          <w:lang w:val="fr-CA"/>
        </w:rPr>
        <w:t>concepibile</w:t>
      </w:r>
      <w:proofErr w:type="spellEnd"/>
      <w:r w:rsidRPr="000B3473">
        <w:rPr>
          <w:rFonts w:ascii="inherit" w:hAnsi="inherit"/>
          <w:color w:val="444444"/>
          <w:sz w:val="27"/>
          <w:szCs w:val="27"/>
          <w:bdr w:val="none" w:sz="0" w:space="0" w:color="auto" w:frame="1"/>
          <w:lang w:val="fr-CA"/>
        </w:rPr>
        <w:t xml:space="preserve">, anche in </w:t>
      </w:r>
      <w:proofErr w:type="spellStart"/>
      <w:r w:rsidRPr="000B3473">
        <w:rPr>
          <w:rFonts w:ascii="inherit" w:hAnsi="inherit"/>
          <w:color w:val="444444"/>
          <w:sz w:val="27"/>
          <w:szCs w:val="27"/>
          <w:bdr w:val="none" w:sz="0" w:space="0" w:color="auto" w:frame="1"/>
          <w:lang w:val="fr-CA"/>
        </w:rPr>
        <w:t>assenza</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espansione</w:t>
      </w:r>
      <w:proofErr w:type="spellEnd"/>
      <w:r w:rsidRPr="000B3473">
        <w:rPr>
          <w:rFonts w:ascii="inherit" w:hAnsi="inherit"/>
          <w:color w:val="444444"/>
          <w:sz w:val="27"/>
          <w:szCs w:val="27"/>
          <w:bdr w:val="none" w:sz="0" w:space="0" w:color="auto" w:frame="1"/>
          <w:lang w:val="fr-CA"/>
        </w:rPr>
        <w:t xml:space="preserve">» [53]. E ha </w:t>
      </w:r>
      <w:proofErr w:type="spellStart"/>
      <w:r w:rsidRPr="000B3473">
        <w:rPr>
          <w:rFonts w:ascii="inherit" w:hAnsi="inherit"/>
          <w:color w:val="444444"/>
          <w:sz w:val="27"/>
          <w:szCs w:val="27"/>
          <w:bdr w:val="none" w:sz="0" w:space="0" w:color="auto" w:frame="1"/>
          <w:lang w:val="fr-CA"/>
        </w:rPr>
        <w:t>concluso</w:t>
      </w:r>
      <w:proofErr w:type="spellEnd"/>
      <w:r w:rsidRPr="000B3473">
        <w:rPr>
          <w:rFonts w:ascii="inherit" w:hAnsi="inherit"/>
          <w:color w:val="444444"/>
          <w:sz w:val="27"/>
          <w:szCs w:val="27"/>
          <w:bdr w:val="none" w:sz="0" w:space="0" w:color="auto" w:frame="1"/>
          <w:lang w:val="fr-CA"/>
        </w:rPr>
        <w:t xml:space="preserve"> la sua </w:t>
      </w:r>
      <w:proofErr w:type="spellStart"/>
      <w:r w:rsidRPr="000B3473">
        <w:rPr>
          <w:rFonts w:ascii="inherit" w:hAnsi="inherit"/>
          <w:color w:val="444444"/>
          <w:sz w:val="27"/>
          <w:szCs w:val="27"/>
          <w:bdr w:val="none" w:sz="0" w:space="0" w:color="auto" w:frame="1"/>
          <w:lang w:val="fr-CA"/>
        </w:rPr>
        <w:t>critica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all'opera</w:t>
      </w:r>
      <w:proofErr w:type="spellEnd"/>
      <w:r w:rsidRPr="000B3473">
        <w:rPr>
          <w:rFonts w:ascii="inherit" w:hAnsi="inherit"/>
          <w:color w:val="444444"/>
          <w:sz w:val="27"/>
          <w:szCs w:val="27"/>
          <w:bdr w:val="none" w:sz="0" w:space="0" w:color="auto" w:frame="1"/>
          <w:lang w:val="fr-CA"/>
        </w:rPr>
        <w:t xml:space="preserve"> di Luxemburg con il </w:t>
      </w:r>
      <w:proofErr w:type="spellStart"/>
      <w:r w:rsidRPr="000B3473">
        <w:rPr>
          <w:rFonts w:ascii="inherit" w:hAnsi="inherit"/>
          <w:color w:val="444444"/>
          <w:sz w:val="27"/>
          <w:szCs w:val="27"/>
          <w:bdr w:val="none" w:sz="0" w:space="0" w:color="auto" w:frame="1"/>
          <w:lang w:val="fr-CA"/>
        </w:rPr>
        <w:t>seguente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passaggio</w:t>
      </w:r>
      <w:proofErr w:type="spellEnd"/>
      <w:r w:rsidRPr="000B3473">
        <w:rPr>
          <w:rFonts w:ascii="inherit" w:hAnsi="inherit"/>
          <w:color w:val="444444"/>
          <w:sz w:val="27"/>
          <w:szCs w:val="27"/>
          <w:bdr w:val="none" w:sz="0" w:space="0" w:color="auto" w:frame="1"/>
          <w:lang w:val="fr-CA"/>
        </w:rPr>
        <w:t>:</w:t>
      </w:r>
    </w:p>
    <w:p w14:paraId="57031B74" w14:textId="77777777" w:rsidR="00747EAA" w:rsidRPr="000B3473" w:rsidRDefault="00747EAA" w:rsidP="00EF17D7">
      <w:pPr>
        <w:pStyle w:val="NormalWeb"/>
        <w:shd w:val="clear" w:color="auto" w:fill="FFFFFF"/>
        <w:spacing w:before="0" w:beforeAutospacing="0" w:after="0" w:afterAutospacing="0"/>
        <w:textAlignment w:val="baseline"/>
        <w:rPr>
          <w:color w:val="444444"/>
          <w:sz w:val="23"/>
          <w:szCs w:val="23"/>
          <w:lang w:val="fr-CA"/>
        </w:rPr>
      </w:pPr>
    </w:p>
    <w:p w14:paraId="2D410A02" w14:textId="77777777" w:rsidR="00EF17D7" w:rsidRPr="000B3473" w:rsidRDefault="00EF17D7" w:rsidP="00EF17D7">
      <w:pPr>
        <w:pStyle w:val="NormalWeb"/>
        <w:shd w:val="clear" w:color="auto" w:fill="1E73BE"/>
        <w:spacing w:before="0" w:beforeAutospacing="0" w:after="0" w:afterAutospacing="0"/>
        <w:textAlignment w:val="baseline"/>
        <w:rPr>
          <w:color w:val="FFFFFF"/>
          <w:lang w:val="fr-CA"/>
        </w:rPr>
      </w:pPr>
      <w:r w:rsidRPr="000B3473">
        <w:rPr>
          <w:rFonts w:ascii="inherit" w:hAnsi="inherit"/>
          <w:color w:val="000000"/>
          <w:sz w:val="27"/>
          <w:szCs w:val="27"/>
          <w:bdr w:val="none" w:sz="0" w:space="0" w:color="auto" w:frame="1"/>
          <w:lang w:val="fr-CA"/>
        </w:rPr>
        <w:t>“Non è l'</w:t>
      </w:r>
      <w:proofErr w:type="spellStart"/>
      <w:r w:rsidRPr="000B3473">
        <w:rPr>
          <w:rFonts w:ascii="inherit" w:hAnsi="inherit"/>
          <w:color w:val="000000"/>
          <w:sz w:val="27"/>
          <w:szCs w:val="27"/>
          <w:bdr w:val="none" w:sz="0" w:space="0" w:color="auto" w:frame="1"/>
          <w:lang w:val="fr-CA"/>
        </w:rPr>
        <w:t>impossibilità</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meccanica</w:t>
      </w:r>
      <w:proofErr w:type="spellEnd"/>
      <w:r w:rsidRPr="000B3473">
        <w:rPr>
          <w:rFonts w:ascii="inherit" w:hAnsi="inherit"/>
          <w:color w:val="000000"/>
          <w:sz w:val="27"/>
          <w:szCs w:val="27"/>
          <w:bdr w:val="none" w:sz="0" w:space="0" w:color="auto" w:frame="1"/>
          <w:lang w:val="fr-CA"/>
        </w:rPr>
        <w:t xml:space="preserve"> di </w:t>
      </w:r>
      <w:proofErr w:type="spellStart"/>
      <w:r w:rsidRPr="000B3473">
        <w:rPr>
          <w:rFonts w:ascii="inherit" w:hAnsi="inherit"/>
          <w:color w:val="000000"/>
          <w:sz w:val="27"/>
          <w:szCs w:val="27"/>
          <w:bdr w:val="none" w:sz="0" w:space="0" w:color="auto" w:frame="1"/>
          <w:lang w:val="fr-CA"/>
        </w:rPr>
        <w:t>realizzare</w:t>
      </w:r>
      <w:proofErr w:type="spellEnd"/>
      <w:r w:rsidRPr="000B3473">
        <w:rPr>
          <w:rFonts w:ascii="inherit" w:hAnsi="inherit"/>
          <w:color w:val="000000"/>
          <w:sz w:val="27"/>
          <w:szCs w:val="27"/>
          <w:bdr w:val="none" w:sz="0" w:space="0" w:color="auto" w:frame="1"/>
          <w:lang w:val="fr-CA"/>
        </w:rPr>
        <w:t xml:space="preserve"> il </w:t>
      </w:r>
      <w:proofErr w:type="spellStart"/>
      <w:r w:rsidRPr="000B3473">
        <w:rPr>
          <w:rFonts w:ascii="inherit" w:hAnsi="inherit"/>
          <w:color w:val="000000"/>
          <w:sz w:val="27"/>
          <w:szCs w:val="27"/>
          <w:bdr w:val="none" w:sz="0" w:space="0" w:color="auto" w:frame="1"/>
          <w:lang w:val="fr-CA"/>
        </w:rPr>
        <w:t>plusvalore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che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farà</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crollare</w:t>
      </w:r>
      <w:proofErr w:type="spellEnd"/>
      <w:r w:rsidRPr="000B3473">
        <w:rPr>
          <w:rFonts w:ascii="inherit" w:hAnsi="inherit"/>
          <w:color w:val="000000"/>
          <w:sz w:val="27"/>
          <w:szCs w:val="27"/>
          <w:bdr w:val="none" w:sz="0" w:space="0" w:color="auto" w:frame="1"/>
          <w:lang w:val="fr-CA"/>
        </w:rPr>
        <w:t xml:space="preserve"> il </w:t>
      </w:r>
      <w:proofErr w:type="spellStart"/>
      <w:r w:rsidRPr="000B3473">
        <w:rPr>
          <w:rFonts w:ascii="inherit" w:hAnsi="inherit"/>
          <w:color w:val="000000"/>
          <w:sz w:val="27"/>
          <w:szCs w:val="27"/>
          <w:bdr w:val="none" w:sz="0" w:space="0" w:color="auto" w:frame="1"/>
          <w:lang w:val="fr-CA"/>
        </w:rPr>
        <w:t>capitalismo</w:t>
      </w:r>
      <w:proofErr w:type="spellEnd"/>
      <w:r w:rsidRPr="000B3473">
        <w:rPr>
          <w:rFonts w:ascii="inherit" w:hAnsi="inherit"/>
          <w:color w:val="000000"/>
          <w:sz w:val="27"/>
          <w:szCs w:val="27"/>
          <w:bdr w:val="none" w:sz="0" w:space="0" w:color="auto" w:frame="1"/>
          <w:lang w:val="fr-CA"/>
        </w:rPr>
        <w:t>. </w:t>
      </w:r>
      <w:proofErr w:type="spellStart"/>
      <w:r w:rsidRPr="000B3473">
        <w:rPr>
          <w:rFonts w:ascii="inherit" w:hAnsi="inherit"/>
          <w:color w:val="000000"/>
          <w:sz w:val="27"/>
          <w:szCs w:val="27"/>
          <w:bdr w:val="none" w:sz="0" w:space="0" w:color="auto" w:frame="1"/>
          <w:lang w:val="fr-CA"/>
        </w:rPr>
        <w:t>Questo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sarà</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sconfitto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dall'indignazione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che</w:t>
      </w:r>
      <w:proofErr w:type="spellEnd"/>
      <w:r w:rsidRPr="000B3473">
        <w:rPr>
          <w:rFonts w:ascii="inherit" w:hAnsi="inherit"/>
          <w:color w:val="000000"/>
          <w:sz w:val="27"/>
          <w:szCs w:val="27"/>
          <w:bdr w:val="none" w:sz="0" w:space="0" w:color="auto" w:frame="1"/>
          <w:lang w:val="fr-CA"/>
        </w:rPr>
        <w:t xml:space="preserve"> suscita </w:t>
      </w:r>
      <w:proofErr w:type="spellStart"/>
      <w:r w:rsidRPr="000B3473">
        <w:rPr>
          <w:rFonts w:ascii="inherit" w:hAnsi="inherit"/>
          <w:color w:val="000000"/>
          <w:sz w:val="27"/>
          <w:szCs w:val="27"/>
          <w:bdr w:val="none" w:sz="0" w:space="0" w:color="auto" w:frame="1"/>
          <w:lang w:val="fr-CA"/>
        </w:rPr>
        <w:t>nelle</w:t>
      </w:r>
      <w:proofErr w:type="spellEnd"/>
      <w:r w:rsidRPr="000B3473">
        <w:rPr>
          <w:rFonts w:ascii="inherit" w:hAnsi="inherit"/>
          <w:color w:val="000000"/>
          <w:sz w:val="27"/>
          <w:szCs w:val="27"/>
          <w:bdr w:val="none" w:sz="0" w:space="0" w:color="auto" w:frame="1"/>
          <w:lang w:val="fr-CA"/>
        </w:rPr>
        <w:t xml:space="preserve"> masse </w:t>
      </w:r>
      <w:proofErr w:type="spellStart"/>
      <w:r w:rsidRPr="000B3473">
        <w:rPr>
          <w:rFonts w:ascii="inherit" w:hAnsi="inherit"/>
          <w:color w:val="000000"/>
          <w:sz w:val="27"/>
          <w:szCs w:val="27"/>
          <w:bdr w:val="none" w:sz="0" w:space="0" w:color="auto" w:frame="1"/>
          <w:lang w:val="fr-CA"/>
        </w:rPr>
        <w:t>popolari</w:t>
      </w:r>
      <w:proofErr w:type="spellEnd"/>
      <w:r w:rsidRPr="000B3473">
        <w:rPr>
          <w:rFonts w:ascii="inherit" w:hAnsi="inherit"/>
          <w:color w:val="000000"/>
          <w:sz w:val="27"/>
          <w:szCs w:val="27"/>
          <w:bdr w:val="none" w:sz="0" w:space="0" w:color="auto" w:frame="1"/>
          <w:lang w:val="fr-CA"/>
        </w:rPr>
        <w:t xml:space="preserve"> (…). </w:t>
      </w:r>
      <w:proofErr w:type="spellStart"/>
      <w:r w:rsidRPr="000B3473">
        <w:rPr>
          <w:rFonts w:ascii="inherit" w:hAnsi="inherit"/>
          <w:color w:val="000000"/>
          <w:sz w:val="27"/>
          <w:szCs w:val="27"/>
          <w:bdr w:val="none" w:sz="0" w:space="0" w:color="auto" w:frame="1"/>
          <w:lang w:val="fr-CA"/>
        </w:rPr>
        <w:t>Sarà</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sconfitto</w:t>
      </w:r>
      <w:proofErr w:type="spellEnd"/>
      <w:r w:rsidRPr="000B3473">
        <w:rPr>
          <w:rFonts w:ascii="inherit" w:hAnsi="inherit"/>
          <w:color w:val="000000"/>
          <w:sz w:val="27"/>
          <w:szCs w:val="27"/>
          <w:bdr w:val="none" w:sz="0" w:space="0" w:color="auto" w:frame="1"/>
          <w:lang w:val="fr-CA"/>
        </w:rPr>
        <w:t xml:space="preserve"> molto tempo prima </w:t>
      </w:r>
      <w:proofErr w:type="spellStart"/>
      <w:r w:rsidRPr="000B3473">
        <w:rPr>
          <w:rFonts w:ascii="inherit" w:hAnsi="inherit"/>
          <w:color w:val="000000"/>
          <w:sz w:val="27"/>
          <w:szCs w:val="27"/>
          <w:bdr w:val="none" w:sz="0" w:space="0" w:color="auto" w:frame="1"/>
          <w:lang w:val="fr-CA"/>
        </w:rPr>
        <w:t>dall'indignazione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crescente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della</w:t>
      </w:r>
      <w:proofErr w:type="spellEnd"/>
      <w:r w:rsidRPr="000B3473">
        <w:rPr>
          <w:rFonts w:ascii="inherit" w:hAnsi="inherit"/>
          <w:color w:val="000000"/>
          <w:sz w:val="27"/>
          <w:szCs w:val="27"/>
          <w:bdr w:val="none" w:sz="0" w:space="0" w:color="auto" w:frame="1"/>
          <w:lang w:val="fr-CA"/>
        </w:rPr>
        <w:t xml:space="preserve"> classe </w:t>
      </w:r>
      <w:proofErr w:type="spellStart"/>
      <w:r w:rsidRPr="000B3473">
        <w:rPr>
          <w:rFonts w:ascii="inherit" w:hAnsi="inherit"/>
          <w:color w:val="000000"/>
          <w:sz w:val="27"/>
          <w:szCs w:val="27"/>
          <w:bdr w:val="none" w:sz="0" w:space="0" w:color="auto" w:frame="1"/>
          <w:lang w:val="fr-CA"/>
        </w:rPr>
        <w:t>operaia</w:t>
      </w:r>
      <w:proofErr w:type="spellEnd"/>
      <w:r w:rsidRPr="000B3473">
        <w:rPr>
          <w:rFonts w:ascii="inherit" w:hAnsi="inherit"/>
          <w:color w:val="000000"/>
          <w:sz w:val="27"/>
          <w:szCs w:val="27"/>
          <w:bdr w:val="none" w:sz="0" w:space="0" w:color="auto" w:frame="1"/>
          <w:lang w:val="fr-CA"/>
        </w:rPr>
        <w:t xml:space="preserve">, forte </w:t>
      </w:r>
      <w:proofErr w:type="spellStart"/>
      <w:r w:rsidRPr="000B3473">
        <w:rPr>
          <w:rFonts w:ascii="inherit" w:hAnsi="inherit"/>
          <w:color w:val="000000"/>
          <w:sz w:val="27"/>
          <w:szCs w:val="27"/>
          <w:bdr w:val="none" w:sz="0" w:space="0" w:color="auto" w:frame="1"/>
          <w:lang w:val="fr-CA"/>
        </w:rPr>
        <w:t>del</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suo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accrescimento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costante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della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formazione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ideologica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dell'unità</w:t>
      </w:r>
      <w:proofErr w:type="spellEnd"/>
      <w:r w:rsidRPr="000B3473">
        <w:rPr>
          <w:rFonts w:ascii="inherit" w:hAnsi="inherit"/>
          <w:color w:val="000000"/>
          <w:sz w:val="27"/>
          <w:szCs w:val="27"/>
          <w:bdr w:val="none" w:sz="0" w:space="0" w:color="auto" w:frame="1"/>
          <w:lang w:val="fr-CA"/>
        </w:rPr>
        <w:t xml:space="preserve"> e </w:t>
      </w:r>
      <w:proofErr w:type="spellStart"/>
      <w:r w:rsidRPr="000B3473">
        <w:rPr>
          <w:rFonts w:ascii="inherit" w:hAnsi="inherit"/>
          <w:color w:val="000000"/>
          <w:sz w:val="27"/>
          <w:szCs w:val="27"/>
          <w:bdr w:val="none" w:sz="0" w:space="0" w:color="auto" w:frame="1"/>
          <w:lang w:val="fr-CA"/>
        </w:rPr>
        <w:t>dell'organizzazione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che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deve</w:t>
      </w:r>
      <w:proofErr w:type="spellEnd"/>
      <w:r w:rsidRPr="000B3473">
        <w:rPr>
          <w:rFonts w:ascii="inherit" w:hAnsi="inherit"/>
          <w:color w:val="000000"/>
          <w:sz w:val="27"/>
          <w:szCs w:val="27"/>
          <w:bdr w:val="none" w:sz="0" w:space="0" w:color="auto" w:frame="1"/>
          <w:lang w:val="fr-CA"/>
        </w:rPr>
        <w:t xml:space="preserve"> al </w:t>
      </w:r>
      <w:proofErr w:type="spellStart"/>
      <w:r w:rsidRPr="000B3473">
        <w:rPr>
          <w:rFonts w:ascii="inherit" w:hAnsi="inherit"/>
          <w:color w:val="000000"/>
          <w:sz w:val="27"/>
          <w:szCs w:val="27"/>
          <w:bdr w:val="none" w:sz="0" w:space="0" w:color="auto" w:frame="1"/>
          <w:lang w:val="fr-CA"/>
        </w:rPr>
        <w:t>meccanismo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dello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stesso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processo</w:t>
      </w:r>
      <w:proofErr w:type="spellEnd"/>
      <w:r w:rsidRPr="000B3473">
        <w:rPr>
          <w:rFonts w:ascii="inherit" w:hAnsi="inherit"/>
          <w:color w:val="000000"/>
          <w:sz w:val="27"/>
          <w:szCs w:val="27"/>
          <w:bdr w:val="none" w:sz="0" w:space="0" w:color="auto" w:frame="1"/>
          <w:lang w:val="fr-CA"/>
        </w:rPr>
        <w:t xml:space="preserve"> di </w:t>
      </w:r>
      <w:proofErr w:type="spellStart"/>
      <w:r w:rsidRPr="000B3473">
        <w:rPr>
          <w:rFonts w:ascii="inherit" w:hAnsi="inherit"/>
          <w:color w:val="000000"/>
          <w:sz w:val="27"/>
          <w:szCs w:val="27"/>
          <w:bdr w:val="none" w:sz="0" w:space="0" w:color="auto" w:frame="1"/>
          <w:lang w:val="fr-CA"/>
        </w:rPr>
        <w:t>produzione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capitalistico</w:t>
      </w:r>
      <w:proofErr w:type="spellEnd"/>
      <w:r w:rsidRPr="000B3473">
        <w:rPr>
          <w:rFonts w:ascii="inherit" w:hAnsi="inherit"/>
          <w:color w:val="000000"/>
          <w:sz w:val="27"/>
          <w:szCs w:val="27"/>
          <w:bdr w:val="none" w:sz="0" w:space="0" w:color="auto" w:frame="1"/>
          <w:lang w:val="fr-CA"/>
        </w:rPr>
        <w:t>.</w:t>
      </w:r>
      <w:r w:rsidRPr="000B3473">
        <w:rPr>
          <w:rFonts w:ascii="inherit" w:hAnsi="inherit"/>
          <w:color w:val="FFFFFF"/>
          <w:sz w:val="27"/>
          <w:szCs w:val="27"/>
          <w:bdr w:val="none" w:sz="0" w:space="0" w:color="auto" w:frame="1"/>
          <w:lang w:val="fr-CA"/>
        </w:rPr>
        <w:t> [54]</w:t>
      </w:r>
    </w:p>
    <w:p w14:paraId="3329B28A" w14:textId="77777777" w:rsidR="00747EAA" w:rsidRPr="000B3473" w:rsidRDefault="00747EAA" w:rsidP="00EF17D7">
      <w:pPr>
        <w:pStyle w:val="NormalWeb"/>
        <w:shd w:val="clear" w:color="auto" w:fill="FFFFFF"/>
        <w:spacing w:before="0" w:beforeAutospacing="0" w:after="0" w:afterAutospacing="0"/>
        <w:textAlignment w:val="baseline"/>
        <w:rPr>
          <w:color w:val="444444"/>
          <w:sz w:val="23"/>
          <w:szCs w:val="23"/>
          <w:lang w:val="fr-CA"/>
        </w:rPr>
      </w:pPr>
    </w:p>
    <w:p w14:paraId="61B31A5E"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r w:rsidRPr="000B3473">
        <w:rPr>
          <w:color w:val="444444"/>
          <w:sz w:val="23"/>
          <w:szCs w:val="23"/>
          <w:lang w:val="fr-CA"/>
        </w:rPr>
        <w:t> </w:t>
      </w:r>
      <w:r w:rsidRPr="000B3473">
        <w:rPr>
          <w:rFonts w:ascii="inherit" w:hAnsi="inherit"/>
          <w:color w:val="444444"/>
          <w:sz w:val="27"/>
          <w:szCs w:val="27"/>
          <w:bdr w:val="none" w:sz="0" w:space="0" w:color="auto" w:frame="1"/>
          <w:lang w:val="fr-CA"/>
        </w:rPr>
        <w:t xml:space="preserve">Bauer </w:t>
      </w:r>
      <w:proofErr w:type="spellStart"/>
      <w:r w:rsidRPr="000B3473">
        <w:rPr>
          <w:rFonts w:ascii="inherit" w:hAnsi="inherit"/>
          <w:color w:val="444444"/>
          <w:sz w:val="27"/>
          <w:szCs w:val="27"/>
          <w:bdr w:val="none" w:sz="0" w:space="0" w:color="auto" w:frame="1"/>
          <w:lang w:val="fr-CA"/>
        </w:rPr>
        <w:t>aveva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elaborato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uno</w:t>
      </w:r>
      <w:proofErr w:type="spellEnd"/>
      <w:r w:rsidRPr="000B3473">
        <w:rPr>
          <w:rFonts w:ascii="inherit" w:hAnsi="inherit"/>
          <w:color w:val="444444"/>
          <w:sz w:val="27"/>
          <w:szCs w:val="27"/>
          <w:bdr w:val="none" w:sz="0" w:space="0" w:color="auto" w:frame="1"/>
          <w:lang w:val="fr-CA"/>
        </w:rPr>
        <w:t> </w:t>
      </w:r>
      <w:proofErr w:type="spellStart"/>
      <w:r w:rsidRPr="000B3473">
        <w:rPr>
          <w:rStyle w:val="lev"/>
          <w:rFonts w:ascii="inherit" w:hAnsi="inherit"/>
          <w:color w:val="444444"/>
          <w:sz w:val="27"/>
          <w:szCs w:val="27"/>
          <w:bdr w:val="none" w:sz="0" w:space="0" w:color="auto" w:frame="1"/>
          <w:lang w:val="fr-CA"/>
        </w:rPr>
        <w:t>schema</w:t>
      </w:r>
      <w:proofErr w:type="spellEnd"/>
      <w:r w:rsidRPr="000B3473">
        <w:rPr>
          <w:rStyle w:val="lev"/>
          <w:rFonts w:ascii="inherit" w:hAnsi="inherit"/>
          <w:color w:val="444444"/>
          <w:sz w:val="27"/>
          <w:szCs w:val="27"/>
          <w:bdr w:val="none" w:sz="0" w:space="0" w:color="auto" w:frame="1"/>
          <w:lang w:val="fr-CA"/>
        </w:rPr>
        <w:t xml:space="preserve"> per la </w:t>
      </w:r>
      <w:proofErr w:type="spellStart"/>
      <w:r w:rsidRPr="000B3473">
        <w:rPr>
          <w:rStyle w:val="lev"/>
          <w:rFonts w:ascii="inherit" w:hAnsi="inherit"/>
          <w:color w:val="444444"/>
          <w:sz w:val="27"/>
          <w:szCs w:val="27"/>
          <w:bdr w:val="none" w:sz="0" w:space="0" w:color="auto" w:frame="1"/>
          <w:lang w:val="fr-CA"/>
        </w:rPr>
        <w:t>riproduzione</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del</w:t>
      </w:r>
      <w:proofErr w:type="spellEnd"/>
      <w:r w:rsidRPr="000B3473">
        <w:rPr>
          <w:rStyle w:val="lev"/>
          <w:rFonts w:ascii="inherit" w:hAnsi="inherit"/>
          <w:color w:val="444444"/>
          <w:sz w:val="27"/>
          <w:szCs w:val="27"/>
          <w:bdr w:val="none" w:sz="0" w:space="0" w:color="auto" w:frame="1"/>
          <w:lang w:val="fr-CA"/>
        </w:rPr>
        <w:t xml:space="preserve"> Capitale,</w:t>
      </w:r>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epurato</w:t>
      </w:r>
      <w:proofErr w:type="spellEnd"/>
      <w:r w:rsidRPr="000B3473">
        <w:rPr>
          <w:rFonts w:ascii="inherit" w:hAnsi="inherit"/>
          <w:color w:val="444444"/>
          <w:sz w:val="27"/>
          <w:szCs w:val="27"/>
          <w:bdr w:val="none" w:sz="0" w:space="0" w:color="auto" w:frame="1"/>
          <w:lang w:val="fr-CA"/>
        </w:rPr>
        <w:t xml:space="preserve"> da </w:t>
      </w:r>
      <w:proofErr w:type="spellStart"/>
      <w:r w:rsidRPr="000B3473">
        <w:rPr>
          <w:rFonts w:ascii="inherit" w:hAnsi="inherit"/>
          <w:color w:val="444444"/>
          <w:sz w:val="27"/>
          <w:szCs w:val="27"/>
          <w:bdr w:val="none" w:sz="0" w:space="0" w:color="auto" w:frame="1"/>
          <w:lang w:val="fr-CA"/>
        </w:rPr>
        <w:t>alcune</w:t>
      </w:r>
      <w:proofErr w:type="spellEnd"/>
      <w:r w:rsidRPr="000B3473">
        <w:rPr>
          <w:rFonts w:ascii="inherit" w:hAnsi="inherit"/>
          <w:color w:val="444444"/>
          <w:sz w:val="27"/>
          <w:szCs w:val="27"/>
          <w:bdr w:val="none" w:sz="0" w:space="0" w:color="auto" w:frame="1"/>
          <w:lang w:val="fr-CA"/>
        </w:rPr>
        <w:t xml:space="preserve"> delle </w:t>
      </w:r>
      <w:proofErr w:type="spellStart"/>
      <w:r w:rsidRPr="000B3473">
        <w:rPr>
          <w:rFonts w:ascii="inherit" w:hAnsi="inherit"/>
          <w:color w:val="444444"/>
          <w:sz w:val="27"/>
          <w:szCs w:val="27"/>
          <w:bdr w:val="none" w:sz="0" w:space="0" w:color="auto" w:frame="1"/>
          <w:lang w:val="fr-CA"/>
        </w:rPr>
        <w:t>colpe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la Luxemburg </w:t>
      </w:r>
      <w:proofErr w:type="spellStart"/>
      <w:r w:rsidRPr="000B3473">
        <w:rPr>
          <w:rFonts w:ascii="inherit" w:hAnsi="inherit"/>
          <w:color w:val="444444"/>
          <w:sz w:val="27"/>
          <w:szCs w:val="27"/>
          <w:bdr w:val="none" w:sz="0" w:space="0" w:color="auto" w:frame="1"/>
          <w:lang w:val="fr-CA"/>
        </w:rPr>
        <w:t>aveva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rimproverato</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quella</w:t>
      </w:r>
      <w:proofErr w:type="spellEnd"/>
      <w:r w:rsidRPr="000B3473">
        <w:rPr>
          <w:rFonts w:ascii="inherit" w:hAnsi="inherit"/>
          <w:color w:val="444444"/>
          <w:sz w:val="27"/>
          <w:szCs w:val="27"/>
          <w:bdr w:val="none" w:sz="0" w:space="0" w:color="auto" w:frame="1"/>
          <w:lang w:val="fr-CA"/>
        </w:rPr>
        <w:t xml:space="preserve"> di Marx. Ha </w:t>
      </w:r>
      <w:proofErr w:type="spellStart"/>
      <w:r w:rsidRPr="000B3473">
        <w:rPr>
          <w:rFonts w:ascii="inherit" w:hAnsi="inherit"/>
          <w:color w:val="444444"/>
          <w:sz w:val="27"/>
          <w:szCs w:val="27"/>
          <w:bdr w:val="none" w:sz="0" w:space="0" w:color="auto" w:frame="1"/>
          <w:lang w:val="fr-CA"/>
        </w:rPr>
        <w:t>così</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cercato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dimostrare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anche in </w:t>
      </w:r>
      <w:proofErr w:type="spellStart"/>
      <w:r w:rsidRPr="000B3473">
        <w:rPr>
          <w:rFonts w:ascii="inherit" w:hAnsi="inherit"/>
          <w:color w:val="444444"/>
          <w:sz w:val="27"/>
          <w:szCs w:val="27"/>
          <w:bdr w:val="none" w:sz="0" w:space="0" w:color="auto" w:frame="1"/>
          <w:lang w:val="fr-CA"/>
        </w:rPr>
        <w:t>caso</w:t>
      </w:r>
      <w:proofErr w:type="spellEnd"/>
      <w:r w:rsidRPr="000B3473">
        <w:rPr>
          <w:rFonts w:ascii="inherit" w:hAnsi="inherit"/>
          <w:color w:val="444444"/>
          <w:sz w:val="27"/>
          <w:szCs w:val="27"/>
          <w:bdr w:val="none" w:sz="0" w:space="0" w:color="auto" w:frame="1"/>
          <w:lang w:val="fr-CA"/>
        </w:rPr>
        <w:t xml:space="preserve"> di un </w:t>
      </w:r>
      <w:proofErr w:type="spellStart"/>
      <w:r w:rsidRPr="000B3473">
        <w:rPr>
          <w:rFonts w:ascii="inherit" w:hAnsi="inherit"/>
          <w:color w:val="444444"/>
          <w:sz w:val="27"/>
          <w:szCs w:val="27"/>
          <w:bdr w:val="none" w:sz="0" w:space="0" w:color="auto" w:frame="1"/>
          <w:lang w:val="fr-CA"/>
        </w:rPr>
        <w:t>regolare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aumento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composizione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organica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capitale, </w:t>
      </w:r>
      <w:proofErr w:type="spellStart"/>
      <w:r w:rsidRPr="000B3473">
        <w:rPr>
          <w:rFonts w:ascii="inherit" w:hAnsi="inherit"/>
          <w:color w:val="444444"/>
          <w:sz w:val="27"/>
          <w:szCs w:val="27"/>
          <w:bdr w:val="none" w:sz="0" w:space="0" w:color="auto" w:frame="1"/>
          <w:lang w:val="fr-CA"/>
        </w:rPr>
        <w:t>rimane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possibile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scambio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armonio</w:t>
      </w:r>
      <w:r w:rsidR="00747EAA" w:rsidRPr="000B3473">
        <w:rPr>
          <w:rFonts w:ascii="inherit" w:hAnsi="inherit"/>
          <w:color w:val="444444"/>
          <w:sz w:val="27"/>
          <w:szCs w:val="27"/>
          <w:bdr w:val="none" w:sz="0" w:space="0" w:color="auto" w:frame="1"/>
          <w:lang w:val="fr-CA"/>
        </w:rPr>
        <w:t>so</w:t>
      </w:r>
      <w:proofErr w:type="spellEnd"/>
      <w:r w:rsidR="00747EAA" w:rsidRPr="000B3473">
        <w:rPr>
          <w:rFonts w:ascii="inherit" w:hAnsi="inherit"/>
          <w:color w:val="444444"/>
          <w:sz w:val="27"/>
          <w:szCs w:val="27"/>
          <w:bdr w:val="none" w:sz="0" w:space="0" w:color="auto" w:frame="1"/>
          <w:lang w:val="fr-CA"/>
        </w:rPr>
        <w:t xml:space="preserve"> tra le due </w:t>
      </w:r>
      <w:proofErr w:type="spellStart"/>
      <w:r w:rsidR="00747EAA" w:rsidRPr="000B3473">
        <w:rPr>
          <w:rFonts w:ascii="inherit" w:hAnsi="inherit"/>
          <w:color w:val="444444"/>
          <w:sz w:val="27"/>
          <w:szCs w:val="27"/>
          <w:bdr w:val="none" w:sz="0" w:space="0" w:color="auto" w:frame="1"/>
          <w:lang w:val="fr-CA"/>
        </w:rPr>
        <w:t>sezioni</w:t>
      </w:r>
      <w:proofErr w:type="spellEnd"/>
      <w:r w:rsidR="00747EAA"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Tuttavia</w:t>
      </w:r>
      <w:proofErr w:type="spellEnd"/>
      <w:r w:rsidRPr="000B3473">
        <w:rPr>
          <w:rFonts w:ascii="inherit" w:hAnsi="inherit"/>
          <w:color w:val="444444"/>
          <w:sz w:val="27"/>
          <w:szCs w:val="27"/>
          <w:bdr w:val="none" w:sz="0" w:space="0" w:color="auto" w:frame="1"/>
          <w:lang w:val="fr-CA"/>
        </w:rPr>
        <w:t xml:space="preserve">, Rosa Luxemburg ha </w:t>
      </w:r>
      <w:proofErr w:type="spellStart"/>
      <w:r w:rsidRPr="000B3473">
        <w:rPr>
          <w:rFonts w:ascii="inherit" w:hAnsi="inherit"/>
          <w:color w:val="444444"/>
          <w:sz w:val="27"/>
          <w:szCs w:val="27"/>
          <w:bdr w:val="none" w:sz="0" w:space="0" w:color="auto" w:frame="1"/>
          <w:lang w:val="fr-CA"/>
        </w:rPr>
        <w:t>dimostrato</w:t>
      </w:r>
      <w:proofErr w:type="spellEnd"/>
      <w:r w:rsidRPr="000B3473">
        <w:rPr>
          <w:rFonts w:ascii="inherit" w:hAnsi="inherit"/>
          <w:color w:val="444444"/>
          <w:sz w:val="27"/>
          <w:szCs w:val="27"/>
          <w:bdr w:val="none" w:sz="0" w:space="0" w:color="auto" w:frame="1"/>
          <w:lang w:val="fr-CA"/>
        </w:rPr>
        <w:t xml:space="preserve"> a sua volta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anche in </w:t>
      </w:r>
      <w:proofErr w:type="spellStart"/>
      <w:r w:rsidRPr="000B3473">
        <w:rPr>
          <w:rFonts w:ascii="inherit" w:hAnsi="inherit"/>
          <w:color w:val="444444"/>
          <w:sz w:val="27"/>
          <w:szCs w:val="27"/>
          <w:bdr w:val="none" w:sz="0" w:space="0" w:color="auto" w:frame="1"/>
          <w:lang w:val="fr-CA"/>
        </w:rPr>
        <w:t>questo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schema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modificato</w:t>
      </w:r>
      <w:proofErr w:type="spellEnd"/>
      <w:r w:rsidRPr="000B3473">
        <w:rPr>
          <w:rFonts w:ascii="inherit" w:hAnsi="inherit"/>
          <w:color w:val="444444"/>
          <w:sz w:val="27"/>
          <w:szCs w:val="27"/>
          <w:bdr w:val="none" w:sz="0" w:space="0" w:color="auto" w:frame="1"/>
          <w:lang w:val="fr-CA"/>
        </w:rPr>
        <w:t xml:space="preserve">, permane un surplus </w:t>
      </w:r>
      <w:proofErr w:type="spellStart"/>
      <w:r w:rsidRPr="000B3473">
        <w:rPr>
          <w:rFonts w:ascii="inherit" w:hAnsi="inherit"/>
          <w:color w:val="444444"/>
          <w:sz w:val="27"/>
          <w:szCs w:val="27"/>
          <w:bdr w:val="none" w:sz="0" w:space="0" w:color="auto" w:frame="1"/>
          <w:lang w:val="fr-CA"/>
        </w:rPr>
        <w:t>invendibile</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per </w:t>
      </w:r>
      <w:proofErr w:type="spellStart"/>
      <w:r w:rsidRPr="000B3473">
        <w:rPr>
          <w:rFonts w:ascii="inherit" w:hAnsi="inherit"/>
          <w:color w:val="444444"/>
          <w:sz w:val="27"/>
          <w:szCs w:val="27"/>
          <w:bdr w:val="none" w:sz="0" w:space="0" w:color="auto" w:frame="1"/>
          <w:lang w:val="fr-CA"/>
        </w:rPr>
        <w:t>realizzarlo</w:t>
      </w:r>
      <w:proofErr w:type="spellEnd"/>
      <w:r w:rsidRPr="000B3473">
        <w:rPr>
          <w:rFonts w:ascii="inherit" w:hAnsi="inherit"/>
          <w:color w:val="444444"/>
          <w:sz w:val="27"/>
          <w:szCs w:val="27"/>
          <w:bdr w:val="none" w:sz="0" w:space="0" w:color="auto" w:frame="1"/>
          <w:lang w:val="fr-CA"/>
        </w:rPr>
        <w:t xml:space="preserve"> è </w:t>
      </w:r>
      <w:proofErr w:type="spellStart"/>
      <w:r w:rsidRPr="000B3473">
        <w:rPr>
          <w:rFonts w:ascii="inherit" w:hAnsi="inherit"/>
          <w:color w:val="444444"/>
          <w:sz w:val="27"/>
          <w:szCs w:val="27"/>
          <w:bdr w:val="none" w:sz="0" w:space="0" w:color="auto" w:frame="1"/>
          <w:lang w:val="fr-CA"/>
        </w:rPr>
        <w:t>necessario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aprire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lastRenderedPageBreak/>
        <w:t>nuovi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mercati</w:t>
      </w:r>
      <w:proofErr w:type="spellEnd"/>
      <w:r w:rsidRPr="000B3473">
        <w:rPr>
          <w:rFonts w:ascii="inherit" w:hAnsi="inherit"/>
          <w:color w:val="444444"/>
          <w:sz w:val="27"/>
          <w:szCs w:val="27"/>
          <w:bdr w:val="none" w:sz="0" w:space="0" w:color="auto" w:frame="1"/>
          <w:lang w:val="fr-CA"/>
        </w:rPr>
        <w:t xml:space="preserve">. Bauer non </w:t>
      </w:r>
      <w:proofErr w:type="spellStart"/>
      <w:r w:rsidRPr="000B3473">
        <w:rPr>
          <w:rFonts w:ascii="inherit" w:hAnsi="inherit"/>
          <w:color w:val="444444"/>
          <w:sz w:val="27"/>
          <w:szCs w:val="27"/>
          <w:bdr w:val="none" w:sz="0" w:space="0" w:color="auto" w:frame="1"/>
          <w:lang w:val="fr-CA"/>
        </w:rPr>
        <w:t>seppe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confutare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anticritica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non </w:t>
      </w:r>
      <w:proofErr w:type="spellStart"/>
      <w:r w:rsidRPr="000B3473">
        <w:rPr>
          <w:rFonts w:ascii="inherit" w:hAnsi="inherit"/>
          <w:color w:val="444444"/>
          <w:sz w:val="27"/>
          <w:szCs w:val="27"/>
          <w:bdr w:val="none" w:sz="0" w:space="0" w:color="auto" w:frame="1"/>
          <w:lang w:val="fr-CA"/>
        </w:rPr>
        <w:t>impediva</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salutare</w:t>
      </w:r>
      <w:proofErr w:type="spellEnd"/>
      <w:r w:rsidRPr="000B3473">
        <w:rPr>
          <w:rFonts w:ascii="inherit" w:hAnsi="inherit"/>
          <w:color w:val="444444"/>
          <w:sz w:val="27"/>
          <w:szCs w:val="27"/>
          <w:bdr w:val="none" w:sz="0" w:space="0" w:color="auto" w:frame="1"/>
          <w:lang w:val="fr-CA"/>
        </w:rPr>
        <w:t xml:space="preserve"> in lui “l'</w:t>
      </w:r>
      <w:proofErr w:type="spellStart"/>
      <w:r w:rsidRPr="000B3473">
        <w:rPr>
          <w:rFonts w:ascii="inherit" w:hAnsi="inherit"/>
          <w:color w:val="444444"/>
          <w:sz w:val="27"/>
          <w:szCs w:val="27"/>
          <w:bdr w:val="none" w:sz="0" w:space="0" w:color="auto" w:frame="1"/>
          <w:lang w:val="fr-CA"/>
        </w:rPr>
        <w:t>analista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falsa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teoria</w:t>
      </w:r>
      <w:proofErr w:type="spellEnd"/>
      <w:r w:rsidRPr="000B3473">
        <w:rPr>
          <w:rFonts w:ascii="inherit" w:hAnsi="inherit"/>
          <w:color w:val="444444"/>
          <w:sz w:val="27"/>
          <w:szCs w:val="27"/>
          <w:bdr w:val="none" w:sz="0" w:space="0" w:color="auto" w:frame="1"/>
          <w:lang w:val="fr-CA"/>
        </w:rPr>
        <w:t xml:space="preserve"> d</w:t>
      </w:r>
      <w:r w:rsidR="00747EAA" w:rsidRPr="000B3473">
        <w:rPr>
          <w:rFonts w:ascii="inherit" w:hAnsi="inherit"/>
          <w:color w:val="444444"/>
          <w:sz w:val="27"/>
          <w:szCs w:val="27"/>
          <w:bdr w:val="none" w:sz="0" w:space="0" w:color="auto" w:frame="1"/>
          <w:lang w:val="fr-CA"/>
        </w:rPr>
        <w:t xml:space="preserve">i </w:t>
      </w:r>
      <w:r w:rsidRPr="000B3473">
        <w:rPr>
          <w:rFonts w:ascii="inherit" w:hAnsi="inherit"/>
          <w:color w:val="444444"/>
          <w:sz w:val="27"/>
          <w:szCs w:val="27"/>
          <w:bdr w:val="none" w:sz="0" w:space="0" w:color="auto" w:frame="1"/>
          <w:lang w:val="fr-CA"/>
        </w:rPr>
        <w:t>Lu</w:t>
      </w:r>
      <w:r w:rsidR="00747EAA" w:rsidRPr="000B3473">
        <w:rPr>
          <w:rFonts w:ascii="inherit" w:hAnsi="inherit"/>
          <w:color w:val="444444"/>
          <w:sz w:val="27"/>
          <w:szCs w:val="27"/>
          <w:bdr w:val="none" w:sz="0" w:space="0" w:color="auto" w:frame="1"/>
          <w:lang w:val="fr-CA"/>
        </w:rPr>
        <w:t>xemburg</w:t>
      </w:r>
      <w:r w:rsidRPr="000B3473">
        <w:rPr>
          <w:rFonts w:ascii="inherit" w:hAnsi="inherit"/>
          <w:color w:val="444444"/>
          <w:sz w:val="27"/>
          <w:szCs w:val="27"/>
          <w:bdr w:val="none" w:sz="0" w:space="0" w:color="auto" w:frame="1"/>
          <w:lang w:val="fr-CA"/>
        </w:rPr>
        <w:t>”.</w:t>
      </w:r>
    </w:p>
    <w:p w14:paraId="2F0777DE" w14:textId="77777777" w:rsidR="00747EAA" w:rsidRPr="000B3473" w:rsidRDefault="00747EAA" w:rsidP="00EF17D7">
      <w:pPr>
        <w:pStyle w:val="NormalWeb"/>
        <w:shd w:val="clear" w:color="auto" w:fill="FFFFFF"/>
        <w:spacing w:before="0" w:beforeAutospacing="0" w:after="0" w:afterAutospacing="0"/>
        <w:textAlignment w:val="baseline"/>
        <w:rPr>
          <w:color w:val="444444"/>
          <w:sz w:val="23"/>
          <w:szCs w:val="23"/>
          <w:lang w:val="fr-CA"/>
        </w:rPr>
      </w:pPr>
    </w:p>
    <w:p w14:paraId="4C8E52D2"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r w:rsidRPr="000B3473">
        <w:rPr>
          <w:rFonts w:ascii="inherit" w:hAnsi="inherit"/>
          <w:color w:val="444444"/>
          <w:sz w:val="27"/>
          <w:szCs w:val="27"/>
          <w:bdr w:val="none" w:sz="0" w:space="0" w:color="auto" w:frame="1"/>
          <w:lang w:val="fr-CA"/>
        </w:rPr>
        <w:t xml:space="preserve">A parte il </w:t>
      </w:r>
      <w:proofErr w:type="spellStart"/>
      <w:r w:rsidRPr="000B3473">
        <w:rPr>
          <w:rFonts w:ascii="inherit" w:hAnsi="inherit"/>
          <w:color w:val="444444"/>
          <w:sz w:val="27"/>
          <w:szCs w:val="27"/>
          <w:bdr w:val="none" w:sz="0" w:space="0" w:color="auto" w:frame="1"/>
          <w:lang w:val="fr-CA"/>
        </w:rPr>
        <w:t>fatto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critica</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esame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difficilmente</w:t>
      </w:r>
      <w:proofErr w:type="spellEnd"/>
      <w:r w:rsidRPr="000B3473">
        <w:rPr>
          <w:rFonts w:ascii="inherit" w:hAnsi="inherit"/>
          <w:color w:val="444444"/>
          <w:sz w:val="27"/>
          <w:szCs w:val="27"/>
          <w:bdr w:val="none" w:sz="0" w:space="0" w:color="auto" w:frame="1"/>
          <w:lang w:val="fr-CA"/>
        </w:rPr>
        <w:t xml:space="preserve"> ha </w:t>
      </w:r>
      <w:proofErr w:type="spellStart"/>
      <w:r w:rsidRPr="000B3473">
        <w:rPr>
          <w:rFonts w:ascii="inherit" w:hAnsi="inherit"/>
          <w:color w:val="444444"/>
          <w:sz w:val="27"/>
          <w:szCs w:val="27"/>
          <w:bdr w:val="none" w:sz="0" w:space="0" w:color="auto" w:frame="1"/>
          <w:lang w:val="fr-CA"/>
        </w:rPr>
        <w:t>raggiunto</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suo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scopo</w:t>
      </w:r>
      <w:proofErr w:type="spellEnd"/>
      <w:r w:rsidRPr="000B3473">
        <w:rPr>
          <w:rFonts w:ascii="inherit" w:hAnsi="inherit"/>
          <w:color w:val="444444"/>
          <w:sz w:val="27"/>
          <w:szCs w:val="27"/>
          <w:bdr w:val="none" w:sz="0" w:space="0" w:color="auto" w:frame="1"/>
          <w:lang w:val="fr-CA"/>
        </w:rPr>
        <w:t xml:space="preserve">, è </w:t>
      </w:r>
      <w:proofErr w:type="spellStart"/>
      <w:r w:rsidRPr="000B3473">
        <w:rPr>
          <w:rFonts w:ascii="inherit" w:hAnsi="inherit"/>
          <w:color w:val="444444"/>
          <w:sz w:val="27"/>
          <w:szCs w:val="27"/>
          <w:bdr w:val="none" w:sz="0" w:space="0" w:color="auto" w:frame="1"/>
          <w:lang w:val="fr-CA"/>
        </w:rPr>
        <w:t>stato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dimostrato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le </w:t>
      </w:r>
      <w:proofErr w:type="spellStart"/>
      <w:r w:rsidRPr="000B3473">
        <w:rPr>
          <w:rFonts w:ascii="inherit" w:hAnsi="inherit"/>
          <w:color w:val="444444"/>
          <w:sz w:val="27"/>
          <w:szCs w:val="27"/>
          <w:bdr w:val="none" w:sz="0" w:space="0" w:color="auto" w:frame="1"/>
          <w:lang w:val="fr-CA"/>
        </w:rPr>
        <w:t>conclusioni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Bauer </w:t>
      </w:r>
      <w:proofErr w:type="spellStart"/>
      <w:r w:rsidRPr="000B3473">
        <w:rPr>
          <w:rFonts w:ascii="inherit" w:hAnsi="inherit"/>
          <w:color w:val="444444"/>
          <w:sz w:val="27"/>
          <w:szCs w:val="27"/>
          <w:bdr w:val="none" w:sz="0" w:space="0" w:color="auto" w:frame="1"/>
          <w:lang w:val="fr-CA"/>
        </w:rPr>
        <w:t>trasse</w:t>
      </w:r>
      <w:proofErr w:type="spellEnd"/>
      <w:r w:rsidRPr="000B3473">
        <w:rPr>
          <w:rFonts w:ascii="inherit" w:hAnsi="inherit"/>
          <w:color w:val="444444"/>
          <w:sz w:val="27"/>
          <w:szCs w:val="27"/>
          <w:bdr w:val="none" w:sz="0" w:space="0" w:color="auto" w:frame="1"/>
          <w:lang w:val="fr-CA"/>
        </w:rPr>
        <w:t xml:space="preserve"> dal </w:t>
      </w:r>
      <w:proofErr w:type="spellStart"/>
      <w:r w:rsidRPr="000B3473">
        <w:rPr>
          <w:rFonts w:ascii="inherit" w:hAnsi="inherit"/>
          <w:color w:val="444444"/>
          <w:sz w:val="27"/>
          <w:szCs w:val="27"/>
          <w:bdr w:val="none" w:sz="0" w:space="0" w:color="auto" w:frame="1"/>
          <w:lang w:val="fr-CA"/>
        </w:rPr>
        <w:t>suo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diagramma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sull'inesistenza</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limiti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oggettivi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all'accumulazione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w:t>
      </w:r>
      <w:proofErr w:type="spellEnd"/>
      <w:r w:rsidRPr="000B3473">
        <w:rPr>
          <w:rFonts w:ascii="inherit" w:hAnsi="inherit"/>
          <w:color w:val="444444"/>
          <w:sz w:val="27"/>
          <w:szCs w:val="27"/>
          <w:bdr w:val="none" w:sz="0" w:space="0" w:color="auto" w:frame="1"/>
          <w:lang w:val="fr-CA"/>
        </w:rPr>
        <w:t xml:space="preserve"> parte la </w:t>
      </w:r>
      <w:proofErr w:type="spellStart"/>
      <w:r w:rsidRPr="000B3473">
        <w:rPr>
          <w:rFonts w:ascii="inherit" w:hAnsi="inherit"/>
          <w:color w:val="444444"/>
          <w:sz w:val="27"/>
          <w:szCs w:val="27"/>
          <w:bdr w:val="none" w:sz="0" w:space="0" w:color="auto" w:frame="1"/>
          <w:lang w:val="fr-CA"/>
        </w:rPr>
        <w:t>questione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degli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scambi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intersettoriali</w:t>
      </w:r>
      <w:proofErr w:type="spellEnd"/>
      <w:r w:rsidRPr="000B3473">
        <w:rPr>
          <w:rFonts w:ascii="inherit" w:hAnsi="inherit"/>
          <w:color w:val="444444"/>
          <w:sz w:val="27"/>
          <w:szCs w:val="27"/>
          <w:bdr w:val="none" w:sz="0" w:space="0" w:color="auto" w:frame="1"/>
          <w:lang w:val="fr-CA"/>
        </w:rPr>
        <w:t xml:space="preserve">), sono </w:t>
      </w:r>
      <w:proofErr w:type="spellStart"/>
      <w:r w:rsidRPr="000B3473">
        <w:rPr>
          <w:rFonts w:ascii="inherit" w:hAnsi="inherit"/>
          <w:color w:val="444444"/>
          <w:sz w:val="27"/>
          <w:szCs w:val="27"/>
          <w:bdr w:val="none" w:sz="0" w:space="0" w:color="auto" w:frame="1"/>
          <w:lang w:val="fr-CA"/>
        </w:rPr>
        <w:t>as</w:t>
      </w:r>
      <w:r w:rsidR="00747EAA" w:rsidRPr="000B3473">
        <w:rPr>
          <w:rFonts w:ascii="inherit" w:hAnsi="inherit"/>
          <w:color w:val="444444"/>
          <w:sz w:val="27"/>
          <w:szCs w:val="27"/>
          <w:bdr w:val="none" w:sz="0" w:space="0" w:color="auto" w:frame="1"/>
          <w:lang w:val="fr-CA"/>
        </w:rPr>
        <w:t>solutamente</w:t>
      </w:r>
      <w:proofErr w:type="spellEnd"/>
      <w:r w:rsidR="00747EAA" w:rsidRPr="000B3473">
        <w:rPr>
          <w:rFonts w:ascii="inherit" w:hAnsi="inherit"/>
          <w:color w:val="444444"/>
          <w:sz w:val="27"/>
          <w:szCs w:val="27"/>
          <w:bdr w:val="none" w:sz="0" w:space="0" w:color="auto" w:frame="1"/>
          <w:lang w:val="fr-CA"/>
        </w:rPr>
        <w:t xml:space="preserve"> prive di </w:t>
      </w:r>
      <w:proofErr w:type="spellStart"/>
      <w:r w:rsidR="00747EAA" w:rsidRPr="000B3473">
        <w:rPr>
          <w:rFonts w:ascii="inherit" w:hAnsi="inherit"/>
          <w:color w:val="444444"/>
          <w:sz w:val="27"/>
          <w:szCs w:val="27"/>
          <w:bdr w:val="none" w:sz="0" w:space="0" w:color="auto" w:frame="1"/>
          <w:lang w:val="fr-CA"/>
        </w:rPr>
        <w:t>fondamento</w:t>
      </w:r>
      <w:proofErr w:type="spellEnd"/>
      <w:r w:rsidRPr="000B3473">
        <w:rPr>
          <w:rFonts w:ascii="inherit" w:hAnsi="inherit"/>
          <w:color w:val="444444"/>
          <w:sz w:val="27"/>
          <w:szCs w:val="27"/>
          <w:bdr w:val="none" w:sz="0" w:space="0" w:color="auto" w:frame="1"/>
          <w:lang w:val="fr-CA"/>
        </w:rPr>
        <w:t xml:space="preserve">. Henryk Grossmann ha </w:t>
      </w:r>
      <w:proofErr w:type="spellStart"/>
      <w:r w:rsidR="00747EAA" w:rsidRPr="000B3473">
        <w:rPr>
          <w:rFonts w:ascii="inherit" w:hAnsi="inherit"/>
          <w:color w:val="444444"/>
          <w:sz w:val="27"/>
          <w:szCs w:val="27"/>
          <w:bdr w:val="none" w:sz="0" w:space="0" w:color="auto" w:frame="1"/>
          <w:lang w:val="fr-CA"/>
        </w:rPr>
        <w:t>sottolineato</w:t>
      </w:r>
      <w:proofErr w:type="spellEnd"/>
      <w:r w:rsidR="00747EAA" w:rsidRPr="000B3473">
        <w:rPr>
          <w:rFonts w:ascii="inherit" w:hAnsi="inherit"/>
          <w:color w:val="444444"/>
          <w:sz w:val="27"/>
          <w:szCs w:val="27"/>
          <w:bdr w:val="none" w:sz="0" w:space="0" w:color="auto" w:frame="1"/>
          <w:lang w:val="fr-CA"/>
        </w:rPr>
        <w:t xml:space="preserve"> </w:t>
      </w:r>
      <w:proofErr w:type="spellStart"/>
      <w:r w:rsidR="00747EAA" w:rsidRPr="000B3473">
        <w:rPr>
          <w:rFonts w:ascii="inherit" w:hAnsi="inherit"/>
          <w:color w:val="444444"/>
          <w:sz w:val="27"/>
          <w:szCs w:val="27"/>
          <w:bdr w:val="none" w:sz="0" w:space="0" w:color="auto" w:frame="1"/>
          <w:lang w:val="fr-CA"/>
        </w:rPr>
        <w:t>che</w:t>
      </w:r>
      <w:proofErr w:type="spellEnd"/>
      <w:r w:rsidR="00747EAA" w:rsidRPr="000B3473">
        <w:rPr>
          <w:rFonts w:ascii="inherit" w:hAnsi="inherit"/>
          <w:color w:val="444444"/>
          <w:sz w:val="27"/>
          <w:szCs w:val="27"/>
          <w:bdr w:val="none" w:sz="0" w:space="0" w:color="auto" w:frame="1"/>
          <w:lang w:val="fr-CA"/>
        </w:rPr>
        <w:t xml:space="preserve"> se </w:t>
      </w:r>
      <w:proofErr w:type="spellStart"/>
      <w:r w:rsidR="00747EAA" w:rsidRPr="000B3473">
        <w:rPr>
          <w:rFonts w:ascii="inherit" w:hAnsi="inherit"/>
          <w:color w:val="444444"/>
          <w:sz w:val="27"/>
          <w:szCs w:val="27"/>
          <w:bdr w:val="none" w:sz="0" w:space="0" w:color="auto" w:frame="1"/>
          <w:lang w:val="fr-CA"/>
        </w:rPr>
        <w:t>proiettiamo</w:t>
      </w:r>
      <w:proofErr w:type="spellEnd"/>
      <w:r w:rsidR="00747EAA" w:rsidRPr="000B3473">
        <w:rPr>
          <w:rFonts w:ascii="inherit" w:hAnsi="inherit"/>
          <w:color w:val="444444"/>
          <w:sz w:val="27"/>
          <w:szCs w:val="27"/>
          <w:bdr w:val="none" w:sz="0" w:space="0" w:color="auto" w:frame="1"/>
          <w:lang w:val="fr-CA"/>
        </w:rPr>
        <w:t xml:space="preserve"> </w:t>
      </w:r>
      <w:r w:rsidRPr="000B3473">
        <w:rPr>
          <w:rFonts w:ascii="inherit" w:hAnsi="inherit"/>
          <w:color w:val="444444"/>
          <w:sz w:val="27"/>
          <w:szCs w:val="27"/>
          <w:bdr w:val="none" w:sz="0" w:space="0" w:color="auto" w:frame="1"/>
          <w:lang w:val="fr-CA"/>
        </w:rPr>
        <w:t xml:space="preserve">i </w:t>
      </w:r>
      <w:proofErr w:type="spellStart"/>
      <w:r w:rsidRPr="000B3473">
        <w:rPr>
          <w:rFonts w:ascii="inherit" w:hAnsi="inherit"/>
          <w:color w:val="444444"/>
          <w:sz w:val="27"/>
          <w:szCs w:val="27"/>
          <w:bdr w:val="none" w:sz="0" w:space="0" w:color="auto" w:frame="1"/>
          <w:lang w:val="fr-CA"/>
        </w:rPr>
        <w:t>dati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diagramma</w:t>
      </w:r>
      <w:proofErr w:type="spellEnd"/>
      <w:r w:rsidRPr="000B3473">
        <w:rPr>
          <w:rFonts w:ascii="inherit" w:hAnsi="inherit"/>
          <w:color w:val="444444"/>
          <w:sz w:val="27"/>
          <w:szCs w:val="27"/>
          <w:bdr w:val="none" w:sz="0" w:space="0" w:color="auto" w:frame="1"/>
          <w:lang w:val="fr-CA"/>
        </w:rPr>
        <w:t xml:space="preserve"> di Bauer su un </w:t>
      </w:r>
      <w:proofErr w:type="spellStart"/>
      <w:r w:rsidRPr="000B3473">
        <w:rPr>
          <w:rFonts w:ascii="inherit" w:hAnsi="inherit"/>
          <w:color w:val="444444"/>
          <w:sz w:val="27"/>
          <w:szCs w:val="27"/>
          <w:bdr w:val="none" w:sz="0" w:space="0" w:color="auto" w:frame="1"/>
          <w:lang w:val="fr-CA"/>
        </w:rPr>
        <w:t>lungo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periodo</w:t>
      </w:r>
      <w:proofErr w:type="spellEnd"/>
      <w:r w:rsidRPr="000B3473">
        <w:rPr>
          <w:rFonts w:ascii="inherit" w:hAnsi="inherit"/>
          <w:color w:val="444444"/>
          <w:sz w:val="27"/>
          <w:szCs w:val="27"/>
          <w:bdr w:val="none" w:sz="0" w:space="0" w:color="auto" w:frame="1"/>
          <w:lang w:val="fr-CA"/>
        </w:rPr>
        <w:t xml:space="preserve">, non </w:t>
      </w:r>
      <w:proofErr w:type="spellStart"/>
      <w:r w:rsidRPr="000B3473">
        <w:rPr>
          <w:rFonts w:ascii="inherit" w:hAnsi="inherit"/>
          <w:color w:val="444444"/>
          <w:sz w:val="27"/>
          <w:szCs w:val="27"/>
          <w:bdr w:val="none" w:sz="0" w:space="0" w:color="auto" w:frame="1"/>
          <w:lang w:val="fr-CA"/>
        </w:rPr>
        <w:t>assistiamo</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uno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sviluppo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armonioso</w:t>
      </w:r>
      <w:proofErr w:type="spellEnd"/>
      <w:r w:rsidRPr="000B3473">
        <w:rPr>
          <w:rFonts w:ascii="inherit" w:hAnsi="inherit"/>
          <w:color w:val="444444"/>
          <w:sz w:val="27"/>
          <w:szCs w:val="27"/>
          <w:bdr w:val="none" w:sz="0" w:space="0" w:color="auto" w:frame="1"/>
          <w:lang w:val="fr-CA"/>
        </w:rPr>
        <w:t xml:space="preserve">, ma al </w:t>
      </w:r>
      <w:proofErr w:type="spellStart"/>
      <w:r w:rsidRPr="000B3473">
        <w:rPr>
          <w:rFonts w:ascii="inherit" w:hAnsi="inherit"/>
          <w:color w:val="444444"/>
          <w:sz w:val="27"/>
          <w:szCs w:val="27"/>
          <w:bdr w:val="none" w:sz="0" w:space="0" w:color="auto" w:frame="1"/>
          <w:lang w:val="fr-CA"/>
        </w:rPr>
        <w:t>crollo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Così</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critica</w:t>
      </w:r>
      <w:proofErr w:type="spellEnd"/>
      <w:r w:rsidRPr="000B3473">
        <w:rPr>
          <w:rFonts w:ascii="inherit" w:hAnsi="inherit"/>
          <w:color w:val="444444"/>
          <w:sz w:val="27"/>
          <w:szCs w:val="27"/>
          <w:bdr w:val="none" w:sz="0" w:space="0" w:color="auto" w:frame="1"/>
          <w:lang w:val="fr-CA"/>
        </w:rPr>
        <w:t xml:space="preserve"> alla </w:t>
      </w:r>
      <w:proofErr w:type="spellStart"/>
      <w:r w:rsidRPr="000B3473">
        <w:rPr>
          <w:rFonts w:ascii="inherit" w:hAnsi="inherit"/>
          <w:color w:val="444444"/>
          <w:sz w:val="27"/>
          <w:szCs w:val="27"/>
          <w:bdr w:val="none" w:sz="0" w:space="0" w:color="auto" w:frame="1"/>
          <w:lang w:val="fr-CA"/>
        </w:rPr>
        <w:t>teoria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collasso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elaborata</w:t>
      </w:r>
      <w:proofErr w:type="spellEnd"/>
      <w:r w:rsidRPr="000B3473">
        <w:rPr>
          <w:rFonts w:ascii="inherit" w:hAnsi="inherit"/>
          <w:color w:val="444444"/>
          <w:sz w:val="27"/>
          <w:szCs w:val="27"/>
          <w:bdr w:val="none" w:sz="0" w:space="0" w:color="auto" w:frame="1"/>
          <w:lang w:val="fr-CA"/>
        </w:rPr>
        <w:t xml:space="preserve"> da Rosa Luxemburg </w:t>
      </w:r>
      <w:proofErr w:type="spellStart"/>
      <w:r w:rsidRPr="000B3473">
        <w:rPr>
          <w:rFonts w:ascii="inherit" w:hAnsi="inherit"/>
          <w:color w:val="444444"/>
          <w:sz w:val="27"/>
          <w:szCs w:val="27"/>
          <w:bdr w:val="none" w:sz="0" w:space="0" w:color="auto" w:frame="1"/>
          <w:lang w:val="fr-CA"/>
        </w:rPr>
        <w:t>aveva</w:t>
      </w:r>
      <w:proofErr w:type="spellEnd"/>
      <w:r w:rsidRPr="000B3473">
        <w:rPr>
          <w:rFonts w:ascii="inherit" w:hAnsi="inherit"/>
          <w:color w:val="444444"/>
          <w:sz w:val="27"/>
          <w:szCs w:val="27"/>
          <w:bdr w:val="none" w:sz="0" w:space="0" w:color="auto" w:frame="1"/>
          <w:lang w:val="fr-CA"/>
        </w:rPr>
        <w:t xml:space="preserve"> solo aperto la </w:t>
      </w:r>
      <w:proofErr w:type="spellStart"/>
      <w:r w:rsidRPr="000B3473">
        <w:rPr>
          <w:rFonts w:ascii="inherit" w:hAnsi="inherit"/>
          <w:color w:val="444444"/>
          <w:sz w:val="27"/>
          <w:szCs w:val="27"/>
          <w:bdr w:val="none" w:sz="0" w:space="0" w:color="auto" w:frame="1"/>
          <w:lang w:val="fr-CA"/>
        </w:rPr>
        <w:t>strada</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nuova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teoria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collasso</w:t>
      </w:r>
      <w:proofErr w:type="spellEnd"/>
      <w:r w:rsidRPr="000B3473">
        <w:rPr>
          <w:rFonts w:ascii="inherit" w:hAnsi="inherit"/>
          <w:color w:val="444444"/>
          <w:sz w:val="27"/>
          <w:szCs w:val="27"/>
          <w:bdr w:val="none" w:sz="0" w:space="0" w:color="auto" w:frame="1"/>
          <w:lang w:val="fr-CA"/>
        </w:rPr>
        <w:t xml:space="preserve"> [55].</w:t>
      </w:r>
    </w:p>
    <w:p w14:paraId="0B0C0D98" w14:textId="77777777" w:rsidR="00747EAA" w:rsidRPr="000B3473" w:rsidRDefault="00747EAA" w:rsidP="00EF17D7">
      <w:pPr>
        <w:pStyle w:val="NormalWeb"/>
        <w:shd w:val="clear" w:color="auto" w:fill="FFFFFF"/>
        <w:spacing w:before="0" w:beforeAutospacing="0" w:after="0" w:afterAutospacing="0"/>
        <w:textAlignment w:val="baseline"/>
        <w:rPr>
          <w:color w:val="444444"/>
          <w:sz w:val="23"/>
          <w:szCs w:val="23"/>
          <w:lang w:val="fr-CA"/>
        </w:rPr>
      </w:pPr>
    </w:p>
    <w:p w14:paraId="687248BF"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r w:rsidRPr="000B3473">
        <w:rPr>
          <w:color w:val="444444"/>
          <w:sz w:val="23"/>
          <w:szCs w:val="23"/>
          <w:lang w:val="fr-CA"/>
        </w:rPr>
        <w:t> </w:t>
      </w:r>
      <w:r w:rsidRPr="000B3473">
        <w:rPr>
          <w:rFonts w:ascii="inherit" w:hAnsi="inherit"/>
          <w:color w:val="444444"/>
          <w:sz w:val="27"/>
          <w:szCs w:val="27"/>
          <w:bdr w:val="none" w:sz="0" w:space="0" w:color="auto" w:frame="1"/>
          <w:lang w:val="fr-CA"/>
        </w:rPr>
        <w:t xml:space="preserve">La </w:t>
      </w:r>
      <w:proofErr w:type="spellStart"/>
      <w:r w:rsidRPr="000B3473">
        <w:rPr>
          <w:rFonts w:ascii="inherit" w:hAnsi="inherit"/>
          <w:color w:val="444444"/>
          <w:sz w:val="27"/>
          <w:szCs w:val="27"/>
          <w:bdr w:val="none" w:sz="0" w:space="0" w:color="auto" w:frame="1"/>
          <w:lang w:val="fr-CA"/>
        </w:rPr>
        <w:t>controversia</w:t>
      </w:r>
      <w:proofErr w:type="spellEnd"/>
      <w:r w:rsidRPr="000B3473">
        <w:rPr>
          <w:rFonts w:ascii="inherit" w:hAnsi="inherit"/>
          <w:color w:val="444444"/>
          <w:sz w:val="27"/>
          <w:szCs w:val="27"/>
          <w:bdr w:val="none" w:sz="0" w:space="0" w:color="auto" w:frame="1"/>
          <w:lang w:val="fr-CA"/>
        </w:rPr>
        <w:t xml:space="preserve"> Lu</w:t>
      </w:r>
      <w:r w:rsidR="00747EAA" w:rsidRPr="000B3473">
        <w:rPr>
          <w:rFonts w:ascii="inherit" w:hAnsi="inherit"/>
          <w:color w:val="444444"/>
          <w:sz w:val="27"/>
          <w:szCs w:val="27"/>
          <w:bdr w:val="none" w:sz="0" w:space="0" w:color="auto" w:frame="1"/>
          <w:lang w:val="fr-CA"/>
        </w:rPr>
        <w:t>xemburg</w:t>
      </w:r>
      <w:r w:rsidRPr="000B3473">
        <w:rPr>
          <w:rFonts w:ascii="inherit" w:hAnsi="inherit"/>
          <w:color w:val="444444"/>
          <w:sz w:val="27"/>
          <w:szCs w:val="27"/>
          <w:bdr w:val="none" w:sz="0" w:space="0" w:color="auto" w:frame="1"/>
          <w:lang w:val="fr-CA"/>
        </w:rPr>
        <w:t xml:space="preserve">-Bauer </w:t>
      </w:r>
      <w:proofErr w:type="spellStart"/>
      <w:r w:rsidRPr="000B3473">
        <w:rPr>
          <w:rFonts w:ascii="inherit" w:hAnsi="inherit"/>
          <w:color w:val="444444"/>
          <w:sz w:val="27"/>
          <w:szCs w:val="27"/>
          <w:bdr w:val="none" w:sz="0" w:space="0" w:color="auto" w:frame="1"/>
          <w:lang w:val="fr-CA"/>
        </w:rPr>
        <w:t>era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perfettamente</w:t>
      </w:r>
      <w:proofErr w:type="spellEnd"/>
      <w:r w:rsidRPr="000B3473">
        <w:rPr>
          <w:rFonts w:ascii="inherit" w:hAnsi="inherit"/>
          <w:color w:val="444444"/>
          <w:sz w:val="27"/>
          <w:szCs w:val="27"/>
          <w:bdr w:val="none" w:sz="0" w:space="0" w:color="auto" w:frame="1"/>
          <w:lang w:val="fr-CA"/>
        </w:rPr>
        <w:t xml:space="preserve"> futile; ma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non è senza </w:t>
      </w:r>
      <w:proofErr w:type="spellStart"/>
      <w:r w:rsidRPr="000B3473">
        <w:rPr>
          <w:rFonts w:ascii="inherit" w:hAnsi="inherit"/>
          <w:color w:val="444444"/>
          <w:sz w:val="27"/>
          <w:szCs w:val="27"/>
          <w:bdr w:val="none" w:sz="0" w:space="0" w:color="auto" w:frame="1"/>
          <w:lang w:val="fr-CA"/>
        </w:rPr>
        <w:t>interesse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notare</w:t>
      </w:r>
      <w:proofErr w:type="spellEnd"/>
      <w:r w:rsidRPr="000B3473">
        <w:rPr>
          <w:rFonts w:ascii="inherit" w:hAnsi="inherit"/>
          <w:color w:val="444444"/>
          <w:sz w:val="27"/>
          <w:szCs w:val="27"/>
          <w:bdr w:val="none" w:sz="0" w:space="0" w:color="auto" w:frame="1"/>
          <w:lang w:val="fr-CA"/>
        </w:rPr>
        <w:t xml:space="preserve">, non se ne </w:t>
      </w:r>
      <w:proofErr w:type="spellStart"/>
      <w:r w:rsidRPr="000B3473">
        <w:rPr>
          <w:rFonts w:ascii="inherit" w:hAnsi="inherit"/>
          <w:color w:val="444444"/>
          <w:sz w:val="27"/>
          <w:szCs w:val="27"/>
          <w:bdr w:val="none" w:sz="0" w:space="0" w:color="auto" w:frame="1"/>
          <w:lang w:val="fr-CA"/>
        </w:rPr>
        <w:t>accorse</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centro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dibattito</w:t>
      </w:r>
      <w:proofErr w:type="spellEnd"/>
      <w:r w:rsidRPr="000B3473">
        <w:rPr>
          <w:rFonts w:ascii="inherit" w:hAnsi="inherit"/>
          <w:color w:val="444444"/>
          <w:sz w:val="27"/>
          <w:szCs w:val="27"/>
          <w:bdr w:val="none" w:sz="0" w:space="0" w:color="auto" w:frame="1"/>
          <w:lang w:val="fr-CA"/>
        </w:rPr>
        <w:t xml:space="preserve"> c'</w:t>
      </w:r>
      <w:proofErr w:type="spellStart"/>
      <w:r w:rsidRPr="000B3473">
        <w:rPr>
          <w:rFonts w:ascii="inherit" w:hAnsi="inherit"/>
          <w:color w:val="444444"/>
          <w:sz w:val="27"/>
          <w:szCs w:val="27"/>
          <w:bdr w:val="none" w:sz="0" w:space="0" w:color="auto" w:frame="1"/>
          <w:lang w:val="fr-CA"/>
        </w:rPr>
        <w:t>era</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possibilità</w:t>
      </w:r>
      <w:proofErr w:type="spellEnd"/>
      <w:r w:rsidRPr="000B3473">
        <w:rPr>
          <w:rFonts w:ascii="inherit" w:hAnsi="inherit"/>
          <w:color w:val="444444"/>
          <w:sz w:val="27"/>
          <w:szCs w:val="27"/>
          <w:bdr w:val="none" w:sz="0" w:space="0" w:color="auto" w:frame="1"/>
          <w:lang w:val="fr-CA"/>
        </w:rPr>
        <w:t xml:space="preserve"> o l'</w:t>
      </w:r>
      <w:proofErr w:type="spellStart"/>
      <w:r w:rsidRPr="000B3473">
        <w:rPr>
          <w:rFonts w:ascii="inherit" w:hAnsi="inherit"/>
          <w:color w:val="444444"/>
          <w:sz w:val="27"/>
          <w:szCs w:val="27"/>
          <w:bdr w:val="none" w:sz="0" w:space="0" w:color="auto" w:frame="1"/>
          <w:lang w:val="fr-CA"/>
        </w:rPr>
        <w:t>impossibilità</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uno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scambio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armonioso</w:t>
      </w:r>
      <w:proofErr w:type="spellEnd"/>
      <w:r w:rsidRPr="000B3473">
        <w:rPr>
          <w:rFonts w:ascii="inherit" w:hAnsi="inherit"/>
          <w:color w:val="444444"/>
          <w:sz w:val="27"/>
          <w:szCs w:val="27"/>
          <w:bdr w:val="none" w:sz="0" w:space="0" w:color="auto" w:frame="1"/>
          <w:lang w:val="fr-CA"/>
        </w:rPr>
        <w:t xml:space="preserve"> tra le du</w:t>
      </w:r>
      <w:r w:rsidR="00747EAA" w:rsidRPr="000B3473">
        <w:rPr>
          <w:rFonts w:ascii="inherit" w:hAnsi="inherit"/>
          <w:color w:val="444444"/>
          <w:sz w:val="27"/>
          <w:szCs w:val="27"/>
          <w:bdr w:val="none" w:sz="0" w:space="0" w:color="auto" w:frame="1"/>
          <w:lang w:val="fr-CA"/>
        </w:rPr>
        <w:t xml:space="preserve">e </w:t>
      </w:r>
      <w:proofErr w:type="spellStart"/>
      <w:r w:rsidR="00747EAA" w:rsidRPr="000B3473">
        <w:rPr>
          <w:rFonts w:ascii="inherit" w:hAnsi="inherit"/>
          <w:color w:val="444444"/>
          <w:sz w:val="27"/>
          <w:szCs w:val="27"/>
          <w:bdr w:val="none" w:sz="0" w:space="0" w:color="auto" w:frame="1"/>
          <w:lang w:val="fr-CA"/>
        </w:rPr>
        <w:t>sezioni</w:t>
      </w:r>
      <w:proofErr w:type="spellEnd"/>
      <w:r w:rsidR="00747EAA" w:rsidRPr="000B3473">
        <w:rPr>
          <w:rFonts w:ascii="inherit" w:hAnsi="inherit"/>
          <w:color w:val="444444"/>
          <w:sz w:val="27"/>
          <w:szCs w:val="27"/>
          <w:bdr w:val="none" w:sz="0" w:space="0" w:color="auto" w:frame="1"/>
          <w:lang w:val="fr-CA"/>
        </w:rPr>
        <w:t xml:space="preserve"> </w:t>
      </w:r>
      <w:proofErr w:type="spellStart"/>
      <w:r w:rsidR="00747EAA" w:rsidRPr="000B3473">
        <w:rPr>
          <w:rFonts w:ascii="inherit" w:hAnsi="inherit"/>
          <w:color w:val="444444"/>
          <w:sz w:val="27"/>
          <w:szCs w:val="27"/>
          <w:bdr w:val="none" w:sz="0" w:space="0" w:color="auto" w:frame="1"/>
          <w:lang w:val="fr-CA"/>
        </w:rPr>
        <w:t>dello</w:t>
      </w:r>
      <w:proofErr w:type="spellEnd"/>
      <w:r w:rsidR="00747EAA" w:rsidRPr="000B3473">
        <w:rPr>
          <w:rFonts w:ascii="inherit" w:hAnsi="inherit"/>
          <w:color w:val="444444"/>
          <w:sz w:val="27"/>
          <w:szCs w:val="27"/>
          <w:bdr w:val="none" w:sz="0" w:space="0" w:color="auto" w:frame="1"/>
          <w:lang w:val="fr-CA"/>
        </w:rPr>
        <w:t xml:space="preserve"> </w:t>
      </w:r>
      <w:proofErr w:type="spellStart"/>
      <w:r w:rsidR="00747EAA" w:rsidRPr="000B3473">
        <w:rPr>
          <w:rFonts w:ascii="inherit" w:hAnsi="inherit"/>
          <w:color w:val="444444"/>
          <w:sz w:val="27"/>
          <w:szCs w:val="27"/>
          <w:bdr w:val="none" w:sz="0" w:space="0" w:color="auto" w:frame="1"/>
          <w:lang w:val="fr-CA"/>
        </w:rPr>
        <w:t>schema</w:t>
      </w:r>
      <w:proofErr w:type="spellEnd"/>
      <w:r w:rsidR="00747EAA" w:rsidRPr="000B3473">
        <w:rPr>
          <w:rFonts w:ascii="inherit" w:hAnsi="inherit"/>
          <w:color w:val="444444"/>
          <w:sz w:val="27"/>
          <w:szCs w:val="27"/>
          <w:bdr w:val="none" w:sz="0" w:space="0" w:color="auto" w:frame="1"/>
          <w:lang w:val="fr-CA"/>
        </w:rPr>
        <w:t xml:space="preserve"> di Marx, </w:t>
      </w:r>
      <w:proofErr w:type="spellStart"/>
      <w:r w:rsidRPr="000B3473">
        <w:rPr>
          <w:rStyle w:val="lev"/>
          <w:rFonts w:ascii="inherit" w:hAnsi="inherit"/>
          <w:color w:val="444444"/>
          <w:sz w:val="27"/>
          <w:szCs w:val="27"/>
          <w:bdr w:val="none" w:sz="0" w:space="0" w:color="auto" w:frame="1"/>
          <w:lang w:val="fr-CA"/>
        </w:rPr>
        <w:t>scambio</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che</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dovrebbe</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consentire</w:t>
      </w:r>
      <w:proofErr w:type="spellEnd"/>
      <w:r w:rsidRPr="000B3473">
        <w:rPr>
          <w:rStyle w:val="lev"/>
          <w:rFonts w:ascii="inherit" w:hAnsi="inherit"/>
          <w:color w:val="444444"/>
          <w:sz w:val="27"/>
          <w:szCs w:val="27"/>
          <w:bdr w:val="none" w:sz="0" w:space="0" w:color="auto" w:frame="1"/>
          <w:lang w:val="fr-CA"/>
        </w:rPr>
        <w:t xml:space="preserve"> la </w:t>
      </w:r>
      <w:proofErr w:type="spellStart"/>
      <w:r w:rsidRPr="000B3473">
        <w:rPr>
          <w:rStyle w:val="lev"/>
          <w:rFonts w:ascii="inherit" w:hAnsi="inherit"/>
          <w:color w:val="444444"/>
          <w:sz w:val="27"/>
          <w:szCs w:val="27"/>
          <w:bdr w:val="none" w:sz="0" w:space="0" w:color="auto" w:frame="1"/>
          <w:lang w:val="fr-CA"/>
        </w:rPr>
        <w:t>realizzazione</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del</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plusvalore</w:t>
      </w:r>
      <w:proofErr w:type="spellEnd"/>
      <w:r w:rsidRPr="000B3473">
        <w:rPr>
          <w:rFonts w:ascii="inherit" w:hAnsi="inherit"/>
          <w:color w:val="444444"/>
          <w:sz w:val="27"/>
          <w:szCs w:val="27"/>
          <w:bdr w:val="none" w:sz="0" w:space="0" w:color="auto" w:frame="1"/>
          <w:lang w:val="fr-CA"/>
        </w:rPr>
        <w:t xml:space="preserve">. In Marx il </w:t>
      </w:r>
      <w:proofErr w:type="spellStart"/>
      <w:r w:rsidRPr="000B3473">
        <w:rPr>
          <w:rFonts w:ascii="inherit" w:hAnsi="inherit"/>
          <w:color w:val="444444"/>
          <w:sz w:val="27"/>
          <w:szCs w:val="27"/>
          <w:bdr w:val="none" w:sz="0" w:space="0" w:color="auto" w:frame="1"/>
          <w:lang w:val="fr-CA"/>
        </w:rPr>
        <w:t>diagramma</w:t>
      </w:r>
      <w:proofErr w:type="spellEnd"/>
      <w:r w:rsidRPr="000B3473">
        <w:rPr>
          <w:rFonts w:ascii="inherit" w:hAnsi="inherit"/>
          <w:color w:val="444444"/>
          <w:sz w:val="27"/>
          <w:szCs w:val="27"/>
          <w:bdr w:val="none" w:sz="0" w:space="0" w:color="auto" w:frame="1"/>
          <w:lang w:val="fr-CA"/>
        </w:rPr>
        <w:t xml:space="preserve"> non ha </w:t>
      </w:r>
      <w:proofErr w:type="spellStart"/>
      <w:r w:rsidRPr="000B3473">
        <w:rPr>
          <w:rFonts w:ascii="inherit" w:hAnsi="inherit"/>
          <w:color w:val="444444"/>
          <w:sz w:val="27"/>
          <w:szCs w:val="27"/>
          <w:bdr w:val="none" w:sz="0" w:space="0" w:color="auto" w:frame="1"/>
          <w:lang w:val="fr-CA"/>
        </w:rPr>
        <w:t>altra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utilità</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chiarire</w:t>
      </w:r>
      <w:proofErr w:type="spellEnd"/>
      <w:r w:rsidRPr="000B3473">
        <w:rPr>
          <w:rFonts w:ascii="inherit" w:hAnsi="inherit"/>
          <w:color w:val="444444"/>
          <w:sz w:val="27"/>
          <w:szCs w:val="27"/>
          <w:bdr w:val="none" w:sz="0" w:space="0" w:color="auto" w:frame="1"/>
          <w:lang w:val="fr-CA"/>
        </w:rPr>
        <w:t xml:space="preserve"> l'</w:t>
      </w:r>
      <w:proofErr w:type="spellStart"/>
      <w:r w:rsidRPr="000B3473">
        <w:rPr>
          <w:rFonts w:ascii="inherit" w:hAnsi="inherit"/>
          <w:color w:val="444444"/>
          <w:sz w:val="27"/>
          <w:szCs w:val="27"/>
          <w:bdr w:val="none" w:sz="0" w:space="0" w:color="auto" w:frame="1"/>
          <w:lang w:val="fr-CA"/>
        </w:rPr>
        <w:t>analisi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teorica</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suo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autore</w:t>
      </w:r>
      <w:proofErr w:type="spellEnd"/>
      <w:r w:rsidRPr="000B3473">
        <w:rPr>
          <w:rFonts w:ascii="inherit" w:hAnsi="inherit"/>
          <w:color w:val="444444"/>
          <w:sz w:val="27"/>
          <w:szCs w:val="27"/>
          <w:bdr w:val="none" w:sz="0" w:space="0" w:color="auto" w:frame="1"/>
          <w:lang w:val="fr-CA"/>
        </w:rPr>
        <w:t xml:space="preserve"> non </w:t>
      </w:r>
      <w:proofErr w:type="spellStart"/>
      <w:r w:rsidRPr="000B3473">
        <w:rPr>
          <w:rFonts w:ascii="inherit" w:hAnsi="inherit"/>
          <w:color w:val="444444"/>
          <w:sz w:val="27"/>
          <w:szCs w:val="27"/>
          <w:bdr w:val="none" w:sz="0" w:space="0" w:color="auto" w:frame="1"/>
          <w:lang w:val="fr-CA"/>
        </w:rPr>
        <w:t>gli</w:t>
      </w:r>
      <w:proofErr w:type="spellEnd"/>
      <w:r w:rsidRPr="000B3473">
        <w:rPr>
          <w:rFonts w:ascii="inherit" w:hAnsi="inherit"/>
          <w:color w:val="444444"/>
          <w:sz w:val="27"/>
          <w:szCs w:val="27"/>
          <w:bdr w:val="none" w:sz="0" w:space="0" w:color="auto" w:frame="1"/>
          <w:lang w:val="fr-CA"/>
        </w:rPr>
        <w:t xml:space="preserve"> ha mai </w:t>
      </w:r>
      <w:proofErr w:type="spellStart"/>
      <w:r w:rsidRPr="000B3473">
        <w:rPr>
          <w:rFonts w:ascii="inherit" w:hAnsi="inherit"/>
          <w:color w:val="444444"/>
          <w:sz w:val="27"/>
          <w:szCs w:val="27"/>
          <w:bdr w:val="none" w:sz="0" w:space="0" w:color="auto" w:frame="1"/>
          <w:lang w:val="fr-CA"/>
        </w:rPr>
        <w:t>attribuito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alcun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fondamento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oggettivo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realtà</w:t>
      </w:r>
      <w:proofErr w:type="spellEnd"/>
      <w:r w:rsidRPr="000B3473">
        <w:rPr>
          <w:rFonts w:ascii="inherit" w:hAnsi="inherit"/>
          <w:color w:val="444444"/>
          <w:sz w:val="27"/>
          <w:szCs w:val="27"/>
          <w:bdr w:val="none" w:sz="0" w:space="0" w:color="auto" w:frame="1"/>
          <w:lang w:val="fr-CA"/>
        </w:rPr>
        <w:t xml:space="preserve">. Grossmann, </w:t>
      </w:r>
      <w:proofErr w:type="spellStart"/>
      <w:r w:rsidRPr="000B3473">
        <w:rPr>
          <w:rFonts w:ascii="inherit" w:hAnsi="inherit"/>
          <w:color w:val="444444"/>
          <w:sz w:val="27"/>
          <w:szCs w:val="27"/>
          <w:bdr w:val="none" w:sz="0" w:space="0" w:color="auto" w:frame="1"/>
          <w:lang w:val="fr-CA"/>
        </w:rPr>
        <w:t>sia</w:t>
      </w:r>
      <w:proofErr w:type="spellEnd"/>
      <w:r w:rsidRPr="000B3473">
        <w:rPr>
          <w:rFonts w:ascii="inherit" w:hAnsi="inherit"/>
          <w:color w:val="444444"/>
          <w:sz w:val="27"/>
          <w:szCs w:val="27"/>
          <w:bdr w:val="none" w:sz="0" w:space="0" w:color="auto" w:frame="1"/>
          <w:lang w:val="fr-CA"/>
        </w:rPr>
        <w:t xml:space="preserve"> in un </w:t>
      </w:r>
      <w:proofErr w:type="spellStart"/>
      <w:r w:rsidRPr="000B3473">
        <w:rPr>
          <w:rFonts w:ascii="inherit" w:hAnsi="inherit"/>
          <w:color w:val="444444"/>
          <w:sz w:val="27"/>
          <w:szCs w:val="27"/>
          <w:bdr w:val="none" w:sz="0" w:space="0" w:color="auto" w:frame="1"/>
          <w:lang w:val="fr-CA"/>
        </w:rPr>
        <w:t>saggio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cambio</w:t>
      </w:r>
      <w:proofErr w:type="spellEnd"/>
      <w:r w:rsidRPr="000B3473">
        <w:rPr>
          <w:rFonts w:ascii="inherit" w:hAnsi="inherit"/>
          <w:color w:val="444444"/>
          <w:sz w:val="27"/>
          <w:szCs w:val="27"/>
          <w:bdr w:val="none" w:sz="0" w:space="0" w:color="auto" w:frame="1"/>
          <w:lang w:val="fr-CA"/>
        </w:rPr>
        <w:t xml:space="preserve"> di programma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w:t>
      </w:r>
      <w:r w:rsidRPr="000B3473">
        <w:rPr>
          <w:rStyle w:val="Accentuation"/>
          <w:rFonts w:ascii="inherit" w:hAnsi="inherit"/>
          <w:color w:val="444444"/>
          <w:sz w:val="27"/>
          <w:szCs w:val="27"/>
          <w:bdr w:val="none" w:sz="0" w:space="0" w:color="auto" w:frame="1"/>
          <w:lang w:val="fr-CA"/>
        </w:rPr>
        <w:t>Capitale</w:t>
      </w:r>
      <w:r w:rsidRPr="000B3473">
        <w:rPr>
          <w:rFonts w:ascii="inherit" w:hAnsi="inherit"/>
          <w:color w:val="444444"/>
          <w:sz w:val="27"/>
          <w:szCs w:val="27"/>
          <w:bdr w:val="none" w:sz="0" w:space="0" w:color="auto" w:frame="1"/>
          <w:lang w:val="fr-CA"/>
        </w:rPr>
        <w:t xml:space="preserve"> [56]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altri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studi</w:t>
      </w:r>
      <w:proofErr w:type="spellEnd"/>
      <w:r w:rsidRPr="000B3473">
        <w:rPr>
          <w:rFonts w:ascii="inherit" w:hAnsi="inherit"/>
          <w:color w:val="444444"/>
          <w:sz w:val="27"/>
          <w:szCs w:val="27"/>
          <w:bdr w:val="none" w:sz="0" w:space="0" w:color="auto" w:frame="1"/>
          <w:lang w:val="fr-CA"/>
        </w:rPr>
        <w:t xml:space="preserve">, ha </w:t>
      </w:r>
      <w:proofErr w:type="spellStart"/>
      <w:r w:rsidRPr="000B3473">
        <w:rPr>
          <w:rFonts w:ascii="inherit" w:hAnsi="inherit"/>
          <w:color w:val="444444"/>
          <w:sz w:val="27"/>
          <w:szCs w:val="27"/>
          <w:bdr w:val="none" w:sz="0" w:space="0" w:color="auto" w:frame="1"/>
          <w:lang w:val="fr-CA"/>
        </w:rPr>
        <w:t>fatto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emergere</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vero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significato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schema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conferendo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così</w:t>
      </w:r>
      <w:proofErr w:type="spellEnd"/>
      <w:r w:rsidRPr="000B3473">
        <w:rPr>
          <w:rFonts w:ascii="inherit" w:hAnsi="inherit"/>
          <w:color w:val="444444"/>
          <w:sz w:val="27"/>
          <w:szCs w:val="27"/>
          <w:bdr w:val="none" w:sz="0" w:space="0" w:color="auto" w:frame="1"/>
          <w:lang w:val="fr-CA"/>
        </w:rPr>
        <w:t xml:space="preserve"> alla </w:t>
      </w:r>
      <w:proofErr w:type="spellStart"/>
      <w:r w:rsidRPr="000B3473">
        <w:rPr>
          <w:rFonts w:ascii="inherit" w:hAnsi="inherit"/>
          <w:color w:val="444444"/>
          <w:sz w:val="27"/>
          <w:szCs w:val="27"/>
          <w:bdr w:val="none" w:sz="0" w:space="0" w:color="auto" w:frame="1"/>
          <w:lang w:val="fr-CA"/>
        </w:rPr>
        <w:t>discussione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nuovi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fondamenti</w:t>
      </w:r>
      <w:proofErr w:type="spellEnd"/>
      <w:r w:rsidRPr="000B3473">
        <w:rPr>
          <w:rFonts w:ascii="inherit" w:hAnsi="inherit"/>
          <w:color w:val="444444"/>
          <w:sz w:val="27"/>
          <w:szCs w:val="27"/>
          <w:bdr w:val="none" w:sz="0" w:space="0" w:color="auto" w:frame="1"/>
          <w:lang w:val="fr-CA"/>
        </w:rPr>
        <w:t xml:space="preserve"> e un </w:t>
      </w:r>
      <w:proofErr w:type="spellStart"/>
      <w:r w:rsidRPr="000B3473">
        <w:rPr>
          <w:rFonts w:ascii="inherit" w:hAnsi="inherit"/>
          <w:color w:val="444444"/>
          <w:sz w:val="27"/>
          <w:szCs w:val="27"/>
          <w:bdr w:val="none" w:sz="0" w:space="0" w:color="auto" w:frame="1"/>
          <w:lang w:val="fr-CA"/>
        </w:rPr>
        <w:t>carattere</w:t>
      </w:r>
      <w:proofErr w:type="spellEnd"/>
      <w:r w:rsidRPr="000B3473">
        <w:rPr>
          <w:rFonts w:ascii="inherit" w:hAnsi="inherit"/>
          <w:color w:val="444444"/>
          <w:sz w:val="27"/>
          <w:szCs w:val="27"/>
          <w:bdr w:val="none" w:sz="0" w:space="0" w:color="auto" w:frame="1"/>
          <w:lang w:val="fr-CA"/>
        </w:rPr>
        <w:t xml:space="preserve"> più </w:t>
      </w:r>
      <w:proofErr w:type="spellStart"/>
      <w:r w:rsidRPr="000B3473">
        <w:rPr>
          <w:rFonts w:ascii="inherit" w:hAnsi="inherit"/>
          <w:color w:val="444444"/>
          <w:sz w:val="27"/>
          <w:szCs w:val="27"/>
          <w:bdr w:val="none" w:sz="0" w:space="0" w:color="auto" w:frame="1"/>
          <w:lang w:val="fr-CA"/>
        </w:rPr>
        <w:t>fecondo</w:t>
      </w:r>
      <w:proofErr w:type="spellEnd"/>
      <w:r w:rsidRPr="000B3473">
        <w:rPr>
          <w:rFonts w:ascii="inherit" w:hAnsi="inherit"/>
          <w:color w:val="444444"/>
          <w:sz w:val="27"/>
          <w:szCs w:val="27"/>
          <w:bdr w:val="none" w:sz="0" w:space="0" w:color="auto" w:frame="1"/>
          <w:lang w:val="fr-CA"/>
        </w:rPr>
        <w:t>.</w:t>
      </w:r>
    </w:p>
    <w:p w14:paraId="035DC100" w14:textId="77777777" w:rsidR="00747EAA" w:rsidRPr="000B3473" w:rsidRDefault="00747EAA" w:rsidP="00EF17D7">
      <w:pPr>
        <w:pStyle w:val="NormalWeb"/>
        <w:shd w:val="clear" w:color="auto" w:fill="FFFFFF"/>
        <w:spacing w:before="0" w:beforeAutospacing="0" w:after="0" w:afterAutospacing="0"/>
        <w:textAlignment w:val="baseline"/>
        <w:rPr>
          <w:color w:val="444444"/>
          <w:sz w:val="23"/>
          <w:szCs w:val="23"/>
          <w:lang w:val="fr-CA"/>
        </w:rPr>
      </w:pPr>
    </w:p>
    <w:p w14:paraId="3EC1C8E9"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7"/>
          <w:szCs w:val="27"/>
          <w:bdr w:val="none" w:sz="0" w:space="0" w:color="auto" w:frame="1"/>
          <w:lang w:val="fr-CA"/>
        </w:rPr>
        <w:t>In Rosa Luxemburg, l'</w:t>
      </w:r>
      <w:proofErr w:type="spellStart"/>
      <w:r w:rsidRPr="000B3473">
        <w:rPr>
          <w:rFonts w:ascii="inherit" w:hAnsi="inherit"/>
          <w:color w:val="444444"/>
          <w:sz w:val="27"/>
          <w:szCs w:val="27"/>
          <w:bdr w:val="none" w:sz="0" w:space="0" w:color="auto" w:frame="1"/>
          <w:lang w:val="fr-CA"/>
        </w:rPr>
        <w:t>intera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critica</w:t>
      </w:r>
      <w:proofErr w:type="spellEnd"/>
      <w:r w:rsidRPr="000B3473">
        <w:rPr>
          <w:rFonts w:ascii="inherit" w:hAnsi="inherit"/>
          <w:color w:val="444444"/>
          <w:sz w:val="27"/>
          <w:szCs w:val="27"/>
          <w:bdr w:val="none" w:sz="0" w:space="0" w:color="auto" w:frame="1"/>
          <w:lang w:val="fr-CA"/>
        </w:rPr>
        <w:t xml:space="preserve"> allo </w:t>
      </w:r>
      <w:proofErr w:type="spellStart"/>
      <w:r w:rsidRPr="000B3473">
        <w:rPr>
          <w:rFonts w:ascii="inherit" w:hAnsi="inherit"/>
          <w:color w:val="444444"/>
          <w:sz w:val="27"/>
          <w:szCs w:val="27"/>
          <w:bdr w:val="none" w:sz="0" w:space="0" w:color="auto" w:frame="1"/>
          <w:lang w:val="fr-CA"/>
        </w:rPr>
        <w:t>schema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marxiano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riproduzione</w:t>
      </w:r>
      <w:proofErr w:type="spellEnd"/>
      <w:r w:rsidRPr="000B3473">
        <w:rPr>
          <w:rFonts w:ascii="inherit" w:hAnsi="inherit"/>
          <w:color w:val="444444"/>
          <w:sz w:val="27"/>
          <w:szCs w:val="27"/>
          <w:bdr w:val="none" w:sz="0" w:space="0" w:color="auto" w:frame="1"/>
          <w:lang w:val="fr-CA"/>
        </w:rPr>
        <w:t xml:space="preserve"> si </w:t>
      </w:r>
      <w:proofErr w:type="spellStart"/>
      <w:r w:rsidRPr="000B3473">
        <w:rPr>
          <w:rFonts w:ascii="inherit" w:hAnsi="inherit"/>
          <w:color w:val="444444"/>
          <w:sz w:val="27"/>
          <w:szCs w:val="27"/>
          <w:bdr w:val="none" w:sz="0" w:space="0" w:color="auto" w:frame="1"/>
          <w:lang w:val="fr-CA"/>
        </w:rPr>
        <w:t>basava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postulato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validità</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oggettiva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schema</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Tuttavia</w:t>
      </w:r>
      <w:proofErr w:type="spellEnd"/>
      <w:r w:rsidRPr="000B3473">
        <w:rPr>
          <w:rFonts w:ascii="inherit" w:hAnsi="inherit"/>
          <w:color w:val="444444"/>
          <w:sz w:val="27"/>
          <w:szCs w:val="27"/>
          <w:bdr w:val="none" w:sz="0" w:space="0" w:color="auto" w:frame="1"/>
          <w:lang w:val="fr-CA"/>
        </w:rPr>
        <w:t xml:space="preserve">, come ha </w:t>
      </w:r>
      <w:proofErr w:type="spellStart"/>
      <w:r w:rsidRPr="000B3473">
        <w:rPr>
          <w:rFonts w:ascii="inherit" w:hAnsi="inherit"/>
          <w:color w:val="444444"/>
          <w:sz w:val="27"/>
          <w:szCs w:val="27"/>
          <w:bdr w:val="none" w:sz="0" w:space="0" w:color="auto" w:frame="1"/>
          <w:lang w:val="fr-CA"/>
        </w:rPr>
        <w:t>giustamente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sottolineato</w:t>
      </w:r>
      <w:proofErr w:type="spellEnd"/>
      <w:r w:rsidRPr="000B3473">
        <w:rPr>
          <w:rFonts w:ascii="inherit" w:hAnsi="inherit"/>
          <w:color w:val="444444"/>
          <w:sz w:val="27"/>
          <w:szCs w:val="27"/>
          <w:bdr w:val="none" w:sz="0" w:space="0" w:color="auto" w:frame="1"/>
          <w:lang w:val="fr-CA"/>
        </w:rPr>
        <w:t xml:space="preserve"> H. Grossmann, “il </w:t>
      </w:r>
      <w:proofErr w:type="spellStart"/>
      <w:r w:rsidRPr="000B3473">
        <w:rPr>
          <w:rFonts w:ascii="inherit" w:hAnsi="inherit"/>
          <w:color w:val="444444"/>
          <w:sz w:val="27"/>
          <w:szCs w:val="27"/>
          <w:bdr w:val="none" w:sz="0" w:space="0" w:color="auto" w:frame="1"/>
          <w:lang w:val="fr-CA"/>
        </w:rPr>
        <w:t>diagramma</w:t>
      </w:r>
      <w:proofErr w:type="spellEnd"/>
      <w:r w:rsidRPr="000B3473">
        <w:rPr>
          <w:rFonts w:ascii="inherit" w:hAnsi="inherit"/>
          <w:color w:val="444444"/>
          <w:sz w:val="27"/>
          <w:szCs w:val="27"/>
          <w:bdr w:val="none" w:sz="0" w:space="0" w:color="auto" w:frame="1"/>
          <w:lang w:val="fr-CA"/>
        </w:rPr>
        <w:t xml:space="preserve"> non </w:t>
      </w:r>
      <w:proofErr w:type="spellStart"/>
      <w:r w:rsidRPr="000B3473">
        <w:rPr>
          <w:rFonts w:ascii="inherit" w:hAnsi="inherit"/>
          <w:color w:val="444444"/>
          <w:sz w:val="27"/>
          <w:szCs w:val="27"/>
          <w:bdr w:val="none" w:sz="0" w:space="0" w:color="auto" w:frame="1"/>
          <w:lang w:val="fr-CA"/>
        </w:rPr>
        <w:t>pretende</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alcun</w:t>
      </w:r>
      <w:proofErr w:type="spellEnd"/>
      <w:r w:rsidRPr="000B3473">
        <w:rPr>
          <w:rFonts w:ascii="inherit" w:hAnsi="inherit"/>
          <w:color w:val="444444"/>
          <w:sz w:val="27"/>
          <w:szCs w:val="27"/>
          <w:bdr w:val="none" w:sz="0" w:space="0" w:color="auto" w:frame="1"/>
          <w:lang w:val="fr-CA"/>
        </w:rPr>
        <w:t xml:space="preserve"> modo di </w:t>
      </w:r>
      <w:proofErr w:type="spellStart"/>
      <w:r w:rsidRPr="000B3473">
        <w:rPr>
          <w:rFonts w:ascii="inherit" w:hAnsi="inherit"/>
          <w:color w:val="444444"/>
          <w:sz w:val="27"/>
          <w:szCs w:val="27"/>
          <w:bdr w:val="none" w:sz="0" w:space="0" w:color="auto" w:frame="1"/>
          <w:lang w:val="fr-CA"/>
        </w:rPr>
        <w:t>essere</w:t>
      </w:r>
      <w:proofErr w:type="spellEnd"/>
      <w:r w:rsidRPr="000B3473">
        <w:rPr>
          <w:rFonts w:ascii="inherit" w:hAnsi="inherit"/>
          <w:color w:val="444444"/>
          <w:sz w:val="27"/>
          <w:szCs w:val="27"/>
          <w:bdr w:val="none" w:sz="0" w:space="0" w:color="auto" w:frame="1"/>
          <w:lang w:val="fr-CA"/>
        </w:rPr>
        <w:t xml:space="preserve"> di per </w:t>
      </w:r>
      <w:proofErr w:type="spellStart"/>
      <w:r w:rsidRPr="000B3473">
        <w:rPr>
          <w:rFonts w:ascii="inherit" w:hAnsi="inherit"/>
          <w:color w:val="444444"/>
          <w:sz w:val="27"/>
          <w:szCs w:val="27"/>
          <w:bdr w:val="none" w:sz="0" w:space="0" w:color="auto" w:frame="1"/>
          <w:lang w:val="fr-CA"/>
        </w:rPr>
        <w:t>sé</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un'immagine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fedele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concreta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realtà</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capitalista</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Essa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rappresenta</w:t>
      </w:r>
      <w:proofErr w:type="spellEnd"/>
      <w:r w:rsidRPr="000B3473">
        <w:rPr>
          <w:rFonts w:ascii="inherit" w:hAnsi="inherit"/>
          <w:color w:val="444444"/>
          <w:sz w:val="27"/>
          <w:szCs w:val="27"/>
          <w:bdr w:val="none" w:sz="0" w:space="0" w:color="auto" w:frame="1"/>
          <w:lang w:val="fr-CA"/>
        </w:rPr>
        <w:t xml:space="preserve"> solo un </w:t>
      </w:r>
      <w:proofErr w:type="spellStart"/>
      <w:r w:rsidRPr="000B3473">
        <w:rPr>
          <w:rFonts w:ascii="inherit" w:hAnsi="inherit"/>
          <w:color w:val="444444"/>
          <w:sz w:val="27"/>
          <w:szCs w:val="27"/>
          <w:bdr w:val="none" w:sz="0" w:space="0" w:color="auto" w:frame="1"/>
          <w:lang w:val="fr-CA"/>
        </w:rPr>
        <w:t>anello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metodo</w:t>
      </w:r>
      <w:proofErr w:type="spellEnd"/>
      <w:r w:rsidRPr="000B3473">
        <w:rPr>
          <w:rFonts w:ascii="inherit" w:hAnsi="inherit"/>
          <w:color w:val="444444"/>
          <w:sz w:val="27"/>
          <w:szCs w:val="27"/>
          <w:bdr w:val="none" w:sz="0" w:space="0" w:color="auto" w:frame="1"/>
          <w:lang w:val="fr-CA"/>
        </w:rPr>
        <w:t xml:space="preserve"> delle </w:t>
      </w:r>
      <w:proofErr w:type="spellStart"/>
      <w:r w:rsidRPr="000B3473">
        <w:rPr>
          <w:rFonts w:ascii="inherit" w:hAnsi="inherit"/>
          <w:color w:val="444444"/>
          <w:sz w:val="27"/>
          <w:szCs w:val="27"/>
          <w:bdr w:val="none" w:sz="0" w:space="0" w:color="auto" w:frame="1"/>
          <w:lang w:val="fr-CA"/>
        </w:rPr>
        <w:t>approssimazioni</w:t>
      </w:r>
      <w:proofErr w:type="spellEnd"/>
      <w:r w:rsidRPr="000B3473">
        <w:rPr>
          <w:rFonts w:ascii="inherit" w:hAnsi="inherit"/>
          <w:color w:val="444444"/>
          <w:sz w:val="27"/>
          <w:szCs w:val="27"/>
          <w:bdr w:val="none" w:sz="0" w:space="0" w:color="auto" w:frame="1"/>
          <w:lang w:val="fr-CA"/>
        </w:rPr>
        <w:t xml:space="preserve"> successive </w:t>
      </w:r>
      <w:proofErr w:type="spellStart"/>
      <w:r w:rsidRPr="000B3473">
        <w:rPr>
          <w:rFonts w:ascii="inherit" w:hAnsi="inherit"/>
          <w:color w:val="444444"/>
          <w:sz w:val="27"/>
          <w:szCs w:val="27"/>
          <w:bdr w:val="none" w:sz="0" w:space="0" w:color="auto" w:frame="1"/>
          <w:lang w:val="fr-CA"/>
        </w:rPr>
        <w:t>attuato</w:t>
      </w:r>
      <w:proofErr w:type="spellEnd"/>
      <w:r w:rsidRPr="000B3473">
        <w:rPr>
          <w:rFonts w:ascii="inherit" w:hAnsi="inherit"/>
          <w:color w:val="444444"/>
          <w:sz w:val="27"/>
          <w:szCs w:val="27"/>
          <w:bdr w:val="none" w:sz="0" w:space="0" w:color="auto" w:frame="1"/>
          <w:lang w:val="fr-CA"/>
        </w:rPr>
        <w:t xml:space="preserve"> da Marx e </w:t>
      </w:r>
      <w:proofErr w:type="spellStart"/>
      <w:r w:rsidRPr="000B3473">
        <w:rPr>
          <w:rFonts w:ascii="inherit" w:hAnsi="inherit"/>
          <w:color w:val="444444"/>
          <w:sz w:val="27"/>
          <w:szCs w:val="27"/>
          <w:bdr w:val="none" w:sz="0" w:space="0" w:color="auto" w:frame="1"/>
          <w:lang w:val="fr-CA"/>
        </w:rPr>
        <w:t>costituisce</w:t>
      </w:r>
      <w:proofErr w:type="spellEnd"/>
      <w:r w:rsidRPr="000B3473">
        <w:rPr>
          <w:rFonts w:ascii="inherit" w:hAnsi="inherit"/>
          <w:color w:val="444444"/>
          <w:sz w:val="27"/>
          <w:szCs w:val="27"/>
          <w:bdr w:val="none" w:sz="0" w:space="0" w:color="auto" w:frame="1"/>
          <w:lang w:val="fr-CA"/>
        </w:rPr>
        <w:t xml:space="preserve"> un </w:t>
      </w:r>
      <w:proofErr w:type="spellStart"/>
      <w:r w:rsidRPr="000B3473">
        <w:rPr>
          <w:rFonts w:ascii="inherit" w:hAnsi="inherit"/>
          <w:color w:val="444444"/>
          <w:sz w:val="27"/>
          <w:szCs w:val="27"/>
          <w:bdr w:val="none" w:sz="0" w:space="0" w:color="auto" w:frame="1"/>
          <w:lang w:val="fr-CA"/>
        </w:rPr>
        <w:t>insieme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inscindibile</w:t>
      </w:r>
      <w:proofErr w:type="spellEnd"/>
      <w:r w:rsidRPr="000B3473">
        <w:rPr>
          <w:rFonts w:ascii="inherit" w:hAnsi="inherit"/>
          <w:color w:val="444444"/>
          <w:sz w:val="27"/>
          <w:szCs w:val="27"/>
          <w:bdr w:val="none" w:sz="0" w:space="0" w:color="auto" w:frame="1"/>
          <w:lang w:val="fr-CA"/>
        </w:rPr>
        <w:t xml:space="preserve"> dalle </w:t>
      </w:r>
      <w:proofErr w:type="spellStart"/>
      <w:r w:rsidRPr="000B3473">
        <w:rPr>
          <w:rFonts w:ascii="inherit" w:hAnsi="inherit"/>
          <w:color w:val="444444"/>
          <w:sz w:val="27"/>
          <w:szCs w:val="27"/>
          <w:bdr w:val="none" w:sz="0" w:space="0" w:color="auto" w:frame="1"/>
          <w:lang w:val="fr-CA"/>
        </w:rPr>
        <w:t>altre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ipotesi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semplificative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lo </w:t>
      </w:r>
      <w:proofErr w:type="spellStart"/>
      <w:r w:rsidRPr="000B3473">
        <w:rPr>
          <w:rFonts w:ascii="inherit" w:hAnsi="inherit"/>
          <w:color w:val="444444"/>
          <w:sz w:val="27"/>
          <w:szCs w:val="27"/>
          <w:bdr w:val="none" w:sz="0" w:space="0" w:color="auto" w:frame="1"/>
          <w:lang w:val="fr-CA"/>
        </w:rPr>
        <w:t>sottendono</w:t>
      </w:r>
      <w:proofErr w:type="spellEnd"/>
      <w:r w:rsidRPr="000B3473">
        <w:rPr>
          <w:rFonts w:ascii="inherit" w:hAnsi="inherit"/>
          <w:color w:val="444444"/>
          <w:sz w:val="27"/>
          <w:szCs w:val="27"/>
          <w:bdr w:val="none" w:sz="0" w:space="0" w:color="auto" w:frame="1"/>
          <w:lang w:val="fr-CA"/>
        </w:rPr>
        <w:t xml:space="preserve">, e dalle </w:t>
      </w:r>
      <w:proofErr w:type="spellStart"/>
      <w:r w:rsidRPr="000B3473">
        <w:rPr>
          <w:rFonts w:ascii="inherit" w:hAnsi="inherit"/>
          <w:color w:val="444444"/>
          <w:sz w:val="27"/>
          <w:szCs w:val="27"/>
          <w:bdr w:val="none" w:sz="0" w:space="0" w:color="auto" w:frame="1"/>
          <w:lang w:val="fr-CA"/>
        </w:rPr>
        <w:t>modifiche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successivamente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apportate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all'oggetto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analizzato</w:t>
      </w:r>
      <w:proofErr w:type="spellEnd"/>
      <w:r w:rsidRPr="000B3473">
        <w:rPr>
          <w:rFonts w:ascii="inherit" w:hAnsi="inherit"/>
          <w:color w:val="444444"/>
          <w:sz w:val="27"/>
          <w:szCs w:val="27"/>
          <w:bdr w:val="none" w:sz="0" w:space="0" w:color="auto" w:frame="1"/>
          <w:lang w:val="fr-CA"/>
        </w:rPr>
        <w:t xml:space="preserve"> in vista di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sua </w:t>
      </w:r>
      <w:proofErr w:type="spellStart"/>
      <w:r w:rsidRPr="000B3473">
        <w:rPr>
          <w:rFonts w:ascii="inherit" w:hAnsi="inherit"/>
          <w:color w:val="444444"/>
          <w:sz w:val="27"/>
          <w:szCs w:val="27"/>
          <w:bdr w:val="none" w:sz="0" w:space="0" w:color="auto" w:frame="1"/>
          <w:lang w:val="fr-CA"/>
        </w:rPr>
        <w:t>graduale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concretizzazione</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Nessuno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questi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elementi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presi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isolatamente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può</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dunque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costituire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strumento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comprensione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nessuno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può</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essere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altro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fase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preliminare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conoscenza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prima </w:t>
      </w:r>
      <w:proofErr w:type="spellStart"/>
      <w:r w:rsidRPr="000B3473">
        <w:rPr>
          <w:rFonts w:ascii="inherit" w:hAnsi="inherit"/>
          <w:color w:val="444444"/>
          <w:sz w:val="27"/>
          <w:szCs w:val="27"/>
          <w:bdr w:val="none" w:sz="0" w:space="0" w:color="auto" w:frame="1"/>
          <w:lang w:val="fr-CA"/>
        </w:rPr>
        <w:t>tappa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sulla</w:t>
      </w:r>
      <w:proofErr w:type="spellEnd"/>
      <w:r w:rsidRPr="000B3473">
        <w:rPr>
          <w:rFonts w:ascii="inherit" w:hAnsi="inherit"/>
          <w:color w:val="444444"/>
          <w:sz w:val="27"/>
          <w:szCs w:val="27"/>
          <w:bdr w:val="none" w:sz="0" w:space="0" w:color="auto" w:frame="1"/>
          <w:lang w:val="fr-CA"/>
        </w:rPr>
        <w:t xml:space="preserve"> via </w:t>
      </w:r>
      <w:proofErr w:type="spellStart"/>
      <w:r w:rsidRPr="000B3473">
        <w:rPr>
          <w:rFonts w:ascii="inherit" w:hAnsi="inherit"/>
          <w:color w:val="444444"/>
          <w:sz w:val="27"/>
          <w:szCs w:val="27"/>
          <w:bdr w:val="none" w:sz="0" w:space="0" w:color="auto" w:frame="1"/>
          <w:lang w:val="fr-CA"/>
        </w:rPr>
        <w:t>dell'approssimazione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realtà</w:t>
      </w:r>
      <w:proofErr w:type="spellEnd"/>
      <w:r w:rsidRPr="000B3473">
        <w:rPr>
          <w:rFonts w:ascii="inherit" w:hAnsi="inherit"/>
          <w:color w:val="444444"/>
          <w:sz w:val="27"/>
          <w:szCs w:val="27"/>
          <w:bdr w:val="none" w:sz="0" w:space="0" w:color="auto" w:frame="1"/>
          <w:lang w:val="fr-CA"/>
        </w:rPr>
        <w:t xml:space="preserve"> </w:t>
      </w:r>
      <w:proofErr w:type="spellStart"/>
      <w:proofErr w:type="gramStart"/>
      <w:r w:rsidRPr="000B3473">
        <w:rPr>
          <w:rFonts w:ascii="inherit" w:hAnsi="inherit"/>
          <w:color w:val="444444"/>
          <w:sz w:val="27"/>
          <w:szCs w:val="27"/>
          <w:bdr w:val="none" w:sz="0" w:space="0" w:color="auto" w:frame="1"/>
          <w:lang w:val="fr-CA"/>
        </w:rPr>
        <w:t>concreta</w:t>
      </w:r>
      <w:proofErr w:type="spellEnd"/>
      <w:r w:rsidRPr="000B3473">
        <w:rPr>
          <w:rFonts w:ascii="inherit" w:hAnsi="inherit"/>
          <w:color w:val="444444"/>
          <w:sz w:val="27"/>
          <w:szCs w:val="27"/>
          <w:bdr w:val="none" w:sz="0" w:space="0" w:color="auto" w:frame="1"/>
          <w:lang w:val="fr-CA"/>
        </w:rPr>
        <w:t>»</w:t>
      </w:r>
      <w:proofErr w:type="gramEnd"/>
      <w:r w:rsidRPr="000B3473">
        <w:rPr>
          <w:rFonts w:ascii="inherit" w:hAnsi="inherit"/>
          <w:color w:val="444444"/>
          <w:sz w:val="27"/>
          <w:szCs w:val="27"/>
          <w:bdr w:val="none" w:sz="0" w:space="0" w:color="auto" w:frame="1"/>
          <w:lang w:val="fr-CA"/>
        </w:rPr>
        <w:t xml:space="preserve"> [57].</w:t>
      </w:r>
    </w:p>
    <w:p w14:paraId="2B45570E" w14:textId="77777777" w:rsidR="00747EAA" w:rsidRPr="000B3473" w:rsidRDefault="00747EAA"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1E2987B5"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7"/>
          <w:szCs w:val="27"/>
          <w:bdr w:val="none" w:sz="0" w:space="0" w:color="auto" w:frame="1"/>
          <w:lang w:val="fr-CA"/>
        </w:rPr>
        <w:t xml:space="preserve">Lo </w:t>
      </w:r>
      <w:proofErr w:type="spellStart"/>
      <w:r w:rsidRPr="000B3473">
        <w:rPr>
          <w:rFonts w:ascii="inherit" w:hAnsi="inherit"/>
          <w:color w:val="444444"/>
          <w:sz w:val="27"/>
          <w:szCs w:val="27"/>
          <w:bdr w:val="none" w:sz="0" w:space="0" w:color="auto" w:frame="1"/>
          <w:lang w:val="fr-CA"/>
        </w:rPr>
        <w:t>schema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marxiano</w:t>
      </w:r>
      <w:proofErr w:type="spellEnd"/>
      <w:r w:rsidRPr="000B3473">
        <w:rPr>
          <w:rFonts w:ascii="inherit" w:hAnsi="inherit"/>
          <w:color w:val="444444"/>
          <w:sz w:val="27"/>
          <w:szCs w:val="27"/>
          <w:bdr w:val="none" w:sz="0" w:space="0" w:color="auto" w:frame="1"/>
          <w:lang w:val="fr-CA"/>
        </w:rPr>
        <w:t xml:space="preserve"> si occupa </w:t>
      </w:r>
      <w:r w:rsidRPr="000B3473">
        <w:rPr>
          <w:rStyle w:val="lev"/>
          <w:rFonts w:ascii="inherit" w:hAnsi="inherit"/>
          <w:color w:val="444444"/>
          <w:sz w:val="27"/>
          <w:szCs w:val="27"/>
          <w:bdr w:val="none" w:sz="0" w:space="0" w:color="auto" w:frame="1"/>
          <w:lang w:val="fr-CA"/>
        </w:rPr>
        <w:t xml:space="preserve">dei </w:t>
      </w:r>
      <w:proofErr w:type="spellStart"/>
      <w:r w:rsidRPr="000B3473">
        <w:rPr>
          <w:rStyle w:val="lev"/>
          <w:rFonts w:ascii="inherit" w:hAnsi="inherit"/>
          <w:color w:val="444444"/>
          <w:sz w:val="27"/>
          <w:szCs w:val="27"/>
          <w:bdr w:val="none" w:sz="0" w:space="0" w:color="auto" w:frame="1"/>
          <w:lang w:val="fr-CA"/>
        </w:rPr>
        <w:t>valori</w:t>
      </w:r>
      <w:proofErr w:type="spellEnd"/>
      <w:r w:rsidRPr="000B3473">
        <w:rPr>
          <w:rStyle w:val="lev"/>
          <w:rFonts w:ascii="inherit" w:hAnsi="inherit"/>
          <w:color w:val="444444"/>
          <w:sz w:val="27"/>
          <w:szCs w:val="27"/>
          <w:bdr w:val="none" w:sz="0" w:space="0" w:color="auto" w:frame="1"/>
          <w:lang w:val="fr-CA"/>
        </w:rPr>
        <w:t xml:space="preserve"> di </w:t>
      </w:r>
      <w:proofErr w:type="spellStart"/>
      <w:r w:rsidRPr="000B3473">
        <w:rPr>
          <w:rStyle w:val="lev"/>
          <w:rFonts w:ascii="inherit" w:hAnsi="inherit"/>
          <w:color w:val="444444"/>
          <w:sz w:val="27"/>
          <w:szCs w:val="27"/>
          <w:bdr w:val="none" w:sz="0" w:space="0" w:color="auto" w:frame="1"/>
          <w:lang w:val="fr-CA"/>
        </w:rPr>
        <w:t>scambio</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realtà</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però</w:t>
      </w:r>
      <w:proofErr w:type="spellEnd"/>
      <w:r w:rsidRPr="000B3473">
        <w:rPr>
          <w:rFonts w:ascii="inherit" w:hAnsi="inherit"/>
          <w:color w:val="444444"/>
          <w:sz w:val="27"/>
          <w:szCs w:val="27"/>
          <w:bdr w:val="none" w:sz="0" w:space="0" w:color="auto" w:frame="1"/>
          <w:lang w:val="fr-CA"/>
        </w:rPr>
        <w:t xml:space="preserve">, i </w:t>
      </w:r>
      <w:proofErr w:type="spellStart"/>
      <w:r w:rsidRPr="000B3473">
        <w:rPr>
          <w:rFonts w:ascii="inherit" w:hAnsi="inherit"/>
          <w:color w:val="444444"/>
          <w:sz w:val="27"/>
          <w:szCs w:val="27"/>
          <w:bdr w:val="none" w:sz="0" w:space="0" w:color="auto" w:frame="1"/>
          <w:lang w:val="fr-CA"/>
        </w:rPr>
        <w:t>prodotti</w:t>
      </w:r>
      <w:proofErr w:type="spellEnd"/>
      <w:r w:rsidRPr="000B3473">
        <w:rPr>
          <w:rFonts w:ascii="inherit" w:hAnsi="inherit"/>
          <w:color w:val="444444"/>
          <w:sz w:val="27"/>
          <w:szCs w:val="27"/>
          <w:bdr w:val="none" w:sz="0" w:space="0" w:color="auto" w:frame="1"/>
          <w:lang w:val="fr-CA"/>
        </w:rPr>
        <w:t xml:space="preserve"> non </w:t>
      </w:r>
      <w:proofErr w:type="spellStart"/>
      <w:r w:rsidRPr="000B3473">
        <w:rPr>
          <w:rFonts w:ascii="inherit" w:hAnsi="inherit"/>
          <w:color w:val="444444"/>
          <w:sz w:val="27"/>
          <w:szCs w:val="27"/>
          <w:bdr w:val="none" w:sz="0" w:space="0" w:color="auto" w:frame="1"/>
          <w:lang w:val="fr-CA"/>
        </w:rPr>
        <w:t>vengono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scambiati</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loro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valore</w:t>
      </w:r>
      <w:proofErr w:type="spellEnd"/>
      <w:r w:rsidRPr="000B3473">
        <w:rPr>
          <w:rFonts w:ascii="inherit" w:hAnsi="inherit"/>
          <w:color w:val="444444"/>
          <w:sz w:val="27"/>
          <w:szCs w:val="27"/>
          <w:bdr w:val="none" w:sz="0" w:space="0" w:color="auto" w:frame="1"/>
          <w:lang w:val="fr-CA"/>
        </w:rPr>
        <w:t xml:space="preserve"> ma al </w:t>
      </w:r>
      <w:proofErr w:type="spellStart"/>
      <w:r w:rsidRPr="000B3473">
        <w:rPr>
          <w:rFonts w:ascii="inherit" w:hAnsi="inherit"/>
          <w:color w:val="444444"/>
          <w:sz w:val="27"/>
          <w:szCs w:val="27"/>
          <w:bdr w:val="none" w:sz="0" w:space="0" w:color="auto" w:frame="1"/>
          <w:lang w:val="fr-CA"/>
        </w:rPr>
        <w:t>loro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prezzo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produzione</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Inoltre</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uno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schema</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riproduzione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fondato</w:t>
      </w:r>
      <w:proofErr w:type="spellEnd"/>
      <w:r w:rsidRPr="000B3473">
        <w:rPr>
          <w:rFonts w:ascii="inherit" w:hAnsi="inherit"/>
          <w:color w:val="444444"/>
          <w:sz w:val="27"/>
          <w:szCs w:val="27"/>
          <w:bdr w:val="none" w:sz="0" w:space="0" w:color="auto" w:frame="1"/>
          <w:lang w:val="fr-CA"/>
        </w:rPr>
        <w:t xml:space="preserve"> sui </w:t>
      </w:r>
      <w:proofErr w:type="spellStart"/>
      <w:r w:rsidRPr="000B3473">
        <w:rPr>
          <w:rFonts w:ascii="inherit" w:hAnsi="inherit"/>
          <w:color w:val="444444"/>
          <w:sz w:val="27"/>
          <w:szCs w:val="27"/>
          <w:bdr w:val="none" w:sz="0" w:space="0" w:color="auto" w:frame="1"/>
          <w:lang w:val="fr-CA"/>
        </w:rPr>
        <w:t>valori</w:t>
      </w:r>
      <w:proofErr w:type="spellEnd"/>
      <w:r w:rsidRPr="000B3473">
        <w:rPr>
          <w:rFonts w:ascii="inherit" w:hAnsi="inherit"/>
          <w:color w:val="444444"/>
          <w:sz w:val="27"/>
          <w:szCs w:val="27"/>
          <w:bdr w:val="none" w:sz="0" w:space="0" w:color="auto" w:frame="1"/>
          <w:lang w:val="fr-CA"/>
        </w:rPr>
        <w:t xml:space="preserve"> (...), in </w:t>
      </w:r>
      <w:proofErr w:type="spellStart"/>
      <w:r w:rsidRPr="000B3473">
        <w:rPr>
          <w:rFonts w:ascii="inherit" w:hAnsi="inherit"/>
          <w:color w:val="444444"/>
          <w:sz w:val="27"/>
          <w:szCs w:val="27"/>
          <w:bdr w:val="none" w:sz="0" w:space="0" w:color="auto" w:frame="1"/>
          <w:lang w:val="fr-CA"/>
        </w:rPr>
        <w:t>ciascuna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devono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comparire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diversi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saggi</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profitto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mentre</w:t>
      </w:r>
      <w:proofErr w:type="spellEnd"/>
      <w:r w:rsidRPr="000B3473">
        <w:rPr>
          <w:rFonts w:ascii="inherit" w:hAnsi="inherit"/>
          <w:color w:val="444444"/>
          <w:sz w:val="27"/>
          <w:szCs w:val="27"/>
          <w:bdr w:val="none" w:sz="0" w:space="0" w:color="auto" w:frame="1"/>
          <w:lang w:val="fr-CA"/>
        </w:rPr>
        <w:t xml:space="preserve"> l'</w:t>
      </w:r>
      <w:proofErr w:type="spellStart"/>
      <w:r w:rsidRPr="000B3473">
        <w:rPr>
          <w:rFonts w:ascii="inherit" w:hAnsi="inherit"/>
          <w:color w:val="444444"/>
          <w:sz w:val="27"/>
          <w:szCs w:val="27"/>
          <w:bdr w:val="none" w:sz="0" w:space="0" w:color="auto" w:frame="1"/>
          <w:lang w:val="fr-CA"/>
        </w:rPr>
        <w:t>esperienza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insegna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w:t>
      </w:r>
      <w:r w:rsidRPr="000B3473">
        <w:rPr>
          <w:rStyle w:val="lev"/>
          <w:rFonts w:ascii="inherit" w:hAnsi="inherit"/>
          <w:color w:val="444444"/>
          <w:sz w:val="27"/>
          <w:szCs w:val="27"/>
          <w:bdr w:val="none" w:sz="0" w:space="0" w:color="auto" w:frame="1"/>
          <w:lang w:val="fr-CA"/>
        </w:rPr>
        <w:t xml:space="preserve">in un </w:t>
      </w:r>
      <w:proofErr w:type="spellStart"/>
      <w:r w:rsidRPr="000B3473">
        <w:rPr>
          <w:rStyle w:val="lev"/>
          <w:rFonts w:ascii="inherit" w:hAnsi="inherit"/>
          <w:color w:val="444444"/>
          <w:sz w:val="27"/>
          <w:szCs w:val="27"/>
          <w:bdr w:val="none" w:sz="0" w:space="0" w:color="auto" w:frame="1"/>
          <w:lang w:val="fr-CA"/>
        </w:rPr>
        <w:t>sistema</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capitalista</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basato</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sulla</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concorrenza</w:t>
      </w:r>
      <w:proofErr w:type="spellEnd"/>
      <w:r w:rsidRPr="000B3473">
        <w:rPr>
          <w:rStyle w:val="lev"/>
          <w:rFonts w:ascii="inherit" w:hAnsi="inherit"/>
          <w:color w:val="444444"/>
          <w:sz w:val="27"/>
          <w:szCs w:val="27"/>
          <w:bdr w:val="none" w:sz="0" w:space="0" w:color="auto" w:frame="1"/>
          <w:lang w:val="fr-CA"/>
        </w:rPr>
        <w:t xml:space="preserve">, i vari </w:t>
      </w:r>
      <w:proofErr w:type="spellStart"/>
      <w:r w:rsidRPr="000B3473">
        <w:rPr>
          <w:rStyle w:val="lev"/>
          <w:rFonts w:ascii="inherit" w:hAnsi="inherit"/>
          <w:color w:val="444444"/>
          <w:sz w:val="27"/>
          <w:szCs w:val="27"/>
          <w:bdr w:val="none" w:sz="0" w:space="0" w:color="auto" w:frame="1"/>
          <w:lang w:val="fr-CA"/>
        </w:rPr>
        <w:t>saggi</w:t>
      </w:r>
      <w:proofErr w:type="spellEnd"/>
      <w:r w:rsidRPr="000B3473">
        <w:rPr>
          <w:rStyle w:val="lev"/>
          <w:rFonts w:ascii="inherit" w:hAnsi="inherit"/>
          <w:color w:val="444444"/>
          <w:sz w:val="27"/>
          <w:szCs w:val="27"/>
          <w:bdr w:val="none" w:sz="0" w:space="0" w:color="auto" w:frame="1"/>
          <w:lang w:val="fr-CA"/>
        </w:rPr>
        <w:t xml:space="preserve"> di </w:t>
      </w:r>
      <w:proofErr w:type="spellStart"/>
      <w:r w:rsidRPr="000B3473">
        <w:rPr>
          <w:rStyle w:val="lev"/>
          <w:rFonts w:ascii="inherit" w:hAnsi="inherit"/>
          <w:color w:val="444444"/>
          <w:sz w:val="27"/>
          <w:szCs w:val="27"/>
          <w:bdr w:val="none" w:sz="0" w:space="0" w:color="auto" w:frame="1"/>
          <w:lang w:val="fr-CA"/>
        </w:rPr>
        <w:t>profitto</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realizzati</w:t>
      </w:r>
      <w:proofErr w:type="spellEnd"/>
      <w:r w:rsidRPr="000B3473">
        <w:rPr>
          <w:rStyle w:val="lev"/>
          <w:rFonts w:ascii="inherit" w:hAnsi="inherit"/>
          <w:color w:val="444444"/>
          <w:sz w:val="27"/>
          <w:szCs w:val="27"/>
          <w:bdr w:val="none" w:sz="0" w:space="0" w:color="auto" w:frame="1"/>
          <w:lang w:val="fr-CA"/>
        </w:rPr>
        <w:t xml:space="preserve"> in </w:t>
      </w:r>
      <w:proofErr w:type="spellStart"/>
      <w:r w:rsidRPr="000B3473">
        <w:rPr>
          <w:rStyle w:val="lev"/>
          <w:rFonts w:ascii="inherit" w:hAnsi="inherit"/>
          <w:color w:val="444444"/>
          <w:sz w:val="27"/>
          <w:szCs w:val="27"/>
          <w:bdr w:val="none" w:sz="0" w:space="0" w:color="auto" w:frame="1"/>
          <w:lang w:val="fr-CA"/>
        </w:rPr>
        <w:t>ciascuno</w:t>
      </w:r>
      <w:proofErr w:type="spellEnd"/>
      <w:r w:rsidRPr="000B3473">
        <w:rPr>
          <w:rStyle w:val="lev"/>
          <w:rFonts w:ascii="inherit" w:hAnsi="inherit"/>
          <w:color w:val="444444"/>
          <w:sz w:val="27"/>
          <w:szCs w:val="27"/>
          <w:bdr w:val="none" w:sz="0" w:space="0" w:color="auto" w:frame="1"/>
          <w:lang w:val="fr-CA"/>
        </w:rPr>
        <w:t xml:space="preserve"> dei le </w:t>
      </w:r>
      <w:proofErr w:type="spellStart"/>
      <w:r w:rsidRPr="000B3473">
        <w:rPr>
          <w:rStyle w:val="lev"/>
          <w:rFonts w:ascii="inherit" w:hAnsi="inherit"/>
          <w:color w:val="444444"/>
          <w:sz w:val="27"/>
          <w:szCs w:val="27"/>
          <w:bdr w:val="none" w:sz="0" w:space="0" w:color="auto" w:frame="1"/>
          <w:lang w:val="fr-CA"/>
        </w:rPr>
        <w:t>sfere</w:t>
      </w:r>
      <w:proofErr w:type="spellEnd"/>
      <w:r w:rsidRPr="000B3473">
        <w:rPr>
          <w:rStyle w:val="lev"/>
          <w:rFonts w:ascii="inherit" w:hAnsi="inherit"/>
          <w:color w:val="444444"/>
          <w:sz w:val="27"/>
          <w:szCs w:val="27"/>
          <w:bdr w:val="none" w:sz="0" w:space="0" w:color="auto" w:frame="1"/>
          <w:lang w:val="fr-CA"/>
        </w:rPr>
        <w:t xml:space="preserve"> di </w:t>
      </w:r>
      <w:proofErr w:type="spellStart"/>
      <w:r w:rsidRPr="000B3473">
        <w:rPr>
          <w:rStyle w:val="lev"/>
          <w:rFonts w:ascii="inherit" w:hAnsi="inherit"/>
          <w:color w:val="444444"/>
          <w:sz w:val="27"/>
          <w:szCs w:val="27"/>
          <w:bdr w:val="none" w:sz="0" w:space="0" w:color="auto" w:frame="1"/>
          <w:lang w:val="fr-CA"/>
        </w:rPr>
        <w:t>produzione</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presentano</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una</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tendenza</w:t>
      </w:r>
      <w:proofErr w:type="spellEnd"/>
      <w:r w:rsidRPr="000B3473">
        <w:rPr>
          <w:rStyle w:val="lev"/>
          <w:rFonts w:ascii="inherit" w:hAnsi="inherit"/>
          <w:color w:val="444444"/>
          <w:sz w:val="27"/>
          <w:szCs w:val="27"/>
          <w:bdr w:val="none" w:sz="0" w:space="0" w:color="auto" w:frame="1"/>
          <w:lang w:val="fr-CA"/>
        </w:rPr>
        <w:t xml:space="preserve"> ad </w:t>
      </w:r>
      <w:proofErr w:type="spellStart"/>
      <w:r w:rsidRPr="000B3473">
        <w:rPr>
          <w:rStyle w:val="lev"/>
          <w:rFonts w:ascii="inherit" w:hAnsi="inherit"/>
          <w:color w:val="444444"/>
          <w:sz w:val="27"/>
          <w:szCs w:val="27"/>
          <w:bdr w:val="none" w:sz="0" w:space="0" w:color="auto" w:frame="1"/>
          <w:lang w:val="fr-CA"/>
        </w:rPr>
        <w:t>eguagliare</w:t>
      </w:r>
      <w:proofErr w:type="spellEnd"/>
      <w:r w:rsidRPr="000B3473">
        <w:rPr>
          <w:rStyle w:val="lev"/>
          <w:rFonts w:ascii="inherit" w:hAnsi="inherit"/>
          <w:color w:val="444444"/>
          <w:sz w:val="27"/>
          <w:szCs w:val="27"/>
          <w:bdr w:val="none" w:sz="0" w:space="0" w:color="auto" w:frame="1"/>
          <w:lang w:val="fr-CA"/>
        </w:rPr>
        <w:t xml:space="preserve">, a </w:t>
      </w:r>
      <w:proofErr w:type="spellStart"/>
      <w:r w:rsidRPr="000B3473">
        <w:rPr>
          <w:rStyle w:val="lev"/>
          <w:rFonts w:ascii="inherit" w:hAnsi="inherit"/>
          <w:color w:val="444444"/>
          <w:sz w:val="27"/>
          <w:szCs w:val="27"/>
          <w:bdr w:val="none" w:sz="0" w:space="0" w:color="auto" w:frame="1"/>
          <w:lang w:val="fr-CA"/>
        </w:rPr>
        <w:t>formare</w:t>
      </w:r>
      <w:proofErr w:type="spellEnd"/>
      <w:r w:rsidRPr="000B3473">
        <w:rPr>
          <w:rStyle w:val="lev"/>
          <w:rFonts w:ascii="inherit" w:hAnsi="inherit"/>
          <w:color w:val="444444"/>
          <w:sz w:val="27"/>
          <w:szCs w:val="27"/>
          <w:bdr w:val="none" w:sz="0" w:space="0" w:color="auto" w:frame="1"/>
          <w:lang w:val="fr-CA"/>
        </w:rPr>
        <w:t xml:space="preserve"> un </w:t>
      </w:r>
      <w:proofErr w:type="spellStart"/>
      <w:r w:rsidRPr="000B3473">
        <w:rPr>
          <w:rStyle w:val="lev"/>
          <w:rFonts w:ascii="inherit" w:hAnsi="inherit"/>
          <w:color w:val="444444"/>
          <w:sz w:val="27"/>
          <w:szCs w:val="27"/>
          <w:bdr w:val="none" w:sz="0" w:space="0" w:color="auto" w:frame="1"/>
          <w:lang w:val="fr-CA"/>
        </w:rPr>
        <w:t>saggio</w:t>
      </w:r>
      <w:proofErr w:type="spellEnd"/>
      <w:r w:rsidRPr="000B3473">
        <w:rPr>
          <w:rStyle w:val="lev"/>
          <w:rFonts w:ascii="inherit" w:hAnsi="inherit"/>
          <w:color w:val="444444"/>
          <w:sz w:val="27"/>
          <w:szCs w:val="27"/>
          <w:bdr w:val="none" w:sz="0" w:space="0" w:color="auto" w:frame="1"/>
          <w:lang w:val="fr-CA"/>
        </w:rPr>
        <w:t xml:space="preserve"> di </w:t>
      </w:r>
      <w:proofErr w:type="spellStart"/>
      <w:r w:rsidRPr="000B3473">
        <w:rPr>
          <w:rStyle w:val="lev"/>
          <w:rFonts w:ascii="inherit" w:hAnsi="inherit"/>
          <w:color w:val="444444"/>
          <w:sz w:val="27"/>
          <w:szCs w:val="27"/>
          <w:bdr w:val="none" w:sz="0" w:space="0" w:color="auto" w:frame="1"/>
          <w:lang w:val="fr-CA"/>
        </w:rPr>
        <w:t>profitto</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generale</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cioè</w:t>
      </w:r>
      <w:proofErr w:type="spellEnd"/>
      <w:r w:rsidRPr="000B3473">
        <w:rPr>
          <w:rStyle w:val="lev"/>
          <w:rFonts w:ascii="inherit" w:hAnsi="inherit"/>
          <w:color w:val="444444"/>
          <w:sz w:val="27"/>
          <w:szCs w:val="27"/>
          <w:bdr w:val="none" w:sz="0" w:space="0" w:color="auto" w:frame="1"/>
          <w:lang w:val="fr-CA"/>
        </w:rPr>
        <w:t xml:space="preserve"> medio.</w:t>
      </w:r>
      <w:r w:rsidR="00747EAA" w:rsidRPr="000B3473">
        <w:rPr>
          <w:rStyle w:val="lev"/>
          <w:rFonts w:ascii="inherit" w:hAnsi="inherit"/>
          <w:color w:val="444444"/>
          <w:sz w:val="27"/>
          <w:szCs w:val="27"/>
          <w:bdr w:val="none" w:sz="0" w:space="0" w:color="auto" w:frame="1"/>
          <w:lang w:val="fr-CA"/>
        </w:rPr>
        <w:t xml:space="preserve"> </w:t>
      </w:r>
      <w:r w:rsidRPr="000B3473">
        <w:rPr>
          <w:rFonts w:ascii="inherit" w:hAnsi="inherit"/>
          <w:color w:val="444444"/>
          <w:sz w:val="27"/>
          <w:szCs w:val="27"/>
          <w:bdr w:val="none" w:sz="0" w:space="0" w:color="auto" w:frame="1"/>
          <w:lang w:val="fr-CA"/>
        </w:rPr>
        <w:t xml:space="preserve">Da </w:t>
      </w:r>
      <w:proofErr w:type="spellStart"/>
      <w:r w:rsidRPr="000B3473">
        <w:rPr>
          <w:rFonts w:ascii="inherit" w:hAnsi="inherit"/>
          <w:color w:val="444444"/>
          <w:sz w:val="27"/>
          <w:szCs w:val="27"/>
          <w:bdr w:val="none" w:sz="0" w:space="0" w:color="auto" w:frame="1"/>
          <w:lang w:val="fr-CA"/>
        </w:rPr>
        <w:t>cui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discende</w:t>
      </w:r>
      <w:proofErr w:type="spellEnd"/>
      <w:r w:rsidRPr="000B3473">
        <w:rPr>
          <w:rFonts w:ascii="inherit" w:hAnsi="inherit"/>
          <w:color w:val="444444"/>
          <w:sz w:val="27"/>
          <w:szCs w:val="27"/>
          <w:bdr w:val="none" w:sz="0" w:space="0" w:color="auto" w:frame="1"/>
          <w:lang w:val="fr-CA"/>
        </w:rPr>
        <w:t xml:space="preserve"> l'</w:t>
      </w:r>
      <w:proofErr w:type="spellStart"/>
      <w:r w:rsidRPr="000B3473">
        <w:rPr>
          <w:rFonts w:ascii="inherit" w:hAnsi="inherit"/>
          <w:color w:val="444444"/>
          <w:sz w:val="27"/>
          <w:szCs w:val="27"/>
          <w:bdr w:val="none" w:sz="0" w:space="0" w:color="auto" w:frame="1"/>
          <w:lang w:val="fr-CA"/>
        </w:rPr>
        <w:t>obbligo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trasformare</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diagramma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basato</w:t>
      </w:r>
      <w:proofErr w:type="spellEnd"/>
      <w:r w:rsidRPr="000B3473">
        <w:rPr>
          <w:rFonts w:ascii="inherit" w:hAnsi="inherit"/>
          <w:color w:val="444444"/>
          <w:sz w:val="27"/>
          <w:szCs w:val="27"/>
          <w:bdr w:val="none" w:sz="0" w:space="0" w:color="auto" w:frame="1"/>
          <w:lang w:val="fr-CA"/>
        </w:rPr>
        <w:t xml:space="preserve"> sui </w:t>
      </w:r>
      <w:proofErr w:type="spellStart"/>
      <w:r w:rsidRPr="000B3473">
        <w:rPr>
          <w:rFonts w:ascii="inherit" w:hAnsi="inherit"/>
          <w:color w:val="444444"/>
          <w:sz w:val="27"/>
          <w:szCs w:val="27"/>
          <w:bdr w:val="none" w:sz="0" w:space="0" w:color="auto" w:frame="1"/>
          <w:lang w:val="fr-CA"/>
        </w:rPr>
        <w:t>valori</w:t>
      </w:r>
      <w:proofErr w:type="spellEnd"/>
      <w:r w:rsidRPr="000B3473">
        <w:rPr>
          <w:rFonts w:ascii="inherit" w:hAnsi="inherit"/>
          <w:color w:val="444444"/>
          <w:sz w:val="27"/>
          <w:szCs w:val="27"/>
          <w:bdr w:val="none" w:sz="0" w:space="0" w:color="auto" w:frame="1"/>
          <w:lang w:val="fr-CA"/>
        </w:rPr>
        <w:t xml:space="preserve"> in un </w:t>
      </w:r>
      <w:proofErr w:type="spellStart"/>
      <w:r w:rsidRPr="000B3473">
        <w:rPr>
          <w:rFonts w:ascii="inherit" w:hAnsi="inherit"/>
          <w:color w:val="444444"/>
          <w:sz w:val="27"/>
          <w:szCs w:val="27"/>
          <w:bdr w:val="none" w:sz="0" w:space="0" w:color="auto" w:frame="1"/>
          <w:lang w:val="fr-CA"/>
        </w:rPr>
        <w:t>diagramma</w:t>
      </w:r>
      <w:proofErr w:type="spellEnd"/>
      <w:r w:rsidRPr="000B3473">
        <w:rPr>
          <w:rFonts w:ascii="inherit" w:hAnsi="inherit"/>
          <w:color w:val="444444"/>
          <w:sz w:val="27"/>
          <w:szCs w:val="27"/>
          <w:bdr w:val="none" w:sz="0" w:space="0" w:color="auto" w:frame="1"/>
          <w:lang w:val="fr-CA"/>
        </w:rPr>
        <w:t xml:space="preserve"> dei </w:t>
      </w:r>
      <w:proofErr w:type="spellStart"/>
      <w:r w:rsidRPr="000B3473">
        <w:rPr>
          <w:rFonts w:ascii="inherit" w:hAnsi="inherit"/>
          <w:color w:val="444444"/>
          <w:sz w:val="27"/>
          <w:szCs w:val="27"/>
          <w:bdr w:val="none" w:sz="0" w:space="0" w:color="auto" w:frame="1"/>
          <w:lang w:val="fr-CA"/>
        </w:rPr>
        <w:t>prezzi</w:t>
      </w:r>
      <w:proofErr w:type="spellEnd"/>
      <w:r w:rsidRPr="000B3473">
        <w:rPr>
          <w:rFonts w:ascii="inherit" w:hAnsi="inherit"/>
          <w:color w:val="444444"/>
          <w:sz w:val="27"/>
          <w:szCs w:val="27"/>
          <w:bdr w:val="none" w:sz="0" w:space="0" w:color="auto" w:frame="1"/>
          <w:lang w:val="fr-CA"/>
        </w:rPr>
        <w:t xml:space="preserve"> se si </w:t>
      </w:r>
      <w:proofErr w:type="spellStart"/>
      <w:r w:rsidRPr="000B3473">
        <w:rPr>
          <w:rFonts w:ascii="inherit" w:hAnsi="inherit"/>
          <w:color w:val="444444"/>
          <w:sz w:val="27"/>
          <w:szCs w:val="27"/>
          <w:bdr w:val="none" w:sz="0" w:space="0" w:color="auto" w:frame="1"/>
          <w:lang w:val="fr-CA"/>
        </w:rPr>
        <w:t>vuole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prenderlo</w:t>
      </w:r>
      <w:proofErr w:type="spellEnd"/>
      <w:r w:rsidRPr="000B3473">
        <w:rPr>
          <w:rFonts w:ascii="inherit" w:hAnsi="inherit"/>
          <w:color w:val="444444"/>
          <w:sz w:val="27"/>
          <w:szCs w:val="27"/>
          <w:bdr w:val="none" w:sz="0" w:space="0" w:color="auto" w:frame="1"/>
          <w:lang w:val="fr-CA"/>
        </w:rPr>
        <w:t xml:space="preserve"> come base per </w:t>
      </w:r>
      <w:proofErr w:type="spellStart"/>
      <w:r w:rsidRPr="000B3473">
        <w:rPr>
          <w:rFonts w:ascii="inherit" w:hAnsi="inherit"/>
          <w:color w:val="444444"/>
          <w:sz w:val="27"/>
          <w:szCs w:val="27"/>
          <w:bdr w:val="none" w:sz="0" w:space="0" w:color="auto" w:frame="1"/>
          <w:lang w:val="fr-CA"/>
        </w:rPr>
        <w:t>dimostrare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possibilità</w:t>
      </w:r>
      <w:proofErr w:type="spellEnd"/>
      <w:r w:rsidRPr="000B3473">
        <w:rPr>
          <w:rFonts w:ascii="inherit" w:hAnsi="inherit"/>
          <w:color w:val="444444"/>
          <w:sz w:val="27"/>
          <w:szCs w:val="27"/>
          <w:bdr w:val="none" w:sz="0" w:space="0" w:color="auto" w:frame="1"/>
          <w:lang w:val="fr-CA"/>
        </w:rPr>
        <w:t xml:space="preserve"> (o l'</w:t>
      </w:r>
      <w:proofErr w:type="spellStart"/>
      <w:r w:rsidRPr="000B3473">
        <w:rPr>
          <w:rFonts w:ascii="inherit" w:hAnsi="inherit"/>
          <w:color w:val="444444"/>
          <w:sz w:val="27"/>
          <w:szCs w:val="27"/>
          <w:bdr w:val="none" w:sz="0" w:space="0" w:color="auto" w:frame="1"/>
          <w:lang w:val="fr-CA"/>
        </w:rPr>
        <w:t>impossibilità</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realizzare</w:t>
      </w:r>
      <w:proofErr w:type="spellEnd"/>
      <w:r w:rsidRPr="000B3473">
        <w:rPr>
          <w:rFonts w:ascii="inherit" w:hAnsi="inherit"/>
          <w:color w:val="444444"/>
          <w:sz w:val="27"/>
          <w:szCs w:val="27"/>
          <w:bdr w:val="none" w:sz="0" w:space="0" w:color="auto" w:frame="1"/>
          <w:lang w:val="fr-CA"/>
        </w:rPr>
        <w:t xml:space="preserve"> la parte </w:t>
      </w:r>
      <w:proofErr w:type="spellStart"/>
      <w:r w:rsidRPr="000B3473">
        <w:rPr>
          <w:rFonts w:ascii="inherit" w:hAnsi="inherit"/>
          <w:color w:val="444444"/>
          <w:sz w:val="27"/>
          <w:szCs w:val="27"/>
          <w:bdr w:val="none" w:sz="0" w:space="0" w:color="auto" w:frame="1"/>
          <w:lang w:val="fr-CA"/>
        </w:rPr>
        <w:t>accumulabile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plusvalore</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realtà</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propriamente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società</w:t>
      </w:r>
      <w:proofErr w:type="spellEnd"/>
      <w:r w:rsidRPr="000B3473">
        <w:rPr>
          <w:rFonts w:ascii="inherit" w:hAnsi="inherit"/>
          <w:color w:val="444444"/>
          <w:sz w:val="27"/>
          <w:szCs w:val="27"/>
          <w:bdr w:val="none" w:sz="0" w:space="0" w:color="auto" w:frame="1"/>
          <w:lang w:val="fr-CA"/>
        </w:rPr>
        <w:t xml:space="preserve"> [58].</w:t>
      </w:r>
    </w:p>
    <w:p w14:paraId="3A47F981" w14:textId="77777777" w:rsidR="00747EAA" w:rsidRPr="000B3473" w:rsidRDefault="00747EAA"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763BA007"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proofErr w:type="spellStart"/>
      <w:r w:rsidRPr="000B3473">
        <w:rPr>
          <w:rFonts w:ascii="inherit" w:hAnsi="inherit"/>
          <w:color w:val="444444"/>
          <w:sz w:val="27"/>
          <w:szCs w:val="27"/>
          <w:bdr w:val="none" w:sz="0" w:space="0" w:color="auto" w:frame="1"/>
          <w:lang w:val="fr-CA"/>
        </w:rPr>
        <w:lastRenderedPageBreak/>
        <w:t>Supponiamo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la Luxemburg fosse </w:t>
      </w:r>
      <w:proofErr w:type="spellStart"/>
      <w:r w:rsidRPr="000B3473">
        <w:rPr>
          <w:rFonts w:ascii="inherit" w:hAnsi="inherit"/>
          <w:color w:val="444444"/>
          <w:sz w:val="27"/>
          <w:szCs w:val="27"/>
          <w:bdr w:val="none" w:sz="0" w:space="0" w:color="auto" w:frame="1"/>
          <w:lang w:val="fr-CA"/>
        </w:rPr>
        <w:t>davvero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riuscita</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dimostrare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è </w:t>
      </w:r>
      <w:proofErr w:type="spellStart"/>
      <w:r w:rsidRPr="000B3473">
        <w:rPr>
          <w:rFonts w:ascii="inherit" w:hAnsi="inherit"/>
          <w:color w:val="444444"/>
          <w:sz w:val="27"/>
          <w:szCs w:val="27"/>
          <w:bdr w:val="none" w:sz="0" w:space="0" w:color="auto" w:frame="1"/>
          <w:lang w:val="fr-CA"/>
        </w:rPr>
        <w:t>impossibile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disporre</w:t>
      </w:r>
      <w:proofErr w:type="spellEnd"/>
      <w:r w:rsidRPr="000B3473">
        <w:rPr>
          <w:rFonts w:ascii="inherit" w:hAnsi="inherit"/>
          <w:color w:val="444444"/>
          <w:sz w:val="27"/>
          <w:szCs w:val="27"/>
          <w:bdr w:val="none" w:sz="0" w:space="0" w:color="auto" w:frame="1"/>
          <w:lang w:val="fr-CA"/>
        </w:rPr>
        <w:t xml:space="preserve"> di tutti i </w:t>
      </w:r>
      <w:proofErr w:type="spellStart"/>
      <w:r w:rsidRPr="000B3473">
        <w:rPr>
          <w:rFonts w:ascii="inherit" w:hAnsi="inherit"/>
          <w:color w:val="444444"/>
          <w:sz w:val="27"/>
          <w:szCs w:val="27"/>
          <w:bdr w:val="none" w:sz="0" w:space="0" w:color="auto" w:frame="1"/>
          <w:lang w:val="fr-CA"/>
        </w:rPr>
        <w:t>beni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schema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marxiano</w:t>
      </w:r>
      <w:proofErr w:type="spellEnd"/>
      <w:r w:rsidRPr="000B3473">
        <w:rPr>
          <w:rFonts w:ascii="inherit" w:hAnsi="inherit"/>
          <w:color w:val="444444"/>
          <w:sz w:val="27"/>
          <w:szCs w:val="27"/>
          <w:bdr w:val="none" w:sz="0" w:space="0" w:color="auto" w:frame="1"/>
          <w:lang w:val="fr-CA"/>
        </w:rPr>
        <w:t>, l'</w:t>
      </w:r>
      <w:proofErr w:type="spellStart"/>
      <w:r w:rsidRPr="000B3473">
        <w:rPr>
          <w:rFonts w:ascii="inherit" w:hAnsi="inherit"/>
          <w:color w:val="444444"/>
          <w:sz w:val="27"/>
          <w:szCs w:val="27"/>
          <w:bdr w:val="none" w:sz="0" w:space="0" w:color="auto" w:frame="1"/>
          <w:lang w:val="fr-CA"/>
        </w:rPr>
        <w:t>eccedenza</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beni</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consumo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invendibili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deve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aumentare</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anno</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anno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cosa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avrebbe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dimostrato</w:t>
      </w:r>
      <w:proofErr w:type="spellEnd"/>
      <w:r w:rsidRPr="000B3473">
        <w:rPr>
          <w:rFonts w:ascii="inherit" w:hAnsi="inherit"/>
          <w:color w:val="444444"/>
          <w:sz w:val="27"/>
          <w:szCs w:val="27"/>
          <w:bdr w:val="none" w:sz="0" w:space="0" w:color="auto" w:frame="1"/>
          <w:lang w:val="fr-CA"/>
        </w:rPr>
        <w:t>?</w:t>
      </w:r>
    </w:p>
    <w:p w14:paraId="68772866" w14:textId="77777777" w:rsidR="00747EAA" w:rsidRPr="000B3473" w:rsidRDefault="00747EAA"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3E55B4A3"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proofErr w:type="gramStart"/>
      <w:r w:rsidRPr="000B3473">
        <w:rPr>
          <w:rFonts w:ascii="inherit" w:hAnsi="inherit"/>
          <w:color w:val="444444"/>
          <w:sz w:val="27"/>
          <w:szCs w:val="27"/>
          <w:bdr w:val="none" w:sz="0" w:space="0" w:color="auto" w:frame="1"/>
          <w:lang w:val="fr-CA"/>
        </w:rPr>
        <w:t>«</w:t>
      </w:r>
      <w:proofErr w:type="spellStart"/>
      <w:r w:rsidRPr="000B3473">
        <w:rPr>
          <w:rFonts w:ascii="inherit" w:hAnsi="inherit"/>
          <w:color w:val="444444"/>
          <w:sz w:val="27"/>
          <w:szCs w:val="27"/>
          <w:bdr w:val="none" w:sz="0" w:space="0" w:color="auto" w:frame="1"/>
          <w:lang w:val="fr-CA"/>
        </w:rPr>
        <w:t>Semplicemente</w:t>
      </w:r>
      <w:proofErr w:type="spellEnd"/>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sezione</w:t>
      </w:r>
      <w:proofErr w:type="spellEnd"/>
      <w:r w:rsidRPr="000B3473">
        <w:rPr>
          <w:rFonts w:ascii="inherit" w:hAnsi="inherit"/>
          <w:color w:val="444444"/>
          <w:sz w:val="27"/>
          <w:szCs w:val="27"/>
          <w:bdr w:val="none" w:sz="0" w:space="0" w:color="auto" w:frame="1"/>
          <w:lang w:val="fr-CA"/>
        </w:rPr>
        <w:t xml:space="preserve"> II </w:t>
      </w:r>
      <w:proofErr w:type="spellStart"/>
      <w:r w:rsidRPr="000B3473">
        <w:rPr>
          <w:rFonts w:ascii="inherit" w:hAnsi="inherit"/>
          <w:color w:val="444444"/>
          <w:sz w:val="27"/>
          <w:szCs w:val="27"/>
          <w:bdr w:val="none" w:sz="0" w:space="0" w:color="auto" w:frame="1"/>
          <w:lang w:val="fr-CA"/>
        </w:rPr>
        <w:t>dello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schema</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valori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deve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comparire</w:t>
      </w:r>
      <w:proofErr w:type="spellEnd"/>
      <w:r w:rsidRPr="000B3473">
        <w:rPr>
          <w:rFonts w:ascii="inherit" w:hAnsi="inherit"/>
          <w:color w:val="444444"/>
          <w:sz w:val="27"/>
          <w:szCs w:val="27"/>
          <w:bdr w:val="none" w:sz="0" w:space="0" w:color="auto" w:frame="1"/>
          <w:lang w:val="fr-CA"/>
        </w:rPr>
        <w:t xml:space="preserve"> un 'resto </w:t>
      </w:r>
      <w:proofErr w:type="spellStart"/>
      <w:r w:rsidRPr="000B3473">
        <w:rPr>
          <w:rFonts w:ascii="inherit" w:hAnsi="inherit"/>
          <w:color w:val="444444"/>
          <w:sz w:val="27"/>
          <w:szCs w:val="27"/>
          <w:bdr w:val="none" w:sz="0" w:space="0" w:color="auto" w:frame="1"/>
          <w:lang w:val="fr-CA"/>
        </w:rPr>
        <w:t>inconvertibile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cioè</w:t>
      </w:r>
      <w:proofErr w:type="spellEnd"/>
      <w:r w:rsidRPr="000B3473">
        <w:rPr>
          <w:rFonts w:ascii="inherit" w:hAnsi="inherit"/>
          <w:color w:val="444444"/>
          <w:sz w:val="27"/>
          <w:szCs w:val="27"/>
          <w:bdr w:val="none" w:sz="0" w:space="0" w:color="auto" w:frame="1"/>
          <w:lang w:val="fr-CA"/>
        </w:rPr>
        <w:t xml:space="preserve"> se si </w:t>
      </w:r>
      <w:proofErr w:type="spellStart"/>
      <w:r w:rsidRPr="000B3473">
        <w:rPr>
          <w:rFonts w:ascii="inherit" w:hAnsi="inherit"/>
          <w:color w:val="444444"/>
          <w:sz w:val="27"/>
          <w:szCs w:val="27"/>
          <w:bdr w:val="none" w:sz="0" w:space="0" w:color="auto" w:frame="1"/>
          <w:lang w:val="fr-CA"/>
        </w:rPr>
        <w:t>ipotizza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scambio</w:t>
      </w:r>
      <w:proofErr w:type="spellEnd"/>
      <w:r w:rsidRPr="000B3473">
        <w:rPr>
          <w:rFonts w:ascii="inherit" w:hAnsi="inherit"/>
          <w:color w:val="444444"/>
          <w:sz w:val="27"/>
          <w:szCs w:val="27"/>
          <w:bdr w:val="none" w:sz="0" w:space="0" w:color="auto" w:frame="1"/>
          <w:lang w:val="fr-CA"/>
        </w:rPr>
        <w:t xml:space="preserve"> di merci al </w:t>
      </w:r>
      <w:proofErr w:type="spellStart"/>
      <w:r w:rsidRPr="000B3473">
        <w:rPr>
          <w:rFonts w:ascii="inherit" w:hAnsi="inherit"/>
          <w:color w:val="444444"/>
          <w:sz w:val="27"/>
          <w:szCs w:val="27"/>
          <w:bdr w:val="none" w:sz="0" w:space="0" w:color="auto" w:frame="1"/>
          <w:lang w:val="fr-CA"/>
        </w:rPr>
        <w:t>loro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valore</w:t>
      </w:r>
      <w:proofErr w:type="spellEnd"/>
      <w:r w:rsidRPr="000B3473">
        <w:rPr>
          <w:rFonts w:ascii="inherit" w:hAnsi="inherit"/>
          <w:color w:val="444444"/>
          <w:sz w:val="27"/>
          <w:szCs w:val="27"/>
          <w:bdr w:val="none" w:sz="0" w:space="0" w:color="auto" w:frame="1"/>
          <w:lang w:val="fr-CA"/>
        </w:rPr>
        <w:t xml:space="preserve">» [59]. Ora, </w:t>
      </w:r>
      <w:proofErr w:type="spellStart"/>
      <w:r w:rsidRPr="000B3473">
        <w:rPr>
          <w:rFonts w:ascii="inherit" w:hAnsi="inherit"/>
          <w:color w:val="444444"/>
          <w:sz w:val="27"/>
          <w:szCs w:val="27"/>
          <w:bdr w:val="none" w:sz="0" w:space="0" w:color="auto" w:frame="1"/>
          <w:lang w:val="fr-CA"/>
        </w:rPr>
        <w:t>nel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diagramma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serve come base per l'</w:t>
      </w:r>
      <w:proofErr w:type="spellStart"/>
      <w:r w:rsidRPr="000B3473">
        <w:rPr>
          <w:rFonts w:ascii="inherit" w:hAnsi="inherit"/>
          <w:color w:val="444444"/>
          <w:sz w:val="27"/>
          <w:szCs w:val="27"/>
          <w:bdr w:val="none" w:sz="0" w:space="0" w:color="auto" w:frame="1"/>
          <w:lang w:val="fr-CA"/>
        </w:rPr>
        <w:t>analisi</w:t>
      </w:r>
      <w:proofErr w:type="spellEnd"/>
      <w:r w:rsidRPr="000B3473">
        <w:rPr>
          <w:rFonts w:ascii="inherit" w:hAnsi="inherit"/>
          <w:color w:val="444444"/>
          <w:sz w:val="27"/>
          <w:szCs w:val="27"/>
          <w:bdr w:val="none" w:sz="0" w:space="0" w:color="auto" w:frame="1"/>
          <w:lang w:val="fr-CA"/>
        </w:rPr>
        <w:t xml:space="preserve"> di Rosa Luxemburg, i vari rami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produzione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hanno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ciascuno</w:t>
      </w:r>
      <w:proofErr w:type="spellEnd"/>
      <w:r w:rsidRPr="000B3473">
        <w:rPr>
          <w:rFonts w:ascii="inherit" w:hAnsi="inherit"/>
          <w:color w:val="444444"/>
          <w:sz w:val="27"/>
          <w:szCs w:val="27"/>
          <w:bdr w:val="none" w:sz="0" w:space="0" w:color="auto" w:frame="1"/>
          <w:lang w:val="fr-CA"/>
        </w:rPr>
        <w:t xml:space="preserve"> un </w:t>
      </w:r>
      <w:proofErr w:type="spellStart"/>
      <w:r w:rsidRPr="000B3473">
        <w:rPr>
          <w:rFonts w:ascii="inherit" w:hAnsi="inherit"/>
          <w:color w:val="444444"/>
          <w:sz w:val="27"/>
          <w:szCs w:val="27"/>
          <w:bdr w:val="none" w:sz="0" w:space="0" w:color="auto" w:frame="1"/>
          <w:lang w:val="fr-CA"/>
        </w:rPr>
        <w:t>particolare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saggio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profitto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non </w:t>
      </w:r>
      <w:proofErr w:type="spellStart"/>
      <w:r w:rsidRPr="000B3473">
        <w:rPr>
          <w:rFonts w:ascii="inherit" w:hAnsi="inherit"/>
          <w:color w:val="444444"/>
          <w:sz w:val="27"/>
          <w:szCs w:val="27"/>
          <w:bdr w:val="none" w:sz="0" w:space="0" w:color="auto" w:frame="1"/>
          <w:lang w:val="fr-CA"/>
        </w:rPr>
        <w:t>può</w:t>
      </w:r>
      <w:proofErr w:type="spellEnd"/>
      <w:r w:rsidRPr="000B3473">
        <w:rPr>
          <w:rFonts w:ascii="inherit" w:hAnsi="inherit"/>
          <w:color w:val="444444"/>
          <w:sz w:val="27"/>
          <w:szCs w:val="27"/>
          <w:bdr w:val="none" w:sz="0" w:space="0" w:color="auto" w:frame="1"/>
          <w:lang w:val="fr-CA"/>
        </w:rPr>
        <w:t xml:space="preserve">, per </w:t>
      </w:r>
      <w:proofErr w:type="spellStart"/>
      <w:r w:rsidRPr="000B3473">
        <w:rPr>
          <w:rFonts w:ascii="inherit" w:hAnsi="inherit"/>
          <w:color w:val="444444"/>
          <w:sz w:val="27"/>
          <w:szCs w:val="27"/>
          <w:bdr w:val="none" w:sz="0" w:space="0" w:color="auto" w:frame="1"/>
          <w:lang w:val="fr-CA"/>
        </w:rPr>
        <w:t>mancanza</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concorrenza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essere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eguagliato</w:t>
      </w:r>
      <w:proofErr w:type="spellEnd"/>
      <w:r w:rsidRPr="000B3473">
        <w:rPr>
          <w:rFonts w:ascii="inherit" w:hAnsi="inherit"/>
          <w:color w:val="444444"/>
          <w:sz w:val="27"/>
          <w:szCs w:val="27"/>
          <w:bdr w:val="none" w:sz="0" w:space="0" w:color="auto" w:frame="1"/>
          <w:lang w:val="fr-CA"/>
        </w:rPr>
        <w:t xml:space="preserve"> in un </w:t>
      </w:r>
      <w:proofErr w:type="spellStart"/>
      <w:r w:rsidRPr="000B3473">
        <w:rPr>
          <w:rFonts w:ascii="inherit" w:hAnsi="inherit"/>
          <w:color w:val="444444"/>
          <w:sz w:val="27"/>
          <w:szCs w:val="27"/>
          <w:bdr w:val="none" w:sz="0" w:space="0" w:color="auto" w:frame="1"/>
          <w:lang w:val="fr-CA"/>
        </w:rPr>
        <w:t>saggio</w:t>
      </w:r>
      <w:proofErr w:type="spellEnd"/>
      <w:r w:rsidRPr="000B3473">
        <w:rPr>
          <w:rFonts w:ascii="inherit" w:hAnsi="inherit"/>
          <w:color w:val="444444"/>
          <w:sz w:val="27"/>
          <w:szCs w:val="27"/>
          <w:bdr w:val="none" w:sz="0" w:space="0" w:color="auto" w:frame="1"/>
          <w:lang w:val="fr-CA"/>
        </w:rPr>
        <w:t xml:space="preserve"> medio di </w:t>
      </w:r>
      <w:proofErr w:type="spellStart"/>
      <w:r w:rsidRPr="000B3473">
        <w:rPr>
          <w:rFonts w:ascii="inherit" w:hAnsi="inherit"/>
          <w:color w:val="444444"/>
          <w:sz w:val="27"/>
          <w:szCs w:val="27"/>
          <w:bdr w:val="none" w:sz="0" w:space="0" w:color="auto" w:frame="1"/>
          <w:lang w:val="fr-CA"/>
        </w:rPr>
        <w:t>profitto</w:t>
      </w:r>
      <w:proofErr w:type="spellEnd"/>
      <w:r w:rsidRPr="000B3473">
        <w:rPr>
          <w:rFonts w:ascii="inherit" w:hAnsi="inherit"/>
          <w:color w:val="444444"/>
          <w:sz w:val="27"/>
          <w:szCs w:val="27"/>
          <w:bdr w:val="none" w:sz="0" w:space="0" w:color="auto" w:frame="1"/>
          <w:lang w:val="fr-CA"/>
        </w:rPr>
        <w:t xml:space="preserve">. Come </w:t>
      </w:r>
      <w:proofErr w:type="spellStart"/>
      <w:r w:rsidRPr="000B3473">
        <w:rPr>
          <w:rFonts w:ascii="inherit" w:hAnsi="inherit"/>
          <w:color w:val="444444"/>
          <w:sz w:val="27"/>
          <w:szCs w:val="27"/>
          <w:bdr w:val="none" w:sz="0" w:space="0" w:color="auto" w:frame="1"/>
          <w:lang w:val="fr-CA"/>
        </w:rPr>
        <w:t>potrebbero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essere</w:t>
      </w:r>
      <w:proofErr w:type="spellEnd"/>
      <w:r w:rsidRPr="000B3473">
        <w:rPr>
          <w:rFonts w:ascii="inherit" w:hAnsi="inherit"/>
          <w:color w:val="444444"/>
          <w:sz w:val="27"/>
          <w:szCs w:val="27"/>
          <w:bdr w:val="none" w:sz="0" w:space="0" w:color="auto" w:frame="1"/>
          <w:lang w:val="fr-CA"/>
        </w:rPr>
        <w:t xml:space="preserve"> valide </w:t>
      </w:r>
      <w:proofErr w:type="spellStart"/>
      <w:r w:rsidRPr="000B3473">
        <w:rPr>
          <w:rFonts w:ascii="inherit" w:hAnsi="inherit"/>
          <w:color w:val="444444"/>
          <w:sz w:val="27"/>
          <w:szCs w:val="27"/>
          <w:bdr w:val="none" w:sz="0" w:space="0" w:color="auto" w:frame="1"/>
          <w:lang w:val="fr-CA"/>
        </w:rPr>
        <w:t>nella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realtà</w:t>
      </w:r>
      <w:proofErr w:type="spellEnd"/>
      <w:r w:rsidRPr="000B3473">
        <w:rPr>
          <w:rFonts w:ascii="inherit" w:hAnsi="inherit"/>
          <w:color w:val="444444"/>
          <w:sz w:val="27"/>
          <w:szCs w:val="27"/>
          <w:bdr w:val="none" w:sz="0" w:space="0" w:color="auto" w:frame="1"/>
          <w:lang w:val="fr-CA"/>
        </w:rPr>
        <w:t xml:space="preserve"> le </w:t>
      </w:r>
      <w:proofErr w:type="spellStart"/>
      <w:r w:rsidRPr="000B3473">
        <w:rPr>
          <w:rFonts w:ascii="inherit" w:hAnsi="inherit"/>
          <w:color w:val="444444"/>
          <w:sz w:val="27"/>
          <w:szCs w:val="27"/>
          <w:bdr w:val="none" w:sz="0" w:space="0" w:color="auto" w:frame="1"/>
          <w:lang w:val="fr-CA"/>
        </w:rPr>
        <w:t>conclusioni</w:t>
      </w:r>
      <w:proofErr w:type="spellEnd"/>
      <w:r w:rsidRPr="000B3473">
        <w:rPr>
          <w:rFonts w:ascii="inherit" w:hAnsi="inherit"/>
          <w:color w:val="444444"/>
          <w:sz w:val="27"/>
          <w:szCs w:val="27"/>
          <w:bdr w:val="none" w:sz="0" w:space="0" w:color="auto" w:frame="1"/>
          <w:lang w:val="fr-CA"/>
        </w:rPr>
        <w:t xml:space="preserve"> di Luxemburg, dal </w:t>
      </w:r>
      <w:proofErr w:type="spellStart"/>
      <w:r w:rsidRPr="000B3473">
        <w:rPr>
          <w:rFonts w:ascii="inherit" w:hAnsi="inherit"/>
          <w:color w:val="444444"/>
          <w:sz w:val="27"/>
          <w:szCs w:val="27"/>
          <w:bdr w:val="none" w:sz="0" w:space="0" w:color="auto" w:frame="1"/>
          <w:lang w:val="fr-CA"/>
        </w:rPr>
        <w:t>momento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derivano</w:t>
      </w:r>
      <w:proofErr w:type="spellEnd"/>
      <w:r w:rsidRPr="000B3473">
        <w:rPr>
          <w:rFonts w:ascii="inherit" w:hAnsi="inherit"/>
          <w:color w:val="444444"/>
          <w:sz w:val="27"/>
          <w:szCs w:val="27"/>
          <w:bdr w:val="none" w:sz="0" w:space="0" w:color="auto" w:frame="1"/>
          <w:lang w:val="fr-CA"/>
        </w:rPr>
        <w:t xml:space="preserve"> da </w:t>
      </w:r>
      <w:proofErr w:type="spellStart"/>
      <w:r w:rsidRPr="000B3473">
        <w:rPr>
          <w:rFonts w:ascii="inherit" w:hAnsi="inherit"/>
          <w:color w:val="444444"/>
          <w:sz w:val="27"/>
          <w:szCs w:val="27"/>
          <w:bdr w:val="none" w:sz="0" w:space="0" w:color="auto" w:frame="1"/>
          <w:lang w:val="fr-CA"/>
        </w:rPr>
        <w:t>uno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schema</w:t>
      </w:r>
      <w:proofErr w:type="spellEnd"/>
      <w:r w:rsidRPr="000B3473">
        <w:rPr>
          <w:rFonts w:ascii="inherit" w:hAnsi="inherit"/>
          <w:color w:val="444444"/>
          <w:sz w:val="27"/>
          <w:szCs w:val="27"/>
          <w:bdr w:val="none" w:sz="0" w:space="0" w:color="auto" w:frame="1"/>
          <w:lang w:val="fr-CA"/>
        </w:rPr>
        <w:t xml:space="preserve"> proprio </w:t>
      </w:r>
      <w:proofErr w:type="spellStart"/>
      <w:r w:rsidRPr="000B3473">
        <w:rPr>
          <w:rFonts w:ascii="inherit" w:hAnsi="inherit"/>
          <w:color w:val="444444"/>
          <w:sz w:val="27"/>
          <w:szCs w:val="27"/>
          <w:bdr w:val="none" w:sz="0" w:space="0" w:color="auto" w:frame="1"/>
          <w:lang w:val="fr-CA"/>
        </w:rPr>
        <w:t>privo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validità</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oggettiva</w:t>
      </w:r>
      <w:proofErr w:type="spellEnd"/>
      <w:r w:rsidRPr="000B3473">
        <w:rPr>
          <w:rFonts w:ascii="inherit" w:hAnsi="inherit"/>
          <w:color w:val="444444"/>
          <w:sz w:val="27"/>
          <w:szCs w:val="27"/>
          <w:bdr w:val="none" w:sz="0" w:space="0" w:color="auto" w:frame="1"/>
          <w:lang w:val="fr-CA"/>
        </w:rPr>
        <w:t>?</w:t>
      </w:r>
    </w:p>
    <w:p w14:paraId="78FF940C" w14:textId="77777777" w:rsidR="00747EAA" w:rsidRPr="000B3473" w:rsidRDefault="00747EAA"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7FDF9175"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roofErr w:type="gramStart"/>
      <w:r w:rsidRPr="000B3473">
        <w:rPr>
          <w:rFonts w:ascii="inherit" w:hAnsi="inherit"/>
          <w:color w:val="444444"/>
          <w:sz w:val="27"/>
          <w:szCs w:val="27"/>
          <w:bdr w:val="none" w:sz="0" w:space="0" w:color="auto" w:frame="1"/>
          <w:lang w:val="fr-CA"/>
        </w:rPr>
        <w:t>«</w:t>
      </w:r>
      <w:proofErr w:type="spellStart"/>
      <w:r w:rsidRPr="000B3473">
        <w:rPr>
          <w:rFonts w:ascii="inherit" w:hAnsi="inherit"/>
          <w:color w:val="444444"/>
          <w:sz w:val="27"/>
          <w:szCs w:val="27"/>
          <w:bdr w:val="none" w:sz="0" w:space="0" w:color="auto" w:frame="1"/>
          <w:lang w:val="fr-CA"/>
        </w:rPr>
        <w:t>Poiché</w:t>
      </w:r>
      <w:proofErr w:type="spellEnd"/>
      <w:proofErr w:type="gram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concorrenza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sostiene</w:t>
      </w:r>
      <w:proofErr w:type="spellEnd"/>
      <w:r w:rsidRPr="000B3473">
        <w:rPr>
          <w:rFonts w:ascii="inherit" w:hAnsi="inherit"/>
          <w:color w:val="444444"/>
          <w:sz w:val="27"/>
          <w:szCs w:val="27"/>
          <w:bdr w:val="none" w:sz="0" w:space="0" w:color="auto" w:frame="1"/>
          <w:lang w:val="fr-CA"/>
        </w:rPr>
        <w:t xml:space="preserve"> Grossmann, «ha l'</w:t>
      </w:r>
      <w:proofErr w:type="spellStart"/>
      <w:r w:rsidRPr="000B3473">
        <w:rPr>
          <w:rFonts w:ascii="inherit" w:hAnsi="inherit"/>
          <w:color w:val="444444"/>
          <w:sz w:val="27"/>
          <w:szCs w:val="27"/>
          <w:bdr w:val="none" w:sz="0" w:space="0" w:color="auto" w:frame="1"/>
          <w:lang w:val="fr-CA"/>
        </w:rPr>
        <w:t>effetto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convertire</w:t>
      </w:r>
      <w:proofErr w:type="spellEnd"/>
      <w:r w:rsidRPr="000B3473">
        <w:rPr>
          <w:rFonts w:ascii="inherit" w:hAnsi="inherit"/>
          <w:color w:val="444444"/>
          <w:sz w:val="27"/>
          <w:szCs w:val="27"/>
          <w:bdr w:val="none" w:sz="0" w:space="0" w:color="auto" w:frame="1"/>
          <w:lang w:val="fr-CA"/>
        </w:rPr>
        <w:t xml:space="preserve"> i </w:t>
      </w:r>
      <w:proofErr w:type="spellStart"/>
      <w:r w:rsidRPr="000B3473">
        <w:rPr>
          <w:rFonts w:ascii="inherit" w:hAnsi="inherit"/>
          <w:color w:val="444444"/>
          <w:sz w:val="27"/>
          <w:szCs w:val="27"/>
          <w:bdr w:val="none" w:sz="0" w:space="0" w:color="auto" w:frame="1"/>
          <w:lang w:val="fr-CA"/>
        </w:rPr>
        <w:t>valori</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prezzi</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produzione</w:t>
      </w:r>
      <w:proofErr w:type="spellEnd"/>
      <w:r w:rsidRPr="000B3473">
        <w:rPr>
          <w:rFonts w:ascii="inherit" w:hAnsi="inherit"/>
          <w:color w:val="444444"/>
          <w:sz w:val="27"/>
          <w:szCs w:val="27"/>
          <w:bdr w:val="none" w:sz="0" w:space="0" w:color="auto" w:frame="1"/>
          <w:lang w:val="fr-CA"/>
        </w:rPr>
        <w:t xml:space="preserve"> e, di </w:t>
      </w:r>
      <w:proofErr w:type="spellStart"/>
      <w:r w:rsidRPr="000B3473">
        <w:rPr>
          <w:rFonts w:ascii="inherit" w:hAnsi="inherit"/>
          <w:color w:val="444444"/>
          <w:sz w:val="27"/>
          <w:szCs w:val="27"/>
          <w:bdr w:val="none" w:sz="0" w:space="0" w:color="auto" w:frame="1"/>
          <w:lang w:val="fr-CA"/>
        </w:rPr>
        <w:t>conseguenza</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ridistribuire</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plusvalore</w:t>
      </w:r>
      <w:proofErr w:type="spellEnd"/>
      <w:r w:rsidRPr="000B3473">
        <w:rPr>
          <w:rFonts w:ascii="inherit" w:hAnsi="inherit"/>
          <w:color w:val="444444"/>
          <w:sz w:val="27"/>
          <w:szCs w:val="27"/>
          <w:bdr w:val="none" w:sz="0" w:space="0" w:color="auto" w:frame="1"/>
          <w:lang w:val="fr-CA"/>
        </w:rPr>
        <w:t xml:space="preserve"> tra i vari rami </w:t>
      </w:r>
      <w:proofErr w:type="spellStart"/>
      <w:r w:rsidRPr="000B3473">
        <w:rPr>
          <w:rFonts w:ascii="inherit" w:hAnsi="inherit"/>
          <w:color w:val="444444"/>
          <w:sz w:val="27"/>
          <w:szCs w:val="27"/>
          <w:bdr w:val="none" w:sz="0" w:space="0" w:color="auto" w:frame="1"/>
          <w:lang w:val="fr-CA"/>
        </w:rPr>
        <w:t>dell'industria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regime</w:t>
      </w:r>
      <w:proofErr w:type="spellEnd"/>
      <w:r w:rsidRPr="000B3473">
        <w:rPr>
          <w:rFonts w:ascii="inherit" w:hAnsi="inherit"/>
          <w:color w:val="444444"/>
          <w:sz w:val="27"/>
          <w:szCs w:val="27"/>
          <w:bdr w:val="none" w:sz="0" w:space="0" w:color="auto" w:frame="1"/>
          <w:lang w:val="fr-CA"/>
        </w:rPr>
        <w:t xml:space="preserve">), ne </w:t>
      </w:r>
      <w:proofErr w:type="spellStart"/>
      <w:r w:rsidRPr="000B3473">
        <w:rPr>
          <w:rFonts w:ascii="inherit" w:hAnsi="inherit"/>
          <w:color w:val="444444"/>
          <w:sz w:val="27"/>
          <w:szCs w:val="27"/>
          <w:bdr w:val="none" w:sz="0" w:space="0" w:color="auto" w:frame="1"/>
          <w:lang w:val="fr-CA"/>
        </w:rPr>
        <w:t>consegue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necessariamente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trasformazione</w:t>
      </w:r>
      <w:proofErr w:type="spellEnd"/>
      <w:r w:rsidRPr="000B3473">
        <w:rPr>
          <w:rFonts w:ascii="inherit" w:hAnsi="inherit"/>
          <w:color w:val="444444"/>
          <w:sz w:val="27"/>
          <w:szCs w:val="27"/>
          <w:bdr w:val="none" w:sz="0" w:space="0" w:color="auto" w:frame="1"/>
          <w:lang w:val="fr-CA"/>
        </w:rPr>
        <w:t xml:space="preserve"> delle </w:t>
      </w:r>
      <w:proofErr w:type="spellStart"/>
      <w:r w:rsidRPr="000B3473">
        <w:rPr>
          <w:rFonts w:ascii="inherit" w:hAnsi="inherit"/>
          <w:color w:val="444444"/>
          <w:sz w:val="27"/>
          <w:szCs w:val="27"/>
          <w:bdr w:val="none" w:sz="0" w:space="0" w:color="auto" w:frame="1"/>
          <w:lang w:val="fr-CA"/>
        </w:rPr>
        <w:t>proporzioni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esisteva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finora</w:t>
      </w:r>
      <w:proofErr w:type="spellEnd"/>
      <w:r w:rsidRPr="000B3473">
        <w:rPr>
          <w:rFonts w:ascii="inherit" w:hAnsi="inherit"/>
          <w:color w:val="444444"/>
          <w:sz w:val="27"/>
          <w:szCs w:val="27"/>
          <w:bdr w:val="none" w:sz="0" w:space="0" w:color="auto" w:frame="1"/>
          <w:lang w:val="fr-CA"/>
        </w:rPr>
        <w:t xml:space="preserve"> tra le </w:t>
      </w:r>
      <w:proofErr w:type="spellStart"/>
      <w:r w:rsidRPr="000B3473">
        <w:rPr>
          <w:rFonts w:ascii="inherit" w:hAnsi="inherit"/>
          <w:color w:val="444444"/>
          <w:sz w:val="27"/>
          <w:szCs w:val="27"/>
          <w:bdr w:val="none" w:sz="0" w:space="0" w:color="auto" w:frame="1"/>
          <w:lang w:val="fr-CA"/>
        </w:rPr>
        <w:t>sfere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schema</w:t>
      </w:r>
      <w:proofErr w:type="spellEnd"/>
      <w:r w:rsidRPr="000B3473">
        <w:rPr>
          <w:rFonts w:ascii="inherit" w:hAnsi="inherit"/>
          <w:color w:val="444444"/>
          <w:sz w:val="27"/>
          <w:szCs w:val="27"/>
          <w:bdr w:val="none" w:sz="0" w:space="0" w:color="auto" w:frame="1"/>
          <w:lang w:val="fr-CA"/>
        </w:rPr>
        <w:t xml:space="preserve">. È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tutto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possibile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anzi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probabile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un "resto di </w:t>
      </w:r>
      <w:proofErr w:type="spellStart"/>
      <w:r w:rsidRPr="000B3473">
        <w:rPr>
          <w:rFonts w:ascii="inherit" w:hAnsi="inherit"/>
          <w:color w:val="444444"/>
          <w:sz w:val="27"/>
          <w:szCs w:val="27"/>
          <w:bdr w:val="none" w:sz="0" w:space="0" w:color="auto" w:frame="1"/>
          <w:lang w:val="fr-CA"/>
        </w:rPr>
        <w:t>consumo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sussisterebbe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schema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valore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scompaia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schema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prezzo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produzione</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al contrario, </w:t>
      </w:r>
      <w:proofErr w:type="spellStart"/>
      <w:r w:rsidRPr="000B3473">
        <w:rPr>
          <w:rFonts w:ascii="inherit" w:hAnsi="inherit"/>
          <w:color w:val="444444"/>
          <w:sz w:val="27"/>
          <w:szCs w:val="27"/>
          <w:bdr w:val="none" w:sz="0" w:space="0" w:color="auto" w:frame="1"/>
          <w:lang w:val="fr-CA"/>
        </w:rPr>
        <w:t>uno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stato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equilibrio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originario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w:t>
      </w:r>
      <w:proofErr w:type="spellEnd"/>
      <w:r w:rsidRPr="000B3473">
        <w:rPr>
          <w:rFonts w:ascii="inherit" w:hAnsi="inherit"/>
          <w:color w:val="444444"/>
          <w:sz w:val="27"/>
          <w:szCs w:val="27"/>
          <w:bdr w:val="none" w:sz="0" w:space="0" w:color="auto" w:frame="1"/>
          <w:lang w:val="fr-CA"/>
        </w:rPr>
        <w:t xml:space="preserve"> primo </w:t>
      </w:r>
      <w:proofErr w:type="spellStart"/>
      <w:r w:rsidRPr="000B3473">
        <w:rPr>
          <w:rFonts w:ascii="inherit" w:hAnsi="inherit"/>
          <w:color w:val="444444"/>
          <w:sz w:val="27"/>
          <w:szCs w:val="27"/>
          <w:bdr w:val="none" w:sz="0" w:space="0" w:color="auto" w:frame="1"/>
          <w:lang w:val="fr-CA"/>
        </w:rPr>
        <w:t>schema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lasci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spazio</w:t>
      </w:r>
      <w:proofErr w:type="spellEnd"/>
      <w:r w:rsidRPr="000B3473">
        <w:rPr>
          <w:rFonts w:ascii="inherit" w:hAnsi="inherit"/>
          <w:color w:val="444444"/>
          <w:sz w:val="27"/>
          <w:szCs w:val="27"/>
          <w:bdr w:val="none" w:sz="0" w:space="0" w:color="auto" w:frame="1"/>
          <w:lang w:val="fr-CA"/>
        </w:rPr>
        <w:t xml:space="preserve"> a un </w:t>
      </w:r>
      <w:proofErr w:type="spellStart"/>
      <w:r w:rsidRPr="000B3473">
        <w:rPr>
          <w:rFonts w:ascii="inherit" w:hAnsi="inherit"/>
          <w:color w:val="444444"/>
          <w:sz w:val="27"/>
          <w:szCs w:val="27"/>
          <w:bdr w:val="none" w:sz="0" w:space="0" w:color="auto" w:frame="1"/>
          <w:lang w:val="fr-CA"/>
        </w:rPr>
        <w:t>sproporzione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nella</w:t>
      </w:r>
      <w:proofErr w:type="spellEnd"/>
      <w:r w:rsidRPr="000B3473">
        <w:rPr>
          <w:rFonts w:ascii="inherit" w:hAnsi="inherit"/>
          <w:color w:val="444444"/>
          <w:sz w:val="27"/>
          <w:szCs w:val="27"/>
          <w:bdr w:val="none" w:sz="0" w:space="0" w:color="auto" w:frame="1"/>
          <w:lang w:val="fr-CA"/>
        </w:rPr>
        <w:t xml:space="preserve"> seconda” [60].</w:t>
      </w:r>
    </w:p>
    <w:p w14:paraId="3EDC3482" w14:textId="77777777" w:rsidR="00667044" w:rsidRPr="000B3473" w:rsidRDefault="00667044" w:rsidP="00EF17D7">
      <w:pPr>
        <w:pStyle w:val="NormalWeb"/>
        <w:shd w:val="clear" w:color="auto" w:fill="FFFFFF"/>
        <w:spacing w:before="0" w:beforeAutospacing="0" w:after="0" w:afterAutospacing="0"/>
        <w:textAlignment w:val="baseline"/>
        <w:rPr>
          <w:color w:val="444444"/>
          <w:sz w:val="23"/>
          <w:szCs w:val="23"/>
          <w:lang w:val="fr-CA"/>
        </w:rPr>
      </w:pPr>
    </w:p>
    <w:p w14:paraId="20D73492"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7"/>
          <w:szCs w:val="27"/>
          <w:bdr w:val="none" w:sz="0" w:space="0" w:color="auto" w:frame="1"/>
          <w:lang w:val="fr-CA"/>
        </w:rPr>
        <w:t xml:space="preserve">La </w:t>
      </w:r>
      <w:proofErr w:type="spellStart"/>
      <w:r w:rsidRPr="000B3473">
        <w:rPr>
          <w:rFonts w:ascii="inherit" w:hAnsi="inherit"/>
          <w:color w:val="444444"/>
          <w:sz w:val="27"/>
          <w:szCs w:val="27"/>
          <w:bdr w:val="none" w:sz="0" w:space="0" w:color="auto" w:frame="1"/>
          <w:lang w:val="fr-CA"/>
        </w:rPr>
        <w:t>confusione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teorica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operata</w:t>
      </w:r>
      <w:proofErr w:type="spellEnd"/>
      <w:r w:rsidRPr="000B3473">
        <w:rPr>
          <w:rFonts w:ascii="inherit" w:hAnsi="inherit"/>
          <w:color w:val="444444"/>
          <w:sz w:val="27"/>
          <w:szCs w:val="27"/>
          <w:bdr w:val="none" w:sz="0" w:space="0" w:color="auto" w:frame="1"/>
          <w:lang w:val="fr-CA"/>
        </w:rPr>
        <w:t xml:space="preserve"> da Rosa Luxemburg, </w:t>
      </w:r>
      <w:proofErr w:type="spellStart"/>
      <w:r w:rsidRPr="000B3473">
        <w:rPr>
          <w:rFonts w:ascii="inherit" w:hAnsi="inherit"/>
          <w:color w:val="444444"/>
          <w:sz w:val="27"/>
          <w:szCs w:val="27"/>
          <w:bdr w:val="none" w:sz="0" w:space="0" w:color="auto" w:frame="1"/>
          <w:lang w:val="fr-CA"/>
        </w:rPr>
        <w:t>appare</w:t>
      </w:r>
      <w:proofErr w:type="spellEnd"/>
      <w:r w:rsidRPr="000B3473">
        <w:rPr>
          <w:rFonts w:ascii="inherit" w:hAnsi="inherit"/>
          <w:color w:val="444444"/>
          <w:sz w:val="27"/>
          <w:szCs w:val="27"/>
          <w:bdr w:val="none" w:sz="0" w:space="0" w:color="auto" w:frame="1"/>
          <w:lang w:val="fr-CA"/>
        </w:rPr>
        <w:t xml:space="preserve"> più </w:t>
      </w:r>
      <w:proofErr w:type="spellStart"/>
      <w:r w:rsidRPr="000B3473">
        <w:rPr>
          <w:rFonts w:ascii="inherit" w:hAnsi="inherit"/>
          <w:color w:val="444444"/>
          <w:sz w:val="27"/>
          <w:szCs w:val="27"/>
          <w:bdr w:val="none" w:sz="0" w:space="0" w:color="auto" w:frame="1"/>
          <w:lang w:val="fr-CA"/>
        </w:rPr>
        <w:t>chiaramente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fatto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w:t>
      </w:r>
      <w:proofErr w:type="spellEnd"/>
      <w:r w:rsidRPr="000B3473">
        <w:rPr>
          <w:rFonts w:ascii="inherit" w:hAnsi="inherit"/>
          <w:color w:val="444444"/>
          <w:sz w:val="27"/>
          <w:szCs w:val="27"/>
          <w:bdr w:val="none" w:sz="0" w:space="0" w:color="auto" w:frame="1"/>
          <w:lang w:val="fr-CA"/>
        </w:rPr>
        <w:t xml:space="preserve">, da un lato, </w:t>
      </w:r>
      <w:proofErr w:type="spellStart"/>
      <w:r w:rsidRPr="000B3473">
        <w:rPr>
          <w:rFonts w:ascii="inherit" w:hAnsi="inherit"/>
          <w:color w:val="444444"/>
          <w:sz w:val="27"/>
          <w:szCs w:val="27"/>
          <w:bdr w:val="none" w:sz="0" w:space="0" w:color="auto" w:frame="1"/>
          <w:lang w:val="fr-CA"/>
        </w:rPr>
        <w:t>essa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vede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saggio</w:t>
      </w:r>
      <w:proofErr w:type="spellEnd"/>
      <w:r w:rsidRPr="000B3473">
        <w:rPr>
          <w:rFonts w:ascii="inherit" w:hAnsi="inherit"/>
          <w:color w:val="444444"/>
          <w:sz w:val="27"/>
          <w:szCs w:val="27"/>
          <w:bdr w:val="none" w:sz="0" w:space="0" w:color="auto" w:frame="1"/>
          <w:lang w:val="fr-CA"/>
        </w:rPr>
        <w:t xml:space="preserve"> medio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profitto</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fattore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determinante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tratta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effettivamente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ogni</w:t>
      </w:r>
      <w:proofErr w:type="spellEnd"/>
      <w:r w:rsidRPr="000B3473">
        <w:rPr>
          <w:rFonts w:ascii="inherit" w:hAnsi="inherit"/>
          <w:color w:val="444444"/>
          <w:sz w:val="27"/>
          <w:szCs w:val="27"/>
          <w:bdr w:val="none" w:sz="0" w:space="0" w:color="auto" w:frame="1"/>
          <w:lang w:val="fr-CA"/>
        </w:rPr>
        <w:t xml:space="preserve"> capitale </w:t>
      </w:r>
      <w:proofErr w:type="spellStart"/>
      <w:r w:rsidRPr="000B3473">
        <w:rPr>
          <w:rFonts w:ascii="inherit" w:hAnsi="inherit"/>
          <w:color w:val="444444"/>
          <w:sz w:val="27"/>
          <w:szCs w:val="27"/>
          <w:bdr w:val="none" w:sz="0" w:space="0" w:color="auto" w:frame="1"/>
          <w:lang w:val="fr-CA"/>
        </w:rPr>
        <w:t>privato</w:t>
      </w:r>
      <w:proofErr w:type="spellEnd"/>
      <w:r w:rsidRPr="000B3473">
        <w:rPr>
          <w:rFonts w:ascii="inherit" w:hAnsi="inherit"/>
          <w:color w:val="444444"/>
          <w:sz w:val="27"/>
          <w:szCs w:val="27"/>
          <w:bdr w:val="none" w:sz="0" w:space="0" w:color="auto" w:frame="1"/>
          <w:lang w:val="fr-CA"/>
        </w:rPr>
        <w:t xml:space="preserve"> come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parte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capitale sociale totale, </w:t>
      </w:r>
      <w:proofErr w:type="spellStart"/>
      <w:r w:rsidRPr="000B3473">
        <w:rPr>
          <w:rFonts w:ascii="inherit" w:hAnsi="inherit"/>
          <w:color w:val="444444"/>
          <w:sz w:val="27"/>
          <w:szCs w:val="27"/>
          <w:bdr w:val="none" w:sz="0" w:space="0" w:color="auto" w:frame="1"/>
          <w:lang w:val="fr-CA"/>
        </w:rPr>
        <w:t>gli</w:t>
      </w:r>
      <w:proofErr w:type="spellEnd"/>
      <w:r w:rsidRPr="000B3473">
        <w:rPr>
          <w:rFonts w:ascii="inherit" w:hAnsi="inherit"/>
          <w:color w:val="444444"/>
          <w:sz w:val="27"/>
          <w:szCs w:val="27"/>
          <w:bdr w:val="none" w:sz="0" w:space="0" w:color="auto" w:frame="1"/>
          <w:lang w:val="fr-CA"/>
        </w:rPr>
        <w:t xml:space="preserve"> destina il </w:t>
      </w:r>
      <w:proofErr w:type="spellStart"/>
      <w:r w:rsidRPr="000B3473">
        <w:rPr>
          <w:rFonts w:ascii="inherit" w:hAnsi="inherit"/>
          <w:color w:val="444444"/>
          <w:sz w:val="27"/>
          <w:szCs w:val="27"/>
          <w:bdr w:val="none" w:sz="0" w:space="0" w:color="auto" w:frame="1"/>
          <w:lang w:val="fr-CA"/>
        </w:rPr>
        <w:t>profitto</w:t>
      </w:r>
      <w:proofErr w:type="spellEnd"/>
      <w:r w:rsidRPr="000B3473">
        <w:rPr>
          <w:rFonts w:ascii="inherit" w:hAnsi="inherit"/>
          <w:color w:val="444444"/>
          <w:sz w:val="27"/>
          <w:szCs w:val="27"/>
          <w:bdr w:val="none" w:sz="0" w:space="0" w:color="auto" w:frame="1"/>
          <w:lang w:val="fr-CA"/>
        </w:rPr>
        <w:t xml:space="preserve"> come la quota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plusvalore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complessivo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estorto</w:t>
      </w:r>
      <w:proofErr w:type="spellEnd"/>
      <w:r w:rsidRPr="000B3473">
        <w:rPr>
          <w:rFonts w:ascii="inherit" w:hAnsi="inherit"/>
          <w:color w:val="444444"/>
          <w:sz w:val="27"/>
          <w:szCs w:val="27"/>
          <w:bdr w:val="none" w:sz="0" w:space="0" w:color="auto" w:frame="1"/>
          <w:lang w:val="fr-CA"/>
        </w:rPr>
        <w:t xml:space="preserve"> alla </w:t>
      </w:r>
      <w:proofErr w:type="spellStart"/>
      <w:r w:rsidRPr="000B3473">
        <w:rPr>
          <w:rFonts w:ascii="inherit" w:hAnsi="inherit"/>
          <w:color w:val="444444"/>
          <w:sz w:val="27"/>
          <w:szCs w:val="27"/>
          <w:bdr w:val="none" w:sz="0" w:space="0" w:color="auto" w:frame="1"/>
          <w:lang w:val="fr-CA"/>
        </w:rPr>
        <w:t>società</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spetta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secondo</w:t>
      </w:r>
      <w:proofErr w:type="spellEnd"/>
      <w:r w:rsidRPr="000B3473">
        <w:rPr>
          <w:rFonts w:ascii="inherit" w:hAnsi="inherit"/>
          <w:color w:val="444444"/>
          <w:sz w:val="27"/>
          <w:szCs w:val="27"/>
          <w:bdr w:val="none" w:sz="0" w:space="0" w:color="auto" w:frame="1"/>
          <w:lang w:val="fr-CA"/>
        </w:rPr>
        <w:t xml:space="preserve"> la sua </w:t>
      </w:r>
      <w:proofErr w:type="spellStart"/>
      <w:r w:rsidRPr="000B3473">
        <w:rPr>
          <w:rFonts w:ascii="inherit" w:hAnsi="inherit"/>
          <w:color w:val="444444"/>
          <w:sz w:val="27"/>
          <w:szCs w:val="27"/>
          <w:bdr w:val="none" w:sz="0" w:space="0" w:color="auto" w:frame="1"/>
          <w:lang w:val="fr-CA"/>
        </w:rPr>
        <w:t>stazza</w:t>
      </w:r>
      <w:proofErr w:type="spellEnd"/>
      <w:r w:rsidRPr="000B3473">
        <w:rPr>
          <w:rFonts w:ascii="inherit" w:hAnsi="inherit"/>
          <w:color w:val="444444"/>
          <w:sz w:val="27"/>
          <w:szCs w:val="27"/>
          <w:bdr w:val="none" w:sz="0" w:space="0" w:color="auto" w:frame="1"/>
          <w:lang w:val="fr-CA"/>
        </w:rPr>
        <w:t xml:space="preserve">, senza </w:t>
      </w:r>
      <w:proofErr w:type="spellStart"/>
      <w:r w:rsidRPr="000B3473">
        <w:rPr>
          <w:rFonts w:ascii="inherit" w:hAnsi="inherit"/>
          <w:color w:val="444444"/>
          <w:sz w:val="27"/>
          <w:szCs w:val="27"/>
          <w:bdr w:val="none" w:sz="0" w:space="0" w:color="auto" w:frame="1"/>
          <w:lang w:val="fr-CA"/>
        </w:rPr>
        <w:t>preoccuparsi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quantità</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profitto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ha </w:t>
      </w:r>
      <w:proofErr w:type="spellStart"/>
      <w:r w:rsidRPr="000B3473">
        <w:rPr>
          <w:rFonts w:ascii="inherit" w:hAnsi="inherit"/>
          <w:color w:val="444444"/>
          <w:sz w:val="27"/>
          <w:szCs w:val="27"/>
          <w:bdr w:val="none" w:sz="0" w:space="0" w:color="auto" w:frame="1"/>
          <w:lang w:val="fr-CA"/>
        </w:rPr>
        <w:t>effettivamente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acquisito</w:t>
      </w:r>
      <w:proofErr w:type="spellEnd"/>
      <w:r w:rsidRPr="000B3473">
        <w:rPr>
          <w:rFonts w:ascii="inherit" w:hAnsi="inherit"/>
          <w:color w:val="444444"/>
          <w:sz w:val="27"/>
          <w:szCs w:val="27"/>
          <w:bdr w:val="none" w:sz="0" w:space="0" w:color="auto" w:frame="1"/>
          <w:lang w:val="fr-CA"/>
        </w:rPr>
        <w:t>» (61), d'</w:t>
      </w:r>
      <w:proofErr w:type="spellStart"/>
      <w:r w:rsidRPr="000B3473">
        <w:rPr>
          <w:rFonts w:ascii="inherit" w:hAnsi="inherit"/>
          <w:color w:val="444444"/>
          <w:sz w:val="27"/>
          <w:szCs w:val="27"/>
          <w:bdr w:val="none" w:sz="0" w:space="0" w:color="auto" w:frame="1"/>
          <w:lang w:val="fr-CA"/>
        </w:rPr>
        <w:t>altra</w:t>
      </w:r>
      <w:proofErr w:type="spellEnd"/>
      <w:r w:rsidRPr="000B3473">
        <w:rPr>
          <w:rFonts w:ascii="inherit" w:hAnsi="inherit"/>
          <w:color w:val="444444"/>
          <w:sz w:val="27"/>
          <w:szCs w:val="27"/>
          <w:bdr w:val="none" w:sz="0" w:space="0" w:color="auto" w:frame="1"/>
          <w:lang w:val="fr-CA"/>
        </w:rPr>
        <w:t xml:space="preserve"> parte, mette in </w:t>
      </w:r>
      <w:proofErr w:type="spellStart"/>
      <w:r w:rsidRPr="000B3473">
        <w:rPr>
          <w:rFonts w:ascii="inherit" w:hAnsi="inherit"/>
          <w:color w:val="444444"/>
          <w:sz w:val="27"/>
          <w:szCs w:val="27"/>
          <w:bdr w:val="none" w:sz="0" w:space="0" w:color="auto" w:frame="1"/>
          <w:lang w:val="fr-CA"/>
        </w:rPr>
        <w:t>dubbio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possibilità</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uno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scambio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completo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utilizzando</w:t>
      </w:r>
      <w:proofErr w:type="spellEnd"/>
      <w:r w:rsidRPr="000B3473">
        <w:rPr>
          <w:rFonts w:ascii="inherit" w:hAnsi="inherit"/>
          <w:color w:val="444444"/>
          <w:sz w:val="27"/>
          <w:szCs w:val="27"/>
          <w:bdr w:val="none" w:sz="0" w:space="0" w:color="auto" w:frame="1"/>
          <w:lang w:val="fr-CA"/>
        </w:rPr>
        <w:t xml:space="preserve"> per </w:t>
      </w:r>
      <w:proofErr w:type="spellStart"/>
      <w:r w:rsidRPr="000B3473">
        <w:rPr>
          <w:rFonts w:ascii="inherit" w:hAnsi="inherit"/>
          <w:color w:val="444444"/>
          <w:sz w:val="27"/>
          <w:szCs w:val="27"/>
          <w:bdr w:val="none" w:sz="0" w:space="0" w:color="auto" w:frame="1"/>
          <w:lang w:val="fr-CA"/>
        </w:rPr>
        <w:t>questo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schema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esclude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qualsiasi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formazione</w:t>
      </w:r>
      <w:proofErr w:type="spellEnd"/>
      <w:r w:rsidRPr="000B3473">
        <w:rPr>
          <w:rFonts w:ascii="inherit" w:hAnsi="inherit"/>
          <w:color w:val="444444"/>
          <w:sz w:val="27"/>
          <w:szCs w:val="27"/>
          <w:bdr w:val="none" w:sz="0" w:space="0" w:color="auto" w:frame="1"/>
          <w:lang w:val="fr-CA"/>
        </w:rPr>
        <w:t xml:space="preserve"> di un </w:t>
      </w:r>
      <w:proofErr w:type="spellStart"/>
      <w:r w:rsidRPr="000B3473">
        <w:rPr>
          <w:rFonts w:ascii="inherit" w:hAnsi="inherit"/>
          <w:color w:val="444444"/>
          <w:sz w:val="27"/>
          <w:szCs w:val="27"/>
          <w:bdr w:val="none" w:sz="0" w:space="0" w:color="auto" w:frame="1"/>
          <w:lang w:val="fr-CA"/>
        </w:rPr>
        <w:t>tasso</w:t>
      </w:r>
      <w:proofErr w:type="spellEnd"/>
      <w:r w:rsidRPr="000B3473">
        <w:rPr>
          <w:rFonts w:ascii="inherit" w:hAnsi="inherit"/>
          <w:color w:val="444444"/>
          <w:sz w:val="27"/>
          <w:szCs w:val="27"/>
          <w:bdr w:val="none" w:sz="0" w:space="0" w:color="auto" w:frame="1"/>
          <w:lang w:val="fr-CA"/>
        </w:rPr>
        <w:t xml:space="preserve"> medio di </w:t>
      </w:r>
      <w:proofErr w:type="spellStart"/>
      <w:r w:rsidRPr="000B3473">
        <w:rPr>
          <w:rFonts w:ascii="inherit" w:hAnsi="inherit"/>
          <w:color w:val="444444"/>
          <w:sz w:val="27"/>
          <w:szCs w:val="27"/>
          <w:bdr w:val="none" w:sz="0" w:space="0" w:color="auto" w:frame="1"/>
          <w:lang w:val="fr-CA"/>
        </w:rPr>
        <w:t>profitto</w:t>
      </w:r>
      <w:proofErr w:type="spellEnd"/>
      <w:r w:rsidRPr="000B3473">
        <w:rPr>
          <w:rFonts w:ascii="inherit" w:hAnsi="inherit"/>
          <w:color w:val="444444"/>
          <w:sz w:val="27"/>
          <w:szCs w:val="27"/>
          <w:bdr w:val="none" w:sz="0" w:space="0" w:color="auto" w:frame="1"/>
          <w:lang w:val="fr-CA"/>
        </w:rPr>
        <w:t xml:space="preserve">! Non </w:t>
      </w:r>
      <w:proofErr w:type="spellStart"/>
      <w:r w:rsidRPr="000B3473">
        <w:rPr>
          <w:rFonts w:ascii="inherit" w:hAnsi="inherit"/>
          <w:color w:val="444444"/>
          <w:sz w:val="27"/>
          <w:szCs w:val="27"/>
          <w:bdr w:val="none" w:sz="0" w:space="0" w:color="auto" w:frame="1"/>
          <w:lang w:val="fr-CA"/>
        </w:rPr>
        <w:t>appena</w:t>
      </w:r>
      <w:proofErr w:type="spellEnd"/>
      <w:r w:rsidRPr="000B3473">
        <w:rPr>
          <w:rFonts w:ascii="inherit" w:hAnsi="inherit"/>
          <w:color w:val="444444"/>
          <w:sz w:val="27"/>
          <w:szCs w:val="27"/>
          <w:bdr w:val="none" w:sz="0" w:space="0" w:color="auto" w:frame="1"/>
          <w:lang w:val="fr-CA"/>
        </w:rPr>
        <w:t xml:space="preserve"> si </w:t>
      </w:r>
      <w:proofErr w:type="spellStart"/>
      <w:r w:rsidRPr="000B3473">
        <w:rPr>
          <w:rFonts w:ascii="inherit" w:hAnsi="inherit"/>
          <w:color w:val="444444"/>
          <w:sz w:val="27"/>
          <w:szCs w:val="27"/>
          <w:bdr w:val="none" w:sz="0" w:space="0" w:color="auto" w:frame="1"/>
          <w:lang w:val="fr-CA"/>
        </w:rPr>
        <w:t>tiene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conto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questo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tasso</w:t>
      </w:r>
      <w:proofErr w:type="spellEnd"/>
      <w:r w:rsidRPr="000B3473">
        <w:rPr>
          <w:rFonts w:ascii="inherit" w:hAnsi="inherit"/>
          <w:color w:val="444444"/>
          <w:sz w:val="27"/>
          <w:szCs w:val="27"/>
          <w:bdr w:val="none" w:sz="0" w:space="0" w:color="auto" w:frame="1"/>
          <w:lang w:val="fr-CA"/>
        </w:rPr>
        <w:t xml:space="preserve"> medio, </w:t>
      </w:r>
      <w:proofErr w:type="spellStart"/>
      <w:r w:rsidRPr="000B3473">
        <w:rPr>
          <w:rFonts w:ascii="inherit" w:hAnsi="inherit"/>
          <w:color w:val="444444"/>
          <w:sz w:val="27"/>
          <w:szCs w:val="27"/>
          <w:bdr w:val="none" w:sz="0" w:space="0" w:color="auto" w:frame="1"/>
          <w:lang w:val="fr-CA"/>
        </w:rPr>
        <w:t>nulla</w:t>
      </w:r>
      <w:proofErr w:type="spellEnd"/>
      <w:r w:rsidRPr="000B3473">
        <w:rPr>
          <w:rFonts w:ascii="inherit" w:hAnsi="inherit"/>
          <w:color w:val="444444"/>
          <w:sz w:val="27"/>
          <w:szCs w:val="27"/>
          <w:bdr w:val="none" w:sz="0" w:space="0" w:color="auto" w:frame="1"/>
          <w:lang w:val="fr-CA"/>
        </w:rPr>
        <w:t xml:space="preserve"> resta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tesi</w:t>
      </w:r>
      <w:proofErr w:type="spellEnd"/>
      <w:r w:rsidRPr="000B3473">
        <w:rPr>
          <w:rFonts w:ascii="inherit" w:hAnsi="inherit"/>
          <w:color w:val="444444"/>
          <w:sz w:val="27"/>
          <w:szCs w:val="27"/>
          <w:bdr w:val="none" w:sz="0" w:space="0" w:color="auto" w:frame="1"/>
          <w:lang w:val="fr-CA"/>
        </w:rPr>
        <w:t xml:space="preserve"> delle </w:t>
      </w:r>
      <w:proofErr w:type="spellStart"/>
      <w:r w:rsidRPr="000B3473">
        <w:rPr>
          <w:rFonts w:ascii="inherit" w:hAnsi="inherit"/>
          <w:color w:val="444444"/>
          <w:sz w:val="27"/>
          <w:szCs w:val="27"/>
          <w:bdr w:val="none" w:sz="0" w:space="0" w:color="auto" w:frame="1"/>
          <w:lang w:val="fr-CA"/>
        </w:rPr>
        <w:t>in</w:t>
      </w:r>
      <w:r w:rsidR="00667044" w:rsidRPr="000B3473">
        <w:rPr>
          <w:rFonts w:ascii="inherit" w:hAnsi="inherit"/>
          <w:color w:val="444444"/>
          <w:sz w:val="27"/>
          <w:szCs w:val="27"/>
          <w:bdr w:val="none" w:sz="0" w:space="0" w:color="auto" w:frame="1"/>
          <w:lang w:val="fr-CA"/>
        </w:rPr>
        <w:t>evitabili</w:t>
      </w:r>
      <w:proofErr w:type="spellEnd"/>
      <w:r w:rsidR="00667044" w:rsidRPr="000B3473">
        <w:rPr>
          <w:rFonts w:ascii="inherit" w:hAnsi="inherit"/>
          <w:color w:val="444444"/>
          <w:sz w:val="27"/>
          <w:szCs w:val="27"/>
          <w:bdr w:val="none" w:sz="0" w:space="0" w:color="auto" w:frame="1"/>
          <w:lang w:val="fr-CA"/>
        </w:rPr>
        <w:t xml:space="preserve"> </w:t>
      </w:r>
      <w:proofErr w:type="spellStart"/>
      <w:r w:rsidR="00667044" w:rsidRPr="000B3473">
        <w:rPr>
          <w:rFonts w:ascii="inherit" w:hAnsi="inherit"/>
          <w:color w:val="444444"/>
          <w:sz w:val="27"/>
          <w:szCs w:val="27"/>
          <w:bdr w:val="none" w:sz="0" w:space="0" w:color="auto" w:frame="1"/>
          <w:lang w:val="fr-CA"/>
        </w:rPr>
        <w:t>sproporzioni</w:t>
      </w:r>
      <w:proofErr w:type="spellEnd"/>
      <w:r w:rsidR="00667044" w:rsidRPr="000B3473">
        <w:rPr>
          <w:rFonts w:ascii="inherit" w:hAnsi="inherit"/>
          <w:color w:val="444444"/>
          <w:sz w:val="27"/>
          <w:szCs w:val="27"/>
          <w:bdr w:val="none" w:sz="0" w:space="0" w:color="auto" w:frame="1"/>
          <w:lang w:val="fr-CA"/>
        </w:rPr>
        <w:t xml:space="preserve">, </w:t>
      </w:r>
      <w:proofErr w:type="spellStart"/>
      <w:r w:rsidR="00667044" w:rsidRPr="000B3473">
        <w:rPr>
          <w:rFonts w:ascii="inherit" w:hAnsi="inherit"/>
          <w:color w:val="444444"/>
          <w:sz w:val="27"/>
          <w:szCs w:val="27"/>
          <w:bdr w:val="none" w:sz="0" w:space="0" w:color="auto" w:frame="1"/>
          <w:lang w:val="fr-CA"/>
        </w:rPr>
        <w:t>cara</w:t>
      </w:r>
      <w:proofErr w:type="spellEnd"/>
      <w:r w:rsidR="00667044" w:rsidRPr="000B3473">
        <w:rPr>
          <w:rFonts w:ascii="inherit" w:hAnsi="inherit"/>
          <w:color w:val="444444"/>
          <w:sz w:val="27"/>
          <w:szCs w:val="27"/>
          <w:bdr w:val="none" w:sz="0" w:space="0" w:color="auto" w:frame="1"/>
          <w:lang w:val="fr-CA"/>
        </w:rPr>
        <w:t xml:space="preserve"> alla </w:t>
      </w:r>
      <w:r w:rsidRPr="000B3473">
        <w:rPr>
          <w:rFonts w:ascii="inherit" w:hAnsi="inherit"/>
          <w:color w:val="444444"/>
          <w:sz w:val="27"/>
          <w:szCs w:val="27"/>
          <w:bdr w:val="none" w:sz="0" w:space="0" w:color="auto" w:frame="1"/>
          <w:lang w:val="fr-CA"/>
        </w:rPr>
        <w:t>Lu</w:t>
      </w:r>
      <w:r w:rsidR="00667044" w:rsidRPr="000B3473">
        <w:rPr>
          <w:rFonts w:ascii="inherit" w:hAnsi="inherit"/>
          <w:color w:val="444444"/>
          <w:sz w:val="27"/>
          <w:szCs w:val="27"/>
          <w:bdr w:val="none" w:sz="0" w:space="0" w:color="auto" w:frame="1"/>
          <w:lang w:val="fr-CA"/>
        </w:rPr>
        <w:t>xemburg</w:t>
      </w:r>
      <w:r w:rsidRPr="000B3473">
        <w:rPr>
          <w:rFonts w:ascii="inherit" w:hAnsi="inherit"/>
          <w:color w:val="444444"/>
          <w:sz w:val="27"/>
          <w:szCs w:val="27"/>
          <w:bdr w:val="none" w:sz="0" w:space="0" w:color="auto" w:frame="1"/>
          <w:lang w:val="fr-CA"/>
        </w:rPr>
        <w:t>,</w:t>
      </w:r>
      <w:r w:rsidR="00667044" w:rsidRPr="000B3473">
        <w:rPr>
          <w:lang w:val="fr-CA"/>
        </w:rPr>
        <w:t xml:space="preserve"> </w:t>
      </w:r>
      <w:proofErr w:type="spellStart"/>
      <w:r w:rsidR="00667044" w:rsidRPr="000B3473">
        <w:rPr>
          <w:rFonts w:ascii="inherit" w:hAnsi="inherit"/>
          <w:color w:val="444444"/>
          <w:sz w:val="27"/>
          <w:szCs w:val="27"/>
          <w:bdr w:val="none" w:sz="0" w:space="0" w:color="auto" w:frame="1"/>
          <w:lang w:val="fr-CA"/>
        </w:rPr>
        <w:t>poiché</w:t>
      </w:r>
      <w:proofErr w:type="spellEnd"/>
      <w:r w:rsidR="00667044" w:rsidRPr="000B3473">
        <w:rPr>
          <w:rFonts w:ascii="inherit" w:hAnsi="inherit"/>
          <w:color w:val="444444"/>
          <w:sz w:val="27"/>
          <w:szCs w:val="27"/>
          <w:bdr w:val="none" w:sz="0" w:space="0" w:color="auto" w:frame="1"/>
          <w:lang w:val="fr-CA"/>
        </w:rPr>
        <w:t xml:space="preserve"> </w:t>
      </w:r>
      <w:proofErr w:type="spellStart"/>
      <w:r w:rsidR="00667044" w:rsidRPr="000B3473">
        <w:rPr>
          <w:rFonts w:ascii="inherit" w:hAnsi="inherit"/>
          <w:color w:val="444444"/>
          <w:sz w:val="27"/>
          <w:szCs w:val="27"/>
          <w:bdr w:val="none" w:sz="0" w:space="0" w:color="auto" w:frame="1"/>
          <w:lang w:val="fr-CA"/>
        </w:rPr>
        <w:t>alcuni</w:t>
      </w:r>
      <w:proofErr w:type="spellEnd"/>
      <w:r w:rsidR="00667044" w:rsidRPr="000B3473">
        <w:rPr>
          <w:rFonts w:ascii="inherit" w:hAnsi="inherit"/>
          <w:color w:val="444444"/>
          <w:sz w:val="27"/>
          <w:szCs w:val="27"/>
          <w:bdr w:val="none" w:sz="0" w:space="0" w:color="auto" w:frame="1"/>
          <w:lang w:val="fr-CA"/>
        </w:rPr>
        <w:t xml:space="preserve"> </w:t>
      </w:r>
      <w:proofErr w:type="spellStart"/>
      <w:r w:rsidR="00667044" w:rsidRPr="000B3473">
        <w:rPr>
          <w:rFonts w:ascii="inherit" w:hAnsi="inherit"/>
          <w:color w:val="444444"/>
          <w:sz w:val="27"/>
          <w:szCs w:val="27"/>
          <w:bdr w:val="none" w:sz="0" w:space="0" w:color="auto" w:frame="1"/>
          <w:lang w:val="fr-CA"/>
        </w:rPr>
        <w:t>capitalisti</w:t>
      </w:r>
      <w:proofErr w:type="spellEnd"/>
      <w:r w:rsidR="00667044" w:rsidRPr="000B3473">
        <w:rPr>
          <w:rFonts w:ascii="inherit" w:hAnsi="inherit"/>
          <w:color w:val="444444"/>
          <w:sz w:val="27"/>
          <w:szCs w:val="27"/>
          <w:bdr w:val="none" w:sz="0" w:space="0" w:color="auto" w:frame="1"/>
          <w:lang w:val="fr-CA"/>
        </w:rPr>
        <w:t xml:space="preserve"> </w:t>
      </w:r>
      <w:proofErr w:type="spellStart"/>
      <w:r w:rsidR="00667044" w:rsidRPr="000B3473">
        <w:rPr>
          <w:rFonts w:ascii="inherit" w:hAnsi="inherit"/>
          <w:color w:val="444444"/>
          <w:sz w:val="27"/>
          <w:szCs w:val="27"/>
          <w:bdr w:val="none" w:sz="0" w:space="0" w:color="auto" w:frame="1"/>
          <w:lang w:val="fr-CA"/>
        </w:rPr>
        <w:t>vendono</w:t>
      </w:r>
      <w:proofErr w:type="spellEnd"/>
      <w:r w:rsidR="00667044" w:rsidRPr="000B3473">
        <w:rPr>
          <w:rFonts w:ascii="inherit" w:hAnsi="inherit"/>
          <w:color w:val="444444"/>
          <w:sz w:val="27"/>
          <w:szCs w:val="27"/>
          <w:bdr w:val="none" w:sz="0" w:space="0" w:color="auto" w:frame="1"/>
          <w:lang w:val="fr-CA"/>
        </w:rPr>
        <w:t xml:space="preserve"> le </w:t>
      </w:r>
      <w:proofErr w:type="spellStart"/>
      <w:r w:rsidR="00667044" w:rsidRPr="000B3473">
        <w:rPr>
          <w:rFonts w:ascii="inherit" w:hAnsi="inherit"/>
          <w:color w:val="444444"/>
          <w:sz w:val="27"/>
          <w:szCs w:val="27"/>
          <w:bdr w:val="none" w:sz="0" w:space="0" w:color="auto" w:frame="1"/>
          <w:lang w:val="fr-CA"/>
        </w:rPr>
        <w:t>loro</w:t>
      </w:r>
      <w:proofErr w:type="spellEnd"/>
      <w:r w:rsidR="00667044" w:rsidRPr="000B3473">
        <w:rPr>
          <w:rFonts w:ascii="inherit" w:hAnsi="inherit"/>
          <w:color w:val="444444"/>
          <w:sz w:val="27"/>
          <w:szCs w:val="27"/>
          <w:bdr w:val="none" w:sz="0" w:space="0" w:color="auto" w:frame="1"/>
          <w:lang w:val="fr-CA"/>
        </w:rPr>
        <w:t xml:space="preserve"> merci al di sopra </w:t>
      </w:r>
      <w:proofErr w:type="spellStart"/>
      <w:r w:rsidR="00667044" w:rsidRPr="000B3473">
        <w:rPr>
          <w:rFonts w:ascii="inherit" w:hAnsi="inherit"/>
          <w:color w:val="444444"/>
          <w:sz w:val="27"/>
          <w:szCs w:val="27"/>
          <w:bdr w:val="none" w:sz="0" w:space="0" w:color="auto" w:frame="1"/>
          <w:lang w:val="fr-CA"/>
        </w:rPr>
        <w:t>del</w:t>
      </w:r>
      <w:proofErr w:type="spellEnd"/>
      <w:r w:rsidR="00667044" w:rsidRPr="000B3473">
        <w:rPr>
          <w:rFonts w:ascii="inherit" w:hAnsi="inherit"/>
          <w:color w:val="444444"/>
          <w:sz w:val="27"/>
          <w:szCs w:val="27"/>
          <w:bdr w:val="none" w:sz="0" w:space="0" w:color="auto" w:frame="1"/>
          <w:lang w:val="fr-CA"/>
        </w:rPr>
        <w:t xml:space="preserve"> </w:t>
      </w:r>
      <w:proofErr w:type="spellStart"/>
      <w:r w:rsidR="00667044" w:rsidRPr="000B3473">
        <w:rPr>
          <w:rFonts w:ascii="inherit" w:hAnsi="inherit"/>
          <w:color w:val="444444"/>
          <w:sz w:val="27"/>
          <w:szCs w:val="27"/>
          <w:bdr w:val="none" w:sz="0" w:space="0" w:color="auto" w:frame="1"/>
          <w:lang w:val="fr-CA"/>
        </w:rPr>
        <w:t>valore</w:t>
      </w:r>
      <w:proofErr w:type="spellEnd"/>
      <w:r w:rsidR="00667044" w:rsidRPr="000B3473">
        <w:rPr>
          <w:rFonts w:ascii="inherit" w:hAnsi="inherit"/>
          <w:color w:val="444444"/>
          <w:sz w:val="27"/>
          <w:szCs w:val="27"/>
          <w:bdr w:val="none" w:sz="0" w:space="0" w:color="auto" w:frame="1"/>
          <w:lang w:val="fr-CA"/>
        </w:rPr>
        <w:t xml:space="preserve"> e </w:t>
      </w:r>
      <w:proofErr w:type="spellStart"/>
      <w:r w:rsidR="00667044" w:rsidRPr="000B3473">
        <w:rPr>
          <w:rFonts w:ascii="inherit" w:hAnsi="inherit"/>
          <w:color w:val="444444"/>
          <w:sz w:val="27"/>
          <w:szCs w:val="27"/>
          <w:bdr w:val="none" w:sz="0" w:space="0" w:color="auto" w:frame="1"/>
          <w:lang w:val="fr-CA"/>
        </w:rPr>
        <w:t>altri</w:t>
      </w:r>
      <w:proofErr w:type="spellEnd"/>
      <w:r w:rsidR="00667044" w:rsidRPr="000B3473">
        <w:rPr>
          <w:rFonts w:ascii="inherit" w:hAnsi="inherit"/>
          <w:color w:val="444444"/>
          <w:sz w:val="27"/>
          <w:szCs w:val="27"/>
          <w:bdr w:val="none" w:sz="0" w:space="0" w:color="auto" w:frame="1"/>
          <w:lang w:val="fr-CA"/>
        </w:rPr>
        <w:t xml:space="preserve"> al di </w:t>
      </w:r>
      <w:proofErr w:type="spellStart"/>
      <w:r w:rsidR="00667044" w:rsidRPr="000B3473">
        <w:rPr>
          <w:rFonts w:ascii="inherit" w:hAnsi="inherit"/>
          <w:color w:val="444444"/>
          <w:sz w:val="27"/>
          <w:szCs w:val="27"/>
          <w:bdr w:val="none" w:sz="0" w:space="0" w:color="auto" w:frame="1"/>
          <w:lang w:val="fr-CA"/>
        </w:rPr>
        <w:t>sotto</w:t>
      </w:r>
      <w:proofErr w:type="spellEnd"/>
      <w:r w:rsidR="00667044" w:rsidRPr="000B3473">
        <w:rPr>
          <w:rFonts w:ascii="inherit" w:hAnsi="inherit"/>
          <w:color w:val="444444"/>
          <w:sz w:val="27"/>
          <w:szCs w:val="27"/>
          <w:bdr w:val="none" w:sz="0" w:space="0" w:color="auto" w:frame="1"/>
          <w:lang w:val="fr-CA"/>
        </w:rPr>
        <w:t xml:space="preserve"> e, </w:t>
      </w:r>
      <w:proofErr w:type="spellStart"/>
      <w:r w:rsidR="00667044" w:rsidRPr="000B3473">
        <w:rPr>
          <w:rFonts w:ascii="inherit" w:hAnsi="inherit"/>
          <w:color w:val="444444"/>
          <w:sz w:val="27"/>
          <w:szCs w:val="27"/>
          <w:bdr w:val="none" w:sz="0" w:space="0" w:color="auto" w:frame="1"/>
          <w:lang w:val="fr-CA"/>
        </w:rPr>
        <w:t>sulla</w:t>
      </w:r>
      <w:proofErr w:type="spellEnd"/>
      <w:r w:rsidR="00667044" w:rsidRPr="000B3473">
        <w:rPr>
          <w:rFonts w:ascii="inherit" w:hAnsi="inherit"/>
          <w:color w:val="444444"/>
          <w:sz w:val="27"/>
          <w:szCs w:val="27"/>
          <w:bdr w:val="none" w:sz="0" w:space="0" w:color="auto" w:frame="1"/>
          <w:lang w:val="fr-CA"/>
        </w:rPr>
        <w:t xml:space="preserve"> base </w:t>
      </w:r>
      <w:proofErr w:type="spellStart"/>
      <w:r w:rsidR="00667044" w:rsidRPr="000B3473">
        <w:rPr>
          <w:rFonts w:ascii="inherit" w:hAnsi="inherit"/>
          <w:color w:val="444444"/>
          <w:sz w:val="27"/>
          <w:szCs w:val="27"/>
          <w:bdr w:val="none" w:sz="0" w:space="0" w:color="auto" w:frame="1"/>
          <w:lang w:val="fr-CA"/>
        </w:rPr>
        <w:t>del</w:t>
      </w:r>
      <w:proofErr w:type="spellEnd"/>
      <w:r w:rsidR="00667044" w:rsidRPr="000B3473">
        <w:rPr>
          <w:rFonts w:ascii="inherit" w:hAnsi="inherit"/>
          <w:color w:val="444444"/>
          <w:sz w:val="27"/>
          <w:szCs w:val="27"/>
          <w:bdr w:val="none" w:sz="0" w:space="0" w:color="auto" w:frame="1"/>
          <w:lang w:val="fr-CA"/>
        </w:rPr>
        <w:t xml:space="preserve"> </w:t>
      </w:r>
      <w:proofErr w:type="spellStart"/>
      <w:r w:rsidR="00667044" w:rsidRPr="000B3473">
        <w:rPr>
          <w:rFonts w:ascii="inherit" w:hAnsi="inherit"/>
          <w:color w:val="444444"/>
          <w:sz w:val="27"/>
          <w:szCs w:val="27"/>
          <w:bdr w:val="none" w:sz="0" w:space="0" w:color="auto" w:frame="1"/>
          <w:lang w:val="fr-CA"/>
        </w:rPr>
        <w:t>prezzo</w:t>
      </w:r>
      <w:proofErr w:type="spellEnd"/>
      <w:r w:rsidR="00667044" w:rsidRPr="000B3473">
        <w:rPr>
          <w:rFonts w:ascii="inherit" w:hAnsi="inherit"/>
          <w:color w:val="444444"/>
          <w:sz w:val="27"/>
          <w:szCs w:val="27"/>
          <w:bdr w:val="none" w:sz="0" w:space="0" w:color="auto" w:frame="1"/>
          <w:lang w:val="fr-CA"/>
        </w:rPr>
        <w:t xml:space="preserve"> di </w:t>
      </w:r>
      <w:proofErr w:type="spellStart"/>
      <w:r w:rsidR="00667044" w:rsidRPr="000B3473">
        <w:rPr>
          <w:rFonts w:ascii="inherit" w:hAnsi="inherit"/>
          <w:color w:val="444444"/>
          <w:sz w:val="27"/>
          <w:szCs w:val="27"/>
          <w:bdr w:val="none" w:sz="0" w:space="0" w:color="auto" w:frame="1"/>
          <w:lang w:val="fr-CA"/>
        </w:rPr>
        <w:t>produzione</w:t>
      </w:r>
      <w:proofErr w:type="spellEnd"/>
      <w:r w:rsidR="00667044" w:rsidRPr="000B3473">
        <w:rPr>
          <w:rFonts w:ascii="inherit" w:hAnsi="inherit"/>
          <w:color w:val="444444"/>
          <w:sz w:val="27"/>
          <w:szCs w:val="27"/>
          <w:bdr w:val="none" w:sz="0" w:space="0" w:color="auto" w:frame="1"/>
          <w:lang w:val="fr-CA"/>
        </w:rPr>
        <w:t xml:space="preserve">, la parte non </w:t>
      </w:r>
      <w:proofErr w:type="spellStart"/>
      <w:r w:rsidR="00667044" w:rsidRPr="000B3473">
        <w:rPr>
          <w:rFonts w:ascii="inherit" w:hAnsi="inherit"/>
          <w:color w:val="444444"/>
          <w:sz w:val="27"/>
          <w:szCs w:val="27"/>
          <w:bdr w:val="none" w:sz="0" w:space="0" w:color="auto" w:frame="1"/>
          <w:lang w:val="fr-CA"/>
        </w:rPr>
        <w:t>realizzata</w:t>
      </w:r>
      <w:proofErr w:type="spellEnd"/>
      <w:r w:rsidR="00667044" w:rsidRPr="000B3473">
        <w:rPr>
          <w:rFonts w:ascii="inherit" w:hAnsi="inherit"/>
          <w:color w:val="444444"/>
          <w:sz w:val="27"/>
          <w:szCs w:val="27"/>
          <w:bdr w:val="none" w:sz="0" w:space="0" w:color="auto" w:frame="1"/>
          <w:lang w:val="fr-CA"/>
        </w:rPr>
        <w:t xml:space="preserve"> </w:t>
      </w:r>
      <w:proofErr w:type="spellStart"/>
      <w:r w:rsidR="00667044" w:rsidRPr="000B3473">
        <w:rPr>
          <w:rFonts w:ascii="inherit" w:hAnsi="inherit"/>
          <w:color w:val="444444"/>
          <w:sz w:val="27"/>
          <w:szCs w:val="27"/>
          <w:bdr w:val="none" w:sz="0" w:space="0" w:color="auto" w:frame="1"/>
          <w:lang w:val="fr-CA"/>
        </w:rPr>
        <w:t>del</w:t>
      </w:r>
      <w:proofErr w:type="spellEnd"/>
      <w:r w:rsidR="00667044" w:rsidRPr="000B3473">
        <w:rPr>
          <w:rFonts w:ascii="inherit" w:hAnsi="inherit"/>
          <w:color w:val="444444"/>
          <w:sz w:val="27"/>
          <w:szCs w:val="27"/>
          <w:bdr w:val="none" w:sz="0" w:space="0" w:color="auto" w:frame="1"/>
          <w:lang w:val="fr-CA"/>
        </w:rPr>
        <w:t xml:space="preserve"> </w:t>
      </w:r>
      <w:proofErr w:type="spellStart"/>
      <w:r w:rsidR="00667044" w:rsidRPr="000B3473">
        <w:rPr>
          <w:rFonts w:ascii="inherit" w:hAnsi="inherit"/>
          <w:color w:val="444444"/>
          <w:sz w:val="27"/>
          <w:szCs w:val="27"/>
          <w:bdr w:val="none" w:sz="0" w:space="0" w:color="auto" w:frame="1"/>
          <w:lang w:val="fr-CA"/>
        </w:rPr>
        <w:t>plusvalore</w:t>
      </w:r>
      <w:proofErr w:type="spellEnd"/>
      <w:r w:rsidR="00667044" w:rsidRPr="000B3473">
        <w:rPr>
          <w:rFonts w:ascii="inherit" w:hAnsi="inherit"/>
          <w:color w:val="444444"/>
          <w:sz w:val="27"/>
          <w:szCs w:val="27"/>
          <w:bdr w:val="none" w:sz="0" w:space="0" w:color="auto" w:frame="1"/>
          <w:lang w:val="fr-CA"/>
        </w:rPr>
        <w:t xml:space="preserve"> </w:t>
      </w:r>
      <w:proofErr w:type="spellStart"/>
      <w:r w:rsidR="00667044" w:rsidRPr="000B3473">
        <w:rPr>
          <w:rFonts w:ascii="inherit" w:hAnsi="inherit"/>
          <w:color w:val="444444"/>
          <w:sz w:val="27"/>
          <w:szCs w:val="27"/>
          <w:bdr w:val="none" w:sz="0" w:space="0" w:color="auto" w:frame="1"/>
          <w:lang w:val="fr-CA"/>
        </w:rPr>
        <w:t>può</w:t>
      </w:r>
      <w:proofErr w:type="spellEnd"/>
      <w:r w:rsidR="00667044" w:rsidRPr="000B3473">
        <w:rPr>
          <w:rFonts w:ascii="inherit" w:hAnsi="inherit"/>
          <w:color w:val="444444"/>
          <w:sz w:val="27"/>
          <w:szCs w:val="27"/>
          <w:bdr w:val="none" w:sz="0" w:space="0" w:color="auto" w:frame="1"/>
          <w:lang w:val="fr-CA"/>
        </w:rPr>
        <w:t xml:space="preserve"> </w:t>
      </w:r>
      <w:proofErr w:type="spellStart"/>
      <w:r w:rsidR="00667044" w:rsidRPr="000B3473">
        <w:rPr>
          <w:rFonts w:ascii="inherit" w:hAnsi="inherit"/>
          <w:color w:val="444444"/>
          <w:sz w:val="27"/>
          <w:szCs w:val="27"/>
          <w:bdr w:val="none" w:sz="0" w:space="0" w:color="auto" w:frame="1"/>
          <w:lang w:val="fr-CA"/>
        </w:rPr>
        <w:t>ora</w:t>
      </w:r>
      <w:proofErr w:type="spellEnd"/>
      <w:r w:rsidR="00667044" w:rsidRPr="000B3473">
        <w:rPr>
          <w:rFonts w:ascii="inherit" w:hAnsi="inherit"/>
          <w:color w:val="444444"/>
          <w:sz w:val="27"/>
          <w:szCs w:val="27"/>
          <w:bdr w:val="none" w:sz="0" w:space="0" w:color="auto" w:frame="1"/>
          <w:lang w:val="fr-CA"/>
        </w:rPr>
        <w:t xml:space="preserve"> </w:t>
      </w:r>
      <w:proofErr w:type="spellStart"/>
      <w:r w:rsidR="00667044" w:rsidRPr="000B3473">
        <w:rPr>
          <w:rFonts w:ascii="inherit" w:hAnsi="inherit"/>
          <w:color w:val="444444"/>
          <w:sz w:val="27"/>
          <w:szCs w:val="27"/>
          <w:bdr w:val="none" w:sz="0" w:space="0" w:color="auto" w:frame="1"/>
          <w:lang w:val="fr-CA"/>
        </w:rPr>
        <w:t>essere</w:t>
      </w:r>
      <w:proofErr w:type="spellEnd"/>
      <w:r w:rsidR="00667044" w:rsidRPr="000B3473">
        <w:rPr>
          <w:rFonts w:ascii="inherit" w:hAnsi="inherit"/>
          <w:color w:val="444444"/>
          <w:sz w:val="27"/>
          <w:szCs w:val="27"/>
          <w:bdr w:val="none" w:sz="0" w:space="0" w:color="auto" w:frame="1"/>
          <w:lang w:val="fr-CA"/>
        </w:rPr>
        <w:t xml:space="preserve"> </w:t>
      </w:r>
      <w:proofErr w:type="spellStart"/>
      <w:r w:rsidR="00667044" w:rsidRPr="000B3473">
        <w:rPr>
          <w:rFonts w:ascii="inherit" w:hAnsi="inherit"/>
          <w:color w:val="444444"/>
          <w:sz w:val="27"/>
          <w:szCs w:val="27"/>
          <w:bdr w:val="none" w:sz="0" w:space="0" w:color="auto" w:frame="1"/>
          <w:lang w:val="fr-CA"/>
        </w:rPr>
        <w:t>realizzata</w:t>
      </w:r>
      <w:proofErr w:type="spellEnd"/>
      <w:r w:rsidR="00667044" w:rsidRPr="000B3473">
        <w:rPr>
          <w:rFonts w:ascii="inherit" w:hAnsi="inherit"/>
          <w:color w:val="444444"/>
          <w:sz w:val="27"/>
          <w:szCs w:val="27"/>
          <w:bdr w:val="none" w:sz="0" w:space="0" w:color="auto" w:frame="1"/>
          <w:lang w:val="fr-CA"/>
        </w:rPr>
        <w:t>.</w:t>
      </w:r>
    </w:p>
    <w:p w14:paraId="7B089A9B" w14:textId="77777777" w:rsidR="00667044" w:rsidRPr="000B3473" w:rsidRDefault="00667044" w:rsidP="00EF17D7">
      <w:pPr>
        <w:pStyle w:val="NormalWeb"/>
        <w:shd w:val="clear" w:color="auto" w:fill="FFFFFF"/>
        <w:spacing w:before="0" w:beforeAutospacing="0" w:after="0" w:afterAutospacing="0"/>
        <w:textAlignment w:val="baseline"/>
        <w:rPr>
          <w:rStyle w:val="lev"/>
          <w:rFonts w:ascii="inherit" w:hAnsi="inherit"/>
          <w:color w:val="444444"/>
          <w:sz w:val="27"/>
          <w:szCs w:val="27"/>
          <w:bdr w:val="none" w:sz="0" w:space="0" w:color="auto" w:frame="1"/>
          <w:lang w:val="fr-CA"/>
        </w:rPr>
      </w:pPr>
    </w:p>
    <w:p w14:paraId="142016C9"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r w:rsidRPr="000B3473">
        <w:rPr>
          <w:rStyle w:val="lev"/>
          <w:rFonts w:ascii="inherit" w:hAnsi="inherit"/>
          <w:color w:val="444444"/>
          <w:sz w:val="27"/>
          <w:szCs w:val="27"/>
          <w:bdr w:val="none" w:sz="0" w:space="0" w:color="auto" w:frame="1"/>
          <w:lang w:val="fr-CA"/>
        </w:rPr>
        <w:t xml:space="preserve">La </w:t>
      </w:r>
      <w:proofErr w:type="spellStart"/>
      <w:r w:rsidRPr="000B3473">
        <w:rPr>
          <w:rStyle w:val="lev"/>
          <w:rFonts w:ascii="inherit" w:hAnsi="inherit"/>
          <w:color w:val="444444"/>
          <w:sz w:val="27"/>
          <w:szCs w:val="27"/>
          <w:bdr w:val="none" w:sz="0" w:space="0" w:color="auto" w:frame="1"/>
          <w:lang w:val="fr-CA"/>
        </w:rPr>
        <w:t>legge</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dell'accumulazione</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del</w:t>
      </w:r>
      <w:proofErr w:type="spellEnd"/>
      <w:r w:rsidRPr="000B3473">
        <w:rPr>
          <w:rStyle w:val="lev"/>
          <w:rFonts w:ascii="inherit" w:hAnsi="inherit"/>
          <w:color w:val="444444"/>
          <w:sz w:val="27"/>
          <w:szCs w:val="27"/>
          <w:bdr w:val="none" w:sz="0" w:space="0" w:color="auto" w:frame="1"/>
          <w:lang w:val="fr-CA"/>
        </w:rPr>
        <w:t xml:space="preserve"> capitale, come afferma Marx, si fonde con la </w:t>
      </w:r>
      <w:proofErr w:type="spellStart"/>
      <w:r w:rsidRPr="000B3473">
        <w:rPr>
          <w:rStyle w:val="lev"/>
          <w:rFonts w:ascii="inherit" w:hAnsi="inherit"/>
          <w:color w:val="444444"/>
          <w:sz w:val="27"/>
          <w:szCs w:val="27"/>
          <w:bdr w:val="none" w:sz="0" w:space="0" w:color="auto" w:frame="1"/>
          <w:lang w:val="fr-CA"/>
        </w:rPr>
        <w:t>legge</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del</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saggio</w:t>
      </w:r>
      <w:proofErr w:type="spellEnd"/>
      <w:r w:rsidRPr="000B3473">
        <w:rPr>
          <w:rStyle w:val="lev"/>
          <w:rFonts w:ascii="inherit" w:hAnsi="inherit"/>
          <w:color w:val="444444"/>
          <w:sz w:val="27"/>
          <w:szCs w:val="27"/>
          <w:bdr w:val="none" w:sz="0" w:space="0" w:color="auto" w:frame="1"/>
          <w:lang w:val="fr-CA"/>
        </w:rPr>
        <w:t xml:space="preserve"> di </w:t>
      </w:r>
      <w:proofErr w:type="spellStart"/>
      <w:r w:rsidRPr="000B3473">
        <w:rPr>
          <w:rStyle w:val="lev"/>
          <w:rFonts w:ascii="inherit" w:hAnsi="inherit"/>
          <w:color w:val="444444"/>
          <w:sz w:val="27"/>
          <w:szCs w:val="27"/>
          <w:bdr w:val="none" w:sz="0" w:space="0" w:color="auto" w:frame="1"/>
          <w:lang w:val="fr-CA"/>
        </w:rPr>
        <w:t>profitto</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decrescente</w:t>
      </w:r>
      <w:proofErr w:type="spellEnd"/>
      <w:r w:rsidRPr="000B3473">
        <w:rPr>
          <w:rStyle w:val="lev"/>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Questa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caduta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può</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essere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controbilanciata</w:t>
      </w:r>
      <w:proofErr w:type="spellEnd"/>
      <w:r w:rsidRPr="000B3473">
        <w:rPr>
          <w:rFonts w:ascii="inherit" w:hAnsi="inherit"/>
          <w:color w:val="444444"/>
          <w:sz w:val="27"/>
          <w:szCs w:val="27"/>
          <w:bdr w:val="none" w:sz="0" w:space="0" w:color="auto" w:frame="1"/>
          <w:lang w:val="fr-CA"/>
        </w:rPr>
        <w:t xml:space="preserve"> solo per un </w:t>
      </w:r>
      <w:proofErr w:type="spellStart"/>
      <w:r w:rsidRPr="000B3473">
        <w:rPr>
          <w:rFonts w:ascii="inherit" w:hAnsi="inherit"/>
          <w:color w:val="444444"/>
          <w:sz w:val="27"/>
          <w:szCs w:val="27"/>
          <w:bdr w:val="none" w:sz="0" w:space="0" w:color="auto" w:frame="1"/>
          <w:lang w:val="fr-CA"/>
        </w:rPr>
        <w:t>certo</w:t>
      </w:r>
      <w:proofErr w:type="spellEnd"/>
      <w:r w:rsidRPr="000B3473">
        <w:rPr>
          <w:rFonts w:ascii="inherit" w:hAnsi="inherit"/>
          <w:color w:val="444444"/>
          <w:sz w:val="27"/>
          <w:szCs w:val="27"/>
          <w:bdr w:val="none" w:sz="0" w:space="0" w:color="auto" w:frame="1"/>
          <w:lang w:val="fr-CA"/>
        </w:rPr>
        <w:t xml:space="preserve"> tempo </w:t>
      </w:r>
      <w:proofErr w:type="spellStart"/>
      <w:r w:rsidRPr="000B3473">
        <w:rPr>
          <w:rFonts w:ascii="inherit" w:hAnsi="inherit"/>
          <w:color w:val="444444"/>
          <w:sz w:val="27"/>
          <w:szCs w:val="27"/>
          <w:bdr w:val="none" w:sz="0" w:space="0" w:color="auto" w:frame="1"/>
          <w:lang w:val="fr-CA"/>
        </w:rPr>
        <w:t>dall'aumento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massa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profitto</w:t>
      </w:r>
      <w:proofErr w:type="spellEnd"/>
      <w:r w:rsidRPr="000B3473">
        <w:rPr>
          <w:rFonts w:ascii="inherit" w:hAnsi="inherit"/>
          <w:color w:val="444444"/>
          <w:sz w:val="27"/>
          <w:szCs w:val="27"/>
          <w:bdr w:val="none" w:sz="0" w:space="0" w:color="auto" w:frame="1"/>
          <w:lang w:val="fr-CA"/>
        </w:rPr>
        <w:t>, a cau</w:t>
      </w:r>
      <w:r w:rsidR="00667044" w:rsidRPr="000B3473">
        <w:rPr>
          <w:rFonts w:ascii="inherit" w:hAnsi="inherit"/>
          <w:color w:val="444444"/>
          <w:sz w:val="27"/>
          <w:szCs w:val="27"/>
          <w:bdr w:val="none" w:sz="0" w:space="0" w:color="auto" w:frame="1"/>
          <w:lang w:val="fr-CA"/>
        </w:rPr>
        <w:t xml:space="preserve">sa delle </w:t>
      </w:r>
      <w:proofErr w:type="spellStart"/>
      <w:r w:rsidR="00667044" w:rsidRPr="000B3473">
        <w:rPr>
          <w:rFonts w:ascii="inherit" w:hAnsi="inherit"/>
          <w:color w:val="444444"/>
          <w:sz w:val="27"/>
          <w:szCs w:val="27"/>
          <w:bdr w:val="none" w:sz="0" w:space="0" w:color="auto" w:frame="1"/>
          <w:lang w:val="fr-CA"/>
        </w:rPr>
        <w:t>esigenze</w:t>
      </w:r>
      <w:proofErr w:type="spellEnd"/>
      <w:r w:rsidR="00667044" w:rsidRPr="000B3473">
        <w:rPr>
          <w:rFonts w:ascii="inherit" w:hAnsi="inherit"/>
          <w:color w:val="444444"/>
          <w:sz w:val="27"/>
          <w:szCs w:val="27"/>
          <w:bdr w:val="none" w:sz="0" w:space="0" w:color="auto" w:frame="1"/>
          <w:lang w:val="fr-CA"/>
        </w:rPr>
        <w:t xml:space="preserve"> </w:t>
      </w:r>
      <w:proofErr w:type="spellStart"/>
      <w:r w:rsidR="00667044" w:rsidRPr="000B3473">
        <w:rPr>
          <w:rFonts w:ascii="inherit" w:hAnsi="inherit"/>
          <w:color w:val="444444"/>
          <w:sz w:val="27"/>
          <w:szCs w:val="27"/>
          <w:bdr w:val="none" w:sz="0" w:space="0" w:color="auto" w:frame="1"/>
          <w:lang w:val="fr-CA"/>
        </w:rPr>
        <w:t>costantemente</w:t>
      </w:r>
      <w:proofErr w:type="spellEnd"/>
      <w:r w:rsidR="00667044"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rinnovate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dell'accumulazione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capitale. </w:t>
      </w:r>
      <w:proofErr w:type="spellStart"/>
      <w:r w:rsidRPr="000B3473">
        <w:rPr>
          <w:rFonts w:ascii="inherit" w:hAnsi="inherit"/>
          <w:color w:val="444444"/>
          <w:sz w:val="27"/>
          <w:szCs w:val="27"/>
          <w:bdr w:val="none" w:sz="0" w:space="0" w:color="auto" w:frame="1"/>
          <w:lang w:val="fr-CA"/>
        </w:rPr>
        <w:t>Secondo</w:t>
      </w:r>
      <w:proofErr w:type="spellEnd"/>
      <w:r w:rsidRPr="000B3473">
        <w:rPr>
          <w:rFonts w:ascii="inherit" w:hAnsi="inherit"/>
          <w:color w:val="444444"/>
          <w:sz w:val="27"/>
          <w:szCs w:val="27"/>
          <w:bdr w:val="none" w:sz="0" w:space="0" w:color="auto" w:frame="1"/>
          <w:lang w:val="fr-CA"/>
        </w:rPr>
        <w:t xml:space="preserve"> Marx, il </w:t>
      </w:r>
      <w:proofErr w:type="spellStart"/>
      <w:r w:rsidRPr="000B3473">
        <w:rPr>
          <w:rFonts w:ascii="inherit" w:hAnsi="inherit"/>
          <w:color w:val="444444"/>
          <w:sz w:val="27"/>
          <w:szCs w:val="27"/>
          <w:bdr w:val="none" w:sz="0" w:space="0" w:color="auto" w:frame="1"/>
          <w:lang w:val="fr-CA"/>
        </w:rPr>
        <w:t>sistema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capitalista</w:t>
      </w:r>
      <w:proofErr w:type="spellEnd"/>
      <w:r w:rsidRPr="000B3473">
        <w:rPr>
          <w:rFonts w:ascii="inherit" w:hAnsi="inherit"/>
          <w:color w:val="444444"/>
          <w:sz w:val="27"/>
          <w:szCs w:val="27"/>
          <w:bdr w:val="none" w:sz="0" w:space="0" w:color="auto" w:frame="1"/>
          <w:lang w:val="fr-CA"/>
        </w:rPr>
        <w:t xml:space="preserve"> è </w:t>
      </w:r>
      <w:proofErr w:type="spellStart"/>
      <w:r w:rsidRPr="000B3473">
        <w:rPr>
          <w:rFonts w:ascii="inherit" w:hAnsi="inherit"/>
          <w:color w:val="444444"/>
          <w:sz w:val="27"/>
          <w:szCs w:val="27"/>
          <w:bdr w:val="none" w:sz="0" w:space="0" w:color="auto" w:frame="1"/>
          <w:lang w:val="fr-CA"/>
        </w:rPr>
        <w:t>destinato</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crollare</w:t>
      </w:r>
      <w:proofErr w:type="spellEnd"/>
      <w:r w:rsidRPr="000B3473">
        <w:rPr>
          <w:rFonts w:ascii="inherit" w:hAnsi="inherit"/>
          <w:color w:val="444444"/>
          <w:sz w:val="27"/>
          <w:szCs w:val="27"/>
          <w:bdr w:val="none" w:sz="0" w:space="0" w:color="auto" w:frame="1"/>
          <w:lang w:val="fr-CA"/>
        </w:rPr>
        <w:t xml:space="preserve">, non perché non </w:t>
      </w:r>
      <w:proofErr w:type="spellStart"/>
      <w:r w:rsidRPr="000B3473">
        <w:rPr>
          <w:rFonts w:ascii="inherit" w:hAnsi="inherit"/>
          <w:color w:val="444444"/>
          <w:sz w:val="27"/>
          <w:szCs w:val="27"/>
          <w:bdr w:val="none" w:sz="0" w:space="0" w:color="auto" w:frame="1"/>
          <w:lang w:val="fr-CA"/>
        </w:rPr>
        <w:t>riesca</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realizzare</w:t>
      </w:r>
      <w:proofErr w:type="spellEnd"/>
      <w:r w:rsidRPr="000B3473">
        <w:rPr>
          <w:rFonts w:ascii="inherit" w:hAnsi="inherit"/>
          <w:color w:val="444444"/>
          <w:sz w:val="27"/>
          <w:szCs w:val="27"/>
          <w:bdr w:val="none" w:sz="0" w:space="0" w:color="auto" w:frame="1"/>
          <w:lang w:val="fr-CA"/>
        </w:rPr>
        <w:t xml:space="preserve"> un </w:t>
      </w:r>
      <w:proofErr w:type="spellStart"/>
      <w:r w:rsidRPr="000B3473">
        <w:rPr>
          <w:rFonts w:ascii="inherit" w:hAnsi="inherit"/>
          <w:color w:val="444444"/>
          <w:sz w:val="27"/>
          <w:szCs w:val="27"/>
          <w:bdr w:val="none" w:sz="0" w:space="0" w:color="auto" w:frame="1"/>
          <w:lang w:val="fr-CA"/>
        </w:rPr>
        <w:t>plusvalore</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ma perché</w:t>
      </w:r>
      <w:proofErr w:type="gramEnd"/>
      <w:r w:rsidRPr="000B3473">
        <w:rPr>
          <w:rFonts w:ascii="inherit" w:hAnsi="inherit"/>
          <w:color w:val="444444"/>
          <w:sz w:val="27"/>
          <w:szCs w:val="27"/>
          <w:bdr w:val="none" w:sz="0" w:space="0" w:color="auto" w:frame="1"/>
          <w:lang w:val="fr-CA"/>
        </w:rPr>
        <w:t xml:space="preserve"> si </w:t>
      </w:r>
      <w:proofErr w:type="spellStart"/>
      <w:r w:rsidRPr="000B3473">
        <w:rPr>
          <w:rFonts w:ascii="inherit" w:hAnsi="inherit"/>
          <w:color w:val="444444"/>
          <w:sz w:val="27"/>
          <w:szCs w:val="27"/>
          <w:bdr w:val="none" w:sz="0" w:space="0" w:color="auto" w:frame="1"/>
          <w:lang w:val="fr-CA"/>
        </w:rPr>
        <w:t>trova</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fronte</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w:t>
      </w:r>
      <w:proofErr w:type="spellStart"/>
      <w:r w:rsidRPr="000B3473">
        <w:rPr>
          <w:rStyle w:val="lev"/>
          <w:rFonts w:ascii="inherit" w:hAnsi="inherit"/>
          <w:color w:val="444444"/>
          <w:sz w:val="27"/>
          <w:szCs w:val="27"/>
          <w:bdr w:val="none" w:sz="0" w:space="0" w:color="auto" w:frame="1"/>
          <w:lang w:val="fr-CA"/>
        </w:rPr>
        <w:t>mancanza</w:t>
      </w:r>
      <w:proofErr w:type="spellEnd"/>
      <w:r w:rsidRPr="000B3473">
        <w:rPr>
          <w:rStyle w:val="lev"/>
          <w:rFonts w:ascii="inherit" w:hAnsi="inherit"/>
          <w:color w:val="444444"/>
          <w:sz w:val="27"/>
          <w:szCs w:val="27"/>
          <w:bdr w:val="none" w:sz="0" w:space="0" w:color="auto" w:frame="1"/>
          <w:lang w:val="fr-CA"/>
        </w:rPr>
        <w:t xml:space="preserve"> di </w:t>
      </w:r>
      <w:proofErr w:type="spellStart"/>
      <w:r w:rsidRPr="000B3473">
        <w:rPr>
          <w:rStyle w:val="lev"/>
          <w:rFonts w:ascii="inherit" w:hAnsi="inherit"/>
          <w:color w:val="444444"/>
          <w:sz w:val="27"/>
          <w:szCs w:val="27"/>
          <w:bdr w:val="none" w:sz="0" w:space="0" w:color="auto" w:frame="1"/>
          <w:lang w:val="fr-CA"/>
        </w:rPr>
        <w:t>plusvalore</w:t>
      </w:r>
      <w:proofErr w:type="spellEnd"/>
      <w:r w:rsidRPr="000B3473">
        <w:rPr>
          <w:rFonts w:ascii="inherit" w:hAnsi="inherit"/>
          <w:color w:val="444444"/>
          <w:sz w:val="27"/>
          <w:szCs w:val="27"/>
          <w:bdr w:val="none" w:sz="0" w:space="0" w:color="auto" w:frame="1"/>
          <w:lang w:val="fr-CA"/>
        </w:rPr>
        <w:t>.</w:t>
      </w:r>
      <w:r w:rsidRPr="000B3473">
        <w:rPr>
          <w:color w:val="444444"/>
          <w:sz w:val="23"/>
          <w:szCs w:val="23"/>
          <w:lang w:val="fr-CA"/>
        </w:rPr>
        <w:br/>
      </w:r>
      <w:r>
        <w:rPr>
          <w:rFonts w:ascii="inherit" w:hAnsi="inherit"/>
          <w:color w:val="444444"/>
          <w:sz w:val="27"/>
          <w:szCs w:val="27"/>
          <w:bdr w:val="none" w:sz="0" w:space="0" w:color="auto" w:frame="1"/>
        </w:rPr>
        <w:t xml:space="preserve">Rosa Luxemburg non ha </w:t>
      </w:r>
      <w:proofErr w:type="spellStart"/>
      <w:r>
        <w:rPr>
          <w:rFonts w:ascii="inherit" w:hAnsi="inherit"/>
          <w:color w:val="444444"/>
          <w:sz w:val="27"/>
          <w:szCs w:val="27"/>
          <w:bdr w:val="none" w:sz="0" w:space="0" w:color="auto" w:frame="1"/>
        </w:rPr>
        <w:t>percepito</w:t>
      </w:r>
      <w:proofErr w:type="spellEnd"/>
      <w:r>
        <w:rPr>
          <w:rFonts w:ascii="inherit" w:hAnsi="inherit"/>
          <w:color w:val="444444"/>
          <w:sz w:val="27"/>
          <w:szCs w:val="27"/>
          <w:bdr w:val="none" w:sz="0" w:space="0" w:color="auto" w:frame="1"/>
        </w:rPr>
        <w:t xml:space="preserve"> le </w:t>
      </w:r>
      <w:proofErr w:type="spellStart"/>
      <w:r>
        <w:rPr>
          <w:rFonts w:ascii="inherit" w:hAnsi="inherit"/>
          <w:color w:val="444444"/>
          <w:sz w:val="27"/>
          <w:szCs w:val="27"/>
          <w:bdr w:val="none" w:sz="0" w:space="0" w:color="auto" w:frame="1"/>
        </w:rPr>
        <w:t>conseguenze</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della</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caduta</w:t>
      </w:r>
      <w:proofErr w:type="spellEnd"/>
      <w:r>
        <w:rPr>
          <w:rFonts w:ascii="inherit" w:hAnsi="inherit"/>
          <w:color w:val="444444"/>
          <w:sz w:val="27"/>
          <w:szCs w:val="27"/>
          <w:bdr w:val="none" w:sz="0" w:space="0" w:color="auto" w:frame="1"/>
        </w:rPr>
        <w:t xml:space="preserve"> del </w:t>
      </w:r>
      <w:proofErr w:type="spellStart"/>
      <w:r>
        <w:rPr>
          <w:rFonts w:ascii="inherit" w:hAnsi="inherit"/>
          <w:color w:val="444444"/>
          <w:sz w:val="27"/>
          <w:szCs w:val="27"/>
          <w:bdr w:val="none" w:sz="0" w:space="0" w:color="auto" w:frame="1"/>
        </w:rPr>
        <w:t>saggio</w:t>
      </w:r>
      <w:proofErr w:type="spellEnd"/>
      <w:r>
        <w:rPr>
          <w:rFonts w:ascii="inherit" w:hAnsi="inherit"/>
          <w:color w:val="444444"/>
          <w:sz w:val="27"/>
          <w:szCs w:val="27"/>
          <w:bdr w:val="none" w:sz="0" w:space="0" w:color="auto" w:frame="1"/>
        </w:rPr>
        <w:t xml:space="preserve"> di </w:t>
      </w:r>
      <w:proofErr w:type="spellStart"/>
      <w:r>
        <w:rPr>
          <w:rFonts w:ascii="inherit" w:hAnsi="inherit"/>
          <w:color w:val="444444"/>
          <w:sz w:val="27"/>
          <w:szCs w:val="27"/>
          <w:bdr w:val="none" w:sz="0" w:space="0" w:color="auto" w:frame="1"/>
        </w:rPr>
        <w:t>profitto</w:t>
      </w:r>
      <w:proofErr w:type="spellEnd"/>
      <w:r>
        <w:rPr>
          <w:rFonts w:ascii="inherit" w:hAnsi="inherit"/>
          <w:color w:val="444444"/>
          <w:sz w:val="27"/>
          <w:szCs w:val="27"/>
          <w:bdr w:val="none" w:sz="0" w:space="0" w:color="auto" w:frame="1"/>
        </w:rPr>
        <w:t>. </w:t>
      </w:r>
      <w:r w:rsidRPr="000B3473">
        <w:rPr>
          <w:rFonts w:ascii="inherit" w:hAnsi="inherit"/>
          <w:color w:val="444444"/>
          <w:sz w:val="27"/>
          <w:szCs w:val="27"/>
          <w:bdr w:val="none" w:sz="0" w:space="0" w:color="auto" w:frame="1"/>
          <w:lang w:val="fr-CA"/>
        </w:rPr>
        <w:t xml:space="preserve">Per </w:t>
      </w:r>
      <w:proofErr w:type="spellStart"/>
      <w:r w:rsidRPr="000B3473">
        <w:rPr>
          <w:rFonts w:ascii="inherit" w:hAnsi="inherit"/>
          <w:color w:val="444444"/>
          <w:sz w:val="27"/>
          <w:szCs w:val="27"/>
          <w:bdr w:val="none" w:sz="0" w:space="0" w:color="auto" w:frame="1"/>
          <w:lang w:val="fr-CA"/>
        </w:rPr>
        <w:t>questo</w:t>
      </w:r>
      <w:proofErr w:type="spellEnd"/>
      <w:r w:rsidRPr="000B3473">
        <w:rPr>
          <w:rFonts w:ascii="inherit" w:hAnsi="inherit"/>
          <w:color w:val="444444"/>
          <w:sz w:val="27"/>
          <w:szCs w:val="27"/>
          <w:bdr w:val="none" w:sz="0" w:space="0" w:color="auto" w:frame="1"/>
          <w:lang w:val="fr-CA"/>
        </w:rPr>
        <w:t xml:space="preserve"> ha </w:t>
      </w:r>
      <w:proofErr w:type="spellStart"/>
      <w:r w:rsidRPr="000B3473">
        <w:rPr>
          <w:rFonts w:ascii="inherit" w:hAnsi="inherit"/>
          <w:color w:val="444444"/>
          <w:sz w:val="27"/>
          <w:szCs w:val="27"/>
          <w:bdr w:val="none" w:sz="0" w:space="0" w:color="auto" w:frame="1"/>
          <w:lang w:val="fr-CA"/>
        </w:rPr>
        <w:t>pensato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dover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porre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questione</w:t>
      </w:r>
      <w:proofErr w:type="spellEnd"/>
      <w:r w:rsidRPr="000B3473">
        <w:rPr>
          <w:rFonts w:ascii="inherit" w:hAnsi="inherit"/>
          <w:color w:val="444444"/>
          <w:sz w:val="27"/>
          <w:szCs w:val="27"/>
          <w:bdr w:val="none" w:sz="0" w:space="0" w:color="auto" w:frame="1"/>
          <w:lang w:val="fr-CA"/>
        </w:rPr>
        <w:t xml:space="preserve"> - </w:t>
      </w:r>
      <w:proofErr w:type="spellStart"/>
      <w:r w:rsidRPr="000B3473">
        <w:rPr>
          <w:rFonts w:ascii="inherit" w:hAnsi="inherit"/>
          <w:color w:val="444444"/>
          <w:sz w:val="27"/>
          <w:szCs w:val="27"/>
          <w:bdr w:val="none" w:sz="0" w:space="0" w:color="auto" w:frame="1"/>
          <w:lang w:val="fr-CA"/>
        </w:rPr>
        <w:t>insensata</w:t>
      </w:r>
      <w:proofErr w:type="spellEnd"/>
      <w:r w:rsidRPr="000B3473">
        <w:rPr>
          <w:rFonts w:ascii="inherit" w:hAnsi="inherit"/>
          <w:color w:val="444444"/>
          <w:sz w:val="27"/>
          <w:szCs w:val="27"/>
          <w:bdr w:val="none" w:sz="0" w:space="0" w:color="auto" w:frame="1"/>
          <w:lang w:val="fr-CA"/>
        </w:rPr>
        <w:t xml:space="preserve"> dal </w:t>
      </w:r>
      <w:proofErr w:type="spellStart"/>
      <w:r w:rsidRPr="000B3473">
        <w:rPr>
          <w:rFonts w:ascii="inherit" w:hAnsi="inherit"/>
          <w:color w:val="444444"/>
          <w:sz w:val="27"/>
          <w:szCs w:val="27"/>
          <w:bdr w:val="none" w:sz="0" w:space="0" w:color="auto" w:frame="1"/>
          <w:lang w:val="fr-CA"/>
        </w:rPr>
        <w:t>punto</w:t>
      </w:r>
      <w:proofErr w:type="spellEnd"/>
      <w:r w:rsidRPr="000B3473">
        <w:rPr>
          <w:rFonts w:ascii="inherit" w:hAnsi="inherit"/>
          <w:color w:val="444444"/>
          <w:sz w:val="27"/>
          <w:szCs w:val="27"/>
          <w:bdr w:val="none" w:sz="0" w:space="0" w:color="auto" w:frame="1"/>
          <w:lang w:val="fr-CA"/>
        </w:rPr>
        <w:t xml:space="preserve"> di vista </w:t>
      </w:r>
      <w:proofErr w:type="spellStart"/>
      <w:r w:rsidRPr="000B3473">
        <w:rPr>
          <w:rFonts w:ascii="inherit" w:hAnsi="inherit"/>
          <w:color w:val="444444"/>
          <w:sz w:val="27"/>
          <w:szCs w:val="27"/>
          <w:bdr w:val="none" w:sz="0" w:space="0" w:color="auto" w:frame="1"/>
          <w:lang w:val="fr-CA"/>
        </w:rPr>
        <w:t>marxista</w:t>
      </w:r>
      <w:proofErr w:type="spellEnd"/>
      <w:r w:rsidRPr="000B3473">
        <w:rPr>
          <w:rFonts w:ascii="inherit" w:hAnsi="inherit"/>
          <w:color w:val="444444"/>
          <w:sz w:val="27"/>
          <w:szCs w:val="27"/>
          <w:bdr w:val="none" w:sz="0" w:space="0" w:color="auto" w:frame="1"/>
          <w:lang w:val="fr-CA"/>
        </w:rPr>
        <w:t xml:space="preserve"> - </w:t>
      </w:r>
      <w:proofErr w:type="spellStart"/>
      <w:r w:rsidRPr="000B3473">
        <w:rPr>
          <w:rFonts w:ascii="inherit" w:hAnsi="inherit"/>
          <w:color w:val="444444"/>
          <w:sz w:val="27"/>
          <w:szCs w:val="27"/>
          <w:bdr w:val="none" w:sz="0" w:space="0" w:color="auto" w:frame="1"/>
          <w:lang w:val="fr-CA"/>
        </w:rPr>
        <w:t>dello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scopo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dell'accumulazione</w:t>
      </w:r>
      <w:proofErr w:type="spellEnd"/>
      <w:r w:rsidRPr="000B3473">
        <w:rPr>
          <w:rFonts w:ascii="inherit" w:hAnsi="inherit"/>
          <w:color w:val="444444"/>
          <w:sz w:val="27"/>
          <w:szCs w:val="27"/>
          <w:bdr w:val="none" w:sz="0" w:space="0" w:color="auto" w:frame="1"/>
          <w:lang w:val="fr-CA"/>
        </w:rPr>
        <w:t xml:space="preserve">. “Si </w:t>
      </w:r>
      <w:proofErr w:type="spellStart"/>
      <w:r w:rsidRPr="000B3473">
        <w:rPr>
          <w:rFonts w:ascii="inherit" w:hAnsi="inherit"/>
          <w:color w:val="444444"/>
          <w:sz w:val="27"/>
          <w:szCs w:val="27"/>
          <w:bdr w:val="none" w:sz="0" w:space="0" w:color="auto" w:frame="1"/>
          <w:lang w:val="fr-CA"/>
        </w:rPr>
        <w:t>dichiara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scrive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finirà</w:t>
      </w:r>
      <w:proofErr w:type="spellEnd"/>
      <w:r w:rsidRPr="000B3473">
        <w:rPr>
          <w:rFonts w:ascii="inherit" w:hAnsi="inherit"/>
          <w:color w:val="444444"/>
          <w:sz w:val="27"/>
          <w:szCs w:val="27"/>
          <w:bdr w:val="none" w:sz="0" w:space="0" w:color="auto" w:frame="1"/>
          <w:lang w:val="fr-CA"/>
        </w:rPr>
        <w:t xml:space="preserve"> per </w:t>
      </w:r>
      <w:proofErr w:type="spellStart"/>
      <w:r w:rsidRPr="000B3473">
        <w:rPr>
          <w:rFonts w:ascii="inherit" w:hAnsi="inherit"/>
          <w:color w:val="444444"/>
          <w:sz w:val="27"/>
          <w:szCs w:val="27"/>
          <w:bdr w:val="none" w:sz="0" w:space="0" w:color="auto" w:frame="1"/>
          <w:lang w:val="fr-CA"/>
        </w:rPr>
        <w:t>crollare</w:t>
      </w:r>
      <w:proofErr w:type="spellEnd"/>
      <w:r w:rsidRPr="000B3473">
        <w:rPr>
          <w:rFonts w:ascii="inherit" w:hAnsi="inherit"/>
          <w:color w:val="444444"/>
          <w:sz w:val="27"/>
          <w:szCs w:val="27"/>
          <w:bdr w:val="none" w:sz="0" w:space="0" w:color="auto" w:frame="1"/>
          <w:lang w:val="fr-CA"/>
        </w:rPr>
        <w:t xml:space="preserve"> “a causa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caduta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saggio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profitto</w:t>
      </w:r>
      <w:proofErr w:type="spellEnd"/>
      <w:r w:rsidRPr="000B3473">
        <w:rPr>
          <w:rFonts w:ascii="inherit" w:hAnsi="inherit"/>
          <w:color w:val="444444"/>
          <w:sz w:val="27"/>
          <w:szCs w:val="27"/>
          <w:bdr w:val="none" w:sz="0" w:space="0" w:color="auto" w:frame="1"/>
          <w:lang w:val="fr-CA"/>
        </w:rPr>
        <w:t xml:space="preserve">” (…). In </w:t>
      </w:r>
      <w:proofErr w:type="spellStart"/>
      <w:r w:rsidRPr="000B3473">
        <w:rPr>
          <w:rFonts w:ascii="inherit" w:hAnsi="inherit"/>
          <w:color w:val="444444"/>
          <w:sz w:val="27"/>
          <w:szCs w:val="27"/>
          <w:bdr w:val="none" w:sz="0" w:space="0" w:color="auto" w:frame="1"/>
          <w:lang w:val="fr-CA"/>
        </w:rPr>
        <w:t>ogni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questo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consolidamento</w:t>
      </w:r>
      <w:proofErr w:type="spellEnd"/>
      <w:r w:rsidRPr="000B3473">
        <w:rPr>
          <w:rFonts w:ascii="inherit" w:hAnsi="inherit"/>
          <w:color w:val="444444"/>
          <w:sz w:val="27"/>
          <w:szCs w:val="27"/>
          <w:bdr w:val="none" w:sz="0" w:space="0" w:color="auto" w:frame="1"/>
          <w:lang w:val="fr-CA"/>
        </w:rPr>
        <w:t xml:space="preserve"> è </w:t>
      </w:r>
      <w:proofErr w:type="spellStart"/>
      <w:r w:rsidRPr="000B3473">
        <w:rPr>
          <w:rFonts w:ascii="inherit" w:hAnsi="inherit"/>
          <w:color w:val="444444"/>
          <w:sz w:val="27"/>
          <w:szCs w:val="27"/>
          <w:bdr w:val="none" w:sz="0" w:space="0" w:color="auto" w:frame="1"/>
          <w:lang w:val="fr-CA"/>
        </w:rPr>
        <w:t>ridotto</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nulla</w:t>
      </w:r>
      <w:proofErr w:type="spellEnd"/>
      <w:r w:rsidRPr="000B3473">
        <w:rPr>
          <w:rFonts w:ascii="inherit" w:hAnsi="inherit"/>
          <w:color w:val="444444"/>
          <w:sz w:val="27"/>
          <w:szCs w:val="27"/>
          <w:bdr w:val="none" w:sz="0" w:space="0" w:color="auto" w:frame="1"/>
          <w:lang w:val="fr-CA"/>
        </w:rPr>
        <w:t xml:space="preserve"> da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sola</w:t>
      </w:r>
      <w:proofErr w:type="spellEnd"/>
      <w:r w:rsidRPr="000B3473">
        <w:rPr>
          <w:rFonts w:ascii="inherit" w:hAnsi="inherit"/>
          <w:color w:val="444444"/>
          <w:sz w:val="27"/>
          <w:szCs w:val="27"/>
          <w:bdr w:val="none" w:sz="0" w:space="0" w:color="auto" w:frame="1"/>
          <w:lang w:val="fr-CA"/>
        </w:rPr>
        <w:t xml:space="preserve"> frase di Marx: “Per i grandi </w:t>
      </w:r>
      <w:proofErr w:type="spellStart"/>
      <w:r w:rsidRPr="000B3473">
        <w:rPr>
          <w:rFonts w:ascii="inherit" w:hAnsi="inherit"/>
          <w:color w:val="444444"/>
          <w:sz w:val="27"/>
          <w:szCs w:val="27"/>
          <w:bdr w:val="none" w:sz="0" w:space="0" w:color="auto" w:frame="1"/>
          <w:lang w:val="fr-CA"/>
        </w:rPr>
        <w:t>capitali</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caduta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saggio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profitto</w:t>
      </w:r>
      <w:proofErr w:type="spellEnd"/>
      <w:r w:rsidRPr="000B3473">
        <w:rPr>
          <w:rFonts w:ascii="inherit" w:hAnsi="inherit"/>
          <w:color w:val="444444"/>
          <w:sz w:val="27"/>
          <w:szCs w:val="27"/>
          <w:bdr w:val="none" w:sz="0" w:space="0" w:color="auto" w:frame="1"/>
          <w:lang w:val="fr-CA"/>
        </w:rPr>
        <w:t xml:space="preserve"> è </w:t>
      </w:r>
      <w:proofErr w:type="spellStart"/>
      <w:r w:rsidRPr="000B3473">
        <w:rPr>
          <w:rFonts w:ascii="inherit" w:hAnsi="inherit"/>
          <w:color w:val="444444"/>
          <w:sz w:val="27"/>
          <w:szCs w:val="27"/>
          <w:bdr w:val="none" w:sz="0" w:space="0" w:color="auto" w:frame="1"/>
          <w:lang w:val="fr-CA"/>
        </w:rPr>
        <w:t>compensata</w:t>
      </w:r>
      <w:proofErr w:type="spellEnd"/>
      <w:r w:rsidRPr="000B3473">
        <w:rPr>
          <w:rFonts w:ascii="inherit" w:hAnsi="inherit"/>
          <w:color w:val="444444"/>
          <w:sz w:val="27"/>
          <w:szCs w:val="27"/>
          <w:bdr w:val="none" w:sz="0" w:space="0" w:color="auto" w:frame="1"/>
          <w:lang w:val="fr-CA"/>
        </w:rPr>
        <w:t xml:space="preserve"> dalla sua massa. Ci </w:t>
      </w:r>
      <w:proofErr w:type="spellStart"/>
      <w:r w:rsidRPr="000B3473">
        <w:rPr>
          <w:rFonts w:ascii="inherit" w:hAnsi="inherit"/>
          <w:color w:val="444444"/>
          <w:sz w:val="27"/>
          <w:szCs w:val="27"/>
          <w:bdr w:val="none" w:sz="0" w:space="0" w:color="auto" w:frame="1"/>
          <w:lang w:val="fr-CA"/>
        </w:rPr>
        <w:t>sarà</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ancora</w:t>
      </w:r>
      <w:proofErr w:type="spellEnd"/>
      <w:r w:rsidRPr="000B3473">
        <w:rPr>
          <w:rFonts w:ascii="inherit" w:hAnsi="inherit"/>
          <w:color w:val="444444"/>
          <w:sz w:val="27"/>
          <w:szCs w:val="27"/>
          <w:bdr w:val="none" w:sz="0" w:space="0" w:color="auto" w:frame="1"/>
          <w:lang w:val="fr-CA"/>
        </w:rPr>
        <w:t xml:space="preserve"> acqua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lastRenderedPageBreak/>
        <w:t>scorre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sotto</w:t>
      </w:r>
      <w:proofErr w:type="spellEnd"/>
      <w:r w:rsidRPr="000B3473">
        <w:rPr>
          <w:rFonts w:ascii="inherit" w:hAnsi="inherit"/>
          <w:color w:val="444444"/>
          <w:sz w:val="27"/>
          <w:szCs w:val="27"/>
          <w:bdr w:val="none" w:sz="0" w:space="0" w:color="auto" w:frame="1"/>
          <w:lang w:val="fr-CA"/>
        </w:rPr>
        <w:t xml:space="preserve"> i </w:t>
      </w:r>
      <w:proofErr w:type="spellStart"/>
      <w:r w:rsidRPr="000B3473">
        <w:rPr>
          <w:rFonts w:ascii="inherit" w:hAnsi="inherit"/>
          <w:color w:val="444444"/>
          <w:sz w:val="27"/>
          <w:szCs w:val="27"/>
          <w:bdr w:val="none" w:sz="0" w:space="0" w:color="auto" w:frame="1"/>
          <w:lang w:val="fr-CA"/>
        </w:rPr>
        <w:t>ponti</w:t>
      </w:r>
      <w:proofErr w:type="spellEnd"/>
      <w:r w:rsidRPr="000B3473">
        <w:rPr>
          <w:rFonts w:ascii="inherit" w:hAnsi="inherit"/>
          <w:color w:val="444444"/>
          <w:sz w:val="27"/>
          <w:szCs w:val="27"/>
          <w:bdr w:val="none" w:sz="0" w:space="0" w:color="auto" w:frame="1"/>
          <w:lang w:val="fr-CA"/>
        </w:rPr>
        <w:t xml:space="preserve"> prima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caduta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saggio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profitto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causi</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crollo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[62].</w:t>
      </w:r>
    </w:p>
    <w:p w14:paraId="2E16D4D8" w14:textId="77777777" w:rsidR="00667044" w:rsidRPr="000B3473" w:rsidRDefault="00667044" w:rsidP="00EF17D7">
      <w:pPr>
        <w:pStyle w:val="NormalWeb"/>
        <w:shd w:val="clear" w:color="auto" w:fill="FFFFFF"/>
        <w:spacing w:before="0" w:beforeAutospacing="0" w:after="0" w:afterAutospacing="0"/>
        <w:textAlignment w:val="baseline"/>
        <w:rPr>
          <w:color w:val="444444"/>
          <w:sz w:val="23"/>
          <w:szCs w:val="23"/>
          <w:lang w:val="fr-CA"/>
        </w:rPr>
      </w:pPr>
    </w:p>
    <w:p w14:paraId="3CF0224F"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r w:rsidRPr="000B3473">
        <w:rPr>
          <w:rFonts w:ascii="inherit" w:hAnsi="inherit"/>
          <w:color w:val="444444"/>
          <w:sz w:val="27"/>
          <w:szCs w:val="27"/>
          <w:bdr w:val="none" w:sz="0" w:space="0" w:color="auto" w:frame="1"/>
          <w:lang w:val="fr-CA"/>
        </w:rPr>
        <w:t xml:space="preserve">Ma </w:t>
      </w:r>
      <w:proofErr w:type="spellStart"/>
      <w:r w:rsidRPr="000B3473">
        <w:rPr>
          <w:rFonts w:ascii="inherit" w:hAnsi="inherit"/>
          <w:color w:val="444444"/>
          <w:sz w:val="27"/>
          <w:szCs w:val="27"/>
          <w:bdr w:val="none" w:sz="0" w:space="0" w:color="auto" w:frame="1"/>
          <w:lang w:val="fr-CA"/>
        </w:rPr>
        <w:t>ciò</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significava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dimenticare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se Marx non </w:t>
      </w:r>
      <w:proofErr w:type="spellStart"/>
      <w:r w:rsidRPr="000B3473">
        <w:rPr>
          <w:rFonts w:ascii="inherit" w:hAnsi="inherit"/>
          <w:color w:val="444444"/>
          <w:sz w:val="27"/>
          <w:szCs w:val="27"/>
          <w:bdr w:val="none" w:sz="0" w:space="0" w:color="auto" w:frame="1"/>
          <w:lang w:val="fr-CA"/>
        </w:rPr>
        <w:t>aveva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certo</w:t>
      </w:r>
      <w:proofErr w:type="spellEnd"/>
      <w:r w:rsidRPr="000B3473">
        <w:rPr>
          <w:rFonts w:ascii="inherit" w:hAnsi="inherit"/>
          <w:color w:val="444444"/>
          <w:sz w:val="27"/>
          <w:szCs w:val="27"/>
          <w:bdr w:val="none" w:sz="0" w:space="0" w:color="auto" w:frame="1"/>
          <w:lang w:val="fr-CA"/>
        </w:rPr>
        <w:t xml:space="preserve"> perso di vista </w:t>
      </w:r>
      <w:proofErr w:type="spellStart"/>
      <w:r w:rsidRPr="000B3473">
        <w:rPr>
          <w:rFonts w:ascii="inherit" w:hAnsi="inherit"/>
          <w:color w:val="444444"/>
          <w:sz w:val="27"/>
          <w:szCs w:val="27"/>
          <w:bdr w:val="none" w:sz="0" w:space="0" w:color="auto" w:frame="1"/>
          <w:lang w:val="fr-CA"/>
        </w:rPr>
        <w:t>questo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fatto</w:t>
      </w:r>
      <w:proofErr w:type="spellEnd"/>
      <w:r w:rsidRPr="000B3473">
        <w:rPr>
          <w:rFonts w:ascii="inherit" w:hAnsi="inherit"/>
          <w:color w:val="444444"/>
          <w:sz w:val="27"/>
          <w:szCs w:val="27"/>
          <w:bdr w:val="none" w:sz="0" w:space="0" w:color="auto" w:frame="1"/>
          <w:lang w:val="fr-CA"/>
        </w:rPr>
        <w:t xml:space="preserve">, ne </w:t>
      </w:r>
      <w:proofErr w:type="spellStart"/>
      <w:r w:rsidRPr="000B3473">
        <w:rPr>
          <w:rFonts w:ascii="inherit" w:hAnsi="inherit"/>
          <w:color w:val="444444"/>
          <w:sz w:val="27"/>
          <w:szCs w:val="27"/>
          <w:bdr w:val="none" w:sz="0" w:space="0" w:color="auto" w:frame="1"/>
          <w:lang w:val="fr-CA"/>
        </w:rPr>
        <w:t>aveva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contemporaneamente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segnato</w:t>
      </w:r>
      <w:proofErr w:type="spellEnd"/>
      <w:r w:rsidRPr="000B3473">
        <w:rPr>
          <w:rFonts w:ascii="inherit" w:hAnsi="inherit"/>
          <w:color w:val="444444"/>
          <w:sz w:val="27"/>
          <w:szCs w:val="27"/>
          <w:bdr w:val="none" w:sz="0" w:space="0" w:color="auto" w:frame="1"/>
          <w:lang w:val="fr-CA"/>
        </w:rPr>
        <w:t xml:space="preserve"> i </w:t>
      </w:r>
      <w:proofErr w:type="spellStart"/>
      <w:r w:rsidRPr="000B3473">
        <w:rPr>
          <w:rFonts w:ascii="inherit" w:hAnsi="inherit"/>
          <w:color w:val="444444"/>
          <w:sz w:val="27"/>
          <w:szCs w:val="27"/>
          <w:bdr w:val="none" w:sz="0" w:space="0" w:color="auto" w:frame="1"/>
          <w:lang w:val="fr-CA"/>
        </w:rPr>
        <w:t>limiti</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caduta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saggio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profitto</w:t>
      </w:r>
      <w:proofErr w:type="spellEnd"/>
      <w:r w:rsidRPr="000B3473">
        <w:rPr>
          <w:rFonts w:ascii="inherit" w:hAnsi="inherit"/>
          <w:color w:val="444444"/>
          <w:sz w:val="27"/>
          <w:szCs w:val="27"/>
          <w:bdr w:val="none" w:sz="0" w:space="0" w:color="auto" w:frame="1"/>
          <w:lang w:val="fr-CA"/>
        </w:rPr>
        <w:t xml:space="preserve"> porta alla </w:t>
      </w:r>
      <w:proofErr w:type="spellStart"/>
      <w:r w:rsidRPr="000B3473">
        <w:rPr>
          <w:rFonts w:ascii="inherit" w:hAnsi="inherit"/>
          <w:color w:val="444444"/>
          <w:sz w:val="27"/>
          <w:szCs w:val="27"/>
          <w:bdr w:val="none" w:sz="0" w:space="0" w:color="auto" w:frame="1"/>
          <w:lang w:val="fr-CA"/>
        </w:rPr>
        <w:t>caduta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massa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profitto</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realtà</w:t>
      </w:r>
      <w:proofErr w:type="spellEnd"/>
      <w:r w:rsidRPr="000B3473">
        <w:rPr>
          <w:rFonts w:ascii="inherit" w:hAnsi="inherit"/>
          <w:color w:val="444444"/>
          <w:sz w:val="27"/>
          <w:szCs w:val="27"/>
          <w:bdr w:val="none" w:sz="0" w:space="0" w:color="auto" w:frame="1"/>
          <w:lang w:val="fr-CA"/>
        </w:rPr>
        <w:t xml:space="preserve">, il primo </w:t>
      </w:r>
      <w:proofErr w:type="spellStart"/>
      <w:r w:rsidRPr="000B3473">
        <w:rPr>
          <w:rFonts w:ascii="inherit" w:hAnsi="inherit"/>
          <w:color w:val="444444"/>
          <w:sz w:val="27"/>
          <w:szCs w:val="27"/>
          <w:bdr w:val="none" w:sz="0" w:space="0" w:color="auto" w:frame="1"/>
          <w:lang w:val="fr-CA"/>
        </w:rPr>
        <w:t>genera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caduta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nella</w:t>
      </w:r>
      <w:proofErr w:type="spellEnd"/>
      <w:r w:rsidRPr="000B3473">
        <w:rPr>
          <w:rFonts w:ascii="inherit" w:hAnsi="inherit"/>
          <w:color w:val="444444"/>
          <w:sz w:val="27"/>
          <w:szCs w:val="27"/>
          <w:bdr w:val="none" w:sz="0" w:space="0" w:color="auto" w:frame="1"/>
          <w:lang w:val="fr-CA"/>
        </w:rPr>
        <w:t xml:space="preserve"> massa </w:t>
      </w:r>
      <w:proofErr w:type="spellStart"/>
      <w:r w:rsidRPr="000B3473">
        <w:rPr>
          <w:rFonts w:ascii="inherit" w:hAnsi="inherit"/>
          <w:color w:val="444444"/>
          <w:sz w:val="27"/>
          <w:szCs w:val="27"/>
          <w:bdr w:val="none" w:sz="0" w:space="0" w:color="auto" w:frame="1"/>
          <w:lang w:val="fr-CA"/>
        </w:rPr>
        <w:t>reale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profitto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da </w:t>
      </w:r>
      <w:proofErr w:type="spellStart"/>
      <w:r w:rsidRPr="000B3473">
        <w:rPr>
          <w:rFonts w:ascii="inherit" w:hAnsi="inherit"/>
          <w:color w:val="444444"/>
          <w:sz w:val="27"/>
          <w:szCs w:val="27"/>
          <w:bdr w:val="none" w:sz="0" w:space="0" w:color="auto" w:frame="1"/>
          <w:lang w:val="fr-CA"/>
        </w:rPr>
        <w:t>relativa</w:t>
      </w:r>
      <w:proofErr w:type="spellEnd"/>
      <w:r w:rsidRPr="000B3473">
        <w:rPr>
          <w:rFonts w:ascii="inherit" w:hAnsi="inherit"/>
          <w:color w:val="444444"/>
          <w:sz w:val="27"/>
          <w:szCs w:val="27"/>
          <w:bdr w:val="none" w:sz="0" w:space="0" w:color="auto" w:frame="1"/>
          <w:lang w:val="fr-CA"/>
        </w:rPr>
        <w:t xml:space="preserve"> in primo </w:t>
      </w:r>
      <w:proofErr w:type="spellStart"/>
      <w:r w:rsidRPr="000B3473">
        <w:rPr>
          <w:rFonts w:ascii="inherit" w:hAnsi="inherit"/>
          <w:color w:val="444444"/>
          <w:sz w:val="27"/>
          <w:szCs w:val="27"/>
          <w:bdr w:val="none" w:sz="0" w:space="0" w:color="auto" w:frame="1"/>
          <w:lang w:val="fr-CA"/>
        </w:rPr>
        <w:t>luogo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diventa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assoluta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rispetto</w:t>
      </w:r>
      <w:proofErr w:type="spellEnd"/>
      <w:r w:rsidRPr="000B3473">
        <w:rPr>
          <w:rFonts w:ascii="inherit" w:hAnsi="inherit"/>
          <w:color w:val="444444"/>
          <w:sz w:val="27"/>
          <w:szCs w:val="27"/>
          <w:bdr w:val="none" w:sz="0" w:space="0" w:color="auto" w:frame="1"/>
          <w:lang w:val="fr-CA"/>
        </w:rPr>
        <w:t xml:space="preserve"> ai </w:t>
      </w:r>
      <w:proofErr w:type="spellStart"/>
      <w:r w:rsidRPr="000B3473">
        <w:rPr>
          <w:rFonts w:ascii="inherit" w:hAnsi="inherit"/>
          <w:color w:val="444444"/>
          <w:sz w:val="27"/>
          <w:szCs w:val="27"/>
          <w:bdr w:val="none" w:sz="0" w:space="0" w:color="auto" w:frame="1"/>
          <w:lang w:val="fr-CA"/>
        </w:rPr>
        <w:t>bisogni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dell'accumulazione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capitalistica</w:t>
      </w:r>
      <w:proofErr w:type="spellEnd"/>
      <w:r w:rsidRPr="000B3473">
        <w:rPr>
          <w:rFonts w:ascii="inherit" w:hAnsi="inherit"/>
          <w:color w:val="444444"/>
          <w:sz w:val="27"/>
          <w:szCs w:val="27"/>
          <w:bdr w:val="none" w:sz="0" w:space="0" w:color="auto" w:frame="1"/>
          <w:lang w:val="fr-CA"/>
        </w:rPr>
        <w:t>.</w:t>
      </w:r>
    </w:p>
    <w:p w14:paraId="6361013F" w14:textId="77777777" w:rsidR="00A3295C" w:rsidRPr="000B3473" w:rsidRDefault="00A3295C" w:rsidP="00EF17D7">
      <w:pPr>
        <w:pStyle w:val="NormalWeb"/>
        <w:shd w:val="clear" w:color="auto" w:fill="FFFFFF"/>
        <w:spacing w:before="0" w:beforeAutospacing="0" w:after="0" w:afterAutospacing="0"/>
        <w:textAlignment w:val="baseline"/>
        <w:rPr>
          <w:color w:val="444444"/>
          <w:sz w:val="23"/>
          <w:szCs w:val="23"/>
          <w:lang w:val="fr-CA"/>
        </w:rPr>
      </w:pPr>
    </w:p>
    <w:p w14:paraId="1B79B1D8" w14:textId="77777777" w:rsidR="00A3295C"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dopo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aver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fatto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notare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saggio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profitto</w:t>
      </w:r>
      <w:proofErr w:type="spellEnd"/>
      <w:r w:rsidRPr="000B3473">
        <w:rPr>
          <w:rFonts w:ascii="inherit" w:hAnsi="inherit"/>
          <w:color w:val="444444"/>
          <w:sz w:val="27"/>
          <w:szCs w:val="27"/>
          <w:bdr w:val="none" w:sz="0" w:space="0" w:color="auto" w:frame="1"/>
          <w:lang w:val="fr-CA"/>
        </w:rPr>
        <w:t xml:space="preserve"> tende a </w:t>
      </w:r>
      <w:proofErr w:type="spellStart"/>
      <w:proofErr w:type="gramStart"/>
      <w:r w:rsidRPr="000B3473">
        <w:rPr>
          <w:rFonts w:ascii="inherit" w:hAnsi="inherit"/>
          <w:color w:val="444444"/>
          <w:sz w:val="27"/>
          <w:szCs w:val="27"/>
          <w:bdr w:val="none" w:sz="0" w:space="0" w:color="auto" w:frame="1"/>
          <w:lang w:val="fr-CA"/>
        </w:rPr>
        <w:t>diminuire</w:t>
      </w:r>
      <w:proofErr w:type="spellEnd"/>
      <w:r w:rsidRPr="000B3473">
        <w:rPr>
          <w:rFonts w:ascii="inherit" w:hAnsi="inherit"/>
          <w:color w:val="444444"/>
          <w:sz w:val="27"/>
          <w:szCs w:val="27"/>
          <w:bdr w:val="none" w:sz="0" w:space="0" w:color="auto" w:frame="1"/>
          <w:lang w:val="fr-CA"/>
        </w:rPr>
        <w:t>»</w:t>
      </w:r>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aggiungeva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«Marx </w:t>
      </w:r>
      <w:proofErr w:type="spellStart"/>
      <w:r w:rsidRPr="000B3473">
        <w:rPr>
          <w:rFonts w:ascii="inherit" w:hAnsi="inherit"/>
          <w:color w:val="444444"/>
          <w:sz w:val="27"/>
          <w:szCs w:val="27"/>
          <w:bdr w:val="none" w:sz="0" w:space="0" w:color="auto" w:frame="1"/>
          <w:lang w:val="fr-CA"/>
        </w:rPr>
        <w:t>analizza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meticolosamente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tendenza</w:t>
      </w:r>
      <w:proofErr w:type="spellEnd"/>
      <w:r w:rsidRPr="000B3473">
        <w:rPr>
          <w:rFonts w:ascii="inherit" w:hAnsi="inherit"/>
          <w:color w:val="444444"/>
          <w:sz w:val="27"/>
          <w:szCs w:val="27"/>
          <w:bdr w:val="none" w:sz="0" w:space="0" w:color="auto" w:frame="1"/>
          <w:lang w:val="fr-CA"/>
        </w:rPr>
        <w:t xml:space="preserve"> e le </w:t>
      </w:r>
      <w:proofErr w:type="spellStart"/>
      <w:r w:rsidRPr="000B3473">
        <w:rPr>
          <w:rFonts w:ascii="inherit" w:hAnsi="inherit"/>
          <w:color w:val="444444"/>
          <w:sz w:val="27"/>
          <w:szCs w:val="27"/>
          <w:bdr w:val="none" w:sz="0" w:space="0" w:color="auto" w:frame="1"/>
          <w:lang w:val="fr-CA"/>
        </w:rPr>
        <w:t>circostanze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mascherano</w:t>
      </w:r>
      <w:proofErr w:type="spellEnd"/>
      <w:r w:rsidRPr="000B3473">
        <w:rPr>
          <w:rFonts w:ascii="inherit" w:hAnsi="inherit"/>
          <w:color w:val="444444"/>
          <w:sz w:val="27"/>
          <w:szCs w:val="27"/>
          <w:bdr w:val="none" w:sz="0" w:space="0" w:color="auto" w:frame="1"/>
          <w:lang w:val="fr-CA"/>
        </w:rPr>
        <w:t xml:space="preserve"> o la </w:t>
      </w:r>
      <w:proofErr w:type="spellStart"/>
      <w:r w:rsidRPr="000B3473">
        <w:rPr>
          <w:rFonts w:ascii="inherit" w:hAnsi="inherit"/>
          <w:color w:val="444444"/>
          <w:sz w:val="27"/>
          <w:szCs w:val="27"/>
          <w:bdr w:val="none" w:sz="0" w:space="0" w:color="auto" w:frame="1"/>
          <w:lang w:val="fr-CA"/>
        </w:rPr>
        <w:t>contrastano</w:t>
      </w:r>
      <w:proofErr w:type="spellEnd"/>
      <w:r w:rsidRPr="000B3473">
        <w:rPr>
          <w:rFonts w:ascii="inherit" w:hAnsi="inherit"/>
          <w:color w:val="444444"/>
          <w:sz w:val="27"/>
          <w:szCs w:val="27"/>
          <w:bdr w:val="none" w:sz="0" w:space="0" w:color="auto" w:frame="1"/>
          <w:lang w:val="fr-CA"/>
        </w:rPr>
        <w:t xml:space="preserve">» [63]. Ma, non più di </w:t>
      </w:r>
      <w:proofErr w:type="spellStart"/>
      <w:r w:rsidRPr="000B3473">
        <w:rPr>
          <w:rFonts w:ascii="inherit" w:hAnsi="inherit"/>
          <w:color w:val="444444"/>
          <w:sz w:val="27"/>
          <w:szCs w:val="27"/>
          <w:bdr w:val="none" w:sz="0" w:space="0" w:color="auto" w:frame="1"/>
          <w:lang w:val="fr-CA"/>
        </w:rPr>
        <w:t>Lussemburgo</w:t>
      </w:r>
      <w:proofErr w:type="spellEnd"/>
      <w:r w:rsidRPr="000B3473">
        <w:rPr>
          <w:rFonts w:ascii="inherit" w:hAnsi="inherit"/>
          <w:color w:val="444444"/>
          <w:sz w:val="27"/>
          <w:szCs w:val="27"/>
          <w:bdr w:val="none" w:sz="0" w:space="0" w:color="auto" w:frame="1"/>
          <w:lang w:val="fr-CA"/>
        </w:rPr>
        <w:t xml:space="preserve">, non ha </w:t>
      </w:r>
      <w:proofErr w:type="spellStart"/>
      <w:r w:rsidRPr="000B3473">
        <w:rPr>
          <w:rFonts w:ascii="inherit" w:hAnsi="inherit"/>
          <w:color w:val="444444"/>
          <w:sz w:val="27"/>
          <w:szCs w:val="27"/>
          <w:bdr w:val="none" w:sz="0" w:space="0" w:color="auto" w:frame="1"/>
          <w:lang w:val="fr-CA"/>
        </w:rPr>
        <w:t>compreso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appieno</w:t>
      </w:r>
      <w:proofErr w:type="spellEnd"/>
      <w:r w:rsidRPr="000B3473">
        <w:rPr>
          <w:rFonts w:ascii="inherit" w:hAnsi="inherit"/>
          <w:color w:val="444444"/>
          <w:sz w:val="27"/>
          <w:szCs w:val="27"/>
          <w:bdr w:val="none" w:sz="0" w:space="0" w:color="auto" w:frame="1"/>
          <w:lang w:val="fr-CA"/>
        </w:rPr>
        <w:t xml:space="preserve"> l'</w:t>
      </w:r>
      <w:proofErr w:type="spellStart"/>
      <w:r w:rsidRPr="000B3473">
        <w:rPr>
          <w:rFonts w:ascii="inherit" w:hAnsi="inherit"/>
          <w:color w:val="444444"/>
          <w:sz w:val="27"/>
          <w:szCs w:val="27"/>
          <w:bdr w:val="none" w:sz="0" w:space="0" w:color="auto" w:frame="1"/>
          <w:lang w:val="fr-CA"/>
        </w:rPr>
        <w:t>importanza</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questa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legge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quadro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sistema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marxista</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Questo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spiega</w:t>
      </w:r>
      <w:proofErr w:type="spellEnd"/>
      <w:r w:rsidRPr="000B3473">
        <w:rPr>
          <w:rFonts w:ascii="inherit" w:hAnsi="inherit"/>
          <w:color w:val="444444"/>
          <w:sz w:val="27"/>
          <w:szCs w:val="27"/>
          <w:bdr w:val="none" w:sz="0" w:space="0" w:color="auto" w:frame="1"/>
          <w:lang w:val="fr-CA"/>
        </w:rPr>
        <w:t xml:space="preserve"> perché </w:t>
      </w:r>
      <w:proofErr w:type="spellStart"/>
      <w:r w:rsidRPr="000B3473">
        <w:rPr>
          <w:rFonts w:ascii="inherit" w:hAnsi="inherit"/>
          <w:color w:val="444444"/>
          <w:sz w:val="27"/>
          <w:szCs w:val="27"/>
          <w:bdr w:val="none" w:sz="0" w:space="0" w:color="auto" w:frame="1"/>
          <w:lang w:val="fr-CA"/>
        </w:rPr>
        <w:t>prendesse</w:t>
      </w:r>
      <w:proofErr w:type="spellEnd"/>
      <w:r w:rsidRPr="000B3473">
        <w:rPr>
          <w:rFonts w:ascii="inherit" w:hAnsi="inherit"/>
          <w:color w:val="444444"/>
          <w:sz w:val="27"/>
          <w:szCs w:val="27"/>
          <w:bdr w:val="none" w:sz="0" w:space="0" w:color="auto" w:frame="1"/>
          <w:lang w:val="fr-CA"/>
        </w:rPr>
        <w:t xml:space="preserve"> per </w:t>
      </w:r>
      <w:proofErr w:type="spellStart"/>
      <w:r w:rsidRPr="000B3473">
        <w:rPr>
          <w:rFonts w:ascii="inherit" w:hAnsi="inherit"/>
          <w:color w:val="444444"/>
          <w:sz w:val="27"/>
          <w:szCs w:val="27"/>
          <w:bdr w:val="none" w:sz="0" w:space="0" w:color="auto" w:frame="1"/>
          <w:lang w:val="fr-CA"/>
        </w:rPr>
        <w:t>fondato</w:t>
      </w:r>
      <w:proofErr w:type="spellEnd"/>
      <w:r w:rsidRPr="000B3473">
        <w:rPr>
          <w:rFonts w:ascii="inherit" w:hAnsi="inherit"/>
          <w:color w:val="444444"/>
          <w:sz w:val="27"/>
          <w:szCs w:val="27"/>
          <w:bdr w:val="none" w:sz="0" w:space="0" w:color="auto" w:frame="1"/>
          <w:lang w:val="fr-CA"/>
        </w:rPr>
        <w:t xml:space="preserve"> l'</w:t>
      </w:r>
      <w:proofErr w:type="spellStart"/>
      <w:r w:rsidRPr="000B3473">
        <w:rPr>
          <w:rFonts w:ascii="inherit" w:hAnsi="inherit"/>
          <w:color w:val="444444"/>
          <w:sz w:val="27"/>
          <w:szCs w:val="27"/>
          <w:bdr w:val="none" w:sz="0" w:space="0" w:color="auto" w:frame="1"/>
          <w:lang w:val="fr-CA"/>
        </w:rPr>
        <w:t>argomento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Bauer si </w:t>
      </w:r>
      <w:proofErr w:type="spellStart"/>
      <w:r w:rsidRPr="000B3473">
        <w:rPr>
          <w:rFonts w:ascii="inherit" w:hAnsi="inherit"/>
          <w:color w:val="444444"/>
          <w:sz w:val="27"/>
          <w:szCs w:val="27"/>
          <w:bdr w:val="none" w:sz="0" w:space="0" w:color="auto" w:frame="1"/>
          <w:lang w:val="fr-CA"/>
        </w:rPr>
        <w:t>era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opposto</w:t>
      </w:r>
      <w:proofErr w:type="spellEnd"/>
      <w:r w:rsidRPr="000B3473">
        <w:rPr>
          <w:rFonts w:ascii="inherit" w:hAnsi="inherit"/>
          <w:color w:val="444444"/>
          <w:sz w:val="27"/>
          <w:szCs w:val="27"/>
          <w:bdr w:val="none" w:sz="0" w:space="0" w:color="auto" w:frame="1"/>
          <w:lang w:val="fr-CA"/>
        </w:rPr>
        <w:t xml:space="preserve"> alla Luxemburg, e anche perché lo </w:t>
      </w:r>
      <w:proofErr w:type="spellStart"/>
      <w:r w:rsidRPr="000B3473">
        <w:rPr>
          <w:rFonts w:ascii="inherit" w:hAnsi="inherit"/>
          <w:color w:val="444444"/>
          <w:sz w:val="27"/>
          <w:szCs w:val="27"/>
          <w:bdr w:val="none" w:sz="0" w:space="0" w:color="auto" w:frame="1"/>
          <w:lang w:val="fr-CA"/>
        </w:rPr>
        <w:t>sviluppo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diseguale</w:t>
      </w:r>
      <w:proofErr w:type="spellEnd"/>
      <w:r w:rsidRPr="000B3473">
        <w:rPr>
          <w:rFonts w:ascii="inherit" w:hAnsi="inherit"/>
          <w:color w:val="444444"/>
          <w:sz w:val="27"/>
          <w:szCs w:val="27"/>
          <w:bdr w:val="none" w:sz="0" w:space="0" w:color="auto" w:frame="1"/>
          <w:lang w:val="fr-CA"/>
        </w:rPr>
        <w:t xml:space="preserve"> delle varie </w:t>
      </w:r>
      <w:proofErr w:type="spellStart"/>
      <w:r w:rsidRPr="000B3473">
        <w:rPr>
          <w:rFonts w:ascii="inherit" w:hAnsi="inherit"/>
          <w:color w:val="444444"/>
          <w:sz w:val="27"/>
          <w:szCs w:val="27"/>
          <w:bdr w:val="none" w:sz="0" w:space="0" w:color="auto" w:frame="1"/>
          <w:lang w:val="fr-CA"/>
        </w:rPr>
        <w:t>sfere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produzione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sembrava</w:t>
      </w:r>
      <w:proofErr w:type="spellEnd"/>
      <w:r w:rsidRPr="000B3473">
        <w:rPr>
          <w:rFonts w:ascii="inherit" w:hAnsi="inherit"/>
          <w:color w:val="444444"/>
          <w:sz w:val="27"/>
          <w:szCs w:val="27"/>
          <w:bdr w:val="none" w:sz="0" w:space="0" w:color="auto" w:frame="1"/>
          <w:lang w:val="fr-CA"/>
        </w:rPr>
        <w:t xml:space="preserve"> solo </w:t>
      </w:r>
      <w:proofErr w:type="spellStart"/>
      <w:r w:rsidRPr="000B3473">
        <w:rPr>
          <w:rFonts w:ascii="inherit" w:hAnsi="inherit"/>
          <w:color w:val="444444"/>
          <w:sz w:val="27"/>
          <w:szCs w:val="27"/>
          <w:bdr w:val="none" w:sz="0" w:space="0" w:color="auto" w:frame="1"/>
          <w:lang w:val="fr-CA"/>
        </w:rPr>
        <w:t>sufficiente</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spiegare</w:t>
      </w:r>
      <w:proofErr w:type="spellEnd"/>
      <w:r w:rsidRPr="000B3473">
        <w:rPr>
          <w:rFonts w:ascii="inherit" w:hAnsi="inherit"/>
          <w:color w:val="444444"/>
          <w:sz w:val="27"/>
          <w:szCs w:val="27"/>
          <w:bdr w:val="none" w:sz="0" w:space="0" w:color="auto" w:frame="1"/>
          <w:lang w:val="fr-CA"/>
        </w:rPr>
        <w:t xml:space="preserve"> l'origine delle </w:t>
      </w:r>
      <w:proofErr w:type="spellStart"/>
      <w:r w:rsidRPr="000B3473">
        <w:rPr>
          <w:rFonts w:ascii="inherit" w:hAnsi="inherit"/>
          <w:color w:val="444444"/>
          <w:sz w:val="27"/>
          <w:szCs w:val="27"/>
          <w:bdr w:val="none" w:sz="0" w:space="0" w:color="auto" w:frame="1"/>
          <w:lang w:val="fr-CA"/>
        </w:rPr>
        <w:t>crisi</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Questo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spiegherebbe</w:t>
      </w:r>
      <w:proofErr w:type="spellEnd"/>
      <w:r w:rsidRPr="000B3473">
        <w:rPr>
          <w:rFonts w:ascii="inherit" w:hAnsi="inherit"/>
          <w:color w:val="444444"/>
          <w:sz w:val="27"/>
          <w:szCs w:val="27"/>
          <w:bdr w:val="none" w:sz="0" w:space="0" w:color="auto" w:frame="1"/>
          <w:lang w:val="fr-CA"/>
        </w:rPr>
        <w:t xml:space="preserve"> anche perché lui,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un giorno ha </w:t>
      </w:r>
      <w:proofErr w:type="spellStart"/>
      <w:r w:rsidRPr="000B3473">
        <w:rPr>
          <w:rFonts w:ascii="inherit" w:hAnsi="inherit"/>
          <w:color w:val="444444"/>
          <w:sz w:val="27"/>
          <w:szCs w:val="27"/>
          <w:bdr w:val="none" w:sz="0" w:space="0" w:color="auto" w:frame="1"/>
          <w:lang w:val="fr-CA"/>
        </w:rPr>
        <w:t>parlato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“fine </w:t>
      </w:r>
      <w:proofErr w:type="spellStart"/>
      <w:r w:rsidRPr="000B3473">
        <w:rPr>
          <w:rFonts w:ascii="inherit" w:hAnsi="inherit"/>
          <w:color w:val="444444"/>
          <w:sz w:val="27"/>
          <w:szCs w:val="27"/>
          <w:bdr w:val="none" w:sz="0" w:space="0" w:color="auto" w:frame="1"/>
          <w:lang w:val="fr-CA"/>
        </w:rPr>
        <w:t>ineluttabile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ha </w:t>
      </w:r>
      <w:proofErr w:type="spellStart"/>
      <w:r w:rsidRPr="000B3473">
        <w:rPr>
          <w:rFonts w:ascii="inherit" w:hAnsi="inherit"/>
          <w:color w:val="444444"/>
          <w:sz w:val="27"/>
          <w:szCs w:val="27"/>
          <w:bdr w:val="none" w:sz="0" w:space="0" w:color="auto" w:frame="1"/>
          <w:lang w:val="fr-CA"/>
        </w:rPr>
        <w:t>affermato</w:t>
      </w:r>
      <w:proofErr w:type="spellEnd"/>
      <w:r w:rsidRPr="000B3473">
        <w:rPr>
          <w:rFonts w:ascii="inherit" w:hAnsi="inherit"/>
          <w:color w:val="444444"/>
          <w:sz w:val="27"/>
          <w:szCs w:val="27"/>
          <w:bdr w:val="none" w:sz="0" w:space="0" w:color="auto" w:frame="1"/>
          <w:lang w:val="fr-CA"/>
        </w:rPr>
        <w:t xml:space="preserve"> un </w:t>
      </w:r>
      <w:proofErr w:type="spellStart"/>
      <w:r w:rsidRPr="000B3473">
        <w:rPr>
          <w:rFonts w:ascii="inherit" w:hAnsi="inherit"/>
          <w:color w:val="444444"/>
          <w:sz w:val="27"/>
          <w:szCs w:val="27"/>
          <w:bdr w:val="none" w:sz="0" w:space="0" w:color="auto" w:frame="1"/>
          <w:lang w:val="fr-CA"/>
        </w:rPr>
        <w:t>altro</w:t>
      </w:r>
      <w:proofErr w:type="spellEnd"/>
      <w:r w:rsidRPr="000B3473">
        <w:rPr>
          <w:rFonts w:ascii="inherit" w:hAnsi="inherit"/>
          <w:color w:val="444444"/>
          <w:sz w:val="27"/>
          <w:szCs w:val="27"/>
          <w:bdr w:val="none" w:sz="0" w:space="0" w:color="auto" w:frame="1"/>
          <w:lang w:val="fr-CA"/>
        </w:rPr>
        <w:t xml:space="preserve"> – senza </w:t>
      </w:r>
      <w:proofErr w:type="spellStart"/>
      <w:r w:rsidRPr="000B3473">
        <w:rPr>
          <w:rFonts w:ascii="inherit" w:hAnsi="inherit"/>
          <w:color w:val="444444"/>
          <w:sz w:val="27"/>
          <w:szCs w:val="27"/>
          <w:bdr w:val="none" w:sz="0" w:space="0" w:color="auto" w:frame="1"/>
          <w:lang w:val="fr-CA"/>
        </w:rPr>
        <w:t>percepirne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contraddizione</w:t>
      </w:r>
      <w:proofErr w:type="spellEnd"/>
      <w:r w:rsidRPr="000B3473">
        <w:rPr>
          <w:rFonts w:ascii="inherit" w:hAnsi="inherit"/>
          <w:color w:val="444444"/>
          <w:sz w:val="27"/>
          <w:szCs w:val="27"/>
          <w:bdr w:val="none" w:sz="0" w:space="0" w:color="auto" w:frame="1"/>
          <w:lang w:val="fr-CA"/>
        </w:rPr>
        <w:t xml:space="preserve"> –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non </w:t>
      </w:r>
      <w:proofErr w:type="spellStart"/>
      <w:r w:rsidRPr="000B3473">
        <w:rPr>
          <w:rFonts w:ascii="inherit" w:hAnsi="inherit"/>
          <w:color w:val="444444"/>
          <w:sz w:val="27"/>
          <w:szCs w:val="27"/>
          <w:bdr w:val="none" w:sz="0" w:space="0" w:color="auto" w:frame="1"/>
          <w:lang w:val="fr-CA"/>
        </w:rPr>
        <w:t>esistono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situazioni</w:t>
      </w:r>
      <w:proofErr w:type="spellEnd"/>
      <w:r w:rsidRPr="000B3473">
        <w:rPr>
          <w:rFonts w:ascii="inherit" w:hAnsi="inherit"/>
          <w:color w:val="444444"/>
          <w:sz w:val="27"/>
          <w:szCs w:val="27"/>
          <w:bdr w:val="none" w:sz="0" w:space="0" w:color="auto" w:frame="1"/>
          <w:lang w:val="fr-CA"/>
        </w:rPr>
        <w:t xml:space="preserve"> dalle </w:t>
      </w:r>
      <w:proofErr w:type="spellStart"/>
      <w:r w:rsidRPr="000B3473">
        <w:rPr>
          <w:rFonts w:ascii="inherit" w:hAnsi="inherit"/>
          <w:color w:val="444444"/>
          <w:sz w:val="27"/>
          <w:szCs w:val="27"/>
          <w:bdr w:val="none" w:sz="0" w:space="0" w:color="auto" w:frame="1"/>
          <w:lang w:val="fr-CA"/>
        </w:rPr>
        <w:t>quali</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non </w:t>
      </w:r>
      <w:proofErr w:type="spellStart"/>
      <w:r w:rsidRPr="000B3473">
        <w:rPr>
          <w:rFonts w:ascii="inherit" w:hAnsi="inherit"/>
          <w:color w:val="444444"/>
          <w:sz w:val="27"/>
          <w:szCs w:val="27"/>
          <w:bdr w:val="none" w:sz="0" w:space="0" w:color="auto" w:frame="1"/>
          <w:lang w:val="fr-CA"/>
        </w:rPr>
        <w:t>possa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districarsi</w:t>
      </w:r>
      <w:proofErr w:type="spellEnd"/>
      <w:r w:rsidRPr="000B3473">
        <w:rPr>
          <w:rFonts w:ascii="inherit" w:hAnsi="inherit"/>
          <w:color w:val="444444"/>
          <w:sz w:val="27"/>
          <w:szCs w:val="27"/>
          <w:bdr w:val="none" w:sz="0" w:space="0" w:color="auto" w:frame="1"/>
          <w:lang w:val="fr-CA"/>
        </w:rPr>
        <w:t xml:space="preserve">. Si </w:t>
      </w:r>
      <w:proofErr w:type="spellStart"/>
      <w:r w:rsidRPr="000B3473">
        <w:rPr>
          <w:rFonts w:ascii="inherit" w:hAnsi="inherit"/>
          <w:color w:val="444444"/>
          <w:sz w:val="27"/>
          <w:szCs w:val="27"/>
          <w:bdr w:val="none" w:sz="0" w:space="0" w:color="auto" w:frame="1"/>
          <w:lang w:val="fr-CA"/>
        </w:rPr>
        <w:t>cercherà</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invano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nelle</w:t>
      </w:r>
      <w:proofErr w:type="spellEnd"/>
      <w:r w:rsidRPr="000B3473">
        <w:rPr>
          <w:rFonts w:ascii="inherit" w:hAnsi="inherit"/>
          <w:color w:val="444444"/>
          <w:sz w:val="27"/>
          <w:szCs w:val="27"/>
          <w:bdr w:val="none" w:sz="0" w:space="0" w:color="auto" w:frame="1"/>
          <w:lang w:val="fr-CA"/>
        </w:rPr>
        <w:t xml:space="preserve"> sue </w:t>
      </w:r>
      <w:proofErr w:type="spellStart"/>
      <w:r w:rsidRPr="000B3473">
        <w:rPr>
          <w:rFonts w:ascii="inherit" w:hAnsi="inherit"/>
          <w:color w:val="444444"/>
          <w:sz w:val="27"/>
          <w:szCs w:val="27"/>
          <w:bdr w:val="none" w:sz="0" w:space="0" w:color="auto" w:frame="1"/>
          <w:lang w:val="fr-CA"/>
        </w:rPr>
        <w:t>opere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economiche</w:t>
      </w:r>
      <w:proofErr w:type="spellEnd"/>
      <w:r w:rsidRPr="000B3473">
        <w:rPr>
          <w:rFonts w:ascii="inherit" w:hAnsi="inherit"/>
          <w:color w:val="444444"/>
          <w:sz w:val="27"/>
          <w:szCs w:val="27"/>
          <w:bdr w:val="none" w:sz="0" w:space="0" w:color="auto" w:frame="1"/>
          <w:lang w:val="fr-CA"/>
        </w:rPr>
        <w:t xml:space="preserve"> un </w:t>
      </w:r>
      <w:proofErr w:type="spellStart"/>
      <w:r w:rsidRPr="000B3473">
        <w:rPr>
          <w:rFonts w:ascii="inherit" w:hAnsi="inherit"/>
          <w:color w:val="444444"/>
          <w:sz w:val="27"/>
          <w:szCs w:val="27"/>
          <w:bdr w:val="none" w:sz="0" w:space="0" w:color="auto" w:frame="1"/>
          <w:lang w:val="fr-CA"/>
        </w:rPr>
        <w:t>unico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argomento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dimostri</w:t>
      </w:r>
      <w:proofErr w:type="spellEnd"/>
      <w:r w:rsidRPr="000B3473">
        <w:rPr>
          <w:rFonts w:ascii="inherit" w:hAnsi="inherit"/>
          <w:color w:val="444444"/>
          <w:sz w:val="27"/>
          <w:szCs w:val="27"/>
          <w:bdr w:val="none" w:sz="0" w:space="0" w:color="auto" w:frame="1"/>
          <w:lang w:val="fr-CA"/>
        </w:rPr>
        <w:t xml:space="preserve"> l'</w:t>
      </w:r>
      <w:proofErr w:type="spellStart"/>
      <w:r w:rsidRPr="000B3473">
        <w:rPr>
          <w:rFonts w:ascii="inherit" w:hAnsi="inherit"/>
          <w:color w:val="444444"/>
          <w:sz w:val="27"/>
          <w:szCs w:val="27"/>
          <w:bdr w:val="none" w:sz="0" w:space="0" w:color="auto" w:frame="1"/>
          <w:lang w:val="fr-CA"/>
        </w:rPr>
        <w:t>esistenza</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limiti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oggettivi</w:t>
      </w:r>
      <w:proofErr w:type="spellEnd"/>
      <w:r w:rsidRPr="000B3473">
        <w:rPr>
          <w:rFonts w:ascii="inherit" w:hAnsi="inherit"/>
          <w:color w:val="444444"/>
          <w:sz w:val="27"/>
          <w:szCs w:val="27"/>
          <w:bdr w:val="none" w:sz="0" w:space="0" w:color="auto" w:frame="1"/>
          <w:lang w:val="fr-CA"/>
        </w:rPr>
        <w:t xml:space="preserve"> allo </w:t>
      </w:r>
      <w:proofErr w:type="spellStart"/>
      <w:r w:rsidRPr="000B3473">
        <w:rPr>
          <w:rFonts w:ascii="inherit" w:hAnsi="inherit"/>
          <w:color w:val="444444"/>
          <w:sz w:val="27"/>
          <w:szCs w:val="27"/>
          <w:bdr w:val="none" w:sz="0" w:space="0" w:color="auto" w:frame="1"/>
          <w:lang w:val="fr-CA"/>
        </w:rPr>
        <w:t>sviluppo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eppure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non </w:t>
      </w:r>
      <w:proofErr w:type="spellStart"/>
      <w:r w:rsidRPr="000B3473">
        <w:rPr>
          <w:rFonts w:ascii="inherit" w:hAnsi="inherit"/>
          <w:color w:val="444444"/>
          <w:sz w:val="27"/>
          <w:szCs w:val="27"/>
          <w:bdr w:val="none" w:sz="0" w:space="0" w:color="auto" w:frame="1"/>
          <w:lang w:val="fr-CA"/>
        </w:rPr>
        <w:t>era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meno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fermamente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convinto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sistema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stesse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correndo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incessantemente</w:t>
      </w:r>
      <w:proofErr w:type="spellEnd"/>
      <w:r w:rsidRPr="000B3473">
        <w:rPr>
          <w:rFonts w:ascii="inherit" w:hAnsi="inherit"/>
          <w:color w:val="444444"/>
          <w:sz w:val="27"/>
          <w:szCs w:val="27"/>
          <w:bdr w:val="none" w:sz="0" w:space="0" w:color="auto" w:frame="1"/>
          <w:lang w:val="fr-CA"/>
        </w:rPr>
        <w:t xml:space="preserve"> verso la sua </w:t>
      </w:r>
      <w:proofErr w:type="spellStart"/>
      <w:r w:rsidRPr="000B3473">
        <w:rPr>
          <w:rFonts w:ascii="inherit" w:hAnsi="inherit"/>
          <w:color w:val="444444"/>
          <w:sz w:val="27"/>
          <w:szCs w:val="27"/>
          <w:bdr w:val="none" w:sz="0" w:space="0" w:color="auto" w:frame="1"/>
          <w:lang w:val="fr-CA"/>
        </w:rPr>
        <w:t>rovina</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motivo</w:t>
      </w:r>
      <w:proofErr w:type="spellEnd"/>
      <w:r w:rsidRPr="000B3473">
        <w:rPr>
          <w:rFonts w:ascii="inherit" w:hAnsi="inherit"/>
          <w:color w:val="444444"/>
          <w:sz w:val="27"/>
          <w:szCs w:val="27"/>
          <w:bdr w:val="none" w:sz="0" w:space="0" w:color="auto" w:frame="1"/>
          <w:lang w:val="fr-CA"/>
        </w:rPr>
        <w:t xml:space="preserve"> è senza </w:t>
      </w:r>
      <w:proofErr w:type="spellStart"/>
      <w:r w:rsidRPr="000B3473">
        <w:rPr>
          <w:rFonts w:ascii="inherit" w:hAnsi="inherit"/>
          <w:color w:val="444444"/>
          <w:sz w:val="27"/>
          <w:szCs w:val="27"/>
          <w:bdr w:val="none" w:sz="0" w:space="0" w:color="auto" w:frame="1"/>
          <w:lang w:val="fr-CA"/>
        </w:rPr>
        <w:t>dubbio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se, </w:t>
      </w:r>
      <w:proofErr w:type="spellStart"/>
      <w:r w:rsidRPr="000B3473">
        <w:rPr>
          <w:rFonts w:ascii="inherit" w:hAnsi="inherit"/>
          <w:color w:val="444444"/>
          <w:sz w:val="27"/>
          <w:szCs w:val="27"/>
          <w:bdr w:val="none" w:sz="0" w:space="0" w:color="auto" w:frame="1"/>
          <w:lang w:val="fr-CA"/>
        </w:rPr>
        <w:t>contrariamente</w:t>
      </w:r>
      <w:proofErr w:type="spellEnd"/>
      <w:r w:rsidRPr="000B3473">
        <w:rPr>
          <w:rFonts w:ascii="inherit" w:hAnsi="inherit"/>
          <w:color w:val="444444"/>
          <w:sz w:val="27"/>
          <w:szCs w:val="27"/>
          <w:bdr w:val="none" w:sz="0" w:space="0" w:color="auto" w:frame="1"/>
          <w:lang w:val="fr-CA"/>
        </w:rPr>
        <w:t xml:space="preserve"> a Bauer e ai </w:t>
      </w:r>
      <w:proofErr w:type="spellStart"/>
      <w:r w:rsidRPr="000B3473">
        <w:rPr>
          <w:rFonts w:ascii="inherit" w:hAnsi="inherit"/>
          <w:color w:val="444444"/>
          <w:sz w:val="27"/>
          <w:szCs w:val="27"/>
          <w:bdr w:val="none" w:sz="0" w:space="0" w:color="auto" w:frame="1"/>
          <w:lang w:val="fr-CA"/>
        </w:rPr>
        <w:t>suoi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consorti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socialdemocratici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non </w:t>
      </w:r>
      <w:proofErr w:type="spellStart"/>
      <w:r w:rsidRPr="000B3473">
        <w:rPr>
          <w:rFonts w:ascii="inherit" w:hAnsi="inherit"/>
          <w:color w:val="444444"/>
          <w:sz w:val="27"/>
          <w:szCs w:val="27"/>
          <w:bdr w:val="none" w:sz="0" w:space="0" w:color="auto" w:frame="1"/>
          <w:lang w:val="fr-CA"/>
        </w:rPr>
        <w:t>credeva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possibilità</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trasformare</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socialismo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attraverso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metodi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riformisti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considerava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tuttavia</w:t>
      </w:r>
      <w:proofErr w:type="spellEnd"/>
      <w:r w:rsidRPr="000B3473">
        <w:rPr>
          <w:rFonts w:ascii="inherit" w:hAnsi="inherit"/>
          <w:color w:val="444444"/>
          <w:sz w:val="27"/>
          <w:szCs w:val="27"/>
          <w:bdr w:val="none" w:sz="0" w:space="0" w:color="auto" w:frame="1"/>
          <w:lang w:val="fr-CA"/>
        </w:rPr>
        <w:t xml:space="preserve"> come </w:t>
      </w:r>
      <w:proofErr w:type="spellStart"/>
      <w:r w:rsidRPr="000B3473">
        <w:rPr>
          <w:rFonts w:ascii="inherit" w:hAnsi="inherit"/>
          <w:color w:val="444444"/>
          <w:sz w:val="27"/>
          <w:szCs w:val="27"/>
          <w:bdr w:val="none" w:sz="0" w:space="0" w:color="auto" w:frame="1"/>
          <w:lang w:val="fr-CA"/>
        </w:rPr>
        <w:t>loro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rovesciamento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fosse solo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questione</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maturazione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coscienza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rivoluzionaria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proletariato</w:t>
      </w:r>
      <w:proofErr w:type="spellEnd"/>
      <w:r w:rsidRPr="000B3473">
        <w:rPr>
          <w:rFonts w:ascii="inherit" w:hAnsi="inherit"/>
          <w:color w:val="444444"/>
          <w:sz w:val="27"/>
          <w:szCs w:val="27"/>
          <w:bdr w:val="none" w:sz="0" w:space="0" w:color="auto" w:frame="1"/>
          <w:lang w:val="fr-CA"/>
        </w:rPr>
        <w:t xml:space="preserve"> o, per </w:t>
      </w:r>
      <w:proofErr w:type="spellStart"/>
      <w:r w:rsidRPr="000B3473">
        <w:rPr>
          <w:rFonts w:ascii="inherit" w:hAnsi="inherit"/>
          <w:color w:val="444444"/>
          <w:sz w:val="27"/>
          <w:szCs w:val="27"/>
          <w:bdr w:val="none" w:sz="0" w:space="0" w:color="auto" w:frame="1"/>
          <w:lang w:val="fr-CA"/>
        </w:rPr>
        <w:t>essere</w:t>
      </w:r>
      <w:proofErr w:type="spellEnd"/>
      <w:r w:rsidRPr="000B3473">
        <w:rPr>
          <w:rFonts w:ascii="inherit" w:hAnsi="inherit"/>
          <w:color w:val="444444"/>
          <w:sz w:val="27"/>
          <w:szCs w:val="27"/>
          <w:bdr w:val="none" w:sz="0" w:space="0" w:color="auto" w:frame="1"/>
          <w:lang w:val="fr-CA"/>
        </w:rPr>
        <w:t xml:space="preserve"> più </w:t>
      </w:r>
      <w:proofErr w:type="spellStart"/>
      <w:r w:rsidRPr="000B3473">
        <w:rPr>
          <w:rFonts w:ascii="inherit" w:hAnsi="inherit"/>
          <w:color w:val="444444"/>
          <w:sz w:val="27"/>
          <w:szCs w:val="27"/>
          <w:bdr w:val="none" w:sz="0" w:space="0" w:color="auto" w:frame="1"/>
          <w:lang w:val="fr-CA"/>
        </w:rPr>
        <w:t>precisi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questione</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organizzazione</w:t>
      </w:r>
      <w:proofErr w:type="spellEnd"/>
      <w:r w:rsidRPr="000B3473">
        <w:rPr>
          <w:rFonts w:ascii="inherit" w:hAnsi="inherit"/>
          <w:color w:val="444444"/>
          <w:sz w:val="27"/>
          <w:szCs w:val="27"/>
          <w:bdr w:val="none" w:sz="0" w:space="0" w:color="auto" w:frame="1"/>
          <w:lang w:val="fr-CA"/>
        </w:rPr>
        <w:t xml:space="preserve"> e di </w:t>
      </w:r>
      <w:proofErr w:type="spellStart"/>
      <w:r w:rsidRPr="000B3473">
        <w:rPr>
          <w:rFonts w:ascii="inherit" w:hAnsi="inherit"/>
          <w:color w:val="444444"/>
          <w:sz w:val="27"/>
          <w:szCs w:val="27"/>
          <w:bdr w:val="none" w:sz="0" w:space="0" w:color="auto" w:frame="1"/>
          <w:lang w:val="fr-CA"/>
        </w:rPr>
        <w:t>direzione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classe </w:t>
      </w:r>
      <w:proofErr w:type="spellStart"/>
      <w:r w:rsidRPr="000B3473">
        <w:rPr>
          <w:rFonts w:ascii="inherit" w:hAnsi="inherit"/>
          <w:color w:val="444444"/>
          <w:sz w:val="27"/>
          <w:szCs w:val="27"/>
          <w:bdr w:val="none" w:sz="0" w:space="0" w:color="auto" w:frame="1"/>
          <w:lang w:val="fr-CA"/>
        </w:rPr>
        <w:t>operaia</w:t>
      </w:r>
      <w:proofErr w:type="spellEnd"/>
      <w:r w:rsidRPr="000B3473">
        <w:rPr>
          <w:rFonts w:ascii="inherit" w:hAnsi="inherit"/>
          <w:color w:val="444444"/>
          <w:sz w:val="27"/>
          <w:szCs w:val="27"/>
          <w:bdr w:val="none" w:sz="0" w:space="0" w:color="auto" w:frame="1"/>
          <w:lang w:val="fr-CA"/>
        </w:rPr>
        <w:t>. </w:t>
      </w:r>
    </w:p>
    <w:p w14:paraId="26A86AC9" w14:textId="77777777" w:rsidR="00C36CAE" w:rsidRPr="000B3473" w:rsidRDefault="00A3295C" w:rsidP="00EF17D7">
      <w:pPr>
        <w:pStyle w:val="NormalWeb"/>
        <w:shd w:val="clear" w:color="auto" w:fill="FFFFFF"/>
        <w:spacing w:before="0" w:beforeAutospacing="0" w:after="0" w:afterAutospacing="0"/>
        <w:textAlignment w:val="baseline"/>
        <w:rPr>
          <w:color w:val="444444"/>
          <w:sz w:val="23"/>
          <w:szCs w:val="23"/>
          <w:lang w:val="fr-CA"/>
        </w:rPr>
      </w:pPr>
      <w:r w:rsidRPr="000B3473">
        <w:rPr>
          <w:color w:val="444444"/>
          <w:sz w:val="23"/>
          <w:szCs w:val="23"/>
          <w:lang w:val="fr-CA"/>
        </w:rPr>
        <w:t xml:space="preserve"> </w:t>
      </w:r>
    </w:p>
    <w:p w14:paraId="26156728"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Style w:val="lev"/>
          <w:rFonts w:ascii="inherit" w:hAnsi="inherit"/>
          <w:color w:val="444444"/>
          <w:sz w:val="27"/>
          <w:szCs w:val="27"/>
          <w:bdr w:val="none" w:sz="0" w:space="0" w:color="auto" w:frame="1"/>
          <w:lang w:val="fr-CA"/>
        </w:rPr>
        <w:t xml:space="preserve">La </w:t>
      </w:r>
      <w:proofErr w:type="spellStart"/>
      <w:r w:rsidRPr="000B3473">
        <w:rPr>
          <w:rStyle w:val="lev"/>
          <w:rFonts w:ascii="inherit" w:hAnsi="inherit"/>
          <w:color w:val="444444"/>
          <w:sz w:val="27"/>
          <w:szCs w:val="27"/>
          <w:bdr w:val="none" w:sz="0" w:space="0" w:color="auto" w:frame="1"/>
          <w:lang w:val="fr-CA"/>
        </w:rPr>
        <w:t>spontaneità</w:t>
      </w:r>
      <w:proofErr w:type="spellEnd"/>
      <w:r w:rsidRPr="000B3473">
        <w:rPr>
          <w:rStyle w:val="lev"/>
          <w:rFonts w:ascii="inherit" w:hAnsi="inherit"/>
          <w:color w:val="444444"/>
          <w:sz w:val="27"/>
          <w:szCs w:val="27"/>
          <w:bdr w:val="none" w:sz="0" w:space="0" w:color="auto" w:frame="1"/>
          <w:lang w:val="fr-CA"/>
        </w:rPr>
        <w:t xml:space="preserve"> e il </w:t>
      </w:r>
      <w:proofErr w:type="spellStart"/>
      <w:r w:rsidRPr="000B3473">
        <w:rPr>
          <w:rStyle w:val="lev"/>
          <w:rFonts w:ascii="inherit" w:hAnsi="inherit"/>
          <w:color w:val="444444"/>
          <w:sz w:val="27"/>
          <w:szCs w:val="27"/>
          <w:bdr w:val="none" w:sz="0" w:space="0" w:color="auto" w:frame="1"/>
          <w:lang w:val="fr-CA"/>
        </w:rPr>
        <w:t>ruolo</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dell'organizzazione</w:t>
      </w:r>
      <w:proofErr w:type="spellEnd"/>
    </w:p>
    <w:p w14:paraId="1E231D9C" w14:textId="77777777" w:rsidR="00C36CAE" w:rsidRPr="000B3473" w:rsidRDefault="00C36CAE" w:rsidP="00EF17D7">
      <w:pPr>
        <w:pStyle w:val="NormalWeb"/>
        <w:shd w:val="clear" w:color="auto" w:fill="FFFFFF"/>
        <w:spacing w:before="0" w:beforeAutospacing="0" w:after="0" w:afterAutospacing="0"/>
        <w:textAlignment w:val="baseline"/>
        <w:rPr>
          <w:color w:val="444444"/>
          <w:sz w:val="23"/>
          <w:szCs w:val="23"/>
          <w:lang w:val="fr-CA"/>
        </w:rPr>
      </w:pPr>
    </w:p>
    <w:p w14:paraId="4433A65D"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roofErr w:type="spellStart"/>
      <w:r w:rsidRPr="000B3473">
        <w:rPr>
          <w:rFonts w:ascii="inherit" w:hAnsi="inherit"/>
          <w:color w:val="444444"/>
          <w:sz w:val="27"/>
          <w:szCs w:val="27"/>
          <w:bdr w:val="none" w:sz="0" w:space="0" w:color="auto" w:frame="1"/>
          <w:lang w:val="fr-CA"/>
        </w:rPr>
        <w:t>Abbiamo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visto</w:t>
      </w:r>
      <w:proofErr w:type="spellEnd"/>
      <w:r w:rsidRPr="000B3473">
        <w:rPr>
          <w:rFonts w:ascii="inherit" w:hAnsi="inherit"/>
          <w:color w:val="444444"/>
          <w:sz w:val="27"/>
          <w:szCs w:val="27"/>
          <w:bdr w:val="none" w:sz="0" w:space="0" w:color="auto" w:frame="1"/>
          <w:lang w:val="fr-CA"/>
        </w:rPr>
        <w:t xml:space="preserve"> sopra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Rosa Luxemburg ha </w:t>
      </w:r>
      <w:proofErr w:type="spellStart"/>
      <w:r w:rsidRPr="000B3473">
        <w:rPr>
          <w:rFonts w:ascii="inherit" w:hAnsi="inherit"/>
          <w:color w:val="444444"/>
          <w:sz w:val="27"/>
          <w:szCs w:val="27"/>
          <w:bdr w:val="none" w:sz="0" w:space="0" w:color="auto" w:frame="1"/>
          <w:lang w:val="fr-CA"/>
        </w:rPr>
        <w:t>giustamente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sottolineato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per Marx, la </w:t>
      </w:r>
      <w:proofErr w:type="spellStart"/>
      <w:r w:rsidRPr="000B3473">
        <w:rPr>
          <w:rFonts w:ascii="inherit" w:hAnsi="inherit"/>
          <w:color w:val="444444"/>
          <w:sz w:val="27"/>
          <w:szCs w:val="27"/>
          <w:bdr w:val="none" w:sz="0" w:space="0" w:color="auto" w:frame="1"/>
          <w:lang w:val="fr-CA"/>
        </w:rPr>
        <w:t>legge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dell'accumulazione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capitale </w:t>
      </w:r>
      <w:proofErr w:type="spellStart"/>
      <w:r w:rsidRPr="000B3473">
        <w:rPr>
          <w:rFonts w:ascii="inherit" w:hAnsi="inherit"/>
          <w:color w:val="444444"/>
          <w:sz w:val="27"/>
          <w:szCs w:val="27"/>
          <w:bdr w:val="none" w:sz="0" w:space="0" w:color="auto" w:frame="1"/>
          <w:lang w:val="fr-CA"/>
        </w:rPr>
        <w:t>era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tutt'uno</w:t>
      </w:r>
      <w:proofErr w:type="spellEnd"/>
      <w:r w:rsidRPr="000B3473">
        <w:rPr>
          <w:rFonts w:ascii="inherit" w:hAnsi="inherit"/>
          <w:color w:val="444444"/>
          <w:sz w:val="27"/>
          <w:szCs w:val="27"/>
          <w:bdr w:val="none" w:sz="0" w:space="0" w:color="auto" w:frame="1"/>
          <w:lang w:val="fr-CA"/>
        </w:rPr>
        <w:t xml:space="preserve"> con la </w:t>
      </w:r>
      <w:proofErr w:type="spellStart"/>
      <w:r w:rsidRPr="000B3473">
        <w:rPr>
          <w:rFonts w:ascii="inherit" w:hAnsi="inherit"/>
          <w:color w:val="444444"/>
          <w:sz w:val="27"/>
          <w:szCs w:val="27"/>
          <w:bdr w:val="none" w:sz="0" w:space="0" w:color="auto" w:frame="1"/>
          <w:lang w:val="fr-CA"/>
        </w:rPr>
        <w:t>le</w:t>
      </w:r>
      <w:r w:rsidR="00C36CAE" w:rsidRPr="000B3473">
        <w:rPr>
          <w:rFonts w:ascii="inherit" w:hAnsi="inherit"/>
          <w:color w:val="444444"/>
          <w:sz w:val="27"/>
          <w:szCs w:val="27"/>
          <w:bdr w:val="none" w:sz="0" w:space="0" w:color="auto" w:frame="1"/>
          <w:lang w:val="fr-CA"/>
        </w:rPr>
        <w:t>gge</w:t>
      </w:r>
      <w:proofErr w:type="spellEnd"/>
      <w:r w:rsidR="00C36CAE" w:rsidRPr="000B3473">
        <w:rPr>
          <w:rFonts w:ascii="inherit" w:hAnsi="inherit"/>
          <w:color w:val="444444"/>
          <w:sz w:val="27"/>
          <w:szCs w:val="27"/>
          <w:bdr w:val="none" w:sz="0" w:space="0" w:color="auto" w:frame="1"/>
          <w:lang w:val="fr-CA"/>
        </w:rPr>
        <w:t xml:space="preserve"> </w:t>
      </w:r>
      <w:proofErr w:type="spellStart"/>
      <w:r w:rsidR="00C36CAE" w:rsidRPr="000B3473">
        <w:rPr>
          <w:rFonts w:ascii="inherit" w:hAnsi="inherit"/>
          <w:color w:val="444444"/>
          <w:sz w:val="27"/>
          <w:szCs w:val="27"/>
          <w:bdr w:val="none" w:sz="0" w:space="0" w:color="auto" w:frame="1"/>
          <w:lang w:val="fr-CA"/>
        </w:rPr>
        <w:t>del</w:t>
      </w:r>
      <w:proofErr w:type="spellEnd"/>
      <w:r w:rsidR="00C36CAE" w:rsidRPr="000B3473">
        <w:rPr>
          <w:rFonts w:ascii="inherit" w:hAnsi="inherit"/>
          <w:color w:val="444444"/>
          <w:sz w:val="27"/>
          <w:szCs w:val="27"/>
          <w:bdr w:val="none" w:sz="0" w:space="0" w:color="auto" w:frame="1"/>
          <w:lang w:val="fr-CA"/>
        </w:rPr>
        <w:t xml:space="preserve"> </w:t>
      </w:r>
      <w:proofErr w:type="spellStart"/>
      <w:r w:rsidR="00C36CAE" w:rsidRPr="000B3473">
        <w:rPr>
          <w:rFonts w:ascii="inherit" w:hAnsi="inherit"/>
          <w:color w:val="444444"/>
          <w:sz w:val="27"/>
          <w:szCs w:val="27"/>
          <w:bdr w:val="none" w:sz="0" w:space="0" w:color="auto" w:frame="1"/>
          <w:lang w:val="fr-CA"/>
        </w:rPr>
        <w:t>crollo</w:t>
      </w:r>
      <w:proofErr w:type="spellEnd"/>
      <w:r w:rsidR="00C36CAE" w:rsidRPr="000B3473">
        <w:rPr>
          <w:rFonts w:ascii="inherit" w:hAnsi="inherit"/>
          <w:color w:val="444444"/>
          <w:sz w:val="27"/>
          <w:szCs w:val="27"/>
          <w:bdr w:val="none" w:sz="0" w:space="0" w:color="auto" w:frame="1"/>
          <w:lang w:val="fr-CA"/>
        </w:rPr>
        <w:t xml:space="preserve"> </w:t>
      </w:r>
      <w:proofErr w:type="spellStart"/>
      <w:r w:rsidR="00C36CAE" w:rsidRPr="000B3473">
        <w:rPr>
          <w:rFonts w:ascii="inherit" w:hAnsi="inherit"/>
          <w:color w:val="444444"/>
          <w:sz w:val="27"/>
          <w:szCs w:val="27"/>
          <w:bdr w:val="none" w:sz="0" w:space="0" w:color="auto" w:frame="1"/>
          <w:lang w:val="fr-CA"/>
        </w:rPr>
        <w:t>del</w:t>
      </w:r>
      <w:proofErr w:type="spellEnd"/>
      <w:r w:rsidR="00C36CAE" w:rsidRPr="000B3473">
        <w:rPr>
          <w:rFonts w:ascii="inherit" w:hAnsi="inherit"/>
          <w:color w:val="444444"/>
          <w:sz w:val="27"/>
          <w:szCs w:val="27"/>
          <w:bdr w:val="none" w:sz="0" w:space="0" w:color="auto" w:frame="1"/>
          <w:lang w:val="fr-CA"/>
        </w:rPr>
        <w:t xml:space="preserve"> </w:t>
      </w:r>
      <w:proofErr w:type="spellStart"/>
      <w:r w:rsidR="00C36CAE" w:rsidRPr="000B3473">
        <w:rPr>
          <w:rFonts w:ascii="inherit" w:hAnsi="inherit"/>
          <w:color w:val="444444"/>
          <w:sz w:val="27"/>
          <w:szCs w:val="27"/>
          <w:bdr w:val="none" w:sz="0" w:space="0" w:color="auto" w:frame="1"/>
          <w:lang w:val="fr-CA"/>
        </w:rPr>
        <w:t>capitalismo</w:t>
      </w:r>
      <w:proofErr w:type="spellEnd"/>
      <w:r w:rsidR="00C36CAE"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Nonostante</w:t>
      </w:r>
      <w:proofErr w:type="spellEnd"/>
      <w:r w:rsidRPr="000B3473">
        <w:rPr>
          <w:rFonts w:ascii="inherit" w:hAnsi="inherit"/>
          <w:color w:val="444444"/>
          <w:sz w:val="27"/>
          <w:szCs w:val="27"/>
          <w:bdr w:val="none" w:sz="0" w:space="0" w:color="auto" w:frame="1"/>
          <w:lang w:val="fr-CA"/>
        </w:rPr>
        <w:t xml:space="preserve"> i </w:t>
      </w:r>
      <w:proofErr w:type="spellStart"/>
      <w:r w:rsidRPr="000B3473">
        <w:rPr>
          <w:rFonts w:ascii="inherit" w:hAnsi="inherit"/>
          <w:color w:val="444444"/>
          <w:sz w:val="27"/>
          <w:szCs w:val="27"/>
          <w:bdr w:val="none" w:sz="0" w:space="0" w:color="auto" w:frame="1"/>
          <w:lang w:val="fr-CA"/>
        </w:rPr>
        <w:t>suoi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errori</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ragionamento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giunse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così</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conclusione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non </w:t>
      </w:r>
      <w:proofErr w:type="spellStart"/>
      <w:r w:rsidRPr="000B3473">
        <w:rPr>
          <w:rFonts w:ascii="inherit" w:hAnsi="inherit"/>
          <w:color w:val="444444"/>
          <w:sz w:val="27"/>
          <w:szCs w:val="27"/>
          <w:bdr w:val="none" w:sz="0" w:space="0" w:color="auto" w:frame="1"/>
          <w:lang w:val="fr-CA"/>
        </w:rPr>
        <w:t>poteva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essere</w:t>
      </w:r>
      <w:proofErr w:type="spellEnd"/>
      <w:r w:rsidRPr="000B3473">
        <w:rPr>
          <w:rFonts w:ascii="inherit" w:hAnsi="inherit"/>
          <w:color w:val="444444"/>
          <w:sz w:val="27"/>
          <w:szCs w:val="27"/>
          <w:bdr w:val="none" w:sz="0" w:space="0" w:color="auto" w:frame="1"/>
          <w:lang w:val="fr-CA"/>
        </w:rPr>
        <w:t xml:space="preserve"> più </w:t>
      </w:r>
      <w:proofErr w:type="spellStart"/>
      <w:r w:rsidRPr="000B3473">
        <w:rPr>
          <w:rFonts w:ascii="inherit" w:hAnsi="inherit"/>
          <w:color w:val="444444"/>
          <w:sz w:val="27"/>
          <w:szCs w:val="27"/>
          <w:bdr w:val="none" w:sz="0" w:space="0" w:color="auto" w:frame="1"/>
          <w:lang w:val="fr-CA"/>
        </w:rPr>
        <w:t>fondata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sebbene</w:t>
      </w:r>
      <w:proofErr w:type="spellEnd"/>
      <w:r w:rsidRPr="000B3473">
        <w:rPr>
          <w:rFonts w:ascii="inherit" w:hAnsi="inherit"/>
          <w:color w:val="444444"/>
          <w:sz w:val="27"/>
          <w:szCs w:val="27"/>
          <w:bdr w:val="none" w:sz="0" w:space="0" w:color="auto" w:frame="1"/>
          <w:lang w:val="fr-CA"/>
        </w:rPr>
        <w:t xml:space="preserve"> fosse a </w:t>
      </w:r>
      <w:proofErr w:type="spellStart"/>
      <w:r w:rsidRPr="000B3473">
        <w:rPr>
          <w:rFonts w:ascii="inherit" w:hAnsi="inherit"/>
          <w:color w:val="444444"/>
          <w:sz w:val="27"/>
          <w:szCs w:val="27"/>
          <w:bdr w:val="none" w:sz="0" w:space="0" w:color="auto" w:frame="1"/>
          <w:lang w:val="fr-CA"/>
        </w:rPr>
        <w:t>cento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leghe</w:t>
      </w:r>
      <w:proofErr w:type="spellEnd"/>
      <w:r w:rsidRPr="000B3473">
        <w:rPr>
          <w:rFonts w:ascii="inherit" w:hAnsi="inherit"/>
          <w:color w:val="444444"/>
          <w:sz w:val="27"/>
          <w:szCs w:val="27"/>
          <w:bdr w:val="none" w:sz="0" w:space="0" w:color="auto" w:frame="1"/>
          <w:lang w:val="fr-CA"/>
        </w:rPr>
        <w:t xml:space="preserve"> da Marx </w:t>
      </w:r>
      <w:proofErr w:type="spellStart"/>
      <w:r w:rsidRPr="000B3473">
        <w:rPr>
          <w:rFonts w:ascii="inherit" w:hAnsi="inherit"/>
          <w:color w:val="444444"/>
          <w:sz w:val="27"/>
          <w:szCs w:val="27"/>
          <w:bdr w:val="none" w:sz="0" w:space="0" w:color="auto" w:frame="1"/>
          <w:lang w:val="fr-CA"/>
        </w:rPr>
        <w:t>quando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interpretava</w:t>
      </w:r>
      <w:proofErr w:type="spellEnd"/>
      <w:r w:rsidRPr="000B3473">
        <w:rPr>
          <w:rFonts w:ascii="inherit" w:hAnsi="inherit"/>
          <w:color w:val="444444"/>
          <w:sz w:val="27"/>
          <w:szCs w:val="27"/>
          <w:bdr w:val="none" w:sz="0" w:space="0" w:color="auto" w:frame="1"/>
          <w:lang w:val="fr-CA"/>
        </w:rPr>
        <w:t xml:space="preserve"> a modo </w:t>
      </w:r>
      <w:proofErr w:type="spellStart"/>
      <w:r w:rsidRPr="000B3473">
        <w:rPr>
          <w:rFonts w:ascii="inherit" w:hAnsi="inherit"/>
          <w:color w:val="444444"/>
          <w:sz w:val="27"/>
          <w:szCs w:val="27"/>
          <w:bdr w:val="none" w:sz="0" w:space="0" w:color="auto" w:frame="1"/>
          <w:lang w:val="fr-CA"/>
        </w:rPr>
        <w:t>suo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legge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crollo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tuttavia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ammetteva</w:t>
      </w:r>
      <w:proofErr w:type="spellEnd"/>
      <w:r w:rsidRPr="000B3473">
        <w:rPr>
          <w:rFonts w:ascii="inherit" w:hAnsi="inherit"/>
          <w:color w:val="444444"/>
          <w:sz w:val="27"/>
          <w:szCs w:val="27"/>
          <w:bdr w:val="none" w:sz="0" w:space="0" w:color="auto" w:frame="1"/>
          <w:lang w:val="fr-CA"/>
        </w:rPr>
        <w:t xml:space="preserve"> l'</w:t>
      </w:r>
      <w:proofErr w:type="spellStart"/>
      <w:r w:rsidRPr="000B3473">
        <w:rPr>
          <w:rFonts w:ascii="inherit" w:hAnsi="inherit"/>
          <w:color w:val="444444"/>
          <w:sz w:val="27"/>
          <w:szCs w:val="27"/>
          <w:bdr w:val="none" w:sz="0" w:space="0" w:color="auto" w:frame="1"/>
          <w:lang w:val="fr-CA"/>
        </w:rPr>
        <w:t>esistenza</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questa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legge</w:t>
      </w:r>
      <w:proofErr w:type="spellEnd"/>
      <w:r w:rsidRPr="000B3473">
        <w:rPr>
          <w:rFonts w:ascii="inherit" w:hAnsi="inherit"/>
          <w:color w:val="444444"/>
          <w:sz w:val="27"/>
          <w:szCs w:val="27"/>
          <w:bdr w:val="none" w:sz="0" w:space="0" w:color="auto" w:frame="1"/>
          <w:lang w:val="fr-CA"/>
        </w:rPr>
        <w:t xml:space="preserve">. Le </w:t>
      </w:r>
      <w:proofErr w:type="spellStart"/>
      <w:r w:rsidRPr="000B3473">
        <w:rPr>
          <w:rFonts w:ascii="inherit" w:hAnsi="inherit"/>
          <w:color w:val="444444"/>
          <w:sz w:val="27"/>
          <w:szCs w:val="27"/>
          <w:bdr w:val="none" w:sz="0" w:space="0" w:color="auto" w:frame="1"/>
          <w:lang w:val="fr-CA"/>
        </w:rPr>
        <w:t>argomentazioni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si oppose alla sua </w:t>
      </w:r>
      <w:proofErr w:type="spellStart"/>
      <w:r w:rsidRPr="000B3473">
        <w:rPr>
          <w:rFonts w:ascii="inherit" w:hAnsi="inherit"/>
          <w:color w:val="444444"/>
          <w:sz w:val="27"/>
          <w:szCs w:val="27"/>
          <w:bdr w:val="none" w:sz="0" w:space="0" w:color="auto" w:frame="1"/>
          <w:lang w:val="fr-CA"/>
        </w:rPr>
        <w:t>teoria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erano</w:t>
      </w:r>
      <w:proofErr w:type="spellEnd"/>
      <w:r w:rsidRPr="000B3473">
        <w:rPr>
          <w:rFonts w:ascii="inherit" w:hAnsi="inherit"/>
          <w:color w:val="444444"/>
          <w:sz w:val="27"/>
          <w:szCs w:val="27"/>
          <w:bdr w:val="none" w:sz="0" w:space="0" w:color="auto" w:frame="1"/>
          <w:lang w:val="fr-CA"/>
        </w:rPr>
        <w:t xml:space="preserve"> solide e, per quanto </w:t>
      </w:r>
      <w:proofErr w:type="spellStart"/>
      <w:r w:rsidRPr="000B3473">
        <w:rPr>
          <w:rFonts w:ascii="inherit" w:hAnsi="inherit"/>
          <w:color w:val="444444"/>
          <w:sz w:val="27"/>
          <w:szCs w:val="27"/>
          <w:bdr w:val="none" w:sz="0" w:space="0" w:color="auto" w:frame="1"/>
          <w:lang w:val="fr-CA"/>
        </w:rPr>
        <w:t>arrivavano</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perfetto</w:t>
      </w:r>
      <w:proofErr w:type="spellEnd"/>
      <w:r w:rsidRPr="000B3473">
        <w:rPr>
          <w:rFonts w:ascii="inherit" w:hAnsi="inherit"/>
          <w:color w:val="444444"/>
          <w:sz w:val="27"/>
          <w:szCs w:val="27"/>
          <w:bdr w:val="none" w:sz="0" w:space="0" w:color="auto" w:frame="1"/>
          <w:lang w:val="fr-CA"/>
        </w:rPr>
        <w:t xml:space="preserve"> accordo con la </w:t>
      </w:r>
      <w:proofErr w:type="spellStart"/>
      <w:r w:rsidRPr="000B3473">
        <w:rPr>
          <w:rFonts w:ascii="inherit" w:hAnsi="inherit"/>
          <w:color w:val="444444"/>
          <w:sz w:val="27"/>
          <w:szCs w:val="27"/>
          <w:bdr w:val="none" w:sz="0" w:space="0" w:color="auto" w:frame="1"/>
          <w:lang w:val="fr-CA"/>
        </w:rPr>
        <w:t>dottrina</w:t>
      </w:r>
      <w:proofErr w:type="spellEnd"/>
      <w:r w:rsidRPr="000B3473">
        <w:rPr>
          <w:rFonts w:ascii="inherit" w:hAnsi="inherit"/>
          <w:color w:val="444444"/>
          <w:sz w:val="27"/>
          <w:szCs w:val="27"/>
          <w:bdr w:val="none" w:sz="0" w:space="0" w:color="auto" w:frame="1"/>
          <w:lang w:val="fr-CA"/>
        </w:rPr>
        <w:t xml:space="preserve"> di Marx;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tuttavia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eluse</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problema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dell'esistenza</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limiti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oggettivi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all'espansione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capitale. La sua </w:t>
      </w:r>
      <w:proofErr w:type="spellStart"/>
      <w:r w:rsidRPr="000B3473">
        <w:rPr>
          <w:rFonts w:ascii="inherit" w:hAnsi="inherit"/>
          <w:color w:val="444444"/>
          <w:sz w:val="27"/>
          <w:szCs w:val="27"/>
          <w:bdr w:val="none" w:sz="0" w:space="0" w:color="auto" w:frame="1"/>
          <w:lang w:val="fr-CA"/>
        </w:rPr>
        <w:t>teoria</w:t>
      </w:r>
      <w:proofErr w:type="spellEnd"/>
      <w:r w:rsidRPr="000B3473">
        <w:rPr>
          <w:rFonts w:ascii="inherit" w:hAnsi="inherit"/>
          <w:color w:val="444444"/>
          <w:sz w:val="27"/>
          <w:szCs w:val="27"/>
          <w:bdr w:val="none" w:sz="0" w:space="0" w:color="auto" w:frame="1"/>
          <w:lang w:val="fr-CA"/>
        </w:rPr>
        <w:t xml:space="preserve"> delle </w:t>
      </w:r>
      <w:proofErr w:type="spellStart"/>
      <w:r w:rsidRPr="000B3473">
        <w:rPr>
          <w:rFonts w:ascii="inherit" w:hAnsi="inherit"/>
          <w:color w:val="444444"/>
          <w:sz w:val="27"/>
          <w:szCs w:val="27"/>
          <w:bdr w:val="none" w:sz="0" w:space="0" w:color="auto" w:frame="1"/>
          <w:lang w:val="fr-CA"/>
        </w:rPr>
        <w:t>crisi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era</w:t>
      </w:r>
      <w:proofErr w:type="spellEnd"/>
      <w:r w:rsidRPr="000B3473">
        <w:rPr>
          <w:rFonts w:ascii="inherit" w:hAnsi="inherit"/>
          <w:color w:val="444444"/>
          <w:sz w:val="27"/>
          <w:szCs w:val="27"/>
          <w:bdr w:val="none" w:sz="0" w:space="0" w:color="auto" w:frame="1"/>
          <w:lang w:val="fr-CA"/>
        </w:rPr>
        <w:t xml:space="preserve"> tanto </w:t>
      </w:r>
      <w:proofErr w:type="spellStart"/>
      <w:r w:rsidRPr="000B3473">
        <w:rPr>
          <w:rFonts w:ascii="inherit" w:hAnsi="inherit"/>
          <w:color w:val="444444"/>
          <w:sz w:val="27"/>
          <w:szCs w:val="27"/>
          <w:bdr w:val="none" w:sz="0" w:space="0" w:color="auto" w:frame="1"/>
          <w:lang w:val="fr-CA"/>
        </w:rPr>
        <w:t>insufficiente</w:t>
      </w:r>
      <w:proofErr w:type="spellEnd"/>
      <w:r w:rsidRPr="000B3473">
        <w:rPr>
          <w:rFonts w:ascii="inherit" w:hAnsi="inherit"/>
          <w:color w:val="444444"/>
          <w:sz w:val="27"/>
          <w:szCs w:val="27"/>
          <w:bdr w:val="none" w:sz="0" w:space="0" w:color="auto" w:frame="1"/>
          <w:lang w:val="fr-CA"/>
        </w:rPr>
        <w:t xml:space="preserve"> quanto priva di </w:t>
      </w:r>
      <w:proofErr w:type="spellStart"/>
      <w:r w:rsidRPr="000B3473">
        <w:rPr>
          <w:rFonts w:ascii="inherit" w:hAnsi="inherit"/>
          <w:color w:val="444444"/>
          <w:sz w:val="27"/>
          <w:szCs w:val="27"/>
          <w:bdr w:val="none" w:sz="0" w:space="0" w:color="auto" w:frame="1"/>
          <w:lang w:val="fr-CA"/>
        </w:rPr>
        <w:t>coerenza</w:t>
      </w:r>
      <w:proofErr w:type="spellEnd"/>
      <w:r w:rsidRPr="000B3473">
        <w:rPr>
          <w:rFonts w:ascii="inherit" w:hAnsi="inherit"/>
          <w:color w:val="444444"/>
          <w:sz w:val="27"/>
          <w:szCs w:val="27"/>
          <w:bdr w:val="none" w:sz="0" w:space="0" w:color="auto" w:frame="1"/>
          <w:lang w:val="fr-CA"/>
        </w:rPr>
        <w:t xml:space="preserve"> interna. Più "</w:t>
      </w:r>
      <w:proofErr w:type="spellStart"/>
      <w:r w:rsidRPr="000B3473">
        <w:rPr>
          <w:rFonts w:ascii="inherit" w:hAnsi="inherit"/>
          <w:color w:val="444444"/>
          <w:sz w:val="27"/>
          <w:szCs w:val="27"/>
          <w:bdr w:val="none" w:sz="0" w:space="0" w:color="auto" w:frame="1"/>
          <w:lang w:val="fr-CA"/>
        </w:rPr>
        <w:t>corretto</w:t>
      </w:r>
      <w:proofErr w:type="spellEnd"/>
      <w:r w:rsidRPr="000B3473">
        <w:rPr>
          <w:rFonts w:ascii="inherit" w:hAnsi="inherit"/>
          <w:color w:val="444444"/>
          <w:sz w:val="27"/>
          <w:szCs w:val="27"/>
          <w:bdr w:val="none" w:sz="0" w:space="0" w:color="auto" w:frame="1"/>
          <w:lang w:val="fr-CA"/>
        </w:rPr>
        <w:t xml:space="preserve">" senza </w:t>
      </w:r>
      <w:proofErr w:type="spellStart"/>
      <w:r w:rsidRPr="000B3473">
        <w:rPr>
          <w:rFonts w:ascii="inherit" w:hAnsi="inherit"/>
          <w:color w:val="444444"/>
          <w:sz w:val="27"/>
          <w:szCs w:val="27"/>
          <w:bdr w:val="none" w:sz="0" w:space="0" w:color="auto" w:frame="1"/>
          <w:lang w:val="fr-CA"/>
        </w:rPr>
        <w:t>dubbio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quello</w:t>
      </w:r>
      <w:proofErr w:type="spellEnd"/>
      <w:r w:rsidRPr="000B3473">
        <w:rPr>
          <w:rFonts w:ascii="inherit" w:hAnsi="inherit"/>
          <w:color w:val="444444"/>
          <w:sz w:val="27"/>
          <w:szCs w:val="27"/>
          <w:bdr w:val="none" w:sz="0" w:space="0" w:color="auto" w:frame="1"/>
          <w:lang w:val="fr-CA"/>
        </w:rPr>
        <w:t xml:space="preserve"> di Rosa,</w:t>
      </w:r>
      <w:r w:rsidR="00C36CAE" w:rsidRPr="000B3473">
        <w:rPr>
          <w:rFonts w:ascii="inherit" w:hAnsi="inherit"/>
          <w:color w:val="444444"/>
          <w:sz w:val="27"/>
          <w:szCs w:val="27"/>
          <w:bdr w:val="none" w:sz="0" w:space="0" w:color="auto" w:frame="1"/>
          <w:lang w:val="fr-CA"/>
        </w:rPr>
        <w:t xml:space="preserve"> non ha </w:t>
      </w:r>
      <w:proofErr w:type="spellStart"/>
      <w:r w:rsidR="00C36CAE" w:rsidRPr="000B3473">
        <w:rPr>
          <w:rFonts w:ascii="inherit" w:hAnsi="inherit"/>
          <w:color w:val="444444"/>
          <w:sz w:val="27"/>
          <w:szCs w:val="27"/>
          <w:bdr w:val="none" w:sz="0" w:space="0" w:color="auto" w:frame="1"/>
          <w:lang w:val="fr-CA"/>
        </w:rPr>
        <w:t>portato</w:t>
      </w:r>
      <w:proofErr w:type="spellEnd"/>
      <w:r w:rsidR="00C36CAE" w:rsidRPr="000B3473">
        <w:rPr>
          <w:rFonts w:ascii="inherit" w:hAnsi="inherit"/>
          <w:color w:val="444444"/>
          <w:sz w:val="27"/>
          <w:szCs w:val="27"/>
          <w:bdr w:val="none" w:sz="0" w:space="0" w:color="auto" w:frame="1"/>
          <w:lang w:val="fr-CA"/>
        </w:rPr>
        <w:t xml:space="preserve"> a </w:t>
      </w:r>
      <w:proofErr w:type="spellStart"/>
      <w:r w:rsidR="00C36CAE" w:rsidRPr="000B3473">
        <w:rPr>
          <w:rFonts w:ascii="inherit" w:hAnsi="inherit"/>
          <w:color w:val="444444"/>
          <w:sz w:val="27"/>
          <w:szCs w:val="27"/>
          <w:bdr w:val="none" w:sz="0" w:space="0" w:color="auto" w:frame="1"/>
          <w:lang w:val="fr-CA"/>
        </w:rPr>
        <w:t>conclusioni</w:t>
      </w:r>
      <w:proofErr w:type="spellEnd"/>
      <w:r w:rsidR="00C36CAE" w:rsidRPr="000B3473">
        <w:rPr>
          <w:rFonts w:ascii="inherit" w:hAnsi="inherit"/>
          <w:color w:val="444444"/>
          <w:sz w:val="27"/>
          <w:szCs w:val="27"/>
          <w:bdr w:val="none" w:sz="0" w:space="0" w:color="auto" w:frame="1"/>
          <w:lang w:val="fr-CA"/>
        </w:rPr>
        <w:t xml:space="preserve"> </w:t>
      </w:r>
      <w:proofErr w:type="spellStart"/>
      <w:r w:rsidR="00C36CAE" w:rsidRPr="000B3473">
        <w:rPr>
          <w:rFonts w:ascii="inherit" w:hAnsi="inherit"/>
          <w:color w:val="444444"/>
          <w:sz w:val="27"/>
          <w:szCs w:val="27"/>
          <w:bdr w:val="none" w:sz="0" w:space="0" w:color="auto" w:frame="1"/>
          <w:lang w:val="fr-CA"/>
        </w:rPr>
        <w:t>veramente</w:t>
      </w:r>
      <w:proofErr w:type="spellEnd"/>
      <w:r w:rsidR="00C36CAE" w:rsidRPr="000B3473">
        <w:rPr>
          <w:rFonts w:ascii="inherit" w:hAnsi="inherit"/>
          <w:color w:val="444444"/>
          <w:sz w:val="27"/>
          <w:szCs w:val="27"/>
          <w:bdr w:val="none" w:sz="0" w:space="0" w:color="auto" w:frame="1"/>
          <w:lang w:val="fr-CA"/>
        </w:rPr>
        <w:t xml:space="preserve"> </w:t>
      </w:r>
      <w:proofErr w:type="spellStart"/>
      <w:r w:rsidR="00C36CAE" w:rsidRPr="000B3473">
        <w:rPr>
          <w:rFonts w:ascii="inherit" w:hAnsi="inherit"/>
          <w:color w:val="444444"/>
          <w:sz w:val="27"/>
          <w:szCs w:val="27"/>
          <w:bdr w:val="none" w:sz="0" w:space="0" w:color="auto" w:frame="1"/>
          <w:lang w:val="fr-CA"/>
        </w:rPr>
        <w:t>rivoluzionarie</w:t>
      </w:r>
      <w:proofErr w:type="spellEnd"/>
      <w:r w:rsidR="00C36CAE" w:rsidRPr="000B3473">
        <w:rPr>
          <w:rFonts w:ascii="inherit" w:hAnsi="inherit"/>
          <w:color w:val="444444"/>
          <w:sz w:val="27"/>
          <w:szCs w:val="27"/>
          <w:bdr w:val="none" w:sz="0" w:space="0" w:color="auto" w:frame="1"/>
          <w:lang w:val="fr-CA"/>
        </w:rPr>
        <w:t xml:space="preserve">, </w:t>
      </w:r>
      <w:proofErr w:type="spellStart"/>
      <w:r w:rsidR="00C36CAE" w:rsidRPr="000B3473">
        <w:rPr>
          <w:rFonts w:ascii="inherit" w:hAnsi="inherit"/>
          <w:color w:val="444444"/>
          <w:sz w:val="27"/>
          <w:szCs w:val="27"/>
          <w:bdr w:val="none" w:sz="0" w:space="0" w:color="auto" w:frame="1"/>
          <w:lang w:val="fr-CA"/>
        </w:rPr>
        <w:t>mentre</w:t>
      </w:r>
      <w:proofErr w:type="spellEnd"/>
      <w:r w:rsidR="00C36CAE" w:rsidRPr="000B3473">
        <w:rPr>
          <w:rFonts w:ascii="inherit" w:hAnsi="inherit"/>
          <w:color w:val="444444"/>
          <w:sz w:val="27"/>
          <w:szCs w:val="27"/>
          <w:bdr w:val="none" w:sz="0" w:space="0" w:color="auto" w:frame="1"/>
          <w:lang w:val="fr-CA"/>
        </w:rPr>
        <w:t xml:space="preserve"> l'</w:t>
      </w:r>
      <w:proofErr w:type="spellStart"/>
      <w:r w:rsidR="00C36CAE" w:rsidRPr="000B3473">
        <w:rPr>
          <w:rFonts w:ascii="inherit" w:hAnsi="inherit"/>
          <w:color w:val="444444"/>
          <w:sz w:val="27"/>
          <w:szCs w:val="27"/>
          <w:bdr w:val="none" w:sz="0" w:space="0" w:color="auto" w:frame="1"/>
          <w:lang w:val="fr-CA"/>
        </w:rPr>
        <w:t>altra</w:t>
      </w:r>
      <w:proofErr w:type="spellEnd"/>
      <w:r w:rsidR="00C36CAE" w:rsidRPr="000B3473">
        <w:rPr>
          <w:rFonts w:ascii="inherit" w:hAnsi="inherit"/>
          <w:color w:val="444444"/>
          <w:sz w:val="27"/>
          <w:szCs w:val="27"/>
          <w:bdr w:val="none" w:sz="0" w:space="0" w:color="auto" w:frame="1"/>
          <w:lang w:val="fr-CA"/>
        </w:rPr>
        <w:t xml:space="preserve">, pur </w:t>
      </w:r>
      <w:proofErr w:type="spellStart"/>
      <w:r w:rsidR="00C36CAE" w:rsidRPr="000B3473">
        <w:rPr>
          <w:rFonts w:ascii="inherit" w:hAnsi="inherit"/>
          <w:color w:val="444444"/>
          <w:sz w:val="27"/>
          <w:szCs w:val="27"/>
          <w:bdr w:val="none" w:sz="0" w:space="0" w:color="auto" w:frame="1"/>
          <w:lang w:val="fr-CA"/>
        </w:rPr>
        <w:t>essendo</w:t>
      </w:r>
      <w:proofErr w:type="spellEnd"/>
      <w:r w:rsidR="00C36CAE" w:rsidRPr="000B3473">
        <w:rPr>
          <w:rFonts w:ascii="inherit" w:hAnsi="inherit"/>
          <w:color w:val="444444"/>
          <w:sz w:val="27"/>
          <w:szCs w:val="27"/>
          <w:bdr w:val="none" w:sz="0" w:space="0" w:color="auto" w:frame="1"/>
          <w:lang w:val="fr-CA"/>
        </w:rPr>
        <w:t xml:space="preserve"> </w:t>
      </w:r>
      <w:proofErr w:type="spellStart"/>
      <w:r w:rsidR="00C36CAE" w:rsidRPr="000B3473">
        <w:rPr>
          <w:rFonts w:ascii="inherit" w:hAnsi="inherit"/>
          <w:color w:val="444444"/>
          <w:sz w:val="27"/>
          <w:szCs w:val="27"/>
          <w:bdr w:val="none" w:sz="0" w:space="0" w:color="auto" w:frame="1"/>
          <w:lang w:val="fr-CA"/>
        </w:rPr>
        <w:t>falsa</w:t>
      </w:r>
      <w:proofErr w:type="spellEnd"/>
      <w:r w:rsidR="00C36CAE" w:rsidRPr="000B3473">
        <w:rPr>
          <w:rFonts w:ascii="inherit" w:hAnsi="inherit"/>
          <w:color w:val="444444"/>
          <w:sz w:val="27"/>
          <w:szCs w:val="27"/>
          <w:bdr w:val="none" w:sz="0" w:space="0" w:color="auto" w:frame="1"/>
          <w:lang w:val="fr-CA"/>
        </w:rPr>
        <w:t xml:space="preserve">, lo ha </w:t>
      </w:r>
      <w:proofErr w:type="spellStart"/>
      <w:r w:rsidR="00C36CAE" w:rsidRPr="000B3473">
        <w:rPr>
          <w:rFonts w:ascii="inherit" w:hAnsi="inherit"/>
          <w:color w:val="444444"/>
          <w:sz w:val="27"/>
          <w:szCs w:val="27"/>
          <w:bdr w:val="none" w:sz="0" w:space="0" w:color="auto" w:frame="1"/>
          <w:lang w:val="fr-CA"/>
        </w:rPr>
        <w:t>fatto</w:t>
      </w:r>
      <w:proofErr w:type="spellEnd"/>
      <w:r w:rsidR="00C36CAE" w:rsidRPr="000B3473">
        <w:rPr>
          <w:rFonts w:ascii="inherit" w:hAnsi="inherit"/>
          <w:color w:val="444444"/>
          <w:sz w:val="27"/>
          <w:szCs w:val="27"/>
          <w:bdr w:val="none" w:sz="0" w:space="0" w:color="auto" w:frame="1"/>
          <w:lang w:val="fr-CA"/>
        </w:rPr>
        <w:t>.</w:t>
      </w:r>
    </w:p>
    <w:p w14:paraId="0C821C93" w14:textId="77777777" w:rsidR="00C36CAE" w:rsidRPr="000B3473" w:rsidRDefault="00C36CAE" w:rsidP="00EF17D7">
      <w:pPr>
        <w:pStyle w:val="NormalWeb"/>
        <w:shd w:val="clear" w:color="auto" w:fill="FFFFFF"/>
        <w:spacing w:before="0" w:beforeAutospacing="0" w:after="0" w:afterAutospacing="0"/>
        <w:textAlignment w:val="baseline"/>
        <w:rPr>
          <w:color w:val="444444"/>
          <w:sz w:val="23"/>
          <w:szCs w:val="23"/>
          <w:lang w:val="fr-CA"/>
        </w:rPr>
      </w:pPr>
    </w:p>
    <w:p w14:paraId="768EDE42"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7"/>
          <w:szCs w:val="27"/>
          <w:bdr w:val="none" w:sz="0" w:space="0" w:color="auto" w:frame="1"/>
          <w:lang w:val="fr-CA"/>
        </w:rPr>
        <w:t xml:space="preserve">Molto più </w:t>
      </w:r>
      <w:proofErr w:type="spellStart"/>
      <w:r w:rsidRPr="000B3473">
        <w:rPr>
          <w:rFonts w:ascii="inherit" w:hAnsi="inherit"/>
          <w:color w:val="444444"/>
          <w:sz w:val="27"/>
          <w:szCs w:val="27"/>
          <w:bdr w:val="none" w:sz="0" w:space="0" w:color="auto" w:frame="1"/>
          <w:lang w:val="fr-CA"/>
        </w:rPr>
        <w:t>vicino</w:t>
      </w:r>
      <w:proofErr w:type="spellEnd"/>
      <w:r w:rsidRPr="000B3473">
        <w:rPr>
          <w:rFonts w:ascii="inherit" w:hAnsi="inherit"/>
          <w:color w:val="444444"/>
          <w:sz w:val="27"/>
          <w:szCs w:val="27"/>
          <w:bdr w:val="none" w:sz="0" w:space="0" w:color="auto" w:frame="1"/>
          <w:lang w:val="fr-CA"/>
        </w:rPr>
        <w:t xml:space="preserve"> alla </w:t>
      </w:r>
      <w:proofErr w:type="spellStart"/>
      <w:r w:rsidRPr="000B3473">
        <w:rPr>
          <w:rFonts w:ascii="inherit" w:hAnsi="inherit"/>
          <w:color w:val="444444"/>
          <w:sz w:val="27"/>
          <w:szCs w:val="27"/>
          <w:bdr w:val="none" w:sz="0" w:space="0" w:color="auto" w:frame="1"/>
          <w:lang w:val="fr-CA"/>
        </w:rPr>
        <w:t>socialdemocrazia</w:t>
      </w:r>
      <w:proofErr w:type="spellEnd"/>
      <w:r w:rsidRPr="000B3473">
        <w:rPr>
          <w:rFonts w:ascii="inherit" w:hAnsi="inherit"/>
          <w:color w:val="444444"/>
          <w:sz w:val="27"/>
          <w:szCs w:val="27"/>
          <w:bdr w:val="none" w:sz="0" w:space="0" w:color="auto" w:frame="1"/>
          <w:lang w:val="fr-CA"/>
        </w:rPr>
        <w:t xml:space="preserve"> di Rosa Luxemburg,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considerava</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crollo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molto più la </w:t>
      </w:r>
      <w:proofErr w:type="spellStart"/>
      <w:r w:rsidRPr="000B3473">
        <w:rPr>
          <w:rFonts w:ascii="inherit" w:hAnsi="inherit"/>
          <w:color w:val="444444"/>
          <w:sz w:val="27"/>
          <w:szCs w:val="27"/>
          <w:bdr w:val="none" w:sz="0" w:space="0" w:color="auto" w:frame="1"/>
          <w:lang w:val="fr-CA"/>
        </w:rPr>
        <w:t>conseguenza</w:t>
      </w:r>
      <w:proofErr w:type="spellEnd"/>
      <w:r w:rsidRPr="000B3473">
        <w:rPr>
          <w:rFonts w:ascii="inherit" w:hAnsi="inherit"/>
          <w:color w:val="444444"/>
          <w:sz w:val="27"/>
          <w:szCs w:val="27"/>
          <w:bdr w:val="none" w:sz="0" w:space="0" w:color="auto" w:frame="1"/>
          <w:lang w:val="fr-CA"/>
        </w:rPr>
        <w:t xml:space="preserve"> di un </w:t>
      </w:r>
      <w:proofErr w:type="spellStart"/>
      <w:r w:rsidRPr="000B3473">
        <w:rPr>
          <w:rFonts w:ascii="inherit" w:hAnsi="inherit"/>
          <w:color w:val="444444"/>
          <w:sz w:val="27"/>
          <w:szCs w:val="27"/>
          <w:bdr w:val="none" w:sz="0" w:space="0" w:color="auto" w:frame="1"/>
          <w:lang w:val="fr-CA"/>
        </w:rPr>
        <w:t>atto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rivoluzionario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consapevole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risultato</w:t>
      </w:r>
      <w:proofErr w:type="spellEnd"/>
      <w:r w:rsidRPr="000B3473">
        <w:rPr>
          <w:rFonts w:ascii="inherit" w:hAnsi="inherit"/>
          <w:color w:val="444444"/>
          <w:sz w:val="27"/>
          <w:szCs w:val="27"/>
          <w:bdr w:val="none" w:sz="0" w:space="0" w:color="auto" w:frame="1"/>
          <w:lang w:val="fr-CA"/>
        </w:rPr>
        <w:t xml:space="preserve"> di un </w:t>
      </w:r>
      <w:proofErr w:type="spellStart"/>
      <w:r w:rsidRPr="000B3473">
        <w:rPr>
          <w:rFonts w:ascii="inherit" w:hAnsi="inherit"/>
          <w:color w:val="444444"/>
          <w:sz w:val="27"/>
          <w:szCs w:val="27"/>
          <w:bdr w:val="none" w:sz="0" w:space="0" w:color="auto" w:frame="1"/>
          <w:lang w:val="fr-CA"/>
        </w:rPr>
        <w:t>processo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economico</w:t>
      </w:r>
      <w:proofErr w:type="spellEnd"/>
      <w:r w:rsidRPr="000B3473">
        <w:rPr>
          <w:rFonts w:ascii="inherit" w:hAnsi="inherit"/>
          <w:color w:val="444444"/>
          <w:sz w:val="27"/>
          <w:szCs w:val="27"/>
          <w:bdr w:val="none" w:sz="0" w:space="0" w:color="auto" w:frame="1"/>
          <w:lang w:val="fr-CA"/>
        </w:rPr>
        <w:t xml:space="preserve">. Non si è </w:t>
      </w:r>
      <w:proofErr w:type="spellStart"/>
      <w:r w:rsidRPr="000B3473">
        <w:rPr>
          <w:rFonts w:ascii="inherit" w:hAnsi="inherit"/>
          <w:color w:val="444444"/>
          <w:sz w:val="27"/>
          <w:szCs w:val="27"/>
          <w:bdr w:val="none" w:sz="0" w:space="0" w:color="auto" w:frame="1"/>
          <w:lang w:val="fr-CA"/>
        </w:rPr>
        <w:t>reso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caso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rivoluzione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proletaria</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questione</w:t>
      </w:r>
      <w:proofErr w:type="spellEnd"/>
      <w:r w:rsidRPr="000B3473">
        <w:rPr>
          <w:rFonts w:ascii="inherit" w:hAnsi="inherit"/>
          <w:color w:val="444444"/>
          <w:sz w:val="27"/>
          <w:szCs w:val="27"/>
          <w:bdr w:val="none" w:sz="0" w:space="0" w:color="auto" w:frame="1"/>
          <w:lang w:val="fr-CA"/>
        </w:rPr>
        <w:t xml:space="preserve"> di quale </w:t>
      </w:r>
      <w:proofErr w:type="spellStart"/>
      <w:r w:rsidRPr="000B3473">
        <w:rPr>
          <w:rFonts w:ascii="inherit" w:hAnsi="inherit"/>
          <w:color w:val="444444"/>
          <w:sz w:val="27"/>
          <w:szCs w:val="27"/>
          <w:bdr w:val="none" w:sz="0" w:space="0" w:color="auto" w:frame="1"/>
          <w:lang w:val="fr-CA"/>
        </w:rPr>
        <w:t>sia</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fattore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determinante</w:t>
      </w:r>
      <w:proofErr w:type="spellEnd"/>
      <w:r w:rsidRPr="000B3473">
        <w:rPr>
          <w:rFonts w:ascii="inherit" w:hAnsi="inherit"/>
          <w:color w:val="444444"/>
          <w:sz w:val="27"/>
          <w:szCs w:val="27"/>
          <w:bdr w:val="none" w:sz="0" w:space="0" w:color="auto" w:frame="1"/>
          <w:lang w:val="fr-CA"/>
        </w:rPr>
        <w:t xml:space="preserve">, politico o </w:t>
      </w:r>
      <w:proofErr w:type="spellStart"/>
      <w:r w:rsidRPr="000B3473">
        <w:rPr>
          <w:rFonts w:ascii="inherit" w:hAnsi="inherit"/>
          <w:color w:val="444444"/>
          <w:sz w:val="27"/>
          <w:szCs w:val="27"/>
          <w:bdr w:val="none" w:sz="0" w:space="0" w:color="auto" w:frame="1"/>
          <w:lang w:val="fr-CA"/>
        </w:rPr>
        <w:t>economico</w:t>
      </w:r>
      <w:proofErr w:type="spellEnd"/>
      <w:r w:rsidRPr="000B3473">
        <w:rPr>
          <w:rFonts w:ascii="inherit" w:hAnsi="inherit"/>
          <w:color w:val="444444"/>
          <w:sz w:val="27"/>
          <w:szCs w:val="27"/>
          <w:bdr w:val="none" w:sz="0" w:space="0" w:color="auto" w:frame="1"/>
          <w:lang w:val="fr-CA"/>
        </w:rPr>
        <w:t xml:space="preserve">, non è </w:t>
      </w:r>
      <w:proofErr w:type="spellStart"/>
      <w:r w:rsidRPr="000B3473">
        <w:rPr>
          <w:rFonts w:ascii="inherit" w:hAnsi="inherit"/>
          <w:color w:val="444444"/>
          <w:sz w:val="27"/>
          <w:szCs w:val="27"/>
          <w:bdr w:val="none" w:sz="0" w:space="0" w:color="auto" w:frame="1"/>
          <w:lang w:val="fr-CA"/>
        </w:rPr>
        <w:lastRenderedPageBreak/>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questione</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teoria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astratta</w:t>
      </w:r>
      <w:proofErr w:type="spellEnd"/>
      <w:r w:rsidRPr="000B3473">
        <w:rPr>
          <w:rFonts w:ascii="inherit" w:hAnsi="inherit"/>
          <w:color w:val="444444"/>
          <w:sz w:val="27"/>
          <w:szCs w:val="27"/>
          <w:bdr w:val="none" w:sz="0" w:space="0" w:color="auto" w:frame="1"/>
          <w:lang w:val="fr-CA"/>
        </w:rPr>
        <w:t xml:space="preserve">, ma di </w:t>
      </w:r>
      <w:proofErr w:type="spellStart"/>
      <w:r w:rsidRPr="000B3473">
        <w:rPr>
          <w:rFonts w:ascii="inherit" w:hAnsi="inherit"/>
          <w:color w:val="444444"/>
          <w:sz w:val="27"/>
          <w:szCs w:val="27"/>
          <w:bdr w:val="none" w:sz="0" w:space="0" w:color="auto" w:frame="1"/>
          <w:lang w:val="fr-CA"/>
        </w:rPr>
        <w:t>situazione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concreta</w:t>
      </w:r>
      <w:proofErr w:type="spellEnd"/>
      <w:r w:rsidRPr="000B3473">
        <w:rPr>
          <w:rFonts w:ascii="inherit" w:hAnsi="inherit"/>
          <w:color w:val="444444"/>
          <w:sz w:val="27"/>
          <w:szCs w:val="27"/>
          <w:bdr w:val="none" w:sz="0" w:space="0" w:color="auto" w:frame="1"/>
          <w:lang w:val="fr-CA"/>
        </w:rPr>
        <w:t xml:space="preserve">, a un </w:t>
      </w:r>
      <w:proofErr w:type="spellStart"/>
      <w:r w:rsidRPr="000B3473">
        <w:rPr>
          <w:rFonts w:ascii="inherit" w:hAnsi="inherit"/>
          <w:color w:val="444444"/>
          <w:sz w:val="27"/>
          <w:szCs w:val="27"/>
          <w:bdr w:val="none" w:sz="0" w:space="0" w:color="auto" w:frame="1"/>
          <w:lang w:val="fr-CA"/>
        </w:rPr>
        <w:t>certo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punto</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Inseparabili</w:t>
      </w:r>
      <w:proofErr w:type="spellEnd"/>
      <w:r w:rsidRPr="000B3473">
        <w:rPr>
          <w:rFonts w:ascii="inherit" w:hAnsi="inherit"/>
          <w:color w:val="444444"/>
          <w:sz w:val="27"/>
          <w:szCs w:val="27"/>
          <w:bdr w:val="none" w:sz="0" w:space="0" w:color="auto" w:frame="1"/>
          <w:lang w:val="fr-CA"/>
        </w:rPr>
        <w:t xml:space="preserve"> l'</w:t>
      </w:r>
      <w:proofErr w:type="spellStart"/>
      <w:r w:rsidRPr="000B3473">
        <w:rPr>
          <w:rFonts w:ascii="inherit" w:hAnsi="inherit"/>
          <w:color w:val="444444"/>
          <w:sz w:val="27"/>
          <w:szCs w:val="27"/>
          <w:bdr w:val="none" w:sz="0" w:space="0" w:color="auto" w:frame="1"/>
          <w:lang w:val="fr-CA"/>
        </w:rPr>
        <w:t>uno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dall'altro</w:t>
      </w:r>
      <w:proofErr w:type="spellEnd"/>
      <w:r w:rsidRPr="000B3473">
        <w:rPr>
          <w:rFonts w:ascii="inherit" w:hAnsi="inherit"/>
          <w:color w:val="444444"/>
          <w:sz w:val="27"/>
          <w:szCs w:val="27"/>
          <w:bdr w:val="none" w:sz="0" w:space="0" w:color="auto" w:frame="1"/>
          <w:lang w:val="fr-CA"/>
        </w:rPr>
        <w:t xml:space="preserve">, i </w:t>
      </w:r>
      <w:proofErr w:type="spellStart"/>
      <w:r w:rsidRPr="000B3473">
        <w:rPr>
          <w:rFonts w:ascii="inherit" w:hAnsi="inherit"/>
          <w:color w:val="444444"/>
          <w:sz w:val="27"/>
          <w:szCs w:val="27"/>
          <w:bdr w:val="none" w:sz="0" w:space="0" w:color="auto" w:frame="1"/>
          <w:lang w:val="fr-CA"/>
        </w:rPr>
        <w:t>due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fattori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possono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essere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distinti</w:t>
      </w:r>
      <w:proofErr w:type="spellEnd"/>
      <w:r w:rsidRPr="000B3473">
        <w:rPr>
          <w:rFonts w:ascii="inherit" w:hAnsi="inherit"/>
          <w:color w:val="444444"/>
          <w:sz w:val="27"/>
          <w:szCs w:val="27"/>
          <w:bdr w:val="none" w:sz="0" w:space="0" w:color="auto" w:frame="1"/>
          <w:lang w:val="fr-CA"/>
        </w:rPr>
        <w:t xml:space="preserve"> solo a </w:t>
      </w:r>
      <w:proofErr w:type="spellStart"/>
      <w:r w:rsidR="00C36CAE" w:rsidRPr="000B3473">
        <w:rPr>
          <w:rFonts w:ascii="inherit" w:hAnsi="inherit"/>
          <w:color w:val="444444"/>
          <w:sz w:val="27"/>
          <w:szCs w:val="27"/>
          <w:bdr w:val="none" w:sz="0" w:space="0" w:color="auto" w:frame="1"/>
          <w:lang w:val="fr-CA"/>
        </w:rPr>
        <w:t>livello</w:t>
      </w:r>
      <w:proofErr w:type="spellEnd"/>
      <w:r w:rsidR="00C36CAE" w:rsidRPr="000B3473">
        <w:rPr>
          <w:rFonts w:ascii="inherit" w:hAnsi="inherit"/>
          <w:color w:val="444444"/>
          <w:sz w:val="27"/>
          <w:szCs w:val="27"/>
          <w:bdr w:val="none" w:sz="0" w:space="0" w:color="auto" w:frame="1"/>
          <w:lang w:val="fr-CA"/>
        </w:rPr>
        <w:t xml:space="preserve"> di </w:t>
      </w:r>
      <w:proofErr w:type="spellStart"/>
      <w:r w:rsidR="00C36CAE" w:rsidRPr="000B3473">
        <w:rPr>
          <w:rFonts w:ascii="inherit" w:hAnsi="inherit"/>
          <w:color w:val="444444"/>
          <w:sz w:val="27"/>
          <w:szCs w:val="27"/>
          <w:bdr w:val="none" w:sz="0" w:space="0" w:color="auto" w:frame="1"/>
          <w:lang w:val="fr-CA"/>
        </w:rPr>
        <w:t>analisi</w:t>
      </w:r>
      <w:proofErr w:type="spellEnd"/>
      <w:r w:rsidR="00C36CAE" w:rsidRPr="000B3473">
        <w:rPr>
          <w:rFonts w:ascii="inherit" w:hAnsi="inherit"/>
          <w:color w:val="444444"/>
          <w:sz w:val="27"/>
          <w:szCs w:val="27"/>
          <w:bdr w:val="none" w:sz="0" w:space="0" w:color="auto" w:frame="1"/>
          <w:lang w:val="fr-CA"/>
        </w:rPr>
        <w:t xml:space="preserve"> </w:t>
      </w:r>
      <w:proofErr w:type="spellStart"/>
      <w:r w:rsidR="00C36CAE" w:rsidRPr="000B3473">
        <w:rPr>
          <w:rFonts w:ascii="inherit" w:hAnsi="inherit"/>
          <w:color w:val="444444"/>
          <w:sz w:val="27"/>
          <w:szCs w:val="27"/>
          <w:bdr w:val="none" w:sz="0" w:space="0" w:color="auto" w:frame="1"/>
          <w:lang w:val="fr-CA"/>
        </w:rPr>
        <w:t>concettuale</w:t>
      </w:r>
      <w:proofErr w:type="spellEnd"/>
      <w:r w:rsidR="00C36CAE"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Eppure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aveva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adottato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molte</w:t>
      </w:r>
      <w:proofErr w:type="spellEnd"/>
      <w:r w:rsidRPr="000B3473">
        <w:rPr>
          <w:rFonts w:ascii="inherit" w:hAnsi="inherit"/>
          <w:color w:val="444444"/>
          <w:sz w:val="27"/>
          <w:szCs w:val="27"/>
          <w:bdr w:val="none" w:sz="0" w:space="0" w:color="auto" w:frame="1"/>
          <w:lang w:val="fr-CA"/>
        </w:rPr>
        <w:t xml:space="preserve"> delle </w:t>
      </w:r>
      <w:proofErr w:type="spellStart"/>
      <w:r w:rsidRPr="000B3473">
        <w:rPr>
          <w:rFonts w:ascii="inherit" w:hAnsi="inherit"/>
          <w:color w:val="444444"/>
          <w:sz w:val="27"/>
          <w:szCs w:val="27"/>
          <w:bdr w:val="none" w:sz="0" w:space="0" w:color="auto" w:frame="1"/>
          <w:lang w:val="fr-CA"/>
        </w:rPr>
        <w:t>tesi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sviluppate</w:t>
      </w:r>
      <w:proofErr w:type="spellEnd"/>
      <w:r w:rsidRPr="000B3473">
        <w:rPr>
          <w:rFonts w:ascii="inherit" w:hAnsi="inherit"/>
          <w:color w:val="444444"/>
          <w:sz w:val="27"/>
          <w:szCs w:val="27"/>
          <w:bdr w:val="none" w:sz="0" w:space="0" w:color="auto" w:frame="1"/>
          <w:lang w:val="fr-CA"/>
        </w:rPr>
        <w:t xml:space="preserve"> da Hilferding in </w:t>
      </w:r>
      <w:r w:rsidR="00C36CAE" w:rsidRPr="000B3473">
        <w:rPr>
          <w:rStyle w:val="Accentuation"/>
          <w:rFonts w:ascii="inherit" w:hAnsi="inherit"/>
          <w:color w:val="444444"/>
          <w:sz w:val="27"/>
          <w:szCs w:val="27"/>
          <w:bdr w:val="none" w:sz="0" w:space="0" w:color="auto" w:frame="1"/>
          <w:lang w:val="fr-CA"/>
        </w:rPr>
        <w:t xml:space="preserve">Financial Capital </w:t>
      </w:r>
      <w:r w:rsidRPr="000B3473">
        <w:rPr>
          <w:rFonts w:ascii="inherit" w:hAnsi="inherit"/>
          <w:color w:val="444444"/>
          <w:sz w:val="27"/>
          <w:szCs w:val="27"/>
          <w:bdr w:val="none" w:sz="0" w:space="0" w:color="auto" w:frame="1"/>
          <w:lang w:val="fr-CA"/>
        </w:rPr>
        <w:t xml:space="preserve">(1910), </w:t>
      </w:r>
      <w:proofErr w:type="spellStart"/>
      <w:r w:rsidRPr="000B3473">
        <w:rPr>
          <w:rFonts w:ascii="inherit" w:hAnsi="inherit"/>
          <w:color w:val="444444"/>
          <w:sz w:val="27"/>
          <w:szCs w:val="27"/>
          <w:bdr w:val="none" w:sz="0" w:space="0" w:color="auto" w:frame="1"/>
          <w:lang w:val="fr-CA"/>
        </w:rPr>
        <w:t>secondo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cui</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sistema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capitalistico</w:t>
      </w:r>
      <w:proofErr w:type="spellEnd"/>
      <w:r w:rsidRPr="000B3473">
        <w:rPr>
          <w:rFonts w:ascii="inherit" w:hAnsi="inherit"/>
          <w:color w:val="444444"/>
          <w:sz w:val="27"/>
          <w:szCs w:val="27"/>
          <w:bdr w:val="none" w:sz="0" w:space="0" w:color="auto" w:frame="1"/>
          <w:lang w:val="fr-CA"/>
        </w:rPr>
        <w:t xml:space="preserve"> si </w:t>
      </w:r>
      <w:proofErr w:type="spellStart"/>
      <w:r w:rsidRPr="000B3473">
        <w:rPr>
          <w:rFonts w:ascii="inherit" w:hAnsi="inherit"/>
          <w:color w:val="444444"/>
          <w:sz w:val="27"/>
          <w:szCs w:val="27"/>
          <w:bdr w:val="none" w:sz="0" w:space="0" w:color="auto" w:frame="1"/>
          <w:lang w:val="fr-CA"/>
        </w:rPr>
        <w:t>stava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evolvendo</w:t>
      </w:r>
      <w:proofErr w:type="spellEnd"/>
      <w:r w:rsidRPr="000B3473">
        <w:rPr>
          <w:rFonts w:ascii="inherit" w:hAnsi="inherit"/>
          <w:color w:val="444444"/>
          <w:sz w:val="27"/>
          <w:szCs w:val="27"/>
          <w:bdr w:val="none" w:sz="0" w:space="0" w:color="auto" w:frame="1"/>
          <w:lang w:val="fr-CA"/>
        </w:rPr>
        <w:t xml:space="preserve"> verso la </w:t>
      </w:r>
      <w:proofErr w:type="spellStart"/>
      <w:r w:rsidRPr="000B3473">
        <w:rPr>
          <w:rFonts w:ascii="inherit" w:hAnsi="inherit"/>
          <w:color w:val="444444"/>
          <w:sz w:val="27"/>
          <w:szCs w:val="27"/>
          <w:bdr w:val="none" w:sz="0" w:space="0" w:color="auto" w:frame="1"/>
          <w:lang w:val="fr-CA"/>
        </w:rPr>
        <w:t>formazione</w:t>
      </w:r>
      <w:proofErr w:type="spellEnd"/>
      <w:r w:rsidRPr="000B3473">
        <w:rPr>
          <w:rFonts w:ascii="inherit" w:hAnsi="inherit"/>
          <w:color w:val="444444"/>
          <w:sz w:val="27"/>
          <w:szCs w:val="27"/>
          <w:bdr w:val="none" w:sz="0" w:space="0" w:color="auto" w:frame="1"/>
          <w:lang w:val="fr-CA"/>
        </w:rPr>
        <w:t xml:space="preserve"> di un “cartello </w:t>
      </w:r>
      <w:proofErr w:type="spellStart"/>
      <w:r w:rsidRPr="000B3473">
        <w:rPr>
          <w:rFonts w:ascii="inherit" w:hAnsi="inherit"/>
          <w:color w:val="444444"/>
          <w:sz w:val="27"/>
          <w:szCs w:val="27"/>
          <w:bdr w:val="none" w:sz="0" w:space="0" w:color="auto" w:frame="1"/>
          <w:lang w:val="fr-CA"/>
        </w:rPr>
        <w:t>generale</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altre</w:t>
      </w:r>
      <w:proofErr w:type="spellEnd"/>
      <w:r w:rsidRPr="000B3473">
        <w:rPr>
          <w:rFonts w:ascii="inherit" w:hAnsi="inherit"/>
          <w:color w:val="444444"/>
          <w:sz w:val="27"/>
          <w:szCs w:val="27"/>
          <w:bdr w:val="none" w:sz="0" w:space="0" w:color="auto" w:frame="1"/>
          <w:lang w:val="fr-CA"/>
        </w:rPr>
        <w:t xml:space="preserve"> parole,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già</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costretto</w:t>
      </w:r>
      <w:proofErr w:type="spellEnd"/>
      <w:r w:rsidRPr="000B3473">
        <w:rPr>
          <w:rFonts w:ascii="inherit" w:hAnsi="inherit"/>
          <w:color w:val="444444"/>
          <w:sz w:val="27"/>
          <w:szCs w:val="27"/>
          <w:bdr w:val="none" w:sz="0" w:space="0" w:color="auto" w:frame="1"/>
          <w:lang w:val="fr-CA"/>
        </w:rPr>
        <w:t xml:space="preserve"> fin </w:t>
      </w:r>
      <w:proofErr w:type="spellStart"/>
      <w:r w:rsidRPr="000B3473">
        <w:rPr>
          <w:rFonts w:ascii="inherit" w:hAnsi="inherit"/>
          <w:color w:val="444444"/>
          <w:sz w:val="27"/>
          <w:szCs w:val="27"/>
          <w:bdr w:val="none" w:sz="0" w:space="0" w:color="auto" w:frame="1"/>
          <w:lang w:val="fr-CA"/>
        </w:rPr>
        <w:t>dall'inizio</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ragionare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carattere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borghese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rivoluzione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russa</w:t>
      </w:r>
      <w:proofErr w:type="spellEnd"/>
      <w:r w:rsidRPr="000B3473">
        <w:rPr>
          <w:rFonts w:ascii="inherit" w:hAnsi="inherit"/>
          <w:color w:val="444444"/>
          <w:sz w:val="27"/>
          <w:szCs w:val="27"/>
          <w:bdr w:val="none" w:sz="0" w:space="0" w:color="auto" w:frame="1"/>
          <w:lang w:val="fr-CA"/>
        </w:rPr>
        <w:t xml:space="preserve"> - e </w:t>
      </w:r>
      <w:proofErr w:type="spellStart"/>
      <w:r w:rsidRPr="000B3473">
        <w:rPr>
          <w:rFonts w:ascii="inherit" w:hAnsi="inherit"/>
          <w:color w:val="444444"/>
          <w:sz w:val="27"/>
          <w:szCs w:val="27"/>
          <w:bdr w:val="none" w:sz="0" w:space="0" w:color="auto" w:frame="1"/>
          <w:lang w:val="fr-CA"/>
        </w:rPr>
        <w:t>quindi</w:t>
      </w:r>
      <w:proofErr w:type="spellEnd"/>
      <w:r w:rsidRPr="000B3473">
        <w:rPr>
          <w:rFonts w:ascii="inherit" w:hAnsi="inherit"/>
          <w:color w:val="444444"/>
          <w:sz w:val="27"/>
          <w:szCs w:val="27"/>
          <w:bdr w:val="none" w:sz="0" w:space="0" w:color="auto" w:frame="1"/>
          <w:lang w:val="fr-CA"/>
        </w:rPr>
        <w:t xml:space="preserve"> ad </w:t>
      </w:r>
      <w:proofErr w:type="spellStart"/>
      <w:r w:rsidRPr="000B3473">
        <w:rPr>
          <w:rFonts w:ascii="inherit" w:hAnsi="inherit"/>
          <w:color w:val="444444"/>
          <w:sz w:val="27"/>
          <w:szCs w:val="27"/>
          <w:bdr w:val="none" w:sz="0" w:space="0" w:color="auto" w:frame="1"/>
          <w:lang w:val="fr-CA"/>
        </w:rPr>
        <w:t>adattarsi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consapevolmente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alle</w:t>
      </w:r>
      <w:proofErr w:type="spellEnd"/>
      <w:r w:rsidRPr="000B3473">
        <w:rPr>
          <w:rFonts w:ascii="inherit" w:hAnsi="inherit"/>
          <w:color w:val="444444"/>
          <w:sz w:val="27"/>
          <w:szCs w:val="27"/>
          <w:bdr w:val="none" w:sz="0" w:space="0" w:color="auto" w:frame="1"/>
          <w:lang w:val="fr-CA"/>
        </w:rPr>
        <w:t xml:space="preserve"> sue </w:t>
      </w:r>
      <w:proofErr w:type="spellStart"/>
      <w:r w:rsidRPr="000B3473">
        <w:rPr>
          <w:rFonts w:ascii="inherit" w:hAnsi="inherit"/>
          <w:color w:val="444444"/>
          <w:sz w:val="27"/>
          <w:szCs w:val="27"/>
          <w:bdr w:val="none" w:sz="0" w:space="0" w:color="auto" w:frame="1"/>
          <w:lang w:val="fr-CA"/>
        </w:rPr>
        <w:t>manifestazioni</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alle</w:t>
      </w:r>
      <w:proofErr w:type="spellEnd"/>
      <w:r w:rsidRPr="000B3473">
        <w:rPr>
          <w:rFonts w:ascii="inherit" w:hAnsi="inherit"/>
          <w:color w:val="444444"/>
          <w:sz w:val="27"/>
          <w:szCs w:val="27"/>
          <w:bdr w:val="none" w:sz="0" w:space="0" w:color="auto" w:frame="1"/>
          <w:lang w:val="fr-CA"/>
        </w:rPr>
        <w:t xml:space="preserve"> sue </w:t>
      </w:r>
      <w:proofErr w:type="spellStart"/>
      <w:r w:rsidRPr="000B3473">
        <w:rPr>
          <w:rFonts w:ascii="inherit" w:hAnsi="inherit"/>
          <w:color w:val="444444"/>
          <w:sz w:val="27"/>
          <w:szCs w:val="27"/>
          <w:bdr w:val="none" w:sz="0" w:space="0" w:color="auto" w:frame="1"/>
          <w:lang w:val="fr-CA"/>
        </w:rPr>
        <w:t>esigenze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borghesi</w:t>
      </w:r>
      <w:proofErr w:type="spellEnd"/>
      <w:r w:rsidRPr="000B3473">
        <w:rPr>
          <w:rFonts w:ascii="inherit" w:hAnsi="inherit"/>
          <w:color w:val="444444"/>
          <w:sz w:val="27"/>
          <w:szCs w:val="27"/>
          <w:bdr w:val="none" w:sz="0" w:space="0" w:color="auto" w:frame="1"/>
          <w:lang w:val="fr-CA"/>
        </w:rPr>
        <w:t xml:space="preserve"> -, si </w:t>
      </w:r>
      <w:proofErr w:type="spellStart"/>
      <w:r w:rsidRPr="000B3473">
        <w:rPr>
          <w:rFonts w:ascii="inherit" w:hAnsi="inherit"/>
          <w:color w:val="444444"/>
          <w:sz w:val="27"/>
          <w:szCs w:val="27"/>
          <w:bdr w:val="none" w:sz="0" w:space="0" w:color="auto" w:frame="1"/>
          <w:lang w:val="fr-CA"/>
        </w:rPr>
        <w:t>trovò</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successivamente</w:t>
      </w:r>
      <w:proofErr w:type="spellEnd"/>
      <w:r w:rsidRPr="000B3473">
        <w:rPr>
          <w:rFonts w:ascii="inherit" w:hAnsi="inherit"/>
          <w:color w:val="444444"/>
          <w:sz w:val="27"/>
          <w:szCs w:val="27"/>
          <w:bdr w:val="none" w:sz="0" w:space="0" w:color="auto" w:frame="1"/>
          <w:lang w:val="fr-CA"/>
        </w:rPr>
        <w:t xml:space="preserve">, a causa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sua </w:t>
      </w:r>
      <w:proofErr w:type="spellStart"/>
      <w:r w:rsidRPr="000B3473">
        <w:rPr>
          <w:rFonts w:ascii="inherit" w:hAnsi="inherit"/>
          <w:color w:val="444444"/>
          <w:sz w:val="27"/>
          <w:szCs w:val="27"/>
          <w:bdr w:val="none" w:sz="0" w:space="0" w:color="auto" w:frame="1"/>
          <w:lang w:val="fr-CA"/>
        </w:rPr>
        <w:t>adesione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sconsiderata</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speculazioni</w:t>
      </w:r>
      <w:proofErr w:type="spellEnd"/>
      <w:r w:rsidRPr="000B3473">
        <w:rPr>
          <w:rFonts w:ascii="inherit" w:hAnsi="inherit"/>
          <w:color w:val="444444"/>
          <w:sz w:val="27"/>
          <w:szCs w:val="27"/>
          <w:bdr w:val="none" w:sz="0" w:space="0" w:color="auto" w:frame="1"/>
          <w:lang w:val="fr-CA"/>
        </w:rPr>
        <w:t xml:space="preserve"> relative ai </w:t>
      </w:r>
      <w:proofErr w:type="spellStart"/>
      <w:r w:rsidRPr="000B3473">
        <w:rPr>
          <w:rFonts w:ascii="inherit" w:hAnsi="inherit"/>
          <w:color w:val="444444"/>
          <w:sz w:val="27"/>
          <w:szCs w:val="27"/>
          <w:bdr w:val="none" w:sz="0" w:space="0" w:color="auto" w:frame="1"/>
          <w:lang w:val="fr-CA"/>
        </w:rPr>
        <w:t>paesi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altamente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sviluppati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ancora</w:t>
      </w:r>
      <w:proofErr w:type="spellEnd"/>
      <w:r w:rsidRPr="000B3473">
        <w:rPr>
          <w:rFonts w:ascii="inherit" w:hAnsi="inherit"/>
          <w:color w:val="444444"/>
          <w:sz w:val="27"/>
          <w:szCs w:val="27"/>
          <w:bdr w:val="none" w:sz="0" w:space="0" w:color="auto" w:frame="1"/>
          <w:lang w:val="fr-CA"/>
        </w:rPr>
        <w:t xml:space="preserve"> più </w:t>
      </w:r>
      <w:proofErr w:type="spellStart"/>
      <w:r w:rsidRPr="000B3473">
        <w:rPr>
          <w:rFonts w:ascii="inherit" w:hAnsi="inherit"/>
          <w:color w:val="444444"/>
          <w:sz w:val="27"/>
          <w:szCs w:val="27"/>
          <w:bdr w:val="none" w:sz="0" w:space="0" w:color="auto" w:frame="1"/>
          <w:lang w:val="fr-CA"/>
        </w:rPr>
        <w:t>inclini</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sopravvalutare</w:t>
      </w:r>
      <w:proofErr w:type="spellEnd"/>
      <w:r w:rsidRPr="000B3473">
        <w:rPr>
          <w:rFonts w:ascii="inherit" w:hAnsi="inherit"/>
          <w:color w:val="444444"/>
          <w:sz w:val="27"/>
          <w:szCs w:val="27"/>
          <w:bdr w:val="none" w:sz="0" w:space="0" w:color="auto" w:frame="1"/>
          <w:lang w:val="fr-CA"/>
        </w:rPr>
        <w:t xml:space="preserve"> il "lato politico"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rivoluzione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proletaria</w:t>
      </w:r>
      <w:proofErr w:type="spellEnd"/>
      <w:r w:rsidRPr="000B3473">
        <w:rPr>
          <w:rFonts w:ascii="inherit" w:hAnsi="inherit"/>
          <w:color w:val="444444"/>
          <w:sz w:val="27"/>
          <w:szCs w:val="27"/>
          <w:bdr w:val="none" w:sz="0" w:space="0" w:color="auto" w:frame="1"/>
          <w:lang w:val="fr-CA"/>
        </w:rPr>
        <w:t>.</w:t>
      </w:r>
    </w:p>
    <w:p w14:paraId="61F18648" w14:textId="77777777" w:rsidR="00653C25" w:rsidRPr="000B3473" w:rsidRDefault="00653C25"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09B95F30" w14:textId="77777777" w:rsidR="00653C25"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r w:rsidRPr="000B3473">
        <w:rPr>
          <w:rFonts w:ascii="inherit" w:hAnsi="inherit"/>
          <w:color w:val="444444"/>
          <w:sz w:val="27"/>
          <w:szCs w:val="27"/>
          <w:bdr w:val="none" w:sz="0" w:space="0" w:color="auto" w:frame="1"/>
          <w:lang w:val="fr-CA"/>
        </w:rPr>
        <w:t>Ecco perché l'</w:t>
      </w:r>
      <w:proofErr w:type="spellStart"/>
      <w:r w:rsidRPr="000B3473">
        <w:rPr>
          <w:rFonts w:ascii="inherit" w:hAnsi="inherit"/>
          <w:color w:val="444444"/>
          <w:sz w:val="27"/>
          <w:szCs w:val="27"/>
          <w:bdr w:val="none" w:sz="0" w:space="0" w:color="auto" w:frame="1"/>
          <w:lang w:val="fr-CA"/>
        </w:rPr>
        <w:t>errore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degli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errori</w:t>
      </w:r>
      <w:proofErr w:type="spellEnd"/>
      <w:r w:rsidRPr="000B3473">
        <w:rPr>
          <w:rFonts w:ascii="inherit" w:hAnsi="inherit"/>
          <w:color w:val="444444"/>
          <w:sz w:val="27"/>
          <w:szCs w:val="27"/>
          <w:bdr w:val="none" w:sz="0" w:space="0" w:color="auto" w:frame="1"/>
          <w:lang w:val="fr-CA"/>
        </w:rPr>
        <w:t xml:space="preserve"> è, </w:t>
      </w:r>
      <w:proofErr w:type="spellStart"/>
      <w:r w:rsidRPr="000B3473">
        <w:rPr>
          <w:rFonts w:ascii="inherit" w:hAnsi="inherit"/>
          <w:color w:val="444444"/>
          <w:sz w:val="27"/>
          <w:szCs w:val="27"/>
          <w:bdr w:val="none" w:sz="0" w:space="0" w:color="auto" w:frame="1"/>
          <w:lang w:val="fr-CA"/>
        </w:rPr>
        <w:t>agli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occhi</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sostenere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siamo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entrati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nell'epoca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rivoluzione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proletaria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pura</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questo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vale</w:t>
      </w:r>
      <w:proofErr w:type="spellEnd"/>
      <w:r w:rsidRPr="000B3473">
        <w:rPr>
          <w:rFonts w:ascii="inherit" w:hAnsi="inherit"/>
          <w:color w:val="444444"/>
          <w:sz w:val="27"/>
          <w:szCs w:val="27"/>
          <w:bdr w:val="none" w:sz="0" w:space="0" w:color="auto" w:frame="1"/>
          <w:lang w:val="fr-CA"/>
        </w:rPr>
        <w:t xml:space="preserve"> a</w:t>
      </w:r>
      <w:r w:rsidR="00653C25" w:rsidRPr="000B3473">
        <w:rPr>
          <w:rFonts w:ascii="inherit" w:hAnsi="inherit"/>
          <w:color w:val="444444"/>
          <w:sz w:val="27"/>
          <w:szCs w:val="27"/>
          <w:bdr w:val="none" w:sz="0" w:space="0" w:color="auto" w:frame="1"/>
          <w:lang w:val="fr-CA"/>
        </w:rPr>
        <w:t xml:space="preserve">nche a </w:t>
      </w:r>
      <w:proofErr w:type="spellStart"/>
      <w:r w:rsidR="00653C25" w:rsidRPr="000B3473">
        <w:rPr>
          <w:rFonts w:ascii="inherit" w:hAnsi="inherit"/>
          <w:color w:val="444444"/>
          <w:sz w:val="27"/>
          <w:szCs w:val="27"/>
          <w:bdr w:val="none" w:sz="0" w:space="0" w:color="auto" w:frame="1"/>
          <w:lang w:val="fr-CA"/>
        </w:rPr>
        <w:t>livello</w:t>
      </w:r>
      <w:proofErr w:type="spellEnd"/>
      <w:r w:rsidR="00653C25" w:rsidRPr="000B3473">
        <w:rPr>
          <w:rFonts w:ascii="inherit" w:hAnsi="inherit"/>
          <w:color w:val="444444"/>
          <w:sz w:val="27"/>
          <w:szCs w:val="27"/>
          <w:bdr w:val="none" w:sz="0" w:space="0" w:color="auto" w:frame="1"/>
          <w:lang w:val="fr-CA"/>
        </w:rPr>
        <w:t xml:space="preserve"> </w:t>
      </w:r>
      <w:proofErr w:type="spellStart"/>
      <w:r w:rsidR="00653C25" w:rsidRPr="000B3473">
        <w:rPr>
          <w:rFonts w:ascii="inherit" w:hAnsi="inherit"/>
          <w:color w:val="444444"/>
          <w:sz w:val="27"/>
          <w:szCs w:val="27"/>
          <w:bdr w:val="none" w:sz="0" w:space="0" w:color="auto" w:frame="1"/>
          <w:lang w:val="fr-CA"/>
        </w:rPr>
        <w:t>internazionale</w:t>
      </w:r>
      <w:proofErr w:type="spellEnd"/>
      <w:r w:rsidR="00653C25"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secondo</w:t>
      </w:r>
      <w:proofErr w:type="spellEnd"/>
      <w:r w:rsidRPr="000B3473">
        <w:rPr>
          <w:rFonts w:ascii="inherit" w:hAnsi="inherit"/>
          <w:color w:val="444444"/>
          <w:sz w:val="27"/>
          <w:szCs w:val="27"/>
          <w:bdr w:val="none" w:sz="0" w:space="0" w:color="auto" w:frame="1"/>
          <w:lang w:val="fr-CA"/>
        </w:rPr>
        <w:t xml:space="preserve"> la sua </w:t>
      </w:r>
      <w:proofErr w:type="spellStart"/>
      <w:r w:rsidRPr="000B3473">
        <w:rPr>
          <w:rFonts w:ascii="inherit" w:hAnsi="inherit"/>
          <w:color w:val="444444"/>
          <w:sz w:val="27"/>
          <w:szCs w:val="27"/>
          <w:bdr w:val="none" w:sz="0" w:space="0" w:color="auto" w:frame="1"/>
          <w:lang w:val="fr-CA"/>
        </w:rPr>
        <w:t>concezione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generale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rivoluzione</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questo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tipo</w:t>
      </w:r>
      <w:proofErr w:type="spellEnd"/>
      <w:r w:rsidRPr="000B3473">
        <w:rPr>
          <w:rFonts w:ascii="inherit" w:hAnsi="inherit"/>
          <w:color w:val="444444"/>
          <w:sz w:val="27"/>
          <w:szCs w:val="27"/>
          <w:bdr w:val="none" w:sz="0" w:space="0" w:color="auto" w:frame="1"/>
          <w:lang w:val="fr-CA"/>
        </w:rPr>
        <w:t xml:space="preserve"> è </w:t>
      </w:r>
      <w:proofErr w:type="spellStart"/>
      <w:r w:rsidRPr="000B3473">
        <w:rPr>
          <w:rFonts w:ascii="inherit" w:hAnsi="inherit"/>
          <w:color w:val="444444"/>
          <w:sz w:val="27"/>
          <w:szCs w:val="27"/>
          <w:bdr w:val="none" w:sz="0" w:space="0" w:color="auto" w:frame="1"/>
          <w:lang w:val="fr-CA"/>
        </w:rPr>
        <w:t>addirittura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inconcepibile</w:t>
      </w:r>
      <w:proofErr w:type="spellEnd"/>
      <w:r w:rsidRPr="000B3473">
        <w:rPr>
          <w:rFonts w:ascii="inherit" w:hAnsi="inherit"/>
          <w:color w:val="444444"/>
          <w:sz w:val="27"/>
          <w:szCs w:val="27"/>
          <w:bdr w:val="none" w:sz="0" w:space="0" w:color="auto" w:frame="1"/>
          <w:lang w:val="fr-CA"/>
        </w:rPr>
        <w:t xml:space="preserve"> per sempre. Per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l'</w:t>
      </w:r>
      <w:proofErr w:type="spellStart"/>
      <w:r w:rsidRPr="000B3473">
        <w:rPr>
          <w:rFonts w:ascii="inherit" w:hAnsi="inherit"/>
          <w:color w:val="444444"/>
          <w:sz w:val="27"/>
          <w:szCs w:val="27"/>
          <w:bdr w:val="none" w:sz="0" w:space="0" w:color="auto" w:frame="1"/>
          <w:lang w:val="fr-CA"/>
        </w:rPr>
        <w:t>unica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rivoluzione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possibile</w:t>
      </w:r>
      <w:proofErr w:type="spellEnd"/>
      <w:r w:rsidRPr="000B3473">
        <w:rPr>
          <w:rFonts w:ascii="inherit" w:hAnsi="inherit"/>
          <w:color w:val="444444"/>
          <w:sz w:val="27"/>
          <w:szCs w:val="27"/>
          <w:bdr w:val="none" w:sz="0" w:space="0" w:color="auto" w:frame="1"/>
          <w:lang w:val="fr-CA"/>
        </w:rPr>
        <w:t xml:space="preserve"> è </w:t>
      </w:r>
      <w:proofErr w:type="spellStart"/>
      <w:r w:rsidRPr="000B3473">
        <w:rPr>
          <w:rFonts w:ascii="inherit" w:hAnsi="inherit"/>
          <w:color w:val="444444"/>
          <w:sz w:val="27"/>
          <w:szCs w:val="27"/>
          <w:bdr w:val="none" w:sz="0" w:space="0" w:color="auto" w:frame="1"/>
          <w:lang w:val="fr-CA"/>
        </w:rPr>
        <w:t>attraverso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conversione</w:t>
      </w:r>
      <w:proofErr w:type="spellEnd"/>
      <w:r w:rsidRPr="000B3473">
        <w:rPr>
          <w:rFonts w:ascii="inherit" w:hAnsi="inherit"/>
          <w:color w:val="444444"/>
          <w:sz w:val="27"/>
          <w:szCs w:val="27"/>
          <w:bdr w:val="none" w:sz="0" w:space="0" w:color="auto" w:frame="1"/>
          <w:lang w:val="fr-CA"/>
        </w:rPr>
        <w:t>. </w:t>
      </w:r>
      <w:proofErr w:type="spellStart"/>
      <w:proofErr w:type="gramStart"/>
      <w:r w:rsidRPr="000B3473">
        <w:rPr>
          <w:rFonts w:ascii="inherit" w:hAnsi="inherit"/>
          <w:color w:val="444444"/>
          <w:sz w:val="27"/>
          <w:szCs w:val="27"/>
          <w:bdr w:val="none" w:sz="0" w:space="0" w:color="auto" w:frame="1"/>
          <w:lang w:val="fr-CA"/>
        </w:rPr>
        <w:t>dialettica</w:t>
      </w:r>
      <w:proofErr w:type="spellEnd"/>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rivoluzione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borghese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rivoluzione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proletaria</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Gli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obiettivi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primo,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restano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all'ordine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giorno, </w:t>
      </w:r>
      <w:proofErr w:type="spellStart"/>
      <w:r w:rsidRPr="000B3473">
        <w:rPr>
          <w:rFonts w:ascii="inherit" w:hAnsi="inherit"/>
          <w:color w:val="444444"/>
          <w:sz w:val="27"/>
          <w:szCs w:val="27"/>
          <w:bdr w:val="none" w:sz="0" w:space="0" w:color="auto" w:frame="1"/>
          <w:lang w:val="fr-CA"/>
        </w:rPr>
        <w:t>possono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essere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raggiunti</w:t>
      </w:r>
      <w:proofErr w:type="spellEnd"/>
      <w:r w:rsidRPr="000B3473">
        <w:rPr>
          <w:rFonts w:ascii="inherit" w:hAnsi="inherit"/>
          <w:color w:val="444444"/>
          <w:sz w:val="27"/>
          <w:szCs w:val="27"/>
          <w:bdr w:val="none" w:sz="0" w:space="0" w:color="auto" w:frame="1"/>
          <w:lang w:val="fr-CA"/>
        </w:rPr>
        <w:t xml:space="preserve"> solo </w:t>
      </w:r>
      <w:proofErr w:type="spellStart"/>
      <w:r w:rsidRPr="000B3473">
        <w:rPr>
          <w:rFonts w:ascii="inherit" w:hAnsi="inherit"/>
          <w:color w:val="444444"/>
          <w:sz w:val="27"/>
          <w:szCs w:val="27"/>
          <w:bdr w:val="none" w:sz="0" w:space="0" w:color="auto" w:frame="1"/>
          <w:lang w:val="fr-CA"/>
        </w:rPr>
        <w:t>nell'ambito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secondo</w:t>
      </w:r>
      <w:proofErr w:type="spellEnd"/>
      <w:r w:rsidRPr="000B3473">
        <w:rPr>
          <w:rFonts w:ascii="inherit" w:hAnsi="inherit"/>
          <w:color w:val="444444"/>
          <w:sz w:val="27"/>
          <w:szCs w:val="27"/>
          <w:bdr w:val="none" w:sz="0" w:space="0" w:color="auto" w:frame="1"/>
          <w:lang w:val="fr-CA"/>
        </w:rPr>
        <w:t xml:space="preserve">; ma </w:t>
      </w:r>
      <w:proofErr w:type="spellStart"/>
      <w:r w:rsidRPr="000B3473">
        <w:rPr>
          <w:rFonts w:ascii="inherit" w:hAnsi="inherit"/>
          <w:color w:val="444444"/>
          <w:sz w:val="27"/>
          <w:szCs w:val="27"/>
          <w:bdr w:val="none" w:sz="0" w:space="0" w:color="auto" w:frame="1"/>
          <w:lang w:val="fr-CA"/>
        </w:rPr>
        <w:t>quest'ultimo</w:t>
      </w:r>
      <w:proofErr w:type="spellEnd"/>
      <w:r w:rsidRPr="000B3473">
        <w:rPr>
          <w:rFonts w:ascii="inherit" w:hAnsi="inherit"/>
          <w:color w:val="444444"/>
          <w:sz w:val="27"/>
          <w:szCs w:val="27"/>
          <w:bdr w:val="none" w:sz="0" w:space="0" w:color="auto" w:frame="1"/>
          <w:lang w:val="fr-CA"/>
        </w:rPr>
        <w:t xml:space="preserve"> è </w:t>
      </w:r>
      <w:proofErr w:type="spellStart"/>
      <w:r w:rsidRPr="000B3473">
        <w:rPr>
          <w:rFonts w:ascii="inherit" w:hAnsi="inherit"/>
          <w:color w:val="444444"/>
          <w:sz w:val="27"/>
          <w:szCs w:val="27"/>
          <w:bdr w:val="none" w:sz="0" w:space="0" w:color="auto" w:frame="1"/>
          <w:lang w:val="fr-CA"/>
        </w:rPr>
        <w:t>proletario</w:t>
      </w:r>
      <w:proofErr w:type="spellEnd"/>
      <w:r w:rsidRPr="000B3473">
        <w:rPr>
          <w:rFonts w:ascii="inherit" w:hAnsi="inherit"/>
          <w:color w:val="444444"/>
          <w:sz w:val="27"/>
          <w:szCs w:val="27"/>
          <w:bdr w:val="none" w:sz="0" w:space="0" w:color="auto" w:frame="1"/>
          <w:lang w:val="fr-CA"/>
        </w:rPr>
        <w:t xml:space="preserve"> solo </w:t>
      </w:r>
      <w:proofErr w:type="spellStart"/>
      <w:r w:rsidRPr="000B3473">
        <w:rPr>
          <w:rFonts w:ascii="inherit" w:hAnsi="inherit"/>
          <w:color w:val="444444"/>
          <w:sz w:val="27"/>
          <w:szCs w:val="27"/>
          <w:bdr w:val="none" w:sz="0" w:space="0" w:color="auto" w:frame="1"/>
          <w:lang w:val="fr-CA"/>
        </w:rPr>
        <w:t>nella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natura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classe </w:t>
      </w:r>
      <w:proofErr w:type="spellStart"/>
      <w:r w:rsidRPr="000B3473">
        <w:rPr>
          <w:rFonts w:ascii="inherit" w:hAnsi="inherit"/>
          <w:color w:val="444444"/>
          <w:sz w:val="27"/>
          <w:szCs w:val="27"/>
          <w:bdr w:val="none" w:sz="0" w:space="0" w:color="auto" w:frame="1"/>
          <w:lang w:val="fr-CA"/>
        </w:rPr>
        <w:t>chiamata</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guidarlo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comprende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infatti</w:t>
      </w:r>
      <w:proofErr w:type="spellEnd"/>
      <w:r w:rsidRPr="000B3473">
        <w:rPr>
          <w:rFonts w:ascii="inherit" w:hAnsi="inherit"/>
          <w:color w:val="444444"/>
          <w:sz w:val="27"/>
          <w:szCs w:val="27"/>
          <w:bdr w:val="none" w:sz="0" w:space="0" w:color="auto" w:frame="1"/>
          <w:lang w:val="fr-CA"/>
        </w:rPr>
        <w:t xml:space="preserve"> tutti </w:t>
      </w:r>
      <w:proofErr w:type="spellStart"/>
      <w:r w:rsidRPr="000B3473">
        <w:rPr>
          <w:rFonts w:ascii="inherit" w:hAnsi="inherit"/>
          <w:color w:val="444444"/>
          <w:sz w:val="27"/>
          <w:szCs w:val="27"/>
          <w:bdr w:val="none" w:sz="0" w:space="0" w:color="auto" w:frame="1"/>
          <w:lang w:val="fr-CA"/>
        </w:rPr>
        <w:t>gli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oppress</w:t>
      </w:r>
      <w:r w:rsidR="00653C25" w:rsidRPr="000B3473">
        <w:rPr>
          <w:rFonts w:ascii="inherit" w:hAnsi="inherit"/>
          <w:color w:val="444444"/>
          <w:sz w:val="27"/>
          <w:szCs w:val="27"/>
          <w:bdr w:val="none" w:sz="0" w:space="0" w:color="auto" w:frame="1"/>
          <w:lang w:val="fr-CA"/>
        </w:rPr>
        <w:t>i</w:t>
      </w:r>
      <w:proofErr w:type="spellEnd"/>
      <w:r w:rsidR="00653C25" w:rsidRPr="000B3473">
        <w:rPr>
          <w:rFonts w:ascii="inherit" w:hAnsi="inherit"/>
          <w:color w:val="444444"/>
          <w:sz w:val="27"/>
          <w:szCs w:val="27"/>
          <w:bdr w:val="none" w:sz="0" w:space="0" w:color="auto" w:frame="1"/>
          <w:lang w:val="fr-CA"/>
        </w:rPr>
        <w:t xml:space="preserve"> (</w:t>
      </w:r>
      <w:proofErr w:type="spellStart"/>
      <w:r w:rsidR="00653C25" w:rsidRPr="000B3473">
        <w:rPr>
          <w:rFonts w:ascii="inherit" w:hAnsi="inherit"/>
          <w:color w:val="444444"/>
          <w:sz w:val="27"/>
          <w:szCs w:val="27"/>
          <w:bdr w:val="none" w:sz="0" w:space="0" w:color="auto" w:frame="1"/>
          <w:lang w:val="fr-CA"/>
        </w:rPr>
        <w:t>contadini</w:t>
      </w:r>
      <w:proofErr w:type="spellEnd"/>
      <w:r w:rsidR="00653C25" w:rsidRPr="000B3473">
        <w:rPr>
          <w:rFonts w:ascii="inherit" w:hAnsi="inherit"/>
          <w:color w:val="444444"/>
          <w:sz w:val="27"/>
          <w:szCs w:val="27"/>
          <w:bdr w:val="none" w:sz="0" w:space="0" w:color="auto" w:frame="1"/>
          <w:lang w:val="fr-CA"/>
        </w:rPr>
        <w:t>, piccolo-</w:t>
      </w:r>
      <w:proofErr w:type="spellStart"/>
      <w:r w:rsidR="00653C25" w:rsidRPr="000B3473">
        <w:rPr>
          <w:rFonts w:ascii="inherit" w:hAnsi="inherit"/>
          <w:color w:val="444444"/>
          <w:sz w:val="27"/>
          <w:szCs w:val="27"/>
          <w:bdr w:val="none" w:sz="0" w:space="0" w:color="auto" w:frame="1"/>
          <w:lang w:val="fr-CA"/>
        </w:rPr>
        <w:t>borghesi</w:t>
      </w:r>
      <w:proofErr w:type="spellEnd"/>
      <w:r w:rsidR="00653C25"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popoli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coloniali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nazioni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asserviti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ecc</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dai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quali</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proletariato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deve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conquistare</w:t>
      </w:r>
      <w:proofErr w:type="spellEnd"/>
      <w:r w:rsidRPr="000B3473">
        <w:rPr>
          <w:rFonts w:ascii="inherit" w:hAnsi="inherit"/>
          <w:color w:val="444444"/>
          <w:sz w:val="27"/>
          <w:szCs w:val="27"/>
          <w:bdr w:val="none" w:sz="0" w:space="0" w:color="auto" w:frame="1"/>
          <w:lang w:val="fr-CA"/>
        </w:rPr>
        <w:t xml:space="preserve"> l'</w:t>
      </w:r>
      <w:proofErr w:type="spellStart"/>
      <w:r w:rsidRPr="000B3473">
        <w:rPr>
          <w:rFonts w:ascii="inherit" w:hAnsi="inherit"/>
          <w:color w:val="444444"/>
          <w:sz w:val="27"/>
          <w:szCs w:val="27"/>
          <w:bdr w:val="none" w:sz="0" w:space="0" w:color="auto" w:frame="1"/>
          <w:lang w:val="fr-CA"/>
        </w:rPr>
        <w:t>alleanza</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Questa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autentica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rivoluzione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avviene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nell'era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dell'imperialismo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diretta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conseguenza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monopolizzazione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dell'economia</w:t>
      </w:r>
      <w:proofErr w:type="spellEnd"/>
      <w:r w:rsidRPr="000B3473">
        <w:rPr>
          <w:rFonts w:ascii="inherit" w:hAnsi="inherit"/>
          <w:color w:val="444444"/>
          <w:sz w:val="27"/>
          <w:szCs w:val="27"/>
          <w:bdr w:val="none" w:sz="0" w:space="0" w:color="auto" w:frame="1"/>
          <w:lang w:val="fr-CA"/>
        </w:rPr>
        <w:t xml:space="preserve"> e di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forma "</w:t>
      </w:r>
      <w:proofErr w:type="spellStart"/>
      <w:r w:rsidRPr="000B3473">
        <w:rPr>
          <w:rFonts w:ascii="inherit" w:hAnsi="inherit"/>
          <w:color w:val="444444"/>
          <w:sz w:val="27"/>
          <w:szCs w:val="27"/>
          <w:bdr w:val="none" w:sz="0" w:space="0" w:color="auto" w:frame="1"/>
          <w:lang w:val="fr-CA"/>
        </w:rPr>
        <w:t>parassitaria</w:t>
      </w:r>
      <w:proofErr w:type="spellEnd"/>
      <w:r w:rsidRPr="000B3473">
        <w:rPr>
          <w:rFonts w:ascii="inherit" w:hAnsi="inherit"/>
          <w:color w:val="444444"/>
          <w:sz w:val="27"/>
          <w:szCs w:val="27"/>
          <w:bdr w:val="none" w:sz="0" w:space="0" w:color="auto" w:frame="1"/>
          <w:lang w:val="fr-CA"/>
        </w:rPr>
        <w:t xml:space="preserve">" di un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stagnazione</w:t>
      </w:r>
      <w:proofErr w:type="spellEnd"/>
      <w:r w:rsidRPr="000B3473">
        <w:rPr>
          <w:rFonts w:ascii="inherit" w:hAnsi="inherit"/>
          <w:color w:val="444444"/>
          <w:sz w:val="27"/>
          <w:szCs w:val="27"/>
          <w:bdr w:val="none" w:sz="0" w:space="0" w:color="auto" w:frame="1"/>
          <w:lang w:val="fr-CA"/>
        </w:rPr>
        <w:t>", "l'</w:t>
      </w:r>
      <w:proofErr w:type="spellStart"/>
      <w:r w:rsidRPr="000B3473">
        <w:rPr>
          <w:rFonts w:ascii="inherit" w:hAnsi="inherit"/>
          <w:color w:val="444444"/>
          <w:sz w:val="27"/>
          <w:szCs w:val="27"/>
          <w:bdr w:val="none" w:sz="0" w:space="0" w:color="auto" w:frame="1"/>
          <w:lang w:val="fr-CA"/>
        </w:rPr>
        <w:t>ultima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tappa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sviluppo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egli</w:t>
      </w:r>
      <w:proofErr w:type="spellEnd"/>
      <w:r w:rsidRPr="000B3473">
        <w:rPr>
          <w:rFonts w:ascii="inherit" w:hAnsi="inherit"/>
          <w:color w:val="444444"/>
          <w:sz w:val="27"/>
          <w:szCs w:val="27"/>
          <w:bdr w:val="none" w:sz="0" w:space="0" w:color="auto" w:frame="1"/>
          <w:lang w:val="fr-CA"/>
        </w:rPr>
        <w:t xml:space="preserve"> </w:t>
      </w:r>
      <w:proofErr w:type="spellStart"/>
      <w:proofErr w:type="gramStart"/>
      <w:r w:rsidRPr="000B3473">
        <w:rPr>
          <w:rFonts w:ascii="inherit" w:hAnsi="inherit"/>
          <w:color w:val="444444"/>
          <w:sz w:val="27"/>
          <w:szCs w:val="27"/>
          <w:bdr w:val="none" w:sz="0" w:space="0" w:color="auto" w:frame="1"/>
          <w:lang w:val="fr-CA"/>
        </w:rPr>
        <w:t>dice</w:t>
      </w:r>
      <w:proofErr w:type="spellEnd"/>
      <w:r w:rsidRPr="000B3473">
        <w:rPr>
          <w:rFonts w:ascii="inherit" w:hAnsi="inherit"/>
          <w:color w:val="444444"/>
          <w:sz w:val="27"/>
          <w:szCs w:val="27"/>
          <w:bdr w:val="none" w:sz="0" w:space="0" w:color="auto" w:frame="1"/>
          <w:lang w:val="fr-CA"/>
        </w:rPr>
        <w:t xml:space="preserve"> ,</w:t>
      </w:r>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precede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immediatamente</w:t>
      </w:r>
      <w:proofErr w:type="spellEnd"/>
      <w:r w:rsidRPr="000B3473">
        <w:rPr>
          <w:rFonts w:ascii="inherit" w:hAnsi="inherit"/>
          <w:color w:val="444444"/>
          <w:sz w:val="27"/>
          <w:szCs w:val="27"/>
          <w:bdr w:val="none" w:sz="0" w:space="0" w:color="auto" w:frame="1"/>
          <w:lang w:val="fr-CA"/>
        </w:rPr>
        <w:t xml:space="preserve"> lo </w:t>
      </w:r>
      <w:proofErr w:type="spellStart"/>
      <w:r w:rsidRPr="000B3473">
        <w:rPr>
          <w:rFonts w:ascii="inherit" w:hAnsi="inherit"/>
          <w:color w:val="444444"/>
          <w:sz w:val="27"/>
          <w:szCs w:val="27"/>
          <w:bdr w:val="none" w:sz="0" w:space="0" w:color="auto" w:frame="1"/>
          <w:lang w:val="fr-CA"/>
        </w:rPr>
        <w:t>sc</w:t>
      </w:r>
      <w:r w:rsidR="00653C25" w:rsidRPr="000B3473">
        <w:rPr>
          <w:rFonts w:ascii="inherit" w:hAnsi="inherit"/>
          <w:color w:val="444444"/>
          <w:sz w:val="27"/>
          <w:szCs w:val="27"/>
          <w:bdr w:val="none" w:sz="0" w:space="0" w:color="auto" w:frame="1"/>
          <w:lang w:val="fr-CA"/>
        </w:rPr>
        <w:t>oppio</w:t>
      </w:r>
      <w:proofErr w:type="spellEnd"/>
      <w:r w:rsidR="00653C25" w:rsidRPr="000B3473">
        <w:rPr>
          <w:rFonts w:ascii="inherit" w:hAnsi="inherit"/>
          <w:color w:val="444444"/>
          <w:sz w:val="27"/>
          <w:szCs w:val="27"/>
          <w:bdr w:val="none" w:sz="0" w:space="0" w:color="auto" w:frame="1"/>
          <w:lang w:val="fr-CA"/>
        </w:rPr>
        <w:t xml:space="preserve"> </w:t>
      </w:r>
      <w:proofErr w:type="spellStart"/>
      <w:r w:rsidR="00653C25" w:rsidRPr="000B3473">
        <w:rPr>
          <w:rFonts w:ascii="inherit" w:hAnsi="inherit"/>
          <w:color w:val="444444"/>
          <w:sz w:val="27"/>
          <w:szCs w:val="27"/>
          <w:bdr w:val="none" w:sz="0" w:space="0" w:color="auto" w:frame="1"/>
          <w:lang w:val="fr-CA"/>
        </w:rPr>
        <w:t>della</w:t>
      </w:r>
      <w:proofErr w:type="spellEnd"/>
      <w:r w:rsidR="00653C25" w:rsidRPr="000B3473">
        <w:rPr>
          <w:rFonts w:ascii="inherit" w:hAnsi="inherit"/>
          <w:color w:val="444444"/>
          <w:sz w:val="27"/>
          <w:szCs w:val="27"/>
          <w:bdr w:val="none" w:sz="0" w:space="0" w:color="auto" w:frame="1"/>
          <w:lang w:val="fr-CA"/>
        </w:rPr>
        <w:t xml:space="preserve"> </w:t>
      </w:r>
      <w:proofErr w:type="spellStart"/>
      <w:r w:rsidR="00653C25" w:rsidRPr="000B3473">
        <w:rPr>
          <w:rFonts w:ascii="inherit" w:hAnsi="inherit"/>
          <w:color w:val="444444"/>
          <w:sz w:val="27"/>
          <w:szCs w:val="27"/>
          <w:bdr w:val="none" w:sz="0" w:space="0" w:color="auto" w:frame="1"/>
          <w:lang w:val="fr-CA"/>
        </w:rPr>
        <w:t>rivoluzione</w:t>
      </w:r>
      <w:proofErr w:type="spellEnd"/>
      <w:r w:rsidR="00653C25" w:rsidRPr="000B3473">
        <w:rPr>
          <w:rFonts w:ascii="inherit" w:hAnsi="inherit"/>
          <w:color w:val="444444"/>
          <w:sz w:val="27"/>
          <w:szCs w:val="27"/>
          <w:bdr w:val="none" w:sz="0" w:space="0" w:color="auto" w:frame="1"/>
          <w:lang w:val="fr-CA"/>
        </w:rPr>
        <w:t xml:space="preserve"> sociale </w:t>
      </w:r>
      <w:r w:rsidR="00653C25" w:rsidRPr="000B3473">
        <w:rPr>
          <w:color w:val="444444"/>
          <w:shd w:val="clear" w:color="auto" w:fill="FFFFFF"/>
          <w:lang w:val="fr-CA"/>
        </w:rPr>
        <w:t>[64].</w:t>
      </w:r>
      <w:r w:rsidR="00653C25" w:rsidRPr="000B3473">
        <w:rPr>
          <w:color w:val="444444"/>
          <w:sz w:val="36"/>
          <w:szCs w:val="36"/>
          <w:shd w:val="clear" w:color="auto" w:fill="FFFFFF"/>
          <w:lang w:val="fr-CA"/>
        </w:rPr>
        <w:t xml:space="preserve"> </w:t>
      </w:r>
      <w:proofErr w:type="spellStart"/>
      <w:r w:rsidRPr="000B3473">
        <w:rPr>
          <w:rFonts w:ascii="inherit" w:hAnsi="inherit"/>
          <w:color w:val="444444"/>
          <w:sz w:val="27"/>
          <w:szCs w:val="27"/>
          <w:bdr w:val="none" w:sz="0" w:space="0" w:color="auto" w:frame="1"/>
          <w:lang w:val="fr-CA"/>
        </w:rPr>
        <w:t>Oltre</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ciò</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nella</w:t>
      </w:r>
      <w:proofErr w:type="spellEnd"/>
      <w:r w:rsidRPr="000B3473">
        <w:rPr>
          <w:rFonts w:ascii="inherit" w:hAnsi="inherit"/>
          <w:color w:val="444444"/>
          <w:sz w:val="27"/>
          <w:szCs w:val="27"/>
          <w:bdr w:val="none" w:sz="0" w:space="0" w:color="auto" w:frame="1"/>
          <w:lang w:val="fr-CA"/>
        </w:rPr>
        <w:t xml:space="preserve"> sua </w:t>
      </w:r>
      <w:proofErr w:type="spellStart"/>
      <w:r w:rsidRPr="000B3473">
        <w:rPr>
          <w:rFonts w:ascii="inherit" w:hAnsi="inherit"/>
          <w:color w:val="444444"/>
          <w:sz w:val="27"/>
          <w:szCs w:val="27"/>
          <w:bdr w:val="none" w:sz="0" w:space="0" w:color="auto" w:frame="1"/>
          <w:lang w:val="fr-CA"/>
        </w:rPr>
        <w:t>fase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imperialista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conduce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direttamente</w:t>
      </w:r>
      <w:proofErr w:type="spellEnd"/>
      <w:r w:rsidRPr="000B3473">
        <w:rPr>
          <w:rFonts w:ascii="inherit" w:hAnsi="inherit"/>
          <w:color w:val="444444"/>
          <w:sz w:val="27"/>
          <w:szCs w:val="27"/>
          <w:bdr w:val="none" w:sz="0" w:space="0" w:color="auto" w:frame="1"/>
          <w:lang w:val="fr-CA"/>
        </w:rPr>
        <w:t xml:space="preserve"> alla </w:t>
      </w:r>
      <w:proofErr w:type="spellStart"/>
      <w:r w:rsidRPr="000B3473">
        <w:rPr>
          <w:rFonts w:ascii="inherit" w:hAnsi="inherit"/>
          <w:color w:val="444444"/>
          <w:sz w:val="27"/>
          <w:szCs w:val="27"/>
          <w:bdr w:val="none" w:sz="0" w:space="0" w:color="auto" w:frame="1"/>
          <w:lang w:val="fr-CA"/>
        </w:rPr>
        <w:t>socializzazione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integrale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produzione</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qualche</w:t>
      </w:r>
      <w:proofErr w:type="spellEnd"/>
      <w:r w:rsidRPr="000B3473">
        <w:rPr>
          <w:rFonts w:ascii="inherit" w:hAnsi="inherit"/>
          <w:color w:val="444444"/>
          <w:sz w:val="27"/>
          <w:szCs w:val="27"/>
          <w:bdr w:val="none" w:sz="0" w:space="0" w:color="auto" w:frame="1"/>
          <w:lang w:val="fr-CA"/>
        </w:rPr>
        <w:t xml:space="preserve"> modo </w:t>
      </w:r>
      <w:proofErr w:type="spellStart"/>
      <w:r w:rsidRPr="000B3473">
        <w:rPr>
          <w:rFonts w:ascii="inherit" w:hAnsi="inherit"/>
          <w:color w:val="444444"/>
          <w:sz w:val="27"/>
          <w:szCs w:val="27"/>
          <w:bdr w:val="none" w:sz="0" w:space="0" w:color="auto" w:frame="1"/>
          <w:lang w:val="fr-CA"/>
        </w:rPr>
        <w:t>conduce</w:t>
      </w:r>
      <w:proofErr w:type="spellEnd"/>
      <w:r w:rsidRPr="000B3473">
        <w:rPr>
          <w:rFonts w:ascii="inherit" w:hAnsi="inherit"/>
          <w:color w:val="444444"/>
          <w:sz w:val="27"/>
          <w:szCs w:val="27"/>
          <w:bdr w:val="none" w:sz="0" w:space="0" w:color="auto" w:frame="1"/>
          <w:lang w:val="fr-CA"/>
        </w:rPr>
        <w:t xml:space="preserve"> i </w:t>
      </w:r>
      <w:proofErr w:type="spellStart"/>
      <w:r w:rsidRPr="000B3473">
        <w:rPr>
          <w:rFonts w:ascii="inherit" w:hAnsi="inherit"/>
          <w:color w:val="444444"/>
          <w:sz w:val="27"/>
          <w:szCs w:val="27"/>
          <w:bdr w:val="none" w:sz="0" w:space="0" w:color="auto" w:frame="1"/>
          <w:lang w:val="fr-CA"/>
        </w:rPr>
        <w:t>capitalisti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nonostante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loro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volontà</w:t>
      </w:r>
      <w:proofErr w:type="spellEnd"/>
      <w:r w:rsidRPr="000B3473">
        <w:rPr>
          <w:rFonts w:ascii="inherit" w:hAnsi="inherit"/>
          <w:color w:val="444444"/>
          <w:sz w:val="27"/>
          <w:szCs w:val="27"/>
          <w:bdr w:val="none" w:sz="0" w:space="0" w:color="auto" w:frame="1"/>
          <w:lang w:val="fr-CA"/>
        </w:rPr>
        <w:t xml:space="preserve"> e la </w:t>
      </w:r>
      <w:proofErr w:type="spellStart"/>
      <w:r w:rsidRPr="000B3473">
        <w:rPr>
          <w:rFonts w:ascii="inherit" w:hAnsi="inherit"/>
          <w:color w:val="444444"/>
          <w:sz w:val="27"/>
          <w:szCs w:val="27"/>
          <w:bdr w:val="none" w:sz="0" w:space="0" w:color="auto" w:frame="1"/>
          <w:lang w:val="fr-CA"/>
        </w:rPr>
        <w:t>loro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coscienza</w:t>
      </w:r>
      <w:proofErr w:type="spellEnd"/>
      <w:r w:rsidRPr="000B3473">
        <w:rPr>
          <w:rFonts w:ascii="inherit" w:hAnsi="inherit"/>
          <w:color w:val="444444"/>
          <w:sz w:val="27"/>
          <w:szCs w:val="27"/>
          <w:bdr w:val="none" w:sz="0" w:space="0" w:color="auto" w:frame="1"/>
          <w:lang w:val="fr-CA"/>
        </w:rPr>
        <w:t xml:space="preserve">, verso un </w:t>
      </w:r>
      <w:proofErr w:type="spellStart"/>
      <w:r w:rsidRPr="000B3473">
        <w:rPr>
          <w:rFonts w:ascii="inherit" w:hAnsi="inherit"/>
          <w:color w:val="444444"/>
          <w:sz w:val="27"/>
          <w:szCs w:val="27"/>
          <w:bdr w:val="none" w:sz="0" w:space="0" w:color="auto" w:frame="1"/>
          <w:lang w:val="fr-CA"/>
        </w:rPr>
        <w:t>nuovo</w:t>
      </w:r>
      <w:proofErr w:type="spellEnd"/>
      <w:r w:rsidRPr="000B3473">
        <w:rPr>
          <w:rFonts w:ascii="inherit" w:hAnsi="inherit"/>
          <w:color w:val="444444"/>
          <w:sz w:val="27"/>
          <w:szCs w:val="27"/>
          <w:bdr w:val="none" w:sz="0" w:space="0" w:color="auto" w:frame="1"/>
          <w:lang w:val="fr-CA"/>
        </w:rPr>
        <w:t xml:space="preserve"> ordine sociale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segna</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passaggio</w:t>
      </w:r>
      <w:proofErr w:type="spellEnd"/>
      <w:r w:rsidRPr="000B3473">
        <w:rPr>
          <w:rFonts w:ascii="inherit" w:hAnsi="inherit"/>
          <w:color w:val="444444"/>
          <w:sz w:val="27"/>
          <w:szCs w:val="27"/>
          <w:bdr w:val="none" w:sz="0" w:space="0" w:color="auto" w:frame="1"/>
          <w:lang w:val="fr-CA"/>
        </w:rPr>
        <w:t xml:space="preserve"> dalla </w:t>
      </w:r>
      <w:proofErr w:type="spellStart"/>
      <w:r w:rsidRPr="000B3473">
        <w:rPr>
          <w:rFonts w:ascii="inherit" w:hAnsi="inherit"/>
          <w:color w:val="444444"/>
          <w:sz w:val="27"/>
          <w:szCs w:val="27"/>
          <w:bdr w:val="none" w:sz="0" w:space="0" w:color="auto" w:frame="1"/>
          <w:lang w:val="fr-CA"/>
        </w:rPr>
        <w:t>completa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libertà</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concorrenza</w:t>
      </w:r>
      <w:proofErr w:type="spellEnd"/>
      <w:r w:rsidRPr="000B3473">
        <w:rPr>
          <w:rFonts w:ascii="inherit" w:hAnsi="inherit"/>
          <w:color w:val="444444"/>
          <w:sz w:val="27"/>
          <w:szCs w:val="27"/>
          <w:bdr w:val="none" w:sz="0" w:space="0" w:color="auto" w:frame="1"/>
          <w:lang w:val="fr-CA"/>
        </w:rPr>
        <w:t xml:space="preserve"> alla </w:t>
      </w:r>
      <w:proofErr w:type="spellStart"/>
      <w:r w:rsidRPr="000B3473">
        <w:rPr>
          <w:rFonts w:ascii="inherit" w:hAnsi="inherit"/>
          <w:color w:val="444444"/>
          <w:sz w:val="27"/>
          <w:szCs w:val="27"/>
          <w:bdr w:val="none" w:sz="0" w:space="0" w:color="auto" w:frame="1"/>
          <w:lang w:val="fr-CA"/>
        </w:rPr>
        <w:t>completa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socializzazione</w:t>
      </w:r>
      <w:proofErr w:type="spellEnd"/>
      <w:r w:rsidRPr="000B3473">
        <w:rPr>
          <w:rFonts w:ascii="inherit" w:hAnsi="inherit"/>
          <w:color w:val="444444"/>
          <w:sz w:val="27"/>
          <w:szCs w:val="27"/>
          <w:bdr w:val="none" w:sz="0" w:space="0" w:color="auto" w:frame="1"/>
          <w:lang w:val="fr-CA"/>
        </w:rPr>
        <w:t>” [65]. </w:t>
      </w:r>
    </w:p>
    <w:p w14:paraId="27855E8D" w14:textId="77777777" w:rsidR="00653C25" w:rsidRPr="000B3473" w:rsidRDefault="00653C25"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4288FDD8" w14:textId="77777777" w:rsidR="00653C25"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roofErr w:type="spellStart"/>
      <w:r w:rsidRPr="000B3473">
        <w:rPr>
          <w:rFonts w:ascii="inherit" w:hAnsi="inherit"/>
          <w:color w:val="444444"/>
          <w:sz w:val="27"/>
          <w:szCs w:val="27"/>
          <w:bdr w:val="none" w:sz="0" w:space="0" w:color="auto" w:frame="1"/>
          <w:lang w:val="fr-CA"/>
        </w:rPr>
        <w:t>Secondo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quindi</w:t>
      </w:r>
      <w:proofErr w:type="spellEnd"/>
      <w:r w:rsidRPr="000B3473">
        <w:rPr>
          <w:rFonts w:ascii="inherit" w:hAnsi="inherit"/>
          <w:color w:val="444444"/>
          <w:sz w:val="27"/>
          <w:szCs w:val="27"/>
          <w:bdr w:val="none" w:sz="0" w:space="0" w:color="auto" w:frame="1"/>
          <w:lang w:val="fr-CA"/>
        </w:rPr>
        <w:t xml:space="preserve">, il capitale </w:t>
      </w:r>
      <w:proofErr w:type="spellStart"/>
      <w:r w:rsidRPr="000B3473">
        <w:rPr>
          <w:rFonts w:ascii="inherit" w:hAnsi="inherit"/>
          <w:color w:val="444444"/>
          <w:sz w:val="27"/>
          <w:szCs w:val="27"/>
          <w:bdr w:val="none" w:sz="0" w:space="0" w:color="auto" w:frame="1"/>
          <w:lang w:val="fr-CA"/>
        </w:rPr>
        <w:t>monopolistico</w:t>
      </w:r>
      <w:proofErr w:type="spellEnd"/>
      <w:r w:rsidRPr="000B3473">
        <w:rPr>
          <w:rFonts w:ascii="inherit" w:hAnsi="inherit"/>
          <w:color w:val="444444"/>
          <w:sz w:val="27"/>
          <w:szCs w:val="27"/>
          <w:bdr w:val="none" w:sz="0" w:space="0" w:color="auto" w:frame="1"/>
          <w:lang w:val="fr-CA"/>
        </w:rPr>
        <w:t xml:space="preserve"> ha </w:t>
      </w:r>
      <w:proofErr w:type="spellStart"/>
      <w:r w:rsidRPr="000B3473">
        <w:rPr>
          <w:rFonts w:ascii="inherit" w:hAnsi="inherit"/>
          <w:color w:val="444444"/>
          <w:sz w:val="27"/>
          <w:szCs w:val="27"/>
          <w:bdr w:val="none" w:sz="0" w:space="0" w:color="auto" w:frame="1"/>
          <w:lang w:val="fr-CA"/>
        </w:rPr>
        <w:t>già</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trasformato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produzione</w:t>
      </w:r>
      <w:proofErr w:type="spellEnd"/>
      <w:r w:rsidRPr="000B3473">
        <w:rPr>
          <w:rFonts w:ascii="inherit" w:hAnsi="inherit"/>
          <w:color w:val="444444"/>
          <w:sz w:val="27"/>
          <w:szCs w:val="27"/>
          <w:bdr w:val="none" w:sz="0" w:space="0" w:color="auto" w:frame="1"/>
          <w:lang w:val="fr-CA"/>
        </w:rPr>
        <w:t xml:space="preserve"> a tal </w:t>
      </w:r>
      <w:proofErr w:type="spellStart"/>
      <w:r w:rsidRPr="000B3473">
        <w:rPr>
          <w:rFonts w:ascii="inherit" w:hAnsi="inherit"/>
          <w:color w:val="444444"/>
          <w:sz w:val="27"/>
          <w:szCs w:val="27"/>
          <w:bdr w:val="none" w:sz="0" w:space="0" w:color="auto" w:frame="1"/>
          <w:lang w:val="fr-CA"/>
        </w:rPr>
        <w:t>punto</w:t>
      </w:r>
      <w:proofErr w:type="spellEnd"/>
      <w:r w:rsidRPr="000B3473">
        <w:rPr>
          <w:rFonts w:ascii="inherit" w:hAnsi="inherit"/>
          <w:color w:val="444444"/>
          <w:sz w:val="27"/>
          <w:szCs w:val="27"/>
          <w:bdr w:val="none" w:sz="0" w:space="0" w:color="auto" w:frame="1"/>
          <w:lang w:val="fr-CA"/>
        </w:rPr>
        <w:t xml:space="preserve"> da </w:t>
      </w:r>
      <w:proofErr w:type="spellStart"/>
      <w:r w:rsidRPr="000B3473">
        <w:rPr>
          <w:rFonts w:ascii="inherit" w:hAnsi="inherit"/>
          <w:color w:val="444444"/>
          <w:sz w:val="27"/>
          <w:szCs w:val="27"/>
          <w:bdr w:val="none" w:sz="0" w:space="0" w:color="auto" w:frame="1"/>
          <w:lang w:val="fr-CA"/>
        </w:rPr>
        <w:t>essere</w:t>
      </w:r>
      <w:proofErr w:type="spellEnd"/>
      <w:r w:rsidRPr="000B3473">
        <w:rPr>
          <w:rFonts w:ascii="inherit" w:hAnsi="inherit"/>
          <w:color w:val="444444"/>
          <w:sz w:val="27"/>
          <w:szCs w:val="27"/>
          <w:bdr w:val="none" w:sz="0" w:space="0" w:color="auto" w:frame="1"/>
          <w:lang w:val="fr-CA"/>
        </w:rPr>
        <w:t xml:space="preserve"> matura per il </w:t>
      </w:r>
      <w:proofErr w:type="spellStart"/>
      <w:r w:rsidRPr="000B3473">
        <w:rPr>
          <w:rFonts w:ascii="inherit" w:hAnsi="inherit"/>
          <w:color w:val="444444"/>
          <w:sz w:val="27"/>
          <w:szCs w:val="27"/>
          <w:bdr w:val="none" w:sz="0" w:space="0" w:color="auto" w:frame="1"/>
          <w:lang w:val="fr-CA"/>
        </w:rPr>
        <w:t>socialismo</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ora</w:t>
      </w:r>
      <w:proofErr w:type="spellEnd"/>
      <w:r w:rsidRPr="000B3473">
        <w:rPr>
          <w:rFonts w:ascii="inherit" w:hAnsi="inherit"/>
          <w:color w:val="444444"/>
          <w:sz w:val="27"/>
          <w:szCs w:val="27"/>
          <w:bdr w:val="none" w:sz="0" w:space="0" w:color="auto" w:frame="1"/>
          <w:lang w:val="fr-CA"/>
        </w:rPr>
        <w:t xml:space="preserve"> non resta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strappare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direzione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dell'economia</w:t>
      </w:r>
      <w:proofErr w:type="spellEnd"/>
      <w:r w:rsidRPr="000B3473">
        <w:rPr>
          <w:rFonts w:ascii="inherit" w:hAnsi="inherit"/>
          <w:color w:val="444444"/>
          <w:sz w:val="27"/>
          <w:szCs w:val="27"/>
          <w:bdr w:val="none" w:sz="0" w:space="0" w:color="auto" w:frame="1"/>
          <w:lang w:val="fr-CA"/>
        </w:rPr>
        <w:t xml:space="preserve"> ai </w:t>
      </w:r>
      <w:proofErr w:type="spellStart"/>
      <w:r w:rsidRPr="000B3473">
        <w:rPr>
          <w:rFonts w:ascii="inherit" w:hAnsi="inherit"/>
          <w:color w:val="444444"/>
          <w:sz w:val="27"/>
          <w:szCs w:val="27"/>
          <w:bdr w:val="none" w:sz="0" w:space="0" w:color="auto" w:frame="1"/>
          <w:lang w:val="fr-CA"/>
        </w:rPr>
        <w:t>capitalisti</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consegnarla</w:t>
      </w:r>
      <w:proofErr w:type="spellEnd"/>
      <w:r w:rsidRPr="000B3473">
        <w:rPr>
          <w:rFonts w:ascii="inherit" w:hAnsi="inherit"/>
          <w:color w:val="444444"/>
          <w:sz w:val="27"/>
          <w:szCs w:val="27"/>
          <w:bdr w:val="none" w:sz="0" w:space="0" w:color="auto" w:frame="1"/>
          <w:lang w:val="fr-CA"/>
        </w:rPr>
        <w:t xml:space="preserve"> allo </w:t>
      </w:r>
      <w:proofErr w:type="spellStart"/>
      <w:r w:rsidRPr="000B3473">
        <w:rPr>
          <w:rFonts w:ascii="inherit" w:hAnsi="inherit"/>
          <w:color w:val="444444"/>
          <w:sz w:val="27"/>
          <w:szCs w:val="27"/>
          <w:bdr w:val="none" w:sz="0" w:space="0" w:color="auto" w:frame="1"/>
          <w:lang w:val="fr-CA"/>
        </w:rPr>
        <w:t>stato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organizzerà</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distribuzione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secondo</w:t>
      </w:r>
      <w:proofErr w:type="spellEnd"/>
      <w:r w:rsidRPr="000B3473">
        <w:rPr>
          <w:rFonts w:ascii="inherit" w:hAnsi="inherit"/>
          <w:color w:val="444444"/>
          <w:sz w:val="27"/>
          <w:szCs w:val="27"/>
          <w:bdr w:val="none" w:sz="0" w:space="0" w:color="auto" w:frame="1"/>
          <w:lang w:val="fr-CA"/>
        </w:rPr>
        <w:t xml:space="preserve"> i </w:t>
      </w:r>
      <w:proofErr w:type="spellStart"/>
      <w:r w:rsidRPr="000B3473">
        <w:rPr>
          <w:rFonts w:ascii="inherit" w:hAnsi="inherit"/>
          <w:color w:val="444444"/>
          <w:sz w:val="27"/>
          <w:szCs w:val="27"/>
          <w:bdr w:val="none" w:sz="0" w:space="0" w:color="auto" w:frame="1"/>
          <w:lang w:val="fr-CA"/>
        </w:rPr>
        <w:t>principi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socialisti</w:t>
      </w:r>
      <w:proofErr w:type="spellEnd"/>
      <w:r w:rsidRPr="000B3473">
        <w:rPr>
          <w:rFonts w:ascii="inherit" w:hAnsi="inherit"/>
          <w:color w:val="444444"/>
          <w:sz w:val="27"/>
          <w:szCs w:val="27"/>
          <w:bdr w:val="none" w:sz="0" w:space="0" w:color="auto" w:frame="1"/>
          <w:lang w:val="fr-CA"/>
        </w:rPr>
        <w:t xml:space="preserve">. Tutta la </w:t>
      </w:r>
      <w:proofErr w:type="spellStart"/>
      <w:r w:rsidRPr="000B3473">
        <w:rPr>
          <w:rFonts w:ascii="inherit" w:hAnsi="inherit"/>
          <w:color w:val="444444"/>
          <w:sz w:val="27"/>
          <w:szCs w:val="27"/>
          <w:bdr w:val="none" w:sz="0" w:space="0" w:color="auto" w:frame="1"/>
          <w:lang w:val="fr-CA"/>
        </w:rPr>
        <w:t>questione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socialismo</w:t>
      </w:r>
      <w:proofErr w:type="spellEnd"/>
      <w:r w:rsidRPr="000B3473">
        <w:rPr>
          <w:rFonts w:ascii="inherit" w:hAnsi="inherit"/>
          <w:color w:val="444444"/>
          <w:sz w:val="27"/>
          <w:szCs w:val="27"/>
          <w:bdr w:val="none" w:sz="0" w:space="0" w:color="auto" w:frame="1"/>
          <w:lang w:val="fr-CA"/>
        </w:rPr>
        <w:t xml:space="preserve"> si </w:t>
      </w:r>
      <w:proofErr w:type="spellStart"/>
      <w:r w:rsidRPr="000B3473">
        <w:rPr>
          <w:rFonts w:ascii="inherit" w:hAnsi="inherit"/>
          <w:color w:val="444444"/>
          <w:sz w:val="27"/>
          <w:szCs w:val="27"/>
          <w:bdr w:val="none" w:sz="0" w:space="0" w:color="auto" w:frame="1"/>
          <w:lang w:val="fr-CA"/>
        </w:rPr>
        <w:t>riduce</w:t>
      </w:r>
      <w:proofErr w:type="spellEnd"/>
      <w:r w:rsidRPr="000B3473">
        <w:rPr>
          <w:rFonts w:ascii="inherit" w:hAnsi="inherit"/>
          <w:color w:val="444444"/>
          <w:sz w:val="27"/>
          <w:szCs w:val="27"/>
          <w:bdr w:val="none" w:sz="0" w:space="0" w:color="auto" w:frame="1"/>
          <w:lang w:val="fr-CA"/>
        </w:rPr>
        <w:t xml:space="preserve"> alla </w:t>
      </w:r>
      <w:proofErr w:type="spellStart"/>
      <w:r w:rsidRPr="000B3473">
        <w:rPr>
          <w:rFonts w:ascii="inherit" w:hAnsi="inherit"/>
          <w:color w:val="444444"/>
          <w:sz w:val="27"/>
          <w:szCs w:val="27"/>
          <w:bdr w:val="none" w:sz="0" w:space="0" w:color="auto" w:frame="1"/>
          <w:lang w:val="fr-CA"/>
        </w:rPr>
        <w:t>conquista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potere</w:t>
      </w:r>
      <w:proofErr w:type="spellEnd"/>
      <w:r w:rsidRPr="000B3473">
        <w:rPr>
          <w:rFonts w:ascii="inherit" w:hAnsi="inherit"/>
          <w:color w:val="444444"/>
          <w:sz w:val="27"/>
          <w:szCs w:val="27"/>
          <w:bdr w:val="none" w:sz="0" w:space="0" w:color="auto" w:frame="1"/>
          <w:lang w:val="fr-CA"/>
        </w:rPr>
        <w:t xml:space="preserve"> da parte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partito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proletario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realizzerà</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socialismo</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beneficio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degli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operai</w:t>
      </w:r>
      <w:proofErr w:type="spellEnd"/>
      <w:r w:rsidRPr="000B3473">
        <w:rPr>
          <w:rFonts w:ascii="inherit" w:hAnsi="inherit"/>
          <w:color w:val="444444"/>
          <w:sz w:val="27"/>
          <w:szCs w:val="27"/>
          <w:bdr w:val="none" w:sz="0" w:space="0" w:color="auto" w:frame="1"/>
          <w:lang w:val="fr-CA"/>
        </w:rPr>
        <w:t xml:space="preserve">. Per quanto </w:t>
      </w:r>
      <w:proofErr w:type="spellStart"/>
      <w:r w:rsidRPr="000B3473">
        <w:rPr>
          <w:rFonts w:ascii="inherit" w:hAnsi="inherit"/>
          <w:color w:val="444444"/>
          <w:sz w:val="27"/>
          <w:szCs w:val="27"/>
          <w:bdr w:val="none" w:sz="0" w:space="0" w:color="auto" w:frame="1"/>
          <w:lang w:val="fr-CA"/>
        </w:rPr>
        <w:t>riguarda</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costruzione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socialismo</w:t>
      </w:r>
      <w:proofErr w:type="spellEnd"/>
      <w:r w:rsidRPr="000B3473">
        <w:rPr>
          <w:rFonts w:ascii="inherit" w:hAnsi="inherit"/>
          <w:color w:val="444444"/>
          <w:sz w:val="27"/>
          <w:szCs w:val="27"/>
          <w:bdr w:val="none" w:sz="0" w:space="0" w:color="auto" w:frame="1"/>
          <w:lang w:val="fr-CA"/>
        </w:rPr>
        <w:t xml:space="preserve"> e </w:t>
      </w:r>
      <w:r w:rsidR="00653C25" w:rsidRPr="000B3473">
        <w:rPr>
          <w:rFonts w:ascii="inherit" w:hAnsi="inherit"/>
          <w:color w:val="444444"/>
          <w:sz w:val="27"/>
          <w:szCs w:val="27"/>
          <w:bdr w:val="none" w:sz="0" w:space="0" w:color="auto" w:frame="1"/>
          <w:lang w:val="fr-CA"/>
        </w:rPr>
        <w:t xml:space="preserve">il modo in </w:t>
      </w:r>
      <w:proofErr w:type="spellStart"/>
      <w:r w:rsidR="00653C25" w:rsidRPr="000B3473">
        <w:rPr>
          <w:rFonts w:ascii="inherit" w:hAnsi="inherit"/>
          <w:color w:val="444444"/>
          <w:sz w:val="27"/>
          <w:szCs w:val="27"/>
          <w:bdr w:val="none" w:sz="0" w:space="0" w:color="auto" w:frame="1"/>
          <w:lang w:val="fr-CA"/>
        </w:rPr>
        <w:t>cui</w:t>
      </w:r>
      <w:proofErr w:type="spellEnd"/>
      <w:r w:rsidR="00653C25" w:rsidRPr="000B3473">
        <w:rPr>
          <w:rFonts w:ascii="inherit" w:hAnsi="inherit"/>
          <w:color w:val="444444"/>
          <w:sz w:val="27"/>
          <w:szCs w:val="27"/>
          <w:bdr w:val="none" w:sz="0" w:space="0" w:color="auto" w:frame="1"/>
          <w:lang w:val="fr-CA"/>
        </w:rPr>
        <w:t xml:space="preserve"> </w:t>
      </w:r>
      <w:proofErr w:type="spellStart"/>
      <w:r w:rsidR="00653C25" w:rsidRPr="000B3473">
        <w:rPr>
          <w:rFonts w:ascii="inherit" w:hAnsi="inherit"/>
          <w:color w:val="444444"/>
          <w:sz w:val="27"/>
          <w:szCs w:val="27"/>
          <w:bdr w:val="none" w:sz="0" w:space="0" w:color="auto" w:frame="1"/>
          <w:lang w:val="fr-CA"/>
        </w:rPr>
        <w:t>era</w:t>
      </w:r>
      <w:proofErr w:type="spellEnd"/>
      <w:r w:rsidR="00653C25" w:rsidRPr="000B3473">
        <w:rPr>
          <w:rFonts w:ascii="inherit" w:hAnsi="inherit"/>
          <w:color w:val="444444"/>
          <w:sz w:val="27"/>
          <w:szCs w:val="27"/>
          <w:bdr w:val="none" w:sz="0" w:space="0" w:color="auto" w:frame="1"/>
          <w:lang w:val="fr-CA"/>
        </w:rPr>
        <w:t xml:space="preserve"> </w:t>
      </w:r>
      <w:proofErr w:type="spellStart"/>
      <w:r w:rsidR="00653C25" w:rsidRPr="000B3473">
        <w:rPr>
          <w:rFonts w:ascii="inherit" w:hAnsi="inherit"/>
          <w:color w:val="444444"/>
          <w:sz w:val="27"/>
          <w:szCs w:val="27"/>
          <w:bdr w:val="none" w:sz="0" w:space="0" w:color="auto" w:frame="1"/>
          <w:lang w:val="fr-CA"/>
        </w:rPr>
        <w:t>organizzato</w:t>
      </w:r>
      <w:proofErr w:type="spellEnd"/>
      <w:r w:rsidR="00653C25" w:rsidRPr="000B3473">
        <w:rPr>
          <w:rFonts w:ascii="inherit" w:hAnsi="inherit"/>
          <w:color w:val="444444"/>
          <w:sz w:val="27"/>
          <w:szCs w:val="27"/>
          <w:bdr w:val="none" w:sz="0" w:space="0" w:color="auto" w:frame="1"/>
          <w:lang w:val="fr-CA"/>
        </w:rPr>
        <w:t xml:space="preserve">, </w:t>
      </w:r>
      <w:r w:rsidRPr="000B3473">
        <w:rPr>
          <w:rFonts w:ascii="inherit" w:hAnsi="inherit"/>
          <w:color w:val="444444"/>
          <w:sz w:val="27"/>
          <w:szCs w:val="27"/>
          <w:bdr w:val="none" w:sz="0" w:space="0" w:color="auto" w:frame="1"/>
          <w:lang w:val="fr-CA"/>
        </w:rPr>
        <w:t>non c'</w:t>
      </w:r>
      <w:proofErr w:type="spellStart"/>
      <w:r w:rsidRPr="000B3473">
        <w:rPr>
          <w:rFonts w:ascii="inherit" w:hAnsi="inherit"/>
          <w:color w:val="444444"/>
          <w:sz w:val="27"/>
          <w:szCs w:val="27"/>
          <w:bdr w:val="none" w:sz="0" w:space="0" w:color="auto" w:frame="1"/>
          <w:lang w:val="fr-CA"/>
        </w:rPr>
        <w:t>era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quindi</w:t>
      </w:r>
      <w:proofErr w:type="spellEnd"/>
      <w:r w:rsidRPr="000B3473">
        <w:rPr>
          <w:rFonts w:ascii="inherit" w:hAnsi="inherit"/>
          <w:color w:val="444444"/>
          <w:sz w:val="27"/>
          <w:szCs w:val="27"/>
          <w:bdr w:val="none" w:sz="0" w:space="0" w:color="auto" w:frame="1"/>
          <w:lang w:val="fr-CA"/>
        </w:rPr>
        <w:t xml:space="preserve"> la minima </w:t>
      </w:r>
      <w:proofErr w:type="spellStart"/>
      <w:r w:rsidRPr="000B3473">
        <w:rPr>
          <w:rFonts w:ascii="inherit" w:hAnsi="inherit"/>
          <w:color w:val="444444"/>
          <w:sz w:val="27"/>
          <w:szCs w:val="27"/>
          <w:bdr w:val="none" w:sz="0" w:space="0" w:color="auto" w:frame="1"/>
          <w:lang w:val="fr-CA"/>
        </w:rPr>
        <w:t>differenza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seria</w:t>
      </w:r>
      <w:proofErr w:type="spellEnd"/>
      <w:r w:rsidRPr="000B3473">
        <w:rPr>
          <w:rFonts w:ascii="inherit" w:hAnsi="inherit"/>
          <w:color w:val="444444"/>
          <w:sz w:val="27"/>
          <w:szCs w:val="27"/>
          <w:bdr w:val="none" w:sz="0" w:space="0" w:color="auto" w:frame="1"/>
          <w:lang w:val="fr-CA"/>
        </w:rPr>
        <w:t xml:space="preserve"> tra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e</w:t>
      </w:r>
      <w:r w:rsidR="00653C25" w:rsidRPr="000B3473">
        <w:rPr>
          <w:rFonts w:ascii="inherit" w:hAnsi="inherit"/>
          <w:color w:val="444444"/>
          <w:sz w:val="27"/>
          <w:szCs w:val="27"/>
          <w:bdr w:val="none" w:sz="0" w:space="0" w:color="auto" w:frame="1"/>
          <w:lang w:val="fr-CA"/>
        </w:rPr>
        <w:t xml:space="preserve"> i </w:t>
      </w:r>
      <w:proofErr w:type="spellStart"/>
      <w:r w:rsidR="00653C25" w:rsidRPr="000B3473">
        <w:rPr>
          <w:rFonts w:ascii="inherit" w:hAnsi="inherit"/>
          <w:color w:val="444444"/>
          <w:sz w:val="27"/>
          <w:szCs w:val="27"/>
          <w:bdr w:val="none" w:sz="0" w:space="0" w:color="auto" w:frame="1"/>
          <w:lang w:val="fr-CA"/>
        </w:rPr>
        <w:t>socialdemocratici</w:t>
      </w:r>
      <w:proofErr w:type="spellEnd"/>
      <w:r w:rsidR="00653C25" w:rsidRPr="000B3473">
        <w:rPr>
          <w:rFonts w:ascii="inherit" w:hAnsi="inherit"/>
          <w:color w:val="444444"/>
          <w:sz w:val="27"/>
          <w:szCs w:val="27"/>
          <w:bdr w:val="none" w:sz="0" w:space="0" w:color="auto" w:frame="1"/>
          <w:lang w:val="fr-CA"/>
        </w:rPr>
        <w:t xml:space="preserve">. </w:t>
      </w:r>
      <w:r w:rsidRPr="000B3473">
        <w:rPr>
          <w:rFonts w:ascii="inherit" w:hAnsi="inherit"/>
          <w:color w:val="444444"/>
          <w:sz w:val="27"/>
          <w:szCs w:val="27"/>
          <w:bdr w:val="none" w:sz="0" w:space="0" w:color="auto" w:frame="1"/>
          <w:lang w:val="fr-CA"/>
        </w:rPr>
        <w:t xml:space="preserve">Si </w:t>
      </w:r>
      <w:proofErr w:type="spellStart"/>
      <w:r w:rsidRPr="000B3473">
        <w:rPr>
          <w:rFonts w:ascii="inherit" w:hAnsi="inherit"/>
          <w:color w:val="444444"/>
          <w:sz w:val="27"/>
          <w:szCs w:val="27"/>
          <w:bdr w:val="none" w:sz="0" w:space="0" w:color="auto" w:frame="1"/>
          <w:lang w:val="fr-CA"/>
        </w:rPr>
        <w:t>opposero</w:t>
      </w:r>
      <w:proofErr w:type="spellEnd"/>
      <w:r w:rsidRPr="000B3473">
        <w:rPr>
          <w:rFonts w:ascii="inherit" w:hAnsi="inherit"/>
          <w:color w:val="444444"/>
          <w:sz w:val="27"/>
          <w:szCs w:val="27"/>
          <w:bdr w:val="none" w:sz="0" w:space="0" w:color="auto" w:frame="1"/>
          <w:lang w:val="fr-CA"/>
        </w:rPr>
        <w:t xml:space="preserve"> solo su un </w:t>
      </w:r>
      <w:proofErr w:type="spellStart"/>
      <w:r w:rsidRPr="000B3473">
        <w:rPr>
          <w:rFonts w:ascii="inherit" w:hAnsi="inherit"/>
          <w:color w:val="444444"/>
          <w:sz w:val="27"/>
          <w:szCs w:val="27"/>
          <w:bdr w:val="none" w:sz="0" w:space="0" w:color="auto" w:frame="1"/>
          <w:lang w:val="fr-CA"/>
        </w:rPr>
        <w:t>punto</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metodo</w:t>
      </w:r>
      <w:proofErr w:type="spellEnd"/>
      <w:r w:rsidRPr="000B3473">
        <w:rPr>
          <w:rFonts w:ascii="inherit" w:hAnsi="inherit"/>
          <w:color w:val="444444"/>
          <w:sz w:val="27"/>
          <w:szCs w:val="27"/>
          <w:bdr w:val="none" w:sz="0" w:space="0" w:color="auto" w:frame="1"/>
          <w:lang w:val="fr-CA"/>
        </w:rPr>
        <w:t xml:space="preserve"> da </w:t>
      </w:r>
      <w:proofErr w:type="spellStart"/>
      <w:r w:rsidRPr="000B3473">
        <w:rPr>
          <w:rFonts w:ascii="inherit" w:hAnsi="inherit"/>
          <w:color w:val="444444"/>
          <w:sz w:val="27"/>
          <w:szCs w:val="27"/>
          <w:bdr w:val="none" w:sz="0" w:space="0" w:color="auto" w:frame="1"/>
          <w:lang w:val="fr-CA"/>
        </w:rPr>
        <w:t>utilizzare</w:t>
      </w:r>
      <w:proofErr w:type="spellEnd"/>
      <w:r w:rsidRPr="000B3473">
        <w:rPr>
          <w:rFonts w:ascii="inherit" w:hAnsi="inherit"/>
          <w:color w:val="444444"/>
          <w:sz w:val="27"/>
          <w:szCs w:val="27"/>
          <w:bdr w:val="none" w:sz="0" w:space="0" w:color="auto" w:frame="1"/>
          <w:lang w:val="fr-CA"/>
        </w:rPr>
        <w:t xml:space="preserve"> per </w:t>
      </w:r>
      <w:proofErr w:type="spellStart"/>
      <w:r w:rsidRPr="000B3473">
        <w:rPr>
          <w:rFonts w:ascii="inherit" w:hAnsi="inherit"/>
          <w:color w:val="444444"/>
          <w:sz w:val="27"/>
          <w:szCs w:val="27"/>
          <w:bdr w:val="none" w:sz="0" w:space="0" w:color="auto" w:frame="1"/>
          <w:lang w:val="fr-CA"/>
        </w:rPr>
        <w:t>prendere</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mano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gestione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produzione</w:t>
      </w:r>
      <w:proofErr w:type="spellEnd"/>
      <w:r w:rsidRPr="000B3473">
        <w:rPr>
          <w:rFonts w:ascii="inherit" w:hAnsi="inherit"/>
          <w:color w:val="444444"/>
          <w:sz w:val="27"/>
          <w:szCs w:val="27"/>
          <w:bdr w:val="none" w:sz="0" w:space="0" w:color="auto" w:frame="1"/>
          <w:lang w:val="fr-CA"/>
        </w:rPr>
        <w:t xml:space="preserve">: in modo </w:t>
      </w:r>
      <w:proofErr w:type="spellStart"/>
      <w:r w:rsidRPr="000B3473">
        <w:rPr>
          <w:rFonts w:ascii="inherit" w:hAnsi="inherit"/>
          <w:color w:val="444444"/>
          <w:sz w:val="27"/>
          <w:szCs w:val="27"/>
          <w:bdr w:val="none" w:sz="0" w:space="0" w:color="auto" w:frame="1"/>
          <w:lang w:val="fr-CA"/>
        </w:rPr>
        <w:t>parlamentare</w:t>
      </w:r>
      <w:proofErr w:type="spellEnd"/>
      <w:r w:rsidRPr="000B3473">
        <w:rPr>
          <w:rFonts w:ascii="inherit" w:hAnsi="inherit"/>
          <w:color w:val="444444"/>
          <w:sz w:val="27"/>
          <w:szCs w:val="27"/>
          <w:bdr w:val="none" w:sz="0" w:space="0" w:color="auto" w:frame="1"/>
          <w:lang w:val="fr-CA"/>
        </w:rPr>
        <w:t xml:space="preserve"> o in modo </w:t>
      </w:r>
      <w:proofErr w:type="spellStart"/>
      <w:r w:rsidRPr="000B3473">
        <w:rPr>
          <w:rFonts w:ascii="inherit" w:hAnsi="inherit"/>
          <w:color w:val="444444"/>
          <w:sz w:val="27"/>
          <w:szCs w:val="27"/>
          <w:bdr w:val="none" w:sz="0" w:space="0" w:color="auto" w:frame="1"/>
          <w:lang w:val="fr-CA"/>
        </w:rPr>
        <w:t>rivoluzionario</w:t>
      </w:r>
      <w:proofErr w:type="spellEnd"/>
      <w:r w:rsidRPr="000B3473">
        <w:rPr>
          <w:rFonts w:ascii="inherit" w:hAnsi="inherit"/>
          <w:color w:val="444444"/>
          <w:sz w:val="27"/>
          <w:szCs w:val="27"/>
          <w:bdr w:val="none" w:sz="0" w:space="0" w:color="auto" w:frame="1"/>
          <w:lang w:val="fr-CA"/>
        </w:rPr>
        <w:t xml:space="preserve">? Ma le due </w:t>
      </w:r>
      <w:proofErr w:type="spellStart"/>
      <w:r w:rsidRPr="000B3473">
        <w:rPr>
          <w:rFonts w:ascii="inherit" w:hAnsi="inherit"/>
          <w:color w:val="444444"/>
          <w:sz w:val="27"/>
          <w:szCs w:val="27"/>
          <w:bdr w:val="none" w:sz="0" w:space="0" w:color="auto" w:frame="1"/>
          <w:lang w:val="fr-CA"/>
        </w:rPr>
        <w:t>concezioni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avevano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questo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tratto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comune</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vedere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possesso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potere</w:t>
      </w:r>
      <w:proofErr w:type="spellEnd"/>
      <w:r w:rsidRPr="000B3473">
        <w:rPr>
          <w:rFonts w:ascii="inherit" w:hAnsi="inherit"/>
          <w:color w:val="444444"/>
          <w:sz w:val="27"/>
          <w:szCs w:val="27"/>
          <w:bdr w:val="none" w:sz="0" w:space="0" w:color="auto" w:frame="1"/>
          <w:lang w:val="fr-CA"/>
        </w:rPr>
        <w:t xml:space="preserve"> politico e </w:t>
      </w:r>
      <w:proofErr w:type="spellStart"/>
      <w:r w:rsidRPr="000B3473">
        <w:rPr>
          <w:rFonts w:ascii="inherit" w:hAnsi="inherit"/>
          <w:color w:val="444444"/>
          <w:sz w:val="27"/>
          <w:szCs w:val="27"/>
          <w:bdr w:val="none" w:sz="0" w:space="0" w:color="auto" w:frame="1"/>
          <w:lang w:val="fr-CA"/>
        </w:rPr>
        <w:t>nel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completo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monopolio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Stato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sull'economia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strumenti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di per </w:t>
      </w:r>
      <w:proofErr w:type="spellStart"/>
      <w:r w:rsidRPr="000B3473">
        <w:rPr>
          <w:rFonts w:ascii="inherit" w:hAnsi="inherit"/>
          <w:color w:val="444444"/>
          <w:sz w:val="27"/>
          <w:szCs w:val="27"/>
          <w:bdr w:val="none" w:sz="0" w:space="0" w:color="auto" w:frame="1"/>
          <w:lang w:val="fr-CA"/>
        </w:rPr>
        <w:t>sé</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erano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sufficienti</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risolvere</w:t>
      </w:r>
      <w:proofErr w:type="spellEnd"/>
      <w:r w:rsidRPr="000B3473">
        <w:rPr>
          <w:rFonts w:ascii="inherit" w:hAnsi="inherit"/>
          <w:color w:val="444444"/>
          <w:sz w:val="27"/>
          <w:szCs w:val="27"/>
          <w:bdr w:val="none" w:sz="0" w:space="0" w:color="auto" w:frame="1"/>
          <w:lang w:val="fr-CA"/>
        </w:rPr>
        <w:t xml:space="preserve"> i </w:t>
      </w:r>
      <w:proofErr w:type="spellStart"/>
      <w:r w:rsidRPr="000B3473">
        <w:rPr>
          <w:rFonts w:ascii="inherit" w:hAnsi="inherit"/>
          <w:color w:val="444444"/>
          <w:sz w:val="27"/>
          <w:szCs w:val="27"/>
          <w:bdr w:val="none" w:sz="0" w:space="0" w:color="auto" w:frame="1"/>
          <w:lang w:val="fr-CA"/>
        </w:rPr>
        <w:t>problemi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dell'economia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socialista</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Questa</w:t>
      </w:r>
      <w:proofErr w:type="spellEnd"/>
      <w:r w:rsidRPr="000B3473">
        <w:rPr>
          <w:rFonts w:ascii="inherit" w:hAnsi="inherit"/>
          <w:color w:val="444444"/>
          <w:sz w:val="27"/>
          <w:szCs w:val="27"/>
          <w:bdr w:val="none" w:sz="0" w:space="0" w:color="auto" w:frame="1"/>
          <w:lang w:val="fr-CA"/>
        </w:rPr>
        <w:t xml:space="preserve"> è anche la </w:t>
      </w:r>
      <w:proofErr w:type="spellStart"/>
      <w:r w:rsidRPr="000B3473">
        <w:rPr>
          <w:rFonts w:ascii="inherit" w:hAnsi="inherit"/>
          <w:color w:val="444444"/>
          <w:sz w:val="27"/>
          <w:szCs w:val="27"/>
          <w:bdr w:val="none" w:sz="0" w:space="0" w:color="auto" w:frame="1"/>
          <w:lang w:val="fr-CA"/>
        </w:rPr>
        <w:t>ragione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ha </w:t>
      </w:r>
      <w:proofErr w:type="spellStart"/>
      <w:r w:rsidRPr="000B3473">
        <w:rPr>
          <w:rFonts w:ascii="inherit" w:hAnsi="inherit"/>
          <w:color w:val="444444"/>
          <w:sz w:val="27"/>
          <w:szCs w:val="27"/>
          <w:bdr w:val="none" w:sz="0" w:space="0" w:color="auto" w:frame="1"/>
          <w:lang w:val="fr-CA"/>
        </w:rPr>
        <w:t>portato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ad </w:t>
      </w:r>
      <w:proofErr w:type="spellStart"/>
      <w:r w:rsidRPr="000B3473">
        <w:rPr>
          <w:rFonts w:ascii="inherit" w:hAnsi="inherit"/>
          <w:color w:val="444444"/>
          <w:sz w:val="27"/>
          <w:szCs w:val="27"/>
          <w:bdr w:val="none" w:sz="0" w:space="0" w:color="auto" w:frame="1"/>
          <w:lang w:val="fr-CA"/>
        </w:rPr>
        <w:t>accettare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volentieri</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prospettiva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stato</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coloro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si sono </w:t>
      </w:r>
      <w:proofErr w:type="spellStart"/>
      <w:r w:rsidRPr="000B3473">
        <w:rPr>
          <w:rFonts w:ascii="inherit" w:hAnsi="inherit"/>
          <w:color w:val="444444"/>
          <w:sz w:val="27"/>
          <w:szCs w:val="27"/>
          <w:bdr w:val="none" w:sz="0" w:space="0" w:color="auto" w:frame="1"/>
          <w:lang w:val="fr-CA"/>
        </w:rPr>
        <w:t>opposti</w:t>
      </w:r>
      <w:proofErr w:type="spellEnd"/>
      <w:r w:rsidRPr="000B3473">
        <w:rPr>
          <w:rFonts w:ascii="inherit" w:hAnsi="inherit"/>
          <w:color w:val="444444"/>
          <w:sz w:val="27"/>
          <w:szCs w:val="27"/>
          <w:bdr w:val="none" w:sz="0" w:space="0" w:color="auto" w:frame="1"/>
          <w:lang w:val="fr-CA"/>
        </w:rPr>
        <w:t xml:space="preserve">, ha </w:t>
      </w:r>
      <w:proofErr w:type="spellStart"/>
      <w:r w:rsidRPr="000B3473">
        <w:rPr>
          <w:rFonts w:ascii="inherit" w:hAnsi="inherit"/>
          <w:color w:val="444444"/>
          <w:sz w:val="27"/>
          <w:szCs w:val="27"/>
          <w:bdr w:val="none" w:sz="0" w:space="0" w:color="auto" w:frame="1"/>
          <w:lang w:val="fr-CA"/>
        </w:rPr>
        <w:t>risposto</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stato</w:t>
      </w:r>
      <w:proofErr w:type="spellEnd"/>
      <w:r w:rsidRPr="000B3473">
        <w:rPr>
          <w:rFonts w:ascii="inherit" w:hAnsi="inherit"/>
          <w:color w:val="444444"/>
          <w:sz w:val="27"/>
          <w:szCs w:val="27"/>
          <w:bdr w:val="none" w:sz="0" w:space="0" w:color="auto" w:frame="1"/>
          <w:lang w:val="fr-CA"/>
        </w:rPr>
        <w:t xml:space="preserve"> è un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sapremo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limitare</w:t>
      </w:r>
      <w:proofErr w:type="spellEnd"/>
      <w:r w:rsidRPr="000B3473">
        <w:rPr>
          <w:rFonts w:ascii="inherit" w:hAnsi="inherit"/>
          <w:color w:val="444444"/>
          <w:sz w:val="27"/>
          <w:szCs w:val="27"/>
          <w:bdr w:val="none" w:sz="0" w:space="0" w:color="auto" w:frame="1"/>
          <w:lang w:val="fr-CA"/>
        </w:rPr>
        <w:t xml:space="preserve">, i </w:t>
      </w:r>
      <w:proofErr w:type="spellStart"/>
      <w:r w:rsidRPr="000B3473">
        <w:rPr>
          <w:rFonts w:ascii="inherit" w:hAnsi="inherit"/>
          <w:color w:val="444444"/>
          <w:sz w:val="27"/>
          <w:szCs w:val="27"/>
          <w:bdr w:val="none" w:sz="0" w:space="0" w:color="auto" w:frame="1"/>
          <w:lang w:val="fr-CA"/>
        </w:rPr>
        <w:t>cui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limiti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sapremo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fissare</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questo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è legato allo </w:t>
      </w:r>
      <w:proofErr w:type="spellStart"/>
      <w:r w:rsidRPr="000B3473">
        <w:rPr>
          <w:rFonts w:ascii="inherit" w:hAnsi="inherit"/>
          <w:color w:val="444444"/>
          <w:sz w:val="27"/>
          <w:szCs w:val="27"/>
          <w:bdr w:val="none" w:sz="0" w:space="0" w:color="auto" w:frame="1"/>
          <w:lang w:val="fr-CA"/>
        </w:rPr>
        <w:t>stato</w:t>
      </w:r>
      <w:proofErr w:type="spellEnd"/>
      <w:r w:rsidRPr="000B3473">
        <w:rPr>
          <w:rFonts w:ascii="inherit" w:hAnsi="inherit"/>
          <w:color w:val="444444"/>
          <w:sz w:val="27"/>
          <w:szCs w:val="27"/>
          <w:bdr w:val="none" w:sz="0" w:space="0" w:color="auto" w:frame="1"/>
          <w:lang w:val="fr-CA"/>
        </w:rPr>
        <w:t xml:space="preserve">, ma lo </w:t>
      </w:r>
      <w:proofErr w:type="spellStart"/>
      <w:r w:rsidRPr="000B3473">
        <w:rPr>
          <w:rFonts w:ascii="inherit" w:hAnsi="inherit"/>
          <w:color w:val="444444"/>
          <w:sz w:val="27"/>
          <w:szCs w:val="27"/>
          <w:bdr w:val="none" w:sz="0" w:space="0" w:color="auto" w:frame="1"/>
          <w:lang w:val="fr-CA"/>
        </w:rPr>
        <w:t>stato</w:t>
      </w:r>
      <w:proofErr w:type="spellEnd"/>
      <w:r w:rsidRPr="000B3473">
        <w:rPr>
          <w:rFonts w:ascii="inherit" w:hAnsi="inherit"/>
          <w:color w:val="444444"/>
          <w:sz w:val="27"/>
          <w:szCs w:val="27"/>
          <w:bdr w:val="none" w:sz="0" w:space="0" w:color="auto" w:frame="1"/>
          <w:lang w:val="fr-CA"/>
        </w:rPr>
        <w:t xml:space="preserve"> sono i </w:t>
      </w:r>
      <w:proofErr w:type="spellStart"/>
      <w:r w:rsidRPr="000B3473">
        <w:rPr>
          <w:rFonts w:ascii="inherit" w:hAnsi="inherit"/>
          <w:color w:val="444444"/>
          <w:sz w:val="27"/>
          <w:szCs w:val="27"/>
          <w:bdr w:val="none" w:sz="0" w:space="0" w:color="auto" w:frame="1"/>
          <w:lang w:val="fr-CA"/>
        </w:rPr>
        <w:t>lavoratori</w:t>
      </w:r>
      <w:proofErr w:type="spellEnd"/>
      <w:r w:rsidRPr="000B3473">
        <w:rPr>
          <w:rFonts w:ascii="inherit" w:hAnsi="inherit"/>
          <w:color w:val="444444"/>
          <w:sz w:val="27"/>
          <w:szCs w:val="27"/>
          <w:bdr w:val="none" w:sz="0" w:space="0" w:color="auto" w:frame="1"/>
          <w:lang w:val="fr-CA"/>
        </w:rPr>
        <w:t>, è l'</w:t>
      </w:r>
      <w:proofErr w:type="spellStart"/>
      <w:r w:rsidRPr="000B3473">
        <w:rPr>
          <w:rFonts w:ascii="inherit" w:hAnsi="inherit"/>
          <w:color w:val="444444"/>
          <w:sz w:val="27"/>
          <w:szCs w:val="27"/>
          <w:bdr w:val="none" w:sz="0" w:space="0" w:color="auto" w:frame="1"/>
          <w:lang w:val="fr-CA"/>
        </w:rPr>
        <w:t>avanguardia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siamo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noi</w:t>
      </w:r>
      <w:proofErr w:type="spellEnd"/>
      <w:r w:rsidRPr="000B3473">
        <w:rPr>
          <w:rFonts w:ascii="inherit" w:hAnsi="inherit"/>
          <w:color w:val="444444"/>
          <w:sz w:val="27"/>
          <w:szCs w:val="27"/>
          <w:bdr w:val="none" w:sz="0" w:space="0" w:color="auto" w:frame="1"/>
          <w:lang w:val="fr-CA"/>
        </w:rPr>
        <w:t xml:space="preserve"> (…). Quale </w:t>
      </w:r>
      <w:proofErr w:type="spellStart"/>
      <w:r w:rsidRPr="000B3473">
        <w:rPr>
          <w:rFonts w:ascii="inherit" w:hAnsi="inherit"/>
          <w:color w:val="444444"/>
          <w:sz w:val="27"/>
          <w:szCs w:val="27"/>
          <w:bdr w:val="none" w:sz="0" w:space="0" w:color="auto" w:frame="1"/>
          <w:lang w:val="fr-CA"/>
        </w:rPr>
        <w:t>sarà</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stato</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Dipende</w:t>
      </w:r>
      <w:proofErr w:type="spellEnd"/>
      <w:r w:rsidRPr="000B3473">
        <w:rPr>
          <w:rFonts w:ascii="inherit" w:hAnsi="inherit"/>
          <w:color w:val="444444"/>
          <w:sz w:val="27"/>
          <w:szCs w:val="27"/>
          <w:bdr w:val="none" w:sz="0" w:space="0" w:color="auto" w:frame="1"/>
          <w:lang w:val="fr-CA"/>
        </w:rPr>
        <w:t xml:space="preserve"> da </w:t>
      </w:r>
      <w:proofErr w:type="spellStart"/>
      <w:r w:rsidRPr="000B3473">
        <w:rPr>
          <w:rFonts w:ascii="inherit" w:hAnsi="inherit"/>
          <w:color w:val="444444"/>
          <w:sz w:val="27"/>
          <w:szCs w:val="27"/>
          <w:bdr w:val="none" w:sz="0" w:space="0" w:color="auto" w:frame="1"/>
          <w:lang w:val="fr-CA"/>
        </w:rPr>
        <w:t>noi</w:t>
      </w:r>
      <w:proofErr w:type="spellEnd"/>
      <w:r w:rsidRPr="000B3473">
        <w:rPr>
          <w:rFonts w:ascii="inherit" w:hAnsi="inherit"/>
          <w:color w:val="444444"/>
          <w:sz w:val="27"/>
          <w:szCs w:val="27"/>
          <w:bdr w:val="none" w:sz="0" w:space="0" w:color="auto" w:frame="1"/>
          <w:lang w:val="fr-CA"/>
        </w:rPr>
        <w:t>” [66]. </w:t>
      </w:r>
    </w:p>
    <w:p w14:paraId="1C7F3145" w14:textId="77777777" w:rsidR="00653C25" w:rsidRPr="000B3473" w:rsidRDefault="00653C25"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5691E9D3"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r w:rsidRPr="000B3473">
        <w:rPr>
          <w:rFonts w:ascii="inherit" w:hAnsi="inherit"/>
          <w:color w:val="444444"/>
          <w:sz w:val="27"/>
          <w:szCs w:val="27"/>
          <w:bdr w:val="none" w:sz="0" w:space="0" w:color="auto" w:frame="1"/>
          <w:lang w:val="fr-CA"/>
        </w:rPr>
        <w:lastRenderedPageBreak/>
        <w:t xml:space="preserve">Come, </w:t>
      </w:r>
      <w:proofErr w:type="spellStart"/>
      <w:r w:rsidRPr="000B3473">
        <w:rPr>
          <w:rFonts w:ascii="inherit" w:hAnsi="inherit"/>
          <w:color w:val="444444"/>
          <w:sz w:val="27"/>
          <w:szCs w:val="27"/>
          <w:bdr w:val="none" w:sz="0" w:space="0" w:color="auto" w:frame="1"/>
          <w:lang w:val="fr-CA"/>
        </w:rPr>
        <w:t>secondo</w:t>
      </w:r>
      <w:proofErr w:type="spellEnd"/>
      <w:r w:rsidRPr="000B3473">
        <w:rPr>
          <w:rFonts w:ascii="inherit" w:hAnsi="inherit"/>
          <w:color w:val="444444"/>
          <w:sz w:val="27"/>
          <w:szCs w:val="27"/>
          <w:bdr w:val="none" w:sz="0" w:space="0" w:color="auto" w:frame="1"/>
          <w:lang w:val="fr-CA"/>
        </w:rPr>
        <w:t xml:space="preserve"> Otto Bauer, la </w:t>
      </w:r>
      <w:proofErr w:type="spellStart"/>
      <w:r w:rsidRPr="000B3473">
        <w:rPr>
          <w:rFonts w:ascii="inherit" w:hAnsi="inherit"/>
          <w:color w:val="444444"/>
          <w:sz w:val="27"/>
          <w:szCs w:val="27"/>
          <w:bdr w:val="none" w:sz="0" w:space="0" w:color="auto" w:frame="1"/>
          <w:lang w:val="fr-CA"/>
        </w:rPr>
        <w:t>rivoluzione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proletaria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dipende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unicamente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dall'atteggiamento</w:t>
      </w:r>
      <w:proofErr w:type="spellEnd"/>
      <w:r w:rsidRPr="000B3473">
        <w:rPr>
          <w:rFonts w:ascii="inherit" w:hAnsi="inherit"/>
          <w:color w:val="444444"/>
          <w:sz w:val="27"/>
          <w:szCs w:val="27"/>
          <w:bdr w:val="none" w:sz="0" w:space="0" w:color="auto" w:frame="1"/>
          <w:lang w:val="fr-CA"/>
        </w:rPr>
        <w:t>, dalla </w:t>
      </w:r>
      <w:proofErr w:type="spellStart"/>
      <w:r w:rsidRPr="000B3473">
        <w:rPr>
          <w:rStyle w:val="Accentuation"/>
          <w:rFonts w:ascii="inherit" w:hAnsi="inherit"/>
          <w:color w:val="444444"/>
          <w:sz w:val="27"/>
          <w:szCs w:val="27"/>
          <w:bdr w:val="none" w:sz="0" w:space="0" w:color="auto" w:frame="1"/>
          <w:lang w:val="fr-CA"/>
        </w:rPr>
        <w:t>volontà</w:t>
      </w:r>
      <w:proofErr w:type="spellEnd"/>
      <w:r w:rsidRPr="000B3473">
        <w:rPr>
          <w:rStyle w:val="Accentuation"/>
          <w:rFonts w:ascii="inherit" w:hAnsi="inherit"/>
          <w:color w:val="444444"/>
          <w:sz w:val="27"/>
          <w:szCs w:val="27"/>
          <w:bdr w:val="none" w:sz="0" w:space="0" w:color="auto" w:frame="1"/>
          <w:lang w:val="fr-CA"/>
        </w:rPr>
        <w:t xml:space="preserve"> </w:t>
      </w:r>
      <w:proofErr w:type="spellStart"/>
      <w:r w:rsidRPr="000B3473">
        <w:rPr>
          <w:rStyle w:val="Accentuation"/>
          <w:rFonts w:ascii="inherit" w:hAnsi="inherit"/>
          <w:color w:val="444444"/>
          <w:sz w:val="27"/>
          <w:szCs w:val="27"/>
          <w:bdr w:val="none" w:sz="0" w:space="0" w:color="auto" w:frame="1"/>
          <w:lang w:val="fr-CA"/>
        </w:rPr>
        <w:t>politica</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degli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operai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coscienti</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organizzati</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quindi</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pratica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dall'apparato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domina a tutti </w:t>
      </w:r>
      <w:proofErr w:type="spellStart"/>
      <w:r w:rsidRPr="000B3473">
        <w:rPr>
          <w:rFonts w:ascii="inherit" w:hAnsi="inherit"/>
          <w:color w:val="444444"/>
          <w:sz w:val="27"/>
          <w:szCs w:val="27"/>
          <w:bdr w:val="none" w:sz="0" w:space="0" w:color="auto" w:frame="1"/>
          <w:lang w:val="fr-CA"/>
        </w:rPr>
        <w:t>gli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effetti</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vita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dell'organizzazione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socialdemocratica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così</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questo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caso</w:t>
      </w:r>
      <w:proofErr w:type="spellEnd"/>
      <w:r w:rsidRPr="000B3473">
        <w:rPr>
          <w:rFonts w:ascii="inherit" w:hAnsi="inherit"/>
          <w:color w:val="444444"/>
          <w:sz w:val="27"/>
          <w:szCs w:val="27"/>
          <w:bdr w:val="none" w:sz="0" w:space="0" w:color="auto" w:frame="1"/>
          <w:lang w:val="fr-CA"/>
        </w:rPr>
        <w:t xml:space="preserve">, per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destino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stato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dipende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unicamente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dall'atteggiamento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Partito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fissato</w:t>
      </w:r>
      <w:proofErr w:type="spellEnd"/>
      <w:r w:rsidRPr="000B3473">
        <w:rPr>
          <w:rFonts w:ascii="inherit" w:hAnsi="inherit"/>
          <w:color w:val="444444"/>
          <w:sz w:val="27"/>
          <w:szCs w:val="27"/>
          <w:bdr w:val="none" w:sz="0" w:space="0" w:color="auto" w:frame="1"/>
          <w:lang w:val="fr-CA"/>
        </w:rPr>
        <w:t xml:space="preserve"> a sua volta dalla </w:t>
      </w:r>
      <w:proofErr w:type="spellStart"/>
      <w:r w:rsidRPr="000B3473">
        <w:rPr>
          <w:rFonts w:ascii="inherit" w:hAnsi="inherit"/>
          <w:color w:val="444444"/>
          <w:sz w:val="27"/>
          <w:szCs w:val="27"/>
          <w:bdr w:val="none" w:sz="0" w:space="0" w:color="auto" w:frame="1"/>
          <w:lang w:val="fr-CA"/>
        </w:rPr>
        <w:t>burocrazia</w:t>
      </w:r>
      <w:proofErr w:type="spellEnd"/>
      <w:r w:rsidRPr="000B3473">
        <w:rPr>
          <w:rFonts w:ascii="inherit" w:hAnsi="inherit"/>
          <w:color w:val="444444"/>
          <w:sz w:val="27"/>
          <w:szCs w:val="27"/>
          <w:bdr w:val="none" w:sz="0" w:space="0" w:color="auto" w:frame="1"/>
          <w:lang w:val="fr-CA"/>
        </w:rPr>
        <w:t xml:space="preserve">, e la </w:t>
      </w:r>
      <w:proofErr w:type="spellStart"/>
      <w:r w:rsidRPr="000B3473">
        <w:rPr>
          <w:rFonts w:ascii="inherit" w:hAnsi="inherit"/>
          <w:color w:val="444444"/>
          <w:sz w:val="27"/>
          <w:szCs w:val="27"/>
          <w:bdr w:val="none" w:sz="0" w:space="0" w:color="auto" w:frame="1"/>
          <w:lang w:val="fr-CA"/>
        </w:rPr>
        <w:t>Storia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insieme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torna</w:t>
      </w:r>
      <w:proofErr w:type="spellEnd"/>
      <w:r w:rsidRPr="000B3473">
        <w:rPr>
          <w:rFonts w:ascii="inherit" w:hAnsi="inherit"/>
          <w:color w:val="444444"/>
          <w:sz w:val="27"/>
          <w:szCs w:val="27"/>
          <w:bdr w:val="none" w:sz="0" w:space="0" w:color="auto" w:frame="1"/>
          <w:lang w:val="fr-CA"/>
        </w:rPr>
        <w:t xml:space="preserve"> ad </w:t>
      </w:r>
      <w:proofErr w:type="spellStart"/>
      <w:r w:rsidRPr="000B3473">
        <w:rPr>
          <w:rFonts w:ascii="inherit" w:hAnsi="inherit"/>
          <w:color w:val="444444"/>
          <w:sz w:val="27"/>
          <w:szCs w:val="27"/>
          <w:bdr w:val="none" w:sz="0" w:space="0" w:color="auto" w:frame="1"/>
          <w:lang w:val="fr-CA"/>
        </w:rPr>
        <w:t>essere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storia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grandezza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dell'anima</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nobile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condotta</w:t>
      </w:r>
      <w:proofErr w:type="spellEnd"/>
      <w:r w:rsidRPr="000B3473">
        <w:rPr>
          <w:rFonts w:ascii="inherit" w:hAnsi="inherit"/>
          <w:color w:val="444444"/>
          <w:sz w:val="27"/>
          <w:szCs w:val="27"/>
          <w:bdr w:val="none" w:sz="0" w:space="0" w:color="auto" w:frame="1"/>
          <w:lang w:val="fr-CA"/>
        </w:rPr>
        <w:t xml:space="preserve"> di un </w:t>
      </w:r>
      <w:proofErr w:type="spellStart"/>
      <w:r w:rsidRPr="000B3473">
        <w:rPr>
          <w:rFonts w:ascii="inherit" w:hAnsi="inherit"/>
          <w:color w:val="444444"/>
          <w:sz w:val="27"/>
          <w:szCs w:val="27"/>
          <w:bdr w:val="none" w:sz="0" w:space="0" w:color="auto" w:frame="1"/>
          <w:lang w:val="fr-CA"/>
        </w:rPr>
        <w:t>gruppo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uomini</w:t>
      </w:r>
      <w:proofErr w:type="spellEnd"/>
      <w:r w:rsidRPr="000B3473">
        <w:rPr>
          <w:rFonts w:ascii="inherit" w:hAnsi="inherit"/>
          <w:color w:val="444444"/>
          <w:sz w:val="27"/>
          <w:szCs w:val="27"/>
          <w:bdr w:val="none" w:sz="0" w:space="0" w:color="auto" w:frame="1"/>
          <w:lang w:val="fr-CA"/>
        </w:rPr>
        <w:t xml:space="preserve"> , </w:t>
      </w:r>
      <w:proofErr w:type="spellStart"/>
      <w:r w:rsidRPr="000B3473">
        <w:rPr>
          <w:rFonts w:ascii="inherit" w:hAnsi="inherit"/>
          <w:color w:val="444444"/>
          <w:sz w:val="27"/>
          <w:szCs w:val="27"/>
          <w:bdr w:val="none" w:sz="0" w:space="0" w:color="auto" w:frame="1"/>
          <w:lang w:val="fr-CA"/>
        </w:rPr>
        <w:t>addestrato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nell'esercizio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queste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virtù</w:t>
      </w:r>
      <w:proofErr w:type="spellEnd"/>
      <w:r w:rsidRPr="000B3473">
        <w:rPr>
          <w:rFonts w:ascii="inherit" w:hAnsi="inherit"/>
          <w:color w:val="444444"/>
          <w:sz w:val="27"/>
          <w:szCs w:val="27"/>
          <w:bdr w:val="none" w:sz="0" w:space="0" w:color="auto" w:frame="1"/>
          <w:lang w:val="fr-CA"/>
        </w:rPr>
        <w:t xml:space="preserve"> dal più </w:t>
      </w:r>
      <w:proofErr w:type="spellStart"/>
      <w:r w:rsidRPr="000B3473">
        <w:rPr>
          <w:rFonts w:ascii="inherit" w:hAnsi="inherit"/>
          <w:color w:val="444444"/>
          <w:sz w:val="27"/>
          <w:szCs w:val="27"/>
          <w:bdr w:val="none" w:sz="0" w:space="0" w:color="auto" w:frame="1"/>
          <w:lang w:val="fr-CA"/>
        </w:rPr>
        <w:t>virtuoso</w:t>
      </w:r>
      <w:proofErr w:type="spellEnd"/>
      <w:r w:rsidRPr="000B3473">
        <w:rPr>
          <w:rFonts w:ascii="inherit" w:hAnsi="inherit"/>
          <w:color w:val="444444"/>
          <w:sz w:val="27"/>
          <w:szCs w:val="27"/>
          <w:bdr w:val="none" w:sz="0" w:space="0" w:color="auto" w:frame="1"/>
          <w:lang w:val="fr-CA"/>
        </w:rPr>
        <w:t xml:space="preserve"> dei </w:t>
      </w:r>
      <w:proofErr w:type="spellStart"/>
      <w:r w:rsidRPr="000B3473">
        <w:rPr>
          <w:rFonts w:ascii="inherit" w:hAnsi="inherit"/>
          <w:color w:val="444444"/>
          <w:sz w:val="27"/>
          <w:szCs w:val="27"/>
          <w:bdr w:val="none" w:sz="0" w:space="0" w:color="auto" w:frame="1"/>
          <w:lang w:val="fr-CA"/>
        </w:rPr>
        <w:t>virtuosi</w:t>
      </w:r>
      <w:proofErr w:type="spellEnd"/>
      <w:r w:rsidRPr="000B3473">
        <w:rPr>
          <w:rFonts w:ascii="inherit" w:hAnsi="inherit"/>
          <w:color w:val="444444"/>
          <w:sz w:val="27"/>
          <w:szCs w:val="27"/>
          <w:bdr w:val="none" w:sz="0" w:space="0" w:color="auto" w:frame="1"/>
          <w:lang w:val="fr-CA"/>
        </w:rPr>
        <w:t>.</w:t>
      </w:r>
    </w:p>
    <w:p w14:paraId="36C4219D" w14:textId="77777777" w:rsidR="00653C25" w:rsidRPr="000B3473" w:rsidRDefault="00653C25"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1D4A5556"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roofErr w:type="spellStart"/>
      <w:r w:rsidRPr="000B3473">
        <w:rPr>
          <w:rFonts w:ascii="inherit" w:hAnsi="inherit"/>
          <w:color w:val="444444"/>
          <w:sz w:val="27"/>
          <w:szCs w:val="27"/>
          <w:bdr w:val="none" w:sz="0" w:space="0" w:color="auto" w:frame="1"/>
          <w:lang w:val="fr-CA"/>
        </w:rPr>
        <w:t>Prendendo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posizione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stato</w:t>
      </w:r>
      <w:proofErr w:type="spellEnd"/>
      <w:r w:rsidRPr="000B3473">
        <w:rPr>
          <w:rFonts w:ascii="inherit" w:hAnsi="inherit"/>
          <w:color w:val="444444"/>
          <w:sz w:val="27"/>
          <w:szCs w:val="27"/>
          <w:bdr w:val="none" w:sz="0" w:space="0" w:color="auto" w:frame="1"/>
          <w:lang w:val="fr-CA"/>
        </w:rPr>
        <w:t xml:space="preserve"> – </w:t>
      </w:r>
      <w:proofErr w:type="spellStart"/>
      <w:r w:rsidRPr="000B3473">
        <w:rPr>
          <w:rFonts w:ascii="inherit" w:hAnsi="inherit"/>
          <w:color w:val="444444"/>
          <w:sz w:val="27"/>
          <w:szCs w:val="27"/>
          <w:bdr w:val="none" w:sz="0" w:space="0" w:color="auto" w:frame="1"/>
          <w:lang w:val="fr-CA"/>
        </w:rPr>
        <w:t>modellato</w:t>
      </w:r>
      <w:proofErr w:type="spellEnd"/>
      <w:r w:rsidRPr="000B3473">
        <w:rPr>
          <w:rFonts w:ascii="inherit" w:hAnsi="inherit"/>
          <w:color w:val="444444"/>
          <w:sz w:val="27"/>
          <w:szCs w:val="27"/>
          <w:bdr w:val="none" w:sz="0" w:space="0" w:color="auto" w:frame="1"/>
          <w:lang w:val="fr-CA"/>
        </w:rPr>
        <w:t xml:space="preserve">, si </w:t>
      </w:r>
      <w:proofErr w:type="spellStart"/>
      <w:r w:rsidRPr="000B3473">
        <w:rPr>
          <w:rFonts w:ascii="inherit" w:hAnsi="inherit"/>
          <w:color w:val="444444"/>
          <w:sz w:val="27"/>
          <w:szCs w:val="27"/>
          <w:bdr w:val="none" w:sz="0" w:space="0" w:color="auto" w:frame="1"/>
          <w:lang w:val="fr-CA"/>
        </w:rPr>
        <w:t>crede</w:t>
      </w:r>
      <w:proofErr w:type="spellEnd"/>
      <w:r w:rsidRPr="000B3473">
        <w:rPr>
          <w:rFonts w:ascii="inherit" w:hAnsi="inherit"/>
          <w:color w:val="444444"/>
          <w:sz w:val="27"/>
          <w:szCs w:val="27"/>
          <w:bdr w:val="none" w:sz="0" w:space="0" w:color="auto" w:frame="1"/>
          <w:lang w:val="fr-CA"/>
        </w:rPr>
        <w:t xml:space="preserve">, dalla </w:t>
      </w:r>
      <w:proofErr w:type="spellStart"/>
      <w:r w:rsidRPr="000B3473">
        <w:rPr>
          <w:rFonts w:ascii="inherit" w:hAnsi="inherit"/>
          <w:color w:val="444444"/>
          <w:sz w:val="27"/>
          <w:szCs w:val="27"/>
          <w:bdr w:val="none" w:sz="0" w:space="0" w:color="auto" w:frame="1"/>
          <w:lang w:val="fr-CA"/>
        </w:rPr>
        <w:t>volontà</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umana</w:t>
      </w:r>
      <w:proofErr w:type="spellEnd"/>
      <w:r w:rsidRPr="000B3473">
        <w:rPr>
          <w:rFonts w:ascii="inherit" w:hAnsi="inherit"/>
          <w:color w:val="444444"/>
          <w:sz w:val="27"/>
          <w:szCs w:val="27"/>
          <w:bdr w:val="none" w:sz="0" w:space="0" w:color="auto" w:frame="1"/>
          <w:lang w:val="fr-CA"/>
        </w:rPr>
        <w:t xml:space="preserve">, non dalle </w:t>
      </w:r>
      <w:proofErr w:type="spellStart"/>
      <w:r w:rsidRPr="000B3473">
        <w:rPr>
          <w:rFonts w:ascii="inherit" w:hAnsi="inherit"/>
          <w:color w:val="444444"/>
          <w:sz w:val="27"/>
          <w:szCs w:val="27"/>
          <w:bdr w:val="none" w:sz="0" w:space="0" w:color="auto" w:frame="1"/>
          <w:lang w:val="fr-CA"/>
        </w:rPr>
        <w:t>leggi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economiche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quando</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realtà</w:t>
      </w:r>
      <w:proofErr w:type="spellEnd"/>
      <w:r w:rsidRPr="000B3473">
        <w:rPr>
          <w:rFonts w:ascii="inherit" w:hAnsi="inherit"/>
          <w:color w:val="444444"/>
          <w:sz w:val="27"/>
          <w:szCs w:val="27"/>
          <w:bdr w:val="none" w:sz="0" w:space="0" w:color="auto" w:frame="1"/>
          <w:lang w:val="fr-CA"/>
        </w:rPr>
        <w:t xml:space="preserve"> le </w:t>
      </w:r>
      <w:proofErr w:type="spellStart"/>
      <w:r w:rsidRPr="000B3473">
        <w:rPr>
          <w:rFonts w:ascii="inherit" w:hAnsi="inherit"/>
          <w:color w:val="444444"/>
          <w:sz w:val="27"/>
          <w:szCs w:val="27"/>
          <w:bdr w:val="none" w:sz="0" w:space="0" w:color="auto" w:frame="1"/>
          <w:lang w:val="fr-CA"/>
        </w:rPr>
        <w:t>leggi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stato</w:t>
      </w:r>
      <w:proofErr w:type="spellEnd"/>
      <w:r w:rsidRPr="000B3473">
        <w:rPr>
          <w:rFonts w:ascii="inherit" w:hAnsi="inherit"/>
          <w:color w:val="444444"/>
          <w:sz w:val="27"/>
          <w:szCs w:val="27"/>
          <w:bdr w:val="none" w:sz="0" w:space="0" w:color="auto" w:frame="1"/>
          <w:lang w:val="fr-CA"/>
        </w:rPr>
        <w:t xml:space="preserve"> sono </w:t>
      </w:r>
      <w:proofErr w:type="spellStart"/>
      <w:r w:rsidRPr="000B3473">
        <w:rPr>
          <w:rFonts w:ascii="inherit" w:hAnsi="inherit"/>
          <w:color w:val="444444"/>
          <w:sz w:val="27"/>
          <w:szCs w:val="27"/>
          <w:bdr w:val="none" w:sz="0" w:space="0" w:color="auto" w:frame="1"/>
          <w:lang w:val="fr-CA"/>
        </w:rPr>
        <w:t>analoghe</w:t>
      </w:r>
      <w:proofErr w:type="spellEnd"/>
      <w:r w:rsidRPr="000B3473">
        <w:rPr>
          <w:rFonts w:ascii="inherit" w:hAnsi="inherit"/>
          <w:color w:val="444444"/>
          <w:sz w:val="27"/>
          <w:szCs w:val="27"/>
          <w:bdr w:val="none" w:sz="0" w:space="0" w:color="auto" w:frame="1"/>
          <w:lang w:val="fr-CA"/>
        </w:rPr>
        <w:t xml:space="preserve"> a quelle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monopolistico</w:t>
      </w:r>
      <w:proofErr w:type="spellEnd"/>
      <w:r w:rsidRPr="000B3473">
        <w:rPr>
          <w:rFonts w:ascii="inherit" w:hAnsi="inherit"/>
          <w:color w:val="444444"/>
          <w:sz w:val="27"/>
          <w:szCs w:val="27"/>
          <w:bdr w:val="none" w:sz="0" w:space="0" w:color="auto" w:frame="1"/>
          <w:lang w:val="fr-CA"/>
        </w:rPr>
        <w:t xml:space="preserve"> –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è </w:t>
      </w:r>
      <w:proofErr w:type="spellStart"/>
      <w:r w:rsidRPr="000B3473">
        <w:rPr>
          <w:rFonts w:ascii="inherit" w:hAnsi="inherit"/>
          <w:color w:val="444444"/>
          <w:sz w:val="27"/>
          <w:szCs w:val="27"/>
          <w:bdr w:val="none" w:sz="0" w:space="0" w:color="auto" w:frame="1"/>
          <w:lang w:val="fr-CA"/>
        </w:rPr>
        <w:t>rimasto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fedele</w:t>
      </w:r>
      <w:proofErr w:type="spellEnd"/>
      <w:r w:rsidRPr="000B3473">
        <w:rPr>
          <w:rFonts w:ascii="inherit" w:hAnsi="inherit"/>
          <w:color w:val="444444"/>
          <w:sz w:val="27"/>
          <w:szCs w:val="27"/>
          <w:bdr w:val="none" w:sz="0" w:space="0" w:color="auto" w:frame="1"/>
          <w:lang w:val="fr-CA"/>
        </w:rPr>
        <w:t xml:space="preserve"> a se </w:t>
      </w:r>
      <w:proofErr w:type="spellStart"/>
      <w:r w:rsidRPr="000B3473">
        <w:rPr>
          <w:rFonts w:ascii="inherit" w:hAnsi="inherit"/>
          <w:color w:val="444444"/>
          <w:sz w:val="27"/>
          <w:szCs w:val="27"/>
          <w:bdr w:val="none" w:sz="0" w:space="0" w:color="auto" w:frame="1"/>
          <w:lang w:val="fr-CA"/>
        </w:rPr>
        <w:t>stesso</w:t>
      </w:r>
      <w:proofErr w:type="spellEnd"/>
      <w:r w:rsidRPr="000B3473">
        <w:rPr>
          <w:rFonts w:ascii="inherit" w:hAnsi="inherit"/>
          <w:color w:val="444444"/>
          <w:sz w:val="27"/>
          <w:szCs w:val="27"/>
          <w:bdr w:val="none" w:sz="0" w:space="0" w:color="auto" w:frame="1"/>
          <w:lang w:val="fr-CA"/>
        </w:rPr>
        <w:t xml:space="preserve">: se non fosse </w:t>
      </w:r>
      <w:proofErr w:type="spellStart"/>
      <w:r w:rsidRPr="000B3473">
        <w:rPr>
          <w:rFonts w:ascii="inherit" w:hAnsi="inherit"/>
          <w:color w:val="444444"/>
          <w:sz w:val="27"/>
          <w:szCs w:val="27"/>
          <w:bdr w:val="none" w:sz="0" w:space="0" w:color="auto" w:frame="1"/>
          <w:lang w:val="fr-CA"/>
        </w:rPr>
        <w:t>stato</w:t>
      </w:r>
      <w:proofErr w:type="spellEnd"/>
      <w:r w:rsidRPr="000B3473">
        <w:rPr>
          <w:rFonts w:ascii="inherit" w:hAnsi="inherit"/>
          <w:color w:val="444444"/>
          <w:sz w:val="27"/>
          <w:szCs w:val="27"/>
          <w:bdr w:val="none" w:sz="0" w:space="0" w:color="auto" w:frame="1"/>
          <w:lang w:val="fr-CA"/>
        </w:rPr>
        <w:t xml:space="preserve"> sempre ha </w:t>
      </w:r>
      <w:proofErr w:type="spellStart"/>
      <w:r w:rsidRPr="000B3473">
        <w:rPr>
          <w:rFonts w:ascii="inherit" w:hAnsi="inherit"/>
          <w:color w:val="444444"/>
          <w:sz w:val="27"/>
          <w:szCs w:val="27"/>
          <w:bdr w:val="none" w:sz="0" w:space="0" w:color="auto" w:frame="1"/>
          <w:lang w:val="fr-CA"/>
        </w:rPr>
        <w:t>affermato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definitiva</w:t>
      </w:r>
      <w:proofErr w:type="spellEnd"/>
      <w:r w:rsidRPr="000B3473">
        <w:rPr>
          <w:rFonts w:ascii="inherit" w:hAnsi="inherit"/>
          <w:color w:val="444444"/>
          <w:sz w:val="27"/>
          <w:szCs w:val="27"/>
          <w:bdr w:val="none" w:sz="0" w:space="0" w:color="auto" w:frame="1"/>
          <w:lang w:val="fr-CA"/>
        </w:rPr>
        <w:t xml:space="preserve"> anche la </w:t>
      </w:r>
      <w:proofErr w:type="spellStart"/>
      <w:r w:rsidRPr="000B3473">
        <w:rPr>
          <w:rFonts w:ascii="inherit" w:hAnsi="inherit"/>
          <w:color w:val="444444"/>
          <w:sz w:val="27"/>
          <w:szCs w:val="27"/>
          <w:bdr w:val="none" w:sz="0" w:space="0" w:color="auto" w:frame="1"/>
          <w:lang w:val="fr-CA"/>
        </w:rPr>
        <w:t>rivoluzione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dipende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unicamente</w:t>
      </w:r>
      <w:proofErr w:type="spellEnd"/>
      <w:r w:rsidRPr="000B3473">
        <w:rPr>
          <w:rFonts w:ascii="inherit" w:hAnsi="inherit"/>
          <w:color w:val="444444"/>
          <w:sz w:val="27"/>
          <w:szCs w:val="27"/>
          <w:bdr w:val="none" w:sz="0" w:space="0" w:color="auto" w:frame="1"/>
          <w:lang w:val="fr-CA"/>
        </w:rPr>
        <w:t xml:space="preserve"> dalla </w:t>
      </w:r>
      <w:proofErr w:type="spellStart"/>
      <w:r w:rsidRPr="000B3473">
        <w:rPr>
          <w:rFonts w:ascii="inherit" w:hAnsi="inherit"/>
          <w:color w:val="444444"/>
          <w:sz w:val="27"/>
          <w:szCs w:val="27"/>
          <w:bdr w:val="none" w:sz="0" w:space="0" w:color="auto" w:frame="1"/>
          <w:lang w:val="fr-CA"/>
        </w:rPr>
        <w:t>qualità</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Partito</w:t>
      </w:r>
      <w:proofErr w:type="spellEnd"/>
      <w:r w:rsidRPr="000B3473">
        <w:rPr>
          <w:rFonts w:ascii="inherit" w:hAnsi="inherit"/>
          <w:color w:val="444444"/>
          <w:sz w:val="27"/>
          <w:szCs w:val="27"/>
          <w:bdr w:val="none" w:sz="0" w:space="0" w:color="auto" w:frame="1"/>
          <w:lang w:val="fr-CA"/>
        </w:rPr>
        <w:t xml:space="preserve"> e dei </w:t>
      </w:r>
      <w:proofErr w:type="spellStart"/>
      <w:r w:rsidRPr="000B3473">
        <w:rPr>
          <w:rFonts w:ascii="inherit" w:hAnsi="inherit"/>
          <w:color w:val="444444"/>
          <w:sz w:val="27"/>
          <w:szCs w:val="27"/>
          <w:bdr w:val="none" w:sz="0" w:space="0" w:color="auto" w:frame="1"/>
          <w:lang w:val="fr-CA"/>
        </w:rPr>
        <w:t>suoi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dirigenti</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Concordando</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questo</w:t>
      </w:r>
      <w:proofErr w:type="spellEnd"/>
      <w:r w:rsidRPr="000B3473">
        <w:rPr>
          <w:rFonts w:ascii="inherit" w:hAnsi="inherit"/>
          <w:color w:val="444444"/>
          <w:sz w:val="27"/>
          <w:szCs w:val="27"/>
          <w:bdr w:val="none" w:sz="0" w:space="0" w:color="auto" w:frame="1"/>
          <w:lang w:val="fr-CA"/>
        </w:rPr>
        <w:t xml:space="preserve"> con Kautsky, per il quale la </w:t>
      </w:r>
      <w:proofErr w:type="spellStart"/>
      <w:r w:rsidRPr="000B3473">
        <w:rPr>
          <w:rFonts w:ascii="inherit" w:hAnsi="inherit"/>
          <w:color w:val="444444"/>
          <w:sz w:val="27"/>
          <w:szCs w:val="27"/>
          <w:bdr w:val="none" w:sz="0" w:space="0" w:color="auto" w:frame="1"/>
          <w:lang w:val="fr-CA"/>
        </w:rPr>
        <w:t>coscienza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rivoluzionaria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questione</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ideologia</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ideologia</w:t>
      </w:r>
      <w:proofErr w:type="spellEnd"/>
      <w:r w:rsidRPr="000B3473">
        <w:rPr>
          <w:rFonts w:ascii="inherit" w:hAnsi="inherit"/>
          <w:color w:val="444444"/>
          <w:sz w:val="27"/>
          <w:szCs w:val="27"/>
          <w:bdr w:val="none" w:sz="0" w:space="0" w:color="auto" w:frame="1"/>
          <w:lang w:val="fr-CA"/>
        </w:rPr>
        <w:t xml:space="preserve"> solo, ai </w:t>
      </w:r>
      <w:proofErr w:type="spellStart"/>
      <w:r w:rsidRPr="000B3473">
        <w:rPr>
          <w:rFonts w:ascii="inherit" w:hAnsi="inherit"/>
          <w:color w:val="444444"/>
          <w:sz w:val="27"/>
          <w:szCs w:val="27"/>
          <w:bdr w:val="none" w:sz="0" w:space="0" w:color="auto" w:frame="1"/>
          <w:lang w:val="fr-CA"/>
        </w:rPr>
        <w:t>suoi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occhi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poteva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essere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iniettata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negli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operai</w:t>
      </w:r>
      <w:proofErr w:type="spellEnd"/>
      <w:r w:rsidRPr="000B3473">
        <w:rPr>
          <w:rFonts w:ascii="inherit" w:hAnsi="inherit"/>
          <w:color w:val="444444"/>
          <w:sz w:val="27"/>
          <w:szCs w:val="27"/>
          <w:bdr w:val="none" w:sz="0" w:space="0" w:color="auto" w:frame="1"/>
          <w:lang w:val="fr-CA"/>
        </w:rPr>
        <w:t xml:space="preserve"> solo </w:t>
      </w:r>
      <w:proofErr w:type="spellStart"/>
      <w:r w:rsidRPr="000B3473">
        <w:rPr>
          <w:rFonts w:ascii="inherit" w:hAnsi="inherit"/>
          <w:color w:val="444444"/>
          <w:sz w:val="27"/>
          <w:szCs w:val="27"/>
          <w:bdr w:val="none" w:sz="0" w:space="0" w:color="auto" w:frame="1"/>
          <w:lang w:val="fr-CA"/>
        </w:rPr>
        <w:t>dall'esterno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affermò</w:t>
      </w:r>
      <w:proofErr w:type="spellEnd"/>
      <w:r w:rsidRPr="000B3473">
        <w:rPr>
          <w:rFonts w:ascii="inherit" w:hAnsi="inherit"/>
          <w:color w:val="444444"/>
          <w:sz w:val="27"/>
          <w:szCs w:val="27"/>
          <w:bdr w:val="none" w:sz="0" w:space="0" w:color="auto" w:frame="1"/>
          <w:lang w:val="fr-CA"/>
        </w:rPr>
        <w:t>:</w:t>
      </w:r>
    </w:p>
    <w:p w14:paraId="47B87ACA" w14:textId="77777777" w:rsidR="00653C25" w:rsidRPr="000B3473" w:rsidRDefault="00653C25" w:rsidP="00EF17D7">
      <w:pPr>
        <w:pStyle w:val="NormalWeb"/>
        <w:shd w:val="clear" w:color="auto" w:fill="FFFFFF"/>
        <w:spacing w:before="0" w:beforeAutospacing="0" w:after="0" w:afterAutospacing="0"/>
        <w:textAlignment w:val="baseline"/>
        <w:rPr>
          <w:color w:val="444444"/>
          <w:sz w:val="23"/>
          <w:szCs w:val="23"/>
          <w:lang w:val="fr-CA"/>
        </w:rPr>
      </w:pPr>
    </w:p>
    <w:p w14:paraId="0B4B7A37" w14:textId="77777777" w:rsidR="00EF17D7" w:rsidRPr="000B3473" w:rsidRDefault="00EF17D7" w:rsidP="00EF17D7">
      <w:pPr>
        <w:pStyle w:val="NormalWeb"/>
        <w:shd w:val="clear" w:color="auto" w:fill="1E73BE"/>
        <w:spacing w:before="0" w:beforeAutospacing="0" w:after="0" w:afterAutospacing="0"/>
        <w:textAlignment w:val="baseline"/>
        <w:rPr>
          <w:color w:val="FFFFFF"/>
          <w:lang w:val="fr-CA"/>
        </w:rPr>
      </w:pPr>
      <w:proofErr w:type="gramStart"/>
      <w:r w:rsidRPr="000B3473">
        <w:rPr>
          <w:rFonts w:ascii="inherit" w:hAnsi="inherit"/>
          <w:color w:val="000000"/>
          <w:sz w:val="27"/>
          <w:szCs w:val="27"/>
          <w:bdr w:val="none" w:sz="0" w:space="0" w:color="auto" w:frame="1"/>
          <w:lang w:val="fr-CA"/>
        </w:rPr>
        <w:t>«La</w:t>
      </w:r>
      <w:proofErr w:type="gram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storia</w:t>
      </w:r>
      <w:proofErr w:type="spellEnd"/>
      <w:r w:rsidRPr="000B3473">
        <w:rPr>
          <w:rFonts w:ascii="inherit" w:hAnsi="inherit"/>
          <w:color w:val="000000"/>
          <w:sz w:val="27"/>
          <w:szCs w:val="27"/>
          <w:bdr w:val="none" w:sz="0" w:space="0" w:color="auto" w:frame="1"/>
          <w:lang w:val="fr-CA"/>
        </w:rPr>
        <w:t xml:space="preserve"> di tutti i </w:t>
      </w:r>
      <w:proofErr w:type="spellStart"/>
      <w:r w:rsidRPr="000B3473">
        <w:rPr>
          <w:rFonts w:ascii="inherit" w:hAnsi="inherit"/>
          <w:color w:val="000000"/>
          <w:sz w:val="27"/>
          <w:szCs w:val="27"/>
          <w:bdr w:val="none" w:sz="0" w:space="0" w:color="auto" w:frame="1"/>
          <w:lang w:val="fr-CA"/>
        </w:rPr>
        <w:t>paesi</w:t>
      </w:r>
      <w:proofErr w:type="spellEnd"/>
      <w:r w:rsidRPr="000B3473">
        <w:rPr>
          <w:rFonts w:ascii="inherit" w:hAnsi="inherit"/>
          <w:color w:val="000000"/>
          <w:sz w:val="27"/>
          <w:szCs w:val="27"/>
          <w:bdr w:val="none" w:sz="0" w:space="0" w:color="auto" w:frame="1"/>
          <w:lang w:val="fr-CA"/>
        </w:rPr>
        <w:t xml:space="preserve"> attesta </w:t>
      </w:r>
      <w:proofErr w:type="spellStart"/>
      <w:r w:rsidRPr="000B3473">
        <w:rPr>
          <w:rFonts w:ascii="inherit" w:hAnsi="inherit"/>
          <w:color w:val="000000"/>
          <w:sz w:val="27"/>
          <w:szCs w:val="27"/>
          <w:bdr w:val="none" w:sz="0" w:space="0" w:color="auto" w:frame="1"/>
          <w:lang w:val="fr-CA"/>
        </w:rPr>
        <w:t>che</w:t>
      </w:r>
      <w:proofErr w:type="spellEnd"/>
      <w:r w:rsidRPr="000B3473">
        <w:rPr>
          <w:rFonts w:ascii="inherit" w:hAnsi="inherit"/>
          <w:color w:val="000000"/>
          <w:sz w:val="27"/>
          <w:szCs w:val="27"/>
          <w:bdr w:val="none" w:sz="0" w:space="0" w:color="auto" w:frame="1"/>
          <w:lang w:val="fr-CA"/>
        </w:rPr>
        <w:t xml:space="preserve">, con le </w:t>
      </w:r>
      <w:proofErr w:type="spellStart"/>
      <w:r w:rsidRPr="000B3473">
        <w:rPr>
          <w:rFonts w:ascii="inherit" w:hAnsi="inherit"/>
          <w:color w:val="000000"/>
          <w:sz w:val="27"/>
          <w:szCs w:val="27"/>
          <w:bdr w:val="none" w:sz="0" w:space="0" w:color="auto" w:frame="1"/>
          <w:lang w:val="fr-CA"/>
        </w:rPr>
        <w:t>proprie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forze</w:t>
      </w:r>
      <w:proofErr w:type="spellEnd"/>
      <w:r w:rsidRPr="000B3473">
        <w:rPr>
          <w:rFonts w:ascii="inherit" w:hAnsi="inherit"/>
          <w:color w:val="000000"/>
          <w:sz w:val="27"/>
          <w:szCs w:val="27"/>
          <w:bdr w:val="none" w:sz="0" w:space="0" w:color="auto" w:frame="1"/>
          <w:lang w:val="fr-CA"/>
        </w:rPr>
        <w:t xml:space="preserve">, la classe </w:t>
      </w:r>
      <w:proofErr w:type="spellStart"/>
      <w:r w:rsidRPr="000B3473">
        <w:rPr>
          <w:rFonts w:ascii="inherit" w:hAnsi="inherit"/>
          <w:color w:val="000000"/>
          <w:sz w:val="27"/>
          <w:szCs w:val="27"/>
          <w:bdr w:val="none" w:sz="0" w:space="0" w:color="auto" w:frame="1"/>
          <w:lang w:val="fr-CA"/>
        </w:rPr>
        <w:t>operaia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può</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arrivare</w:t>
      </w:r>
      <w:proofErr w:type="spellEnd"/>
      <w:r w:rsidRPr="000B3473">
        <w:rPr>
          <w:rFonts w:ascii="inherit" w:hAnsi="inherit"/>
          <w:color w:val="000000"/>
          <w:sz w:val="27"/>
          <w:szCs w:val="27"/>
          <w:bdr w:val="none" w:sz="0" w:space="0" w:color="auto" w:frame="1"/>
          <w:lang w:val="fr-CA"/>
        </w:rPr>
        <w:t xml:space="preserve"> solo a </w:t>
      </w:r>
      <w:proofErr w:type="spellStart"/>
      <w:r w:rsidRPr="000B3473">
        <w:rPr>
          <w:rFonts w:ascii="inherit" w:hAnsi="inherit"/>
          <w:color w:val="000000"/>
          <w:sz w:val="27"/>
          <w:szCs w:val="27"/>
          <w:bdr w:val="none" w:sz="0" w:space="0" w:color="auto" w:frame="1"/>
          <w:lang w:val="fr-CA"/>
        </w:rPr>
        <w:t>una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coscienza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sindacale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cioè</w:t>
      </w:r>
      <w:proofErr w:type="spellEnd"/>
      <w:r w:rsidRPr="000B3473">
        <w:rPr>
          <w:rFonts w:ascii="inherit" w:hAnsi="inherit"/>
          <w:color w:val="000000"/>
          <w:sz w:val="27"/>
          <w:szCs w:val="27"/>
          <w:bdr w:val="none" w:sz="0" w:space="0" w:color="auto" w:frame="1"/>
          <w:lang w:val="fr-CA"/>
        </w:rPr>
        <w:t xml:space="preserve"> alla </w:t>
      </w:r>
      <w:proofErr w:type="spellStart"/>
      <w:r w:rsidRPr="000B3473">
        <w:rPr>
          <w:rFonts w:ascii="inherit" w:hAnsi="inherit"/>
          <w:color w:val="000000"/>
          <w:sz w:val="27"/>
          <w:szCs w:val="27"/>
          <w:bdr w:val="none" w:sz="0" w:space="0" w:color="auto" w:frame="1"/>
          <w:lang w:val="fr-CA"/>
        </w:rPr>
        <w:t>convinzione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che</w:t>
      </w:r>
      <w:proofErr w:type="spellEnd"/>
      <w:r w:rsidRPr="000B3473">
        <w:rPr>
          <w:rFonts w:ascii="inherit" w:hAnsi="inherit"/>
          <w:color w:val="000000"/>
          <w:sz w:val="27"/>
          <w:szCs w:val="27"/>
          <w:bdr w:val="none" w:sz="0" w:space="0" w:color="auto" w:frame="1"/>
          <w:lang w:val="fr-CA"/>
        </w:rPr>
        <w:t xml:space="preserve"> è </w:t>
      </w:r>
      <w:proofErr w:type="spellStart"/>
      <w:r w:rsidRPr="000B3473">
        <w:rPr>
          <w:rFonts w:ascii="inherit" w:hAnsi="inherit"/>
          <w:color w:val="000000"/>
          <w:sz w:val="27"/>
          <w:szCs w:val="27"/>
          <w:bdr w:val="none" w:sz="0" w:space="0" w:color="auto" w:frame="1"/>
          <w:lang w:val="fr-CA"/>
        </w:rPr>
        <w:t>necessario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unirsi</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nei</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sindacati</w:t>
      </w:r>
      <w:proofErr w:type="spellEnd"/>
      <w:r w:rsidRPr="000B3473">
        <w:rPr>
          <w:rFonts w:ascii="inherit" w:hAnsi="inherit"/>
          <w:color w:val="000000"/>
          <w:sz w:val="27"/>
          <w:szCs w:val="27"/>
          <w:bdr w:val="none" w:sz="0" w:space="0" w:color="auto" w:frame="1"/>
          <w:lang w:val="fr-CA"/>
        </w:rPr>
        <w:t xml:space="preserve">, per </w:t>
      </w:r>
      <w:proofErr w:type="spellStart"/>
      <w:r w:rsidRPr="000B3473">
        <w:rPr>
          <w:rFonts w:ascii="inherit" w:hAnsi="inherit"/>
          <w:color w:val="000000"/>
          <w:sz w:val="27"/>
          <w:szCs w:val="27"/>
          <w:bdr w:val="none" w:sz="0" w:space="0" w:color="auto" w:frame="1"/>
          <w:lang w:val="fr-CA"/>
        </w:rPr>
        <w:t>lottare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contro</w:t>
      </w:r>
      <w:proofErr w:type="spellEnd"/>
      <w:r w:rsidRPr="000B3473">
        <w:rPr>
          <w:rFonts w:ascii="inherit" w:hAnsi="inherit"/>
          <w:color w:val="000000"/>
          <w:sz w:val="27"/>
          <w:szCs w:val="27"/>
          <w:bdr w:val="none" w:sz="0" w:space="0" w:color="auto" w:frame="1"/>
          <w:lang w:val="fr-CA"/>
        </w:rPr>
        <w:t xml:space="preserve"> i </w:t>
      </w:r>
      <w:proofErr w:type="spellStart"/>
      <w:r w:rsidRPr="000B3473">
        <w:rPr>
          <w:rFonts w:ascii="inherit" w:hAnsi="inherit"/>
          <w:color w:val="000000"/>
          <w:sz w:val="27"/>
          <w:szCs w:val="27"/>
          <w:bdr w:val="none" w:sz="0" w:space="0" w:color="auto" w:frame="1"/>
          <w:lang w:val="fr-CA"/>
        </w:rPr>
        <w:t>padroni</w:t>
      </w:r>
      <w:proofErr w:type="spellEnd"/>
      <w:r w:rsidRPr="000B3473">
        <w:rPr>
          <w:rFonts w:ascii="inherit" w:hAnsi="inherit"/>
          <w:color w:val="000000"/>
          <w:sz w:val="27"/>
          <w:szCs w:val="27"/>
          <w:bdr w:val="none" w:sz="0" w:space="0" w:color="auto" w:frame="1"/>
          <w:lang w:val="fr-CA"/>
        </w:rPr>
        <w:t xml:space="preserve"> , </w:t>
      </w:r>
      <w:proofErr w:type="spellStart"/>
      <w:r w:rsidRPr="000B3473">
        <w:rPr>
          <w:rFonts w:ascii="inherit" w:hAnsi="inherit"/>
          <w:color w:val="000000"/>
          <w:sz w:val="27"/>
          <w:szCs w:val="27"/>
          <w:bdr w:val="none" w:sz="0" w:space="0" w:color="auto" w:frame="1"/>
          <w:lang w:val="fr-CA"/>
        </w:rPr>
        <w:t>esigere</w:t>
      </w:r>
      <w:proofErr w:type="spellEnd"/>
      <w:r w:rsidRPr="000B3473">
        <w:rPr>
          <w:rFonts w:ascii="inherit" w:hAnsi="inherit"/>
          <w:color w:val="000000"/>
          <w:sz w:val="27"/>
          <w:szCs w:val="27"/>
          <w:bdr w:val="none" w:sz="0" w:space="0" w:color="auto" w:frame="1"/>
          <w:lang w:val="fr-CA"/>
        </w:rPr>
        <w:t xml:space="preserve"> dal </w:t>
      </w:r>
      <w:proofErr w:type="spellStart"/>
      <w:r w:rsidRPr="000B3473">
        <w:rPr>
          <w:rFonts w:ascii="inherit" w:hAnsi="inherit"/>
          <w:color w:val="000000"/>
          <w:sz w:val="27"/>
          <w:szCs w:val="27"/>
          <w:bdr w:val="none" w:sz="0" w:space="0" w:color="auto" w:frame="1"/>
          <w:lang w:val="fr-CA"/>
        </w:rPr>
        <w:t>governo</w:t>
      </w:r>
      <w:proofErr w:type="spellEnd"/>
      <w:r w:rsidRPr="000B3473">
        <w:rPr>
          <w:rFonts w:ascii="inherit" w:hAnsi="inherit"/>
          <w:color w:val="000000"/>
          <w:sz w:val="27"/>
          <w:szCs w:val="27"/>
          <w:bdr w:val="none" w:sz="0" w:space="0" w:color="auto" w:frame="1"/>
          <w:lang w:val="fr-CA"/>
        </w:rPr>
        <w:t xml:space="preserve"> le </w:t>
      </w:r>
      <w:proofErr w:type="spellStart"/>
      <w:r w:rsidRPr="000B3473">
        <w:rPr>
          <w:rFonts w:ascii="inherit" w:hAnsi="inherit"/>
          <w:color w:val="000000"/>
          <w:sz w:val="27"/>
          <w:szCs w:val="27"/>
          <w:bdr w:val="none" w:sz="0" w:space="0" w:color="auto" w:frame="1"/>
          <w:lang w:val="fr-CA"/>
        </w:rPr>
        <w:t>leggi</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necessarie</w:t>
      </w:r>
      <w:proofErr w:type="spellEnd"/>
      <w:r w:rsidRPr="000B3473">
        <w:rPr>
          <w:rFonts w:ascii="inherit" w:hAnsi="inherit"/>
          <w:color w:val="000000"/>
          <w:sz w:val="27"/>
          <w:szCs w:val="27"/>
          <w:bdr w:val="none" w:sz="0" w:space="0" w:color="auto" w:frame="1"/>
          <w:lang w:val="fr-CA"/>
        </w:rPr>
        <w:t xml:space="preserve"> ai </w:t>
      </w:r>
      <w:proofErr w:type="spellStart"/>
      <w:r w:rsidRPr="000B3473">
        <w:rPr>
          <w:rFonts w:ascii="inherit" w:hAnsi="inherit"/>
          <w:color w:val="000000"/>
          <w:sz w:val="27"/>
          <w:szCs w:val="27"/>
          <w:bdr w:val="none" w:sz="0" w:space="0" w:color="auto" w:frame="1"/>
          <w:lang w:val="fr-CA"/>
        </w:rPr>
        <w:t>lavoratori</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ecc</w:t>
      </w:r>
      <w:proofErr w:type="spellEnd"/>
      <w:r w:rsidRPr="000B3473">
        <w:rPr>
          <w:rFonts w:ascii="inherit" w:hAnsi="inherit"/>
          <w:color w:val="000000"/>
          <w:sz w:val="27"/>
          <w:szCs w:val="27"/>
          <w:bdr w:val="none" w:sz="0" w:space="0" w:color="auto" w:frame="1"/>
          <w:lang w:val="fr-CA"/>
        </w:rPr>
        <w:t xml:space="preserve">. Quanto alla </w:t>
      </w:r>
      <w:proofErr w:type="spellStart"/>
      <w:r w:rsidRPr="000B3473">
        <w:rPr>
          <w:rFonts w:ascii="inherit" w:hAnsi="inherit"/>
          <w:color w:val="000000"/>
          <w:sz w:val="27"/>
          <w:szCs w:val="27"/>
          <w:bdr w:val="none" w:sz="0" w:space="0" w:color="auto" w:frame="1"/>
          <w:lang w:val="fr-CA"/>
        </w:rPr>
        <w:t>dottrina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socialista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essa</w:t>
      </w:r>
      <w:proofErr w:type="spellEnd"/>
      <w:r w:rsidRPr="000B3473">
        <w:rPr>
          <w:rFonts w:ascii="inherit" w:hAnsi="inherit"/>
          <w:color w:val="000000"/>
          <w:sz w:val="27"/>
          <w:szCs w:val="27"/>
          <w:bdr w:val="none" w:sz="0" w:space="0" w:color="auto" w:frame="1"/>
          <w:lang w:val="fr-CA"/>
        </w:rPr>
        <w:t xml:space="preserve"> è nata dalle </w:t>
      </w:r>
      <w:proofErr w:type="spellStart"/>
      <w:r w:rsidRPr="000B3473">
        <w:rPr>
          <w:rFonts w:ascii="inherit" w:hAnsi="inherit"/>
          <w:color w:val="000000"/>
          <w:sz w:val="27"/>
          <w:szCs w:val="27"/>
          <w:bdr w:val="none" w:sz="0" w:space="0" w:color="auto" w:frame="1"/>
          <w:lang w:val="fr-CA"/>
        </w:rPr>
        <w:t>teorie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filosofiche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storiche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economiche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elaborate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dai</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colti</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rappresentanti</w:t>
      </w:r>
      <w:proofErr w:type="spellEnd"/>
      <w:r w:rsidRPr="000B3473">
        <w:rPr>
          <w:rFonts w:ascii="inherit" w:hAnsi="inherit"/>
          <w:color w:val="000000"/>
          <w:sz w:val="27"/>
          <w:szCs w:val="27"/>
          <w:bdr w:val="none" w:sz="0" w:space="0" w:color="auto" w:frame="1"/>
          <w:lang w:val="fr-CA"/>
        </w:rPr>
        <w:t xml:space="preserve"> dei </w:t>
      </w:r>
      <w:proofErr w:type="spellStart"/>
      <w:r w:rsidRPr="000B3473">
        <w:rPr>
          <w:rFonts w:ascii="inherit" w:hAnsi="inherit"/>
          <w:color w:val="000000"/>
          <w:sz w:val="27"/>
          <w:szCs w:val="27"/>
          <w:bdr w:val="none" w:sz="0" w:space="0" w:color="auto" w:frame="1"/>
          <w:lang w:val="fr-CA"/>
        </w:rPr>
        <w:t>ceti</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possidenti</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dagli</w:t>
      </w:r>
      <w:proofErr w:type="spellEnd"/>
      <w:r w:rsidRPr="000B3473">
        <w:rPr>
          <w:rFonts w:ascii="inherit" w:hAnsi="inherit"/>
          <w:color w:val="000000"/>
          <w:sz w:val="27"/>
          <w:szCs w:val="27"/>
          <w:bdr w:val="none" w:sz="0" w:space="0" w:color="auto" w:frame="1"/>
          <w:lang w:val="fr-CA"/>
        </w:rPr>
        <w:t xml:space="preserve"> </w:t>
      </w:r>
      <w:proofErr w:type="spellStart"/>
      <w:proofErr w:type="gramStart"/>
      <w:r w:rsidRPr="000B3473">
        <w:rPr>
          <w:rFonts w:ascii="inherit" w:hAnsi="inherit"/>
          <w:color w:val="000000"/>
          <w:sz w:val="27"/>
          <w:szCs w:val="27"/>
          <w:bdr w:val="none" w:sz="0" w:space="0" w:color="auto" w:frame="1"/>
          <w:lang w:val="fr-CA"/>
        </w:rPr>
        <w:t>intellettuali</w:t>
      </w:r>
      <w:proofErr w:type="spellEnd"/>
      <w:r w:rsidRPr="000B3473">
        <w:rPr>
          <w:rFonts w:ascii="inherit" w:hAnsi="inherit"/>
          <w:color w:val="000000"/>
          <w:sz w:val="27"/>
          <w:szCs w:val="27"/>
          <w:bdr w:val="none" w:sz="0" w:space="0" w:color="auto" w:frame="1"/>
          <w:lang w:val="fr-CA"/>
        </w:rPr>
        <w:t>»</w:t>
      </w:r>
      <w:proofErr w:type="gramEnd"/>
      <w:r w:rsidRPr="000B3473">
        <w:rPr>
          <w:rFonts w:ascii="inherit" w:hAnsi="inherit"/>
          <w:color w:val="FFFFFF"/>
          <w:sz w:val="27"/>
          <w:szCs w:val="27"/>
          <w:bdr w:val="none" w:sz="0" w:space="0" w:color="auto" w:frame="1"/>
          <w:lang w:val="fr-CA"/>
        </w:rPr>
        <w:t> [67].</w:t>
      </w:r>
    </w:p>
    <w:p w14:paraId="699C59DC" w14:textId="77777777" w:rsidR="00C87EAA" w:rsidRPr="000B3473" w:rsidRDefault="00C87EAA"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2E302A82"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proofErr w:type="spellStart"/>
      <w:r w:rsidRPr="000B3473">
        <w:rPr>
          <w:rFonts w:ascii="inherit" w:hAnsi="inherit"/>
          <w:color w:val="444444"/>
          <w:sz w:val="27"/>
          <w:szCs w:val="27"/>
          <w:bdr w:val="none" w:sz="0" w:space="0" w:color="auto" w:frame="1"/>
          <w:lang w:val="fr-CA"/>
        </w:rPr>
        <w:t>Gli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operai</w:t>
      </w:r>
      <w:proofErr w:type="spellEnd"/>
      <w:r w:rsidRPr="000B3473">
        <w:rPr>
          <w:rFonts w:ascii="inherit" w:hAnsi="inherit"/>
          <w:color w:val="444444"/>
          <w:sz w:val="27"/>
          <w:szCs w:val="27"/>
          <w:bdr w:val="none" w:sz="0" w:space="0" w:color="auto" w:frame="1"/>
          <w:lang w:val="fr-CA"/>
        </w:rPr>
        <w:t xml:space="preserve"> sono </w:t>
      </w:r>
      <w:proofErr w:type="spellStart"/>
      <w:r w:rsidRPr="000B3473">
        <w:rPr>
          <w:rFonts w:ascii="inherit" w:hAnsi="inherit"/>
          <w:color w:val="444444"/>
          <w:sz w:val="27"/>
          <w:szCs w:val="27"/>
          <w:bdr w:val="none" w:sz="0" w:space="0" w:color="auto" w:frame="1"/>
          <w:lang w:val="fr-CA"/>
        </w:rPr>
        <w:t>così</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incapaci</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acquisire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coscienza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politica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questo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presupposto</w:t>
      </w:r>
      <w:proofErr w:type="spellEnd"/>
      <w:r w:rsidRPr="000B3473">
        <w:rPr>
          <w:rFonts w:ascii="inherit" w:hAnsi="inherit"/>
          <w:color w:val="444444"/>
          <w:sz w:val="27"/>
          <w:szCs w:val="27"/>
          <w:bdr w:val="none" w:sz="0" w:space="0" w:color="auto" w:frame="1"/>
          <w:lang w:val="fr-CA"/>
        </w:rPr>
        <w:t xml:space="preserve"> per la </w:t>
      </w:r>
      <w:proofErr w:type="spellStart"/>
      <w:r w:rsidRPr="000B3473">
        <w:rPr>
          <w:rFonts w:ascii="inherit" w:hAnsi="inherit"/>
          <w:color w:val="444444"/>
          <w:sz w:val="27"/>
          <w:szCs w:val="27"/>
          <w:bdr w:val="none" w:sz="0" w:space="0" w:color="auto" w:frame="1"/>
          <w:lang w:val="fr-CA"/>
        </w:rPr>
        <w:t>vittoria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socialismo</w:t>
      </w:r>
      <w:proofErr w:type="spellEnd"/>
      <w:r w:rsidRPr="000B3473">
        <w:rPr>
          <w:rFonts w:ascii="inherit" w:hAnsi="inherit"/>
          <w:color w:val="444444"/>
          <w:sz w:val="27"/>
          <w:szCs w:val="27"/>
          <w:bdr w:val="none" w:sz="0" w:space="0" w:color="auto" w:frame="1"/>
          <w:lang w:val="fr-CA"/>
        </w:rPr>
        <w:t xml:space="preserve">. Come </w:t>
      </w:r>
      <w:proofErr w:type="spellStart"/>
      <w:r w:rsidRPr="000B3473">
        <w:rPr>
          <w:rFonts w:ascii="inherit" w:hAnsi="inherit"/>
          <w:color w:val="444444"/>
          <w:sz w:val="27"/>
          <w:szCs w:val="27"/>
          <w:bdr w:val="none" w:sz="0" w:space="0" w:color="auto" w:frame="1"/>
          <w:lang w:val="fr-CA"/>
        </w:rPr>
        <w:t>nel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concezione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socialdemocratica</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socialismo</w:t>
      </w:r>
      <w:proofErr w:type="spellEnd"/>
      <w:r w:rsidRPr="000B3473">
        <w:rPr>
          <w:rFonts w:ascii="inherit" w:hAnsi="inherit"/>
          <w:color w:val="444444"/>
          <w:sz w:val="27"/>
          <w:szCs w:val="27"/>
          <w:bdr w:val="none" w:sz="0" w:space="0" w:color="auto" w:frame="1"/>
          <w:lang w:val="fr-CA"/>
        </w:rPr>
        <w:t xml:space="preserve"> cessa </w:t>
      </w:r>
      <w:proofErr w:type="spellStart"/>
      <w:r w:rsidRPr="000B3473">
        <w:rPr>
          <w:rFonts w:ascii="inherit" w:hAnsi="inherit"/>
          <w:color w:val="444444"/>
          <w:sz w:val="27"/>
          <w:szCs w:val="27"/>
          <w:bdr w:val="none" w:sz="0" w:space="0" w:color="auto" w:frame="1"/>
          <w:lang w:val="fr-CA"/>
        </w:rPr>
        <w:t>quindi</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essere</w:t>
      </w:r>
      <w:proofErr w:type="spellEnd"/>
      <w:r w:rsidRPr="000B3473">
        <w:rPr>
          <w:rFonts w:ascii="inherit" w:hAnsi="inherit"/>
          <w:color w:val="444444"/>
          <w:sz w:val="27"/>
          <w:szCs w:val="27"/>
          <w:bdr w:val="none" w:sz="0" w:space="0" w:color="auto" w:frame="1"/>
          <w:lang w:val="fr-CA"/>
        </w:rPr>
        <w:t xml:space="preserve"> “l'</w:t>
      </w:r>
      <w:proofErr w:type="spellStart"/>
      <w:r w:rsidRPr="000B3473">
        <w:rPr>
          <w:rFonts w:ascii="inherit" w:hAnsi="inherit"/>
          <w:color w:val="444444"/>
          <w:sz w:val="27"/>
          <w:szCs w:val="27"/>
          <w:bdr w:val="none" w:sz="0" w:space="0" w:color="auto" w:frame="1"/>
          <w:lang w:val="fr-CA"/>
        </w:rPr>
        <w:t>opera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degli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stessi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lavoratori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secondo</w:t>
      </w:r>
      <w:proofErr w:type="spellEnd"/>
      <w:r w:rsidRPr="000B3473">
        <w:rPr>
          <w:rFonts w:ascii="inherit" w:hAnsi="inherit"/>
          <w:color w:val="444444"/>
          <w:sz w:val="27"/>
          <w:szCs w:val="27"/>
          <w:bdr w:val="none" w:sz="0" w:space="0" w:color="auto" w:frame="1"/>
          <w:lang w:val="fr-CA"/>
        </w:rPr>
        <w:t xml:space="preserve"> la formula di Karl Marx. E, senza </w:t>
      </w:r>
      <w:proofErr w:type="spellStart"/>
      <w:r w:rsidRPr="000B3473">
        <w:rPr>
          <w:rFonts w:ascii="inherit" w:hAnsi="inherit"/>
          <w:color w:val="444444"/>
          <w:sz w:val="27"/>
          <w:szCs w:val="27"/>
          <w:bdr w:val="none" w:sz="0" w:space="0" w:color="auto" w:frame="1"/>
          <w:lang w:val="fr-CA"/>
        </w:rPr>
        <w:t>dubbio</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religioso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marxista</w:t>
      </w:r>
      <w:proofErr w:type="spellEnd"/>
      <w:r w:rsidRPr="000B3473">
        <w:rPr>
          <w:rFonts w:ascii="inherit" w:hAnsi="inherit"/>
          <w:color w:val="444444"/>
          <w:sz w:val="27"/>
          <w:szCs w:val="27"/>
          <w:bdr w:val="none" w:sz="0" w:space="0" w:color="auto" w:frame="1"/>
          <w:lang w:val="fr-CA"/>
        </w:rPr>
        <w:t xml:space="preserve">" Middleton </w:t>
      </w:r>
      <w:proofErr w:type="spellStart"/>
      <w:r w:rsidRPr="000B3473">
        <w:rPr>
          <w:rFonts w:ascii="inherit" w:hAnsi="inherit"/>
          <w:color w:val="444444"/>
          <w:sz w:val="27"/>
          <w:szCs w:val="27"/>
          <w:bdr w:val="none" w:sz="0" w:space="0" w:color="auto" w:frame="1"/>
          <w:lang w:val="fr-CA"/>
        </w:rPr>
        <w:t>Murry</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seguendo</w:t>
      </w:r>
      <w:proofErr w:type="spellEnd"/>
      <w:r w:rsidRPr="000B3473">
        <w:rPr>
          <w:rFonts w:ascii="inherit" w:hAnsi="inherit"/>
          <w:color w:val="444444"/>
          <w:sz w:val="27"/>
          <w:szCs w:val="27"/>
          <w:bdr w:val="none" w:sz="0" w:space="0" w:color="auto" w:frame="1"/>
          <w:lang w:val="fr-CA"/>
        </w:rPr>
        <w:t xml:space="preserve"> le orme di Kautsky 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solo </w:t>
      </w:r>
      <w:proofErr w:type="spellStart"/>
      <w:r w:rsidRPr="000B3473">
        <w:rPr>
          <w:rFonts w:ascii="inherit" w:hAnsi="inherit"/>
          <w:color w:val="444444"/>
          <w:sz w:val="27"/>
          <w:szCs w:val="27"/>
          <w:bdr w:val="none" w:sz="0" w:space="0" w:color="auto" w:frame="1"/>
          <w:lang w:val="fr-CA"/>
        </w:rPr>
        <w:t>quando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giunge</w:t>
      </w:r>
      <w:proofErr w:type="spellEnd"/>
      <w:r w:rsidRPr="000B3473">
        <w:rPr>
          <w:rFonts w:ascii="inherit" w:hAnsi="inherit"/>
          <w:color w:val="444444"/>
          <w:sz w:val="27"/>
          <w:szCs w:val="27"/>
          <w:bdr w:val="none" w:sz="0" w:space="0" w:color="auto" w:frame="1"/>
          <w:lang w:val="fr-CA"/>
        </w:rPr>
        <w:t xml:space="preserve"> alla </w:t>
      </w:r>
      <w:proofErr w:type="spellStart"/>
      <w:r w:rsidRPr="000B3473">
        <w:rPr>
          <w:rFonts w:ascii="inherit" w:hAnsi="inherit"/>
          <w:color w:val="444444"/>
          <w:sz w:val="27"/>
          <w:szCs w:val="27"/>
          <w:bdr w:val="none" w:sz="0" w:space="0" w:color="auto" w:frame="1"/>
          <w:lang w:val="fr-CA"/>
        </w:rPr>
        <w:t>logica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conclusione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socialismo</w:t>
      </w:r>
      <w:proofErr w:type="spellEnd"/>
      <w:r w:rsidRPr="000B3473">
        <w:rPr>
          <w:rFonts w:ascii="inherit" w:hAnsi="inherit"/>
          <w:color w:val="444444"/>
          <w:sz w:val="27"/>
          <w:szCs w:val="27"/>
          <w:bdr w:val="none" w:sz="0" w:space="0" w:color="auto" w:frame="1"/>
          <w:lang w:val="fr-CA"/>
        </w:rPr>
        <w:t xml:space="preserve"> è "in </w:t>
      </w:r>
      <w:proofErr w:type="spellStart"/>
      <w:r w:rsidRPr="000B3473">
        <w:rPr>
          <w:rFonts w:ascii="inherit" w:hAnsi="inherit"/>
          <w:color w:val="444444"/>
          <w:sz w:val="27"/>
          <w:szCs w:val="27"/>
          <w:bdr w:val="none" w:sz="0" w:space="0" w:color="auto" w:frame="1"/>
          <w:lang w:val="fr-CA"/>
        </w:rPr>
        <w:t>sostanza</w:t>
      </w:r>
      <w:proofErr w:type="spellEnd"/>
      <w:r w:rsidRPr="000B3473">
        <w:rPr>
          <w:rFonts w:ascii="inherit" w:hAnsi="inherit"/>
          <w:color w:val="444444"/>
          <w:sz w:val="27"/>
          <w:szCs w:val="27"/>
          <w:bdr w:val="none" w:sz="0" w:space="0" w:color="auto" w:frame="1"/>
          <w:lang w:val="fr-CA"/>
        </w:rPr>
        <w:t xml:space="preserve"> un </w:t>
      </w:r>
      <w:proofErr w:type="spellStart"/>
      <w:r w:rsidRPr="000B3473">
        <w:rPr>
          <w:rFonts w:ascii="inherit" w:hAnsi="inherit"/>
          <w:color w:val="444444"/>
          <w:sz w:val="27"/>
          <w:szCs w:val="27"/>
          <w:bdr w:val="none" w:sz="0" w:space="0" w:color="auto" w:frame="1"/>
          <w:lang w:val="fr-CA"/>
        </w:rPr>
        <w:t>movimento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borghesi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convertiti</w:t>
      </w:r>
      <w:proofErr w:type="spellEnd"/>
      <w:proofErr w:type="gramStart"/>
      <w:r w:rsidRPr="000B3473">
        <w:rPr>
          <w:rFonts w:ascii="inherit" w:hAnsi="inherit"/>
          <w:color w:val="444444"/>
          <w:sz w:val="27"/>
          <w:szCs w:val="27"/>
          <w:bdr w:val="none" w:sz="0" w:space="0" w:color="auto" w:frame="1"/>
          <w:lang w:val="fr-CA"/>
        </w:rPr>
        <w:t>"</w:t>
      </w:r>
      <w:r w:rsidR="00C87EAA" w:rsidRPr="000B3473">
        <w:rPr>
          <w:color w:val="444444"/>
          <w:shd w:val="clear" w:color="auto" w:fill="FFFFFF"/>
          <w:lang w:val="fr-CA"/>
        </w:rPr>
        <w:t>[</w:t>
      </w:r>
      <w:proofErr w:type="gramEnd"/>
      <w:r w:rsidR="00C87EAA" w:rsidRPr="000B3473">
        <w:rPr>
          <w:color w:val="444444"/>
          <w:shd w:val="clear" w:color="auto" w:fill="FFFFFF"/>
          <w:lang w:val="fr-CA"/>
        </w:rPr>
        <w:t>68].</w:t>
      </w:r>
    </w:p>
    <w:p w14:paraId="08DB920D" w14:textId="77777777" w:rsidR="00C87EAA" w:rsidRPr="000B3473" w:rsidRDefault="00C87EAA"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6A7EA183"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000000"/>
          <w:sz w:val="27"/>
          <w:szCs w:val="27"/>
          <w:bdr w:val="none" w:sz="0" w:space="0" w:color="auto" w:frame="1"/>
          <w:lang w:val="fr-CA"/>
        </w:rPr>
      </w:pP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senza </w:t>
      </w:r>
      <w:proofErr w:type="spellStart"/>
      <w:r w:rsidRPr="000B3473">
        <w:rPr>
          <w:rFonts w:ascii="inherit" w:hAnsi="inherit"/>
          <w:color w:val="444444"/>
          <w:sz w:val="27"/>
          <w:szCs w:val="27"/>
          <w:bdr w:val="none" w:sz="0" w:space="0" w:color="auto" w:frame="1"/>
          <w:lang w:val="fr-CA"/>
        </w:rPr>
        <w:t>dubbio</w:t>
      </w:r>
      <w:proofErr w:type="spellEnd"/>
      <w:r w:rsidRPr="000B3473">
        <w:rPr>
          <w:rFonts w:ascii="inherit" w:hAnsi="inherit"/>
          <w:color w:val="444444"/>
          <w:sz w:val="27"/>
          <w:szCs w:val="27"/>
          <w:bdr w:val="none" w:sz="0" w:space="0" w:color="auto" w:frame="1"/>
          <w:lang w:val="fr-CA"/>
        </w:rPr>
        <w:t xml:space="preserve">, non si è </w:t>
      </w:r>
      <w:proofErr w:type="spellStart"/>
      <w:r w:rsidRPr="000B3473">
        <w:rPr>
          <w:rFonts w:ascii="inherit" w:hAnsi="inherit"/>
          <w:color w:val="444444"/>
          <w:sz w:val="27"/>
          <w:szCs w:val="27"/>
          <w:bdr w:val="none" w:sz="0" w:space="0" w:color="auto" w:frame="1"/>
          <w:lang w:val="fr-CA"/>
        </w:rPr>
        <w:t>discostato</w:t>
      </w:r>
      <w:proofErr w:type="spellEnd"/>
      <w:r w:rsidRPr="000B3473">
        <w:rPr>
          <w:rFonts w:ascii="inherit" w:hAnsi="inherit"/>
          <w:color w:val="444444"/>
          <w:sz w:val="27"/>
          <w:szCs w:val="27"/>
          <w:bdr w:val="none" w:sz="0" w:space="0" w:color="auto" w:frame="1"/>
          <w:lang w:val="fr-CA"/>
        </w:rPr>
        <w:t xml:space="preserve"> dal </w:t>
      </w:r>
      <w:proofErr w:type="spellStart"/>
      <w:r w:rsidRPr="000B3473">
        <w:rPr>
          <w:rFonts w:ascii="inherit" w:hAnsi="inherit"/>
          <w:color w:val="444444"/>
          <w:sz w:val="27"/>
          <w:szCs w:val="27"/>
          <w:bdr w:val="none" w:sz="0" w:space="0" w:color="auto" w:frame="1"/>
          <w:lang w:val="fr-CA"/>
        </w:rPr>
        <w:t>marxismo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quando</w:t>
      </w:r>
      <w:proofErr w:type="spellEnd"/>
      <w:r w:rsidRPr="000B3473">
        <w:rPr>
          <w:rFonts w:ascii="inherit" w:hAnsi="inherit"/>
          <w:color w:val="444444"/>
          <w:sz w:val="27"/>
          <w:szCs w:val="27"/>
          <w:bdr w:val="none" w:sz="0" w:space="0" w:color="auto" w:frame="1"/>
          <w:lang w:val="fr-CA"/>
        </w:rPr>
        <w:t xml:space="preserve"> ha </w:t>
      </w:r>
      <w:proofErr w:type="spellStart"/>
      <w:r w:rsidRPr="000B3473">
        <w:rPr>
          <w:rFonts w:ascii="inherit" w:hAnsi="inherit"/>
          <w:color w:val="444444"/>
          <w:sz w:val="27"/>
          <w:szCs w:val="27"/>
          <w:bdr w:val="none" w:sz="0" w:space="0" w:color="auto" w:frame="1"/>
          <w:lang w:val="fr-CA"/>
        </w:rPr>
        <w:t>così</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proclamato</w:t>
      </w:r>
      <w:proofErr w:type="spellEnd"/>
      <w:r w:rsidRPr="000B3473">
        <w:rPr>
          <w:rFonts w:ascii="inherit" w:hAnsi="inherit"/>
          <w:color w:val="444444"/>
          <w:sz w:val="27"/>
          <w:szCs w:val="27"/>
          <w:bdr w:val="none" w:sz="0" w:space="0" w:color="auto" w:frame="1"/>
          <w:lang w:val="fr-CA"/>
        </w:rPr>
        <w:t xml:space="preserve"> l'</w:t>
      </w:r>
      <w:proofErr w:type="spellStart"/>
      <w:r w:rsidRPr="000B3473">
        <w:rPr>
          <w:rFonts w:ascii="inherit" w:hAnsi="inherit"/>
          <w:color w:val="444444"/>
          <w:sz w:val="27"/>
          <w:szCs w:val="27"/>
          <w:bdr w:val="none" w:sz="0" w:space="0" w:color="auto" w:frame="1"/>
          <w:lang w:val="fr-CA"/>
        </w:rPr>
        <w:t>incapacità</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degli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operai</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forgiarsi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coscienza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politica</w:t>
      </w:r>
      <w:proofErr w:type="spellEnd"/>
      <w:r w:rsidRPr="000B3473">
        <w:rPr>
          <w:rFonts w:ascii="inherit" w:hAnsi="inherit"/>
          <w:color w:val="444444"/>
          <w:sz w:val="27"/>
          <w:szCs w:val="27"/>
          <w:bdr w:val="none" w:sz="0" w:space="0" w:color="auto" w:frame="1"/>
          <w:lang w:val="fr-CA"/>
        </w:rPr>
        <w:t xml:space="preserve">. È con lo </w:t>
      </w:r>
      <w:proofErr w:type="spellStart"/>
      <w:r w:rsidRPr="000B3473">
        <w:rPr>
          <w:rFonts w:ascii="inherit" w:hAnsi="inherit"/>
          <w:color w:val="444444"/>
          <w:sz w:val="27"/>
          <w:szCs w:val="27"/>
          <w:bdr w:val="none" w:sz="0" w:space="0" w:color="auto" w:frame="1"/>
          <w:lang w:val="fr-CA"/>
        </w:rPr>
        <w:t>stesso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spirito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ad Arnold Ruge, </w:t>
      </w:r>
      <w:proofErr w:type="spellStart"/>
      <w:r w:rsidRPr="000B3473">
        <w:rPr>
          <w:rFonts w:ascii="inherit" w:hAnsi="inherit"/>
          <w:color w:val="444444"/>
          <w:sz w:val="27"/>
          <w:szCs w:val="27"/>
          <w:bdr w:val="none" w:sz="0" w:space="0" w:color="auto" w:frame="1"/>
          <w:lang w:val="fr-CA"/>
        </w:rPr>
        <w:t>deplorando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mancanza</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consapevolezza</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rimanendone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stupito</w:t>
      </w:r>
      <w:proofErr w:type="spellEnd"/>
      <w:r w:rsidRPr="000B3473">
        <w:rPr>
          <w:rFonts w:ascii="inherit" w:hAnsi="inherit"/>
          <w:color w:val="444444"/>
          <w:sz w:val="27"/>
          <w:szCs w:val="27"/>
          <w:bdr w:val="none" w:sz="0" w:space="0" w:color="auto" w:frame="1"/>
          <w:lang w:val="fr-CA"/>
        </w:rPr>
        <w:t xml:space="preserve"> – </w:t>
      </w:r>
      <w:proofErr w:type="spellStart"/>
      <w:r w:rsidRPr="000B3473">
        <w:rPr>
          <w:rFonts w:ascii="inherit" w:hAnsi="inherit"/>
          <w:color w:val="444444"/>
          <w:sz w:val="27"/>
          <w:szCs w:val="27"/>
          <w:bdr w:val="none" w:sz="0" w:space="0" w:color="auto" w:frame="1"/>
          <w:lang w:val="fr-CA"/>
        </w:rPr>
        <w:t>poiché</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dice</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crescente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impoverimento</w:t>
      </w:r>
      <w:proofErr w:type="spellEnd"/>
      <w:r w:rsidRPr="000B3473">
        <w:rPr>
          <w:rFonts w:ascii="inherit" w:hAnsi="inherit"/>
          <w:color w:val="444444"/>
          <w:sz w:val="27"/>
          <w:szCs w:val="27"/>
          <w:bdr w:val="none" w:sz="0" w:space="0" w:color="auto" w:frame="1"/>
          <w:lang w:val="fr-CA"/>
        </w:rPr>
        <w:t xml:space="preserve"> delle masse </w:t>
      </w:r>
      <w:proofErr w:type="spellStart"/>
      <w:r w:rsidRPr="000B3473">
        <w:rPr>
          <w:rFonts w:ascii="inherit" w:hAnsi="inherit"/>
          <w:color w:val="444444"/>
          <w:sz w:val="27"/>
          <w:szCs w:val="27"/>
          <w:bdr w:val="none" w:sz="0" w:space="0" w:color="auto" w:frame="1"/>
          <w:lang w:val="fr-CA"/>
        </w:rPr>
        <w:t>avrebbe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dovuto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generare</w:t>
      </w:r>
      <w:proofErr w:type="spellEnd"/>
      <w:r w:rsidRPr="000B3473">
        <w:rPr>
          <w:rFonts w:ascii="inherit" w:hAnsi="inherit"/>
          <w:color w:val="444444"/>
          <w:sz w:val="27"/>
          <w:szCs w:val="27"/>
          <w:bdr w:val="none" w:sz="0" w:space="0" w:color="auto" w:frame="1"/>
          <w:lang w:val="fr-CA"/>
        </w:rPr>
        <w:t xml:space="preserve"> tale </w:t>
      </w:r>
      <w:proofErr w:type="spellStart"/>
      <w:r w:rsidRPr="000B3473">
        <w:rPr>
          <w:rFonts w:ascii="inherit" w:hAnsi="inherit"/>
          <w:color w:val="444444"/>
          <w:sz w:val="27"/>
          <w:szCs w:val="27"/>
          <w:bdr w:val="none" w:sz="0" w:space="0" w:color="auto" w:frame="1"/>
          <w:lang w:val="fr-CA"/>
        </w:rPr>
        <w:t>consapevolezza</w:t>
      </w:r>
      <w:proofErr w:type="spellEnd"/>
      <w:r w:rsidRPr="000B3473">
        <w:rPr>
          <w:rFonts w:ascii="inherit" w:hAnsi="inherit"/>
          <w:color w:val="444444"/>
          <w:sz w:val="27"/>
          <w:szCs w:val="27"/>
          <w:bdr w:val="none" w:sz="0" w:space="0" w:color="auto" w:frame="1"/>
          <w:lang w:val="fr-CA"/>
        </w:rPr>
        <w:t xml:space="preserve"> – Marx </w:t>
      </w:r>
      <w:proofErr w:type="spellStart"/>
      <w:proofErr w:type="gramStart"/>
      <w:r w:rsidRPr="000B3473">
        <w:rPr>
          <w:rFonts w:ascii="inherit" w:hAnsi="inherit"/>
          <w:color w:val="444444"/>
          <w:sz w:val="27"/>
          <w:szCs w:val="27"/>
          <w:bdr w:val="none" w:sz="0" w:space="0" w:color="auto" w:frame="1"/>
          <w:lang w:val="fr-CA"/>
        </w:rPr>
        <w:t>risponde</w:t>
      </w:r>
      <w:proofErr w:type="spellEnd"/>
      <w:r w:rsidRPr="000B3473">
        <w:rPr>
          <w:rFonts w:ascii="inherit" w:hAnsi="inherit"/>
          <w:color w:val="444444"/>
          <w:sz w:val="27"/>
          <w:szCs w:val="27"/>
          <w:bdr w:val="none" w:sz="0" w:space="0" w:color="auto" w:frame="1"/>
          <w:lang w:val="fr-CA"/>
        </w:rPr>
        <w:t>:</w:t>
      </w:r>
      <w:r w:rsidRPr="000B3473">
        <w:rPr>
          <w:rFonts w:ascii="inherit" w:hAnsi="inherit"/>
          <w:color w:val="000000"/>
          <w:sz w:val="27"/>
          <w:szCs w:val="27"/>
          <w:bdr w:val="none" w:sz="0" w:space="0" w:color="auto" w:frame="1"/>
          <w:lang w:val="fr-CA"/>
        </w:rPr>
        <w:t>“</w:t>
      </w:r>
      <w:proofErr w:type="gramEnd"/>
      <w:r w:rsidRPr="000B3473">
        <w:rPr>
          <w:rFonts w:ascii="inherit" w:hAnsi="inherit"/>
          <w:color w:val="000000"/>
          <w:sz w:val="27"/>
          <w:szCs w:val="27"/>
          <w:bdr w:val="none" w:sz="0" w:space="0" w:color="auto" w:frame="1"/>
          <w:lang w:val="fr-CA"/>
        </w:rPr>
        <w:t xml:space="preserve">È </w:t>
      </w:r>
      <w:proofErr w:type="spellStart"/>
      <w:r w:rsidRPr="000B3473">
        <w:rPr>
          <w:rFonts w:ascii="inherit" w:hAnsi="inherit"/>
          <w:color w:val="000000"/>
          <w:sz w:val="27"/>
          <w:szCs w:val="27"/>
          <w:bdr w:val="none" w:sz="0" w:space="0" w:color="auto" w:frame="1"/>
          <w:lang w:val="fr-CA"/>
        </w:rPr>
        <w:t>falso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che</w:t>
      </w:r>
      <w:proofErr w:type="spellEnd"/>
      <w:r w:rsidRPr="000B3473">
        <w:rPr>
          <w:rFonts w:ascii="inherit" w:hAnsi="inherit"/>
          <w:color w:val="000000"/>
          <w:sz w:val="27"/>
          <w:szCs w:val="27"/>
          <w:bdr w:val="none" w:sz="0" w:space="0" w:color="auto" w:frame="1"/>
          <w:lang w:val="fr-CA"/>
        </w:rPr>
        <w:t xml:space="preserve"> la </w:t>
      </w:r>
      <w:proofErr w:type="spellStart"/>
      <w:r w:rsidRPr="000B3473">
        <w:rPr>
          <w:rFonts w:ascii="inherit" w:hAnsi="inherit"/>
          <w:color w:val="000000"/>
          <w:sz w:val="27"/>
          <w:szCs w:val="27"/>
          <w:bdr w:val="none" w:sz="0" w:space="0" w:color="auto" w:frame="1"/>
          <w:lang w:val="fr-CA"/>
        </w:rPr>
        <w:t>miseria</w:t>
      </w:r>
      <w:proofErr w:type="spellEnd"/>
      <w:r w:rsidRPr="000B3473">
        <w:rPr>
          <w:rFonts w:ascii="inherit" w:hAnsi="inherit"/>
          <w:color w:val="000000"/>
          <w:sz w:val="27"/>
          <w:szCs w:val="27"/>
          <w:bdr w:val="none" w:sz="0" w:space="0" w:color="auto" w:frame="1"/>
          <w:lang w:val="fr-CA"/>
        </w:rPr>
        <w:t xml:space="preserve"> sociale </w:t>
      </w:r>
      <w:proofErr w:type="spellStart"/>
      <w:r w:rsidRPr="000B3473">
        <w:rPr>
          <w:rFonts w:ascii="inherit" w:hAnsi="inherit"/>
          <w:color w:val="000000"/>
          <w:sz w:val="27"/>
          <w:szCs w:val="27"/>
          <w:bdr w:val="none" w:sz="0" w:space="0" w:color="auto" w:frame="1"/>
          <w:lang w:val="fr-CA"/>
        </w:rPr>
        <w:t>produca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intelligenza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politica</w:t>
      </w:r>
      <w:proofErr w:type="spellEnd"/>
      <w:r w:rsidRPr="000B3473">
        <w:rPr>
          <w:rFonts w:ascii="inherit" w:hAnsi="inherit"/>
          <w:color w:val="000000"/>
          <w:sz w:val="27"/>
          <w:szCs w:val="27"/>
          <w:bdr w:val="none" w:sz="0" w:space="0" w:color="auto" w:frame="1"/>
          <w:lang w:val="fr-CA"/>
        </w:rPr>
        <w:t xml:space="preserve">; al contrario, è il </w:t>
      </w:r>
      <w:proofErr w:type="spellStart"/>
      <w:r w:rsidRPr="000B3473">
        <w:rPr>
          <w:rFonts w:ascii="inherit" w:hAnsi="inherit"/>
          <w:color w:val="000000"/>
          <w:sz w:val="27"/>
          <w:szCs w:val="27"/>
          <w:bdr w:val="none" w:sz="0" w:space="0" w:color="auto" w:frame="1"/>
          <w:lang w:val="fr-CA"/>
        </w:rPr>
        <w:t>benessere</w:t>
      </w:r>
      <w:proofErr w:type="spellEnd"/>
      <w:r w:rsidRPr="000B3473">
        <w:rPr>
          <w:rFonts w:ascii="inherit" w:hAnsi="inherit"/>
          <w:color w:val="000000"/>
          <w:sz w:val="27"/>
          <w:szCs w:val="27"/>
          <w:bdr w:val="none" w:sz="0" w:space="0" w:color="auto" w:frame="1"/>
          <w:lang w:val="fr-CA"/>
        </w:rPr>
        <w:t xml:space="preserve"> sociale </w:t>
      </w:r>
      <w:proofErr w:type="spellStart"/>
      <w:r w:rsidRPr="000B3473">
        <w:rPr>
          <w:rFonts w:ascii="inherit" w:hAnsi="inherit"/>
          <w:color w:val="000000"/>
          <w:sz w:val="27"/>
          <w:szCs w:val="27"/>
          <w:bdr w:val="none" w:sz="0" w:space="0" w:color="auto" w:frame="1"/>
          <w:lang w:val="fr-CA"/>
        </w:rPr>
        <w:t>che</w:t>
      </w:r>
      <w:proofErr w:type="spellEnd"/>
      <w:r w:rsidR="00C87EAA" w:rsidRPr="000B3473">
        <w:rPr>
          <w:rFonts w:ascii="inherit" w:hAnsi="inherit"/>
          <w:color w:val="000000"/>
          <w:sz w:val="27"/>
          <w:szCs w:val="27"/>
          <w:bdr w:val="none" w:sz="0" w:space="0" w:color="auto" w:frame="1"/>
          <w:lang w:val="fr-CA"/>
        </w:rPr>
        <w:t xml:space="preserve"> </w:t>
      </w:r>
      <w:proofErr w:type="spellStart"/>
      <w:r w:rsidR="00C87EAA" w:rsidRPr="000B3473">
        <w:rPr>
          <w:rFonts w:ascii="inherit" w:hAnsi="inherit"/>
          <w:color w:val="000000"/>
          <w:sz w:val="27"/>
          <w:szCs w:val="27"/>
          <w:bdr w:val="none" w:sz="0" w:space="0" w:color="auto" w:frame="1"/>
          <w:lang w:val="fr-CA"/>
        </w:rPr>
        <w:t>produce</w:t>
      </w:r>
      <w:proofErr w:type="spellEnd"/>
      <w:r w:rsidR="00C87EAA" w:rsidRPr="000B3473">
        <w:rPr>
          <w:rFonts w:ascii="inherit" w:hAnsi="inherit"/>
          <w:color w:val="000000"/>
          <w:sz w:val="27"/>
          <w:szCs w:val="27"/>
          <w:bdr w:val="none" w:sz="0" w:space="0" w:color="auto" w:frame="1"/>
          <w:lang w:val="fr-CA"/>
        </w:rPr>
        <w:t xml:space="preserve"> </w:t>
      </w:r>
      <w:proofErr w:type="spellStart"/>
      <w:r w:rsidR="00C87EAA" w:rsidRPr="000B3473">
        <w:rPr>
          <w:rFonts w:ascii="inherit" w:hAnsi="inherit"/>
          <w:color w:val="000000"/>
          <w:sz w:val="27"/>
          <w:szCs w:val="27"/>
          <w:bdr w:val="none" w:sz="0" w:space="0" w:color="auto" w:frame="1"/>
          <w:lang w:val="fr-CA"/>
        </w:rPr>
        <w:t>intelligenza</w:t>
      </w:r>
      <w:proofErr w:type="spellEnd"/>
      <w:r w:rsidR="00C87EAA" w:rsidRPr="000B3473">
        <w:rPr>
          <w:rFonts w:ascii="inherit" w:hAnsi="inherit"/>
          <w:color w:val="000000"/>
          <w:sz w:val="27"/>
          <w:szCs w:val="27"/>
          <w:bdr w:val="none" w:sz="0" w:space="0" w:color="auto" w:frame="1"/>
          <w:lang w:val="fr-CA"/>
        </w:rPr>
        <w:t xml:space="preserve"> </w:t>
      </w:r>
      <w:proofErr w:type="spellStart"/>
      <w:r w:rsidR="00C87EAA" w:rsidRPr="000B3473">
        <w:rPr>
          <w:rFonts w:ascii="inherit" w:hAnsi="inherit"/>
          <w:color w:val="000000"/>
          <w:sz w:val="27"/>
          <w:szCs w:val="27"/>
          <w:bdr w:val="none" w:sz="0" w:space="0" w:color="auto" w:frame="1"/>
          <w:lang w:val="fr-CA"/>
        </w:rPr>
        <w:t>politica</w:t>
      </w:r>
      <w:proofErr w:type="spellEnd"/>
      <w:r w:rsidR="00C87EAA" w:rsidRPr="000B3473">
        <w:rPr>
          <w:rFonts w:ascii="inherit" w:hAnsi="inherit"/>
          <w:color w:val="000000"/>
          <w:sz w:val="27"/>
          <w:szCs w:val="27"/>
          <w:bdr w:val="none" w:sz="0" w:space="0" w:color="auto" w:frame="1"/>
          <w:lang w:val="fr-CA"/>
        </w:rPr>
        <w:t xml:space="preserve">. </w:t>
      </w:r>
      <w:r w:rsidRPr="000B3473">
        <w:rPr>
          <w:rFonts w:ascii="inherit" w:hAnsi="inherit"/>
          <w:color w:val="000000"/>
          <w:sz w:val="27"/>
          <w:szCs w:val="27"/>
          <w:bdr w:val="none" w:sz="0" w:space="0" w:color="auto" w:frame="1"/>
          <w:lang w:val="fr-CA"/>
        </w:rPr>
        <w:t>L'</w:t>
      </w:r>
      <w:proofErr w:type="spellStart"/>
      <w:r w:rsidRPr="000B3473">
        <w:rPr>
          <w:rFonts w:ascii="inherit" w:hAnsi="inherit"/>
          <w:color w:val="000000"/>
          <w:sz w:val="27"/>
          <w:szCs w:val="27"/>
          <w:bdr w:val="none" w:sz="0" w:space="0" w:color="auto" w:frame="1"/>
          <w:lang w:val="fr-CA"/>
        </w:rPr>
        <w:t>intelligenza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politica</w:t>
      </w:r>
      <w:proofErr w:type="spellEnd"/>
      <w:r w:rsidRPr="000B3473">
        <w:rPr>
          <w:rFonts w:ascii="inherit" w:hAnsi="inherit"/>
          <w:color w:val="000000"/>
          <w:sz w:val="27"/>
          <w:szCs w:val="27"/>
          <w:bdr w:val="none" w:sz="0" w:space="0" w:color="auto" w:frame="1"/>
          <w:lang w:val="fr-CA"/>
        </w:rPr>
        <w:t xml:space="preserve"> è </w:t>
      </w:r>
      <w:proofErr w:type="spellStart"/>
      <w:r w:rsidRPr="000B3473">
        <w:rPr>
          <w:rFonts w:ascii="inherit" w:hAnsi="inherit"/>
          <w:color w:val="000000"/>
          <w:sz w:val="27"/>
          <w:szCs w:val="27"/>
          <w:bdr w:val="none" w:sz="0" w:space="0" w:color="auto" w:frame="1"/>
          <w:lang w:val="fr-CA"/>
        </w:rPr>
        <w:t>una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qualità</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intellettuale</w:t>
      </w:r>
      <w:proofErr w:type="spellEnd"/>
      <w:r w:rsidRPr="000B3473">
        <w:rPr>
          <w:rFonts w:ascii="inherit" w:hAnsi="inherit"/>
          <w:color w:val="000000"/>
          <w:sz w:val="27"/>
          <w:szCs w:val="27"/>
          <w:bdr w:val="none" w:sz="0" w:space="0" w:color="auto" w:frame="1"/>
          <w:lang w:val="fr-CA"/>
        </w:rPr>
        <w:t xml:space="preserve"> data a chi </w:t>
      </w:r>
      <w:proofErr w:type="spellStart"/>
      <w:r w:rsidRPr="000B3473">
        <w:rPr>
          <w:rFonts w:ascii="inherit" w:hAnsi="inherit"/>
          <w:color w:val="000000"/>
          <w:sz w:val="27"/>
          <w:szCs w:val="27"/>
          <w:bdr w:val="none" w:sz="0" w:space="0" w:color="auto" w:frame="1"/>
          <w:lang w:val="fr-CA"/>
        </w:rPr>
        <w:t>già</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possiede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che</w:t>
      </w:r>
      <w:proofErr w:type="spellEnd"/>
      <w:r w:rsidRPr="000B3473">
        <w:rPr>
          <w:rFonts w:ascii="inherit" w:hAnsi="inherit"/>
          <w:color w:val="000000"/>
          <w:sz w:val="27"/>
          <w:szCs w:val="27"/>
          <w:bdr w:val="none" w:sz="0" w:space="0" w:color="auto" w:frame="1"/>
          <w:lang w:val="fr-CA"/>
        </w:rPr>
        <w:t xml:space="preserve"> vive come un </w:t>
      </w:r>
      <w:proofErr w:type="gramStart"/>
      <w:r w:rsidRPr="000B3473">
        <w:rPr>
          <w:rFonts w:ascii="inherit" w:hAnsi="inherit"/>
          <w:color w:val="000000"/>
          <w:sz w:val="27"/>
          <w:szCs w:val="27"/>
          <w:bdr w:val="none" w:sz="0" w:space="0" w:color="auto" w:frame="1"/>
          <w:lang w:val="fr-CA"/>
        </w:rPr>
        <w:t>gallo»</w:t>
      </w:r>
      <w:proofErr w:type="gramEnd"/>
      <w:r w:rsidRPr="000B3473">
        <w:rPr>
          <w:rFonts w:ascii="inherit" w:hAnsi="inherit"/>
          <w:color w:val="000000"/>
          <w:sz w:val="27"/>
          <w:szCs w:val="27"/>
          <w:bdr w:val="none" w:sz="0" w:space="0" w:color="auto" w:frame="1"/>
          <w:lang w:val="fr-CA"/>
        </w:rPr>
        <w:t xml:space="preserve"> [69]. </w:t>
      </w:r>
      <w:proofErr w:type="spellStart"/>
      <w:r w:rsidRPr="000B3473">
        <w:rPr>
          <w:rFonts w:ascii="inherit" w:hAnsi="inherit"/>
          <w:color w:val="000000"/>
          <w:sz w:val="27"/>
          <w:szCs w:val="27"/>
          <w:bdr w:val="none" w:sz="0" w:space="0" w:color="auto" w:frame="1"/>
          <w:lang w:val="fr-CA"/>
        </w:rPr>
        <w:t>Lenin</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invece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ruppe</w:t>
      </w:r>
      <w:proofErr w:type="spellEnd"/>
      <w:r w:rsidRPr="000B3473">
        <w:rPr>
          <w:rFonts w:ascii="inherit" w:hAnsi="inherit"/>
          <w:color w:val="000000"/>
          <w:sz w:val="27"/>
          <w:szCs w:val="27"/>
          <w:bdr w:val="none" w:sz="0" w:space="0" w:color="auto" w:frame="1"/>
          <w:lang w:val="fr-CA"/>
        </w:rPr>
        <w:t xml:space="preserve"> con Marx e </w:t>
      </w:r>
      <w:proofErr w:type="spellStart"/>
      <w:r w:rsidRPr="000B3473">
        <w:rPr>
          <w:rFonts w:ascii="inherit" w:hAnsi="inherit"/>
          <w:color w:val="000000"/>
          <w:sz w:val="27"/>
          <w:szCs w:val="27"/>
          <w:bdr w:val="none" w:sz="0" w:space="0" w:color="auto" w:frame="1"/>
          <w:lang w:val="fr-CA"/>
        </w:rPr>
        <w:t>cadde</w:t>
      </w:r>
      <w:proofErr w:type="spellEnd"/>
      <w:r w:rsidRPr="000B3473">
        <w:rPr>
          <w:rFonts w:ascii="inherit" w:hAnsi="inherit"/>
          <w:color w:val="000000"/>
          <w:sz w:val="27"/>
          <w:szCs w:val="27"/>
          <w:bdr w:val="none" w:sz="0" w:space="0" w:color="auto" w:frame="1"/>
          <w:lang w:val="fr-CA"/>
        </w:rPr>
        <w:t xml:space="preserve"> al </w:t>
      </w:r>
      <w:proofErr w:type="spellStart"/>
      <w:r w:rsidRPr="000B3473">
        <w:rPr>
          <w:rFonts w:ascii="inherit" w:hAnsi="inherit"/>
          <w:color w:val="000000"/>
          <w:sz w:val="27"/>
          <w:szCs w:val="27"/>
          <w:bdr w:val="none" w:sz="0" w:space="0" w:color="auto" w:frame="1"/>
          <w:lang w:val="fr-CA"/>
        </w:rPr>
        <w:t>rango</w:t>
      </w:r>
      <w:proofErr w:type="spellEnd"/>
      <w:r w:rsidRPr="000B3473">
        <w:rPr>
          <w:rFonts w:ascii="inherit" w:hAnsi="inherit"/>
          <w:color w:val="000000"/>
          <w:sz w:val="27"/>
          <w:szCs w:val="27"/>
          <w:bdr w:val="none" w:sz="0" w:space="0" w:color="auto" w:frame="1"/>
          <w:lang w:val="fr-CA"/>
        </w:rPr>
        <w:t xml:space="preserve"> di </w:t>
      </w:r>
      <w:proofErr w:type="spellStart"/>
      <w:r w:rsidRPr="000B3473">
        <w:rPr>
          <w:rFonts w:ascii="inherit" w:hAnsi="inherit"/>
          <w:color w:val="000000"/>
          <w:sz w:val="27"/>
          <w:szCs w:val="27"/>
          <w:bdr w:val="none" w:sz="0" w:space="0" w:color="auto" w:frame="1"/>
          <w:lang w:val="fr-CA"/>
        </w:rPr>
        <w:t>rivoluzionario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borghese</w:t>
      </w:r>
      <w:proofErr w:type="spellEnd"/>
      <w:r w:rsidRPr="000B3473">
        <w:rPr>
          <w:rFonts w:ascii="inherit" w:hAnsi="inherit"/>
          <w:color w:val="000000"/>
          <w:sz w:val="27"/>
          <w:szCs w:val="27"/>
          <w:bdr w:val="none" w:sz="0" w:space="0" w:color="auto" w:frame="1"/>
          <w:lang w:val="fr-CA"/>
        </w:rPr>
        <w:t xml:space="preserve"> à la Ruge, </w:t>
      </w:r>
      <w:proofErr w:type="spellStart"/>
      <w:r w:rsidRPr="000B3473">
        <w:rPr>
          <w:rFonts w:ascii="inherit" w:hAnsi="inherit"/>
          <w:color w:val="000000"/>
          <w:sz w:val="27"/>
          <w:szCs w:val="27"/>
          <w:bdr w:val="none" w:sz="0" w:space="0" w:color="auto" w:frame="1"/>
          <w:lang w:val="fr-CA"/>
        </w:rPr>
        <w:t>quando</w:t>
      </w:r>
      <w:proofErr w:type="spellEnd"/>
      <w:r w:rsidRPr="000B3473">
        <w:rPr>
          <w:rFonts w:ascii="inherit" w:hAnsi="inherit"/>
          <w:color w:val="000000"/>
          <w:sz w:val="27"/>
          <w:szCs w:val="27"/>
          <w:bdr w:val="none" w:sz="0" w:space="0" w:color="auto" w:frame="1"/>
          <w:lang w:val="fr-CA"/>
        </w:rPr>
        <w:t xml:space="preserve"> si </w:t>
      </w:r>
      <w:proofErr w:type="spellStart"/>
      <w:r w:rsidRPr="000B3473">
        <w:rPr>
          <w:rFonts w:ascii="inherit" w:hAnsi="inherit"/>
          <w:color w:val="000000"/>
          <w:sz w:val="27"/>
          <w:szCs w:val="27"/>
          <w:bdr w:val="none" w:sz="0" w:space="0" w:color="auto" w:frame="1"/>
          <w:lang w:val="fr-CA"/>
        </w:rPr>
        <w:t>mostrò</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incapace</w:t>
      </w:r>
      <w:proofErr w:type="spellEnd"/>
      <w:r w:rsidRPr="000B3473">
        <w:rPr>
          <w:rFonts w:ascii="inherit" w:hAnsi="inherit"/>
          <w:color w:val="000000"/>
          <w:sz w:val="27"/>
          <w:szCs w:val="27"/>
          <w:bdr w:val="none" w:sz="0" w:space="0" w:color="auto" w:frame="1"/>
          <w:lang w:val="fr-CA"/>
        </w:rPr>
        <w:t xml:space="preserve"> di </w:t>
      </w:r>
      <w:proofErr w:type="spellStart"/>
      <w:r w:rsidRPr="000B3473">
        <w:rPr>
          <w:rFonts w:ascii="inherit" w:hAnsi="inherit"/>
          <w:color w:val="000000"/>
          <w:sz w:val="27"/>
          <w:szCs w:val="27"/>
          <w:bdr w:val="none" w:sz="0" w:space="0" w:color="auto" w:frame="1"/>
          <w:lang w:val="fr-CA"/>
        </w:rPr>
        <w:t>concepire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una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rivoluzione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proletaria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che</w:t>
      </w:r>
      <w:proofErr w:type="spellEnd"/>
      <w:r w:rsidRPr="000B3473">
        <w:rPr>
          <w:rFonts w:ascii="inherit" w:hAnsi="inherit"/>
          <w:color w:val="000000"/>
          <w:sz w:val="27"/>
          <w:szCs w:val="27"/>
          <w:bdr w:val="none" w:sz="0" w:space="0" w:color="auto" w:frame="1"/>
          <w:lang w:val="fr-CA"/>
        </w:rPr>
        <w:t xml:space="preserve"> non fosse </w:t>
      </w:r>
      <w:proofErr w:type="spellStart"/>
      <w:r w:rsidRPr="000B3473">
        <w:rPr>
          <w:rFonts w:ascii="inherit" w:hAnsi="inherit"/>
          <w:color w:val="000000"/>
          <w:sz w:val="27"/>
          <w:szCs w:val="27"/>
          <w:bdr w:val="none" w:sz="0" w:space="0" w:color="auto" w:frame="1"/>
          <w:lang w:val="fr-CA"/>
        </w:rPr>
        <w:t>legata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all'esistenza</w:t>
      </w:r>
      <w:proofErr w:type="spellEnd"/>
      <w:r w:rsidRPr="000B3473">
        <w:rPr>
          <w:rFonts w:ascii="inherit" w:hAnsi="inherit"/>
          <w:color w:val="000000"/>
          <w:sz w:val="27"/>
          <w:szCs w:val="27"/>
          <w:bdr w:val="none" w:sz="0" w:space="0" w:color="auto" w:frame="1"/>
          <w:lang w:val="fr-CA"/>
        </w:rPr>
        <w:t xml:space="preserve"> di </w:t>
      </w:r>
      <w:proofErr w:type="spellStart"/>
      <w:r w:rsidRPr="000B3473">
        <w:rPr>
          <w:rFonts w:ascii="inherit" w:hAnsi="inherit"/>
          <w:color w:val="000000"/>
          <w:sz w:val="27"/>
          <w:szCs w:val="27"/>
          <w:bdr w:val="none" w:sz="0" w:space="0" w:color="auto" w:frame="1"/>
          <w:lang w:val="fr-CA"/>
        </w:rPr>
        <w:t>questa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coscienza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intellettuale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all'intervento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consapevole</w:t>
      </w:r>
      <w:proofErr w:type="spellEnd"/>
      <w:r w:rsidRPr="000B3473">
        <w:rPr>
          <w:rFonts w:ascii="inherit" w:hAnsi="inherit"/>
          <w:color w:val="000000"/>
          <w:sz w:val="27"/>
          <w:szCs w:val="27"/>
          <w:bdr w:val="none" w:sz="0" w:space="0" w:color="auto" w:frame="1"/>
          <w:lang w:val="fr-CA"/>
        </w:rPr>
        <w:t xml:space="preserve"> di “</w:t>
      </w:r>
      <w:proofErr w:type="spellStart"/>
      <w:r w:rsidRPr="000B3473">
        <w:rPr>
          <w:rFonts w:ascii="inherit" w:hAnsi="inherit"/>
          <w:color w:val="000000"/>
          <w:sz w:val="27"/>
          <w:szCs w:val="27"/>
          <w:bdr w:val="none" w:sz="0" w:space="0" w:color="auto" w:frame="1"/>
          <w:lang w:val="fr-CA"/>
        </w:rPr>
        <w:t>quelli</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che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sanno</w:t>
      </w:r>
      <w:proofErr w:type="spellEnd"/>
      <w:r w:rsidRPr="000B3473">
        <w:rPr>
          <w:rFonts w:ascii="inherit" w:hAnsi="inherit"/>
          <w:color w:val="000000"/>
          <w:sz w:val="27"/>
          <w:szCs w:val="27"/>
          <w:bdr w:val="none" w:sz="0" w:space="0" w:color="auto" w:frame="1"/>
          <w:lang w:val="fr-CA"/>
        </w:rPr>
        <w:t xml:space="preserve">”: i </w:t>
      </w:r>
      <w:proofErr w:type="spellStart"/>
      <w:r w:rsidRPr="000B3473">
        <w:rPr>
          <w:rFonts w:ascii="inherit" w:hAnsi="inherit"/>
          <w:color w:val="000000"/>
          <w:sz w:val="27"/>
          <w:szCs w:val="27"/>
          <w:bdr w:val="none" w:sz="0" w:space="0" w:color="auto" w:frame="1"/>
          <w:lang w:val="fr-CA"/>
        </w:rPr>
        <w:t>rivoluzionari</w:t>
      </w:r>
      <w:proofErr w:type="spellEnd"/>
      <w:r w:rsidRPr="000B3473">
        <w:rPr>
          <w:rFonts w:ascii="inherit" w:hAnsi="inherit"/>
          <w:color w:val="000000"/>
          <w:sz w:val="27"/>
          <w:szCs w:val="27"/>
          <w:bdr w:val="none" w:sz="0" w:space="0" w:color="auto" w:frame="1"/>
          <w:lang w:val="fr-CA"/>
        </w:rPr>
        <w:t xml:space="preserve"> di </w:t>
      </w:r>
      <w:proofErr w:type="spellStart"/>
      <w:r w:rsidRPr="000B3473">
        <w:rPr>
          <w:rFonts w:ascii="inherit" w:hAnsi="inherit"/>
          <w:color w:val="000000"/>
          <w:sz w:val="27"/>
          <w:szCs w:val="27"/>
          <w:bdr w:val="none" w:sz="0" w:space="0" w:color="auto" w:frame="1"/>
          <w:lang w:val="fr-CA"/>
        </w:rPr>
        <w:t>professione</w:t>
      </w:r>
      <w:proofErr w:type="spellEnd"/>
      <w:r w:rsidRPr="000B3473">
        <w:rPr>
          <w:rFonts w:ascii="inherit" w:hAnsi="inherit"/>
          <w:color w:val="000000"/>
          <w:sz w:val="27"/>
          <w:szCs w:val="27"/>
          <w:bdr w:val="none" w:sz="0" w:space="0" w:color="auto" w:frame="1"/>
          <w:lang w:val="fr-CA"/>
        </w:rPr>
        <w:t>. </w:t>
      </w:r>
      <w:proofErr w:type="spellStart"/>
      <w:r w:rsidRPr="000B3473">
        <w:rPr>
          <w:rFonts w:ascii="inherit" w:hAnsi="inherit"/>
          <w:color w:val="000000"/>
          <w:sz w:val="27"/>
          <w:szCs w:val="27"/>
          <w:bdr w:val="none" w:sz="0" w:space="0" w:color="auto" w:frame="1"/>
          <w:lang w:val="fr-CA"/>
        </w:rPr>
        <w:t>Questa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idea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comune</w:t>
      </w:r>
      <w:proofErr w:type="spellEnd"/>
      <w:r w:rsidRPr="000B3473">
        <w:rPr>
          <w:rFonts w:ascii="inherit" w:hAnsi="inherit"/>
          <w:color w:val="000000"/>
          <w:sz w:val="27"/>
          <w:szCs w:val="27"/>
          <w:bdr w:val="none" w:sz="0" w:space="0" w:color="auto" w:frame="1"/>
          <w:lang w:val="fr-CA"/>
        </w:rPr>
        <w:t xml:space="preserve"> a Ruge e </w:t>
      </w:r>
      <w:proofErr w:type="spellStart"/>
      <w:r w:rsidRPr="000B3473">
        <w:rPr>
          <w:rFonts w:ascii="inherit" w:hAnsi="inherit"/>
          <w:color w:val="000000"/>
          <w:sz w:val="27"/>
          <w:szCs w:val="27"/>
          <w:bdr w:val="none" w:sz="0" w:space="0" w:color="auto" w:frame="1"/>
          <w:lang w:val="fr-CA"/>
        </w:rPr>
        <w:t>Lenin</w:t>
      </w:r>
      <w:proofErr w:type="spellEnd"/>
      <w:r w:rsidRPr="000B3473">
        <w:rPr>
          <w:rFonts w:ascii="inherit" w:hAnsi="inherit"/>
          <w:color w:val="000000"/>
          <w:sz w:val="27"/>
          <w:szCs w:val="27"/>
          <w:bdr w:val="none" w:sz="0" w:space="0" w:color="auto" w:frame="1"/>
          <w:lang w:val="fr-CA"/>
        </w:rPr>
        <w:t xml:space="preserve">, Marx la </w:t>
      </w:r>
      <w:proofErr w:type="spellStart"/>
      <w:r w:rsidRPr="000B3473">
        <w:rPr>
          <w:rFonts w:ascii="inherit" w:hAnsi="inherit"/>
          <w:color w:val="000000"/>
          <w:sz w:val="27"/>
          <w:szCs w:val="27"/>
          <w:bdr w:val="none" w:sz="0" w:space="0" w:color="auto" w:frame="1"/>
          <w:lang w:val="fr-CA"/>
        </w:rPr>
        <w:t>confuta</w:t>
      </w:r>
      <w:proofErr w:type="spellEnd"/>
      <w:r w:rsidRPr="000B3473">
        <w:rPr>
          <w:rFonts w:ascii="inherit" w:hAnsi="inherit"/>
          <w:color w:val="000000"/>
          <w:sz w:val="27"/>
          <w:szCs w:val="27"/>
          <w:bdr w:val="none" w:sz="0" w:space="0" w:color="auto" w:frame="1"/>
          <w:lang w:val="fr-CA"/>
        </w:rPr>
        <w:t xml:space="preserve"> in </w:t>
      </w:r>
      <w:proofErr w:type="spellStart"/>
      <w:r w:rsidRPr="000B3473">
        <w:rPr>
          <w:rFonts w:ascii="inherit" w:hAnsi="inherit"/>
          <w:color w:val="000000"/>
          <w:sz w:val="27"/>
          <w:szCs w:val="27"/>
          <w:bdr w:val="none" w:sz="0" w:space="0" w:color="auto" w:frame="1"/>
          <w:lang w:val="fr-CA"/>
        </w:rPr>
        <w:t>questi</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termini</w:t>
      </w:r>
      <w:proofErr w:type="spellEnd"/>
      <w:r w:rsidRPr="000B3473">
        <w:rPr>
          <w:rFonts w:ascii="inherit" w:hAnsi="inherit"/>
          <w:color w:val="000000"/>
          <w:sz w:val="27"/>
          <w:szCs w:val="27"/>
          <w:bdr w:val="none" w:sz="0" w:space="0" w:color="auto" w:frame="1"/>
          <w:lang w:val="fr-CA"/>
        </w:rPr>
        <w:t>:</w:t>
      </w:r>
    </w:p>
    <w:p w14:paraId="1706FF8D" w14:textId="77777777" w:rsidR="00FC093F" w:rsidRPr="000B3473" w:rsidRDefault="00FC093F" w:rsidP="00EF17D7">
      <w:pPr>
        <w:pStyle w:val="NormalWeb"/>
        <w:shd w:val="clear" w:color="auto" w:fill="FFFFFF"/>
        <w:spacing w:before="0" w:beforeAutospacing="0" w:after="0" w:afterAutospacing="0"/>
        <w:textAlignment w:val="baseline"/>
        <w:rPr>
          <w:color w:val="444444"/>
          <w:sz w:val="23"/>
          <w:szCs w:val="23"/>
          <w:lang w:val="fr-CA"/>
        </w:rPr>
      </w:pPr>
    </w:p>
    <w:p w14:paraId="0286795A"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proofErr w:type="gramStart"/>
      <w:r w:rsidRPr="000B3473">
        <w:rPr>
          <w:rFonts w:ascii="inherit" w:hAnsi="inherit"/>
          <w:color w:val="000000"/>
          <w:sz w:val="27"/>
          <w:szCs w:val="27"/>
          <w:bdr w:val="none" w:sz="0" w:space="0" w:color="auto" w:frame="1"/>
          <w:lang w:val="fr-CA"/>
        </w:rPr>
        <w:t>«Più</w:t>
      </w:r>
      <w:proofErr w:type="gramEnd"/>
      <w:r w:rsidRPr="000B3473">
        <w:rPr>
          <w:rFonts w:ascii="inherit" w:hAnsi="inherit"/>
          <w:color w:val="000000"/>
          <w:sz w:val="27"/>
          <w:szCs w:val="27"/>
          <w:bdr w:val="none" w:sz="0" w:space="0" w:color="auto" w:frame="1"/>
          <w:lang w:val="fr-CA"/>
        </w:rPr>
        <w:t xml:space="preserve"> si </w:t>
      </w:r>
      <w:proofErr w:type="spellStart"/>
      <w:r w:rsidRPr="000B3473">
        <w:rPr>
          <w:rFonts w:ascii="inherit" w:hAnsi="inherit"/>
          <w:color w:val="000000"/>
          <w:sz w:val="27"/>
          <w:szCs w:val="27"/>
          <w:bdr w:val="none" w:sz="0" w:space="0" w:color="auto" w:frame="1"/>
          <w:lang w:val="fr-CA"/>
        </w:rPr>
        <w:t>sviluppa</w:t>
      </w:r>
      <w:proofErr w:type="spellEnd"/>
      <w:r w:rsidRPr="000B3473">
        <w:rPr>
          <w:rFonts w:ascii="inherit" w:hAnsi="inherit"/>
          <w:color w:val="000000"/>
          <w:sz w:val="27"/>
          <w:szCs w:val="27"/>
          <w:bdr w:val="none" w:sz="0" w:space="0" w:color="auto" w:frame="1"/>
          <w:lang w:val="fr-CA"/>
        </w:rPr>
        <w:t xml:space="preserve"> e si </w:t>
      </w:r>
      <w:proofErr w:type="spellStart"/>
      <w:r w:rsidRPr="000B3473">
        <w:rPr>
          <w:rFonts w:ascii="inherit" w:hAnsi="inherit"/>
          <w:color w:val="000000"/>
          <w:sz w:val="27"/>
          <w:szCs w:val="27"/>
          <w:bdr w:val="none" w:sz="0" w:space="0" w:color="auto" w:frame="1"/>
          <w:lang w:val="fr-CA"/>
        </w:rPr>
        <w:t>generalizza</w:t>
      </w:r>
      <w:proofErr w:type="spellEnd"/>
      <w:r w:rsidRPr="000B3473">
        <w:rPr>
          <w:rFonts w:ascii="inherit" w:hAnsi="inherit"/>
          <w:color w:val="000000"/>
          <w:sz w:val="27"/>
          <w:szCs w:val="27"/>
          <w:bdr w:val="none" w:sz="0" w:space="0" w:color="auto" w:frame="1"/>
          <w:lang w:val="fr-CA"/>
        </w:rPr>
        <w:t xml:space="preserve"> lo </w:t>
      </w:r>
      <w:proofErr w:type="spellStart"/>
      <w:r w:rsidRPr="000B3473">
        <w:rPr>
          <w:rFonts w:ascii="inherit" w:hAnsi="inherit"/>
          <w:color w:val="000000"/>
          <w:sz w:val="27"/>
          <w:szCs w:val="27"/>
          <w:bdr w:val="none" w:sz="0" w:space="0" w:color="auto" w:frame="1"/>
          <w:lang w:val="fr-CA"/>
        </w:rPr>
        <w:t>spirito</w:t>
      </w:r>
      <w:proofErr w:type="spellEnd"/>
      <w:r w:rsidRPr="000B3473">
        <w:rPr>
          <w:rFonts w:ascii="inherit" w:hAnsi="inherit"/>
          <w:color w:val="000000"/>
          <w:sz w:val="27"/>
          <w:szCs w:val="27"/>
          <w:bdr w:val="none" w:sz="0" w:space="0" w:color="auto" w:frame="1"/>
          <w:lang w:val="fr-CA"/>
        </w:rPr>
        <w:t xml:space="preserve"> politico di un </w:t>
      </w:r>
      <w:proofErr w:type="spellStart"/>
      <w:r w:rsidRPr="000B3473">
        <w:rPr>
          <w:rFonts w:ascii="inherit" w:hAnsi="inherit"/>
          <w:color w:val="000000"/>
          <w:sz w:val="27"/>
          <w:szCs w:val="27"/>
          <w:bdr w:val="none" w:sz="0" w:space="0" w:color="auto" w:frame="1"/>
          <w:lang w:val="fr-CA"/>
        </w:rPr>
        <w:t>popolo</w:t>
      </w:r>
      <w:proofErr w:type="spellEnd"/>
      <w:r w:rsidRPr="000B3473">
        <w:rPr>
          <w:rFonts w:ascii="inherit" w:hAnsi="inherit"/>
          <w:color w:val="000000"/>
          <w:sz w:val="27"/>
          <w:szCs w:val="27"/>
          <w:bdr w:val="none" w:sz="0" w:space="0" w:color="auto" w:frame="1"/>
          <w:lang w:val="fr-CA"/>
        </w:rPr>
        <w:t xml:space="preserve">, più il </w:t>
      </w:r>
      <w:proofErr w:type="spellStart"/>
      <w:r w:rsidRPr="000B3473">
        <w:rPr>
          <w:rFonts w:ascii="inherit" w:hAnsi="inherit"/>
          <w:color w:val="000000"/>
          <w:sz w:val="27"/>
          <w:szCs w:val="27"/>
          <w:bdr w:val="none" w:sz="0" w:space="0" w:color="auto" w:frame="1"/>
          <w:lang w:val="fr-CA"/>
        </w:rPr>
        <w:t>proletariato</w:t>
      </w:r>
      <w:proofErr w:type="spellEnd"/>
      <w:r w:rsidRPr="000B3473">
        <w:rPr>
          <w:rFonts w:ascii="inherit" w:hAnsi="inherit"/>
          <w:color w:val="000000"/>
          <w:sz w:val="27"/>
          <w:szCs w:val="27"/>
          <w:bdr w:val="none" w:sz="0" w:space="0" w:color="auto" w:frame="1"/>
          <w:lang w:val="fr-CA"/>
        </w:rPr>
        <w:t xml:space="preserve"> – </w:t>
      </w:r>
      <w:proofErr w:type="spellStart"/>
      <w:r w:rsidRPr="000B3473">
        <w:rPr>
          <w:rFonts w:ascii="inherit" w:hAnsi="inherit"/>
          <w:color w:val="000000"/>
          <w:sz w:val="27"/>
          <w:szCs w:val="27"/>
          <w:bdr w:val="none" w:sz="0" w:space="0" w:color="auto" w:frame="1"/>
          <w:lang w:val="fr-CA"/>
        </w:rPr>
        <w:t>almeno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all'inizio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suo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movimento</w:t>
      </w:r>
      <w:proofErr w:type="spellEnd"/>
      <w:r w:rsidRPr="000B3473">
        <w:rPr>
          <w:rFonts w:ascii="inherit" w:hAnsi="inherit"/>
          <w:color w:val="000000"/>
          <w:sz w:val="27"/>
          <w:szCs w:val="27"/>
          <w:bdr w:val="none" w:sz="0" w:space="0" w:color="auto" w:frame="1"/>
          <w:lang w:val="fr-CA"/>
        </w:rPr>
        <w:t xml:space="preserve"> – </w:t>
      </w:r>
      <w:proofErr w:type="spellStart"/>
      <w:r w:rsidRPr="000B3473">
        <w:rPr>
          <w:rFonts w:ascii="inherit" w:hAnsi="inherit"/>
          <w:color w:val="000000"/>
          <w:sz w:val="27"/>
          <w:szCs w:val="27"/>
          <w:bdr w:val="none" w:sz="0" w:space="0" w:color="auto" w:frame="1"/>
          <w:lang w:val="fr-CA"/>
        </w:rPr>
        <w:t>spreca</w:t>
      </w:r>
      <w:proofErr w:type="spellEnd"/>
      <w:r w:rsidRPr="000B3473">
        <w:rPr>
          <w:rFonts w:ascii="inherit" w:hAnsi="inherit"/>
          <w:color w:val="000000"/>
          <w:sz w:val="27"/>
          <w:szCs w:val="27"/>
          <w:bdr w:val="none" w:sz="0" w:space="0" w:color="auto" w:frame="1"/>
          <w:lang w:val="fr-CA"/>
        </w:rPr>
        <w:t xml:space="preserve"> le sue </w:t>
      </w:r>
      <w:proofErr w:type="spellStart"/>
      <w:r w:rsidRPr="000B3473">
        <w:rPr>
          <w:rFonts w:ascii="inherit" w:hAnsi="inherit"/>
          <w:color w:val="000000"/>
          <w:sz w:val="27"/>
          <w:szCs w:val="27"/>
          <w:bdr w:val="none" w:sz="0" w:space="0" w:color="auto" w:frame="1"/>
          <w:lang w:val="fr-CA"/>
        </w:rPr>
        <w:t>forze</w:t>
      </w:r>
      <w:proofErr w:type="spellEnd"/>
      <w:r w:rsidRPr="000B3473">
        <w:rPr>
          <w:rFonts w:ascii="inherit" w:hAnsi="inherit"/>
          <w:color w:val="000000"/>
          <w:sz w:val="27"/>
          <w:szCs w:val="27"/>
          <w:bdr w:val="none" w:sz="0" w:space="0" w:color="auto" w:frame="1"/>
          <w:lang w:val="fr-CA"/>
        </w:rPr>
        <w:t xml:space="preserve"> in </w:t>
      </w:r>
      <w:proofErr w:type="spellStart"/>
      <w:r w:rsidRPr="000B3473">
        <w:rPr>
          <w:rFonts w:ascii="inherit" w:hAnsi="inherit"/>
          <w:color w:val="000000"/>
          <w:sz w:val="27"/>
          <w:szCs w:val="27"/>
          <w:bdr w:val="none" w:sz="0" w:space="0" w:color="auto" w:frame="1"/>
          <w:lang w:val="fr-CA"/>
        </w:rPr>
        <w:t>rivolte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sconsiderate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inutili</w:t>
      </w:r>
      <w:proofErr w:type="spellEnd"/>
      <w:r w:rsidRPr="000B3473">
        <w:rPr>
          <w:rFonts w:ascii="inherit" w:hAnsi="inherit"/>
          <w:color w:val="000000"/>
          <w:sz w:val="27"/>
          <w:szCs w:val="27"/>
          <w:bdr w:val="none" w:sz="0" w:space="0" w:color="auto" w:frame="1"/>
          <w:lang w:val="fr-CA"/>
        </w:rPr>
        <w:t xml:space="preserve"> e </w:t>
      </w:r>
      <w:r w:rsidRPr="000B3473">
        <w:rPr>
          <w:rFonts w:ascii="inherit" w:hAnsi="inherit"/>
          <w:color w:val="000000"/>
          <w:sz w:val="27"/>
          <w:szCs w:val="27"/>
          <w:bdr w:val="none" w:sz="0" w:space="0" w:color="auto" w:frame="1"/>
          <w:lang w:val="fr-CA"/>
        </w:rPr>
        <w:lastRenderedPageBreak/>
        <w:t>sanguinolente. </w:t>
      </w:r>
      <w:proofErr w:type="spellStart"/>
      <w:r w:rsidRPr="000B3473">
        <w:rPr>
          <w:rFonts w:ascii="inherit" w:hAnsi="inherit"/>
          <w:color w:val="000000"/>
          <w:sz w:val="27"/>
          <w:szCs w:val="27"/>
          <w:bdr w:val="none" w:sz="0" w:space="0" w:color="auto" w:frame="1"/>
          <w:lang w:val="fr-CA"/>
        </w:rPr>
        <w:t>Adottando</w:t>
      </w:r>
      <w:proofErr w:type="spellEnd"/>
      <w:r w:rsidRPr="000B3473">
        <w:rPr>
          <w:rFonts w:ascii="inherit" w:hAnsi="inherit"/>
          <w:color w:val="000000"/>
          <w:sz w:val="27"/>
          <w:szCs w:val="27"/>
          <w:bdr w:val="none" w:sz="0" w:space="0" w:color="auto" w:frame="1"/>
          <w:lang w:val="fr-CA"/>
        </w:rPr>
        <w:t xml:space="preserve"> un modo di </w:t>
      </w:r>
      <w:proofErr w:type="spellStart"/>
      <w:r w:rsidRPr="000B3473">
        <w:rPr>
          <w:rFonts w:ascii="inherit" w:hAnsi="inherit"/>
          <w:color w:val="000000"/>
          <w:sz w:val="27"/>
          <w:szCs w:val="27"/>
          <w:bdr w:val="none" w:sz="0" w:space="0" w:color="auto" w:frame="1"/>
          <w:lang w:val="fr-CA"/>
        </w:rPr>
        <w:t>pensare</w:t>
      </w:r>
      <w:proofErr w:type="spellEnd"/>
      <w:r w:rsidRPr="000B3473">
        <w:rPr>
          <w:rFonts w:ascii="inherit" w:hAnsi="inherit"/>
          <w:color w:val="000000"/>
          <w:sz w:val="27"/>
          <w:szCs w:val="27"/>
          <w:bdr w:val="none" w:sz="0" w:space="0" w:color="auto" w:frame="1"/>
          <w:lang w:val="fr-CA"/>
        </w:rPr>
        <w:t xml:space="preserve"> politico, il </w:t>
      </w:r>
      <w:proofErr w:type="spellStart"/>
      <w:r w:rsidRPr="000B3473">
        <w:rPr>
          <w:rFonts w:ascii="inherit" w:hAnsi="inherit"/>
          <w:color w:val="000000"/>
          <w:sz w:val="27"/>
          <w:szCs w:val="27"/>
          <w:bdr w:val="none" w:sz="0" w:space="0" w:color="auto" w:frame="1"/>
          <w:lang w:val="fr-CA"/>
        </w:rPr>
        <w:t>proletariato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vede</w:t>
      </w:r>
      <w:proofErr w:type="spellEnd"/>
      <w:r w:rsidRPr="000B3473">
        <w:rPr>
          <w:rFonts w:ascii="inherit" w:hAnsi="inherit"/>
          <w:color w:val="000000"/>
          <w:sz w:val="27"/>
          <w:szCs w:val="27"/>
          <w:bdr w:val="none" w:sz="0" w:space="0" w:color="auto" w:frame="1"/>
          <w:lang w:val="fr-CA"/>
        </w:rPr>
        <w:t xml:space="preserve"> la </w:t>
      </w:r>
      <w:proofErr w:type="spellStart"/>
      <w:r w:rsidRPr="000B3473">
        <w:rPr>
          <w:rFonts w:ascii="inherit" w:hAnsi="inherit"/>
          <w:color w:val="000000"/>
          <w:sz w:val="27"/>
          <w:szCs w:val="27"/>
          <w:bdr w:val="none" w:sz="0" w:space="0" w:color="auto" w:frame="1"/>
          <w:lang w:val="fr-CA"/>
        </w:rPr>
        <w:t>ragione</w:t>
      </w:r>
      <w:proofErr w:type="spellEnd"/>
      <w:r w:rsidRPr="000B3473">
        <w:rPr>
          <w:rFonts w:ascii="inherit" w:hAnsi="inherit"/>
          <w:color w:val="000000"/>
          <w:sz w:val="27"/>
          <w:szCs w:val="27"/>
          <w:bdr w:val="none" w:sz="0" w:space="0" w:color="auto" w:frame="1"/>
          <w:lang w:val="fr-CA"/>
        </w:rPr>
        <w:t xml:space="preserve"> di </w:t>
      </w:r>
      <w:proofErr w:type="spellStart"/>
      <w:r w:rsidRPr="000B3473">
        <w:rPr>
          <w:rFonts w:ascii="inherit" w:hAnsi="inherit"/>
          <w:color w:val="000000"/>
          <w:sz w:val="27"/>
          <w:szCs w:val="27"/>
          <w:bdr w:val="none" w:sz="0" w:space="0" w:color="auto" w:frame="1"/>
          <w:lang w:val="fr-CA"/>
        </w:rPr>
        <w:t>ogni</w:t>
      </w:r>
      <w:proofErr w:type="spellEnd"/>
      <w:r w:rsidRPr="000B3473">
        <w:rPr>
          <w:rFonts w:ascii="inherit" w:hAnsi="inherit"/>
          <w:color w:val="000000"/>
          <w:sz w:val="27"/>
          <w:szCs w:val="27"/>
          <w:bdr w:val="none" w:sz="0" w:space="0" w:color="auto" w:frame="1"/>
          <w:lang w:val="fr-CA"/>
        </w:rPr>
        <w:t xml:space="preserve"> male </w:t>
      </w:r>
      <w:proofErr w:type="spellStart"/>
      <w:r w:rsidRPr="000B3473">
        <w:rPr>
          <w:rFonts w:ascii="inherit" w:hAnsi="inherit"/>
          <w:color w:val="000000"/>
          <w:sz w:val="27"/>
          <w:szCs w:val="27"/>
          <w:bdr w:val="none" w:sz="0" w:space="0" w:color="auto" w:frame="1"/>
          <w:lang w:val="fr-CA"/>
        </w:rPr>
        <w:t>nella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cattiva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volontà</w:t>
      </w:r>
      <w:proofErr w:type="spellEnd"/>
      <w:r w:rsidRPr="000B3473">
        <w:rPr>
          <w:rFonts w:ascii="inherit" w:hAnsi="inherit"/>
          <w:color w:val="000000"/>
          <w:sz w:val="27"/>
          <w:szCs w:val="27"/>
          <w:bdr w:val="none" w:sz="0" w:space="0" w:color="auto" w:frame="1"/>
          <w:lang w:val="fr-CA"/>
        </w:rPr>
        <w:t xml:space="preserve"> e l'</w:t>
      </w:r>
      <w:proofErr w:type="spellStart"/>
      <w:r w:rsidRPr="000B3473">
        <w:rPr>
          <w:rFonts w:ascii="inherit" w:hAnsi="inherit"/>
          <w:color w:val="000000"/>
          <w:sz w:val="27"/>
          <w:szCs w:val="27"/>
          <w:bdr w:val="none" w:sz="0" w:space="0" w:color="auto" w:frame="1"/>
          <w:lang w:val="fr-CA"/>
        </w:rPr>
        <w:t>unico</w:t>
      </w:r>
      <w:proofErr w:type="spellEnd"/>
      <w:r w:rsidRPr="000B3473">
        <w:rPr>
          <w:rFonts w:ascii="inherit" w:hAnsi="inherit"/>
          <w:color w:val="000000"/>
          <w:sz w:val="27"/>
          <w:szCs w:val="27"/>
          <w:bdr w:val="none" w:sz="0" w:space="0" w:color="auto" w:frame="1"/>
          <w:lang w:val="fr-CA"/>
        </w:rPr>
        <w:t xml:space="preserve"> modo per </w:t>
      </w:r>
      <w:proofErr w:type="spellStart"/>
      <w:r w:rsidRPr="000B3473">
        <w:rPr>
          <w:rFonts w:ascii="inherit" w:hAnsi="inherit"/>
          <w:color w:val="000000"/>
          <w:sz w:val="27"/>
          <w:szCs w:val="27"/>
          <w:bdr w:val="none" w:sz="0" w:space="0" w:color="auto" w:frame="1"/>
          <w:lang w:val="fr-CA"/>
        </w:rPr>
        <w:t>rimediare</w:t>
      </w:r>
      <w:proofErr w:type="spellEnd"/>
      <w:r w:rsidRPr="000B3473">
        <w:rPr>
          <w:rFonts w:ascii="inherit" w:hAnsi="inherit"/>
          <w:color w:val="000000"/>
          <w:sz w:val="27"/>
          <w:szCs w:val="27"/>
          <w:bdr w:val="none" w:sz="0" w:space="0" w:color="auto" w:frame="1"/>
          <w:lang w:val="fr-CA"/>
        </w:rPr>
        <w:t xml:space="preserve"> ad </w:t>
      </w:r>
      <w:proofErr w:type="spellStart"/>
      <w:r w:rsidRPr="000B3473">
        <w:rPr>
          <w:rFonts w:ascii="inherit" w:hAnsi="inherit"/>
          <w:color w:val="000000"/>
          <w:sz w:val="27"/>
          <w:szCs w:val="27"/>
          <w:bdr w:val="none" w:sz="0" w:space="0" w:color="auto" w:frame="1"/>
          <w:lang w:val="fr-CA"/>
        </w:rPr>
        <w:t>essa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nella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violenza</w:t>
      </w:r>
      <w:proofErr w:type="spellEnd"/>
      <w:r w:rsidRPr="000B3473">
        <w:rPr>
          <w:rFonts w:ascii="inherit" w:hAnsi="inherit"/>
          <w:color w:val="000000"/>
          <w:sz w:val="27"/>
          <w:szCs w:val="27"/>
          <w:bdr w:val="none" w:sz="0" w:space="0" w:color="auto" w:frame="1"/>
          <w:lang w:val="fr-CA"/>
        </w:rPr>
        <w:t xml:space="preserve"> e </w:t>
      </w:r>
      <w:proofErr w:type="spellStart"/>
      <w:r w:rsidRPr="000B3473">
        <w:rPr>
          <w:rFonts w:ascii="inherit" w:hAnsi="inherit"/>
          <w:color w:val="000000"/>
          <w:sz w:val="27"/>
          <w:szCs w:val="27"/>
          <w:bdr w:val="none" w:sz="0" w:space="0" w:color="auto" w:frame="1"/>
          <w:lang w:val="fr-CA"/>
        </w:rPr>
        <w:t>nel</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rovesciamento</w:t>
      </w:r>
      <w:proofErr w:type="spellEnd"/>
      <w:r w:rsidRPr="000B3473">
        <w:rPr>
          <w:rFonts w:ascii="inherit" w:hAnsi="inherit"/>
          <w:color w:val="000000"/>
          <w:sz w:val="27"/>
          <w:szCs w:val="27"/>
          <w:bdr w:val="none" w:sz="0" w:space="0" w:color="auto" w:frame="1"/>
          <w:lang w:val="fr-CA"/>
        </w:rPr>
        <w:t xml:space="preserve"> di </w:t>
      </w:r>
      <w:proofErr w:type="spellStart"/>
      <w:r w:rsidRPr="000B3473">
        <w:rPr>
          <w:rFonts w:ascii="inherit" w:hAnsi="inherit"/>
          <w:color w:val="000000"/>
          <w:sz w:val="27"/>
          <w:szCs w:val="27"/>
          <w:bdr w:val="none" w:sz="0" w:space="0" w:color="auto" w:frame="1"/>
          <w:lang w:val="fr-CA"/>
        </w:rPr>
        <w:t>una</w:t>
      </w:r>
      <w:proofErr w:type="spellEnd"/>
      <w:r w:rsidRPr="000B3473">
        <w:rPr>
          <w:rFonts w:ascii="inherit" w:hAnsi="inherit"/>
          <w:color w:val="000000"/>
          <w:sz w:val="27"/>
          <w:szCs w:val="27"/>
          <w:bdr w:val="none" w:sz="0" w:space="0" w:color="auto" w:frame="1"/>
          <w:lang w:val="fr-CA"/>
        </w:rPr>
        <w:t xml:space="preserve"> forma </w:t>
      </w:r>
      <w:proofErr w:type="spellStart"/>
      <w:r w:rsidRPr="000B3473">
        <w:rPr>
          <w:rFonts w:ascii="inherit" w:hAnsi="inherit"/>
          <w:color w:val="000000"/>
          <w:sz w:val="27"/>
          <w:szCs w:val="27"/>
          <w:bdr w:val="none" w:sz="0" w:space="0" w:color="auto" w:frame="1"/>
          <w:lang w:val="fr-CA"/>
        </w:rPr>
        <w:t>politica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dello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Stato</w:t>
      </w:r>
      <w:proofErr w:type="spellEnd"/>
      <w:r w:rsidRPr="000B3473">
        <w:rPr>
          <w:rFonts w:ascii="inherit" w:hAnsi="inherit"/>
          <w:color w:val="000000"/>
          <w:sz w:val="27"/>
          <w:szCs w:val="27"/>
          <w:bdr w:val="none" w:sz="0" w:space="0" w:color="auto" w:frame="1"/>
          <w:lang w:val="fr-CA"/>
        </w:rPr>
        <w:t xml:space="preserve"> (…). È </w:t>
      </w:r>
      <w:proofErr w:type="spellStart"/>
      <w:r w:rsidRPr="000B3473">
        <w:rPr>
          <w:rFonts w:ascii="inherit" w:hAnsi="inherit"/>
          <w:color w:val="000000"/>
          <w:sz w:val="27"/>
          <w:szCs w:val="27"/>
          <w:bdr w:val="none" w:sz="0" w:space="0" w:color="auto" w:frame="1"/>
          <w:lang w:val="fr-CA"/>
        </w:rPr>
        <w:t>così</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che</w:t>
      </w:r>
      <w:proofErr w:type="spellEnd"/>
      <w:r w:rsidRPr="000B3473">
        <w:rPr>
          <w:rFonts w:ascii="inherit" w:hAnsi="inherit"/>
          <w:color w:val="000000"/>
          <w:sz w:val="27"/>
          <w:szCs w:val="27"/>
          <w:bdr w:val="none" w:sz="0" w:space="0" w:color="auto" w:frame="1"/>
          <w:lang w:val="fr-CA"/>
        </w:rPr>
        <w:t xml:space="preserve"> [l'] </w:t>
      </w:r>
      <w:proofErr w:type="spellStart"/>
      <w:r w:rsidRPr="000B3473">
        <w:rPr>
          <w:rFonts w:ascii="inherit" w:hAnsi="inherit"/>
          <w:color w:val="000000"/>
          <w:sz w:val="27"/>
          <w:szCs w:val="27"/>
          <w:bdr w:val="none" w:sz="0" w:space="0" w:color="auto" w:frame="1"/>
          <w:lang w:val="fr-CA"/>
        </w:rPr>
        <w:t>intelligenza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gli</w:t>
      </w:r>
      <w:proofErr w:type="spellEnd"/>
      <w:r w:rsidRPr="000B3473">
        <w:rPr>
          <w:rFonts w:ascii="inherit" w:hAnsi="inherit"/>
          <w:color w:val="000000"/>
          <w:sz w:val="27"/>
          <w:szCs w:val="27"/>
          <w:bdr w:val="none" w:sz="0" w:space="0" w:color="auto" w:frame="1"/>
          <w:lang w:val="fr-CA"/>
        </w:rPr>
        <w:t xml:space="preserve"> ha </w:t>
      </w:r>
      <w:proofErr w:type="spellStart"/>
      <w:r w:rsidRPr="000B3473">
        <w:rPr>
          <w:rFonts w:ascii="inherit" w:hAnsi="inherit"/>
          <w:color w:val="000000"/>
          <w:sz w:val="27"/>
          <w:szCs w:val="27"/>
          <w:bdr w:val="none" w:sz="0" w:space="0" w:color="auto" w:frame="1"/>
          <w:lang w:val="fr-CA"/>
        </w:rPr>
        <w:t>nascosto</w:t>
      </w:r>
      <w:proofErr w:type="spellEnd"/>
      <w:r w:rsidRPr="000B3473">
        <w:rPr>
          <w:rFonts w:ascii="inherit" w:hAnsi="inherit"/>
          <w:color w:val="000000"/>
          <w:sz w:val="27"/>
          <w:szCs w:val="27"/>
          <w:bdr w:val="none" w:sz="0" w:space="0" w:color="auto" w:frame="1"/>
          <w:lang w:val="fr-CA"/>
        </w:rPr>
        <w:t xml:space="preserve"> la </w:t>
      </w:r>
      <w:proofErr w:type="spellStart"/>
      <w:r w:rsidRPr="000B3473">
        <w:rPr>
          <w:rFonts w:ascii="inherit" w:hAnsi="inherit"/>
          <w:color w:val="000000"/>
          <w:sz w:val="27"/>
          <w:szCs w:val="27"/>
          <w:bdr w:val="none" w:sz="0" w:space="0" w:color="auto" w:frame="1"/>
          <w:lang w:val="fr-CA"/>
        </w:rPr>
        <w:t>radice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disagio</w:t>
      </w:r>
      <w:proofErr w:type="spellEnd"/>
      <w:r w:rsidRPr="000B3473">
        <w:rPr>
          <w:rFonts w:ascii="inherit" w:hAnsi="inherit"/>
          <w:color w:val="000000"/>
          <w:sz w:val="27"/>
          <w:szCs w:val="27"/>
          <w:bdr w:val="none" w:sz="0" w:space="0" w:color="auto" w:frame="1"/>
          <w:lang w:val="fr-CA"/>
        </w:rPr>
        <w:t xml:space="preserve"> sociale, </w:t>
      </w:r>
      <w:proofErr w:type="spellStart"/>
      <w:r w:rsidRPr="000B3473">
        <w:rPr>
          <w:rFonts w:ascii="inherit" w:hAnsi="inherit"/>
          <w:color w:val="000000"/>
          <w:sz w:val="27"/>
          <w:szCs w:val="27"/>
          <w:bdr w:val="none" w:sz="0" w:space="0" w:color="auto" w:frame="1"/>
          <w:lang w:val="fr-CA"/>
        </w:rPr>
        <w:t>distorcendo</w:t>
      </w:r>
      <w:proofErr w:type="spellEnd"/>
      <w:r w:rsidRPr="000B3473">
        <w:rPr>
          <w:rFonts w:ascii="inherit" w:hAnsi="inherit"/>
          <w:color w:val="000000"/>
          <w:sz w:val="27"/>
          <w:szCs w:val="27"/>
          <w:bdr w:val="none" w:sz="0" w:space="0" w:color="auto" w:frame="1"/>
          <w:lang w:val="fr-CA"/>
        </w:rPr>
        <w:t xml:space="preserve"> la [su</w:t>
      </w:r>
      <w:r w:rsidR="00FC093F" w:rsidRPr="000B3473">
        <w:rPr>
          <w:rFonts w:ascii="inherit" w:hAnsi="inherit"/>
          <w:color w:val="000000"/>
          <w:sz w:val="27"/>
          <w:szCs w:val="27"/>
          <w:bdr w:val="none" w:sz="0" w:space="0" w:color="auto" w:frame="1"/>
          <w:lang w:val="fr-CA"/>
        </w:rPr>
        <w:t xml:space="preserve">a] </w:t>
      </w:r>
      <w:proofErr w:type="spellStart"/>
      <w:r w:rsidR="00FC093F" w:rsidRPr="000B3473">
        <w:rPr>
          <w:rFonts w:ascii="inherit" w:hAnsi="inherit"/>
          <w:color w:val="000000"/>
          <w:sz w:val="27"/>
          <w:szCs w:val="27"/>
          <w:bdr w:val="none" w:sz="0" w:space="0" w:color="auto" w:frame="1"/>
          <w:lang w:val="fr-CA"/>
        </w:rPr>
        <w:t>comprensione</w:t>
      </w:r>
      <w:proofErr w:type="spellEnd"/>
      <w:r w:rsidR="00FC093F" w:rsidRPr="000B3473">
        <w:rPr>
          <w:rFonts w:ascii="inherit" w:hAnsi="inherit"/>
          <w:color w:val="000000"/>
          <w:sz w:val="27"/>
          <w:szCs w:val="27"/>
          <w:bdr w:val="none" w:sz="0" w:space="0" w:color="auto" w:frame="1"/>
          <w:lang w:val="fr-CA"/>
        </w:rPr>
        <w:t xml:space="preserve"> </w:t>
      </w:r>
      <w:proofErr w:type="spellStart"/>
      <w:r w:rsidR="00FC093F" w:rsidRPr="000B3473">
        <w:rPr>
          <w:rFonts w:ascii="inherit" w:hAnsi="inherit"/>
          <w:color w:val="000000"/>
          <w:sz w:val="27"/>
          <w:szCs w:val="27"/>
          <w:bdr w:val="none" w:sz="0" w:space="0" w:color="auto" w:frame="1"/>
          <w:lang w:val="fr-CA"/>
        </w:rPr>
        <w:t>del</w:t>
      </w:r>
      <w:proofErr w:type="spellEnd"/>
      <w:r w:rsidR="00FC093F" w:rsidRPr="000B3473">
        <w:rPr>
          <w:rFonts w:ascii="inherit" w:hAnsi="inherit"/>
          <w:color w:val="000000"/>
          <w:sz w:val="27"/>
          <w:szCs w:val="27"/>
          <w:bdr w:val="none" w:sz="0" w:space="0" w:color="auto" w:frame="1"/>
          <w:lang w:val="fr-CA"/>
        </w:rPr>
        <w:t xml:space="preserve"> </w:t>
      </w:r>
      <w:proofErr w:type="spellStart"/>
      <w:r w:rsidR="00FC093F" w:rsidRPr="000B3473">
        <w:rPr>
          <w:rFonts w:ascii="inherit" w:hAnsi="inherit"/>
          <w:color w:val="000000"/>
          <w:sz w:val="27"/>
          <w:szCs w:val="27"/>
          <w:bdr w:val="none" w:sz="0" w:space="0" w:color="auto" w:frame="1"/>
          <w:lang w:val="fr-CA"/>
        </w:rPr>
        <w:t>vero</w:t>
      </w:r>
      <w:proofErr w:type="spellEnd"/>
      <w:r w:rsidR="00FC093F" w:rsidRPr="000B3473">
        <w:rPr>
          <w:rFonts w:ascii="inherit" w:hAnsi="inherit"/>
          <w:color w:val="000000"/>
          <w:sz w:val="27"/>
          <w:szCs w:val="27"/>
          <w:bdr w:val="none" w:sz="0" w:space="0" w:color="auto" w:frame="1"/>
          <w:lang w:val="fr-CA"/>
        </w:rPr>
        <w:t xml:space="preserve"> </w:t>
      </w:r>
      <w:proofErr w:type="spellStart"/>
      <w:r w:rsidR="00FC093F" w:rsidRPr="000B3473">
        <w:rPr>
          <w:rFonts w:ascii="inherit" w:hAnsi="inherit"/>
          <w:color w:val="000000"/>
          <w:sz w:val="27"/>
          <w:szCs w:val="27"/>
          <w:bdr w:val="none" w:sz="0" w:space="0" w:color="auto" w:frame="1"/>
          <w:lang w:val="fr-CA"/>
        </w:rPr>
        <w:t>scopo</w:t>
      </w:r>
      <w:proofErr w:type="spellEnd"/>
      <w:r w:rsidR="00FC093F" w:rsidRPr="000B3473">
        <w:rPr>
          <w:rFonts w:ascii="inherit" w:hAnsi="inherit"/>
          <w:color w:val="000000"/>
          <w:sz w:val="27"/>
          <w:szCs w:val="27"/>
          <w:bdr w:val="none" w:sz="0" w:space="0" w:color="auto" w:frame="1"/>
          <w:lang w:val="fr-CA"/>
        </w:rPr>
        <w:t xml:space="preserve">; </w:t>
      </w:r>
      <w:r w:rsidRPr="000B3473">
        <w:rPr>
          <w:rFonts w:ascii="inherit" w:hAnsi="inherit"/>
          <w:color w:val="000000"/>
          <w:sz w:val="27"/>
          <w:szCs w:val="27"/>
          <w:bdr w:val="none" w:sz="0" w:space="0" w:color="auto" w:frame="1"/>
          <w:lang w:val="fr-CA"/>
        </w:rPr>
        <w:t xml:space="preserve">è </w:t>
      </w:r>
      <w:proofErr w:type="spellStart"/>
      <w:r w:rsidRPr="000B3473">
        <w:rPr>
          <w:rFonts w:ascii="inherit" w:hAnsi="inherit"/>
          <w:color w:val="000000"/>
          <w:sz w:val="27"/>
          <w:szCs w:val="27"/>
          <w:bdr w:val="none" w:sz="0" w:space="0" w:color="auto" w:frame="1"/>
          <w:lang w:val="fr-CA"/>
        </w:rPr>
        <w:t>così</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che</w:t>
      </w:r>
      <w:proofErr w:type="spellEnd"/>
      <w:r w:rsidRPr="000B3473">
        <w:rPr>
          <w:rFonts w:ascii="inherit" w:hAnsi="inherit"/>
          <w:color w:val="000000"/>
          <w:sz w:val="27"/>
          <w:szCs w:val="27"/>
          <w:bdr w:val="none" w:sz="0" w:space="0" w:color="auto" w:frame="1"/>
          <w:lang w:val="fr-CA"/>
        </w:rPr>
        <w:t xml:space="preserve"> la [sua] </w:t>
      </w:r>
      <w:proofErr w:type="spellStart"/>
      <w:r w:rsidRPr="000B3473">
        <w:rPr>
          <w:rFonts w:ascii="inherit" w:hAnsi="inherit"/>
          <w:color w:val="000000"/>
          <w:sz w:val="27"/>
          <w:szCs w:val="27"/>
          <w:bdr w:val="none" w:sz="0" w:space="0" w:color="auto" w:frame="1"/>
          <w:lang w:val="fr-CA"/>
        </w:rPr>
        <w:t>intelligenza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politica</w:t>
      </w:r>
      <w:proofErr w:type="spellEnd"/>
      <w:r w:rsidRPr="000B3473">
        <w:rPr>
          <w:rFonts w:ascii="inherit" w:hAnsi="inherit"/>
          <w:color w:val="000000"/>
          <w:sz w:val="27"/>
          <w:szCs w:val="27"/>
          <w:bdr w:val="none" w:sz="0" w:space="0" w:color="auto" w:frame="1"/>
          <w:lang w:val="fr-CA"/>
        </w:rPr>
        <w:t xml:space="preserve"> ha </w:t>
      </w:r>
      <w:proofErr w:type="spellStart"/>
      <w:r w:rsidRPr="000B3473">
        <w:rPr>
          <w:rFonts w:ascii="inherit" w:hAnsi="inherit"/>
          <w:color w:val="000000"/>
          <w:sz w:val="27"/>
          <w:szCs w:val="27"/>
          <w:bdr w:val="none" w:sz="0" w:space="0" w:color="auto" w:frame="1"/>
          <w:lang w:val="fr-CA"/>
        </w:rPr>
        <w:t>ingannato</w:t>
      </w:r>
      <w:proofErr w:type="spellEnd"/>
      <w:r w:rsidRPr="000B3473">
        <w:rPr>
          <w:rFonts w:ascii="inherit" w:hAnsi="inherit"/>
          <w:color w:val="000000"/>
          <w:sz w:val="27"/>
          <w:szCs w:val="27"/>
          <w:bdr w:val="none" w:sz="0" w:space="0" w:color="auto" w:frame="1"/>
          <w:lang w:val="fr-CA"/>
        </w:rPr>
        <w:t xml:space="preserve"> il [</w:t>
      </w:r>
      <w:proofErr w:type="spellStart"/>
      <w:r w:rsidRPr="000B3473">
        <w:rPr>
          <w:rFonts w:ascii="inherit" w:hAnsi="inherit"/>
          <w:color w:val="000000"/>
          <w:sz w:val="27"/>
          <w:szCs w:val="27"/>
          <w:bdr w:val="none" w:sz="0" w:space="0" w:color="auto" w:frame="1"/>
          <w:lang w:val="fr-CA"/>
        </w:rPr>
        <w:t>suo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istinto</w:t>
      </w:r>
      <w:proofErr w:type="spellEnd"/>
      <w:r w:rsidRPr="000B3473">
        <w:rPr>
          <w:rFonts w:ascii="inherit" w:hAnsi="inherit"/>
          <w:color w:val="000000"/>
          <w:sz w:val="27"/>
          <w:szCs w:val="27"/>
          <w:bdr w:val="none" w:sz="0" w:space="0" w:color="auto" w:frame="1"/>
          <w:lang w:val="fr-CA"/>
        </w:rPr>
        <w:t xml:space="preserve"> sociale” [70].</w:t>
      </w:r>
    </w:p>
    <w:p w14:paraId="7BEA1CDA" w14:textId="77777777" w:rsidR="00C87EAA" w:rsidRPr="000B3473" w:rsidRDefault="00C87EAA" w:rsidP="00FC093F">
      <w:pPr>
        <w:pStyle w:val="NormalWeb"/>
        <w:shd w:val="clear" w:color="auto" w:fill="FFFFFF"/>
        <w:spacing w:before="0" w:beforeAutospacing="0" w:after="0" w:afterAutospacing="0"/>
        <w:textAlignment w:val="baseline"/>
        <w:rPr>
          <w:rFonts w:ascii="inherit" w:hAnsi="inherit"/>
          <w:color w:val="000000"/>
          <w:sz w:val="27"/>
          <w:szCs w:val="27"/>
          <w:bdr w:val="none" w:sz="0" w:space="0" w:color="auto" w:frame="1"/>
          <w:lang w:val="fr-CA"/>
        </w:rPr>
      </w:pPr>
    </w:p>
    <w:p w14:paraId="5F61C903" w14:textId="77777777" w:rsidR="00FC093F" w:rsidRPr="000B3473" w:rsidRDefault="00EF17D7" w:rsidP="00FC093F">
      <w:pPr>
        <w:pStyle w:val="NormalWeb"/>
        <w:shd w:val="clear" w:color="auto" w:fill="FFFFFF"/>
        <w:spacing w:before="0" w:beforeAutospacing="0" w:after="0" w:afterAutospacing="0"/>
        <w:textAlignment w:val="baseline"/>
        <w:rPr>
          <w:rFonts w:ascii="inherit" w:hAnsi="inherit"/>
          <w:color w:val="000000"/>
          <w:sz w:val="27"/>
          <w:szCs w:val="27"/>
          <w:bdr w:val="none" w:sz="0" w:space="0" w:color="auto" w:frame="1"/>
          <w:lang w:val="fr-CA"/>
        </w:rPr>
      </w:pPr>
      <w:r w:rsidRPr="000B3473">
        <w:rPr>
          <w:rFonts w:ascii="inherit" w:hAnsi="inherit"/>
          <w:color w:val="000000"/>
          <w:sz w:val="27"/>
          <w:szCs w:val="27"/>
          <w:bdr w:val="none" w:sz="0" w:space="0" w:color="auto" w:frame="1"/>
          <w:lang w:val="fr-CA"/>
        </w:rPr>
        <w:t xml:space="preserve">Di </w:t>
      </w:r>
      <w:proofErr w:type="spellStart"/>
      <w:r w:rsidRPr="000B3473">
        <w:rPr>
          <w:rFonts w:ascii="inherit" w:hAnsi="inherit"/>
          <w:color w:val="000000"/>
          <w:sz w:val="27"/>
          <w:szCs w:val="27"/>
          <w:bdr w:val="none" w:sz="0" w:space="0" w:color="auto" w:frame="1"/>
          <w:lang w:val="fr-CA"/>
        </w:rPr>
        <w:t>fronte</w:t>
      </w:r>
      <w:proofErr w:type="spellEnd"/>
      <w:r w:rsidRPr="000B3473">
        <w:rPr>
          <w:rFonts w:ascii="inherit" w:hAnsi="inherit"/>
          <w:color w:val="000000"/>
          <w:sz w:val="27"/>
          <w:szCs w:val="27"/>
          <w:bdr w:val="none" w:sz="0" w:space="0" w:color="auto" w:frame="1"/>
          <w:lang w:val="fr-CA"/>
        </w:rPr>
        <w:t xml:space="preserve"> a Ruge (e, per </w:t>
      </w:r>
      <w:proofErr w:type="spellStart"/>
      <w:r w:rsidRPr="000B3473">
        <w:rPr>
          <w:rFonts w:ascii="inherit" w:hAnsi="inherit"/>
          <w:color w:val="000000"/>
          <w:sz w:val="27"/>
          <w:szCs w:val="27"/>
          <w:bdr w:val="none" w:sz="0" w:space="0" w:color="auto" w:frame="1"/>
          <w:lang w:val="fr-CA"/>
        </w:rPr>
        <w:t>estensione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Lenin</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sostenendo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che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una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rivoluzione</w:t>
      </w:r>
      <w:proofErr w:type="spellEnd"/>
      <w:r w:rsidRPr="000B3473">
        <w:rPr>
          <w:rFonts w:ascii="inherit" w:hAnsi="inherit"/>
          <w:color w:val="000000"/>
          <w:sz w:val="27"/>
          <w:szCs w:val="27"/>
          <w:bdr w:val="none" w:sz="0" w:space="0" w:color="auto" w:frame="1"/>
          <w:lang w:val="fr-CA"/>
        </w:rPr>
        <w:t xml:space="preserve"> è </w:t>
      </w:r>
      <w:proofErr w:type="spellStart"/>
      <w:r w:rsidRPr="000B3473">
        <w:rPr>
          <w:rFonts w:ascii="inherit" w:hAnsi="inherit"/>
          <w:color w:val="000000"/>
          <w:sz w:val="27"/>
          <w:szCs w:val="27"/>
          <w:bdr w:val="none" w:sz="0" w:space="0" w:color="auto" w:frame="1"/>
          <w:lang w:val="fr-CA"/>
        </w:rPr>
        <w:t>inconcepibile</w:t>
      </w:r>
      <w:proofErr w:type="spellEnd"/>
      <w:r w:rsidRPr="000B3473">
        <w:rPr>
          <w:rFonts w:ascii="inherit" w:hAnsi="inherit"/>
          <w:color w:val="000000"/>
          <w:sz w:val="27"/>
          <w:szCs w:val="27"/>
          <w:bdr w:val="none" w:sz="0" w:space="0" w:color="auto" w:frame="1"/>
          <w:lang w:val="fr-CA"/>
        </w:rPr>
        <w:t xml:space="preserve"> in </w:t>
      </w:r>
      <w:proofErr w:type="spellStart"/>
      <w:r w:rsidRPr="000B3473">
        <w:rPr>
          <w:rFonts w:ascii="inherit" w:hAnsi="inherit"/>
          <w:color w:val="000000"/>
          <w:sz w:val="27"/>
          <w:szCs w:val="27"/>
          <w:bdr w:val="none" w:sz="0" w:space="0" w:color="auto" w:frame="1"/>
          <w:lang w:val="fr-CA"/>
        </w:rPr>
        <w:t>assenza</w:t>
      </w:r>
      <w:proofErr w:type="spellEnd"/>
      <w:r w:rsidRPr="000B3473">
        <w:rPr>
          <w:rFonts w:ascii="inherit" w:hAnsi="inherit"/>
          <w:color w:val="000000"/>
          <w:sz w:val="27"/>
          <w:szCs w:val="27"/>
          <w:bdr w:val="none" w:sz="0" w:space="0" w:color="auto" w:frame="1"/>
          <w:lang w:val="fr-CA"/>
        </w:rPr>
        <w:t xml:space="preserve"> di "</w:t>
      </w:r>
      <w:proofErr w:type="spellStart"/>
      <w:r w:rsidRPr="000B3473">
        <w:rPr>
          <w:rFonts w:ascii="inherit" w:hAnsi="inherit"/>
          <w:color w:val="000000"/>
          <w:sz w:val="27"/>
          <w:szCs w:val="27"/>
          <w:bdr w:val="none" w:sz="0" w:space="0" w:color="auto" w:frame="1"/>
          <w:lang w:val="fr-CA"/>
        </w:rPr>
        <w:t>spirito</w:t>
      </w:r>
      <w:proofErr w:type="spellEnd"/>
      <w:r w:rsidRPr="000B3473">
        <w:rPr>
          <w:rFonts w:ascii="inherit" w:hAnsi="inherit"/>
          <w:color w:val="000000"/>
          <w:sz w:val="27"/>
          <w:szCs w:val="27"/>
          <w:bdr w:val="none" w:sz="0" w:space="0" w:color="auto" w:frame="1"/>
          <w:lang w:val="fr-CA"/>
        </w:rPr>
        <w:t xml:space="preserve"> politico", Marx </w:t>
      </w:r>
      <w:proofErr w:type="spellStart"/>
      <w:r w:rsidRPr="000B3473">
        <w:rPr>
          <w:rFonts w:ascii="inherit" w:hAnsi="inherit"/>
          <w:color w:val="000000"/>
          <w:sz w:val="27"/>
          <w:szCs w:val="27"/>
          <w:bdr w:val="none" w:sz="0" w:space="0" w:color="auto" w:frame="1"/>
          <w:lang w:val="fr-CA"/>
        </w:rPr>
        <w:t>affermò</w:t>
      </w:r>
      <w:proofErr w:type="spellEnd"/>
      <w:r w:rsidRPr="000B3473">
        <w:rPr>
          <w:rFonts w:ascii="inherit" w:hAnsi="inherit"/>
          <w:color w:val="000000"/>
          <w:sz w:val="27"/>
          <w:szCs w:val="27"/>
          <w:bdr w:val="none" w:sz="0" w:space="0" w:color="auto" w:frame="1"/>
          <w:lang w:val="fr-CA"/>
        </w:rPr>
        <w:t>:</w:t>
      </w:r>
    </w:p>
    <w:p w14:paraId="4569658F" w14:textId="77777777" w:rsidR="00EF17D7" w:rsidRPr="000B3473" w:rsidRDefault="00EF17D7" w:rsidP="00FC093F">
      <w:pPr>
        <w:pStyle w:val="NormalWeb"/>
        <w:shd w:val="clear" w:color="auto" w:fill="FFFFFF"/>
        <w:spacing w:before="0" w:beforeAutospacing="0" w:after="0" w:afterAutospacing="0"/>
        <w:textAlignment w:val="baseline"/>
        <w:rPr>
          <w:color w:val="444444"/>
          <w:sz w:val="23"/>
          <w:szCs w:val="23"/>
          <w:lang w:val="fr-CA"/>
        </w:rPr>
      </w:pPr>
      <w:r w:rsidRPr="000B3473">
        <w:rPr>
          <w:color w:val="444444"/>
          <w:sz w:val="23"/>
          <w:szCs w:val="23"/>
          <w:lang w:val="fr-CA"/>
        </w:rPr>
        <w:t> </w:t>
      </w:r>
    </w:p>
    <w:p w14:paraId="776A073F" w14:textId="77777777" w:rsidR="00EF17D7" w:rsidRPr="000B3473" w:rsidRDefault="00EF17D7" w:rsidP="00EF17D7">
      <w:pPr>
        <w:pStyle w:val="NormalWeb"/>
        <w:shd w:val="clear" w:color="auto" w:fill="1E73BE"/>
        <w:spacing w:before="0" w:beforeAutospacing="0" w:after="0" w:afterAutospacing="0"/>
        <w:textAlignment w:val="baseline"/>
        <w:rPr>
          <w:color w:val="FFFFFF"/>
          <w:lang w:val="fr-CA"/>
        </w:rPr>
      </w:pPr>
      <w:proofErr w:type="gramStart"/>
      <w:r w:rsidRPr="000B3473">
        <w:rPr>
          <w:rFonts w:ascii="inherit" w:hAnsi="inherit"/>
          <w:color w:val="000000"/>
          <w:sz w:val="27"/>
          <w:szCs w:val="27"/>
          <w:bdr w:val="none" w:sz="0" w:space="0" w:color="auto" w:frame="1"/>
          <w:lang w:val="fr-CA"/>
        </w:rPr>
        <w:t>«Una</w:t>
      </w:r>
      <w:proofErr w:type="gram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rivoluzione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dello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spirito</w:t>
      </w:r>
      <w:proofErr w:type="spellEnd"/>
      <w:r w:rsidRPr="000B3473">
        <w:rPr>
          <w:rFonts w:ascii="inherit" w:hAnsi="inherit"/>
          <w:color w:val="000000"/>
          <w:sz w:val="27"/>
          <w:szCs w:val="27"/>
          <w:bdr w:val="none" w:sz="0" w:space="0" w:color="auto" w:frame="1"/>
          <w:lang w:val="fr-CA"/>
        </w:rPr>
        <w:t xml:space="preserve"> politico </w:t>
      </w:r>
      <w:proofErr w:type="spellStart"/>
      <w:r w:rsidRPr="000B3473">
        <w:rPr>
          <w:rFonts w:ascii="inherit" w:hAnsi="inherit"/>
          <w:color w:val="000000"/>
          <w:sz w:val="27"/>
          <w:szCs w:val="27"/>
          <w:bdr w:val="none" w:sz="0" w:space="0" w:color="auto" w:frame="1"/>
          <w:lang w:val="fr-CA"/>
        </w:rPr>
        <w:t>organizza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quindi</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secondo</w:t>
      </w:r>
      <w:proofErr w:type="spellEnd"/>
      <w:r w:rsidRPr="000B3473">
        <w:rPr>
          <w:rFonts w:ascii="inherit" w:hAnsi="inherit"/>
          <w:color w:val="000000"/>
          <w:sz w:val="27"/>
          <w:szCs w:val="27"/>
          <w:bdr w:val="none" w:sz="0" w:space="0" w:color="auto" w:frame="1"/>
          <w:lang w:val="fr-CA"/>
        </w:rPr>
        <w:t xml:space="preserve"> la </w:t>
      </w:r>
      <w:proofErr w:type="spellStart"/>
      <w:r w:rsidRPr="000B3473">
        <w:rPr>
          <w:rFonts w:ascii="inherit" w:hAnsi="inherit"/>
          <w:color w:val="000000"/>
          <w:sz w:val="27"/>
          <w:szCs w:val="27"/>
          <w:bdr w:val="none" w:sz="0" w:space="0" w:color="auto" w:frame="1"/>
          <w:lang w:val="fr-CA"/>
        </w:rPr>
        <w:t>natura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limitata</w:t>
      </w:r>
      <w:proofErr w:type="spellEnd"/>
      <w:r w:rsidRPr="000B3473">
        <w:rPr>
          <w:rFonts w:ascii="inherit" w:hAnsi="inherit"/>
          <w:color w:val="000000"/>
          <w:sz w:val="27"/>
          <w:szCs w:val="27"/>
          <w:bdr w:val="none" w:sz="0" w:space="0" w:color="auto" w:frame="1"/>
          <w:lang w:val="fr-CA"/>
        </w:rPr>
        <w:t xml:space="preserve"> e divisa </w:t>
      </w:r>
      <w:proofErr w:type="spellStart"/>
      <w:r w:rsidRPr="000B3473">
        <w:rPr>
          <w:rFonts w:ascii="inherit" w:hAnsi="inherit"/>
          <w:color w:val="000000"/>
          <w:sz w:val="27"/>
          <w:szCs w:val="27"/>
          <w:bdr w:val="none" w:sz="0" w:space="0" w:color="auto" w:frame="1"/>
          <w:lang w:val="fr-CA"/>
        </w:rPr>
        <w:t>della</w:t>
      </w:r>
      <w:proofErr w:type="spellEnd"/>
      <w:r w:rsidRPr="000B3473">
        <w:rPr>
          <w:rFonts w:ascii="inherit" w:hAnsi="inherit"/>
          <w:color w:val="000000"/>
          <w:sz w:val="27"/>
          <w:szCs w:val="27"/>
          <w:bdr w:val="none" w:sz="0" w:space="0" w:color="auto" w:frame="1"/>
          <w:lang w:val="fr-CA"/>
        </w:rPr>
        <w:t xml:space="preserve"> sua anima, </w:t>
      </w:r>
      <w:proofErr w:type="spellStart"/>
      <w:r w:rsidRPr="000B3473">
        <w:rPr>
          <w:rFonts w:ascii="inherit" w:hAnsi="inherit"/>
          <w:color w:val="000000"/>
          <w:sz w:val="27"/>
          <w:szCs w:val="27"/>
          <w:bdr w:val="none" w:sz="0" w:space="0" w:color="auto" w:frame="1"/>
          <w:lang w:val="fr-CA"/>
        </w:rPr>
        <w:t>una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sfera</w:t>
      </w:r>
      <w:proofErr w:type="spellEnd"/>
      <w:r w:rsidRPr="000B3473">
        <w:rPr>
          <w:rFonts w:ascii="inherit" w:hAnsi="inherit"/>
          <w:color w:val="000000"/>
          <w:sz w:val="27"/>
          <w:szCs w:val="27"/>
          <w:bdr w:val="none" w:sz="0" w:space="0" w:color="auto" w:frame="1"/>
          <w:lang w:val="fr-CA"/>
        </w:rPr>
        <w:t xml:space="preserve"> dominante </w:t>
      </w:r>
      <w:proofErr w:type="spellStart"/>
      <w:r w:rsidRPr="000B3473">
        <w:rPr>
          <w:rFonts w:ascii="inherit" w:hAnsi="inherit"/>
          <w:color w:val="000000"/>
          <w:sz w:val="27"/>
          <w:szCs w:val="27"/>
          <w:bdr w:val="none" w:sz="0" w:space="0" w:color="auto" w:frame="1"/>
          <w:lang w:val="fr-CA"/>
        </w:rPr>
        <w:t>nella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società</w:t>
      </w:r>
      <w:proofErr w:type="spellEnd"/>
      <w:r w:rsidRPr="000B3473">
        <w:rPr>
          <w:rFonts w:ascii="inherit" w:hAnsi="inherit"/>
          <w:color w:val="000000"/>
          <w:sz w:val="27"/>
          <w:szCs w:val="27"/>
          <w:bdr w:val="none" w:sz="0" w:space="0" w:color="auto" w:frame="1"/>
          <w:lang w:val="fr-CA"/>
        </w:rPr>
        <w:t xml:space="preserve">, a </w:t>
      </w:r>
      <w:proofErr w:type="spellStart"/>
      <w:r w:rsidRPr="000B3473">
        <w:rPr>
          <w:rFonts w:ascii="inherit" w:hAnsi="inherit"/>
          <w:color w:val="000000"/>
          <w:sz w:val="27"/>
          <w:szCs w:val="27"/>
          <w:bdr w:val="none" w:sz="0" w:space="0" w:color="auto" w:frame="1"/>
          <w:lang w:val="fr-CA"/>
        </w:rPr>
        <w:t>spese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della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società</w:t>
      </w:r>
      <w:proofErr w:type="spellEnd"/>
      <w:r w:rsidRPr="000B3473">
        <w:rPr>
          <w:rFonts w:ascii="inherit" w:hAnsi="inherit"/>
          <w:color w:val="000000"/>
          <w:sz w:val="27"/>
          <w:szCs w:val="27"/>
          <w:bdr w:val="none" w:sz="0" w:space="0" w:color="auto" w:frame="1"/>
          <w:lang w:val="fr-CA"/>
        </w:rPr>
        <w:t>»[71].</w:t>
      </w:r>
    </w:p>
    <w:p w14:paraId="39A4F618" w14:textId="77777777" w:rsidR="00FC093F" w:rsidRPr="000B3473" w:rsidRDefault="00FC093F" w:rsidP="00EF17D7">
      <w:pPr>
        <w:pStyle w:val="NormalWeb"/>
        <w:shd w:val="clear" w:color="auto" w:fill="FFFFFF"/>
        <w:spacing w:before="0" w:beforeAutospacing="0" w:after="0" w:afterAutospacing="0"/>
        <w:textAlignment w:val="baseline"/>
        <w:rPr>
          <w:rFonts w:ascii="inherit" w:hAnsi="inherit"/>
          <w:color w:val="000000"/>
          <w:sz w:val="27"/>
          <w:szCs w:val="27"/>
          <w:bdr w:val="none" w:sz="0" w:space="0" w:color="auto" w:frame="1"/>
          <w:lang w:val="fr-CA"/>
        </w:rPr>
      </w:pPr>
    </w:p>
    <w:p w14:paraId="0881DA74"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000000"/>
          <w:sz w:val="27"/>
          <w:szCs w:val="27"/>
          <w:bdr w:val="none" w:sz="0" w:space="0" w:color="auto" w:frame="1"/>
          <w:lang w:val="fr-CA"/>
        </w:rPr>
        <w:t xml:space="preserve">Ma </w:t>
      </w:r>
      <w:proofErr w:type="spellStart"/>
      <w:r w:rsidRPr="000B3473">
        <w:rPr>
          <w:rFonts w:ascii="inherit" w:hAnsi="inherit"/>
          <w:color w:val="000000"/>
          <w:sz w:val="27"/>
          <w:szCs w:val="27"/>
          <w:bdr w:val="none" w:sz="0" w:space="0" w:color="auto" w:frame="1"/>
          <w:lang w:val="fr-CA"/>
        </w:rPr>
        <w:t>Lenin</w:t>
      </w:r>
      <w:proofErr w:type="spellEnd"/>
      <w:r w:rsidRPr="000B3473">
        <w:rPr>
          <w:rFonts w:ascii="inherit" w:hAnsi="inherit"/>
          <w:color w:val="000000"/>
          <w:sz w:val="27"/>
          <w:szCs w:val="27"/>
          <w:bdr w:val="none" w:sz="0" w:space="0" w:color="auto" w:frame="1"/>
          <w:lang w:val="fr-CA"/>
        </w:rPr>
        <w:t xml:space="preserve"> non ha mai </w:t>
      </w:r>
      <w:proofErr w:type="spellStart"/>
      <w:r w:rsidRPr="000B3473">
        <w:rPr>
          <w:rFonts w:ascii="inherit" w:hAnsi="inherit"/>
          <w:color w:val="000000"/>
          <w:sz w:val="27"/>
          <w:szCs w:val="27"/>
          <w:bdr w:val="none" w:sz="0" w:space="0" w:color="auto" w:frame="1"/>
          <w:lang w:val="fr-CA"/>
        </w:rPr>
        <w:t>previsto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altro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che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porre</w:t>
      </w:r>
      <w:proofErr w:type="spellEnd"/>
      <w:r w:rsidRPr="000B3473">
        <w:rPr>
          <w:rFonts w:ascii="inherit" w:hAnsi="inherit"/>
          <w:color w:val="000000"/>
          <w:sz w:val="27"/>
          <w:szCs w:val="27"/>
          <w:bdr w:val="none" w:sz="0" w:space="0" w:color="auto" w:frame="1"/>
          <w:lang w:val="fr-CA"/>
        </w:rPr>
        <w:t xml:space="preserve"> i </w:t>
      </w:r>
      <w:proofErr w:type="spellStart"/>
      <w:r w:rsidRPr="000B3473">
        <w:rPr>
          <w:rFonts w:ascii="inherit" w:hAnsi="inherit"/>
          <w:color w:val="000000"/>
          <w:sz w:val="27"/>
          <w:szCs w:val="27"/>
          <w:bdr w:val="none" w:sz="0" w:space="0" w:color="auto" w:frame="1"/>
          <w:lang w:val="fr-CA"/>
        </w:rPr>
        <w:t>mezzi</w:t>
      </w:r>
      <w:proofErr w:type="spellEnd"/>
      <w:r w:rsidRPr="000B3473">
        <w:rPr>
          <w:rFonts w:ascii="inherit" w:hAnsi="inherit"/>
          <w:color w:val="000000"/>
          <w:sz w:val="27"/>
          <w:szCs w:val="27"/>
          <w:bdr w:val="none" w:sz="0" w:space="0" w:color="auto" w:frame="1"/>
          <w:lang w:val="fr-CA"/>
        </w:rPr>
        <w:t xml:space="preserve"> di </w:t>
      </w:r>
      <w:proofErr w:type="spellStart"/>
      <w:r w:rsidRPr="000B3473">
        <w:rPr>
          <w:rFonts w:ascii="inherit" w:hAnsi="inherit"/>
          <w:color w:val="000000"/>
          <w:sz w:val="27"/>
          <w:szCs w:val="27"/>
          <w:bdr w:val="none" w:sz="0" w:space="0" w:color="auto" w:frame="1"/>
          <w:lang w:val="fr-CA"/>
        </w:rPr>
        <w:t>produzione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sotto</w:t>
      </w:r>
      <w:proofErr w:type="spellEnd"/>
      <w:r w:rsidRPr="000B3473">
        <w:rPr>
          <w:rFonts w:ascii="inherit" w:hAnsi="inherit"/>
          <w:color w:val="000000"/>
          <w:sz w:val="27"/>
          <w:szCs w:val="27"/>
          <w:bdr w:val="none" w:sz="0" w:space="0" w:color="auto" w:frame="1"/>
          <w:lang w:val="fr-CA"/>
        </w:rPr>
        <w:t xml:space="preserve"> il </w:t>
      </w:r>
      <w:proofErr w:type="spellStart"/>
      <w:r w:rsidRPr="000B3473">
        <w:rPr>
          <w:rFonts w:ascii="inherit" w:hAnsi="inherit"/>
          <w:color w:val="000000"/>
          <w:sz w:val="27"/>
          <w:szCs w:val="27"/>
          <w:bdr w:val="none" w:sz="0" w:space="0" w:color="auto" w:frame="1"/>
          <w:lang w:val="fr-CA"/>
        </w:rPr>
        <w:t>controllo</w:t>
      </w:r>
      <w:proofErr w:type="spellEnd"/>
      <w:r w:rsidRPr="000B3473">
        <w:rPr>
          <w:rFonts w:ascii="inherit" w:hAnsi="inherit"/>
          <w:color w:val="000000"/>
          <w:sz w:val="27"/>
          <w:szCs w:val="27"/>
          <w:bdr w:val="none" w:sz="0" w:space="0" w:color="auto" w:frame="1"/>
          <w:lang w:val="fr-CA"/>
        </w:rPr>
        <w:t xml:space="preserve"> di </w:t>
      </w:r>
      <w:proofErr w:type="spellStart"/>
      <w:r w:rsidRPr="000B3473">
        <w:rPr>
          <w:rFonts w:ascii="inherit" w:hAnsi="inherit"/>
          <w:color w:val="000000"/>
          <w:sz w:val="27"/>
          <w:szCs w:val="27"/>
          <w:bdr w:val="none" w:sz="0" w:space="0" w:color="auto" w:frame="1"/>
          <w:lang w:val="fr-CA"/>
        </w:rPr>
        <w:t>nuove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autorità</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che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gli</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sembravano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una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condizione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sufficiente</w:t>
      </w:r>
      <w:proofErr w:type="spellEnd"/>
      <w:r w:rsidRPr="000B3473">
        <w:rPr>
          <w:rFonts w:ascii="inherit" w:hAnsi="inherit"/>
          <w:color w:val="000000"/>
          <w:sz w:val="27"/>
          <w:szCs w:val="27"/>
          <w:bdr w:val="none" w:sz="0" w:space="0" w:color="auto" w:frame="1"/>
          <w:lang w:val="fr-CA"/>
        </w:rPr>
        <w:t xml:space="preserve"> per l'</w:t>
      </w:r>
      <w:proofErr w:type="spellStart"/>
      <w:r w:rsidRPr="000B3473">
        <w:rPr>
          <w:rFonts w:ascii="inherit" w:hAnsi="inherit"/>
          <w:color w:val="000000"/>
          <w:sz w:val="27"/>
          <w:szCs w:val="27"/>
          <w:bdr w:val="none" w:sz="0" w:space="0" w:color="auto" w:frame="1"/>
          <w:lang w:val="fr-CA"/>
        </w:rPr>
        <w:t>instaurazione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socialismo</w:t>
      </w:r>
      <w:proofErr w:type="spellEnd"/>
      <w:r w:rsidRPr="000B3473">
        <w:rPr>
          <w:rFonts w:ascii="inherit" w:hAnsi="inherit"/>
          <w:color w:val="000000"/>
          <w:sz w:val="27"/>
          <w:szCs w:val="27"/>
          <w:bdr w:val="none" w:sz="0" w:space="0" w:color="auto" w:frame="1"/>
          <w:lang w:val="fr-CA"/>
        </w:rPr>
        <w:t>. Di qui l'</w:t>
      </w:r>
      <w:proofErr w:type="spellStart"/>
      <w:r w:rsidRPr="000B3473">
        <w:rPr>
          <w:rFonts w:ascii="inherit" w:hAnsi="inherit"/>
          <w:color w:val="000000"/>
          <w:sz w:val="27"/>
          <w:szCs w:val="27"/>
          <w:bdr w:val="none" w:sz="0" w:space="0" w:color="auto" w:frame="1"/>
          <w:lang w:val="fr-CA"/>
        </w:rPr>
        <w:t>eccessiva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importanza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che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attribuisce</w:t>
      </w:r>
      <w:proofErr w:type="spellEnd"/>
      <w:r w:rsidRPr="000B3473">
        <w:rPr>
          <w:rFonts w:ascii="inherit" w:hAnsi="inherit"/>
          <w:color w:val="000000"/>
          <w:sz w:val="27"/>
          <w:szCs w:val="27"/>
          <w:bdr w:val="none" w:sz="0" w:space="0" w:color="auto" w:frame="1"/>
          <w:lang w:val="fr-CA"/>
        </w:rPr>
        <w:t xml:space="preserve"> al </w:t>
      </w:r>
      <w:proofErr w:type="spellStart"/>
      <w:r w:rsidRPr="000B3473">
        <w:rPr>
          <w:rFonts w:ascii="inherit" w:hAnsi="inherit"/>
          <w:color w:val="000000"/>
          <w:sz w:val="27"/>
          <w:szCs w:val="27"/>
          <w:bdr w:val="none" w:sz="0" w:space="0" w:color="auto" w:frame="1"/>
          <w:lang w:val="fr-CA"/>
        </w:rPr>
        <w:t>fattore</w:t>
      </w:r>
      <w:proofErr w:type="spellEnd"/>
      <w:r w:rsidRPr="000B3473">
        <w:rPr>
          <w:rFonts w:ascii="inherit" w:hAnsi="inherit"/>
          <w:color w:val="000000"/>
          <w:sz w:val="27"/>
          <w:szCs w:val="27"/>
          <w:bdr w:val="none" w:sz="0" w:space="0" w:color="auto" w:frame="1"/>
          <w:lang w:val="fr-CA"/>
        </w:rPr>
        <w:t xml:space="preserve"> politico, al </w:t>
      </w:r>
      <w:proofErr w:type="spellStart"/>
      <w:r w:rsidRPr="000B3473">
        <w:rPr>
          <w:rFonts w:ascii="inherit" w:hAnsi="inherit"/>
          <w:color w:val="000000"/>
          <w:sz w:val="27"/>
          <w:szCs w:val="27"/>
          <w:bdr w:val="none" w:sz="0" w:space="0" w:color="auto" w:frame="1"/>
          <w:lang w:val="fr-CA"/>
        </w:rPr>
        <w:t>fattore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soggettivo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arrivando</w:t>
      </w:r>
      <w:proofErr w:type="spellEnd"/>
      <w:r w:rsidRPr="000B3473">
        <w:rPr>
          <w:rFonts w:ascii="inherit" w:hAnsi="inherit"/>
          <w:color w:val="000000"/>
          <w:sz w:val="27"/>
          <w:szCs w:val="27"/>
          <w:bdr w:val="none" w:sz="0" w:space="0" w:color="auto" w:frame="1"/>
          <w:lang w:val="fr-CA"/>
        </w:rPr>
        <w:t xml:space="preserve"> a </w:t>
      </w:r>
      <w:proofErr w:type="spellStart"/>
      <w:r w:rsidRPr="000B3473">
        <w:rPr>
          <w:rFonts w:ascii="inherit" w:hAnsi="inherit"/>
          <w:color w:val="000000"/>
          <w:sz w:val="27"/>
          <w:szCs w:val="27"/>
          <w:bdr w:val="none" w:sz="0" w:space="0" w:color="auto" w:frame="1"/>
          <w:lang w:val="fr-CA"/>
        </w:rPr>
        <w:t>considerare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l'opera</w:t>
      </w:r>
      <w:proofErr w:type="spellEnd"/>
      <w:r w:rsidRPr="000B3473">
        <w:rPr>
          <w:rFonts w:ascii="inherit" w:hAnsi="inherit"/>
          <w:color w:val="000000"/>
          <w:sz w:val="27"/>
          <w:szCs w:val="27"/>
          <w:bdr w:val="none" w:sz="0" w:space="0" w:color="auto" w:frame="1"/>
          <w:lang w:val="fr-CA"/>
        </w:rPr>
        <w:t xml:space="preserve"> di </w:t>
      </w:r>
      <w:proofErr w:type="spellStart"/>
      <w:r w:rsidRPr="000B3473">
        <w:rPr>
          <w:rFonts w:ascii="inherit" w:hAnsi="inherit"/>
          <w:color w:val="000000"/>
          <w:sz w:val="27"/>
          <w:szCs w:val="27"/>
          <w:bdr w:val="none" w:sz="0" w:space="0" w:color="auto" w:frame="1"/>
          <w:lang w:val="fr-CA"/>
        </w:rPr>
        <w:t>organizzare</w:t>
      </w:r>
      <w:proofErr w:type="spellEnd"/>
      <w:r w:rsidRPr="000B3473">
        <w:rPr>
          <w:rFonts w:ascii="inherit" w:hAnsi="inherit"/>
          <w:color w:val="000000"/>
          <w:sz w:val="27"/>
          <w:szCs w:val="27"/>
          <w:bdr w:val="none" w:sz="0" w:space="0" w:color="auto" w:frame="1"/>
          <w:lang w:val="fr-CA"/>
        </w:rPr>
        <w:t xml:space="preserve"> la </w:t>
      </w:r>
      <w:proofErr w:type="spellStart"/>
      <w:r w:rsidRPr="000B3473">
        <w:rPr>
          <w:rFonts w:ascii="inherit" w:hAnsi="inherit"/>
          <w:color w:val="000000"/>
          <w:sz w:val="27"/>
          <w:szCs w:val="27"/>
          <w:bdr w:val="none" w:sz="0" w:space="0" w:color="auto" w:frame="1"/>
          <w:lang w:val="fr-CA"/>
        </w:rPr>
        <w:t>società</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socialista</w:t>
      </w:r>
      <w:proofErr w:type="spellEnd"/>
      <w:r w:rsidRPr="000B3473">
        <w:rPr>
          <w:rFonts w:ascii="inherit" w:hAnsi="inherit"/>
          <w:color w:val="000000"/>
          <w:sz w:val="27"/>
          <w:szCs w:val="27"/>
          <w:bdr w:val="none" w:sz="0" w:space="0" w:color="auto" w:frame="1"/>
          <w:lang w:val="fr-CA"/>
        </w:rPr>
        <w:t xml:space="preserve"> come un </w:t>
      </w:r>
      <w:proofErr w:type="spellStart"/>
      <w:r w:rsidRPr="000B3473">
        <w:rPr>
          <w:rFonts w:ascii="inherit" w:hAnsi="inherit"/>
          <w:color w:val="000000"/>
          <w:sz w:val="27"/>
          <w:szCs w:val="27"/>
          <w:bdr w:val="none" w:sz="0" w:space="0" w:color="auto" w:frame="1"/>
          <w:lang w:val="fr-CA"/>
        </w:rPr>
        <w:t>atto</w:t>
      </w:r>
      <w:proofErr w:type="spellEnd"/>
      <w:r w:rsidRPr="000B3473">
        <w:rPr>
          <w:rFonts w:ascii="inherit" w:hAnsi="inherit"/>
          <w:color w:val="000000"/>
          <w:sz w:val="27"/>
          <w:szCs w:val="27"/>
          <w:bdr w:val="none" w:sz="0" w:space="0" w:color="auto" w:frame="1"/>
          <w:lang w:val="fr-CA"/>
        </w:rPr>
        <w:t xml:space="preserve"> politico. Non c'è </w:t>
      </w:r>
      <w:proofErr w:type="spellStart"/>
      <w:r w:rsidRPr="000B3473">
        <w:rPr>
          <w:rFonts w:ascii="inherit" w:hAnsi="inherit"/>
          <w:color w:val="000000"/>
          <w:sz w:val="27"/>
          <w:szCs w:val="27"/>
          <w:bdr w:val="none" w:sz="0" w:space="0" w:color="auto" w:frame="1"/>
          <w:lang w:val="fr-CA"/>
        </w:rPr>
        <w:t>socialismo</w:t>
      </w:r>
      <w:proofErr w:type="spellEnd"/>
      <w:r w:rsidRPr="000B3473">
        <w:rPr>
          <w:rFonts w:ascii="inherit" w:hAnsi="inherit"/>
          <w:color w:val="000000"/>
          <w:sz w:val="27"/>
          <w:szCs w:val="27"/>
          <w:bdr w:val="none" w:sz="0" w:space="0" w:color="auto" w:frame="1"/>
          <w:lang w:val="fr-CA"/>
        </w:rPr>
        <w:t xml:space="preserve"> senza </w:t>
      </w:r>
      <w:proofErr w:type="spellStart"/>
      <w:r w:rsidRPr="000B3473">
        <w:rPr>
          <w:rFonts w:ascii="inherit" w:hAnsi="inherit"/>
          <w:color w:val="000000"/>
          <w:sz w:val="27"/>
          <w:szCs w:val="27"/>
          <w:bdr w:val="none" w:sz="0" w:space="0" w:color="auto" w:frame="1"/>
          <w:lang w:val="fr-CA"/>
        </w:rPr>
        <w:t>rivoluzione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diceva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certamente</w:t>
      </w:r>
      <w:proofErr w:type="spellEnd"/>
      <w:r w:rsidRPr="000B3473">
        <w:rPr>
          <w:rFonts w:ascii="inherit" w:hAnsi="inherit"/>
          <w:color w:val="000000"/>
          <w:sz w:val="27"/>
          <w:szCs w:val="27"/>
          <w:bdr w:val="none" w:sz="0" w:space="0" w:color="auto" w:frame="1"/>
          <w:lang w:val="fr-CA"/>
        </w:rPr>
        <w:t xml:space="preserve"> Marx, e la </w:t>
      </w:r>
      <w:proofErr w:type="spellStart"/>
      <w:r w:rsidRPr="000B3473">
        <w:rPr>
          <w:rFonts w:ascii="inherit" w:hAnsi="inherit"/>
          <w:color w:val="000000"/>
          <w:sz w:val="27"/>
          <w:szCs w:val="27"/>
          <w:bdr w:val="none" w:sz="0" w:space="0" w:color="auto" w:frame="1"/>
          <w:lang w:val="fr-CA"/>
        </w:rPr>
        <w:t>rivoluzione</w:t>
      </w:r>
      <w:proofErr w:type="spellEnd"/>
      <w:r w:rsidRPr="000B3473">
        <w:rPr>
          <w:rFonts w:ascii="inherit" w:hAnsi="inherit"/>
          <w:color w:val="000000"/>
          <w:sz w:val="27"/>
          <w:szCs w:val="27"/>
          <w:bdr w:val="none" w:sz="0" w:space="0" w:color="auto" w:frame="1"/>
          <w:lang w:val="fr-CA"/>
        </w:rPr>
        <w:t xml:space="preserve"> è un </w:t>
      </w:r>
      <w:proofErr w:type="spellStart"/>
      <w:r w:rsidRPr="000B3473">
        <w:rPr>
          <w:rFonts w:ascii="inherit" w:hAnsi="inherit"/>
          <w:color w:val="000000"/>
          <w:sz w:val="27"/>
          <w:szCs w:val="27"/>
          <w:bdr w:val="none" w:sz="0" w:space="0" w:color="auto" w:frame="1"/>
          <w:lang w:val="fr-CA"/>
        </w:rPr>
        <w:t>atto</w:t>
      </w:r>
      <w:proofErr w:type="spellEnd"/>
      <w:r w:rsidRPr="000B3473">
        <w:rPr>
          <w:rFonts w:ascii="inherit" w:hAnsi="inherit"/>
          <w:color w:val="000000"/>
          <w:sz w:val="27"/>
          <w:szCs w:val="27"/>
          <w:bdr w:val="none" w:sz="0" w:space="0" w:color="auto" w:frame="1"/>
          <w:lang w:val="fr-CA"/>
        </w:rPr>
        <w:t xml:space="preserve"> politico. </w:t>
      </w:r>
      <w:proofErr w:type="spellStart"/>
      <w:r w:rsidRPr="000B3473">
        <w:rPr>
          <w:rFonts w:ascii="inherit" w:hAnsi="inherit"/>
          <w:color w:val="000000"/>
          <w:sz w:val="27"/>
          <w:szCs w:val="27"/>
          <w:bdr w:val="none" w:sz="0" w:space="0" w:color="auto" w:frame="1"/>
          <w:lang w:val="fr-CA"/>
        </w:rPr>
        <w:t>Tuttavia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aggiunge</w:t>
      </w:r>
      <w:proofErr w:type="spellEnd"/>
      <w:r w:rsidRPr="000B3473">
        <w:rPr>
          <w:rFonts w:ascii="inherit" w:hAnsi="inherit"/>
          <w:color w:val="000000"/>
          <w:sz w:val="27"/>
          <w:szCs w:val="27"/>
          <w:bdr w:val="none" w:sz="0" w:space="0" w:color="auto" w:frame="1"/>
          <w:lang w:val="fr-CA"/>
        </w:rPr>
        <w:t xml:space="preserve">, il </w:t>
      </w:r>
      <w:proofErr w:type="spellStart"/>
      <w:r w:rsidRPr="000B3473">
        <w:rPr>
          <w:rFonts w:ascii="inherit" w:hAnsi="inherit"/>
          <w:color w:val="000000"/>
          <w:sz w:val="27"/>
          <w:szCs w:val="27"/>
          <w:bdr w:val="none" w:sz="0" w:space="0" w:color="auto" w:frame="1"/>
          <w:lang w:val="fr-CA"/>
        </w:rPr>
        <w:t>proletariato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ricorre</w:t>
      </w:r>
      <w:proofErr w:type="spellEnd"/>
      <w:r w:rsidRPr="000B3473">
        <w:rPr>
          <w:rFonts w:ascii="inherit" w:hAnsi="inherit"/>
          <w:color w:val="000000"/>
          <w:sz w:val="27"/>
          <w:szCs w:val="27"/>
          <w:bdr w:val="none" w:sz="0" w:space="0" w:color="auto" w:frame="1"/>
          <w:lang w:val="fr-CA"/>
        </w:rPr>
        <w:t xml:space="preserve"> a </w:t>
      </w:r>
      <w:proofErr w:type="spellStart"/>
      <w:r w:rsidRPr="000B3473">
        <w:rPr>
          <w:rFonts w:ascii="inherit" w:hAnsi="inherit"/>
          <w:color w:val="000000"/>
          <w:sz w:val="27"/>
          <w:szCs w:val="27"/>
          <w:bdr w:val="none" w:sz="0" w:space="0" w:color="auto" w:frame="1"/>
          <w:lang w:val="fr-CA"/>
        </w:rPr>
        <w:t>questo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atto</w:t>
      </w:r>
      <w:proofErr w:type="spellEnd"/>
      <w:r w:rsidRPr="000B3473">
        <w:rPr>
          <w:rFonts w:ascii="inherit" w:hAnsi="inherit"/>
          <w:color w:val="000000"/>
          <w:sz w:val="27"/>
          <w:szCs w:val="27"/>
          <w:bdr w:val="none" w:sz="0" w:space="0" w:color="auto" w:frame="1"/>
          <w:lang w:val="fr-CA"/>
        </w:rPr>
        <w:t xml:space="preserve"> politico solo</w:t>
      </w:r>
      <w:proofErr w:type="gramStart"/>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nella</w:t>
      </w:r>
      <w:proofErr w:type="spellEnd"/>
      <w:proofErr w:type="gram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misura</w:t>
      </w:r>
      <w:proofErr w:type="spellEnd"/>
      <w:r w:rsidRPr="000B3473">
        <w:rPr>
          <w:rFonts w:ascii="inherit" w:hAnsi="inherit"/>
          <w:color w:val="000000"/>
          <w:sz w:val="27"/>
          <w:szCs w:val="27"/>
          <w:bdr w:val="none" w:sz="0" w:space="0" w:color="auto" w:frame="1"/>
          <w:lang w:val="fr-CA"/>
        </w:rPr>
        <w:t xml:space="preserve"> in </w:t>
      </w:r>
      <w:proofErr w:type="spellStart"/>
      <w:r w:rsidRPr="000B3473">
        <w:rPr>
          <w:rFonts w:ascii="inherit" w:hAnsi="inherit"/>
          <w:color w:val="000000"/>
          <w:sz w:val="27"/>
          <w:szCs w:val="27"/>
          <w:bdr w:val="none" w:sz="0" w:space="0" w:color="auto" w:frame="1"/>
          <w:lang w:val="fr-CA"/>
        </w:rPr>
        <w:t>cui</w:t>
      </w:r>
      <w:proofErr w:type="spellEnd"/>
      <w:r w:rsidRPr="000B3473">
        <w:rPr>
          <w:rFonts w:ascii="inherit" w:hAnsi="inherit"/>
          <w:color w:val="000000"/>
          <w:sz w:val="27"/>
          <w:szCs w:val="27"/>
          <w:bdr w:val="none" w:sz="0" w:space="0" w:color="auto" w:frame="1"/>
          <w:lang w:val="fr-CA"/>
        </w:rPr>
        <w:t xml:space="preserve"> ha </w:t>
      </w:r>
      <w:proofErr w:type="spellStart"/>
      <w:r w:rsidRPr="000B3473">
        <w:rPr>
          <w:rFonts w:ascii="inherit" w:hAnsi="inherit"/>
          <w:color w:val="000000"/>
          <w:sz w:val="27"/>
          <w:szCs w:val="27"/>
          <w:bdr w:val="none" w:sz="0" w:space="0" w:color="auto" w:frame="1"/>
          <w:lang w:val="fr-CA"/>
        </w:rPr>
        <w:t>bisogno</w:t>
      </w:r>
      <w:proofErr w:type="spellEnd"/>
      <w:r w:rsidRPr="000B3473">
        <w:rPr>
          <w:rFonts w:ascii="inherit" w:hAnsi="inherit"/>
          <w:color w:val="000000"/>
          <w:sz w:val="27"/>
          <w:szCs w:val="27"/>
          <w:bdr w:val="none" w:sz="0" w:space="0" w:color="auto" w:frame="1"/>
          <w:lang w:val="fr-CA"/>
        </w:rPr>
        <w:t xml:space="preserve"> di </w:t>
      </w:r>
      <w:proofErr w:type="spellStart"/>
      <w:r w:rsidRPr="000B3473">
        <w:rPr>
          <w:rFonts w:ascii="inherit" w:hAnsi="inherit"/>
          <w:color w:val="000000"/>
          <w:sz w:val="27"/>
          <w:szCs w:val="27"/>
          <w:bdr w:val="none" w:sz="0" w:space="0" w:color="auto" w:frame="1"/>
          <w:lang w:val="fr-CA"/>
        </w:rPr>
        <w:t>distruggere</w:t>
      </w:r>
      <w:proofErr w:type="spellEnd"/>
      <w:r w:rsidRPr="000B3473">
        <w:rPr>
          <w:rFonts w:ascii="inherit" w:hAnsi="inherit"/>
          <w:color w:val="000000"/>
          <w:sz w:val="27"/>
          <w:szCs w:val="27"/>
          <w:bdr w:val="none" w:sz="0" w:space="0" w:color="auto" w:frame="1"/>
          <w:lang w:val="fr-CA"/>
        </w:rPr>
        <w:t xml:space="preserve"> e </w:t>
      </w:r>
      <w:proofErr w:type="spellStart"/>
      <w:r w:rsidRPr="000B3473">
        <w:rPr>
          <w:rFonts w:ascii="inherit" w:hAnsi="inherit"/>
          <w:color w:val="000000"/>
          <w:sz w:val="27"/>
          <w:szCs w:val="27"/>
          <w:bdr w:val="none" w:sz="0" w:space="0" w:color="auto" w:frame="1"/>
          <w:lang w:val="fr-CA"/>
        </w:rPr>
        <w:t>dissolvere</w:t>
      </w:r>
      <w:proofErr w:type="spellEnd"/>
      <w:r w:rsidRPr="000B3473">
        <w:rPr>
          <w:rFonts w:ascii="inherit" w:hAnsi="inherit"/>
          <w:color w:val="000000"/>
          <w:sz w:val="27"/>
          <w:szCs w:val="27"/>
          <w:bdr w:val="none" w:sz="0" w:space="0" w:color="auto" w:frame="1"/>
          <w:lang w:val="fr-CA"/>
        </w:rPr>
        <w:t xml:space="preserve">. Ma non </w:t>
      </w:r>
      <w:proofErr w:type="spellStart"/>
      <w:r w:rsidRPr="000B3473">
        <w:rPr>
          <w:rFonts w:ascii="inherit" w:hAnsi="inherit"/>
          <w:color w:val="000000"/>
          <w:sz w:val="27"/>
          <w:szCs w:val="27"/>
          <w:bdr w:val="none" w:sz="0" w:space="0" w:color="auto" w:frame="1"/>
          <w:lang w:val="fr-CA"/>
        </w:rPr>
        <w:t>appena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inizia</w:t>
      </w:r>
      <w:proofErr w:type="spellEnd"/>
      <w:r w:rsidRPr="000B3473">
        <w:rPr>
          <w:rFonts w:ascii="inherit" w:hAnsi="inherit"/>
          <w:color w:val="000000"/>
          <w:sz w:val="27"/>
          <w:szCs w:val="27"/>
          <w:bdr w:val="none" w:sz="0" w:space="0" w:color="auto" w:frame="1"/>
          <w:lang w:val="fr-CA"/>
        </w:rPr>
        <w:t xml:space="preserve"> la sua </w:t>
      </w:r>
      <w:proofErr w:type="spellStart"/>
      <w:r w:rsidRPr="000B3473">
        <w:rPr>
          <w:rFonts w:ascii="inherit" w:hAnsi="inherit"/>
          <w:color w:val="000000"/>
          <w:sz w:val="27"/>
          <w:szCs w:val="27"/>
          <w:bdr w:val="none" w:sz="0" w:space="0" w:color="auto" w:frame="1"/>
          <w:lang w:val="fr-CA"/>
        </w:rPr>
        <w:t>azione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organizzativa</w:t>
      </w:r>
      <w:proofErr w:type="spellEnd"/>
      <w:r w:rsidRPr="000B3473">
        <w:rPr>
          <w:rFonts w:ascii="inherit" w:hAnsi="inherit"/>
          <w:color w:val="000000"/>
          <w:sz w:val="27"/>
          <w:szCs w:val="27"/>
          <w:bdr w:val="none" w:sz="0" w:space="0" w:color="auto" w:frame="1"/>
          <w:lang w:val="fr-CA"/>
        </w:rPr>
        <w:t xml:space="preserve">, là </w:t>
      </w:r>
      <w:proofErr w:type="spellStart"/>
      <w:r w:rsidRPr="000B3473">
        <w:rPr>
          <w:rFonts w:ascii="inherit" w:hAnsi="inherit"/>
          <w:color w:val="000000"/>
          <w:sz w:val="27"/>
          <w:szCs w:val="27"/>
          <w:bdr w:val="none" w:sz="0" w:space="0" w:color="auto" w:frame="1"/>
          <w:lang w:val="fr-CA"/>
        </w:rPr>
        <w:t>dove</w:t>
      </w:r>
      <w:proofErr w:type="spellEnd"/>
      <w:r w:rsidRPr="000B3473">
        <w:rPr>
          <w:rFonts w:ascii="inherit" w:hAnsi="inherit"/>
          <w:color w:val="000000"/>
          <w:sz w:val="27"/>
          <w:szCs w:val="27"/>
          <w:bdr w:val="none" w:sz="0" w:space="0" w:color="auto" w:frame="1"/>
          <w:lang w:val="fr-CA"/>
        </w:rPr>
        <w:t xml:space="preserve"> si manifesta il </w:t>
      </w:r>
      <w:proofErr w:type="spellStart"/>
      <w:r w:rsidRPr="000B3473">
        <w:rPr>
          <w:rFonts w:ascii="inherit" w:hAnsi="inherit"/>
          <w:color w:val="000000"/>
          <w:sz w:val="27"/>
          <w:szCs w:val="27"/>
          <w:bdr w:val="none" w:sz="0" w:space="0" w:color="auto" w:frame="1"/>
          <w:lang w:val="fr-CA"/>
        </w:rPr>
        <w:t>suo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scopo</w:t>
      </w:r>
      <w:proofErr w:type="spellEnd"/>
      <w:r w:rsidRPr="000B3473">
        <w:rPr>
          <w:rFonts w:ascii="inherit" w:hAnsi="inherit"/>
          <w:color w:val="000000"/>
          <w:sz w:val="27"/>
          <w:szCs w:val="27"/>
          <w:bdr w:val="none" w:sz="0" w:space="0" w:color="auto" w:frame="1"/>
          <w:lang w:val="fr-CA"/>
        </w:rPr>
        <w:t xml:space="preserve"> immanente, la sua anima, il </w:t>
      </w:r>
      <w:proofErr w:type="spellStart"/>
      <w:r w:rsidRPr="000B3473">
        <w:rPr>
          <w:rFonts w:ascii="inherit" w:hAnsi="inherit"/>
          <w:color w:val="000000"/>
          <w:sz w:val="27"/>
          <w:szCs w:val="27"/>
          <w:bdr w:val="none" w:sz="0" w:space="0" w:color="auto" w:frame="1"/>
          <w:lang w:val="fr-CA"/>
        </w:rPr>
        <w:t>socialismo</w:t>
      </w:r>
      <w:proofErr w:type="spellEnd"/>
      <w:r w:rsidRPr="000B3473">
        <w:rPr>
          <w:rFonts w:ascii="inherit" w:hAnsi="inherit"/>
          <w:color w:val="000000"/>
          <w:sz w:val="27"/>
          <w:szCs w:val="27"/>
          <w:bdr w:val="none" w:sz="0" w:space="0" w:color="auto" w:frame="1"/>
          <w:lang w:val="fr-CA"/>
        </w:rPr>
        <w:t xml:space="preserve"> si </w:t>
      </w:r>
      <w:proofErr w:type="spellStart"/>
      <w:r w:rsidRPr="000B3473">
        <w:rPr>
          <w:rFonts w:ascii="inherit" w:hAnsi="inherit"/>
          <w:color w:val="000000"/>
          <w:sz w:val="27"/>
          <w:szCs w:val="27"/>
          <w:bdr w:val="none" w:sz="0" w:space="0" w:color="auto" w:frame="1"/>
          <w:lang w:val="fr-CA"/>
        </w:rPr>
        <w:t>spo</w:t>
      </w:r>
      <w:r w:rsidR="00FC093F" w:rsidRPr="000B3473">
        <w:rPr>
          <w:rFonts w:ascii="inherit" w:hAnsi="inherit"/>
          <w:color w:val="000000"/>
          <w:sz w:val="27"/>
          <w:szCs w:val="27"/>
          <w:bdr w:val="none" w:sz="0" w:space="0" w:color="auto" w:frame="1"/>
          <w:lang w:val="fr-CA"/>
        </w:rPr>
        <w:t>glia</w:t>
      </w:r>
      <w:proofErr w:type="spellEnd"/>
      <w:r w:rsidR="00FC093F" w:rsidRPr="000B3473">
        <w:rPr>
          <w:rFonts w:ascii="inherit" w:hAnsi="inherit"/>
          <w:color w:val="000000"/>
          <w:sz w:val="27"/>
          <w:szCs w:val="27"/>
          <w:bdr w:val="none" w:sz="0" w:space="0" w:color="auto" w:frame="1"/>
          <w:lang w:val="fr-CA"/>
        </w:rPr>
        <w:t xml:space="preserve"> </w:t>
      </w:r>
      <w:proofErr w:type="spellStart"/>
      <w:r w:rsidR="00FC093F" w:rsidRPr="000B3473">
        <w:rPr>
          <w:rFonts w:ascii="inherit" w:hAnsi="inherit"/>
          <w:color w:val="000000"/>
          <w:sz w:val="27"/>
          <w:szCs w:val="27"/>
          <w:bdr w:val="none" w:sz="0" w:space="0" w:color="auto" w:frame="1"/>
          <w:lang w:val="fr-CA"/>
        </w:rPr>
        <w:t>del</w:t>
      </w:r>
      <w:proofErr w:type="spellEnd"/>
      <w:r w:rsidR="00FC093F" w:rsidRPr="000B3473">
        <w:rPr>
          <w:rFonts w:ascii="inherit" w:hAnsi="inherit"/>
          <w:color w:val="000000"/>
          <w:sz w:val="27"/>
          <w:szCs w:val="27"/>
          <w:bdr w:val="none" w:sz="0" w:space="0" w:color="auto" w:frame="1"/>
          <w:lang w:val="fr-CA"/>
        </w:rPr>
        <w:t xml:space="preserve"> </w:t>
      </w:r>
      <w:proofErr w:type="spellStart"/>
      <w:r w:rsidR="00FC093F" w:rsidRPr="000B3473">
        <w:rPr>
          <w:rFonts w:ascii="inherit" w:hAnsi="inherit"/>
          <w:color w:val="000000"/>
          <w:sz w:val="27"/>
          <w:szCs w:val="27"/>
          <w:bdr w:val="none" w:sz="0" w:space="0" w:color="auto" w:frame="1"/>
          <w:lang w:val="fr-CA"/>
        </w:rPr>
        <w:t>suo</w:t>
      </w:r>
      <w:proofErr w:type="spellEnd"/>
      <w:r w:rsidR="00FC093F" w:rsidRPr="000B3473">
        <w:rPr>
          <w:rFonts w:ascii="inherit" w:hAnsi="inherit"/>
          <w:color w:val="000000"/>
          <w:sz w:val="27"/>
          <w:szCs w:val="27"/>
          <w:bdr w:val="none" w:sz="0" w:space="0" w:color="auto" w:frame="1"/>
          <w:lang w:val="fr-CA"/>
        </w:rPr>
        <w:t xml:space="preserve"> </w:t>
      </w:r>
      <w:proofErr w:type="spellStart"/>
      <w:r w:rsidR="00FC093F" w:rsidRPr="000B3473">
        <w:rPr>
          <w:rFonts w:ascii="inherit" w:hAnsi="inherit"/>
          <w:color w:val="000000"/>
          <w:sz w:val="27"/>
          <w:szCs w:val="27"/>
          <w:bdr w:val="none" w:sz="0" w:space="0" w:color="auto" w:frame="1"/>
          <w:lang w:val="fr-CA"/>
        </w:rPr>
        <w:t>involucro</w:t>
      </w:r>
      <w:proofErr w:type="spellEnd"/>
      <w:r w:rsidR="00FC093F" w:rsidRPr="000B3473">
        <w:rPr>
          <w:rFonts w:ascii="inherit" w:hAnsi="inherit"/>
          <w:color w:val="000000"/>
          <w:sz w:val="27"/>
          <w:szCs w:val="27"/>
          <w:bdr w:val="none" w:sz="0" w:space="0" w:color="auto" w:frame="1"/>
          <w:lang w:val="fr-CA"/>
        </w:rPr>
        <w:t xml:space="preserve"> politico</w:t>
      </w:r>
      <w:proofErr w:type="gramStart"/>
      <w:r w:rsidR="00FC093F" w:rsidRPr="000B3473">
        <w:rPr>
          <w:rFonts w:ascii="inherit" w:hAnsi="inherit"/>
          <w:color w:val="000000"/>
          <w:sz w:val="27"/>
          <w:szCs w:val="27"/>
          <w:bdr w:val="none" w:sz="0" w:space="0" w:color="auto" w:frame="1"/>
          <w:lang w:val="fr-CA"/>
        </w:rPr>
        <w:t>”</w:t>
      </w:r>
      <w:r w:rsidR="00FC093F" w:rsidRPr="000B3473">
        <w:rPr>
          <w:color w:val="000000"/>
          <w:shd w:val="clear" w:color="auto" w:fill="FFFFFF"/>
          <w:lang w:val="fr-CA"/>
        </w:rPr>
        <w:t>[</w:t>
      </w:r>
      <w:proofErr w:type="gramEnd"/>
      <w:r w:rsidR="00FC093F" w:rsidRPr="000B3473">
        <w:rPr>
          <w:color w:val="000000"/>
          <w:shd w:val="clear" w:color="auto" w:fill="FFFFFF"/>
          <w:lang w:val="fr-CA"/>
        </w:rPr>
        <w:t>72].</w:t>
      </w:r>
    </w:p>
    <w:p w14:paraId="78A63E8C" w14:textId="77777777" w:rsidR="00FC093F" w:rsidRPr="000B3473" w:rsidRDefault="00FC093F"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1CBA79B9"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r w:rsidRPr="000B3473">
        <w:rPr>
          <w:rFonts w:ascii="inherit" w:hAnsi="inherit"/>
          <w:color w:val="444444"/>
          <w:sz w:val="27"/>
          <w:szCs w:val="27"/>
          <w:bdr w:val="none" w:sz="0" w:space="0" w:color="auto" w:frame="1"/>
          <w:lang w:val="fr-CA"/>
        </w:rPr>
        <w:t>Fu l'</w:t>
      </w:r>
      <w:proofErr w:type="spellStart"/>
      <w:r w:rsidRPr="000B3473">
        <w:rPr>
          <w:rFonts w:ascii="inherit" w:hAnsi="inherit"/>
          <w:color w:val="444444"/>
          <w:sz w:val="27"/>
          <w:szCs w:val="27"/>
          <w:bdr w:val="none" w:sz="0" w:space="0" w:color="auto" w:frame="1"/>
          <w:lang w:val="fr-CA"/>
        </w:rPr>
        <w:t>elemento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borghese</w:t>
      </w:r>
      <w:proofErr w:type="spellEnd"/>
      <w:r w:rsidRPr="000B3473">
        <w:rPr>
          <w:rFonts w:ascii="inherit" w:hAnsi="inherit"/>
          <w:color w:val="444444"/>
          <w:sz w:val="27"/>
          <w:szCs w:val="27"/>
          <w:bdr w:val="none" w:sz="0" w:space="0" w:color="auto" w:frame="1"/>
          <w:lang w:val="fr-CA"/>
        </w:rPr>
        <w:t xml:space="preserve"> delle sue </w:t>
      </w:r>
      <w:proofErr w:type="spellStart"/>
      <w:r w:rsidRPr="000B3473">
        <w:rPr>
          <w:rFonts w:ascii="inherit" w:hAnsi="inherit"/>
          <w:color w:val="444444"/>
          <w:sz w:val="27"/>
          <w:szCs w:val="27"/>
          <w:bdr w:val="none" w:sz="0" w:space="0" w:color="auto" w:frame="1"/>
          <w:lang w:val="fr-CA"/>
        </w:rPr>
        <w:t>concezioni</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portare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pensare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la fine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dipendesse</w:t>
      </w:r>
      <w:proofErr w:type="spellEnd"/>
      <w:r w:rsidRPr="000B3473">
        <w:rPr>
          <w:rFonts w:ascii="inherit" w:hAnsi="inherit"/>
          <w:color w:val="444444"/>
          <w:sz w:val="27"/>
          <w:szCs w:val="27"/>
          <w:bdr w:val="none" w:sz="0" w:space="0" w:color="auto" w:frame="1"/>
          <w:lang w:val="fr-CA"/>
        </w:rPr>
        <w:t xml:space="preserve"> in primo </w:t>
      </w:r>
      <w:proofErr w:type="spellStart"/>
      <w:r w:rsidRPr="000B3473">
        <w:rPr>
          <w:rFonts w:ascii="inherit" w:hAnsi="inherit"/>
          <w:color w:val="444444"/>
          <w:sz w:val="27"/>
          <w:szCs w:val="27"/>
          <w:bdr w:val="none" w:sz="0" w:space="0" w:color="auto" w:frame="1"/>
          <w:lang w:val="fr-CA"/>
        </w:rPr>
        <w:t>luogo</w:t>
      </w:r>
      <w:proofErr w:type="spellEnd"/>
      <w:r w:rsidRPr="000B3473">
        <w:rPr>
          <w:rFonts w:ascii="inherit" w:hAnsi="inherit"/>
          <w:color w:val="444444"/>
          <w:sz w:val="27"/>
          <w:szCs w:val="27"/>
          <w:bdr w:val="none" w:sz="0" w:space="0" w:color="auto" w:frame="1"/>
          <w:lang w:val="fr-CA"/>
        </w:rPr>
        <w:t xml:space="preserve"> da </w:t>
      </w:r>
      <w:proofErr w:type="spellStart"/>
      <w:r w:rsidRPr="000B3473">
        <w:rPr>
          <w:rFonts w:ascii="inherit" w:hAnsi="inherit"/>
          <w:color w:val="444444"/>
          <w:sz w:val="27"/>
          <w:szCs w:val="27"/>
          <w:bdr w:val="none" w:sz="0" w:space="0" w:color="auto" w:frame="1"/>
          <w:lang w:val="fr-CA"/>
        </w:rPr>
        <w:t>alcuni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presupposti</w:t>
      </w:r>
      <w:proofErr w:type="spellEnd"/>
      <w:r w:rsidRPr="000B3473">
        <w:rPr>
          <w:rFonts w:ascii="inherit" w:hAnsi="inherit"/>
          <w:color w:val="444444"/>
          <w:sz w:val="27"/>
          <w:szCs w:val="27"/>
          <w:bdr w:val="none" w:sz="0" w:space="0" w:color="auto" w:frame="1"/>
          <w:lang w:val="fr-CA"/>
        </w:rPr>
        <w:t xml:space="preserve"> di un ordine politico, non </w:t>
      </w:r>
      <w:proofErr w:type="spellStart"/>
      <w:r w:rsidRPr="000B3473">
        <w:rPr>
          <w:rFonts w:ascii="inherit" w:hAnsi="inherit"/>
          <w:color w:val="444444"/>
          <w:sz w:val="27"/>
          <w:szCs w:val="27"/>
          <w:bdr w:val="none" w:sz="0" w:space="0" w:color="auto" w:frame="1"/>
          <w:lang w:val="fr-CA"/>
        </w:rPr>
        <w:t>necessariamente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ancora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soddisfatto</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immaginare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progressiva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monopolizzazione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dell'economia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sinonimo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socializzazione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produzione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cosa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ovviamente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falsa</w:t>
      </w:r>
      <w:proofErr w:type="spellEnd"/>
      <w:r w:rsidRPr="000B3473">
        <w:rPr>
          <w:rFonts w:ascii="inherit" w:hAnsi="inherit"/>
          <w:color w:val="444444"/>
          <w:sz w:val="27"/>
          <w:szCs w:val="27"/>
          <w:bdr w:val="none" w:sz="0" w:space="0" w:color="auto" w:frame="1"/>
          <w:lang w:val="fr-CA"/>
        </w:rPr>
        <w:t xml:space="preserve">, come tutti </w:t>
      </w:r>
      <w:proofErr w:type="spellStart"/>
      <w:r w:rsidRPr="000B3473">
        <w:rPr>
          <w:rFonts w:ascii="inherit" w:hAnsi="inherit"/>
          <w:color w:val="444444"/>
          <w:sz w:val="27"/>
          <w:szCs w:val="27"/>
          <w:bdr w:val="none" w:sz="0" w:space="0" w:color="auto" w:frame="1"/>
          <w:lang w:val="fr-CA"/>
        </w:rPr>
        <w:t>oggi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possono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rendersi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conto</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ridurre</w:t>
      </w:r>
      <w:proofErr w:type="spellEnd"/>
      <w:r w:rsidRPr="000B3473">
        <w:rPr>
          <w:rFonts w:ascii="inherit" w:hAnsi="inherit"/>
          <w:color w:val="444444"/>
          <w:sz w:val="27"/>
          <w:szCs w:val="27"/>
          <w:bdr w:val="none" w:sz="0" w:space="0" w:color="auto" w:frame="1"/>
          <w:lang w:val="fr-CA"/>
        </w:rPr>
        <w:t xml:space="preserve"> l'</w:t>
      </w:r>
      <w:proofErr w:type="spellStart"/>
      <w:r w:rsidRPr="000B3473">
        <w:rPr>
          <w:rFonts w:ascii="inherit" w:hAnsi="inherit"/>
          <w:color w:val="444444"/>
          <w:sz w:val="27"/>
          <w:szCs w:val="27"/>
          <w:bdr w:val="none" w:sz="0" w:space="0" w:color="auto" w:frame="1"/>
          <w:lang w:val="fr-CA"/>
        </w:rPr>
        <w:t>intera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questione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socialismo</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trasferimento</w:t>
      </w:r>
      <w:proofErr w:type="spellEnd"/>
      <w:r w:rsidRPr="000B3473">
        <w:rPr>
          <w:rFonts w:ascii="inherit" w:hAnsi="inherit"/>
          <w:color w:val="444444"/>
          <w:sz w:val="27"/>
          <w:szCs w:val="27"/>
          <w:bdr w:val="none" w:sz="0" w:space="0" w:color="auto" w:frame="1"/>
          <w:lang w:val="fr-CA"/>
        </w:rPr>
        <w:t xml:space="preserve"> dei </w:t>
      </w:r>
      <w:proofErr w:type="spellStart"/>
      <w:r w:rsidRPr="000B3473">
        <w:rPr>
          <w:rFonts w:ascii="inherit" w:hAnsi="inherit"/>
          <w:color w:val="444444"/>
          <w:sz w:val="27"/>
          <w:szCs w:val="27"/>
          <w:bdr w:val="none" w:sz="0" w:space="0" w:color="auto" w:frame="1"/>
          <w:lang w:val="fr-CA"/>
        </w:rPr>
        <w:t>monopoli</w:t>
      </w:r>
      <w:proofErr w:type="spellEnd"/>
      <w:r w:rsidRPr="000B3473">
        <w:rPr>
          <w:rFonts w:ascii="inherit" w:hAnsi="inherit"/>
          <w:color w:val="444444"/>
          <w:sz w:val="27"/>
          <w:szCs w:val="27"/>
          <w:bdr w:val="none" w:sz="0" w:space="0" w:color="auto" w:frame="1"/>
          <w:lang w:val="fr-CA"/>
        </w:rPr>
        <w:t xml:space="preserve"> allo </w:t>
      </w:r>
      <w:proofErr w:type="spellStart"/>
      <w:r w:rsidRPr="000B3473">
        <w:rPr>
          <w:rFonts w:ascii="inherit" w:hAnsi="inherit"/>
          <w:color w:val="444444"/>
          <w:sz w:val="27"/>
          <w:szCs w:val="27"/>
          <w:bdr w:val="none" w:sz="0" w:space="0" w:color="auto" w:frame="1"/>
          <w:lang w:val="fr-CA"/>
        </w:rPr>
        <w:t>stato</w:t>
      </w:r>
      <w:proofErr w:type="spellEnd"/>
      <w:r w:rsidRPr="000B3473">
        <w:rPr>
          <w:rFonts w:ascii="inherit" w:hAnsi="inherit"/>
          <w:color w:val="444444"/>
          <w:sz w:val="27"/>
          <w:szCs w:val="27"/>
          <w:bdr w:val="none" w:sz="0" w:space="0" w:color="auto" w:frame="1"/>
          <w:lang w:val="fr-CA"/>
        </w:rPr>
        <w:t xml:space="preserve"> -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nuova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burocrazia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succede</w:t>
      </w:r>
      <w:proofErr w:type="spellEnd"/>
      <w:r w:rsidRPr="000B3473">
        <w:rPr>
          <w:rFonts w:ascii="inherit" w:hAnsi="inherit"/>
          <w:color w:val="444444"/>
          <w:sz w:val="27"/>
          <w:szCs w:val="27"/>
          <w:bdr w:val="none" w:sz="0" w:space="0" w:color="auto" w:frame="1"/>
          <w:lang w:val="fr-CA"/>
        </w:rPr>
        <w:t xml:space="preserve"> alla </w:t>
      </w:r>
      <w:proofErr w:type="spellStart"/>
      <w:r w:rsidRPr="000B3473">
        <w:rPr>
          <w:rFonts w:ascii="inherit" w:hAnsi="inherit"/>
          <w:color w:val="444444"/>
          <w:sz w:val="27"/>
          <w:szCs w:val="27"/>
          <w:bdr w:val="none" w:sz="0" w:space="0" w:color="auto" w:frame="1"/>
          <w:lang w:val="fr-CA"/>
        </w:rPr>
        <w:t>vecchia</w:t>
      </w:r>
      <w:proofErr w:type="spellEnd"/>
      <w:r w:rsidRPr="000B3473">
        <w:rPr>
          <w:rFonts w:ascii="inherit" w:hAnsi="inherit"/>
          <w:color w:val="444444"/>
          <w:sz w:val="27"/>
          <w:szCs w:val="27"/>
          <w:bdr w:val="none" w:sz="0" w:space="0" w:color="auto" w:frame="1"/>
          <w:lang w:val="fr-CA"/>
        </w:rPr>
        <w:t xml:space="preserve"> - e la </w:t>
      </w:r>
      <w:proofErr w:type="spellStart"/>
      <w:r w:rsidRPr="000B3473">
        <w:rPr>
          <w:rFonts w:ascii="inherit" w:hAnsi="inherit"/>
          <w:color w:val="444444"/>
          <w:sz w:val="27"/>
          <w:szCs w:val="27"/>
          <w:bdr w:val="none" w:sz="0" w:space="0" w:color="auto" w:frame="1"/>
          <w:lang w:val="fr-CA"/>
        </w:rPr>
        <w:t>rivoluzione</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lotta tra </w:t>
      </w:r>
      <w:proofErr w:type="spellStart"/>
      <w:r w:rsidRPr="000B3473">
        <w:rPr>
          <w:rFonts w:ascii="inherit" w:hAnsi="inherit"/>
          <w:color w:val="444444"/>
          <w:sz w:val="27"/>
          <w:szCs w:val="27"/>
          <w:bdr w:val="none" w:sz="0" w:space="0" w:color="auto" w:frame="1"/>
          <w:lang w:val="fr-CA"/>
        </w:rPr>
        <w:t>rivoluzionari</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borghesi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aspirano</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conquistare</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favore</w:t>
      </w:r>
      <w:proofErr w:type="spellEnd"/>
      <w:r w:rsidRPr="000B3473">
        <w:rPr>
          <w:rFonts w:ascii="inherit" w:hAnsi="inherit"/>
          <w:color w:val="444444"/>
          <w:sz w:val="27"/>
          <w:szCs w:val="27"/>
          <w:bdr w:val="none" w:sz="0" w:space="0" w:color="auto" w:frame="1"/>
          <w:lang w:val="fr-CA"/>
        </w:rPr>
        <w:t xml:space="preserve"> delle masse. Ed è su </w:t>
      </w:r>
      <w:proofErr w:type="spellStart"/>
      <w:r w:rsidRPr="000B3473">
        <w:rPr>
          <w:rFonts w:ascii="inherit" w:hAnsi="inherit"/>
          <w:color w:val="444444"/>
          <w:sz w:val="27"/>
          <w:szCs w:val="27"/>
          <w:bdr w:val="none" w:sz="0" w:space="0" w:color="auto" w:frame="1"/>
          <w:lang w:val="fr-CA"/>
        </w:rPr>
        <w:t>questa</w:t>
      </w:r>
      <w:proofErr w:type="spellEnd"/>
      <w:r w:rsidRPr="000B3473">
        <w:rPr>
          <w:rFonts w:ascii="inherit" w:hAnsi="inherit"/>
          <w:color w:val="444444"/>
          <w:sz w:val="27"/>
          <w:szCs w:val="27"/>
          <w:bdr w:val="none" w:sz="0" w:space="0" w:color="auto" w:frame="1"/>
          <w:lang w:val="fr-CA"/>
        </w:rPr>
        <w:t xml:space="preserve"> base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minimizza</w:t>
      </w:r>
      <w:proofErr w:type="spellEnd"/>
      <w:r w:rsidRPr="000B3473">
        <w:rPr>
          <w:rFonts w:ascii="inherit" w:hAnsi="inherit"/>
          <w:color w:val="444444"/>
          <w:sz w:val="27"/>
          <w:szCs w:val="27"/>
          <w:bdr w:val="none" w:sz="0" w:space="0" w:color="auto" w:frame="1"/>
          <w:lang w:val="fr-CA"/>
        </w:rPr>
        <w:t xml:space="preserve"> l'</w:t>
      </w:r>
      <w:proofErr w:type="spellStart"/>
      <w:r w:rsidRPr="000B3473">
        <w:rPr>
          <w:rFonts w:ascii="inherit" w:hAnsi="inherit"/>
          <w:color w:val="444444"/>
          <w:sz w:val="27"/>
          <w:szCs w:val="27"/>
          <w:bdr w:val="none" w:sz="0" w:space="0" w:color="auto" w:frame="1"/>
          <w:lang w:val="fr-CA"/>
        </w:rPr>
        <w:t>elemento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rivoluzionario</w:t>
      </w:r>
      <w:proofErr w:type="spellEnd"/>
      <w:r w:rsidRPr="000B3473">
        <w:rPr>
          <w:rFonts w:ascii="inherit" w:hAnsi="inherit"/>
          <w:color w:val="444444"/>
          <w:sz w:val="27"/>
          <w:szCs w:val="27"/>
          <w:bdr w:val="none" w:sz="0" w:space="0" w:color="auto" w:frame="1"/>
          <w:lang w:val="fr-CA"/>
        </w:rPr>
        <w:t xml:space="preserve"> - il </w:t>
      </w:r>
      <w:proofErr w:type="spellStart"/>
      <w:r w:rsidRPr="000B3473">
        <w:rPr>
          <w:rFonts w:ascii="inherit" w:hAnsi="inherit"/>
          <w:color w:val="444444"/>
          <w:sz w:val="27"/>
          <w:szCs w:val="27"/>
          <w:bdr w:val="none" w:sz="0" w:space="0" w:color="auto" w:frame="1"/>
          <w:lang w:val="fr-CA"/>
        </w:rPr>
        <w:t>movimento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spontaneo</w:t>
      </w:r>
      <w:proofErr w:type="spellEnd"/>
      <w:r w:rsidRPr="000B3473">
        <w:rPr>
          <w:rFonts w:ascii="inherit" w:hAnsi="inherit"/>
          <w:color w:val="444444"/>
          <w:sz w:val="27"/>
          <w:szCs w:val="27"/>
          <w:bdr w:val="none" w:sz="0" w:space="0" w:color="auto" w:frame="1"/>
          <w:lang w:val="fr-CA"/>
        </w:rPr>
        <w:t xml:space="preserve"> delle masse, con il </w:t>
      </w:r>
      <w:proofErr w:type="spellStart"/>
      <w:r w:rsidRPr="000B3473">
        <w:rPr>
          <w:rFonts w:ascii="inherit" w:hAnsi="inherit"/>
          <w:color w:val="444444"/>
          <w:sz w:val="27"/>
          <w:szCs w:val="27"/>
          <w:bdr w:val="none" w:sz="0" w:space="0" w:color="auto" w:frame="1"/>
          <w:lang w:val="fr-CA"/>
        </w:rPr>
        <w:t>suo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potere</w:t>
      </w:r>
      <w:proofErr w:type="spellEnd"/>
      <w:r w:rsidRPr="000B3473">
        <w:rPr>
          <w:rFonts w:ascii="inherit" w:hAnsi="inherit"/>
          <w:color w:val="444444"/>
          <w:sz w:val="27"/>
          <w:szCs w:val="27"/>
          <w:bdr w:val="none" w:sz="0" w:space="0" w:color="auto" w:frame="1"/>
          <w:lang w:val="fr-CA"/>
        </w:rPr>
        <w:t xml:space="preserve"> e la sua </w:t>
      </w:r>
      <w:proofErr w:type="spellStart"/>
      <w:r w:rsidRPr="000B3473">
        <w:rPr>
          <w:rFonts w:ascii="inherit" w:hAnsi="inherit"/>
          <w:color w:val="444444"/>
          <w:sz w:val="27"/>
          <w:szCs w:val="27"/>
          <w:bdr w:val="none" w:sz="0" w:space="0" w:color="auto" w:frame="1"/>
          <w:lang w:val="fr-CA"/>
        </w:rPr>
        <w:t>visione</w:t>
      </w:r>
      <w:proofErr w:type="spellEnd"/>
      <w:r w:rsidRPr="000B3473">
        <w:rPr>
          <w:rFonts w:ascii="inherit" w:hAnsi="inherit"/>
          <w:color w:val="444444"/>
          <w:sz w:val="27"/>
          <w:szCs w:val="27"/>
          <w:bdr w:val="none" w:sz="0" w:space="0" w:color="auto" w:frame="1"/>
          <w:lang w:val="fr-CA"/>
        </w:rPr>
        <w:t xml:space="preserve"> lucida </w:t>
      </w:r>
      <w:proofErr w:type="spellStart"/>
      <w:r w:rsidRPr="000B3473">
        <w:rPr>
          <w:rFonts w:ascii="inherit" w:hAnsi="inherit"/>
          <w:color w:val="444444"/>
          <w:sz w:val="27"/>
          <w:szCs w:val="27"/>
          <w:bdr w:val="none" w:sz="0" w:space="0" w:color="auto" w:frame="1"/>
          <w:lang w:val="fr-CA"/>
        </w:rPr>
        <w:t>dell'obiettivo</w:t>
      </w:r>
      <w:proofErr w:type="spellEnd"/>
      <w:r w:rsidRPr="000B3473">
        <w:rPr>
          <w:rFonts w:ascii="inherit" w:hAnsi="inherit"/>
          <w:color w:val="444444"/>
          <w:sz w:val="27"/>
          <w:szCs w:val="27"/>
          <w:bdr w:val="none" w:sz="0" w:space="0" w:color="auto" w:frame="1"/>
          <w:lang w:val="fr-CA"/>
        </w:rPr>
        <w:t xml:space="preserve"> da </w:t>
      </w:r>
      <w:proofErr w:type="spellStart"/>
      <w:r w:rsidRPr="000B3473">
        <w:rPr>
          <w:rFonts w:ascii="inherit" w:hAnsi="inherit"/>
          <w:color w:val="444444"/>
          <w:sz w:val="27"/>
          <w:szCs w:val="27"/>
          <w:bdr w:val="none" w:sz="0" w:space="0" w:color="auto" w:frame="1"/>
          <w:lang w:val="fr-CA"/>
        </w:rPr>
        <w:t>raggiungere</w:t>
      </w:r>
      <w:proofErr w:type="spellEnd"/>
      <w:r w:rsidRPr="000B3473">
        <w:rPr>
          <w:rFonts w:ascii="inherit" w:hAnsi="inherit"/>
          <w:color w:val="444444"/>
          <w:sz w:val="27"/>
          <w:szCs w:val="27"/>
          <w:bdr w:val="none" w:sz="0" w:space="0" w:color="auto" w:frame="1"/>
          <w:lang w:val="fr-CA"/>
        </w:rPr>
        <w:t xml:space="preserve"> -,</w:t>
      </w:r>
      <w:r w:rsidR="00FC093F" w:rsidRPr="000B3473">
        <w:rPr>
          <w:rFonts w:ascii="inherit" w:hAnsi="inherit"/>
          <w:color w:val="444444"/>
          <w:sz w:val="27"/>
          <w:szCs w:val="27"/>
          <w:bdr w:val="none" w:sz="0" w:space="0" w:color="auto" w:frame="1"/>
          <w:lang w:val="fr-CA"/>
        </w:rPr>
        <w:t xml:space="preserve"> di </w:t>
      </w:r>
      <w:proofErr w:type="spellStart"/>
      <w:r w:rsidR="00FC093F" w:rsidRPr="000B3473">
        <w:rPr>
          <w:rFonts w:ascii="inherit" w:hAnsi="inherit"/>
          <w:color w:val="444444"/>
          <w:sz w:val="27"/>
          <w:szCs w:val="27"/>
          <w:bdr w:val="none" w:sz="0" w:space="0" w:color="auto" w:frame="1"/>
          <w:lang w:val="fr-CA"/>
        </w:rPr>
        <w:t>poter</w:t>
      </w:r>
      <w:proofErr w:type="spellEnd"/>
      <w:r w:rsidR="00FC093F" w:rsidRPr="000B3473">
        <w:rPr>
          <w:rFonts w:ascii="inherit" w:hAnsi="inherit"/>
          <w:color w:val="444444"/>
          <w:sz w:val="27"/>
          <w:szCs w:val="27"/>
          <w:bdr w:val="none" w:sz="0" w:space="0" w:color="auto" w:frame="1"/>
          <w:lang w:val="fr-CA"/>
        </w:rPr>
        <w:t xml:space="preserve"> </w:t>
      </w:r>
      <w:proofErr w:type="spellStart"/>
      <w:r w:rsidR="00FC093F" w:rsidRPr="000B3473">
        <w:rPr>
          <w:rFonts w:ascii="inherit" w:hAnsi="inherit"/>
          <w:color w:val="444444"/>
          <w:sz w:val="27"/>
          <w:szCs w:val="27"/>
          <w:bdr w:val="none" w:sz="0" w:space="0" w:color="auto" w:frame="1"/>
          <w:lang w:val="fr-CA"/>
        </w:rPr>
        <w:t>esaltare</w:t>
      </w:r>
      <w:proofErr w:type="spellEnd"/>
      <w:r w:rsidR="00FC093F" w:rsidRPr="000B3473">
        <w:rPr>
          <w:rFonts w:ascii="inherit" w:hAnsi="inherit"/>
          <w:color w:val="444444"/>
          <w:sz w:val="27"/>
          <w:szCs w:val="27"/>
          <w:bdr w:val="none" w:sz="0" w:space="0" w:color="auto" w:frame="1"/>
          <w:lang w:val="fr-CA"/>
        </w:rPr>
        <w:t xml:space="preserve"> il </w:t>
      </w:r>
      <w:proofErr w:type="spellStart"/>
      <w:r w:rsidR="00FC093F" w:rsidRPr="000B3473">
        <w:rPr>
          <w:rFonts w:ascii="inherit" w:hAnsi="inherit"/>
          <w:color w:val="444444"/>
          <w:sz w:val="27"/>
          <w:szCs w:val="27"/>
          <w:bdr w:val="none" w:sz="0" w:space="0" w:color="auto" w:frame="1"/>
          <w:lang w:val="fr-CA"/>
        </w:rPr>
        <w:t>ruolo</w:t>
      </w:r>
      <w:proofErr w:type="spellEnd"/>
      <w:r w:rsidR="00FC093F" w:rsidRPr="000B3473">
        <w:rPr>
          <w:rFonts w:ascii="inherit" w:hAnsi="inherit"/>
          <w:color w:val="444444"/>
          <w:sz w:val="27"/>
          <w:szCs w:val="27"/>
          <w:bdr w:val="none" w:sz="0" w:space="0" w:color="auto" w:frame="1"/>
          <w:lang w:val="fr-CA"/>
        </w:rPr>
        <w:t xml:space="preserve"> </w:t>
      </w:r>
      <w:proofErr w:type="spellStart"/>
      <w:r w:rsidR="00FC093F" w:rsidRPr="000B3473">
        <w:rPr>
          <w:rFonts w:ascii="inherit" w:hAnsi="inherit"/>
          <w:color w:val="444444"/>
          <w:sz w:val="27"/>
          <w:szCs w:val="27"/>
          <w:bdr w:val="none" w:sz="0" w:space="0" w:color="auto" w:frame="1"/>
          <w:lang w:val="fr-CA"/>
        </w:rPr>
        <w:t>della</w:t>
      </w:r>
      <w:proofErr w:type="spellEnd"/>
      <w:r w:rsidR="00FC093F" w:rsidRPr="000B3473">
        <w:rPr>
          <w:rFonts w:ascii="inherit" w:hAnsi="inherit"/>
          <w:color w:val="444444"/>
          <w:sz w:val="27"/>
          <w:szCs w:val="27"/>
          <w:bdr w:val="none" w:sz="0" w:space="0" w:color="auto" w:frame="1"/>
          <w:lang w:val="fr-CA"/>
        </w:rPr>
        <w:t xml:space="preserve"> </w:t>
      </w:r>
      <w:proofErr w:type="spellStart"/>
      <w:r w:rsidR="00FC093F" w:rsidRPr="000B3473">
        <w:rPr>
          <w:rFonts w:ascii="inherit" w:hAnsi="inherit"/>
          <w:color w:val="444444"/>
          <w:sz w:val="27"/>
          <w:szCs w:val="27"/>
          <w:bdr w:val="none" w:sz="0" w:space="0" w:color="auto" w:frame="1"/>
          <w:lang w:val="fr-CA"/>
        </w:rPr>
        <w:t>personalità</w:t>
      </w:r>
      <w:proofErr w:type="spellEnd"/>
      <w:r w:rsidR="00FC093F" w:rsidRPr="000B3473">
        <w:rPr>
          <w:rFonts w:ascii="inherit" w:hAnsi="inherit"/>
          <w:color w:val="444444"/>
          <w:sz w:val="27"/>
          <w:szCs w:val="27"/>
          <w:bdr w:val="none" w:sz="0" w:space="0" w:color="auto" w:frame="1"/>
          <w:lang w:val="fr-CA"/>
        </w:rPr>
        <w:t xml:space="preserve"> quanto </w:t>
      </w:r>
      <w:proofErr w:type="spellStart"/>
      <w:r w:rsidR="00FC093F" w:rsidRPr="000B3473">
        <w:rPr>
          <w:rFonts w:ascii="inherit" w:hAnsi="inherit"/>
          <w:color w:val="444444"/>
          <w:sz w:val="27"/>
          <w:szCs w:val="27"/>
          <w:bdr w:val="none" w:sz="0" w:space="0" w:color="auto" w:frame="1"/>
          <w:lang w:val="fr-CA"/>
        </w:rPr>
        <w:t>quello</w:t>
      </w:r>
      <w:proofErr w:type="spellEnd"/>
      <w:r w:rsidR="00FC093F" w:rsidRPr="000B3473">
        <w:rPr>
          <w:rFonts w:ascii="inherit" w:hAnsi="inherit"/>
          <w:color w:val="444444"/>
          <w:sz w:val="27"/>
          <w:szCs w:val="27"/>
          <w:bdr w:val="none" w:sz="0" w:space="0" w:color="auto" w:frame="1"/>
          <w:lang w:val="fr-CA"/>
        </w:rPr>
        <w:t xml:space="preserve"> di </w:t>
      </w:r>
      <w:proofErr w:type="spellStart"/>
      <w:r w:rsidR="00FC093F" w:rsidRPr="000B3473">
        <w:rPr>
          <w:rFonts w:ascii="inherit" w:hAnsi="inherit"/>
          <w:color w:val="444444"/>
          <w:sz w:val="27"/>
          <w:szCs w:val="27"/>
          <w:bdr w:val="none" w:sz="0" w:space="0" w:color="auto" w:frame="1"/>
          <w:lang w:val="fr-CA"/>
        </w:rPr>
        <w:t>una</w:t>
      </w:r>
      <w:proofErr w:type="spellEnd"/>
      <w:r w:rsidR="00FC093F" w:rsidRPr="000B3473">
        <w:rPr>
          <w:rFonts w:ascii="inherit" w:hAnsi="inherit"/>
          <w:color w:val="444444"/>
          <w:sz w:val="27"/>
          <w:szCs w:val="27"/>
          <w:bdr w:val="none" w:sz="0" w:space="0" w:color="auto" w:frame="1"/>
          <w:lang w:val="fr-CA"/>
        </w:rPr>
        <w:t xml:space="preserve"> </w:t>
      </w:r>
      <w:proofErr w:type="spellStart"/>
      <w:r w:rsidR="00FC093F" w:rsidRPr="000B3473">
        <w:rPr>
          <w:rFonts w:ascii="inherit" w:hAnsi="inherit"/>
          <w:color w:val="444444"/>
          <w:sz w:val="27"/>
          <w:szCs w:val="27"/>
          <w:bdr w:val="none" w:sz="0" w:space="0" w:color="auto" w:frame="1"/>
          <w:lang w:val="fr-CA"/>
        </w:rPr>
        <w:t>coscienza</w:t>
      </w:r>
      <w:proofErr w:type="spellEnd"/>
      <w:r w:rsidR="00FC093F" w:rsidRPr="000B3473">
        <w:rPr>
          <w:rFonts w:ascii="inherit" w:hAnsi="inherit"/>
          <w:color w:val="444444"/>
          <w:sz w:val="27"/>
          <w:szCs w:val="27"/>
          <w:bdr w:val="none" w:sz="0" w:space="0" w:color="auto" w:frame="1"/>
          <w:lang w:val="fr-CA"/>
        </w:rPr>
        <w:t xml:space="preserve"> </w:t>
      </w:r>
      <w:proofErr w:type="spellStart"/>
      <w:r w:rsidR="00FC093F" w:rsidRPr="000B3473">
        <w:rPr>
          <w:rFonts w:ascii="inherit" w:hAnsi="inherit"/>
          <w:color w:val="444444"/>
          <w:sz w:val="27"/>
          <w:szCs w:val="27"/>
          <w:bdr w:val="none" w:sz="0" w:space="0" w:color="auto" w:frame="1"/>
          <w:lang w:val="fr-CA"/>
        </w:rPr>
        <w:t>socialista</w:t>
      </w:r>
      <w:proofErr w:type="spellEnd"/>
      <w:r w:rsidR="00FC093F" w:rsidRPr="000B3473">
        <w:rPr>
          <w:rFonts w:ascii="inherit" w:hAnsi="inherit"/>
          <w:color w:val="444444"/>
          <w:sz w:val="27"/>
          <w:szCs w:val="27"/>
          <w:bdr w:val="none" w:sz="0" w:space="0" w:color="auto" w:frame="1"/>
          <w:lang w:val="fr-CA"/>
        </w:rPr>
        <w:t xml:space="preserve"> </w:t>
      </w:r>
      <w:proofErr w:type="spellStart"/>
      <w:r w:rsidR="00FC093F" w:rsidRPr="000B3473">
        <w:rPr>
          <w:rFonts w:ascii="inherit" w:hAnsi="inherit"/>
          <w:color w:val="444444"/>
          <w:sz w:val="27"/>
          <w:szCs w:val="27"/>
          <w:bdr w:val="none" w:sz="0" w:space="0" w:color="auto" w:frame="1"/>
          <w:lang w:val="fr-CA"/>
        </w:rPr>
        <w:t>definitivamente</w:t>
      </w:r>
      <w:proofErr w:type="spellEnd"/>
      <w:r w:rsidR="00FC093F" w:rsidRPr="000B3473">
        <w:rPr>
          <w:rFonts w:ascii="inherit" w:hAnsi="inherit"/>
          <w:color w:val="444444"/>
          <w:sz w:val="27"/>
          <w:szCs w:val="27"/>
          <w:bdr w:val="none" w:sz="0" w:space="0" w:color="auto" w:frame="1"/>
          <w:lang w:val="fr-CA"/>
        </w:rPr>
        <w:t xml:space="preserve"> </w:t>
      </w:r>
      <w:proofErr w:type="spellStart"/>
      <w:r w:rsidR="00FC093F" w:rsidRPr="000B3473">
        <w:rPr>
          <w:rFonts w:ascii="inherit" w:hAnsi="inherit"/>
          <w:color w:val="444444"/>
          <w:sz w:val="27"/>
          <w:szCs w:val="27"/>
          <w:bdr w:val="none" w:sz="0" w:space="0" w:color="auto" w:frame="1"/>
          <w:lang w:val="fr-CA"/>
        </w:rPr>
        <w:t>congelata</w:t>
      </w:r>
      <w:proofErr w:type="spellEnd"/>
      <w:r w:rsidR="00FC093F" w:rsidRPr="000B3473">
        <w:rPr>
          <w:rFonts w:ascii="inherit" w:hAnsi="inherit"/>
          <w:color w:val="444444"/>
          <w:sz w:val="27"/>
          <w:szCs w:val="27"/>
          <w:bdr w:val="none" w:sz="0" w:space="0" w:color="auto" w:frame="1"/>
          <w:lang w:val="fr-CA"/>
        </w:rPr>
        <w:t xml:space="preserve"> </w:t>
      </w:r>
      <w:proofErr w:type="spellStart"/>
      <w:r w:rsidR="00FC093F" w:rsidRPr="000B3473">
        <w:rPr>
          <w:rFonts w:ascii="inherit" w:hAnsi="inherit"/>
          <w:color w:val="444444"/>
          <w:sz w:val="27"/>
          <w:szCs w:val="27"/>
          <w:bdr w:val="none" w:sz="0" w:space="0" w:color="auto" w:frame="1"/>
          <w:lang w:val="fr-CA"/>
        </w:rPr>
        <w:t>nell'ideologia</w:t>
      </w:r>
      <w:proofErr w:type="spellEnd"/>
      <w:r w:rsidR="00FC093F" w:rsidRPr="000B3473">
        <w:rPr>
          <w:rFonts w:ascii="inherit" w:hAnsi="inherit"/>
          <w:color w:val="444444"/>
          <w:sz w:val="27"/>
          <w:szCs w:val="27"/>
          <w:bdr w:val="none" w:sz="0" w:space="0" w:color="auto" w:frame="1"/>
          <w:lang w:val="fr-CA"/>
        </w:rPr>
        <w:t>.</w:t>
      </w:r>
    </w:p>
    <w:p w14:paraId="38DC613C" w14:textId="77777777" w:rsidR="00FC093F" w:rsidRPr="000B3473" w:rsidRDefault="00FC093F" w:rsidP="00EF17D7">
      <w:pPr>
        <w:pStyle w:val="NormalWeb"/>
        <w:shd w:val="clear" w:color="auto" w:fill="FFFFFF"/>
        <w:spacing w:before="0" w:beforeAutospacing="0" w:after="0" w:afterAutospacing="0"/>
        <w:textAlignment w:val="baseline"/>
        <w:rPr>
          <w:color w:val="444444"/>
          <w:sz w:val="23"/>
          <w:szCs w:val="23"/>
          <w:lang w:val="fr-CA"/>
        </w:rPr>
      </w:pPr>
    </w:p>
    <w:p w14:paraId="798B0905"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roofErr w:type="spellStart"/>
      <w:r w:rsidRPr="000B3473">
        <w:rPr>
          <w:rFonts w:ascii="inherit" w:hAnsi="inherit"/>
          <w:color w:val="444444"/>
          <w:sz w:val="27"/>
          <w:szCs w:val="27"/>
          <w:bdr w:val="none" w:sz="0" w:space="0" w:color="auto" w:frame="1"/>
          <w:lang w:val="fr-CA"/>
        </w:rPr>
        <w:t>Certo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non si </w:t>
      </w:r>
      <w:proofErr w:type="spellStart"/>
      <w:r w:rsidRPr="000B3473">
        <w:rPr>
          <w:rFonts w:ascii="inherit" w:hAnsi="inherit"/>
          <w:color w:val="444444"/>
          <w:sz w:val="27"/>
          <w:szCs w:val="27"/>
          <w:bdr w:val="none" w:sz="0" w:space="0" w:color="auto" w:frame="1"/>
          <w:lang w:val="fr-CA"/>
        </w:rPr>
        <w:t>atteggiava</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negazionista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dell'elemento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spontaneo</w:t>
      </w:r>
      <w:proofErr w:type="spellEnd"/>
      <w:r w:rsidRPr="000B3473">
        <w:rPr>
          <w:rFonts w:ascii="inherit" w:hAnsi="inherit"/>
          <w:color w:val="444444"/>
          <w:sz w:val="27"/>
          <w:szCs w:val="27"/>
          <w:bdr w:val="none" w:sz="0" w:space="0" w:color="auto" w:frame="1"/>
          <w:lang w:val="fr-CA"/>
        </w:rPr>
        <w:t xml:space="preserve">, ma </w:t>
      </w:r>
      <w:proofErr w:type="spellStart"/>
      <w:r w:rsidRPr="000B3473">
        <w:rPr>
          <w:rFonts w:ascii="inherit" w:hAnsi="inherit"/>
          <w:color w:val="444444"/>
          <w:sz w:val="27"/>
          <w:szCs w:val="27"/>
          <w:bdr w:val="none" w:sz="0" w:space="0" w:color="auto" w:frame="1"/>
          <w:lang w:val="fr-CA"/>
        </w:rPr>
        <w:t>vi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vedeva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nient'altro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anzitutto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forma di </w:t>
      </w:r>
      <w:proofErr w:type="spellStart"/>
      <w:r w:rsidRPr="000B3473">
        <w:rPr>
          <w:rFonts w:ascii="inherit" w:hAnsi="inherit"/>
          <w:color w:val="444444"/>
          <w:sz w:val="27"/>
          <w:szCs w:val="27"/>
          <w:bdr w:val="none" w:sz="0" w:space="0" w:color="auto" w:frame="1"/>
          <w:lang w:val="fr-CA"/>
        </w:rPr>
        <w:t>coscienza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embrionale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raggiunge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maturità</w:t>
      </w:r>
      <w:proofErr w:type="spellEnd"/>
      <w:r w:rsidRPr="000B3473">
        <w:rPr>
          <w:rFonts w:ascii="inherit" w:hAnsi="inherit"/>
          <w:color w:val="444444"/>
          <w:sz w:val="27"/>
          <w:szCs w:val="27"/>
          <w:bdr w:val="none" w:sz="0" w:space="0" w:color="auto" w:frame="1"/>
          <w:lang w:val="fr-CA"/>
        </w:rPr>
        <w:t xml:space="preserve"> solo </w:t>
      </w:r>
      <w:proofErr w:type="spellStart"/>
      <w:r w:rsidRPr="000B3473">
        <w:rPr>
          <w:rFonts w:ascii="inherit" w:hAnsi="inherit"/>
          <w:color w:val="444444"/>
          <w:sz w:val="27"/>
          <w:szCs w:val="27"/>
          <w:bdr w:val="none" w:sz="0" w:space="0" w:color="auto" w:frame="1"/>
          <w:lang w:val="fr-CA"/>
        </w:rPr>
        <w:t>attraverso</w:t>
      </w:r>
      <w:proofErr w:type="spellEnd"/>
      <w:r w:rsidRPr="000B3473">
        <w:rPr>
          <w:rFonts w:ascii="inherit" w:hAnsi="inherit"/>
          <w:color w:val="444444"/>
          <w:sz w:val="27"/>
          <w:szCs w:val="27"/>
          <w:bdr w:val="none" w:sz="0" w:space="0" w:color="auto" w:frame="1"/>
          <w:lang w:val="fr-CA"/>
        </w:rPr>
        <w:t xml:space="preserve"> l'</w:t>
      </w:r>
      <w:proofErr w:type="spellStart"/>
      <w:r w:rsidRPr="000B3473">
        <w:rPr>
          <w:rFonts w:ascii="inherit" w:hAnsi="inherit"/>
          <w:color w:val="444444"/>
          <w:sz w:val="27"/>
          <w:szCs w:val="27"/>
          <w:bdr w:val="none" w:sz="0" w:space="0" w:color="auto" w:frame="1"/>
          <w:lang w:val="fr-CA"/>
        </w:rPr>
        <w:t>organizzazione</w:t>
      </w:r>
      <w:proofErr w:type="spellEnd"/>
      <w:r w:rsidRPr="000B3473">
        <w:rPr>
          <w:rFonts w:ascii="inherit" w:hAnsi="inherit"/>
          <w:color w:val="444444"/>
          <w:sz w:val="27"/>
          <w:szCs w:val="27"/>
          <w:bdr w:val="none" w:sz="0" w:space="0" w:color="auto" w:frame="1"/>
          <w:lang w:val="fr-CA"/>
        </w:rPr>
        <w:t xml:space="preserve"> e solo </w:t>
      </w:r>
      <w:proofErr w:type="spellStart"/>
      <w:r w:rsidRPr="000B3473">
        <w:rPr>
          <w:rFonts w:ascii="inherit" w:hAnsi="inherit"/>
          <w:color w:val="444444"/>
          <w:sz w:val="27"/>
          <w:szCs w:val="27"/>
          <w:bdr w:val="none" w:sz="0" w:space="0" w:color="auto" w:frame="1"/>
          <w:lang w:val="fr-CA"/>
        </w:rPr>
        <w:t>allora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diventa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coscienza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completa</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quindi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perfettamente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rivoluzionaria</w:t>
      </w:r>
      <w:proofErr w:type="spellEnd"/>
      <w:r w:rsidRPr="000B3473">
        <w:rPr>
          <w:rFonts w:ascii="inherit" w:hAnsi="inherit"/>
          <w:color w:val="444444"/>
          <w:sz w:val="27"/>
          <w:szCs w:val="27"/>
          <w:bdr w:val="none" w:sz="0" w:space="0" w:color="auto" w:frame="1"/>
          <w:lang w:val="fr-CA"/>
        </w:rPr>
        <w:t xml:space="preserve"> [73]. Non basta </w:t>
      </w:r>
      <w:proofErr w:type="spellStart"/>
      <w:r w:rsidRPr="000B3473">
        <w:rPr>
          <w:rFonts w:ascii="inherit" w:hAnsi="inherit"/>
          <w:color w:val="444444"/>
          <w:sz w:val="27"/>
          <w:szCs w:val="27"/>
          <w:bdr w:val="none" w:sz="0" w:space="0" w:color="auto" w:frame="1"/>
          <w:lang w:val="fr-CA"/>
        </w:rPr>
        <w:t>un'insurrezione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spontanea</w:t>
      </w:r>
      <w:proofErr w:type="spellEnd"/>
      <w:r w:rsidRPr="000B3473">
        <w:rPr>
          <w:rFonts w:ascii="inherit" w:hAnsi="inherit"/>
          <w:color w:val="444444"/>
          <w:sz w:val="27"/>
          <w:szCs w:val="27"/>
          <w:bdr w:val="none" w:sz="0" w:space="0" w:color="auto" w:frame="1"/>
          <w:lang w:val="fr-CA"/>
        </w:rPr>
        <w:t xml:space="preserve"> per far </w:t>
      </w:r>
      <w:proofErr w:type="spellStart"/>
      <w:r w:rsidRPr="000B3473">
        <w:rPr>
          <w:rFonts w:ascii="inherit" w:hAnsi="inherit"/>
          <w:color w:val="444444"/>
          <w:sz w:val="27"/>
          <w:szCs w:val="27"/>
          <w:bdr w:val="none" w:sz="0" w:space="0" w:color="auto" w:frame="1"/>
          <w:lang w:val="fr-CA"/>
        </w:rPr>
        <w:t>trionfare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rivoluzione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dirà</w:t>
      </w:r>
      <w:proofErr w:type="spellEnd"/>
      <w:r w:rsidRPr="000B3473">
        <w:rPr>
          <w:rFonts w:ascii="inherit" w:hAnsi="inherit"/>
          <w:color w:val="444444"/>
          <w:sz w:val="27"/>
          <w:szCs w:val="27"/>
          <w:bdr w:val="none" w:sz="0" w:space="0" w:color="auto" w:frame="1"/>
          <w:lang w:val="fr-CA"/>
        </w:rPr>
        <w:t>:</w:t>
      </w:r>
      <w:proofErr w:type="gramStart"/>
      <w:r w:rsidRPr="000B3473">
        <w:rPr>
          <w:rFonts w:ascii="inherit" w:hAnsi="inherit"/>
          <w:color w:val="444444"/>
          <w:sz w:val="27"/>
          <w:szCs w:val="27"/>
          <w:bdr w:val="none" w:sz="0" w:space="0" w:color="auto" w:frame="1"/>
          <w:lang w:val="fr-CA"/>
        </w:rPr>
        <w:t xml:space="preserve"> «Il</w:t>
      </w:r>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fatto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le masse </w:t>
      </w:r>
      <w:proofErr w:type="spellStart"/>
      <w:r w:rsidRPr="000B3473">
        <w:rPr>
          <w:rFonts w:ascii="inherit" w:hAnsi="inherit"/>
          <w:color w:val="444444"/>
          <w:sz w:val="27"/>
          <w:szCs w:val="27"/>
          <w:bdr w:val="none" w:sz="0" w:space="0" w:color="auto" w:frame="1"/>
          <w:lang w:val="fr-CA"/>
        </w:rPr>
        <w:t>siano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attirate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spontaneamente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movimento</w:t>
      </w:r>
      <w:proofErr w:type="spellEnd"/>
      <w:r w:rsidRPr="000B3473">
        <w:rPr>
          <w:rFonts w:ascii="inherit" w:hAnsi="inherit"/>
          <w:color w:val="444444"/>
          <w:sz w:val="27"/>
          <w:szCs w:val="27"/>
          <w:bdr w:val="none" w:sz="0" w:space="0" w:color="auto" w:frame="1"/>
          <w:lang w:val="fr-CA"/>
        </w:rPr>
        <w:t xml:space="preserve">, non rende </w:t>
      </w:r>
      <w:proofErr w:type="spellStart"/>
      <w:r w:rsidRPr="000B3473">
        <w:rPr>
          <w:rFonts w:ascii="inherit" w:hAnsi="inherit"/>
          <w:color w:val="444444"/>
          <w:sz w:val="27"/>
          <w:szCs w:val="27"/>
          <w:bdr w:val="none" w:sz="0" w:space="0" w:color="auto" w:frame="1"/>
          <w:lang w:val="fr-CA"/>
        </w:rPr>
        <w:t>meno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necessaria</w:t>
      </w:r>
      <w:proofErr w:type="spellEnd"/>
      <w:r w:rsidRPr="000B3473">
        <w:rPr>
          <w:rFonts w:ascii="inherit" w:hAnsi="inherit"/>
          <w:color w:val="444444"/>
          <w:sz w:val="27"/>
          <w:szCs w:val="27"/>
          <w:bdr w:val="none" w:sz="0" w:space="0" w:color="auto" w:frame="1"/>
          <w:lang w:val="fr-CA"/>
        </w:rPr>
        <w:t xml:space="preserve"> l'</w:t>
      </w:r>
      <w:proofErr w:type="spellStart"/>
      <w:r w:rsidRPr="000B3473">
        <w:rPr>
          <w:rFonts w:ascii="inherit" w:hAnsi="inherit"/>
          <w:color w:val="444444"/>
          <w:sz w:val="27"/>
          <w:szCs w:val="27"/>
          <w:bdr w:val="none" w:sz="0" w:space="0" w:color="auto" w:frame="1"/>
          <w:lang w:val="fr-CA"/>
        </w:rPr>
        <w:t>organizzazione</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questa</w:t>
      </w:r>
      <w:proofErr w:type="spellEnd"/>
      <w:r w:rsidRPr="000B3473">
        <w:rPr>
          <w:rFonts w:ascii="inherit" w:hAnsi="inherit"/>
          <w:color w:val="444444"/>
          <w:sz w:val="27"/>
          <w:szCs w:val="27"/>
          <w:bdr w:val="none" w:sz="0" w:space="0" w:color="auto" w:frame="1"/>
          <w:lang w:val="fr-CA"/>
        </w:rPr>
        <w:t xml:space="preserve"> lotta, ma </w:t>
      </w:r>
      <w:proofErr w:type="spellStart"/>
      <w:r w:rsidRPr="000B3473">
        <w:rPr>
          <w:rFonts w:ascii="inherit" w:hAnsi="inherit"/>
          <w:color w:val="444444"/>
          <w:sz w:val="27"/>
          <w:szCs w:val="27"/>
          <w:bdr w:val="none" w:sz="0" w:space="0" w:color="auto" w:frame="1"/>
          <w:lang w:val="fr-CA"/>
        </w:rPr>
        <w:t>anzi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ancor</w:t>
      </w:r>
      <w:proofErr w:type="spellEnd"/>
      <w:r w:rsidRPr="000B3473">
        <w:rPr>
          <w:rFonts w:ascii="inherit" w:hAnsi="inherit"/>
          <w:color w:val="444444"/>
          <w:sz w:val="27"/>
          <w:szCs w:val="27"/>
          <w:bdr w:val="none" w:sz="0" w:space="0" w:color="auto" w:frame="1"/>
          <w:lang w:val="fr-CA"/>
        </w:rPr>
        <w:t xml:space="preserve"> più </w:t>
      </w:r>
      <w:proofErr w:type="spellStart"/>
      <w:r w:rsidRPr="000B3473">
        <w:rPr>
          <w:rFonts w:ascii="inherit" w:hAnsi="inherit"/>
          <w:color w:val="444444"/>
          <w:sz w:val="27"/>
          <w:szCs w:val="27"/>
          <w:bdr w:val="none" w:sz="0" w:space="0" w:color="auto" w:frame="1"/>
          <w:lang w:val="fr-CA"/>
        </w:rPr>
        <w:t>necessaria</w:t>
      </w:r>
      <w:proofErr w:type="spellEnd"/>
      <w:r w:rsidRPr="000B3473">
        <w:rPr>
          <w:rFonts w:ascii="inherit" w:hAnsi="inherit"/>
          <w:color w:val="444444"/>
          <w:sz w:val="27"/>
          <w:szCs w:val="27"/>
          <w:bdr w:val="none" w:sz="0" w:space="0" w:color="auto" w:frame="1"/>
          <w:lang w:val="fr-CA"/>
        </w:rPr>
        <w:t>» [74 ].</w:t>
      </w:r>
    </w:p>
    <w:p w14:paraId="65E5F6EE" w14:textId="77777777" w:rsidR="00FC093F" w:rsidRPr="000B3473" w:rsidRDefault="00FC093F" w:rsidP="00EF17D7">
      <w:pPr>
        <w:pStyle w:val="NormalWeb"/>
        <w:shd w:val="clear" w:color="auto" w:fill="FFFFFF"/>
        <w:spacing w:before="0" w:beforeAutospacing="0" w:after="0" w:afterAutospacing="0"/>
        <w:textAlignment w:val="baseline"/>
        <w:rPr>
          <w:color w:val="444444"/>
          <w:sz w:val="23"/>
          <w:szCs w:val="23"/>
          <w:lang w:val="fr-CA"/>
        </w:rPr>
      </w:pPr>
    </w:p>
    <w:p w14:paraId="423EFAE0"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Style w:val="lev"/>
          <w:rFonts w:ascii="inherit" w:hAnsi="inherit"/>
          <w:color w:val="444444"/>
          <w:sz w:val="27"/>
          <w:szCs w:val="27"/>
          <w:bdr w:val="none" w:sz="0" w:space="0" w:color="auto" w:frame="1"/>
          <w:lang w:val="fr-CA"/>
        </w:rPr>
        <w:t xml:space="preserve">Il </w:t>
      </w:r>
      <w:proofErr w:type="spellStart"/>
      <w:r w:rsidRPr="000B3473">
        <w:rPr>
          <w:rStyle w:val="lev"/>
          <w:rFonts w:ascii="inherit" w:hAnsi="inherit"/>
          <w:color w:val="444444"/>
          <w:sz w:val="27"/>
          <w:szCs w:val="27"/>
          <w:bdr w:val="none" w:sz="0" w:space="0" w:color="auto" w:frame="1"/>
          <w:lang w:val="fr-CA"/>
        </w:rPr>
        <w:t>vizio</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insito</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nella</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teoria</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della</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spontaneità</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sostiene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è di "</w:t>
      </w:r>
      <w:proofErr w:type="spellStart"/>
      <w:r w:rsidRPr="000B3473">
        <w:rPr>
          <w:rFonts w:ascii="inherit" w:hAnsi="inherit"/>
          <w:color w:val="444444"/>
          <w:sz w:val="27"/>
          <w:szCs w:val="27"/>
          <w:bdr w:val="none" w:sz="0" w:space="0" w:color="auto" w:frame="1"/>
          <w:lang w:val="fr-CA"/>
        </w:rPr>
        <w:t>svilire</w:t>
      </w:r>
      <w:proofErr w:type="spellEnd"/>
      <w:r w:rsidRPr="000B3473">
        <w:rPr>
          <w:rFonts w:ascii="inherit" w:hAnsi="inherit"/>
          <w:color w:val="444444"/>
          <w:sz w:val="27"/>
          <w:szCs w:val="27"/>
          <w:bdr w:val="none" w:sz="0" w:space="0" w:color="auto" w:frame="1"/>
          <w:lang w:val="fr-CA"/>
        </w:rPr>
        <w:t xml:space="preserve"> l'</w:t>
      </w:r>
      <w:proofErr w:type="spellStart"/>
      <w:r w:rsidRPr="000B3473">
        <w:rPr>
          <w:rFonts w:ascii="inherit" w:hAnsi="inherit"/>
          <w:color w:val="444444"/>
          <w:sz w:val="27"/>
          <w:szCs w:val="27"/>
          <w:bdr w:val="none" w:sz="0" w:space="0" w:color="auto" w:frame="1"/>
          <w:lang w:val="fr-CA"/>
        </w:rPr>
        <w:t>iniziativa</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l'energia</w:t>
      </w:r>
      <w:proofErr w:type="spellEnd"/>
      <w:r w:rsidRPr="000B3473">
        <w:rPr>
          <w:rFonts w:ascii="inherit" w:hAnsi="inherit"/>
          <w:color w:val="444444"/>
          <w:sz w:val="27"/>
          <w:szCs w:val="27"/>
          <w:bdr w:val="none" w:sz="0" w:space="0" w:color="auto" w:frame="1"/>
          <w:lang w:val="fr-CA"/>
        </w:rPr>
        <w:t xml:space="preserve"> dei </w:t>
      </w:r>
      <w:proofErr w:type="spellStart"/>
      <w:r w:rsidRPr="000B3473">
        <w:rPr>
          <w:rFonts w:ascii="inherit" w:hAnsi="inherit"/>
          <w:color w:val="444444"/>
          <w:sz w:val="27"/>
          <w:szCs w:val="27"/>
          <w:bdr w:val="none" w:sz="0" w:space="0" w:color="auto" w:frame="1"/>
          <w:lang w:val="fr-CA"/>
        </w:rPr>
        <w:t>militanti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consapevoli</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rifiutare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questa</w:t>
      </w:r>
      <w:proofErr w:type="spellEnd"/>
      <w:r w:rsidRPr="000B3473">
        <w:rPr>
          <w:rFonts w:ascii="inherit" w:hAnsi="inherit"/>
          <w:color w:val="444444"/>
          <w:sz w:val="27"/>
          <w:szCs w:val="27"/>
          <w:bdr w:val="none" w:sz="0" w:space="0" w:color="auto" w:frame="1"/>
          <w:lang w:val="fr-CA"/>
        </w:rPr>
        <w:t xml:space="preserve"> forte leadership, </w:t>
      </w:r>
      <w:proofErr w:type="spellStart"/>
      <w:r w:rsidRPr="000B3473">
        <w:rPr>
          <w:rFonts w:ascii="inherit" w:hAnsi="inherit"/>
          <w:color w:val="444444"/>
          <w:sz w:val="27"/>
          <w:szCs w:val="27"/>
          <w:bdr w:val="none" w:sz="0" w:space="0" w:color="auto" w:frame="1"/>
          <w:lang w:val="fr-CA"/>
        </w:rPr>
        <w:t>esercitata</w:t>
      </w:r>
      <w:proofErr w:type="spellEnd"/>
      <w:r w:rsidRPr="000B3473">
        <w:rPr>
          <w:rFonts w:ascii="inherit" w:hAnsi="inherit"/>
          <w:color w:val="444444"/>
          <w:sz w:val="27"/>
          <w:szCs w:val="27"/>
          <w:bdr w:val="none" w:sz="0" w:space="0" w:color="auto" w:frame="1"/>
          <w:lang w:val="fr-CA"/>
        </w:rPr>
        <w:t xml:space="preserve"> da </w:t>
      </w:r>
      <w:proofErr w:type="spellStart"/>
      <w:r w:rsidRPr="000B3473">
        <w:rPr>
          <w:rFonts w:ascii="inherit" w:hAnsi="inherit"/>
          <w:color w:val="444444"/>
          <w:sz w:val="27"/>
          <w:szCs w:val="27"/>
          <w:bdr w:val="none" w:sz="0" w:space="0" w:color="auto" w:frame="1"/>
          <w:lang w:val="fr-CA"/>
        </w:rPr>
        <w:t>individui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selezionati</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indispensabile</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successo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lotta di classe [75]. Ai </w:t>
      </w:r>
      <w:proofErr w:type="spellStart"/>
      <w:r w:rsidRPr="000B3473">
        <w:rPr>
          <w:rFonts w:ascii="inherit" w:hAnsi="inherit"/>
          <w:color w:val="444444"/>
          <w:sz w:val="27"/>
          <w:szCs w:val="27"/>
          <w:bdr w:val="none" w:sz="0" w:space="0" w:color="auto" w:frame="1"/>
          <w:lang w:val="fr-CA"/>
        </w:rPr>
        <w:t>suoi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occhi</w:t>
      </w:r>
      <w:proofErr w:type="spellEnd"/>
      <w:r w:rsidRPr="000B3473">
        <w:rPr>
          <w:rFonts w:ascii="inherit" w:hAnsi="inherit"/>
          <w:color w:val="444444"/>
          <w:sz w:val="27"/>
          <w:szCs w:val="27"/>
          <w:bdr w:val="none" w:sz="0" w:space="0" w:color="auto" w:frame="1"/>
          <w:lang w:val="fr-CA"/>
        </w:rPr>
        <w:t xml:space="preserve">, le </w:t>
      </w:r>
      <w:proofErr w:type="spellStart"/>
      <w:r w:rsidRPr="000B3473">
        <w:rPr>
          <w:rFonts w:ascii="inherit" w:hAnsi="inherit"/>
          <w:color w:val="444444"/>
          <w:sz w:val="27"/>
          <w:szCs w:val="27"/>
          <w:bdr w:val="none" w:sz="0" w:space="0" w:color="auto" w:frame="1"/>
          <w:lang w:val="fr-CA"/>
        </w:rPr>
        <w:t>debolezze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dell'organizzazione</w:t>
      </w:r>
      <w:proofErr w:type="spellEnd"/>
      <w:r w:rsidRPr="000B3473">
        <w:rPr>
          <w:rFonts w:ascii="inherit" w:hAnsi="inherit"/>
          <w:color w:val="444444"/>
          <w:sz w:val="27"/>
          <w:szCs w:val="27"/>
          <w:bdr w:val="none" w:sz="0" w:space="0" w:color="auto" w:frame="1"/>
          <w:lang w:val="fr-CA"/>
        </w:rPr>
        <w:t xml:space="preserve"> sono </w:t>
      </w:r>
      <w:proofErr w:type="spellStart"/>
      <w:r w:rsidRPr="000B3473">
        <w:rPr>
          <w:rFonts w:ascii="inherit" w:hAnsi="inherit"/>
          <w:color w:val="444444"/>
          <w:sz w:val="27"/>
          <w:szCs w:val="27"/>
          <w:bdr w:val="none" w:sz="0" w:space="0" w:color="auto" w:frame="1"/>
          <w:lang w:val="fr-CA"/>
        </w:rPr>
        <w:t>esattamente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sinonimo</w:t>
      </w:r>
      <w:proofErr w:type="spellEnd"/>
      <w:r w:rsidRPr="000B3473">
        <w:rPr>
          <w:rFonts w:ascii="inherit" w:hAnsi="inherit"/>
          <w:color w:val="444444"/>
          <w:sz w:val="27"/>
          <w:szCs w:val="27"/>
          <w:bdr w:val="none" w:sz="0" w:space="0" w:color="auto" w:frame="1"/>
          <w:lang w:val="fr-CA"/>
        </w:rPr>
        <w:t xml:space="preserve"> delle </w:t>
      </w:r>
      <w:proofErr w:type="spellStart"/>
      <w:r w:rsidRPr="000B3473">
        <w:rPr>
          <w:rFonts w:ascii="inherit" w:hAnsi="inherit"/>
          <w:color w:val="444444"/>
          <w:sz w:val="27"/>
          <w:szCs w:val="27"/>
          <w:bdr w:val="none" w:sz="0" w:space="0" w:color="auto" w:frame="1"/>
          <w:lang w:val="fr-CA"/>
        </w:rPr>
        <w:t>debolezze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lastRenderedPageBreak/>
        <w:t>movimento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operaio</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Dobbiamo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organizzare</w:t>
      </w:r>
      <w:proofErr w:type="spellEnd"/>
      <w:r w:rsidRPr="000B3473">
        <w:rPr>
          <w:rFonts w:ascii="inherit" w:hAnsi="inherit"/>
          <w:color w:val="444444"/>
          <w:sz w:val="27"/>
          <w:szCs w:val="27"/>
          <w:bdr w:val="none" w:sz="0" w:space="0" w:color="auto" w:frame="1"/>
          <w:lang w:val="fr-CA"/>
        </w:rPr>
        <w:t xml:space="preserve"> la lotta, </w:t>
      </w:r>
      <w:proofErr w:type="spellStart"/>
      <w:r w:rsidRPr="000B3473">
        <w:rPr>
          <w:rFonts w:ascii="inherit" w:hAnsi="inherit"/>
          <w:color w:val="444444"/>
          <w:sz w:val="27"/>
          <w:szCs w:val="27"/>
          <w:bdr w:val="none" w:sz="0" w:space="0" w:color="auto" w:frame="1"/>
          <w:lang w:val="fr-CA"/>
        </w:rPr>
        <w:t>strutturare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rigorosamente</w:t>
      </w:r>
      <w:proofErr w:type="spellEnd"/>
      <w:r w:rsidRPr="000B3473">
        <w:rPr>
          <w:rFonts w:ascii="inherit" w:hAnsi="inherit"/>
          <w:color w:val="444444"/>
          <w:sz w:val="27"/>
          <w:szCs w:val="27"/>
          <w:bdr w:val="none" w:sz="0" w:space="0" w:color="auto" w:frame="1"/>
          <w:lang w:val="fr-CA"/>
        </w:rPr>
        <w:t xml:space="preserve"> l'</w:t>
      </w:r>
      <w:proofErr w:type="spellStart"/>
      <w:r w:rsidRPr="000B3473">
        <w:rPr>
          <w:rFonts w:ascii="inherit" w:hAnsi="inherit"/>
          <w:color w:val="444444"/>
          <w:sz w:val="27"/>
          <w:szCs w:val="27"/>
          <w:bdr w:val="none" w:sz="0" w:space="0" w:color="auto" w:frame="1"/>
          <w:lang w:val="fr-CA"/>
        </w:rPr>
        <w:t>organizzazione</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tutto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dipende</w:t>
      </w:r>
      <w:proofErr w:type="spellEnd"/>
      <w:r w:rsidRPr="000B3473">
        <w:rPr>
          <w:rFonts w:ascii="inherit" w:hAnsi="inherit"/>
          <w:color w:val="444444"/>
          <w:sz w:val="27"/>
          <w:szCs w:val="27"/>
          <w:bdr w:val="none" w:sz="0" w:space="0" w:color="auto" w:frame="1"/>
          <w:lang w:val="fr-CA"/>
        </w:rPr>
        <w:t xml:space="preserve"> da </w:t>
      </w:r>
      <w:proofErr w:type="spellStart"/>
      <w:r w:rsidRPr="000B3473">
        <w:rPr>
          <w:rFonts w:ascii="inherit" w:hAnsi="inherit"/>
          <w:color w:val="444444"/>
          <w:sz w:val="27"/>
          <w:szCs w:val="27"/>
          <w:bdr w:val="none" w:sz="0" w:space="0" w:color="auto" w:frame="1"/>
          <w:lang w:val="fr-CA"/>
        </w:rPr>
        <w:t>questo</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dai</w:t>
      </w:r>
      <w:proofErr w:type="spellEnd"/>
      <w:r w:rsidRPr="000B3473">
        <w:rPr>
          <w:rFonts w:ascii="inherit" w:hAnsi="inherit"/>
          <w:color w:val="444444"/>
          <w:sz w:val="27"/>
          <w:szCs w:val="27"/>
          <w:bdr w:val="none" w:sz="0" w:space="0" w:color="auto" w:frame="1"/>
          <w:lang w:val="fr-CA"/>
        </w:rPr>
        <w:t xml:space="preserve"> leader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seguono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linea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corretta</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direzione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Partito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deve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acquisire</w:t>
      </w:r>
      <w:proofErr w:type="spellEnd"/>
      <w:r w:rsidRPr="000B3473">
        <w:rPr>
          <w:rFonts w:ascii="inherit" w:hAnsi="inherit"/>
          <w:color w:val="444444"/>
          <w:sz w:val="27"/>
          <w:szCs w:val="27"/>
          <w:bdr w:val="none" w:sz="0" w:space="0" w:color="auto" w:frame="1"/>
          <w:lang w:val="fr-CA"/>
        </w:rPr>
        <w:t xml:space="preserve"> influenza </w:t>
      </w:r>
      <w:proofErr w:type="spellStart"/>
      <w:r w:rsidRPr="000B3473">
        <w:rPr>
          <w:rFonts w:ascii="inherit" w:hAnsi="inherit"/>
          <w:color w:val="444444"/>
          <w:sz w:val="27"/>
          <w:szCs w:val="27"/>
          <w:bdr w:val="none" w:sz="0" w:space="0" w:color="auto" w:frame="1"/>
          <w:lang w:val="fr-CA"/>
        </w:rPr>
        <w:t>sulle</w:t>
      </w:r>
      <w:proofErr w:type="spellEnd"/>
      <w:r w:rsidRPr="000B3473">
        <w:rPr>
          <w:rFonts w:ascii="inherit" w:hAnsi="inherit"/>
          <w:color w:val="444444"/>
          <w:sz w:val="27"/>
          <w:szCs w:val="27"/>
          <w:bdr w:val="none" w:sz="0" w:space="0" w:color="auto" w:frame="1"/>
          <w:lang w:val="fr-CA"/>
        </w:rPr>
        <w:t xml:space="preserve"> masse, e </w:t>
      </w:r>
      <w:proofErr w:type="spellStart"/>
      <w:r w:rsidRPr="000B3473">
        <w:rPr>
          <w:rFonts w:ascii="inherit" w:hAnsi="inherit"/>
          <w:color w:val="444444"/>
          <w:sz w:val="27"/>
          <w:szCs w:val="27"/>
          <w:bdr w:val="none" w:sz="0" w:space="0" w:color="auto" w:frame="1"/>
          <w:lang w:val="fr-CA"/>
        </w:rPr>
        <w:t>questa</w:t>
      </w:r>
      <w:proofErr w:type="spellEnd"/>
      <w:r w:rsidRPr="000B3473">
        <w:rPr>
          <w:rFonts w:ascii="inherit" w:hAnsi="inherit"/>
          <w:color w:val="444444"/>
          <w:sz w:val="27"/>
          <w:szCs w:val="27"/>
          <w:bdr w:val="none" w:sz="0" w:space="0" w:color="auto" w:frame="1"/>
          <w:lang w:val="fr-CA"/>
        </w:rPr>
        <w:t xml:space="preserve"> influenza conta più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destino</w:t>
      </w:r>
      <w:proofErr w:type="spellEnd"/>
      <w:r w:rsidRPr="000B3473">
        <w:rPr>
          <w:rFonts w:ascii="inherit" w:hAnsi="inherit"/>
          <w:color w:val="444444"/>
          <w:sz w:val="27"/>
          <w:szCs w:val="27"/>
          <w:bdr w:val="none" w:sz="0" w:space="0" w:color="auto" w:frame="1"/>
          <w:lang w:val="fr-CA"/>
        </w:rPr>
        <w:t xml:space="preserve"> delle masse </w:t>
      </w:r>
      <w:proofErr w:type="spellStart"/>
      <w:r w:rsidRPr="000B3473">
        <w:rPr>
          <w:rFonts w:ascii="inherit" w:hAnsi="inherit"/>
          <w:color w:val="444444"/>
          <w:sz w:val="27"/>
          <w:szCs w:val="27"/>
          <w:bdr w:val="none" w:sz="0" w:space="0" w:color="auto" w:frame="1"/>
          <w:lang w:val="fr-CA"/>
        </w:rPr>
        <w:t>stesse</w:t>
      </w:r>
      <w:proofErr w:type="spellEnd"/>
      <w:r w:rsidRPr="000B3473">
        <w:rPr>
          <w:rFonts w:ascii="inherit" w:hAnsi="inherit"/>
          <w:color w:val="444444"/>
          <w:sz w:val="27"/>
          <w:szCs w:val="27"/>
          <w:bdr w:val="none" w:sz="0" w:space="0" w:color="auto" w:frame="1"/>
          <w:lang w:val="fr-CA"/>
        </w:rPr>
        <w:t xml:space="preserve">. Che le masse si </w:t>
      </w:r>
      <w:proofErr w:type="spellStart"/>
      <w:r w:rsidRPr="000B3473">
        <w:rPr>
          <w:rFonts w:ascii="inherit" w:hAnsi="inherit"/>
          <w:color w:val="444444"/>
          <w:sz w:val="27"/>
          <w:szCs w:val="27"/>
          <w:bdr w:val="none" w:sz="0" w:space="0" w:color="auto" w:frame="1"/>
          <w:lang w:val="fr-CA"/>
        </w:rPr>
        <w:t>organizzino</w:t>
      </w:r>
      <w:proofErr w:type="spellEnd"/>
      <w:r w:rsidRPr="000B3473">
        <w:rPr>
          <w:rFonts w:ascii="inherit" w:hAnsi="inherit"/>
          <w:color w:val="444444"/>
          <w:sz w:val="27"/>
          <w:szCs w:val="27"/>
          <w:bdr w:val="none" w:sz="0" w:space="0" w:color="auto" w:frame="1"/>
          <w:lang w:val="fr-CA"/>
        </w:rPr>
        <w:t xml:space="preserve"> in soviet o in </w:t>
      </w:r>
      <w:proofErr w:type="spellStart"/>
      <w:r w:rsidRPr="000B3473">
        <w:rPr>
          <w:rFonts w:ascii="inherit" w:hAnsi="inherit"/>
          <w:color w:val="444444"/>
          <w:sz w:val="27"/>
          <w:szCs w:val="27"/>
          <w:bdr w:val="none" w:sz="0" w:space="0" w:color="auto" w:frame="1"/>
          <w:lang w:val="fr-CA"/>
        </w:rPr>
        <w:t>sindacati</w:t>
      </w:r>
      <w:proofErr w:type="spellEnd"/>
      <w:r w:rsidRPr="000B3473">
        <w:rPr>
          <w:rFonts w:ascii="inherit" w:hAnsi="inherit"/>
          <w:color w:val="444444"/>
          <w:sz w:val="27"/>
          <w:szCs w:val="27"/>
          <w:bdr w:val="none" w:sz="0" w:space="0" w:color="auto" w:frame="1"/>
          <w:lang w:val="fr-CA"/>
        </w:rPr>
        <w:t xml:space="preserve"> resta </w:t>
      </w:r>
      <w:proofErr w:type="spellStart"/>
      <w:r w:rsidRPr="000B3473">
        <w:rPr>
          <w:rFonts w:ascii="inherit" w:hAnsi="inherit"/>
          <w:color w:val="444444"/>
          <w:sz w:val="27"/>
          <w:szCs w:val="27"/>
          <w:bdr w:val="none" w:sz="0" w:space="0" w:color="auto" w:frame="1"/>
          <w:lang w:val="fr-CA"/>
        </w:rPr>
        <w:t>assolutamente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secondario</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sono </w:t>
      </w:r>
      <w:proofErr w:type="spellStart"/>
      <w:r w:rsidRPr="000B3473">
        <w:rPr>
          <w:rFonts w:ascii="inherit" w:hAnsi="inherit"/>
          <w:color w:val="444444"/>
          <w:sz w:val="27"/>
          <w:szCs w:val="27"/>
          <w:bdr w:val="none" w:sz="0" w:space="0" w:color="auto" w:frame="1"/>
          <w:lang w:val="fr-CA"/>
        </w:rPr>
        <w:t>guidati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dai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bolscevichi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questa</w:t>
      </w:r>
      <w:proofErr w:type="spellEnd"/>
      <w:r w:rsidRPr="000B3473">
        <w:rPr>
          <w:rFonts w:ascii="inherit" w:hAnsi="inherit"/>
          <w:color w:val="444444"/>
          <w:sz w:val="27"/>
          <w:szCs w:val="27"/>
          <w:bdr w:val="none" w:sz="0" w:space="0" w:color="auto" w:frame="1"/>
          <w:lang w:val="fr-CA"/>
        </w:rPr>
        <w:t xml:space="preserve"> è la </w:t>
      </w:r>
      <w:proofErr w:type="spellStart"/>
      <w:r w:rsidRPr="000B3473">
        <w:rPr>
          <w:rFonts w:ascii="inherit" w:hAnsi="inherit"/>
          <w:color w:val="444444"/>
          <w:sz w:val="27"/>
          <w:szCs w:val="27"/>
          <w:bdr w:val="none" w:sz="0" w:space="0" w:color="auto" w:frame="1"/>
          <w:lang w:val="fr-CA"/>
        </w:rPr>
        <w:t>cosa</w:t>
      </w:r>
      <w:proofErr w:type="spellEnd"/>
      <w:r w:rsidRPr="000B3473">
        <w:rPr>
          <w:rFonts w:ascii="inherit" w:hAnsi="inherit"/>
          <w:color w:val="444444"/>
          <w:sz w:val="27"/>
          <w:szCs w:val="27"/>
          <w:bdr w:val="none" w:sz="0" w:space="0" w:color="auto" w:frame="1"/>
          <w:lang w:val="fr-CA"/>
        </w:rPr>
        <w:t xml:space="preserve"> principale.</w:t>
      </w:r>
    </w:p>
    <w:p w14:paraId="052B4B3B" w14:textId="77777777" w:rsidR="00FC093F" w:rsidRPr="000B3473" w:rsidRDefault="00FC093F"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68F1C077"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r w:rsidRPr="000B3473">
        <w:rPr>
          <w:rFonts w:ascii="inherit" w:hAnsi="inherit"/>
          <w:color w:val="444444"/>
          <w:sz w:val="27"/>
          <w:szCs w:val="27"/>
          <w:bdr w:val="none" w:sz="0" w:space="0" w:color="auto" w:frame="1"/>
          <w:lang w:val="fr-CA"/>
        </w:rPr>
        <w:t xml:space="preserve">Rosa Luxemburg ha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visione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completamente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diversa</w:t>
      </w:r>
      <w:proofErr w:type="spellEnd"/>
      <w:r w:rsidRPr="000B3473">
        <w:rPr>
          <w:rFonts w:ascii="inherit" w:hAnsi="inherit"/>
          <w:color w:val="444444"/>
          <w:sz w:val="27"/>
          <w:szCs w:val="27"/>
          <w:bdr w:val="none" w:sz="0" w:space="0" w:color="auto" w:frame="1"/>
          <w:lang w:val="fr-CA"/>
        </w:rPr>
        <w:t xml:space="preserve"> delle </w:t>
      </w:r>
      <w:proofErr w:type="spellStart"/>
      <w:r w:rsidRPr="000B3473">
        <w:rPr>
          <w:rFonts w:ascii="inherit" w:hAnsi="inherit"/>
          <w:color w:val="444444"/>
          <w:sz w:val="27"/>
          <w:szCs w:val="27"/>
          <w:bdr w:val="none" w:sz="0" w:space="0" w:color="auto" w:frame="1"/>
          <w:lang w:val="fr-CA"/>
        </w:rPr>
        <w:t>cose</w:t>
      </w:r>
      <w:proofErr w:type="spellEnd"/>
      <w:r w:rsidRPr="000B3473">
        <w:rPr>
          <w:rFonts w:ascii="inherit" w:hAnsi="inherit"/>
          <w:color w:val="444444"/>
          <w:sz w:val="27"/>
          <w:szCs w:val="27"/>
          <w:bdr w:val="none" w:sz="0" w:space="0" w:color="auto" w:frame="1"/>
          <w:lang w:val="fr-CA"/>
        </w:rPr>
        <w:t xml:space="preserve">. Non confonde la </w:t>
      </w:r>
      <w:proofErr w:type="spellStart"/>
      <w:r w:rsidRPr="000B3473">
        <w:rPr>
          <w:rFonts w:ascii="inherit" w:hAnsi="inherit"/>
          <w:color w:val="444444"/>
          <w:sz w:val="27"/>
          <w:szCs w:val="27"/>
          <w:bdr w:val="none" w:sz="0" w:space="0" w:color="auto" w:frame="1"/>
          <w:lang w:val="fr-CA"/>
        </w:rPr>
        <w:t>coscienza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rivoluzionaria</w:t>
      </w:r>
      <w:proofErr w:type="spellEnd"/>
      <w:r w:rsidRPr="000B3473">
        <w:rPr>
          <w:rFonts w:ascii="inherit" w:hAnsi="inherit"/>
          <w:color w:val="444444"/>
          <w:sz w:val="27"/>
          <w:szCs w:val="27"/>
          <w:bdr w:val="none" w:sz="0" w:space="0" w:color="auto" w:frame="1"/>
          <w:lang w:val="fr-CA"/>
        </w:rPr>
        <w:t xml:space="preserve"> con la </w:t>
      </w:r>
      <w:proofErr w:type="spellStart"/>
      <w:r w:rsidRPr="000B3473">
        <w:rPr>
          <w:rFonts w:ascii="inherit" w:hAnsi="inherit"/>
          <w:color w:val="444444"/>
          <w:sz w:val="27"/>
          <w:szCs w:val="27"/>
          <w:bdr w:val="none" w:sz="0" w:space="0" w:color="auto" w:frame="1"/>
          <w:lang w:val="fr-CA"/>
        </w:rPr>
        <w:t>coscienza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intellettuale</w:t>
      </w:r>
      <w:proofErr w:type="spellEnd"/>
      <w:r w:rsidRPr="000B3473">
        <w:rPr>
          <w:rFonts w:ascii="inherit" w:hAnsi="inherit"/>
          <w:color w:val="444444"/>
          <w:sz w:val="27"/>
          <w:szCs w:val="27"/>
          <w:bdr w:val="none" w:sz="0" w:space="0" w:color="auto" w:frame="1"/>
          <w:lang w:val="fr-CA"/>
        </w:rPr>
        <w:t xml:space="preserve"> dei </w:t>
      </w:r>
      <w:proofErr w:type="spellStart"/>
      <w:r w:rsidRPr="000B3473">
        <w:rPr>
          <w:rFonts w:ascii="inherit" w:hAnsi="inherit"/>
          <w:color w:val="444444"/>
          <w:sz w:val="27"/>
          <w:szCs w:val="27"/>
          <w:bdr w:val="none" w:sz="0" w:space="0" w:color="auto" w:frame="1"/>
          <w:lang w:val="fr-CA"/>
        </w:rPr>
        <w:t>rivoluzionari</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professione</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tipo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leninista</w:t>
      </w:r>
      <w:proofErr w:type="spellEnd"/>
      <w:r w:rsidRPr="000B3473">
        <w:rPr>
          <w:rFonts w:ascii="inherit" w:hAnsi="inherit"/>
          <w:color w:val="444444"/>
          <w:sz w:val="27"/>
          <w:szCs w:val="27"/>
          <w:bdr w:val="none" w:sz="0" w:space="0" w:color="auto" w:frame="1"/>
          <w:lang w:val="fr-CA"/>
        </w:rPr>
        <w:t>. L'</w:t>
      </w:r>
      <w:proofErr w:type="spellStart"/>
      <w:r w:rsidRPr="000B3473">
        <w:rPr>
          <w:rFonts w:ascii="inherit" w:hAnsi="inherit"/>
          <w:color w:val="444444"/>
          <w:sz w:val="27"/>
          <w:szCs w:val="27"/>
          <w:bdr w:val="none" w:sz="0" w:space="0" w:color="auto" w:frame="1"/>
          <w:lang w:val="fr-CA"/>
        </w:rPr>
        <w:t>unica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cosa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conta, a </w:t>
      </w:r>
      <w:proofErr w:type="spellStart"/>
      <w:r w:rsidRPr="000B3473">
        <w:rPr>
          <w:rFonts w:ascii="inherit" w:hAnsi="inherit"/>
          <w:color w:val="444444"/>
          <w:sz w:val="27"/>
          <w:szCs w:val="27"/>
          <w:bdr w:val="none" w:sz="0" w:space="0" w:color="auto" w:frame="1"/>
          <w:lang w:val="fr-CA"/>
        </w:rPr>
        <w:t>suo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avviso</w:t>
      </w:r>
      <w:proofErr w:type="spellEnd"/>
      <w:r w:rsidRPr="000B3473">
        <w:rPr>
          <w:rFonts w:ascii="inherit" w:hAnsi="inherit"/>
          <w:color w:val="444444"/>
          <w:sz w:val="27"/>
          <w:szCs w:val="27"/>
          <w:bdr w:val="none" w:sz="0" w:space="0" w:color="auto" w:frame="1"/>
          <w:lang w:val="fr-CA"/>
        </w:rPr>
        <w:t xml:space="preserve">, è la </w:t>
      </w:r>
      <w:proofErr w:type="spellStart"/>
      <w:r w:rsidRPr="000B3473">
        <w:rPr>
          <w:rFonts w:ascii="inherit" w:hAnsi="inherit"/>
          <w:color w:val="444444"/>
          <w:sz w:val="27"/>
          <w:szCs w:val="27"/>
          <w:bdr w:val="none" w:sz="0" w:space="0" w:color="auto" w:frame="1"/>
          <w:lang w:val="fr-CA"/>
        </w:rPr>
        <w:t>coscienza</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azione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coscienza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attiva</w:t>
      </w:r>
      <w:proofErr w:type="spellEnd"/>
      <w:r w:rsidRPr="000B3473">
        <w:rPr>
          <w:rFonts w:ascii="inherit" w:hAnsi="inherit"/>
          <w:color w:val="444444"/>
          <w:sz w:val="27"/>
          <w:szCs w:val="27"/>
          <w:bdr w:val="none" w:sz="0" w:space="0" w:color="auto" w:frame="1"/>
          <w:lang w:val="fr-CA"/>
        </w:rPr>
        <w:t xml:space="preserve"> delle masse,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nasce</w:t>
      </w:r>
      <w:proofErr w:type="spellEnd"/>
      <w:r w:rsidRPr="000B3473">
        <w:rPr>
          <w:rFonts w:ascii="inherit" w:hAnsi="inherit"/>
          <w:color w:val="444444"/>
          <w:sz w:val="27"/>
          <w:szCs w:val="27"/>
          <w:bdr w:val="none" w:sz="0" w:space="0" w:color="auto" w:frame="1"/>
          <w:lang w:val="fr-CA"/>
        </w:rPr>
        <w:t xml:space="preserve"> e si </w:t>
      </w:r>
      <w:proofErr w:type="spellStart"/>
      <w:r w:rsidRPr="000B3473">
        <w:rPr>
          <w:rFonts w:ascii="inherit" w:hAnsi="inherit"/>
          <w:color w:val="444444"/>
          <w:sz w:val="27"/>
          <w:szCs w:val="27"/>
          <w:bdr w:val="none" w:sz="0" w:space="0" w:color="auto" w:frame="1"/>
          <w:lang w:val="fr-CA"/>
        </w:rPr>
        <w:t>sviluppa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sotto</w:t>
      </w:r>
      <w:proofErr w:type="spellEnd"/>
      <w:r w:rsidRPr="000B3473">
        <w:rPr>
          <w:rFonts w:ascii="inherit" w:hAnsi="inherit"/>
          <w:color w:val="444444"/>
          <w:sz w:val="27"/>
          <w:szCs w:val="27"/>
          <w:bdr w:val="none" w:sz="0" w:space="0" w:color="auto" w:frame="1"/>
          <w:lang w:val="fr-CA"/>
        </w:rPr>
        <w:t xml:space="preserve"> l'influenza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necessità</w:t>
      </w:r>
      <w:proofErr w:type="spellEnd"/>
      <w:r w:rsidRPr="000B3473">
        <w:rPr>
          <w:rFonts w:ascii="inherit" w:hAnsi="inherit"/>
          <w:color w:val="444444"/>
          <w:sz w:val="27"/>
          <w:szCs w:val="27"/>
          <w:bdr w:val="none" w:sz="0" w:space="0" w:color="auto" w:frame="1"/>
          <w:lang w:val="fr-CA"/>
        </w:rPr>
        <w:t xml:space="preserve">: le masse si </w:t>
      </w:r>
      <w:proofErr w:type="spellStart"/>
      <w:r w:rsidRPr="000B3473">
        <w:rPr>
          <w:rFonts w:ascii="inherit" w:hAnsi="inherit"/>
          <w:color w:val="444444"/>
          <w:sz w:val="27"/>
          <w:szCs w:val="27"/>
          <w:bdr w:val="none" w:sz="0" w:space="0" w:color="auto" w:frame="1"/>
          <w:lang w:val="fr-CA"/>
        </w:rPr>
        <w:t>comportano</w:t>
      </w:r>
      <w:proofErr w:type="spellEnd"/>
      <w:r w:rsidRPr="000B3473">
        <w:rPr>
          <w:rFonts w:ascii="inherit" w:hAnsi="inherit"/>
          <w:color w:val="444444"/>
          <w:sz w:val="27"/>
          <w:szCs w:val="27"/>
          <w:bdr w:val="none" w:sz="0" w:space="0" w:color="auto" w:frame="1"/>
          <w:lang w:val="fr-CA"/>
        </w:rPr>
        <w:t xml:space="preserve"> in modo </w:t>
      </w:r>
      <w:proofErr w:type="spellStart"/>
      <w:r w:rsidRPr="000B3473">
        <w:rPr>
          <w:rFonts w:ascii="inherit" w:hAnsi="inherit"/>
          <w:color w:val="444444"/>
          <w:sz w:val="27"/>
          <w:szCs w:val="27"/>
          <w:bdr w:val="none" w:sz="0" w:space="0" w:color="auto" w:frame="1"/>
          <w:lang w:val="fr-CA"/>
        </w:rPr>
        <w:t>rivoluzionario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situazioni</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cui</w:t>
      </w:r>
      <w:proofErr w:type="spellEnd"/>
      <w:r w:rsidRPr="000B3473">
        <w:rPr>
          <w:rFonts w:ascii="inherit" w:hAnsi="inherit"/>
          <w:color w:val="444444"/>
          <w:sz w:val="27"/>
          <w:szCs w:val="27"/>
          <w:bdr w:val="none" w:sz="0" w:space="0" w:color="auto" w:frame="1"/>
          <w:lang w:val="fr-CA"/>
        </w:rPr>
        <w:t xml:space="preserve"> non </w:t>
      </w:r>
      <w:proofErr w:type="spellStart"/>
      <w:r w:rsidRPr="000B3473">
        <w:rPr>
          <w:rFonts w:ascii="inherit" w:hAnsi="inherit"/>
          <w:color w:val="444444"/>
          <w:sz w:val="27"/>
          <w:szCs w:val="27"/>
          <w:bdr w:val="none" w:sz="0" w:space="0" w:color="auto" w:frame="1"/>
          <w:lang w:val="fr-CA"/>
        </w:rPr>
        <w:t>possono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fare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altrimenti</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vedono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stessi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vincoli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all'azione</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marxismo</w:t>
      </w:r>
      <w:proofErr w:type="spellEnd"/>
      <w:r w:rsidRPr="000B3473">
        <w:rPr>
          <w:rFonts w:ascii="inherit" w:hAnsi="inherit"/>
          <w:color w:val="444444"/>
          <w:sz w:val="27"/>
          <w:szCs w:val="27"/>
          <w:bdr w:val="none" w:sz="0" w:space="0" w:color="auto" w:frame="1"/>
          <w:lang w:val="fr-CA"/>
        </w:rPr>
        <w:t xml:space="preserve">, per Luxemburg, non è solo </w:t>
      </w:r>
      <w:proofErr w:type="spellStart"/>
      <w:r w:rsidRPr="000B3473">
        <w:rPr>
          <w:rFonts w:ascii="inherit" w:hAnsi="inherit"/>
          <w:color w:val="444444"/>
          <w:sz w:val="27"/>
          <w:szCs w:val="27"/>
          <w:bdr w:val="none" w:sz="0" w:space="0" w:color="auto" w:frame="1"/>
          <w:lang w:val="fr-CA"/>
        </w:rPr>
        <w:t>un'ideologia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si </w:t>
      </w:r>
      <w:proofErr w:type="spellStart"/>
      <w:r w:rsidRPr="000B3473">
        <w:rPr>
          <w:rFonts w:ascii="inherit" w:hAnsi="inherit"/>
          <w:color w:val="444444"/>
          <w:sz w:val="27"/>
          <w:szCs w:val="27"/>
          <w:bdr w:val="none" w:sz="0" w:space="0" w:color="auto" w:frame="1"/>
          <w:lang w:val="fr-CA"/>
        </w:rPr>
        <w:t>cristallizza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nell'organizzazione</w:t>
      </w:r>
      <w:proofErr w:type="spellEnd"/>
      <w:r w:rsidRPr="000B3473">
        <w:rPr>
          <w:rFonts w:ascii="inherit" w:hAnsi="inherit"/>
          <w:color w:val="444444"/>
          <w:sz w:val="27"/>
          <w:szCs w:val="27"/>
          <w:bdr w:val="none" w:sz="0" w:space="0" w:color="auto" w:frame="1"/>
          <w:lang w:val="fr-CA"/>
        </w:rPr>
        <w:t xml:space="preserve">, è anche, è </w:t>
      </w:r>
      <w:proofErr w:type="spellStart"/>
      <w:r w:rsidRPr="000B3473">
        <w:rPr>
          <w:rFonts w:ascii="inherit" w:hAnsi="inherit"/>
          <w:color w:val="444444"/>
          <w:sz w:val="27"/>
          <w:szCs w:val="27"/>
          <w:bdr w:val="none" w:sz="0" w:space="0" w:color="auto" w:frame="1"/>
          <w:lang w:val="fr-CA"/>
        </w:rPr>
        <w:t>soprattutto</w:t>
      </w:r>
      <w:proofErr w:type="spellEnd"/>
      <w:r w:rsidRPr="000B3473">
        <w:rPr>
          <w:rFonts w:ascii="inherit" w:hAnsi="inherit"/>
          <w:color w:val="444444"/>
          <w:sz w:val="27"/>
          <w:szCs w:val="27"/>
          <w:bdr w:val="none" w:sz="0" w:space="0" w:color="auto" w:frame="1"/>
          <w:lang w:val="fr-CA"/>
        </w:rPr>
        <w:t xml:space="preserve"> la lotta </w:t>
      </w:r>
      <w:proofErr w:type="spellStart"/>
      <w:r w:rsidRPr="000B3473">
        <w:rPr>
          <w:rFonts w:ascii="inherit" w:hAnsi="inherit"/>
          <w:color w:val="444444"/>
          <w:sz w:val="27"/>
          <w:szCs w:val="27"/>
          <w:bdr w:val="none" w:sz="0" w:space="0" w:color="auto" w:frame="1"/>
          <w:lang w:val="fr-CA"/>
        </w:rPr>
        <w:t>viva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proletariato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fa </w:t>
      </w:r>
      <w:proofErr w:type="spellStart"/>
      <w:r w:rsidRPr="000B3473">
        <w:rPr>
          <w:rFonts w:ascii="inherit" w:hAnsi="inherit"/>
          <w:color w:val="444444"/>
          <w:sz w:val="27"/>
          <w:szCs w:val="27"/>
          <w:bdr w:val="none" w:sz="0" w:space="0" w:color="auto" w:frame="1"/>
          <w:lang w:val="fr-CA"/>
        </w:rPr>
        <w:t>passare</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marxismo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fatti</w:t>
      </w:r>
      <w:proofErr w:type="spellEnd"/>
      <w:r w:rsidRPr="000B3473">
        <w:rPr>
          <w:rFonts w:ascii="inherit" w:hAnsi="inherit"/>
          <w:color w:val="444444"/>
          <w:sz w:val="27"/>
          <w:szCs w:val="27"/>
          <w:bdr w:val="none" w:sz="0" w:space="0" w:color="auto" w:frame="1"/>
          <w:lang w:val="fr-CA"/>
        </w:rPr>
        <w:t xml:space="preserve">, non perché lo </w:t>
      </w:r>
      <w:proofErr w:type="spellStart"/>
      <w:r w:rsidRPr="000B3473">
        <w:rPr>
          <w:rFonts w:ascii="inherit" w:hAnsi="inherit"/>
          <w:color w:val="444444"/>
          <w:sz w:val="27"/>
          <w:szCs w:val="27"/>
          <w:bdr w:val="none" w:sz="0" w:space="0" w:color="auto" w:frame="1"/>
          <w:lang w:val="fr-CA"/>
        </w:rPr>
        <w:t>voglia</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ma perché</w:t>
      </w:r>
      <w:proofErr w:type="gramEnd"/>
      <w:r w:rsidRPr="000B3473">
        <w:rPr>
          <w:rFonts w:ascii="inherit" w:hAnsi="inherit"/>
          <w:color w:val="444444"/>
          <w:sz w:val="27"/>
          <w:szCs w:val="27"/>
          <w:bdr w:val="none" w:sz="0" w:space="0" w:color="auto" w:frame="1"/>
          <w:lang w:val="fr-CA"/>
        </w:rPr>
        <w:t xml:space="preserve"> non </w:t>
      </w:r>
      <w:proofErr w:type="spellStart"/>
      <w:r w:rsidRPr="000B3473">
        <w:rPr>
          <w:rFonts w:ascii="inherit" w:hAnsi="inherit"/>
          <w:color w:val="444444"/>
          <w:sz w:val="27"/>
          <w:szCs w:val="27"/>
          <w:bdr w:val="none" w:sz="0" w:space="0" w:color="auto" w:frame="1"/>
          <w:lang w:val="fr-CA"/>
        </w:rPr>
        <w:t>può</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agire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diversamente</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Mentre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assegna</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missione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rivoluzionario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organizzato</w:t>
      </w:r>
      <w:proofErr w:type="spellEnd"/>
      <w:r w:rsidRPr="000B3473">
        <w:rPr>
          <w:rFonts w:ascii="inherit" w:hAnsi="inherit"/>
          <w:color w:val="444444"/>
          <w:sz w:val="27"/>
          <w:szCs w:val="27"/>
          <w:bdr w:val="none" w:sz="0" w:space="0" w:color="auto" w:frame="1"/>
          <w:lang w:val="fr-CA"/>
        </w:rPr>
        <w:t xml:space="preserve"> alla guida delle masse, </w:t>
      </w:r>
      <w:proofErr w:type="spellStart"/>
      <w:r w:rsidRPr="000B3473">
        <w:rPr>
          <w:rFonts w:ascii="inherit" w:hAnsi="inherit"/>
          <w:color w:val="444444"/>
          <w:sz w:val="27"/>
          <w:szCs w:val="27"/>
          <w:bdr w:val="none" w:sz="0" w:space="0" w:color="auto" w:frame="1"/>
          <w:lang w:val="fr-CA"/>
        </w:rPr>
        <w:t>concepito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unicamente</w:t>
      </w:r>
      <w:proofErr w:type="spellEnd"/>
      <w:r w:rsidRPr="000B3473">
        <w:rPr>
          <w:rFonts w:ascii="inherit" w:hAnsi="inherit"/>
          <w:color w:val="444444"/>
          <w:sz w:val="27"/>
          <w:szCs w:val="27"/>
          <w:bdr w:val="none" w:sz="0" w:space="0" w:color="auto" w:frame="1"/>
          <w:lang w:val="fr-CA"/>
        </w:rPr>
        <w:t xml:space="preserve"> come </w:t>
      </w:r>
      <w:proofErr w:type="spellStart"/>
      <w:r w:rsidRPr="000B3473">
        <w:rPr>
          <w:rFonts w:ascii="inherit" w:hAnsi="inherit"/>
          <w:color w:val="444444"/>
          <w:sz w:val="27"/>
          <w:szCs w:val="27"/>
          <w:bdr w:val="none" w:sz="0" w:space="0" w:color="auto" w:frame="1"/>
          <w:lang w:val="fr-CA"/>
        </w:rPr>
        <w:t>materiale</w:t>
      </w:r>
      <w:proofErr w:type="spellEnd"/>
      <w:r w:rsidRPr="000B3473">
        <w:rPr>
          <w:rFonts w:ascii="inherit" w:hAnsi="inherit"/>
          <w:color w:val="444444"/>
          <w:sz w:val="27"/>
          <w:szCs w:val="27"/>
          <w:bdr w:val="none" w:sz="0" w:space="0" w:color="auto" w:frame="1"/>
          <w:lang w:val="fr-CA"/>
        </w:rPr>
        <w:t xml:space="preserve"> da </w:t>
      </w:r>
      <w:proofErr w:type="spellStart"/>
      <w:r w:rsidRPr="000B3473">
        <w:rPr>
          <w:rFonts w:ascii="inherit" w:hAnsi="inherit"/>
          <w:color w:val="444444"/>
          <w:sz w:val="27"/>
          <w:szCs w:val="27"/>
          <w:bdr w:val="none" w:sz="0" w:space="0" w:color="auto" w:frame="1"/>
          <w:lang w:val="fr-CA"/>
        </w:rPr>
        <w:t>plasmare</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rivoluzionario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secondo</w:t>
      </w:r>
      <w:proofErr w:type="spellEnd"/>
      <w:r w:rsidRPr="000B3473">
        <w:rPr>
          <w:rFonts w:ascii="inherit" w:hAnsi="inherit"/>
          <w:color w:val="444444"/>
          <w:sz w:val="27"/>
          <w:szCs w:val="27"/>
          <w:bdr w:val="none" w:sz="0" w:space="0" w:color="auto" w:frame="1"/>
          <w:lang w:val="fr-CA"/>
        </w:rPr>
        <w:t xml:space="preserve"> Rosa Luxemburg </w:t>
      </w:r>
      <w:proofErr w:type="spellStart"/>
      <w:r w:rsidRPr="000B3473">
        <w:rPr>
          <w:rFonts w:ascii="inherit" w:hAnsi="inherit"/>
          <w:color w:val="444444"/>
          <w:sz w:val="27"/>
          <w:szCs w:val="27"/>
          <w:bdr w:val="none" w:sz="0" w:space="0" w:color="auto" w:frame="1"/>
          <w:lang w:val="fr-CA"/>
        </w:rPr>
        <w:t>deriva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direttamente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dallo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sviluppo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stesso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coscienza</w:t>
      </w:r>
      <w:proofErr w:type="spellEnd"/>
      <w:r w:rsidRPr="000B3473">
        <w:rPr>
          <w:rFonts w:ascii="inherit" w:hAnsi="inherit"/>
          <w:color w:val="444444"/>
          <w:sz w:val="27"/>
          <w:szCs w:val="27"/>
          <w:bdr w:val="none" w:sz="0" w:space="0" w:color="auto" w:frame="1"/>
          <w:lang w:val="fr-CA"/>
        </w:rPr>
        <w:t xml:space="preserve"> di classe e, molto più, </w:t>
      </w:r>
      <w:proofErr w:type="spellStart"/>
      <w:r w:rsidRPr="000B3473">
        <w:rPr>
          <w:rFonts w:ascii="inherit" w:hAnsi="inherit"/>
          <w:color w:val="444444"/>
          <w:sz w:val="27"/>
          <w:szCs w:val="27"/>
          <w:bdr w:val="none" w:sz="0" w:space="0" w:color="auto" w:frame="1"/>
          <w:lang w:val="fr-CA"/>
        </w:rPr>
        <w:t>dall'azione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rivoluzionaria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pratica</w:t>
      </w:r>
      <w:proofErr w:type="spellEnd"/>
      <w:r w:rsidRPr="000B3473">
        <w:rPr>
          <w:rFonts w:ascii="inherit" w:hAnsi="inherit"/>
          <w:color w:val="444444"/>
          <w:sz w:val="27"/>
          <w:szCs w:val="27"/>
          <w:bdr w:val="none" w:sz="0" w:space="0" w:color="auto" w:frame="1"/>
          <w:lang w:val="fr-CA"/>
        </w:rPr>
        <w:t xml:space="preserve"> delle masse. Di </w:t>
      </w:r>
      <w:proofErr w:type="spellStart"/>
      <w:r w:rsidRPr="000B3473">
        <w:rPr>
          <w:rFonts w:ascii="inherit" w:hAnsi="inherit"/>
          <w:color w:val="444444"/>
          <w:sz w:val="27"/>
          <w:szCs w:val="27"/>
          <w:bdr w:val="none" w:sz="0" w:space="0" w:color="auto" w:frame="1"/>
          <w:lang w:val="fr-CA"/>
        </w:rPr>
        <w:t>fronte</w:t>
      </w:r>
      <w:proofErr w:type="spellEnd"/>
      <w:r w:rsidRPr="000B3473">
        <w:rPr>
          <w:rFonts w:ascii="inherit" w:hAnsi="inherit"/>
          <w:color w:val="444444"/>
          <w:sz w:val="27"/>
          <w:szCs w:val="27"/>
          <w:bdr w:val="none" w:sz="0" w:space="0" w:color="auto" w:frame="1"/>
          <w:lang w:val="fr-CA"/>
        </w:rPr>
        <w:t xml:space="preserve"> alla </w:t>
      </w:r>
      <w:proofErr w:type="spellStart"/>
      <w:r w:rsidRPr="000B3473">
        <w:rPr>
          <w:rFonts w:ascii="inherit" w:hAnsi="inherit"/>
          <w:color w:val="444444"/>
          <w:sz w:val="27"/>
          <w:szCs w:val="27"/>
          <w:bdr w:val="none" w:sz="0" w:space="0" w:color="auto" w:frame="1"/>
          <w:lang w:val="fr-CA"/>
        </w:rPr>
        <w:t>sopravvalutazione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ruolo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dell'organizzazione</w:t>
      </w:r>
      <w:proofErr w:type="spellEnd"/>
      <w:r w:rsidRPr="000B3473">
        <w:rPr>
          <w:rFonts w:ascii="inherit" w:hAnsi="inherit"/>
          <w:color w:val="444444"/>
          <w:sz w:val="27"/>
          <w:szCs w:val="27"/>
          <w:bdr w:val="none" w:sz="0" w:space="0" w:color="auto" w:frame="1"/>
          <w:lang w:val="fr-CA"/>
        </w:rPr>
        <w:t xml:space="preserve"> e dei </w:t>
      </w:r>
      <w:proofErr w:type="spellStart"/>
      <w:r w:rsidRPr="000B3473">
        <w:rPr>
          <w:rFonts w:ascii="inherit" w:hAnsi="inherit"/>
          <w:color w:val="444444"/>
          <w:sz w:val="27"/>
          <w:szCs w:val="27"/>
          <w:bdr w:val="none" w:sz="0" w:space="0" w:color="auto" w:frame="1"/>
          <w:lang w:val="fr-CA"/>
        </w:rPr>
        <w:t>suoi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dirigenti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essa</w:t>
      </w:r>
      <w:proofErr w:type="spellEnd"/>
      <w:r w:rsidRPr="000B3473">
        <w:rPr>
          <w:rFonts w:ascii="inherit" w:hAnsi="inherit"/>
          <w:color w:val="444444"/>
          <w:sz w:val="27"/>
          <w:szCs w:val="27"/>
          <w:bdr w:val="none" w:sz="0" w:space="0" w:color="auto" w:frame="1"/>
          <w:lang w:val="fr-CA"/>
        </w:rPr>
        <w:t xml:space="preserve"> non si limita a </w:t>
      </w:r>
      <w:proofErr w:type="spellStart"/>
      <w:r w:rsidRPr="000B3473">
        <w:rPr>
          <w:rFonts w:ascii="inherit" w:hAnsi="inherit"/>
          <w:color w:val="444444"/>
          <w:sz w:val="27"/>
          <w:szCs w:val="27"/>
          <w:bdr w:val="none" w:sz="0" w:space="0" w:color="auto" w:frame="1"/>
          <w:lang w:val="fr-CA"/>
        </w:rPr>
        <w:t>segnare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un'opposizione</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principio</w:t>
      </w:r>
      <w:proofErr w:type="spellEnd"/>
      <w:r w:rsidRPr="000B3473">
        <w:rPr>
          <w:rFonts w:ascii="inherit" w:hAnsi="inherit"/>
          <w:color w:val="444444"/>
          <w:sz w:val="27"/>
          <w:szCs w:val="27"/>
          <w:bdr w:val="none" w:sz="0" w:space="0" w:color="auto" w:frame="1"/>
          <w:lang w:val="fr-CA"/>
        </w:rPr>
        <w:t xml:space="preserve">, ma </w:t>
      </w:r>
      <w:proofErr w:type="spellStart"/>
      <w:r w:rsidRPr="000B3473">
        <w:rPr>
          <w:rFonts w:ascii="inherit" w:hAnsi="inherit"/>
          <w:color w:val="444444"/>
          <w:sz w:val="27"/>
          <w:szCs w:val="27"/>
          <w:bdr w:val="none" w:sz="0" w:space="0" w:color="auto" w:frame="1"/>
          <w:lang w:val="fr-CA"/>
        </w:rPr>
        <w:t>dimostra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riferendosi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all'esperienza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proofErr w:type="gramStart"/>
      <w:r w:rsidRPr="000B3473">
        <w:rPr>
          <w:rFonts w:ascii="inherit" w:hAnsi="inherit"/>
          <w:color w:val="444444"/>
          <w:sz w:val="27"/>
          <w:szCs w:val="27"/>
          <w:bdr w:val="none" w:sz="0" w:space="0" w:color="auto" w:frame="1"/>
          <w:lang w:val="fr-CA"/>
        </w:rPr>
        <w:t xml:space="preserve"> «è</w:t>
      </w:r>
      <w:proofErr w:type="gramEnd"/>
      <w:r w:rsidRPr="000B3473">
        <w:rPr>
          <w:rFonts w:ascii="inherit" w:hAnsi="inherit"/>
          <w:color w:val="444444"/>
          <w:sz w:val="27"/>
          <w:szCs w:val="27"/>
          <w:bdr w:val="none" w:sz="0" w:space="0" w:color="auto" w:frame="1"/>
          <w:lang w:val="fr-CA"/>
        </w:rPr>
        <w:t xml:space="preserve"> proprio </w:t>
      </w:r>
      <w:proofErr w:type="spellStart"/>
      <w:r w:rsidRPr="000B3473">
        <w:rPr>
          <w:rFonts w:ascii="inherit" w:hAnsi="inherit"/>
          <w:color w:val="444444"/>
          <w:sz w:val="27"/>
          <w:szCs w:val="27"/>
          <w:bdr w:val="none" w:sz="0" w:space="0" w:color="auto" w:frame="1"/>
          <w:lang w:val="fr-CA"/>
        </w:rPr>
        <w:t>durante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rivoluzione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è </w:t>
      </w:r>
      <w:proofErr w:type="spellStart"/>
      <w:r w:rsidRPr="000B3473">
        <w:rPr>
          <w:rFonts w:ascii="inherit" w:hAnsi="inherit"/>
          <w:color w:val="444444"/>
          <w:sz w:val="27"/>
          <w:szCs w:val="27"/>
          <w:bdr w:val="none" w:sz="0" w:space="0" w:color="auto" w:frame="1"/>
          <w:lang w:val="fr-CA"/>
        </w:rPr>
        <w:t>estremamente</w:t>
      </w:r>
      <w:proofErr w:type="spellEnd"/>
      <w:r w:rsidRPr="000B3473">
        <w:rPr>
          <w:rFonts w:ascii="inherit" w:hAnsi="inherit"/>
          <w:color w:val="444444"/>
          <w:sz w:val="27"/>
          <w:szCs w:val="27"/>
          <w:bdr w:val="none" w:sz="0" w:space="0" w:color="auto" w:frame="1"/>
          <w:lang w:val="fr-CA"/>
        </w:rPr>
        <w:t xml:space="preserve"> difficile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spetta</w:t>
      </w:r>
      <w:proofErr w:type="spellEnd"/>
      <w:r w:rsidRPr="000B3473">
        <w:rPr>
          <w:rFonts w:ascii="inherit" w:hAnsi="inherit"/>
          <w:color w:val="444444"/>
          <w:sz w:val="27"/>
          <w:szCs w:val="27"/>
          <w:bdr w:val="none" w:sz="0" w:space="0" w:color="auto" w:frame="1"/>
          <w:lang w:val="fr-CA"/>
        </w:rPr>
        <w:t xml:space="preserve"> a un corpo guida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movimento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operaio</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prevedere</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calcolare</w:t>
      </w:r>
      <w:proofErr w:type="spellEnd"/>
      <w:r w:rsidRPr="000B3473">
        <w:rPr>
          <w:rFonts w:ascii="inherit" w:hAnsi="inherit"/>
          <w:color w:val="444444"/>
          <w:sz w:val="27"/>
          <w:szCs w:val="27"/>
          <w:bdr w:val="none" w:sz="0" w:space="0" w:color="auto" w:frame="1"/>
          <w:lang w:val="fr-CA"/>
        </w:rPr>
        <w:t xml:space="preserve"> quale </w:t>
      </w:r>
      <w:proofErr w:type="spellStart"/>
      <w:r w:rsidRPr="000B3473">
        <w:rPr>
          <w:rFonts w:ascii="inherit" w:hAnsi="inherit"/>
          <w:color w:val="444444"/>
          <w:sz w:val="27"/>
          <w:szCs w:val="27"/>
          <w:bdr w:val="none" w:sz="0" w:space="0" w:color="auto" w:frame="1"/>
          <w:lang w:val="fr-CA"/>
        </w:rPr>
        <w:t>occasione</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quali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fattori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possono</w:t>
      </w:r>
      <w:proofErr w:type="spellEnd"/>
      <w:r w:rsidRPr="000B3473">
        <w:rPr>
          <w:rFonts w:ascii="inherit" w:hAnsi="inherit"/>
          <w:color w:val="444444"/>
          <w:sz w:val="27"/>
          <w:szCs w:val="27"/>
          <w:bdr w:val="none" w:sz="0" w:space="0" w:color="auto" w:frame="1"/>
          <w:lang w:val="fr-CA"/>
        </w:rPr>
        <w:t xml:space="preserve"> o </w:t>
      </w:r>
      <w:proofErr w:type="spellStart"/>
      <w:r w:rsidRPr="000B3473">
        <w:rPr>
          <w:rFonts w:ascii="inherit" w:hAnsi="inherit"/>
          <w:color w:val="444444"/>
          <w:sz w:val="27"/>
          <w:szCs w:val="27"/>
          <w:bdr w:val="none" w:sz="0" w:space="0" w:color="auto" w:frame="1"/>
          <w:lang w:val="fr-CA"/>
        </w:rPr>
        <w:t>meno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innescare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esplosioni</w:t>
      </w:r>
      <w:proofErr w:type="spellEnd"/>
      <w:r w:rsidRPr="000B3473">
        <w:rPr>
          <w:rFonts w:ascii="inherit" w:hAnsi="inherit"/>
          <w:color w:val="444444"/>
          <w:sz w:val="27"/>
          <w:szCs w:val="27"/>
          <w:bdr w:val="none" w:sz="0" w:space="0" w:color="auto" w:frame="1"/>
          <w:lang w:val="fr-CA"/>
        </w:rPr>
        <w:t xml:space="preserve">” [76]. E </w:t>
      </w:r>
      <w:proofErr w:type="spellStart"/>
      <w:r w:rsidRPr="000B3473">
        <w:rPr>
          <w:rFonts w:ascii="inherit" w:hAnsi="inherit"/>
          <w:color w:val="444444"/>
          <w:sz w:val="27"/>
          <w:szCs w:val="27"/>
          <w:bdr w:val="none" w:sz="0" w:space="0" w:color="auto" w:frame="1"/>
          <w:lang w:val="fr-CA"/>
        </w:rPr>
        <w:t>aggiungere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concezion</w:t>
      </w:r>
      <w:r w:rsidR="00FC093F" w:rsidRPr="000B3473">
        <w:rPr>
          <w:rFonts w:ascii="inherit" w:hAnsi="inherit"/>
          <w:color w:val="444444"/>
          <w:sz w:val="27"/>
          <w:szCs w:val="27"/>
          <w:bdr w:val="none" w:sz="0" w:space="0" w:color="auto" w:frame="1"/>
          <w:lang w:val="fr-CA"/>
        </w:rPr>
        <w:t>e</w:t>
      </w:r>
      <w:proofErr w:type="spellEnd"/>
      <w:r w:rsidR="00FC093F" w:rsidRPr="000B3473">
        <w:rPr>
          <w:rFonts w:ascii="inherit" w:hAnsi="inherit"/>
          <w:color w:val="444444"/>
          <w:sz w:val="27"/>
          <w:szCs w:val="27"/>
          <w:bdr w:val="none" w:sz="0" w:space="0" w:color="auto" w:frame="1"/>
          <w:lang w:val="fr-CA"/>
        </w:rPr>
        <w:t xml:space="preserve"> cliché, </w:t>
      </w:r>
      <w:proofErr w:type="spellStart"/>
      <w:r w:rsidR="00FC093F" w:rsidRPr="000B3473">
        <w:rPr>
          <w:rFonts w:ascii="inherit" w:hAnsi="inherit"/>
          <w:color w:val="444444"/>
          <w:sz w:val="27"/>
          <w:szCs w:val="27"/>
          <w:bdr w:val="none" w:sz="0" w:space="0" w:color="auto" w:frame="1"/>
          <w:lang w:val="fr-CA"/>
        </w:rPr>
        <w:t>rigida</w:t>
      </w:r>
      <w:proofErr w:type="spellEnd"/>
      <w:r w:rsidR="00FC093F" w:rsidRPr="000B3473">
        <w:rPr>
          <w:rFonts w:ascii="inherit" w:hAnsi="inherit"/>
          <w:color w:val="444444"/>
          <w:sz w:val="27"/>
          <w:szCs w:val="27"/>
          <w:bdr w:val="none" w:sz="0" w:space="0" w:color="auto" w:frame="1"/>
          <w:lang w:val="fr-CA"/>
        </w:rPr>
        <w:t xml:space="preserve"> e </w:t>
      </w:r>
      <w:proofErr w:type="spellStart"/>
      <w:r w:rsidR="00FC093F" w:rsidRPr="000B3473">
        <w:rPr>
          <w:rFonts w:ascii="inherit" w:hAnsi="inherit"/>
          <w:color w:val="444444"/>
          <w:sz w:val="27"/>
          <w:szCs w:val="27"/>
          <w:bdr w:val="none" w:sz="0" w:space="0" w:color="auto" w:frame="1"/>
          <w:lang w:val="fr-CA"/>
        </w:rPr>
        <w:t>burocratica</w:t>
      </w:r>
      <w:proofErr w:type="spellEnd"/>
      <w:r w:rsidR="00FC093F"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ammette</w:t>
      </w:r>
      <w:proofErr w:type="spellEnd"/>
      <w:r w:rsidRPr="000B3473">
        <w:rPr>
          <w:rFonts w:ascii="inherit" w:hAnsi="inherit"/>
          <w:color w:val="444444"/>
          <w:sz w:val="27"/>
          <w:szCs w:val="27"/>
          <w:bdr w:val="none" w:sz="0" w:space="0" w:color="auto" w:frame="1"/>
          <w:lang w:val="fr-CA"/>
        </w:rPr>
        <w:t xml:space="preserve"> la lotta solo come </w:t>
      </w:r>
      <w:proofErr w:type="spellStart"/>
      <w:r w:rsidRPr="000B3473">
        <w:rPr>
          <w:rFonts w:ascii="inherit" w:hAnsi="inherit"/>
          <w:color w:val="444444"/>
          <w:sz w:val="27"/>
          <w:szCs w:val="27"/>
          <w:bdr w:val="none" w:sz="0" w:space="0" w:color="auto" w:frame="1"/>
          <w:lang w:val="fr-CA"/>
        </w:rPr>
        <w:t>risultato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dell'organizzazione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ha </w:t>
      </w:r>
      <w:proofErr w:type="spellStart"/>
      <w:r w:rsidRPr="000B3473">
        <w:rPr>
          <w:rFonts w:ascii="inherit" w:hAnsi="inherit"/>
          <w:color w:val="444444"/>
          <w:sz w:val="27"/>
          <w:szCs w:val="27"/>
          <w:bdr w:val="none" w:sz="0" w:space="0" w:color="auto" w:frame="1"/>
          <w:lang w:val="fr-CA"/>
        </w:rPr>
        <w:t>raggiunto</w:t>
      </w:r>
      <w:proofErr w:type="spellEnd"/>
      <w:r w:rsidRPr="000B3473">
        <w:rPr>
          <w:rFonts w:ascii="inherit" w:hAnsi="inherit"/>
          <w:color w:val="444444"/>
          <w:sz w:val="27"/>
          <w:szCs w:val="27"/>
          <w:bdr w:val="none" w:sz="0" w:space="0" w:color="auto" w:frame="1"/>
          <w:lang w:val="fr-CA"/>
        </w:rPr>
        <w:t xml:space="preserve"> un </w:t>
      </w:r>
      <w:proofErr w:type="spellStart"/>
      <w:r w:rsidRPr="000B3473">
        <w:rPr>
          <w:rFonts w:ascii="inherit" w:hAnsi="inherit"/>
          <w:color w:val="444444"/>
          <w:sz w:val="27"/>
          <w:szCs w:val="27"/>
          <w:bdr w:val="none" w:sz="0" w:space="0" w:color="auto" w:frame="1"/>
          <w:lang w:val="fr-CA"/>
        </w:rPr>
        <w:t>certo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grado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forza</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Vivendo</w:t>
      </w:r>
      <w:proofErr w:type="spellEnd"/>
      <w:r w:rsidRPr="000B3473">
        <w:rPr>
          <w:rFonts w:ascii="inherit" w:hAnsi="inherit"/>
          <w:color w:val="444444"/>
          <w:sz w:val="27"/>
          <w:szCs w:val="27"/>
          <w:bdr w:val="none" w:sz="0" w:space="0" w:color="auto" w:frame="1"/>
          <w:lang w:val="fr-CA"/>
        </w:rPr>
        <w:t xml:space="preserve"> l'</w:t>
      </w:r>
      <w:proofErr w:type="spellStart"/>
      <w:r w:rsidRPr="000B3473">
        <w:rPr>
          <w:rFonts w:ascii="inherit" w:hAnsi="inherit"/>
          <w:color w:val="444444"/>
          <w:sz w:val="27"/>
          <w:szCs w:val="27"/>
          <w:bdr w:val="none" w:sz="0" w:space="0" w:color="auto" w:frame="1"/>
          <w:lang w:val="fr-CA"/>
        </w:rPr>
        <w:t>evoluzione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dialettica</w:t>
      </w:r>
      <w:proofErr w:type="spellEnd"/>
      <w:r w:rsidRPr="000B3473">
        <w:rPr>
          <w:rFonts w:ascii="inherit" w:hAnsi="inherit"/>
          <w:color w:val="444444"/>
          <w:sz w:val="27"/>
          <w:szCs w:val="27"/>
          <w:bdr w:val="none" w:sz="0" w:space="0" w:color="auto" w:frame="1"/>
          <w:lang w:val="fr-CA"/>
        </w:rPr>
        <w:t>, al contrario,</w:t>
      </w:r>
      <w:r w:rsidR="00FC093F" w:rsidRPr="000B3473">
        <w:rPr>
          <w:lang w:val="fr-CA"/>
        </w:rPr>
        <w:t xml:space="preserve"> </w:t>
      </w:r>
      <w:proofErr w:type="spellStart"/>
      <w:r w:rsidR="00FC093F" w:rsidRPr="000B3473">
        <w:rPr>
          <w:rFonts w:ascii="inherit" w:hAnsi="inherit"/>
          <w:color w:val="444444"/>
          <w:sz w:val="27"/>
          <w:szCs w:val="27"/>
          <w:bdr w:val="none" w:sz="0" w:space="0" w:color="auto" w:frame="1"/>
          <w:lang w:val="fr-CA"/>
        </w:rPr>
        <w:t>dà</w:t>
      </w:r>
      <w:proofErr w:type="spellEnd"/>
      <w:r w:rsidR="00FC093F" w:rsidRPr="000B3473">
        <w:rPr>
          <w:rFonts w:ascii="inherit" w:hAnsi="inherit"/>
          <w:color w:val="444444"/>
          <w:sz w:val="27"/>
          <w:szCs w:val="27"/>
          <w:bdr w:val="none" w:sz="0" w:space="0" w:color="auto" w:frame="1"/>
          <w:lang w:val="fr-CA"/>
        </w:rPr>
        <w:t xml:space="preserve"> origine </w:t>
      </w:r>
      <w:proofErr w:type="spellStart"/>
      <w:r w:rsidR="00FC093F" w:rsidRPr="000B3473">
        <w:rPr>
          <w:rFonts w:ascii="inherit" w:hAnsi="inherit"/>
          <w:color w:val="444444"/>
          <w:sz w:val="27"/>
          <w:szCs w:val="27"/>
          <w:bdr w:val="none" w:sz="0" w:space="0" w:color="auto" w:frame="1"/>
          <w:lang w:val="fr-CA"/>
        </w:rPr>
        <w:t>all'organizzazione</w:t>
      </w:r>
      <w:proofErr w:type="spellEnd"/>
      <w:r w:rsidR="00FC093F" w:rsidRPr="000B3473">
        <w:rPr>
          <w:rFonts w:ascii="inherit" w:hAnsi="inherit"/>
          <w:color w:val="444444"/>
          <w:sz w:val="27"/>
          <w:szCs w:val="27"/>
          <w:bdr w:val="none" w:sz="0" w:space="0" w:color="auto" w:frame="1"/>
          <w:lang w:val="fr-CA"/>
        </w:rPr>
        <w:t xml:space="preserve"> come </w:t>
      </w:r>
      <w:proofErr w:type="spellStart"/>
      <w:r w:rsidR="00FC093F" w:rsidRPr="000B3473">
        <w:rPr>
          <w:rFonts w:ascii="inherit" w:hAnsi="inherit"/>
          <w:color w:val="444444"/>
          <w:sz w:val="27"/>
          <w:szCs w:val="27"/>
          <w:bdr w:val="none" w:sz="0" w:space="0" w:color="auto" w:frame="1"/>
          <w:lang w:val="fr-CA"/>
        </w:rPr>
        <w:t>prodotto</w:t>
      </w:r>
      <w:proofErr w:type="spellEnd"/>
      <w:r w:rsidR="00FC093F" w:rsidRPr="000B3473">
        <w:rPr>
          <w:rFonts w:ascii="inherit" w:hAnsi="inherit"/>
          <w:color w:val="444444"/>
          <w:sz w:val="27"/>
          <w:szCs w:val="27"/>
          <w:bdr w:val="none" w:sz="0" w:space="0" w:color="auto" w:frame="1"/>
          <w:lang w:val="fr-CA"/>
        </w:rPr>
        <w:t xml:space="preserve"> </w:t>
      </w:r>
      <w:proofErr w:type="spellStart"/>
      <w:r w:rsidR="00FC093F" w:rsidRPr="000B3473">
        <w:rPr>
          <w:rFonts w:ascii="inherit" w:hAnsi="inherit"/>
          <w:color w:val="444444"/>
          <w:sz w:val="27"/>
          <w:szCs w:val="27"/>
          <w:bdr w:val="none" w:sz="0" w:space="0" w:color="auto" w:frame="1"/>
          <w:lang w:val="fr-CA"/>
        </w:rPr>
        <w:t>della</w:t>
      </w:r>
      <w:proofErr w:type="spellEnd"/>
      <w:r w:rsidR="00FC093F" w:rsidRPr="000B3473">
        <w:rPr>
          <w:rFonts w:ascii="inherit" w:hAnsi="inherit"/>
          <w:color w:val="444444"/>
          <w:sz w:val="27"/>
          <w:szCs w:val="27"/>
          <w:bdr w:val="none" w:sz="0" w:space="0" w:color="auto" w:frame="1"/>
          <w:lang w:val="fr-CA"/>
        </w:rPr>
        <w:t xml:space="preserve"> lotta" [77].</w:t>
      </w:r>
    </w:p>
    <w:p w14:paraId="1D71919D" w14:textId="77777777" w:rsidR="006135F5" w:rsidRPr="000B3473" w:rsidRDefault="006135F5" w:rsidP="00EF17D7">
      <w:pPr>
        <w:pStyle w:val="NormalWeb"/>
        <w:shd w:val="clear" w:color="auto" w:fill="FFFFFF"/>
        <w:spacing w:before="0" w:beforeAutospacing="0" w:after="0" w:afterAutospacing="0"/>
        <w:textAlignment w:val="baseline"/>
        <w:rPr>
          <w:color w:val="444444"/>
          <w:sz w:val="23"/>
          <w:szCs w:val="23"/>
          <w:lang w:val="fr-CA"/>
        </w:rPr>
      </w:pPr>
    </w:p>
    <w:p w14:paraId="28EBFB98"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r w:rsidRPr="000B3473">
        <w:rPr>
          <w:rFonts w:ascii="inherit" w:hAnsi="inherit"/>
          <w:color w:val="444444"/>
          <w:sz w:val="27"/>
          <w:szCs w:val="27"/>
          <w:bdr w:val="none" w:sz="0" w:space="0" w:color="auto" w:frame="1"/>
          <w:lang w:val="fr-CA"/>
        </w:rPr>
        <w:t xml:space="preserve">A </w:t>
      </w:r>
      <w:proofErr w:type="spellStart"/>
      <w:r w:rsidRPr="000B3473">
        <w:rPr>
          <w:rFonts w:ascii="inherit" w:hAnsi="inherit"/>
          <w:color w:val="444444"/>
          <w:sz w:val="27"/>
          <w:szCs w:val="27"/>
          <w:bdr w:val="none" w:sz="0" w:space="0" w:color="auto" w:frame="1"/>
          <w:lang w:val="fr-CA"/>
        </w:rPr>
        <w:t>proposito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degli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scioperi</w:t>
      </w:r>
      <w:proofErr w:type="spellEnd"/>
      <w:r w:rsidRPr="000B3473">
        <w:rPr>
          <w:rFonts w:ascii="inherit" w:hAnsi="inherit"/>
          <w:color w:val="444444"/>
          <w:sz w:val="27"/>
          <w:szCs w:val="27"/>
          <w:bdr w:val="none" w:sz="0" w:space="0" w:color="auto" w:frame="1"/>
          <w:lang w:val="fr-CA"/>
        </w:rPr>
        <w:t xml:space="preserve"> di massa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1905 </w:t>
      </w:r>
      <w:proofErr w:type="spellStart"/>
      <w:r w:rsidRPr="000B3473">
        <w:rPr>
          <w:rFonts w:ascii="inherit" w:hAnsi="inherit"/>
          <w:color w:val="444444"/>
          <w:sz w:val="27"/>
          <w:szCs w:val="27"/>
          <w:bdr w:val="none" w:sz="0" w:space="0" w:color="auto" w:frame="1"/>
          <w:lang w:val="fr-CA"/>
        </w:rPr>
        <w:t>russo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essa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sottolinea</w:t>
      </w:r>
      <w:proofErr w:type="spellEnd"/>
      <w:r w:rsidRPr="000B3473">
        <w:rPr>
          <w:rFonts w:ascii="inherit" w:hAnsi="inherit"/>
          <w:color w:val="444444"/>
          <w:sz w:val="27"/>
          <w:szCs w:val="27"/>
          <w:bdr w:val="none" w:sz="0" w:space="0" w:color="auto" w:frame="1"/>
          <w:lang w:val="fr-CA"/>
        </w:rPr>
        <w:t>:</w:t>
      </w:r>
      <w:proofErr w:type="gramStart"/>
      <w:r w:rsidRPr="000B3473">
        <w:rPr>
          <w:rFonts w:ascii="inherit" w:hAnsi="inherit"/>
          <w:color w:val="444444"/>
          <w:sz w:val="27"/>
          <w:szCs w:val="27"/>
          <w:bdr w:val="none" w:sz="0" w:space="0" w:color="auto" w:frame="1"/>
          <w:lang w:val="fr-CA"/>
        </w:rPr>
        <w:t xml:space="preserve"> «Ma</w:t>
      </w:r>
      <w:proofErr w:type="gramEnd"/>
      <w:r w:rsidRPr="000B3473">
        <w:rPr>
          <w:rFonts w:ascii="inherit" w:hAnsi="inherit"/>
          <w:color w:val="444444"/>
          <w:sz w:val="27"/>
          <w:szCs w:val="27"/>
          <w:bdr w:val="none" w:sz="0" w:space="0" w:color="auto" w:frame="1"/>
          <w:lang w:val="fr-CA"/>
        </w:rPr>
        <w:t xml:space="preserve"> anche </w:t>
      </w:r>
      <w:proofErr w:type="spellStart"/>
      <w:r w:rsidRPr="000B3473">
        <w:rPr>
          <w:rFonts w:ascii="inherit" w:hAnsi="inherit"/>
          <w:color w:val="444444"/>
          <w:sz w:val="27"/>
          <w:szCs w:val="27"/>
          <w:bdr w:val="none" w:sz="0" w:space="0" w:color="auto" w:frame="1"/>
          <w:lang w:val="fr-CA"/>
        </w:rPr>
        <w:t>lì</w:t>
      </w:r>
      <w:proofErr w:type="spellEnd"/>
      <w:r w:rsidRPr="000B3473">
        <w:rPr>
          <w:rFonts w:ascii="inherit" w:hAnsi="inherit"/>
          <w:color w:val="444444"/>
          <w:sz w:val="27"/>
          <w:szCs w:val="27"/>
          <w:bdr w:val="none" w:sz="0" w:space="0" w:color="auto" w:frame="1"/>
          <w:lang w:val="fr-CA"/>
        </w:rPr>
        <w:t xml:space="preserve"> non si </w:t>
      </w:r>
      <w:proofErr w:type="spellStart"/>
      <w:r w:rsidRPr="000B3473">
        <w:rPr>
          <w:rFonts w:ascii="inherit" w:hAnsi="inherit"/>
          <w:color w:val="444444"/>
          <w:sz w:val="27"/>
          <w:szCs w:val="27"/>
          <w:bdr w:val="none" w:sz="0" w:space="0" w:color="auto" w:frame="1"/>
          <w:lang w:val="fr-CA"/>
        </w:rPr>
        <w:t>può</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parlare</w:t>
      </w:r>
      <w:proofErr w:type="spellEnd"/>
      <w:r w:rsidRPr="000B3473">
        <w:rPr>
          <w:rFonts w:ascii="inherit" w:hAnsi="inherit"/>
          <w:color w:val="444444"/>
          <w:sz w:val="27"/>
          <w:szCs w:val="27"/>
          <w:bdr w:val="none" w:sz="0" w:space="0" w:color="auto" w:frame="1"/>
          <w:lang w:val="fr-CA"/>
        </w:rPr>
        <w:t xml:space="preserve"> né di un </w:t>
      </w:r>
      <w:proofErr w:type="spellStart"/>
      <w:r w:rsidRPr="000B3473">
        <w:rPr>
          <w:rFonts w:ascii="inherit" w:hAnsi="inherit"/>
          <w:color w:val="444444"/>
          <w:sz w:val="27"/>
          <w:szCs w:val="27"/>
          <w:bdr w:val="none" w:sz="0" w:space="0" w:color="auto" w:frame="1"/>
          <w:lang w:val="fr-CA"/>
        </w:rPr>
        <w:t>progetto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preliminare</w:t>
      </w:r>
      <w:proofErr w:type="spellEnd"/>
      <w:r w:rsidRPr="000B3473">
        <w:rPr>
          <w:rFonts w:ascii="inherit" w:hAnsi="inherit"/>
          <w:color w:val="444444"/>
          <w:sz w:val="27"/>
          <w:szCs w:val="27"/>
          <w:bdr w:val="none" w:sz="0" w:space="0" w:color="auto" w:frame="1"/>
          <w:lang w:val="fr-CA"/>
        </w:rPr>
        <w:t xml:space="preserve">, né di </w:t>
      </w:r>
      <w:proofErr w:type="spellStart"/>
      <w:r w:rsidRPr="000B3473">
        <w:rPr>
          <w:rFonts w:ascii="inherit" w:hAnsi="inherit"/>
          <w:color w:val="444444"/>
          <w:sz w:val="27"/>
          <w:szCs w:val="27"/>
          <w:bdr w:val="none" w:sz="0" w:space="0" w:color="auto" w:frame="1"/>
          <w:lang w:val="fr-CA"/>
        </w:rPr>
        <w:t>un'azione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organizzata</w:t>
      </w:r>
      <w:proofErr w:type="spellEnd"/>
      <w:r w:rsidRPr="000B3473">
        <w:rPr>
          <w:rFonts w:ascii="inherit" w:hAnsi="inherit"/>
          <w:color w:val="444444"/>
          <w:sz w:val="27"/>
          <w:szCs w:val="27"/>
          <w:bdr w:val="none" w:sz="0" w:space="0" w:color="auto" w:frame="1"/>
          <w:lang w:val="fr-CA"/>
        </w:rPr>
        <w:t xml:space="preserve"> perché l'</w:t>
      </w:r>
      <w:proofErr w:type="spellStart"/>
      <w:r w:rsidRPr="000B3473">
        <w:rPr>
          <w:rFonts w:ascii="inherit" w:hAnsi="inherit"/>
          <w:color w:val="444444"/>
          <w:sz w:val="27"/>
          <w:szCs w:val="27"/>
          <w:bdr w:val="none" w:sz="0" w:space="0" w:color="auto" w:frame="1"/>
          <w:lang w:val="fr-CA"/>
        </w:rPr>
        <w:t>appello</w:t>
      </w:r>
      <w:proofErr w:type="spellEnd"/>
      <w:r w:rsidRPr="000B3473">
        <w:rPr>
          <w:rFonts w:ascii="inherit" w:hAnsi="inherit"/>
          <w:color w:val="444444"/>
          <w:sz w:val="27"/>
          <w:szCs w:val="27"/>
          <w:bdr w:val="none" w:sz="0" w:space="0" w:color="auto" w:frame="1"/>
          <w:lang w:val="fr-CA"/>
        </w:rPr>
        <w:t xml:space="preserve"> dei </w:t>
      </w:r>
      <w:proofErr w:type="spellStart"/>
      <w:r w:rsidRPr="000B3473">
        <w:rPr>
          <w:rFonts w:ascii="inherit" w:hAnsi="inherit"/>
          <w:color w:val="444444"/>
          <w:sz w:val="27"/>
          <w:szCs w:val="27"/>
          <w:bdr w:val="none" w:sz="0" w:space="0" w:color="auto" w:frame="1"/>
          <w:lang w:val="fr-CA"/>
        </w:rPr>
        <w:t>partiti</w:t>
      </w:r>
      <w:proofErr w:type="spellEnd"/>
      <w:r w:rsidRPr="000B3473">
        <w:rPr>
          <w:rFonts w:ascii="inherit" w:hAnsi="inherit"/>
          <w:color w:val="444444"/>
          <w:sz w:val="27"/>
          <w:szCs w:val="27"/>
          <w:bdr w:val="none" w:sz="0" w:space="0" w:color="auto" w:frame="1"/>
          <w:lang w:val="fr-CA"/>
        </w:rPr>
        <w:t xml:space="preserve"> ha </w:t>
      </w:r>
      <w:proofErr w:type="spellStart"/>
      <w:r w:rsidRPr="000B3473">
        <w:rPr>
          <w:rFonts w:ascii="inherit" w:hAnsi="inherit"/>
          <w:color w:val="444444"/>
          <w:sz w:val="27"/>
          <w:szCs w:val="27"/>
          <w:bdr w:val="none" w:sz="0" w:space="0" w:color="auto" w:frame="1"/>
          <w:lang w:val="fr-CA"/>
        </w:rPr>
        <w:t>avuto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difficoltà</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seguire</w:t>
      </w:r>
      <w:proofErr w:type="spellEnd"/>
      <w:r w:rsidRPr="000B3473">
        <w:rPr>
          <w:rFonts w:ascii="inherit" w:hAnsi="inherit"/>
          <w:color w:val="444444"/>
          <w:sz w:val="27"/>
          <w:szCs w:val="27"/>
          <w:bdr w:val="none" w:sz="0" w:space="0" w:color="auto" w:frame="1"/>
          <w:lang w:val="fr-CA"/>
        </w:rPr>
        <w:t xml:space="preserve"> i </w:t>
      </w:r>
      <w:proofErr w:type="spellStart"/>
      <w:r w:rsidRPr="000B3473">
        <w:rPr>
          <w:rFonts w:ascii="inherit" w:hAnsi="inherit"/>
          <w:color w:val="444444"/>
          <w:sz w:val="27"/>
          <w:szCs w:val="27"/>
          <w:bdr w:val="none" w:sz="0" w:space="0" w:color="auto" w:frame="1"/>
          <w:lang w:val="fr-CA"/>
        </w:rPr>
        <w:t>moti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spontanei</w:t>
      </w:r>
      <w:proofErr w:type="spellEnd"/>
      <w:r w:rsidRPr="000B3473">
        <w:rPr>
          <w:rFonts w:ascii="inherit" w:hAnsi="inherit"/>
          <w:color w:val="444444"/>
          <w:sz w:val="27"/>
          <w:szCs w:val="27"/>
          <w:bdr w:val="none" w:sz="0" w:space="0" w:color="auto" w:frame="1"/>
          <w:lang w:val="fr-CA"/>
        </w:rPr>
        <w:t xml:space="preserve"> delle masse. ; i </w:t>
      </w:r>
      <w:proofErr w:type="spellStart"/>
      <w:r w:rsidRPr="000B3473">
        <w:rPr>
          <w:rFonts w:ascii="inherit" w:hAnsi="inherit"/>
          <w:color w:val="444444"/>
          <w:sz w:val="27"/>
          <w:szCs w:val="27"/>
          <w:bdr w:val="none" w:sz="0" w:space="0" w:color="auto" w:frame="1"/>
          <w:lang w:val="fr-CA"/>
        </w:rPr>
        <w:t>dirigenti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hanno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appena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avuto</w:t>
      </w:r>
      <w:proofErr w:type="spellEnd"/>
      <w:r w:rsidRPr="000B3473">
        <w:rPr>
          <w:rFonts w:ascii="inherit" w:hAnsi="inherit"/>
          <w:color w:val="444444"/>
          <w:sz w:val="27"/>
          <w:szCs w:val="27"/>
          <w:bdr w:val="none" w:sz="0" w:space="0" w:color="auto" w:frame="1"/>
          <w:lang w:val="fr-CA"/>
        </w:rPr>
        <w:t xml:space="preserve"> il tempo di </w:t>
      </w:r>
      <w:proofErr w:type="spellStart"/>
      <w:r w:rsidRPr="000B3473">
        <w:rPr>
          <w:rFonts w:ascii="inherit" w:hAnsi="inherit"/>
          <w:color w:val="444444"/>
          <w:sz w:val="27"/>
          <w:szCs w:val="27"/>
          <w:bdr w:val="none" w:sz="0" w:space="0" w:color="auto" w:frame="1"/>
          <w:lang w:val="fr-CA"/>
        </w:rPr>
        <w:t>formulare</w:t>
      </w:r>
      <w:proofErr w:type="spellEnd"/>
      <w:r w:rsidRPr="000B3473">
        <w:rPr>
          <w:rFonts w:ascii="inherit" w:hAnsi="inherit"/>
          <w:color w:val="444444"/>
          <w:sz w:val="27"/>
          <w:szCs w:val="27"/>
          <w:bdr w:val="none" w:sz="0" w:space="0" w:color="auto" w:frame="1"/>
          <w:lang w:val="fr-CA"/>
        </w:rPr>
        <w:t xml:space="preserve"> slogan, </w:t>
      </w:r>
      <w:proofErr w:type="spellStart"/>
      <w:r w:rsidRPr="000B3473">
        <w:rPr>
          <w:rFonts w:ascii="inherit" w:hAnsi="inherit"/>
          <w:color w:val="444444"/>
          <w:sz w:val="27"/>
          <w:szCs w:val="27"/>
          <w:bdr w:val="none" w:sz="0" w:space="0" w:color="auto" w:frame="1"/>
          <w:lang w:val="fr-CA"/>
        </w:rPr>
        <w:t>mentre</w:t>
      </w:r>
      <w:proofErr w:type="spellEnd"/>
      <w:r w:rsidRPr="000B3473">
        <w:rPr>
          <w:rFonts w:ascii="inherit" w:hAnsi="inherit"/>
          <w:color w:val="444444"/>
          <w:sz w:val="27"/>
          <w:szCs w:val="27"/>
          <w:bdr w:val="none" w:sz="0" w:space="0" w:color="auto" w:frame="1"/>
          <w:lang w:val="fr-CA"/>
        </w:rPr>
        <w:t xml:space="preserve"> la massa dei </w:t>
      </w:r>
      <w:proofErr w:type="spellStart"/>
      <w:r w:rsidRPr="000B3473">
        <w:rPr>
          <w:rFonts w:ascii="inherit" w:hAnsi="inherit"/>
          <w:color w:val="444444"/>
          <w:sz w:val="27"/>
          <w:szCs w:val="27"/>
          <w:bdr w:val="none" w:sz="0" w:space="0" w:color="auto" w:frame="1"/>
          <w:lang w:val="fr-CA"/>
        </w:rPr>
        <w:t>proletari</w:t>
      </w:r>
      <w:proofErr w:type="spellEnd"/>
      <w:r w:rsidRPr="000B3473">
        <w:rPr>
          <w:rFonts w:ascii="inherit" w:hAnsi="inherit"/>
          <w:color w:val="444444"/>
          <w:sz w:val="27"/>
          <w:szCs w:val="27"/>
          <w:bdr w:val="none" w:sz="0" w:space="0" w:color="auto" w:frame="1"/>
          <w:lang w:val="fr-CA"/>
        </w:rPr>
        <w:t xml:space="preserve"> è </w:t>
      </w:r>
      <w:proofErr w:type="spellStart"/>
      <w:r w:rsidRPr="000B3473">
        <w:rPr>
          <w:rFonts w:ascii="inherit" w:hAnsi="inherit"/>
          <w:color w:val="444444"/>
          <w:sz w:val="27"/>
          <w:szCs w:val="27"/>
          <w:bdr w:val="none" w:sz="0" w:space="0" w:color="auto" w:frame="1"/>
          <w:lang w:val="fr-CA"/>
        </w:rPr>
        <w:t>andata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all'attacco</w:t>
      </w:r>
      <w:proofErr w:type="spellEnd"/>
      <w:r w:rsidRPr="000B3473">
        <w:rPr>
          <w:rFonts w:ascii="inherit" w:hAnsi="inherit"/>
          <w:color w:val="444444"/>
          <w:sz w:val="27"/>
          <w:szCs w:val="27"/>
          <w:bdr w:val="none" w:sz="0" w:space="0" w:color="auto" w:frame="1"/>
          <w:lang w:val="fr-CA"/>
        </w:rPr>
        <w:t xml:space="preserve">” [78]. E, </w:t>
      </w:r>
      <w:proofErr w:type="spellStart"/>
      <w:r w:rsidRPr="000B3473">
        <w:rPr>
          <w:rFonts w:ascii="inherit" w:hAnsi="inherit"/>
          <w:color w:val="444444"/>
          <w:sz w:val="27"/>
          <w:szCs w:val="27"/>
          <w:bdr w:val="none" w:sz="0" w:space="0" w:color="auto" w:frame="1"/>
          <w:lang w:val="fr-CA"/>
        </w:rPr>
        <w:t>generalizzando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conclude</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questi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termini</w:t>
      </w:r>
      <w:proofErr w:type="spellEnd"/>
      <w:r w:rsidRPr="000B3473">
        <w:rPr>
          <w:rFonts w:ascii="inherit" w:hAnsi="inherit"/>
          <w:color w:val="444444"/>
          <w:sz w:val="27"/>
          <w:szCs w:val="27"/>
          <w:bdr w:val="none" w:sz="0" w:space="0" w:color="auto" w:frame="1"/>
          <w:lang w:val="fr-CA"/>
        </w:rPr>
        <w:t>:</w:t>
      </w:r>
      <w:proofErr w:type="gramStart"/>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Quando</w:t>
      </w:r>
      <w:proofErr w:type="spellEnd"/>
      <w:proofErr w:type="gram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situazione</w:t>
      </w:r>
      <w:proofErr w:type="spellEnd"/>
      <w:r w:rsidRPr="000B3473">
        <w:rPr>
          <w:rFonts w:ascii="inherit" w:hAnsi="inherit"/>
          <w:color w:val="444444"/>
          <w:sz w:val="27"/>
          <w:szCs w:val="27"/>
          <w:bdr w:val="none" w:sz="0" w:space="0" w:color="auto" w:frame="1"/>
          <w:lang w:val="fr-CA"/>
        </w:rPr>
        <w:t xml:space="preserve"> in Germania </w:t>
      </w:r>
      <w:proofErr w:type="spellStart"/>
      <w:r w:rsidRPr="000B3473">
        <w:rPr>
          <w:rFonts w:ascii="inherit" w:hAnsi="inherit"/>
          <w:color w:val="444444"/>
          <w:sz w:val="27"/>
          <w:szCs w:val="27"/>
          <w:bdr w:val="none" w:sz="0" w:space="0" w:color="auto" w:frame="1"/>
          <w:lang w:val="fr-CA"/>
        </w:rPr>
        <w:t>avrà</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raggiunto</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grado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maturità</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necessario</w:t>
      </w:r>
      <w:proofErr w:type="spellEnd"/>
      <w:r w:rsidRPr="000B3473">
        <w:rPr>
          <w:rFonts w:ascii="inherit" w:hAnsi="inherit"/>
          <w:color w:val="444444"/>
          <w:sz w:val="27"/>
          <w:szCs w:val="27"/>
          <w:bdr w:val="none" w:sz="0" w:space="0" w:color="auto" w:frame="1"/>
          <w:lang w:val="fr-CA"/>
        </w:rPr>
        <w:t xml:space="preserve"> per un tale </w:t>
      </w:r>
      <w:proofErr w:type="spellStart"/>
      <w:r w:rsidRPr="000B3473">
        <w:rPr>
          <w:rFonts w:ascii="inherit" w:hAnsi="inherit"/>
          <w:color w:val="444444"/>
          <w:sz w:val="27"/>
          <w:szCs w:val="27"/>
          <w:bdr w:val="none" w:sz="0" w:space="0" w:color="auto" w:frame="1"/>
          <w:lang w:val="fr-CA"/>
        </w:rPr>
        <w:t>periodo</w:t>
      </w:r>
      <w:proofErr w:type="spellEnd"/>
      <w:r w:rsidRPr="000B3473">
        <w:rPr>
          <w:rFonts w:ascii="inherit" w:hAnsi="inherit"/>
          <w:color w:val="444444"/>
          <w:sz w:val="27"/>
          <w:szCs w:val="27"/>
          <w:bdr w:val="none" w:sz="0" w:space="0" w:color="auto" w:frame="1"/>
          <w:lang w:val="fr-CA"/>
        </w:rPr>
        <w:t xml:space="preserve">, le </w:t>
      </w:r>
      <w:proofErr w:type="spellStart"/>
      <w:r w:rsidRPr="000B3473">
        <w:rPr>
          <w:rFonts w:ascii="inherit" w:hAnsi="inherit"/>
          <w:color w:val="444444"/>
          <w:sz w:val="27"/>
          <w:szCs w:val="27"/>
          <w:bdr w:val="none" w:sz="0" w:space="0" w:color="auto" w:frame="1"/>
          <w:lang w:val="fr-CA"/>
        </w:rPr>
        <w:t>categorie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sono </w:t>
      </w:r>
      <w:proofErr w:type="spellStart"/>
      <w:r w:rsidRPr="000B3473">
        <w:rPr>
          <w:rFonts w:ascii="inherit" w:hAnsi="inherit"/>
          <w:color w:val="444444"/>
          <w:sz w:val="27"/>
          <w:szCs w:val="27"/>
          <w:bdr w:val="none" w:sz="0" w:space="0" w:color="auto" w:frame="1"/>
          <w:lang w:val="fr-CA"/>
        </w:rPr>
        <w:t>oggi</w:t>
      </w:r>
      <w:proofErr w:type="spellEnd"/>
      <w:r w:rsidRPr="000B3473">
        <w:rPr>
          <w:rFonts w:ascii="inherit" w:hAnsi="inherit"/>
          <w:color w:val="444444"/>
          <w:sz w:val="27"/>
          <w:szCs w:val="27"/>
          <w:bdr w:val="none" w:sz="0" w:space="0" w:color="auto" w:frame="1"/>
          <w:lang w:val="fr-CA"/>
        </w:rPr>
        <w:t xml:space="preserve"> le più </w:t>
      </w:r>
      <w:proofErr w:type="spellStart"/>
      <w:r w:rsidRPr="000B3473">
        <w:rPr>
          <w:rFonts w:ascii="inherit" w:hAnsi="inherit"/>
          <w:color w:val="444444"/>
          <w:sz w:val="27"/>
          <w:szCs w:val="27"/>
          <w:bdr w:val="none" w:sz="0" w:space="0" w:color="auto" w:frame="1"/>
          <w:lang w:val="fr-CA"/>
        </w:rPr>
        <w:t>arretrate</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disorganizzate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costituiranno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tutto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naturalmente</w:t>
      </w:r>
      <w:proofErr w:type="spellEnd"/>
      <w:r w:rsidRPr="000B3473">
        <w:rPr>
          <w:rFonts w:ascii="inherit" w:hAnsi="inherit"/>
          <w:color w:val="444444"/>
          <w:sz w:val="27"/>
          <w:szCs w:val="27"/>
          <w:bdr w:val="none" w:sz="0" w:space="0" w:color="auto" w:frame="1"/>
          <w:lang w:val="fr-CA"/>
        </w:rPr>
        <w:t xml:space="preserve"> l'</w:t>
      </w:r>
      <w:proofErr w:type="spellStart"/>
      <w:r w:rsidRPr="000B3473">
        <w:rPr>
          <w:rFonts w:ascii="inherit" w:hAnsi="inherit"/>
          <w:color w:val="444444"/>
          <w:sz w:val="27"/>
          <w:szCs w:val="27"/>
          <w:bdr w:val="none" w:sz="0" w:space="0" w:color="auto" w:frame="1"/>
          <w:lang w:val="fr-CA"/>
        </w:rPr>
        <w:t>ele</w:t>
      </w:r>
      <w:r w:rsidR="006135F5" w:rsidRPr="000B3473">
        <w:rPr>
          <w:rFonts w:ascii="inherit" w:hAnsi="inherit"/>
          <w:color w:val="444444"/>
          <w:sz w:val="27"/>
          <w:szCs w:val="27"/>
          <w:bdr w:val="none" w:sz="0" w:space="0" w:color="auto" w:frame="1"/>
          <w:lang w:val="fr-CA"/>
        </w:rPr>
        <w:t>mento</w:t>
      </w:r>
      <w:proofErr w:type="spellEnd"/>
      <w:r w:rsidR="006135F5" w:rsidRPr="000B3473">
        <w:rPr>
          <w:rFonts w:ascii="inherit" w:hAnsi="inherit"/>
          <w:color w:val="444444"/>
          <w:sz w:val="27"/>
          <w:szCs w:val="27"/>
          <w:bdr w:val="none" w:sz="0" w:space="0" w:color="auto" w:frame="1"/>
          <w:lang w:val="fr-CA"/>
        </w:rPr>
        <w:t xml:space="preserve"> più radicale </w:t>
      </w:r>
      <w:proofErr w:type="spellStart"/>
      <w:r w:rsidR="006135F5" w:rsidRPr="000B3473">
        <w:rPr>
          <w:rFonts w:ascii="inherit" w:hAnsi="inherit"/>
          <w:color w:val="444444"/>
          <w:sz w:val="27"/>
          <w:szCs w:val="27"/>
          <w:bdr w:val="none" w:sz="0" w:space="0" w:color="auto" w:frame="1"/>
          <w:lang w:val="fr-CA"/>
        </w:rPr>
        <w:t>della</w:t>
      </w:r>
      <w:proofErr w:type="spellEnd"/>
      <w:r w:rsidR="006135F5" w:rsidRPr="000B3473">
        <w:rPr>
          <w:rFonts w:ascii="inherit" w:hAnsi="inherit"/>
          <w:color w:val="444444"/>
          <w:sz w:val="27"/>
          <w:szCs w:val="27"/>
          <w:bdr w:val="none" w:sz="0" w:space="0" w:color="auto" w:frame="1"/>
          <w:lang w:val="fr-CA"/>
        </w:rPr>
        <w:t xml:space="preserve"> lotta</w:t>
      </w:r>
      <w:r w:rsidRPr="000B3473">
        <w:rPr>
          <w:rFonts w:ascii="inherit" w:hAnsi="inherit"/>
          <w:color w:val="444444"/>
          <w:sz w:val="27"/>
          <w:szCs w:val="27"/>
          <w:bdr w:val="none" w:sz="0" w:space="0" w:color="auto" w:frame="1"/>
          <w:lang w:val="fr-CA"/>
        </w:rPr>
        <w:t xml:space="preserve">, il più </w:t>
      </w:r>
      <w:proofErr w:type="spellStart"/>
      <w:r w:rsidRPr="000B3473">
        <w:rPr>
          <w:rFonts w:ascii="inherit" w:hAnsi="inherit"/>
          <w:color w:val="444444"/>
          <w:sz w:val="27"/>
          <w:szCs w:val="27"/>
          <w:bdr w:val="none" w:sz="0" w:space="0" w:color="auto" w:frame="1"/>
          <w:lang w:val="fr-CA"/>
        </w:rPr>
        <w:t>focoso</w:t>
      </w:r>
      <w:proofErr w:type="spellEnd"/>
      <w:r w:rsidRPr="000B3473">
        <w:rPr>
          <w:rFonts w:ascii="inherit" w:hAnsi="inherit"/>
          <w:color w:val="444444"/>
          <w:sz w:val="27"/>
          <w:szCs w:val="27"/>
          <w:bdr w:val="none" w:sz="0" w:space="0" w:color="auto" w:frame="1"/>
          <w:lang w:val="fr-CA"/>
        </w:rPr>
        <w:t xml:space="preserve"> e non il più </w:t>
      </w:r>
      <w:proofErr w:type="spellStart"/>
      <w:r w:rsidRPr="000B3473">
        <w:rPr>
          <w:rFonts w:ascii="inherit" w:hAnsi="inherit"/>
          <w:color w:val="444444"/>
          <w:sz w:val="27"/>
          <w:szCs w:val="27"/>
          <w:bdr w:val="none" w:sz="0" w:space="0" w:color="auto" w:frame="1"/>
          <w:lang w:val="fr-CA"/>
        </w:rPr>
        <w:t>passivo</w:t>
      </w:r>
      <w:proofErr w:type="spellEnd"/>
      <w:r w:rsidRPr="000B3473">
        <w:rPr>
          <w:rFonts w:ascii="inherit" w:hAnsi="inherit"/>
          <w:color w:val="444444"/>
          <w:sz w:val="27"/>
          <w:szCs w:val="27"/>
          <w:bdr w:val="none" w:sz="0" w:space="0" w:color="auto" w:frame="1"/>
          <w:lang w:val="fr-CA"/>
        </w:rPr>
        <w:t xml:space="preserve">. Se si </w:t>
      </w:r>
      <w:proofErr w:type="spellStart"/>
      <w:r w:rsidRPr="000B3473">
        <w:rPr>
          <w:rFonts w:ascii="inherit" w:hAnsi="inherit"/>
          <w:color w:val="444444"/>
          <w:sz w:val="27"/>
          <w:szCs w:val="27"/>
          <w:bdr w:val="none" w:sz="0" w:space="0" w:color="auto" w:frame="1"/>
          <w:lang w:val="fr-CA"/>
        </w:rPr>
        <w:t>verificano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scioperi</w:t>
      </w:r>
      <w:proofErr w:type="spellEnd"/>
      <w:r w:rsidRPr="000B3473">
        <w:rPr>
          <w:rFonts w:ascii="inherit" w:hAnsi="inherit"/>
          <w:color w:val="444444"/>
          <w:sz w:val="27"/>
          <w:szCs w:val="27"/>
          <w:bdr w:val="none" w:sz="0" w:space="0" w:color="auto" w:frame="1"/>
          <w:lang w:val="fr-CA"/>
        </w:rPr>
        <w:t xml:space="preserve"> di massa in Germania, non </w:t>
      </w:r>
      <w:proofErr w:type="spellStart"/>
      <w:r w:rsidRPr="000B3473">
        <w:rPr>
          <w:rFonts w:ascii="inherit" w:hAnsi="inherit"/>
          <w:color w:val="444444"/>
          <w:sz w:val="27"/>
          <w:szCs w:val="27"/>
          <w:bdr w:val="none" w:sz="0" w:space="0" w:color="auto" w:frame="1"/>
          <w:lang w:val="fr-CA"/>
        </w:rPr>
        <w:t>saranno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sicuramente</w:t>
      </w:r>
      <w:proofErr w:type="spellEnd"/>
      <w:r w:rsidRPr="000B3473">
        <w:rPr>
          <w:rFonts w:ascii="inherit" w:hAnsi="inherit"/>
          <w:color w:val="444444"/>
          <w:sz w:val="27"/>
          <w:szCs w:val="27"/>
          <w:bdr w:val="none" w:sz="0" w:space="0" w:color="auto" w:frame="1"/>
          <w:lang w:val="fr-CA"/>
        </w:rPr>
        <w:t xml:space="preserve"> i </w:t>
      </w:r>
      <w:proofErr w:type="spellStart"/>
      <w:r w:rsidRPr="000B3473">
        <w:rPr>
          <w:rFonts w:ascii="inherit" w:hAnsi="inherit"/>
          <w:color w:val="444444"/>
          <w:sz w:val="27"/>
          <w:szCs w:val="27"/>
          <w:bdr w:val="none" w:sz="0" w:space="0" w:color="auto" w:frame="1"/>
          <w:lang w:val="fr-CA"/>
        </w:rPr>
        <w:t>lavoratori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meglio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organizzati</w:t>
      </w:r>
      <w:proofErr w:type="spellEnd"/>
      <w:r w:rsidRPr="000B3473">
        <w:rPr>
          <w:rFonts w:ascii="inherit" w:hAnsi="inherit"/>
          <w:color w:val="444444"/>
          <w:sz w:val="27"/>
          <w:szCs w:val="27"/>
          <w:bdr w:val="none" w:sz="0" w:space="0" w:color="auto" w:frame="1"/>
          <w:lang w:val="fr-CA"/>
        </w:rPr>
        <w:t xml:space="preserve"> (…),</w:t>
      </w:r>
      <w:r w:rsidR="006135F5" w:rsidRPr="000B3473">
        <w:rPr>
          <w:rFonts w:ascii="inherit" w:hAnsi="inherit"/>
          <w:color w:val="444444"/>
          <w:sz w:val="27"/>
          <w:szCs w:val="27"/>
          <w:bdr w:val="none" w:sz="0" w:space="0" w:color="auto" w:frame="1"/>
          <w:lang w:val="fr-CA"/>
        </w:rPr>
        <w:t xml:space="preserve"> ma i </w:t>
      </w:r>
      <w:proofErr w:type="spellStart"/>
      <w:r w:rsidR="006135F5" w:rsidRPr="000B3473">
        <w:rPr>
          <w:rFonts w:ascii="inherit" w:hAnsi="inherit"/>
          <w:color w:val="444444"/>
          <w:sz w:val="27"/>
          <w:szCs w:val="27"/>
          <w:bdr w:val="none" w:sz="0" w:space="0" w:color="auto" w:frame="1"/>
          <w:lang w:val="fr-CA"/>
        </w:rPr>
        <w:t>lavoratori</w:t>
      </w:r>
      <w:proofErr w:type="spellEnd"/>
      <w:r w:rsidR="006135F5" w:rsidRPr="000B3473">
        <w:rPr>
          <w:rFonts w:ascii="inherit" w:hAnsi="inherit"/>
          <w:color w:val="444444"/>
          <w:sz w:val="27"/>
          <w:szCs w:val="27"/>
          <w:bdr w:val="none" w:sz="0" w:space="0" w:color="auto" w:frame="1"/>
          <w:lang w:val="fr-CA"/>
        </w:rPr>
        <w:t xml:space="preserve"> </w:t>
      </w:r>
      <w:proofErr w:type="spellStart"/>
      <w:r w:rsidR="006135F5" w:rsidRPr="000B3473">
        <w:rPr>
          <w:rFonts w:ascii="inherit" w:hAnsi="inherit"/>
          <w:color w:val="444444"/>
          <w:sz w:val="27"/>
          <w:szCs w:val="27"/>
          <w:bdr w:val="none" w:sz="0" w:space="0" w:color="auto" w:frame="1"/>
          <w:lang w:val="fr-CA"/>
        </w:rPr>
        <w:t>meno</w:t>
      </w:r>
      <w:proofErr w:type="spellEnd"/>
      <w:r w:rsidR="006135F5" w:rsidRPr="000B3473">
        <w:rPr>
          <w:rFonts w:ascii="inherit" w:hAnsi="inherit"/>
          <w:color w:val="444444"/>
          <w:sz w:val="27"/>
          <w:szCs w:val="27"/>
          <w:bdr w:val="none" w:sz="0" w:space="0" w:color="auto" w:frame="1"/>
          <w:lang w:val="fr-CA"/>
        </w:rPr>
        <w:t xml:space="preserve"> </w:t>
      </w:r>
      <w:proofErr w:type="spellStart"/>
      <w:r w:rsidR="006135F5" w:rsidRPr="000B3473">
        <w:rPr>
          <w:rFonts w:ascii="inherit" w:hAnsi="inherit"/>
          <w:color w:val="444444"/>
          <w:sz w:val="27"/>
          <w:szCs w:val="27"/>
          <w:bdr w:val="none" w:sz="0" w:space="0" w:color="auto" w:frame="1"/>
          <w:lang w:val="fr-CA"/>
        </w:rPr>
        <w:t>organizzati</w:t>
      </w:r>
      <w:proofErr w:type="spellEnd"/>
      <w:r w:rsidR="006135F5" w:rsidRPr="000B3473">
        <w:rPr>
          <w:rFonts w:ascii="inherit" w:hAnsi="inherit"/>
          <w:color w:val="444444"/>
          <w:sz w:val="27"/>
          <w:szCs w:val="27"/>
          <w:bdr w:val="none" w:sz="0" w:space="0" w:color="auto" w:frame="1"/>
          <w:lang w:val="fr-CA"/>
        </w:rPr>
        <w:t xml:space="preserve"> o </w:t>
      </w:r>
      <w:proofErr w:type="spellStart"/>
      <w:r w:rsidR="006135F5" w:rsidRPr="000B3473">
        <w:rPr>
          <w:rFonts w:ascii="inherit" w:hAnsi="inherit"/>
          <w:color w:val="444444"/>
          <w:sz w:val="27"/>
          <w:szCs w:val="27"/>
          <w:bdr w:val="none" w:sz="0" w:space="0" w:color="auto" w:frame="1"/>
          <w:lang w:val="fr-CA"/>
        </w:rPr>
        <w:t>addirittura</w:t>
      </w:r>
      <w:proofErr w:type="spellEnd"/>
      <w:r w:rsidR="006135F5" w:rsidRPr="000B3473">
        <w:rPr>
          <w:rFonts w:ascii="inherit" w:hAnsi="inherit"/>
          <w:color w:val="444444"/>
          <w:sz w:val="27"/>
          <w:szCs w:val="27"/>
          <w:bdr w:val="none" w:sz="0" w:space="0" w:color="auto" w:frame="1"/>
          <w:lang w:val="fr-CA"/>
        </w:rPr>
        <w:t xml:space="preserve"> non </w:t>
      </w:r>
      <w:proofErr w:type="spellStart"/>
      <w:r w:rsidR="006135F5" w:rsidRPr="000B3473">
        <w:rPr>
          <w:rFonts w:ascii="inherit" w:hAnsi="inherit"/>
          <w:color w:val="444444"/>
          <w:sz w:val="27"/>
          <w:szCs w:val="27"/>
          <w:bdr w:val="none" w:sz="0" w:space="0" w:color="auto" w:frame="1"/>
          <w:lang w:val="fr-CA"/>
        </w:rPr>
        <w:t>organizzati</w:t>
      </w:r>
      <w:proofErr w:type="spellEnd"/>
      <w:r w:rsidR="006135F5" w:rsidRPr="000B3473">
        <w:rPr>
          <w:rFonts w:ascii="inherit" w:hAnsi="inherit"/>
          <w:color w:val="444444"/>
          <w:sz w:val="27"/>
          <w:szCs w:val="27"/>
          <w:bdr w:val="none" w:sz="0" w:space="0" w:color="auto" w:frame="1"/>
          <w:lang w:val="fr-CA"/>
        </w:rPr>
        <w:t xml:space="preserve"> (...) </w:t>
      </w:r>
      <w:proofErr w:type="spellStart"/>
      <w:r w:rsidR="006135F5" w:rsidRPr="000B3473">
        <w:rPr>
          <w:rFonts w:ascii="inherit" w:hAnsi="inherit"/>
          <w:color w:val="444444"/>
          <w:sz w:val="27"/>
          <w:szCs w:val="27"/>
          <w:bdr w:val="none" w:sz="0" w:space="0" w:color="auto" w:frame="1"/>
          <w:lang w:val="fr-CA"/>
        </w:rPr>
        <w:t>che</w:t>
      </w:r>
      <w:proofErr w:type="spellEnd"/>
      <w:r w:rsidR="006135F5" w:rsidRPr="000B3473">
        <w:rPr>
          <w:rFonts w:ascii="inherit" w:hAnsi="inherit"/>
          <w:color w:val="444444"/>
          <w:sz w:val="27"/>
          <w:szCs w:val="27"/>
          <w:bdr w:val="none" w:sz="0" w:space="0" w:color="auto" w:frame="1"/>
          <w:lang w:val="fr-CA"/>
        </w:rPr>
        <w:t xml:space="preserve"> </w:t>
      </w:r>
      <w:proofErr w:type="spellStart"/>
      <w:r w:rsidR="006135F5" w:rsidRPr="000B3473">
        <w:rPr>
          <w:rFonts w:ascii="inherit" w:hAnsi="inherit"/>
          <w:color w:val="444444"/>
          <w:sz w:val="27"/>
          <w:szCs w:val="27"/>
          <w:bdr w:val="none" w:sz="0" w:space="0" w:color="auto" w:frame="1"/>
          <w:lang w:val="fr-CA"/>
        </w:rPr>
        <w:t>dispiegheranno</w:t>
      </w:r>
      <w:proofErr w:type="spellEnd"/>
      <w:r w:rsidR="006135F5" w:rsidRPr="000B3473">
        <w:rPr>
          <w:rFonts w:ascii="inherit" w:hAnsi="inherit"/>
          <w:color w:val="444444"/>
          <w:sz w:val="27"/>
          <w:szCs w:val="27"/>
          <w:bdr w:val="none" w:sz="0" w:space="0" w:color="auto" w:frame="1"/>
          <w:lang w:val="fr-CA"/>
        </w:rPr>
        <w:t xml:space="preserve"> la </w:t>
      </w:r>
      <w:proofErr w:type="spellStart"/>
      <w:r w:rsidR="006135F5" w:rsidRPr="000B3473">
        <w:rPr>
          <w:rFonts w:ascii="inherit" w:hAnsi="inherit"/>
          <w:color w:val="444444"/>
          <w:sz w:val="27"/>
          <w:szCs w:val="27"/>
          <w:bdr w:val="none" w:sz="0" w:space="0" w:color="auto" w:frame="1"/>
          <w:lang w:val="fr-CA"/>
        </w:rPr>
        <w:t>maggiore</w:t>
      </w:r>
      <w:proofErr w:type="spellEnd"/>
      <w:r w:rsidR="006135F5" w:rsidRPr="000B3473">
        <w:rPr>
          <w:rFonts w:ascii="inherit" w:hAnsi="inherit"/>
          <w:color w:val="444444"/>
          <w:sz w:val="27"/>
          <w:szCs w:val="27"/>
          <w:bdr w:val="none" w:sz="0" w:space="0" w:color="auto" w:frame="1"/>
          <w:lang w:val="fr-CA"/>
        </w:rPr>
        <w:t xml:space="preserve"> </w:t>
      </w:r>
      <w:proofErr w:type="spellStart"/>
      <w:r w:rsidR="006135F5" w:rsidRPr="000B3473">
        <w:rPr>
          <w:rFonts w:ascii="inherit" w:hAnsi="inherit"/>
          <w:color w:val="444444"/>
          <w:sz w:val="27"/>
          <w:szCs w:val="27"/>
          <w:bdr w:val="none" w:sz="0" w:space="0" w:color="auto" w:frame="1"/>
          <w:lang w:val="fr-CA"/>
        </w:rPr>
        <w:t>capacità</w:t>
      </w:r>
      <w:proofErr w:type="spellEnd"/>
      <w:r w:rsidR="006135F5" w:rsidRPr="000B3473">
        <w:rPr>
          <w:rFonts w:ascii="inherit" w:hAnsi="inherit"/>
          <w:color w:val="444444"/>
          <w:sz w:val="27"/>
          <w:szCs w:val="27"/>
          <w:bdr w:val="none" w:sz="0" w:space="0" w:color="auto" w:frame="1"/>
          <w:lang w:val="fr-CA"/>
        </w:rPr>
        <w:t xml:space="preserve"> di </w:t>
      </w:r>
      <w:proofErr w:type="spellStart"/>
      <w:r w:rsidR="006135F5" w:rsidRPr="000B3473">
        <w:rPr>
          <w:rFonts w:ascii="inherit" w:hAnsi="inherit"/>
          <w:color w:val="444444"/>
          <w:sz w:val="27"/>
          <w:szCs w:val="27"/>
          <w:bdr w:val="none" w:sz="0" w:space="0" w:color="auto" w:frame="1"/>
          <w:lang w:val="fr-CA"/>
        </w:rPr>
        <w:t>azione</w:t>
      </w:r>
      <w:proofErr w:type="spellEnd"/>
      <w:r w:rsidR="006135F5" w:rsidRPr="000B3473">
        <w:rPr>
          <w:rFonts w:ascii="inherit" w:hAnsi="inherit"/>
          <w:color w:val="444444"/>
          <w:sz w:val="27"/>
          <w:szCs w:val="27"/>
          <w:bdr w:val="none" w:sz="0" w:space="0" w:color="auto" w:frame="1"/>
          <w:lang w:val="fr-CA"/>
        </w:rPr>
        <w:t>" [79].</w:t>
      </w:r>
    </w:p>
    <w:p w14:paraId="001FBB9B" w14:textId="77777777" w:rsidR="006135F5" w:rsidRPr="000B3473" w:rsidRDefault="006135F5" w:rsidP="00EF17D7">
      <w:pPr>
        <w:pStyle w:val="NormalWeb"/>
        <w:shd w:val="clear" w:color="auto" w:fill="FFFFFF"/>
        <w:spacing w:before="0" w:beforeAutospacing="0" w:after="0" w:afterAutospacing="0"/>
        <w:textAlignment w:val="baseline"/>
        <w:rPr>
          <w:color w:val="444444"/>
          <w:sz w:val="23"/>
          <w:szCs w:val="23"/>
          <w:lang w:val="fr-CA"/>
        </w:rPr>
      </w:pPr>
    </w:p>
    <w:p w14:paraId="5C6CE46D"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7"/>
          <w:szCs w:val="27"/>
          <w:bdr w:val="none" w:sz="0" w:space="0" w:color="auto" w:frame="1"/>
          <w:lang w:val="fr-CA"/>
        </w:rPr>
        <w:t xml:space="preserve">E </w:t>
      </w:r>
      <w:proofErr w:type="spellStart"/>
      <w:r w:rsidRPr="000B3473">
        <w:rPr>
          <w:rFonts w:ascii="inherit" w:hAnsi="inherit"/>
          <w:color w:val="444444"/>
          <w:sz w:val="27"/>
          <w:szCs w:val="27"/>
          <w:bdr w:val="none" w:sz="0" w:space="0" w:color="auto" w:frame="1"/>
          <w:lang w:val="fr-CA"/>
        </w:rPr>
        <w:t>altrove</w:t>
      </w:r>
      <w:proofErr w:type="spellEnd"/>
      <w:r w:rsidRPr="000B3473">
        <w:rPr>
          <w:rFonts w:ascii="inherit" w:hAnsi="inherit"/>
          <w:color w:val="444444"/>
          <w:sz w:val="27"/>
          <w:szCs w:val="27"/>
          <w:bdr w:val="none" w:sz="0" w:space="0" w:color="auto" w:frame="1"/>
          <w:lang w:val="fr-CA"/>
        </w:rPr>
        <w:t xml:space="preserve"> proclama </w:t>
      </w:r>
      <w:proofErr w:type="spellStart"/>
      <w:r w:rsidRPr="000B3473">
        <w:rPr>
          <w:rFonts w:ascii="inherit" w:hAnsi="inherit"/>
          <w:color w:val="444444"/>
          <w:sz w:val="27"/>
          <w:szCs w:val="27"/>
          <w:bdr w:val="none" w:sz="0" w:space="0" w:color="auto" w:frame="1"/>
          <w:lang w:val="fr-CA"/>
        </w:rPr>
        <w:t>espressamente</w:t>
      </w:r>
      <w:proofErr w:type="spellEnd"/>
      <w:r w:rsidRPr="000B3473">
        <w:rPr>
          <w:rFonts w:ascii="inherit" w:hAnsi="inherit"/>
          <w:color w:val="444444"/>
          <w:sz w:val="27"/>
          <w:szCs w:val="27"/>
          <w:bdr w:val="none" w:sz="0" w:space="0" w:color="auto" w:frame="1"/>
          <w:lang w:val="fr-CA"/>
        </w:rPr>
        <w:t xml:space="preserve">: “Le </w:t>
      </w:r>
      <w:proofErr w:type="spellStart"/>
      <w:r w:rsidRPr="000B3473">
        <w:rPr>
          <w:rFonts w:ascii="inherit" w:hAnsi="inherit"/>
          <w:color w:val="444444"/>
          <w:sz w:val="27"/>
          <w:szCs w:val="27"/>
          <w:bdr w:val="none" w:sz="0" w:space="0" w:color="auto" w:frame="1"/>
          <w:lang w:val="fr-CA"/>
        </w:rPr>
        <w:t>rivoluzioni</w:t>
      </w:r>
      <w:proofErr w:type="spellEnd"/>
      <w:r w:rsidRPr="000B3473">
        <w:rPr>
          <w:rFonts w:ascii="inherit" w:hAnsi="inherit"/>
          <w:color w:val="444444"/>
          <w:sz w:val="27"/>
          <w:szCs w:val="27"/>
          <w:bdr w:val="none" w:sz="0" w:space="0" w:color="auto" w:frame="1"/>
          <w:lang w:val="fr-CA"/>
        </w:rPr>
        <w:t xml:space="preserve"> non si </w:t>
      </w:r>
      <w:proofErr w:type="spellStart"/>
      <w:r w:rsidRPr="000B3473">
        <w:rPr>
          <w:rFonts w:ascii="inherit" w:hAnsi="inherit"/>
          <w:color w:val="444444"/>
          <w:sz w:val="27"/>
          <w:szCs w:val="27"/>
          <w:bdr w:val="none" w:sz="0" w:space="0" w:color="auto" w:frame="1"/>
          <w:lang w:val="fr-CA"/>
        </w:rPr>
        <w:t>fanno</w:t>
      </w:r>
      <w:proofErr w:type="spellEnd"/>
      <w:r w:rsidRPr="000B3473">
        <w:rPr>
          <w:rFonts w:ascii="inherit" w:hAnsi="inherit"/>
          <w:color w:val="444444"/>
          <w:sz w:val="27"/>
          <w:szCs w:val="27"/>
          <w:bdr w:val="none" w:sz="0" w:space="0" w:color="auto" w:frame="1"/>
          <w:lang w:val="fr-CA"/>
        </w:rPr>
        <w:t xml:space="preserve"> su </w:t>
      </w:r>
      <w:proofErr w:type="spellStart"/>
      <w:r w:rsidRPr="000B3473">
        <w:rPr>
          <w:rFonts w:ascii="inherit" w:hAnsi="inherit"/>
          <w:color w:val="444444"/>
          <w:sz w:val="27"/>
          <w:szCs w:val="27"/>
          <w:bdr w:val="none" w:sz="0" w:space="0" w:color="auto" w:frame="1"/>
          <w:lang w:val="fr-CA"/>
        </w:rPr>
        <w:t>ordinazione</w:t>
      </w:r>
      <w:proofErr w:type="spellEnd"/>
      <w:r w:rsidRPr="000B3473">
        <w:rPr>
          <w:rFonts w:ascii="inherit" w:hAnsi="inherit"/>
          <w:color w:val="444444"/>
          <w:sz w:val="27"/>
          <w:szCs w:val="27"/>
          <w:bdr w:val="none" w:sz="0" w:space="0" w:color="auto" w:frame="1"/>
          <w:lang w:val="fr-CA"/>
        </w:rPr>
        <w:t xml:space="preserve">. Né sono </w:t>
      </w:r>
      <w:proofErr w:type="spellStart"/>
      <w:r w:rsidRPr="000B3473">
        <w:rPr>
          <w:rFonts w:ascii="inherit" w:hAnsi="inherit"/>
          <w:color w:val="444444"/>
          <w:sz w:val="27"/>
          <w:szCs w:val="27"/>
          <w:bdr w:val="none" w:sz="0" w:space="0" w:color="auto" w:frame="1"/>
          <w:lang w:val="fr-CA"/>
        </w:rPr>
        <w:t>compito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Partito</w:t>
      </w:r>
      <w:proofErr w:type="spellEnd"/>
      <w:r w:rsidRPr="000B3473">
        <w:rPr>
          <w:rFonts w:ascii="inherit" w:hAnsi="inherit"/>
          <w:color w:val="444444"/>
          <w:sz w:val="27"/>
          <w:szCs w:val="27"/>
          <w:bdr w:val="none" w:sz="0" w:space="0" w:color="auto" w:frame="1"/>
          <w:lang w:val="fr-CA"/>
        </w:rPr>
        <w:t xml:space="preserve">. Il nostro </w:t>
      </w:r>
      <w:proofErr w:type="spellStart"/>
      <w:r w:rsidRPr="000B3473">
        <w:rPr>
          <w:rFonts w:ascii="inherit" w:hAnsi="inherit"/>
          <w:color w:val="444444"/>
          <w:sz w:val="27"/>
          <w:szCs w:val="27"/>
          <w:bdr w:val="none" w:sz="0" w:space="0" w:color="auto" w:frame="1"/>
          <w:lang w:val="fr-CA"/>
        </w:rPr>
        <w:t>unico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dovere</w:t>
      </w:r>
      <w:proofErr w:type="spellEnd"/>
      <w:r w:rsidRPr="000B3473">
        <w:rPr>
          <w:rFonts w:ascii="inherit" w:hAnsi="inherit"/>
          <w:color w:val="444444"/>
          <w:sz w:val="27"/>
          <w:szCs w:val="27"/>
          <w:bdr w:val="none" w:sz="0" w:space="0" w:color="auto" w:frame="1"/>
          <w:lang w:val="fr-CA"/>
        </w:rPr>
        <w:t xml:space="preserve"> è, in </w:t>
      </w:r>
      <w:proofErr w:type="spellStart"/>
      <w:r w:rsidRPr="000B3473">
        <w:rPr>
          <w:rFonts w:ascii="inherit" w:hAnsi="inherit"/>
          <w:color w:val="444444"/>
          <w:sz w:val="27"/>
          <w:szCs w:val="27"/>
          <w:bdr w:val="none" w:sz="0" w:space="0" w:color="auto" w:frame="1"/>
          <w:lang w:val="fr-CA"/>
        </w:rPr>
        <w:t>ogni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parlare</w:t>
      </w:r>
      <w:proofErr w:type="spellEnd"/>
      <w:r w:rsidRPr="000B3473">
        <w:rPr>
          <w:rFonts w:ascii="inherit" w:hAnsi="inherit"/>
          <w:color w:val="444444"/>
          <w:sz w:val="27"/>
          <w:szCs w:val="27"/>
          <w:bdr w:val="none" w:sz="0" w:space="0" w:color="auto" w:frame="1"/>
          <w:lang w:val="fr-CA"/>
        </w:rPr>
        <w:t xml:space="preserve"> con </w:t>
      </w:r>
      <w:proofErr w:type="spellStart"/>
      <w:r w:rsidRPr="000B3473">
        <w:rPr>
          <w:rFonts w:ascii="inherit" w:hAnsi="inherit"/>
          <w:color w:val="444444"/>
          <w:sz w:val="27"/>
          <w:szCs w:val="27"/>
          <w:bdr w:val="none" w:sz="0" w:space="0" w:color="auto" w:frame="1"/>
          <w:lang w:val="fr-CA"/>
        </w:rPr>
        <w:t>franchezza</w:t>
      </w:r>
      <w:proofErr w:type="spellEnd"/>
      <w:r w:rsidRPr="000B3473">
        <w:rPr>
          <w:rFonts w:ascii="inherit" w:hAnsi="inherit"/>
          <w:color w:val="444444"/>
          <w:sz w:val="27"/>
          <w:szCs w:val="27"/>
          <w:bdr w:val="none" w:sz="0" w:space="0" w:color="auto" w:frame="1"/>
          <w:lang w:val="fr-CA"/>
        </w:rPr>
        <w:t xml:space="preserve"> senza </w:t>
      </w:r>
      <w:proofErr w:type="spellStart"/>
      <w:r w:rsidRPr="000B3473">
        <w:rPr>
          <w:rFonts w:ascii="inherit" w:hAnsi="inherit"/>
          <w:color w:val="444444"/>
          <w:sz w:val="27"/>
          <w:szCs w:val="27"/>
          <w:bdr w:val="none" w:sz="0" w:space="0" w:color="auto" w:frame="1"/>
          <w:lang w:val="fr-CA"/>
        </w:rPr>
        <w:t>paura</w:t>
      </w:r>
      <w:proofErr w:type="spellEnd"/>
      <w:r w:rsidRPr="000B3473">
        <w:rPr>
          <w:rFonts w:ascii="inherit" w:hAnsi="inherit"/>
          <w:color w:val="444444"/>
          <w:sz w:val="27"/>
          <w:szCs w:val="27"/>
          <w:bdr w:val="none" w:sz="0" w:space="0" w:color="auto" w:frame="1"/>
          <w:lang w:val="fr-CA"/>
        </w:rPr>
        <w:t xml:space="preserve"> o </w:t>
      </w:r>
      <w:proofErr w:type="spellStart"/>
      <w:r w:rsidRPr="000B3473">
        <w:rPr>
          <w:rFonts w:ascii="inherit" w:hAnsi="inherit"/>
          <w:color w:val="444444"/>
          <w:sz w:val="27"/>
          <w:szCs w:val="27"/>
          <w:bdr w:val="none" w:sz="0" w:space="0" w:color="auto" w:frame="1"/>
          <w:lang w:val="fr-CA"/>
        </w:rPr>
        <w:t>tremore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cioè</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mettere</w:t>
      </w:r>
      <w:proofErr w:type="spellEnd"/>
      <w:r w:rsidRPr="000B3473">
        <w:rPr>
          <w:rFonts w:ascii="inherit" w:hAnsi="inherit"/>
          <w:color w:val="444444"/>
          <w:sz w:val="27"/>
          <w:szCs w:val="27"/>
          <w:bdr w:val="none" w:sz="0" w:space="0" w:color="auto" w:frame="1"/>
          <w:lang w:val="fr-CA"/>
        </w:rPr>
        <w:t xml:space="preserve"> le masse </w:t>
      </w:r>
      <w:proofErr w:type="spellStart"/>
      <w:r w:rsidRPr="000B3473">
        <w:rPr>
          <w:rFonts w:ascii="inherit" w:hAnsi="inherit"/>
          <w:color w:val="444444"/>
          <w:sz w:val="27"/>
          <w:szCs w:val="27"/>
          <w:bdr w:val="none" w:sz="0" w:space="0" w:color="auto" w:frame="1"/>
          <w:lang w:val="fr-CA"/>
        </w:rPr>
        <w:t>chiaramente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davanti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loro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responsabilità</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momento</w:t>
      </w:r>
      <w:proofErr w:type="spellEnd"/>
      <w:r w:rsidRPr="000B3473">
        <w:rPr>
          <w:rFonts w:ascii="inherit" w:hAnsi="inherit"/>
          <w:color w:val="444444"/>
          <w:sz w:val="27"/>
          <w:szCs w:val="27"/>
          <w:bdr w:val="none" w:sz="0" w:space="0" w:color="auto" w:frame="1"/>
          <w:lang w:val="fr-CA"/>
        </w:rPr>
        <w:t xml:space="preserve"> e dire il programma d'</w:t>
      </w:r>
      <w:proofErr w:type="spellStart"/>
      <w:r w:rsidRPr="000B3473">
        <w:rPr>
          <w:rFonts w:ascii="inherit" w:hAnsi="inherit"/>
          <w:color w:val="444444"/>
          <w:sz w:val="27"/>
          <w:szCs w:val="27"/>
          <w:bdr w:val="none" w:sz="0" w:space="0" w:color="auto" w:frame="1"/>
          <w:lang w:val="fr-CA"/>
        </w:rPr>
        <w:t>azione</w:t>
      </w:r>
      <w:proofErr w:type="spellEnd"/>
      <w:r w:rsidRPr="000B3473">
        <w:rPr>
          <w:rFonts w:ascii="inherit" w:hAnsi="inherit"/>
          <w:color w:val="444444"/>
          <w:sz w:val="27"/>
          <w:szCs w:val="27"/>
          <w:bdr w:val="none" w:sz="0" w:space="0" w:color="auto" w:frame="1"/>
          <w:lang w:val="fr-CA"/>
        </w:rPr>
        <w:t xml:space="preserve"> e le parole </w:t>
      </w:r>
      <w:proofErr w:type="spellStart"/>
      <w:r w:rsidRPr="000B3473">
        <w:rPr>
          <w:rFonts w:ascii="inherit" w:hAnsi="inherit"/>
          <w:color w:val="444444"/>
          <w:sz w:val="27"/>
          <w:szCs w:val="27"/>
          <w:bdr w:val="none" w:sz="0" w:space="0" w:color="auto" w:frame="1"/>
          <w:lang w:val="fr-CA"/>
        </w:rPr>
        <w:t>d'ordin</w:t>
      </w:r>
      <w:r w:rsidR="006135F5" w:rsidRPr="000B3473">
        <w:rPr>
          <w:rFonts w:ascii="inherit" w:hAnsi="inherit"/>
          <w:color w:val="444444"/>
          <w:sz w:val="27"/>
          <w:szCs w:val="27"/>
          <w:bdr w:val="none" w:sz="0" w:space="0" w:color="auto" w:frame="1"/>
          <w:lang w:val="fr-CA"/>
        </w:rPr>
        <w:t>e</w:t>
      </w:r>
      <w:proofErr w:type="spellEnd"/>
      <w:r w:rsidR="006135F5" w:rsidRPr="000B3473">
        <w:rPr>
          <w:rFonts w:ascii="inherit" w:hAnsi="inherit"/>
          <w:color w:val="444444"/>
          <w:sz w:val="27"/>
          <w:szCs w:val="27"/>
          <w:bdr w:val="none" w:sz="0" w:space="0" w:color="auto" w:frame="1"/>
          <w:lang w:val="fr-CA"/>
        </w:rPr>
        <w:t xml:space="preserve"> </w:t>
      </w:r>
      <w:proofErr w:type="spellStart"/>
      <w:r w:rsidR="006135F5" w:rsidRPr="000B3473">
        <w:rPr>
          <w:rFonts w:ascii="inherit" w:hAnsi="inherit"/>
          <w:color w:val="444444"/>
          <w:sz w:val="27"/>
          <w:szCs w:val="27"/>
          <w:bdr w:val="none" w:sz="0" w:space="0" w:color="auto" w:frame="1"/>
          <w:lang w:val="fr-CA"/>
        </w:rPr>
        <w:t>che</w:t>
      </w:r>
      <w:proofErr w:type="spellEnd"/>
      <w:r w:rsidR="006135F5" w:rsidRPr="000B3473">
        <w:rPr>
          <w:rFonts w:ascii="inherit" w:hAnsi="inherit"/>
          <w:color w:val="444444"/>
          <w:sz w:val="27"/>
          <w:szCs w:val="27"/>
          <w:bdr w:val="none" w:sz="0" w:space="0" w:color="auto" w:frame="1"/>
          <w:lang w:val="fr-CA"/>
        </w:rPr>
        <w:t xml:space="preserve"> </w:t>
      </w:r>
      <w:proofErr w:type="spellStart"/>
      <w:r w:rsidR="006135F5" w:rsidRPr="000B3473">
        <w:rPr>
          <w:rFonts w:ascii="inherit" w:hAnsi="inherit"/>
          <w:color w:val="444444"/>
          <w:sz w:val="27"/>
          <w:szCs w:val="27"/>
          <w:bdr w:val="none" w:sz="0" w:space="0" w:color="auto" w:frame="1"/>
          <w:lang w:val="fr-CA"/>
        </w:rPr>
        <w:t>emergono</w:t>
      </w:r>
      <w:proofErr w:type="spellEnd"/>
      <w:r w:rsidR="006135F5" w:rsidRPr="000B3473">
        <w:rPr>
          <w:rFonts w:ascii="inherit" w:hAnsi="inherit"/>
          <w:color w:val="444444"/>
          <w:sz w:val="27"/>
          <w:szCs w:val="27"/>
          <w:bdr w:val="none" w:sz="0" w:space="0" w:color="auto" w:frame="1"/>
          <w:lang w:val="fr-CA"/>
        </w:rPr>
        <w:t xml:space="preserve"> dalla </w:t>
      </w:r>
      <w:proofErr w:type="spellStart"/>
      <w:r w:rsidR="006135F5" w:rsidRPr="000B3473">
        <w:rPr>
          <w:rFonts w:ascii="inherit" w:hAnsi="inherit"/>
          <w:color w:val="444444"/>
          <w:sz w:val="27"/>
          <w:szCs w:val="27"/>
          <w:bdr w:val="none" w:sz="0" w:space="0" w:color="auto" w:frame="1"/>
          <w:lang w:val="fr-CA"/>
        </w:rPr>
        <w:t>situazione</w:t>
      </w:r>
      <w:proofErr w:type="spellEnd"/>
      <w:r w:rsidR="006135F5" w:rsidRPr="000B3473">
        <w:rPr>
          <w:rFonts w:ascii="inherit" w:hAnsi="inherit"/>
          <w:color w:val="444444"/>
          <w:sz w:val="27"/>
          <w:szCs w:val="27"/>
          <w:bdr w:val="none" w:sz="0" w:space="0" w:color="auto" w:frame="1"/>
          <w:lang w:val="fr-CA"/>
        </w:rPr>
        <w:t xml:space="preserve">. </w:t>
      </w:r>
      <w:r w:rsidRPr="000B3473">
        <w:rPr>
          <w:rFonts w:ascii="inherit" w:hAnsi="inherit"/>
          <w:color w:val="444444"/>
          <w:sz w:val="27"/>
          <w:szCs w:val="27"/>
          <w:bdr w:val="none" w:sz="0" w:space="0" w:color="auto" w:frame="1"/>
          <w:lang w:val="fr-CA"/>
        </w:rPr>
        <w:t xml:space="preserve">Se e </w:t>
      </w:r>
      <w:proofErr w:type="spellStart"/>
      <w:r w:rsidRPr="000B3473">
        <w:rPr>
          <w:rFonts w:ascii="inherit" w:hAnsi="inherit"/>
          <w:color w:val="444444"/>
          <w:sz w:val="27"/>
          <w:szCs w:val="27"/>
          <w:bdr w:val="none" w:sz="0" w:space="0" w:color="auto" w:frame="1"/>
          <w:lang w:val="fr-CA"/>
        </w:rPr>
        <w:t>quando</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movimento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rivoluzionario</w:t>
      </w:r>
      <w:proofErr w:type="spellEnd"/>
      <w:r w:rsidRPr="000B3473">
        <w:rPr>
          <w:rFonts w:ascii="inherit" w:hAnsi="inherit"/>
          <w:color w:val="444444"/>
          <w:sz w:val="27"/>
          <w:szCs w:val="27"/>
          <w:bdr w:val="none" w:sz="0" w:space="0" w:color="auto" w:frame="1"/>
          <w:lang w:val="fr-CA"/>
        </w:rPr>
        <w:t xml:space="preserve"> li </w:t>
      </w:r>
      <w:proofErr w:type="spellStart"/>
      <w:r w:rsidRPr="000B3473">
        <w:rPr>
          <w:rFonts w:ascii="inherit" w:hAnsi="inherit"/>
          <w:color w:val="444444"/>
          <w:sz w:val="27"/>
          <w:szCs w:val="27"/>
          <w:bdr w:val="none" w:sz="0" w:space="0" w:color="auto" w:frame="1"/>
          <w:lang w:val="fr-CA"/>
        </w:rPr>
        <w:t>abbraccerà</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risposta</w:t>
      </w:r>
      <w:proofErr w:type="spellEnd"/>
      <w:r w:rsidRPr="000B3473">
        <w:rPr>
          <w:rFonts w:ascii="inherit" w:hAnsi="inherit"/>
          <w:color w:val="444444"/>
          <w:sz w:val="27"/>
          <w:szCs w:val="27"/>
          <w:bdr w:val="none" w:sz="0" w:space="0" w:color="auto" w:frame="1"/>
          <w:lang w:val="fr-CA"/>
        </w:rPr>
        <w:t xml:space="preserve"> è </w:t>
      </w:r>
      <w:proofErr w:type="spellStart"/>
      <w:r w:rsidRPr="000B3473">
        <w:rPr>
          <w:rFonts w:ascii="inherit" w:hAnsi="inherit"/>
          <w:color w:val="444444"/>
          <w:sz w:val="27"/>
          <w:szCs w:val="27"/>
          <w:bdr w:val="none" w:sz="0" w:space="0" w:color="auto" w:frame="1"/>
          <w:lang w:val="fr-CA"/>
        </w:rPr>
        <w:t>lasciata</w:t>
      </w:r>
      <w:proofErr w:type="spellEnd"/>
      <w:r w:rsidRPr="000B3473">
        <w:rPr>
          <w:rFonts w:ascii="inherit" w:hAnsi="inherit"/>
          <w:color w:val="444444"/>
          <w:sz w:val="27"/>
          <w:szCs w:val="27"/>
          <w:bdr w:val="none" w:sz="0" w:space="0" w:color="auto" w:frame="1"/>
          <w:lang w:val="fr-CA"/>
        </w:rPr>
        <w:t xml:space="preserve"> alla </w:t>
      </w:r>
      <w:proofErr w:type="spellStart"/>
      <w:r w:rsidRPr="000B3473">
        <w:rPr>
          <w:rFonts w:ascii="inherit" w:hAnsi="inherit"/>
          <w:color w:val="444444"/>
          <w:sz w:val="27"/>
          <w:szCs w:val="27"/>
          <w:bdr w:val="none" w:sz="0" w:space="0" w:color="auto" w:frame="1"/>
          <w:lang w:val="fr-CA"/>
        </w:rPr>
        <w:t>storia</w:t>
      </w:r>
      <w:proofErr w:type="spellEnd"/>
      <w:r w:rsidRPr="000B3473">
        <w:rPr>
          <w:rFonts w:ascii="inherit" w:hAnsi="inherit"/>
          <w:color w:val="444444"/>
          <w:sz w:val="27"/>
          <w:szCs w:val="27"/>
          <w:bdr w:val="none" w:sz="0" w:space="0" w:color="auto" w:frame="1"/>
          <w:lang w:val="fr-CA"/>
        </w:rPr>
        <w:t xml:space="preserve">. Anche </w:t>
      </w:r>
      <w:proofErr w:type="spellStart"/>
      <w:r w:rsidRPr="000B3473">
        <w:rPr>
          <w:rFonts w:ascii="inherit" w:hAnsi="inherit"/>
          <w:color w:val="444444"/>
          <w:sz w:val="27"/>
          <w:szCs w:val="27"/>
          <w:bdr w:val="none" w:sz="0" w:space="0" w:color="auto" w:frame="1"/>
          <w:lang w:val="fr-CA"/>
        </w:rPr>
        <w:t>quando</w:t>
      </w:r>
      <w:proofErr w:type="spellEnd"/>
      <w:r w:rsidRPr="000B3473">
        <w:rPr>
          <w:rFonts w:ascii="inherit" w:hAnsi="inherit"/>
          <w:color w:val="444444"/>
          <w:sz w:val="27"/>
          <w:szCs w:val="27"/>
          <w:bdr w:val="none" w:sz="0" w:space="0" w:color="auto" w:frame="1"/>
          <w:lang w:val="fr-CA"/>
        </w:rPr>
        <w:t xml:space="preserve"> in primo </w:t>
      </w:r>
      <w:proofErr w:type="spellStart"/>
      <w:r w:rsidRPr="000B3473">
        <w:rPr>
          <w:rFonts w:ascii="inherit" w:hAnsi="inherit"/>
          <w:color w:val="444444"/>
          <w:sz w:val="27"/>
          <w:szCs w:val="27"/>
          <w:bdr w:val="none" w:sz="0" w:space="0" w:color="auto" w:frame="1"/>
          <w:lang w:val="fr-CA"/>
        </w:rPr>
        <w:t>luogo</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socialismo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appare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sotto</w:t>
      </w:r>
      <w:proofErr w:type="spellEnd"/>
      <w:r w:rsidRPr="000B3473">
        <w:rPr>
          <w:rFonts w:ascii="inherit" w:hAnsi="inherit"/>
          <w:color w:val="444444"/>
          <w:sz w:val="27"/>
          <w:szCs w:val="27"/>
          <w:bdr w:val="none" w:sz="0" w:space="0" w:color="auto" w:frame="1"/>
          <w:lang w:val="fr-CA"/>
        </w:rPr>
        <w:t xml:space="preserve"> l'</w:t>
      </w:r>
      <w:proofErr w:type="spellStart"/>
      <w:r w:rsidRPr="000B3473">
        <w:rPr>
          <w:rFonts w:ascii="inherit" w:hAnsi="inherit"/>
          <w:color w:val="444444"/>
          <w:sz w:val="27"/>
          <w:szCs w:val="27"/>
          <w:bdr w:val="none" w:sz="0" w:space="0" w:color="auto" w:frame="1"/>
          <w:lang w:val="fr-CA"/>
        </w:rPr>
        <w:t>aspetto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voce </w:t>
      </w:r>
      <w:proofErr w:type="spellStart"/>
      <w:r w:rsidRPr="000B3473">
        <w:rPr>
          <w:rFonts w:ascii="inherit" w:hAnsi="inherit"/>
          <w:color w:val="444444"/>
          <w:sz w:val="27"/>
          <w:szCs w:val="27"/>
          <w:bdr w:val="none" w:sz="0" w:space="0" w:color="auto" w:frame="1"/>
          <w:lang w:val="fr-CA"/>
        </w:rPr>
        <w:lastRenderedPageBreak/>
        <w:t>piangente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deserto</w:t>
      </w:r>
      <w:proofErr w:type="spellEnd"/>
      <w:r w:rsidRPr="000B3473">
        <w:rPr>
          <w:rFonts w:ascii="inherit" w:hAnsi="inherit"/>
          <w:color w:val="444444"/>
          <w:sz w:val="27"/>
          <w:szCs w:val="27"/>
          <w:bdr w:val="none" w:sz="0" w:space="0" w:color="auto" w:frame="1"/>
          <w:lang w:val="fr-CA"/>
        </w:rPr>
        <w:t xml:space="preserve">, con </w:t>
      </w:r>
      <w:proofErr w:type="spellStart"/>
      <w:r w:rsidRPr="000B3473">
        <w:rPr>
          <w:rFonts w:ascii="inherit" w:hAnsi="inherit"/>
          <w:color w:val="444444"/>
          <w:sz w:val="27"/>
          <w:szCs w:val="27"/>
          <w:bdr w:val="none" w:sz="0" w:space="0" w:color="auto" w:frame="1"/>
          <w:lang w:val="fr-CA"/>
        </w:rPr>
        <w:t>ciò</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guadagnerebbe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posizione</w:t>
      </w:r>
      <w:proofErr w:type="spellEnd"/>
      <w:r w:rsidRPr="000B3473">
        <w:rPr>
          <w:rFonts w:ascii="inherit" w:hAnsi="inherit"/>
          <w:color w:val="444444"/>
          <w:sz w:val="27"/>
          <w:szCs w:val="27"/>
          <w:bdr w:val="none" w:sz="0" w:space="0" w:color="auto" w:frame="1"/>
          <w:lang w:val="fr-CA"/>
        </w:rPr>
        <w:t xml:space="preserve"> morale e </w:t>
      </w:r>
      <w:proofErr w:type="spellStart"/>
      <w:r w:rsidRPr="000B3473">
        <w:rPr>
          <w:rFonts w:ascii="inherit" w:hAnsi="inherit"/>
          <w:color w:val="444444"/>
          <w:sz w:val="27"/>
          <w:szCs w:val="27"/>
          <w:bdr w:val="none" w:sz="0" w:space="0" w:color="auto" w:frame="1"/>
          <w:lang w:val="fr-CA"/>
        </w:rPr>
        <w:t>politica</w:t>
      </w:r>
      <w:proofErr w:type="spellEnd"/>
      <w:r w:rsidRPr="000B3473">
        <w:rPr>
          <w:rFonts w:ascii="inherit" w:hAnsi="inherit"/>
          <w:color w:val="444444"/>
          <w:sz w:val="27"/>
          <w:szCs w:val="27"/>
          <w:bdr w:val="none" w:sz="0" w:space="0" w:color="auto" w:frame="1"/>
          <w:lang w:val="fr-CA"/>
        </w:rPr>
        <w:t xml:space="preserve"> dalla quale </w:t>
      </w:r>
      <w:proofErr w:type="spellStart"/>
      <w:r w:rsidRPr="000B3473">
        <w:rPr>
          <w:rFonts w:ascii="inherit" w:hAnsi="inherit"/>
          <w:color w:val="444444"/>
          <w:sz w:val="27"/>
          <w:szCs w:val="27"/>
          <w:bdr w:val="none" w:sz="0" w:space="0" w:color="auto" w:frame="1"/>
          <w:lang w:val="fr-CA"/>
        </w:rPr>
        <w:t>poi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nell'ora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conquista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storica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raccoglierà</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centuplo</w:t>
      </w:r>
      <w:proofErr w:type="spellEnd"/>
      <w:r w:rsidRPr="000B3473">
        <w:rPr>
          <w:rFonts w:ascii="inherit" w:hAnsi="inherit"/>
          <w:color w:val="444444"/>
          <w:sz w:val="27"/>
          <w:szCs w:val="27"/>
          <w:bdr w:val="none" w:sz="0" w:space="0" w:color="auto" w:frame="1"/>
          <w:lang w:val="fr-CA"/>
        </w:rPr>
        <w:t xml:space="preserve"> dei frutti</w:t>
      </w:r>
      <w:r w:rsidR="006135F5" w:rsidRPr="000B3473">
        <w:rPr>
          <w:rFonts w:ascii="inherit" w:hAnsi="inherit"/>
          <w:color w:val="444444"/>
          <w:sz w:val="27"/>
          <w:szCs w:val="27"/>
          <w:bdr w:val="none" w:sz="0" w:space="0" w:color="auto" w:frame="1"/>
          <w:lang w:val="fr-CA"/>
        </w:rPr>
        <w:t>”</w:t>
      </w:r>
      <w:r w:rsidRPr="000B3473">
        <w:rPr>
          <w:rFonts w:ascii="inherit" w:hAnsi="inherit"/>
          <w:color w:val="444444"/>
          <w:sz w:val="27"/>
          <w:szCs w:val="27"/>
          <w:bdr w:val="none" w:sz="0" w:space="0" w:color="auto" w:frame="1"/>
          <w:lang w:val="fr-CA"/>
        </w:rPr>
        <w:t xml:space="preserve"> [80</w:t>
      </w:r>
      <w:proofErr w:type="gramStart"/>
      <w:r w:rsidRPr="000B3473">
        <w:rPr>
          <w:rFonts w:ascii="inherit" w:hAnsi="inherit"/>
          <w:color w:val="444444"/>
          <w:sz w:val="27"/>
          <w:szCs w:val="27"/>
          <w:bdr w:val="none" w:sz="0" w:space="0" w:color="auto" w:frame="1"/>
          <w:lang w:val="fr-CA"/>
        </w:rPr>
        <w:t>] .</w:t>
      </w:r>
      <w:proofErr w:type="gramEnd"/>
    </w:p>
    <w:p w14:paraId="58840F80" w14:textId="77777777" w:rsidR="006135F5" w:rsidRPr="000B3473" w:rsidRDefault="006135F5"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5D538AEC"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proofErr w:type="spellStart"/>
      <w:r w:rsidRPr="000B3473">
        <w:rPr>
          <w:rFonts w:ascii="inherit" w:hAnsi="inherit"/>
          <w:color w:val="444444"/>
          <w:sz w:val="27"/>
          <w:szCs w:val="27"/>
          <w:bdr w:val="none" w:sz="0" w:space="0" w:color="auto" w:frame="1"/>
          <w:lang w:val="fr-CA"/>
        </w:rPr>
        <w:t>Definita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ritualmente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politica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catastrofe</w:t>
      </w:r>
      <w:proofErr w:type="spellEnd"/>
      <w:r w:rsidRPr="000B3473">
        <w:rPr>
          <w:rFonts w:ascii="inherit" w:hAnsi="inherit"/>
          <w:color w:val="444444"/>
          <w:sz w:val="27"/>
          <w:szCs w:val="27"/>
          <w:bdr w:val="none" w:sz="0" w:space="0" w:color="auto" w:frame="1"/>
          <w:lang w:val="fr-CA"/>
        </w:rPr>
        <w:t>”, </w:t>
      </w:r>
      <w:proofErr w:type="spellStart"/>
      <w:r w:rsidRPr="000B3473">
        <w:rPr>
          <w:rStyle w:val="lev"/>
          <w:rFonts w:ascii="inherit" w:hAnsi="inherit"/>
          <w:color w:val="444444"/>
          <w:sz w:val="27"/>
          <w:szCs w:val="27"/>
          <w:bdr w:val="none" w:sz="0" w:space="0" w:color="auto" w:frame="1"/>
          <w:lang w:val="fr-CA"/>
        </w:rPr>
        <w:t>l'idea</w:t>
      </w:r>
      <w:proofErr w:type="spellEnd"/>
      <w:r w:rsidRPr="000B3473">
        <w:rPr>
          <w:rStyle w:val="lev"/>
          <w:rFonts w:ascii="inherit" w:hAnsi="inherit"/>
          <w:color w:val="444444"/>
          <w:sz w:val="27"/>
          <w:szCs w:val="27"/>
          <w:bdr w:val="none" w:sz="0" w:space="0" w:color="auto" w:frame="1"/>
          <w:lang w:val="fr-CA"/>
        </w:rPr>
        <w:t xml:space="preserve"> di </w:t>
      </w:r>
      <w:proofErr w:type="spellStart"/>
      <w:r w:rsidRPr="000B3473">
        <w:rPr>
          <w:rStyle w:val="lev"/>
          <w:rFonts w:ascii="inherit" w:hAnsi="inherit"/>
          <w:color w:val="444444"/>
          <w:sz w:val="27"/>
          <w:szCs w:val="27"/>
          <w:bdr w:val="none" w:sz="0" w:space="0" w:color="auto" w:frame="1"/>
          <w:lang w:val="fr-CA"/>
        </w:rPr>
        <w:t>spontaneità</w:t>
      </w:r>
      <w:proofErr w:type="spellEnd"/>
      <w:r w:rsidRPr="000B3473">
        <w:rPr>
          <w:rFonts w:ascii="inherit" w:hAnsi="inherit"/>
          <w:color w:val="444444"/>
          <w:sz w:val="27"/>
          <w:szCs w:val="27"/>
          <w:bdr w:val="none" w:sz="0" w:space="0" w:color="auto" w:frame="1"/>
          <w:lang w:val="fr-CA"/>
        </w:rPr>
        <w:t xml:space="preserve">, come </w:t>
      </w:r>
      <w:proofErr w:type="spellStart"/>
      <w:r w:rsidRPr="000B3473">
        <w:rPr>
          <w:rFonts w:ascii="inherit" w:hAnsi="inherit"/>
          <w:color w:val="444444"/>
          <w:sz w:val="27"/>
          <w:szCs w:val="27"/>
          <w:bdr w:val="none" w:sz="0" w:space="0" w:color="auto" w:frame="1"/>
          <w:lang w:val="fr-CA"/>
        </w:rPr>
        <w:t>difesa</w:t>
      </w:r>
      <w:proofErr w:type="spellEnd"/>
      <w:r w:rsidRPr="000B3473">
        <w:rPr>
          <w:rFonts w:ascii="inherit" w:hAnsi="inherit"/>
          <w:color w:val="444444"/>
          <w:sz w:val="27"/>
          <w:szCs w:val="27"/>
          <w:bdr w:val="none" w:sz="0" w:space="0" w:color="auto" w:frame="1"/>
          <w:lang w:val="fr-CA"/>
        </w:rPr>
        <w:t xml:space="preserve"> da Rosa Luxemburg, è stata </w:t>
      </w:r>
      <w:proofErr w:type="spellStart"/>
      <w:r w:rsidRPr="000B3473">
        <w:rPr>
          <w:rFonts w:ascii="inherit" w:hAnsi="inherit"/>
          <w:color w:val="444444"/>
          <w:sz w:val="27"/>
          <w:szCs w:val="27"/>
          <w:bdr w:val="none" w:sz="0" w:space="0" w:color="auto" w:frame="1"/>
          <w:lang w:val="fr-CA"/>
        </w:rPr>
        <w:t>spesso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condannata</w:t>
      </w:r>
      <w:proofErr w:type="spellEnd"/>
      <w:r w:rsidRPr="000B3473">
        <w:rPr>
          <w:rFonts w:ascii="inherit" w:hAnsi="inherit"/>
          <w:color w:val="444444"/>
          <w:sz w:val="27"/>
          <w:szCs w:val="27"/>
          <w:bdr w:val="none" w:sz="0" w:space="0" w:color="auto" w:frame="1"/>
          <w:lang w:val="fr-CA"/>
        </w:rPr>
        <w:t xml:space="preserve"> con il </w:t>
      </w:r>
      <w:proofErr w:type="spellStart"/>
      <w:r w:rsidRPr="000B3473">
        <w:rPr>
          <w:rFonts w:ascii="inherit" w:hAnsi="inherit"/>
          <w:color w:val="444444"/>
          <w:sz w:val="27"/>
          <w:szCs w:val="27"/>
          <w:bdr w:val="none" w:sz="0" w:space="0" w:color="auto" w:frame="1"/>
          <w:lang w:val="fr-CA"/>
        </w:rPr>
        <w:t>pretesto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fosse </w:t>
      </w:r>
      <w:proofErr w:type="spellStart"/>
      <w:r w:rsidRPr="000B3473">
        <w:rPr>
          <w:rFonts w:ascii="inherit" w:hAnsi="inherit"/>
          <w:color w:val="444444"/>
          <w:sz w:val="27"/>
          <w:szCs w:val="27"/>
          <w:bdr w:val="none" w:sz="0" w:space="0" w:color="auto" w:frame="1"/>
          <w:lang w:val="fr-CA"/>
        </w:rPr>
        <w:t>diretta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contro</w:t>
      </w:r>
      <w:proofErr w:type="spellEnd"/>
      <w:r w:rsidRPr="000B3473">
        <w:rPr>
          <w:rFonts w:ascii="inherit" w:hAnsi="inherit"/>
          <w:color w:val="444444"/>
          <w:sz w:val="27"/>
          <w:szCs w:val="27"/>
          <w:bdr w:val="none" w:sz="0" w:space="0" w:color="auto" w:frame="1"/>
          <w:lang w:val="fr-CA"/>
        </w:rPr>
        <w:t xml:space="preserve"> l'</w:t>
      </w:r>
      <w:proofErr w:type="spellStart"/>
      <w:r w:rsidRPr="000B3473">
        <w:rPr>
          <w:rFonts w:ascii="inherit" w:hAnsi="inherit"/>
          <w:color w:val="444444"/>
          <w:sz w:val="27"/>
          <w:szCs w:val="27"/>
          <w:bdr w:val="none" w:sz="0" w:space="0" w:color="auto" w:frame="1"/>
          <w:lang w:val="fr-CA"/>
        </w:rPr>
        <w:t>organizzazione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stessa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movimento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operaio</w:t>
      </w:r>
      <w:proofErr w:type="spellEnd"/>
      <w:r w:rsidRPr="000B3473">
        <w:rPr>
          <w:rFonts w:ascii="inherit" w:hAnsi="inherit"/>
          <w:color w:val="444444"/>
          <w:sz w:val="27"/>
          <w:szCs w:val="27"/>
          <w:bdr w:val="none" w:sz="0" w:space="0" w:color="auto" w:frame="1"/>
          <w:lang w:val="fr-CA"/>
        </w:rPr>
        <w:t xml:space="preserve">. Rosa più di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volta si è </w:t>
      </w:r>
      <w:proofErr w:type="spellStart"/>
      <w:r w:rsidRPr="000B3473">
        <w:rPr>
          <w:rFonts w:ascii="inherit" w:hAnsi="inherit"/>
          <w:color w:val="444444"/>
          <w:sz w:val="27"/>
          <w:szCs w:val="27"/>
          <w:bdr w:val="none" w:sz="0" w:space="0" w:color="auto" w:frame="1"/>
          <w:lang w:val="fr-CA"/>
        </w:rPr>
        <w:t>sentita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obbligata</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precisare</w:t>
      </w:r>
      <w:proofErr w:type="spellEnd"/>
      <w:r w:rsidRPr="000B3473">
        <w:rPr>
          <w:rFonts w:ascii="inherit" w:hAnsi="inherit"/>
          <w:color w:val="444444"/>
          <w:sz w:val="27"/>
          <w:szCs w:val="27"/>
          <w:bdr w:val="none" w:sz="0" w:space="0" w:color="auto" w:frame="1"/>
          <w:lang w:val="fr-CA"/>
        </w:rPr>
        <w:t xml:space="preserve"> di non </w:t>
      </w:r>
      <w:proofErr w:type="spellStart"/>
      <w:r w:rsidRPr="000B3473">
        <w:rPr>
          <w:rFonts w:ascii="inherit" w:hAnsi="inherit"/>
          <w:color w:val="444444"/>
          <w:sz w:val="27"/>
          <w:szCs w:val="27"/>
          <w:bdr w:val="none" w:sz="0" w:space="0" w:color="auto" w:frame="1"/>
          <w:lang w:val="fr-CA"/>
        </w:rPr>
        <w:t>essere</w:t>
      </w:r>
      <w:proofErr w:type="spellEnd"/>
      <w:proofErr w:type="gramStart"/>
      <w:r w:rsidRPr="000B3473">
        <w:rPr>
          <w:rFonts w:ascii="inherit" w:hAnsi="inherit"/>
          <w:color w:val="444444"/>
          <w:sz w:val="27"/>
          <w:szCs w:val="27"/>
          <w:bdr w:val="none" w:sz="0" w:space="0" w:color="auto" w:frame="1"/>
          <w:lang w:val="fr-CA"/>
        </w:rPr>
        <w:t xml:space="preserve"> «per</w:t>
      </w:r>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disorganizzazione</w:t>
      </w:r>
      <w:proofErr w:type="spellEnd"/>
      <w:r w:rsidRPr="000B3473">
        <w:rPr>
          <w:rFonts w:ascii="inherit" w:hAnsi="inherit"/>
          <w:color w:val="444444"/>
          <w:sz w:val="27"/>
          <w:szCs w:val="27"/>
          <w:bdr w:val="none" w:sz="0" w:space="0" w:color="auto" w:frame="1"/>
          <w:lang w:val="fr-CA"/>
        </w:rPr>
        <w:t xml:space="preserve">» [81]. È in </w:t>
      </w:r>
      <w:proofErr w:type="spellStart"/>
      <w:r w:rsidRPr="000B3473">
        <w:rPr>
          <w:rFonts w:ascii="inherit" w:hAnsi="inherit"/>
          <w:color w:val="444444"/>
          <w:sz w:val="27"/>
          <w:szCs w:val="27"/>
          <w:bdr w:val="none" w:sz="0" w:space="0" w:color="auto" w:frame="1"/>
          <w:lang w:val="fr-CA"/>
        </w:rPr>
        <w:t>questo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senso</w:t>
      </w:r>
      <w:proofErr w:type="spellEnd"/>
      <w:r w:rsidRPr="000B3473">
        <w:rPr>
          <w:rFonts w:ascii="inherit" w:hAnsi="inherit"/>
          <w:color w:val="444444"/>
          <w:sz w:val="27"/>
          <w:szCs w:val="27"/>
          <w:bdr w:val="none" w:sz="0" w:space="0" w:color="auto" w:frame="1"/>
          <w:lang w:val="fr-CA"/>
        </w:rPr>
        <w:t xml:space="preserve"> anche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ha </w:t>
      </w:r>
      <w:proofErr w:type="spellStart"/>
      <w:r w:rsidRPr="000B3473">
        <w:rPr>
          <w:rFonts w:ascii="inherit" w:hAnsi="inherit"/>
          <w:color w:val="444444"/>
          <w:sz w:val="27"/>
          <w:szCs w:val="27"/>
          <w:bdr w:val="none" w:sz="0" w:space="0" w:color="auto" w:frame="1"/>
          <w:lang w:val="fr-CA"/>
        </w:rPr>
        <w:t>affermato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socialdemocrazia</w:t>
      </w:r>
      <w:proofErr w:type="spellEnd"/>
      <w:r w:rsidRPr="000B3473">
        <w:rPr>
          <w:rFonts w:ascii="inherit" w:hAnsi="inherit"/>
          <w:color w:val="444444"/>
          <w:sz w:val="27"/>
          <w:szCs w:val="27"/>
          <w:bdr w:val="none" w:sz="0" w:space="0" w:color="auto" w:frame="1"/>
          <w:lang w:val="fr-CA"/>
        </w:rPr>
        <w:t xml:space="preserve"> è l'</w:t>
      </w:r>
      <w:proofErr w:type="spellStart"/>
      <w:r w:rsidRPr="000B3473">
        <w:rPr>
          <w:rFonts w:ascii="inherit" w:hAnsi="inherit"/>
          <w:color w:val="444444"/>
          <w:sz w:val="27"/>
          <w:szCs w:val="27"/>
          <w:bdr w:val="none" w:sz="0" w:space="0" w:color="auto" w:frame="1"/>
          <w:lang w:val="fr-CA"/>
        </w:rPr>
        <w:t>avanguardia</w:t>
      </w:r>
      <w:proofErr w:type="spellEnd"/>
      <w:r w:rsidRPr="000B3473">
        <w:rPr>
          <w:rFonts w:ascii="inherit" w:hAnsi="inherit"/>
          <w:color w:val="444444"/>
          <w:sz w:val="27"/>
          <w:szCs w:val="27"/>
          <w:bdr w:val="none" w:sz="0" w:space="0" w:color="auto" w:frame="1"/>
          <w:lang w:val="fr-CA"/>
        </w:rPr>
        <w:t xml:space="preserve"> più </w:t>
      </w:r>
      <w:proofErr w:type="spellStart"/>
      <w:r w:rsidRPr="000B3473">
        <w:rPr>
          <w:rFonts w:ascii="inherit" w:hAnsi="inherit"/>
          <w:color w:val="444444"/>
          <w:sz w:val="27"/>
          <w:szCs w:val="27"/>
          <w:bdr w:val="none" w:sz="0" w:space="0" w:color="auto" w:frame="1"/>
          <w:lang w:val="fr-CA"/>
        </w:rPr>
        <w:t>illuminata</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consapevole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proletariato</w:t>
      </w:r>
      <w:proofErr w:type="spellEnd"/>
      <w:r w:rsidRPr="000B3473">
        <w:rPr>
          <w:rFonts w:ascii="inherit" w:hAnsi="inherit"/>
          <w:color w:val="444444"/>
          <w:sz w:val="27"/>
          <w:szCs w:val="27"/>
          <w:bdr w:val="none" w:sz="0" w:space="0" w:color="auto" w:frame="1"/>
          <w:lang w:val="fr-CA"/>
        </w:rPr>
        <w:t xml:space="preserve">. Non </w:t>
      </w:r>
      <w:proofErr w:type="spellStart"/>
      <w:r w:rsidRPr="000B3473">
        <w:rPr>
          <w:rFonts w:ascii="inherit" w:hAnsi="inherit"/>
          <w:color w:val="444444"/>
          <w:sz w:val="27"/>
          <w:szCs w:val="27"/>
          <w:bdr w:val="none" w:sz="0" w:space="0" w:color="auto" w:frame="1"/>
          <w:lang w:val="fr-CA"/>
        </w:rPr>
        <w:t>può</w:t>
      </w:r>
      <w:proofErr w:type="spellEnd"/>
      <w:r w:rsidRPr="000B3473">
        <w:rPr>
          <w:rFonts w:ascii="inherit" w:hAnsi="inherit"/>
          <w:color w:val="444444"/>
          <w:sz w:val="27"/>
          <w:szCs w:val="27"/>
          <w:bdr w:val="none" w:sz="0" w:space="0" w:color="auto" w:frame="1"/>
          <w:lang w:val="fr-CA"/>
        </w:rPr>
        <w:t xml:space="preserve"> e non </w:t>
      </w:r>
      <w:proofErr w:type="spellStart"/>
      <w:r w:rsidRPr="000B3473">
        <w:rPr>
          <w:rFonts w:ascii="inherit" w:hAnsi="inherit"/>
          <w:color w:val="444444"/>
          <w:sz w:val="27"/>
          <w:szCs w:val="27"/>
          <w:bdr w:val="none" w:sz="0" w:space="0" w:color="auto" w:frame="1"/>
          <w:lang w:val="fr-CA"/>
        </w:rPr>
        <w:t>deve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aspettare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fatalisticamente</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braccia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conserte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si </w:t>
      </w:r>
      <w:proofErr w:type="spellStart"/>
      <w:r w:rsidRPr="000B3473">
        <w:rPr>
          <w:rFonts w:ascii="inherit" w:hAnsi="inherit"/>
          <w:color w:val="444444"/>
          <w:sz w:val="27"/>
          <w:szCs w:val="27"/>
          <w:bdr w:val="none" w:sz="0" w:space="0" w:color="auto" w:frame="1"/>
          <w:lang w:val="fr-CA"/>
        </w:rPr>
        <w:t>manifesti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situazione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rivoluzionaria</w:t>
      </w:r>
      <w:proofErr w:type="spellEnd"/>
      <w:r w:rsidRPr="000B3473">
        <w:rPr>
          <w:rFonts w:ascii="inherit" w:hAnsi="inherit"/>
          <w:color w:val="444444"/>
          <w:sz w:val="27"/>
          <w:szCs w:val="27"/>
          <w:bdr w:val="none" w:sz="0" w:space="0" w:color="auto" w:frame="1"/>
          <w:lang w:val="fr-CA"/>
        </w:rPr>
        <w:t xml:space="preserve">”, né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movimento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popolare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spontaneo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cada</w:t>
      </w:r>
      <w:proofErr w:type="spellEnd"/>
      <w:r w:rsidRPr="000B3473">
        <w:rPr>
          <w:rFonts w:ascii="inherit" w:hAnsi="inherit"/>
          <w:color w:val="444444"/>
          <w:sz w:val="27"/>
          <w:szCs w:val="27"/>
          <w:bdr w:val="none" w:sz="0" w:space="0" w:color="auto" w:frame="1"/>
          <w:lang w:val="fr-CA"/>
        </w:rPr>
        <w:t xml:space="preserve"> dal </w:t>
      </w:r>
      <w:proofErr w:type="spellStart"/>
      <w:r w:rsidRPr="000B3473">
        <w:rPr>
          <w:rFonts w:ascii="inherit" w:hAnsi="inherit"/>
          <w:color w:val="444444"/>
          <w:sz w:val="27"/>
          <w:szCs w:val="27"/>
          <w:bdr w:val="none" w:sz="0" w:space="0" w:color="auto" w:frame="1"/>
          <w:lang w:val="fr-CA"/>
        </w:rPr>
        <w:t>cielo</w:t>
      </w:r>
      <w:proofErr w:type="spellEnd"/>
      <w:r w:rsidRPr="000B3473">
        <w:rPr>
          <w:rFonts w:ascii="inherit" w:hAnsi="inherit"/>
          <w:color w:val="444444"/>
          <w:sz w:val="27"/>
          <w:szCs w:val="27"/>
          <w:bdr w:val="none" w:sz="0" w:space="0" w:color="auto" w:frame="1"/>
          <w:lang w:val="fr-CA"/>
        </w:rPr>
        <w:t xml:space="preserve">. Al contrario, ha il </w:t>
      </w:r>
      <w:proofErr w:type="spellStart"/>
      <w:r w:rsidRPr="000B3473">
        <w:rPr>
          <w:rFonts w:ascii="inherit" w:hAnsi="inherit"/>
          <w:color w:val="444444"/>
          <w:sz w:val="27"/>
          <w:szCs w:val="27"/>
          <w:bdr w:val="none" w:sz="0" w:space="0" w:color="auto" w:frame="1"/>
          <w:lang w:val="fr-CA"/>
        </w:rPr>
        <w:t>dovere</w:t>
      </w:r>
      <w:proofErr w:type="spellEnd"/>
      <w:r w:rsidRPr="000B3473">
        <w:rPr>
          <w:rFonts w:ascii="inherit" w:hAnsi="inherit"/>
          <w:color w:val="444444"/>
          <w:sz w:val="27"/>
          <w:szCs w:val="27"/>
          <w:bdr w:val="none" w:sz="0" w:space="0" w:color="auto" w:frame="1"/>
          <w:lang w:val="fr-CA"/>
        </w:rPr>
        <w:t xml:space="preserve"> come sempre di </w:t>
      </w:r>
      <w:proofErr w:type="spellStart"/>
      <w:r w:rsidRPr="000B3473">
        <w:rPr>
          <w:rFonts w:ascii="inherit" w:hAnsi="inherit"/>
          <w:color w:val="444444"/>
          <w:sz w:val="27"/>
          <w:szCs w:val="27"/>
          <w:bdr w:val="none" w:sz="0" w:space="0" w:color="auto" w:frame="1"/>
          <w:lang w:val="fr-CA"/>
        </w:rPr>
        <w:t>anticipare</w:t>
      </w:r>
      <w:proofErr w:type="spellEnd"/>
      <w:r w:rsidRPr="000B3473">
        <w:rPr>
          <w:rFonts w:ascii="inherit" w:hAnsi="inherit"/>
          <w:color w:val="444444"/>
          <w:sz w:val="27"/>
          <w:szCs w:val="27"/>
          <w:bdr w:val="none" w:sz="0" w:space="0" w:color="auto" w:frame="1"/>
          <w:lang w:val="fr-CA"/>
        </w:rPr>
        <w:t xml:space="preserve"> il corso delle </w:t>
      </w:r>
      <w:proofErr w:type="spellStart"/>
      <w:r w:rsidRPr="000B3473">
        <w:rPr>
          <w:rFonts w:ascii="inherit" w:hAnsi="inherit"/>
          <w:color w:val="444444"/>
          <w:sz w:val="27"/>
          <w:szCs w:val="27"/>
          <w:bdr w:val="none" w:sz="0" w:space="0" w:color="auto" w:frame="1"/>
          <w:lang w:val="fr-CA"/>
        </w:rPr>
        <w:t>cose</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cercare</w:t>
      </w:r>
      <w:proofErr w:type="spellEnd"/>
      <w:r w:rsidRPr="000B3473">
        <w:rPr>
          <w:rFonts w:ascii="inherit" w:hAnsi="inherit"/>
          <w:color w:val="444444"/>
          <w:sz w:val="27"/>
          <w:szCs w:val="27"/>
          <w:bdr w:val="none" w:sz="0" w:space="0" w:color="auto" w:frame="1"/>
          <w:lang w:val="fr-CA"/>
        </w:rPr>
        <w:t xml:space="preserve"> di </w:t>
      </w:r>
      <w:proofErr w:type="spellStart"/>
      <w:proofErr w:type="gramStart"/>
      <w:r w:rsidRPr="000B3473">
        <w:rPr>
          <w:rFonts w:ascii="inherit" w:hAnsi="inherit"/>
          <w:color w:val="444444"/>
          <w:sz w:val="27"/>
          <w:szCs w:val="27"/>
          <w:bdr w:val="none" w:sz="0" w:space="0" w:color="auto" w:frame="1"/>
          <w:lang w:val="fr-CA"/>
        </w:rPr>
        <w:t>affrettarlo</w:t>
      </w:r>
      <w:proofErr w:type="spellEnd"/>
      <w:r w:rsidRPr="000B3473">
        <w:rPr>
          <w:rFonts w:ascii="inherit" w:hAnsi="inherit"/>
          <w:color w:val="444444"/>
          <w:sz w:val="27"/>
          <w:szCs w:val="27"/>
          <w:bdr w:val="none" w:sz="0" w:space="0" w:color="auto" w:frame="1"/>
          <w:lang w:val="fr-CA"/>
        </w:rPr>
        <w:t>»</w:t>
      </w:r>
      <w:proofErr w:type="gramEnd"/>
      <w:r w:rsidRPr="000B3473">
        <w:rPr>
          <w:rFonts w:ascii="inherit" w:hAnsi="inherit"/>
          <w:color w:val="444444"/>
          <w:sz w:val="27"/>
          <w:szCs w:val="27"/>
          <w:bdr w:val="none" w:sz="0" w:space="0" w:color="auto" w:frame="1"/>
          <w:lang w:val="fr-CA"/>
        </w:rPr>
        <w:t xml:space="preserve"> [82].</w:t>
      </w:r>
    </w:p>
    <w:p w14:paraId="69056F60" w14:textId="77777777" w:rsidR="006135F5" w:rsidRPr="000B3473" w:rsidRDefault="006135F5"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108EA872"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7"/>
          <w:szCs w:val="27"/>
          <w:bdr w:val="none" w:sz="0" w:space="0" w:color="auto" w:frame="1"/>
          <w:lang w:val="fr-CA"/>
        </w:rPr>
        <w:t xml:space="preserve">Per Rosa Luxemburg </w:t>
      </w:r>
      <w:proofErr w:type="spellStart"/>
      <w:r w:rsidRPr="000B3473">
        <w:rPr>
          <w:rFonts w:ascii="inherit" w:hAnsi="inherit"/>
          <w:color w:val="444444"/>
          <w:sz w:val="27"/>
          <w:szCs w:val="27"/>
          <w:bdr w:val="none" w:sz="0" w:space="0" w:color="auto" w:frame="1"/>
          <w:lang w:val="fr-CA"/>
        </w:rPr>
        <w:t>questa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attività</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ovvia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faceva</w:t>
      </w:r>
      <w:proofErr w:type="spellEnd"/>
      <w:r w:rsidRPr="000B3473">
        <w:rPr>
          <w:rFonts w:ascii="inherit" w:hAnsi="inherit"/>
          <w:color w:val="444444"/>
          <w:sz w:val="27"/>
          <w:szCs w:val="27"/>
          <w:bdr w:val="none" w:sz="0" w:space="0" w:color="auto" w:frame="1"/>
          <w:lang w:val="fr-CA"/>
        </w:rPr>
        <w:t xml:space="preserve"> parte di un </w:t>
      </w:r>
      <w:proofErr w:type="spellStart"/>
      <w:r w:rsidRPr="000B3473">
        <w:rPr>
          <w:rFonts w:ascii="inherit" w:hAnsi="inherit"/>
          <w:color w:val="444444"/>
          <w:sz w:val="27"/>
          <w:szCs w:val="27"/>
          <w:bdr w:val="none" w:sz="0" w:space="0" w:color="auto" w:frame="1"/>
          <w:lang w:val="fr-CA"/>
        </w:rPr>
        <w:t>tutto</w:t>
      </w:r>
      <w:proofErr w:type="spellEnd"/>
      <w:r w:rsidRPr="000B3473">
        <w:rPr>
          <w:rFonts w:ascii="inherit" w:hAnsi="inherit"/>
          <w:color w:val="444444"/>
          <w:sz w:val="27"/>
          <w:szCs w:val="27"/>
          <w:bdr w:val="none" w:sz="0" w:space="0" w:color="auto" w:frame="1"/>
          <w:lang w:val="fr-CA"/>
        </w:rPr>
        <w:t xml:space="preserve">; per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tutto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poggiava</w:t>
      </w:r>
      <w:proofErr w:type="spellEnd"/>
      <w:r w:rsidRPr="000B3473">
        <w:rPr>
          <w:rFonts w:ascii="inherit" w:hAnsi="inherit"/>
          <w:color w:val="444444"/>
          <w:sz w:val="27"/>
          <w:szCs w:val="27"/>
          <w:bdr w:val="none" w:sz="0" w:space="0" w:color="auto" w:frame="1"/>
          <w:lang w:val="fr-CA"/>
        </w:rPr>
        <w:t xml:space="preserve"> su </w:t>
      </w:r>
      <w:proofErr w:type="spellStart"/>
      <w:r w:rsidRPr="000B3473">
        <w:rPr>
          <w:rFonts w:ascii="inherit" w:hAnsi="inherit"/>
          <w:color w:val="444444"/>
          <w:sz w:val="27"/>
          <w:szCs w:val="27"/>
          <w:bdr w:val="none" w:sz="0" w:space="0" w:color="auto" w:frame="1"/>
          <w:lang w:val="fr-CA"/>
        </w:rPr>
        <w:t>un'attività</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aveva</w:t>
      </w:r>
      <w:proofErr w:type="spellEnd"/>
      <w:r w:rsidRPr="000B3473">
        <w:rPr>
          <w:rFonts w:ascii="inherit" w:hAnsi="inherit"/>
          <w:color w:val="444444"/>
          <w:sz w:val="27"/>
          <w:szCs w:val="27"/>
          <w:bdr w:val="none" w:sz="0" w:space="0" w:color="auto" w:frame="1"/>
          <w:lang w:val="fr-CA"/>
        </w:rPr>
        <w:t xml:space="preserve"> un solo </w:t>
      </w:r>
      <w:proofErr w:type="spellStart"/>
      <w:r w:rsidRPr="000B3473">
        <w:rPr>
          <w:rFonts w:ascii="inherit" w:hAnsi="inherit"/>
          <w:color w:val="444444"/>
          <w:sz w:val="27"/>
          <w:szCs w:val="27"/>
          <w:bdr w:val="none" w:sz="0" w:space="0" w:color="auto" w:frame="1"/>
          <w:lang w:val="fr-CA"/>
        </w:rPr>
        <w:t>obiettivo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rafforzare</w:t>
      </w:r>
      <w:proofErr w:type="spellEnd"/>
      <w:r w:rsidRPr="000B3473">
        <w:rPr>
          <w:rFonts w:ascii="inherit" w:hAnsi="inherit"/>
          <w:color w:val="444444"/>
          <w:sz w:val="27"/>
          <w:szCs w:val="27"/>
          <w:bdr w:val="none" w:sz="0" w:space="0" w:color="auto" w:frame="1"/>
          <w:lang w:val="fr-CA"/>
        </w:rPr>
        <w:t xml:space="preserve"> l'</w:t>
      </w:r>
      <w:proofErr w:type="spellStart"/>
      <w:r w:rsidRPr="000B3473">
        <w:rPr>
          <w:rFonts w:ascii="inherit" w:hAnsi="inherit"/>
          <w:color w:val="444444"/>
          <w:sz w:val="27"/>
          <w:szCs w:val="27"/>
          <w:bdr w:val="none" w:sz="0" w:space="0" w:color="auto" w:frame="1"/>
          <w:lang w:val="fr-CA"/>
        </w:rPr>
        <w:t>organizzazione</w:t>
      </w:r>
      <w:proofErr w:type="spellEnd"/>
      <w:r w:rsidRPr="000B3473">
        <w:rPr>
          <w:rFonts w:ascii="inherit" w:hAnsi="inherit"/>
          <w:color w:val="444444"/>
          <w:sz w:val="27"/>
          <w:szCs w:val="27"/>
          <w:bdr w:val="none" w:sz="0" w:space="0" w:color="auto" w:frame="1"/>
          <w:lang w:val="fr-CA"/>
        </w:rPr>
        <w:t xml:space="preserve"> in quanto tale. </w:t>
      </w:r>
      <w:proofErr w:type="spellStart"/>
      <w:r w:rsidRPr="000B3473">
        <w:rPr>
          <w:rFonts w:ascii="inherit" w:hAnsi="inherit"/>
          <w:color w:val="444444"/>
          <w:sz w:val="27"/>
          <w:szCs w:val="27"/>
          <w:bdr w:val="none" w:sz="0" w:space="0" w:color="auto" w:frame="1"/>
          <w:lang w:val="fr-CA"/>
        </w:rPr>
        <w:t>Questa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divergenza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sull'importanza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dell'organizzazione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copre</w:t>
      </w:r>
      <w:proofErr w:type="spellEnd"/>
      <w:r w:rsidRPr="000B3473">
        <w:rPr>
          <w:rFonts w:ascii="inherit" w:hAnsi="inherit"/>
          <w:color w:val="444444"/>
          <w:sz w:val="27"/>
          <w:szCs w:val="27"/>
          <w:bdr w:val="none" w:sz="0" w:space="0" w:color="auto" w:frame="1"/>
          <w:lang w:val="fr-CA"/>
        </w:rPr>
        <w:t xml:space="preserve"> anche due </w:t>
      </w:r>
      <w:proofErr w:type="spellStart"/>
      <w:r w:rsidRPr="000B3473">
        <w:rPr>
          <w:rFonts w:ascii="inherit" w:hAnsi="inherit"/>
          <w:color w:val="444444"/>
          <w:sz w:val="27"/>
          <w:szCs w:val="27"/>
          <w:bdr w:val="none" w:sz="0" w:space="0" w:color="auto" w:frame="1"/>
          <w:lang w:val="fr-CA"/>
        </w:rPr>
        <w:t>concezioni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opposte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ruolo</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contenuto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Partito</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Secondo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w:t>
      </w:r>
      <w:proofErr w:type="gramStart"/>
      <w:r w:rsidRPr="000B3473">
        <w:rPr>
          <w:rFonts w:ascii="inherit" w:hAnsi="inherit"/>
          <w:color w:val="444444"/>
          <w:sz w:val="27"/>
          <w:szCs w:val="27"/>
          <w:bdr w:val="none" w:sz="0" w:space="0" w:color="auto" w:frame="1"/>
          <w:lang w:val="fr-CA"/>
        </w:rPr>
        <w:t xml:space="preserve"> «l'</w:t>
      </w:r>
      <w:proofErr w:type="spellStart"/>
      <w:r w:rsidRPr="000B3473">
        <w:rPr>
          <w:rFonts w:ascii="inherit" w:hAnsi="inherit"/>
          <w:color w:val="444444"/>
          <w:sz w:val="27"/>
          <w:szCs w:val="27"/>
          <w:bdr w:val="none" w:sz="0" w:space="0" w:color="auto" w:frame="1"/>
          <w:lang w:val="fr-CA"/>
        </w:rPr>
        <w:t>unico</w:t>
      </w:r>
      <w:proofErr w:type="spellEnd"/>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principio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serio</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termini</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organizzazione</w:t>
      </w:r>
      <w:proofErr w:type="spellEnd"/>
      <w:r w:rsidRPr="000B3473">
        <w:rPr>
          <w:rFonts w:ascii="inherit" w:hAnsi="inherit"/>
          <w:color w:val="444444"/>
          <w:sz w:val="27"/>
          <w:szCs w:val="27"/>
          <w:bdr w:val="none" w:sz="0" w:space="0" w:color="auto" w:frame="1"/>
          <w:lang w:val="fr-CA"/>
        </w:rPr>
        <w:t xml:space="preserve">, per i </w:t>
      </w:r>
      <w:proofErr w:type="spellStart"/>
      <w:r w:rsidRPr="000B3473">
        <w:rPr>
          <w:rFonts w:ascii="inherit" w:hAnsi="inherit"/>
          <w:color w:val="444444"/>
          <w:sz w:val="27"/>
          <w:szCs w:val="27"/>
          <w:bdr w:val="none" w:sz="0" w:space="0" w:color="auto" w:frame="1"/>
          <w:lang w:val="fr-CA"/>
        </w:rPr>
        <w:t>militanti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nostro </w:t>
      </w:r>
      <w:proofErr w:type="spellStart"/>
      <w:r w:rsidRPr="000B3473">
        <w:rPr>
          <w:rFonts w:ascii="inherit" w:hAnsi="inherit"/>
          <w:color w:val="444444"/>
          <w:sz w:val="27"/>
          <w:szCs w:val="27"/>
          <w:bdr w:val="none" w:sz="0" w:space="0" w:color="auto" w:frame="1"/>
          <w:lang w:val="fr-CA"/>
        </w:rPr>
        <w:t>movimento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deve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essere</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rigoroso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segreto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rigorosa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scelta</w:t>
      </w:r>
      <w:proofErr w:type="spellEnd"/>
      <w:r w:rsidRPr="000B3473">
        <w:rPr>
          <w:rFonts w:ascii="inherit" w:hAnsi="inherit"/>
          <w:color w:val="444444"/>
          <w:sz w:val="27"/>
          <w:szCs w:val="27"/>
          <w:bdr w:val="none" w:sz="0" w:space="0" w:color="auto" w:frame="1"/>
          <w:lang w:val="fr-CA"/>
        </w:rPr>
        <w:t xml:space="preserve"> dei </w:t>
      </w:r>
      <w:proofErr w:type="spellStart"/>
      <w:r w:rsidRPr="000B3473">
        <w:rPr>
          <w:rFonts w:ascii="inherit" w:hAnsi="inherit"/>
          <w:color w:val="444444"/>
          <w:sz w:val="27"/>
          <w:szCs w:val="27"/>
          <w:bdr w:val="none" w:sz="0" w:space="0" w:color="auto" w:frame="1"/>
          <w:lang w:val="fr-CA"/>
        </w:rPr>
        <w:t>membri</w:t>
      </w:r>
      <w:proofErr w:type="spellEnd"/>
      <w:r w:rsidRPr="000B3473">
        <w:rPr>
          <w:rFonts w:ascii="inherit" w:hAnsi="inherit"/>
          <w:color w:val="444444"/>
          <w:sz w:val="27"/>
          <w:szCs w:val="27"/>
          <w:bdr w:val="none" w:sz="0" w:space="0" w:color="auto" w:frame="1"/>
          <w:lang w:val="fr-CA"/>
        </w:rPr>
        <w:t xml:space="preserve">» [83], la </w:t>
      </w:r>
      <w:proofErr w:type="spellStart"/>
      <w:r w:rsidRPr="000B3473">
        <w:rPr>
          <w:rFonts w:ascii="inherit" w:hAnsi="inherit"/>
          <w:color w:val="444444"/>
          <w:sz w:val="27"/>
          <w:szCs w:val="27"/>
          <w:bdr w:val="none" w:sz="0" w:space="0" w:color="auto" w:frame="1"/>
          <w:lang w:val="fr-CA"/>
        </w:rPr>
        <w:t>formazione</w:t>
      </w:r>
      <w:proofErr w:type="spellEnd"/>
      <w:r w:rsidRPr="000B3473">
        <w:rPr>
          <w:rFonts w:ascii="inherit" w:hAnsi="inherit"/>
          <w:color w:val="444444"/>
          <w:sz w:val="27"/>
          <w:szCs w:val="27"/>
          <w:bdr w:val="none" w:sz="0" w:space="0" w:color="auto" w:frame="1"/>
          <w:lang w:val="fr-CA"/>
        </w:rPr>
        <w:t xml:space="preserve"> de</w:t>
      </w:r>
      <w:r w:rsidR="006135F5" w:rsidRPr="000B3473">
        <w:rPr>
          <w:rFonts w:ascii="inherit" w:hAnsi="inherit"/>
          <w:color w:val="444444"/>
          <w:sz w:val="27"/>
          <w:szCs w:val="27"/>
          <w:bdr w:val="none" w:sz="0" w:space="0" w:color="auto" w:frame="1"/>
          <w:lang w:val="fr-CA"/>
        </w:rPr>
        <w:t xml:space="preserve">i </w:t>
      </w:r>
      <w:proofErr w:type="spellStart"/>
      <w:r w:rsidR="006135F5" w:rsidRPr="000B3473">
        <w:rPr>
          <w:rFonts w:ascii="inherit" w:hAnsi="inherit"/>
          <w:color w:val="444444"/>
          <w:sz w:val="27"/>
          <w:szCs w:val="27"/>
          <w:bdr w:val="none" w:sz="0" w:space="0" w:color="auto" w:frame="1"/>
          <w:lang w:val="fr-CA"/>
        </w:rPr>
        <w:t>rivoluzionari</w:t>
      </w:r>
      <w:proofErr w:type="spellEnd"/>
      <w:r w:rsidR="006135F5" w:rsidRPr="000B3473">
        <w:rPr>
          <w:rFonts w:ascii="inherit" w:hAnsi="inherit"/>
          <w:color w:val="444444"/>
          <w:sz w:val="27"/>
          <w:szCs w:val="27"/>
          <w:bdr w:val="none" w:sz="0" w:space="0" w:color="auto" w:frame="1"/>
          <w:lang w:val="fr-CA"/>
        </w:rPr>
        <w:t xml:space="preserve"> di </w:t>
      </w:r>
      <w:proofErr w:type="spellStart"/>
      <w:r w:rsidR="006135F5" w:rsidRPr="000B3473">
        <w:rPr>
          <w:rFonts w:ascii="inherit" w:hAnsi="inherit"/>
          <w:color w:val="444444"/>
          <w:sz w:val="27"/>
          <w:szCs w:val="27"/>
          <w:bdr w:val="none" w:sz="0" w:space="0" w:color="auto" w:frame="1"/>
          <w:lang w:val="fr-CA"/>
        </w:rPr>
        <w:t>professione</w:t>
      </w:r>
      <w:proofErr w:type="spellEnd"/>
      <w:r w:rsidR="006135F5"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Quindi</w:t>
      </w:r>
      <w:proofErr w:type="spellEnd"/>
      <w:r w:rsidRPr="000B3473">
        <w:rPr>
          <w:rFonts w:ascii="inherit" w:hAnsi="inherit"/>
          <w:color w:val="444444"/>
          <w:sz w:val="27"/>
          <w:szCs w:val="27"/>
          <w:bdr w:val="none" w:sz="0" w:space="0" w:color="auto" w:frame="1"/>
          <w:lang w:val="fr-CA"/>
        </w:rPr>
        <w:t xml:space="preserve">, disse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w:t>
      </w:r>
    </w:p>
    <w:p w14:paraId="4BE0C679" w14:textId="77777777" w:rsidR="00EF17D7" w:rsidRPr="000B3473" w:rsidRDefault="00EF17D7" w:rsidP="00EF17D7">
      <w:pPr>
        <w:pStyle w:val="NormalWeb"/>
        <w:shd w:val="clear" w:color="auto" w:fill="FFFFFF"/>
        <w:spacing w:before="0" w:beforeAutospacing="0" w:after="225" w:afterAutospacing="0"/>
        <w:textAlignment w:val="baseline"/>
        <w:rPr>
          <w:color w:val="444444"/>
          <w:sz w:val="23"/>
          <w:szCs w:val="23"/>
          <w:lang w:val="fr-CA"/>
        </w:rPr>
      </w:pPr>
      <w:r w:rsidRPr="000B3473">
        <w:rPr>
          <w:color w:val="444444"/>
          <w:sz w:val="23"/>
          <w:szCs w:val="23"/>
          <w:lang w:val="fr-CA"/>
        </w:rPr>
        <w:t> </w:t>
      </w:r>
    </w:p>
    <w:p w14:paraId="092AFE7B" w14:textId="77777777" w:rsidR="00EF17D7" w:rsidRPr="000B3473" w:rsidRDefault="00EF17D7" w:rsidP="00EF17D7">
      <w:pPr>
        <w:pStyle w:val="NormalWeb"/>
        <w:shd w:val="clear" w:color="auto" w:fill="1E73BE"/>
        <w:spacing w:before="0" w:beforeAutospacing="0" w:after="0" w:afterAutospacing="0"/>
        <w:textAlignment w:val="baseline"/>
        <w:rPr>
          <w:color w:val="FFFFFF"/>
          <w:lang w:val="fr-CA"/>
        </w:rPr>
      </w:pPr>
      <w:r w:rsidRPr="000B3473">
        <w:rPr>
          <w:rFonts w:ascii="inherit" w:hAnsi="inherit"/>
          <w:color w:val="000000"/>
          <w:sz w:val="27"/>
          <w:szCs w:val="27"/>
          <w:bdr w:val="none" w:sz="0" w:space="0" w:color="auto" w:frame="1"/>
          <w:lang w:val="fr-CA"/>
        </w:rPr>
        <w:t>“</w:t>
      </w:r>
      <w:proofErr w:type="spellStart"/>
      <w:r w:rsidRPr="000B3473">
        <w:rPr>
          <w:rFonts w:ascii="inherit" w:hAnsi="inherit"/>
          <w:color w:val="000000"/>
          <w:sz w:val="27"/>
          <w:szCs w:val="27"/>
          <w:bdr w:val="none" w:sz="0" w:space="0" w:color="auto" w:frame="1"/>
          <w:lang w:val="fr-CA"/>
        </w:rPr>
        <w:t>Avremo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qualcosa</w:t>
      </w:r>
      <w:proofErr w:type="spellEnd"/>
      <w:r w:rsidRPr="000B3473">
        <w:rPr>
          <w:rFonts w:ascii="inherit" w:hAnsi="inherit"/>
          <w:color w:val="000000"/>
          <w:sz w:val="27"/>
          <w:szCs w:val="27"/>
          <w:bdr w:val="none" w:sz="0" w:space="0" w:color="auto" w:frame="1"/>
          <w:lang w:val="fr-CA"/>
        </w:rPr>
        <w:t xml:space="preserve"> in più </w:t>
      </w:r>
      <w:proofErr w:type="spellStart"/>
      <w:r w:rsidRPr="000B3473">
        <w:rPr>
          <w:rFonts w:ascii="inherit" w:hAnsi="inherit"/>
          <w:color w:val="000000"/>
          <w:sz w:val="27"/>
          <w:szCs w:val="27"/>
          <w:bdr w:val="none" w:sz="0" w:space="0" w:color="auto" w:frame="1"/>
          <w:lang w:val="fr-CA"/>
        </w:rPr>
        <w:t>del</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democratismo</w:t>
      </w:r>
      <w:proofErr w:type="spellEnd"/>
      <w:r w:rsidRPr="000B3473">
        <w:rPr>
          <w:rFonts w:ascii="inherit" w:hAnsi="inherit"/>
          <w:color w:val="000000"/>
          <w:sz w:val="27"/>
          <w:szCs w:val="27"/>
          <w:bdr w:val="none" w:sz="0" w:space="0" w:color="auto" w:frame="1"/>
          <w:lang w:val="fr-CA"/>
        </w:rPr>
        <w:t xml:space="preserve">': la </w:t>
      </w:r>
      <w:proofErr w:type="spellStart"/>
      <w:r w:rsidRPr="000B3473">
        <w:rPr>
          <w:rFonts w:ascii="inherit" w:hAnsi="inherit"/>
          <w:color w:val="000000"/>
          <w:sz w:val="27"/>
          <w:szCs w:val="27"/>
          <w:bdr w:val="none" w:sz="0" w:space="0" w:color="auto" w:frame="1"/>
          <w:lang w:val="fr-CA"/>
        </w:rPr>
        <w:t>completa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fiduci</w:t>
      </w:r>
      <w:r w:rsidR="006135F5" w:rsidRPr="000B3473">
        <w:rPr>
          <w:rFonts w:ascii="inherit" w:hAnsi="inherit"/>
          <w:color w:val="000000"/>
          <w:sz w:val="27"/>
          <w:szCs w:val="27"/>
          <w:bdr w:val="none" w:sz="0" w:space="0" w:color="auto" w:frame="1"/>
          <w:lang w:val="fr-CA"/>
        </w:rPr>
        <w:t>a</w:t>
      </w:r>
      <w:proofErr w:type="spellEnd"/>
      <w:r w:rsidR="006135F5" w:rsidRPr="000B3473">
        <w:rPr>
          <w:rFonts w:ascii="inherit" w:hAnsi="inherit"/>
          <w:color w:val="000000"/>
          <w:sz w:val="27"/>
          <w:szCs w:val="27"/>
          <w:bdr w:val="none" w:sz="0" w:space="0" w:color="auto" w:frame="1"/>
          <w:lang w:val="fr-CA"/>
        </w:rPr>
        <w:t xml:space="preserve"> </w:t>
      </w:r>
      <w:proofErr w:type="spellStart"/>
      <w:r w:rsidR="006135F5" w:rsidRPr="000B3473">
        <w:rPr>
          <w:rFonts w:ascii="inherit" w:hAnsi="inherit"/>
          <w:color w:val="000000"/>
          <w:sz w:val="27"/>
          <w:szCs w:val="27"/>
          <w:bdr w:val="none" w:sz="0" w:space="0" w:color="auto" w:frame="1"/>
          <w:lang w:val="fr-CA"/>
        </w:rPr>
        <w:t>fraterna</w:t>
      </w:r>
      <w:proofErr w:type="spellEnd"/>
      <w:r w:rsidR="006135F5" w:rsidRPr="000B3473">
        <w:rPr>
          <w:rFonts w:ascii="inherit" w:hAnsi="inherit"/>
          <w:color w:val="000000"/>
          <w:sz w:val="27"/>
          <w:szCs w:val="27"/>
          <w:bdr w:val="none" w:sz="0" w:space="0" w:color="auto" w:frame="1"/>
          <w:lang w:val="fr-CA"/>
        </w:rPr>
        <w:t xml:space="preserve"> tra i </w:t>
      </w:r>
      <w:proofErr w:type="spellStart"/>
      <w:r w:rsidR="006135F5" w:rsidRPr="000B3473">
        <w:rPr>
          <w:rFonts w:ascii="inherit" w:hAnsi="inherit"/>
          <w:color w:val="000000"/>
          <w:sz w:val="27"/>
          <w:szCs w:val="27"/>
          <w:bdr w:val="none" w:sz="0" w:space="0" w:color="auto" w:frame="1"/>
          <w:lang w:val="fr-CA"/>
        </w:rPr>
        <w:t>rivoluzionari</w:t>
      </w:r>
      <w:proofErr w:type="spellEnd"/>
      <w:r w:rsidR="006135F5" w:rsidRPr="000B3473">
        <w:rPr>
          <w:rFonts w:ascii="inherit" w:hAnsi="inherit"/>
          <w:color w:val="000000"/>
          <w:sz w:val="27"/>
          <w:szCs w:val="27"/>
          <w:bdr w:val="none" w:sz="0" w:space="0" w:color="auto" w:frame="1"/>
          <w:lang w:val="fr-CA"/>
        </w:rPr>
        <w:t xml:space="preserve">. </w:t>
      </w:r>
      <w:r w:rsidRPr="000B3473">
        <w:rPr>
          <w:rFonts w:ascii="inherit" w:hAnsi="inherit"/>
          <w:color w:val="000000"/>
          <w:sz w:val="27"/>
          <w:szCs w:val="27"/>
          <w:bdr w:val="none" w:sz="0" w:space="0" w:color="auto" w:frame="1"/>
          <w:lang w:val="fr-CA"/>
        </w:rPr>
        <w:t xml:space="preserve">Ora, </w:t>
      </w:r>
      <w:proofErr w:type="spellStart"/>
      <w:r w:rsidRPr="000B3473">
        <w:rPr>
          <w:rFonts w:ascii="inherit" w:hAnsi="inherit"/>
          <w:color w:val="000000"/>
          <w:sz w:val="27"/>
          <w:szCs w:val="27"/>
          <w:bdr w:val="none" w:sz="0" w:space="0" w:color="auto" w:frame="1"/>
          <w:lang w:val="fr-CA"/>
        </w:rPr>
        <w:t>questo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qualcosa</w:t>
      </w:r>
      <w:proofErr w:type="spellEnd"/>
      <w:r w:rsidRPr="000B3473">
        <w:rPr>
          <w:rFonts w:ascii="inherit" w:hAnsi="inherit"/>
          <w:color w:val="000000"/>
          <w:sz w:val="27"/>
          <w:szCs w:val="27"/>
          <w:bdr w:val="none" w:sz="0" w:space="0" w:color="auto" w:frame="1"/>
          <w:lang w:val="fr-CA"/>
        </w:rPr>
        <w:t xml:space="preserve"> è </w:t>
      </w:r>
      <w:proofErr w:type="spellStart"/>
      <w:r w:rsidRPr="000B3473">
        <w:rPr>
          <w:rFonts w:ascii="inherit" w:hAnsi="inherit"/>
          <w:color w:val="000000"/>
          <w:sz w:val="27"/>
          <w:szCs w:val="27"/>
          <w:bdr w:val="none" w:sz="0" w:space="0" w:color="auto" w:frame="1"/>
          <w:lang w:val="fr-CA"/>
        </w:rPr>
        <w:t>assolutamente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necessario</w:t>
      </w:r>
      <w:proofErr w:type="spellEnd"/>
      <w:r w:rsidRPr="000B3473">
        <w:rPr>
          <w:rFonts w:ascii="inherit" w:hAnsi="inherit"/>
          <w:color w:val="000000"/>
          <w:sz w:val="27"/>
          <w:szCs w:val="27"/>
          <w:bdr w:val="none" w:sz="0" w:space="0" w:color="auto" w:frame="1"/>
          <w:lang w:val="fr-CA"/>
        </w:rPr>
        <w:t xml:space="preserve"> per </w:t>
      </w:r>
      <w:proofErr w:type="spellStart"/>
      <w:r w:rsidRPr="000B3473">
        <w:rPr>
          <w:rFonts w:ascii="inherit" w:hAnsi="inherit"/>
          <w:color w:val="000000"/>
          <w:sz w:val="27"/>
          <w:szCs w:val="27"/>
          <w:bdr w:val="none" w:sz="0" w:space="0" w:color="auto" w:frame="1"/>
          <w:lang w:val="fr-CA"/>
        </w:rPr>
        <w:t>noi</w:t>
      </w:r>
      <w:proofErr w:type="spellEnd"/>
      <w:r w:rsidRPr="000B3473">
        <w:rPr>
          <w:rFonts w:ascii="inherit" w:hAnsi="inherit"/>
          <w:color w:val="000000"/>
          <w:sz w:val="27"/>
          <w:szCs w:val="27"/>
          <w:bdr w:val="none" w:sz="0" w:space="0" w:color="auto" w:frame="1"/>
          <w:lang w:val="fr-CA"/>
        </w:rPr>
        <w:t xml:space="preserve">, perché non si </w:t>
      </w:r>
      <w:proofErr w:type="spellStart"/>
      <w:r w:rsidRPr="000B3473">
        <w:rPr>
          <w:rFonts w:ascii="inherit" w:hAnsi="inherit"/>
          <w:color w:val="000000"/>
          <w:sz w:val="27"/>
          <w:szCs w:val="27"/>
          <w:bdr w:val="none" w:sz="0" w:space="0" w:color="auto" w:frame="1"/>
          <w:lang w:val="fr-CA"/>
        </w:rPr>
        <w:t>può</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parlare</w:t>
      </w:r>
      <w:proofErr w:type="spellEnd"/>
      <w:r w:rsidRPr="000B3473">
        <w:rPr>
          <w:rFonts w:ascii="inherit" w:hAnsi="inherit"/>
          <w:color w:val="000000"/>
          <w:sz w:val="27"/>
          <w:szCs w:val="27"/>
          <w:bdr w:val="none" w:sz="0" w:space="0" w:color="auto" w:frame="1"/>
          <w:lang w:val="fr-CA"/>
        </w:rPr>
        <w:t xml:space="preserve"> di </w:t>
      </w:r>
      <w:proofErr w:type="spellStart"/>
      <w:r w:rsidRPr="000B3473">
        <w:rPr>
          <w:rFonts w:ascii="inherit" w:hAnsi="inherit"/>
          <w:color w:val="000000"/>
          <w:sz w:val="27"/>
          <w:szCs w:val="27"/>
          <w:bdr w:val="none" w:sz="0" w:space="0" w:color="auto" w:frame="1"/>
          <w:lang w:val="fr-CA"/>
        </w:rPr>
        <w:t>sostituirlo</w:t>
      </w:r>
      <w:proofErr w:type="spellEnd"/>
      <w:r w:rsidRPr="000B3473">
        <w:rPr>
          <w:rFonts w:ascii="inherit" w:hAnsi="inherit"/>
          <w:color w:val="000000"/>
          <w:sz w:val="27"/>
          <w:szCs w:val="27"/>
          <w:bdr w:val="none" w:sz="0" w:space="0" w:color="auto" w:frame="1"/>
          <w:lang w:val="fr-CA"/>
        </w:rPr>
        <w:t xml:space="preserve"> qui, in </w:t>
      </w:r>
      <w:proofErr w:type="spellStart"/>
      <w:r w:rsidRPr="000B3473">
        <w:rPr>
          <w:rFonts w:ascii="inherit" w:hAnsi="inherit"/>
          <w:color w:val="000000"/>
          <w:sz w:val="27"/>
          <w:szCs w:val="27"/>
          <w:bdr w:val="none" w:sz="0" w:space="0" w:color="auto" w:frame="1"/>
          <w:lang w:val="fr-CA"/>
        </w:rPr>
        <w:t>Russia</w:t>
      </w:r>
      <w:proofErr w:type="spellEnd"/>
      <w:r w:rsidRPr="000B3473">
        <w:rPr>
          <w:rFonts w:ascii="inherit" w:hAnsi="inherit"/>
          <w:color w:val="000000"/>
          <w:sz w:val="27"/>
          <w:szCs w:val="27"/>
          <w:bdr w:val="none" w:sz="0" w:space="0" w:color="auto" w:frame="1"/>
          <w:lang w:val="fr-CA"/>
        </w:rPr>
        <w:t xml:space="preserve">, con un </w:t>
      </w:r>
      <w:proofErr w:type="spellStart"/>
      <w:r w:rsidRPr="000B3473">
        <w:rPr>
          <w:rFonts w:ascii="inherit" w:hAnsi="inherit"/>
          <w:color w:val="000000"/>
          <w:sz w:val="27"/>
          <w:szCs w:val="27"/>
          <w:bdr w:val="none" w:sz="0" w:space="0" w:color="auto" w:frame="1"/>
          <w:lang w:val="fr-CA"/>
        </w:rPr>
        <w:t>controllo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democratico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generale</w:t>
      </w:r>
      <w:proofErr w:type="spellEnd"/>
      <w:r w:rsidRPr="000B3473">
        <w:rPr>
          <w:rFonts w:ascii="inherit" w:hAnsi="inherit"/>
          <w:color w:val="000000"/>
          <w:sz w:val="27"/>
          <w:szCs w:val="27"/>
          <w:bdr w:val="none" w:sz="0" w:space="0" w:color="auto" w:frame="1"/>
          <w:lang w:val="fr-CA"/>
        </w:rPr>
        <w:t xml:space="preserve">. E </w:t>
      </w:r>
      <w:proofErr w:type="spellStart"/>
      <w:r w:rsidRPr="000B3473">
        <w:rPr>
          <w:rFonts w:ascii="inherit" w:hAnsi="inherit"/>
          <w:color w:val="000000"/>
          <w:sz w:val="27"/>
          <w:szCs w:val="27"/>
          <w:bdr w:val="none" w:sz="0" w:space="0" w:color="auto" w:frame="1"/>
          <w:lang w:val="fr-CA"/>
        </w:rPr>
        <w:t>sarebbe</w:t>
      </w:r>
      <w:proofErr w:type="spellEnd"/>
      <w:r w:rsidRPr="000B3473">
        <w:rPr>
          <w:rFonts w:ascii="inherit" w:hAnsi="inherit"/>
          <w:color w:val="000000"/>
          <w:sz w:val="27"/>
          <w:szCs w:val="27"/>
          <w:bdr w:val="none" w:sz="0" w:space="0" w:color="auto" w:frame="1"/>
          <w:lang w:val="fr-CA"/>
        </w:rPr>
        <w:t xml:space="preserve"> un grave </w:t>
      </w:r>
      <w:proofErr w:type="spellStart"/>
      <w:r w:rsidRPr="000B3473">
        <w:rPr>
          <w:rFonts w:ascii="inherit" w:hAnsi="inherit"/>
          <w:color w:val="000000"/>
          <w:sz w:val="27"/>
          <w:szCs w:val="27"/>
          <w:bdr w:val="none" w:sz="0" w:space="0" w:color="auto" w:frame="1"/>
          <w:lang w:val="fr-CA"/>
        </w:rPr>
        <w:t>errore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credere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che</w:t>
      </w:r>
      <w:proofErr w:type="spellEnd"/>
      <w:r w:rsidRPr="000B3473">
        <w:rPr>
          <w:rFonts w:ascii="inherit" w:hAnsi="inherit"/>
          <w:color w:val="000000"/>
          <w:sz w:val="27"/>
          <w:szCs w:val="27"/>
          <w:bdr w:val="none" w:sz="0" w:space="0" w:color="auto" w:frame="1"/>
          <w:lang w:val="fr-CA"/>
        </w:rPr>
        <w:t xml:space="preserve"> l'</w:t>
      </w:r>
      <w:proofErr w:type="spellStart"/>
      <w:r w:rsidRPr="000B3473">
        <w:rPr>
          <w:rFonts w:ascii="inherit" w:hAnsi="inherit"/>
          <w:color w:val="000000"/>
          <w:sz w:val="27"/>
          <w:szCs w:val="27"/>
          <w:bdr w:val="none" w:sz="0" w:space="0" w:color="auto" w:frame="1"/>
          <w:lang w:val="fr-CA"/>
        </w:rPr>
        <w:t>impossibilità</w:t>
      </w:r>
      <w:proofErr w:type="spellEnd"/>
      <w:r w:rsidRPr="000B3473">
        <w:rPr>
          <w:rFonts w:ascii="inherit" w:hAnsi="inherit"/>
          <w:color w:val="000000"/>
          <w:sz w:val="27"/>
          <w:szCs w:val="27"/>
          <w:bdr w:val="none" w:sz="0" w:space="0" w:color="auto" w:frame="1"/>
          <w:lang w:val="fr-CA"/>
        </w:rPr>
        <w:t xml:space="preserve"> di un </w:t>
      </w:r>
      <w:proofErr w:type="spellStart"/>
      <w:r w:rsidRPr="000B3473">
        <w:rPr>
          <w:rFonts w:ascii="inherit" w:hAnsi="inherit"/>
          <w:color w:val="000000"/>
          <w:sz w:val="27"/>
          <w:szCs w:val="27"/>
          <w:bdr w:val="none" w:sz="0" w:space="0" w:color="auto" w:frame="1"/>
          <w:lang w:val="fr-CA"/>
        </w:rPr>
        <w:t>controllo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veramente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democratico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renda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incontrollabili</w:t>
      </w:r>
      <w:proofErr w:type="spellEnd"/>
      <w:r w:rsidRPr="000B3473">
        <w:rPr>
          <w:rFonts w:ascii="inherit" w:hAnsi="inherit"/>
          <w:color w:val="000000"/>
          <w:sz w:val="27"/>
          <w:szCs w:val="27"/>
          <w:bdr w:val="none" w:sz="0" w:space="0" w:color="auto" w:frame="1"/>
          <w:lang w:val="fr-CA"/>
        </w:rPr>
        <w:t xml:space="preserve"> i </w:t>
      </w:r>
      <w:proofErr w:type="spellStart"/>
      <w:r w:rsidRPr="000B3473">
        <w:rPr>
          <w:rFonts w:ascii="inherit" w:hAnsi="inherit"/>
          <w:color w:val="000000"/>
          <w:sz w:val="27"/>
          <w:szCs w:val="27"/>
          <w:bdr w:val="none" w:sz="0" w:space="0" w:color="auto" w:frame="1"/>
          <w:lang w:val="fr-CA"/>
        </w:rPr>
        <w:t>membri</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dell'organizzazione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essi</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infatti</w:t>
      </w:r>
      <w:proofErr w:type="spellEnd"/>
      <w:r w:rsidRPr="000B3473">
        <w:rPr>
          <w:rFonts w:ascii="inherit" w:hAnsi="inherit"/>
          <w:color w:val="000000"/>
          <w:sz w:val="27"/>
          <w:szCs w:val="27"/>
          <w:bdr w:val="none" w:sz="0" w:space="0" w:color="auto" w:frame="1"/>
          <w:lang w:val="fr-CA"/>
        </w:rPr>
        <w:t xml:space="preserve">, non </w:t>
      </w:r>
      <w:proofErr w:type="spellStart"/>
      <w:r w:rsidRPr="000B3473">
        <w:rPr>
          <w:rFonts w:ascii="inherit" w:hAnsi="inherit"/>
          <w:color w:val="000000"/>
          <w:sz w:val="27"/>
          <w:szCs w:val="27"/>
          <w:bdr w:val="none" w:sz="0" w:space="0" w:color="auto" w:frame="1"/>
          <w:lang w:val="fr-CA"/>
        </w:rPr>
        <w:t>hanno</w:t>
      </w:r>
      <w:proofErr w:type="spellEnd"/>
      <w:r w:rsidRPr="000B3473">
        <w:rPr>
          <w:rFonts w:ascii="inherit" w:hAnsi="inherit"/>
          <w:color w:val="000000"/>
          <w:sz w:val="27"/>
          <w:szCs w:val="27"/>
          <w:bdr w:val="none" w:sz="0" w:space="0" w:color="auto" w:frame="1"/>
          <w:lang w:val="fr-CA"/>
        </w:rPr>
        <w:t xml:space="preserve"> tempo per </w:t>
      </w:r>
      <w:proofErr w:type="spellStart"/>
      <w:r w:rsidRPr="000B3473">
        <w:rPr>
          <w:rFonts w:ascii="inherit" w:hAnsi="inherit"/>
          <w:color w:val="000000"/>
          <w:sz w:val="27"/>
          <w:szCs w:val="27"/>
          <w:bdr w:val="none" w:sz="0" w:space="0" w:color="auto" w:frame="1"/>
          <w:lang w:val="fr-CA"/>
        </w:rPr>
        <w:t>pensare</w:t>
      </w:r>
      <w:proofErr w:type="spellEnd"/>
      <w:r w:rsidRPr="000B3473">
        <w:rPr>
          <w:rFonts w:ascii="inherit" w:hAnsi="inherit"/>
          <w:color w:val="000000"/>
          <w:sz w:val="27"/>
          <w:szCs w:val="27"/>
          <w:bdr w:val="none" w:sz="0" w:space="0" w:color="auto" w:frame="1"/>
          <w:lang w:val="fr-CA"/>
        </w:rPr>
        <w:t xml:space="preserve"> a forme </w:t>
      </w:r>
      <w:proofErr w:type="spellStart"/>
      <w:r w:rsidRPr="000B3473">
        <w:rPr>
          <w:rFonts w:ascii="inherit" w:hAnsi="inherit"/>
          <w:color w:val="000000"/>
          <w:sz w:val="27"/>
          <w:szCs w:val="27"/>
          <w:bdr w:val="none" w:sz="0" w:space="0" w:color="auto" w:frame="1"/>
          <w:lang w:val="fr-CA"/>
        </w:rPr>
        <w:t>puerili</w:t>
      </w:r>
      <w:proofErr w:type="spellEnd"/>
      <w:r w:rsidRPr="000B3473">
        <w:rPr>
          <w:rFonts w:ascii="inherit" w:hAnsi="inherit"/>
          <w:color w:val="000000"/>
          <w:sz w:val="27"/>
          <w:szCs w:val="27"/>
          <w:bdr w:val="none" w:sz="0" w:space="0" w:color="auto" w:frame="1"/>
          <w:lang w:val="fr-CA"/>
        </w:rPr>
        <w:t xml:space="preserve"> di </w:t>
      </w:r>
      <w:proofErr w:type="spellStart"/>
      <w:r w:rsidRPr="000B3473">
        <w:rPr>
          <w:rFonts w:ascii="inherit" w:hAnsi="inherit"/>
          <w:color w:val="000000"/>
          <w:sz w:val="27"/>
          <w:szCs w:val="27"/>
          <w:bdr w:val="none" w:sz="0" w:space="0" w:color="auto" w:frame="1"/>
          <w:lang w:val="fr-CA"/>
        </w:rPr>
        <w:t>democratismo</w:t>
      </w:r>
      <w:proofErr w:type="spellEnd"/>
      <w:r w:rsidRPr="000B3473">
        <w:rPr>
          <w:rFonts w:ascii="inherit" w:hAnsi="inherit"/>
          <w:color w:val="000000"/>
          <w:sz w:val="27"/>
          <w:szCs w:val="27"/>
          <w:bdr w:val="none" w:sz="0" w:space="0" w:color="auto" w:frame="1"/>
          <w:lang w:val="fr-CA"/>
        </w:rPr>
        <w:t xml:space="preserve"> (…), ma </w:t>
      </w:r>
      <w:proofErr w:type="spellStart"/>
      <w:r w:rsidRPr="000B3473">
        <w:rPr>
          <w:rFonts w:ascii="inherit" w:hAnsi="inherit"/>
          <w:color w:val="000000"/>
          <w:sz w:val="27"/>
          <w:szCs w:val="27"/>
          <w:bdr w:val="none" w:sz="0" w:space="0" w:color="auto" w:frame="1"/>
          <w:lang w:val="fr-CA"/>
        </w:rPr>
        <w:t>sentono</w:t>
      </w:r>
      <w:proofErr w:type="spellEnd"/>
      <w:r w:rsidRPr="000B3473">
        <w:rPr>
          <w:rFonts w:ascii="inherit" w:hAnsi="inherit"/>
          <w:color w:val="000000"/>
          <w:sz w:val="27"/>
          <w:szCs w:val="27"/>
          <w:bdr w:val="none" w:sz="0" w:space="0" w:color="auto" w:frame="1"/>
          <w:lang w:val="fr-CA"/>
        </w:rPr>
        <w:t xml:space="preserve"> la </w:t>
      </w:r>
      <w:proofErr w:type="spellStart"/>
      <w:r w:rsidRPr="000B3473">
        <w:rPr>
          <w:rFonts w:ascii="inherit" w:hAnsi="inherit"/>
          <w:color w:val="000000"/>
          <w:sz w:val="27"/>
          <w:szCs w:val="27"/>
          <w:bdr w:val="none" w:sz="0" w:space="0" w:color="auto" w:frame="1"/>
          <w:lang w:val="fr-CA"/>
        </w:rPr>
        <w:t>loro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responsabilità</w:t>
      </w:r>
      <w:proofErr w:type="spellEnd"/>
      <w:r w:rsidRPr="000B3473">
        <w:rPr>
          <w:rFonts w:ascii="inherit" w:hAnsi="inherit"/>
          <w:color w:val="000000"/>
          <w:sz w:val="27"/>
          <w:szCs w:val="27"/>
          <w:bdr w:val="none" w:sz="0" w:space="0" w:color="auto" w:frame="1"/>
          <w:lang w:val="fr-CA"/>
        </w:rPr>
        <w:t xml:space="preserve"> molto </w:t>
      </w:r>
      <w:proofErr w:type="spellStart"/>
      <w:r w:rsidRPr="000B3473">
        <w:rPr>
          <w:rFonts w:ascii="inherit" w:hAnsi="inherit"/>
          <w:color w:val="000000"/>
          <w:sz w:val="27"/>
          <w:szCs w:val="27"/>
          <w:bdr w:val="none" w:sz="0" w:space="0" w:color="auto" w:frame="1"/>
          <w:lang w:val="fr-CA"/>
        </w:rPr>
        <w:t>acutamente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sapendo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inoltre</w:t>
      </w:r>
      <w:proofErr w:type="spellEnd"/>
      <w:r w:rsidRPr="000B3473">
        <w:rPr>
          <w:rFonts w:ascii="inherit" w:hAnsi="inherit"/>
          <w:color w:val="000000"/>
          <w:sz w:val="27"/>
          <w:szCs w:val="27"/>
          <w:bdr w:val="none" w:sz="0" w:space="0" w:color="auto" w:frame="1"/>
          <w:lang w:val="fr-CA"/>
        </w:rPr>
        <w:t xml:space="preserve"> per </w:t>
      </w:r>
      <w:proofErr w:type="spellStart"/>
      <w:r w:rsidRPr="000B3473">
        <w:rPr>
          <w:rFonts w:ascii="inherit" w:hAnsi="inherit"/>
          <w:color w:val="000000"/>
          <w:sz w:val="27"/>
          <w:szCs w:val="27"/>
          <w:bdr w:val="none" w:sz="0" w:space="0" w:color="auto" w:frame="1"/>
          <w:lang w:val="fr-CA"/>
        </w:rPr>
        <w:t>esperienza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che</w:t>
      </w:r>
      <w:proofErr w:type="spellEnd"/>
      <w:r w:rsidRPr="000B3473">
        <w:rPr>
          <w:rFonts w:ascii="inherit" w:hAnsi="inherit"/>
          <w:color w:val="000000"/>
          <w:sz w:val="27"/>
          <w:szCs w:val="27"/>
          <w:bdr w:val="none" w:sz="0" w:space="0" w:color="auto" w:frame="1"/>
          <w:lang w:val="fr-CA"/>
        </w:rPr>
        <w:t xml:space="preserve"> per </w:t>
      </w:r>
      <w:proofErr w:type="spellStart"/>
      <w:r w:rsidRPr="000B3473">
        <w:rPr>
          <w:rFonts w:ascii="inherit" w:hAnsi="inherit"/>
          <w:color w:val="000000"/>
          <w:sz w:val="27"/>
          <w:szCs w:val="27"/>
          <w:bdr w:val="none" w:sz="0" w:space="0" w:color="auto" w:frame="1"/>
          <w:lang w:val="fr-CA"/>
        </w:rPr>
        <w:t>sbarazzarsi</w:t>
      </w:r>
      <w:proofErr w:type="spellEnd"/>
      <w:r w:rsidRPr="000B3473">
        <w:rPr>
          <w:rFonts w:ascii="inherit" w:hAnsi="inherit"/>
          <w:color w:val="000000"/>
          <w:sz w:val="27"/>
          <w:szCs w:val="27"/>
          <w:bdr w:val="none" w:sz="0" w:space="0" w:color="auto" w:frame="1"/>
          <w:lang w:val="fr-CA"/>
        </w:rPr>
        <w:t xml:space="preserve"> di un </w:t>
      </w:r>
      <w:proofErr w:type="spellStart"/>
      <w:r w:rsidRPr="000B3473">
        <w:rPr>
          <w:rFonts w:ascii="inherit" w:hAnsi="inherit"/>
          <w:color w:val="000000"/>
          <w:sz w:val="27"/>
          <w:szCs w:val="27"/>
          <w:bdr w:val="none" w:sz="0" w:space="0" w:color="auto" w:frame="1"/>
          <w:lang w:val="fr-CA"/>
        </w:rPr>
        <w:t>membro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indegno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un'organizzazione</w:t>
      </w:r>
      <w:proofErr w:type="spellEnd"/>
      <w:r w:rsidRPr="000B3473">
        <w:rPr>
          <w:rFonts w:ascii="inherit" w:hAnsi="inherit"/>
          <w:color w:val="000000"/>
          <w:sz w:val="27"/>
          <w:szCs w:val="27"/>
          <w:bdr w:val="none" w:sz="0" w:space="0" w:color="auto" w:frame="1"/>
          <w:lang w:val="fr-CA"/>
        </w:rPr>
        <w:t xml:space="preserve"> di </w:t>
      </w:r>
      <w:proofErr w:type="spellStart"/>
      <w:r w:rsidRPr="000B3473">
        <w:rPr>
          <w:rFonts w:ascii="inherit" w:hAnsi="inherit"/>
          <w:color w:val="000000"/>
          <w:sz w:val="27"/>
          <w:szCs w:val="27"/>
          <w:bdr w:val="none" w:sz="0" w:space="0" w:color="auto" w:frame="1"/>
          <w:lang w:val="fr-CA"/>
        </w:rPr>
        <w:t>veri</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rivoluzionari</w:t>
      </w:r>
      <w:proofErr w:type="spellEnd"/>
      <w:r w:rsidRPr="000B3473">
        <w:rPr>
          <w:rFonts w:ascii="inherit" w:hAnsi="inherit"/>
          <w:color w:val="000000"/>
          <w:sz w:val="27"/>
          <w:szCs w:val="27"/>
          <w:bdr w:val="none" w:sz="0" w:space="0" w:color="auto" w:frame="1"/>
          <w:lang w:val="fr-CA"/>
        </w:rPr>
        <w:t xml:space="preserve"> non si </w:t>
      </w:r>
      <w:proofErr w:type="spellStart"/>
      <w:r w:rsidRPr="000B3473">
        <w:rPr>
          <w:rFonts w:ascii="inherit" w:hAnsi="inherit"/>
          <w:color w:val="000000"/>
          <w:sz w:val="27"/>
          <w:szCs w:val="27"/>
          <w:bdr w:val="none" w:sz="0" w:space="0" w:color="auto" w:frame="1"/>
          <w:lang w:val="fr-CA"/>
        </w:rPr>
        <w:t>fermerà</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affatto</w:t>
      </w:r>
      <w:proofErr w:type="spellEnd"/>
      <w:r w:rsidRPr="000B3473">
        <w:rPr>
          <w:rFonts w:ascii="inherit" w:hAnsi="inherit"/>
          <w:color w:val="000000"/>
          <w:sz w:val="27"/>
          <w:szCs w:val="27"/>
          <w:bdr w:val="none" w:sz="0" w:space="0" w:color="auto" w:frame="1"/>
          <w:lang w:val="fr-CA"/>
        </w:rPr>
        <w:t>” [84].</w:t>
      </w:r>
    </w:p>
    <w:p w14:paraId="51716516" w14:textId="77777777" w:rsidR="00EF17D7" w:rsidRPr="000B3473" w:rsidRDefault="00EF17D7" w:rsidP="00EF17D7">
      <w:pPr>
        <w:pStyle w:val="NormalWeb"/>
        <w:shd w:val="clear" w:color="auto" w:fill="FFFFFF"/>
        <w:spacing w:before="0" w:beforeAutospacing="0" w:after="225" w:afterAutospacing="0"/>
        <w:textAlignment w:val="baseline"/>
        <w:rPr>
          <w:color w:val="444444"/>
          <w:sz w:val="23"/>
          <w:szCs w:val="23"/>
          <w:lang w:val="fr-CA"/>
        </w:rPr>
      </w:pPr>
      <w:r w:rsidRPr="000B3473">
        <w:rPr>
          <w:color w:val="444444"/>
          <w:sz w:val="23"/>
          <w:szCs w:val="23"/>
          <w:lang w:val="fr-CA"/>
        </w:rPr>
        <w:t> </w:t>
      </w:r>
    </w:p>
    <w:p w14:paraId="063FE3DF"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r w:rsidRPr="000B3473">
        <w:rPr>
          <w:rFonts w:ascii="inherit" w:hAnsi="inherit"/>
          <w:color w:val="444444"/>
          <w:sz w:val="27"/>
          <w:szCs w:val="27"/>
          <w:bdr w:val="none" w:sz="0" w:space="0" w:color="auto" w:frame="1"/>
          <w:lang w:val="fr-CA"/>
        </w:rPr>
        <w:t xml:space="preserve">È </w:t>
      </w:r>
      <w:proofErr w:type="spellStart"/>
      <w:r w:rsidRPr="000B3473">
        <w:rPr>
          <w:rFonts w:ascii="inherit" w:hAnsi="inherit"/>
          <w:color w:val="444444"/>
          <w:sz w:val="27"/>
          <w:szCs w:val="27"/>
          <w:bdr w:val="none" w:sz="0" w:space="0" w:color="auto" w:frame="1"/>
          <w:lang w:val="fr-CA"/>
        </w:rPr>
        <w:t>sulla</w:t>
      </w:r>
      <w:proofErr w:type="spellEnd"/>
      <w:r w:rsidRPr="000B3473">
        <w:rPr>
          <w:rFonts w:ascii="inherit" w:hAnsi="inherit"/>
          <w:color w:val="444444"/>
          <w:sz w:val="27"/>
          <w:szCs w:val="27"/>
          <w:bdr w:val="none" w:sz="0" w:space="0" w:color="auto" w:frame="1"/>
          <w:lang w:val="fr-CA"/>
        </w:rPr>
        <w:t xml:space="preserve"> base di </w:t>
      </w:r>
      <w:proofErr w:type="spellStart"/>
      <w:r w:rsidRPr="000B3473">
        <w:rPr>
          <w:rFonts w:ascii="inherit" w:hAnsi="inherit"/>
          <w:color w:val="444444"/>
          <w:sz w:val="27"/>
          <w:szCs w:val="27"/>
          <w:bdr w:val="none" w:sz="0" w:space="0" w:color="auto" w:frame="1"/>
          <w:lang w:val="fr-CA"/>
        </w:rPr>
        <w:t>questi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principi</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organizzazione</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cui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scarso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contenuto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democratico</w:t>
      </w:r>
      <w:proofErr w:type="spellEnd"/>
      <w:r w:rsidRPr="000B3473">
        <w:rPr>
          <w:rFonts w:ascii="inherit" w:hAnsi="inherit"/>
          <w:color w:val="444444"/>
          <w:sz w:val="27"/>
          <w:szCs w:val="27"/>
          <w:bdr w:val="none" w:sz="0" w:space="0" w:color="auto" w:frame="1"/>
          <w:lang w:val="fr-CA"/>
        </w:rPr>
        <w:t xml:space="preserve"> non è mai </w:t>
      </w:r>
      <w:proofErr w:type="spellStart"/>
      <w:r w:rsidRPr="000B3473">
        <w:rPr>
          <w:rFonts w:ascii="inherit" w:hAnsi="inherit"/>
          <w:color w:val="444444"/>
          <w:sz w:val="27"/>
          <w:szCs w:val="27"/>
          <w:bdr w:val="none" w:sz="0" w:space="0" w:color="auto" w:frame="1"/>
          <w:lang w:val="fr-CA"/>
        </w:rPr>
        <w:t>stato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altro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clausola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stilistica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intendeva</w:t>
      </w:r>
      <w:proofErr w:type="spellEnd"/>
      <w:proofErr w:type="gramStart"/>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forgiare</w:t>
      </w:r>
      <w:proofErr w:type="spellEnd"/>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un'arma</w:t>
      </w:r>
      <w:proofErr w:type="spellEnd"/>
      <w:r w:rsidRPr="000B3473">
        <w:rPr>
          <w:rFonts w:ascii="inherit" w:hAnsi="inherit"/>
          <w:color w:val="444444"/>
          <w:sz w:val="27"/>
          <w:szCs w:val="27"/>
          <w:bdr w:val="none" w:sz="0" w:space="0" w:color="auto" w:frame="1"/>
          <w:lang w:val="fr-CA"/>
        </w:rPr>
        <w:t xml:space="preserve"> più o </w:t>
      </w:r>
      <w:proofErr w:type="spellStart"/>
      <w:r w:rsidRPr="000B3473">
        <w:rPr>
          <w:rFonts w:ascii="inherit" w:hAnsi="inherit"/>
          <w:color w:val="444444"/>
          <w:sz w:val="27"/>
          <w:szCs w:val="27"/>
          <w:bdr w:val="none" w:sz="0" w:space="0" w:color="auto" w:frame="1"/>
          <w:lang w:val="fr-CA"/>
        </w:rPr>
        <w:t>meno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tagliente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contro</w:t>
      </w:r>
      <w:proofErr w:type="spellEnd"/>
      <w:r w:rsidRPr="000B3473">
        <w:rPr>
          <w:rFonts w:ascii="inherit" w:hAnsi="inherit"/>
          <w:color w:val="444444"/>
          <w:sz w:val="27"/>
          <w:szCs w:val="27"/>
          <w:bdr w:val="none" w:sz="0" w:space="0" w:color="auto" w:frame="1"/>
          <w:lang w:val="fr-CA"/>
        </w:rPr>
        <w:t xml:space="preserve"> l'</w:t>
      </w:r>
      <w:proofErr w:type="spellStart"/>
      <w:r w:rsidRPr="000B3473">
        <w:rPr>
          <w:rFonts w:ascii="inherit" w:hAnsi="inherit"/>
          <w:color w:val="444444"/>
          <w:sz w:val="27"/>
          <w:szCs w:val="27"/>
          <w:bdr w:val="none" w:sz="0" w:space="0" w:color="auto" w:frame="1"/>
          <w:lang w:val="fr-CA"/>
        </w:rPr>
        <w:t>opportunismo</w:t>
      </w:r>
      <w:proofErr w:type="spellEnd"/>
      <w:r w:rsidRPr="000B3473">
        <w:rPr>
          <w:rFonts w:ascii="inherit" w:hAnsi="inherit"/>
          <w:color w:val="444444"/>
          <w:sz w:val="27"/>
          <w:szCs w:val="27"/>
          <w:bdr w:val="none" w:sz="0" w:space="0" w:color="auto" w:frame="1"/>
          <w:lang w:val="fr-CA"/>
        </w:rPr>
        <w:t xml:space="preserve">. Più profonde sono le sue cause, più </w:t>
      </w:r>
      <w:proofErr w:type="spellStart"/>
      <w:r w:rsidRPr="000B3473">
        <w:rPr>
          <w:rFonts w:ascii="inherit" w:hAnsi="inherit"/>
          <w:color w:val="444444"/>
          <w:sz w:val="27"/>
          <w:szCs w:val="27"/>
          <w:bdr w:val="none" w:sz="0" w:space="0" w:color="auto" w:frame="1"/>
          <w:lang w:val="fr-CA"/>
        </w:rPr>
        <w:t>affilata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deve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essere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quest'arma</w:t>
      </w:r>
      <w:proofErr w:type="spellEnd"/>
      <w:r w:rsidRPr="000B3473">
        <w:rPr>
          <w:rFonts w:ascii="inherit" w:hAnsi="inherit"/>
          <w:color w:val="444444"/>
          <w:sz w:val="27"/>
          <w:szCs w:val="27"/>
          <w:bdr w:val="none" w:sz="0" w:space="0" w:color="auto" w:frame="1"/>
          <w:lang w:val="fr-CA"/>
        </w:rPr>
        <w:t>” [85]. </w:t>
      </w:r>
      <w:proofErr w:type="spellStart"/>
      <w:r w:rsidRPr="000B3473">
        <w:rPr>
          <w:rFonts w:ascii="inherit" w:hAnsi="inherit"/>
          <w:color w:val="444444"/>
          <w:sz w:val="27"/>
          <w:szCs w:val="27"/>
          <w:bdr w:val="none" w:sz="0" w:space="0" w:color="auto" w:frame="1"/>
          <w:lang w:val="fr-CA"/>
        </w:rPr>
        <w:t>Quest'arma</w:t>
      </w:r>
      <w:proofErr w:type="spellEnd"/>
      <w:r w:rsidRPr="000B3473">
        <w:rPr>
          <w:rFonts w:ascii="inherit" w:hAnsi="inherit"/>
          <w:color w:val="444444"/>
          <w:sz w:val="27"/>
          <w:szCs w:val="27"/>
          <w:bdr w:val="none" w:sz="0" w:space="0" w:color="auto" w:frame="1"/>
          <w:lang w:val="fr-CA"/>
        </w:rPr>
        <w:t xml:space="preserve"> non </w:t>
      </w:r>
      <w:proofErr w:type="spellStart"/>
      <w:r w:rsidRPr="000B3473">
        <w:rPr>
          <w:rFonts w:ascii="inherit" w:hAnsi="inherit"/>
          <w:color w:val="444444"/>
          <w:sz w:val="27"/>
          <w:szCs w:val="27"/>
          <w:bdr w:val="none" w:sz="0" w:space="0" w:color="auto" w:frame="1"/>
          <w:lang w:val="fr-CA"/>
        </w:rPr>
        <w:t>era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altro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centralismo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rigida</w:t>
      </w:r>
      <w:proofErr w:type="spellEnd"/>
      <w:r w:rsidRPr="000B3473">
        <w:rPr>
          <w:rFonts w:ascii="inherit" w:hAnsi="inherit"/>
          <w:color w:val="444444"/>
          <w:sz w:val="27"/>
          <w:szCs w:val="27"/>
          <w:bdr w:val="none" w:sz="0" w:space="0" w:color="auto" w:frame="1"/>
          <w:lang w:val="fr-CA"/>
        </w:rPr>
        <w:t xml:space="preserve"> disciplina </w:t>
      </w:r>
      <w:proofErr w:type="spellStart"/>
      <w:r w:rsidRPr="000B3473">
        <w:rPr>
          <w:rFonts w:ascii="inherit" w:hAnsi="inherit"/>
          <w:color w:val="444444"/>
          <w:sz w:val="27"/>
          <w:szCs w:val="27"/>
          <w:bdr w:val="none" w:sz="0" w:space="0" w:color="auto" w:frame="1"/>
          <w:lang w:val="fr-CA"/>
        </w:rPr>
        <w:t>imposta</w:t>
      </w:r>
      <w:proofErr w:type="spellEnd"/>
      <w:r w:rsidRPr="000B3473">
        <w:rPr>
          <w:rFonts w:ascii="inherit" w:hAnsi="inherit"/>
          <w:color w:val="444444"/>
          <w:sz w:val="27"/>
          <w:szCs w:val="27"/>
          <w:bdr w:val="none" w:sz="0" w:space="0" w:color="auto" w:frame="1"/>
          <w:lang w:val="fr-CA"/>
        </w:rPr>
        <w:t xml:space="preserve"> ai </w:t>
      </w:r>
      <w:proofErr w:type="spellStart"/>
      <w:r w:rsidRPr="000B3473">
        <w:rPr>
          <w:rFonts w:ascii="inherit" w:hAnsi="inherit"/>
          <w:color w:val="444444"/>
          <w:sz w:val="27"/>
          <w:szCs w:val="27"/>
          <w:bdr w:val="none" w:sz="0" w:space="0" w:color="auto" w:frame="1"/>
          <w:lang w:val="fr-CA"/>
        </w:rPr>
        <w:t>militanti</w:t>
      </w:r>
      <w:proofErr w:type="spellEnd"/>
      <w:r w:rsidRPr="000B3473">
        <w:rPr>
          <w:rFonts w:ascii="inherit" w:hAnsi="inherit"/>
          <w:color w:val="444444"/>
          <w:sz w:val="27"/>
          <w:szCs w:val="27"/>
          <w:bdr w:val="none" w:sz="0" w:space="0" w:color="auto" w:frame="1"/>
          <w:lang w:val="fr-CA"/>
        </w:rPr>
        <w:t>, l'</w:t>
      </w:r>
      <w:proofErr w:type="spellStart"/>
      <w:r w:rsidRPr="000B3473">
        <w:rPr>
          <w:rFonts w:ascii="inherit" w:hAnsi="inherit"/>
          <w:color w:val="444444"/>
          <w:sz w:val="27"/>
          <w:szCs w:val="27"/>
          <w:bdr w:val="none" w:sz="0" w:space="0" w:color="auto" w:frame="1"/>
          <w:lang w:val="fr-CA"/>
        </w:rPr>
        <w:t>assoluta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sottomissione</w:t>
      </w:r>
      <w:proofErr w:type="spellEnd"/>
      <w:r w:rsidRPr="000B3473">
        <w:rPr>
          <w:rFonts w:ascii="inherit" w:hAnsi="inherit"/>
          <w:color w:val="444444"/>
          <w:sz w:val="27"/>
          <w:szCs w:val="27"/>
          <w:bdr w:val="none" w:sz="0" w:space="0" w:color="auto" w:frame="1"/>
          <w:lang w:val="fr-CA"/>
        </w:rPr>
        <w:t xml:space="preserve"> di tutti </w:t>
      </w:r>
      <w:proofErr w:type="spellStart"/>
      <w:r w:rsidRPr="000B3473">
        <w:rPr>
          <w:rFonts w:ascii="inherit" w:hAnsi="inherit"/>
          <w:color w:val="444444"/>
          <w:sz w:val="27"/>
          <w:szCs w:val="27"/>
          <w:bdr w:val="none" w:sz="0" w:space="0" w:color="auto" w:frame="1"/>
          <w:lang w:val="fr-CA"/>
        </w:rPr>
        <w:t>agli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ordini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Comitato</w:t>
      </w:r>
      <w:proofErr w:type="spellEnd"/>
      <w:r w:rsidRPr="000B3473">
        <w:rPr>
          <w:rFonts w:ascii="inherit" w:hAnsi="inherit"/>
          <w:color w:val="444444"/>
          <w:sz w:val="27"/>
          <w:szCs w:val="27"/>
          <w:bdr w:val="none" w:sz="0" w:space="0" w:color="auto" w:frame="1"/>
          <w:lang w:val="fr-CA"/>
        </w:rPr>
        <w:t xml:space="preserve"> Centrale. </w:t>
      </w:r>
      <w:proofErr w:type="spellStart"/>
      <w:r w:rsidRPr="000B3473">
        <w:rPr>
          <w:rFonts w:ascii="inherit" w:hAnsi="inherit"/>
          <w:color w:val="444444"/>
          <w:sz w:val="27"/>
          <w:szCs w:val="27"/>
          <w:bdr w:val="none" w:sz="0" w:space="0" w:color="auto" w:frame="1"/>
          <w:lang w:val="fr-CA"/>
        </w:rPr>
        <w:t>Nessuno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meglio</w:t>
      </w:r>
      <w:proofErr w:type="spellEnd"/>
      <w:r w:rsidRPr="000B3473">
        <w:rPr>
          <w:rFonts w:ascii="inherit" w:hAnsi="inherit"/>
          <w:color w:val="444444"/>
          <w:sz w:val="27"/>
          <w:szCs w:val="27"/>
          <w:bdr w:val="none" w:sz="0" w:space="0" w:color="auto" w:frame="1"/>
          <w:lang w:val="fr-CA"/>
        </w:rPr>
        <w:t xml:space="preserve"> di Rosa Luxemburg ha </w:t>
      </w:r>
      <w:proofErr w:type="spellStart"/>
      <w:r w:rsidRPr="000B3473">
        <w:rPr>
          <w:rFonts w:ascii="inherit" w:hAnsi="inherit"/>
          <w:color w:val="444444"/>
          <w:sz w:val="27"/>
          <w:szCs w:val="27"/>
          <w:bdr w:val="none" w:sz="0" w:space="0" w:color="auto" w:frame="1"/>
          <w:lang w:val="fr-CA"/>
        </w:rPr>
        <w:t>saputo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mettere</w:t>
      </w:r>
      <w:proofErr w:type="spellEnd"/>
      <w:r w:rsidRPr="000B3473">
        <w:rPr>
          <w:rFonts w:ascii="inherit" w:hAnsi="inherit"/>
          <w:color w:val="444444"/>
          <w:sz w:val="27"/>
          <w:szCs w:val="27"/>
          <w:bdr w:val="none" w:sz="0" w:space="0" w:color="auto" w:frame="1"/>
          <w:lang w:val="fr-CA"/>
        </w:rPr>
        <w:t xml:space="preserve"> in </w:t>
      </w:r>
      <w:proofErr w:type="spellStart"/>
      <w:r w:rsidRPr="000B3473">
        <w:rPr>
          <w:rFonts w:ascii="inherit" w:hAnsi="inherit"/>
          <w:color w:val="444444"/>
          <w:sz w:val="27"/>
          <w:szCs w:val="27"/>
          <w:bdr w:val="none" w:sz="0" w:space="0" w:color="auto" w:frame="1"/>
          <w:lang w:val="fr-CA"/>
        </w:rPr>
        <w:t>relazione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questo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spirito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guardiano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notturno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insito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nelle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concezioni</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alla </w:t>
      </w:r>
      <w:proofErr w:type="spellStart"/>
      <w:r w:rsidRPr="000B3473">
        <w:rPr>
          <w:rFonts w:ascii="inherit" w:hAnsi="inherit"/>
          <w:color w:val="444444"/>
          <w:sz w:val="27"/>
          <w:szCs w:val="27"/>
          <w:bdr w:val="none" w:sz="0" w:space="0" w:color="auto" w:frame="1"/>
          <w:lang w:val="fr-CA"/>
        </w:rPr>
        <w:t>situazione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particolare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degli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intellettuali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russi</w:t>
      </w:r>
      <w:proofErr w:type="spellEnd"/>
      <w:r w:rsidRPr="000B3473">
        <w:rPr>
          <w:rFonts w:ascii="inherit" w:hAnsi="inherit"/>
          <w:color w:val="444444"/>
          <w:sz w:val="27"/>
          <w:szCs w:val="27"/>
          <w:bdr w:val="none" w:sz="0" w:space="0" w:color="auto" w:frame="1"/>
          <w:lang w:val="fr-CA"/>
        </w:rPr>
        <w:t xml:space="preserve">. Ma, ha </w:t>
      </w:r>
      <w:proofErr w:type="spellStart"/>
      <w:r w:rsidRPr="000B3473">
        <w:rPr>
          <w:rFonts w:ascii="inherit" w:hAnsi="inherit"/>
          <w:color w:val="444444"/>
          <w:sz w:val="27"/>
          <w:szCs w:val="27"/>
          <w:bdr w:val="none" w:sz="0" w:space="0" w:color="auto" w:frame="1"/>
          <w:lang w:val="fr-CA"/>
        </w:rPr>
        <w:t>aggiunto</w:t>
      </w:r>
      <w:proofErr w:type="spellEnd"/>
      <w:r w:rsidRPr="000B3473">
        <w:rPr>
          <w:rFonts w:ascii="inherit" w:hAnsi="inherit"/>
          <w:color w:val="444444"/>
          <w:sz w:val="27"/>
          <w:szCs w:val="27"/>
          <w:bdr w:val="none" w:sz="0" w:space="0" w:color="auto" w:frame="1"/>
          <w:lang w:val="fr-CA"/>
        </w:rPr>
        <w:t xml:space="preserve">, "ci </w:t>
      </w:r>
      <w:proofErr w:type="spellStart"/>
      <w:r w:rsidRPr="000B3473">
        <w:rPr>
          <w:rFonts w:ascii="inherit" w:hAnsi="inherit"/>
          <w:color w:val="444444"/>
          <w:sz w:val="27"/>
          <w:szCs w:val="27"/>
          <w:bdr w:val="none" w:sz="0" w:space="0" w:color="auto" w:frame="1"/>
          <w:lang w:val="fr-CA"/>
        </w:rPr>
        <w:t>sembra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sarebbe</w:t>
      </w:r>
      <w:proofErr w:type="spellEnd"/>
      <w:r w:rsidRPr="000B3473">
        <w:rPr>
          <w:rFonts w:ascii="inherit" w:hAnsi="inherit"/>
          <w:color w:val="444444"/>
          <w:sz w:val="27"/>
          <w:szCs w:val="27"/>
          <w:bdr w:val="none" w:sz="0" w:space="0" w:color="auto" w:frame="1"/>
          <w:lang w:val="fr-CA"/>
        </w:rPr>
        <w:t xml:space="preserve"> un grave </w:t>
      </w:r>
      <w:proofErr w:type="spellStart"/>
      <w:r w:rsidRPr="000B3473">
        <w:rPr>
          <w:rFonts w:ascii="inherit" w:hAnsi="inherit"/>
          <w:color w:val="444444"/>
          <w:sz w:val="27"/>
          <w:szCs w:val="27"/>
          <w:bdr w:val="none" w:sz="0" w:space="0" w:color="auto" w:frame="1"/>
          <w:lang w:val="fr-CA"/>
        </w:rPr>
        <w:t>errore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pensare</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poter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temporaneamente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sostituire</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potere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assoluto</w:t>
      </w:r>
      <w:proofErr w:type="spellEnd"/>
      <w:r w:rsidRPr="000B3473">
        <w:rPr>
          <w:rFonts w:ascii="inherit" w:hAnsi="inherit"/>
          <w:color w:val="444444"/>
          <w:sz w:val="27"/>
          <w:szCs w:val="27"/>
          <w:bdr w:val="none" w:sz="0" w:space="0" w:color="auto" w:frame="1"/>
          <w:lang w:val="fr-CA"/>
        </w:rPr>
        <w:t xml:space="preserve"> di un </w:t>
      </w:r>
      <w:proofErr w:type="spellStart"/>
      <w:r w:rsidRPr="000B3473">
        <w:rPr>
          <w:rFonts w:ascii="inherit" w:hAnsi="inherit"/>
          <w:color w:val="444444"/>
          <w:sz w:val="27"/>
          <w:szCs w:val="27"/>
          <w:bdr w:val="none" w:sz="0" w:space="0" w:color="auto" w:frame="1"/>
          <w:lang w:val="fr-CA"/>
        </w:rPr>
        <w:t>Comitato</w:t>
      </w:r>
      <w:proofErr w:type="spellEnd"/>
      <w:r w:rsidRPr="000B3473">
        <w:rPr>
          <w:rFonts w:ascii="inherit" w:hAnsi="inherit"/>
          <w:color w:val="444444"/>
          <w:sz w:val="27"/>
          <w:szCs w:val="27"/>
          <w:bdr w:val="none" w:sz="0" w:space="0" w:color="auto" w:frame="1"/>
          <w:lang w:val="fr-CA"/>
        </w:rPr>
        <w:t xml:space="preserve"> Centrale, </w:t>
      </w:r>
      <w:proofErr w:type="spellStart"/>
      <w:r w:rsidRPr="000B3473">
        <w:rPr>
          <w:rFonts w:ascii="inherit" w:hAnsi="inherit"/>
          <w:color w:val="444444"/>
          <w:sz w:val="27"/>
          <w:szCs w:val="27"/>
          <w:bdr w:val="none" w:sz="0" w:space="0" w:color="auto" w:frame="1"/>
          <w:lang w:val="fr-CA"/>
        </w:rPr>
        <w:t>agendo</w:t>
      </w:r>
      <w:proofErr w:type="spellEnd"/>
      <w:r w:rsidRPr="000B3473">
        <w:rPr>
          <w:rFonts w:ascii="inherit" w:hAnsi="inherit"/>
          <w:color w:val="444444"/>
          <w:sz w:val="27"/>
          <w:szCs w:val="27"/>
          <w:bdr w:val="none" w:sz="0" w:space="0" w:color="auto" w:frame="1"/>
          <w:lang w:val="fr-CA"/>
        </w:rPr>
        <w:t xml:space="preserve"> in m</w:t>
      </w:r>
      <w:r w:rsidR="00F90402" w:rsidRPr="000B3473">
        <w:rPr>
          <w:rFonts w:ascii="inherit" w:hAnsi="inherit"/>
          <w:color w:val="444444"/>
          <w:sz w:val="27"/>
          <w:szCs w:val="27"/>
          <w:bdr w:val="none" w:sz="0" w:space="0" w:color="auto" w:frame="1"/>
          <w:lang w:val="fr-CA"/>
        </w:rPr>
        <w:t xml:space="preserve">odo </w:t>
      </w:r>
      <w:proofErr w:type="spellStart"/>
      <w:r w:rsidR="00F90402" w:rsidRPr="000B3473">
        <w:rPr>
          <w:rFonts w:ascii="inherit" w:hAnsi="inherit"/>
          <w:color w:val="444444"/>
          <w:sz w:val="27"/>
          <w:szCs w:val="27"/>
          <w:bdr w:val="none" w:sz="0" w:space="0" w:color="auto" w:frame="1"/>
          <w:lang w:val="fr-CA"/>
        </w:rPr>
        <w:t>tacito</w:t>
      </w:r>
      <w:proofErr w:type="spellEnd"/>
      <w:r w:rsidR="00F90402" w:rsidRPr="000B3473">
        <w:rPr>
          <w:rFonts w:ascii="inherit" w:hAnsi="inherit"/>
          <w:color w:val="444444"/>
          <w:sz w:val="27"/>
          <w:szCs w:val="27"/>
          <w:bdr w:val="none" w:sz="0" w:space="0" w:color="auto" w:frame="1"/>
          <w:lang w:val="fr-CA"/>
        </w:rPr>
        <w:t xml:space="preserve"> '</w:t>
      </w:r>
      <w:proofErr w:type="spellStart"/>
      <w:r w:rsidR="00F90402" w:rsidRPr="000B3473">
        <w:rPr>
          <w:rFonts w:ascii="inherit" w:hAnsi="inherit"/>
          <w:color w:val="444444"/>
          <w:sz w:val="27"/>
          <w:szCs w:val="27"/>
          <w:bdr w:val="none" w:sz="0" w:space="0" w:color="auto" w:frame="1"/>
          <w:lang w:val="fr-CA"/>
        </w:rPr>
        <w:t>delega</w:t>
      </w:r>
      <w:proofErr w:type="spellEnd"/>
      <w:r w:rsidR="00F90402" w:rsidRPr="000B3473">
        <w:rPr>
          <w:rFonts w:ascii="inherit" w:hAnsi="inherit"/>
          <w:color w:val="444444"/>
          <w:sz w:val="27"/>
          <w:szCs w:val="27"/>
          <w:bdr w:val="none" w:sz="0" w:space="0" w:color="auto" w:frame="1"/>
          <w:lang w:val="fr-CA"/>
        </w:rPr>
        <w:t xml:space="preserve">', </w:t>
      </w:r>
      <w:proofErr w:type="spellStart"/>
      <w:r w:rsidR="00F90402" w:rsidRPr="000B3473">
        <w:rPr>
          <w:rFonts w:ascii="inherit" w:hAnsi="inherit"/>
          <w:color w:val="444444"/>
          <w:sz w:val="27"/>
          <w:szCs w:val="27"/>
          <w:bdr w:val="none" w:sz="0" w:space="0" w:color="auto" w:frame="1"/>
          <w:lang w:val="fr-CA"/>
        </w:rPr>
        <w:t>all'ancora</w:t>
      </w:r>
      <w:proofErr w:type="spellEnd"/>
      <w:r w:rsidR="00F90402" w:rsidRPr="000B3473">
        <w:rPr>
          <w:rFonts w:ascii="inherit" w:hAnsi="inherit"/>
          <w:color w:val="444444"/>
          <w:sz w:val="27"/>
          <w:szCs w:val="27"/>
          <w:bdr w:val="none" w:sz="0" w:space="0" w:color="auto" w:frame="1"/>
          <w:lang w:val="fr-CA"/>
        </w:rPr>
        <w:t xml:space="preserve"> </w:t>
      </w:r>
      <w:proofErr w:type="spellStart"/>
      <w:r w:rsidR="00F90402" w:rsidRPr="000B3473">
        <w:rPr>
          <w:rFonts w:ascii="inherit" w:hAnsi="inherit"/>
          <w:color w:val="444444"/>
          <w:sz w:val="27"/>
          <w:szCs w:val="27"/>
          <w:bdr w:val="none" w:sz="0" w:space="0" w:color="auto" w:frame="1"/>
          <w:lang w:val="fr-CA"/>
        </w:rPr>
        <w:t>irraggiungibile</w:t>
      </w:r>
      <w:proofErr w:type="spellEnd"/>
      <w:r w:rsidR="00F90402" w:rsidRPr="000B3473">
        <w:rPr>
          <w:rFonts w:ascii="inherit" w:hAnsi="inherit"/>
          <w:color w:val="444444"/>
          <w:sz w:val="27"/>
          <w:szCs w:val="27"/>
          <w:bdr w:val="none" w:sz="0" w:space="0" w:color="auto" w:frame="1"/>
          <w:lang w:val="fr-CA"/>
        </w:rPr>
        <w:t xml:space="preserve"> </w:t>
      </w:r>
      <w:proofErr w:type="spellStart"/>
      <w:r w:rsidR="00F90402" w:rsidRPr="000B3473">
        <w:rPr>
          <w:rFonts w:ascii="inherit" w:hAnsi="inherit"/>
          <w:color w:val="444444"/>
          <w:sz w:val="27"/>
          <w:szCs w:val="27"/>
          <w:bdr w:val="none" w:sz="0" w:space="0" w:color="auto" w:frame="1"/>
          <w:lang w:val="fr-CA"/>
        </w:rPr>
        <w:t>dominio</w:t>
      </w:r>
      <w:proofErr w:type="spellEnd"/>
      <w:r w:rsidR="00F90402" w:rsidRPr="000B3473">
        <w:rPr>
          <w:rFonts w:ascii="inherit" w:hAnsi="inherit"/>
          <w:color w:val="444444"/>
          <w:sz w:val="27"/>
          <w:szCs w:val="27"/>
          <w:bdr w:val="none" w:sz="0" w:space="0" w:color="auto" w:frame="1"/>
          <w:lang w:val="fr-CA"/>
        </w:rPr>
        <w:t xml:space="preserve"> </w:t>
      </w:r>
      <w:proofErr w:type="spellStart"/>
      <w:r w:rsidR="00F90402" w:rsidRPr="000B3473">
        <w:rPr>
          <w:rFonts w:ascii="inherit" w:hAnsi="inherit"/>
          <w:color w:val="444444"/>
          <w:sz w:val="27"/>
          <w:szCs w:val="27"/>
          <w:bdr w:val="none" w:sz="0" w:space="0" w:color="auto" w:frame="1"/>
          <w:lang w:val="fr-CA"/>
        </w:rPr>
        <w:t>della</w:t>
      </w:r>
      <w:proofErr w:type="spellEnd"/>
      <w:r w:rsidR="00F90402" w:rsidRPr="000B3473">
        <w:rPr>
          <w:rFonts w:ascii="inherit" w:hAnsi="inherit"/>
          <w:color w:val="444444"/>
          <w:sz w:val="27"/>
          <w:szCs w:val="27"/>
          <w:bdr w:val="none" w:sz="0" w:space="0" w:color="auto" w:frame="1"/>
          <w:lang w:val="fr-CA"/>
        </w:rPr>
        <w:t xml:space="preserve"> </w:t>
      </w:r>
      <w:proofErr w:type="spellStart"/>
      <w:r w:rsidR="00F90402" w:rsidRPr="000B3473">
        <w:rPr>
          <w:rFonts w:ascii="inherit" w:hAnsi="inherit"/>
          <w:color w:val="444444"/>
          <w:sz w:val="27"/>
          <w:szCs w:val="27"/>
          <w:bdr w:val="none" w:sz="0" w:space="0" w:color="auto" w:frame="1"/>
          <w:lang w:val="fr-CA"/>
        </w:rPr>
        <w:t>maggioranza</w:t>
      </w:r>
      <w:proofErr w:type="spellEnd"/>
      <w:r w:rsidR="00F90402" w:rsidRPr="000B3473">
        <w:rPr>
          <w:rFonts w:ascii="inherit" w:hAnsi="inherit"/>
          <w:color w:val="444444"/>
          <w:sz w:val="27"/>
          <w:szCs w:val="27"/>
          <w:bdr w:val="none" w:sz="0" w:space="0" w:color="auto" w:frame="1"/>
          <w:lang w:val="fr-CA"/>
        </w:rPr>
        <w:t xml:space="preserve"> dei </w:t>
      </w:r>
      <w:proofErr w:type="spellStart"/>
      <w:r w:rsidR="00F90402" w:rsidRPr="000B3473">
        <w:rPr>
          <w:rFonts w:ascii="inherit" w:hAnsi="inherit"/>
          <w:color w:val="444444"/>
          <w:sz w:val="27"/>
          <w:szCs w:val="27"/>
          <w:bdr w:val="none" w:sz="0" w:space="0" w:color="auto" w:frame="1"/>
          <w:lang w:val="fr-CA"/>
        </w:rPr>
        <w:t>lavoratori</w:t>
      </w:r>
      <w:proofErr w:type="spellEnd"/>
      <w:r w:rsidR="00F90402" w:rsidRPr="000B3473">
        <w:rPr>
          <w:rFonts w:ascii="inherit" w:hAnsi="inherit"/>
          <w:color w:val="444444"/>
          <w:sz w:val="27"/>
          <w:szCs w:val="27"/>
          <w:bdr w:val="none" w:sz="0" w:space="0" w:color="auto" w:frame="1"/>
          <w:lang w:val="fr-CA"/>
        </w:rPr>
        <w:t xml:space="preserve"> </w:t>
      </w:r>
      <w:proofErr w:type="spellStart"/>
      <w:r w:rsidR="00F90402" w:rsidRPr="000B3473">
        <w:rPr>
          <w:rFonts w:ascii="inherit" w:hAnsi="inherit"/>
          <w:color w:val="444444"/>
          <w:sz w:val="27"/>
          <w:szCs w:val="27"/>
          <w:bdr w:val="none" w:sz="0" w:space="0" w:color="auto" w:frame="1"/>
          <w:lang w:val="fr-CA"/>
        </w:rPr>
        <w:t>coscienti</w:t>
      </w:r>
      <w:proofErr w:type="spellEnd"/>
      <w:r w:rsidR="00F90402" w:rsidRPr="000B3473">
        <w:rPr>
          <w:rFonts w:ascii="inherit" w:hAnsi="inherit"/>
          <w:color w:val="444444"/>
          <w:sz w:val="27"/>
          <w:szCs w:val="27"/>
          <w:bdr w:val="none" w:sz="0" w:space="0" w:color="auto" w:frame="1"/>
          <w:lang w:val="fr-CA"/>
        </w:rPr>
        <w:t xml:space="preserve"> </w:t>
      </w:r>
      <w:proofErr w:type="spellStart"/>
      <w:r w:rsidR="00F90402" w:rsidRPr="000B3473">
        <w:rPr>
          <w:rFonts w:ascii="inherit" w:hAnsi="inherit"/>
          <w:color w:val="444444"/>
          <w:sz w:val="27"/>
          <w:szCs w:val="27"/>
          <w:bdr w:val="none" w:sz="0" w:space="0" w:color="auto" w:frame="1"/>
          <w:lang w:val="fr-CA"/>
        </w:rPr>
        <w:t>nel</w:t>
      </w:r>
      <w:proofErr w:type="spellEnd"/>
      <w:r w:rsidR="00F90402" w:rsidRPr="000B3473">
        <w:rPr>
          <w:rFonts w:ascii="inherit" w:hAnsi="inherit"/>
          <w:color w:val="444444"/>
          <w:sz w:val="27"/>
          <w:szCs w:val="27"/>
          <w:bdr w:val="none" w:sz="0" w:space="0" w:color="auto" w:frame="1"/>
          <w:lang w:val="fr-CA"/>
        </w:rPr>
        <w:t xml:space="preserve"> </w:t>
      </w:r>
      <w:proofErr w:type="spellStart"/>
      <w:r w:rsidR="00F90402" w:rsidRPr="000B3473">
        <w:rPr>
          <w:rFonts w:ascii="inherit" w:hAnsi="inherit"/>
          <w:color w:val="444444"/>
          <w:sz w:val="27"/>
          <w:szCs w:val="27"/>
          <w:bdr w:val="none" w:sz="0" w:space="0" w:color="auto" w:frame="1"/>
          <w:lang w:val="fr-CA"/>
        </w:rPr>
        <w:t>Partito</w:t>
      </w:r>
      <w:proofErr w:type="spellEnd"/>
      <w:r w:rsidR="00F90402" w:rsidRPr="000B3473">
        <w:rPr>
          <w:rFonts w:ascii="inherit" w:hAnsi="inherit"/>
          <w:color w:val="444444"/>
          <w:sz w:val="27"/>
          <w:szCs w:val="27"/>
          <w:bdr w:val="none" w:sz="0" w:space="0" w:color="auto" w:frame="1"/>
          <w:lang w:val="fr-CA"/>
        </w:rPr>
        <w:t xml:space="preserve">, e di </w:t>
      </w:r>
      <w:proofErr w:type="spellStart"/>
      <w:r w:rsidR="00F90402" w:rsidRPr="000B3473">
        <w:rPr>
          <w:rFonts w:ascii="inherit" w:hAnsi="inherit"/>
          <w:color w:val="444444"/>
          <w:sz w:val="27"/>
          <w:szCs w:val="27"/>
          <w:bdr w:val="none" w:sz="0" w:space="0" w:color="auto" w:frame="1"/>
          <w:lang w:val="fr-CA"/>
        </w:rPr>
        <w:t>sostituire</w:t>
      </w:r>
      <w:proofErr w:type="spellEnd"/>
      <w:r w:rsidR="00F90402" w:rsidRPr="000B3473">
        <w:rPr>
          <w:rFonts w:ascii="inherit" w:hAnsi="inherit"/>
          <w:color w:val="444444"/>
          <w:sz w:val="27"/>
          <w:szCs w:val="27"/>
          <w:bdr w:val="none" w:sz="0" w:space="0" w:color="auto" w:frame="1"/>
          <w:lang w:val="fr-CA"/>
        </w:rPr>
        <w:t xml:space="preserve"> il </w:t>
      </w:r>
      <w:proofErr w:type="spellStart"/>
      <w:r w:rsidR="00F90402" w:rsidRPr="000B3473">
        <w:rPr>
          <w:rFonts w:ascii="inherit" w:hAnsi="inherit"/>
          <w:color w:val="444444"/>
          <w:sz w:val="27"/>
          <w:szCs w:val="27"/>
          <w:bdr w:val="none" w:sz="0" w:space="0" w:color="auto" w:frame="1"/>
          <w:lang w:val="fr-CA"/>
        </w:rPr>
        <w:t>controllo</w:t>
      </w:r>
      <w:proofErr w:type="spellEnd"/>
      <w:r w:rsidR="00F90402" w:rsidRPr="000B3473">
        <w:rPr>
          <w:rFonts w:ascii="inherit" w:hAnsi="inherit"/>
          <w:color w:val="444444"/>
          <w:sz w:val="27"/>
          <w:szCs w:val="27"/>
          <w:bdr w:val="none" w:sz="0" w:space="0" w:color="auto" w:frame="1"/>
          <w:lang w:val="fr-CA"/>
        </w:rPr>
        <w:t xml:space="preserve"> </w:t>
      </w:r>
      <w:proofErr w:type="spellStart"/>
      <w:r w:rsidR="00F90402" w:rsidRPr="000B3473">
        <w:rPr>
          <w:rFonts w:ascii="inherit" w:hAnsi="inherit"/>
          <w:color w:val="444444"/>
          <w:sz w:val="27"/>
          <w:szCs w:val="27"/>
          <w:bdr w:val="none" w:sz="0" w:space="0" w:color="auto" w:frame="1"/>
          <w:lang w:val="fr-CA"/>
        </w:rPr>
        <w:t>pubblico</w:t>
      </w:r>
      <w:proofErr w:type="spellEnd"/>
      <w:r w:rsidR="00F90402" w:rsidRPr="000B3473">
        <w:rPr>
          <w:rFonts w:ascii="inherit" w:hAnsi="inherit"/>
          <w:color w:val="444444"/>
          <w:sz w:val="27"/>
          <w:szCs w:val="27"/>
          <w:bdr w:val="none" w:sz="0" w:space="0" w:color="auto" w:frame="1"/>
          <w:lang w:val="fr-CA"/>
        </w:rPr>
        <w:t xml:space="preserve"> </w:t>
      </w:r>
      <w:proofErr w:type="spellStart"/>
      <w:r w:rsidR="00F90402" w:rsidRPr="000B3473">
        <w:rPr>
          <w:rFonts w:ascii="inherit" w:hAnsi="inherit"/>
          <w:color w:val="444444"/>
          <w:sz w:val="27"/>
          <w:szCs w:val="27"/>
          <w:bdr w:val="none" w:sz="0" w:space="0" w:color="auto" w:frame="1"/>
          <w:lang w:val="fr-CA"/>
        </w:rPr>
        <w:t>esercitato</w:t>
      </w:r>
      <w:proofErr w:type="spellEnd"/>
      <w:r w:rsidR="00F90402" w:rsidRPr="000B3473">
        <w:rPr>
          <w:rFonts w:ascii="inherit" w:hAnsi="inherit"/>
          <w:color w:val="444444"/>
          <w:sz w:val="27"/>
          <w:szCs w:val="27"/>
          <w:bdr w:val="none" w:sz="0" w:space="0" w:color="auto" w:frame="1"/>
          <w:lang w:val="fr-CA"/>
        </w:rPr>
        <w:t xml:space="preserve"> dalle masse </w:t>
      </w:r>
      <w:proofErr w:type="spellStart"/>
      <w:r w:rsidR="00F90402" w:rsidRPr="000B3473">
        <w:rPr>
          <w:rFonts w:ascii="inherit" w:hAnsi="inherit"/>
          <w:color w:val="444444"/>
          <w:sz w:val="27"/>
          <w:szCs w:val="27"/>
          <w:bdr w:val="none" w:sz="0" w:space="0" w:color="auto" w:frame="1"/>
          <w:lang w:val="fr-CA"/>
        </w:rPr>
        <w:t>lavoratrici</w:t>
      </w:r>
      <w:proofErr w:type="spellEnd"/>
      <w:r w:rsidR="00F90402" w:rsidRPr="000B3473">
        <w:rPr>
          <w:rFonts w:ascii="inherit" w:hAnsi="inherit"/>
          <w:color w:val="444444"/>
          <w:sz w:val="27"/>
          <w:szCs w:val="27"/>
          <w:bdr w:val="none" w:sz="0" w:space="0" w:color="auto" w:frame="1"/>
          <w:lang w:val="fr-CA"/>
        </w:rPr>
        <w:t xml:space="preserve"> </w:t>
      </w:r>
      <w:proofErr w:type="spellStart"/>
      <w:r w:rsidR="00F90402" w:rsidRPr="000B3473">
        <w:rPr>
          <w:rFonts w:ascii="inherit" w:hAnsi="inherit"/>
          <w:color w:val="444444"/>
          <w:sz w:val="27"/>
          <w:szCs w:val="27"/>
          <w:bdr w:val="none" w:sz="0" w:space="0" w:color="auto" w:frame="1"/>
          <w:lang w:val="fr-CA"/>
        </w:rPr>
        <w:t>sugli</w:t>
      </w:r>
      <w:proofErr w:type="spellEnd"/>
      <w:r w:rsidR="00F90402" w:rsidRPr="000B3473">
        <w:rPr>
          <w:rFonts w:ascii="inherit" w:hAnsi="inherit"/>
          <w:color w:val="444444"/>
          <w:sz w:val="27"/>
          <w:szCs w:val="27"/>
          <w:bdr w:val="none" w:sz="0" w:space="0" w:color="auto" w:frame="1"/>
          <w:lang w:val="fr-CA"/>
        </w:rPr>
        <w:t xml:space="preserve"> </w:t>
      </w:r>
      <w:proofErr w:type="spellStart"/>
      <w:r w:rsidR="00F90402" w:rsidRPr="000B3473">
        <w:rPr>
          <w:rFonts w:ascii="inherit" w:hAnsi="inherit"/>
          <w:color w:val="444444"/>
          <w:sz w:val="27"/>
          <w:szCs w:val="27"/>
          <w:bdr w:val="none" w:sz="0" w:space="0" w:color="auto" w:frame="1"/>
          <w:lang w:val="fr-CA"/>
        </w:rPr>
        <w:t>organi</w:t>
      </w:r>
      <w:proofErr w:type="spellEnd"/>
      <w:r w:rsidR="00F90402" w:rsidRPr="000B3473">
        <w:rPr>
          <w:rFonts w:ascii="inherit" w:hAnsi="inherit"/>
          <w:color w:val="444444"/>
          <w:sz w:val="27"/>
          <w:szCs w:val="27"/>
          <w:bdr w:val="none" w:sz="0" w:space="0" w:color="auto" w:frame="1"/>
          <w:lang w:val="fr-CA"/>
        </w:rPr>
        <w:t xml:space="preserve"> </w:t>
      </w:r>
      <w:proofErr w:type="spellStart"/>
      <w:r w:rsidR="00F90402" w:rsidRPr="000B3473">
        <w:rPr>
          <w:rFonts w:ascii="inherit" w:hAnsi="inherit"/>
          <w:color w:val="444444"/>
          <w:sz w:val="27"/>
          <w:szCs w:val="27"/>
          <w:bdr w:val="none" w:sz="0" w:space="0" w:color="auto" w:frame="1"/>
          <w:lang w:val="fr-CA"/>
        </w:rPr>
        <w:t>del</w:t>
      </w:r>
      <w:proofErr w:type="spellEnd"/>
      <w:r w:rsidR="00F90402" w:rsidRPr="000B3473">
        <w:rPr>
          <w:rFonts w:ascii="inherit" w:hAnsi="inherit"/>
          <w:color w:val="444444"/>
          <w:sz w:val="27"/>
          <w:szCs w:val="27"/>
          <w:bdr w:val="none" w:sz="0" w:space="0" w:color="auto" w:frame="1"/>
          <w:lang w:val="fr-CA"/>
        </w:rPr>
        <w:t xml:space="preserve"> </w:t>
      </w:r>
      <w:proofErr w:type="spellStart"/>
      <w:r w:rsidR="00F90402" w:rsidRPr="000B3473">
        <w:rPr>
          <w:rFonts w:ascii="inherit" w:hAnsi="inherit"/>
          <w:color w:val="444444"/>
          <w:sz w:val="27"/>
          <w:szCs w:val="27"/>
          <w:bdr w:val="none" w:sz="0" w:space="0" w:color="auto" w:frame="1"/>
          <w:lang w:val="fr-CA"/>
        </w:rPr>
        <w:t>Partito</w:t>
      </w:r>
      <w:proofErr w:type="spellEnd"/>
      <w:r w:rsidR="00F90402" w:rsidRPr="000B3473">
        <w:rPr>
          <w:rFonts w:ascii="inherit" w:hAnsi="inherit"/>
          <w:color w:val="444444"/>
          <w:sz w:val="27"/>
          <w:szCs w:val="27"/>
          <w:bdr w:val="none" w:sz="0" w:space="0" w:color="auto" w:frame="1"/>
          <w:lang w:val="fr-CA"/>
        </w:rPr>
        <w:t xml:space="preserve"> con il </w:t>
      </w:r>
      <w:proofErr w:type="spellStart"/>
      <w:r w:rsidR="00F90402" w:rsidRPr="000B3473">
        <w:rPr>
          <w:rFonts w:ascii="inherit" w:hAnsi="inherit"/>
          <w:color w:val="444444"/>
          <w:sz w:val="27"/>
          <w:szCs w:val="27"/>
          <w:bdr w:val="none" w:sz="0" w:space="0" w:color="auto" w:frame="1"/>
          <w:lang w:val="fr-CA"/>
        </w:rPr>
        <w:t>controllo</w:t>
      </w:r>
      <w:proofErr w:type="spellEnd"/>
      <w:r w:rsidR="00F90402" w:rsidRPr="000B3473">
        <w:rPr>
          <w:rFonts w:ascii="inherit" w:hAnsi="inherit"/>
          <w:color w:val="444444"/>
          <w:sz w:val="27"/>
          <w:szCs w:val="27"/>
          <w:bdr w:val="none" w:sz="0" w:space="0" w:color="auto" w:frame="1"/>
          <w:lang w:val="fr-CA"/>
        </w:rPr>
        <w:t xml:space="preserve"> </w:t>
      </w:r>
      <w:proofErr w:type="spellStart"/>
      <w:r w:rsidR="00F90402" w:rsidRPr="000B3473">
        <w:rPr>
          <w:rFonts w:ascii="inherit" w:hAnsi="inherit"/>
          <w:color w:val="444444"/>
          <w:sz w:val="27"/>
          <w:szCs w:val="27"/>
          <w:bdr w:val="none" w:sz="0" w:space="0" w:color="auto" w:frame="1"/>
          <w:lang w:val="fr-CA"/>
        </w:rPr>
        <w:t>inverso</w:t>
      </w:r>
      <w:proofErr w:type="spellEnd"/>
      <w:r w:rsidR="00F90402" w:rsidRPr="000B3473">
        <w:rPr>
          <w:rFonts w:ascii="inherit" w:hAnsi="inherit"/>
          <w:color w:val="444444"/>
          <w:sz w:val="27"/>
          <w:szCs w:val="27"/>
          <w:bdr w:val="none" w:sz="0" w:space="0" w:color="auto" w:frame="1"/>
          <w:lang w:val="fr-CA"/>
        </w:rPr>
        <w:t xml:space="preserve"> </w:t>
      </w:r>
      <w:proofErr w:type="spellStart"/>
      <w:r w:rsidR="00F90402" w:rsidRPr="000B3473">
        <w:rPr>
          <w:rFonts w:ascii="inherit" w:hAnsi="inherit"/>
          <w:color w:val="444444"/>
          <w:sz w:val="27"/>
          <w:szCs w:val="27"/>
          <w:bdr w:val="none" w:sz="0" w:space="0" w:color="auto" w:frame="1"/>
          <w:lang w:val="fr-CA"/>
        </w:rPr>
        <w:t>del</w:t>
      </w:r>
      <w:proofErr w:type="spellEnd"/>
      <w:r w:rsidR="00F90402" w:rsidRPr="000B3473">
        <w:rPr>
          <w:rFonts w:ascii="inherit" w:hAnsi="inherit"/>
          <w:color w:val="444444"/>
          <w:sz w:val="27"/>
          <w:szCs w:val="27"/>
          <w:bdr w:val="none" w:sz="0" w:space="0" w:color="auto" w:frame="1"/>
          <w:lang w:val="fr-CA"/>
        </w:rPr>
        <w:t xml:space="preserve"> </w:t>
      </w:r>
      <w:proofErr w:type="spellStart"/>
      <w:r w:rsidR="00F90402" w:rsidRPr="000B3473">
        <w:rPr>
          <w:rFonts w:ascii="inherit" w:hAnsi="inherit"/>
          <w:color w:val="444444"/>
          <w:sz w:val="27"/>
          <w:szCs w:val="27"/>
          <w:bdr w:val="none" w:sz="0" w:space="0" w:color="auto" w:frame="1"/>
          <w:lang w:val="fr-CA"/>
        </w:rPr>
        <w:t>Comitato</w:t>
      </w:r>
      <w:proofErr w:type="spellEnd"/>
      <w:r w:rsidR="00F90402" w:rsidRPr="000B3473">
        <w:rPr>
          <w:rFonts w:ascii="inherit" w:hAnsi="inherit"/>
          <w:color w:val="444444"/>
          <w:sz w:val="27"/>
          <w:szCs w:val="27"/>
          <w:bdr w:val="none" w:sz="0" w:space="0" w:color="auto" w:frame="1"/>
          <w:lang w:val="fr-CA"/>
        </w:rPr>
        <w:t xml:space="preserve"> Centrale </w:t>
      </w:r>
      <w:proofErr w:type="spellStart"/>
      <w:r w:rsidR="00F90402" w:rsidRPr="000B3473">
        <w:rPr>
          <w:rFonts w:ascii="inherit" w:hAnsi="inherit"/>
          <w:color w:val="444444"/>
          <w:sz w:val="27"/>
          <w:szCs w:val="27"/>
          <w:bdr w:val="none" w:sz="0" w:space="0" w:color="auto" w:frame="1"/>
          <w:lang w:val="fr-CA"/>
        </w:rPr>
        <w:t>sull'attività</w:t>
      </w:r>
      <w:proofErr w:type="spellEnd"/>
      <w:r w:rsidR="00F90402" w:rsidRPr="000B3473">
        <w:rPr>
          <w:rFonts w:ascii="inherit" w:hAnsi="inherit"/>
          <w:color w:val="444444"/>
          <w:sz w:val="27"/>
          <w:szCs w:val="27"/>
          <w:bdr w:val="none" w:sz="0" w:space="0" w:color="auto" w:frame="1"/>
          <w:lang w:val="fr-CA"/>
        </w:rPr>
        <w:t xml:space="preserve"> </w:t>
      </w:r>
      <w:proofErr w:type="spellStart"/>
      <w:r w:rsidR="00F90402" w:rsidRPr="000B3473">
        <w:rPr>
          <w:rFonts w:ascii="inherit" w:hAnsi="inherit"/>
          <w:color w:val="444444"/>
          <w:sz w:val="27"/>
          <w:szCs w:val="27"/>
          <w:bdr w:val="none" w:sz="0" w:space="0" w:color="auto" w:frame="1"/>
          <w:lang w:val="fr-CA"/>
        </w:rPr>
        <w:t>del</w:t>
      </w:r>
      <w:proofErr w:type="spellEnd"/>
      <w:r w:rsidR="00F90402" w:rsidRPr="000B3473">
        <w:rPr>
          <w:rFonts w:ascii="inherit" w:hAnsi="inherit"/>
          <w:color w:val="444444"/>
          <w:sz w:val="27"/>
          <w:szCs w:val="27"/>
          <w:bdr w:val="none" w:sz="0" w:space="0" w:color="auto" w:frame="1"/>
          <w:lang w:val="fr-CA"/>
        </w:rPr>
        <w:t xml:space="preserve"> </w:t>
      </w:r>
      <w:proofErr w:type="spellStart"/>
      <w:r w:rsidR="00F90402" w:rsidRPr="000B3473">
        <w:rPr>
          <w:rFonts w:ascii="inherit" w:hAnsi="inherit"/>
          <w:color w:val="444444"/>
          <w:sz w:val="27"/>
          <w:szCs w:val="27"/>
          <w:bdr w:val="none" w:sz="0" w:space="0" w:color="auto" w:frame="1"/>
          <w:lang w:val="fr-CA"/>
        </w:rPr>
        <w:t>proletariato</w:t>
      </w:r>
      <w:proofErr w:type="spellEnd"/>
      <w:r w:rsidR="00F90402" w:rsidRPr="000B3473">
        <w:rPr>
          <w:rFonts w:ascii="inherit" w:hAnsi="inherit"/>
          <w:color w:val="444444"/>
          <w:sz w:val="27"/>
          <w:szCs w:val="27"/>
          <w:bdr w:val="none" w:sz="0" w:space="0" w:color="auto" w:frame="1"/>
          <w:lang w:val="fr-CA"/>
        </w:rPr>
        <w:t xml:space="preserve"> </w:t>
      </w:r>
      <w:proofErr w:type="spellStart"/>
      <w:r w:rsidR="00F90402" w:rsidRPr="000B3473">
        <w:rPr>
          <w:rFonts w:ascii="inherit" w:hAnsi="inherit"/>
          <w:color w:val="444444"/>
          <w:sz w:val="27"/>
          <w:szCs w:val="27"/>
          <w:bdr w:val="none" w:sz="0" w:space="0" w:color="auto" w:frame="1"/>
          <w:lang w:val="fr-CA"/>
        </w:rPr>
        <w:t>rivoluzionario</w:t>
      </w:r>
      <w:proofErr w:type="spellEnd"/>
      <w:r w:rsidR="00F90402" w:rsidRPr="000B3473">
        <w:rPr>
          <w:rFonts w:ascii="inherit" w:hAnsi="inherit"/>
          <w:color w:val="444444"/>
          <w:sz w:val="27"/>
          <w:szCs w:val="27"/>
          <w:bdr w:val="none" w:sz="0" w:space="0" w:color="auto" w:frame="1"/>
          <w:lang w:val="fr-CA"/>
        </w:rPr>
        <w:t>" [86].</w:t>
      </w:r>
    </w:p>
    <w:p w14:paraId="5C15A48C" w14:textId="77777777" w:rsidR="00F90402" w:rsidRPr="000B3473" w:rsidRDefault="00F90402" w:rsidP="00EF17D7">
      <w:pPr>
        <w:pStyle w:val="NormalWeb"/>
        <w:shd w:val="clear" w:color="auto" w:fill="FFFFFF"/>
        <w:spacing w:before="0" w:beforeAutospacing="0" w:after="0" w:afterAutospacing="0"/>
        <w:textAlignment w:val="baseline"/>
        <w:rPr>
          <w:color w:val="444444"/>
          <w:sz w:val="23"/>
          <w:szCs w:val="23"/>
          <w:lang w:val="fr-CA"/>
        </w:rPr>
      </w:pPr>
    </w:p>
    <w:p w14:paraId="45567416"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r w:rsidRPr="000B3473">
        <w:rPr>
          <w:rFonts w:ascii="inherit" w:hAnsi="inherit"/>
          <w:color w:val="444444"/>
          <w:sz w:val="27"/>
          <w:szCs w:val="27"/>
          <w:bdr w:val="none" w:sz="0" w:space="0" w:color="auto" w:frame="1"/>
          <w:lang w:val="fr-CA"/>
        </w:rPr>
        <w:lastRenderedPageBreak/>
        <w:t xml:space="preserve">E Rosa Luxemburg, senza </w:t>
      </w:r>
      <w:proofErr w:type="spellStart"/>
      <w:r w:rsidRPr="000B3473">
        <w:rPr>
          <w:rFonts w:ascii="inherit" w:hAnsi="inherit"/>
          <w:color w:val="444444"/>
          <w:sz w:val="27"/>
          <w:szCs w:val="27"/>
          <w:bdr w:val="none" w:sz="0" w:space="0" w:color="auto" w:frame="1"/>
          <w:lang w:val="fr-CA"/>
        </w:rPr>
        <w:t>nascondere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operai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assumendo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essi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stessi</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direzione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proprio </w:t>
      </w:r>
      <w:proofErr w:type="spellStart"/>
      <w:r w:rsidRPr="000B3473">
        <w:rPr>
          <w:rFonts w:ascii="inherit" w:hAnsi="inherit"/>
          <w:color w:val="444444"/>
          <w:sz w:val="27"/>
          <w:szCs w:val="27"/>
          <w:bdr w:val="none" w:sz="0" w:space="0" w:color="auto" w:frame="1"/>
          <w:lang w:val="fr-CA"/>
        </w:rPr>
        <w:t>movimento</w:t>
      </w:r>
      <w:proofErr w:type="spellEnd"/>
      <w:r w:rsidRPr="000B3473">
        <w:rPr>
          <w:rFonts w:ascii="inherit" w:hAnsi="inherit"/>
          <w:color w:val="444444"/>
          <w:sz w:val="27"/>
          <w:szCs w:val="27"/>
          <w:bdr w:val="none" w:sz="0" w:space="0" w:color="auto" w:frame="1"/>
          <w:lang w:val="fr-CA"/>
        </w:rPr>
        <w:t xml:space="preserve">, non </w:t>
      </w:r>
      <w:proofErr w:type="spellStart"/>
      <w:r w:rsidRPr="000B3473">
        <w:rPr>
          <w:rFonts w:ascii="inherit" w:hAnsi="inherit"/>
          <w:color w:val="444444"/>
          <w:sz w:val="27"/>
          <w:szCs w:val="27"/>
          <w:bdr w:val="none" w:sz="0" w:space="0" w:color="auto" w:frame="1"/>
          <w:lang w:val="fr-CA"/>
        </w:rPr>
        <w:t>avrebbero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mancato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brancolare</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sbagliare</w:t>
      </w:r>
      <w:proofErr w:type="spellEnd"/>
      <w:r w:rsidRPr="000B3473">
        <w:rPr>
          <w:rFonts w:ascii="inherit" w:hAnsi="inherit"/>
          <w:color w:val="444444"/>
          <w:sz w:val="27"/>
          <w:szCs w:val="27"/>
          <w:bdr w:val="none" w:sz="0" w:space="0" w:color="auto" w:frame="1"/>
          <w:lang w:val="fr-CA"/>
        </w:rPr>
        <w:t xml:space="preserve">, ha </w:t>
      </w:r>
      <w:proofErr w:type="spellStart"/>
      <w:r w:rsidRPr="000B3473">
        <w:rPr>
          <w:rFonts w:ascii="inherit" w:hAnsi="inherit"/>
          <w:color w:val="444444"/>
          <w:sz w:val="27"/>
          <w:szCs w:val="27"/>
          <w:bdr w:val="none" w:sz="0" w:space="0" w:color="auto" w:frame="1"/>
          <w:lang w:val="fr-CA"/>
        </w:rPr>
        <w:t>proclamato</w:t>
      </w:r>
      <w:proofErr w:type="spellEnd"/>
      <w:r w:rsidRPr="000B3473">
        <w:rPr>
          <w:rFonts w:ascii="inherit" w:hAnsi="inherit"/>
          <w:color w:val="444444"/>
          <w:sz w:val="27"/>
          <w:szCs w:val="27"/>
          <w:bdr w:val="none" w:sz="0" w:space="0" w:color="auto" w:frame="1"/>
          <w:lang w:val="fr-CA"/>
        </w:rPr>
        <w:t>:</w:t>
      </w:r>
    </w:p>
    <w:p w14:paraId="20B0590B" w14:textId="77777777" w:rsidR="00EB5CBD" w:rsidRPr="000B3473" w:rsidRDefault="00EB5CBD" w:rsidP="00EF17D7">
      <w:pPr>
        <w:pStyle w:val="NormalWeb"/>
        <w:shd w:val="clear" w:color="auto" w:fill="FFFFFF"/>
        <w:spacing w:before="0" w:beforeAutospacing="0" w:after="0" w:afterAutospacing="0"/>
        <w:textAlignment w:val="baseline"/>
        <w:rPr>
          <w:color w:val="444444"/>
          <w:sz w:val="23"/>
          <w:szCs w:val="23"/>
          <w:lang w:val="fr-CA"/>
        </w:rPr>
      </w:pPr>
    </w:p>
    <w:p w14:paraId="2854C7CD" w14:textId="77777777" w:rsidR="00EF17D7" w:rsidRPr="000B3473" w:rsidRDefault="00EF17D7" w:rsidP="00EF17D7">
      <w:pPr>
        <w:pStyle w:val="NormalWeb"/>
        <w:shd w:val="clear" w:color="auto" w:fill="1E73BE"/>
        <w:spacing w:before="0" w:beforeAutospacing="0" w:after="0" w:afterAutospacing="0"/>
        <w:textAlignment w:val="baseline"/>
        <w:rPr>
          <w:color w:val="FFFFFF"/>
          <w:lang w:val="fr-CA"/>
        </w:rPr>
      </w:pPr>
      <w:proofErr w:type="gramStart"/>
      <w:r w:rsidRPr="000B3473">
        <w:rPr>
          <w:rFonts w:ascii="inherit" w:hAnsi="inherit"/>
          <w:color w:val="000000"/>
          <w:sz w:val="27"/>
          <w:szCs w:val="27"/>
          <w:bdr w:val="none" w:sz="0" w:space="0" w:color="auto" w:frame="1"/>
          <w:lang w:val="fr-CA"/>
        </w:rPr>
        <w:t>«</w:t>
      </w:r>
      <w:proofErr w:type="spellStart"/>
      <w:r w:rsidRPr="000B3473">
        <w:rPr>
          <w:rFonts w:ascii="inherit" w:hAnsi="inherit"/>
          <w:color w:val="000000"/>
          <w:sz w:val="27"/>
          <w:szCs w:val="27"/>
          <w:bdr w:val="none" w:sz="0" w:space="0" w:color="auto" w:frame="1"/>
          <w:lang w:val="fr-CA"/>
        </w:rPr>
        <w:t>Diciamolo</w:t>
      </w:r>
      <w:proofErr w:type="spellEnd"/>
      <w:proofErr w:type="gramEnd"/>
      <w:r w:rsidRPr="000B3473">
        <w:rPr>
          <w:rFonts w:ascii="inherit" w:hAnsi="inherit"/>
          <w:color w:val="000000"/>
          <w:sz w:val="27"/>
          <w:szCs w:val="27"/>
          <w:bdr w:val="none" w:sz="0" w:space="0" w:color="auto" w:frame="1"/>
          <w:lang w:val="fr-CA"/>
        </w:rPr>
        <w:t xml:space="preserve"> senza </w:t>
      </w:r>
      <w:proofErr w:type="spellStart"/>
      <w:r w:rsidRPr="000B3473">
        <w:rPr>
          <w:rFonts w:ascii="inherit" w:hAnsi="inherit"/>
          <w:color w:val="000000"/>
          <w:sz w:val="27"/>
          <w:szCs w:val="27"/>
          <w:bdr w:val="none" w:sz="0" w:space="0" w:color="auto" w:frame="1"/>
          <w:lang w:val="fr-CA"/>
        </w:rPr>
        <w:t>mezzi</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termini</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gli</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errori</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commessi</w:t>
      </w:r>
      <w:proofErr w:type="spellEnd"/>
      <w:r w:rsidRPr="000B3473">
        <w:rPr>
          <w:rFonts w:ascii="inherit" w:hAnsi="inherit"/>
          <w:color w:val="000000"/>
          <w:sz w:val="27"/>
          <w:szCs w:val="27"/>
          <w:bdr w:val="none" w:sz="0" w:space="0" w:color="auto" w:frame="1"/>
          <w:lang w:val="fr-CA"/>
        </w:rPr>
        <w:t xml:space="preserve"> da un </w:t>
      </w:r>
      <w:proofErr w:type="spellStart"/>
      <w:r w:rsidRPr="000B3473">
        <w:rPr>
          <w:rFonts w:ascii="inherit" w:hAnsi="inherit"/>
          <w:color w:val="000000"/>
          <w:sz w:val="27"/>
          <w:szCs w:val="27"/>
          <w:bdr w:val="none" w:sz="0" w:space="0" w:color="auto" w:frame="1"/>
          <w:lang w:val="fr-CA"/>
        </w:rPr>
        <w:t>movimento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operaio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veramente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rivoluzionario</w:t>
      </w:r>
      <w:proofErr w:type="spellEnd"/>
      <w:r w:rsidRPr="000B3473">
        <w:rPr>
          <w:rFonts w:ascii="inherit" w:hAnsi="inherit"/>
          <w:color w:val="000000"/>
          <w:sz w:val="27"/>
          <w:szCs w:val="27"/>
          <w:bdr w:val="none" w:sz="0" w:space="0" w:color="auto" w:frame="1"/>
          <w:lang w:val="fr-CA"/>
        </w:rPr>
        <w:t xml:space="preserve"> sono </w:t>
      </w:r>
      <w:proofErr w:type="spellStart"/>
      <w:r w:rsidRPr="000B3473">
        <w:rPr>
          <w:rFonts w:ascii="inherit" w:hAnsi="inherit"/>
          <w:color w:val="000000"/>
          <w:sz w:val="27"/>
          <w:szCs w:val="27"/>
          <w:bdr w:val="none" w:sz="0" w:space="0" w:color="auto" w:frame="1"/>
          <w:lang w:val="fr-CA"/>
        </w:rPr>
        <w:t>storicamente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infinitamente</w:t>
      </w:r>
      <w:proofErr w:type="spellEnd"/>
      <w:r w:rsidRPr="000B3473">
        <w:rPr>
          <w:rFonts w:ascii="inherit" w:hAnsi="inherit"/>
          <w:color w:val="000000"/>
          <w:sz w:val="27"/>
          <w:szCs w:val="27"/>
          <w:bdr w:val="none" w:sz="0" w:space="0" w:color="auto" w:frame="1"/>
          <w:lang w:val="fr-CA"/>
        </w:rPr>
        <w:t xml:space="preserve"> più </w:t>
      </w:r>
      <w:proofErr w:type="spellStart"/>
      <w:r w:rsidRPr="000B3473">
        <w:rPr>
          <w:rFonts w:ascii="inherit" w:hAnsi="inherit"/>
          <w:color w:val="000000"/>
          <w:sz w:val="27"/>
          <w:szCs w:val="27"/>
          <w:bdr w:val="none" w:sz="0" w:space="0" w:color="auto" w:frame="1"/>
          <w:lang w:val="fr-CA"/>
        </w:rPr>
        <w:t>fruttuosi</w:t>
      </w:r>
      <w:proofErr w:type="spellEnd"/>
      <w:r w:rsidRPr="000B3473">
        <w:rPr>
          <w:rFonts w:ascii="inherit" w:hAnsi="inherit"/>
          <w:color w:val="000000"/>
          <w:sz w:val="27"/>
          <w:szCs w:val="27"/>
          <w:bdr w:val="none" w:sz="0" w:space="0" w:color="auto" w:frame="1"/>
          <w:lang w:val="fr-CA"/>
        </w:rPr>
        <w:t xml:space="preserve"> e più </w:t>
      </w:r>
      <w:proofErr w:type="spellStart"/>
      <w:r w:rsidRPr="000B3473">
        <w:rPr>
          <w:rFonts w:ascii="inherit" w:hAnsi="inherit"/>
          <w:color w:val="000000"/>
          <w:sz w:val="27"/>
          <w:szCs w:val="27"/>
          <w:bdr w:val="none" w:sz="0" w:space="0" w:color="auto" w:frame="1"/>
          <w:lang w:val="fr-CA"/>
        </w:rPr>
        <w:t>preziosi</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dell'infallibilità</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miglior</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Comitato</w:t>
      </w:r>
      <w:proofErr w:type="spellEnd"/>
      <w:r w:rsidRPr="000B3473">
        <w:rPr>
          <w:rFonts w:ascii="inherit" w:hAnsi="inherit"/>
          <w:color w:val="000000"/>
          <w:sz w:val="27"/>
          <w:szCs w:val="27"/>
          <w:bdr w:val="none" w:sz="0" w:space="0" w:color="auto" w:frame="1"/>
          <w:lang w:val="fr-CA"/>
        </w:rPr>
        <w:t xml:space="preserve"> Centrale' [87].</w:t>
      </w:r>
    </w:p>
    <w:p w14:paraId="5781BDEA" w14:textId="77777777" w:rsidR="00EB5CBD" w:rsidRPr="000B3473" w:rsidRDefault="00EB5CBD"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275FADEC"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7"/>
          <w:szCs w:val="27"/>
          <w:bdr w:val="none" w:sz="0" w:space="0" w:color="auto" w:frame="1"/>
          <w:lang w:val="fr-CA"/>
        </w:rPr>
        <w:t xml:space="preserve">Come </w:t>
      </w:r>
      <w:proofErr w:type="spellStart"/>
      <w:r w:rsidRPr="000B3473">
        <w:rPr>
          <w:rFonts w:ascii="inherit" w:hAnsi="inherit"/>
          <w:color w:val="444444"/>
          <w:sz w:val="27"/>
          <w:szCs w:val="27"/>
          <w:bdr w:val="none" w:sz="0" w:space="0" w:color="auto" w:frame="1"/>
          <w:lang w:val="fr-CA"/>
        </w:rPr>
        <w:t>appena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tracciato</w:t>
      </w:r>
      <w:proofErr w:type="spellEnd"/>
      <w:r w:rsidRPr="000B3473">
        <w:rPr>
          <w:rFonts w:ascii="inherit" w:hAnsi="inherit"/>
          <w:color w:val="444444"/>
          <w:sz w:val="27"/>
          <w:szCs w:val="27"/>
          <w:bdr w:val="none" w:sz="0" w:space="0" w:color="auto" w:frame="1"/>
          <w:lang w:val="fr-CA"/>
        </w:rPr>
        <w:t xml:space="preserve">, le </w:t>
      </w:r>
      <w:proofErr w:type="spellStart"/>
      <w:r w:rsidRPr="000B3473">
        <w:rPr>
          <w:rFonts w:ascii="inherit" w:hAnsi="inherit"/>
          <w:color w:val="444444"/>
          <w:sz w:val="27"/>
          <w:szCs w:val="27"/>
          <w:bdr w:val="none" w:sz="0" w:space="0" w:color="auto" w:frame="1"/>
          <w:lang w:val="fr-CA"/>
        </w:rPr>
        <w:t>differenze</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principio</w:t>
      </w:r>
      <w:proofErr w:type="spellEnd"/>
      <w:r w:rsidRPr="000B3473">
        <w:rPr>
          <w:rFonts w:ascii="inherit" w:hAnsi="inherit"/>
          <w:color w:val="444444"/>
          <w:sz w:val="27"/>
          <w:szCs w:val="27"/>
          <w:bdr w:val="none" w:sz="0" w:space="0" w:color="auto" w:frame="1"/>
          <w:lang w:val="fr-CA"/>
        </w:rPr>
        <w:t xml:space="preserve"> tra Luxemburg 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sono </w:t>
      </w:r>
      <w:proofErr w:type="spellStart"/>
      <w:r w:rsidRPr="000B3473">
        <w:rPr>
          <w:rFonts w:ascii="inherit" w:hAnsi="inherit"/>
          <w:color w:val="444444"/>
          <w:sz w:val="27"/>
          <w:szCs w:val="27"/>
          <w:bdr w:val="none" w:sz="0" w:space="0" w:color="auto" w:frame="1"/>
          <w:lang w:val="fr-CA"/>
        </w:rPr>
        <w:t>già</w:t>
      </w:r>
      <w:proofErr w:type="spellEnd"/>
      <w:r w:rsidRPr="000B3473">
        <w:rPr>
          <w:rFonts w:ascii="inherit" w:hAnsi="inherit"/>
          <w:color w:val="444444"/>
          <w:sz w:val="27"/>
          <w:szCs w:val="27"/>
          <w:bdr w:val="none" w:sz="0" w:space="0" w:color="auto" w:frame="1"/>
          <w:lang w:val="fr-CA"/>
        </w:rPr>
        <w:t xml:space="preserve"> state più o </w:t>
      </w:r>
      <w:proofErr w:type="spellStart"/>
      <w:r w:rsidRPr="000B3473">
        <w:rPr>
          <w:rFonts w:ascii="inherit" w:hAnsi="inherit"/>
          <w:color w:val="444444"/>
          <w:sz w:val="27"/>
          <w:szCs w:val="27"/>
          <w:bdr w:val="none" w:sz="0" w:space="0" w:color="auto" w:frame="1"/>
          <w:lang w:val="fr-CA"/>
        </w:rPr>
        <w:t>meno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superate</w:t>
      </w:r>
      <w:proofErr w:type="spellEnd"/>
      <w:r w:rsidRPr="000B3473">
        <w:rPr>
          <w:rFonts w:ascii="inherit" w:hAnsi="inherit"/>
          <w:color w:val="444444"/>
          <w:sz w:val="27"/>
          <w:szCs w:val="27"/>
          <w:bdr w:val="none" w:sz="0" w:space="0" w:color="auto" w:frame="1"/>
          <w:lang w:val="fr-CA"/>
        </w:rPr>
        <w:t xml:space="preserve"> dalla </w:t>
      </w:r>
      <w:proofErr w:type="spellStart"/>
      <w:r w:rsidRPr="000B3473">
        <w:rPr>
          <w:rFonts w:ascii="inherit" w:hAnsi="inherit"/>
          <w:color w:val="444444"/>
          <w:sz w:val="27"/>
          <w:szCs w:val="27"/>
          <w:bdr w:val="none" w:sz="0" w:space="0" w:color="auto" w:frame="1"/>
          <w:lang w:val="fr-CA"/>
        </w:rPr>
        <w:t>storia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molti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fatti</w:t>
      </w:r>
      <w:proofErr w:type="spellEnd"/>
      <w:r w:rsidRPr="000B3473">
        <w:rPr>
          <w:rFonts w:ascii="inherit" w:hAnsi="inherit"/>
          <w:color w:val="444444"/>
          <w:sz w:val="27"/>
          <w:szCs w:val="27"/>
          <w:bdr w:val="none" w:sz="0" w:space="0" w:color="auto" w:frame="1"/>
          <w:lang w:val="fr-CA"/>
        </w:rPr>
        <w:t xml:space="preserve"> o </w:t>
      </w:r>
      <w:proofErr w:type="spellStart"/>
      <w:r w:rsidRPr="000B3473">
        <w:rPr>
          <w:rFonts w:ascii="inherit" w:hAnsi="inherit"/>
          <w:color w:val="444444"/>
          <w:sz w:val="27"/>
          <w:szCs w:val="27"/>
          <w:bdr w:val="none" w:sz="0" w:space="0" w:color="auto" w:frame="1"/>
          <w:lang w:val="fr-CA"/>
        </w:rPr>
        <w:t>idee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un tempo </w:t>
      </w:r>
      <w:proofErr w:type="spellStart"/>
      <w:r w:rsidRPr="000B3473">
        <w:rPr>
          <w:rFonts w:ascii="inherit" w:hAnsi="inherit"/>
          <w:color w:val="444444"/>
          <w:sz w:val="27"/>
          <w:szCs w:val="27"/>
          <w:bdr w:val="none" w:sz="0" w:space="0" w:color="auto" w:frame="1"/>
          <w:lang w:val="fr-CA"/>
        </w:rPr>
        <w:t>alimentavano</w:t>
      </w:r>
      <w:proofErr w:type="spellEnd"/>
      <w:r w:rsidRPr="000B3473">
        <w:rPr>
          <w:rFonts w:ascii="inherit" w:hAnsi="inherit"/>
          <w:color w:val="444444"/>
          <w:sz w:val="27"/>
          <w:szCs w:val="27"/>
          <w:bdr w:val="none" w:sz="0" w:space="0" w:color="auto" w:frame="1"/>
          <w:lang w:val="fr-CA"/>
        </w:rPr>
        <w:t xml:space="preserve"> le </w:t>
      </w:r>
      <w:proofErr w:type="spellStart"/>
      <w:r w:rsidRPr="000B3473">
        <w:rPr>
          <w:rFonts w:ascii="inherit" w:hAnsi="inherit"/>
          <w:color w:val="444444"/>
          <w:sz w:val="27"/>
          <w:szCs w:val="27"/>
          <w:bdr w:val="none" w:sz="0" w:space="0" w:color="auto" w:frame="1"/>
          <w:lang w:val="fr-CA"/>
        </w:rPr>
        <w:t>polemiche</w:t>
      </w:r>
      <w:proofErr w:type="spellEnd"/>
      <w:r w:rsidRPr="000B3473">
        <w:rPr>
          <w:rFonts w:ascii="inherit" w:hAnsi="inherit"/>
          <w:color w:val="444444"/>
          <w:sz w:val="27"/>
          <w:szCs w:val="27"/>
          <w:bdr w:val="none" w:sz="0" w:space="0" w:color="auto" w:frame="1"/>
          <w:lang w:val="fr-CA"/>
        </w:rPr>
        <w:t xml:space="preserve">, da </w:t>
      </w:r>
      <w:proofErr w:type="spellStart"/>
      <w:r w:rsidRPr="000B3473">
        <w:rPr>
          <w:rFonts w:ascii="inherit" w:hAnsi="inherit"/>
          <w:color w:val="444444"/>
          <w:sz w:val="27"/>
          <w:szCs w:val="27"/>
          <w:bdr w:val="none" w:sz="0" w:space="0" w:color="auto" w:frame="1"/>
          <w:lang w:val="fr-CA"/>
        </w:rPr>
        <w:t>allora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hanno</w:t>
      </w:r>
      <w:proofErr w:type="spellEnd"/>
      <w:r w:rsidRPr="000B3473">
        <w:rPr>
          <w:rFonts w:ascii="inherit" w:hAnsi="inherit"/>
          <w:color w:val="444444"/>
          <w:sz w:val="27"/>
          <w:szCs w:val="27"/>
          <w:bdr w:val="none" w:sz="0" w:space="0" w:color="auto" w:frame="1"/>
          <w:lang w:val="fr-CA"/>
        </w:rPr>
        <w:t xml:space="preserve"> perso </w:t>
      </w:r>
      <w:proofErr w:type="spellStart"/>
      <w:r w:rsidRPr="000B3473">
        <w:rPr>
          <w:rFonts w:ascii="inherit" w:hAnsi="inherit"/>
          <w:color w:val="444444"/>
          <w:sz w:val="27"/>
          <w:szCs w:val="27"/>
          <w:bdr w:val="none" w:sz="0" w:space="0" w:color="auto" w:frame="1"/>
          <w:lang w:val="fr-CA"/>
        </w:rPr>
        <w:t>ogni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genere</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notizia</w:t>
      </w:r>
      <w:proofErr w:type="spellEnd"/>
      <w:r w:rsidRPr="000B3473">
        <w:rPr>
          <w:rFonts w:ascii="inherit" w:hAnsi="inherit"/>
          <w:color w:val="444444"/>
          <w:sz w:val="27"/>
          <w:szCs w:val="27"/>
          <w:bdr w:val="none" w:sz="0" w:space="0" w:color="auto" w:frame="1"/>
          <w:lang w:val="fr-CA"/>
        </w:rPr>
        <w:t>. </w:t>
      </w:r>
      <w:r>
        <w:rPr>
          <w:rFonts w:ascii="inherit" w:hAnsi="inherit"/>
          <w:color w:val="444444"/>
          <w:sz w:val="27"/>
          <w:szCs w:val="27"/>
          <w:bdr w:val="none" w:sz="0" w:space="0" w:color="auto" w:frame="1"/>
        </w:rPr>
        <w:t xml:space="preserve">Ma non è </w:t>
      </w:r>
      <w:proofErr w:type="spellStart"/>
      <w:r>
        <w:rPr>
          <w:rFonts w:ascii="inherit" w:hAnsi="inherit"/>
          <w:color w:val="444444"/>
          <w:sz w:val="27"/>
          <w:szCs w:val="27"/>
          <w:bdr w:val="none" w:sz="0" w:space="0" w:color="auto" w:frame="1"/>
        </w:rPr>
        <w:t>affatto</w:t>
      </w:r>
      <w:proofErr w:type="spellEnd"/>
      <w:r>
        <w:rPr>
          <w:rFonts w:ascii="inherit" w:hAnsi="inherit"/>
          <w:color w:val="444444"/>
          <w:sz w:val="27"/>
          <w:szCs w:val="27"/>
          <w:bdr w:val="none" w:sz="0" w:space="0" w:color="auto" w:frame="1"/>
        </w:rPr>
        <w:t xml:space="preserve"> lo </w:t>
      </w:r>
      <w:proofErr w:type="spellStart"/>
      <w:r>
        <w:rPr>
          <w:rFonts w:ascii="inherit" w:hAnsi="inherit"/>
          <w:color w:val="444444"/>
          <w:sz w:val="27"/>
          <w:szCs w:val="27"/>
          <w:bdr w:val="none" w:sz="0" w:space="0" w:color="auto" w:frame="1"/>
        </w:rPr>
        <w:t>stesso</w:t>
      </w:r>
      <w:proofErr w:type="spellEnd"/>
      <w:r>
        <w:rPr>
          <w:rFonts w:ascii="inherit" w:hAnsi="inherit"/>
          <w:color w:val="444444"/>
          <w:sz w:val="27"/>
          <w:szCs w:val="27"/>
          <w:bdr w:val="none" w:sz="0" w:space="0" w:color="auto" w:frame="1"/>
        </w:rPr>
        <w:t xml:space="preserve"> per la </w:t>
      </w:r>
      <w:proofErr w:type="spellStart"/>
      <w:r>
        <w:rPr>
          <w:rFonts w:ascii="inherit" w:hAnsi="inherit"/>
          <w:color w:val="444444"/>
          <w:sz w:val="27"/>
          <w:szCs w:val="27"/>
          <w:bdr w:val="none" w:sz="0" w:space="0" w:color="auto" w:frame="1"/>
        </w:rPr>
        <w:t>questione</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che</w:t>
      </w:r>
      <w:proofErr w:type="spellEnd"/>
      <w:r>
        <w:rPr>
          <w:rFonts w:ascii="inherit" w:hAnsi="inherit"/>
          <w:color w:val="444444"/>
          <w:sz w:val="27"/>
          <w:szCs w:val="27"/>
          <w:bdr w:val="none" w:sz="0" w:space="0" w:color="auto" w:frame="1"/>
        </w:rPr>
        <w:t xml:space="preserve"> era </w:t>
      </w:r>
      <w:proofErr w:type="spellStart"/>
      <w:r>
        <w:rPr>
          <w:rFonts w:ascii="inherit" w:hAnsi="inherit"/>
          <w:color w:val="444444"/>
          <w:sz w:val="27"/>
          <w:szCs w:val="27"/>
          <w:bdr w:val="none" w:sz="0" w:space="0" w:color="auto" w:frame="1"/>
        </w:rPr>
        <w:t>alla</w:t>
      </w:r>
      <w:proofErr w:type="spellEnd"/>
      <w:r>
        <w:rPr>
          <w:rFonts w:ascii="inherit" w:hAnsi="inherit"/>
          <w:color w:val="444444"/>
          <w:sz w:val="27"/>
          <w:szCs w:val="27"/>
          <w:bdr w:val="none" w:sz="0" w:space="0" w:color="auto" w:frame="1"/>
        </w:rPr>
        <w:t xml:space="preserve"> base </w:t>
      </w:r>
      <w:proofErr w:type="spellStart"/>
      <w:r>
        <w:rPr>
          <w:rFonts w:ascii="inherit" w:hAnsi="inherit"/>
          <w:color w:val="444444"/>
          <w:sz w:val="27"/>
          <w:szCs w:val="27"/>
          <w:bdr w:val="none" w:sz="0" w:space="0" w:color="auto" w:frame="1"/>
        </w:rPr>
        <w:t>della</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controversia</w:t>
      </w:r>
      <w:proofErr w:type="spellEnd"/>
      <w:r>
        <w:rPr>
          <w:rFonts w:ascii="inherit" w:hAnsi="inherit"/>
          <w:color w:val="444444"/>
          <w:sz w:val="27"/>
          <w:szCs w:val="27"/>
          <w:bdr w:val="none" w:sz="0" w:space="0" w:color="auto" w:frame="1"/>
        </w:rPr>
        <w:t xml:space="preserve">: del </w:t>
      </w:r>
      <w:proofErr w:type="spellStart"/>
      <w:r>
        <w:rPr>
          <w:rFonts w:ascii="inherit" w:hAnsi="inherit"/>
          <w:color w:val="444444"/>
          <w:sz w:val="27"/>
          <w:szCs w:val="27"/>
          <w:bdr w:val="none" w:sz="0" w:space="0" w:color="auto" w:frame="1"/>
        </w:rPr>
        <w:t>movimento</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operaio</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organizzato</w:t>
      </w:r>
      <w:proofErr w:type="spellEnd"/>
      <w:r>
        <w:rPr>
          <w:rFonts w:ascii="inherit" w:hAnsi="inherit"/>
          <w:color w:val="444444"/>
          <w:sz w:val="27"/>
          <w:szCs w:val="27"/>
          <w:bdr w:val="none" w:sz="0" w:space="0" w:color="auto" w:frame="1"/>
        </w:rPr>
        <w:t xml:space="preserve"> o del </w:t>
      </w:r>
      <w:proofErr w:type="spellStart"/>
      <w:r>
        <w:rPr>
          <w:rFonts w:ascii="inherit" w:hAnsi="inherit"/>
          <w:color w:val="444444"/>
          <w:sz w:val="27"/>
          <w:szCs w:val="27"/>
          <w:bdr w:val="none" w:sz="0" w:space="0" w:color="auto" w:frame="1"/>
        </w:rPr>
        <w:t>movimento</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spontaneo</w:t>
      </w:r>
      <w:proofErr w:type="spellEnd"/>
      <w:r>
        <w:rPr>
          <w:rFonts w:ascii="inherit" w:hAnsi="inherit"/>
          <w:color w:val="444444"/>
          <w:sz w:val="27"/>
          <w:szCs w:val="27"/>
          <w:bdr w:val="none" w:sz="0" w:space="0" w:color="auto" w:frame="1"/>
        </w:rPr>
        <w:t xml:space="preserve"> del </w:t>
      </w:r>
      <w:proofErr w:type="spellStart"/>
      <w:r>
        <w:rPr>
          <w:rFonts w:ascii="inherit" w:hAnsi="inherit"/>
          <w:color w:val="444444"/>
          <w:sz w:val="27"/>
          <w:szCs w:val="27"/>
          <w:bdr w:val="none" w:sz="0" w:space="0" w:color="auto" w:frame="1"/>
        </w:rPr>
        <w:t>proletariato</w:t>
      </w:r>
      <w:proofErr w:type="spellEnd"/>
      <w:r>
        <w:rPr>
          <w:rFonts w:ascii="inherit" w:hAnsi="inherit"/>
          <w:color w:val="444444"/>
          <w:sz w:val="27"/>
          <w:szCs w:val="27"/>
          <w:bdr w:val="none" w:sz="0" w:space="0" w:color="auto" w:frame="1"/>
        </w:rPr>
        <w:t xml:space="preserve">, qual è il </w:t>
      </w:r>
      <w:proofErr w:type="spellStart"/>
      <w:r>
        <w:rPr>
          <w:rFonts w:ascii="inherit" w:hAnsi="inherit"/>
          <w:color w:val="444444"/>
          <w:sz w:val="27"/>
          <w:szCs w:val="27"/>
          <w:bdr w:val="none" w:sz="0" w:space="0" w:color="auto" w:frame="1"/>
        </w:rPr>
        <w:t>fattore</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rivoluzionario</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fon</w:t>
      </w:r>
      <w:r w:rsidR="00EB5CBD">
        <w:rPr>
          <w:rFonts w:ascii="inherit" w:hAnsi="inherit"/>
          <w:color w:val="444444"/>
          <w:sz w:val="27"/>
          <w:szCs w:val="27"/>
          <w:bdr w:val="none" w:sz="0" w:space="0" w:color="auto" w:frame="1"/>
        </w:rPr>
        <w:t>damentale</w:t>
      </w:r>
      <w:proofErr w:type="spellEnd"/>
      <w:r w:rsidR="00EB5CBD">
        <w:rPr>
          <w:rFonts w:ascii="inherit" w:hAnsi="inherit"/>
          <w:color w:val="444444"/>
          <w:sz w:val="27"/>
          <w:szCs w:val="27"/>
          <w:bdr w:val="none" w:sz="0" w:space="0" w:color="auto" w:frame="1"/>
        </w:rPr>
        <w:t xml:space="preserve">? </w:t>
      </w:r>
      <w:proofErr w:type="spellStart"/>
      <w:r w:rsidRPr="000B3473">
        <w:rPr>
          <w:rFonts w:ascii="inherit" w:hAnsi="inherit"/>
          <w:color w:val="444444"/>
          <w:sz w:val="27"/>
          <w:szCs w:val="27"/>
          <w:bdr w:val="none" w:sz="0" w:space="0" w:color="auto" w:frame="1"/>
          <w:lang w:val="fr-CA"/>
        </w:rPr>
        <w:t>Tuttavia</w:t>
      </w:r>
      <w:proofErr w:type="spellEnd"/>
      <w:r w:rsidRPr="000B3473">
        <w:rPr>
          <w:rFonts w:ascii="inherit" w:hAnsi="inherit"/>
          <w:color w:val="444444"/>
          <w:sz w:val="27"/>
          <w:szCs w:val="27"/>
          <w:bdr w:val="none" w:sz="0" w:space="0" w:color="auto" w:frame="1"/>
          <w:lang w:val="fr-CA"/>
        </w:rPr>
        <w:t xml:space="preserve">, anche a </w:t>
      </w:r>
      <w:proofErr w:type="spellStart"/>
      <w:r w:rsidRPr="000B3473">
        <w:rPr>
          <w:rFonts w:ascii="inherit" w:hAnsi="inherit"/>
          <w:color w:val="444444"/>
          <w:sz w:val="27"/>
          <w:szCs w:val="27"/>
          <w:bdr w:val="none" w:sz="0" w:space="0" w:color="auto" w:frame="1"/>
          <w:lang w:val="fr-CA"/>
        </w:rPr>
        <w:t>questo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livello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Storia</w:t>
      </w:r>
      <w:proofErr w:type="spellEnd"/>
      <w:r w:rsidRPr="000B3473">
        <w:rPr>
          <w:rFonts w:ascii="inherit" w:hAnsi="inherit"/>
          <w:color w:val="444444"/>
          <w:sz w:val="27"/>
          <w:szCs w:val="27"/>
          <w:bdr w:val="none" w:sz="0" w:space="0" w:color="auto" w:frame="1"/>
          <w:lang w:val="fr-CA"/>
        </w:rPr>
        <w:t xml:space="preserve"> ha </w:t>
      </w:r>
      <w:proofErr w:type="spellStart"/>
      <w:r w:rsidRPr="000B3473">
        <w:rPr>
          <w:rFonts w:ascii="inherit" w:hAnsi="inherit"/>
          <w:color w:val="444444"/>
          <w:sz w:val="27"/>
          <w:szCs w:val="27"/>
          <w:bdr w:val="none" w:sz="0" w:space="0" w:color="auto" w:frame="1"/>
          <w:lang w:val="fr-CA"/>
        </w:rPr>
        <w:t>dato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ragione</w:t>
      </w:r>
      <w:proofErr w:type="spellEnd"/>
      <w:r w:rsidR="00EB5CBD" w:rsidRPr="000B3473">
        <w:rPr>
          <w:rFonts w:ascii="inherit" w:hAnsi="inherit"/>
          <w:color w:val="444444"/>
          <w:sz w:val="27"/>
          <w:szCs w:val="27"/>
          <w:bdr w:val="none" w:sz="0" w:space="0" w:color="auto" w:frame="1"/>
          <w:lang w:val="fr-CA"/>
        </w:rPr>
        <w:t xml:space="preserve"> a Rosa Luxemburg. Il </w:t>
      </w:r>
      <w:proofErr w:type="spellStart"/>
      <w:r w:rsidR="00EB5CBD" w:rsidRPr="000B3473">
        <w:rPr>
          <w:rFonts w:ascii="inherit" w:hAnsi="inherit"/>
          <w:color w:val="444444"/>
          <w:sz w:val="27"/>
          <w:szCs w:val="27"/>
          <w:bdr w:val="none" w:sz="0" w:space="0" w:color="auto" w:frame="1"/>
          <w:lang w:val="fr-CA"/>
        </w:rPr>
        <w:t>leninismo</w:t>
      </w:r>
      <w:proofErr w:type="spellEnd"/>
      <w:r w:rsidR="00EB5CBD" w:rsidRPr="000B3473">
        <w:rPr>
          <w:rFonts w:ascii="inherit" w:hAnsi="inherit"/>
          <w:color w:val="444444"/>
          <w:sz w:val="27"/>
          <w:szCs w:val="27"/>
          <w:bdr w:val="none" w:sz="0" w:space="0" w:color="auto" w:frame="1"/>
          <w:lang w:val="fr-CA"/>
        </w:rPr>
        <w:t xml:space="preserve"> </w:t>
      </w:r>
      <w:r w:rsidRPr="000B3473">
        <w:rPr>
          <w:rFonts w:ascii="inherit" w:hAnsi="inherit"/>
          <w:color w:val="444444"/>
          <w:sz w:val="27"/>
          <w:szCs w:val="27"/>
          <w:bdr w:val="none" w:sz="0" w:space="0" w:color="auto" w:frame="1"/>
          <w:lang w:val="fr-CA"/>
        </w:rPr>
        <w:t xml:space="preserve">è </w:t>
      </w:r>
      <w:proofErr w:type="spellStart"/>
      <w:r w:rsidRPr="000B3473">
        <w:rPr>
          <w:rFonts w:ascii="inherit" w:hAnsi="inherit"/>
          <w:color w:val="444444"/>
          <w:sz w:val="27"/>
          <w:szCs w:val="27"/>
          <w:bdr w:val="none" w:sz="0" w:space="0" w:color="auto" w:frame="1"/>
          <w:lang w:val="fr-CA"/>
        </w:rPr>
        <w:t>ora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sepolto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sotto</w:t>
      </w:r>
      <w:proofErr w:type="spellEnd"/>
      <w:r w:rsidRPr="000B3473">
        <w:rPr>
          <w:rFonts w:ascii="inherit" w:hAnsi="inherit"/>
          <w:color w:val="444444"/>
          <w:sz w:val="27"/>
          <w:szCs w:val="27"/>
          <w:bdr w:val="none" w:sz="0" w:space="0" w:color="auto" w:frame="1"/>
          <w:lang w:val="fr-CA"/>
        </w:rPr>
        <w:t xml:space="preserve"> le </w:t>
      </w:r>
      <w:proofErr w:type="spellStart"/>
      <w:r w:rsidRPr="000B3473">
        <w:rPr>
          <w:rFonts w:ascii="inherit" w:hAnsi="inherit"/>
          <w:color w:val="444444"/>
          <w:sz w:val="27"/>
          <w:szCs w:val="27"/>
          <w:bdr w:val="none" w:sz="0" w:space="0" w:color="auto" w:frame="1"/>
          <w:lang w:val="fr-CA"/>
        </w:rPr>
        <w:t>macerie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Terza </w:t>
      </w:r>
      <w:proofErr w:type="spellStart"/>
      <w:r w:rsidRPr="000B3473">
        <w:rPr>
          <w:rFonts w:ascii="inherit" w:hAnsi="inherit"/>
          <w:color w:val="444444"/>
          <w:sz w:val="27"/>
          <w:szCs w:val="27"/>
          <w:bdr w:val="none" w:sz="0" w:space="0" w:color="auto" w:frame="1"/>
          <w:lang w:val="fr-CA"/>
        </w:rPr>
        <w:t>Internazionale</w:t>
      </w:r>
      <w:proofErr w:type="spellEnd"/>
      <w:r w:rsidRPr="000B3473">
        <w:rPr>
          <w:rFonts w:ascii="inherit" w:hAnsi="inherit"/>
          <w:color w:val="444444"/>
          <w:sz w:val="27"/>
          <w:szCs w:val="27"/>
          <w:bdr w:val="none" w:sz="0" w:space="0" w:color="auto" w:frame="1"/>
          <w:lang w:val="fr-CA"/>
        </w:rPr>
        <w:t xml:space="preserve">. Un </w:t>
      </w:r>
      <w:proofErr w:type="spellStart"/>
      <w:r w:rsidRPr="000B3473">
        <w:rPr>
          <w:rFonts w:ascii="inherit" w:hAnsi="inherit"/>
          <w:color w:val="444444"/>
          <w:sz w:val="27"/>
          <w:szCs w:val="27"/>
          <w:bdr w:val="none" w:sz="0" w:space="0" w:color="auto" w:frame="1"/>
          <w:lang w:val="fr-CA"/>
        </w:rPr>
        <w:t>nuovo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movimento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operaio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completamente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esente</w:t>
      </w:r>
      <w:proofErr w:type="spellEnd"/>
      <w:r w:rsidRPr="000B3473">
        <w:rPr>
          <w:rFonts w:ascii="inherit" w:hAnsi="inherit"/>
          <w:color w:val="444444"/>
          <w:sz w:val="27"/>
          <w:szCs w:val="27"/>
          <w:bdr w:val="none" w:sz="0" w:space="0" w:color="auto" w:frame="1"/>
          <w:lang w:val="fr-CA"/>
        </w:rPr>
        <w:t xml:space="preserve"> da </w:t>
      </w:r>
      <w:proofErr w:type="spellStart"/>
      <w:r w:rsidRPr="000B3473">
        <w:rPr>
          <w:rFonts w:ascii="inherit" w:hAnsi="inherit"/>
          <w:color w:val="444444"/>
          <w:sz w:val="27"/>
          <w:szCs w:val="27"/>
          <w:bdr w:val="none" w:sz="0" w:space="0" w:color="auto" w:frame="1"/>
          <w:lang w:val="fr-CA"/>
        </w:rPr>
        <w:t>tratti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socialdemocratici</w:t>
      </w:r>
      <w:proofErr w:type="spellEnd"/>
      <w:r w:rsidRPr="000B3473">
        <w:rPr>
          <w:rFonts w:ascii="inherit" w:hAnsi="inherit"/>
          <w:color w:val="444444"/>
          <w:sz w:val="27"/>
          <w:szCs w:val="27"/>
          <w:bdr w:val="none" w:sz="0" w:space="0" w:color="auto" w:frame="1"/>
          <w:lang w:val="fr-CA"/>
        </w:rPr>
        <w:t xml:space="preserve"> (da </w:t>
      </w:r>
      <w:proofErr w:type="spellStart"/>
      <w:r w:rsidRPr="000B3473">
        <w:rPr>
          <w:rFonts w:ascii="inherit" w:hAnsi="inherit"/>
          <w:color w:val="444444"/>
          <w:sz w:val="27"/>
          <w:szCs w:val="27"/>
          <w:bdr w:val="none" w:sz="0" w:space="0" w:color="auto" w:frame="1"/>
          <w:lang w:val="fr-CA"/>
        </w:rPr>
        <w:t>cui</w:t>
      </w:r>
      <w:proofErr w:type="spellEnd"/>
      <w:r w:rsidRPr="000B3473">
        <w:rPr>
          <w:rFonts w:ascii="inherit" w:hAnsi="inherit"/>
          <w:color w:val="444444"/>
          <w:sz w:val="27"/>
          <w:szCs w:val="27"/>
          <w:bdr w:val="none" w:sz="0" w:space="0" w:color="auto" w:frame="1"/>
          <w:lang w:val="fr-CA"/>
        </w:rPr>
        <w:t xml:space="preserve"> né Luxemburg né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erano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esenti</w:t>
      </w:r>
      <w:proofErr w:type="spellEnd"/>
      <w:r w:rsidRPr="000B3473">
        <w:rPr>
          <w:rFonts w:ascii="inherit" w:hAnsi="inherit"/>
          <w:color w:val="444444"/>
          <w:sz w:val="27"/>
          <w:szCs w:val="27"/>
          <w:bdr w:val="none" w:sz="0" w:space="0" w:color="auto" w:frame="1"/>
          <w:lang w:val="fr-CA"/>
        </w:rPr>
        <w:t xml:space="preserve">) ma </w:t>
      </w:r>
      <w:proofErr w:type="spellStart"/>
      <w:r w:rsidRPr="000B3473">
        <w:rPr>
          <w:rFonts w:ascii="inherit" w:hAnsi="inherit"/>
          <w:color w:val="444444"/>
          <w:sz w:val="27"/>
          <w:szCs w:val="27"/>
          <w:bdr w:val="none" w:sz="0" w:space="0" w:color="auto" w:frame="1"/>
          <w:lang w:val="fr-CA"/>
        </w:rPr>
        <w:t>tuttavia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determinato</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basarsi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sugli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insegnamenti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passato</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dovrà</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rompere</w:t>
      </w:r>
      <w:proofErr w:type="spellEnd"/>
      <w:r w:rsidRPr="000B3473">
        <w:rPr>
          <w:rFonts w:ascii="inherit" w:hAnsi="inherit"/>
          <w:color w:val="444444"/>
          <w:sz w:val="27"/>
          <w:szCs w:val="27"/>
          <w:bdr w:val="none" w:sz="0" w:space="0" w:color="auto" w:frame="1"/>
          <w:lang w:val="fr-CA"/>
        </w:rPr>
        <w:t xml:space="preserve"> con le </w:t>
      </w:r>
      <w:proofErr w:type="spellStart"/>
      <w:r w:rsidRPr="000B3473">
        <w:rPr>
          <w:rFonts w:ascii="inherit" w:hAnsi="inherit"/>
          <w:color w:val="444444"/>
          <w:sz w:val="27"/>
          <w:szCs w:val="27"/>
          <w:bdr w:val="none" w:sz="0" w:space="0" w:color="auto" w:frame="1"/>
          <w:lang w:val="fr-CA"/>
        </w:rPr>
        <w:t>tradizioni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vecchio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movimento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operaio</w:t>
      </w:r>
      <w:proofErr w:type="spellEnd"/>
      <w:r w:rsidRPr="000B3473">
        <w:rPr>
          <w:rFonts w:ascii="inherit" w:hAnsi="inherit"/>
          <w:color w:val="444444"/>
          <w:sz w:val="27"/>
          <w:szCs w:val="27"/>
          <w:bdr w:val="none" w:sz="0" w:space="0" w:color="auto" w:frame="1"/>
          <w:lang w:val="fr-CA"/>
        </w:rPr>
        <w:t xml:space="preserve"> e la </w:t>
      </w:r>
      <w:proofErr w:type="spellStart"/>
      <w:r w:rsidRPr="000B3473">
        <w:rPr>
          <w:rFonts w:ascii="inherit" w:hAnsi="inherit"/>
          <w:color w:val="444444"/>
          <w:sz w:val="27"/>
          <w:szCs w:val="27"/>
          <w:bdr w:val="none" w:sz="0" w:space="0" w:color="auto" w:frame="1"/>
          <w:lang w:val="fr-CA"/>
        </w:rPr>
        <w:t>loro</w:t>
      </w:r>
      <w:proofErr w:type="spellEnd"/>
      <w:r w:rsidRPr="000B3473">
        <w:rPr>
          <w:rFonts w:ascii="inherit" w:hAnsi="inherit"/>
          <w:color w:val="444444"/>
          <w:sz w:val="27"/>
          <w:szCs w:val="27"/>
          <w:bdr w:val="none" w:sz="0" w:space="0" w:color="auto" w:frame="1"/>
          <w:lang w:val="fr-CA"/>
        </w:rPr>
        <w:t xml:space="preserve"> influenza </w:t>
      </w:r>
      <w:proofErr w:type="spellStart"/>
      <w:r w:rsidRPr="000B3473">
        <w:rPr>
          <w:rFonts w:ascii="inherit" w:hAnsi="inherit"/>
          <w:color w:val="444444"/>
          <w:sz w:val="27"/>
          <w:szCs w:val="27"/>
          <w:bdr w:val="none" w:sz="0" w:space="0" w:color="auto" w:frame="1"/>
          <w:lang w:val="fr-CA"/>
        </w:rPr>
        <w:t>deleteria</w:t>
      </w:r>
      <w:proofErr w:type="spellEnd"/>
      <w:r w:rsidRPr="000B3473">
        <w:rPr>
          <w:rFonts w:ascii="inherit" w:hAnsi="inherit"/>
          <w:color w:val="444444"/>
          <w:sz w:val="27"/>
          <w:szCs w:val="27"/>
          <w:bdr w:val="none" w:sz="0" w:space="0" w:color="auto" w:frame="1"/>
          <w:lang w:val="fr-CA"/>
        </w:rPr>
        <w:t xml:space="preserve">. E il </w:t>
      </w:r>
      <w:proofErr w:type="spellStart"/>
      <w:r w:rsidRPr="000B3473">
        <w:rPr>
          <w:rFonts w:ascii="inherit" w:hAnsi="inherit"/>
          <w:color w:val="444444"/>
          <w:sz w:val="27"/>
          <w:szCs w:val="27"/>
          <w:bdr w:val="none" w:sz="0" w:space="0" w:color="auto" w:frame="1"/>
          <w:lang w:val="fr-CA"/>
        </w:rPr>
        <w:t>pensiero</w:t>
      </w:r>
      <w:proofErr w:type="spellEnd"/>
      <w:r w:rsidRPr="000B3473">
        <w:rPr>
          <w:rFonts w:ascii="inherit" w:hAnsi="inherit"/>
          <w:color w:val="444444"/>
          <w:sz w:val="27"/>
          <w:szCs w:val="27"/>
          <w:bdr w:val="none" w:sz="0" w:space="0" w:color="auto" w:frame="1"/>
          <w:lang w:val="fr-CA"/>
        </w:rPr>
        <w:t xml:space="preserve"> di Rosa Luxemburg resta </w:t>
      </w:r>
      <w:proofErr w:type="spellStart"/>
      <w:r w:rsidRPr="000B3473">
        <w:rPr>
          <w:rFonts w:ascii="inherit" w:hAnsi="inherit"/>
          <w:color w:val="444444"/>
          <w:sz w:val="27"/>
          <w:szCs w:val="27"/>
          <w:bdr w:val="none" w:sz="0" w:space="0" w:color="auto" w:frame="1"/>
          <w:lang w:val="fr-CA"/>
        </w:rPr>
        <w:t>sotto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questo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aspetto</w:t>
      </w:r>
      <w:proofErr w:type="spellEnd"/>
      <w:r w:rsidRPr="000B3473">
        <w:rPr>
          <w:rFonts w:ascii="inherit" w:hAnsi="inherit"/>
          <w:color w:val="444444"/>
          <w:sz w:val="27"/>
          <w:szCs w:val="27"/>
          <w:bdr w:val="none" w:sz="0" w:space="0" w:color="auto" w:frame="1"/>
          <w:lang w:val="fr-CA"/>
        </w:rPr>
        <w:t xml:space="preserve"> tanto </w:t>
      </w:r>
      <w:proofErr w:type="spellStart"/>
      <w:r w:rsidRPr="000B3473">
        <w:rPr>
          <w:rFonts w:ascii="inherit" w:hAnsi="inherit"/>
          <w:color w:val="444444"/>
          <w:sz w:val="27"/>
          <w:szCs w:val="27"/>
          <w:bdr w:val="none" w:sz="0" w:space="0" w:color="auto" w:frame="1"/>
          <w:lang w:val="fr-CA"/>
        </w:rPr>
        <w:t>corroborante</w:t>
      </w:r>
      <w:proofErr w:type="spellEnd"/>
      <w:r w:rsidRPr="000B3473">
        <w:rPr>
          <w:rFonts w:ascii="inherit" w:hAnsi="inherit"/>
          <w:color w:val="444444"/>
          <w:sz w:val="27"/>
          <w:szCs w:val="27"/>
          <w:bdr w:val="none" w:sz="0" w:space="0" w:color="auto" w:frame="1"/>
          <w:lang w:val="fr-CA"/>
        </w:rPr>
        <w:t xml:space="preserve"> quanto </w:t>
      </w:r>
      <w:proofErr w:type="spellStart"/>
      <w:r w:rsidRPr="000B3473">
        <w:rPr>
          <w:rFonts w:ascii="inherit" w:hAnsi="inherit"/>
          <w:color w:val="444444"/>
          <w:sz w:val="27"/>
          <w:szCs w:val="27"/>
          <w:bdr w:val="none" w:sz="0" w:space="0" w:color="auto" w:frame="1"/>
          <w:lang w:val="fr-CA"/>
        </w:rPr>
        <w:t>dannoso</w:t>
      </w:r>
      <w:proofErr w:type="spellEnd"/>
      <w:r w:rsidRPr="000B3473">
        <w:rPr>
          <w:rFonts w:ascii="inherit" w:hAnsi="inherit"/>
          <w:color w:val="444444"/>
          <w:sz w:val="27"/>
          <w:szCs w:val="27"/>
          <w:bdr w:val="none" w:sz="0" w:space="0" w:color="auto" w:frame="1"/>
          <w:lang w:val="fr-CA"/>
        </w:rPr>
        <w:t xml:space="preserve"> il </w:t>
      </w:r>
      <w:proofErr w:type="spellStart"/>
      <w:r w:rsidRPr="000B3473">
        <w:rPr>
          <w:rFonts w:ascii="inherit" w:hAnsi="inherit"/>
          <w:color w:val="444444"/>
          <w:sz w:val="27"/>
          <w:szCs w:val="27"/>
          <w:bdr w:val="none" w:sz="0" w:space="0" w:color="auto" w:frame="1"/>
          <w:lang w:val="fr-CA"/>
        </w:rPr>
        <w:t>leninismo</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Sì</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questo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nuovo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movimento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operaio</w:t>
      </w:r>
      <w:proofErr w:type="spellEnd"/>
      <w:r w:rsidRPr="000B3473">
        <w:rPr>
          <w:rFonts w:ascii="inherit" w:hAnsi="inherit"/>
          <w:color w:val="444444"/>
          <w:sz w:val="27"/>
          <w:szCs w:val="27"/>
          <w:bdr w:val="none" w:sz="0" w:space="0" w:color="auto" w:frame="1"/>
          <w:lang w:val="fr-CA"/>
        </w:rPr>
        <w:t xml:space="preserve">, e il </w:t>
      </w:r>
      <w:proofErr w:type="spellStart"/>
      <w:r w:rsidRPr="000B3473">
        <w:rPr>
          <w:rFonts w:ascii="inherit" w:hAnsi="inherit"/>
          <w:color w:val="444444"/>
          <w:sz w:val="27"/>
          <w:szCs w:val="27"/>
          <w:bdr w:val="none" w:sz="0" w:space="0" w:color="auto" w:frame="1"/>
          <w:lang w:val="fr-CA"/>
        </w:rPr>
        <w:t>nucleo</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rivoluzionari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consapevoli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necessariamente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includerà</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potrà</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attingere</w:t>
      </w:r>
      <w:proofErr w:type="spellEnd"/>
      <w:r w:rsidRPr="000B3473">
        <w:rPr>
          <w:rFonts w:ascii="inherit" w:hAnsi="inherit"/>
          <w:color w:val="444444"/>
          <w:sz w:val="27"/>
          <w:szCs w:val="27"/>
          <w:bdr w:val="none" w:sz="0" w:space="0" w:color="auto" w:frame="1"/>
          <w:lang w:val="fr-CA"/>
        </w:rPr>
        <w:t xml:space="preserve"> di più dalla </w:t>
      </w:r>
      <w:proofErr w:type="spellStart"/>
      <w:r w:rsidRPr="000B3473">
        <w:rPr>
          <w:rFonts w:ascii="inherit" w:hAnsi="inherit"/>
          <w:color w:val="444444"/>
          <w:sz w:val="27"/>
          <w:szCs w:val="27"/>
          <w:bdr w:val="none" w:sz="0" w:space="0" w:color="auto" w:frame="1"/>
          <w:lang w:val="fr-CA"/>
        </w:rPr>
        <w:t>teoria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rivoluzionaria</w:t>
      </w:r>
      <w:proofErr w:type="spellEnd"/>
      <w:r w:rsidRPr="000B3473">
        <w:rPr>
          <w:rFonts w:ascii="inherit" w:hAnsi="inherit"/>
          <w:color w:val="444444"/>
          <w:sz w:val="27"/>
          <w:szCs w:val="27"/>
          <w:bdr w:val="none" w:sz="0" w:space="0" w:color="auto" w:frame="1"/>
          <w:lang w:val="fr-CA"/>
        </w:rPr>
        <w:t xml:space="preserve"> di Rosa Luxemburg, e da </w:t>
      </w:r>
      <w:proofErr w:type="spellStart"/>
      <w:r w:rsidRPr="000B3473">
        <w:rPr>
          <w:rFonts w:ascii="inherit" w:hAnsi="inherit"/>
          <w:color w:val="444444"/>
          <w:sz w:val="27"/>
          <w:szCs w:val="27"/>
          <w:bdr w:val="none" w:sz="0" w:space="0" w:color="auto" w:frame="1"/>
          <w:lang w:val="fr-CA"/>
        </w:rPr>
        <w:t>essa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trarne</w:t>
      </w:r>
      <w:proofErr w:type="spellEnd"/>
      <w:r w:rsidRPr="000B3473">
        <w:rPr>
          <w:rFonts w:ascii="inherit" w:hAnsi="inherit"/>
          <w:color w:val="444444"/>
          <w:sz w:val="27"/>
          <w:szCs w:val="27"/>
          <w:bdr w:val="none" w:sz="0" w:space="0" w:color="auto" w:frame="1"/>
          <w:lang w:val="fr-CA"/>
        </w:rPr>
        <w:t xml:space="preserve"> più </w:t>
      </w:r>
      <w:proofErr w:type="spellStart"/>
      <w:r w:rsidRPr="000B3473">
        <w:rPr>
          <w:rFonts w:ascii="inherit" w:hAnsi="inherit"/>
          <w:color w:val="444444"/>
          <w:sz w:val="27"/>
          <w:szCs w:val="27"/>
          <w:bdr w:val="none" w:sz="0" w:space="0" w:color="auto" w:frame="1"/>
          <w:lang w:val="fr-CA"/>
        </w:rPr>
        <w:t>motivi</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speranza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che</w:t>
      </w:r>
      <w:proofErr w:type="spellEnd"/>
      <w:r w:rsidRPr="000B3473">
        <w:rPr>
          <w:rFonts w:ascii="inherit" w:hAnsi="inherit"/>
          <w:color w:val="444444"/>
          <w:sz w:val="27"/>
          <w:szCs w:val="27"/>
          <w:bdr w:val="none" w:sz="0" w:space="0" w:color="auto" w:frame="1"/>
          <w:lang w:val="fr-CA"/>
        </w:rPr>
        <w:t xml:space="preserve"> da tutte le "grandi </w:t>
      </w:r>
      <w:proofErr w:type="spellStart"/>
      <w:r w:rsidRPr="000B3473">
        <w:rPr>
          <w:rFonts w:ascii="inherit" w:hAnsi="inherit"/>
          <w:color w:val="444444"/>
          <w:sz w:val="27"/>
          <w:szCs w:val="27"/>
          <w:bdr w:val="none" w:sz="0" w:space="0" w:color="auto" w:frame="1"/>
          <w:lang w:val="fr-CA"/>
        </w:rPr>
        <w:t>gesta</w:t>
      </w:r>
      <w:proofErr w:type="spellEnd"/>
      <w:r w:rsidRPr="000B3473">
        <w:rPr>
          <w:rFonts w:ascii="inherit" w:hAnsi="inherit"/>
          <w:color w:val="444444"/>
          <w:sz w:val="27"/>
          <w:szCs w:val="27"/>
          <w:bdr w:val="none" w:sz="0" w:space="0" w:color="auto" w:frame="1"/>
          <w:lang w:val="fr-CA"/>
        </w:rPr>
        <w:t xml:space="preserve"> " </w:t>
      </w:r>
      <w:proofErr w:type="spellStart"/>
      <w:r w:rsidRPr="000B3473">
        <w:rPr>
          <w:rFonts w:ascii="inherit" w:hAnsi="inherit"/>
          <w:color w:val="444444"/>
          <w:sz w:val="27"/>
          <w:szCs w:val="27"/>
          <w:bdr w:val="none" w:sz="0" w:space="0" w:color="auto" w:frame="1"/>
          <w:lang w:val="fr-CA"/>
        </w:rPr>
        <w:t>dell'Internazionale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leninista</w:t>
      </w:r>
      <w:proofErr w:type="spellEnd"/>
      <w:r w:rsidRPr="000B3473">
        <w:rPr>
          <w:rFonts w:ascii="inherit" w:hAnsi="inherit"/>
          <w:color w:val="444444"/>
          <w:sz w:val="27"/>
          <w:szCs w:val="27"/>
          <w:bdr w:val="none" w:sz="0" w:space="0" w:color="auto" w:frame="1"/>
          <w:lang w:val="fr-CA"/>
        </w:rPr>
        <w:t xml:space="preserve">. Come Rosa Luxemburg, </w:t>
      </w:r>
      <w:proofErr w:type="spellStart"/>
      <w:r w:rsidRPr="000B3473">
        <w:rPr>
          <w:rFonts w:ascii="inherit" w:hAnsi="inherit"/>
          <w:color w:val="444444"/>
          <w:sz w:val="27"/>
          <w:szCs w:val="27"/>
          <w:bdr w:val="none" w:sz="0" w:space="0" w:color="auto" w:frame="1"/>
          <w:lang w:val="fr-CA"/>
        </w:rPr>
        <w:t>nel</w:t>
      </w:r>
      <w:proofErr w:type="spellEnd"/>
      <w:r w:rsidRPr="000B3473">
        <w:rPr>
          <w:rFonts w:ascii="inherit" w:hAnsi="inherit"/>
          <w:color w:val="444444"/>
          <w:sz w:val="27"/>
          <w:szCs w:val="27"/>
          <w:bdr w:val="none" w:sz="0" w:space="0" w:color="auto" w:frame="1"/>
          <w:lang w:val="fr-CA"/>
        </w:rPr>
        <w:t xml:space="preserve"> bel mezzo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guerra</w:t>
      </w:r>
      <w:proofErr w:type="spellEnd"/>
      <w:r w:rsidRPr="000B3473">
        <w:rPr>
          <w:rFonts w:ascii="inherit" w:hAnsi="inherit"/>
          <w:color w:val="444444"/>
          <w:sz w:val="27"/>
          <w:szCs w:val="27"/>
          <w:bdr w:val="none" w:sz="0" w:space="0" w:color="auto" w:frame="1"/>
          <w:lang w:val="fr-CA"/>
        </w:rPr>
        <w:t xml:space="preserve"> mondiale e di </w:t>
      </w:r>
      <w:proofErr w:type="spellStart"/>
      <w:r w:rsidRPr="000B3473">
        <w:rPr>
          <w:rFonts w:ascii="inherit" w:hAnsi="inherit"/>
          <w:color w:val="444444"/>
          <w:sz w:val="27"/>
          <w:szCs w:val="27"/>
          <w:bdr w:val="none" w:sz="0" w:space="0" w:color="auto" w:frame="1"/>
          <w:lang w:val="fr-CA"/>
        </w:rPr>
        <w:t>fronte</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fallimento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Seconda </w:t>
      </w:r>
      <w:proofErr w:type="spellStart"/>
      <w:r w:rsidRPr="000B3473">
        <w:rPr>
          <w:rFonts w:ascii="inherit" w:hAnsi="inherit"/>
          <w:color w:val="444444"/>
          <w:sz w:val="27"/>
          <w:szCs w:val="27"/>
          <w:bdr w:val="none" w:sz="0" w:space="0" w:color="auto" w:frame="1"/>
          <w:lang w:val="fr-CA"/>
        </w:rPr>
        <w:t>Internazionale</w:t>
      </w:r>
      <w:proofErr w:type="spellEnd"/>
      <w:r w:rsidRPr="000B3473">
        <w:rPr>
          <w:rFonts w:ascii="inherit" w:hAnsi="inherit"/>
          <w:color w:val="444444"/>
          <w:sz w:val="27"/>
          <w:szCs w:val="27"/>
          <w:bdr w:val="none" w:sz="0" w:space="0" w:color="auto" w:frame="1"/>
          <w:lang w:val="fr-CA"/>
        </w:rPr>
        <w:t xml:space="preserve">, i </w:t>
      </w:r>
      <w:proofErr w:type="spellStart"/>
      <w:r w:rsidRPr="000B3473">
        <w:rPr>
          <w:rFonts w:ascii="inherit" w:hAnsi="inherit"/>
          <w:color w:val="444444"/>
          <w:sz w:val="27"/>
          <w:szCs w:val="27"/>
          <w:bdr w:val="none" w:sz="0" w:space="0" w:color="auto" w:frame="1"/>
          <w:lang w:val="fr-CA"/>
        </w:rPr>
        <w:t>rivoluzionari</w:t>
      </w:r>
      <w:proofErr w:type="spellEnd"/>
      <w:r w:rsidRPr="000B3473">
        <w:rPr>
          <w:rFonts w:ascii="inherit" w:hAnsi="inherit"/>
          <w:color w:val="444444"/>
          <w:sz w:val="27"/>
          <w:szCs w:val="27"/>
          <w:bdr w:val="none" w:sz="0" w:space="0" w:color="auto" w:frame="1"/>
          <w:lang w:val="fr-CA"/>
        </w:rPr>
        <w:t xml:space="preserve"> di </w:t>
      </w:r>
      <w:proofErr w:type="spellStart"/>
      <w:r w:rsidRPr="000B3473">
        <w:rPr>
          <w:rFonts w:ascii="inherit" w:hAnsi="inherit"/>
          <w:color w:val="444444"/>
          <w:sz w:val="27"/>
          <w:szCs w:val="27"/>
          <w:bdr w:val="none" w:sz="0" w:space="0" w:color="auto" w:frame="1"/>
          <w:lang w:val="fr-CA"/>
        </w:rPr>
        <w:t>oggi</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possono</w:t>
      </w:r>
      <w:proofErr w:type="spellEnd"/>
      <w:r w:rsidRPr="000B3473">
        <w:rPr>
          <w:rFonts w:ascii="inherit" w:hAnsi="inherit"/>
          <w:color w:val="444444"/>
          <w:sz w:val="27"/>
          <w:szCs w:val="27"/>
          <w:bdr w:val="none" w:sz="0" w:space="0" w:color="auto" w:frame="1"/>
          <w:lang w:val="fr-CA"/>
        </w:rPr>
        <w:t xml:space="preserve"> dire, di </w:t>
      </w:r>
      <w:proofErr w:type="spellStart"/>
      <w:r w:rsidRPr="000B3473">
        <w:rPr>
          <w:rFonts w:ascii="inherit" w:hAnsi="inherit"/>
          <w:color w:val="444444"/>
          <w:sz w:val="27"/>
          <w:szCs w:val="27"/>
          <w:bdr w:val="none" w:sz="0" w:space="0" w:color="auto" w:frame="1"/>
          <w:lang w:val="fr-CA"/>
        </w:rPr>
        <w:t>fronte</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crollo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della</w:t>
      </w:r>
      <w:proofErr w:type="spellEnd"/>
      <w:r w:rsidRPr="000B3473">
        <w:rPr>
          <w:rFonts w:ascii="inherit" w:hAnsi="inherit"/>
          <w:color w:val="444444"/>
          <w:sz w:val="27"/>
          <w:szCs w:val="27"/>
          <w:bdr w:val="none" w:sz="0" w:space="0" w:color="auto" w:frame="1"/>
          <w:lang w:val="fr-CA"/>
        </w:rPr>
        <w:t xml:space="preserve"> Terza </w:t>
      </w:r>
      <w:proofErr w:type="spellStart"/>
      <w:r w:rsidRPr="000B3473">
        <w:rPr>
          <w:rFonts w:ascii="inherit" w:hAnsi="inherit"/>
          <w:color w:val="444444"/>
          <w:sz w:val="27"/>
          <w:szCs w:val="27"/>
          <w:bdr w:val="none" w:sz="0" w:space="0" w:color="auto" w:frame="1"/>
          <w:lang w:val="fr-CA"/>
        </w:rPr>
        <w:t>Internazionale</w:t>
      </w:r>
      <w:proofErr w:type="spellEnd"/>
      <w:r w:rsidRPr="000B3473">
        <w:rPr>
          <w:rFonts w:ascii="inherit" w:hAnsi="inherit"/>
          <w:color w:val="444444"/>
          <w:sz w:val="27"/>
          <w:szCs w:val="27"/>
          <w:bdr w:val="none" w:sz="0" w:space="0" w:color="auto" w:frame="1"/>
          <w:lang w:val="fr-CA"/>
        </w:rPr>
        <w:t xml:space="preserve">: "Non </w:t>
      </w:r>
      <w:proofErr w:type="spellStart"/>
      <w:r w:rsidRPr="000B3473">
        <w:rPr>
          <w:rFonts w:ascii="inherit" w:hAnsi="inherit"/>
          <w:color w:val="444444"/>
          <w:sz w:val="27"/>
          <w:szCs w:val="27"/>
          <w:bdr w:val="none" w:sz="0" w:space="0" w:color="auto" w:frame="1"/>
          <w:lang w:val="fr-CA"/>
        </w:rPr>
        <w:t>siamo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perduti</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vinceremo</w:t>
      </w:r>
      <w:proofErr w:type="spellEnd"/>
      <w:r w:rsidRPr="000B3473">
        <w:rPr>
          <w:rFonts w:ascii="inherit" w:hAnsi="inherit"/>
          <w:color w:val="444444"/>
          <w:sz w:val="27"/>
          <w:szCs w:val="27"/>
          <w:bdr w:val="none" w:sz="0" w:space="0" w:color="auto" w:frame="1"/>
          <w:lang w:val="fr-CA"/>
        </w:rPr>
        <w:t xml:space="preserve"> se non lo </w:t>
      </w:r>
      <w:proofErr w:type="spellStart"/>
      <w:r w:rsidRPr="000B3473">
        <w:rPr>
          <w:rFonts w:ascii="inherit" w:hAnsi="inherit"/>
          <w:color w:val="444444"/>
          <w:sz w:val="27"/>
          <w:szCs w:val="27"/>
          <w:bdr w:val="none" w:sz="0" w:space="0" w:color="auto" w:frame="1"/>
          <w:lang w:val="fr-CA"/>
        </w:rPr>
        <w:t>a</w:t>
      </w:r>
      <w:r w:rsidR="00EB5CBD" w:rsidRPr="000B3473">
        <w:rPr>
          <w:rFonts w:ascii="inherit" w:hAnsi="inherit"/>
          <w:color w:val="444444"/>
          <w:sz w:val="27"/>
          <w:szCs w:val="27"/>
          <w:bdr w:val="none" w:sz="0" w:space="0" w:color="auto" w:frame="1"/>
          <w:lang w:val="fr-CA"/>
        </w:rPr>
        <w:t>vremo</w:t>
      </w:r>
      <w:proofErr w:type="spellEnd"/>
      <w:r w:rsidR="00EB5CBD" w:rsidRPr="000B3473">
        <w:rPr>
          <w:rFonts w:ascii="inherit" w:hAnsi="inherit"/>
          <w:color w:val="444444"/>
          <w:sz w:val="27"/>
          <w:szCs w:val="27"/>
          <w:bdr w:val="none" w:sz="0" w:space="0" w:color="auto" w:frame="1"/>
          <w:lang w:val="fr-CA"/>
        </w:rPr>
        <w:t xml:space="preserve"> </w:t>
      </w:r>
      <w:proofErr w:type="spellStart"/>
      <w:r w:rsidR="00EB5CBD" w:rsidRPr="000B3473">
        <w:rPr>
          <w:rFonts w:ascii="inherit" w:hAnsi="inherit"/>
          <w:color w:val="444444"/>
          <w:sz w:val="27"/>
          <w:szCs w:val="27"/>
          <w:bdr w:val="none" w:sz="0" w:space="0" w:color="auto" w:frame="1"/>
          <w:lang w:val="fr-CA"/>
        </w:rPr>
        <w:t>disimparato</w:t>
      </w:r>
      <w:proofErr w:type="spellEnd"/>
      <w:r w:rsidR="00EB5CBD" w:rsidRPr="000B3473">
        <w:rPr>
          <w:rFonts w:ascii="inherit" w:hAnsi="inherit"/>
          <w:color w:val="444444"/>
          <w:sz w:val="27"/>
          <w:szCs w:val="27"/>
          <w:bdr w:val="none" w:sz="0" w:space="0" w:color="auto" w:frame="1"/>
          <w:lang w:val="fr-CA"/>
        </w:rPr>
        <w:t xml:space="preserve"> ad </w:t>
      </w:r>
      <w:proofErr w:type="spellStart"/>
      <w:r w:rsidR="00EB5CBD" w:rsidRPr="000B3473">
        <w:rPr>
          <w:rFonts w:ascii="inherit" w:hAnsi="inherit"/>
          <w:color w:val="444444"/>
          <w:sz w:val="27"/>
          <w:szCs w:val="27"/>
          <w:bdr w:val="none" w:sz="0" w:space="0" w:color="auto" w:frame="1"/>
          <w:lang w:val="fr-CA"/>
        </w:rPr>
        <w:t>imparare</w:t>
      </w:r>
      <w:proofErr w:type="spellEnd"/>
      <w:r w:rsidR="00EB5CBD" w:rsidRPr="000B3473">
        <w:rPr>
          <w:rFonts w:ascii="inherit" w:hAnsi="inherit"/>
          <w:color w:val="444444"/>
          <w:sz w:val="27"/>
          <w:szCs w:val="27"/>
          <w:bdr w:val="none" w:sz="0" w:space="0" w:color="auto" w:frame="1"/>
          <w:lang w:val="fr-CA"/>
        </w:rPr>
        <w:t>”.</w:t>
      </w:r>
      <w:r w:rsidRPr="000B3473">
        <w:rPr>
          <w:rFonts w:ascii="inherit" w:hAnsi="inherit"/>
          <w:color w:val="444444"/>
          <w:sz w:val="27"/>
          <w:szCs w:val="27"/>
          <w:bdr w:val="none" w:sz="0" w:space="0" w:color="auto" w:frame="1"/>
          <w:lang w:val="fr-CA"/>
        </w:rPr>
        <w:t> </w:t>
      </w:r>
    </w:p>
    <w:p w14:paraId="1CA01080" w14:textId="77777777" w:rsidR="00EB5CBD" w:rsidRPr="000B3473" w:rsidRDefault="00EB5CBD" w:rsidP="00EF17D7">
      <w:pPr>
        <w:pStyle w:val="NormalWeb"/>
        <w:shd w:val="clear" w:color="auto" w:fill="FFFFFF"/>
        <w:spacing w:before="0" w:beforeAutospacing="0" w:after="0" w:afterAutospacing="0"/>
        <w:jc w:val="center"/>
        <w:textAlignment w:val="baseline"/>
        <w:rPr>
          <w:rStyle w:val="Accentuation"/>
          <w:rFonts w:ascii="inherit" w:hAnsi="inherit"/>
          <w:color w:val="444444"/>
          <w:sz w:val="27"/>
          <w:szCs w:val="27"/>
          <w:u w:val="single"/>
          <w:bdr w:val="none" w:sz="0" w:space="0" w:color="auto" w:frame="1"/>
          <w:lang w:val="fr-CA"/>
        </w:rPr>
      </w:pPr>
    </w:p>
    <w:p w14:paraId="43A5C934" w14:textId="77777777" w:rsidR="006135F5" w:rsidRPr="000B3473" w:rsidRDefault="00EF17D7" w:rsidP="006135F5">
      <w:pPr>
        <w:pStyle w:val="NormalWeb"/>
        <w:shd w:val="clear" w:color="auto" w:fill="FFFFFF"/>
        <w:spacing w:before="0" w:beforeAutospacing="0" w:after="0" w:afterAutospacing="0"/>
        <w:jc w:val="center"/>
        <w:textAlignment w:val="baseline"/>
        <w:rPr>
          <w:rFonts w:ascii="inherit" w:hAnsi="inherit"/>
          <w:color w:val="444444"/>
          <w:sz w:val="27"/>
          <w:szCs w:val="27"/>
          <w:bdr w:val="none" w:sz="0" w:space="0" w:color="auto" w:frame="1"/>
          <w:lang w:val="fr-CA"/>
        </w:rPr>
      </w:pPr>
      <w:r w:rsidRPr="000B3473">
        <w:rPr>
          <w:rStyle w:val="Accentuation"/>
          <w:rFonts w:ascii="inherit" w:hAnsi="inherit"/>
          <w:color w:val="444444"/>
          <w:sz w:val="27"/>
          <w:szCs w:val="27"/>
          <w:u w:val="single"/>
          <w:bdr w:val="none" w:sz="0" w:space="0" w:color="auto" w:frame="1"/>
          <w:lang w:val="fr-CA"/>
        </w:rPr>
        <w:t>Note</w:t>
      </w:r>
      <w:r w:rsidRPr="000B3473">
        <w:rPr>
          <w:rFonts w:ascii="inherit" w:hAnsi="inherit"/>
          <w:color w:val="444444"/>
          <w:sz w:val="27"/>
          <w:szCs w:val="27"/>
          <w:bdr w:val="none" w:sz="0" w:space="0" w:color="auto" w:frame="1"/>
          <w:lang w:val="fr-CA"/>
        </w:rPr>
        <w:t> :</w:t>
      </w:r>
    </w:p>
    <w:p w14:paraId="4A24AD67" w14:textId="77777777" w:rsidR="00EF17D7" w:rsidRPr="000B3473" w:rsidRDefault="00EF17D7" w:rsidP="006135F5">
      <w:pPr>
        <w:pStyle w:val="NormalWeb"/>
        <w:shd w:val="clear" w:color="auto" w:fill="FFFFFF"/>
        <w:spacing w:before="0" w:beforeAutospacing="0" w:after="0" w:afterAutospacing="0"/>
        <w:jc w:val="center"/>
        <w:textAlignment w:val="baseline"/>
        <w:rPr>
          <w:color w:val="444444"/>
          <w:sz w:val="23"/>
          <w:szCs w:val="23"/>
          <w:lang w:val="fr-CA"/>
        </w:rPr>
      </w:pPr>
      <w:r w:rsidRPr="000B3473">
        <w:rPr>
          <w:color w:val="444444"/>
          <w:sz w:val="23"/>
          <w:szCs w:val="23"/>
          <w:lang w:val="fr-CA"/>
        </w:rPr>
        <w:t> </w:t>
      </w:r>
    </w:p>
    <w:p w14:paraId="7C1D1644"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sidRPr="000B3473">
        <w:rPr>
          <w:rFonts w:ascii="inherit" w:hAnsi="inherit"/>
          <w:color w:val="444444"/>
          <w:bdr w:val="none" w:sz="0" w:space="0" w:color="auto" w:frame="1"/>
          <w:lang w:val="fr-CA"/>
        </w:rPr>
        <w:t xml:space="preserve">[1] </w:t>
      </w:r>
      <w:proofErr w:type="spellStart"/>
      <w:r w:rsidRPr="000B3473">
        <w:rPr>
          <w:rFonts w:ascii="inherit" w:hAnsi="inherit"/>
          <w:color w:val="444444"/>
          <w:bdr w:val="none" w:sz="0" w:space="0" w:color="auto" w:frame="1"/>
          <w:lang w:val="fr-CA"/>
        </w:rPr>
        <w:t>Sappiamo</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che</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durante</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gli</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anni</w:t>
      </w:r>
      <w:proofErr w:type="spellEnd"/>
      <w:r w:rsidRPr="000B3473">
        <w:rPr>
          <w:rFonts w:ascii="inherit" w:hAnsi="inherit"/>
          <w:color w:val="444444"/>
          <w:bdr w:val="none" w:sz="0" w:space="0" w:color="auto" w:frame="1"/>
          <w:lang w:val="fr-CA"/>
        </w:rPr>
        <w:t xml:space="preserve"> '30 </w:t>
      </w:r>
      <w:proofErr w:type="spellStart"/>
      <w:r w:rsidRPr="000B3473">
        <w:rPr>
          <w:rFonts w:ascii="inherit" w:hAnsi="inherit"/>
          <w:color w:val="444444"/>
          <w:bdr w:val="none" w:sz="0" w:space="0" w:color="auto" w:frame="1"/>
          <w:lang w:val="fr-CA"/>
        </w:rPr>
        <w:t>era</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comune</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nella</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Russia</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stalinista</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assimilarsi</w:t>
      </w:r>
      <w:proofErr w:type="spellEnd"/>
      <w:r w:rsidRPr="000B3473">
        <w:rPr>
          <w:rFonts w:ascii="inherit" w:hAnsi="inherit"/>
          <w:color w:val="444444"/>
          <w:bdr w:val="none" w:sz="0" w:space="0" w:color="auto" w:frame="1"/>
          <w:lang w:val="fr-CA"/>
        </w:rPr>
        <w:t xml:space="preserve"> al "</w:t>
      </w:r>
      <w:proofErr w:type="spellStart"/>
      <w:r w:rsidRPr="000B3473">
        <w:rPr>
          <w:rFonts w:ascii="inherit" w:hAnsi="inherit"/>
          <w:color w:val="444444"/>
          <w:bdr w:val="none" w:sz="0" w:space="0" w:color="auto" w:frame="1"/>
          <w:lang w:val="fr-CA"/>
        </w:rPr>
        <w:t>lussemburgo</w:t>
      </w:r>
      <w:proofErr w:type="spellEnd"/>
      <w:r w:rsidRPr="000B3473">
        <w:rPr>
          <w:rFonts w:ascii="inherit" w:hAnsi="inherit"/>
          <w:color w:val="444444"/>
          <w:bdr w:val="none" w:sz="0" w:space="0" w:color="auto" w:frame="1"/>
          <w:lang w:val="fr-CA"/>
        </w:rPr>
        <w:t>", al "</w:t>
      </w:r>
      <w:proofErr w:type="spellStart"/>
      <w:r w:rsidRPr="000B3473">
        <w:rPr>
          <w:rFonts w:ascii="inherit" w:hAnsi="inherit"/>
          <w:color w:val="444444"/>
          <w:bdr w:val="none" w:sz="0" w:space="0" w:color="auto" w:frame="1"/>
          <w:lang w:val="fr-CA"/>
        </w:rPr>
        <w:t>trotskismo</w:t>
      </w:r>
      <w:proofErr w:type="spellEnd"/>
      <w:r w:rsidRPr="000B3473">
        <w:rPr>
          <w:rFonts w:ascii="inherit" w:hAnsi="inherit"/>
          <w:color w:val="444444"/>
          <w:bdr w:val="none" w:sz="0" w:space="0" w:color="auto" w:frame="1"/>
          <w:lang w:val="fr-CA"/>
        </w:rPr>
        <w:t>", al "</w:t>
      </w:r>
      <w:proofErr w:type="spellStart"/>
      <w:r w:rsidRPr="000B3473">
        <w:rPr>
          <w:rFonts w:ascii="inherit" w:hAnsi="inherit"/>
          <w:color w:val="444444"/>
          <w:bdr w:val="none" w:sz="0" w:space="0" w:color="auto" w:frame="1"/>
          <w:lang w:val="fr-CA"/>
        </w:rPr>
        <w:t>menscevismo</w:t>
      </w:r>
      <w:proofErr w:type="spellEnd"/>
      <w:r w:rsidRPr="000B3473">
        <w:rPr>
          <w:rFonts w:ascii="inherit" w:hAnsi="inherit"/>
          <w:color w:val="444444"/>
          <w:bdr w:val="none" w:sz="0" w:space="0" w:color="auto" w:frame="1"/>
          <w:lang w:val="fr-CA"/>
        </w:rPr>
        <w:t xml:space="preserve">" e ad </w:t>
      </w:r>
      <w:proofErr w:type="spellStart"/>
      <w:r w:rsidRPr="000B3473">
        <w:rPr>
          <w:rFonts w:ascii="inherit" w:hAnsi="inherit"/>
          <w:color w:val="444444"/>
          <w:bdr w:val="none" w:sz="0" w:space="0" w:color="auto" w:frame="1"/>
          <w:lang w:val="fr-CA"/>
        </w:rPr>
        <w:t>altre</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correnti</w:t>
      </w:r>
      <w:proofErr w:type="spellEnd"/>
      <w:r w:rsidRPr="000B3473">
        <w:rPr>
          <w:rFonts w:ascii="inherit" w:hAnsi="inherit"/>
          <w:color w:val="444444"/>
          <w:bdr w:val="none" w:sz="0" w:space="0" w:color="auto" w:frame="1"/>
          <w:lang w:val="fr-CA"/>
        </w:rPr>
        <w:t xml:space="preserve"> di </w:t>
      </w:r>
      <w:proofErr w:type="spellStart"/>
      <w:r w:rsidRPr="000B3473">
        <w:rPr>
          <w:rFonts w:ascii="inherit" w:hAnsi="inherit"/>
          <w:color w:val="444444"/>
          <w:bdr w:val="none" w:sz="0" w:space="0" w:color="auto" w:frame="1"/>
          <w:lang w:val="fr-CA"/>
        </w:rPr>
        <w:t>opposizione</w:t>
      </w:r>
      <w:proofErr w:type="spellEnd"/>
      <w:r w:rsidRPr="000B3473">
        <w:rPr>
          <w:rFonts w:ascii="inherit" w:hAnsi="inherit"/>
          <w:color w:val="444444"/>
          <w:bdr w:val="none" w:sz="0" w:space="0" w:color="auto" w:frame="1"/>
          <w:lang w:val="fr-CA"/>
        </w:rPr>
        <w:t xml:space="preserve">, e </w:t>
      </w:r>
      <w:proofErr w:type="spellStart"/>
      <w:r w:rsidRPr="000B3473">
        <w:rPr>
          <w:rFonts w:ascii="inherit" w:hAnsi="inherit"/>
          <w:color w:val="444444"/>
          <w:bdr w:val="none" w:sz="0" w:space="0" w:color="auto" w:frame="1"/>
          <w:lang w:val="fr-CA"/>
        </w:rPr>
        <w:t>che</w:t>
      </w:r>
      <w:proofErr w:type="spellEnd"/>
      <w:r w:rsidRPr="000B3473">
        <w:rPr>
          <w:rFonts w:ascii="inherit" w:hAnsi="inherit"/>
          <w:color w:val="444444"/>
          <w:bdr w:val="none" w:sz="0" w:space="0" w:color="auto" w:frame="1"/>
          <w:lang w:val="fr-CA"/>
        </w:rPr>
        <w:t xml:space="preserve"> il </w:t>
      </w:r>
      <w:proofErr w:type="spellStart"/>
      <w:r w:rsidRPr="000B3473">
        <w:rPr>
          <w:rFonts w:ascii="inherit" w:hAnsi="inherit"/>
          <w:color w:val="444444"/>
          <w:bdr w:val="none" w:sz="0" w:space="0" w:color="auto" w:frame="1"/>
          <w:lang w:val="fr-CA"/>
        </w:rPr>
        <w:t>reato</w:t>
      </w:r>
      <w:proofErr w:type="spellEnd"/>
      <w:r w:rsidRPr="000B3473">
        <w:rPr>
          <w:rFonts w:ascii="inherit" w:hAnsi="inherit"/>
          <w:color w:val="444444"/>
          <w:bdr w:val="none" w:sz="0" w:space="0" w:color="auto" w:frame="1"/>
          <w:lang w:val="fr-CA"/>
        </w:rPr>
        <w:t xml:space="preserve"> di "</w:t>
      </w:r>
      <w:proofErr w:type="spellStart"/>
      <w:r w:rsidRPr="000B3473">
        <w:rPr>
          <w:rFonts w:ascii="inherit" w:hAnsi="inherit"/>
          <w:color w:val="444444"/>
          <w:bdr w:val="none" w:sz="0" w:space="0" w:color="auto" w:frame="1"/>
          <w:lang w:val="fr-CA"/>
        </w:rPr>
        <w:t>lussemburgo</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era</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punibile</w:t>
      </w:r>
      <w:proofErr w:type="spellEnd"/>
      <w:r w:rsidRPr="000B3473">
        <w:rPr>
          <w:rFonts w:ascii="inherit" w:hAnsi="inherit"/>
          <w:color w:val="444444"/>
          <w:bdr w:val="none" w:sz="0" w:space="0" w:color="auto" w:frame="1"/>
          <w:lang w:val="fr-CA"/>
        </w:rPr>
        <w:t xml:space="preserve"> con la morte; Lo </w:t>
      </w:r>
      <w:proofErr w:type="spellStart"/>
      <w:r w:rsidRPr="000B3473">
        <w:rPr>
          <w:rFonts w:ascii="inherit" w:hAnsi="inherit"/>
          <w:color w:val="444444"/>
          <w:bdr w:val="none" w:sz="0" w:space="0" w:color="auto" w:frame="1"/>
          <w:lang w:val="fr-CA"/>
        </w:rPr>
        <w:t>stesso</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Stalin</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elencò</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gli</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errori</w:t>
      </w:r>
      <w:proofErr w:type="spellEnd"/>
      <w:r w:rsidRPr="000B3473">
        <w:rPr>
          <w:rFonts w:ascii="inherit" w:hAnsi="inherit"/>
          <w:color w:val="444444"/>
          <w:bdr w:val="none" w:sz="0" w:space="0" w:color="auto" w:frame="1"/>
          <w:lang w:val="fr-CA"/>
        </w:rPr>
        <w:t xml:space="preserve">" di Rosa Luxemburg in </w:t>
      </w:r>
      <w:proofErr w:type="spellStart"/>
      <w:r w:rsidRPr="000B3473">
        <w:rPr>
          <w:rFonts w:ascii="inherit" w:hAnsi="inherit"/>
          <w:color w:val="444444"/>
          <w:bdr w:val="none" w:sz="0" w:space="0" w:color="auto" w:frame="1"/>
          <w:lang w:val="fr-CA"/>
        </w:rPr>
        <w:t>una</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lettera</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che</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inviò</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nel</w:t>
      </w:r>
      <w:proofErr w:type="spellEnd"/>
      <w:r w:rsidRPr="000B3473">
        <w:rPr>
          <w:rFonts w:ascii="inherit" w:hAnsi="inherit"/>
          <w:color w:val="444444"/>
          <w:bdr w:val="none" w:sz="0" w:space="0" w:color="auto" w:frame="1"/>
          <w:lang w:val="fr-CA"/>
        </w:rPr>
        <w:t xml:space="preserve"> 1931 alla </w:t>
      </w:r>
      <w:proofErr w:type="spellStart"/>
      <w:r w:rsidRPr="000B3473">
        <w:rPr>
          <w:rFonts w:ascii="inherit" w:hAnsi="inherit"/>
          <w:color w:val="444444"/>
          <w:bdr w:val="none" w:sz="0" w:space="0" w:color="auto" w:frame="1"/>
          <w:lang w:val="fr-CA"/>
        </w:rPr>
        <w:t>rivista</w:t>
      </w:r>
      <w:proofErr w:type="spellEnd"/>
      <w:r w:rsidRPr="000B3473">
        <w:rPr>
          <w:rFonts w:ascii="inherit" w:hAnsi="inherit"/>
          <w:color w:val="444444"/>
          <w:bdr w:val="none" w:sz="0" w:space="0" w:color="auto" w:frame="1"/>
          <w:lang w:val="fr-CA"/>
        </w:rPr>
        <w:t> </w:t>
      </w:r>
      <w:proofErr w:type="spellStart"/>
      <w:r w:rsidRPr="000B3473">
        <w:rPr>
          <w:rStyle w:val="Accentuation"/>
          <w:rFonts w:ascii="inherit" w:hAnsi="inherit"/>
          <w:color w:val="444444"/>
          <w:bdr w:val="none" w:sz="0" w:space="0" w:color="auto" w:frame="1"/>
          <w:lang w:val="fr-CA"/>
        </w:rPr>
        <w:t>Proletarskaya</w:t>
      </w:r>
      <w:proofErr w:type="spellEnd"/>
      <w:r w:rsidRPr="000B3473">
        <w:rPr>
          <w:color w:val="444444"/>
          <w:sz w:val="23"/>
          <w:szCs w:val="23"/>
          <w:lang w:val="fr-CA"/>
        </w:rPr>
        <w:t> </w:t>
      </w:r>
      <w:proofErr w:type="spellStart"/>
      <w:r w:rsidRPr="000B3473">
        <w:rPr>
          <w:rFonts w:ascii="inherit" w:hAnsi="inherit"/>
          <w:color w:val="444444"/>
          <w:bdr w:val="none" w:sz="0" w:space="0" w:color="auto" w:frame="1"/>
          <w:lang w:val="fr-CA"/>
        </w:rPr>
        <w:t>Revoliutsia</w:t>
      </w:r>
      <w:proofErr w:type="spellEnd"/>
      <w:r w:rsidRPr="000B3473">
        <w:rPr>
          <w:rFonts w:ascii="inherit" w:hAnsi="inherit"/>
          <w:color w:val="444444"/>
          <w:bdr w:val="none" w:sz="0" w:space="0" w:color="auto" w:frame="1"/>
          <w:lang w:val="fr-CA"/>
        </w:rPr>
        <w:t>.</w:t>
      </w:r>
      <w:r w:rsidRPr="000B3473">
        <w:rPr>
          <w:rFonts w:ascii="inherit" w:hAnsi="inherit"/>
          <w:color w:val="444444"/>
          <w:sz w:val="27"/>
          <w:szCs w:val="27"/>
          <w:bdr w:val="none" w:sz="0" w:space="0" w:color="auto" w:frame="1"/>
          <w:lang w:val="fr-CA"/>
        </w:rPr>
        <w:br/>
      </w:r>
      <w:r w:rsidRPr="000B3473">
        <w:rPr>
          <w:rFonts w:ascii="inherit" w:hAnsi="inherit"/>
          <w:color w:val="444444"/>
          <w:bdr w:val="none" w:sz="0" w:space="0" w:color="auto" w:frame="1"/>
          <w:lang w:val="fr-CA"/>
        </w:rPr>
        <w:t>[2] </w:t>
      </w:r>
      <w:proofErr w:type="spellStart"/>
      <w:proofErr w:type="gramStart"/>
      <w:r w:rsidRPr="000B3473">
        <w:rPr>
          <w:rStyle w:val="Accentuation"/>
          <w:rFonts w:ascii="inherit" w:hAnsi="inherit"/>
          <w:color w:val="444444"/>
          <w:bdr w:val="none" w:sz="0" w:space="0" w:color="auto" w:frame="1"/>
          <w:lang w:val="fr-CA"/>
        </w:rPr>
        <w:t>Cfr</w:t>
      </w:r>
      <w:proofErr w:type="spellEnd"/>
      <w:r w:rsidRPr="000B3473">
        <w:rPr>
          <w:color w:val="444444"/>
          <w:sz w:val="23"/>
          <w:szCs w:val="23"/>
          <w:lang w:val="fr-CA"/>
        </w:rPr>
        <w:t> </w:t>
      </w:r>
      <w:r w:rsidRPr="000B3473">
        <w:rPr>
          <w:rFonts w:ascii="inherit" w:hAnsi="inherit"/>
          <w:color w:val="444444"/>
          <w:bdr w:val="none" w:sz="0" w:space="0" w:color="auto" w:frame="1"/>
          <w:lang w:val="fr-CA"/>
        </w:rPr>
        <w:t>.</w:t>
      </w:r>
      <w:proofErr w:type="gramEnd"/>
      <w:r w:rsidRPr="000B3473">
        <w:rPr>
          <w:rFonts w:ascii="inherit" w:hAnsi="inherit"/>
          <w:color w:val="444444"/>
          <w:bdr w:val="none" w:sz="0" w:space="0" w:color="auto" w:frame="1"/>
          <w:lang w:val="fr-CA"/>
        </w:rPr>
        <w:t xml:space="preserve"> </w:t>
      </w:r>
      <w:proofErr w:type="gramStart"/>
      <w:r w:rsidRPr="000B3473">
        <w:rPr>
          <w:rFonts w:ascii="inherit" w:hAnsi="inherit"/>
          <w:color w:val="444444"/>
          <w:bdr w:val="none" w:sz="0" w:space="0" w:color="auto" w:frame="1"/>
          <w:lang w:val="fr-CA"/>
        </w:rPr>
        <w:t>la</w:t>
      </w:r>
      <w:proofErr w:type="gram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lettera</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indirizzata</w:t>
      </w:r>
      <w:proofErr w:type="spellEnd"/>
      <w:r w:rsidRPr="000B3473">
        <w:rPr>
          <w:rFonts w:ascii="inherit" w:hAnsi="inherit"/>
          <w:color w:val="444444"/>
          <w:bdr w:val="none" w:sz="0" w:space="0" w:color="auto" w:frame="1"/>
          <w:lang w:val="fr-CA"/>
        </w:rPr>
        <w:t xml:space="preserve"> il 6 </w:t>
      </w:r>
      <w:proofErr w:type="spellStart"/>
      <w:r w:rsidRPr="000B3473">
        <w:rPr>
          <w:rFonts w:ascii="inherit" w:hAnsi="inherit"/>
          <w:color w:val="444444"/>
          <w:bdr w:val="none" w:sz="0" w:space="0" w:color="auto" w:frame="1"/>
          <w:lang w:val="fr-CA"/>
        </w:rPr>
        <w:t>gennaio</w:t>
      </w:r>
      <w:proofErr w:type="spellEnd"/>
      <w:r w:rsidRPr="000B3473">
        <w:rPr>
          <w:rFonts w:ascii="inherit" w:hAnsi="inherit"/>
          <w:color w:val="444444"/>
          <w:bdr w:val="none" w:sz="0" w:space="0" w:color="auto" w:frame="1"/>
          <w:lang w:val="fr-CA"/>
        </w:rPr>
        <w:t xml:space="preserve"> 1916 da R. Luxemburg alla </w:t>
      </w:r>
      <w:proofErr w:type="spellStart"/>
      <w:r w:rsidRPr="000B3473">
        <w:rPr>
          <w:rFonts w:ascii="inherit" w:hAnsi="inherit"/>
          <w:color w:val="444444"/>
          <w:bdr w:val="none" w:sz="0" w:space="0" w:color="auto" w:frame="1"/>
          <w:lang w:val="fr-CA"/>
        </w:rPr>
        <w:t>redazione</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della</w:t>
      </w:r>
      <w:proofErr w:type="spellEnd"/>
      <w:r w:rsidRPr="000B3473">
        <w:rPr>
          <w:rFonts w:ascii="inherit" w:hAnsi="inherit"/>
          <w:color w:val="444444"/>
          <w:bdr w:val="none" w:sz="0" w:space="0" w:color="auto" w:frame="1"/>
          <w:lang w:val="fr-CA"/>
        </w:rPr>
        <w:t> </w:t>
      </w:r>
      <w:r w:rsidRPr="000B3473">
        <w:rPr>
          <w:rStyle w:val="Accentuation"/>
          <w:rFonts w:ascii="inherit" w:hAnsi="inherit"/>
          <w:color w:val="444444"/>
          <w:bdr w:val="none" w:sz="0" w:space="0" w:color="auto" w:frame="1"/>
          <w:lang w:val="fr-CA"/>
        </w:rPr>
        <w:t>Neue Zeit</w:t>
      </w:r>
      <w:r w:rsidRPr="000B3473">
        <w:rPr>
          <w:rFonts w:ascii="inherit" w:hAnsi="inherit"/>
          <w:color w:val="444444"/>
          <w:bdr w:val="none" w:sz="0" w:space="0" w:color="auto" w:frame="1"/>
          <w:lang w:val="fr-CA"/>
        </w:rPr>
        <w:t> .</w:t>
      </w:r>
      <w:r w:rsidRPr="000B3473">
        <w:rPr>
          <w:rFonts w:ascii="inherit" w:hAnsi="inherit"/>
          <w:color w:val="444444"/>
          <w:sz w:val="27"/>
          <w:szCs w:val="27"/>
          <w:bdr w:val="none" w:sz="0" w:space="0" w:color="auto" w:frame="1"/>
          <w:lang w:val="fr-CA"/>
        </w:rPr>
        <w:br/>
      </w:r>
      <w:r w:rsidRPr="000B3473">
        <w:rPr>
          <w:rFonts w:ascii="inherit" w:hAnsi="inherit"/>
          <w:color w:val="444444"/>
          <w:bdr w:val="none" w:sz="0" w:space="0" w:color="auto" w:frame="1"/>
          <w:lang w:val="fr-CA"/>
        </w:rPr>
        <w:t>[3] </w:t>
      </w:r>
      <w:proofErr w:type="spellStart"/>
      <w:r w:rsidRPr="000B3473">
        <w:rPr>
          <w:rStyle w:val="Accentuation"/>
          <w:rFonts w:ascii="inherit" w:hAnsi="inherit"/>
          <w:color w:val="444444"/>
          <w:bdr w:val="none" w:sz="0" w:space="0" w:color="auto" w:frame="1"/>
          <w:lang w:val="fr-CA"/>
        </w:rPr>
        <w:t>Cfr</w:t>
      </w:r>
      <w:proofErr w:type="spellEnd"/>
      <w:r w:rsidRPr="000B3473">
        <w:rPr>
          <w:color w:val="444444"/>
          <w:sz w:val="23"/>
          <w:szCs w:val="23"/>
          <w:lang w:val="fr-CA"/>
        </w:rPr>
        <w:t> </w:t>
      </w:r>
      <w:r w:rsidRPr="000B3473">
        <w:rPr>
          <w:rFonts w:ascii="inherit" w:hAnsi="inherit"/>
          <w:color w:val="444444"/>
          <w:bdr w:val="none" w:sz="0" w:space="0" w:color="auto" w:frame="1"/>
          <w:lang w:val="fr-CA"/>
        </w:rPr>
        <w:t>. C. ZETKIN, </w:t>
      </w:r>
      <w:r w:rsidRPr="000B3473">
        <w:rPr>
          <w:rStyle w:val="Accentuation"/>
          <w:rFonts w:ascii="inherit" w:hAnsi="inherit"/>
          <w:color w:val="444444"/>
          <w:bdr w:val="none" w:sz="0" w:space="0" w:color="auto" w:frame="1"/>
          <w:lang w:val="fr-CA"/>
        </w:rPr>
        <w:t xml:space="preserve">Um Rosa </w:t>
      </w:r>
      <w:proofErr w:type="spellStart"/>
      <w:r w:rsidRPr="000B3473">
        <w:rPr>
          <w:rStyle w:val="Accentuation"/>
          <w:rFonts w:ascii="inherit" w:hAnsi="inherit"/>
          <w:color w:val="444444"/>
          <w:bdr w:val="none" w:sz="0" w:space="0" w:color="auto" w:frame="1"/>
          <w:lang w:val="fr-CA"/>
        </w:rPr>
        <w:t>Luxemburgs</w:t>
      </w:r>
      <w:proofErr w:type="spellEnd"/>
      <w:r w:rsidRPr="000B3473">
        <w:rPr>
          <w:rStyle w:val="Accentuation"/>
          <w:rFonts w:ascii="inherit" w:hAnsi="inherit"/>
          <w:color w:val="444444"/>
          <w:bdr w:val="none" w:sz="0" w:space="0" w:color="auto" w:frame="1"/>
          <w:lang w:val="fr-CA"/>
        </w:rPr>
        <w:t xml:space="preserve"> </w:t>
      </w:r>
      <w:proofErr w:type="spellStart"/>
      <w:r w:rsidRPr="000B3473">
        <w:rPr>
          <w:rStyle w:val="Accentuation"/>
          <w:rFonts w:ascii="inherit" w:hAnsi="inherit"/>
          <w:color w:val="444444"/>
          <w:bdr w:val="none" w:sz="0" w:space="0" w:color="auto" w:frame="1"/>
          <w:lang w:val="fr-CA"/>
        </w:rPr>
        <w:t>Stellung</w:t>
      </w:r>
      <w:proofErr w:type="spellEnd"/>
      <w:r w:rsidRPr="000B3473">
        <w:rPr>
          <w:rStyle w:val="Accentuation"/>
          <w:rFonts w:ascii="inherit" w:hAnsi="inherit"/>
          <w:color w:val="444444"/>
          <w:bdr w:val="none" w:sz="0" w:space="0" w:color="auto" w:frame="1"/>
          <w:lang w:val="fr-CA"/>
        </w:rPr>
        <w:t xml:space="preserve"> </w:t>
      </w:r>
      <w:proofErr w:type="spellStart"/>
      <w:r w:rsidRPr="000B3473">
        <w:rPr>
          <w:rStyle w:val="Accentuation"/>
          <w:rFonts w:ascii="inherit" w:hAnsi="inherit"/>
          <w:color w:val="444444"/>
          <w:bdr w:val="none" w:sz="0" w:space="0" w:color="auto" w:frame="1"/>
          <w:lang w:val="fr-CA"/>
        </w:rPr>
        <w:t>zur</w:t>
      </w:r>
      <w:proofErr w:type="spellEnd"/>
      <w:r w:rsidRPr="000B3473">
        <w:rPr>
          <w:rStyle w:val="Accentuation"/>
          <w:rFonts w:ascii="inherit" w:hAnsi="inherit"/>
          <w:color w:val="444444"/>
          <w:bdr w:val="none" w:sz="0" w:space="0" w:color="auto" w:frame="1"/>
          <w:lang w:val="fr-CA"/>
        </w:rPr>
        <w:t xml:space="preserve"> </w:t>
      </w:r>
      <w:proofErr w:type="spellStart"/>
      <w:r w:rsidRPr="000B3473">
        <w:rPr>
          <w:rStyle w:val="Accentuation"/>
          <w:rFonts w:ascii="inherit" w:hAnsi="inherit"/>
          <w:color w:val="444444"/>
          <w:bdr w:val="none" w:sz="0" w:space="0" w:color="auto" w:frame="1"/>
          <w:lang w:val="fr-CA"/>
        </w:rPr>
        <w:t>russischen</w:t>
      </w:r>
      <w:proofErr w:type="spellEnd"/>
      <w:r w:rsidRPr="000B3473">
        <w:rPr>
          <w:rStyle w:val="Accentuation"/>
          <w:rFonts w:ascii="inherit" w:hAnsi="inherit"/>
          <w:color w:val="444444"/>
          <w:bdr w:val="none" w:sz="0" w:space="0" w:color="auto" w:frame="1"/>
          <w:lang w:val="fr-CA"/>
        </w:rPr>
        <w:t xml:space="preserve"> </w:t>
      </w:r>
      <w:proofErr w:type="spellStart"/>
      <w:proofErr w:type="gramStart"/>
      <w:r w:rsidRPr="000B3473">
        <w:rPr>
          <w:rStyle w:val="Accentuation"/>
          <w:rFonts w:ascii="inherit" w:hAnsi="inherit"/>
          <w:color w:val="444444"/>
          <w:bdr w:val="none" w:sz="0" w:space="0" w:color="auto" w:frame="1"/>
          <w:lang w:val="fr-CA"/>
        </w:rPr>
        <w:t>Revolution</w:t>
      </w:r>
      <w:proofErr w:type="spellEnd"/>
      <w:r w:rsidRPr="000B3473">
        <w:rPr>
          <w:rFonts w:ascii="inherit" w:hAnsi="inherit"/>
          <w:color w:val="444444"/>
          <w:bdr w:val="none" w:sz="0" w:space="0" w:color="auto" w:frame="1"/>
          <w:lang w:val="fr-CA"/>
        </w:rPr>
        <w:t>(</w:t>
      </w:r>
      <w:proofErr w:type="spellStart"/>
      <w:proofErr w:type="gramEnd"/>
      <w:r w:rsidRPr="000B3473">
        <w:rPr>
          <w:rFonts w:ascii="inherit" w:hAnsi="inherit"/>
          <w:color w:val="444444"/>
          <w:bdr w:val="none" w:sz="0" w:space="0" w:color="auto" w:frame="1"/>
          <w:lang w:val="fr-CA"/>
        </w:rPr>
        <w:t>pubblicato</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nel</w:t>
      </w:r>
      <w:proofErr w:type="spellEnd"/>
      <w:r w:rsidRPr="000B3473">
        <w:rPr>
          <w:rFonts w:ascii="inherit" w:hAnsi="inherit"/>
          <w:color w:val="444444"/>
          <w:bdr w:val="none" w:sz="0" w:space="0" w:color="auto" w:frame="1"/>
          <w:lang w:val="fr-CA"/>
        </w:rPr>
        <w:t xml:space="preserve"> 1921 dalla casa </w:t>
      </w:r>
      <w:proofErr w:type="spellStart"/>
      <w:r w:rsidRPr="000B3473">
        <w:rPr>
          <w:rFonts w:ascii="inherit" w:hAnsi="inherit"/>
          <w:color w:val="444444"/>
          <w:bdr w:val="none" w:sz="0" w:space="0" w:color="auto" w:frame="1"/>
          <w:lang w:val="fr-CA"/>
        </w:rPr>
        <w:t>editrice</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dell'Internazionale</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Comunista</w:t>
      </w:r>
      <w:proofErr w:type="spellEnd"/>
      <w:r w:rsidRPr="000B3473">
        <w:rPr>
          <w:rFonts w:ascii="inherit" w:hAnsi="inherit"/>
          <w:color w:val="444444"/>
          <w:bdr w:val="none" w:sz="0" w:space="0" w:color="auto" w:frame="1"/>
          <w:lang w:val="fr-CA"/>
        </w:rPr>
        <w:t xml:space="preserve">, C. </w:t>
      </w:r>
      <w:proofErr w:type="spellStart"/>
      <w:r w:rsidRPr="000B3473">
        <w:rPr>
          <w:rFonts w:ascii="inherit" w:hAnsi="inherit"/>
          <w:color w:val="444444"/>
          <w:bdr w:val="none" w:sz="0" w:space="0" w:color="auto" w:frame="1"/>
          <w:lang w:val="fr-CA"/>
        </w:rPr>
        <w:t>Hoym</w:t>
      </w:r>
      <w:proofErr w:type="spellEnd"/>
      <w:r w:rsidRPr="000B3473">
        <w:rPr>
          <w:rFonts w:ascii="inherit" w:hAnsi="inherit"/>
          <w:color w:val="444444"/>
          <w:bdr w:val="none" w:sz="0" w:space="0" w:color="auto" w:frame="1"/>
          <w:lang w:val="fr-CA"/>
        </w:rPr>
        <w:t xml:space="preserve"> di </w:t>
      </w:r>
      <w:proofErr w:type="spellStart"/>
      <w:r w:rsidRPr="000B3473">
        <w:rPr>
          <w:rFonts w:ascii="inherit" w:hAnsi="inherit"/>
          <w:color w:val="444444"/>
          <w:bdr w:val="none" w:sz="0" w:space="0" w:color="auto" w:frame="1"/>
          <w:lang w:val="fr-CA"/>
        </w:rPr>
        <w:t>Amburgo</w:t>
      </w:r>
      <w:proofErr w:type="spellEnd"/>
      <w:r w:rsidRPr="000B3473">
        <w:rPr>
          <w:rFonts w:ascii="inherit" w:hAnsi="inherit"/>
          <w:color w:val="444444"/>
          <w:bdr w:val="none" w:sz="0" w:space="0" w:color="auto" w:frame="1"/>
          <w:lang w:val="fr-CA"/>
        </w:rPr>
        <w:t xml:space="preserve">). [Il </w:t>
      </w:r>
      <w:proofErr w:type="spellStart"/>
      <w:r w:rsidRPr="000B3473">
        <w:rPr>
          <w:rFonts w:ascii="inherit" w:hAnsi="inherit"/>
          <w:color w:val="444444"/>
          <w:bdr w:val="none" w:sz="0" w:space="0" w:color="auto" w:frame="1"/>
          <w:lang w:val="fr-CA"/>
        </w:rPr>
        <w:t>Comitato</w:t>
      </w:r>
      <w:proofErr w:type="spellEnd"/>
      <w:r w:rsidRPr="000B3473">
        <w:rPr>
          <w:rFonts w:ascii="inherit" w:hAnsi="inherit"/>
          <w:color w:val="444444"/>
          <w:bdr w:val="none" w:sz="0" w:space="0" w:color="auto" w:frame="1"/>
          <w:lang w:val="fr-CA"/>
        </w:rPr>
        <w:t xml:space="preserve"> Centrale </w:t>
      </w:r>
      <w:proofErr w:type="spellStart"/>
      <w:r w:rsidRPr="000B3473">
        <w:rPr>
          <w:rFonts w:ascii="inherit" w:hAnsi="inherit"/>
          <w:color w:val="444444"/>
          <w:bdr w:val="none" w:sz="0" w:space="0" w:color="auto" w:frame="1"/>
          <w:lang w:val="fr-CA"/>
        </w:rPr>
        <w:t>del</w:t>
      </w:r>
      <w:proofErr w:type="spellEnd"/>
      <w:r w:rsidRPr="000B3473">
        <w:rPr>
          <w:rFonts w:ascii="inherit" w:hAnsi="inherit"/>
          <w:color w:val="444444"/>
          <w:bdr w:val="none" w:sz="0" w:space="0" w:color="auto" w:frame="1"/>
          <w:lang w:val="fr-CA"/>
        </w:rPr>
        <w:t xml:space="preserve"> SED, il </w:t>
      </w:r>
      <w:proofErr w:type="spellStart"/>
      <w:r w:rsidRPr="000B3473">
        <w:rPr>
          <w:rFonts w:ascii="inherit" w:hAnsi="inherit"/>
          <w:color w:val="444444"/>
          <w:bdr w:val="none" w:sz="0" w:space="0" w:color="auto" w:frame="1"/>
          <w:lang w:val="fr-CA"/>
        </w:rPr>
        <w:t>partito</w:t>
      </w:r>
      <w:proofErr w:type="spellEnd"/>
      <w:r w:rsidRPr="000B3473">
        <w:rPr>
          <w:rFonts w:ascii="inherit" w:hAnsi="inherit"/>
          <w:color w:val="444444"/>
          <w:bdr w:val="none" w:sz="0" w:space="0" w:color="auto" w:frame="1"/>
          <w:lang w:val="fr-CA"/>
        </w:rPr>
        <w:t xml:space="preserve"> al </w:t>
      </w:r>
      <w:proofErr w:type="spellStart"/>
      <w:r w:rsidRPr="000B3473">
        <w:rPr>
          <w:rFonts w:ascii="inherit" w:hAnsi="inherit"/>
          <w:color w:val="444444"/>
          <w:bdr w:val="none" w:sz="0" w:space="0" w:color="auto" w:frame="1"/>
          <w:lang w:val="fr-CA"/>
        </w:rPr>
        <w:t>governo</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della</w:t>
      </w:r>
      <w:proofErr w:type="spellEnd"/>
      <w:r w:rsidRPr="000B3473">
        <w:rPr>
          <w:rFonts w:ascii="inherit" w:hAnsi="inherit"/>
          <w:color w:val="444444"/>
          <w:bdr w:val="none" w:sz="0" w:space="0" w:color="auto" w:frame="1"/>
          <w:lang w:val="fr-CA"/>
        </w:rPr>
        <w:t xml:space="preserve"> Germania </w:t>
      </w:r>
      <w:proofErr w:type="spellStart"/>
      <w:r w:rsidRPr="000B3473">
        <w:rPr>
          <w:rFonts w:ascii="inherit" w:hAnsi="inherit"/>
          <w:color w:val="444444"/>
          <w:bdr w:val="none" w:sz="0" w:space="0" w:color="auto" w:frame="1"/>
          <w:lang w:val="fr-CA"/>
        </w:rPr>
        <w:t>dell'Est</w:t>
      </w:r>
      <w:proofErr w:type="spellEnd"/>
      <w:r w:rsidRPr="000B3473">
        <w:rPr>
          <w:rFonts w:ascii="inherit" w:hAnsi="inherit"/>
          <w:color w:val="444444"/>
          <w:bdr w:val="none" w:sz="0" w:space="0" w:color="auto" w:frame="1"/>
          <w:lang w:val="fr-CA"/>
        </w:rPr>
        <w:t xml:space="preserve">, ha </w:t>
      </w:r>
      <w:proofErr w:type="spellStart"/>
      <w:r w:rsidRPr="000B3473">
        <w:rPr>
          <w:rFonts w:ascii="inherit" w:hAnsi="inherit"/>
          <w:color w:val="444444"/>
          <w:bdr w:val="none" w:sz="0" w:space="0" w:color="auto" w:frame="1"/>
          <w:lang w:val="fr-CA"/>
        </w:rPr>
        <w:t>finalmente</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iniziato</w:t>
      </w:r>
      <w:proofErr w:type="spellEnd"/>
      <w:r w:rsidRPr="000B3473">
        <w:rPr>
          <w:rFonts w:ascii="inherit" w:hAnsi="inherit"/>
          <w:color w:val="444444"/>
          <w:bdr w:val="none" w:sz="0" w:space="0" w:color="auto" w:frame="1"/>
          <w:lang w:val="fr-CA"/>
        </w:rPr>
        <w:t xml:space="preserve"> a </w:t>
      </w:r>
      <w:proofErr w:type="spellStart"/>
      <w:r w:rsidRPr="000B3473">
        <w:rPr>
          <w:rFonts w:ascii="inherit" w:hAnsi="inherit"/>
          <w:color w:val="444444"/>
          <w:bdr w:val="none" w:sz="0" w:space="0" w:color="auto" w:frame="1"/>
          <w:lang w:val="fr-CA"/>
        </w:rPr>
        <w:t>pubblicare</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l'opera</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completa</w:t>
      </w:r>
      <w:proofErr w:type="spellEnd"/>
      <w:r w:rsidRPr="000B3473">
        <w:rPr>
          <w:rFonts w:ascii="inherit" w:hAnsi="inherit"/>
          <w:color w:val="444444"/>
          <w:bdr w:val="none" w:sz="0" w:space="0" w:color="auto" w:frame="1"/>
          <w:lang w:val="fr-CA"/>
        </w:rPr>
        <w:t xml:space="preserve"> di Rosa Luxemburg. I </w:t>
      </w:r>
      <w:proofErr w:type="spellStart"/>
      <w:r w:rsidRPr="000B3473">
        <w:rPr>
          <w:rFonts w:ascii="inherit" w:hAnsi="inherit"/>
          <w:color w:val="444444"/>
          <w:bdr w:val="none" w:sz="0" w:space="0" w:color="auto" w:frame="1"/>
          <w:lang w:val="fr-CA"/>
        </w:rPr>
        <w:t>due</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volumi</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del</w:t>
      </w:r>
      <w:proofErr w:type="spellEnd"/>
      <w:r w:rsidRPr="000B3473">
        <w:rPr>
          <w:rFonts w:ascii="inherit" w:hAnsi="inherit"/>
          <w:color w:val="444444"/>
          <w:bdr w:val="none" w:sz="0" w:space="0" w:color="auto" w:frame="1"/>
          <w:lang w:val="fr-CA"/>
        </w:rPr>
        <w:t xml:space="preserve"> primo volume sono </w:t>
      </w:r>
      <w:proofErr w:type="spellStart"/>
      <w:r w:rsidRPr="000B3473">
        <w:rPr>
          <w:rFonts w:ascii="inherit" w:hAnsi="inherit"/>
          <w:color w:val="444444"/>
          <w:bdr w:val="none" w:sz="0" w:space="0" w:color="auto" w:frame="1"/>
          <w:lang w:val="fr-CA"/>
        </w:rPr>
        <w:t>apparsi</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nel</w:t>
      </w:r>
      <w:proofErr w:type="spellEnd"/>
      <w:r w:rsidRPr="000B3473">
        <w:rPr>
          <w:rFonts w:ascii="inherit" w:hAnsi="inherit"/>
          <w:color w:val="444444"/>
          <w:bdr w:val="none" w:sz="0" w:space="0" w:color="auto" w:frame="1"/>
          <w:lang w:val="fr-CA"/>
        </w:rPr>
        <w:t xml:space="preserve"> 1970. N. de l'A., 1971]</w:t>
      </w:r>
      <w:r w:rsidRPr="000B3473">
        <w:rPr>
          <w:rFonts w:ascii="inherit" w:hAnsi="inherit"/>
          <w:color w:val="444444"/>
          <w:sz w:val="27"/>
          <w:szCs w:val="27"/>
          <w:bdr w:val="none" w:sz="0" w:space="0" w:color="auto" w:frame="1"/>
          <w:lang w:val="fr-CA"/>
        </w:rPr>
        <w:br/>
      </w:r>
      <w:r w:rsidRPr="000B3473">
        <w:rPr>
          <w:rFonts w:ascii="inherit" w:hAnsi="inherit"/>
          <w:color w:val="444444"/>
          <w:bdr w:val="none" w:sz="0" w:space="0" w:color="auto" w:frame="1"/>
          <w:lang w:val="fr-CA"/>
        </w:rPr>
        <w:t xml:space="preserve">[4] Come attesta </w:t>
      </w:r>
      <w:proofErr w:type="spellStart"/>
      <w:r w:rsidRPr="000B3473">
        <w:rPr>
          <w:rFonts w:ascii="inherit" w:hAnsi="inherit"/>
          <w:color w:val="444444"/>
          <w:bdr w:val="none" w:sz="0" w:space="0" w:color="auto" w:frame="1"/>
          <w:lang w:val="fr-CA"/>
        </w:rPr>
        <w:t>una</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serie</w:t>
      </w:r>
      <w:proofErr w:type="spellEnd"/>
      <w:r w:rsidRPr="000B3473">
        <w:rPr>
          <w:rFonts w:ascii="inherit" w:hAnsi="inherit"/>
          <w:color w:val="444444"/>
          <w:bdr w:val="none" w:sz="0" w:space="0" w:color="auto" w:frame="1"/>
          <w:lang w:val="fr-CA"/>
        </w:rPr>
        <w:t xml:space="preserve"> di </w:t>
      </w:r>
      <w:proofErr w:type="spellStart"/>
      <w:r w:rsidRPr="000B3473">
        <w:rPr>
          <w:rFonts w:ascii="inherit" w:hAnsi="inherit"/>
          <w:color w:val="444444"/>
          <w:bdr w:val="none" w:sz="0" w:space="0" w:color="auto" w:frame="1"/>
          <w:lang w:val="fr-CA"/>
        </w:rPr>
        <w:t>articoli</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commemorativi</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apparsi</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sulla</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stampa</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socialdemocratica</w:t>
      </w:r>
      <w:proofErr w:type="spellEnd"/>
      <w:r w:rsidRPr="000B3473">
        <w:rPr>
          <w:rFonts w:ascii="inherit" w:hAnsi="inherit"/>
          <w:color w:val="444444"/>
          <w:bdr w:val="none" w:sz="0" w:space="0" w:color="auto" w:frame="1"/>
          <w:lang w:val="fr-CA"/>
        </w:rPr>
        <w:t>.</w:t>
      </w:r>
      <w:r w:rsidRPr="000B3473">
        <w:rPr>
          <w:rFonts w:ascii="inherit" w:hAnsi="inherit"/>
          <w:color w:val="444444"/>
          <w:sz w:val="27"/>
          <w:szCs w:val="27"/>
          <w:bdr w:val="none" w:sz="0" w:space="0" w:color="auto" w:frame="1"/>
          <w:lang w:val="fr-CA"/>
        </w:rPr>
        <w:br/>
      </w:r>
      <w:r>
        <w:rPr>
          <w:rFonts w:ascii="inherit" w:hAnsi="inherit"/>
          <w:color w:val="444444"/>
          <w:bdr w:val="none" w:sz="0" w:space="0" w:color="auto" w:frame="1"/>
        </w:rPr>
        <w:t>[5] M. SHACHTMAN, “  </w:t>
      </w:r>
      <w:hyperlink r:id="rId216" w:history="1">
        <w:r>
          <w:rPr>
            <w:rStyle w:val="Lienhypertexte"/>
            <w:rFonts w:ascii="inherit" w:hAnsi="inherit"/>
            <w:strike/>
            <w:color w:val="000080"/>
            <w:bdr w:val="none" w:sz="0" w:space="0" w:color="auto" w:frame="1"/>
          </w:rPr>
          <w:t>Lenin and Rosa Luxemburg</w:t>
        </w:r>
      </w:hyperlink>
      <w:r>
        <w:rPr>
          <w:rFonts w:ascii="inherit" w:hAnsi="inherit"/>
          <w:color w:val="444444"/>
          <w:bdr w:val="none" w:sz="0" w:space="0" w:color="auto" w:frame="1"/>
        </w:rPr>
        <w:t> ”, </w:t>
      </w:r>
      <w:r>
        <w:rPr>
          <w:rStyle w:val="Accentuation"/>
          <w:rFonts w:ascii="inherit" w:hAnsi="inherit"/>
          <w:color w:val="444444"/>
          <w:bdr w:val="none" w:sz="0" w:space="0" w:color="auto" w:frame="1"/>
        </w:rPr>
        <w:t xml:space="preserve">The New </w:t>
      </w:r>
      <w:proofErr w:type="gramStart"/>
      <w:r>
        <w:rPr>
          <w:rStyle w:val="Accentuation"/>
          <w:rFonts w:ascii="inherit" w:hAnsi="inherit"/>
          <w:color w:val="444444"/>
          <w:bdr w:val="none" w:sz="0" w:space="0" w:color="auto" w:frame="1"/>
        </w:rPr>
        <w:t>International</w:t>
      </w:r>
      <w:r>
        <w:rPr>
          <w:rFonts w:ascii="inherit" w:hAnsi="inherit"/>
          <w:color w:val="444444"/>
          <w:bdr w:val="none" w:sz="0" w:space="0" w:color="auto" w:frame="1"/>
        </w:rPr>
        <w:t> ,</w:t>
      </w:r>
      <w:proofErr w:type="gram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marzo</w:t>
      </w:r>
      <w:proofErr w:type="spellEnd"/>
      <w:r>
        <w:rPr>
          <w:rFonts w:ascii="inherit" w:hAnsi="inherit"/>
          <w:color w:val="444444"/>
          <w:bdr w:val="none" w:sz="0" w:space="0" w:color="auto" w:frame="1"/>
        </w:rPr>
        <w:t xml:space="preserve"> 1935 [</w:t>
      </w:r>
      <w:proofErr w:type="spellStart"/>
      <w:r>
        <w:rPr>
          <w:rFonts w:ascii="inherit" w:hAnsi="inherit"/>
          <w:color w:val="444444"/>
          <w:bdr w:val="none" w:sz="0" w:space="0" w:color="auto" w:frame="1"/>
        </w:rPr>
        <w:t>Revisione</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teorica</w:t>
      </w:r>
      <w:proofErr w:type="spellEnd"/>
      <w:r>
        <w:rPr>
          <w:rFonts w:ascii="inherit" w:hAnsi="inherit"/>
          <w:color w:val="444444"/>
          <w:bdr w:val="none" w:sz="0" w:space="0" w:color="auto" w:frame="1"/>
        </w:rPr>
        <w:t xml:space="preserve"> del </w:t>
      </w:r>
      <w:proofErr w:type="spellStart"/>
      <w:r>
        <w:rPr>
          <w:rFonts w:ascii="inherit" w:hAnsi="inherit"/>
          <w:color w:val="444444"/>
          <w:bdr w:val="none" w:sz="0" w:space="0" w:color="auto" w:frame="1"/>
        </w:rPr>
        <w:t>partito</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trotskista</w:t>
      </w:r>
      <w:proofErr w:type="spellEnd"/>
      <w:r>
        <w:rPr>
          <w:rFonts w:ascii="inherit" w:hAnsi="inherit"/>
          <w:color w:val="444444"/>
          <w:bdr w:val="none" w:sz="0" w:space="0" w:color="auto" w:frame="1"/>
        </w:rPr>
        <w:t xml:space="preserve"> americano, di cui </w:t>
      </w:r>
      <w:proofErr w:type="spellStart"/>
      <w:r>
        <w:rPr>
          <w:rFonts w:ascii="inherit" w:hAnsi="inherit"/>
          <w:color w:val="444444"/>
          <w:bdr w:val="none" w:sz="0" w:space="0" w:color="auto" w:frame="1"/>
        </w:rPr>
        <w:t>Shachtman</w:t>
      </w:r>
      <w:proofErr w:type="spellEnd"/>
      <w:r>
        <w:rPr>
          <w:rFonts w:ascii="inherit" w:hAnsi="inherit"/>
          <w:color w:val="444444"/>
          <w:bdr w:val="none" w:sz="0" w:space="0" w:color="auto" w:frame="1"/>
        </w:rPr>
        <w:t xml:space="preserve"> fu uno </w:t>
      </w:r>
      <w:proofErr w:type="spellStart"/>
      <w:r>
        <w:rPr>
          <w:rFonts w:ascii="inherit" w:hAnsi="inherit"/>
          <w:color w:val="444444"/>
          <w:bdr w:val="none" w:sz="0" w:space="0" w:color="auto" w:frame="1"/>
        </w:rPr>
        <w:t>dei</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padri</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fondatori</w:t>
      </w:r>
      <w:proofErr w:type="spellEnd"/>
      <w:r>
        <w:rPr>
          <w:rFonts w:ascii="inherit" w:hAnsi="inherit"/>
          <w:color w:val="444444"/>
          <w:bdr w:val="none" w:sz="0" w:space="0" w:color="auto" w:frame="1"/>
        </w:rPr>
        <w:t>”. </w:t>
      </w:r>
      <w:proofErr w:type="spellStart"/>
      <w:r>
        <w:rPr>
          <w:rFonts w:ascii="inherit" w:hAnsi="inherit"/>
          <w:color w:val="444444"/>
          <w:bdr w:val="none" w:sz="0" w:space="0" w:color="auto" w:frame="1"/>
        </w:rPr>
        <w:t>NdT</w:t>
      </w:r>
      <w:proofErr w:type="spellEnd"/>
      <w:r>
        <w:rPr>
          <w:rFonts w:ascii="inherit" w:hAnsi="inherit"/>
          <w:color w:val="444444"/>
          <w:bdr w:val="none" w:sz="0" w:space="0" w:color="auto" w:frame="1"/>
        </w:rPr>
        <w:t>].</w:t>
      </w:r>
      <w:r>
        <w:rPr>
          <w:rFonts w:ascii="inherit" w:hAnsi="inherit"/>
          <w:color w:val="444444"/>
          <w:sz w:val="27"/>
          <w:szCs w:val="27"/>
          <w:bdr w:val="none" w:sz="0" w:space="0" w:color="auto" w:frame="1"/>
        </w:rPr>
        <w:br/>
      </w:r>
      <w:r>
        <w:rPr>
          <w:rFonts w:ascii="inherit" w:hAnsi="inherit"/>
          <w:color w:val="444444"/>
          <w:bdr w:val="none" w:sz="0" w:space="0" w:color="auto" w:frame="1"/>
        </w:rPr>
        <w:t>[6], [7], [8], [9]  </w:t>
      </w:r>
      <w:proofErr w:type="spellStart"/>
      <w:r w:rsidR="00000000">
        <w:fldChar w:fldCharType="begin"/>
      </w:r>
      <w:r w:rsidR="00000000">
        <w:instrText xml:space="preserve"> HYPERLINK "https://bataillesocialiste.files.wordpress.com/2008/06/r_ou_r.pdf" </w:instrText>
      </w:r>
      <w:r w:rsidR="00000000">
        <w:fldChar w:fldCharType="separate"/>
      </w:r>
      <w:r>
        <w:rPr>
          <w:rStyle w:val="Lienhypertexte"/>
          <w:rFonts w:ascii="inherit" w:hAnsi="inherit"/>
          <w:color w:val="000080"/>
          <w:bdr w:val="none" w:sz="0" w:space="0" w:color="auto" w:frame="1"/>
        </w:rPr>
        <w:t>Riforma</w:t>
      </w:r>
      <w:proofErr w:type="spellEnd"/>
      <w:r>
        <w:rPr>
          <w:rStyle w:val="Lienhypertexte"/>
          <w:rFonts w:ascii="inherit" w:hAnsi="inherit"/>
          <w:color w:val="000080"/>
          <w:bdr w:val="none" w:sz="0" w:space="0" w:color="auto" w:frame="1"/>
        </w:rPr>
        <w:t xml:space="preserve"> </w:t>
      </w:r>
      <w:proofErr w:type="spellStart"/>
      <w:r>
        <w:rPr>
          <w:rStyle w:val="Lienhypertexte"/>
          <w:rFonts w:ascii="inherit" w:hAnsi="inherit"/>
          <w:color w:val="000080"/>
          <w:bdr w:val="none" w:sz="0" w:space="0" w:color="auto" w:frame="1"/>
        </w:rPr>
        <w:t>sociale</w:t>
      </w:r>
      <w:proofErr w:type="spellEnd"/>
      <w:r>
        <w:rPr>
          <w:rStyle w:val="Lienhypertexte"/>
          <w:rFonts w:ascii="inherit" w:hAnsi="inherit"/>
          <w:color w:val="000080"/>
          <w:bdr w:val="none" w:sz="0" w:space="0" w:color="auto" w:frame="1"/>
        </w:rPr>
        <w:t xml:space="preserve"> o </w:t>
      </w:r>
      <w:proofErr w:type="spellStart"/>
      <w:r>
        <w:rPr>
          <w:rStyle w:val="Lienhypertexte"/>
          <w:rFonts w:ascii="inherit" w:hAnsi="inherit"/>
          <w:color w:val="000080"/>
          <w:bdr w:val="none" w:sz="0" w:space="0" w:color="auto" w:frame="1"/>
        </w:rPr>
        <w:t>rivoluzione</w:t>
      </w:r>
      <w:proofErr w:type="spellEnd"/>
      <w:r>
        <w:rPr>
          <w:rStyle w:val="Lienhypertexte"/>
          <w:rFonts w:ascii="inherit" w:hAnsi="inherit"/>
          <w:color w:val="000080"/>
          <w:bdr w:val="none" w:sz="0" w:space="0" w:color="auto" w:frame="1"/>
        </w:rPr>
        <w:t>?</w:t>
      </w:r>
      <w:r w:rsidR="00000000">
        <w:rPr>
          <w:rStyle w:val="Lienhypertexte"/>
          <w:rFonts w:ascii="inherit" w:hAnsi="inherit"/>
          <w:color w:val="000080"/>
          <w:bdr w:val="none" w:sz="0" w:space="0" w:color="auto" w:frame="1"/>
        </w:rPr>
        <w:fldChar w:fldCharType="end"/>
      </w:r>
      <w:r>
        <w:rPr>
          <w:rFonts w:ascii="inherit" w:hAnsi="inherit"/>
          <w:color w:val="444444"/>
          <w:bdr w:val="none" w:sz="0" w:space="0" w:color="auto" w:frame="1"/>
        </w:rPr>
        <w:t xml:space="preserve">(1898) [… </w:t>
      </w:r>
      <w:proofErr w:type="spellStart"/>
      <w:r>
        <w:rPr>
          <w:rFonts w:ascii="inherit" w:hAnsi="inherit"/>
          <w:color w:val="444444"/>
          <w:bdr w:val="none" w:sz="0" w:space="0" w:color="auto" w:frame="1"/>
        </w:rPr>
        <w:t>Cancelliamo</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i</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riferimenti</w:t>
      </w:r>
      <w:proofErr w:type="spellEnd"/>
      <w:r>
        <w:rPr>
          <w:rFonts w:ascii="inherit" w:hAnsi="inherit"/>
          <w:color w:val="444444"/>
          <w:bdr w:val="none" w:sz="0" w:space="0" w:color="auto" w:frame="1"/>
        </w:rPr>
        <w:t xml:space="preserve"> del </w:t>
      </w:r>
      <w:proofErr w:type="spellStart"/>
      <w:r>
        <w:rPr>
          <w:rFonts w:ascii="inherit" w:hAnsi="inherit"/>
          <w:color w:val="444444"/>
          <w:bdr w:val="none" w:sz="0" w:space="0" w:color="auto" w:frame="1"/>
        </w:rPr>
        <w:t>traduttore</w:t>
      </w:r>
      <w:proofErr w:type="spellEnd"/>
      <w:r>
        <w:rPr>
          <w:rFonts w:ascii="inherit" w:hAnsi="inherit"/>
          <w:color w:val="444444"/>
          <w:bdr w:val="none" w:sz="0" w:space="0" w:color="auto" w:frame="1"/>
        </w:rPr>
        <w:t xml:space="preserve"> alle </w:t>
      </w:r>
      <w:proofErr w:type="spellStart"/>
      <w:r>
        <w:rPr>
          <w:rFonts w:ascii="inherit" w:hAnsi="inherit"/>
          <w:color w:val="444444"/>
          <w:bdr w:val="none" w:sz="0" w:space="0" w:color="auto" w:frame="1"/>
        </w:rPr>
        <w:t>pagine</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dell'edizione</w:t>
      </w:r>
      <w:proofErr w:type="spellEnd"/>
      <w:r>
        <w:rPr>
          <w:rFonts w:ascii="inherit" w:hAnsi="inherit"/>
          <w:color w:val="444444"/>
          <w:bdr w:val="none" w:sz="0" w:space="0" w:color="auto" w:frame="1"/>
        </w:rPr>
        <w:t xml:space="preserve"> del 1969, </w:t>
      </w:r>
      <w:proofErr w:type="spellStart"/>
      <w:r>
        <w:rPr>
          <w:rFonts w:ascii="inherit" w:hAnsi="inherit"/>
          <w:color w:val="444444"/>
          <w:bdr w:val="none" w:sz="0" w:space="0" w:color="auto" w:frame="1"/>
        </w:rPr>
        <w:t>che</w:t>
      </w:r>
      <w:proofErr w:type="spellEnd"/>
      <w:r>
        <w:rPr>
          <w:rFonts w:ascii="inherit" w:hAnsi="inherit"/>
          <w:color w:val="444444"/>
          <w:bdr w:val="none" w:sz="0" w:space="0" w:color="auto" w:frame="1"/>
        </w:rPr>
        <w:t xml:space="preserve"> non è </w:t>
      </w:r>
      <w:proofErr w:type="spellStart"/>
      <w:r>
        <w:rPr>
          <w:rFonts w:ascii="inherit" w:hAnsi="inherit"/>
          <w:color w:val="444444"/>
          <w:bdr w:val="none" w:sz="0" w:space="0" w:color="auto" w:frame="1"/>
        </w:rPr>
        <w:t>più</w:t>
      </w:r>
      <w:proofErr w:type="spellEnd"/>
      <w:r>
        <w:rPr>
          <w:rFonts w:ascii="inherit" w:hAnsi="inherit"/>
          <w:color w:val="444444"/>
          <w:bdr w:val="none" w:sz="0" w:space="0" w:color="auto" w:frame="1"/>
        </w:rPr>
        <w:t xml:space="preserve"> in </w:t>
      </w:r>
      <w:proofErr w:type="spellStart"/>
      <w:r>
        <w:rPr>
          <w:rFonts w:ascii="inherit" w:hAnsi="inherit"/>
          <w:color w:val="444444"/>
          <w:bdr w:val="none" w:sz="0" w:space="0" w:color="auto" w:frame="1"/>
        </w:rPr>
        <w:t>commercio</w:t>
      </w:r>
      <w:proofErr w:type="spellEnd"/>
      <w:r>
        <w:rPr>
          <w:rFonts w:ascii="inherit" w:hAnsi="inherit"/>
          <w:color w:val="444444"/>
          <w:bdr w:val="none" w:sz="0" w:space="0" w:color="auto" w:frame="1"/>
        </w:rPr>
        <w:t>. </w:t>
      </w:r>
      <w:proofErr w:type="gramStart"/>
      <w:r>
        <w:rPr>
          <w:rStyle w:val="Accentuation"/>
          <w:rFonts w:ascii="inherit" w:hAnsi="inherit"/>
          <w:color w:val="444444"/>
          <w:bdr w:val="none" w:sz="0" w:space="0" w:color="auto" w:frame="1"/>
        </w:rPr>
        <w:t>BS</w:t>
      </w:r>
      <w:r>
        <w:rPr>
          <w:color w:val="444444"/>
          <w:sz w:val="23"/>
          <w:szCs w:val="23"/>
        </w:rPr>
        <w:t> </w:t>
      </w:r>
      <w:r>
        <w:rPr>
          <w:rFonts w:ascii="inherit" w:hAnsi="inherit"/>
          <w:color w:val="444444"/>
          <w:bdr w:val="none" w:sz="0" w:space="0" w:color="auto" w:frame="1"/>
        </w:rPr>
        <w:t>]</w:t>
      </w:r>
      <w:proofErr w:type="gramEnd"/>
      <w:r>
        <w:rPr>
          <w:rFonts w:ascii="inherit" w:hAnsi="inherit"/>
          <w:color w:val="444444"/>
          <w:sz w:val="27"/>
          <w:szCs w:val="27"/>
          <w:bdr w:val="none" w:sz="0" w:space="0" w:color="auto" w:frame="1"/>
        </w:rPr>
        <w:br/>
      </w:r>
      <w:r>
        <w:rPr>
          <w:rFonts w:ascii="inherit" w:hAnsi="inherit"/>
          <w:color w:val="444444"/>
          <w:bdr w:val="none" w:sz="0" w:space="0" w:color="auto" w:frame="1"/>
        </w:rPr>
        <w:t>[10] e [11] </w:t>
      </w:r>
      <w:r>
        <w:rPr>
          <w:rStyle w:val="Accentuation"/>
          <w:rFonts w:ascii="inherit" w:hAnsi="inherit"/>
          <w:color w:val="444444"/>
          <w:bdr w:val="none" w:sz="0" w:space="0" w:color="auto" w:frame="1"/>
        </w:rPr>
        <w:t xml:space="preserve">Sul </w:t>
      </w:r>
      <w:proofErr w:type="spellStart"/>
      <w:r>
        <w:rPr>
          <w:rStyle w:val="Accentuation"/>
          <w:rFonts w:ascii="inherit" w:hAnsi="inherit"/>
          <w:color w:val="444444"/>
          <w:bdr w:val="none" w:sz="0" w:space="0" w:color="auto" w:frame="1"/>
        </w:rPr>
        <w:t>diritto</w:t>
      </w:r>
      <w:proofErr w:type="spellEnd"/>
      <w:r>
        <w:rPr>
          <w:rStyle w:val="Accentuation"/>
          <w:rFonts w:ascii="inherit" w:hAnsi="inherit"/>
          <w:color w:val="444444"/>
          <w:bdr w:val="none" w:sz="0" w:space="0" w:color="auto" w:frame="1"/>
        </w:rPr>
        <w:t xml:space="preserve"> </w:t>
      </w:r>
      <w:proofErr w:type="spellStart"/>
      <w:r>
        <w:rPr>
          <w:rStyle w:val="Accentuation"/>
          <w:rFonts w:ascii="inherit" w:hAnsi="inherit"/>
          <w:color w:val="444444"/>
          <w:bdr w:val="none" w:sz="0" w:space="0" w:color="auto" w:frame="1"/>
        </w:rPr>
        <w:t>delle</w:t>
      </w:r>
      <w:proofErr w:type="spellEnd"/>
      <w:r>
        <w:rPr>
          <w:rStyle w:val="Accentuation"/>
          <w:rFonts w:ascii="inherit" w:hAnsi="inherit"/>
          <w:color w:val="444444"/>
          <w:bdr w:val="none" w:sz="0" w:space="0" w:color="auto" w:frame="1"/>
        </w:rPr>
        <w:t xml:space="preserve"> </w:t>
      </w:r>
      <w:proofErr w:type="spellStart"/>
      <w:r>
        <w:rPr>
          <w:rStyle w:val="Accentuation"/>
          <w:rFonts w:ascii="inherit" w:hAnsi="inherit"/>
          <w:color w:val="444444"/>
          <w:bdr w:val="none" w:sz="0" w:space="0" w:color="auto" w:frame="1"/>
        </w:rPr>
        <w:t>nazioni</w:t>
      </w:r>
      <w:proofErr w:type="spellEnd"/>
      <w:r>
        <w:rPr>
          <w:rStyle w:val="Accentuation"/>
          <w:rFonts w:ascii="inherit" w:hAnsi="inherit"/>
          <w:color w:val="444444"/>
          <w:bdr w:val="none" w:sz="0" w:space="0" w:color="auto" w:frame="1"/>
        </w:rPr>
        <w:t xml:space="preserve"> </w:t>
      </w:r>
      <w:proofErr w:type="spellStart"/>
      <w:r>
        <w:rPr>
          <w:rStyle w:val="Accentuation"/>
          <w:rFonts w:ascii="inherit" w:hAnsi="inherit"/>
          <w:color w:val="444444"/>
          <w:bdr w:val="none" w:sz="0" w:space="0" w:color="auto" w:frame="1"/>
        </w:rPr>
        <w:t>all'autodeterminazione</w:t>
      </w:r>
      <w:proofErr w:type="spellEnd"/>
      <w:r>
        <w:rPr>
          <w:color w:val="444444"/>
          <w:sz w:val="23"/>
          <w:szCs w:val="23"/>
        </w:rPr>
        <w:t> </w:t>
      </w:r>
      <w:r>
        <w:rPr>
          <w:rFonts w:ascii="inherit" w:hAnsi="inherit"/>
          <w:color w:val="444444"/>
          <w:bdr w:val="none" w:sz="0" w:space="0" w:color="auto" w:frame="1"/>
        </w:rPr>
        <w:t>(1914), in: LENIN, Questions </w:t>
      </w:r>
      <w:proofErr w:type="spellStart"/>
      <w:r>
        <w:rPr>
          <w:rStyle w:val="Accentuation"/>
          <w:rFonts w:ascii="inherit" w:hAnsi="inherit"/>
          <w:color w:val="444444"/>
          <w:bdr w:val="none" w:sz="0" w:space="0" w:color="auto" w:frame="1"/>
        </w:rPr>
        <w:t>Cfr</w:t>
      </w:r>
      <w:proofErr w:type="spellEnd"/>
      <w:r>
        <w:rPr>
          <w:rFonts w:ascii="inherit" w:hAnsi="inherit"/>
          <w:color w:val="444444"/>
          <w:bdr w:val="none" w:sz="0" w:space="0" w:color="auto" w:frame="1"/>
        </w:rPr>
        <w:t xml:space="preserve"> [12], </w:t>
      </w:r>
      <w:proofErr w:type="spellStart"/>
      <w:r>
        <w:rPr>
          <w:rFonts w:ascii="inherit" w:hAnsi="inherit"/>
          <w:color w:val="444444"/>
          <w:bdr w:val="none" w:sz="0" w:space="0" w:color="auto" w:frame="1"/>
        </w:rPr>
        <w:t>Mosca</w:t>
      </w:r>
      <w:proofErr w:type="spellEnd"/>
      <w:r>
        <w:rPr>
          <w:rFonts w:ascii="inherit" w:hAnsi="inherit"/>
          <w:color w:val="444444"/>
          <w:bdr w:val="none" w:sz="0" w:space="0" w:color="auto" w:frame="1"/>
        </w:rPr>
        <w:t>, 1968.</w:t>
      </w:r>
      <w:r>
        <w:rPr>
          <w:rStyle w:val="Accentuation"/>
          <w:rFonts w:ascii="inherit" w:hAnsi="inherit"/>
          <w:color w:val="444444"/>
          <w:bdr w:val="none" w:sz="0" w:space="0" w:color="auto" w:frame="1"/>
        </w:rPr>
        <w:t xml:space="preserve">of National Policy and Proletarian Internationalism Una </w:t>
      </w:r>
      <w:proofErr w:type="spellStart"/>
      <w:r>
        <w:rPr>
          <w:rStyle w:val="Accentuation"/>
          <w:rFonts w:ascii="inherit" w:hAnsi="inherit"/>
          <w:color w:val="444444"/>
          <w:bdr w:val="none" w:sz="0" w:space="0" w:color="auto" w:frame="1"/>
        </w:rPr>
        <w:t>caricatura</w:t>
      </w:r>
      <w:proofErr w:type="spellEnd"/>
      <w:r>
        <w:rPr>
          <w:rStyle w:val="Accentuation"/>
          <w:rFonts w:ascii="inherit" w:hAnsi="inherit"/>
          <w:color w:val="444444"/>
          <w:bdr w:val="none" w:sz="0" w:space="0" w:color="auto" w:frame="1"/>
        </w:rPr>
        <w:t xml:space="preserve"> del </w:t>
      </w:r>
      <w:proofErr w:type="spellStart"/>
      <w:r>
        <w:rPr>
          <w:rStyle w:val="Accentuation"/>
          <w:rFonts w:ascii="inherit" w:hAnsi="inherit"/>
          <w:color w:val="444444"/>
          <w:bdr w:val="none" w:sz="0" w:space="0" w:color="auto" w:frame="1"/>
        </w:rPr>
        <w:t>marxismo</w:t>
      </w:r>
      <w:proofErr w:type="spellEnd"/>
      <w:r>
        <w:rPr>
          <w:rStyle w:val="Accentuation"/>
          <w:rFonts w:ascii="inherit" w:hAnsi="inherit"/>
          <w:color w:val="444444"/>
          <w:bdr w:val="none" w:sz="0" w:space="0" w:color="auto" w:frame="1"/>
        </w:rPr>
        <w:t xml:space="preserve"> e </w:t>
      </w:r>
      <w:proofErr w:type="spellStart"/>
      <w:r>
        <w:rPr>
          <w:rStyle w:val="Accentuation"/>
          <w:rFonts w:ascii="inherit" w:hAnsi="inherit"/>
          <w:color w:val="444444"/>
          <w:bdr w:val="none" w:sz="0" w:space="0" w:color="auto" w:frame="1"/>
        </w:rPr>
        <w:t>sull</w:t>
      </w:r>
      <w:proofErr w:type="spellEnd"/>
      <w:r>
        <w:rPr>
          <w:rStyle w:val="Accentuation"/>
          <w:rFonts w:ascii="inherit" w:hAnsi="inherit"/>
          <w:color w:val="444444"/>
          <w:bdr w:val="none" w:sz="0" w:space="0" w:color="auto" w:frame="1"/>
        </w:rPr>
        <w:t>'“</w:t>
      </w:r>
      <w:proofErr w:type="spellStart"/>
      <w:r>
        <w:rPr>
          <w:rStyle w:val="Accentuation"/>
          <w:rFonts w:ascii="inherit" w:hAnsi="inherit"/>
          <w:color w:val="444444"/>
          <w:bdr w:val="none" w:sz="0" w:space="0" w:color="auto" w:frame="1"/>
        </w:rPr>
        <w:t>economicismo</w:t>
      </w:r>
      <w:proofErr w:type="spellEnd"/>
      <w:r>
        <w:rPr>
          <w:rStyle w:val="Accentuation"/>
          <w:rFonts w:ascii="inherit" w:hAnsi="inherit"/>
          <w:color w:val="444444"/>
          <w:bdr w:val="none" w:sz="0" w:space="0" w:color="auto" w:frame="1"/>
        </w:rPr>
        <w:t xml:space="preserve"> </w:t>
      </w:r>
      <w:proofErr w:type="spellStart"/>
      <w:r>
        <w:rPr>
          <w:rStyle w:val="Accentuation"/>
          <w:rFonts w:ascii="inherit" w:hAnsi="inherit"/>
          <w:color w:val="444444"/>
          <w:bdr w:val="none" w:sz="0" w:space="0" w:color="auto" w:frame="1"/>
        </w:rPr>
        <w:t>imperialista</w:t>
      </w:r>
      <w:proofErr w:type="spellEnd"/>
      <w:r>
        <w:rPr>
          <w:rStyle w:val="Accentuation"/>
          <w:rFonts w:ascii="inherit" w:hAnsi="inherit"/>
          <w:color w:val="444444"/>
          <w:bdr w:val="none" w:sz="0" w:space="0" w:color="auto" w:frame="1"/>
        </w:rPr>
        <w:t>” (</w:t>
      </w:r>
      <w:r>
        <w:rPr>
          <w:rFonts w:ascii="inherit" w:hAnsi="inherit"/>
          <w:color w:val="444444"/>
          <w:bdr w:val="none" w:sz="0" w:space="0" w:color="auto" w:frame="1"/>
        </w:rPr>
        <w:t> 1916) in: LENIN, </w:t>
      </w:r>
      <w:proofErr w:type="spellStart"/>
      <w:r>
        <w:rPr>
          <w:rStyle w:val="Accentuation"/>
          <w:rFonts w:ascii="inherit" w:hAnsi="inherit"/>
          <w:color w:val="444444"/>
          <w:bdr w:val="none" w:sz="0" w:space="0" w:color="auto" w:frame="1"/>
        </w:rPr>
        <w:t>Opere</w:t>
      </w:r>
      <w:proofErr w:type="spellEnd"/>
      <w:r>
        <w:rPr>
          <w:rFonts w:ascii="inherit" w:hAnsi="inherit"/>
          <w:color w:val="444444"/>
          <w:bdr w:val="none" w:sz="0" w:space="0" w:color="auto" w:frame="1"/>
        </w:rPr>
        <w:t xml:space="preserve"> , </w:t>
      </w:r>
      <w:proofErr w:type="spellStart"/>
      <w:r>
        <w:rPr>
          <w:rFonts w:ascii="inherit" w:hAnsi="inherit"/>
          <w:color w:val="444444"/>
          <w:bdr w:val="none" w:sz="0" w:space="0" w:color="auto" w:frame="1"/>
        </w:rPr>
        <w:t>Mosca</w:t>
      </w:r>
      <w:proofErr w:type="spellEnd"/>
      <w:r>
        <w:rPr>
          <w:rFonts w:ascii="inherit" w:hAnsi="inherit"/>
          <w:color w:val="444444"/>
          <w:bdr w:val="none" w:sz="0" w:space="0" w:color="auto" w:frame="1"/>
        </w:rPr>
        <w:t>-Parigi (</w:t>
      </w:r>
      <w:proofErr w:type="spellStart"/>
      <w:r>
        <w:rPr>
          <w:rFonts w:ascii="inherit" w:hAnsi="inherit"/>
          <w:color w:val="444444"/>
          <w:bdr w:val="none" w:sz="0" w:space="0" w:color="auto" w:frame="1"/>
        </w:rPr>
        <w:t>nd</w:t>
      </w:r>
      <w:proofErr w:type="spellEnd"/>
      <w:r>
        <w:rPr>
          <w:rFonts w:ascii="inherit" w:hAnsi="inherit"/>
          <w:color w:val="444444"/>
          <w:bdr w:val="none" w:sz="0" w:space="0" w:color="auto" w:frame="1"/>
        </w:rPr>
        <w:t xml:space="preserve">), volume 23. [13] </w:t>
      </w:r>
      <w:proofErr w:type="spellStart"/>
      <w:r>
        <w:rPr>
          <w:rFonts w:ascii="inherit" w:hAnsi="inherit"/>
          <w:color w:val="444444"/>
          <w:bdr w:val="none" w:sz="0" w:space="0" w:color="auto" w:frame="1"/>
        </w:rPr>
        <w:t>cfr</w:t>
      </w:r>
      <w:proofErr w:type="spellEnd"/>
      <w:r>
        <w:rPr>
          <w:rFonts w:ascii="inherit" w:hAnsi="inherit"/>
          <w:color w:val="444444"/>
          <w:bdr w:val="none" w:sz="0" w:space="0" w:color="auto" w:frame="1"/>
        </w:rPr>
        <w:t xml:space="preserve">. LENIN, </w:t>
      </w:r>
      <w:proofErr w:type="spellStart"/>
      <w:r>
        <w:rPr>
          <w:rFonts w:ascii="inherit" w:hAnsi="inherit"/>
          <w:color w:val="444444"/>
          <w:bdr w:val="none" w:sz="0" w:space="0" w:color="auto" w:frame="1"/>
        </w:rPr>
        <w:t>Domande</w:t>
      </w:r>
      <w:proofErr w:type="spellEnd"/>
      <w:r>
        <w:rPr>
          <w:rFonts w:ascii="inherit" w:hAnsi="inherit"/>
          <w:color w:val="444444"/>
          <w:bdr w:val="none" w:sz="0" w:space="0" w:color="auto" w:frame="1"/>
        </w:rPr>
        <w:t> </w:t>
      </w:r>
      <w:proofErr w:type="gramStart"/>
      <w:r>
        <w:rPr>
          <w:rStyle w:val="Accentuation"/>
          <w:rFonts w:ascii="inherit" w:hAnsi="inherit"/>
          <w:color w:val="444444"/>
          <w:bdr w:val="none" w:sz="0" w:space="0" w:color="auto" w:frame="1"/>
        </w:rPr>
        <w:t>…</w:t>
      </w:r>
      <w:r>
        <w:rPr>
          <w:rFonts w:ascii="inherit" w:hAnsi="inherit"/>
          <w:color w:val="444444"/>
          <w:sz w:val="27"/>
          <w:szCs w:val="27"/>
          <w:bdr w:val="none" w:sz="0" w:space="0" w:color="auto" w:frame="1"/>
        </w:rPr>
        <w:t> ,</w:t>
      </w:r>
      <w:proofErr w:type="gramEnd"/>
      <w:r>
        <w:rPr>
          <w:rFonts w:ascii="inherit" w:hAnsi="inherit"/>
          <w:color w:val="444444"/>
          <w:sz w:val="27"/>
          <w:szCs w:val="27"/>
          <w:bdr w:val="none" w:sz="0" w:space="0" w:color="auto" w:frame="1"/>
        </w:rPr>
        <w:t> </w:t>
      </w:r>
      <w:r>
        <w:rPr>
          <w:rFonts w:ascii="inherit" w:hAnsi="inherit"/>
          <w:color w:val="444444"/>
          <w:bdr w:val="none" w:sz="0" w:space="0" w:color="auto" w:frame="1"/>
        </w:rPr>
        <w:t>op </w:t>
      </w:r>
      <w:r>
        <w:rPr>
          <w:rStyle w:val="Accentuation"/>
          <w:rFonts w:ascii="inherit" w:hAnsi="inherit"/>
          <w:color w:val="444444"/>
          <w:bdr w:val="none" w:sz="0" w:space="0" w:color="auto" w:frame="1"/>
        </w:rPr>
        <w:t>. </w:t>
      </w:r>
      <w:proofErr w:type="gramStart"/>
      <w:r>
        <w:rPr>
          <w:rStyle w:val="Accentuation"/>
          <w:rFonts w:ascii="inherit" w:hAnsi="inherit"/>
          <w:color w:val="444444"/>
          <w:bdr w:val="none" w:sz="0" w:space="0" w:color="auto" w:frame="1"/>
        </w:rPr>
        <w:t>cit. </w:t>
      </w:r>
      <w:r>
        <w:rPr>
          <w:rFonts w:ascii="inherit" w:hAnsi="inherit"/>
          <w:color w:val="444444"/>
          <w:bdr w:val="none" w:sz="0" w:space="0" w:color="auto" w:frame="1"/>
        </w:rPr>
        <w:t>,</w:t>
      </w:r>
      <w:proofErr w:type="gramEnd"/>
      <w:r>
        <w:rPr>
          <w:rFonts w:ascii="inherit" w:hAnsi="inherit"/>
          <w:color w:val="444444"/>
          <w:bdr w:val="none" w:sz="0" w:space="0" w:color="auto" w:frame="1"/>
        </w:rPr>
        <w:t xml:space="preserve"> p. 156. [14] LENIN, </w:t>
      </w:r>
      <w:r>
        <w:rPr>
          <w:rStyle w:val="Accentuation"/>
          <w:rFonts w:ascii="inherit" w:hAnsi="inherit"/>
          <w:color w:val="444444"/>
          <w:bdr w:val="none" w:sz="0" w:space="0" w:color="auto" w:frame="1"/>
        </w:rPr>
        <w:t xml:space="preserve">Una </w:t>
      </w:r>
      <w:proofErr w:type="spellStart"/>
      <w:r>
        <w:rPr>
          <w:rStyle w:val="Accentuation"/>
          <w:rFonts w:ascii="inherit" w:hAnsi="inherit"/>
          <w:color w:val="444444"/>
          <w:bdr w:val="none" w:sz="0" w:space="0" w:color="auto" w:frame="1"/>
        </w:rPr>
        <w:t>caricatura</w:t>
      </w:r>
      <w:proofErr w:type="spellEnd"/>
      <w:r>
        <w:rPr>
          <w:rStyle w:val="Accentuation"/>
          <w:rFonts w:ascii="inherit" w:hAnsi="inherit"/>
          <w:color w:val="444444"/>
          <w:bdr w:val="none" w:sz="0" w:space="0" w:color="auto" w:frame="1"/>
        </w:rPr>
        <w:t xml:space="preserve"> del </w:t>
      </w:r>
      <w:proofErr w:type="spellStart"/>
      <w:r>
        <w:rPr>
          <w:rStyle w:val="Accentuation"/>
          <w:rFonts w:ascii="inherit" w:hAnsi="inherit"/>
          <w:color w:val="444444"/>
          <w:bdr w:val="none" w:sz="0" w:space="0" w:color="auto" w:frame="1"/>
        </w:rPr>
        <w:t>marxismo</w:t>
      </w:r>
      <w:proofErr w:type="spellEnd"/>
      <w:r>
        <w:rPr>
          <w:rFonts w:ascii="inherit" w:hAnsi="inherit"/>
          <w:color w:val="444444"/>
          <w:sz w:val="27"/>
          <w:szCs w:val="27"/>
          <w:bdr w:val="none" w:sz="0" w:space="0" w:color="auto" w:frame="1"/>
        </w:rPr>
        <w:t> </w:t>
      </w:r>
      <w:proofErr w:type="gramStart"/>
      <w:r>
        <w:rPr>
          <w:rFonts w:ascii="inherit" w:hAnsi="inherit"/>
          <w:color w:val="444444"/>
          <w:sz w:val="27"/>
          <w:szCs w:val="27"/>
          <w:bdr w:val="none" w:sz="0" w:space="0" w:color="auto" w:frame="1"/>
        </w:rPr>
        <w:t>… </w:t>
      </w:r>
      <w:r>
        <w:rPr>
          <w:rFonts w:ascii="inherit" w:hAnsi="inherit"/>
          <w:color w:val="444444"/>
          <w:bdr w:val="none" w:sz="0" w:space="0" w:color="auto" w:frame="1"/>
        </w:rPr>
        <w:t>,</w:t>
      </w:r>
      <w:proofErr w:type="gramEnd"/>
      <w:r>
        <w:rPr>
          <w:rFonts w:ascii="inherit" w:hAnsi="inherit"/>
          <w:color w:val="444444"/>
          <w:sz w:val="27"/>
          <w:szCs w:val="27"/>
          <w:bdr w:val="none" w:sz="0" w:space="0" w:color="auto" w:frame="1"/>
        </w:rPr>
        <w:br/>
      </w:r>
      <w:proofErr w:type="spellStart"/>
      <w:r>
        <w:rPr>
          <w:rStyle w:val="Accentuation"/>
          <w:rFonts w:ascii="inherit" w:hAnsi="inherit"/>
          <w:color w:val="444444"/>
          <w:bdr w:val="none" w:sz="0" w:space="0" w:color="auto" w:frame="1"/>
        </w:rPr>
        <w:lastRenderedPageBreak/>
        <w:t>Opere</w:t>
      </w:r>
      <w:proofErr w:type="spellEnd"/>
      <w:r>
        <w:rPr>
          <w:rFonts w:ascii="inherit" w:hAnsi="inherit"/>
          <w:color w:val="444444"/>
          <w:bdr w:val="none" w:sz="0" w:space="0" w:color="auto" w:frame="1"/>
        </w:rPr>
        <w:t> , 23, p. 30.</w:t>
      </w:r>
      <w:r>
        <w:rPr>
          <w:rFonts w:ascii="inherit" w:hAnsi="inherit"/>
          <w:color w:val="444444"/>
          <w:sz w:val="27"/>
          <w:szCs w:val="27"/>
          <w:bdr w:val="none" w:sz="0" w:space="0" w:color="auto" w:frame="1"/>
        </w:rPr>
        <w:br/>
      </w:r>
      <w:r>
        <w:rPr>
          <w:rFonts w:ascii="inherit" w:hAnsi="inherit"/>
          <w:color w:val="444444"/>
          <w:bdr w:val="none" w:sz="0" w:space="0" w:color="auto" w:frame="1"/>
        </w:rPr>
        <w:t>[15] LENIN, </w:t>
      </w:r>
      <w:r>
        <w:rPr>
          <w:rStyle w:val="Accentuation"/>
          <w:rFonts w:ascii="inherit" w:hAnsi="inherit"/>
          <w:color w:val="444444"/>
          <w:bdr w:val="none" w:sz="0" w:space="0" w:color="auto" w:frame="1"/>
        </w:rPr>
        <w:t xml:space="preserve">Sul </w:t>
      </w:r>
      <w:proofErr w:type="spellStart"/>
      <w:r>
        <w:rPr>
          <w:rStyle w:val="Accentuation"/>
          <w:rFonts w:ascii="inherit" w:hAnsi="inherit"/>
          <w:color w:val="444444"/>
          <w:bdr w:val="none" w:sz="0" w:space="0" w:color="auto" w:frame="1"/>
        </w:rPr>
        <w:t>diritto</w:t>
      </w:r>
      <w:proofErr w:type="spellEnd"/>
      <w:r>
        <w:rPr>
          <w:rStyle w:val="Accentuation"/>
          <w:rFonts w:ascii="inherit" w:hAnsi="inherit"/>
          <w:color w:val="444444"/>
          <w:bdr w:val="none" w:sz="0" w:space="0" w:color="auto" w:frame="1"/>
        </w:rPr>
        <w:t xml:space="preserve"> </w:t>
      </w:r>
      <w:proofErr w:type="spellStart"/>
      <w:r>
        <w:rPr>
          <w:rStyle w:val="Accentuation"/>
          <w:rFonts w:ascii="inherit" w:hAnsi="inherit"/>
          <w:color w:val="444444"/>
          <w:bdr w:val="none" w:sz="0" w:space="0" w:color="auto" w:frame="1"/>
        </w:rPr>
        <w:t>delle</w:t>
      </w:r>
      <w:proofErr w:type="spellEnd"/>
      <w:r>
        <w:rPr>
          <w:rStyle w:val="Accentuation"/>
          <w:rFonts w:ascii="inherit" w:hAnsi="inherit"/>
          <w:color w:val="444444"/>
          <w:bdr w:val="none" w:sz="0" w:space="0" w:color="auto" w:frame="1"/>
        </w:rPr>
        <w:t xml:space="preserve"> </w:t>
      </w:r>
      <w:proofErr w:type="spellStart"/>
      <w:r>
        <w:rPr>
          <w:rStyle w:val="Accentuation"/>
          <w:rFonts w:ascii="inherit" w:hAnsi="inherit"/>
          <w:color w:val="444444"/>
          <w:bdr w:val="none" w:sz="0" w:space="0" w:color="auto" w:frame="1"/>
        </w:rPr>
        <w:t>nazioni</w:t>
      </w:r>
      <w:proofErr w:type="spellEnd"/>
      <w:r>
        <w:rPr>
          <w:rStyle w:val="Accentuation"/>
          <w:rFonts w:ascii="inherit" w:hAnsi="inherit"/>
          <w:color w:val="444444"/>
          <w:bdr w:val="none" w:sz="0" w:space="0" w:color="auto" w:frame="1"/>
        </w:rPr>
        <w:t xml:space="preserve"> </w:t>
      </w:r>
      <w:proofErr w:type="spellStart"/>
      <w:r>
        <w:rPr>
          <w:rStyle w:val="Accentuation"/>
          <w:rFonts w:ascii="inherit" w:hAnsi="inherit"/>
          <w:color w:val="444444"/>
          <w:bdr w:val="none" w:sz="0" w:space="0" w:color="auto" w:frame="1"/>
        </w:rPr>
        <w:t>all'autodeterminazione</w:t>
      </w:r>
      <w:proofErr w:type="spellEnd"/>
      <w:r>
        <w:rPr>
          <w:rFonts w:ascii="inherit" w:hAnsi="inherit"/>
          <w:color w:val="444444"/>
          <w:bdr w:val="none" w:sz="0" w:space="0" w:color="auto" w:frame="1"/>
        </w:rPr>
        <w:t> , in </w:t>
      </w:r>
      <w:r>
        <w:rPr>
          <w:rStyle w:val="Accentuation"/>
          <w:rFonts w:ascii="inherit" w:hAnsi="inherit"/>
          <w:color w:val="444444"/>
          <w:bdr w:val="none" w:sz="0" w:space="0" w:color="auto" w:frame="1"/>
        </w:rPr>
        <w:t>op. cit. </w:t>
      </w:r>
      <w:r>
        <w:rPr>
          <w:rFonts w:ascii="inherit" w:hAnsi="inherit"/>
          <w:color w:val="444444"/>
          <w:bdr w:val="none" w:sz="0" w:space="0" w:color="auto" w:frame="1"/>
        </w:rPr>
        <w:t>, p. 84.</w:t>
      </w:r>
      <w:r>
        <w:rPr>
          <w:rFonts w:ascii="inherit" w:hAnsi="inherit"/>
          <w:color w:val="444444"/>
          <w:sz w:val="27"/>
          <w:szCs w:val="27"/>
          <w:bdr w:val="none" w:sz="0" w:space="0" w:color="auto" w:frame="1"/>
        </w:rPr>
        <w:br/>
      </w:r>
      <w:r>
        <w:rPr>
          <w:rFonts w:ascii="inherit" w:hAnsi="inherit"/>
          <w:color w:val="444444"/>
          <w:bdr w:val="none" w:sz="0" w:space="0" w:color="auto" w:frame="1"/>
        </w:rPr>
        <w:t xml:space="preserve">[16] R. LUSSEMBURGO, La </w:t>
      </w:r>
      <w:proofErr w:type="spellStart"/>
      <w:r>
        <w:rPr>
          <w:rFonts w:ascii="inherit" w:hAnsi="inherit"/>
          <w:color w:val="444444"/>
          <w:bdr w:val="none" w:sz="0" w:space="0" w:color="auto" w:frame="1"/>
        </w:rPr>
        <w:t>crisi</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della</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democrazia</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socialista</w:t>
      </w:r>
      <w:proofErr w:type="spellEnd"/>
      <w:r>
        <w:rPr>
          <w:rFonts w:ascii="inherit" w:hAnsi="inherit"/>
          <w:color w:val="444444"/>
          <w:bdr w:val="none" w:sz="0" w:space="0" w:color="auto" w:frame="1"/>
        </w:rPr>
        <w:t xml:space="preserve"> (1916). Raymond Renaud, Parigi, 1934, p. 121.</w:t>
      </w:r>
      <w:r>
        <w:rPr>
          <w:rFonts w:ascii="inherit" w:hAnsi="inherit"/>
          <w:color w:val="444444"/>
          <w:sz w:val="27"/>
          <w:szCs w:val="27"/>
          <w:bdr w:val="none" w:sz="0" w:space="0" w:color="auto" w:frame="1"/>
        </w:rPr>
        <w:br/>
      </w:r>
      <w:r>
        <w:rPr>
          <w:rFonts w:ascii="inherit" w:hAnsi="inherit"/>
          <w:color w:val="444444"/>
          <w:bdr w:val="none" w:sz="0" w:space="0" w:color="auto" w:frame="1"/>
        </w:rPr>
        <w:t>[17], [18], [19] </w:t>
      </w:r>
      <w:hyperlink r:id="rId217" w:history="1">
        <w:r>
          <w:rPr>
            <w:rStyle w:val="Lienhypertexte"/>
            <w:rFonts w:ascii="inherit" w:hAnsi="inherit"/>
            <w:color w:val="000080"/>
            <w:bdr w:val="none" w:sz="0" w:space="0" w:color="auto" w:frame="1"/>
          </w:rPr>
          <w:t xml:space="preserve">La </w:t>
        </w:r>
        <w:proofErr w:type="spellStart"/>
        <w:r>
          <w:rPr>
            <w:rStyle w:val="Lienhypertexte"/>
            <w:rFonts w:ascii="inherit" w:hAnsi="inherit"/>
            <w:color w:val="000080"/>
            <w:bdr w:val="none" w:sz="0" w:space="0" w:color="auto" w:frame="1"/>
          </w:rPr>
          <w:t>rivoluzione</w:t>
        </w:r>
        <w:proofErr w:type="spellEnd"/>
        <w:r>
          <w:rPr>
            <w:rStyle w:val="Lienhypertexte"/>
            <w:rFonts w:ascii="inherit" w:hAnsi="inherit"/>
            <w:color w:val="000080"/>
            <w:bdr w:val="none" w:sz="0" w:space="0" w:color="auto" w:frame="1"/>
          </w:rPr>
          <w:t xml:space="preserve"> </w:t>
        </w:r>
        <w:proofErr w:type="spellStart"/>
        <w:r>
          <w:rPr>
            <w:rStyle w:val="Lienhypertexte"/>
            <w:rFonts w:ascii="inherit" w:hAnsi="inherit"/>
            <w:color w:val="000080"/>
            <w:bdr w:val="none" w:sz="0" w:space="0" w:color="auto" w:frame="1"/>
          </w:rPr>
          <w:t>russa</w:t>
        </w:r>
        <w:proofErr w:type="spellEnd"/>
      </w:hyperlink>
      <w:r>
        <w:rPr>
          <w:color w:val="444444"/>
          <w:sz w:val="23"/>
          <w:szCs w:val="23"/>
        </w:rPr>
        <w:t> </w:t>
      </w:r>
      <w:r>
        <w:rPr>
          <w:rFonts w:ascii="inherit" w:hAnsi="inherit"/>
          <w:color w:val="444444"/>
          <w:bdr w:val="none" w:sz="0" w:space="0" w:color="auto" w:frame="1"/>
        </w:rPr>
        <w:t>(</w:t>
      </w:r>
      <w:proofErr w:type="spellStart"/>
      <w:r>
        <w:rPr>
          <w:rFonts w:ascii="inherit" w:hAnsi="inherit"/>
          <w:color w:val="444444"/>
          <w:bdr w:val="none" w:sz="0" w:space="0" w:color="auto" w:frame="1"/>
        </w:rPr>
        <w:t>Berlino</w:t>
      </w:r>
      <w:proofErr w:type="spellEnd"/>
      <w:r>
        <w:rPr>
          <w:rFonts w:ascii="inherit" w:hAnsi="inherit"/>
          <w:color w:val="444444"/>
          <w:bdr w:val="none" w:sz="0" w:space="0" w:color="auto" w:frame="1"/>
        </w:rPr>
        <w:t>, 1922).</w:t>
      </w:r>
      <w:r>
        <w:rPr>
          <w:rFonts w:ascii="inherit" w:hAnsi="inherit"/>
          <w:color w:val="444444"/>
          <w:sz w:val="27"/>
          <w:szCs w:val="27"/>
          <w:bdr w:val="none" w:sz="0" w:space="0" w:color="auto" w:frame="1"/>
        </w:rPr>
        <w:br/>
      </w:r>
      <w:r>
        <w:rPr>
          <w:rFonts w:ascii="inherit" w:hAnsi="inherit"/>
          <w:color w:val="444444"/>
          <w:bdr w:val="none" w:sz="0" w:space="0" w:color="auto" w:frame="1"/>
        </w:rPr>
        <w:t xml:space="preserve">[20] K. MARX e F. ENGELS, </w:t>
      </w:r>
      <w:proofErr w:type="spellStart"/>
      <w:r>
        <w:rPr>
          <w:rFonts w:ascii="inherit" w:hAnsi="inherit"/>
          <w:color w:val="444444"/>
          <w:bdr w:val="none" w:sz="0" w:space="0" w:color="auto" w:frame="1"/>
        </w:rPr>
        <w:t>prefazione</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alla</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seconda</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edizione</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russa</w:t>
      </w:r>
      <w:proofErr w:type="spellEnd"/>
      <w:r>
        <w:rPr>
          <w:rFonts w:ascii="inherit" w:hAnsi="inherit"/>
          <w:color w:val="444444"/>
          <w:bdr w:val="none" w:sz="0" w:space="0" w:color="auto" w:frame="1"/>
        </w:rPr>
        <w:t xml:space="preserve"> (1882) del </w:t>
      </w:r>
      <w:r>
        <w:rPr>
          <w:rStyle w:val="Accentuation"/>
          <w:rFonts w:ascii="inherit" w:hAnsi="inherit"/>
          <w:color w:val="444444"/>
          <w:bdr w:val="none" w:sz="0" w:space="0" w:color="auto" w:frame="1"/>
        </w:rPr>
        <w:t xml:space="preserve">Manifesto </w:t>
      </w:r>
      <w:proofErr w:type="spellStart"/>
      <w:r>
        <w:rPr>
          <w:rStyle w:val="Accentuation"/>
          <w:rFonts w:ascii="inherit" w:hAnsi="inherit"/>
          <w:color w:val="444444"/>
          <w:bdr w:val="none" w:sz="0" w:space="0" w:color="auto" w:frame="1"/>
        </w:rPr>
        <w:t>dei</w:t>
      </w:r>
      <w:proofErr w:type="spellEnd"/>
      <w:r>
        <w:rPr>
          <w:rStyle w:val="Accentuation"/>
          <w:rFonts w:ascii="inherit" w:hAnsi="inherit"/>
          <w:color w:val="444444"/>
          <w:bdr w:val="none" w:sz="0" w:space="0" w:color="auto" w:frame="1"/>
        </w:rPr>
        <w:t xml:space="preserve"> </w:t>
      </w:r>
      <w:proofErr w:type="spellStart"/>
      <w:r>
        <w:rPr>
          <w:rStyle w:val="Accentuation"/>
          <w:rFonts w:ascii="inherit" w:hAnsi="inherit"/>
          <w:color w:val="444444"/>
          <w:bdr w:val="none" w:sz="0" w:space="0" w:color="auto" w:frame="1"/>
        </w:rPr>
        <w:t>Comunisti</w:t>
      </w:r>
      <w:proofErr w:type="spellEnd"/>
      <w:r>
        <w:rPr>
          <w:rStyle w:val="Accentuation"/>
          <w:rFonts w:ascii="inherit" w:hAnsi="inherit"/>
          <w:color w:val="444444"/>
          <w:bdr w:val="none" w:sz="0" w:space="0" w:color="auto" w:frame="1"/>
        </w:rPr>
        <w:t>,</w:t>
      </w:r>
      <w:r>
        <w:rPr>
          <w:color w:val="444444"/>
          <w:sz w:val="23"/>
          <w:szCs w:val="23"/>
        </w:rPr>
        <w:t> </w:t>
      </w:r>
      <w:r>
        <w:rPr>
          <w:rFonts w:ascii="inherit" w:hAnsi="inherit"/>
          <w:color w:val="444444"/>
          <w:bdr w:val="none" w:sz="0" w:space="0" w:color="auto" w:frame="1"/>
        </w:rPr>
        <w:t>trad. Molitor, Parigi, p. 46.</w:t>
      </w:r>
      <w:r>
        <w:rPr>
          <w:rFonts w:ascii="inherit" w:hAnsi="inherit"/>
          <w:color w:val="444444"/>
          <w:sz w:val="27"/>
          <w:szCs w:val="27"/>
          <w:bdr w:val="none" w:sz="0" w:space="0" w:color="auto" w:frame="1"/>
        </w:rPr>
        <w:br/>
      </w:r>
      <w:r>
        <w:rPr>
          <w:rFonts w:ascii="inherit" w:hAnsi="inherit"/>
          <w:color w:val="444444"/>
          <w:bdr w:val="none" w:sz="0" w:space="0" w:color="auto" w:frame="1"/>
        </w:rPr>
        <w:t xml:space="preserve">​​​​[21] </w:t>
      </w:r>
      <w:proofErr w:type="spellStart"/>
      <w:r>
        <w:rPr>
          <w:rFonts w:ascii="inherit" w:hAnsi="inherit"/>
          <w:color w:val="444444"/>
          <w:bdr w:val="none" w:sz="0" w:space="0" w:color="auto" w:frame="1"/>
        </w:rPr>
        <w:t>cfr</w:t>
      </w:r>
      <w:proofErr w:type="spellEnd"/>
      <w:r>
        <w:rPr>
          <w:rFonts w:ascii="inherit" w:hAnsi="inherit"/>
          <w:color w:val="444444"/>
          <w:bdr w:val="none" w:sz="0" w:space="0" w:color="auto" w:frame="1"/>
        </w:rPr>
        <w:t>. R. LUSSEMBURGO, </w:t>
      </w:r>
      <w:proofErr w:type="spellStart"/>
      <w:r>
        <w:rPr>
          <w:rStyle w:val="Accentuation"/>
          <w:rFonts w:ascii="inherit" w:hAnsi="inherit"/>
          <w:color w:val="444444"/>
          <w:bdr w:val="none" w:sz="0" w:space="0" w:color="auto" w:frame="1"/>
        </w:rPr>
        <w:t>Lettere</w:t>
      </w:r>
      <w:proofErr w:type="spellEnd"/>
      <w:r>
        <w:rPr>
          <w:rStyle w:val="Accentuation"/>
          <w:rFonts w:ascii="inherit" w:hAnsi="inherit"/>
          <w:color w:val="444444"/>
          <w:bdr w:val="none" w:sz="0" w:space="0" w:color="auto" w:frame="1"/>
        </w:rPr>
        <w:t xml:space="preserve"> a K. e L. </w:t>
      </w:r>
      <w:proofErr w:type="spellStart"/>
      <w:proofErr w:type="gramStart"/>
      <w:r>
        <w:rPr>
          <w:rStyle w:val="Accentuation"/>
          <w:rFonts w:ascii="inherit" w:hAnsi="inherit"/>
          <w:color w:val="444444"/>
          <w:bdr w:val="none" w:sz="0" w:space="0" w:color="auto" w:frame="1"/>
        </w:rPr>
        <w:t>Kautsky</w:t>
      </w:r>
      <w:proofErr w:type="spellEnd"/>
      <w:r>
        <w:rPr>
          <w:rFonts w:ascii="inherit" w:hAnsi="inherit"/>
          <w:color w:val="444444"/>
          <w:bdr w:val="none" w:sz="0" w:space="0" w:color="auto" w:frame="1"/>
        </w:rPr>
        <w:t> ,</w:t>
      </w:r>
      <w:proofErr w:type="gramEnd"/>
      <w:r>
        <w:rPr>
          <w:rFonts w:ascii="inherit" w:hAnsi="inherit"/>
          <w:color w:val="444444"/>
          <w:bdr w:val="none" w:sz="0" w:space="0" w:color="auto" w:frame="1"/>
        </w:rPr>
        <w:t xml:space="preserve"> trad. </w:t>
      </w:r>
      <w:proofErr w:type="spellStart"/>
      <w:r>
        <w:rPr>
          <w:rFonts w:ascii="inherit" w:hAnsi="inherit"/>
          <w:color w:val="444444"/>
          <w:bdr w:val="none" w:sz="0" w:space="0" w:color="auto" w:frame="1"/>
        </w:rPr>
        <w:t>Stchoupak</w:t>
      </w:r>
      <w:proofErr w:type="spellEnd"/>
      <w:r>
        <w:rPr>
          <w:rFonts w:ascii="inherit" w:hAnsi="inherit"/>
          <w:color w:val="444444"/>
          <w:bdr w:val="none" w:sz="0" w:space="0" w:color="auto" w:frame="1"/>
        </w:rPr>
        <w:t xml:space="preserve"> e </w:t>
      </w:r>
      <w:proofErr w:type="spellStart"/>
      <w:r>
        <w:rPr>
          <w:rFonts w:ascii="inherit" w:hAnsi="inherit"/>
          <w:color w:val="444444"/>
          <w:bdr w:val="none" w:sz="0" w:space="0" w:color="auto" w:frame="1"/>
        </w:rPr>
        <w:t>Desrousseaux</w:t>
      </w:r>
      <w:proofErr w:type="spellEnd"/>
      <w:r>
        <w:rPr>
          <w:rFonts w:ascii="inherit" w:hAnsi="inherit"/>
          <w:color w:val="444444"/>
          <w:bdr w:val="none" w:sz="0" w:space="0" w:color="auto" w:frame="1"/>
        </w:rPr>
        <w:t>, Parigi, 1925, p. 244.</w:t>
      </w:r>
      <w:r>
        <w:rPr>
          <w:rFonts w:ascii="inherit" w:hAnsi="inherit"/>
          <w:color w:val="444444"/>
          <w:sz w:val="27"/>
          <w:szCs w:val="27"/>
          <w:bdr w:val="none" w:sz="0" w:space="0" w:color="auto" w:frame="1"/>
        </w:rPr>
        <w:br/>
      </w:r>
      <w:r>
        <w:rPr>
          <w:rFonts w:ascii="inherit" w:hAnsi="inherit"/>
          <w:color w:val="444444"/>
          <w:bdr w:val="none" w:sz="0" w:space="0" w:color="auto" w:frame="1"/>
        </w:rPr>
        <w:t>[22] </w:t>
      </w:r>
      <w:proofErr w:type="gramStart"/>
      <w:r>
        <w:rPr>
          <w:rStyle w:val="Accentuation"/>
          <w:rFonts w:ascii="inherit" w:hAnsi="inherit"/>
          <w:color w:val="444444"/>
          <w:bdr w:val="none" w:sz="0" w:space="0" w:color="auto" w:frame="1"/>
        </w:rPr>
        <w:t>Id.</w:t>
      </w:r>
      <w:r>
        <w:rPr>
          <w:rFonts w:ascii="inherit" w:hAnsi="inherit"/>
          <w:color w:val="444444"/>
          <w:bdr w:val="none" w:sz="0" w:space="0" w:color="auto" w:frame="1"/>
        </w:rPr>
        <w:t> ,</w:t>
      </w:r>
      <w:proofErr w:type="gramEnd"/>
      <w:r>
        <w:rPr>
          <w:rFonts w:ascii="inherit" w:hAnsi="inherit"/>
          <w:color w:val="444444"/>
          <w:bdr w:val="none" w:sz="0" w:space="0" w:color="auto" w:frame="1"/>
        </w:rPr>
        <w:t xml:space="preserve"> p. 255.</w:t>
      </w:r>
      <w:r>
        <w:rPr>
          <w:rFonts w:ascii="inherit" w:hAnsi="inherit"/>
          <w:color w:val="444444"/>
          <w:sz w:val="27"/>
          <w:szCs w:val="27"/>
          <w:bdr w:val="none" w:sz="0" w:space="0" w:color="auto" w:frame="1"/>
        </w:rPr>
        <w:br/>
      </w:r>
      <w:r>
        <w:rPr>
          <w:rFonts w:ascii="inherit" w:hAnsi="inherit"/>
          <w:color w:val="444444"/>
          <w:bdr w:val="none" w:sz="0" w:space="0" w:color="auto" w:frame="1"/>
        </w:rPr>
        <w:t>[23] </w:t>
      </w:r>
      <w:r>
        <w:rPr>
          <w:rStyle w:val="Accentuation"/>
          <w:rFonts w:ascii="inherit" w:hAnsi="inherit"/>
          <w:color w:val="444444"/>
          <w:bdr w:val="none" w:sz="0" w:space="0" w:color="auto" w:frame="1"/>
        </w:rPr>
        <w:t xml:space="preserve">La </w:t>
      </w:r>
      <w:proofErr w:type="spellStart"/>
      <w:r>
        <w:rPr>
          <w:rStyle w:val="Accentuation"/>
          <w:rFonts w:ascii="inherit" w:hAnsi="inherit"/>
          <w:color w:val="444444"/>
          <w:bdr w:val="none" w:sz="0" w:space="0" w:color="auto" w:frame="1"/>
        </w:rPr>
        <w:t>rivoluzione</w:t>
      </w:r>
      <w:proofErr w:type="spellEnd"/>
      <w:r>
        <w:rPr>
          <w:rStyle w:val="Accentuation"/>
          <w:rFonts w:ascii="inherit" w:hAnsi="inherit"/>
          <w:color w:val="444444"/>
          <w:bdr w:val="none" w:sz="0" w:space="0" w:color="auto" w:frame="1"/>
        </w:rPr>
        <w:t xml:space="preserve"> </w:t>
      </w:r>
      <w:proofErr w:type="spellStart"/>
      <w:r>
        <w:rPr>
          <w:rStyle w:val="Accentuation"/>
          <w:rFonts w:ascii="inherit" w:hAnsi="inherit"/>
          <w:color w:val="444444"/>
          <w:bdr w:val="none" w:sz="0" w:space="0" w:color="auto" w:frame="1"/>
        </w:rPr>
        <w:t>russa</w:t>
      </w:r>
      <w:proofErr w:type="spellEnd"/>
      <w:r>
        <w:rPr>
          <w:rFonts w:ascii="inherit" w:hAnsi="inherit"/>
          <w:color w:val="444444"/>
          <w:bdr w:val="none" w:sz="0" w:space="0" w:color="auto" w:frame="1"/>
        </w:rPr>
        <w:t> , p. 89.</w:t>
      </w:r>
      <w:r>
        <w:rPr>
          <w:rFonts w:ascii="inherit" w:hAnsi="inherit"/>
          <w:color w:val="444444"/>
          <w:sz w:val="27"/>
          <w:szCs w:val="27"/>
          <w:bdr w:val="none" w:sz="0" w:space="0" w:color="auto" w:frame="1"/>
        </w:rPr>
        <w:br/>
      </w:r>
      <w:r>
        <w:rPr>
          <w:rFonts w:ascii="inherit" w:hAnsi="inherit"/>
          <w:color w:val="444444"/>
          <w:bdr w:val="none" w:sz="0" w:space="0" w:color="auto" w:frame="1"/>
        </w:rPr>
        <w:t>[24] K. LIEBKNECHT, </w:t>
      </w:r>
      <w:proofErr w:type="spellStart"/>
      <w:r>
        <w:rPr>
          <w:rStyle w:val="Accentuation"/>
          <w:rFonts w:ascii="inherit" w:hAnsi="inherit"/>
          <w:color w:val="444444"/>
          <w:bdr w:val="none" w:sz="0" w:space="0" w:color="auto" w:frame="1"/>
        </w:rPr>
        <w:t>Militarismo</w:t>
      </w:r>
      <w:proofErr w:type="spellEnd"/>
      <w:r>
        <w:rPr>
          <w:rStyle w:val="Accentuation"/>
          <w:rFonts w:ascii="inherit" w:hAnsi="inherit"/>
          <w:color w:val="444444"/>
          <w:bdr w:val="none" w:sz="0" w:space="0" w:color="auto" w:frame="1"/>
        </w:rPr>
        <w:t xml:space="preserve">, </w:t>
      </w:r>
      <w:proofErr w:type="spellStart"/>
      <w:r>
        <w:rPr>
          <w:rStyle w:val="Accentuation"/>
          <w:rFonts w:ascii="inherit" w:hAnsi="inherit"/>
          <w:color w:val="444444"/>
          <w:bdr w:val="none" w:sz="0" w:space="0" w:color="auto" w:frame="1"/>
        </w:rPr>
        <w:t>guerra</w:t>
      </w:r>
      <w:proofErr w:type="spellEnd"/>
      <w:r>
        <w:rPr>
          <w:rStyle w:val="Accentuation"/>
          <w:rFonts w:ascii="inherit" w:hAnsi="inherit"/>
          <w:color w:val="444444"/>
          <w:bdr w:val="none" w:sz="0" w:space="0" w:color="auto" w:frame="1"/>
        </w:rPr>
        <w:t xml:space="preserve">, </w:t>
      </w:r>
      <w:proofErr w:type="spellStart"/>
      <w:r>
        <w:rPr>
          <w:rStyle w:val="Accentuation"/>
          <w:rFonts w:ascii="inherit" w:hAnsi="inherit"/>
          <w:color w:val="444444"/>
          <w:bdr w:val="none" w:sz="0" w:space="0" w:color="auto" w:frame="1"/>
        </w:rPr>
        <w:t>rivoluzione</w:t>
      </w:r>
      <w:proofErr w:type="spellEnd"/>
      <w:r>
        <w:rPr>
          <w:rFonts w:ascii="inherit" w:hAnsi="inherit"/>
          <w:color w:val="444444"/>
          <w:bdr w:val="none" w:sz="0" w:space="0" w:color="auto" w:frame="1"/>
        </w:rPr>
        <w:t> […].</w:t>
      </w:r>
      <w:r>
        <w:rPr>
          <w:rFonts w:ascii="inherit" w:hAnsi="inherit"/>
          <w:color w:val="444444"/>
          <w:sz w:val="27"/>
          <w:szCs w:val="27"/>
          <w:bdr w:val="none" w:sz="0" w:space="0" w:color="auto" w:frame="1"/>
        </w:rPr>
        <w:br/>
      </w:r>
      <w:r>
        <w:rPr>
          <w:rFonts w:ascii="inherit" w:hAnsi="inherit"/>
          <w:color w:val="444444"/>
          <w:bdr w:val="none" w:sz="0" w:space="0" w:color="auto" w:frame="1"/>
        </w:rPr>
        <w:t>[25] E. VARGA, </w:t>
      </w:r>
      <w:r>
        <w:rPr>
          <w:rStyle w:val="Accentuation"/>
          <w:rFonts w:ascii="inherit" w:hAnsi="inherit"/>
          <w:color w:val="444444"/>
          <w:bdr w:val="none" w:sz="0" w:space="0" w:color="auto" w:frame="1"/>
        </w:rPr>
        <w:t xml:space="preserve">Die </w:t>
      </w:r>
      <w:proofErr w:type="spellStart"/>
      <w:r>
        <w:rPr>
          <w:rStyle w:val="Accentuation"/>
          <w:rFonts w:ascii="inherit" w:hAnsi="inherit"/>
          <w:color w:val="444444"/>
          <w:bdr w:val="none" w:sz="0" w:space="0" w:color="auto" w:frame="1"/>
        </w:rPr>
        <w:t>wirtschaftspolitischen</w:t>
      </w:r>
      <w:proofErr w:type="spellEnd"/>
      <w:r>
        <w:rPr>
          <w:rStyle w:val="Accentuation"/>
          <w:rFonts w:ascii="inherit" w:hAnsi="inherit"/>
          <w:color w:val="444444"/>
          <w:bdr w:val="none" w:sz="0" w:space="0" w:color="auto" w:frame="1"/>
        </w:rPr>
        <w:t xml:space="preserve"> </w:t>
      </w:r>
      <w:proofErr w:type="spellStart"/>
      <w:r>
        <w:rPr>
          <w:rStyle w:val="Accentuation"/>
          <w:rFonts w:ascii="inherit" w:hAnsi="inherit"/>
          <w:color w:val="444444"/>
          <w:bdr w:val="none" w:sz="0" w:space="0" w:color="auto" w:frame="1"/>
        </w:rPr>
        <w:t>Probleme</w:t>
      </w:r>
      <w:proofErr w:type="spellEnd"/>
      <w:r>
        <w:rPr>
          <w:rStyle w:val="Accentuation"/>
          <w:rFonts w:ascii="inherit" w:hAnsi="inherit"/>
          <w:color w:val="444444"/>
          <w:bdr w:val="none" w:sz="0" w:space="0" w:color="auto" w:frame="1"/>
        </w:rPr>
        <w:t xml:space="preserve"> der </w:t>
      </w:r>
      <w:proofErr w:type="spellStart"/>
      <w:r>
        <w:rPr>
          <w:rStyle w:val="Accentuation"/>
          <w:rFonts w:ascii="inherit" w:hAnsi="inherit"/>
          <w:color w:val="444444"/>
          <w:bdr w:val="none" w:sz="0" w:space="0" w:color="auto" w:frame="1"/>
        </w:rPr>
        <w:t>proletarischen</w:t>
      </w:r>
      <w:proofErr w:type="spellEnd"/>
      <w:r>
        <w:rPr>
          <w:rStyle w:val="Accentuation"/>
          <w:rFonts w:ascii="inherit" w:hAnsi="inherit"/>
          <w:color w:val="444444"/>
          <w:bdr w:val="none" w:sz="0" w:space="0" w:color="auto" w:frame="1"/>
        </w:rPr>
        <w:t xml:space="preserve"> </w:t>
      </w:r>
      <w:proofErr w:type="spellStart"/>
      <w:r>
        <w:rPr>
          <w:rStyle w:val="Accentuation"/>
          <w:rFonts w:ascii="inherit" w:hAnsi="inherit"/>
          <w:color w:val="444444"/>
          <w:bdr w:val="none" w:sz="0" w:space="0" w:color="auto" w:frame="1"/>
        </w:rPr>
        <w:t>Diktatur</w:t>
      </w:r>
      <w:proofErr w:type="spellEnd"/>
      <w:r>
        <w:rPr>
          <w:rFonts w:ascii="inherit" w:hAnsi="inherit"/>
          <w:color w:val="444444"/>
          <w:bdr w:val="none" w:sz="0" w:space="0" w:color="auto" w:frame="1"/>
        </w:rPr>
        <w:t xml:space="preserve"> , </w:t>
      </w:r>
      <w:proofErr w:type="spellStart"/>
      <w:r>
        <w:rPr>
          <w:rFonts w:ascii="inherit" w:hAnsi="inherit"/>
          <w:color w:val="444444"/>
          <w:bdr w:val="none" w:sz="0" w:space="0" w:color="auto" w:frame="1"/>
        </w:rPr>
        <w:t>Amburgo</w:t>
      </w:r>
      <w:proofErr w:type="spellEnd"/>
      <w:r>
        <w:rPr>
          <w:rFonts w:ascii="inherit" w:hAnsi="inherit"/>
          <w:color w:val="444444"/>
          <w:bdr w:val="none" w:sz="0" w:space="0" w:color="auto" w:frame="1"/>
        </w:rPr>
        <w:t>, 1921.</w:t>
      </w:r>
      <w:r>
        <w:rPr>
          <w:rFonts w:ascii="inherit" w:hAnsi="inherit"/>
          <w:color w:val="444444"/>
          <w:sz w:val="27"/>
          <w:szCs w:val="27"/>
          <w:bdr w:val="none" w:sz="0" w:space="0" w:color="auto" w:frame="1"/>
        </w:rPr>
        <w:br/>
      </w:r>
      <w:r>
        <w:rPr>
          <w:rFonts w:ascii="inherit" w:hAnsi="inherit"/>
          <w:color w:val="444444"/>
          <w:bdr w:val="none" w:sz="0" w:space="0" w:color="auto" w:frame="1"/>
        </w:rPr>
        <w:t>[26] “The Russian Tragedy”, </w:t>
      </w:r>
      <w:proofErr w:type="spellStart"/>
      <w:r>
        <w:rPr>
          <w:rStyle w:val="Accentuation"/>
          <w:rFonts w:ascii="inherit" w:hAnsi="inherit"/>
          <w:color w:val="444444"/>
          <w:bdr w:val="none" w:sz="0" w:space="0" w:color="auto" w:frame="1"/>
        </w:rPr>
        <w:t>Spartakusbriefe</w:t>
      </w:r>
      <w:proofErr w:type="spellEnd"/>
      <w:r>
        <w:rPr>
          <w:rFonts w:ascii="inherit" w:hAnsi="inherit"/>
          <w:color w:val="444444"/>
          <w:bdr w:val="none" w:sz="0" w:space="0" w:color="auto" w:frame="1"/>
        </w:rPr>
        <w:t xml:space="preserve"> , 11 </w:t>
      </w:r>
      <w:proofErr w:type="spellStart"/>
      <w:r>
        <w:rPr>
          <w:rFonts w:ascii="inherit" w:hAnsi="inherit"/>
          <w:color w:val="444444"/>
          <w:bdr w:val="none" w:sz="0" w:space="0" w:color="auto" w:frame="1"/>
        </w:rPr>
        <w:t>settembre</w:t>
      </w:r>
      <w:proofErr w:type="spellEnd"/>
      <w:r>
        <w:rPr>
          <w:rFonts w:ascii="inherit" w:hAnsi="inherit"/>
          <w:color w:val="444444"/>
          <w:bdr w:val="none" w:sz="0" w:space="0" w:color="auto" w:frame="1"/>
        </w:rPr>
        <w:t xml:space="preserve"> 1918, trad. </w:t>
      </w:r>
      <w:proofErr w:type="spellStart"/>
      <w:r>
        <w:rPr>
          <w:rFonts w:ascii="inherit" w:hAnsi="inherit"/>
          <w:color w:val="444444"/>
          <w:bdr w:val="none" w:sz="0" w:space="0" w:color="auto" w:frame="1"/>
        </w:rPr>
        <w:t>francese</w:t>
      </w:r>
      <w:proofErr w:type="spellEnd"/>
      <w:r>
        <w:rPr>
          <w:rFonts w:ascii="inherit" w:hAnsi="inherit"/>
          <w:color w:val="444444"/>
          <w:bdr w:val="none" w:sz="0" w:space="0" w:color="auto" w:frame="1"/>
        </w:rPr>
        <w:t>, in: </w:t>
      </w:r>
      <w:proofErr w:type="spellStart"/>
      <w:r>
        <w:rPr>
          <w:rStyle w:val="Accentuation"/>
          <w:rFonts w:ascii="inherit" w:hAnsi="inherit"/>
          <w:color w:val="444444"/>
          <w:bdr w:val="none" w:sz="0" w:space="0" w:color="auto" w:frame="1"/>
        </w:rPr>
        <w:t>Opere</w:t>
      </w:r>
      <w:proofErr w:type="spellEnd"/>
      <w:r>
        <w:rPr>
          <w:color w:val="444444"/>
          <w:sz w:val="23"/>
          <w:szCs w:val="23"/>
        </w:rPr>
        <w:t> </w:t>
      </w:r>
      <w:r>
        <w:rPr>
          <w:rFonts w:ascii="inherit" w:hAnsi="inherit"/>
          <w:color w:val="444444"/>
          <w:bdr w:val="none" w:sz="0" w:space="0" w:color="auto" w:frame="1"/>
        </w:rPr>
        <w:t>II, pp. 50-52.</w:t>
      </w:r>
      <w:r>
        <w:rPr>
          <w:rFonts w:ascii="inherit" w:hAnsi="inherit"/>
          <w:color w:val="444444"/>
          <w:sz w:val="27"/>
          <w:szCs w:val="27"/>
          <w:bdr w:val="none" w:sz="0" w:space="0" w:color="auto" w:frame="1"/>
        </w:rPr>
        <w:br/>
      </w:r>
      <w:r>
        <w:rPr>
          <w:rFonts w:ascii="inherit" w:hAnsi="inherit"/>
          <w:color w:val="444444"/>
          <w:bdr w:val="none" w:sz="0" w:space="0" w:color="auto" w:frame="1"/>
        </w:rPr>
        <w:t xml:space="preserve">[27] </w:t>
      </w:r>
      <w:proofErr w:type="spellStart"/>
      <w:r>
        <w:rPr>
          <w:rFonts w:ascii="inherit" w:hAnsi="inherit"/>
          <w:color w:val="444444"/>
          <w:bdr w:val="none" w:sz="0" w:space="0" w:color="auto" w:frame="1"/>
        </w:rPr>
        <w:t>Queste</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righe</w:t>
      </w:r>
      <w:proofErr w:type="spellEnd"/>
      <w:r>
        <w:rPr>
          <w:rFonts w:ascii="inherit" w:hAnsi="inherit"/>
          <w:color w:val="444444"/>
          <w:bdr w:val="none" w:sz="0" w:space="0" w:color="auto" w:frame="1"/>
        </w:rPr>
        <w:t xml:space="preserve">, non </w:t>
      </w:r>
      <w:proofErr w:type="spellStart"/>
      <w:r>
        <w:rPr>
          <w:rFonts w:ascii="inherit" w:hAnsi="inherit"/>
          <w:color w:val="444444"/>
          <w:bdr w:val="none" w:sz="0" w:space="0" w:color="auto" w:frame="1"/>
        </w:rPr>
        <w:t>si</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dimenticherà</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furono</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scritte</w:t>
      </w:r>
      <w:proofErr w:type="spellEnd"/>
      <w:r>
        <w:rPr>
          <w:rFonts w:ascii="inherit" w:hAnsi="inherit"/>
          <w:color w:val="444444"/>
          <w:bdr w:val="none" w:sz="0" w:space="0" w:color="auto" w:frame="1"/>
        </w:rPr>
        <w:t xml:space="preserve"> poco dopo </w:t>
      </w:r>
      <w:proofErr w:type="spellStart"/>
      <w:r>
        <w:rPr>
          <w:rFonts w:ascii="inherit" w:hAnsi="inherit"/>
          <w:color w:val="444444"/>
          <w:bdr w:val="none" w:sz="0" w:space="0" w:color="auto" w:frame="1"/>
        </w:rPr>
        <w:t>l'ingresso</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della</w:t>
      </w:r>
      <w:proofErr w:type="spellEnd"/>
      <w:r>
        <w:rPr>
          <w:rFonts w:ascii="inherit" w:hAnsi="inherit"/>
          <w:color w:val="444444"/>
          <w:bdr w:val="none" w:sz="0" w:space="0" w:color="auto" w:frame="1"/>
        </w:rPr>
        <w:t xml:space="preserve"> Russia </w:t>
      </w:r>
      <w:proofErr w:type="spellStart"/>
      <w:r>
        <w:rPr>
          <w:rFonts w:ascii="inherit" w:hAnsi="inherit"/>
          <w:color w:val="444444"/>
          <w:bdr w:val="none" w:sz="0" w:space="0" w:color="auto" w:frame="1"/>
        </w:rPr>
        <w:t>nella</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Società</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delle</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Nazioni</w:t>
      </w:r>
      <w:proofErr w:type="spellEnd"/>
      <w:r>
        <w:rPr>
          <w:rFonts w:ascii="inherit" w:hAnsi="inherit"/>
          <w:color w:val="444444"/>
          <w:bdr w:val="none" w:sz="0" w:space="0" w:color="auto" w:frame="1"/>
        </w:rPr>
        <w:t xml:space="preserve"> e la </w:t>
      </w:r>
      <w:proofErr w:type="spellStart"/>
      <w:r>
        <w:rPr>
          <w:rFonts w:ascii="inherit" w:hAnsi="inherit"/>
          <w:color w:val="444444"/>
          <w:bdr w:val="none" w:sz="0" w:space="0" w:color="auto" w:frame="1"/>
        </w:rPr>
        <w:t>firma</w:t>
      </w:r>
      <w:proofErr w:type="spellEnd"/>
      <w:r>
        <w:rPr>
          <w:rFonts w:ascii="inherit" w:hAnsi="inherit"/>
          <w:color w:val="444444"/>
          <w:bdr w:val="none" w:sz="0" w:space="0" w:color="auto" w:frame="1"/>
        </w:rPr>
        <w:t xml:space="preserve"> del </w:t>
      </w:r>
      <w:proofErr w:type="spellStart"/>
      <w:r>
        <w:rPr>
          <w:rFonts w:ascii="inherit" w:hAnsi="inherit"/>
          <w:color w:val="444444"/>
          <w:bdr w:val="none" w:sz="0" w:space="0" w:color="auto" w:frame="1"/>
        </w:rPr>
        <w:t>patto</w:t>
      </w:r>
      <w:proofErr w:type="spellEnd"/>
      <w:r>
        <w:rPr>
          <w:rFonts w:ascii="inherit" w:hAnsi="inherit"/>
          <w:color w:val="444444"/>
          <w:bdr w:val="none" w:sz="0" w:space="0" w:color="auto" w:frame="1"/>
        </w:rPr>
        <w:t xml:space="preserve"> Stalin-Laval (</w:t>
      </w:r>
      <w:proofErr w:type="spellStart"/>
      <w:r>
        <w:rPr>
          <w:rFonts w:ascii="inherit" w:hAnsi="inherit"/>
          <w:color w:val="444444"/>
          <w:bdr w:val="none" w:sz="0" w:space="0" w:color="auto" w:frame="1"/>
        </w:rPr>
        <w:t>N.d.T.</w:t>
      </w:r>
      <w:proofErr w:type="spellEnd"/>
      <w:r>
        <w:rPr>
          <w:rFonts w:ascii="inherit" w:hAnsi="inherit"/>
          <w:color w:val="444444"/>
          <w:bdr w:val="none" w:sz="0" w:space="0" w:color="auto" w:frame="1"/>
        </w:rPr>
        <w:t>).</w:t>
      </w:r>
      <w:r>
        <w:rPr>
          <w:rFonts w:ascii="inherit" w:hAnsi="inherit"/>
          <w:color w:val="444444"/>
          <w:sz w:val="27"/>
          <w:szCs w:val="27"/>
          <w:bdr w:val="none" w:sz="0" w:space="0" w:color="auto" w:frame="1"/>
        </w:rPr>
        <w:br/>
      </w:r>
      <w:r>
        <w:rPr>
          <w:rFonts w:ascii="inherit" w:hAnsi="inherit"/>
          <w:color w:val="444444"/>
          <w:bdr w:val="none" w:sz="0" w:space="0" w:color="auto" w:frame="1"/>
        </w:rPr>
        <w:t xml:space="preserve">[28] N. BOUKHARIN, </w:t>
      </w:r>
      <w:proofErr w:type="spellStart"/>
      <w:r>
        <w:rPr>
          <w:rFonts w:ascii="inherit" w:hAnsi="inherit"/>
          <w:color w:val="444444"/>
          <w:bdr w:val="none" w:sz="0" w:space="0" w:color="auto" w:frame="1"/>
        </w:rPr>
        <w:t>discorso</w:t>
      </w:r>
      <w:proofErr w:type="spellEnd"/>
      <w:r>
        <w:rPr>
          <w:rFonts w:ascii="inherit" w:hAnsi="inherit"/>
          <w:color w:val="444444"/>
          <w:bdr w:val="none" w:sz="0" w:space="0" w:color="auto" w:frame="1"/>
        </w:rPr>
        <w:t xml:space="preserve"> al IV </w:t>
      </w:r>
      <w:proofErr w:type="spellStart"/>
      <w:r>
        <w:rPr>
          <w:rFonts w:ascii="inherit" w:hAnsi="inherit"/>
          <w:color w:val="444444"/>
          <w:bdr w:val="none" w:sz="0" w:space="0" w:color="auto" w:frame="1"/>
        </w:rPr>
        <w:t>Congresso</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dell'Internazionale</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Comunista</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novembre</w:t>
      </w:r>
      <w:proofErr w:type="spellEnd"/>
      <w:r>
        <w:rPr>
          <w:rFonts w:ascii="inherit" w:hAnsi="inherit"/>
          <w:color w:val="444444"/>
          <w:bdr w:val="none" w:sz="0" w:space="0" w:color="auto" w:frame="1"/>
        </w:rPr>
        <w:t xml:space="preserve"> 1922).</w:t>
      </w:r>
      <w:r>
        <w:rPr>
          <w:rFonts w:ascii="inherit" w:hAnsi="inherit"/>
          <w:color w:val="444444"/>
          <w:sz w:val="27"/>
          <w:szCs w:val="27"/>
          <w:bdr w:val="none" w:sz="0" w:space="0" w:color="auto" w:frame="1"/>
        </w:rPr>
        <w:br/>
      </w:r>
      <w:r>
        <w:rPr>
          <w:rFonts w:ascii="inherit" w:hAnsi="inherit"/>
          <w:color w:val="444444"/>
          <w:bdr w:val="none" w:sz="0" w:space="0" w:color="auto" w:frame="1"/>
        </w:rPr>
        <w:t>[29] M. SHACHTMAN, “Lenin e Rosa Luxemburg”, </w:t>
      </w:r>
      <w:r>
        <w:rPr>
          <w:rStyle w:val="Accentuation"/>
          <w:rFonts w:ascii="inherit" w:hAnsi="inherit"/>
          <w:color w:val="444444"/>
          <w:bdr w:val="none" w:sz="0" w:space="0" w:color="auto" w:frame="1"/>
        </w:rPr>
        <w:t>op. </w:t>
      </w:r>
      <w:proofErr w:type="spellStart"/>
      <w:proofErr w:type="gramStart"/>
      <w:r>
        <w:rPr>
          <w:rStyle w:val="Accentuation"/>
          <w:rFonts w:ascii="inherit" w:hAnsi="inherit"/>
          <w:color w:val="444444"/>
          <w:bdr w:val="none" w:sz="0" w:space="0" w:color="auto" w:frame="1"/>
        </w:rPr>
        <w:t>citazione</w:t>
      </w:r>
      <w:proofErr w:type="spellEnd"/>
      <w:r>
        <w:rPr>
          <w:rFonts w:ascii="inherit" w:hAnsi="inherit"/>
          <w:color w:val="444444"/>
          <w:bdr w:val="none" w:sz="0" w:space="0" w:color="auto" w:frame="1"/>
        </w:rPr>
        <w:t> .</w:t>
      </w:r>
      <w:proofErr w:type="gramEnd"/>
      <w:r>
        <w:rPr>
          <w:rFonts w:ascii="inherit" w:hAnsi="inherit"/>
          <w:color w:val="444444"/>
          <w:sz w:val="27"/>
          <w:szCs w:val="27"/>
          <w:bdr w:val="none" w:sz="0" w:space="0" w:color="auto" w:frame="1"/>
        </w:rPr>
        <w:br/>
      </w:r>
      <w:r>
        <w:rPr>
          <w:rFonts w:ascii="inherit" w:hAnsi="inherit"/>
          <w:color w:val="444444"/>
          <w:bdr w:val="none" w:sz="0" w:space="0" w:color="auto" w:frame="1"/>
        </w:rPr>
        <w:t xml:space="preserve">[30] "Sulla </w:t>
      </w:r>
      <w:proofErr w:type="spellStart"/>
      <w:r>
        <w:rPr>
          <w:rFonts w:ascii="inherit" w:hAnsi="inherit"/>
          <w:color w:val="444444"/>
          <w:bdr w:val="none" w:sz="0" w:space="0" w:color="auto" w:frame="1"/>
        </w:rPr>
        <w:t>sconfitta</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nella</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guerra</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imperialista</w:t>
      </w:r>
      <w:proofErr w:type="spellEnd"/>
      <w:r>
        <w:rPr>
          <w:rFonts w:ascii="inherit" w:hAnsi="inherit"/>
          <w:color w:val="444444"/>
          <w:bdr w:val="none" w:sz="0" w:space="0" w:color="auto" w:frame="1"/>
        </w:rPr>
        <w:t>" (1915), in: N. LENIN e G. ZINOVIEV, </w:t>
      </w:r>
      <w:proofErr w:type="spellStart"/>
      <w:r>
        <w:rPr>
          <w:rStyle w:val="Accentuation"/>
          <w:rFonts w:ascii="inherit" w:hAnsi="inherit"/>
          <w:color w:val="444444"/>
          <w:bdr w:val="none" w:sz="0" w:space="0" w:color="auto" w:frame="1"/>
        </w:rPr>
        <w:t>Contro</w:t>
      </w:r>
      <w:proofErr w:type="spellEnd"/>
      <w:r>
        <w:rPr>
          <w:rStyle w:val="Accentuation"/>
          <w:rFonts w:ascii="inherit" w:hAnsi="inherit"/>
          <w:color w:val="444444"/>
          <w:bdr w:val="none" w:sz="0" w:space="0" w:color="auto" w:frame="1"/>
        </w:rPr>
        <w:t xml:space="preserve"> </w:t>
      </w:r>
      <w:proofErr w:type="spellStart"/>
      <w:r>
        <w:rPr>
          <w:rStyle w:val="Accentuation"/>
          <w:rFonts w:ascii="inherit" w:hAnsi="inherit"/>
          <w:color w:val="444444"/>
          <w:bdr w:val="none" w:sz="0" w:space="0" w:color="auto" w:frame="1"/>
        </w:rPr>
        <w:t>corrente</w:t>
      </w:r>
      <w:proofErr w:type="spellEnd"/>
      <w:r>
        <w:rPr>
          <w:rFonts w:ascii="inherit" w:hAnsi="inherit"/>
          <w:color w:val="444444"/>
          <w:bdr w:val="none" w:sz="0" w:space="0" w:color="auto" w:frame="1"/>
        </w:rPr>
        <w:t xml:space="preserve"> , trad. V. Serge e M. </w:t>
      </w:r>
      <w:proofErr w:type="spellStart"/>
      <w:r>
        <w:rPr>
          <w:rFonts w:ascii="inherit" w:hAnsi="inherit"/>
          <w:color w:val="444444"/>
          <w:bdr w:val="none" w:sz="0" w:space="0" w:color="auto" w:frame="1"/>
        </w:rPr>
        <w:t>Parijanine</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Partito</w:t>
      </w:r>
      <w:proofErr w:type="spellEnd"/>
      <w:r>
        <w:rPr>
          <w:rFonts w:ascii="inherit" w:hAnsi="inherit"/>
          <w:color w:val="444444"/>
          <w:bdr w:val="none" w:sz="0" w:space="0" w:color="auto" w:frame="1"/>
        </w:rPr>
        <w:t>, 1927, I, p. 116.</w:t>
      </w:r>
      <w:r>
        <w:rPr>
          <w:rFonts w:ascii="inherit" w:hAnsi="inherit"/>
          <w:color w:val="444444"/>
          <w:sz w:val="27"/>
          <w:szCs w:val="27"/>
          <w:bdr w:val="none" w:sz="0" w:space="0" w:color="auto" w:frame="1"/>
        </w:rPr>
        <w:br/>
      </w:r>
      <w:r>
        <w:rPr>
          <w:rFonts w:ascii="inherit" w:hAnsi="inherit"/>
          <w:color w:val="444444"/>
          <w:bdr w:val="none" w:sz="0" w:space="0" w:color="auto" w:frame="1"/>
        </w:rPr>
        <w:t xml:space="preserve">[31] LENIN, “Sul </w:t>
      </w:r>
      <w:proofErr w:type="spellStart"/>
      <w:r>
        <w:rPr>
          <w:rFonts w:ascii="inherit" w:hAnsi="inherit"/>
          <w:color w:val="444444"/>
          <w:bdr w:val="none" w:sz="0" w:space="0" w:color="auto" w:frame="1"/>
        </w:rPr>
        <w:t>ruolo</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dell'oro</w:t>
      </w:r>
      <w:proofErr w:type="spellEnd"/>
      <w:r>
        <w:rPr>
          <w:rFonts w:ascii="inherit" w:hAnsi="inherit"/>
          <w:color w:val="444444"/>
          <w:bdr w:val="none" w:sz="0" w:space="0" w:color="auto" w:frame="1"/>
        </w:rPr>
        <w:t>…”, </w:t>
      </w:r>
      <w:proofErr w:type="spellStart"/>
      <w:proofErr w:type="gramStart"/>
      <w:r>
        <w:rPr>
          <w:rStyle w:val="Accentuation"/>
          <w:rFonts w:ascii="inherit" w:hAnsi="inherit"/>
          <w:color w:val="444444"/>
          <w:bdr w:val="none" w:sz="0" w:space="0" w:color="auto" w:frame="1"/>
        </w:rPr>
        <w:t>Opere</w:t>
      </w:r>
      <w:proofErr w:type="spellEnd"/>
      <w:r>
        <w:rPr>
          <w:rFonts w:ascii="inherit" w:hAnsi="inherit"/>
          <w:color w:val="444444"/>
          <w:bdr w:val="none" w:sz="0" w:space="0" w:color="auto" w:frame="1"/>
        </w:rPr>
        <w:t> ,</w:t>
      </w:r>
      <w:proofErr w:type="gramEnd"/>
      <w:r>
        <w:rPr>
          <w:rFonts w:ascii="inherit" w:hAnsi="inherit"/>
          <w:color w:val="444444"/>
          <w:bdr w:val="none" w:sz="0" w:space="0" w:color="auto" w:frame="1"/>
        </w:rPr>
        <w:t xml:space="preserve"> 33, p. 107.</w:t>
      </w:r>
      <w:r>
        <w:rPr>
          <w:rFonts w:ascii="inherit" w:hAnsi="inherit"/>
          <w:color w:val="444444"/>
          <w:sz w:val="27"/>
          <w:szCs w:val="27"/>
          <w:bdr w:val="none" w:sz="0" w:space="0" w:color="auto" w:frame="1"/>
        </w:rPr>
        <w:br/>
      </w:r>
      <w:r>
        <w:rPr>
          <w:rFonts w:ascii="inherit" w:hAnsi="inherit"/>
          <w:color w:val="444444"/>
          <w:bdr w:val="none" w:sz="0" w:space="0" w:color="auto" w:frame="1"/>
        </w:rPr>
        <w:t>[32] </w:t>
      </w:r>
      <w:r>
        <w:rPr>
          <w:rStyle w:val="Accentuation"/>
          <w:rFonts w:ascii="inherit" w:hAnsi="inherit"/>
          <w:color w:val="444444"/>
          <w:bdr w:val="none" w:sz="0" w:space="0" w:color="auto" w:frame="1"/>
        </w:rPr>
        <w:t xml:space="preserve">La </w:t>
      </w:r>
      <w:proofErr w:type="spellStart"/>
      <w:r>
        <w:rPr>
          <w:rStyle w:val="Accentuation"/>
          <w:rFonts w:ascii="inherit" w:hAnsi="inherit"/>
          <w:color w:val="444444"/>
          <w:bdr w:val="none" w:sz="0" w:space="0" w:color="auto" w:frame="1"/>
        </w:rPr>
        <w:t>rivoluzione</w:t>
      </w:r>
      <w:proofErr w:type="spellEnd"/>
      <w:r>
        <w:rPr>
          <w:rStyle w:val="Accentuation"/>
          <w:rFonts w:ascii="inherit" w:hAnsi="inherit"/>
          <w:color w:val="444444"/>
          <w:bdr w:val="none" w:sz="0" w:space="0" w:color="auto" w:frame="1"/>
        </w:rPr>
        <w:t xml:space="preserve"> </w:t>
      </w:r>
      <w:proofErr w:type="spellStart"/>
      <w:r>
        <w:rPr>
          <w:rStyle w:val="Accentuation"/>
          <w:rFonts w:ascii="inherit" w:hAnsi="inherit"/>
          <w:color w:val="444444"/>
          <w:bdr w:val="none" w:sz="0" w:space="0" w:color="auto" w:frame="1"/>
        </w:rPr>
        <w:t>russa</w:t>
      </w:r>
      <w:proofErr w:type="spellEnd"/>
      <w:r>
        <w:rPr>
          <w:rFonts w:ascii="inherit" w:hAnsi="inherit"/>
          <w:color w:val="444444"/>
          <w:bdr w:val="none" w:sz="0" w:space="0" w:color="auto" w:frame="1"/>
        </w:rPr>
        <w:t> , p. 67.</w:t>
      </w:r>
      <w:r>
        <w:rPr>
          <w:rFonts w:ascii="inherit" w:hAnsi="inherit"/>
          <w:color w:val="444444"/>
          <w:sz w:val="27"/>
          <w:szCs w:val="27"/>
          <w:bdr w:val="none" w:sz="0" w:space="0" w:color="auto" w:frame="1"/>
        </w:rPr>
        <w:br/>
      </w:r>
      <w:r>
        <w:rPr>
          <w:rFonts w:ascii="inherit" w:hAnsi="inherit"/>
          <w:color w:val="444444"/>
          <w:bdr w:val="none" w:sz="0" w:space="0" w:color="auto" w:frame="1"/>
        </w:rPr>
        <w:t>[33] </w:t>
      </w:r>
      <w:r>
        <w:rPr>
          <w:rStyle w:val="Accentuation"/>
          <w:rFonts w:ascii="inherit" w:hAnsi="inherit"/>
          <w:color w:val="444444"/>
          <w:bdr w:val="none" w:sz="0" w:space="0" w:color="auto" w:frame="1"/>
        </w:rPr>
        <w:t xml:space="preserve">La </w:t>
      </w:r>
      <w:proofErr w:type="spellStart"/>
      <w:r>
        <w:rPr>
          <w:rStyle w:val="Accentuation"/>
          <w:rFonts w:ascii="inherit" w:hAnsi="inherit"/>
          <w:color w:val="444444"/>
          <w:bdr w:val="none" w:sz="0" w:space="0" w:color="auto" w:frame="1"/>
        </w:rPr>
        <w:t>rivoluzione</w:t>
      </w:r>
      <w:proofErr w:type="spellEnd"/>
      <w:r>
        <w:rPr>
          <w:rStyle w:val="Accentuation"/>
          <w:rFonts w:ascii="inherit" w:hAnsi="inherit"/>
          <w:color w:val="444444"/>
          <w:bdr w:val="none" w:sz="0" w:space="0" w:color="auto" w:frame="1"/>
        </w:rPr>
        <w:t xml:space="preserve"> </w:t>
      </w:r>
      <w:proofErr w:type="spellStart"/>
      <w:r>
        <w:rPr>
          <w:rStyle w:val="Accentuation"/>
          <w:rFonts w:ascii="inherit" w:hAnsi="inherit"/>
          <w:color w:val="444444"/>
          <w:bdr w:val="none" w:sz="0" w:space="0" w:color="auto" w:frame="1"/>
        </w:rPr>
        <w:t>russa</w:t>
      </w:r>
      <w:proofErr w:type="spellEnd"/>
      <w:r>
        <w:rPr>
          <w:rFonts w:ascii="inherit" w:hAnsi="inherit"/>
          <w:color w:val="444444"/>
          <w:bdr w:val="none" w:sz="0" w:space="0" w:color="auto" w:frame="1"/>
        </w:rPr>
        <w:t> , p. 89.</w:t>
      </w:r>
      <w:r>
        <w:rPr>
          <w:rFonts w:ascii="inherit" w:hAnsi="inherit"/>
          <w:color w:val="444444"/>
          <w:sz w:val="27"/>
          <w:szCs w:val="27"/>
          <w:bdr w:val="none" w:sz="0" w:space="0" w:color="auto" w:frame="1"/>
        </w:rPr>
        <w:br/>
      </w:r>
      <w:r>
        <w:rPr>
          <w:rFonts w:ascii="inherit" w:hAnsi="inherit"/>
          <w:color w:val="444444"/>
          <w:bdr w:val="none" w:sz="0" w:space="0" w:color="auto" w:frame="1"/>
        </w:rPr>
        <w:t>[34] </w:t>
      </w:r>
      <w:proofErr w:type="spellStart"/>
      <w:r>
        <w:rPr>
          <w:rStyle w:val="Accentuation"/>
          <w:rFonts w:ascii="inherit" w:hAnsi="inherit"/>
          <w:color w:val="444444"/>
          <w:bdr w:val="none" w:sz="0" w:space="0" w:color="auto" w:frame="1"/>
        </w:rPr>
        <w:t>Critica</w:t>
      </w:r>
      <w:proofErr w:type="spellEnd"/>
      <w:r>
        <w:rPr>
          <w:rStyle w:val="Accentuation"/>
          <w:rFonts w:ascii="inherit" w:hAnsi="inherit"/>
          <w:color w:val="444444"/>
          <w:bdr w:val="none" w:sz="0" w:space="0" w:color="auto" w:frame="1"/>
        </w:rPr>
        <w:t xml:space="preserve"> </w:t>
      </w:r>
      <w:proofErr w:type="spellStart"/>
      <w:r>
        <w:rPr>
          <w:rStyle w:val="Accentuation"/>
          <w:rFonts w:ascii="inherit" w:hAnsi="inherit"/>
          <w:color w:val="444444"/>
          <w:bdr w:val="none" w:sz="0" w:space="0" w:color="auto" w:frame="1"/>
        </w:rPr>
        <w:t>della</w:t>
      </w:r>
      <w:proofErr w:type="spellEnd"/>
      <w:r>
        <w:rPr>
          <w:rStyle w:val="Accentuation"/>
          <w:rFonts w:ascii="inherit" w:hAnsi="inherit"/>
          <w:color w:val="444444"/>
          <w:bdr w:val="none" w:sz="0" w:space="0" w:color="auto" w:frame="1"/>
        </w:rPr>
        <w:t xml:space="preserve"> </w:t>
      </w:r>
      <w:proofErr w:type="spellStart"/>
      <w:r>
        <w:rPr>
          <w:rStyle w:val="Accentuation"/>
          <w:rFonts w:ascii="inherit" w:hAnsi="inherit"/>
          <w:color w:val="444444"/>
          <w:bdr w:val="none" w:sz="0" w:space="0" w:color="auto" w:frame="1"/>
        </w:rPr>
        <w:t>critica</w:t>
      </w:r>
      <w:proofErr w:type="spellEnd"/>
      <w:r>
        <w:rPr>
          <w:rStyle w:val="Accentuation"/>
          <w:rFonts w:ascii="inherit" w:hAnsi="inherit"/>
          <w:color w:val="444444"/>
          <w:bdr w:val="none" w:sz="0" w:space="0" w:color="auto" w:frame="1"/>
        </w:rPr>
        <w:t xml:space="preserve"> </w:t>
      </w:r>
      <w:proofErr w:type="spellStart"/>
      <w:r>
        <w:rPr>
          <w:rStyle w:val="Accentuation"/>
          <w:rFonts w:ascii="inherit" w:hAnsi="inherit"/>
          <w:color w:val="444444"/>
          <w:bdr w:val="none" w:sz="0" w:space="0" w:color="auto" w:frame="1"/>
        </w:rPr>
        <w:t>ovvero</w:t>
      </w:r>
      <w:proofErr w:type="spellEnd"/>
      <w:r>
        <w:rPr>
          <w:rStyle w:val="Accentuation"/>
          <w:rFonts w:ascii="inherit" w:hAnsi="inherit"/>
          <w:color w:val="444444"/>
          <w:bdr w:val="none" w:sz="0" w:space="0" w:color="auto" w:frame="1"/>
        </w:rPr>
        <w:t xml:space="preserve">: Che epigoni </w:t>
      </w:r>
      <w:proofErr w:type="spellStart"/>
      <w:r>
        <w:rPr>
          <w:rStyle w:val="Accentuation"/>
          <w:rFonts w:ascii="inherit" w:hAnsi="inherit"/>
          <w:color w:val="444444"/>
          <w:bdr w:val="none" w:sz="0" w:space="0" w:color="auto" w:frame="1"/>
        </w:rPr>
        <w:t>hanno</w:t>
      </w:r>
      <w:proofErr w:type="spellEnd"/>
      <w:r>
        <w:rPr>
          <w:rStyle w:val="Accentuation"/>
          <w:rFonts w:ascii="inherit" w:hAnsi="inherit"/>
          <w:color w:val="444444"/>
          <w:bdr w:val="none" w:sz="0" w:space="0" w:color="auto" w:frame="1"/>
        </w:rPr>
        <w:t xml:space="preserve"> </w:t>
      </w:r>
      <w:proofErr w:type="spellStart"/>
      <w:r>
        <w:rPr>
          <w:rStyle w:val="Accentuation"/>
          <w:rFonts w:ascii="inherit" w:hAnsi="inherit"/>
          <w:color w:val="444444"/>
          <w:bdr w:val="none" w:sz="0" w:space="0" w:color="auto" w:frame="1"/>
        </w:rPr>
        <w:t>fatto</w:t>
      </w:r>
      <w:proofErr w:type="spellEnd"/>
      <w:r>
        <w:rPr>
          <w:rStyle w:val="Accentuation"/>
          <w:rFonts w:ascii="inherit" w:hAnsi="inherit"/>
          <w:color w:val="444444"/>
          <w:bdr w:val="none" w:sz="0" w:space="0" w:color="auto" w:frame="1"/>
        </w:rPr>
        <w:t xml:space="preserve"> </w:t>
      </w:r>
      <w:proofErr w:type="spellStart"/>
      <w:r>
        <w:rPr>
          <w:rStyle w:val="Accentuation"/>
          <w:rFonts w:ascii="inherit" w:hAnsi="inherit"/>
          <w:color w:val="444444"/>
          <w:bdr w:val="none" w:sz="0" w:space="0" w:color="auto" w:frame="1"/>
        </w:rPr>
        <w:t>della</w:t>
      </w:r>
      <w:proofErr w:type="spellEnd"/>
      <w:r>
        <w:rPr>
          <w:rStyle w:val="Accentuation"/>
          <w:rFonts w:ascii="inherit" w:hAnsi="inherit"/>
          <w:color w:val="444444"/>
          <w:bdr w:val="none" w:sz="0" w:space="0" w:color="auto" w:frame="1"/>
        </w:rPr>
        <w:t xml:space="preserve"> </w:t>
      </w:r>
      <w:proofErr w:type="spellStart"/>
      <w:r>
        <w:rPr>
          <w:rStyle w:val="Accentuation"/>
          <w:rFonts w:ascii="inherit" w:hAnsi="inherit"/>
          <w:color w:val="444444"/>
          <w:bdr w:val="none" w:sz="0" w:space="0" w:color="auto" w:frame="1"/>
        </w:rPr>
        <w:t>teoria</w:t>
      </w:r>
      <w:proofErr w:type="spellEnd"/>
      <w:r>
        <w:rPr>
          <w:rStyle w:val="Accentuation"/>
          <w:rFonts w:ascii="inherit" w:hAnsi="inherit"/>
          <w:color w:val="444444"/>
          <w:bdr w:val="none" w:sz="0" w:space="0" w:color="auto" w:frame="1"/>
        </w:rPr>
        <w:t xml:space="preserve"> </w:t>
      </w:r>
      <w:proofErr w:type="spellStart"/>
      <w:r>
        <w:rPr>
          <w:rStyle w:val="Accentuation"/>
          <w:rFonts w:ascii="inherit" w:hAnsi="inherit"/>
          <w:color w:val="444444"/>
          <w:bdr w:val="none" w:sz="0" w:space="0" w:color="auto" w:frame="1"/>
        </w:rPr>
        <w:t>marxista</w:t>
      </w:r>
      <w:proofErr w:type="spellEnd"/>
      <w:r>
        <w:rPr>
          <w:rFonts w:ascii="inherit" w:hAnsi="inherit"/>
          <w:color w:val="444444"/>
          <w:bdr w:val="none" w:sz="0" w:space="0" w:color="auto" w:frame="1"/>
        </w:rPr>
        <w:t xml:space="preserve"> (testo </w:t>
      </w:r>
      <w:proofErr w:type="spellStart"/>
      <w:r>
        <w:rPr>
          <w:rFonts w:ascii="inherit" w:hAnsi="inherit"/>
          <w:color w:val="444444"/>
          <w:bdr w:val="none" w:sz="0" w:space="0" w:color="auto" w:frame="1"/>
        </w:rPr>
        <w:t>scritto</w:t>
      </w:r>
      <w:proofErr w:type="spellEnd"/>
      <w:r>
        <w:rPr>
          <w:rFonts w:ascii="inherit" w:hAnsi="inherit"/>
          <w:color w:val="444444"/>
          <w:bdr w:val="none" w:sz="0" w:space="0" w:color="auto" w:frame="1"/>
        </w:rPr>
        <w:t xml:space="preserve"> in </w:t>
      </w:r>
      <w:proofErr w:type="spellStart"/>
      <w:r>
        <w:rPr>
          <w:rFonts w:ascii="inherit" w:hAnsi="inherit"/>
          <w:color w:val="444444"/>
          <w:bdr w:val="none" w:sz="0" w:space="0" w:color="auto" w:frame="1"/>
        </w:rPr>
        <w:t>carcere</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nel</w:t>
      </w:r>
      <w:proofErr w:type="spellEnd"/>
      <w:r>
        <w:rPr>
          <w:rFonts w:ascii="inherit" w:hAnsi="inherit"/>
          <w:color w:val="444444"/>
          <w:bdr w:val="none" w:sz="0" w:space="0" w:color="auto" w:frame="1"/>
        </w:rPr>
        <w:t xml:space="preserve"> 1916 e </w:t>
      </w:r>
      <w:proofErr w:type="spellStart"/>
      <w:r>
        <w:rPr>
          <w:rFonts w:ascii="inherit" w:hAnsi="inherit"/>
          <w:color w:val="444444"/>
          <w:bdr w:val="none" w:sz="0" w:space="0" w:color="auto" w:frame="1"/>
        </w:rPr>
        <w:t>pubblicato</w:t>
      </w:r>
      <w:proofErr w:type="spellEnd"/>
      <w:r>
        <w:rPr>
          <w:rFonts w:ascii="inherit" w:hAnsi="inherit"/>
          <w:color w:val="444444"/>
          <w:bdr w:val="none" w:sz="0" w:space="0" w:color="auto" w:frame="1"/>
        </w:rPr>
        <w:t xml:space="preserve"> a </w:t>
      </w:r>
      <w:proofErr w:type="spellStart"/>
      <w:r>
        <w:rPr>
          <w:rFonts w:ascii="inherit" w:hAnsi="inherit"/>
          <w:color w:val="444444"/>
          <w:bdr w:val="none" w:sz="0" w:space="0" w:color="auto" w:frame="1"/>
        </w:rPr>
        <w:t>Lipsia</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nel</w:t>
      </w:r>
      <w:proofErr w:type="spellEnd"/>
      <w:r>
        <w:rPr>
          <w:rFonts w:ascii="inherit" w:hAnsi="inherit"/>
          <w:color w:val="444444"/>
          <w:bdr w:val="none" w:sz="0" w:space="0" w:color="auto" w:frame="1"/>
        </w:rPr>
        <w:t xml:space="preserve"> 1923), in: R. LUSSEMBURGO, </w:t>
      </w:r>
      <w:proofErr w:type="spellStart"/>
      <w:r>
        <w:rPr>
          <w:rStyle w:val="Accentuation"/>
          <w:rFonts w:ascii="inherit" w:hAnsi="inherit"/>
          <w:color w:val="444444"/>
          <w:bdr w:val="none" w:sz="0" w:space="0" w:color="auto" w:frame="1"/>
        </w:rPr>
        <w:t>L'accumulazione</w:t>
      </w:r>
      <w:proofErr w:type="spellEnd"/>
      <w:r>
        <w:rPr>
          <w:rStyle w:val="Accentuation"/>
          <w:rFonts w:ascii="inherit" w:hAnsi="inherit"/>
          <w:color w:val="444444"/>
          <w:bdr w:val="none" w:sz="0" w:space="0" w:color="auto" w:frame="1"/>
        </w:rPr>
        <w:t xml:space="preserve"> del </w:t>
      </w:r>
      <w:proofErr w:type="spellStart"/>
      <w:r>
        <w:rPr>
          <w:rStyle w:val="Accentuation"/>
          <w:rFonts w:ascii="inherit" w:hAnsi="inherit"/>
          <w:color w:val="444444"/>
          <w:bdr w:val="none" w:sz="0" w:space="0" w:color="auto" w:frame="1"/>
        </w:rPr>
        <w:t>capitale</w:t>
      </w:r>
      <w:proofErr w:type="spellEnd"/>
      <w:r>
        <w:rPr>
          <w:rFonts w:ascii="inherit" w:hAnsi="inherit"/>
          <w:color w:val="444444"/>
          <w:bdr w:val="none" w:sz="0" w:space="0" w:color="auto" w:frame="1"/>
        </w:rPr>
        <w:t> , trad. </w:t>
      </w:r>
      <w:r w:rsidRPr="000B3473">
        <w:rPr>
          <w:rFonts w:ascii="inherit" w:hAnsi="inherit"/>
          <w:color w:val="444444"/>
          <w:bdr w:val="none" w:sz="0" w:space="0" w:color="auto" w:frame="1"/>
          <w:lang w:val="fr-CA"/>
        </w:rPr>
        <w:t xml:space="preserve">Irène Petit, </w:t>
      </w:r>
      <w:proofErr w:type="spellStart"/>
      <w:r w:rsidRPr="000B3473">
        <w:rPr>
          <w:rFonts w:ascii="inherit" w:hAnsi="inherit"/>
          <w:color w:val="444444"/>
          <w:bdr w:val="none" w:sz="0" w:space="0" w:color="auto" w:frame="1"/>
          <w:lang w:val="fr-CA"/>
        </w:rPr>
        <w:t>Parigi</w:t>
      </w:r>
      <w:proofErr w:type="spellEnd"/>
      <w:r w:rsidRPr="000B3473">
        <w:rPr>
          <w:rFonts w:ascii="inherit" w:hAnsi="inherit"/>
          <w:color w:val="444444"/>
          <w:bdr w:val="none" w:sz="0" w:space="0" w:color="auto" w:frame="1"/>
          <w:lang w:val="fr-CA"/>
        </w:rPr>
        <w:t>, 1968 (II, pp. 137-231), II, p. 165.</w:t>
      </w:r>
      <w:r w:rsidRPr="000B3473">
        <w:rPr>
          <w:rFonts w:ascii="inherit" w:hAnsi="inherit"/>
          <w:color w:val="444444"/>
          <w:sz w:val="27"/>
          <w:szCs w:val="27"/>
          <w:bdr w:val="none" w:sz="0" w:space="0" w:color="auto" w:frame="1"/>
          <w:lang w:val="fr-CA"/>
        </w:rPr>
        <w:br/>
      </w:r>
      <w:r w:rsidRPr="000B3473">
        <w:rPr>
          <w:rFonts w:ascii="inherit" w:hAnsi="inherit"/>
          <w:color w:val="444444"/>
          <w:bdr w:val="none" w:sz="0" w:space="0" w:color="auto" w:frame="1"/>
          <w:lang w:val="fr-CA"/>
        </w:rPr>
        <w:t xml:space="preserve">[35] </w:t>
      </w:r>
      <w:proofErr w:type="spellStart"/>
      <w:r w:rsidRPr="000B3473">
        <w:rPr>
          <w:rFonts w:ascii="inherit" w:hAnsi="inherit"/>
          <w:color w:val="444444"/>
          <w:bdr w:val="none" w:sz="0" w:space="0" w:color="auto" w:frame="1"/>
          <w:lang w:val="fr-CA"/>
        </w:rPr>
        <w:t>Cfr</w:t>
      </w:r>
      <w:proofErr w:type="spellEnd"/>
      <w:r w:rsidRPr="000B3473">
        <w:rPr>
          <w:rFonts w:ascii="inherit" w:hAnsi="inherit"/>
          <w:color w:val="444444"/>
          <w:bdr w:val="none" w:sz="0" w:space="0" w:color="auto" w:frame="1"/>
          <w:lang w:val="fr-CA"/>
        </w:rPr>
        <w:t>. </w:t>
      </w:r>
      <w:r w:rsidRPr="000B3473">
        <w:rPr>
          <w:rStyle w:val="Accentuation"/>
          <w:rFonts w:ascii="inherit" w:hAnsi="inherit"/>
          <w:color w:val="444444"/>
          <w:bdr w:val="none" w:sz="0" w:space="0" w:color="auto" w:frame="1"/>
          <w:lang w:val="fr-CA"/>
        </w:rPr>
        <w:t>L'</w:t>
      </w:r>
      <w:proofErr w:type="spellStart"/>
      <w:r w:rsidRPr="000B3473">
        <w:rPr>
          <w:rStyle w:val="Accentuation"/>
          <w:rFonts w:ascii="inherit" w:hAnsi="inherit"/>
          <w:color w:val="444444"/>
          <w:bdr w:val="none" w:sz="0" w:space="0" w:color="auto" w:frame="1"/>
          <w:lang w:val="fr-CA"/>
        </w:rPr>
        <w:t>accumulazione</w:t>
      </w:r>
      <w:proofErr w:type="spellEnd"/>
      <w:r w:rsidRPr="000B3473">
        <w:rPr>
          <w:rStyle w:val="Accentuation"/>
          <w:rFonts w:ascii="inherit" w:hAnsi="inherit"/>
          <w:color w:val="444444"/>
          <w:bdr w:val="none" w:sz="0" w:space="0" w:color="auto" w:frame="1"/>
          <w:lang w:val="fr-CA"/>
        </w:rPr>
        <w:t xml:space="preserve"> </w:t>
      </w:r>
      <w:proofErr w:type="spellStart"/>
      <w:r w:rsidRPr="000B3473">
        <w:rPr>
          <w:rStyle w:val="Accentuation"/>
          <w:rFonts w:ascii="inherit" w:hAnsi="inherit"/>
          <w:color w:val="444444"/>
          <w:bdr w:val="none" w:sz="0" w:space="0" w:color="auto" w:frame="1"/>
          <w:lang w:val="fr-CA"/>
        </w:rPr>
        <w:t>del</w:t>
      </w:r>
      <w:proofErr w:type="spellEnd"/>
      <w:r w:rsidRPr="000B3473">
        <w:rPr>
          <w:rStyle w:val="Accentuation"/>
          <w:rFonts w:ascii="inherit" w:hAnsi="inherit"/>
          <w:color w:val="444444"/>
          <w:bdr w:val="none" w:sz="0" w:space="0" w:color="auto" w:frame="1"/>
          <w:lang w:val="fr-CA"/>
        </w:rPr>
        <w:t xml:space="preserve"> capitale</w:t>
      </w:r>
      <w:r w:rsidRPr="000B3473">
        <w:rPr>
          <w:rFonts w:ascii="inherit" w:hAnsi="inherit"/>
          <w:color w:val="444444"/>
          <w:bdr w:val="none" w:sz="0" w:space="0" w:color="auto" w:frame="1"/>
          <w:lang w:val="fr-CA"/>
        </w:rPr>
        <w:t xml:space="preserve">, I e II, in </w:t>
      </w:r>
      <w:proofErr w:type="spellStart"/>
      <w:r w:rsidRPr="000B3473">
        <w:rPr>
          <w:rFonts w:ascii="inherit" w:hAnsi="inherit"/>
          <w:color w:val="444444"/>
          <w:bdr w:val="none" w:sz="0" w:space="0" w:color="auto" w:frame="1"/>
          <w:lang w:val="fr-CA"/>
        </w:rPr>
        <w:t>particolare</w:t>
      </w:r>
      <w:proofErr w:type="spellEnd"/>
      <w:r w:rsidRPr="000B3473">
        <w:rPr>
          <w:rFonts w:ascii="inherit" w:hAnsi="inherit"/>
          <w:color w:val="444444"/>
          <w:bdr w:val="none" w:sz="0" w:space="0" w:color="auto" w:frame="1"/>
          <w:lang w:val="fr-CA"/>
        </w:rPr>
        <w:t xml:space="preserve"> il cap. </w:t>
      </w:r>
      <w:proofErr w:type="gramStart"/>
      <w:r w:rsidRPr="000B3473">
        <w:rPr>
          <w:rFonts w:ascii="inherit" w:hAnsi="inherit"/>
          <w:color w:val="444444"/>
          <w:bdr w:val="none" w:sz="0" w:space="0" w:color="auto" w:frame="1"/>
          <w:lang w:val="fr-CA"/>
        </w:rPr>
        <w:t>da</w:t>
      </w:r>
      <w:proofErr w:type="gramEnd"/>
      <w:r w:rsidRPr="000B3473">
        <w:rPr>
          <w:rFonts w:ascii="inherit" w:hAnsi="inherit"/>
          <w:color w:val="444444"/>
          <w:bdr w:val="none" w:sz="0" w:space="0" w:color="auto" w:frame="1"/>
          <w:lang w:val="fr-CA"/>
        </w:rPr>
        <w:t xml:space="preserve"> 6 </w:t>
      </w:r>
      <w:proofErr w:type="spellStart"/>
      <w:r w:rsidRPr="000B3473">
        <w:rPr>
          <w:rFonts w:ascii="inherit" w:hAnsi="inherit"/>
          <w:color w:val="444444"/>
          <w:bdr w:val="none" w:sz="0" w:space="0" w:color="auto" w:frame="1"/>
          <w:lang w:val="fr-CA"/>
        </w:rPr>
        <w:t>a</w:t>
      </w:r>
      <w:proofErr w:type="spellEnd"/>
      <w:r w:rsidRPr="000B3473">
        <w:rPr>
          <w:rFonts w:ascii="inherit" w:hAnsi="inherit"/>
          <w:color w:val="444444"/>
          <w:bdr w:val="none" w:sz="0" w:space="0" w:color="auto" w:frame="1"/>
          <w:lang w:val="fr-CA"/>
        </w:rPr>
        <w:t xml:space="preserve"> 9,</w:t>
      </w:r>
      <w:r w:rsidRPr="000B3473">
        <w:rPr>
          <w:rFonts w:ascii="inherit" w:hAnsi="inherit"/>
          <w:color w:val="444444"/>
          <w:sz w:val="27"/>
          <w:szCs w:val="27"/>
          <w:bdr w:val="none" w:sz="0" w:space="0" w:color="auto" w:frame="1"/>
          <w:lang w:val="fr-CA"/>
        </w:rPr>
        <w:br/>
      </w:r>
      <w:r w:rsidRPr="000B3473">
        <w:rPr>
          <w:rFonts w:ascii="inherit" w:hAnsi="inherit"/>
          <w:color w:val="444444"/>
          <w:bdr w:val="none" w:sz="0" w:space="0" w:color="auto" w:frame="1"/>
          <w:lang w:val="fr-CA"/>
        </w:rPr>
        <w:t>25 e 26.</w:t>
      </w:r>
      <w:r w:rsidRPr="000B3473">
        <w:rPr>
          <w:rFonts w:ascii="inherit" w:hAnsi="inherit"/>
          <w:color w:val="444444"/>
          <w:sz w:val="27"/>
          <w:szCs w:val="27"/>
          <w:bdr w:val="none" w:sz="0" w:space="0" w:color="auto" w:frame="1"/>
          <w:lang w:val="fr-CA"/>
        </w:rPr>
        <w:br/>
      </w:r>
      <w:r>
        <w:rPr>
          <w:rFonts w:ascii="inherit" w:hAnsi="inherit"/>
          <w:color w:val="444444"/>
          <w:bdr w:val="none" w:sz="0" w:space="0" w:color="auto" w:frame="1"/>
        </w:rPr>
        <w:t>[36] </w:t>
      </w:r>
      <w:r>
        <w:rPr>
          <w:rStyle w:val="Accentuation"/>
          <w:rFonts w:ascii="inherit" w:hAnsi="inherit"/>
          <w:color w:val="444444"/>
          <w:bdr w:val="none" w:sz="0" w:space="0" w:color="auto" w:frame="1"/>
        </w:rPr>
        <w:t>Id.</w:t>
      </w:r>
      <w:r>
        <w:rPr>
          <w:rFonts w:ascii="inherit" w:hAnsi="inherit"/>
          <w:color w:val="444444"/>
          <w:bdr w:val="none" w:sz="0" w:space="0" w:color="auto" w:frame="1"/>
        </w:rPr>
        <w:t> , II, p. 41.</w:t>
      </w:r>
      <w:r>
        <w:rPr>
          <w:rFonts w:ascii="inherit" w:hAnsi="inherit"/>
          <w:color w:val="444444"/>
          <w:sz w:val="27"/>
          <w:szCs w:val="27"/>
          <w:bdr w:val="none" w:sz="0" w:space="0" w:color="auto" w:frame="1"/>
        </w:rPr>
        <w:br/>
      </w:r>
      <w:r>
        <w:rPr>
          <w:rFonts w:ascii="inherit" w:hAnsi="inherit"/>
          <w:color w:val="444444"/>
          <w:bdr w:val="none" w:sz="0" w:space="0" w:color="auto" w:frame="1"/>
        </w:rPr>
        <w:t>[37] </w:t>
      </w:r>
      <w:r>
        <w:rPr>
          <w:rStyle w:val="Accentuation"/>
          <w:rFonts w:ascii="inherit" w:hAnsi="inherit"/>
          <w:color w:val="444444"/>
          <w:bdr w:val="none" w:sz="0" w:space="0" w:color="auto" w:frame="1"/>
        </w:rPr>
        <w:t>Id.,</w:t>
      </w:r>
      <w:r>
        <w:rPr>
          <w:rFonts w:ascii="inherit" w:hAnsi="inherit"/>
          <w:color w:val="444444"/>
          <w:bdr w:val="none" w:sz="0" w:space="0" w:color="auto" w:frame="1"/>
        </w:rPr>
        <w:t> II, p. 89.</w:t>
      </w:r>
      <w:r>
        <w:rPr>
          <w:rFonts w:ascii="inherit" w:hAnsi="inherit"/>
          <w:color w:val="444444"/>
          <w:sz w:val="27"/>
          <w:szCs w:val="27"/>
          <w:bdr w:val="none" w:sz="0" w:space="0" w:color="auto" w:frame="1"/>
        </w:rPr>
        <w:br/>
      </w:r>
      <w:r>
        <w:rPr>
          <w:rFonts w:ascii="inherit" w:hAnsi="inherit"/>
          <w:color w:val="444444"/>
          <w:bdr w:val="none" w:sz="0" w:space="0" w:color="auto" w:frame="1"/>
        </w:rPr>
        <w:t>[38] </w:t>
      </w:r>
      <w:r>
        <w:rPr>
          <w:rStyle w:val="Accentuation"/>
          <w:rFonts w:ascii="inherit" w:hAnsi="inherit"/>
          <w:color w:val="444444"/>
          <w:bdr w:val="none" w:sz="0" w:space="0" w:color="auto" w:frame="1"/>
        </w:rPr>
        <w:t>Id.,</w:t>
      </w:r>
      <w:r>
        <w:rPr>
          <w:rFonts w:ascii="inherit" w:hAnsi="inherit"/>
          <w:color w:val="444444"/>
          <w:bdr w:val="none" w:sz="0" w:space="0" w:color="auto" w:frame="1"/>
        </w:rPr>
        <w:t> II, p. 9-10, 13.</w:t>
      </w:r>
      <w:r>
        <w:rPr>
          <w:rFonts w:ascii="inherit" w:hAnsi="inherit"/>
          <w:color w:val="444444"/>
          <w:sz w:val="27"/>
          <w:szCs w:val="27"/>
          <w:bdr w:val="none" w:sz="0" w:space="0" w:color="auto" w:frame="1"/>
        </w:rPr>
        <w:br/>
      </w:r>
      <w:r>
        <w:rPr>
          <w:rFonts w:ascii="inherit" w:hAnsi="inherit"/>
          <w:color w:val="444444"/>
          <w:bdr w:val="none" w:sz="0" w:space="0" w:color="auto" w:frame="1"/>
        </w:rPr>
        <w:t>[39] </w:t>
      </w:r>
      <w:r>
        <w:rPr>
          <w:rStyle w:val="Accentuation"/>
          <w:rFonts w:ascii="inherit" w:hAnsi="inherit"/>
          <w:color w:val="444444"/>
          <w:bdr w:val="none" w:sz="0" w:space="0" w:color="auto" w:frame="1"/>
        </w:rPr>
        <w:t>Id.,</w:t>
      </w:r>
      <w:r>
        <w:rPr>
          <w:rFonts w:ascii="inherit" w:hAnsi="inherit"/>
          <w:color w:val="444444"/>
          <w:bdr w:val="none" w:sz="0" w:space="0" w:color="auto" w:frame="1"/>
        </w:rPr>
        <w:t> II, p. 149</w:t>
      </w:r>
      <w:r>
        <w:rPr>
          <w:rFonts w:ascii="inherit" w:hAnsi="inherit"/>
          <w:color w:val="444444"/>
          <w:sz w:val="27"/>
          <w:szCs w:val="27"/>
          <w:bdr w:val="none" w:sz="0" w:space="0" w:color="auto" w:frame="1"/>
        </w:rPr>
        <w:br/>
      </w:r>
      <w:r>
        <w:rPr>
          <w:rFonts w:ascii="inherit" w:hAnsi="inherit"/>
          <w:color w:val="444444"/>
          <w:bdr w:val="none" w:sz="0" w:space="0" w:color="auto" w:frame="1"/>
        </w:rPr>
        <w:t>[40] </w:t>
      </w:r>
      <w:proofErr w:type="spellStart"/>
      <w:r>
        <w:rPr>
          <w:rStyle w:val="Accentuation"/>
          <w:rFonts w:ascii="inherit" w:hAnsi="inherit"/>
          <w:color w:val="444444"/>
          <w:bdr w:val="none" w:sz="0" w:space="0" w:color="auto" w:frame="1"/>
        </w:rPr>
        <w:t>L'accumulazione</w:t>
      </w:r>
      <w:proofErr w:type="spellEnd"/>
      <w:r>
        <w:rPr>
          <w:rStyle w:val="Accentuation"/>
          <w:rFonts w:ascii="inherit" w:hAnsi="inherit"/>
          <w:color w:val="444444"/>
          <w:bdr w:val="none" w:sz="0" w:space="0" w:color="auto" w:frame="1"/>
        </w:rPr>
        <w:t xml:space="preserve"> del </w:t>
      </w:r>
      <w:proofErr w:type="spellStart"/>
      <w:r>
        <w:rPr>
          <w:rStyle w:val="Accentuation"/>
          <w:rFonts w:ascii="inherit" w:hAnsi="inherit"/>
          <w:color w:val="444444"/>
          <w:bdr w:val="none" w:sz="0" w:space="0" w:color="auto" w:frame="1"/>
        </w:rPr>
        <w:t>capitale</w:t>
      </w:r>
      <w:proofErr w:type="spellEnd"/>
      <w:r>
        <w:rPr>
          <w:rFonts w:ascii="inherit" w:hAnsi="inherit"/>
          <w:color w:val="444444"/>
          <w:bdr w:val="none" w:sz="0" w:space="0" w:color="auto" w:frame="1"/>
        </w:rPr>
        <w:t> , II, p. 14.</w:t>
      </w:r>
      <w:r>
        <w:rPr>
          <w:rFonts w:ascii="inherit" w:hAnsi="inherit"/>
          <w:color w:val="444444"/>
          <w:sz w:val="27"/>
          <w:szCs w:val="27"/>
          <w:bdr w:val="none" w:sz="0" w:space="0" w:color="auto" w:frame="1"/>
        </w:rPr>
        <w:br/>
      </w:r>
      <w:r>
        <w:rPr>
          <w:rFonts w:ascii="inherit" w:hAnsi="inherit"/>
          <w:color w:val="444444"/>
          <w:bdr w:val="none" w:sz="0" w:space="0" w:color="auto" w:frame="1"/>
        </w:rPr>
        <w:t>[41] </w:t>
      </w:r>
      <w:r>
        <w:rPr>
          <w:rStyle w:val="Accentuation"/>
          <w:rFonts w:ascii="inherit" w:hAnsi="inherit"/>
          <w:color w:val="444444"/>
          <w:bdr w:val="none" w:sz="0" w:space="0" w:color="auto" w:frame="1"/>
        </w:rPr>
        <w:t>Id</w:t>
      </w:r>
      <w:r>
        <w:rPr>
          <w:rFonts w:ascii="inherit" w:hAnsi="inherit"/>
          <w:color w:val="444444"/>
          <w:bdr w:val="none" w:sz="0" w:space="0" w:color="auto" w:frame="1"/>
        </w:rPr>
        <w:t> ., II, p. 89.</w:t>
      </w:r>
      <w:r>
        <w:rPr>
          <w:rFonts w:ascii="inherit" w:hAnsi="inherit"/>
          <w:color w:val="444444"/>
          <w:sz w:val="27"/>
          <w:szCs w:val="27"/>
          <w:bdr w:val="none" w:sz="0" w:space="0" w:color="auto" w:frame="1"/>
        </w:rPr>
        <w:br/>
      </w:r>
      <w:r>
        <w:rPr>
          <w:rFonts w:ascii="inherit" w:hAnsi="inherit"/>
          <w:color w:val="444444"/>
          <w:bdr w:val="none" w:sz="0" w:space="0" w:color="auto" w:frame="1"/>
        </w:rPr>
        <w:t xml:space="preserve">[42] Marx distingue, come </w:t>
      </w:r>
      <w:proofErr w:type="spellStart"/>
      <w:r>
        <w:rPr>
          <w:rFonts w:ascii="inherit" w:hAnsi="inherit"/>
          <w:color w:val="444444"/>
          <w:bdr w:val="none" w:sz="0" w:space="0" w:color="auto" w:frame="1"/>
        </w:rPr>
        <w:t>sappiamo</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tre</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componenti</w:t>
      </w:r>
      <w:proofErr w:type="spellEnd"/>
      <w:r>
        <w:rPr>
          <w:rFonts w:ascii="inherit" w:hAnsi="inherit"/>
          <w:color w:val="444444"/>
          <w:bdr w:val="none" w:sz="0" w:space="0" w:color="auto" w:frame="1"/>
        </w:rPr>
        <w:t xml:space="preserve"> del </w:t>
      </w:r>
      <w:proofErr w:type="spellStart"/>
      <w:r>
        <w:rPr>
          <w:rFonts w:ascii="inherit" w:hAnsi="inherit"/>
          <w:color w:val="444444"/>
          <w:bdr w:val="none" w:sz="0" w:space="0" w:color="auto" w:frame="1"/>
        </w:rPr>
        <w:t>valore</w:t>
      </w:r>
      <w:proofErr w:type="spellEnd"/>
      <w:r>
        <w:rPr>
          <w:rFonts w:ascii="inherit" w:hAnsi="inherit"/>
          <w:color w:val="444444"/>
          <w:bdr w:val="none" w:sz="0" w:space="0" w:color="auto" w:frame="1"/>
        </w:rPr>
        <w:t xml:space="preserve"> di </w:t>
      </w:r>
      <w:proofErr w:type="spellStart"/>
      <w:r>
        <w:rPr>
          <w:rFonts w:ascii="inherit" w:hAnsi="inherit"/>
          <w:color w:val="444444"/>
          <w:bdr w:val="none" w:sz="0" w:space="0" w:color="auto" w:frame="1"/>
        </w:rPr>
        <w:t>una</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merce</w:t>
      </w:r>
      <w:proofErr w:type="spellEnd"/>
      <w:r>
        <w:rPr>
          <w:rFonts w:ascii="inherit" w:hAnsi="inherit"/>
          <w:color w:val="444444"/>
          <w:bdr w:val="none" w:sz="0" w:space="0" w:color="auto" w:frame="1"/>
        </w:rPr>
        <w:t xml:space="preserve">: 1) </w:t>
      </w:r>
      <w:proofErr w:type="spellStart"/>
      <w:r>
        <w:rPr>
          <w:rFonts w:ascii="inherit" w:hAnsi="inherit"/>
          <w:color w:val="444444"/>
          <w:bdr w:val="none" w:sz="0" w:space="0" w:color="auto" w:frame="1"/>
        </w:rPr>
        <w:t>capitale</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costante</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che</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corrisponde</w:t>
      </w:r>
      <w:proofErr w:type="spellEnd"/>
      <w:r>
        <w:rPr>
          <w:rFonts w:ascii="inherit" w:hAnsi="inherit"/>
          <w:color w:val="444444"/>
          <w:bdr w:val="none" w:sz="0" w:space="0" w:color="auto" w:frame="1"/>
        </w:rPr>
        <w:t xml:space="preserve"> al </w:t>
      </w:r>
      <w:proofErr w:type="spellStart"/>
      <w:r>
        <w:rPr>
          <w:rFonts w:ascii="inherit" w:hAnsi="inherit"/>
          <w:color w:val="444444"/>
          <w:bdr w:val="none" w:sz="0" w:space="0" w:color="auto" w:frame="1"/>
        </w:rPr>
        <w:t>capitale</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investito</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nei</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mezzi</w:t>
      </w:r>
      <w:proofErr w:type="spellEnd"/>
      <w:r>
        <w:rPr>
          <w:rFonts w:ascii="inherit" w:hAnsi="inherit"/>
          <w:color w:val="444444"/>
          <w:bdr w:val="none" w:sz="0" w:space="0" w:color="auto" w:frame="1"/>
        </w:rPr>
        <w:t xml:space="preserve"> di </w:t>
      </w:r>
      <w:proofErr w:type="spellStart"/>
      <w:r>
        <w:rPr>
          <w:rFonts w:ascii="inherit" w:hAnsi="inherit"/>
          <w:color w:val="444444"/>
          <w:bdr w:val="none" w:sz="0" w:space="0" w:color="auto" w:frame="1"/>
        </w:rPr>
        <w:t>produzione</w:t>
      </w:r>
      <w:proofErr w:type="spellEnd"/>
      <w:r>
        <w:rPr>
          <w:rFonts w:ascii="inherit" w:hAnsi="inherit"/>
          <w:color w:val="444444"/>
          <w:bdr w:val="none" w:sz="0" w:space="0" w:color="auto" w:frame="1"/>
        </w:rPr>
        <w:t xml:space="preserve">; 2) </w:t>
      </w:r>
      <w:proofErr w:type="spellStart"/>
      <w:r>
        <w:rPr>
          <w:rFonts w:ascii="inherit" w:hAnsi="inherit"/>
          <w:color w:val="444444"/>
          <w:bdr w:val="none" w:sz="0" w:space="0" w:color="auto" w:frame="1"/>
        </w:rPr>
        <w:t>capitale</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variabile</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ovvero</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capitale</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investito</w:t>
      </w:r>
      <w:proofErr w:type="spellEnd"/>
      <w:r>
        <w:rPr>
          <w:rFonts w:ascii="inherit" w:hAnsi="inherit"/>
          <w:color w:val="444444"/>
          <w:bdr w:val="none" w:sz="0" w:space="0" w:color="auto" w:frame="1"/>
        </w:rPr>
        <w:t xml:space="preserve"> in </w:t>
      </w:r>
      <w:proofErr w:type="spellStart"/>
      <w:r>
        <w:rPr>
          <w:rFonts w:ascii="inherit" w:hAnsi="inherit"/>
          <w:color w:val="444444"/>
          <w:bdr w:val="none" w:sz="0" w:space="0" w:color="auto" w:frame="1"/>
        </w:rPr>
        <w:t>retribuzioni</w:t>
      </w:r>
      <w:proofErr w:type="spellEnd"/>
      <w:r>
        <w:rPr>
          <w:rFonts w:ascii="inherit" w:hAnsi="inherit"/>
          <w:color w:val="444444"/>
          <w:bdr w:val="none" w:sz="0" w:space="0" w:color="auto" w:frame="1"/>
        </w:rPr>
        <w:t xml:space="preserve">; 3) </w:t>
      </w:r>
      <w:proofErr w:type="spellStart"/>
      <w:r>
        <w:rPr>
          <w:rFonts w:ascii="inherit" w:hAnsi="inherit"/>
          <w:color w:val="444444"/>
          <w:bdr w:val="none" w:sz="0" w:space="0" w:color="auto" w:frame="1"/>
        </w:rPr>
        <w:t>plusvalore</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che</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rappresenta</w:t>
      </w:r>
      <w:proofErr w:type="spellEnd"/>
      <w:r>
        <w:rPr>
          <w:rFonts w:ascii="inherit" w:hAnsi="inherit"/>
          <w:color w:val="444444"/>
          <w:bdr w:val="none" w:sz="0" w:space="0" w:color="auto" w:frame="1"/>
        </w:rPr>
        <w:t xml:space="preserve"> la quota di </w:t>
      </w:r>
      <w:proofErr w:type="spellStart"/>
      <w:r>
        <w:rPr>
          <w:rFonts w:ascii="inherit" w:hAnsi="inherit"/>
          <w:color w:val="444444"/>
          <w:bdr w:val="none" w:sz="0" w:space="0" w:color="auto" w:frame="1"/>
        </w:rPr>
        <w:t>lavoro</w:t>
      </w:r>
      <w:proofErr w:type="spellEnd"/>
      <w:r>
        <w:rPr>
          <w:rFonts w:ascii="inherit" w:hAnsi="inherit"/>
          <w:color w:val="444444"/>
          <w:bdr w:val="none" w:sz="0" w:space="0" w:color="auto" w:frame="1"/>
        </w:rPr>
        <w:t xml:space="preserve"> non </w:t>
      </w:r>
      <w:proofErr w:type="spellStart"/>
      <w:r>
        <w:rPr>
          <w:rFonts w:ascii="inherit" w:hAnsi="inherit"/>
          <w:color w:val="444444"/>
          <w:bdr w:val="none" w:sz="0" w:space="0" w:color="auto" w:frame="1"/>
        </w:rPr>
        <w:t>pagato</w:t>
      </w:r>
      <w:proofErr w:type="spellEnd"/>
      <w:r>
        <w:rPr>
          <w:rFonts w:ascii="inherit" w:hAnsi="inherit"/>
          <w:color w:val="444444"/>
          <w:bdr w:val="none" w:sz="0" w:space="0" w:color="auto" w:frame="1"/>
        </w:rPr>
        <w:t>. </w:t>
      </w:r>
      <w:r w:rsidRPr="000B3473">
        <w:rPr>
          <w:rFonts w:ascii="inherit" w:hAnsi="inherit"/>
          <w:color w:val="444444"/>
          <w:bdr w:val="none" w:sz="0" w:space="0" w:color="auto" w:frame="1"/>
          <w:lang w:val="fr-CA"/>
        </w:rPr>
        <w:t xml:space="preserve">La somma di capitale </w:t>
      </w:r>
      <w:proofErr w:type="spellStart"/>
      <w:r w:rsidRPr="000B3473">
        <w:rPr>
          <w:rFonts w:ascii="inherit" w:hAnsi="inherit"/>
          <w:color w:val="444444"/>
          <w:bdr w:val="none" w:sz="0" w:space="0" w:color="auto" w:frame="1"/>
          <w:lang w:val="fr-CA"/>
        </w:rPr>
        <w:t>costante</w:t>
      </w:r>
      <w:proofErr w:type="spellEnd"/>
      <w:r w:rsidRPr="000B3473">
        <w:rPr>
          <w:rFonts w:ascii="inherit" w:hAnsi="inherit"/>
          <w:color w:val="444444"/>
          <w:bdr w:val="none" w:sz="0" w:space="0" w:color="auto" w:frame="1"/>
          <w:lang w:val="fr-CA"/>
        </w:rPr>
        <w:t xml:space="preserve"> e capitale </w:t>
      </w:r>
      <w:proofErr w:type="spellStart"/>
      <w:r w:rsidRPr="000B3473">
        <w:rPr>
          <w:rFonts w:ascii="inherit" w:hAnsi="inherit"/>
          <w:color w:val="444444"/>
          <w:bdr w:val="none" w:sz="0" w:space="0" w:color="auto" w:frame="1"/>
          <w:lang w:val="fr-CA"/>
        </w:rPr>
        <w:t>variabile</w:t>
      </w:r>
      <w:proofErr w:type="spellEnd"/>
      <w:r w:rsidRPr="000B3473">
        <w:rPr>
          <w:rFonts w:ascii="inherit" w:hAnsi="inherit"/>
          <w:color w:val="444444"/>
          <w:bdr w:val="none" w:sz="0" w:space="0" w:color="auto" w:frame="1"/>
          <w:lang w:val="fr-CA"/>
        </w:rPr>
        <w:t xml:space="preserve"> è il capitale totale </w:t>
      </w:r>
      <w:proofErr w:type="spellStart"/>
      <w:r w:rsidRPr="000B3473">
        <w:rPr>
          <w:rFonts w:ascii="inherit" w:hAnsi="inherit"/>
          <w:color w:val="444444"/>
          <w:bdr w:val="none" w:sz="0" w:space="0" w:color="auto" w:frame="1"/>
          <w:lang w:val="fr-CA"/>
        </w:rPr>
        <w:t>consumato</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nella</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produzione</w:t>
      </w:r>
      <w:proofErr w:type="spellEnd"/>
      <w:r w:rsidRPr="000B3473">
        <w:rPr>
          <w:rFonts w:ascii="inherit" w:hAnsi="inherit"/>
          <w:color w:val="444444"/>
          <w:bdr w:val="none" w:sz="0" w:space="0" w:color="auto" w:frame="1"/>
          <w:lang w:val="fr-CA"/>
        </w:rPr>
        <w:t xml:space="preserve">; il </w:t>
      </w:r>
      <w:proofErr w:type="spellStart"/>
      <w:r w:rsidRPr="000B3473">
        <w:rPr>
          <w:rFonts w:ascii="inherit" w:hAnsi="inherit"/>
          <w:color w:val="444444"/>
          <w:bdr w:val="none" w:sz="0" w:space="0" w:color="auto" w:frame="1"/>
          <w:lang w:val="fr-CA"/>
        </w:rPr>
        <w:t>rapporto</w:t>
      </w:r>
      <w:proofErr w:type="spellEnd"/>
      <w:r w:rsidRPr="000B3473">
        <w:rPr>
          <w:rFonts w:ascii="inherit" w:hAnsi="inherit"/>
          <w:color w:val="444444"/>
          <w:bdr w:val="none" w:sz="0" w:space="0" w:color="auto" w:frame="1"/>
          <w:lang w:val="fr-CA"/>
        </w:rPr>
        <w:t xml:space="preserve"> tra </w:t>
      </w:r>
      <w:proofErr w:type="spellStart"/>
      <w:r w:rsidRPr="000B3473">
        <w:rPr>
          <w:rFonts w:ascii="inherit" w:hAnsi="inherit"/>
          <w:color w:val="444444"/>
          <w:bdr w:val="none" w:sz="0" w:space="0" w:color="auto" w:frame="1"/>
          <w:lang w:val="fr-CA"/>
        </w:rPr>
        <w:t>plusvalore</w:t>
      </w:r>
      <w:proofErr w:type="spellEnd"/>
      <w:r w:rsidRPr="000B3473">
        <w:rPr>
          <w:rFonts w:ascii="inherit" w:hAnsi="inherit"/>
          <w:color w:val="444444"/>
          <w:bdr w:val="none" w:sz="0" w:space="0" w:color="auto" w:frame="1"/>
          <w:lang w:val="fr-CA"/>
        </w:rPr>
        <w:t xml:space="preserve"> e capitale totale è espresso </w:t>
      </w:r>
      <w:proofErr w:type="spellStart"/>
      <w:r w:rsidRPr="000B3473">
        <w:rPr>
          <w:rFonts w:ascii="inherit" w:hAnsi="inherit"/>
          <w:color w:val="444444"/>
          <w:bdr w:val="none" w:sz="0" w:space="0" w:color="auto" w:frame="1"/>
          <w:lang w:val="fr-CA"/>
        </w:rPr>
        <w:t>nel</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saggio</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del</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profitto</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quello</w:t>
      </w:r>
      <w:proofErr w:type="spellEnd"/>
      <w:r w:rsidRPr="000B3473">
        <w:rPr>
          <w:rFonts w:ascii="inherit" w:hAnsi="inherit"/>
          <w:color w:val="444444"/>
          <w:bdr w:val="none" w:sz="0" w:space="0" w:color="auto" w:frame="1"/>
          <w:lang w:val="fr-CA"/>
        </w:rPr>
        <w:t xml:space="preserve"> tra capitale </w:t>
      </w:r>
      <w:proofErr w:type="spellStart"/>
      <w:r w:rsidRPr="000B3473">
        <w:rPr>
          <w:rFonts w:ascii="inherit" w:hAnsi="inherit"/>
          <w:color w:val="444444"/>
          <w:bdr w:val="none" w:sz="0" w:space="0" w:color="auto" w:frame="1"/>
          <w:lang w:val="fr-CA"/>
        </w:rPr>
        <w:t>costante</w:t>
      </w:r>
      <w:proofErr w:type="spellEnd"/>
      <w:r w:rsidRPr="000B3473">
        <w:rPr>
          <w:rFonts w:ascii="inherit" w:hAnsi="inherit"/>
          <w:color w:val="444444"/>
          <w:bdr w:val="none" w:sz="0" w:space="0" w:color="auto" w:frame="1"/>
          <w:lang w:val="fr-CA"/>
        </w:rPr>
        <w:t xml:space="preserve"> e capitale </w:t>
      </w:r>
      <w:proofErr w:type="spellStart"/>
      <w:r w:rsidRPr="000B3473">
        <w:rPr>
          <w:rFonts w:ascii="inherit" w:hAnsi="inherit"/>
          <w:color w:val="444444"/>
          <w:bdr w:val="none" w:sz="0" w:space="0" w:color="auto" w:frame="1"/>
          <w:lang w:val="fr-CA"/>
        </w:rPr>
        <w:t>variabile</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nella</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composizione</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organica</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del</w:t>
      </w:r>
      <w:proofErr w:type="spellEnd"/>
      <w:r w:rsidRPr="000B3473">
        <w:rPr>
          <w:rFonts w:ascii="inherit" w:hAnsi="inherit"/>
          <w:color w:val="444444"/>
          <w:bdr w:val="none" w:sz="0" w:space="0" w:color="auto" w:frame="1"/>
          <w:lang w:val="fr-CA"/>
        </w:rPr>
        <w:t xml:space="preserve"> capitale. È l'</w:t>
      </w:r>
      <w:proofErr w:type="spellStart"/>
      <w:r w:rsidRPr="000B3473">
        <w:rPr>
          <w:rFonts w:ascii="inherit" w:hAnsi="inherit"/>
          <w:color w:val="444444"/>
          <w:bdr w:val="none" w:sz="0" w:space="0" w:color="auto" w:frame="1"/>
          <w:lang w:val="fr-CA"/>
        </w:rPr>
        <w:t>aumento</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della</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produttività</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del</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lavoro</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che</w:t>
      </w:r>
      <w:proofErr w:type="spellEnd"/>
      <w:r w:rsidRPr="000B3473">
        <w:rPr>
          <w:rFonts w:ascii="inherit" w:hAnsi="inherit"/>
          <w:color w:val="444444"/>
          <w:bdr w:val="none" w:sz="0" w:space="0" w:color="auto" w:frame="1"/>
          <w:lang w:val="fr-CA"/>
        </w:rPr>
        <w:t xml:space="preserve"> permette di </w:t>
      </w:r>
      <w:proofErr w:type="spellStart"/>
      <w:r w:rsidRPr="000B3473">
        <w:rPr>
          <w:rFonts w:ascii="inherit" w:hAnsi="inherit"/>
          <w:color w:val="444444"/>
          <w:bdr w:val="none" w:sz="0" w:space="0" w:color="auto" w:frame="1"/>
          <w:lang w:val="fr-CA"/>
        </w:rPr>
        <w:t>aumentare</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quest'ultima</w:t>
      </w:r>
      <w:proofErr w:type="spellEnd"/>
      <w:r w:rsidRPr="000B3473">
        <w:rPr>
          <w:rFonts w:ascii="inherit" w:hAnsi="inherit"/>
          <w:color w:val="444444"/>
          <w:bdr w:val="none" w:sz="0" w:space="0" w:color="auto" w:frame="1"/>
          <w:lang w:val="fr-CA"/>
        </w:rPr>
        <w:t xml:space="preserve">; in </w:t>
      </w:r>
      <w:proofErr w:type="spellStart"/>
      <w:r w:rsidRPr="000B3473">
        <w:rPr>
          <w:rFonts w:ascii="inherit" w:hAnsi="inherit"/>
          <w:color w:val="444444"/>
          <w:bdr w:val="none" w:sz="0" w:space="0" w:color="auto" w:frame="1"/>
          <w:lang w:val="fr-CA"/>
        </w:rPr>
        <w:t>altre</w:t>
      </w:r>
      <w:proofErr w:type="spellEnd"/>
      <w:r w:rsidRPr="000B3473">
        <w:rPr>
          <w:rFonts w:ascii="inherit" w:hAnsi="inherit"/>
          <w:color w:val="444444"/>
          <w:bdr w:val="none" w:sz="0" w:space="0" w:color="auto" w:frame="1"/>
          <w:lang w:val="fr-CA"/>
        </w:rPr>
        <w:t xml:space="preserve"> parole, il capitale </w:t>
      </w:r>
      <w:proofErr w:type="spellStart"/>
      <w:r w:rsidRPr="000B3473">
        <w:rPr>
          <w:rFonts w:ascii="inherit" w:hAnsi="inherit"/>
          <w:color w:val="444444"/>
          <w:bdr w:val="none" w:sz="0" w:space="0" w:color="auto" w:frame="1"/>
          <w:lang w:val="fr-CA"/>
        </w:rPr>
        <w:t>costante</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aumenta</w:t>
      </w:r>
      <w:proofErr w:type="spellEnd"/>
      <w:r w:rsidRPr="000B3473">
        <w:rPr>
          <w:rFonts w:ascii="inherit" w:hAnsi="inherit"/>
          <w:color w:val="444444"/>
          <w:bdr w:val="none" w:sz="0" w:space="0" w:color="auto" w:frame="1"/>
          <w:lang w:val="fr-CA"/>
        </w:rPr>
        <w:t xml:space="preserve"> più </w:t>
      </w:r>
      <w:proofErr w:type="spellStart"/>
      <w:r w:rsidRPr="000B3473">
        <w:rPr>
          <w:rFonts w:ascii="inherit" w:hAnsi="inherit"/>
          <w:color w:val="444444"/>
          <w:bdr w:val="none" w:sz="0" w:space="0" w:color="auto" w:frame="1"/>
          <w:lang w:val="fr-CA"/>
        </w:rPr>
        <w:t>velocemente</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del</w:t>
      </w:r>
      <w:proofErr w:type="spellEnd"/>
      <w:r w:rsidRPr="000B3473">
        <w:rPr>
          <w:rFonts w:ascii="inherit" w:hAnsi="inherit"/>
          <w:color w:val="444444"/>
          <w:bdr w:val="none" w:sz="0" w:space="0" w:color="auto" w:frame="1"/>
          <w:lang w:val="fr-CA"/>
        </w:rPr>
        <w:t xml:space="preserve"> capitale </w:t>
      </w:r>
      <w:proofErr w:type="spellStart"/>
      <w:r w:rsidRPr="000B3473">
        <w:rPr>
          <w:rFonts w:ascii="inherit" w:hAnsi="inherit"/>
          <w:color w:val="444444"/>
          <w:bdr w:val="none" w:sz="0" w:space="0" w:color="auto" w:frame="1"/>
          <w:lang w:val="fr-CA"/>
        </w:rPr>
        <w:t>variabile</w:t>
      </w:r>
      <w:proofErr w:type="spellEnd"/>
      <w:r w:rsidRPr="000B3473">
        <w:rPr>
          <w:rFonts w:ascii="inherit" w:hAnsi="inherit"/>
          <w:color w:val="444444"/>
          <w:bdr w:val="none" w:sz="0" w:space="0" w:color="auto" w:frame="1"/>
          <w:lang w:val="fr-CA"/>
        </w:rPr>
        <w:t xml:space="preserve">. Va da </w:t>
      </w:r>
      <w:proofErr w:type="spellStart"/>
      <w:r w:rsidRPr="000B3473">
        <w:rPr>
          <w:rFonts w:ascii="inherit" w:hAnsi="inherit"/>
          <w:color w:val="444444"/>
          <w:bdr w:val="none" w:sz="0" w:space="0" w:color="auto" w:frame="1"/>
          <w:lang w:val="fr-CA"/>
        </w:rPr>
        <w:t>sé</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che</w:t>
      </w:r>
      <w:proofErr w:type="spellEnd"/>
      <w:r w:rsidRPr="000B3473">
        <w:rPr>
          <w:rFonts w:ascii="inherit" w:hAnsi="inherit"/>
          <w:color w:val="444444"/>
          <w:bdr w:val="none" w:sz="0" w:space="0" w:color="auto" w:frame="1"/>
          <w:lang w:val="fr-CA"/>
        </w:rPr>
        <w:t xml:space="preserve"> i </w:t>
      </w:r>
      <w:proofErr w:type="spellStart"/>
      <w:r w:rsidRPr="000B3473">
        <w:rPr>
          <w:rFonts w:ascii="inherit" w:hAnsi="inherit"/>
          <w:color w:val="444444"/>
          <w:bdr w:val="none" w:sz="0" w:space="0" w:color="auto" w:frame="1"/>
          <w:lang w:val="fr-CA"/>
        </w:rPr>
        <w:t>tre</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componenti</w:t>
      </w:r>
      <w:proofErr w:type="spellEnd"/>
      <w:r w:rsidRPr="000B3473">
        <w:rPr>
          <w:rFonts w:ascii="inherit" w:hAnsi="inherit"/>
          <w:color w:val="444444"/>
          <w:bdr w:val="none" w:sz="0" w:space="0" w:color="auto" w:frame="1"/>
          <w:lang w:val="fr-CA"/>
        </w:rPr>
        <w:t xml:space="preserve"> sopra </w:t>
      </w:r>
      <w:proofErr w:type="spellStart"/>
      <w:r w:rsidRPr="000B3473">
        <w:rPr>
          <w:rFonts w:ascii="inherit" w:hAnsi="inherit"/>
          <w:color w:val="444444"/>
          <w:bdr w:val="none" w:sz="0" w:space="0" w:color="auto" w:frame="1"/>
          <w:lang w:val="fr-CA"/>
        </w:rPr>
        <w:t>citati</w:t>
      </w:r>
      <w:proofErr w:type="spellEnd"/>
      <w:r w:rsidRPr="000B3473">
        <w:rPr>
          <w:rFonts w:ascii="inherit" w:hAnsi="inherit"/>
          <w:color w:val="444444"/>
          <w:bdr w:val="none" w:sz="0" w:space="0" w:color="auto" w:frame="1"/>
          <w:lang w:val="fr-CA"/>
        </w:rPr>
        <w:t xml:space="preserve"> si </w:t>
      </w:r>
      <w:proofErr w:type="spellStart"/>
      <w:r w:rsidRPr="000B3473">
        <w:rPr>
          <w:rFonts w:ascii="inherit" w:hAnsi="inherit"/>
          <w:color w:val="444444"/>
          <w:bdr w:val="none" w:sz="0" w:space="0" w:color="auto" w:frame="1"/>
          <w:lang w:val="fr-CA"/>
        </w:rPr>
        <w:t>trovano</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nelle</w:t>
      </w:r>
      <w:proofErr w:type="spellEnd"/>
      <w:r w:rsidRPr="000B3473">
        <w:rPr>
          <w:rFonts w:ascii="inherit" w:hAnsi="inherit"/>
          <w:color w:val="444444"/>
          <w:bdr w:val="none" w:sz="0" w:space="0" w:color="auto" w:frame="1"/>
          <w:lang w:val="fr-CA"/>
        </w:rPr>
        <w:t xml:space="preserve"> due </w:t>
      </w:r>
      <w:proofErr w:type="spellStart"/>
      <w:r w:rsidRPr="000B3473">
        <w:rPr>
          <w:rFonts w:ascii="inherit" w:hAnsi="inherit"/>
          <w:color w:val="444444"/>
          <w:bdr w:val="none" w:sz="0" w:space="0" w:color="auto" w:frame="1"/>
          <w:lang w:val="fr-CA"/>
        </w:rPr>
        <w:t>sezioni</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produttive</w:t>
      </w:r>
      <w:proofErr w:type="spellEnd"/>
      <w:r w:rsidRPr="000B3473">
        <w:rPr>
          <w:rFonts w:ascii="inherit" w:hAnsi="inherit"/>
          <w:color w:val="444444"/>
          <w:bdr w:val="none" w:sz="0" w:space="0" w:color="auto" w:frame="1"/>
          <w:lang w:val="fr-CA"/>
        </w:rPr>
        <w:t>.</w:t>
      </w:r>
      <w:r w:rsidRPr="000B3473">
        <w:rPr>
          <w:rFonts w:ascii="inherit" w:hAnsi="inherit"/>
          <w:color w:val="444444"/>
          <w:sz w:val="27"/>
          <w:szCs w:val="27"/>
          <w:bdr w:val="none" w:sz="0" w:space="0" w:color="auto" w:frame="1"/>
          <w:lang w:val="fr-CA"/>
        </w:rPr>
        <w:br/>
      </w:r>
      <w:r w:rsidRPr="000B3473">
        <w:rPr>
          <w:rFonts w:ascii="inherit" w:hAnsi="inherit"/>
          <w:color w:val="444444"/>
          <w:bdr w:val="none" w:sz="0" w:space="0" w:color="auto" w:frame="1"/>
          <w:lang w:val="fr-CA"/>
        </w:rPr>
        <w:t xml:space="preserve">[43] R. LUXEMBURG </w:t>
      </w:r>
      <w:proofErr w:type="spellStart"/>
      <w:r w:rsidRPr="000B3473">
        <w:rPr>
          <w:rFonts w:ascii="inherit" w:hAnsi="inherit"/>
          <w:color w:val="444444"/>
          <w:bdr w:val="none" w:sz="0" w:space="0" w:color="auto" w:frame="1"/>
          <w:lang w:val="fr-CA"/>
        </w:rPr>
        <w:t>espone</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questa</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teoria</w:t>
      </w:r>
      <w:proofErr w:type="spellEnd"/>
      <w:r w:rsidRPr="000B3473">
        <w:rPr>
          <w:rFonts w:ascii="inherit" w:hAnsi="inherit"/>
          <w:color w:val="444444"/>
          <w:bdr w:val="none" w:sz="0" w:space="0" w:color="auto" w:frame="1"/>
          <w:lang w:val="fr-CA"/>
        </w:rPr>
        <w:t xml:space="preserve"> più in </w:t>
      </w:r>
      <w:proofErr w:type="spellStart"/>
      <w:r w:rsidRPr="000B3473">
        <w:rPr>
          <w:rFonts w:ascii="inherit" w:hAnsi="inherit"/>
          <w:color w:val="444444"/>
          <w:bdr w:val="none" w:sz="0" w:space="0" w:color="auto" w:frame="1"/>
          <w:lang w:val="fr-CA"/>
        </w:rPr>
        <w:t>particolare</w:t>
      </w:r>
      <w:proofErr w:type="spellEnd"/>
      <w:r w:rsidRPr="000B3473">
        <w:rPr>
          <w:rFonts w:ascii="inherit" w:hAnsi="inherit"/>
          <w:color w:val="444444"/>
          <w:bdr w:val="none" w:sz="0" w:space="0" w:color="auto" w:frame="1"/>
          <w:lang w:val="fr-CA"/>
        </w:rPr>
        <w:t xml:space="preserve"> al cap. 25 e 26 </w:t>
      </w:r>
      <w:proofErr w:type="spellStart"/>
      <w:r w:rsidRPr="000B3473">
        <w:rPr>
          <w:rStyle w:val="Accentuation"/>
          <w:rFonts w:ascii="inherit" w:hAnsi="inherit"/>
          <w:color w:val="444444"/>
          <w:bdr w:val="none" w:sz="0" w:space="0" w:color="auto" w:frame="1"/>
          <w:lang w:val="fr-CA"/>
        </w:rPr>
        <w:t>dell'Accumulazione</w:t>
      </w:r>
      <w:proofErr w:type="spellEnd"/>
      <w:r w:rsidRPr="000B3473">
        <w:rPr>
          <w:rStyle w:val="Accentuation"/>
          <w:rFonts w:ascii="inherit" w:hAnsi="inherit"/>
          <w:color w:val="444444"/>
          <w:bdr w:val="none" w:sz="0" w:space="0" w:color="auto" w:frame="1"/>
          <w:lang w:val="fr-CA"/>
        </w:rPr>
        <w:t xml:space="preserve"> </w:t>
      </w:r>
      <w:proofErr w:type="spellStart"/>
      <w:r w:rsidRPr="000B3473">
        <w:rPr>
          <w:rStyle w:val="Accentuation"/>
          <w:rFonts w:ascii="inherit" w:hAnsi="inherit"/>
          <w:color w:val="444444"/>
          <w:bdr w:val="none" w:sz="0" w:space="0" w:color="auto" w:frame="1"/>
          <w:lang w:val="fr-CA"/>
        </w:rPr>
        <w:t>del</w:t>
      </w:r>
      <w:proofErr w:type="spellEnd"/>
      <w:r w:rsidRPr="000B3473">
        <w:rPr>
          <w:rStyle w:val="Accentuation"/>
          <w:rFonts w:ascii="inherit" w:hAnsi="inherit"/>
          <w:color w:val="444444"/>
          <w:bdr w:val="none" w:sz="0" w:space="0" w:color="auto" w:frame="1"/>
          <w:lang w:val="fr-CA"/>
        </w:rPr>
        <w:t xml:space="preserve"> </w:t>
      </w:r>
      <w:proofErr w:type="gramStart"/>
      <w:r w:rsidRPr="000B3473">
        <w:rPr>
          <w:rStyle w:val="Accentuation"/>
          <w:rFonts w:ascii="inherit" w:hAnsi="inherit"/>
          <w:color w:val="444444"/>
          <w:bdr w:val="none" w:sz="0" w:space="0" w:color="auto" w:frame="1"/>
          <w:lang w:val="fr-CA"/>
        </w:rPr>
        <w:t>Capitale</w:t>
      </w:r>
      <w:r w:rsidRPr="000B3473">
        <w:rPr>
          <w:rFonts w:ascii="inherit" w:hAnsi="inherit"/>
          <w:color w:val="444444"/>
          <w:bdr w:val="none" w:sz="0" w:space="0" w:color="auto" w:frame="1"/>
          <w:lang w:val="fr-CA"/>
        </w:rPr>
        <w:t> .</w:t>
      </w:r>
      <w:proofErr w:type="gramEnd"/>
      <w:r w:rsidRPr="000B3473">
        <w:rPr>
          <w:rFonts w:ascii="inherit" w:hAnsi="inherit"/>
          <w:color w:val="444444"/>
          <w:sz w:val="27"/>
          <w:szCs w:val="27"/>
          <w:bdr w:val="none" w:sz="0" w:space="0" w:color="auto" w:frame="1"/>
          <w:lang w:val="fr-CA"/>
        </w:rPr>
        <w:br/>
      </w:r>
      <w:r>
        <w:rPr>
          <w:rFonts w:ascii="inherit" w:hAnsi="inherit"/>
          <w:color w:val="444444"/>
          <w:bdr w:val="none" w:sz="0" w:space="0" w:color="auto" w:frame="1"/>
        </w:rPr>
        <w:t>[44] </w:t>
      </w:r>
      <w:proofErr w:type="spellStart"/>
      <w:r>
        <w:rPr>
          <w:rStyle w:val="Accentuation"/>
          <w:rFonts w:ascii="inherit" w:hAnsi="inherit"/>
          <w:color w:val="444444"/>
          <w:bdr w:val="none" w:sz="0" w:space="0" w:color="auto" w:frame="1"/>
        </w:rPr>
        <w:t>Narodniki</w:t>
      </w:r>
      <w:proofErr w:type="spellEnd"/>
      <w:r>
        <w:rPr>
          <w:rFonts w:ascii="inherit" w:hAnsi="inherit"/>
          <w:color w:val="444444"/>
          <w:bdr w:val="none" w:sz="0" w:space="0" w:color="auto" w:frame="1"/>
        </w:rPr>
        <w:t xml:space="preserve"> : </w:t>
      </w:r>
      <w:proofErr w:type="spellStart"/>
      <w:r>
        <w:rPr>
          <w:rFonts w:ascii="inherit" w:hAnsi="inherit"/>
          <w:color w:val="444444"/>
          <w:bdr w:val="none" w:sz="0" w:space="0" w:color="auto" w:frame="1"/>
        </w:rPr>
        <w:t>nome</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dato</w:t>
      </w:r>
      <w:proofErr w:type="spellEnd"/>
      <w:r>
        <w:rPr>
          <w:rFonts w:ascii="inherit" w:hAnsi="inherit"/>
          <w:color w:val="444444"/>
          <w:bdr w:val="none" w:sz="0" w:space="0" w:color="auto" w:frame="1"/>
        </w:rPr>
        <w:t xml:space="preserve"> ai </w:t>
      </w:r>
      <w:proofErr w:type="spellStart"/>
      <w:r>
        <w:rPr>
          <w:rFonts w:ascii="inherit" w:hAnsi="inherit"/>
          <w:color w:val="444444"/>
          <w:bdr w:val="none" w:sz="0" w:space="0" w:color="auto" w:frame="1"/>
        </w:rPr>
        <w:t>socialisti</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populisti</w:t>
      </w:r>
      <w:proofErr w:type="spellEnd"/>
      <w:r>
        <w:rPr>
          <w:rFonts w:ascii="inherit" w:hAnsi="inherit"/>
          <w:color w:val="444444"/>
          <w:bdr w:val="none" w:sz="0" w:space="0" w:color="auto" w:frame="1"/>
        </w:rPr>
        <w:t xml:space="preserve"> e ai “</w:t>
      </w:r>
      <w:proofErr w:type="spellStart"/>
      <w:r>
        <w:rPr>
          <w:rFonts w:ascii="inherit" w:hAnsi="inherit"/>
          <w:color w:val="444444"/>
          <w:bdr w:val="none" w:sz="0" w:space="0" w:color="auto" w:frame="1"/>
        </w:rPr>
        <w:t>socialisti-rivoluzionari</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contrari</w:t>
      </w:r>
      <w:proofErr w:type="spellEnd"/>
      <w:r>
        <w:rPr>
          <w:rFonts w:ascii="inherit" w:hAnsi="inherit"/>
          <w:color w:val="444444"/>
          <w:bdr w:val="none" w:sz="0" w:space="0" w:color="auto" w:frame="1"/>
        </w:rPr>
        <w:t xml:space="preserve"> ai </w:t>
      </w:r>
      <w:proofErr w:type="spellStart"/>
      <w:r>
        <w:rPr>
          <w:rFonts w:ascii="inherit" w:hAnsi="inherit"/>
          <w:color w:val="444444"/>
          <w:bdr w:val="none" w:sz="0" w:space="0" w:color="auto" w:frame="1"/>
        </w:rPr>
        <w:t>socialisti</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marxisti</w:t>
      </w:r>
      <w:proofErr w:type="spellEnd"/>
      <w:r>
        <w:rPr>
          <w:rFonts w:ascii="inherit" w:hAnsi="inherit"/>
          <w:color w:val="444444"/>
          <w:bdr w:val="none" w:sz="0" w:space="0" w:color="auto" w:frame="1"/>
        </w:rPr>
        <w:t>. </w:t>
      </w:r>
      <w:proofErr w:type="spellStart"/>
      <w:r w:rsidRPr="000B3473">
        <w:rPr>
          <w:rFonts w:ascii="inherit" w:hAnsi="inherit"/>
          <w:color w:val="444444"/>
          <w:bdr w:val="none" w:sz="0" w:space="0" w:color="auto" w:frame="1"/>
          <w:lang w:val="fr-CA"/>
        </w:rPr>
        <w:t>Provenienti</w:t>
      </w:r>
      <w:proofErr w:type="spellEnd"/>
      <w:r w:rsidRPr="000B3473">
        <w:rPr>
          <w:rFonts w:ascii="inherit" w:hAnsi="inherit"/>
          <w:color w:val="444444"/>
          <w:bdr w:val="none" w:sz="0" w:space="0" w:color="auto" w:frame="1"/>
          <w:lang w:val="fr-CA"/>
        </w:rPr>
        <w:t xml:space="preserve"> il ​​più delle volte da un background </w:t>
      </w:r>
      <w:proofErr w:type="spellStart"/>
      <w:r w:rsidRPr="000B3473">
        <w:rPr>
          <w:rFonts w:ascii="inherit" w:hAnsi="inherit"/>
          <w:color w:val="444444"/>
          <w:bdr w:val="none" w:sz="0" w:space="0" w:color="auto" w:frame="1"/>
          <w:lang w:val="fr-CA"/>
        </w:rPr>
        <w:t>intellettuale</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volevano</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andare</w:t>
      </w:r>
      <w:proofErr w:type="spellEnd"/>
      <w:r w:rsidRPr="000B3473">
        <w:rPr>
          <w:rFonts w:ascii="inherit" w:hAnsi="inherit"/>
          <w:color w:val="444444"/>
          <w:bdr w:val="none" w:sz="0" w:space="0" w:color="auto" w:frame="1"/>
          <w:lang w:val="fr-CA"/>
        </w:rPr>
        <w:t xml:space="preserve"> dal </w:t>
      </w:r>
      <w:proofErr w:type="spellStart"/>
      <w:r w:rsidRPr="000B3473">
        <w:rPr>
          <w:rFonts w:ascii="inherit" w:hAnsi="inherit"/>
          <w:color w:val="444444"/>
          <w:bdr w:val="none" w:sz="0" w:space="0" w:color="auto" w:frame="1"/>
          <w:lang w:val="fr-CA"/>
        </w:rPr>
        <w:t>popolo</w:t>
      </w:r>
      <w:proofErr w:type="spellEnd"/>
      <w:r w:rsidRPr="000B3473">
        <w:rPr>
          <w:rFonts w:ascii="inherit" w:hAnsi="inherit"/>
          <w:color w:val="444444"/>
          <w:bdr w:val="none" w:sz="0" w:space="0" w:color="auto" w:frame="1"/>
          <w:lang w:val="fr-CA"/>
        </w:rPr>
        <w:t xml:space="preserve">" e </w:t>
      </w:r>
      <w:proofErr w:type="spellStart"/>
      <w:r w:rsidRPr="000B3473">
        <w:rPr>
          <w:rFonts w:ascii="inherit" w:hAnsi="inherit"/>
          <w:color w:val="444444"/>
          <w:bdr w:val="none" w:sz="0" w:space="0" w:color="auto" w:frame="1"/>
          <w:lang w:val="fr-CA"/>
        </w:rPr>
        <w:t>contavano</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sulle</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riforme</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sociali</w:t>
      </w:r>
      <w:proofErr w:type="spellEnd"/>
      <w:r w:rsidRPr="000B3473">
        <w:rPr>
          <w:rFonts w:ascii="inherit" w:hAnsi="inherit"/>
          <w:color w:val="444444"/>
          <w:bdr w:val="none" w:sz="0" w:space="0" w:color="auto" w:frame="1"/>
          <w:lang w:val="fr-CA"/>
        </w:rPr>
        <w:t xml:space="preserve"> per </w:t>
      </w:r>
      <w:proofErr w:type="spellStart"/>
      <w:r w:rsidRPr="000B3473">
        <w:rPr>
          <w:rFonts w:ascii="inherit" w:hAnsi="inherit"/>
          <w:color w:val="444444"/>
          <w:bdr w:val="none" w:sz="0" w:space="0" w:color="auto" w:frame="1"/>
          <w:lang w:val="fr-CA"/>
        </w:rPr>
        <w:t>farli</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progredire</w:t>
      </w:r>
      <w:proofErr w:type="spellEnd"/>
      <w:r w:rsidRPr="000B3473">
        <w:rPr>
          <w:rFonts w:ascii="inherit" w:hAnsi="inherit"/>
          <w:color w:val="444444"/>
          <w:bdr w:val="none" w:sz="0" w:space="0" w:color="auto" w:frame="1"/>
          <w:lang w:val="fr-CA"/>
        </w:rPr>
        <w:t xml:space="preserve">. Non </w:t>
      </w:r>
      <w:proofErr w:type="spellStart"/>
      <w:r w:rsidRPr="000B3473">
        <w:rPr>
          <w:rFonts w:ascii="inherit" w:hAnsi="inherit"/>
          <w:color w:val="444444"/>
          <w:bdr w:val="none" w:sz="0" w:space="0" w:color="auto" w:frame="1"/>
          <w:lang w:val="fr-CA"/>
        </w:rPr>
        <w:t>potevano</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accettare</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l'idea</w:t>
      </w:r>
      <w:proofErr w:type="spellEnd"/>
      <w:r w:rsidRPr="000B3473">
        <w:rPr>
          <w:rFonts w:ascii="inherit" w:hAnsi="inherit"/>
          <w:color w:val="444444"/>
          <w:bdr w:val="none" w:sz="0" w:space="0" w:color="auto" w:frame="1"/>
          <w:lang w:val="fr-CA"/>
        </w:rPr>
        <w:t xml:space="preserve"> di </w:t>
      </w:r>
      <w:proofErr w:type="spellStart"/>
      <w:r w:rsidRPr="000B3473">
        <w:rPr>
          <w:rFonts w:ascii="inherit" w:hAnsi="inherit"/>
          <w:color w:val="444444"/>
          <w:bdr w:val="none" w:sz="0" w:space="0" w:color="auto" w:frame="1"/>
          <w:lang w:val="fr-CA"/>
        </w:rPr>
        <w:t>uno</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sviluppo</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capitalista</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della</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Russia</w:t>
      </w:r>
      <w:proofErr w:type="spellEnd"/>
      <w:r w:rsidRPr="000B3473">
        <w:rPr>
          <w:rFonts w:ascii="inherit" w:hAnsi="inherit"/>
          <w:color w:val="444444"/>
          <w:bdr w:val="none" w:sz="0" w:space="0" w:color="auto" w:frame="1"/>
          <w:lang w:val="fr-CA"/>
        </w:rPr>
        <w:t>. </w:t>
      </w:r>
      <w:proofErr w:type="spellStart"/>
      <w:r w:rsidRPr="000B3473">
        <w:rPr>
          <w:rFonts w:ascii="inherit" w:hAnsi="inherit"/>
          <w:color w:val="444444"/>
          <w:bdr w:val="none" w:sz="0" w:space="0" w:color="auto" w:frame="1"/>
          <w:lang w:val="fr-CA"/>
        </w:rPr>
        <w:t>Secondo</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loro</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questo</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sviluppo</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aveva</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infatti</w:t>
      </w:r>
      <w:proofErr w:type="spellEnd"/>
      <w:r w:rsidRPr="000B3473">
        <w:rPr>
          <w:rFonts w:ascii="inherit" w:hAnsi="inherit"/>
          <w:color w:val="444444"/>
          <w:bdr w:val="none" w:sz="0" w:space="0" w:color="auto" w:frame="1"/>
          <w:lang w:val="fr-CA"/>
        </w:rPr>
        <w:t xml:space="preserve"> come </w:t>
      </w:r>
      <w:proofErr w:type="spellStart"/>
      <w:r w:rsidRPr="000B3473">
        <w:rPr>
          <w:rFonts w:ascii="inherit" w:hAnsi="inherit"/>
          <w:color w:val="444444"/>
          <w:bdr w:val="none" w:sz="0" w:space="0" w:color="auto" w:frame="1"/>
          <w:lang w:val="fr-CA"/>
        </w:rPr>
        <w:t>condizione</w:t>
      </w:r>
      <w:proofErr w:type="spellEnd"/>
      <w:r w:rsidRPr="000B3473">
        <w:rPr>
          <w:rFonts w:ascii="inherit" w:hAnsi="inherit"/>
          <w:color w:val="444444"/>
          <w:bdr w:val="none" w:sz="0" w:space="0" w:color="auto" w:frame="1"/>
          <w:lang w:val="fr-CA"/>
        </w:rPr>
        <w:t xml:space="preserve"> fondamentale la </w:t>
      </w:r>
      <w:proofErr w:type="spellStart"/>
      <w:r w:rsidRPr="000B3473">
        <w:rPr>
          <w:rFonts w:ascii="inherit" w:hAnsi="inherit"/>
          <w:color w:val="444444"/>
          <w:bdr w:val="none" w:sz="0" w:space="0" w:color="auto" w:frame="1"/>
          <w:lang w:val="fr-CA"/>
        </w:rPr>
        <w:t>possibilità</w:t>
      </w:r>
      <w:proofErr w:type="spellEnd"/>
      <w:r w:rsidRPr="000B3473">
        <w:rPr>
          <w:rFonts w:ascii="inherit" w:hAnsi="inherit"/>
          <w:color w:val="444444"/>
          <w:bdr w:val="none" w:sz="0" w:space="0" w:color="auto" w:frame="1"/>
          <w:lang w:val="fr-CA"/>
        </w:rPr>
        <w:t xml:space="preserve"> di </w:t>
      </w:r>
      <w:proofErr w:type="spellStart"/>
      <w:r w:rsidRPr="000B3473">
        <w:rPr>
          <w:rFonts w:ascii="inherit" w:hAnsi="inherit"/>
          <w:color w:val="444444"/>
          <w:bdr w:val="none" w:sz="0" w:space="0" w:color="auto" w:frame="1"/>
          <w:lang w:val="fr-CA"/>
        </w:rPr>
        <w:t>realizzare</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plusvalore</w:t>
      </w:r>
      <w:proofErr w:type="spellEnd"/>
      <w:r w:rsidRPr="000B3473">
        <w:rPr>
          <w:rFonts w:ascii="inherit" w:hAnsi="inherit"/>
          <w:color w:val="444444"/>
          <w:bdr w:val="none" w:sz="0" w:space="0" w:color="auto" w:frame="1"/>
          <w:lang w:val="fr-CA"/>
        </w:rPr>
        <w:t xml:space="preserve"> sui </w:t>
      </w:r>
      <w:proofErr w:type="spellStart"/>
      <w:r w:rsidRPr="000B3473">
        <w:rPr>
          <w:rFonts w:ascii="inherit" w:hAnsi="inherit"/>
          <w:color w:val="444444"/>
          <w:bdr w:val="none" w:sz="0" w:space="0" w:color="auto" w:frame="1"/>
          <w:lang w:val="fr-CA"/>
        </w:rPr>
        <w:t>mercati</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esteri</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possibilità</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che</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dicevano</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inesistente</w:t>
      </w:r>
      <w:proofErr w:type="spellEnd"/>
      <w:r w:rsidRPr="000B3473">
        <w:rPr>
          <w:rFonts w:ascii="inherit" w:hAnsi="inherit"/>
          <w:color w:val="444444"/>
          <w:bdr w:val="none" w:sz="0" w:space="0" w:color="auto" w:frame="1"/>
          <w:lang w:val="fr-CA"/>
        </w:rPr>
        <w:t xml:space="preserve"> per </w:t>
      </w:r>
      <w:r w:rsidRPr="000B3473">
        <w:rPr>
          <w:rFonts w:ascii="inherit" w:hAnsi="inherit"/>
          <w:color w:val="444444"/>
          <w:bdr w:val="none" w:sz="0" w:space="0" w:color="auto" w:frame="1"/>
          <w:lang w:val="fr-CA"/>
        </w:rPr>
        <w:lastRenderedPageBreak/>
        <w:t xml:space="preserve">quanto </w:t>
      </w:r>
      <w:proofErr w:type="spellStart"/>
      <w:r w:rsidRPr="000B3473">
        <w:rPr>
          <w:rFonts w:ascii="inherit" w:hAnsi="inherit"/>
          <w:color w:val="444444"/>
          <w:bdr w:val="none" w:sz="0" w:space="0" w:color="auto" w:frame="1"/>
          <w:lang w:val="fr-CA"/>
        </w:rPr>
        <w:t>riguardava</w:t>
      </w:r>
      <w:proofErr w:type="spellEnd"/>
      <w:r w:rsidRPr="000B3473">
        <w:rPr>
          <w:rFonts w:ascii="inherit" w:hAnsi="inherit"/>
          <w:color w:val="444444"/>
          <w:bdr w:val="none" w:sz="0" w:space="0" w:color="auto" w:frame="1"/>
          <w:lang w:val="fr-CA"/>
        </w:rPr>
        <w:t xml:space="preserve"> la </w:t>
      </w:r>
      <w:proofErr w:type="spellStart"/>
      <w:r w:rsidRPr="000B3473">
        <w:rPr>
          <w:rFonts w:ascii="inherit" w:hAnsi="inherit"/>
          <w:color w:val="444444"/>
          <w:bdr w:val="none" w:sz="0" w:space="0" w:color="auto" w:frame="1"/>
          <w:lang w:val="fr-CA"/>
        </w:rPr>
        <w:t>Russia</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apparsa</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troppo</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tardi</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nel</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circuito</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capitalista</w:t>
      </w:r>
      <w:proofErr w:type="spellEnd"/>
      <w:r w:rsidRPr="000B3473">
        <w:rPr>
          <w:rFonts w:ascii="inherit" w:hAnsi="inherit"/>
          <w:color w:val="444444"/>
          <w:bdr w:val="none" w:sz="0" w:space="0" w:color="auto" w:frame="1"/>
          <w:lang w:val="fr-CA"/>
        </w:rPr>
        <w:t>.</w:t>
      </w:r>
      <w:r w:rsidRPr="000B3473">
        <w:rPr>
          <w:rFonts w:ascii="inherit" w:hAnsi="inherit"/>
          <w:color w:val="444444"/>
          <w:sz w:val="27"/>
          <w:szCs w:val="27"/>
          <w:bdr w:val="none" w:sz="0" w:space="0" w:color="auto" w:frame="1"/>
          <w:lang w:val="fr-CA"/>
        </w:rPr>
        <w:br/>
      </w:r>
      <w:r>
        <w:rPr>
          <w:rFonts w:ascii="inherit" w:hAnsi="inherit"/>
          <w:color w:val="444444"/>
          <w:bdr w:val="none" w:sz="0" w:space="0" w:color="auto" w:frame="1"/>
        </w:rPr>
        <w:t xml:space="preserve">[45] V. </w:t>
      </w:r>
      <w:proofErr w:type="spellStart"/>
      <w:r>
        <w:rPr>
          <w:rFonts w:ascii="inherit" w:hAnsi="inherit"/>
          <w:color w:val="444444"/>
          <w:bdr w:val="none" w:sz="0" w:space="0" w:color="auto" w:frame="1"/>
        </w:rPr>
        <w:t>LENINO,</w:t>
      </w:r>
      <w:r>
        <w:rPr>
          <w:rStyle w:val="Accentuation"/>
          <w:rFonts w:ascii="inherit" w:hAnsi="inherit"/>
          <w:color w:val="444444"/>
          <w:bdr w:val="none" w:sz="0" w:space="0" w:color="auto" w:frame="1"/>
        </w:rPr>
        <w:t>Lo</w:t>
      </w:r>
      <w:proofErr w:type="spellEnd"/>
      <w:r>
        <w:rPr>
          <w:rStyle w:val="Accentuation"/>
          <w:rFonts w:ascii="inherit" w:hAnsi="inherit"/>
          <w:color w:val="444444"/>
          <w:bdr w:val="none" w:sz="0" w:space="0" w:color="auto" w:frame="1"/>
        </w:rPr>
        <w:t xml:space="preserve"> </w:t>
      </w:r>
      <w:proofErr w:type="spellStart"/>
      <w:r>
        <w:rPr>
          <w:rStyle w:val="Accentuation"/>
          <w:rFonts w:ascii="inherit" w:hAnsi="inherit"/>
          <w:color w:val="444444"/>
          <w:bdr w:val="none" w:sz="0" w:space="0" w:color="auto" w:frame="1"/>
        </w:rPr>
        <w:t>sviluppo</w:t>
      </w:r>
      <w:proofErr w:type="spellEnd"/>
      <w:r>
        <w:rPr>
          <w:rStyle w:val="Accentuation"/>
          <w:rFonts w:ascii="inherit" w:hAnsi="inherit"/>
          <w:color w:val="444444"/>
          <w:bdr w:val="none" w:sz="0" w:space="0" w:color="auto" w:frame="1"/>
        </w:rPr>
        <w:t xml:space="preserve"> del </w:t>
      </w:r>
      <w:proofErr w:type="spellStart"/>
      <w:r>
        <w:rPr>
          <w:rStyle w:val="Accentuation"/>
          <w:rFonts w:ascii="inherit" w:hAnsi="inherit"/>
          <w:color w:val="444444"/>
          <w:bdr w:val="none" w:sz="0" w:space="0" w:color="auto" w:frame="1"/>
        </w:rPr>
        <w:t>capitalismo</w:t>
      </w:r>
      <w:proofErr w:type="spellEnd"/>
      <w:r>
        <w:rPr>
          <w:rStyle w:val="Accentuation"/>
          <w:rFonts w:ascii="inherit" w:hAnsi="inherit"/>
          <w:color w:val="444444"/>
          <w:bdr w:val="none" w:sz="0" w:space="0" w:color="auto" w:frame="1"/>
        </w:rPr>
        <w:t xml:space="preserve"> in Russia</w:t>
      </w:r>
      <w:r>
        <w:rPr>
          <w:rFonts w:ascii="inherit" w:hAnsi="inherit"/>
          <w:color w:val="444444"/>
          <w:bdr w:val="none" w:sz="0" w:space="0" w:color="auto" w:frame="1"/>
        </w:rPr>
        <w:t xml:space="preserve"> (1899), </w:t>
      </w:r>
      <w:proofErr w:type="spellStart"/>
      <w:r>
        <w:rPr>
          <w:rFonts w:ascii="inherit" w:hAnsi="inherit"/>
          <w:color w:val="444444"/>
          <w:bdr w:val="none" w:sz="0" w:space="0" w:color="auto" w:frame="1"/>
        </w:rPr>
        <w:t>Mosca</w:t>
      </w:r>
      <w:proofErr w:type="spellEnd"/>
      <w:r>
        <w:rPr>
          <w:rFonts w:ascii="inherit" w:hAnsi="inherit"/>
          <w:color w:val="444444"/>
          <w:bdr w:val="none" w:sz="0" w:space="0" w:color="auto" w:frame="1"/>
        </w:rPr>
        <w:t xml:space="preserve">-Parigi, </w:t>
      </w:r>
      <w:proofErr w:type="spellStart"/>
      <w:r>
        <w:rPr>
          <w:rFonts w:ascii="inherit" w:hAnsi="inherit"/>
          <w:color w:val="444444"/>
          <w:bdr w:val="none" w:sz="0" w:space="0" w:color="auto" w:frame="1"/>
        </w:rPr>
        <w:t>sd</w:t>
      </w:r>
      <w:proofErr w:type="spellEnd"/>
      <w:r>
        <w:rPr>
          <w:rFonts w:ascii="inherit" w:hAnsi="inherit"/>
          <w:color w:val="444444"/>
          <w:bdr w:val="none" w:sz="0" w:space="0" w:color="auto" w:frame="1"/>
        </w:rPr>
        <w:t>, p. 26.</w:t>
      </w:r>
      <w:r>
        <w:rPr>
          <w:rFonts w:ascii="inherit" w:hAnsi="inherit"/>
          <w:color w:val="444444"/>
          <w:sz w:val="27"/>
          <w:szCs w:val="27"/>
          <w:bdr w:val="none" w:sz="0" w:space="0" w:color="auto" w:frame="1"/>
        </w:rPr>
        <w:br/>
      </w:r>
      <w:r>
        <w:rPr>
          <w:rFonts w:ascii="inherit" w:hAnsi="inherit"/>
          <w:color w:val="444444"/>
          <w:bdr w:val="none" w:sz="0" w:space="0" w:color="auto" w:frame="1"/>
        </w:rPr>
        <w:t>[46] </w:t>
      </w:r>
      <w:r>
        <w:rPr>
          <w:rStyle w:val="Accentuation"/>
          <w:rFonts w:ascii="inherit" w:hAnsi="inherit"/>
          <w:color w:val="444444"/>
          <w:bdr w:val="none" w:sz="0" w:space="0" w:color="auto" w:frame="1"/>
        </w:rPr>
        <w:t>Id.</w:t>
      </w:r>
      <w:r>
        <w:rPr>
          <w:rFonts w:ascii="inherit" w:hAnsi="inherit"/>
          <w:color w:val="444444"/>
          <w:bdr w:val="none" w:sz="0" w:space="0" w:color="auto" w:frame="1"/>
        </w:rPr>
        <w:t> , p. 49-50.</w:t>
      </w:r>
      <w:r>
        <w:rPr>
          <w:rFonts w:ascii="inherit" w:hAnsi="inherit"/>
          <w:color w:val="444444"/>
          <w:sz w:val="27"/>
          <w:szCs w:val="27"/>
          <w:bdr w:val="none" w:sz="0" w:space="0" w:color="auto" w:frame="1"/>
        </w:rPr>
        <w:br/>
      </w:r>
      <w:r>
        <w:rPr>
          <w:rFonts w:ascii="inherit" w:hAnsi="inherit"/>
          <w:color w:val="444444"/>
          <w:bdr w:val="none" w:sz="0" w:space="0" w:color="auto" w:frame="1"/>
        </w:rPr>
        <w:t>[47] </w:t>
      </w:r>
      <w:r>
        <w:rPr>
          <w:rStyle w:val="Accentuation"/>
          <w:rFonts w:ascii="inherit" w:hAnsi="inherit"/>
          <w:color w:val="444444"/>
          <w:bdr w:val="none" w:sz="0" w:space="0" w:color="auto" w:frame="1"/>
        </w:rPr>
        <w:t xml:space="preserve">Lo </w:t>
      </w:r>
      <w:proofErr w:type="spellStart"/>
      <w:r>
        <w:rPr>
          <w:rStyle w:val="Accentuation"/>
          <w:rFonts w:ascii="inherit" w:hAnsi="inherit"/>
          <w:color w:val="444444"/>
          <w:bdr w:val="none" w:sz="0" w:space="0" w:color="auto" w:frame="1"/>
        </w:rPr>
        <w:t>sviluppo</w:t>
      </w:r>
      <w:proofErr w:type="spellEnd"/>
      <w:r>
        <w:rPr>
          <w:rStyle w:val="Accentuation"/>
          <w:rFonts w:ascii="inherit" w:hAnsi="inherit"/>
          <w:color w:val="444444"/>
          <w:bdr w:val="none" w:sz="0" w:space="0" w:color="auto" w:frame="1"/>
        </w:rPr>
        <w:t xml:space="preserve"> del </w:t>
      </w:r>
      <w:proofErr w:type="spellStart"/>
      <w:r>
        <w:rPr>
          <w:rStyle w:val="Accentuation"/>
          <w:rFonts w:ascii="inherit" w:hAnsi="inherit"/>
          <w:color w:val="444444"/>
          <w:bdr w:val="none" w:sz="0" w:space="0" w:color="auto" w:frame="1"/>
        </w:rPr>
        <w:t>capitalismo</w:t>
      </w:r>
      <w:proofErr w:type="spellEnd"/>
      <w:r>
        <w:rPr>
          <w:rStyle w:val="Accentuation"/>
          <w:rFonts w:ascii="inherit" w:hAnsi="inherit"/>
          <w:color w:val="444444"/>
          <w:bdr w:val="none" w:sz="0" w:space="0" w:color="auto" w:frame="1"/>
        </w:rPr>
        <w:t xml:space="preserve"> in Russia</w:t>
      </w:r>
      <w:r>
        <w:rPr>
          <w:rFonts w:ascii="inherit" w:hAnsi="inherit"/>
          <w:color w:val="444444"/>
          <w:bdr w:val="none" w:sz="0" w:space="0" w:color="auto" w:frame="1"/>
        </w:rPr>
        <w:t> , pp. 26-27.</w:t>
      </w:r>
      <w:r>
        <w:rPr>
          <w:rFonts w:ascii="inherit" w:hAnsi="inherit"/>
          <w:color w:val="444444"/>
          <w:sz w:val="27"/>
          <w:szCs w:val="27"/>
          <w:bdr w:val="none" w:sz="0" w:space="0" w:color="auto" w:frame="1"/>
        </w:rPr>
        <w:br/>
      </w:r>
      <w:r>
        <w:rPr>
          <w:rFonts w:ascii="inherit" w:hAnsi="inherit"/>
          <w:color w:val="444444"/>
          <w:bdr w:val="none" w:sz="0" w:space="0" w:color="auto" w:frame="1"/>
        </w:rPr>
        <w:t>[48] ​​​​V. LENIN, </w:t>
      </w:r>
      <w:r>
        <w:rPr>
          <w:rStyle w:val="Accentuation"/>
          <w:rFonts w:ascii="inherit" w:hAnsi="inherit"/>
          <w:color w:val="444444"/>
          <w:bdr w:val="none" w:sz="0" w:space="0" w:color="auto" w:frame="1"/>
        </w:rPr>
        <w:t xml:space="preserve">Per </w:t>
      </w:r>
      <w:proofErr w:type="spellStart"/>
      <w:r>
        <w:rPr>
          <w:rStyle w:val="Accentuation"/>
          <w:rFonts w:ascii="inherit" w:hAnsi="inherit"/>
          <w:color w:val="444444"/>
          <w:bdr w:val="none" w:sz="0" w:space="0" w:color="auto" w:frame="1"/>
        </w:rPr>
        <w:t>caratterizzare</w:t>
      </w:r>
      <w:proofErr w:type="spellEnd"/>
      <w:r>
        <w:rPr>
          <w:rStyle w:val="Accentuation"/>
          <w:rFonts w:ascii="inherit" w:hAnsi="inherit"/>
          <w:color w:val="444444"/>
          <w:bdr w:val="none" w:sz="0" w:space="0" w:color="auto" w:frame="1"/>
        </w:rPr>
        <w:t xml:space="preserve"> il </w:t>
      </w:r>
      <w:proofErr w:type="spellStart"/>
      <w:r>
        <w:rPr>
          <w:rStyle w:val="Accentuation"/>
          <w:rFonts w:ascii="inherit" w:hAnsi="inherit"/>
          <w:color w:val="444444"/>
          <w:bdr w:val="none" w:sz="0" w:space="0" w:color="auto" w:frame="1"/>
        </w:rPr>
        <w:t>romanticismo</w:t>
      </w:r>
      <w:proofErr w:type="spellEnd"/>
      <w:r>
        <w:rPr>
          <w:rStyle w:val="Accentuation"/>
          <w:rFonts w:ascii="inherit" w:hAnsi="inherit"/>
          <w:color w:val="444444"/>
          <w:bdr w:val="none" w:sz="0" w:space="0" w:color="auto" w:frame="1"/>
        </w:rPr>
        <w:t xml:space="preserve"> </w:t>
      </w:r>
      <w:proofErr w:type="spellStart"/>
      <w:r>
        <w:rPr>
          <w:rStyle w:val="Accentuation"/>
          <w:rFonts w:ascii="inherit" w:hAnsi="inherit"/>
          <w:color w:val="444444"/>
          <w:bdr w:val="none" w:sz="0" w:space="0" w:color="auto" w:frame="1"/>
        </w:rPr>
        <w:t>economico</w:t>
      </w:r>
      <w:proofErr w:type="spellEnd"/>
      <w:r>
        <w:rPr>
          <w:color w:val="444444"/>
          <w:sz w:val="23"/>
          <w:szCs w:val="23"/>
        </w:rPr>
        <w:t> </w:t>
      </w:r>
      <w:r>
        <w:rPr>
          <w:rFonts w:ascii="inherit" w:hAnsi="inherit"/>
          <w:color w:val="444444"/>
          <w:bdr w:val="none" w:sz="0" w:space="0" w:color="auto" w:frame="1"/>
        </w:rPr>
        <w:t xml:space="preserve">(1897), </w:t>
      </w:r>
      <w:proofErr w:type="spellStart"/>
      <w:r>
        <w:rPr>
          <w:rFonts w:ascii="inherit" w:hAnsi="inherit"/>
          <w:color w:val="444444"/>
          <w:bdr w:val="none" w:sz="0" w:space="0" w:color="auto" w:frame="1"/>
        </w:rPr>
        <w:t>Mosca</w:t>
      </w:r>
      <w:proofErr w:type="spellEnd"/>
      <w:r>
        <w:rPr>
          <w:rFonts w:ascii="inherit" w:hAnsi="inherit"/>
          <w:color w:val="444444"/>
          <w:bdr w:val="none" w:sz="0" w:space="0" w:color="auto" w:frame="1"/>
        </w:rPr>
        <w:t>, 1954, p. 31.</w:t>
      </w:r>
      <w:r>
        <w:rPr>
          <w:rFonts w:ascii="inherit" w:hAnsi="inherit"/>
          <w:color w:val="444444"/>
          <w:sz w:val="27"/>
          <w:szCs w:val="27"/>
          <w:bdr w:val="none" w:sz="0" w:space="0" w:color="auto" w:frame="1"/>
        </w:rPr>
        <w:br/>
      </w:r>
      <w:r>
        <w:rPr>
          <w:rFonts w:ascii="inherit" w:hAnsi="inherit"/>
          <w:color w:val="444444"/>
          <w:bdr w:val="none" w:sz="0" w:space="0" w:color="auto" w:frame="1"/>
        </w:rPr>
        <w:t xml:space="preserve">[49] Lo </w:t>
      </w:r>
      <w:proofErr w:type="spellStart"/>
      <w:r>
        <w:rPr>
          <w:rFonts w:ascii="inherit" w:hAnsi="inherit"/>
          <w:color w:val="444444"/>
          <w:bdr w:val="none" w:sz="0" w:space="0" w:color="auto" w:frame="1"/>
        </w:rPr>
        <w:t>sviluppo</w:t>
      </w:r>
      <w:proofErr w:type="spellEnd"/>
      <w:r>
        <w:rPr>
          <w:rFonts w:ascii="inherit" w:hAnsi="inherit"/>
          <w:color w:val="444444"/>
          <w:bdr w:val="none" w:sz="0" w:space="0" w:color="auto" w:frame="1"/>
        </w:rPr>
        <w:t xml:space="preserve"> del </w:t>
      </w:r>
      <w:proofErr w:type="spellStart"/>
      <w:r>
        <w:rPr>
          <w:rFonts w:ascii="inherit" w:hAnsi="inherit"/>
          <w:color w:val="444444"/>
          <w:bdr w:val="none" w:sz="0" w:space="0" w:color="auto" w:frame="1"/>
        </w:rPr>
        <w:t>capitalismo</w:t>
      </w:r>
      <w:proofErr w:type="spellEnd"/>
      <w:r>
        <w:rPr>
          <w:rFonts w:ascii="inherit" w:hAnsi="inherit"/>
          <w:color w:val="444444"/>
          <w:bdr w:val="none" w:sz="0" w:space="0" w:color="auto" w:frame="1"/>
        </w:rPr>
        <w:t xml:space="preserve"> in Russia, p. 50.</w:t>
      </w:r>
      <w:r>
        <w:rPr>
          <w:rFonts w:ascii="inherit" w:hAnsi="inherit"/>
          <w:color w:val="444444"/>
          <w:sz w:val="27"/>
          <w:szCs w:val="27"/>
          <w:bdr w:val="none" w:sz="0" w:space="0" w:color="auto" w:frame="1"/>
        </w:rPr>
        <w:br/>
      </w:r>
      <w:r>
        <w:rPr>
          <w:rFonts w:ascii="inherit" w:hAnsi="inherit"/>
          <w:color w:val="444444"/>
          <w:bdr w:val="none" w:sz="0" w:space="0" w:color="auto" w:frame="1"/>
        </w:rPr>
        <w:t>[50] </w:t>
      </w:r>
      <w:proofErr w:type="spellStart"/>
      <w:r>
        <w:rPr>
          <w:rStyle w:val="Accentuation"/>
          <w:rFonts w:ascii="inherit" w:hAnsi="inherit"/>
          <w:color w:val="444444"/>
          <w:bdr w:val="none" w:sz="0" w:space="0" w:color="auto" w:frame="1"/>
        </w:rPr>
        <w:t>ld</w:t>
      </w:r>
      <w:proofErr w:type="spellEnd"/>
      <w:r>
        <w:rPr>
          <w:rFonts w:ascii="inherit" w:hAnsi="inherit"/>
          <w:color w:val="444444"/>
          <w:bdr w:val="none" w:sz="0" w:space="0" w:color="auto" w:frame="1"/>
        </w:rPr>
        <w:t xml:space="preserve"> ., </w:t>
      </w:r>
      <w:proofErr w:type="spellStart"/>
      <w:r>
        <w:rPr>
          <w:rFonts w:ascii="inherit" w:hAnsi="inherit"/>
          <w:color w:val="444444"/>
          <w:bdr w:val="none" w:sz="0" w:space="0" w:color="auto" w:frame="1"/>
        </w:rPr>
        <w:t>pag</w:t>
      </w:r>
      <w:proofErr w:type="spellEnd"/>
      <w:r>
        <w:rPr>
          <w:rFonts w:ascii="inherit" w:hAnsi="inherit"/>
          <w:color w:val="444444"/>
          <w:bdr w:val="none" w:sz="0" w:space="0" w:color="auto" w:frame="1"/>
        </w:rPr>
        <w:t>. 53.</w:t>
      </w:r>
      <w:r>
        <w:rPr>
          <w:rFonts w:ascii="inherit" w:hAnsi="inherit"/>
          <w:color w:val="444444"/>
          <w:sz w:val="27"/>
          <w:szCs w:val="27"/>
          <w:bdr w:val="none" w:sz="0" w:space="0" w:color="auto" w:frame="1"/>
        </w:rPr>
        <w:br/>
      </w:r>
      <w:r>
        <w:rPr>
          <w:rFonts w:ascii="inherit" w:hAnsi="inherit"/>
          <w:color w:val="444444"/>
          <w:bdr w:val="none" w:sz="0" w:space="0" w:color="auto" w:frame="1"/>
        </w:rPr>
        <w:t>[51] </w:t>
      </w:r>
      <w:proofErr w:type="spellStart"/>
      <w:proofErr w:type="gramStart"/>
      <w:r>
        <w:rPr>
          <w:rStyle w:val="Accentuation"/>
          <w:rFonts w:ascii="inherit" w:hAnsi="inherit"/>
          <w:color w:val="444444"/>
          <w:bdr w:val="none" w:sz="0" w:space="0" w:color="auto" w:frame="1"/>
        </w:rPr>
        <w:t>Cfr</w:t>
      </w:r>
      <w:proofErr w:type="spellEnd"/>
      <w:r>
        <w:rPr>
          <w:color w:val="444444"/>
          <w:sz w:val="23"/>
          <w:szCs w:val="23"/>
        </w:rPr>
        <w:t> </w:t>
      </w:r>
      <w:r>
        <w:rPr>
          <w:rFonts w:ascii="inherit" w:hAnsi="inherit"/>
          <w:color w:val="444444"/>
          <w:bdr w:val="none" w:sz="0" w:space="0" w:color="auto" w:frame="1"/>
        </w:rPr>
        <w:t>.</w:t>
      </w:r>
      <w:proofErr w:type="gramEnd"/>
      <w:r>
        <w:rPr>
          <w:rFonts w:ascii="inherit" w:hAnsi="inherit"/>
          <w:color w:val="444444"/>
          <w:bdr w:val="none" w:sz="0" w:space="0" w:color="auto" w:frame="1"/>
        </w:rPr>
        <w:t xml:space="preserve"> V. LENIN, </w:t>
      </w:r>
      <w:r>
        <w:rPr>
          <w:rStyle w:val="Accentuation"/>
          <w:rFonts w:ascii="inherit" w:hAnsi="inherit"/>
          <w:color w:val="444444"/>
          <w:bdr w:val="none" w:sz="0" w:space="0" w:color="auto" w:frame="1"/>
        </w:rPr>
        <w:t xml:space="preserve">Lo </w:t>
      </w:r>
      <w:proofErr w:type="spellStart"/>
      <w:r>
        <w:rPr>
          <w:rStyle w:val="Accentuation"/>
          <w:rFonts w:ascii="inherit" w:hAnsi="inherit"/>
          <w:color w:val="444444"/>
          <w:bdr w:val="none" w:sz="0" w:space="0" w:color="auto" w:frame="1"/>
        </w:rPr>
        <w:t>stadio</w:t>
      </w:r>
      <w:proofErr w:type="spellEnd"/>
      <w:r>
        <w:rPr>
          <w:rStyle w:val="Accentuation"/>
          <w:rFonts w:ascii="inherit" w:hAnsi="inherit"/>
          <w:color w:val="444444"/>
          <w:bdr w:val="none" w:sz="0" w:space="0" w:color="auto" w:frame="1"/>
        </w:rPr>
        <w:t xml:space="preserve"> </w:t>
      </w:r>
      <w:proofErr w:type="spellStart"/>
      <w:r>
        <w:rPr>
          <w:rStyle w:val="Accentuation"/>
          <w:rFonts w:ascii="inherit" w:hAnsi="inherit"/>
          <w:color w:val="444444"/>
          <w:bdr w:val="none" w:sz="0" w:space="0" w:color="auto" w:frame="1"/>
        </w:rPr>
        <w:t>più</w:t>
      </w:r>
      <w:proofErr w:type="spellEnd"/>
      <w:r>
        <w:rPr>
          <w:rStyle w:val="Accentuation"/>
          <w:rFonts w:ascii="inherit" w:hAnsi="inherit"/>
          <w:color w:val="444444"/>
          <w:bdr w:val="none" w:sz="0" w:space="0" w:color="auto" w:frame="1"/>
        </w:rPr>
        <w:t xml:space="preserve"> alto del </w:t>
      </w:r>
      <w:proofErr w:type="spellStart"/>
      <w:r>
        <w:rPr>
          <w:rStyle w:val="Accentuation"/>
          <w:rFonts w:ascii="inherit" w:hAnsi="inherit"/>
          <w:color w:val="444444"/>
          <w:bdr w:val="none" w:sz="0" w:space="0" w:color="auto" w:frame="1"/>
        </w:rPr>
        <w:t>capitalismo</w:t>
      </w:r>
      <w:proofErr w:type="spellEnd"/>
      <w:r>
        <w:rPr>
          <w:rFonts w:ascii="inherit" w:hAnsi="inherit"/>
          <w:color w:val="444444"/>
          <w:bdr w:val="none" w:sz="0" w:space="0" w:color="auto" w:frame="1"/>
        </w:rPr>
        <w:t> (1915).</w:t>
      </w:r>
      <w:r>
        <w:rPr>
          <w:rFonts w:ascii="inherit" w:hAnsi="inherit"/>
          <w:color w:val="444444"/>
          <w:sz w:val="27"/>
          <w:szCs w:val="27"/>
          <w:bdr w:val="none" w:sz="0" w:space="0" w:color="auto" w:frame="1"/>
        </w:rPr>
        <w:br/>
      </w:r>
      <w:r>
        <w:rPr>
          <w:rFonts w:ascii="inherit" w:hAnsi="inherit"/>
          <w:color w:val="444444"/>
          <w:bdr w:val="none" w:sz="0" w:space="0" w:color="auto" w:frame="1"/>
        </w:rPr>
        <w:t>[52] V. LENIN, “</w:t>
      </w:r>
      <w:proofErr w:type="spellStart"/>
      <w:r>
        <w:rPr>
          <w:rFonts w:ascii="inherit" w:hAnsi="inherit"/>
          <w:color w:val="444444"/>
          <w:bdr w:val="none" w:sz="0" w:space="0" w:color="auto" w:frame="1"/>
        </w:rPr>
        <w:t>Bibliografia</w:t>
      </w:r>
      <w:proofErr w:type="spellEnd"/>
      <w:r>
        <w:rPr>
          <w:rFonts w:ascii="inherit" w:hAnsi="inherit"/>
          <w:color w:val="444444"/>
          <w:bdr w:val="none" w:sz="0" w:space="0" w:color="auto" w:frame="1"/>
        </w:rPr>
        <w:t xml:space="preserve"> del </w:t>
      </w:r>
      <w:proofErr w:type="spellStart"/>
      <w:r>
        <w:rPr>
          <w:rFonts w:ascii="inherit" w:hAnsi="inherit"/>
          <w:color w:val="444444"/>
          <w:bdr w:val="none" w:sz="0" w:space="0" w:color="auto" w:frame="1"/>
        </w:rPr>
        <w:t>marxismo</w:t>
      </w:r>
      <w:proofErr w:type="spellEnd"/>
      <w:r>
        <w:rPr>
          <w:rFonts w:ascii="inherit" w:hAnsi="inherit"/>
          <w:color w:val="444444"/>
          <w:bdr w:val="none" w:sz="0" w:space="0" w:color="auto" w:frame="1"/>
        </w:rPr>
        <w:t>”, </w:t>
      </w:r>
      <w:proofErr w:type="spellStart"/>
      <w:proofErr w:type="gramStart"/>
      <w:r>
        <w:rPr>
          <w:rStyle w:val="Accentuation"/>
          <w:rFonts w:ascii="inherit" w:hAnsi="inherit"/>
          <w:color w:val="444444"/>
          <w:bdr w:val="none" w:sz="0" w:space="0" w:color="auto" w:frame="1"/>
        </w:rPr>
        <w:t>Opere</w:t>
      </w:r>
      <w:proofErr w:type="spellEnd"/>
      <w:r>
        <w:rPr>
          <w:rFonts w:ascii="inherit" w:hAnsi="inherit"/>
          <w:color w:val="444444"/>
          <w:bdr w:val="none" w:sz="0" w:space="0" w:color="auto" w:frame="1"/>
        </w:rPr>
        <w:t> ,</w:t>
      </w:r>
      <w:proofErr w:type="gramEnd"/>
      <w:r>
        <w:rPr>
          <w:rFonts w:ascii="inherit" w:hAnsi="inherit"/>
          <w:color w:val="444444"/>
          <w:bdr w:val="none" w:sz="0" w:space="0" w:color="auto" w:frame="1"/>
        </w:rPr>
        <w:t xml:space="preserve"> 21, pp. 85-86; La </w:t>
      </w:r>
      <w:proofErr w:type="spellStart"/>
      <w:r>
        <w:rPr>
          <w:rFonts w:ascii="inherit" w:hAnsi="inherit"/>
          <w:color w:val="444444"/>
          <w:bdr w:val="none" w:sz="0" w:space="0" w:color="auto" w:frame="1"/>
        </w:rPr>
        <w:t>recensione</w:t>
      </w:r>
      <w:proofErr w:type="spellEnd"/>
      <w:r>
        <w:rPr>
          <w:rFonts w:ascii="inherit" w:hAnsi="inherit"/>
          <w:color w:val="444444"/>
          <w:bdr w:val="none" w:sz="0" w:space="0" w:color="auto" w:frame="1"/>
        </w:rPr>
        <w:t xml:space="preserve"> di Bauer </w:t>
      </w:r>
      <w:proofErr w:type="spellStart"/>
      <w:r>
        <w:rPr>
          <w:rFonts w:ascii="inherit" w:hAnsi="inherit"/>
          <w:color w:val="444444"/>
          <w:bdr w:val="none" w:sz="0" w:space="0" w:color="auto" w:frame="1"/>
        </w:rPr>
        <w:t>sull'opera</w:t>
      </w:r>
      <w:proofErr w:type="spellEnd"/>
      <w:r>
        <w:rPr>
          <w:rFonts w:ascii="inherit" w:hAnsi="inherit"/>
          <w:color w:val="444444"/>
          <w:bdr w:val="none" w:sz="0" w:space="0" w:color="auto" w:frame="1"/>
        </w:rPr>
        <w:t xml:space="preserve"> di Rosa Luxemburg è </w:t>
      </w:r>
      <w:proofErr w:type="spellStart"/>
      <w:r>
        <w:rPr>
          <w:rFonts w:ascii="inherit" w:hAnsi="inherit"/>
          <w:color w:val="444444"/>
          <w:bdr w:val="none" w:sz="0" w:space="0" w:color="auto" w:frame="1"/>
        </w:rPr>
        <w:t>apparsa</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sulla</w:t>
      </w:r>
      <w:proofErr w:type="spellEnd"/>
      <w:r>
        <w:rPr>
          <w:rFonts w:ascii="inherit" w:hAnsi="inherit"/>
          <w:color w:val="444444"/>
          <w:bdr w:val="none" w:sz="0" w:space="0" w:color="auto" w:frame="1"/>
        </w:rPr>
        <w:t> </w:t>
      </w:r>
      <w:r>
        <w:rPr>
          <w:rStyle w:val="Accentuation"/>
          <w:rFonts w:ascii="inherit" w:hAnsi="inherit"/>
          <w:color w:val="444444"/>
          <w:bdr w:val="none" w:sz="0" w:space="0" w:color="auto" w:frame="1"/>
        </w:rPr>
        <w:t>Neue Zeit</w:t>
      </w:r>
      <w:r>
        <w:rPr>
          <w:rFonts w:ascii="inherit" w:hAnsi="inherit"/>
          <w:color w:val="444444"/>
          <w:bdr w:val="none" w:sz="0" w:space="0" w:color="auto" w:frame="1"/>
        </w:rPr>
        <w:t>, XXXI, 1, pp. 831-838 e 862-874.</w:t>
      </w:r>
      <w:r>
        <w:rPr>
          <w:rFonts w:ascii="inherit" w:hAnsi="inherit"/>
          <w:color w:val="444444"/>
          <w:sz w:val="27"/>
          <w:szCs w:val="27"/>
          <w:bdr w:val="none" w:sz="0" w:space="0" w:color="auto" w:frame="1"/>
        </w:rPr>
        <w:br/>
      </w:r>
      <w:r>
        <w:rPr>
          <w:rFonts w:ascii="inherit" w:hAnsi="inherit"/>
          <w:color w:val="444444"/>
          <w:bdr w:val="none" w:sz="0" w:space="0" w:color="auto" w:frame="1"/>
        </w:rPr>
        <w:t>[53] Citato da R. Luxemburg in: </w:t>
      </w:r>
      <w:r>
        <w:rPr>
          <w:rStyle w:val="Accentuation"/>
          <w:rFonts w:ascii="inherit" w:hAnsi="inherit"/>
          <w:color w:val="444444"/>
          <w:bdr w:val="none" w:sz="0" w:space="0" w:color="auto" w:frame="1"/>
        </w:rPr>
        <w:t>The Accumulation of Capital</w:t>
      </w:r>
      <w:r>
        <w:rPr>
          <w:rFonts w:ascii="inherit" w:hAnsi="inherit"/>
          <w:color w:val="444444"/>
          <w:bdr w:val="none" w:sz="0" w:space="0" w:color="auto" w:frame="1"/>
        </w:rPr>
        <w:t> , II, p. 225.</w:t>
      </w:r>
      <w:r>
        <w:rPr>
          <w:rFonts w:ascii="inherit" w:hAnsi="inherit"/>
          <w:color w:val="444444"/>
          <w:sz w:val="27"/>
          <w:szCs w:val="27"/>
          <w:bdr w:val="none" w:sz="0" w:space="0" w:color="auto" w:frame="1"/>
        </w:rPr>
        <w:br/>
      </w:r>
      <w:r>
        <w:rPr>
          <w:rFonts w:ascii="inherit" w:hAnsi="inherit"/>
          <w:color w:val="444444"/>
          <w:bdr w:val="none" w:sz="0" w:space="0" w:color="auto" w:frame="1"/>
        </w:rPr>
        <w:t>[54] </w:t>
      </w:r>
      <w:r>
        <w:rPr>
          <w:rStyle w:val="Accentuation"/>
          <w:rFonts w:ascii="inherit" w:hAnsi="inherit"/>
          <w:color w:val="444444"/>
          <w:bdr w:val="none" w:sz="0" w:space="0" w:color="auto" w:frame="1"/>
        </w:rPr>
        <w:t>Id</w:t>
      </w:r>
      <w:r>
        <w:rPr>
          <w:rFonts w:ascii="inherit" w:hAnsi="inherit"/>
          <w:color w:val="444444"/>
          <w:bdr w:val="none" w:sz="0" w:space="0" w:color="auto" w:frame="1"/>
        </w:rPr>
        <w:t> ., II, p. 230.</w:t>
      </w:r>
      <w:r>
        <w:rPr>
          <w:rFonts w:ascii="inherit" w:hAnsi="inherit"/>
          <w:color w:val="444444"/>
          <w:sz w:val="27"/>
          <w:szCs w:val="27"/>
          <w:bdr w:val="none" w:sz="0" w:space="0" w:color="auto" w:frame="1"/>
        </w:rPr>
        <w:br/>
      </w:r>
      <w:r>
        <w:rPr>
          <w:rFonts w:ascii="inherit" w:hAnsi="inherit"/>
          <w:color w:val="444444"/>
          <w:bdr w:val="none" w:sz="0" w:space="0" w:color="auto" w:frame="1"/>
        </w:rPr>
        <w:t xml:space="preserve">[55] </w:t>
      </w:r>
      <w:proofErr w:type="spellStart"/>
      <w:r>
        <w:rPr>
          <w:rFonts w:ascii="inherit" w:hAnsi="inherit"/>
          <w:color w:val="444444"/>
          <w:bdr w:val="none" w:sz="0" w:space="0" w:color="auto" w:frame="1"/>
        </w:rPr>
        <w:t>Cfr</w:t>
      </w:r>
      <w:proofErr w:type="spellEnd"/>
      <w:r>
        <w:rPr>
          <w:rFonts w:ascii="inherit" w:hAnsi="inherit"/>
          <w:color w:val="444444"/>
          <w:bdr w:val="none" w:sz="0" w:space="0" w:color="auto" w:frame="1"/>
        </w:rPr>
        <w:t>. H. GROSSMANN, Das </w:t>
      </w:r>
      <w:proofErr w:type="spellStart"/>
      <w:r w:rsidR="00000000">
        <w:fldChar w:fldCharType="begin"/>
      </w:r>
      <w:r w:rsidR="00000000">
        <w:instrText xml:space="preserve"> HYPERLINK "http://www.worldcat.org/oclc/6369912?&amp;lang=fr" </w:instrText>
      </w:r>
      <w:r w:rsidR="00000000">
        <w:fldChar w:fldCharType="separate"/>
      </w:r>
      <w:r>
        <w:rPr>
          <w:rStyle w:val="Lienhypertexte"/>
          <w:rFonts w:ascii="inherit" w:hAnsi="inherit"/>
          <w:color w:val="000080"/>
          <w:bdr w:val="none" w:sz="0" w:space="0" w:color="auto" w:frame="1"/>
        </w:rPr>
        <w:t>Akkumulations</w:t>
      </w:r>
      <w:proofErr w:type="spellEnd"/>
      <w:r>
        <w:rPr>
          <w:rStyle w:val="Lienhypertexte"/>
          <w:rFonts w:ascii="inherit" w:hAnsi="inherit"/>
          <w:color w:val="000080"/>
          <w:bdr w:val="none" w:sz="0" w:space="0" w:color="auto" w:frame="1"/>
        </w:rPr>
        <w:t xml:space="preserve"> und </w:t>
      </w:r>
      <w:proofErr w:type="spellStart"/>
      <w:r>
        <w:rPr>
          <w:rStyle w:val="Lienhypertexte"/>
          <w:rFonts w:ascii="inherit" w:hAnsi="inherit"/>
          <w:color w:val="000080"/>
          <w:bdr w:val="none" w:sz="0" w:space="0" w:color="auto" w:frame="1"/>
        </w:rPr>
        <w:t>Zusammenbruchsgesetz</w:t>
      </w:r>
      <w:proofErr w:type="spellEnd"/>
      <w:r>
        <w:rPr>
          <w:rStyle w:val="Lienhypertexte"/>
          <w:rFonts w:ascii="inherit" w:hAnsi="inherit"/>
          <w:color w:val="000080"/>
          <w:bdr w:val="none" w:sz="0" w:space="0" w:color="auto" w:frame="1"/>
        </w:rPr>
        <w:t xml:space="preserve"> des </w:t>
      </w:r>
      <w:proofErr w:type="spellStart"/>
      <w:r>
        <w:rPr>
          <w:rStyle w:val="Lienhypertexte"/>
          <w:rFonts w:ascii="inherit" w:hAnsi="inherit"/>
          <w:color w:val="000080"/>
          <w:bdr w:val="none" w:sz="0" w:space="0" w:color="auto" w:frame="1"/>
        </w:rPr>
        <w:t>kapitalistischen</w:t>
      </w:r>
      <w:proofErr w:type="spellEnd"/>
      <w:r>
        <w:rPr>
          <w:rStyle w:val="Lienhypertexte"/>
          <w:rFonts w:ascii="inherit" w:hAnsi="inherit"/>
          <w:color w:val="000080"/>
          <w:bdr w:val="none" w:sz="0" w:space="0" w:color="auto" w:frame="1"/>
        </w:rPr>
        <w:t xml:space="preserve"> Systems</w:t>
      </w:r>
      <w:r w:rsidR="00000000">
        <w:rPr>
          <w:rStyle w:val="Lienhypertexte"/>
          <w:rFonts w:ascii="inherit" w:hAnsi="inherit"/>
          <w:color w:val="000080"/>
          <w:bdr w:val="none" w:sz="0" w:space="0" w:color="auto" w:frame="1"/>
        </w:rPr>
        <w:fldChar w:fldCharType="end"/>
      </w:r>
      <w:r>
        <w:rPr>
          <w:rFonts w:ascii="inherit" w:hAnsi="inherit"/>
          <w:color w:val="444444"/>
          <w:bdr w:val="none" w:sz="0" w:space="0" w:color="auto" w:frame="1"/>
        </w:rPr>
        <w:t xml:space="preserve"> , </w:t>
      </w:r>
      <w:proofErr w:type="spellStart"/>
      <w:r>
        <w:rPr>
          <w:rFonts w:ascii="inherit" w:hAnsi="inherit"/>
          <w:color w:val="444444"/>
          <w:bdr w:val="none" w:sz="0" w:space="0" w:color="auto" w:frame="1"/>
        </w:rPr>
        <w:t>Lipsia</w:t>
      </w:r>
      <w:proofErr w:type="spellEnd"/>
      <w:r>
        <w:rPr>
          <w:rFonts w:ascii="inherit" w:hAnsi="inherit"/>
          <w:color w:val="444444"/>
          <w:bdr w:val="none" w:sz="0" w:space="0" w:color="auto" w:frame="1"/>
        </w:rPr>
        <w:t>, 1929.</w:t>
      </w:r>
      <w:r>
        <w:rPr>
          <w:rFonts w:ascii="inherit" w:hAnsi="inherit"/>
          <w:color w:val="444444"/>
          <w:sz w:val="27"/>
          <w:szCs w:val="27"/>
          <w:bdr w:val="none" w:sz="0" w:space="0" w:color="auto" w:frame="1"/>
        </w:rPr>
        <w:br/>
      </w:r>
      <w:r>
        <w:rPr>
          <w:rStyle w:val="Accentuation"/>
          <w:rFonts w:ascii="inherit" w:hAnsi="inherit"/>
          <w:color w:val="444444"/>
          <w:bdr w:val="none" w:sz="0" w:space="0" w:color="auto" w:frame="1"/>
        </w:rPr>
        <w:t xml:space="preserve">des </w:t>
      </w:r>
      <w:proofErr w:type="spellStart"/>
      <w:r>
        <w:rPr>
          <w:rStyle w:val="Accentuation"/>
          <w:rFonts w:ascii="inherit" w:hAnsi="inherit"/>
          <w:color w:val="444444"/>
          <w:bdr w:val="none" w:sz="0" w:space="0" w:color="auto" w:frame="1"/>
        </w:rPr>
        <w:t>Sozialismus</w:t>
      </w:r>
      <w:proofErr w:type="spellEnd"/>
      <w:r>
        <w:rPr>
          <w:rStyle w:val="Accentuation"/>
          <w:rFonts w:ascii="inherit" w:hAnsi="inherit"/>
          <w:color w:val="444444"/>
          <w:bdr w:val="none" w:sz="0" w:space="0" w:color="auto" w:frame="1"/>
        </w:rPr>
        <w:t xml:space="preserve"> und der </w:t>
      </w:r>
      <w:proofErr w:type="spellStart"/>
      <w:proofErr w:type="gramStart"/>
      <w:r>
        <w:rPr>
          <w:rStyle w:val="Accentuation"/>
          <w:rFonts w:ascii="inherit" w:hAnsi="inherit"/>
          <w:color w:val="444444"/>
          <w:bdr w:val="none" w:sz="0" w:space="0" w:color="auto" w:frame="1"/>
        </w:rPr>
        <w:t>Arbeiterbewegung</w:t>
      </w:r>
      <w:proofErr w:type="spellEnd"/>
      <w:r>
        <w:rPr>
          <w:rFonts w:ascii="inherit" w:hAnsi="inherit"/>
          <w:color w:val="444444"/>
          <w:bdr w:val="none" w:sz="0" w:space="0" w:color="auto" w:frame="1"/>
        </w:rPr>
        <w:t> ,</w:t>
      </w:r>
      <w:proofErr w:type="gramEnd"/>
      <w:r>
        <w:rPr>
          <w:rFonts w:ascii="inherit" w:hAnsi="inherit"/>
          <w:color w:val="444444"/>
          <w:bdr w:val="none" w:sz="0" w:space="0" w:color="auto" w:frame="1"/>
        </w:rPr>
        <w:t xml:space="preserve"> XIV, 1929.</w:t>
      </w:r>
      <w:r>
        <w:rPr>
          <w:rFonts w:ascii="inherit" w:hAnsi="inherit"/>
          <w:color w:val="444444"/>
          <w:sz w:val="27"/>
          <w:szCs w:val="27"/>
          <w:bdr w:val="none" w:sz="0" w:space="0" w:color="auto" w:frame="1"/>
        </w:rPr>
        <w:br/>
      </w:r>
      <w:r>
        <w:rPr>
          <w:rFonts w:ascii="inherit" w:hAnsi="inherit"/>
          <w:color w:val="444444"/>
          <w:bdr w:val="none" w:sz="0" w:space="0" w:color="auto" w:frame="1"/>
        </w:rPr>
        <w:t>[57] H. GROSSMANN, “Die Wert-</w:t>
      </w:r>
      <w:proofErr w:type="spellStart"/>
      <w:r>
        <w:rPr>
          <w:rFonts w:ascii="inherit" w:hAnsi="inherit"/>
          <w:color w:val="444444"/>
          <w:bdr w:val="none" w:sz="0" w:space="0" w:color="auto" w:frame="1"/>
        </w:rPr>
        <w:t>Preis</w:t>
      </w:r>
      <w:proofErr w:type="spellEnd"/>
      <w:r>
        <w:rPr>
          <w:rFonts w:ascii="inherit" w:hAnsi="inherit"/>
          <w:color w:val="444444"/>
          <w:bdr w:val="none" w:sz="0" w:space="0" w:color="auto" w:frame="1"/>
        </w:rPr>
        <w:t xml:space="preserve">-Transformation </w:t>
      </w:r>
      <w:proofErr w:type="spellStart"/>
      <w:r>
        <w:rPr>
          <w:rFonts w:ascii="inherit" w:hAnsi="inherit"/>
          <w:color w:val="444444"/>
          <w:bdr w:val="none" w:sz="0" w:space="0" w:color="auto" w:frame="1"/>
        </w:rPr>
        <w:t>bei</w:t>
      </w:r>
      <w:proofErr w:type="spellEnd"/>
      <w:r>
        <w:rPr>
          <w:rFonts w:ascii="inherit" w:hAnsi="inherit"/>
          <w:color w:val="444444"/>
          <w:bdr w:val="none" w:sz="0" w:space="0" w:color="auto" w:frame="1"/>
        </w:rPr>
        <w:t xml:space="preserve"> Marx und das </w:t>
      </w:r>
      <w:proofErr w:type="spellStart"/>
      <w:r>
        <w:rPr>
          <w:rFonts w:ascii="inherit" w:hAnsi="inherit"/>
          <w:color w:val="444444"/>
          <w:bdr w:val="none" w:sz="0" w:space="0" w:color="auto" w:frame="1"/>
        </w:rPr>
        <w:t>Krisenproblem</w:t>
      </w:r>
      <w:proofErr w:type="spellEnd"/>
      <w:r>
        <w:rPr>
          <w:rFonts w:ascii="inherit" w:hAnsi="inherit"/>
          <w:color w:val="444444"/>
          <w:bdr w:val="none" w:sz="0" w:space="0" w:color="auto" w:frame="1"/>
        </w:rPr>
        <w:t>”, </w:t>
      </w:r>
      <w:proofErr w:type="spellStart"/>
      <w:r>
        <w:rPr>
          <w:rStyle w:val="Accentuation"/>
          <w:rFonts w:ascii="inherit" w:hAnsi="inherit"/>
          <w:color w:val="444444"/>
          <w:bdr w:val="none" w:sz="0" w:space="0" w:color="auto" w:frame="1"/>
        </w:rPr>
        <w:t>Zeitschrift</w:t>
      </w:r>
      <w:proofErr w:type="spellEnd"/>
      <w:r>
        <w:rPr>
          <w:rStyle w:val="Accentuation"/>
          <w:rFonts w:ascii="inherit" w:hAnsi="inherit"/>
          <w:color w:val="444444"/>
          <w:bdr w:val="none" w:sz="0" w:space="0" w:color="auto" w:frame="1"/>
        </w:rPr>
        <w:t xml:space="preserve"> für </w:t>
      </w:r>
      <w:proofErr w:type="spellStart"/>
      <w:r>
        <w:rPr>
          <w:rStyle w:val="Accentuation"/>
          <w:rFonts w:ascii="inherit" w:hAnsi="inherit"/>
          <w:color w:val="444444"/>
          <w:bdr w:val="none" w:sz="0" w:space="0" w:color="auto" w:frame="1"/>
        </w:rPr>
        <w:t>Sozialforschung</w:t>
      </w:r>
      <w:proofErr w:type="spellEnd"/>
      <w:r>
        <w:rPr>
          <w:rFonts w:ascii="inherit" w:hAnsi="inherit"/>
          <w:color w:val="444444"/>
          <w:bdr w:val="none" w:sz="0" w:space="0" w:color="auto" w:frame="1"/>
        </w:rPr>
        <w:t> , 1932, p. 58.</w:t>
      </w:r>
      <w:r>
        <w:rPr>
          <w:rFonts w:ascii="inherit" w:hAnsi="inherit"/>
          <w:color w:val="444444"/>
          <w:sz w:val="27"/>
          <w:szCs w:val="27"/>
          <w:bdr w:val="none" w:sz="0" w:space="0" w:color="auto" w:frame="1"/>
        </w:rPr>
        <w:br/>
      </w:r>
      <w:r>
        <w:rPr>
          <w:rFonts w:ascii="inherit" w:hAnsi="inherit"/>
          <w:color w:val="444444"/>
          <w:bdr w:val="none" w:sz="0" w:space="0" w:color="auto" w:frame="1"/>
        </w:rPr>
        <w:t>[58] </w:t>
      </w:r>
      <w:r>
        <w:rPr>
          <w:rStyle w:val="Accentuation"/>
          <w:rFonts w:ascii="inherit" w:hAnsi="inherit"/>
          <w:color w:val="444444"/>
          <w:bdr w:val="none" w:sz="0" w:space="0" w:color="auto" w:frame="1"/>
        </w:rPr>
        <w:t>Id.</w:t>
      </w:r>
      <w:r>
        <w:rPr>
          <w:rFonts w:ascii="inherit" w:hAnsi="inherit"/>
          <w:color w:val="444444"/>
          <w:bdr w:val="none" w:sz="0" w:space="0" w:color="auto" w:frame="1"/>
        </w:rPr>
        <w:t> , p. 60.</w:t>
      </w:r>
      <w:r>
        <w:rPr>
          <w:rFonts w:ascii="inherit" w:hAnsi="inherit"/>
          <w:color w:val="444444"/>
          <w:sz w:val="27"/>
          <w:szCs w:val="27"/>
          <w:bdr w:val="none" w:sz="0" w:space="0" w:color="auto" w:frame="1"/>
        </w:rPr>
        <w:br/>
      </w:r>
      <w:r w:rsidRPr="000B3473">
        <w:rPr>
          <w:rFonts w:ascii="inherit" w:hAnsi="inherit"/>
          <w:color w:val="444444"/>
          <w:bdr w:val="none" w:sz="0" w:space="0" w:color="auto" w:frame="1"/>
          <w:lang w:val="fr-CA"/>
        </w:rPr>
        <w:t>[59]</w:t>
      </w:r>
      <w:r w:rsidRPr="000B3473">
        <w:rPr>
          <w:rStyle w:val="Accentuation"/>
          <w:rFonts w:ascii="inherit" w:hAnsi="inherit"/>
          <w:color w:val="444444"/>
          <w:bdr w:val="none" w:sz="0" w:space="0" w:color="auto" w:frame="1"/>
          <w:lang w:val="fr-CA"/>
        </w:rPr>
        <w:t>Id.</w:t>
      </w:r>
      <w:r w:rsidRPr="000B3473">
        <w:rPr>
          <w:rFonts w:ascii="inherit" w:hAnsi="inherit"/>
          <w:color w:val="444444"/>
          <w:bdr w:val="none" w:sz="0" w:space="0" w:color="auto" w:frame="1"/>
          <w:lang w:val="fr-CA"/>
        </w:rPr>
        <w:t xml:space="preserve"> , </w:t>
      </w:r>
      <w:proofErr w:type="spellStart"/>
      <w:r w:rsidRPr="000B3473">
        <w:rPr>
          <w:rFonts w:ascii="inherit" w:hAnsi="inherit"/>
          <w:color w:val="444444"/>
          <w:bdr w:val="none" w:sz="0" w:space="0" w:color="auto" w:frame="1"/>
          <w:lang w:val="fr-CA"/>
        </w:rPr>
        <w:t>pag</w:t>
      </w:r>
      <w:proofErr w:type="spellEnd"/>
      <w:r w:rsidRPr="000B3473">
        <w:rPr>
          <w:rFonts w:ascii="inherit" w:hAnsi="inherit"/>
          <w:color w:val="444444"/>
          <w:bdr w:val="none" w:sz="0" w:space="0" w:color="auto" w:frame="1"/>
          <w:lang w:val="fr-CA"/>
        </w:rPr>
        <w:t>. 75.</w:t>
      </w:r>
      <w:r w:rsidRPr="000B3473">
        <w:rPr>
          <w:rFonts w:ascii="inherit" w:hAnsi="inherit"/>
          <w:color w:val="444444"/>
          <w:sz w:val="27"/>
          <w:szCs w:val="27"/>
          <w:bdr w:val="none" w:sz="0" w:space="0" w:color="auto" w:frame="1"/>
          <w:lang w:val="fr-CA"/>
        </w:rPr>
        <w:br/>
      </w:r>
      <w:r w:rsidRPr="000B3473">
        <w:rPr>
          <w:rFonts w:ascii="inherit" w:hAnsi="inherit"/>
          <w:color w:val="444444"/>
          <w:bdr w:val="none" w:sz="0" w:space="0" w:color="auto" w:frame="1"/>
          <w:lang w:val="fr-CA"/>
        </w:rPr>
        <w:t xml:space="preserve">[60] H. GROSSMANN, “Die </w:t>
      </w:r>
      <w:proofErr w:type="spellStart"/>
      <w:proofErr w:type="gramStart"/>
      <w:r w:rsidRPr="000B3473">
        <w:rPr>
          <w:rFonts w:ascii="inherit" w:hAnsi="inherit"/>
          <w:color w:val="444444"/>
          <w:bdr w:val="none" w:sz="0" w:space="0" w:color="auto" w:frame="1"/>
          <w:lang w:val="fr-CA"/>
        </w:rPr>
        <w:t>Wert</w:t>
      </w:r>
      <w:proofErr w:type="spellEnd"/>
      <w:r w:rsidRPr="000B3473">
        <w:rPr>
          <w:rFonts w:ascii="inherit" w:hAnsi="inherit"/>
          <w:color w:val="444444"/>
          <w:bdr w:val="none" w:sz="0" w:space="0" w:color="auto" w:frame="1"/>
          <w:lang w:val="fr-CA"/>
        </w:rPr>
        <w:t>.-</w:t>
      </w:r>
      <w:proofErr w:type="spellStart"/>
      <w:proofErr w:type="gramEnd"/>
      <w:r w:rsidRPr="000B3473">
        <w:rPr>
          <w:rFonts w:ascii="inherit" w:hAnsi="inherit"/>
          <w:color w:val="444444"/>
          <w:bdr w:val="none" w:sz="0" w:space="0" w:color="auto" w:frame="1"/>
          <w:lang w:val="fr-CA"/>
        </w:rPr>
        <w:t>Preiz</w:t>
      </w:r>
      <w:proofErr w:type="spellEnd"/>
      <w:r w:rsidRPr="000B3473">
        <w:rPr>
          <w:rFonts w:ascii="inherit" w:hAnsi="inherit"/>
          <w:color w:val="444444"/>
          <w:bdr w:val="none" w:sz="0" w:space="0" w:color="auto" w:frame="1"/>
          <w:lang w:val="fr-CA"/>
        </w:rPr>
        <w:t>-Transformation…”, </w:t>
      </w:r>
      <w:r w:rsidRPr="000B3473">
        <w:rPr>
          <w:rStyle w:val="Accentuation"/>
          <w:rFonts w:ascii="inherit" w:hAnsi="inherit"/>
          <w:color w:val="444444"/>
          <w:bdr w:val="none" w:sz="0" w:space="0" w:color="auto" w:frame="1"/>
          <w:lang w:val="fr-CA"/>
        </w:rPr>
        <w:t>loc. </w:t>
      </w:r>
      <w:proofErr w:type="spellStart"/>
      <w:r w:rsidRPr="000B3473">
        <w:rPr>
          <w:rStyle w:val="Accentuation"/>
          <w:rFonts w:ascii="inherit" w:hAnsi="inherit"/>
          <w:color w:val="444444"/>
          <w:bdr w:val="none" w:sz="0" w:space="0" w:color="auto" w:frame="1"/>
          <w:lang w:val="fr-CA"/>
        </w:rPr>
        <w:t>cit</w:t>
      </w:r>
      <w:proofErr w:type="spellEnd"/>
      <w:r w:rsidRPr="000B3473">
        <w:rPr>
          <w:rStyle w:val="Accentuation"/>
          <w:rFonts w:ascii="inherit" w:hAnsi="inherit"/>
          <w:color w:val="444444"/>
          <w:bdr w:val="none" w:sz="0" w:space="0" w:color="auto" w:frame="1"/>
          <w:lang w:val="fr-CA"/>
        </w:rPr>
        <w:t>. </w:t>
      </w:r>
      <w:r w:rsidRPr="000B3473">
        <w:rPr>
          <w:rFonts w:ascii="inherit" w:hAnsi="inherit"/>
          <w:color w:val="444444"/>
          <w:bdr w:val="none" w:sz="0" w:space="0" w:color="auto" w:frame="1"/>
          <w:lang w:val="fr-CA"/>
        </w:rPr>
        <w:t>,</w:t>
      </w:r>
      <w:r w:rsidRPr="000B3473">
        <w:rPr>
          <w:rFonts w:ascii="inherit" w:hAnsi="inherit"/>
          <w:color w:val="444444"/>
          <w:sz w:val="27"/>
          <w:szCs w:val="27"/>
          <w:bdr w:val="none" w:sz="0" w:space="0" w:color="auto" w:frame="1"/>
          <w:lang w:val="fr-CA"/>
        </w:rPr>
        <w:br/>
      </w:r>
      <w:r w:rsidRPr="000B3473">
        <w:rPr>
          <w:rFonts w:ascii="inherit" w:hAnsi="inherit"/>
          <w:color w:val="444444"/>
          <w:bdr w:val="none" w:sz="0" w:space="0" w:color="auto" w:frame="1"/>
          <w:lang w:val="fr-CA"/>
        </w:rPr>
        <w:t xml:space="preserve">[61] </w:t>
      </w:r>
      <w:proofErr w:type="spellStart"/>
      <w:r w:rsidRPr="000B3473">
        <w:rPr>
          <w:rFonts w:ascii="inherit" w:hAnsi="inherit"/>
          <w:color w:val="444444"/>
          <w:bdr w:val="none" w:sz="0" w:space="0" w:color="auto" w:frame="1"/>
          <w:lang w:val="fr-CA"/>
        </w:rPr>
        <w:t>Cfr</w:t>
      </w:r>
      <w:proofErr w:type="spellEnd"/>
      <w:r w:rsidRPr="000B3473">
        <w:rPr>
          <w:rFonts w:ascii="inherit" w:hAnsi="inherit"/>
          <w:color w:val="444444"/>
          <w:bdr w:val="none" w:sz="0" w:space="0" w:color="auto" w:frame="1"/>
          <w:lang w:val="fr-CA"/>
        </w:rPr>
        <w:t>. R. LUSSEMBURGO, </w:t>
      </w:r>
      <w:r w:rsidRPr="000B3473">
        <w:rPr>
          <w:rStyle w:val="Accentuation"/>
          <w:rFonts w:ascii="inherit" w:hAnsi="inherit"/>
          <w:color w:val="444444"/>
          <w:bdr w:val="none" w:sz="0" w:space="0" w:color="auto" w:frame="1"/>
          <w:lang w:val="fr-CA"/>
        </w:rPr>
        <w:t>L'</w:t>
      </w:r>
      <w:proofErr w:type="spellStart"/>
      <w:r w:rsidRPr="000B3473">
        <w:rPr>
          <w:rStyle w:val="Accentuation"/>
          <w:rFonts w:ascii="inherit" w:hAnsi="inherit"/>
          <w:color w:val="444444"/>
          <w:bdr w:val="none" w:sz="0" w:space="0" w:color="auto" w:frame="1"/>
          <w:lang w:val="fr-CA"/>
        </w:rPr>
        <w:t>accumulazione</w:t>
      </w:r>
      <w:proofErr w:type="spellEnd"/>
      <w:r w:rsidRPr="000B3473">
        <w:rPr>
          <w:rStyle w:val="Accentuation"/>
          <w:rFonts w:ascii="inherit" w:hAnsi="inherit"/>
          <w:color w:val="444444"/>
          <w:bdr w:val="none" w:sz="0" w:space="0" w:color="auto" w:frame="1"/>
          <w:lang w:val="fr-CA"/>
        </w:rPr>
        <w:t xml:space="preserve"> </w:t>
      </w:r>
      <w:proofErr w:type="spellStart"/>
      <w:r w:rsidRPr="000B3473">
        <w:rPr>
          <w:rStyle w:val="Accentuation"/>
          <w:rFonts w:ascii="inherit" w:hAnsi="inherit"/>
          <w:color w:val="444444"/>
          <w:bdr w:val="none" w:sz="0" w:space="0" w:color="auto" w:frame="1"/>
          <w:lang w:val="fr-CA"/>
        </w:rPr>
        <w:t>del</w:t>
      </w:r>
      <w:proofErr w:type="spellEnd"/>
      <w:r w:rsidRPr="000B3473">
        <w:rPr>
          <w:rStyle w:val="Accentuation"/>
          <w:rFonts w:ascii="inherit" w:hAnsi="inherit"/>
          <w:color w:val="444444"/>
          <w:bdr w:val="none" w:sz="0" w:space="0" w:color="auto" w:frame="1"/>
          <w:lang w:val="fr-CA"/>
        </w:rPr>
        <w:t xml:space="preserve"> </w:t>
      </w:r>
      <w:proofErr w:type="gramStart"/>
      <w:r w:rsidRPr="000B3473">
        <w:rPr>
          <w:rStyle w:val="Accentuation"/>
          <w:rFonts w:ascii="inherit" w:hAnsi="inherit"/>
          <w:color w:val="444444"/>
          <w:bdr w:val="none" w:sz="0" w:space="0" w:color="auto" w:frame="1"/>
          <w:lang w:val="fr-CA"/>
        </w:rPr>
        <w:t>capitale</w:t>
      </w:r>
      <w:r w:rsidRPr="000B3473">
        <w:rPr>
          <w:rFonts w:ascii="inherit" w:hAnsi="inherit"/>
          <w:color w:val="444444"/>
          <w:bdr w:val="none" w:sz="0" w:space="0" w:color="auto" w:frame="1"/>
          <w:lang w:val="fr-CA"/>
        </w:rPr>
        <w:t> ,</w:t>
      </w:r>
      <w:proofErr w:type="gramEnd"/>
      <w:r w:rsidRPr="000B3473">
        <w:rPr>
          <w:rFonts w:ascii="inherit" w:hAnsi="inherit"/>
          <w:color w:val="444444"/>
          <w:bdr w:val="none" w:sz="0" w:space="0" w:color="auto" w:frame="1"/>
          <w:lang w:val="fr-CA"/>
        </w:rPr>
        <w:t xml:space="preserve"> op. </w:t>
      </w:r>
      <w:proofErr w:type="spellStart"/>
      <w:proofErr w:type="gramStart"/>
      <w:r w:rsidRPr="000B3473">
        <w:rPr>
          <w:rFonts w:ascii="inherit" w:hAnsi="inherit"/>
          <w:color w:val="444444"/>
          <w:bdr w:val="none" w:sz="0" w:space="0" w:color="auto" w:frame="1"/>
          <w:lang w:val="fr-CA"/>
        </w:rPr>
        <w:t>cit</w:t>
      </w:r>
      <w:proofErr w:type="spellEnd"/>
      <w:proofErr w:type="gramEnd"/>
      <w:r w:rsidRPr="000B3473">
        <w:rPr>
          <w:rFonts w:ascii="inherit" w:hAnsi="inherit"/>
          <w:color w:val="444444"/>
          <w:bdr w:val="none" w:sz="0" w:space="0" w:color="auto" w:frame="1"/>
          <w:lang w:val="fr-CA"/>
        </w:rPr>
        <w:t>., I,</w:t>
      </w:r>
      <w:r w:rsidRPr="000B3473">
        <w:rPr>
          <w:rFonts w:ascii="inherit" w:hAnsi="inherit"/>
          <w:color w:val="444444"/>
          <w:sz w:val="27"/>
          <w:szCs w:val="27"/>
          <w:bdr w:val="none" w:sz="0" w:space="0" w:color="auto" w:frame="1"/>
          <w:lang w:val="fr-CA"/>
        </w:rPr>
        <w:br/>
      </w:r>
      <w:r w:rsidRPr="000B3473">
        <w:rPr>
          <w:rFonts w:ascii="inherit" w:hAnsi="inherit"/>
          <w:color w:val="444444"/>
          <w:bdr w:val="none" w:sz="0" w:space="0" w:color="auto" w:frame="1"/>
          <w:lang w:val="fr-CA"/>
        </w:rPr>
        <w:t>[62] </w:t>
      </w:r>
      <w:r w:rsidRPr="000B3473">
        <w:rPr>
          <w:rStyle w:val="Accentuation"/>
          <w:rFonts w:ascii="inherit" w:hAnsi="inherit"/>
          <w:color w:val="444444"/>
          <w:bdr w:val="none" w:sz="0" w:space="0" w:color="auto" w:frame="1"/>
          <w:lang w:val="fr-CA"/>
        </w:rPr>
        <w:t>L'</w:t>
      </w:r>
      <w:proofErr w:type="spellStart"/>
      <w:r w:rsidRPr="000B3473">
        <w:rPr>
          <w:rStyle w:val="Accentuation"/>
          <w:rFonts w:ascii="inherit" w:hAnsi="inherit"/>
          <w:color w:val="444444"/>
          <w:bdr w:val="none" w:sz="0" w:space="0" w:color="auto" w:frame="1"/>
          <w:lang w:val="fr-CA"/>
        </w:rPr>
        <w:t>accumulazione</w:t>
      </w:r>
      <w:proofErr w:type="spellEnd"/>
      <w:r w:rsidRPr="000B3473">
        <w:rPr>
          <w:rStyle w:val="Accentuation"/>
          <w:rFonts w:ascii="inherit" w:hAnsi="inherit"/>
          <w:color w:val="444444"/>
          <w:bdr w:val="none" w:sz="0" w:space="0" w:color="auto" w:frame="1"/>
          <w:lang w:val="fr-CA"/>
        </w:rPr>
        <w:t xml:space="preserve"> </w:t>
      </w:r>
      <w:proofErr w:type="spellStart"/>
      <w:r w:rsidRPr="000B3473">
        <w:rPr>
          <w:rStyle w:val="Accentuation"/>
          <w:rFonts w:ascii="inherit" w:hAnsi="inherit"/>
          <w:color w:val="444444"/>
          <w:bdr w:val="none" w:sz="0" w:space="0" w:color="auto" w:frame="1"/>
          <w:lang w:val="fr-CA"/>
        </w:rPr>
        <w:t>del</w:t>
      </w:r>
      <w:proofErr w:type="spellEnd"/>
      <w:r w:rsidRPr="000B3473">
        <w:rPr>
          <w:rStyle w:val="Accentuation"/>
          <w:rFonts w:ascii="inherit" w:hAnsi="inherit"/>
          <w:color w:val="444444"/>
          <w:bdr w:val="none" w:sz="0" w:space="0" w:color="auto" w:frame="1"/>
          <w:lang w:val="fr-CA"/>
        </w:rPr>
        <w:t xml:space="preserve"> capitale</w:t>
      </w:r>
      <w:r w:rsidRPr="000B3473">
        <w:rPr>
          <w:rFonts w:ascii="inherit" w:hAnsi="inherit"/>
          <w:color w:val="444444"/>
          <w:bdr w:val="none" w:sz="0" w:space="0" w:color="auto" w:frame="1"/>
          <w:lang w:val="fr-CA"/>
        </w:rPr>
        <w:t> , II, p. 165, n. 4.</w:t>
      </w:r>
      <w:r w:rsidRPr="000B3473">
        <w:rPr>
          <w:rFonts w:ascii="inherit" w:hAnsi="inherit"/>
          <w:color w:val="444444"/>
          <w:sz w:val="27"/>
          <w:szCs w:val="27"/>
          <w:bdr w:val="none" w:sz="0" w:space="0" w:color="auto" w:frame="1"/>
          <w:lang w:val="fr-CA"/>
        </w:rPr>
        <w:br/>
      </w:r>
      <w:r>
        <w:rPr>
          <w:rFonts w:ascii="inherit" w:hAnsi="inherit"/>
          <w:color w:val="444444"/>
          <w:bdr w:val="none" w:sz="0" w:space="0" w:color="auto" w:frame="1"/>
        </w:rPr>
        <w:t>[63] LENIN, </w:t>
      </w:r>
      <w:r>
        <w:rPr>
          <w:rStyle w:val="Accentuation"/>
          <w:rFonts w:ascii="inherit" w:hAnsi="inherit"/>
          <w:color w:val="444444"/>
          <w:bdr w:val="none" w:sz="0" w:space="0" w:color="auto" w:frame="1"/>
        </w:rPr>
        <w:t>Karl Marx</w:t>
      </w:r>
      <w:r>
        <w:rPr>
          <w:rFonts w:ascii="inherit" w:hAnsi="inherit"/>
          <w:color w:val="444444"/>
          <w:bdr w:val="none" w:sz="0" w:space="0" w:color="auto" w:frame="1"/>
        </w:rPr>
        <w:t> , </w:t>
      </w:r>
      <w:proofErr w:type="spellStart"/>
      <w:r>
        <w:rPr>
          <w:rStyle w:val="Accentuation"/>
          <w:rFonts w:ascii="inherit" w:hAnsi="inherit"/>
          <w:color w:val="444444"/>
          <w:bdr w:val="none" w:sz="0" w:space="0" w:color="auto" w:frame="1"/>
        </w:rPr>
        <w:t>Opere</w:t>
      </w:r>
      <w:proofErr w:type="spellEnd"/>
      <w:r>
        <w:rPr>
          <w:rFonts w:ascii="inherit" w:hAnsi="inherit"/>
          <w:color w:val="444444"/>
          <w:bdr w:val="none" w:sz="0" w:space="0" w:color="auto" w:frame="1"/>
        </w:rPr>
        <w:t> , 21, p. 62.</w:t>
      </w:r>
      <w:r>
        <w:rPr>
          <w:rFonts w:ascii="inherit" w:hAnsi="inherit"/>
          <w:color w:val="444444"/>
          <w:sz w:val="27"/>
          <w:szCs w:val="27"/>
          <w:bdr w:val="none" w:sz="0" w:space="0" w:color="auto" w:frame="1"/>
        </w:rPr>
        <w:br/>
      </w:r>
      <w:r>
        <w:rPr>
          <w:rFonts w:ascii="inherit" w:hAnsi="inherit"/>
          <w:color w:val="444444"/>
          <w:bdr w:val="none" w:sz="0" w:space="0" w:color="auto" w:frame="1"/>
        </w:rPr>
        <w:t xml:space="preserve">[64] </w:t>
      </w:r>
      <w:proofErr w:type="spellStart"/>
      <w:r>
        <w:rPr>
          <w:rFonts w:ascii="inherit" w:hAnsi="inherit"/>
          <w:color w:val="444444"/>
          <w:bdr w:val="none" w:sz="0" w:space="0" w:color="auto" w:frame="1"/>
        </w:rPr>
        <w:t>Cfr</w:t>
      </w:r>
      <w:proofErr w:type="spellEnd"/>
      <w:r>
        <w:rPr>
          <w:rFonts w:ascii="inherit" w:hAnsi="inherit"/>
          <w:color w:val="444444"/>
          <w:bdr w:val="none" w:sz="0" w:space="0" w:color="auto" w:frame="1"/>
        </w:rPr>
        <w:t>. “</w:t>
      </w:r>
      <w:proofErr w:type="spellStart"/>
      <w:r>
        <w:rPr>
          <w:rFonts w:ascii="inherit" w:hAnsi="inherit"/>
          <w:color w:val="444444"/>
          <w:bdr w:val="none" w:sz="0" w:space="0" w:color="auto" w:frame="1"/>
        </w:rPr>
        <w:t>Discorso</w:t>
      </w:r>
      <w:proofErr w:type="spellEnd"/>
      <w:r>
        <w:rPr>
          <w:rFonts w:ascii="inherit" w:hAnsi="inherit"/>
          <w:color w:val="444444"/>
          <w:bdr w:val="none" w:sz="0" w:space="0" w:color="auto" w:frame="1"/>
        </w:rPr>
        <w:t xml:space="preserve"> al 1° </w:t>
      </w:r>
      <w:proofErr w:type="spellStart"/>
      <w:r>
        <w:rPr>
          <w:rFonts w:ascii="inherit" w:hAnsi="inherit"/>
          <w:color w:val="444444"/>
          <w:bdr w:val="none" w:sz="0" w:space="0" w:color="auto" w:frame="1"/>
        </w:rPr>
        <w:t>Congresso</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panrusso</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dei</w:t>
      </w:r>
      <w:proofErr w:type="spellEnd"/>
      <w:r>
        <w:rPr>
          <w:rFonts w:ascii="inherit" w:hAnsi="inherit"/>
          <w:color w:val="444444"/>
          <w:bdr w:val="none" w:sz="0" w:space="0" w:color="auto" w:frame="1"/>
        </w:rPr>
        <w:t xml:space="preserve"> Soviet” (1917) in: V. LENIN, </w:t>
      </w:r>
      <w:proofErr w:type="spellStart"/>
      <w:r>
        <w:rPr>
          <w:rStyle w:val="Accentuation"/>
          <w:rFonts w:ascii="inherit" w:hAnsi="inherit"/>
          <w:color w:val="444444"/>
          <w:bdr w:val="none" w:sz="0" w:space="0" w:color="auto" w:frame="1"/>
        </w:rPr>
        <w:t>Opere</w:t>
      </w:r>
      <w:proofErr w:type="spellEnd"/>
      <w:r>
        <w:rPr>
          <w:rStyle w:val="Accentuation"/>
          <w:rFonts w:ascii="inherit" w:hAnsi="inherit"/>
          <w:color w:val="444444"/>
          <w:bdr w:val="none" w:sz="0" w:space="0" w:color="auto" w:frame="1"/>
        </w:rPr>
        <w:t xml:space="preserve"> </w:t>
      </w:r>
      <w:proofErr w:type="gramStart"/>
      <w:r>
        <w:rPr>
          <w:rStyle w:val="Accentuation"/>
          <w:rFonts w:ascii="inherit" w:hAnsi="inherit"/>
          <w:color w:val="444444"/>
          <w:bdr w:val="none" w:sz="0" w:space="0" w:color="auto" w:frame="1"/>
        </w:rPr>
        <w:t>complete</w:t>
      </w:r>
      <w:r>
        <w:rPr>
          <w:rFonts w:ascii="inherit" w:hAnsi="inherit"/>
          <w:color w:val="444444"/>
          <w:bdr w:val="none" w:sz="0" w:space="0" w:color="auto" w:frame="1"/>
        </w:rPr>
        <w:t> ,</w:t>
      </w:r>
      <w:proofErr w:type="gramEnd"/>
      <w:r>
        <w:rPr>
          <w:rFonts w:ascii="inherit" w:hAnsi="inherit"/>
          <w:color w:val="444444"/>
          <w:bdr w:val="none" w:sz="0" w:space="0" w:color="auto" w:frame="1"/>
        </w:rPr>
        <w:t xml:space="preserve"> trad. Victor Serge, Parigi (</w:t>
      </w:r>
      <w:proofErr w:type="spellStart"/>
      <w:r>
        <w:rPr>
          <w:rFonts w:ascii="inherit" w:hAnsi="inherit"/>
          <w:color w:val="444444"/>
          <w:bdr w:val="none" w:sz="0" w:space="0" w:color="auto" w:frame="1"/>
        </w:rPr>
        <w:t>nd</w:t>
      </w:r>
      <w:proofErr w:type="spellEnd"/>
      <w:r>
        <w:rPr>
          <w:rFonts w:ascii="inherit" w:hAnsi="inherit"/>
          <w:color w:val="444444"/>
          <w:bdr w:val="none" w:sz="0" w:space="0" w:color="auto" w:frame="1"/>
        </w:rPr>
        <w:t>), XX, pp. 549-574.</w:t>
      </w:r>
      <w:r>
        <w:rPr>
          <w:rFonts w:ascii="inherit" w:hAnsi="inherit"/>
          <w:color w:val="444444"/>
          <w:sz w:val="27"/>
          <w:szCs w:val="27"/>
          <w:bdr w:val="none" w:sz="0" w:space="0" w:color="auto" w:frame="1"/>
        </w:rPr>
        <w:br/>
      </w:r>
      <w:r>
        <w:rPr>
          <w:rFonts w:ascii="inherit" w:hAnsi="inherit"/>
          <w:color w:val="444444"/>
          <w:bdr w:val="none" w:sz="0" w:space="0" w:color="auto" w:frame="1"/>
        </w:rPr>
        <w:t>[65] V. LENIN, </w:t>
      </w:r>
      <w:hyperlink r:id="rId218" w:history="1">
        <w:r>
          <w:rPr>
            <w:rStyle w:val="Lienhypertexte"/>
            <w:rFonts w:ascii="inherit" w:hAnsi="inherit"/>
            <w:color w:val="000080"/>
            <w:bdr w:val="none" w:sz="0" w:space="0" w:color="auto" w:frame="1"/>
          </w:rPr>
          <w:t xml:space="preserve">Lo </w:t>
        </w:r>
        <w:proofErr w:type="spellStart"/>
        <w:r>
          <w:rPr>
            <w:rStyle w:val="Lienhypertexte"/>
            <w:rFonts w:ascii="inherit" w:hAnsi="inherit"/>
            <w:color w:val="000080"/>
            <w:bdr w:val="none" w:sz="0" w:space="0" w:color="auto" w:frame="1"/>
          </w:rPr>
          <w:t>stadio</w:t>
        </w:r>
        <w:proofErr w:type="spellEnd"/>
        <w:r>
          <w:rPr>
            <w:rStyle w:val="Lienhypertexte"/>
            <w:rFonts w:ascii="inherit" w:hAnsi="inherit"/>
            <w:color w:val="000080"/>
            <w:bdr w:val="none" w:sz="0" w:space="0" w:color="auto" w:frame="1"/>
          </w:rPr>
          <w:t xml:space="preserve"> supremo del </w:t>
        </w:r>
        <w:proofErr w:type="spellStart"/>
        <w:r>
          <w:rPr>
            <w:rStyle w:val="Lienhypertexte"/>
            <w:rFonts w:ascii="inherit" w:hAnsi="inherit"/>
            <w:color w:val="000080"/>
            <w:bdr w:val="none" w:sz="0" w:space="0" w:color="auto" w:frame="1"/>
          </w:rPr>
          <w:t>capitalismo</w:t>
        </w:r>
        <w:proofErr w:type="spellEnd"/>
      </w:hyperlink>
      <w:r>
        <w:rPr>
          <w:color w:val="444444"/>
          <w:sz w:val="23"/>
          <w:szCs w:val="23"/>
        </w:rPr>
        <w:t> </w:t>
      </w:r>
      <w:r>
        <w:rPr>
          <w:rFonts w:ascii="inherit" w:hAnsi="inherit"/>
          <w:color w:val="444444"/>
          <w:bdr w:val="none" w:sz="0" w:space="0" w:color="auto" w:frame="1"/>
        </w:rPr>
        <w:t>(1916), Parigi, 1945, p. 25.</w:t>
      </w:r>
      <w:r>
        <w:rPr>
          <w:rFonts w:ascii="inherit" w:hAnsi="inherit"/>
          <w:color w:val="444444"/>
          <w:sz w:val="27"/>
          <w:szCs w:val="27"/>
          <w:bdr w:val="none" w:sz="0" w:space="0" w:color="auto" w:frame="1"/>
        </w:rPr>
        <w:br/>
      </w:r>
      <w:r>
        <w:rPr>
          <w:rFonts w:ascii="inherit" w:hAnsi="inherit"/>
          <w:color w:val="444444"/>
          <w:bdr w:val="none" w:sz="0" w:space="0" w:color="auto" w:frame="1"/>
        </w:rPr>
        <w:t>[66] “</w:t>
      </w:r>
      <w:proofErr w:type="spellStart"/>
      <w:r>
        <w:rPr>
          <w:rFonts w:ascii="inherit" w:hAnsi="inherit"/>
          <w:color w:val="444444"/>
          <w:bdr w:val="none" w:sz="0" w:space="0" w:color="auto" w:frame="1"/>
        </w:rPr>
        <w:t>Discorso</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all'XI</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Congresso</w:t>
      </w:r>
      <w:proofErr w:type="spellEnd"/>
      <w:r>
        <w:rPr>
          <w:rFonts w:ascii="inherit" w:hAnsi="inherit"/>
          <w:color w:val="444444"/>
          <w:bdr w:val="none" w:sz="0" w:space="0" w:color="auto" w:frame="1"/>
        </w:rPr>
        <w:t xml:space="preserve"> del PC di Russia” (1922), </w:t>
      </w:r>
      <w:proofErr w:type="spellStart"/>
      <w:r>
        <w:rPr>
          <w:rStyle w:val="Accentuation"/>
          <w:rFonts w:ascii="inherit" w:hAnsi="inherit"/>
          <w:color w:val="444444"/>
          <w:bdr w:val="none" w:sz="0" w:space="0" w:color="auto" w:frame="1"/>
        </w:rPr>
        <w:t>Opere</w:t>
      </w:r>
      <w:proofErr w:type="spellEnd"/>
      <w:r>
        <w:rPr>
          <w:rFonts w:ascii="inherit" w:hAnsi="inherit"/>
          <w:color w:val="444444"/>
          <w:bdr w:val="none" w:sz="0" w:space="0" w:color="auto" w:frame="1"/>
        </w:rPr>
        <w:t xml:space="preserve">, 33, </w:t>
      </w:r>
      <w:proofErr w:type="spellStart"/>
      <w:r>
        <w:rPr>
          <w:rFonts w:ascii="inherit" w:hAnsi="inherit"/>
          <w:color w:val="444444"/>
          <w:bdr w:val="none" w:sz="0" w:space="0" w:color="auto" w:frame="1"/>
        </w:rPr>
        <w:t>pag</w:t>
      </w:r>
      <w:proofErr w:type="spellEnd"/>
      <w:r>
        <w:rPr>
          <w:rFonts w:ascii="inherit" w:hAnsi="inherit"/>
          <w:color w:val="444444"/>
          <w:bdr w:val="none" w:sz="0" w:space="0" w:color="auto" w:frame="1"/>
        </w:rPr>
        <w:t xml:space="preserve">. 283. La </w:t>
      </w:r>
      <w:proofErr w:type="spellStart"/>
      <w:r>
        <w:rPr>
          <w:rFonts w:ascii="inherit" w:hAnsi="inherit"/>
          <w:color w:val="444444"/>
          <w:bdr w:val="none" w:sz="0" w:space="0" w:color="auto" w:frame="1"/>
        </w:rPr>
        <w:t>gradazione</w:t>
      </w:r>
      <w:proofErr w:type="spellEnd"/>
      <w:r>
        <w:rPr>
          <w:rFonts w:ascii="inherit" w:hAnsi="inherit"/>
          <w:color w:val="444444"/>
          <w:bdr w:val="none" w:sz="0" w:space="0" w:color="auto" w:frame="1"/>
        </w:rPr>
        <w:t xml:space="preserve"> non </w:t>
      </w:r>
      <w:proofErr w:type="spellStart"/>
      <w:r>
        <w:rPr>
          <w:rFonts w:ascii="inherit" w:hAnsi="inherit"/>
          <w:color w:val="444444"/>
          <w:bdr w:val="none" w:sz="0" w:space="0" w:color="auto" w:frame="1"/>
        </w:rPr>
        <w:t>manca</w:t>
      </w:r>
      <w:proofErr w:type="spellEnd"/>
      <w:r>
        <w:rPr>
          <w:rFonts w:ascii="inherit" w:hAnsi="inherit"/>
          <w:color w:val="444444"/>
          <w:bdr w:val="none" w:sz="0" w:space="0" w:color="auto" w:frame="1"/>
        </w:rPr>
        <w:t xml:space="preserve"> di </w:t>
      </w:r>
      <w:proofErr w:type="spellStart"/>
      <w:r>
        <w:rPr>
          <w:rFonts w:ascii="inherit" w:hAnsi="inherit"/>
          <w:color w:val="444444"/>
          <w:bdr w:val="none" w:sz="0" w:space="0" w:color="auto" w:frame="1"/>
        </w:rPr>
        <w:t>piccantezza</w:t>
      </w:r>
      <w:proofErr w:type="spellEnd"/>
      <w:r>
        <w:rPr>
          <w:rFonts w:ascii="inherit" w:hAnsi="inherit"/>
          <w:color w:val="444444"/>
          <w:bdr w:val="none" w:sz="0" w:space="0" w:color="auto" w:frame="1"/>
        </w:rPr>
        <w:t xml:space="preserve">: “lo </w:t>
      </w:r>
      <w:proofErr w:type="spellStart"/>
      <w:r>
        <w:rPr>
          <w:rFonts w:ascii="inherit" w:hAnsi="inherit"/>
          <w:color w:val="444444"/>
          <w:bdr w:val="none" w:sz="0" w:space="0" w:color="auto" w:frame="1"/>
        </w:rPr>
        <w:t>Stato</w:t>
      </w:r>
      <w:proofErr w:type="spellEnd"/>
      <w:r>
        <w:rPr>
          <w:rFonts w:ascii="inherit" w:hAnsi="inherit"/>
          <w:color w:val="444444"/>
          <w:bdr w:val="none" w:sz="0" w:space="0" w:color="auto" w:frame="1"/>
        </w:rPr>
        <w:t xml:space="preserve"> è il </w:t>
      </w:r>
      <w:proofErr w:type="spellStart"/>
      <w:r>
        <w:rPr>
          <w:rFonts w:ascii="inherit" w:hAnsi="inherit"/>
          <w:color w:val="444444"/>
          <w:bdr w:val="none" w:sz="0" w:space="0" w:color="auto" w:frame="1"/>
        </w:rPr>
        <w:t>lavoratore</w:t>
      </w:r>
      <w:proofErr w:type="spellEnd"/>
      <w:r>
        <w:rPr>
          <w:rFonts w:ascii="inherit" w:hAnsi="inherit"/>
          <w:color w:val="444444"/>
          <w:bdr w:val="none" w:sz="0" w:space="0" w:color="auto" w:frame="1"/>
        </w:rPr>
        <w:t xml:space="preserve">” (prima </w:t>
      </w:r>
      <w:proofErr w:type="spellStart"/>
      <w:r>
        <w:rPr>
          <w:rFonts w:ascii="inherit" w:hAnsi="inherit"/>
          <w:color w:val="444444"/>
          <w:bdr w:val="none" w:sz="0" w:space="0" w:color="auto" w:frame="1"/>
        </w:rPr>
        <w:t>restrizione</w:t>
      </w:r>
      <w:proofErr w:type="spellEnd"/>
      <w:r>
        <w:rPr>
          <w:rFonts w:ascii="inherit" w:hAnsi="inherit"/>
          <w:color w:val="444444"/>
          <w:bdr w:val="none" w:sz="0" w:space="0" w:color="auto" w:frame="1"/>
        </w:rPr>
        <w:t xml:space="preserve">); "la </w:t>
      </w:r>
      <w:proofErr w:type="spellStart"/>
      <w:r>
        <w:rPr>
          <w:rFonts w:ascii="inherit" w:hAnsi="inherit"/>
          <w:color w:val="444444"/>
          <w:bdr w:val="none" w:sz="0" w:space="0" w:color="auto" w:frame="1"/>
        </w:rPr>
        <w:t>parte</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avanzata</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degli</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operai</w:t>
      </w:r>
      <w:proofErr w:type="spellEnd"/>
      <w:r>
        <w:rPr>
          <w:rFonts w:ascii="inherit" w:hAnsi="inherit"/>
          <w:color w:val="444444"/>
          <w:bdr w:val="none" w:sz="0" w:space="0" w:color="auto" w:frame="1"/>
        </w:rPr>
        <w:t>" (</w:t>
      </w:r>
      <w:proofErr w:type="spellStart"/>
      <w:r>
        <w:rPr>
          <w:rFonts w:ascii="inherit" w:hAnsi="inherit"/>
          <w:color w:val="444444"/>
          <w:bdr w:val="none" w:sz="0" w:space="0" w:color="auto" w:frame="1"/>
        </w:rPr>
        <w:t>seconda</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restrizione</w:t>
      </w:r>
      <w:proofErr w:type="spellEnd"/>
      <w:r>
        <w:rPr>
          <w:rFonts w:ascii="inherit" w:hAnsi="inherit"/>
          <w:color w:val="444444"/>
          <w:bdr w:val="none" w:sz="0" w:space="0" w:color="auto" w:frame="1"/>
        </w:rPr>
        <w:t>); “</w:t>
      </w:r>
      <w:proofErr w:type="spellStart"/>
      <w:r>
        <w:rPr>
          <w:rFonts w:ascii="inherit" w:hAnsi="inherit"/>
          <w:color w:val="444444"/>
          <w:bdr w:val="none" w:sz="0" w:space="0" w:color="auto" w:frame="1"/>
        </w:rPr>
        <w:t>l'avanguardia</w:t>
      </w:r>
      <w:proofErr w:type="spellEnd"/>
      <w:r>
        <w:rPr>
          <w:rFonts w:ascii="inherit" w:hAnsi="inherit"/>
          <w:color w:val="444444"/>
          <w:bdr w:val="none" w:sz="0" w:space="0" w:color="auto" w:frame="1"/>
        </w:rPr>
        <w:t>” (</w:t>
      </w:r>
      <w:proofErr w:type="spellStart"/>
      <w:r>
        <w:rPr>
          <w:rFonts w:ascii="inherit" w:hAnsi="inherit"/>
          <w:color w:val="444444"/>
          <w:bdr w:val="none" w:sz="0" w:space="0" w:color="auto" w:frame="1"/>
        </w:rPr>
        <w:t>restrizione</w:t>
      </w:r>
      <w:proofErr w:type="spellEnd"/>
      <w:r>
        <w:rPr>
          <w:rFonts w:ascii="inherit" w:hAnsi="inherit"/>
          <w:color w:val="444444"/>
          <w:bdr w:val="none" w:sz="0" w:space="0" w:color="auto" w:frame="1"/>
        </w:rPr>
        <w:t xml:space="preserve"> finale); "</w:t>
      </w:r>
      <w:proofErr w:type="spellStart"/>
      <w:r>
        <w:rPr>
          <w:rFonts w:ascii="inherit" w:hAnsi="inherit"/>
          <w:color w:val="444444"/>
          <w:bdr w:val="none" w:sz="0" w:space="0" w:color="auto" w:frame="1"/>
        </w:rPr>
        <w:t>Siamo</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noi</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sono</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i</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bolscevichi</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così</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gerarchizzati</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dalla</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loro</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parte</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che</w:t>
      </w:r>
      <w:proofErr w:type="spellEnd"/>
      <w:r>
        <w:rPr>
          <w:rFonts w:ascii="inherit" w:hAnsi="inherit"/>
          <w:color w:val="444444"/>
          <w:bdr w:val="none" w:sz="0" w:space="0" w:color="auto" w:frame="1"/>
        </w:rPr>
        <w:t xml:space="preserve"> Lenin </w:t>
      </w:r>
      <w:proofErr w:type="spellStart"/>
      <w:r>
        <w:rPr>
          <w:rFonts w:ascii="inherit" w:hAnsi="inherit"/>
          <w:color w:val="444444"/>
          <w:bdr w:val="none" w:sz="0" w:space="0" w:color="auto" w:frame="1"/>
        </w:rPr>
        <w:t>avrebbe</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potuto</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riprendere</w:t>
      </w:r>
      <w:proofErr w:type="spellEnd"/>
      <w:r>
        <w:rPr>
          <w:rFonts w:ascii="inherit" w:hAnsi="inherit"/>
          <w:color w:val="444444"/>
          <w:bdr w:val="none" w:sz="0" w:space="0" w:color="auto" w:frame="1"/>
        </w:rPr>
        <w:t xml:space="preserve"> la </w:t>
      </w:r>
      <w:proofErr w:type="spellStart"/>
      <w:r>
        <w:rPr>
          <w:rFonts w:ascii="inherit" w:hAnsi="inherit"/>
          <w:color w:val="444444"/>
          <w:bdr w:val="none" w:sz="0" w:space="0" w:color="auto" w:frame="1"/>
        </w:rPr>
        <w:t>famosa</w:t>
      </w:r>
      <w:proofErr w:type="spellEnd"/>
      <w:r>
        <w:rPr>
          <w:rFonts w:ascii="inherit" w:hAnsi="inherit"/>
          <w:color w:val="444444"/>
          <w:bdr w:val="none" w:sz="0" w:space="0" w:color="auto" w:frame="1"/>
        </w:rPr>
        <w:t xml:space="preserve"> formula ed </w:t>
      </w:r>
      <w:proofErr w:type="spellStart"/>
      <w:r>
        <w:rPr>
          <w:rFonts w:ascii="inherit" w:hAnsi="inherit"/>
          <w:color w:val="444444"/>
          <w:bdr w:val="none" w:sz="0" w:space="0" w:color="auto" w:frame="1"/>
        </w:rPr>
        <w:t>esclamare</w:t>
      </w:r>
      <w:proofErr w:type="spellEnd"/>
      <w:r>
        <w:rPr>
          <w:rFonts w:ascii="inherit" w:hAnsi="inherit"/>
          <w:color w:val="444444"/>
          <w:bdr w:val="none" w:sz="0" w:space="0" w:color="auto" w:frame="1"/>
        </w:rPr>
        <w:t xml:space="preserve">: "Lo </w:t>
      </w:r>
      <w:proofErr w:type="spellStart"/>
      <w:r>
        <w:rPr>
          <w:rFonts w:ascii="inherit" w:hAnsi="inherit"/>
          <w:color w:val="444444"/>
          <w:bdr w:val="none" w:sz="0" w:space="0" w:color="auto" w:frame="1"/>
        </w:rPr>
        <w:t>Stato</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sono</w:t>
      </w:r>
      <w:proofErr w:type="spellEnd"/>
      <w:r>
        <w:rPr>
          <w:rFonts w:ascii="inherit" w:hAnsi="inherit"/>
          <w:color w:val="444444"/>
          <w:bdr w:val="none" w:sz="0" w:space="0" w:color="auto" w:frame="1"/>
        </w:rPr>
        <w:t xml:space="preserve"> io"!</w:t>
      </w:r>
      <w:r>
        <w:rPr>
          <w:rFonts w:ascii="inherit" w:hAnsi="inherit"/>
          <w:color w:val="444444"/>
          <w:sz w:val="27"/>
          <w:szCs w:val="27"/>
          <w:bdr w:val="none" w:sz="0" w:space="0" w:color="auto" w:frame="1"/>
        </w:rPr>
        <w:br/>
      </w:r>
      <w:r>
        <w:rPr>
          <w:rFonts w:ascii="inherit" w:hAnsi="inherit"/>
          <w:color w:val="444444"/>
          <w:bdr w:val="none" w:sz="0" w:space="0" w:color="auto" w:frame="1"/>
        </w:rPr>
        <w:t>[67] V. LENIN, </w:t>
      </w:r>
      <w:hyperlink r:id="rId219" w:history="1">
        <w:r>
          <w:rPr>
            <w:rStyle w:val="Lienhypertexte"/>
            <w:rFonts w:ascii="inherit" w:hAnsi="inherit"/>
            <w:color w:val="000080"/>
            <w:bdr w:val="none" w:sz="0" w:space="0" w:color="auto" w:frame="1"/>
          </w:rPr>
          <w:t>Che fare? </w:t>
        </w:r>
      </w:hyperlink>
      <w:r>
        <w:rPr>
          <w:rFonts w:ascii="inherit" w:hAnsi="inherit"/>
          <w:color w:val="444444"/>
          <w:bdr w:val="none" w:sz="0" w:space="0" w:color="auto" w:frame="1"/>
        </w:rPr>
        <w:t>(1902) […]</w:t>
      </w:r>
      <w:r>
        <w:rPr>
          <w:rFonts w:ascii="inherit" w:hAnsi="inherit"/>
          <w:color w:val="444444"/>
          <w:sz w:val="27"/>
          <w:szCs w:val="27"/>
          <w:bdr w:val="none" w:sz="0" w:space="0" w:color="auto" w:frame="1"/>
        </w:rPr>
        <w:br/>
      </w:r>
      <w:r>
        <w:rPr>
          <w:rFonts w:ascii="inherit" w:hAnsi="inherit"/>
          <w:color w:val="444444"/>
          <w:bdr w:val="none" w:sz="0" w:space="0" w:color="auto" w:frame="1"/>
        </w:rPr>
        <w:t>[68] </w:t>
      </w:r>
      <w:proofErr w:type="spellStart"/>
      <w:proofErr w:type="gramStart"/>
      <w:r>
        <w:rPr>
          <w:rStyle w:val="Accentuation"/>
          <w:rFonts w:ascii="inherit" w:hAnsi="inherit"/>
          <w:color w:val="444444"/>
          <w:bdr w:val="none" w:sz="0" w:space="0" w:color="auto" w:frame="1"/>
        </w:rPr>
        <w:t>Cfr</w:t>
      </w:r>
      <w:proofErr w:type="spellEnd"/>
      <w:r>
        <w:rPr>
          <w:color w:val="444444"/>
          <w:sz w:val="23"/>
          <w:szCs w:val="23"/>
        </w:rPr>
        <w:t> </w:t>
      </w:r>
      <w:r>
        <w:rPr>
          <w:rFonts w:ascii="inherit" w:hAnsi="inherit"/>
          <w:color w:val="444444"/>
          <w:bdr w:val="none" w:sz="0" w:space="0" w:color="auto" w:frame="1"/>
        </w:rPr>
        <w:t>.</w:t>
      </w:r>
      <w:proofErr w:type="gramEnd"/>
      <w:r>
        <w:rPr>
          <w:rFonts w:ascii="inherit" w:hAnsi="inherit"/>
          <w:color w:val="444444"/>
          <w:bdr w:val="none" w:sz="0" w:space="0" w:color="auto" w:frame="1"/>
        </w:rPr>
        <w:t xml:space="preserve"> J. MIDDLETON MURRY, </w:t>
      </w:r>
      <w:r>
        <w:rPr>
          <w:rStyle w:val="Accentuation"/>
          <w:rFonts w:ascii="inherit" w:hAnsi="inherit"/>
          <w:color w:val="444444"/>
          <w:bdr w:val="none" w:sz="0" w:space="0" w:color="auto" w:frame="1"/>
        </w:rPr>
        <w:t xml:space="preserve">Marxism, a </w:t>
      </w:r>
      <w:proofErr w:type="gramStart"/>
      <w:r>
        <w:rPr>
          <w:rStyle w:val="Accentuation"/>
          <w:rFonts w:ascii="inherit" w:hAnsi="inherit"/>
          <w:color w:val="444444"/>
          <w:bdr w:val="none" w:sz="0" w:space="0" w:color="auto" w:frame="1"/>
        </w:rPr>
        <w:t>symposium</w:t>
      </w:r>
      <w:r>
        <w:rPr>
          <w:rFonts w:ascii="inherit" w:hAnsi="inherit"/>
          <w:color w:val="444444"/>
          <w:bdr w:val="none" w:sz="0" w:space="0" w:color="auto" w:frame="1"/>
        </w:rPr>
        <w:t> ,</w:t>
      </w:r>
      <w:proofErr w:type="gram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Londra</w:t>
      </w:r>
      <w:proofErr w:type="spellEnd"/>
      <w:r>
        <w:rPr>
          <w:rFonts w:ascii="inherit" w:hAnsi="inherit"/>
          <w:color w:val="444444"/>
          <w:bdr w:val="none" w:sz="0" w:space="0" w:color="auto" w:frame="1"/>
        </w:rPr>
        <w:t>, 1935.</w:t>
      </w:r>
      <w:r>
        <w:rPr>
          <w:rFonts w:ascii="inherit" w:hAnsi="inherit"/>
          <w:color w:val="444444"/>
          <w:sz w:val="27"/>
          <w:szCs w:val="27"/>
          <w:bdr w:val="none" w:sz="0" w:space="0" w:color="auto" w:frame="1"/>
        </w:rPr>
        <w:br/>
      </w:r>
      <w:r>
        <w:rPr>
          <w:rFonts w:ascii="inherit" w:hAnsi="inherit"/>
          <w:color w:val="444444"/>
          <w:bdr w:val="none" w:sz="0" w:space="0" w:color="auto" w:frame="1"/>
        </w:rPr>
        <w:t>[69] “The King of Prussia and social reform” (1844) in: </w:t>
      </w:r>
      <w:r>
        <w:rPr>
          <w:rStyle w:val="Accentuation"/>
          <w:rFonts w:ascii="inherit" w:hAnsi="inherit"/>
          <w:color w:val="444444"/>
          <w:bdr w:val="none" w:sz="0" w:space="0" w:color="auto" w:frame="1"/>
        </w:rPr>
        <w:t>Philosophical Works</w:t>
      </w:r>
      <w:r>
        <w:rPr>
          <w:rFonts w:ascii="inherit" w:hAnsi="inherit"/>
          <w:color w:val="444444"/>
          <w:bdr w:val="none" w:sz="0" w:space="0" w:color="auto" w:frame="1"/>
        </w:rPr>
        <w:t> , trad. Molitor, 1948, V, pp. 239-240.</w:t>
      </w:r>
      <w:r>
        <w:rPr>
          <w:rFonts w:ascii="inherit" w:hAnsi="inherit"/>
          <w:color w:val="444444"/>
          <w:sz w:val="27"/>
          <w:szCs w:val="27"/>
          <w:bdr w:val="none" w:sz="0" w:space="0" w:color="auto" w:frame="1"/>
        </w:rPr>
        <w:br/>
      </w:r>
      <w:r>
        <w:rPr>
          <w:rFonts w:ascii="inherit" w:hAnsi="inherit"/>
          <w:color w:val="444444"/>
          <w:bdr w:val="none" w:sz="0" w:space="0" w:color="auto" w:frame="1"/>
        </w:rPr>
        <w:t>[70][71][72] </w:t>
      </w:r>
      <w:proofErr w:type="gramStart"/>
      <w:r>
        <w:rPr>
          <w:rStyle w:val="Accentuation"/>
          <w:rFonts w:ascii="inherit" w:hAnsi="inherit"/>
          <w:color w:val="444444"/>
          <w:bdr w:val="none" w:sz="0" w:space="0" w:color="auto" w:frame="1"/>
        </w:rPr>
        <w:t>Id.</w:t>
      </w:r>
      <w:r>
        <w:rPr>
          <w:rFonts w:ascii="inherit" w:hAnsi="inherit"/>
          <w:color w:val="444444"/>
          <w:bdr w:val="none" w:sz="0" w:space="0" w:color="auto" w:frame="1"/>
        </w:rPr>
        <w:t> ,</w:t>
      </w:r>
      <w:proofErr w:type="gramEnd"/>
      <w:r>
        <w:rPr>
          <w:rFonts w:ascii="inherit" w:hAnsi="inherit"/>
          <w:color w:val="444444"/>
          <w:bdr w:val="none" w:sz="0" w:space="0" w:color="auto" w:frame="1"/>
        </w:rPr>
        <w:t xml:space="preserve"> p. 240-244.</w:t>
      </w:r>
      <w:r>
        <w:rPr>
          <w:rFonts w:ascii="inherit" w:hAnsi="inherit"/>
          <w:color w:val="444444"/>
          <w:sz w:val="27"/>
          <w:szCs w:val="27"/>
          <w:bdr w:val="none" w:sz="0" w:space="0" w:color="auto" w:frame="1"/>
        </w:rPr>
        <w:br/>
      </w:r>
      <w:r>
        <w:rPr>
          <w:rFonts w:ascii="inherit" w:hAnsi="inherit"/>
          <w:color w:val="444444"/>
          <w:bdr w:val="none" w:sz="0" w:space="0" w:color="auto" w:frame="1"/>
        </w:rPr>
        <w:t xml:space="preserve">[73] V. LENIN, in: “Sui </w:t>
      </w:r>
      <w:proofErr w:type="spellStart"/>
      <w:r>
        <w:rPr>
          <w:rFonts w:ascii="inherit" w:hAnsi="inherit"/>
          <w:color w:val="444444"/>
          <w:bdr w:val="none" w:sz="0" w:space="0" w:color="auto" w:frame="1"/>
        </w:rPr>
        <w:t>sindacati</w:t>
      </w:r>
      <w:proofErr w:type="spellEnd"/>
      <w:r>
        <w:rPr>
          <w:rFonts w:ascii="inherit" w:hAnsi="inherit"/>
          <w:color w:val="444444"/>
          <w:bdr w:val="none" w:sz="0" w:space="0" w:color="auto" w:frame="1"/>
        </w:rPr>
        <w:t>” (</w:t>
      </w:r>
      <w:proofErr w:type="spellStart"/>
      <w:r>
        <w:rPr>
          <w:rFonts w:ascii="inherit" w:hAnsi="inherit"/>
          <w:color w:val="444444"/>
          <w:bdr w:val="none" w:sz="0" w:space="0" w:color="auto" w:frame="1"/>
        </w:rPr>
        <w:t>raccolta</w:t>
      </w:r>
      <w:proofErr w:type="spellEnd"/>
      <w:r>
        <w:rPr>
          <w:rFonts w:ascii="inherit" w:hAnsi="inherit"/>
          <w:color w:val="444444"/>
          <w:bdr w:val="none" w:sz="0" w:space="0" w:color="auto" w:frame="1"/>
        </w:rPr>
        <w:t>).</w:t>
      </w:r>
      <w:r>
        <w:rPr>
          <w:rFonts w:ascii="inherit" w:hAnsi="inherit"/>
          <w:color w:val="444444"/>
          <w:sz w:val="27"/>
          <w:szCs w:val="27"/>
          <w:bdr w:val="none" w:sz="0" w:space="0" w:color="auto" w:frame="1"/>
        </w:rPr>
        <w:br/>
      </w:r>
      <w:r>
        <w:rPr>
          <w:rFonts w:ascii="inherit" w:hAnsi="inherit"/>
          <w:color w:val="444444"/>
          <w:bdr w:val="none" w:sz="0" w:space="0" w:color="auto" w:frame="1"/>
        </w:rPr>
        <w:t>[74] </w:t>
      </w:r>
      <w:r>
        <w:rPr>
          <w:rStyle w:val="Accentuation"/>
          <w:rFonts w:ascii="inherit" w:hAnsi="inherit"/>
          <w:color w:val="444444"/>
          <w:bdr w:val="none" w:sz="0" w:space="0" w:color="auto" w:frame="1"/>
        </w:rPr>
        <w:t>Cosa fare? </w:t>
      </w:r>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operazione</w:t>
      </w:r>
      <w:proofErr w:type="spellEnd"/>
      <w:r>
        <w:rPr>
          <w:rFonts w:ascii="inherit" w:hAnsi="inherit"/>
          <w:color w:val="444444"/>
          <w:bdr w:val="none" w:sz="0" w:space="0" w:color="auto" w:frame="1"/>
        </w:rPr>
        <w:t xml:space="preserve">. cit., </w:t>
      </w:r>
      <w:proofErr w:type="spellStart"/>
      <w:r>
        <w:rPr>
          <w:rFonts w:ascii="inherit" w:hAnsi="inherit"/>
          <w:color w:val="444444"/>
          <w:bdr w:val="none" w:sz="0" w:space="0" w:color="auto" w:frame="1"/>
        </w:rPr>
        <w:t>pag</w:t>
      </w:r>
      <w:proofErr w:type="spellEnd"/>
      <w:r>
        <w:rPr>
          <w:rFonts w:ascii="inherit" w:hAnsi="inherit"/>
          <w:color w:val="444444"/>
          <w:bdr w:val="none" w:sz="0" w:space="0" w:color="auto" w:frame="1"/>
        </w:rPr>
        <w:t>. 166.</w:t>
      </w:r>
      <w:r>
        <w:rPr>
          <w:rFonts w:ascii="inherit" w:hAnsi="inherit"/>
          <w:color w:val="444444"/>
          <w:sz w:val="27"/>
          <w:szCs w:val="27"/>
          <w:bdr w:val="none" w:sz="0" w:space="0" w:color="auto" w:frame="1"/>
        </w:rPr>
        <w:br/>
      </w:r>
      <w:r>
        <w:rPr>
          <w:rFonts w:ascii="inherit" w:hAnsi="inherit"/>
          <w:color w:val="444444"/>
          <w:bdr w:val="none" w:sz="0" w:space="0" w:color="auto" w:frame="1"/>
        </w:rPr>
        <w:t>[75] </w:t>
      </w:r>
      <w:proofErr w:type="gramStart"/>
      <w:r>
        <w:rPr>
          <w:rStyle w:val="Accentuation"/>
          <w:rFonts w:ascii="inherit" w:hAnsi="inherit"/>
          <w:color w:val="444444"/>
          <w:bdr w:val="none" w:sz="0" w:space="0" w:color="auto" w:frame="1"/>
        </w:rPr>
        <w:t>ld. </w:t>
      </w:r>
      <w:r>
        <w:rPr>
          <w:rFonts w:ascii="inherit" w:hAnsi="inherit"/>
          <w:color w:val="444444"/>
          <w:bdr w:val="none" w:sz="0" w:space="0" w:color="auto" w:frame="1"/>
        </w:rPr>
        <w:t>,</w:t>
      </w:r>
      <w:proofErr w:type="gramEnd"/>
      <w:r>
        <w:rPr>
          <w:rFonts w:ascii="inherit" w:hAnsi="inherit"/>
          <w:color w:val="444444"/>
          <w:bdr w:val="none" w:sz="0" w:space="0" w:color="auto" w:frame="1"/>
        </w:rPr>
        <w:t xml:space="preserve"> p. 104. </w:t>
      </w:r>
      <w:r w:rsidRPr="000B3473">
        <w:rPr>
          <w:rFonts w:ascii="inherit" w:hAnsi="inherit"/>
          <w:color w:val="444444"/>
          <w:bdr w:val="none" w:sz="0" w:space="0" w:color="auto" w:frame="1"/>
          <w:lang w:val="fr-CA"/>
        </w:rPr>
        <w:t>Da</w:t>
      </w:r>
      <w:r w:rsidRPr="000B3473">
        <w:rPr>
          <w:rFonts w:ascii="inherit" w:hAnsi="inherit"/>
          <w:color w:val="444444"/>
          <w:sz w:val="27"/>
          <w:szCs w:val="27"/>
          <w:bdr w:val="none" w:sz="0" w:space="0" w:color="auto" w:frame="1"/>
          <w:lang w:val="fr-CA"/>
        </w:rPr>
        <w:br/>
      </w:r>
      <w:r w:rsidRPr="000B3473">
        <w:rPr>
          <w:rFonts w:ascii="inherit" w:hAnsi="inherit"/>
          <w:color w:val="444444"/>
          <w:bdr w:val="none" w:sz="0" w:space="0" w:color="auto" w:frame="1"/>
          <w:lang w:val="fr-CA"/>
        </w:rPr>
        <w:t>[76] a [79] </w:t>
      </w:r>
      <w:proofErr w:type="spellStart"/>
      <w:r w:rsidRPr="000B3473">
        <w:rPr>
          <w:rStyle w:val="Accentuation"/>
          <w:rFonts w:ascii="inherit" w:hAnsi="inherit"/>
          <w:color w:val="444444"/>
          <w:bdr w:val="none" w:sz="0" w:space="0" w:color="auto" w:frame="1"/>
          <w:lang w:val="fr-CA"/>
        </w:rPr>
        <w:t>Sciopero</w:t>
      </w:r>
      <w:proofErr w:type="spellEnd"/>
      <w:r w:rsidRPr="000B3473">
        <w:rPr>
          <w:rStyle w:val="Accentuation"/>
          <w:rFonts w:ascii="inherit" w:hAnsi="inherit"/>
          <w:color w:val="444444"/>
          <w:bdr w:val="none" w:sz="0" w:space="0" w:color="auto" w:frame="1"/>
          <w:lang w:val="fr-CA"/>
        </w:rPr>
        <w:t xml:space="preserve"> di massa, </w:t>
      </w:r>
      <w:proofErr w:type="spellStart"/>
      <w:r w:rsidRPr="000B3473">
        <w:rPr>
          <w:rStyle w:val="Accentuation"/>
          <w:rFonts w:ascii="inherit" w:hAnsi="inherit"/>
          <w:color w:val="444444"/>
          <w:bdr w:val="none" w:sz="0" w:space="0" w:color="auto" w:frame="1"/>
          <w:lang w:val="fr-CA"/>
        </w:rPr>
        <w:t>partito</w:t>
      </w:r>
      <w:proofErr w:type="spellEnd"/>
      <w:r w:rsidRPr="000B3473">
        <w:rPr>
          <w:rStyle w:val="Accentuation"/>
          <w:rFonts w:ascii="inherit" w:hAnsi="inherit"/>
          <w:color w:val="444444"/>
          <w:bdr w:val="none" w:sz="0" w:space="0" w:color="auto" w:frame="1"/>
          <w:lang w:val="fr-CA"/>
        </w:rPr>
        <w:t xml:space="preserve"> e </w:t>
      </w:r>
      <w:proofErr w:type="spellStart"/>
      <w:r w:rsidRPr="000B3473">
        <w:rPr>
          <w:rStyle w:val="Accentuation"/>
          <w:rFonts w:ascii="inherit" w:hAnsi="inherit"/>
          <w:color w:val="444444"/>
          <w:bdr w:val="none" w:sz="0" w:space="0" w:color="auto" w:frame="1"/>
          <w:lang w:val="fr-CA"/>
        </w:rPr>
        <w:t>sindacati</w:t>
      </w:r>
      <w:proofErr w:type="spellEnd"/>
      <w:r w:rsidRPr="000B3473">
        <w:rPr>
          <w:color w:val="444444"/>
          <w:sz w:val="23"/>
          <w:szCs w:val="23"/>
          <w:lang w:val="fr-CA"/>
        </w:rPr>
        <w:t> </w:t>
      </w:r>
      <w:r w:rsidRPr="000B3473">
        <w:rPr>
          <w:rFonts w:ascii="inherit" w:hAnsi="inherit"/>
          <w:color w:val="444444"/>
          <w:bdr w:val="none" w:sz="0" w:space="0" w:color="auto" w:frame="1"/>
          <w:lang w:val="fr-CA"/>
        </w:rPr>
        <w:t>(1906) in: R. LUXEMBURG, </w:t>
      </w:r>
      <w:r w:rsidRPr="000B3473">
        <w:rPr>
          <w:rStyle w:val="Accentuation"/>
          <w:rFonts w:ascii="inherit" w:hAnsi="inherit"/>
          <w:color w:val="444444"/>
          <w:bdr w:val="none" w:sz="0" w:space="0" w:color="auto" w:frame="1"/>
          <w:lang w:val="fr-CA"/>
        </w:rPr>
        <w:t>Œuvres</w:t>
      </w:r>
      <w:r w:rsidRPr="000B3473">
        <w:rPr>
          <w:color w:val="444444"/>
          <w:sz w:val="23"/>
          <w:szCs w:val="23"/>
          <w:lang w:val="fr-CA"/>
        </w:rPr>
        <w:t> </w:t>
      </w:r>
      <w:r w:rsidRPr="000B3473">
        <w:rPr>
          <w:rFonts w:ascii="inherit" w:hAnsi="inherit"/>
          <w:color w:val="444444"/>
          <w:bdr w:val="none" w:sz="0" w:space="0" w:color="auto" w:frame="1"/>
          <w:lang w:val="fr-CA"/>
        </w:rPr>
        <w:t>I.</w:t>
      </w:r>
      <w:r w:rsidRPr="000B3473">
        <w:rPr>
          <w:rFonts w:ascii="inherit" w:hAnsi="inherit"/>
          <w:color w:val="444444"/>
          <w:sz w:val="27"/>
          <w:szCs w:val="27"/>
          <w:bdr w:val="none" w:sz="0" w:space="0" w:color="auto" w:frame="1"/>
          <w:lang w:val="fr-CA"/>
        </w:rPr>
        <w:br/>
      </w:r>
      <w:r w:rsidRPr="000B3473">
        <w:rPr>
          <w:rFonts w:ascii="inherit" w:hAnsi="inherit"/>
          <w:color w:val="444444"/>
          <w:bdr w:val="none" w:sz="0" w:space="0" w:color="auto" w:frame="1"/>
          <w:lang w:val="fr-CA"/>
        </w:rPr>
        <w:t>[80] R. LUXEMBURG, </w:t>
      </w:r>
      <w:proofErr w:type="spellStart"/>
      <w:proofErr w:type="gramStart"/>
      <w:r w:rsidRPr="000B3473">
        <w:rPr>
          <w:rStyle w:val="Accentuation"/>
          <w:rFonts w:ascii="inherit" w:hAnsi="inherit"/>
          <w:color w:val="444444"/>
          <w:bdr w:val="none" w:sz="0" w:space="0" w:color="auto" w:frame="1"/>
          <w:lang w:val="fr-CA"/>
        </w:rPr>
        <w:t>Spartakusbriefe</w:t>
      </w:r>
      <w:proofErr w:type="spellEnd"/>
      <w:r w:rsidRPr="000B3473">
        <w:rPr>
          <w:rFonts w:ascii="inherit" w:hAnsi="inherit"/>
          <w:color w:val="444444"/>
          <w:bdr w:val="none" w:sz="0" w:space="0" w:color="auto" w:frame="1"/>
          <w:lang w:val="fr-CA"/>
        </w:rPr>
        <w:t> ,</w:t>
      </w:r>
      <w:proofErr w:type="gramEnd"/>
      <w:r w:rsidRPr="000B3473">
        <w:rPr>
          <w:rFonts w:ascii="inherit" w:hAnsi="inherit"/>
          <w:color w:val="444444"/>
          <w:bdr w:val="none" w:sz="0" w:space="0" w:color="auto" w:frame="1"/>
          <w:lang w:val="fr-CA"/>
        </w:rPr>
        <w:t xml:space="preserve"> 1917.</w:t>
      </w:r>
      <w:r w:rsidRPr="000B3473">
        <w:rPr>
          <w:rFonts w:ascii="inherit" w:hAnsi="inherit"/>
          <w:color w:val="444444"/>
          <w:sz w:val="27"/>
          <w:szCs w:val="27"/>
          <w:bdr w:val="none" w:sz="0" w:space="0" w:color="auto" w:frame="1"/>
          <w:lang w:val="fr-CA"/>
        </w:rPr>
        <w:br/>
      </w:r>
      <w:r>
        <w:rPr>
          <w:rFonts w:ascii="inherit" w:hAnsi="inherit"/>
          <w:color w:val="444444"/>
          <w:bdr w:val="none" w:sz="0" w:space="0" w:color="auto" w:frame="1"/>
        </w:rPr>
        <w:t>[81] </w:t>
      </w:r>
      <w:proofErr w:type="spellStart"/>
      <w:r>
        <w:rPr>
          <w:rStyle w:val="Accentuation"/>
          <w:rFonts w:ascii="inherit" w:hAnsi="inherit"/>
          <w:color w:val="444444"/>
          <w:bdr w:val="none" w:sz="0" w:space="0" w:color="auto" w:frame="1"/>
        </w:rPr>
        <w:t>Lettere</w:t>
      </w:r>
      <w:proofErr w:type="spellEnd"/>
      <w:r>
        <w:rPr>
          <w:rStyle w:val="Accentuation"/>
          <w:rFonts w:ascii="inherit" w:hAnsi="inherit"/>
          <w:color w:val="444444"/>
          <w:bdr w:val="none" w:sz="0" w:space="0" w:color="auto" w:frame="1"/>
        </w:rPr>
        <w:t xml:space="preserve"> a K. e L. </w:t>
      </w:r>
      <w:proofErr w:type="spellStart"/>
      <w:r>
        <w:rPr>
          <w:rStyle w:val="Accentuation"/>
          <w:rFonts w:ascii="inherit" w:hAnsi="inherit"/>
          <w:color w:val="444444"/>
          <w:bdr w:val="none" w:sz="0" w:space="0" w:color="auto" w:frame="1"/>
        </w:rPr>
        <w:t>Kautsky</w:t>
      </w:r>
      <w:proofErr w:type="spellEnd"/>
      <w:r>
        <w:rPr>
          <w:rFonts w:ascii="inherit" w:hAnsi="inherit"/>
          <w:color w:val="444444"/>
          <w:bdr w:val="none" w:sz="0" w:space="0" w:color="auto" w:frame="1"/>
        </w:rPr>
        <w:t> , </w:t>
      </w:r>
      <w:r>
        <w:rPr>
          <w:rStyle w:val="Accentuation"/>
          <w:rFonts w:ascii="inherit" w:hAnsi="inherit"/>
          <w:color w:val="444444"/>
          <w:bdr w:val="none" w:sz="0" w:space="0" w:color="auto" w:frame="1"/>
        </w:rPr>
        <w:t>op. </w:t>
      </w:r>
      <w:proofErr w:type="gramStart"/>
      <w:r>
        <w:rPr>
          <w:rStyle w:val="Accentuation"/>
          <w:rFonts w:ascii="inherit" w:hAnsi="inherit"/>
          <w:color w:val="444444"/>
          <w:bdr w:val="none" w:sz="0" w:space="0" w:color="auto" w:frame="1"/>
        </w:rPr>
        <w:t>cit. </w:t>
      </w:r>
      <w:r>
        <w:rPr>
          <w:rFonts w:ascii="inherit" w:hAnsi="inherit"/>
          <w:color w:val="444444"/>
          <w:bdr w:val="none" w:sz="0" w:space="0" w:color="auto" w:frame="1"/>
        </w:rPr>
        <w:t>,</w:t>
      </w:r>
      <w:proofErr w:type="gramEnd"/>
      <w:r>
        <w:rPr>
          <w:rFonts w:ascii="inherit" w:hAnsi="inherit"/>
          <w:color w:val="444444"/>
          <w:bdr w:val="none" w:sz="0" w:space="0" w:color="auto" w:frame="1"/>
        </w:rPr>
        <w:t xml:space="preserve"> p. 90.</w:t>
      </w:r>
      <w:r>
        <w:rPr>
          <w:rFonts w:ascii="inherit" w:hAnsi="inherit"/>
          <w:color w:val="444444"/>
          <w:sz w:val="27"/>
          <w:szCs w:val="27"/>
          <w:bdr w:val="none" w:sz="0" w:space="0" w:color="auto" w:frame="1"/>
        </w:rPr>
        <w:br/>
      </w:r>
      <w:r>
        <w:rPr>
          <w:rFonts w:ascii="inherit" w:hAnsi="inherit"/>
          <w:color w:val="444444"/>
          <w:bdr w:val="none" w:sz="0" w:space="0" w:color="auto" w:frame="1"/>
        </w:rPr>
        <w:t>[82] </w:t>
      </w:r>
      <w:proofErr w:type="spellStart"/>
      <w:r>
        <w:rPr>
          <w:rStyle w:val="Accentuation"/>
          <w:rFonts w:ascii="inherit" w:hAnsi="inherit"/>
          <w:color w:val="444444"/>
          <w:bdr w:val="none" w:sz="0" w:space="0" w:color="auto" w:frame="1"/>
        </w:rPr>
        <w:t>Sciopero</w:t>
      </w:r>
      <w:proofErr w:type="spellEnd"/>
      <w:r>
        <w:rPr>
          <w:rStyle w:val="Accentuation"/>
          <w:rFonts w:ascii="inherit" w:hAnsi="inherit"/>
          <w:color w:val="444444"/>
          <w:bdr w:val="none" w:sz="0" w:space="0" w:color="auto" w:frame="1"/>
        </w:rPr>
        <w:t xml:space="preserve"> di </w:t>
      </w:r>
      <w:proofErr w:type="spellStart"/>
      <w:r>
        <w:rPr>
          <w:rStyle w:val="Accentuation"/>
          <w:rFonts w:ascii="inherit" w:hAnsi="inherit"/>
          <w:color w:val="444444"/>
          <w:bdr w:val="none" w:sz="0" w:space="0" w:color="auto" w:frame="1"/>
        </w:rPr>
        <w:t>massa</w:t>
      </w:r>
      <w:proofErr w:type="spellEnd"/>
      <w:r>
        <w:rPr>
          <w:rStyle w:val="Accentuation"/>
          <w:rFonts w:ascii="inherit" w:hAnsi="inherit"/>
          <w:color w:val="444444"/>
          <w:bdr w:val="none" w:sz="0" w:space="0" w:color="auto" w:frame="1"/>
        </w:rPr>
        <w:t xml:space="preserve">, </w:t>
      </w:r>
      <w:proofErr w:type="spellStart"/>
      <w:r>
        <w:rPr>
          <w:rStyle w:val="Accentuation"/>
          <w:rFonts w:ascii="inherit" w:hAnsi="inherit"/>
          <w:color w:val="444444"/>
          <w:bdr w:val="none" w:sz="0" w:space="0" w:color="auto" w:frame="1"/>
        </w:rPr>
        <w:t>partito</w:t>
      </w:r>
      <w:proofErr w:type="spellEnd"/>
      <w:r>
        <w:rPr>
          <w:rStyle w:val="Accentuation"/>
          <w:rFonts w:ascii="inherit" w:hAnsi="inherit"/>
          <w:color w:val="444444"/>
          <w:bdr w:val="none" w:sz="0" w:space="0" w:color="auto" w:frame="1"/>
        </w:rPr>
        <w:t xml:space="preserve"> e </w:t>
      </w:r>
      <w:proofErr w:type="spellStart"/>
      <w:r>
        <w:rPr>
          <w:rStyle w:val="Accentuation"/>
          <w:rFonts w:ascii="inherit" w:hAnsi="inherit"/>
          <w:color w:val="444444"/>
          <w:bdr w:val="none" w:sz="0" w:space="0" w:color="auto" w:frame="1"/>
        </w:rPr>
        <w:t>sindacati</w:t>
      </w:r>
      <w:proofErr w:type="spellEnd"/>
      <w:r>
        <w:rPr>
          <w:rFonts w:ascii="inherit" w:hAnsi="inherit"/>
          <w:color w:val="444444"/>
          <w:bdr w:val="none" w:sz="0" w:space="0" w:color="auto" w:frame="1"/>
        </w:rPr>
        <w:t> , </w:t>
      </w:r>
      <w:r>
        <w:rPr>
          <w:rStyle w:val="Accentuation"/>
          <w:rFonts w:ascii="inherit" w:hAnsi="inherit"/>
          <w:color w:val="444444"/>
          <w:bdr w:val="none" w:sz="0" w:space="0" w:color="auto" w:frame="1"/>
        </w:rPr>
        <w:t>op. </w:t>
      </w:r>
      <w:proofErr w:type="spellStart"/>
      <w:r>
        <w:rPr>
          <w:rStyle w:val="Accentuation"/>
          <w:rFonts w:ascii="inherit" w:hAnsi="inherit"/>
          <w:color w:val="444444"/>
          <w:bdr w:val="none" w:sz="0" w:space="0" w:color="auto" w:frame="1"/>
        </w:rPr>
        <w:t>cit</w:t>
      </w:r>
      <w:proofErr w:type="spellEnd"/>
      <w:r>
        <w:rPr>
          <w:rFonts w:ascii="inherit" w:hAnsi="inherit"/>
          <w:color w:val="444444"/>
          <w:bdr w:val="none" w:sz="0" w:space="0" w:color="auto" w:frame="1"/>
        </w:rPr>
        <w:t xml:space="preserve"> ., </w:t>
      </w:r>
      <w:proofErr w:type="spellStart"/>
      <w:r>
        <w:rPr>
          <w:rFonts w:ascii="inherit" w:hAnsi="inherit"/>
          <w:color w:val="444444"/>
          <w:bdr w:val="none" w:sz="0" w:space="0" w:color="auto" w:frame="1"/>
        </w:rPr>
        <w:t>pag</w:t>
      </w:r>
      <w:proofErr w:type="spellEnd"/>
      <w:r>
        <w:rPr>
          <w:rFonts w:ascii="inherit" w:hAnsi="inherit"/>
          <w:color w:val="444444"/>
          <w:bdr w:val="none" w:sz="0" w:space="0" w:color="auto" w:frame="1"/>
        </w:rPr>
        <w:t>. 150.</w:t>
      </w:r>
      <w:r>
        <w:rPr>
          <w:rFonts w:ascii="inherit" w:hAnsi="inherit"/>
          <w:color w:val="444444"/>
          <w:sz w:val="27"/>
          <w:szCs w:val="27"/>
          <w:bdr w:val="none" w:sz="0" w:space="0" w:color="auto" w:frame="1"/>
        </w:rPr>
        <w:br/>
      </w:r>
      <w:r>
        <w:rPr>
          <w:rFonts w:ascii="inherit" w:hAnsi="inherit"/>
          <w:color w:val="444444"/>
          <w:bdr w:val="none" w:sz="0" w:space="0" w:color="auto" w:frame="1"/>
        </w:rPr>
        <w:t xml:space="preserve">[83] Lenin non </w:t>
      </w:r>
      <w:proofErr w:type="spellStart"/>
      <w:r>
        <w:rPr>
          <w:rFonts w:ascii="inherit" w:hAnsi="inherit"/>
          <w:color w:val="444444"/>
          <w:bdr w:val="none" w:sz="0" w:space="0" w:color="auto" w:frame="1"/>
        </w:rPr>
        <w:t>esitò</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mai</w:t>
      </w:r>
      <w:proofErr w:type="spellEnd"/>
      <w:r>
        <w:rPr>
          <w:rFonts w:ascii="inherit" w:hAnsi="inherit"/>
          <w:color w:val="444444"/>
          <w:bdr w:val="none" w:sz="0" w:space="0" w:color="auto" w:frame="1"/>
        </w:rPr>
        <w:t xml:space="preserve"> a </w:t>
      </w:r>
      <w:proofErr w:type="spellStart"/>
      <w:r>
        <w:rPr>
          <w:rFonts w:ascii="inherit" w:hAnsi="inherit"/>
          <w:color w:val="444444"/>
          <w:bdr w:val="none" w:sz="0" w:space="0" w:color="auto" w:frame="1"/>
        </w:rPr>
        <w:t>disattendere</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questo</w:t>
      </w:r>
      <w:proofErr w:type="spellEnd"/>
      <w:r>
        <w:rPr>
          <w:rFonts w:ascii="inherit" w:hAnsi="inherit"/>
          <w:color w:val="444444"/>
          <w:bdr w:val="none" w:sz="0" w:space="0" w:color="auto" w:frame="1"/>
        </w:rPr>
        <w:t xml:space="preserve"> principio </w:t>
      </w:r>
      <w:proofErr w:type="spellStart"/>
      <w:r>
        <w:rPr>
          <w:rFonts w:ascii="inherit" w:hAnsi="inherit"/>
          <w:color w:val="444444"/>
          <w:bdr w:val="none" w:sz="0" w:space="0" w:color="auto" w:frame="1"/>
        </w:rPr>
        <w:t>ogniqualvolta</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gli</w:t>
      </w:r>
      <w:proofErr w:type="spellEnd"/>
      <w:r>
        <w:rPr>
          <w:rFonts w:ascii="inherit" w:hAnsi="inherit"/>
          <w:color w:val="444444"/>
          <w:bdr w:val="none" w:sz="0" w:space="0" w:color="auto" w:frame="1"/>
        </w:rPr>
        <w:t xml:space="preserve"> parve </w:t>
      </w:r>
      <w:proofErr w:type="spellStart"/>
      <w:r>
        <w:rPr>
          <w:rFonts w:ascii="inherit" w:hAnsi="inherit"/>
          <w:color w:val="444444"/>
          <w:bdr w:val="none" w:sz="0" w:space="0" w:color="auto" w:frame="1"/>
        </w:rPr>
        <w:t>opportuno</w:t>
      </w:r>
      <w:proofErr w:type="spellEnd"/>
      <w:r>
        <w:rPr>
          <w:rFonts w:ascii="inherit" w:hAnsi="inherit"/>
          <w:color w:val="444444"/>
          <w:bdr w:val="none" w:sz="0" w:space="0" w:color="auto" w:frame="1"/>
        </w:rPr>
        <w:t>. </w:t>
      </w:r>
      <w:proofErr w:type="spellStart"/>
      <w:r>
        <w:rPr>
          <w:rFonts w:ascii="inherit" w:hAnsi="inherit"/>
          <w:color w:val="444444"/>
          <w:bdr w:val="none" w:sz="0" w:space="0" w:color="auto" w:frame="1"/>
        </w:rPr>
        <w:t>Così</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nel</w:t>
      </w:r>
      <w:proofErr w:type="spellEnd"/>
      <w:r>
        <w:rPr>
          <w:rFonts w:ascii="inherit" w:hAnsi="inherit"/>
          <w:color w:val="444444"/>
          <w:bdr w:val="none" w:sz="0" w:space="0" w:color="auto" w:frame="1"/>
        </w:rPr>
        <w:t xml:space="preserve"> 1920 </w:t>
      </w:r>
      <w:proofErr w:type="spellStart"/>
      <w:r>
        <w:rPr>
          <w:rFonts w:ascii="inherit" w:hAnsi="inherit"/>
          <w:color w:val="444444"/>
          <w:bdr w:val="none" w:sz="0" w:space="0" w:color="auto" w:frame="1"/>
        </w:rPr>
        <w:t>dovette</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sacrificare</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i</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cinquantamila</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proletari</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rivoluzionari</w:t>
      </w:r>
      <w:proofErr w:type="spellEnd"/>
      <w:r>
        <w:rPr>
          <w:rFonts w:ascii="inherit" w:hAnsi="inherit"/>
          <w:color w:val="444444"/>
          <w:bdr w:val="none" w:sz="0" w:space="0" w:color="auto" w:frame="1"/>
        </w:rPr>
        <w:t xml:space="preserve"> del </w:t>
      </w:r>
      <w:proofErr w:type="spellStart"/>
      <w:r>
        <w:rPr>
          <w:rFonts w:ascii="inherit" w:hAnsi="inherit"/>
          <w:color w:val="444444"/>
          <w:bdr w:val="none" w:sz="0" w:space="0" w:color="auto" w:frame="1"/>
        </w:rPr>
        <w:t>Partito</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Comunista</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Operaio</w:t>
      </w:r>
      <w:proofErr w:type="spellEnd"/>
      <w:r>
        <w:rPr>
          <w:rFonts w:ascii="inherit" w:hAnsi="inherit"/>
          <w:color w:val="444444"/>
          <w:bdr w:val="none" w:sz="0" w:space="0" w:color="auto" w:frame="1"/>
        </w:rPr>
        <w:t xml:space="preserve"> Tedesco (KAPD) per </w:t>
      </w:r>
      <w:proofErr w:type="spellStart"/>
      <w:r>
        <w:rPr>
          <w:rFonts w:ascii="inherit" w:hAnsi="inherit"/>
          <w:color w:val="444444"/>
          <w:bdr w:val="none" w:sz="0" w:space="0" w:color="auto" w:frame="1"/>
        </w:rPr>
        <w:t>ottenere</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i</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voti</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dei</w:t>
      </w:r>
      <w:proofErr w:type="spellEnd"/>
      <w:r>
        <w:rPr>
          <w:rFonts w:ascii="inherit" w:hAnsi="inherit"/>
          <w:color w:val="444444"/>
          <w:bdr w:val="none" w:sz="0" w:space="0" w:color="auto" w:frame="1"/>
        </w:rPr>
        <w:t xml:space="preserve"> cinque </w:t>
      </w:r>
      <w:proofErr w:type="spellStart"/>
      <w:r>
        <w:rPr>
          <w:rFonts w:ascii="inherit" w:hAnsi="inherit"/>
          <w:color w:val="444444"/>
          <w:bdr w:val="none" w:sz="0" w:space="0" w:color="auto" w:frame="1"/>
        </w:rPr>
        <w:t>milioni</w:t>
      </w:r>
      <w:proofErr w:type="spellEnd"/>
      <w:r>
        <w:rPr>
          <w:rFonts w:ascii="inherit" w:hAnsi="inherit"/>
          <w:color w:val="444444"/>
          <w:bdr w:val="none" w:sz="0" w:space="0" w:color="auto" w:frame="1"/>
        </w:rPr>
        <w:t xml:space="preserve"> di </w:t>
      </w:r>
      <w:proofErr w:type="spellStart"/>
      <w:r>
        <w:rPr>
          <w:rFonts w:ascii="inherit" w:hAnsi="inherit"/>
          <w:color w:val="444444"/>
          <w:bdr w:val="none" w:sz="0" w:space="0" w:color="auto" w:frame="1"/>
        </w:rPr>
        <w:t>elettori</w:t>
      </w:r>
      <w:proofErr w:type="spellEnd"/>
      <w:r>
        <w:rPr>
          <w:rFonts w:ascii="inherit" w:hAnsi="inherit"/>
          <w:color w:val="444444"/>
          <w:bdr w:val="none" w:sz="0" w:space="0" w:color="auto" w:frame="1"/>
        </w:rPr>
        <w:t xml:space="preserve"> del </w:t>
      </w:r>
      <w:proofErr w:type="spellStart"/>
      <w:r>
        <w:rPr>
          <w:rFonts w:ascii="inherit" w:hAnsi="inherit"/>
          <w:color w:val="444444"/>
          <w:bdr w:val="none" w:sz="0" w:space="0" w:color="auto" w:frame="1"/>
        </w:rPr>
        <w:t>Partito</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Socialista</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Indipendente</w:t>
      </w:r>
      <w:proofErr w:type="spellEnd"/>
      <w:r>
        <w:rPr>
          <w:rFonts w:ascii="inherit" w:hAnsi="inherit"/>
          <w:color w:val="444444"/>
          <w:bdr w:val="none" w:sz="0" w:space="0" w:color="auto" w:frame="1"/>
        </w:rPr>
        <w:t xml:space="preserve"> Tedesco </w:t>
      </w:r>
      <w:proofErr w:type="spellStart"/>
      <w:r>
        <w:rPr>
          <w:rFonts w:ascii="inherit" w:hAnsi="inherit"/>
          <w:color w:val="444444"/>
          <w:bdr w:val="none" w:sz="0" w:space="0" w:color="auto" w:frame="1"/>
        </w:rPr>
        <w:t>riformista</w:t>
      </w:r>
      <w:proofErr w:type="spellEnd"/>
      <w:r>
        <w:rPr>
          <w:rFonts w:ascii="inherit" w:hAnsi="inherit"/>
          <w:color w:val="444444"/>
          <w:bdr w:val="none" w:sz="0" w:space="0" w:color="auto" w:frame="1"/>
        </w:rPr>
        <w:t xml:space="preserve"> (USPD).</w:t>
      </w:r>
      <w:r>
        <w:rPr>
          <w:rFonts w:ascii="inherit" w:hAnsi="inherit"/>
          <w:color w:val="444444"/>
          <w:sz w:val="27"/>
          <w:szCs w:val="27"/>
          <w:bdr w:val="none" w:sz="0" w:space="0" w:color="auto" w:frame="1"/>
        </w:rPr>
        <w:br/>
      </w:r>
      <w:r>
        <w:rPr>
          <w:rFonts w:ascii="inherit" w:hAnsi="inherit"/>
          <w:color w:val="444444"/>
          <w:bdr w:val="none" w:sz="0" w:space="0" w:color="auto" w:frame="1"/>
        </w:rPr>
        <w:t>[84] V. LENIN, </w:t>
      </w:r>
      <w:r>
        <w:rPr>
          <w:rStyle w:val="Accentuation"/>
          <w:rFonts w:ascii="inherit" w:hAnsi="inherit"/>
          <w:color w:val="444444"/>
          <w:bdr w:val="none" w:sz="0" w:space="0" w:color="auto" w:frame="1"/>
        </w:rPr>
        <w:t>Che fare</w:t>
      </w:r>
      <w:proofErr w:type="gramStart"/>
      <w:r>
        <w:rPr>
          <w:rStyle w:val="Accentuation"/>
          <w:rFonts w:ascii="inherit" w:hAnsi="inherit"/>
          <w:color w:val="444444"/>
          <w:bdr w:val="none" w:sz="0" w:space="0" w:color="auto" w:frame="1"/>
        </w:rPr>
        <w:t>? </w:t>
      </w:r>
      <w:r>
        <w:rPr>
          <w:rFonts w:ascii="inherit" w:hAnsi="inherit"/>
          <w:color w:val="444444"/>
          <w:bdr w:val="none" w:sz="0" w:space="0" w:color="auto" w:frame="1"/>
        </w:rPr>
        <w:t>,</w:t>
      </w:r>
      <w:proofErr w:type="gramEnd"/>
      <w:r>
        <w:rPr>
          <w:rFonts w:ascii="inherit" w:hAnsi="inherit"/>
          <w:color w:val="444444"/>
          <w:bdr w:val="none" w:sz="0" w:space="0" w:color="auto" w:frame="1"/>
        </w:rPr>
        <w:t> </w:t>
      </w:r>
      <w:r>
        <w:rPr>
          <w:rStyle w:val="Accentuation"/>
          <w:rFonts w:ascii="inherit" w:hAnsi="inherit"/>
          <w:color w:val="444444"/>
          <w:bdr w:val="none" w:sz="0" w:space="0" w:color="auto" w:frame="1"/>
        </w:rPr>
        <w:t>op. cit.</w:t>
      </w:r>
      <w:r>
        <w:rPr>
          <w:rFonts w:ascii="inherit" w:hAnsi="inherit"/>
          <w:color w:val="444444"/>
          <w:bdr w:val="none" w:sz="0" w:space="0" w:color="auto" w:frame="1"/>
        </w:rPr>
        <w:t xml:space="preserve">, p. 200. </w:t>
      </w:r>
      <w:proofErr w:type="spellStart"/>
      <w:r w:rsidRPr="000B3473">
        <w:rPr>
          <w:rFonts w:ascii="inherit" w:hAnsi="inherit"/>
          <w:color w:val="444444"/>
          <w:bdr w:val="none" w:sz="0" w:space="0" w:color="auto" w:frame="1"/>
          <w:lang w:val="fr-CA"/>
        </w:rPr>
        <w:t>Questo</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passaggio</w:t>
      </w:r>
      <w:proofErr w:type="spellEnd"/>
      <w:r w:rsidRPr="000B3473">
        <w:rPr>
          <w:rFonts w:ascii="inherit" w:hAnsi="inherit"/>
          <w:color w:val="444444"/>
          <w:bdr w:val="none" w:sz="0" w:space="0" w:color="auto" w:frame="1"/>
          <w:lang w:val="fr-CA"/>
        </w:rPr>
        <w:t xml:space="preserve"> mette </w:t>
      </w:r>
      <w:proofErr w:type="spellStart"/>
      <w:r w:rsidRPr="000B3473">
        <w:rPr>
          <w:rFonts w:ascii="inherit" w:hAnsi="inherit"/>
          <w:color w:val="444444"/>
          <w:bdr w:val="none" w:sz="0" w:space="0" w:color="auto" w:frame="1"/>
          <w:lang w:val="fr-CA"/>
        </w:rPr>
        <w:t>perfettamente</w:t>
      </w:r>
      <w:proofErr w:type="spellEnd"/>
      <w:r w:rsidRPr="000B3473">
        <w:rPr>
          <w:rFonts w:ascii="inherit" w:hAnsi="inherit"/>
          <w:color w:val="444444"/>
          <w:bdr w:val="none" w:sz="0" w:space="0" w:color="auto" w:frame="1"/>
          <w:lang w:val="fr-CA"/>
        </w:rPr>
        <w:t xml:space="preserve"> in </w:t>
      </w:r>
      <w:proofErr w:type="spellStart"/>
      <w:r w:rsidRPr="000B3473">
        <w:rPr>
          <w:rFonts w:ascii="inherit" w:hAnsi="inherit"/>
          <w:color w:val="444444"/>
          <w:bdr w:val="none" w:sz="0" w:space="0" w:color="auto" w:frame="1"/>
          <w:lang w:val="fr-CA"/>
        </w:rPr>
        <w:t>luce</w:t>
      </w:r>
      <w:proofErr w:type="spellEnd"/>
      <w:r w:rsidRPr="000B3473">
        <w:rPr>
          <w:rFonts w:ascii="inherit" w:hAnsi="inherit"/>
          <w:color w:val="444444"/>
          <w:bdr w:val="none" w:sz="0" w:space="0" w:color="auto" w:frame="1"/>
          <w:lang w:val="fr-CA"/>
        </w:rPr>
        <w:t xml:space="preserve"> l'</w:t>
      </w:r>
      <w:proofErr w:type="spellStart"/>
      <w:r w:rsidRPr="000B3473">
        <w:rPr>
          <w:rFonts w:ascii="inherit" w:hAnsi="inherit"/>
          <w:color w:val="444444"/>
          <w:bdr w:val="none" w:sz="0" w:space="0" w:color="auto" w:frame="1"/>
          <w:lang w:val="fr-CA"/>
        </w:rPr>
        <w:t>idealismo</w:t>
      </w:r>
      <w:proofErr w:type="spellEnd"/>
      <w:r w:rsidRPr="000B3473">
        <w:rPr>
          <w:rFonts w:ascii="inherit" w:hAnsi="inherit"/>
          <w:color w:val="444444"/>
          <w:bdr w:val="none" w:sz="0" w:space="0" w:color="auto" w:frame="1"/>
          <w:lang w:val="fr-CA"/>
        </w:rPr>
        <w:t xml:space="preserve"> di </w:t>
      </w:r>
      <w:proofErr w:type="spellStart"/>
      <w:r w:rsidRPr="000B3473">
        <w:rPr>
          <w:rFonts w:ascii="inherit" w:hAnsi="inherit"/>
          <w:color w:val="444444"/>
          <w:bdr w:val="none" w:sz="0" w:space="0" w:color="auto" w:frame="1"/>
          <w:lang w:val="fr-CA"/>
        </w:rPr>
        <w:t>Lenin</w:t>
      </w:r>
      <w:proofErr w:type="spellEnd"/>
      <w:r w:rsidRPr="000B3473">
        <w:rPr>
          <w:rFonts w:ascii="inherit" w:hAnsi="inherit"/>
          <w:color w:val="444444"/>
          <w:bdr w:val="none" w:sz="0" w:space="0" w:color="auto" w:frame="1"/>
          <w:lang w:val="fr-CA"/>
        </w:rPr>
        <w:t>. </w:t>
      </w:r>
      <w:proofErr w:type="spellStart"/>
      <w:r w:rsidRPr="000B3473">
        <w:rPr>
          <w:rFonts w:ascii="inherit" w:hAnsi="inherit"/>
          <w:color w:val="444444"/>
          <w:bdr w:val="none" w:sz="0" w:space="0" w:color="auto" w:frame="1"/>
          <w:lang w:val="fr-CA"/>
        </w:rPr>
        <w:t>Lungi</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dall'instaurare</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all'interno</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dell'organizzazione</w:t>
      </w:r>
      <w:proofErr w:type="spellEnd"/>
      <w:r w:rsidRPr="000B3473">
        <w:rPr>
          <w:rFonts w:ascii="inherit" w:hAnsi="inherit"/>
          <w:color w:val="444444"/>
          <w:bdr w:val="none" w:sz="0" w:space="0" w:color="auto" w:frame="1"/>
          <w:lang w:val="fr-CA"/>
        </w:rPr>
        <w:t xml:space="preserve"> un </w:t>
      </w:r>
      <w:proofErr w:type="spellStart"/>
      <w:r w:rsidRPr="000B3473">
        <w:rPr>
          <w:rFonts w:ascii="inherit" w:hAnsi="inherit"/>
          <w:color w:val="444444"/>
          <w:bdr w:val="none" w:sz="0" w:space="0" w:color="auto" w:frame="1"/>
          <w:lang w:val="fr-CA"/>
        </w:rPr>
        <w:t>reale</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controllo</w:t>
      </w:r>
      <w:proofErr w:type="spellEnd"/>
      <w:r w:rsidRPr="000B3473">
        <w:rPr>
          <w:rFonts w:ascii="inherit" w:hAnsi="inherit"/>
          <w:color w:val="444444"/>
          <w:bdr w:val="none" w:sz="0" w:space="0" w:color="auto" w:frame="1"/>
          <w:lang w:val="fr-CA"/>
        </w:rPr>
        <w:t xml:space="preserve"> dal </w:t>
      </w:r>
      <w:proofErr w:type="spellStart"/>
      <w:r w:rsidRPr="000B3473">
        <w:rPr>
          <w:rFonts w:ascii="inherit" w:hAnsi="inherit"/>
          <w:color w:val="444444"/>
          <w:bdr w:val="none" w:sz="0" w:space="0" w:color="auto" w:frame="1"/>
          <w:lang w:val="fr-CA"/>
        </w:rPr>
        <w:t>basso</w:t>
      </w:r>
      <w:proofErr w:type="spellEnd"/>
      <w:r w:rsidRPr="000B3473">
        <w:rPr>
          <w:rFonts w:ascii="inherit" w:hAnsi="inherit"/>
          <w:color w:val="444444"/>
          <w:bdr w:val="none" w:sz="0" w:space="0" w:color="auto" w:frame="1"/>
          <w:lang w:val="fr-CA"/>
        </w:rPr>
        <w:t xml:space="preserve"> dei </w:t>
      </w:r>
      <w:proofErr w:type="spellStart"/>
      <w:r w:rsidRPr="000B3473">
        <w:rPr>
          <w:rFonts w:ascii="inherit" w:hAnsi="inherit"/>
          <w:color w:val="444444"/>
          <w:bdr w:val="none" w:sz="0" w:space="0" w:color="auto" w:frame="1"/>
          <w:lang w:val="fr-CA"/>
        </w:rPr>
        <w:t>dirigenti</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Lenin</w:t>
      </w:r>
      <w:proofErr w:type="spellEnd"/>
      <w:r w:rsidRPr="000B3473">
        <w:rPr>
          <w:rFonts w:ascii="inherit" w:hAnsi="inherit"/>
          <w:color w:val="444444"/>
          <w:bdr w:val="none" w:sz="0" w:space="0" w:color="auto" w:frame="1"/>
          <w:lang w:val="fr-CA"/>
        </w:rPr>
        <w:t xml:space="preserve"> si </w:t>
      </w:r>
      <w:proofErr w:type="spellStart"/>
      <w:r w:rsidRPr="000B3473">
        <w:rPr>
          <w:rFonts w:ascii="inherit" w:hAnsi="inherit"/>
          <w:color w:val="444444"/>
          <w:bdr w:val="none" w:sz="0" w:space="0" w:color="auto" w:frame="1"/>
          <w:lang w:val="fr-CA"/>
        </w:rPr>
        <w:t>accontentò</w:t>
      </w:r>
      <w:proofErr w:type="spellEnd"/>
      <w:r w:rsidRPr="000B3473">
        <w:rPr>
          <w:rFonts w:ascii="inherit" w:hAnsi="inherit"/>
          <w:color w:val="444444"/>
          <w:bdr w:val="none" w:sz="0" w:space="0" w:color="auto" w:frame="1"/>
          <w:lang w:val="fr-CA"/>
        </w:rPr>
        <w:t xml:space="preserve"> di </w:t>
      </w:r>
      <w:proofErr w:type="spellStart"/>
      <w:r w:rsidRPr="000B3473">
        <w:rPr>
          <w:rFonts w:ascii="inherit" w:hAnsi="inherit"/>
          <w:color w:val="444444"/>
          <w:bdr w:val="none" w:sz="0" w:space="0" w:color="auto" w:frame="1"/>
          <w:lang w:val="fr-CA"/>
        </w:rPr>
        <w:t>invocare</w:t>
      </w:r>
      <w:proofErr w:type="spellEnd"/>
      <w:r w:rsidRPr="000B3473">
        <w:rPr>
          <w:rFonts w:ascii="inherit" w:hAnsi="inherit"/>
          <w:color w:val="444444"/>
          <w:bdr w:val="none" w:sz="0" w:space="0" w:color="auto" w:frame="1"/>
          <w:lang w:val="fr-CA"/>
        </w:rPr>
        <w:t xml:space="preserve"> un "</w:t>
      </w:r>
      <w:proofErr w:type="spellStart"/>
      <w:r w:rsidRPr="000B3473">
        <w:rPr>
          <w:rFonts w:ascii="inherit" w:hAnsi="inherit"/>
          <w:color w:val="444444"/>
          <w:bdr w:val="none" w:sz="0" w:space="0" w:color="auto" w:frame="1"/>
          <w:lang w:val="fr-CA"/>
        </w:rPr>
        <w:t>qualcosa</w:t>
      </w:r>
      <w:proofErr w:type="spellEnd"/>
      <w:r w:rsidRPr="000B3473">
        <w:rPr>
          <w:rFonts w:ascii="inherit" w:hAnsi="inherit"/>
          <w:color w:val="444444"/>
          <w:bdr w:val="none" w:sz="0" w:space="0" w:color="auto" w:frame="1"/>
          <w:lang w:val="fr-CA"/>
        </w:rPr>
        <w:t xml:space="preserve"> di più" e di </w:t>
      </w:r>
      <w:proofErr w:type="spellStart"/>
      <w:r w:rsidRPr="000B3473">
        <w:rPr>
          <w:rFonts w:ascii="inherit" w:hAnsi="inherit"/>
          <w:color w:val="444444"/>
          <w:bdr w:val="none" w:sz="0" w:space="0" w:color="auto" w:frame="1"/>
          <w:lang w:val="fr-CA"/>
        </w:rPr>
        <w:t>ricorrere</w:t>
      </w:r>
      <w:proofErr w:type="spellEnd"/>
      <w:r w:rsidRPr="000B3473">
        <w:rPr>
          <w:rFonts w:ascii="inherit" w:hAnsi="inherit"/>
          <w:color w:val="444444"/>
          <w:bdr w:val="none" w:sz="0" w:space="0" w:color="auto" w:frame="1"/>
          <w:lang w:val="fr-CA"/>
        </w:rPr>
        <w:t xml:space="preserve"> a </w:t>
      </w:r>
      <w:proofErr w:type="spellStart"/>
      <w:r w:rsidRPr="000B3473">
        <w:rPr>
          <w:rFonts w:ascii="inherit" w:hAnsi="inherit"/>
          <w:color w:val="444444"/>
          <w:bdr w:val="none" w:sz="0" w:space="0" w:color="auto" w:frame="1"/>
          <w:lang w:val="fr-CA"/>
        </w:rPr>
        <w:t>formule</w:t>
      </w:r>
      <w:proofErr w:type="spellEnd"/>
      <w:r w:rsidRPr="000B3473">
        <w:rPr>
          <w:rFonts w:ascii="inherit" w:hAnsi="inherit"/>
          <w:color w:val="444444"/>
          <w:bdr w:val="none" w:sz="0" w:space="0" w:color="auto" w:frame="1"/>
          <w:lang w:val="fr-CA"/>
        </w:rPr>
        <w:t xml:space="preserve"> prive di </w:t>
      </w:r>
      <w:proofErr w:type="spellStart"/>
      <w:r w:rsidRPr="000B3473">
        <w:rPr>
          <w:rFonts w:ascii="inherit" w:hAnsi="inherit"/>
          <w:color w:val="444444"/>
          <w:bdr w:val="none" w:sz="0" w:space="0" w:color="auto" w:frame="1"/>
          <w:lang w:val="fr-CA"/>
        </w:rPr>
        <w:t>senso</w:t>
      </w:r>
      <w:proofErr w:type="spellEnd"/>
      <w:r w:rsidRPr="000B3473">
        <w:rPr>
          <w:rFonts w:ascii="inherit" w:hAnsi="inherit"/>
          <w:color w:val="444444"/>
          <w:bdr w:val="none" w:sz="0" w:space="0" w:color="auto" w:frame="1"/>
          <w:lang w:val="fr-CA"/>
        </w:rPr>
        <w:t>, come "</w:t>
      </w:r>
      <w:proofErr w:type="spellStart"/>
      <w:r w:rsidRPr="000B3473">
        <w:rPr>
          <w:rFonts w:ascii="inherit" w:hAnsi="inherit"/>
          <w:color w:val="444444"/>
          <w:bdr w:val="none" w:sz="0" w:space="0" w:color="auto" w:frame="1"/>
          <w:lang w:val="fr-CA"/>
        </w:rPr>
        <w:t>fiducia</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fraterna</w:t>
      </w:r>
      <w:proofErr w:type="spellEnd"/>
      <w:r w:rsidRPr="000B3473">
        <w:rPr>
          <w:rFonts w:ascii="inherit" w:hAnsi="inherit"/>
          <w:color w:val="444444"/>
          <w:bdr w:val="none" w:sz="0" w:space="0" w:color="auto" w:frame="1"/>
          <w:lang w:val="fr-CA"/>
        </w:rPr>
        <w:t>" e "</w:t>
      </w:r>
      <w:proofErr w:type="spellStart"/>
      <w:r w:rsidRPr="000B3473">
        <w:rPr>
          <w:rFonts w:ascii="inherit" w:hAnsi="inherit"/>
          <w:color w:val="444444"/>
          <w:bdr w:val="none" w:sz="0" w:space="0" w:color="auto" w:frame="1"/>
          <w:lang w:val="fr-CA"/>
        </w:rPr>
        <w:t>senso</w:t>
      </w:r>
      <w:proofErr w:type="spellEnd"/>
      <w:r w:rsidRPr="000B3473">
        <w:rPr>
          <w:rFonts w:ascii="inherit" w:hAnsi="inherit"/>
          <w:color w:val="444444"/>
          <w:bdr w:val="none" w:sz="0" w:space="0" w:color="auto" w:frame="1"/>
          <w:lang w:val="fr-CA"/>
        </w:rPr>
        <w:t xml:space="preserve"> di </w:t>
      </w:r>
      <w:proofErr w:type="spellStart"/>
      <w:r w:rsidRPr="000B3473">
        <w:rPr>
          <w:rFonts w:ascii="inherit" w:hAnsi="inherit"/>
          <w:color w:val="444444"/>
          <w:bdr w:val="none" w:sz="0" w:space="0" w:color="auto" w:frame="1"/>
          <w:lang w:val="fr-CA"/>
        </w:rPr>
        <w:t>responsabilità</w:t>
      </w:r>
      <w:proofErr w:type="spellEnd"/>
      <w:r w:rsidRPr="000B3473">
        <w:rPr>
          <w:rFonts w:ascii="inherit" w:hAnsi="inherit"/>
          <w:color w:val="444444"/>
          <w:bdr w:val="none" w:sz="0" w:space="0" w:color="auto" w:frame="1"/>
          <w:lang w:val="fr-CA"/>
        </w:rPr>
        <w:t>". </w:t>
      </w:r>
      <w:r>
        <w:rPr>
          <w:rFonts w:ascii="inherit" w:hAnsi="inherit"/>
          <w:color w:val="444444"/>
          <w:bdr w:val="none" w:sz="0" w:space="0" w:color="auto" w:frame="1"/>
        </w:rPr>
        <w:t xml:space="preserve">In </w:t>
      </w:r>
      <w:proofErr w:type="spellStart"/>
      <w:r>
        <w:rPr>
          <w:rFonts w:ascii="inherit" w:hAnsi="inherit"/>
          <w:color w:val="444444"/>
          <w:bdr w:val="none" w:sz="0" w:space="0" w:color="auto" w:frame="1"/>
        </w:rPr>
        <w:t>pratica</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questo</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significa</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lastRenderedPageBreak/>
        <w:t>obbedienza</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meccanica</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potere</w:t>
      </w:r>
      <w:proofErr w:type="spellEnd"/>
      <w:r>
        <w:rPr>
          <w:rFonts w:ascii="inherit" w:hAnsi="inherit"/>
          <w:color w:val="444444"/>
          <w:bdr w:val="none" w:sz="0" w:space="0" w:color="auto" w:frame="1"/>
        </w:rPr>
        <w:t xml:space="preserve"> in alto, </w:t>
      </w:r>
      <w:proofErr w:type="spellStart"/>
      <w:r>
        <w:rPr>
          <w:rFonts w:ascii="inherit" w:hAnsi="inherit"/>
          <w:color w:val="444444"/>
          <w:bdr w:val="none" w:sz="0" w:space="0" w:color="auto" w:frame="1"/>
        </w:rPr>
        <w:t>conformità</w:t>
      </w:r>
      <w:proofErr w:type="spellEnd"/>
      <w:r>
        <w:rPr>
          <w:rFonts w:ascii="inherit" w:hAnsi="inherit"/>
          <w:color w:val="444444"/>
          <w:bdr w:val="none" w:sz="0" w:space="0" w:color="auto" w:frame="1"/>
        </w:rPr>
        <w:t xml:space="preserve"> in basso.</w:t>
      </w:r>
      <w:r>
        <w:rPr>
          <w:rFonts w:ascii="inherit" w:hAnsi="inherit"/>
          <w:color w:val="444444"/>
          <w:sz w:val="27"/>
          <w:szCs w:val="27"/>
          <w:bdr w:val="none" w:sz="0" w:space="0" w:color="auto" w:frame="1"/>
        </w:rPr>
        <w:br/>
      </w:r>
      <w:r>
        <w:rPr>
          <w:rFonts w:ascii="inherit" w:hAnsi="inherit"/>
          <w:color w:val="444444"/>
          <w:bdr w:val="none" w:sz="0" w:space="0" w:color="auto" w:frame="1"/>
        </w:rPr>
        <w:t>(85) V. LENIN, </w:t>
      </w:r>
      <w:r>
        <w:rPr>
          <w:rStyle w:val="Accentuation"/>
          <w:rFonts w:ascii="inherit" w:hAnsi="inherit"/>
          <w:color w:val="444444"/>
          <w:bdr w:val="none" w:sz="0" w:space="0" w:color="auto" w:frame="1"/>
        </w:rPr>
        <w:t xml:space="preserve">Un </w:t>
      </w:r>
      <w:proofErr w:type="spellStart"/>
      <w:r>
        <w:rPr>
          <w:rStyle w:val="Accentuation"/>
          <w:rFonts w:ascii="inherit" w:hAnsi="inherit"/>
          <w:color w:val="444444"/>
          <w:bdr w:val="none" w:sz="0" w:space="0" w:color="auto" w:frame="1"/>
        </w:rPr>
        <w:t>passo</w:t>
      </w:r>
      <w:proofErr w:type="spellEnd"/>
      <w:r>
        <w:rPr>
          <w:rStyle w:val="Accentuation"/>
          <w:rFonts w:ascii="inherit" w:hAnsi="inherit"/>
          <w:color w:val="444444"/>
          <w:bdr w:val="none" w:sz="0" w:space="0" w:color="auto" w:frame="1"/>
        </w:rPr>
        <w:t xml:space="preserve"> avanti, due </w:t>
      </w:r>
      <w:proofErr w:type="spellStart"/>
      <w:r>
        <w:rPr>
          <w:rStyle w:val="Accentuation"/>
          <w:rFonts w:ascii="inherit" w:hAnsi="inherit"/>
          <w:color w:val="444444"/>
          <w:bdr w:val="none" w:sz="0" w:space="0" w:color="auto" w:frame="1"/>
        </w:rPr>
        <w:t>passi</w:t>
      </w:r>
      <w:proofErr w:type="spellEnd"/>
      <w:r>
        <w:rPr>
          <w:rStyle w:val="Accentuation"/>
          <w:rFonts w:ascii="inherit" w:hAnsi="inherit"/>
          <w:color w:val="444444"/>
          <w:bdr w:val="none" w:sz="0" w:space="0" w:color="auto" w:frame="1"/>
        </w:rPr>
        <w:t xml:space="preserve"> </w:t>
      </w:r>
      <w:proofErr w:type="spellStart"/>
      <w:r>
        <w:rPr>
          <w:rStyle w:val="Accentuation"/>
          <w:rFonts w:ascii="inherit" w:hAnsi="inherit"/>
          <w:color w:val="444444"/>
          <w:bdr w:val="none" w:sz="0" w:space="0" w:color="auto" w:frame="1"/>
        </w:rPr>
        <w:t>indietro</w:t>
      </w:r>
      <w:proofErr w:type="spellEnd"/>
      <w:r>
        <w:rPr>
          <w:color w:val="444444"/>
          <w:sz w:val="23"/>
          <w:szCs w:val="23"/>
        </w:rPr>
        <w:t> </w:t>
      </w:r>
      <w:r>
        <w:rPr>
          <w:rFonts w:ascii="inherit" w:hAnsi="inherit"/>
          <w:color w:val="444444"/>
          <w:bdr w:val="none" w:sz="0" w:space="0" w:color="auto" w:frame="1"/>
        </w:rPr>
        <w:t xml:space="preserve">(1904), </w:t>
      </w:r>
      <w:proofErr w:type="spellStart"/>
      <w:r>
        <w:rPr>
          <w:rFonts w:ascii="inherit" w:hAnsi="inherit"/>
          <w:color w:val="444444"/>
          <w:bdr w:val="none" w:sz="0" w:space="0" w:color="auto" w:frame="1"/>
        </w:rPr>
        <w:t>Mosca</w:t>
      </w:r>
      <w:proofErr w:type="spellEnd"/>
      <w:r>
        <w:rPr>
          <w:rFonts w:ascii="inherit" w:hAnsi="inherit"/>
          <w:color w:val="444444"/>
          <w:bdr w:val="none" w:sz="0" w:space="0" w:color="auto" w:frame="1"/>
        </w:rPr>
        <w:t xml:space="preserve">, 1966, p. 99 </w:t>
      </w:r>
      <w:r w:rsidR="00EB5CBD">
        <w:rPr>
          <w:rFonts w:ascii="inherit" w:hAnsi="inherit"/>
          <w:color w:val="444444"/>
          <w:bdr w:val="none" w:sz="0" w:space="0" w:color="auto" w:frame="1"/>
        </w:rPr>
        <w:t>in nota</w:t>
      </w:r>
      <w:r>
        <w:rPr>
          <w:rFonts w:ascii="inherit" w:hAnsi="inherit"/>
          <w:color w:val="444444"/>
          <w:bdr w:val="none" w:sz="0" w:space="0" w:color="auto" w:frame="1"/>
        </w:rPr>
        <w:t>.</w:t>
      </w:r>
      <w:r>
        <w:rPr>
          <w:rFonts w:ascii="inherit" w:hAnsi="inherit"/>
          <w:color w:val="444444"/>
          <w:sz w:val="27"/>
          <w:szCs w:val="27"/>
          <w:bdr w:val="none" w:sz="0" w:space="0" w:color="auto" w:frame="1"/>
        </w:rPr>
        <w:br/>
      </w:r>
      <w:r>
        <w:rPr>
          <w:rFonts w:ascii="inherit" w:hAnsi="inherit"/>
          <w:color w:val="444444"/>
          <w:bdr w:val="none" w:sz="0" w:space="0" w:color="auto" w:frame="1"/>
        </w:rPr>
        <w:t>(86) “</w:t>
      </w:r>
      <w:proofErr w:type="spellStart"/>
      <w:r>
        <w:rPr>
          <w:rFonts w:ascii="inherit" w:hAnsi="inherit"/>
          <w:color w:val="444444"/>
          <w:bdr w:val="none" w:sz="0" w:space="0" w:color="auto" w:frame="1"/>
        </w:rPr>
        <w:t>Questioni</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organizzative</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della</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socialdemocrazia</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russa</w:t>
      </w:r>
      <w:proofErr w:type="spellEnd"/>
      <w:r>
        <w:rPr>
          <w:rFonts w:ascii="inherit" w:hAnsi="inherit"/>
          <w:color w:val="444444"/>
          <w:bdr w:val="none" w:sz="0" w:space="0" w:color="auto" w:frame="1"/>
        </w:rPr>
        <w:t xml:space="preserve">” (1904), </w:t>
      </w:r>
      <w:proofErr w:type="spellStart"/>
      <w:r>
        <w:rPr>
          <w:rFonts w:ascii="inherit" w:hAnsi="inherit"/>
          <w:color w:val="444444"/>
          <w:bdr w:val="none" w:sz="0" w:space="0" w:color="auto" w:frame="1"/>
        </w:rPr>
        <w:t>tradotto</w:t>
      </w:r>
      <w:proofErr w:type="spellEnd"/>
      <w:r>
        <w:rPr>
          <w:rFonts w:ascii="inherit" w:hAnsi="inherit"/>
          <w:color w:val="444444"/>
          <w:bdr w:val="none" w:sz="0" w:space="0" w:color="auto" w:frame="1"/>
        </w:rPr>
        <w:t xml:space="preserve"> da L. </w:t>
      </w:r>
      <w:proofErr w:type="spellStart"/>
      <w:r>
        <w:rPr>
          <w:rFonts w:ascii="inherit" w:hAnsi="inherit"/>
          <w:color w:val="444444"/>
          <w:bdr w:val="none" w:sz="0" w:space="0" w:color="auto" w:frame="1"/>
        </w:rPr>
        <w:t>Laurat</w:t>
      </w:r>
      <w:proofErr w:type="spellEnd"/>
      <w:r>
        <w:rPr>
          <w:rFonts w:ascii="inherit" w:hAnsi="inherit"/>
          <w:color w:val="444444"/>
          <w:bdr w:val="none" w:sz="0" w:space="0" w:color="auto" w:frame="1"/>
        </w:rPr>
        <w:t xml:space="preserve"> con il </w:t>
      </w:r>
      <w:proofErr w:type="spellStart"/>
      <w:r>
        <w:rPr>
          <w:rFonts w:ascii="inherit" w:hAnsi="inherit"/>
          <w:color w:val="444444"/>
          <w:bdr w:val="none" w:sz="0" w:space="0" w:color="auto" w:frame="1"/>
        </w:rPr>
        <w:t>titolo</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Centralismo</w:t>
      </w:r>
      <w:proofErr w:type="spellEnd"/>
      <w:r>
        <w:rPr>
          <w:rFonts w:ascii="inherit" w:hAnsi="inherit"/>
          <w:color w:val="444444"/>
          <w:bdr w:val="none" w:sz="0" w:space="0" w:color="auto" w:frame="1"/>
        </w:rPr>
        <w:t xml:space="preserve"> e </w:t>
      </w:r>
      <w:proofErr w:type="spellStart"/>
      <w:r>
        <w:rPr>
          <w:rFonts w:ascii="inherit" w:hAnsi="inherit"/>
          <w:color w:val="444444"/>
          <w:bdr w:val="none" w:sz="0" w:space="0" w:color="auto" w:frame="1"/>
        </w:rPr>
        <w:t>democrazia</w:t>
      </w:r>
      <w:proofErr w:type="spellEnd"/>
      <w:r>
        <w:rPr>
          <w:rFonts w:ascii="inherit" w:hAnsi="inherit"/>
          <w:color w:val="444444"/>
          <w:bdr w:val="none" w:sz="0" w:space="0" w:color="auto" w:frame="1"/>
        </w:rPr>
        <w:t>” in: R. LUXEMBURG, </w:t>
      </w:r>
      <w:proofErr w:type="spellStart"/>
      <w:r>
        <w:rPr>
          <w:rStyle w:val="Accentuation"/>
          <w:rFonts w:ascii="inherit" w:hAnsi="inherit"/>
          <w:color w:val="444444"/>
          <w:bdr w:val="none" w:sz="0" w:space="0" w:color="auto" w:frame="1"/>
        </w:rPr>
        <w:t>Marxisme</w:t>
      </w:r>
      <w:proofErr w:type="spellEnd"/>
      <w:r>
        <w:rPr>
          <w:rStyle w:val="Accentuation"/>
          <w:rFonts w:ascii="inherit" w:hAnsi="inherit"/>
          <w:color w:val="444444"/>
          <w:bdr w:val="none" w:sz="0" w:space="0" w:color="auto" w:frame="1"/>
        </w:rPr>
        <w:t xml:space="preserve"> </w:t>
      </w:r>
      <w:proofErr w:type="spellStart"/>
      <w:r>
        <w:rPr>
          <w:rStyle w:val="Accentuation"/>
          <w:rFonts w:ascii="inherit" w:hAnsi="inherit"/>
          <w:color w:val="444444"/>
          <w:bdr w:val="none" w:sz="0" w:space="0" w:color="auto" w:frame="1"/>
        </w:rPr>
        <w:t>contre</w:t>
      </w:r>
      <w:proofErr w:type="spellEnd"/>
      <w:r>
        <w:rPr>
          <w:rStyle w:val="Accentuation"/>
          <w:rFonts w:ascii="inherit" w:hAnsi="inherit"/>
          <w:color w:val="444444"/>
          <w:bdr w:val="none" w:sz="0" w:space="0" w:color="auto" w:frame="1"/>
        </w:rPr>
        <w:t xml:space="preserve"> </w:t>
      </w:r>
      <w:proofErr w:type="gramStart"/>
      <w:r>
        <w:rPr>
          <w:rStyle w:val="Accentuation"/>
          <w:rFonts w:ascii="inherit" w:hAnsi="inherit"/>
          <w:color w:val="444444"/>
          <w:bdr w:val="none" w:sz="0" w:space="0" w:color="auto" w:frame="1"/>
        </w:rPr>
        <w:t>dictature</w:t>
      </w:r>
      <w:r>
        <w:rPr>
          <w:rFonts w:ascii="inherit" w:hAnsi="inherit"/>
          <w:color w:val="444444"/>
          <w:bdr w:val="none" w:sz="0" w:space="0" w:color="auto" w:frame="1"/>
        </w:rPr>
        <w:t> ,</w:t>
      </w:r>
      <w:proofErr w:type="gramEnd"/>
      <w:r>
        <w:rPr>
          <w:rFonts w:ascii="inherit" w:hAnsi="inherit"/>
          <w:color w:val="444444"/>
          <w:bdr w:val="none" w:sz="0" w:space="0" w:color="auto" w:frame="1"/>
        </w:rPr>
        <w:t xml:space="preserve"> Parigi, 1946, p. 23.</w:t>
      </w:r>
      <w:r>
        <w:rPr>
          <w:rFonts w:ascii="inherit" w:hAnsi="inherit"/>
          <w:color w:val="444444"/>
          <w:sz w:val="27"/>
          <w:szCs w:val="27"/>
          <w:bdr w:val="none" w:sz="0" w:space="0" w:color="auto" w:frame="1"/>
        </w:rPr>
        <w:br/>
      </w:r>
      <w:r>
        <w:rPr>
          <w:rFonts w:ascii="inherit" w:hAnsi="inherit"/>
          <w:color w:val="444444"/>
          <w:bdr w:val="none" w:sz="0" w:space="0" w:color="auto" w:frame="1"/>
        </w:rPr>
        <w:t>(87) </w:t>
      </w:r>
      <w:r>
        <w:rPr>
          <w:rStyle w:val="Accentuation"/>
          <w:rFonts w:ascii="inherit" w:hAnsi="inherit"/>
          <w:color w:val="444444"/>
          <w:bdr w:val="none" w:sz="0" w:space="0" w:color="auto" w:frame="1"/>
        </w:rPr>
        <w:t>ID</w:t>
      </w:r>
      <w:r>
        <w:rPr>
          <w:rFonts w:ascii="inherit" w:hAnsi="inherit"/>
          <w:color w:val="444444"/>
          <w:bdr w:val="none" w:sz="0" w:space="0" w:color="auto" w:frame="1"/>
        </w:rPr>
        <w:t>., p. 33.</w:t>
      </w:r>
    </w:p>
    <w:p w14:paraId="02EC2458" w14:textId="77777777" w:rsidR="00EF17D7" w:rsidRDefault="00EF17D7" w:rsidP="00EF17D7">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14:paraId="383AFE57" w14:textId="77777777" w:rsidR="00EF17D7" w:rsidRDefault="00EF17D7" w:rsidP="00EF17D7">
      <w:pPr>
        <w:pStyle w:val="NormalWeb"/>
        <w:shd w:val="clear" w:color="auto" w:fill="1E73BE"/>
        <w:spacing w:before="0" w:beforeAutospacing="0" w:after="0" w:afterAutospacing="0"/>
        <w:textAlignment w:val="baseline"/>
        <w:rPr>
          <w:color w:val="FFFFFF"/>
        </w:rPr>
      </w:pPr>
      <w:proofErr w:type="spellStart"/>
      <w:r>
        <w:rPr>
          <w:rFonts w:ascii="inherit" w:hAnsi="inherit"/>
          <w:color w:val="FFFFFF"/>
          <w:bdr w:val="none" w:sz="0" w:space="0" w:color="auto" w:frame="1"/>
        </w:rPr>
        <w:t>Articolo</w:t>
      </w:r>
      <w:proofErr w:type="spellEnd"/>
      <w:r>
        <w:rPr>
          <w:rFonts w:ascii="inherit" w:hAnsi="inherit"/>
          <w:color w:val="FFFFFF"/>
          <w:bdr w:val="none" w:sz="0" w:space="0" w:color="auto" w:frame="1"/>
        </w:rPr>
        <w:t xml:space="preserve"> di </w:t>
      </w:r>
      <w:hyperlink r:id="rId220" w:history="1">
        <w:r>
          <w:rPr>
            <w:rStyle w:val="Lienhypertexte"/>
            <w:rFonts w:ascii="inherit" w:hAnsi="inherit"/>
            <w:color w:val="000080"/>
            <w:bdr w:val="none" w:sz="0" w:space="0" w:color="auto" w:frame="1"/>
          </w:rPr>
          <w:t xml:space="preserve">Paul </w:t>
        </w:r>
        <w:proofErr w:type="spellStart"/>
        <w:r>
          <w:rPr>
            <w:rStyle w:val="Lienhypertexte"/>
            <w:rFonts w:ascii="inherit" w:hAnsi="inherit"/>
            <w:color w:val="000080"/>
            <w:bdr w:val="none" w:sz="0" w:space="0" w:color="auto" w:frame="1"/>
          </w:rPr>
          <w:t>Mattick</w:t>
        </w:r>
        <w:proofErr w:type="spellEnd"/>
      </w:hyperlink>
      <w:r>
        <w:rPr>
          <w:color w:val="FFFFFF"/>
        </w:rPr>
        <w:t> </w:t>
      </w:r>
      <w:proofErr w:type="spellStart"/>
      <w:r>
        <w:rPr>
          <w:rFonts w:ascii="inherit" w:hAnsi="inherit"/>
          <w:color w:val="FFFFFF"/>
          <w:bdr w:val="none" w:sz="0" w:space="0" w:color="auto" w:frame="1"/>
        </w:rPr>
        <w:t>pubblicato</w:t>
      </w:r>
      <w:proofErr w:type="spellEnd"/>
      <w:r>
        <w:rPr>
          <w:rFonts w:ascii="inherit" w:hAnsi="inherit"/>
          <w:color w:val="FFFFFF"/>
          <w:bdr w:val="none" w:sz="0" w:space="0" w:color="auto" w:frame="1"/>
        </w:rPr>
        <w:t xml:space="preserve"> in </w:t>
      </w:r>
      <w:proofErr w:type="spellStart"/>
      <w:r>
        <w:rPr>
          <w:rStyle w:val="Accentuation"/>
          <w:rFonts w:ascii="inherit" w:hAnsi="inherit"/>
          <w:i w:val="0"/>
          <w:iCs w:val="0"/>
          <w:color w:val="FFFFFF"/>
          <w:bdr w:val="none" w:sz="0" w:space="0" w:color="auto" w:frame="1"/>
        </w:rPr>
        <w:t>Rätekorrespondenz</w:t>
      </w:r>
      <w:proofErr w:type="spellEnd"/>
      <w:r>
        <w:rPr>
          <w:color w:val="FFFFFF"/>
        </w:rPr>
        <w:t> </w:t>
      </w:r>
      <w:r>
        <w:rPr>
          <w:rFonts w:ascii="inherit" w:hAnsi="inherit"/>
          <w:color w:val="FFFFFF"/>
          <w:bdr w:val="none" w:sz="0" w:space="0" w:color="auto" w:frame="1"/>
        </w:rPr>
        <w:t>(</w:t>
      </w:r>
      <w:proofErr w:type="spellStart"/>
      <w:r>
        <w:rPr>
          <w:rFonts w:ascii="inherit" w:hAnsi="inherit"/>
          <w:color w:val="FFFFFF"/>
          <w:bdr w:val="none" w:sz="0" w:space="0" w:color="auto" w:frame="1"/>
        </w:rPr>
        <w:t>settembre</w:t>
      </w:r>
      <w:proofErr w:type="spellEnd"/>
      <w:r>
        <w:rPr>
          <w:rFonts w:ascii="inherit" w:hAnsi="inherit"/>
          <w:color w:val="FFFFFF"/>
          <w:bdr w:val="none" w:sz="0" w:space="0" w:color="auto" w:frame="1"/>
        </w:rPr>
        <w:t xml:space="preserve"> 1935) e in </w:t>
      </w:r>
      <w:hyperlink r:id="rId221" w:history="1">
        <w:r>
          <w:rPr>
            <w:rStyle w:val="Lienhypertexte"/>
            <w:rFonts w:ascii="inherit" w:hAnsi="inherit"/>
            <w:color w:val="000080"/>
            <w:bdr w:val="none" w:sz="0" w:space="0" w:color="auto" w:frame="1"/>
          </w:rPr>
          <w:t>International Council Correspondence</w:t>
        </w:r>
      </w:hyperlink>
      <w:r>
        <w:rPr>
          <w:color w:val="FFFFFF"/>
        </w:rPr>
        <w:t> </w:t>
      </w:r>
      <w:r>
        <w:rPr>
          <w:rFonts w:ascii="inherit" w:hAnsi="inherit"/>
          <w:color w:val="FFFFFF"/>
          <w:bdr w:val="none" w:sz="0" w:space="0" w:color="auto" w:frame="1"/>
        </w:rPr>
        <w:t>(</w:t>
      </w:r>
      <w:proofErr w:type="spellStart"/>
      <w:r>
        <w:rPr>
          <w:rFonts w:ascii="inherit" w:hAnsi="inherit"/>
          <w:color w:val="FFFFFF"/>
          <w:bdr w:val="none" w:sz="0" w:space="0" w:color="auto" w:frame="1"/>
        </w:rPr>
        <w:t>luglio</w:t>
      </w:r>
      <w:proofErr w:type="spellEnd"/>
      <w:r>
        <w:rPr>
          <w:rFonts w:ascii="inherit" w:hAnsi="inherit"/>
          <w:color w:val="FFFFFF"/>
          <w:bdr w:val="none" w:sz="0" w:space="0" w:color="auto" w:frame="1"/>
        </w:rPr>
        <w:t xml:space="preserve"> 1936). </w:t>
      </w:r>
      <w:proofErr w:type="spellStart"/>
      <w:r>
        <w:rPr>
          <w:rFonts w:ascii="inherit" w:hAnsi="inherit"/>
          <w:color w:val="FFFFFF"/>
          <w:bdr w:val="none" w:sz="0" w:space="0" w:color="auto" w:frame="1"/>
        </w:rPr>
        <w:t>Tradotto</w:t>
      </w:r>
      <w:proofErr w:type="spellEnd"/>
      <w:r>
        <w:rPr>
          <w:rFonts w:ascii="inherit" w:hAnsi="inherit"/>
          <w:color w:val="FFFFFF"/>
          <w:bdr w:val="none" w:sz="0" w:space="0" w:color="auto" w:frame="1"/>
        </w:rPr>
        <w:t xml:space="preserve"> </w:t>
      </w:r>
      <w:proofErr w:type="spellStart"/>
      <w:r>
        <w:rPr>
          <w:rFonts w:ascii="inherit" w:hAnsi="inherit"/>
          <w:color w:val="FFFFFF"/>
          <w:bdr w:val="none" w:sz="0" w:space="0" w:color="auto" w:frame="1"/>
        </w:rPr>
        <w:t>dall'inglese</w:t>
      </w:r>
      <w:proofErr w:type="spellEnd"/>
      <w:r>
        <w:rPr>
          <w:rFonts w:ascii="inherit" w:hAnsi="inherit"/>
          <w:color w:val="FFFFFF"/>
          <w:bdr w:val="none" w:sz="0" w:space="0" w:color="auto" w:frame="1"/>
        </w:rPr>
        <w:t xml:space="preserve"> da Serge </w:t>
      </w:r>
      <w:proofErr w:type="spellStart"/>
      <w:r>
        <w:rPr>
          <w:rFonts w:ascii="inherit" w:hAnsi="inherit"/>
          <w:color w:val="FFFFFF"/>
          <w:bdr w:val="none" w:sz="0" w:space="0" w:color="auto" w:frame="1"/>
        </w:rPr>
        <w:t>Bricianer</w:t>
      </w:r>
      <w:proofErr w:type="spellEnd"/>
      <w:r>
        <w:rPr>
          <w:rFonts w:ascii="inherit" w:hAnsi="inherit"/>
          <w:color w:val="FFFFFF"/>
          <w:bdr w:val="none" w:sz="0" w:space="0" w:color="auto" w:frame="1"/>
        </w:rPr>
        <w:t xml:space="preserve"> e </w:t>
      </w:r>
      <w:proofErr w:type="spellStart"/>
      <w:r>
        <w:rPr>
          <w:rFonts w:ascii="inherit" w:hAnsi="inherit"/>
          <w:color w:val="FFFFFF"/>
          <w:bdr w:val="none" w:sz="0" w:space="0" w:color="auto" w:frame="1"/>
        </w:rPr>
        <w:t>pubblicato</w:t>
      </w:r>
      <w:proofErr w:type="spellEnd"/>
      <w:r>
        <w:rPr>
          <w:rFonts w:ascii="inherit" w:hAnsi="inherit"/>
          <w:color w:val="FFFFFF"/>
          <w:bdr w:val="none" w:sz="0" w:space="0" w:color="auto" w:frame="1"/>
        </w:rPr>
        <w:t xml:space="preserve"> in   </w:t>
      </w:r>
      <w:hyperlink r:id="rId222" w:history="1">
        <w:r>
          <w:rPr>
            <w:rStyle w:val="Lienhypertexte"/>
            <w:rFonts w:ascii="inherit" w:hAnsi="inherit"/>
            <w:color w:val="000080"/>
            <w:bdr w:val="none" w:sz="0" w:space="0" w:color="auto" w:frame="1"/>
          </w:rPr>
          <w:t xml:space="preserve">Integration </w:t>
        </w:r>
        <w:proofErr w:type="spellStart"/>
        <w:r>
          <w:rPr>
            <w:rStyle w:val="Lienhypertexte"/>
            <w:rFonts w:ascii="inherit" w:hAnsi="inherit"/>
            <w:color w:val="000080"/>
            <w:bdr w:val="none" w:sz="0" w:space="0" w:color="auto" w:frame="1"/>
          </w:rPr>
          <w:t>capitaliste</w:t>
        </w:r>
        <w:proofErr w:type="spellEnd"/>
        <w:r>
          <w:rPr>
            <w:rStyle w:val="Lienhypertexte"/>
            <w:rFonts w:ascii="inherit" w:hAnsi="inherit"/>
            <w:color w:val="000080"/>
            <w:bdr w:val="none" w:sz="0" w:space="0" w:color="auto" w:frame="1"/>
          </w:rPr>
          <w:t xml:space="preserve"> et rupture travail</w:t>
        </w:r>
      </w:hyperlink>
      <w:r>
        <w:rPr>
          <w:color w:val="FFFFFF"/>
        </w:rPr>
        <w:t> </w:t>
      </w:r>
      <w:r>
        <w:rPr>
          <w:rFonts w:ascii="inherit" w:hAnsi="inherit"/>
          <w:color w:val="FFFFFF"/>
          <w:bdr w:val="none" w:sz="0" w:space="0" w:color="auto" w:frame="1"/>
        </w:rPr>
        <w:t>(EDI, 1972)</w:t>
      </w:r>
    </w:p>
    <w:p w14:paraId="4A3C1631" w14:textId="77777777" w:rsidR="006135F5" w:rsidRDefault="006135F5" w:rsidP="00EF17D7">
      <w:pPr>
        <w:pStyle w:val="Titre1"/>
        <w:shd w:val="clear" w:color="auto" w:fill="FFFFFF"/>
        <w:spacing w:before="0" w:beforeAutospacing="0" w:after="0" w:afterAutospacing="0"/>
        <w:textAlignment w:val="baseline"/>
        <w:rPr>
          <w:rFonts w:ascii="inherit" w:hAnsi="inherit" w:cs="Arial"/>
          <w:b w:val="0"/>
          <w:bCs w:val="0"/>
          <w:color w:val="333333"/>
          <w:bdr w:val="none" w:sz="0" w:space="0" w:color="auto" w:frame="1"/>
        </w:rPr>
      </w:pPr>
    </w:p>
    <w:p w14:paraId="7E2C2452" w14:textId="77777777" w:rsidR="00E350E1" w:rsidRDefault="00E350E1" w:rsidP="00EF17D7">
      <w:pPr>
        <w:pStyle w:val="Titre1"/>
        <w:shd w:val="clear" w:color="auto" w:fill="FFFFFF"/>
        <w:spacing w:before="0" w:beforeAutospacing="0" w:after="0" w:afterAutospacing="0"/>
        <w:textAlignment w:val="baseline"/>
        <w:rPr>
          <w:rFonts w:ascii="inherit" w:hAnsi="inherit" w:cs="Arial"/>
          <w:bCs w:val="0"/>
          <w:color w:val="FF0000"/>
          <w:sz w:val="40"/>
          <w:szCs w:val="40"/>
          <w:bdr w:val="none" w:sz="0" w:space="0" w:color="auto" w:frame="1"/>
        </w:rPr>
      </w:pPr>
      <w:proofErr w:type="spellStart"/>
      <w:r>
        <w:rPr>
          <w:color w:val="444444"/>
          <w:sz w:val="23"/>
          <w:szCs w:val="23"/>
        </w:rPr>
        <w:t>Traduzione</w:t>
      </w:r>
      <w:proofErr w:type="spellEnd"/>
      <w:r>
        <w:rPr>
          <w:color w:val="444444"/>
          <w:sz w:val="23"/>
          <w:szCs w:val="23"/>
        </w:rPr>
        <w:t xml:space="preserve"> in </w:t>
      </w:r>
      <w:proofErr w:type="spellStart"/>
      <w:r>
        <w:rPr>
          <w:color w:val="444444"/>
          <w:sz w:val="23"/>
          <w:szCs w:val="23"/>
        </w:rPr>
        <w:t>italiano</w:t>
      </w:r>
      <w:proofErr w:type="spellEnd"/>
      <w:r>
        <w:rPr>
          <w:color w:val="444444"/>
          <w:sz w:val="23"/>
          <w:szCs w:val="23"/>
        </w:rPr>
        <w:t xml:space="preserve"> di Claudio </w:t>
      </w:r>
      <w:proofErr w:type="spellStart"/>
      <w:r>
        <w:rPr>
          <w:color w:val="444444"/>
          <w:sz w:val="23"/>
          <w:szCs w:val="23"/>
        </w:rPr>
        <w:t>Buttinelli</w:t>
      </w:r>
      <w:proofErr w:type="spellEnd"/>
      <w:r>
        <w:rPr>
          <w:color w:val="444444"/>
          <w:sz w:val="23"/>
          <w:szCs w:val="23"/>
        </w:rPr>
        <w:t xml:space="preserve"> -</w:t>
      </w:r>
    </w:p>
    <w:p w14:paraId="7E7A6BC6" w14:textId="77777777" w:rsidR="00E350E1" w:rsidRDefault="00E350E1" w:rsidP="00EF17D7">
      <w:pPr>
        <w:pStyle w:val="Titre1"/>
        <w:shd w:val="clear" w:color="auto" w:fill="FFFFFF"/>
        <w:spacing w:before="0" w:beforeAutospacing="0" w:after="0" w:afterAutospacing="0"/>
        <w:textAlignment w:val="baseline"/>
        <w:rPr>
          <w:rFonts w:ascii="inherit" w:hAnsi="inherit" w:cs="Arial"/>
          <w:bCs w:val="0"/>
          <w:color w:val="FF0000"/>
          <w:sz w:val="40"/>
          <w:szCs w:val="40"/>
          <w:bdr w:val="none" w:sz="0" w:space="0" w:color="auto" w:frame="1"/>
        </w:rPr>
      </w:pPr>
    </w:p>
    <w:p w14:paraId="3985933A" w14:textId="77777777" w:rsidR="00E350E1" w:rsidRDefault="00E350E1" w:rsidP="00EF17D7">
      <w:pPr>
        <w:pStyle w:val="Titre1"/>
        <w:shd w:val="clear" w:color="auto" w:fill="FFFFFF"/>
        <w:spacing w:before="0" w:beforeAutospacing="0" w:after="0" w:afterAutospacing="0"/>
        <w:textAlignment w:val="baseline"/>
        <w:rPr>
          <w:rFonts w:ascii="inherit" w:hAnsi="inherit" w:cs="Arial"/>
          <w:bCs w:val="0"/>
          <w:color w:val="FF0000"/>
          <w:sz w:val="40"/>
          <w:szCs w:val="40"/>
          <w:bdr w:val="none" w:sz="0" w:space="0" w:color="auto" w:frame="1"/>
        </w:rPr>
      </w:pPr>
    </w:p>
    <w:p w14:paraId="546DDB21" w14:textId="77777777" w:rsidR="00E350E1" w:rsidRDefault="00E350E1" w:rsidP="00EF17D7">
      <w:pPr>
        <w:pStyle w:val="Titre1"/>
        <w:shd w:val="clear" w:color="auto" w:fill="FFFFFF"/>
        <w:spacing w:before="0" w:beforeAutospacing="0" w:after="0" w:afterAutospacing="0"/>
        <w:textAlignment w:val="baseline"/>
        <w:rPr>
          <w:rFonts w:ascii="inherit" w:hAnsi="inherit" w:cs="Arial"/>
          <w:bCs w:val="0"/>
          <w:color w:val="FF0000"/>
          <w:sz w:val="40"/>
          <w:szCs w:val="40"/>
          <w:bdr w:val="none" w:sz="0" w:space="0" w:color="auto" w:frame="1"/>
        </w:rPr>
      </w:pPr>
    </w:p>
    <w:p w14:paraId="157C70A2" w14:textId="77777777" w:rsidR="00E350E1" w:rsidRDefault="00E350E1" w:rsidP="00EF17D7">
      <w:pPr>
        <w:pStyle w:val="Titre1"/>
        <w:shd w:val="clear" w:color="auto" w:fill="FFFFFF"/>
        <w:spacing w:before="0" w:beforeAutospacing="0" w:after="0" w:afterAutospacing="0"/>
        <w:textAlignment w:val="baseline"/>
        <w:rPr>
          <w:rFonts w:ascii="inherit" w:hAnsi="inherit" w:cs="Arial"/>
          <w:bCs w:val="0"/>
          <w:color w:val="FF0000"/>
          <w:sz w:val="40"/>
          <w:szCs w:val="40"/>
          <w:bdr w:val="none" w:sz="0" w:space="0" w:color="auto" w:frame="1"/>
        </w:rPr>
      </w:pPr>
    </w:p>
    <w:p w14:paraId="61F9C30D" w14:textId="77777777" w:rsidR="00E350E1" w:rsidRDefault="00E350E1" w:rsidP="00EF17D7">
      <w:pPr>
        <w:pStyle w:val="Titre1"/>
        <w:shd w:val="clear" w:color="auto" w:fill="FFFFFF"/>
        <w:spacing w:before="0" w:beforeAutospacing="0" w:after="0" w:afterAutospacing="0"/>
        <w:textAlignment w:val="baseline"/>
        <w:rPr>
          <w:rFonts w:ascii="inherit" w:hAnsi="inherit" w:cs="Arial"/>
          <w:bCs w:val="0"/>
          <w:color w:val="FF0000"/>
          <w:sz w:val="40"/>
          <w:szCs w:val="40"/>
          <w:bdr w:val="none" w:sz="0" w:space="0" w:color="auto" w:frame="1"/>
        </w:rPr>
      </w:pPr>
    </w:p>
    <w:p w14:paraId="45BCBF83" w14:textId="77777777" w:rsidR="00E350E1" w:rsidRDefault="00E350E1" w:rsidP="00EF17D7">
      <w:pPr>
        <w:pStyle w:val="Titre1"/>
        <w:shd w:val="clear" w:color="auto" w:fill="FFFFFF"/>
        <w:spacing w:before="0" w:beforeAutospacing="0" w:after="0" w:afterAutospacing="0"/>
        <w:textAlignment w:val="baseline"/>
        <w:rPr>
          <w:rFonts w:ascii="inherit" w:hAnsi="inherit" w:cs="Arial"/>
          <w:bCs w:val="0"/>
          <w:color w:val="FF0000"/>
          <w:sz w:val="40"/>
          <w:szCs w:val="40"/>
          <w:bdr w:val="none" w:sz="0" w:space="0" w:color="auto" w:frame="1"/>
        </w:rPr>
      </w:pPr>
    </w:p>
    <w:p w14:paraId="750BCCBE" w14:textId="77777777" w:rsidR="00E350E1" w:rsidRDefault="00E350E1" w:rsidP="00EF17D7">
      <w:pPr>
        <w:pStyle w:val="Titre1"/>
        <w:shd w:val="clear" w:color="auto" w:fill="FFFFFF"/>
        <w:spacing w:before="0" w:beforeAutospacing="0" w:after="0" w:afterAutospacing="0"/>
        <w:textAlignment w:val="baseline"/>
        <w:rPr>
          <w:rFonts w:ascii="inherit" w:hAnsi="inherit" w:cs="Arial"/>
          <w:bCs w:val="0"/>
          <w:color w:val="FF0000"/>
          <w:sz w:val="40"/>
          <w:szCs w:val="40"/>
          <w:bdr w:val="none" w:sz="0" w:space="0" w:color="auto" w:frame="1"/>
        </w:rPr>
      </w:pPr>
    </w:p>
    <w:p w14:paraId="60BA9227" w14:textId="77777777" w:rsidR="00E350E1" w:rsidRDefault="00E350E1" w:rsidP="00EF17D7">
      <w:pPr>
        <w:pStyle w:val="Titre1"/>
        <w:shd w:val="clear" w:color="auto" w:fill="FFFFFF"/>
        <w:spacing w:before="0" w:beforeAutospacing="0" w:after="0" w:afterAutospacing="0"/>
        <w:textAlignment w:val="baseline"/>
        <w:rPr>
          <w:rFonts w:ascii="inherit" w:hAnsi="inherit" w:cs="Arial"/>
          <w:bCs w:val="0"/>
          <w:color w:val="FF0000"/>
          <w:sz w:val="40"/>
          <w:szCs w:val="40"/>
          <w:bdr w:val="none" w:sz="0" w:space="0" w:color="auto" w:frame="1"/>
        </w:rPr>
      </w:pPr>
    </w:p>
    <w:p w14:paraId="7085C931" w14:textId="77777777" w:rsidR="00E350E1" w:rsidRDefault="00E350E1" w:rsidP="00EF17D7">
      <w:pPr>
        <w:pStyle w:val="Titre1"/>
        <w:shd w:val="clear" w:color="auto" w:fill="FFFFFF"/>
        <w:spacing w:before="0" w:beforeAutospacing="0" w:after="0" w:afterAutospacing="0"/>
        <w:textAlignment w:val="baseline"/>
        <w:rPr>
          <w:rFonts w:ascii="inherit" w:hAnsi="inherit" w:cs="Arial"/>
          <w:bCs w:val="0"/>
          <w:color w:val="FF0000"/>
          <w:sz w:val="40"/>
          <w:szCs w:val="40"/>
          <w:bdr w:val="none" w:sz="0" w:space="0" w:color="auto" w:frame="1"/>
        </w:rPr>
      </w:pPr>
    </w:p>
    <w:p w14:paraId="578453A3" w14:textId="77777777" w:rsidR="00E350E1" w:rsidRDefault="00E350E1" w:rsidP="00EF17D7">
      <w:pPr>
        <w:pStyle w:val="Titre1"/>
        <w:shd w:val="clear" w:color="auto" w:fill="FFFFFF"/>
        <w:spacing w:before="0" w:beforeAutospacing="0" w:after="0" w:afterAutospacing="0"/>
        <w:textAlignment w:val="baseline"/>
        <w:rPr>
          <w:rFonts w:ascii="inherit" w:hAnsi="inherit" w:cs="Arial"/>
          <w:bCs w:val="0"/>
          <w:color w:val="FF0000"/>
          <w:sz w:val="40"/>
          <w:szCs w:val="40"/>
          <w:bdr w:val="none" w:sz="0" w:space="0" w:color="auto" w:frame="1"/>
        </w:rPr>
      </w:pPr>
    </w:p>
    <w:p w14:paraId="0A89715B" w14:textId="77777777" w:rsidR="00E350E1" w:rsidRDefault="00E350E1" w:rsidP="00EF17D7">
      <w:pPr>
        <w:pStyle w:val="Titre1"/>
        <w:shd w:val="clear" w:color="auto" w:fill="FFFFFF"/>
        <w:spacing w:before="0" w:beforeAutospacing="0" w:after="0" w:afterAutospacing="0"/>
        <w:textAlignment w:val="baseline"/>
        <w:rPr>
          <w:rFonts w:ascii="inherit" w:hAnsi="inherit" w:cs="Arial"/>
          <w:bCs w:val="0"/>
          <w:color w:val="FF0000"/>
          <w:sz w:val="40"/>
          <w:szCs w:val="40"/>
          <w:bdr w:val="none" w:sz="0" w:space="0" w:color="auto" w:frame="1"/>
        </w:rPr>
      </w:pPr>
    </w:p>
    <w:p w14:paraId="55CE5B11" w14:textId="77777777" w:rsidR="00E350E1" w:rsidRDefault="00E350E1" w:rsidP="00EF17D7">
      <w:pPr>
        <w:pStyle w:val="Titre1"/>
        <w:shd w:val="clear" w:color="auto" w:fill="FFFFFF"/>
        <w:spacing w:before="0" w:beforeAutospacing="0" w:after="0" w:afterAutospacing="0"/>
        <w:textAlignment w:val="baseline"/>
        <w:rPr>
          <w:rFonts w:ascii="inherit" w:hAnsi="inherit" w:cs="Arial"/>
          <w:bCs w:val="0"/>
          <w:color w:val="FF0000"/>
          <w:sz w:val="40"/>
          <w:szCs w:val="40"/>
          <w:bdr w:val="none" w:sz="0" w:space="0" w:color="auto" w:frame="1"/>
        </w:rPr>
      </w:pPr>
    </w:p>
    <w:p w14:paraId="68887F0E" w14:textId="77777777" w:rsidR="00E350E1" w:rsidRDefault="00E350E1" w:rsidP="00EF17D7">
      <w:pPr>
        <w:pStyle w:val="Titre1"/>
        <w:shd w:val="clear" w:color="auto" w:fill="FFFFFF"/>
        <w:spacing w:before="0" w:beforeAutospacing="0" w:after="0" w:afterAutospacing="0"/>
        <w:textAlignment w:val="baseline"/>
        <w:rPr>
          <w:rFonts w:ascii="inherit" w:hAnsi="inherit" w:cs="Arial"/>
          <w:bCs w:val="0"/>
          <w:color w:val="FF0000"/>
          <w:sz w:val="40"/>
          <w:szCs w:val="40"/>
          <w:bdr w:val="none" w:sz="0" w:space="0" w:color="auto" w:frame="1"/>
        </w:rPr>
      </w:pPr>
    </w:p>
    <w:p w14:paraId="577F1ACB" w14:textId="77777777" w:rsidR="00E350E1" w:rsidRDefault="00E350E1" w:rsidP="00EF17D7">
      <w:pPr>
        <w:pStyle w:val="Titre1"/>
        <w:shd w:val="clear" w:color="auto" w:fill="FFFFFF"/>
        <w:spacing w:before="0" w:beforeAutospacing="0" w:after="0" w:afterAutospacing="0"/>
        <w:textAlignment w:val="baseline"/>
        <w:rPr>
          <w:rFonts w:ascii="inherit" w:hAnsi="inherit" w:cs="Arial"/>
          <w:bCs w:val="0"/>
          <w:color w:val="FF0000"/>
          <w:sz w:val="40"/>
          <w:szCs w:val="40"/>
          <w:bdr w:val="none" w:sz="0" w:space="0" w:color="auto" w:frame="1"/>
        </w:rPr>
      </w:pPr>
    </w:p>
    <w:p w14:paraId="4233CE5D" w14:textId="77777777" w:rsidR="00E350E1" w:rsidRDefault="00E350E1" w:rsidP="00EF17D7">
      <w:pPr>
        <w:pStyle w:val="Titre1"/>
        <w:shd w:val="clear" w:color="auto" w:fill="FFFFFF"/>
        <w:spacing w:before="0" w:beforeAutospacing="0" w:after="0" w:afterAutospacing="0"/>
        <w:textAlignment w:val="baseline"/>
        <w:rPr>
          <w:rFonts w:ascii="inherit" w:hAnsi="inherit" w:cs="Arial"/>
          <w:bCs w:val="0"/>
          <w:color w:val="FF0000"/>
          <w:sz w:val="40"/>
          <w:szCs w:val="40"/>
          <w:bdr w:val="none" w:sz="0" w:space="0" w:color="auto" w:frame="1"/>
        </w:rPr>
      </w:pPr>
    </w:p>
    <w:p w14:paraId="58809FD9" w14:textId="77777777" w:rsidR="00E350E1" w:rsidRDefault="00E350E1" w:rsidP="00EF17D7">
      <w:pPr>
        <w:pStyle w:val="Titre1"/>
        <w:shd w:val="clear" w:color="auto" w:fill="FFFFFF"/>
        <w:spacing w:before="0" w:beforeAutospacing="0" w:after="0" w:afterAutospacing="0"/>
        <w:textAlignment w:val="baseline"/>
        <w:rPr>
          <w:rFonts w:ascii="inherit" w:hAnsi="inherit" w:cs="Arial"/>
          <w:bCs w:val="0"/>
          <w:color w:val="FF0000"/>
          <w:sz w:val="40"/>
          <w:szCs w:val="40"/>
          <w:bdr w:val="none" w:sz="0" w:space="0" w:color="auto" w:frame="1"/>
        </w:rPr>
      </w:pPr>
    </w:p>
    <w:p w14:paraId="59812E68" w14:textId="77777777" w:rsidR="00E350E1" w:rsidRDefault="00E350E1" w:rsidP="00EF17D7">
      <w:pPr>
        <w:pStyle w:val="Titre1"/>
        <w:shd w:val="clear" w:color="auto" w:fill="FFFFFF"/>
        <w:spacing w:before="0" w:beforeAutospacing="0" w:after="0" w:afterAutospacing="0"/>
        <w:textAlignment w:val="baseline"/>
        <w:rPr>
          <w:rFonts w:ascii="inherit" w:hAnsi="inherit" w:cs="Arial"/>
          <w:bCs w:val="0"/>
          <w:color w:val="FF0000"/>
          <w:sz w:val="40"/>
          <w:szCs w:val="40"/>
          <w:bdr w:val="none" w:sz="0" w:space="0" w:color="auto" w:frame="1"/>
        </w:rPr>
      </w:pPr>
    </w:p>
    <w:p w14:paraId="4BDE3F2C" w14:textId="77777777" w:rsidR="00E350E1" w:rsidRDefault="00E350E1" w:rsidP="00EF17D7">
      <w:pPr>
        <w:pStyle w:val="Titre1"/>
        <w:shd w:val="clear" w:color="auto" w:fill="FFFFFF"/>
        <w:spacing w:before="0" w:beforeAutospacing="0" w:after="0" w:afterAutospacing="0"/>
        <w:textAlignment w:val="baseline"/>
        <w:rPr>
          <w:rFonts w:ascii="inherit" w:hAnsi="inherit" w:cs="Arial"/>
          <w:bCs w:val="0"/>
          <w:color w:val="FF0000"/>
          <w:sz w:val="40"/>
          <w:szCs w:val="40"/>
          <w:bdr w:val="none" w:sz="0" w:space="0" w:color="auto" w:frame="1"/>
        </w:rPr>
      </w:pPr>
    </w:p>
    <w:p w14:paraId="282A4A56" w14:textId="77777777" w:rsidR="00E350E1" w:rsidRDefault="00E350E1" w:rsidP="00EF17D7">
      <w:pPr>
        <w:pStyle w:val="Titre1"/>
        <w:shd w:val="clear" w:color="auto" w:fill="FFFFFF"/>
        <w:spacing w:before="0" w:beforeAutospacing="0" w:after="0" w:afterAutospacing="0"/>
        <w:textAlignment w:val="baseline"/>
        <w:rPr>
          <w:rFonts w:ascii="inherit" w:hAnsi="inherit" w:cs="Arial"/>
          <w:bCs w:val="0"/>
          <w:color w:val="FF0000"/>
          <w:sz w:val="40"/>
          <w:szCs w:val="40"/>
          <w:bdr w:val="none" w:sz="0" w:space="0" w:color="auto" w:frame="1"/>
        </w:rPr>
      </w:pPr>
    </w:p>
    <w:p w14:paraId="7972866D" w14:textId="77777777" w:rsidR="00E350E1" w:rsidRDefault="00E350E1" w:rsidP="00EF17D7">
      <w:pPr>
        <w:pStyle w:val="Titre1"/>
        <w:shd w:val="clear" w:color="auto" w:fill="FFFFFF"/>
        <w:spacing w:before="0" w:beforeAutospacing="0" w:after="0" w:afterAutospacing="0"/>
        <w:textAlignment w:val="baseline"/>
        <w:rPr>
          <w:rFonts w:ascii="inherit" w:hAnsi="inherit" w:cs="Arial"/>
          <w:bCs w:val="0"/>
          <w:color w:val="FF0000"/>
          <w:sz w:val="40"/>
          <w:szCs w:val="40"/>
          <w:bdr w:val="none" w:sz="0" w:space="0" w:color="auto" w:frame="1"/>
        </w:rPr>
      </w:pPr>
    </w:p>
    <w:p w14:paraId="399C04DA" w14:textId="77777777" w:rsidR="00E350E1" w:rsidRDefault="00E350E1" w:rsidP="00EF17D7">
      <w:pPr>
        <w:pStyle w:val="Titre1"/>
        <w:shd w:val="clear" w:color="auto" w:fill="FFFFFF"/>
        <w:spacing w:before="0" w:beforeAutospacing="0" w:after="0" w:afterAutospacing="0"/>
        <w:textAlignment w:val="baseline"/>
        <w:rPr>
          <w:rFonts w:ascii="inherit" w:hAnsi="inherit" w:cs="Arial"/>
          <w:bCs w:val="0"/>
          <w:color w:val="FF0000"/>
          <w:sz w:val="40"/>
          <w:szCs w:val="40"/>
          <w:bdr w:val="none" w:sz="0" w:space="0" w:color="auto" w:frame="1"/>
        </w:rPr>
      </w:pPr>
    </w:p>
    <w:p w14:paraId="3172DF69" w14:textId="77777777" w:rsidR="00EF17D7" w:rsidRPr="000B3473" w:rsidRDefault="00EF17D7" w:rsidP="00E350E1">
      <w:pPr>
        <w:pStyle w:val="Titre1"/>
        <w:shd w:val="clear" w:color="auto" w:fill="FFFFFF"/>
        <w:spacing w:before="0" w:beforeAutospacing="0" w:after="0" w:afterAutospacing="0"/>
        <w:textAlignment w:val="baseline"/>
        <w:rPr>
          <w:rFonts w:ascii="inherit" w:hAnsi="inherit"/>
          <w:color w:val="444444"/>
          <w:lang w:val="fr-CA"/>
        </w:rPr>
      </w:pPr>
      <w:proofErr w:type="spellStart"/>
      <w:r w:rsidRPr="000B3473">
        <w:rPr>
          <w:rFonts w:ascii="inherit" w:hAnsi="inherit" w:cs="Arial"/>
          <w:bCs w:val="0"/>
          <w:color w:val="FF0000"/>
          <w:sz w:val="40"/>
          <w:szCs w:val="40"/>
          <w:bdr w:val="none" w:sz="0" w:space="0" w:color="auto" w:frame="1"/>
          <w:lang w:val="fr-CA"/>
        </w:rPr>
        <w:lastRenderedPageBreak/>
        <w:t>Diferencias</w:t>
      </w:r>
      <w:proofErr w:type="spellEnd"/>
      <w:r w:rsidRPr="000B3473">
        <w:rPr>
          <w:rFonts w:ascii="inherit" w:hAnsi="inherit" w:cs="Arial"/>
          <w:bCs w:val="0"/>
          <w:color w:val="FF0000"/>
          <w:sz w:val="40"/>
          <w:szCs w:val="40"/>
          <w:bdr w:val="none" w:sz="0" w:space="0" w:color="auto" w:frame="1"/>
          <w:lang w:val="fr-CA"/>
        </w:rPr>
        <w:t xml:space="preserve"> de </w:t>
      </w:r>
      <w:proofErr w:type="spellStart"/>
      <w:r w:rsidRPr="000B3473">
        <w:rPr>
          <w:rFonts w:ascii="inherit" w:hAnsi="inherit" w:cs="Arial"/>
          <w:bCs w:val="0"/>
          <w:color w:val="FF0000"/>
          <w:sz w:val="40"/>
          <w:szCs w:val="40"/>
          <w:bdr w:val="none" w:sz="0" w:space="0" w:color="auto" w:frame="1"/>
          <w:lang w:val="fr-CA"/>
        </w:rPr>
        <w:t>principios</w:t>
      </w:r>
      <w:proofErr w:type="spellEnd"/>
      <w:r w:rsidRPr="000B3473">
        <w:rPr>
          <w:rFonts w:ascii="inherit" w:hAnsi="inherit" w:cs="Arial"/>
          <w:bCs w:val="0"/>
          <w:color w:val="FF0000"/>
          <w:sz w:val="40"/>
          <w:szCs w:val="40"/>
          <w:bdr w:val="none" w:sz="0" w:space="0" w:color="auto" w:frame="1"/>
          <w:lang w:val="fr-CA"/>
        </w:rPr>
        <w:t xml:space="preserve"> entre Rosa Luxemburg y </w:t>
      </w:r>
      <w:proofErr w:type="spellStart"/>
      <w:r w:rsidRPr="000B3473">
        <w:rPr>
          <w:rFonts w:ascii="inherit" w:hAnsi="inherit" w:cs="Arial"/>
          <w:bCs w:val="0"/>
          <w:color w:val="FF0000"/>
          <w:sz w:val="40"/>
          <w:szCs w:val="40"/>
          <w:bdr w:val="none" w:sz="0" w:space="0" w:color="auto" w:frame="1"/>
          <w:lang w:val="fr-CA"/>
        </w:rPr>
        <w:t>Lenin</w:t>
      </w:r>
      <w:proofErr w:type="spellEnd"/>
      <w:r w:rsidRPr="000B3473">
        <w:rPr>
          <w:rFonts w:ascii="inherit" w:hAnsi="inherit" w:cs="Arial"/>
          <w:bCs w:val="0"/>
          <w:color w:val="FF0000"/>
          <w:sz w:val="40"/>
          <w:szCs w:val="40"/>
          <w:bdr w:val="none" w:sz="0" w:space="0" w:color="auto" w:frame="1"/>
          <w:lang w:val="fr-CA"/>
        </w:rPr>
        <w:t xml:space="preserve"> (</w:t>
      </w:r>
      <w:proofErr w:type="spellStart"/>
      <w:r w:rsidRPr="000B3473">
        <w:rPr>
          <w:rFonts w:ascii="inherit" w:hAnsi="inherit" w:cs="Arial"/>
          <w:bCs w:val="0"/>
          <w:color w:val="FF0000"/>
          <w:sz w:val="40"/>
          <w:szCs w:val="40"/>
          <w:bdr w:val="none" w:sz="0" w:space="0" w:color="auto" w:frame="1"/>
          <w:lang w:val="fr-CA"/>
        </w:rPr>
        <w:t>Mattick</w:t>
      </w:r>
      <w:proofErr w:type="spellEnd"/>
      <w:r w:rsidRPr="000B3473">
        <w:rPr>
          <w:rFonts w:ascii="inherit" w:hAnsi="inherit" w:cs="Arial"/>
          <w:bCs w:val="0"/>
          <w:color w:val="FF0000"/>
          <w:sz w:val="40"/>
          <w:szCs w:val="40"/>
          <w:bdr w:val="none" w:sz="0" w:space="0" w:color="auto" w:frame="1"/>
          <w:lang w:val="fr-CA"/>
        </w:rPr>
        <w:t>, 1935)</w:t>
      </w:r>
    </w:p>
    <w:p w14:paraId="1EF18C2C" w14:textId="77777777" w:rsidR="00E350E1" w:rsidRPr="000B3473" w:rsidRDefault="00E350E1" w:rsidP="00E350E1">
      <w:pPr>
        <w:tabs>
          <w:tab w:val="left" w:pos="5814"/>
        </w:tabs>
        <w:spacing w:before="100" w:beforeAutospacing="1" w:after="100" w:afterAutospacing="1"/>
        <w:textAlignment w:val="baseline"/>
        <w:rPr>
          <w:lang w:val="fr-CA"/>
        </w:rPr>
      </w:pPr>
      <w:r w:rsidRPr="000B3473">
        <w:rPr>
          <w:rFonts w:cstheme="minorHAnsi"/>
          <w:b/>
          <w:color w:val="FF0000"/>
          <w:lang w:val="fr-CA" w:eastAsia="fr-CA"/>
        </w:rPr>
        <w:t xml:space="preserve">Para darse de </w:t>
      </w:r>
      <w:proofErr w:type="spellStart"/>
      <w:r w:rsidRPr="000B3473">
        <w:rPr>
          <w:rFonts w:cstheme="minorHAnsi"/>
          <w:b/>
          <w:color w:val="FF0000"/>
          <w:lang w:val="fr-CA" w:eastAsia="fr-CA"/>
        </w:rPr>
        <w:t>baja</w:t>
      </w:r>
      <w:proofErr w:type="spellEnd"/>
      <w:r w:rsidRPr="000B3473">
        <w:rPr>
          <w:rFonts w:cstheme="minorHAnsi"/>
          <w:b/>
          <w:color w:val="FF0000"/>
          <w:lang w:val="fr-CA" w:eastAsia="fr-CA"/>
        </w:rPr>
        <w:t xml:space="preserve"> de </w:t>
      </w:r>
      <w:proofErr w:type="spellStart"/>
      <w:r w:rsidRPr="000B3473">
        <w:rPr>
          <w:rFonts w:cstheme="minorHAnsi"/>
          <w:b/>
          <w:color w:val="FF0000"/>
          <w:lang w:val="fr-CA" w:eastAsia="fr-CA"/>
        </w:rPr>
        <w:t>esta</w:t>
      </w:r>
      <w:proofErr w:type="spellEnd"/>
      <w:r w:rsidRPr="000B3473">
        <w:rPr>
          <w:rFonts w:cstheme="minorHAnsi"/>
          <w:b/>
          <w:color w:val="FF0000"/>
          <w:lang w:val="fr-CA" w:eastAsia="fr-CA"/>
        </w:rPr>
        <w:t xml:space="preserve"> lista </w:t>
      </w:r>
      <w:hyperlink r:id="rId223" w:history="1">
        <w:r w:rsidRPr="000B3473">
          <w:rPr>
            <w:rStyle w:val="Lienhypertexte"/>
            <w:rFonts w:cstheme="minorHAnsi"/>
            <w:lang w:val="fr-CA" w:eastAsia="fr-CA"/>
          </w:rPr>
          <w:t>robertbibeau@hotmail.com</w:t>
        </w:r>
      </w:hyperlink>
    </w:p>
    <w:p w14:paraId="339B4356" w14:textId="77777777" w:rsidR="00E350E1" w:rsidRPr="000B3473" w:rsidRDefault="00E350E1" w:rsidP="00E350E1">
      <w:pPr>
        <w:spacing w:before="100" w:beforeAutospacing="1" w:after="100" w:afterAutospacing="1"/>
        <w:textAlignment w:val="baseline"/>
        <w:rPr>
          <w:lang w:val="fr-CA"/>
        </w:rPr>
      </w:pPr>
      <w:r w:rsidRPr="000B3473">
        <w:rPr>
          <w:rFonts w:cstheme="minorHAnsi"/>
          <w:color w:val="000000"/>
          <w:bdr w:val="none" w:sz="0" w:space="0" w:color="auto" w:frame="1"/>
          <w:lang w:val="fr-CA" w:eastAsia="fr-CA"/>
        </w:rPr>
        <w:t xml:space="preserve">                                                16.9.2022</w:t>
      </w:r>
    </w:p>
    <w:p w14:paraId="6672FB6E" w14:textId="77777777" w:rsidR="00E350E1" w:rsidRPr="000B3473" w:rsidRDefault="00E350E1" w:rsidP="00E350E1">
      <w:pPr>
        <w:spacing w:before="100" w:beforeAutospacing="1" w:after="100" w:afterAutospacing="1"/>
        <w:textAlignment w:val="baseline"/>
        <w:rPr>
          <w:lang w:val="fr-CA"/>
        </w:rPr>
      </w:pPr>
      <w:r w:rsidRPr="000B3473">
        <w:rPr>
          <w:rFonts w:cstheme="minorHAnsi"/>
          <w:color w:val="000000"/>
          <w:lang w:val="fr-CA" w:eastAsia="fr-CA"/>
        </w:rPr>
        <w:t xml:space="preserve">Este </w:t>
      </w:r>
      <w:proofErr w:type="spellStart"/>
      <w:r w:rsidRPr="000B3473">
        <w:rPr>
          <w:rFonts w:cstheme="minorHAnsi"/>
          <w:color w:val="000000"/>
          <w:lang w:val="fr-CA" w:eastAsia="fr-CA"/>
        </w:rPr>
        <w:t>artículo</w:t>
      </w:r>
      <w:proofErr w:type="spellEnd"/>
      <w:r w:rsidRPr="000B3473">
        <w:rPr>
          <w:rFonts w:cstheme="minorHAnsi"/>
          <w:color w:val="000000"/>
          <w:lang w:val="fr-CA" w:eastAsia="fr-CA"/>
        </w:rPr>
        <w:t xml:space="preserve"> </w:t>
      </w:r>
      <w:proofErr w:type="spellStart"/>
      <w:r w:rsidRPr="000B3473">
        <w:rPr>
          <w:rFonts w:cstheme="minorHAnsi"/>
          <w:color w:val="000000"/>
          <w:lang w:val="fr-CA" w:eastAsia="fr-CA"/>
        </w:rPr>
        <w:t>está</w:t>
      </w:r>
      <w:proofErr w:type="spellEnd"/>
      <w:r w:rsidRPr="000B3473">
        <w:rPr>
          <w:rFonts w:cstheme="minorHAnsi"/>
          <w:color w:val="000000"/>
          <w:lang w:val="fr-CA" w:eastAsia="fr-CA"/>
        </w:rPr>
        <w:t xml:space="preserve"> disponible en la </w:t>
      </w:r>
      <w:proofErr w:type="spellStart"/>
      <w:r w:rsidRPr="000B3473">
        <w:rPr>
          <w:rFonts w:cstheme="minorHAnsi"/>
          <w:color w:val="000000"/>
          <w:lang w:val="fr-CA" w:eastAsia="fr-CA"/>
        </w:rPr>
        <w:t>revista</w:t>
      </w:r>
      <w:proofErr w:type="spellEnd"/>
      <w:r w:rsidRPr="000B3473">
        <w:rPr>
          <w:rFonts w:cstheme="minorHAnsi"/>
          <w:color w:val="000000"/>
          <w:lang w:val="fr-CA" w:eastAsia="fr-CA"/>
        </w:rPr>
        <w:t xml:space="preserve"> web: </w:t>
      </w:r>
      <w:hyperlink r:id="rId224" w:history="1">
        <w:r w:rsidRPr="000B3473">
          <w:rPr>
            <w:rStyle w:val="Lienhypertexte"/>
            <w:rFonts w:cstheme="minorHAnsi"/>
            <w:lang w:val="fr-CA" w:eastAsia="fr-CA"/>
          </w:rPr>
          <w:t>http://www.les7duquebec.net</w:t>
        </w:r>
      </w:hyperlink>
    </w:p>
    <w:p w14:paraId="642485D9" w14:textId="77777777" w:rsidR="00E350E1" w:rsidRPr="000B3473" w:rsidRDefault="00E350E1" w:rsidP="00E350E1">
      <w:pPr>
        <w:shd w:val="clear" w:color="auto" w:fill="FFFFFF"/>
        <w:textAlignment w:val="baseline"/>
        <w:rPr>
          <w:rFonts w:cstheme="minorHAnsi"/>
          <w:color w:val="000000"/>
          <w:bdr w:val="none" w:sz="0" w:space="0" w:color="auto" w:frame="1"/>
          <w:lang w:val="fr-CA" w:eastAsia="fr-CA"/>
        </w:rPr>
      </w:pPr>
      <w:r w:rsidRPr="000B3473">
        <w:rPr>
          <w:rFonts w:cstheme="minorHAnsi"/>
          <w:color w:val="000000"/>
          <w:lang w:val="fr-CA" w:eastAsia="fr-CA"/>
        </w:rPr>
        <w:t>En</w:t>
      </w:r>
      <w:r w:rsidRPr="000B3473">
        <w:rPr>
          <w:rFonts w:cstheme="minorHAnsi"/>
          <w:color w:val="000000"/>
          <w:bdr w:val="none" w:sz="0" w:space="0" w:color="auto" w:frame="1"/>
          <w:lang w:val="fr-CA" w:eastAsia="fr-CA"/>
        </w:rPr>
        <w:t>:</w:t>
      </w:r>
      <w:r w:rsidRPr="000B3473">
        <w:rPr>
          <w:lang w:val="fr-CA"/>
        </w:rPr>
        <w:t xml:space="preserve"> </w:t>
      </w:r>
      <w:hyperlink r:id="rId225" w:history="1">
        <w:r w:rsidRPr="000B3473">
          <w:rPr>
            <w:rStyle w:val="Lienhypertexte"/>
            <w:rFonts w:cstheme="minorHAnsi"/>
            <w:bdr w:val="none" w:sz="0" w:space="0" w:color="auto" w:frame="1"/>
            <w:lang w:val="fr-CA" w:eastAsia="fr-CA"/>
          </w:rPr>
          <w:t>https://les7duquebec.net/archives/276758</w:t>
        </w:r>
      </w:hyperlink>
    </w:p>
    <w:p w14:paraId="682FBC55" w14:textId="77777777" w:rsidR="00E350E1" w:rsidRPr="000B3473" w:rsidRDefault="00E350E1" w:rsidP="00EF17D7">
      <w:pPr>
        <w:shd w:val="clear" w:color="auto" w:fill="FFFFFF"/>
        <w:textAlignment w:val="baseline"/>
        <w:rPr>
          <w:rFonts w:ascii="inherit" w:hAnsi="inherit" w:cs="Times New Roman"/>
          <w:color w:val="444444"/>
          <w:lang w:val="fr-CA"/>
        </w:rPr>
      </w:pPr>
    </w:p>
    <w:p w14:paraId="0A58F54E" w14:textId="77777777" w:rsidR="00E350E1" w:rsidRPr="000B3473" w:rsidRDefault="00E350E1" w:rsidP="00EF17D7">
      <w:pPr>
        <w:shd w:val="clear" w:color="auto" w:fill="FFFFFF"/>
        <w:textAlignment w:val="baseline"/>
        <w:rPr>
          <w:rFonts w:ascii="inherit" w:hAnsi="inherit" w:cs="Times New Roman"/>
          <w:color w:val="444444"/>
          <w:lang w:val="fr-CA"/>
        </w:rPr>
      </w:pPr>
    </w:p>
    <w:p w14:paraId="11C75E72" w14:textId="77777777" w:rsidR="00E350E1" w:rsidRPr="000B3473" w:rsidRDefault="00EF17D7" w:rsidP="00E350E1">
      <w:pPr>
        <w:pStyle w:val="Titre2"/>
        <w:shd w:val="clear" w:color="auto" w:fill="FFFFFF"/>
        <w:spacing w:before="0"/>
        <w:textAlignment w:val="baseline"/>
        <w:rPr>
          <w:rStyle w:val="Lienhypertexte"/>
          <w:rFonts w:ascii="inherit" w:hAnsi="inherit" w:cs="Arial"/>
          <w:b w:val="0"/>
          <w:bCs w:val="0"/>
          <w:color w:val="1E73BE"/>
          <w:sz w:val="40"/>
          <w:szCs w:val="40"/>
          <w:u w:val="none"/>
          <w:bdr w:val="none" w:sz="0" w:space="0" w:color="auto" w:frame="1"/>
          <w:lang w:val="fr-CA"/>
        </w:rPr>
      </w:pPr>
      <w:r>
        <w:rPr>
          <w:rFonts w:ascii="Arial" w:hAnsi="Arial" w:cs="Arial"/>
          <w:b w:val="0"/>
          <w:bCs w:val="0"/>
          <w:noProof/>
          <w:color w:val="333333"/>
          <w:sz w:val="57"/>
          <w:szCs w:val="57"/>
          <w:lang w:val="it-IT" w:eastAsia="it-IT"/>
        </w:rPr>
        <w:drawing>
          <wp:inline distT="0" distB="0" distL="0" distR="0" wp14:anchorId="04A1E104" wp14:editId="51420EB9">
            <wp:extent cx="2603566" cy="432000"/>
            <wp:effectExtent l="0" t="0" r="0" b="6350"/>
            <wp:docPr id="12" name="Immagine 12" descr="https://i1.wp.com/les7duquebec.net/wp-content/uploads/2022/09/maquette-logos-sparta.png?resize=300%2C5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1.wp.com/les7duquebec.net/wp-content/uploads/2022/09/maquette-logos-sparta.png?resize=300%2C50&amp;ssl=1"/>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2603566" cy="432000"/>
                    </a:xfrm>
                    <a:prstGeom prst="rect">
                      <a:avLst/>
                    </a:prstGeom>
                    <a:noFill/>
                    <a:ln>
                      <a:noFill/>
                    </a:ln>
                  </pic:spPr>
                </pic:pic>
              </a:graphicData>
            </a:graphic>
          </wp:inline>
        </w:drawing>
      </w:r>
      <w:r w:rsidR="00E350E1" w:rsidRPr="000B3473">
        <w:rPr>
          <w:lang w:val="fr-CA"/>
        </w:rPr>
        <w:t xml:space="preserve">  </w:t>
      </w:r>
      <w:hyperlink r:id="rId226" w:history="1">
        <w:proofErr w:type="spellStart"/>
        <w:r w:rsidRPr="000B3473">
          <w:rPr>
            <w:rStyle w:val="Lienhypertexte"/>
            <w:rFonts w:ascii="inherit" w:hAnsi="inherit" w:cs="Arial"/>
            <w:b w:val="0"/>
            <w:bCs w:val="0"/>
            <w:color w:val="1E73BE"/>
            <w:sz w:val="40"/>
            <w:szCs w:val="40"/>
            <w:u w:val="none"/>
            <w:bdr w:val="none" w:sz="0" w:space="0" w:color="auto" w:frame="1"/>
            <w:lang w:val="fr-CA"/>
          </w:rPr>
          <w:t>Diferencias</w:t>
        </w:r>
        <w:proofErr w:type="spellEnd"/>
        <w:r w:rsidRPr="000B3473">
          <w:rPr>
            <w:rStyle w:val="Lienhypertexte"/>
            <w:rFonts w:ascii="inherit" w:hAnsi="inherit" w:cs="Arial"/>
            <w:b w:val="0"/>
            <w:bCs w:val="0"/>
            <w:color w:val="1E73BE"/>
            <w:sz w:val="40"/>
            <w:szCs w:val="40"/>
            <w:u w:val="none"/>
            <w:bdr w:val="none" w:sz="0" w:space="0" w:color="auto" w:frame="1"/>
            <w:lang w:val="fr-CA"/>
          </w:rPr>
          <w:t xml:space="preserve"> de </w:t>
        </w:r>
        <w:proofErr w:type="spellStart"/>
        <w:r w:rsidRPr="000B3473">
          <w:rPr>
            <w:rStyle w:val="Lienhypertexte"/>
            <w:rFonts w:ascii="inherit" w:hAnsi="inherit" w:cs="Arial"/>
            <w:b w:val="0"/>
            <w:bCs w:val="0"/>
            <w:color w:val="1E73BE"/>
            <w:sz w:val="40"/>
            <w:szCs w:val="40"/>
            <w:u w:val="none"/>
            <w:bdr w:val="none" w:sz="0" w:space="0" w:color="auto" w:frame="1"/>
            <w:lang w:val="fr-CA"/>
          </w:rPr>
          <w:t>principios</w:t>
        </w:r>
        <w:proofErr w:type="spellEnd"/>
        <w:r w:rsidRPr="000B3473">
          <w:rPr>
            <w:rStyle w:val="Lienhypertexte"/>
            <w:rFonts w:ascii="inherit" w:hAnsi="inherit" w:cs="Arial"/>
            <w:b w:val="0"/>
            <w:bCs w:val="0"/>
            <w:color w:val="1E73BE"/>
            <w:sz w:val="40"/>
            <w:szCs w:val="40"/>
            <w:u w:val="none"/>
            <w:bdr w:val="none" w:sz="0" w:space="0" w:color="auto" w:frame="1"/>
            <w:lang w:val="fr-CA"/>
          </w:rPr>
          <w:t xml:space="preserve"> entre Rosa Luxemburg y </w:t>
        </w:r>
        <w:proofErr w:type="spellStart"/>
        <w:r w:rsidRPr="000B3473">
          <w:rPr>
            <w:rStyle w:val="Lienhypertexte"/>
            <w:rFonts w:ascii="inherit" w:hAnsi="inherit" w:cs="Arial"/>
            <w:b w:val="0"/>
            <w:bCs w:val="0"/>
            <w:color w:val="1E73BE"/>
            <w:sz w:val="40"/>
            <w:szCs w:val="40"/>
            <w:u w:val="none"/>
            <w:bdr w:val="none" w:sz="0" w:space="0" w:color="auto" w:frame="1"/>
            <w:lang w:val="fr-CA"/>
          </w:rPr>
          <w:t>Lenin</w:t>
        </w:r>
        <w:proofErr w:type="spellEnd"/>
        <w:r w:rsidRPr="000B3473">
          <w:rPr>
            <w:rStyle w:val="Lienhypertexte"/>
            <w:rFonts w:ascii="inherit" w:hAnsi="inherit" w:cs="Arial"/>
            <w:b w:val="0"/>
            <w:bCs w:val="0"/>
            <w:color w:val="1E73BE"/>
            <w:sz w:val="40"/>
            <w:szCs w:val="40"/>
            <w:u w:val="none"/>
            <w:bdr w:val="none" w:sz="0" w:space="0" w:color="auto" w:frame="1"/>
            <w:lang w:val="fr-CA"/>
          </w:rPr>
          <w:t xml:space="preserve"> (</w:t>
        </w:r>
        <w:proofErr w:type="spellStart"/>
        <w:r w:rsidRPr="000B3473">
          <w:rPr>
            <w:rStyle w:val="Lienhypertexte"/>
            <w:rFonts w:ascii="inherit" w:hAnsi="inherit" w:cs="Arial"/>
            <w:b w:val="0"/>
            <w:bCs w:val="0"/>
            <w:color w:val="1E73BE"/>
            <w:sz w:val="40"/>
            <w:szCs w:val="40"/>
            <w:u w:val="none"/>
            <w:bdr w:val="none" w:sz="0" w:space="0" w:color="auto" w:frame="1"/>
            <w:lang w:val="fr-CA"/>
          </w:rPr>
          <w:t>Mattick</w:t>
        </w:r>
        <w:proofErr w:type="spellEnd"/>
        <w:r w:rsidRPr="000B3473">
          <w:rPr>
            <w:rStyle w:val="Lienhypertexte"/>
            <w:rFonts w:ascii="inherit" w:hAnsi="inherit" w:cs="Arial"/>
            <w:b w:val="0"/>
            <w:bCs w:val="0"/>
            <w:color w:val="1E73BE"/>
            <w:sz w:val="40"/>
            <w:szCs w:val="40"/>
            <w:u w:val="none"/>
            <w:bdr w:val="none" w:sz="0" w:space="0" w:color="auto" w:frame="1"/>
            <w:lang w:val="fr-CA"/>
          </w:rPr>
          <w:t>, 1935)</w:t>
        </w:r>
      </w:hyperlink>
    </w:p>
    <w:p w14:paraId="287EFC3B" w14:textId="77777777" w:rsidR="00EF17D7" w:rsidRPr="000B3473" w:rsidRDefault="00EF17D7" w:rsidP="00E350E1">
      <w:pPr>
        <w:pStyle w:val="Titre2"/>
        <w:shd w:val="clear" w:color="auto" w:fill="FFFFFF"/>
        <w:spacing w:before="0"/>
        <w:textAlignment w:val="baseline"/>
        <w:rPr>
          <w:color w:val="444444"/>
          <w:sz w:val="23"/>
          <w:szCs w:val="23"/>
          <w:lang w:val="fr-CA"/>
        </w:rPr>
      </w:pPr>
      <w:r w:rsidRPr="000B3473">
        <w:rPr>
          <w:color w:val="444444"/>
          <w:sz w:val="23"/>
          <w:szCs w:val="23"/>
          <w:lang w:val="fr-CA"/>
        </w:rPr>
        <w:t> </w:t>
      </w:r>
    </w:p>
    <w:p w14:paraId="2A9F1B7B" w14:textId="77777777" w:rsidR="00EF17D7" w:rsidRDefault="00EF17D7" w:rsidP="00EF17D7">
      <w:pPr>
        <w:pStyle w:val="NormalWeb"/>
        <w:shd w:val="clear" w:color="auto" w:fill="FFFFFF"/>
        <w:spacing w:before="0" w:beforeAutospacing="0" w:after="0" w:afterAutospacing="0"/>
        <w:textAlignment w:val="baseline"/>
        <w:rPr>
          <w:color w:val="444444"/>
          <w:sz w:val="23"/>
          <w:szCs w:val="23"/>
        </w:rPr>
      </w:pPr>
      <w:r>
        <w:rPr>
          <w:rFonts w:ascii="inherit" w:hAnsi="inherit"/>
          <w:noProof/>
          <w:color w:val="1E73BE"/>
          <w:sz w:val="23"/>
          <w:szCs w:val="23"/>
          <w:bdr w:val="none" w:sz="0" w:space="0" w:color="auto" w:frame="1"/>
          <w:lang w:val="it-IT" w:eastAsia="it-IT"/>
        </w:rPr>
        <w:drawing>
          <wp:inline distT="0" distB="0" distL="0" distR="0" wp14:anchorId="6E3BB8DA" wp14:editId="042F87BF">
            <wp:extent cx="2470734" cy="1800000"/>
            <wp:effectExtent l="0" t="0" r="6350" b="0"/>
            <wp:docPr id="11" name="Immagine 11" descr="L_nine_Rosa_Nation_prolo">
              <a:hlinkClick xmlns:a="http://schemas.openxmlformats.org/drawingml/2006/main" r:id="rId1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_nine_Rosa_Nation_prolo">
                      <a:hlinkClick r:id="rId196" tgtFrame="&quot;_blank&quot;"/>
                    </pic:cNvPr>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2470734" cy="1800000"/>
                    </a:xfrm>
                    <a:prstGeom prst="rect">
                      <a:avLst/>
                    </a:prstGeom>
                    <a:noFill/>
                    <a:ln>
                      <a:noFill/>
                    </a:ln>
                  </pic:spPr>
                </pic:pic>
              </a:graphicData>
            </a:graphic>
          </wp:inline>
        </w:drawing>
      </w:r>
    </w:p>
    <w:p w14:paraId="34EE126E" w14:textId="77777777" w:rsidR="00E350E1" w:rsidRDefault="00E350E1"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rPr>
      </w:pPr>
    </w:p>
    <w:p w14:paraId="2C45CA26"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7"/>
          <w:szCs w:val="27"/>
          <w:bdr w:val="none" w:sz="0" w:space="0" w:color="auto" w:frame="1"/>
          <w:lang w:val="fr-CA"/>
        </w:rPr>
        <w:t xml:space="preserve">Rosa Luxemburg y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se </w:t>
      </w:r>
      <w:proofErr w:type="spellStart"/>
      <w:r w:rsidRPr="000B3473">
        <w:rPr>
          <w:rFonts w:ascii="inherit" w:hAnsi="inherit"/>
          <w:color w:val="444444"/>
          <w:sz w:val="27"/>
          <w:szCs w:val="27"/>
          <w:bdr w:val="none" w:sz="0" w:space="0" w:color="auto" w:frame="1"/>
          <w:lang w:val="fr-CA"/>
        </w:rPr>
        <w:t>formaron</w:t>
      </w:r>
      <w:proofErr w:type="spellEnd"/>
      <w:r w:rsidRPr="000B3473">
        <w:rPr>
          <w:rFonts w:ascii="inherit" w:hAnsi="inherit"/>
          <w:color w:val="444444"/>
          <w:sz w:val="27"/>
          <w:szCs w:val="27"/>
          <w:bdr w:val="none" w:sz="0" w:space="0" w:color="auto" w:frame="1"/>
          <w:lang w:val="fr-CA"/>
        </w:rPr>
        <w:t xml:space="preserve"> ambos </w:t>
      </w:r>
      <w:proofErr w:type="spellStart"/>
      <w:r w:rsidRPr="000B3473">
        <w:rPr>
          <w:rFonts w:ascii="inherit" w:hAnsi="inherit"/>
          <w:color w:val="444444"/>
          <w:sz w:val="27"/>
          <w:szCs w:val="27"/>
          <w:bdr w:val="none" w:sz="0" w:space="0" w:color="auto" w:frame="1"/>
          <w:lang w:val="fr-CA"/>
        </w:rPr>
        <w:t>dentro</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socialdemocracia</w:t>
      </w:r>
      <w:proofErr w:type="spellEnd"/>
      <w:r w:rsidRPr="000B3473">
        <w:rPr>
          <w:rFonts w:ascii="inherit" w:hAnsi="inherit"/>
          <w:color w:val="444444"/>
          <w:sz w:val="27"/>
          <w:szCs w:val="27"/>
          <w:bdr w:val="none" w:sz="0" w:space="0" w:color="auto" w:frame="1"/>
          <w:lang w:val="fr-CA"/>
        </w:rPr>
        <w:t xml:space="preserve"> de la que </w:t>
      </w:r>
      <w:proofErr w:type="spellStart"/>
      <w:r w:rsidRPr="000B3473">
        <w:rPr>
          <w:rFonts w:ascii="inherit" w:hAnsi="inherit"/>
          <w:color w:val="444444"/>
          <w:sz w:val="27"/>
          <w:szCs w:val="27"/>
          <w:bdr w:val="none" w:sz="0" w:space="0" w:color="auto" w:frame="1"/>
          <w:lang w:val="fr-CA"/>
        </w:rPr>
        <w:t>fueron</w:t>
      </w:r>
      <w:proofErr w:type="spellEnd"/>
      <w:r w:rsidRPr="000B3473">
        <w:rPr>
          <w:rFonts w:ascii="inherit" w:hAnsi="inherit"/>
          <w:color w:val="444444"/>
          <w:sz w:val="27"/>
          <w:szCs w:val="27"/>
          <w:bdr w:val="none" w:sz="0" w:space="0" w:color="auto" w:frame="1"/>
          <w:lang w:val="fr-CA"/>
        </w:rPr>
        <w:t xml:space="preserve"> figuras </w:t>
      </w:r>
      <w:proofErr w:type="spellStart"/>
      <w:r w:rsidRPr="000B3473">
        <w:rPr>
          <w:rFonts w:ascii="inherit" w:hAnsi="inherit"/>
          <w:color w:val="444444"/>
          <w:sz w:val="27"/>
          <w:szCs w:val="27"/>
          <w:bdr w:val="none" w:sz="0" w:space="0" w:color="auto" w:frame="1"/>
          <w:lang w:val="fr-CA"/>
        </w:rPr>
        <w:t>eminentes</w:t>
      </w:r>
      <w:proofErr w:type="spellEnd"/>
      <w:r w:rsidRPr="000B3473">
        <w:rPr>
          <w:rFonts w:ascii="inherit" w:hAnsi="inherit"/>
          <w:color w:val="444444"/>
          <w:sz w:val="27"/>
          <w:szCs w:val="27"/>
          <w:bdr w:val="none" w:sz="0" w:space="0" w:color="auto" w:frame="1"/>
          <w:lang w:val="fr-CA"/>
        </w:rPr>
        <w:t xml:space="preserve">. Sus </w:t>
      </w:r>
      <w:proofErr w:type="spellStart"/>
      <w:r w:rsidRPr="000B3473">
        <w:rPr>
          <w:rFonts w:ascii="inherit" w:hAnsi="inherit"/>
          <w:color w:val="444444"/>
          <w:sz w:val="27"/>
          <w:szCs w:val="27"/>
          <w:bdr w:val="none" w:sz="0" w:space="0" w:color="auto" w:frame="1"/>
          <w:lang w:val="fr-CA"/>
        </w:rPr>
        <w:t>obras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individuales</w:t>
      </w:r>
      <w:proofErr w:type="spellEnd"/>
      <w:r w:rsidRPr="000B3473">
        <w:rPr>
          <w:rFonts w:ascii="inherit" w:hAnsi="inherit"/>
          <w:color w:val="444444"/>
          <w:sz w:val="27"/>
          <w:szCs w:val="27"/>
          <w:bdr w:val="none" w:sz="0" w:space="0" w:color="auto" w:frame="1"/>
          <w:lang w:val="fr-CA"/>
        </w:rPr>
        <w:t xml:space="preserve"> no solo </w:t>
      </w:r>
      <w:proofErr w:type="spellStart"/>
      <w:r w:rsidRPr="000B3473">
        <w:rPr>
          <w:rFonts w:ascii="inherit" w:hAnsi="inherit"/>
          <w:color w:val="444444"/>
          <w:sz w:val="27"/>
          <w:szCs w:val="27"/>
          <w:bdr w:val="none" w:sz="0" w:space="0" w:color="auto" w:frame="1"/>
          <w:lang w:val="fr-CA"/>
        </w:rPr>
        <w:t>ejercerían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influencia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considerable</w:t>
      </w:r>
      <w:proofErr w:type="spellEnd"/>
      <w:r w:rsidRPr="000B3473">
        <w:rPr>
          <w:rFonts w:ascii="inherit" w:hAnsi="inherit"/>
          <w:color w:val="444444"/>
          <w:sz w:val="27"/>
          <w:szCs w:val="27"/>
          <w:bdr w:val="none" w:sz="0" w:space="0" w:color="auto" w:frame="1"/>
          <w:lang w:val="fr-CA"/>
        </w:rPr>
        <w:t xml:space="preserve"> en los </w:t>
      </w:r>
      <w:proofErr w:type="spellStart"/>
      <w:r w:rsidRPr="000B3473">
        <w:rPr>
          <w:rFonts w:ascii="inherit" w:hAnsi="inherit"/>
          <w:color w:val="444444"/>
          <w:sz w:val="27"/>
          <w:szCs w:val="27"/>
          <w:bdr w:val="none" w:sz="0" w:space="0" w:color="auto" w:frame="1"/>
          <w:lang w:val="fr-CA"/>
        </w:rPr>
        <w:t>movimientos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obreros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rusos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polacos</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alemanes</w:t>
      </w:r>
      <w:proofErr w:type="spellEnd"/>
      <w:r w:rsidRPr="000B3473">
        <w:rPr>
          <w:rFonts w:ascii="inherit" w:hAnsi="inherit"/>
          <w:color w:val="444444"/>
          <w:sz w:val="27"/>
          <w:szCs w:val="27"/>
          <w:bdr w:val="none" w:sz="0" w:space="0" w:color="auto" w:frame="1"/>
          <w:lang w:val="fr-CA"/>
        </w:rPr>
        <w:t xml:space="preserve">, sino que </w:t>
      </w:r>
      <w:proofErr w:type="spellStart"/>
      <w:r w:rsidRPr="000B3473">
        <w:rPr>
          <w:rFonts w:ascii="inherit" w:hAnsi="inherit"/>
          <w:color w:val="444444"/>
          <w:sz w:val="27"/>
          <w:szCs w:val="27"/>
          <w:bdr w:val="none" w:sz="0" w:space="0" w:color="auto" w:frame="1"/>
          <w:lang w:val="fr-CA"/>
        </w:rPr>
        <w:t>también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tendrían</w:t>
      </w:r>
      <w:proofErr w:type="spellEnd"/>
      <w:r w:rsidRPr="000B3473">
        <w:rPr>
          <w:rFonts w:ascii="inherit" w:hAnsi="inherit"/>
          <w:color w:val="444444"/>
          <w:sz w:val="27"/>
          <w:szCs w:val="27"/>
          <w:bdr w:val="none" w:sz="0" w:space="0" w:color="auto" w:frame="1"/>
          <w:lang w:val="fr-CA"/>
        </w:rPr>
        <w:t xml:space="preserve"> un </w:t>
      </w:r>
      <w:proofErr w:type="spellStart"/>
      <w:r w:rsidRPr="000B3473">
        <w:rPr>
          <w:rFonts w:ascii="inherit" w:hAnsi="inherit"/>
          <w:color w:val="444444"/>
          <w:sz w:val="27"/>
          <w:szCs w:val="27"/>
          <w:bdr w:val="none" w:sz="0" w:space="0" w:color="auto" w:frame="1"/>
          <w:lang w:val="fr-CA"/>
        </w:rPr>
        <w:t>significado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histórico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universal</w:t>
      </w:r>
      <w:proofErr w:type="spellEnd"/>
      <w:r w:rsidRPr="000B3473">
        <w:rPr>
          <w:rFonts w:ascii="inherit" w:hAnsi="inherit"/>
          <w:color w:val="444444"/>
          <w:sz w:val="27"/>
          <w:szCs w:val="27"/>
          <w:bdr w:val="none" w:sz="0" w:space="0" w:color="auto" w:frame="1"/>
          <w:lang w:val="fr-CA"/>
        </w:rPr>
        <w:t xml:space="preserve">. Porque ambos </w:t>
      </w:r>
      <w:proofErr w:type="spellStart"/>
      <w:r w:rsidRPr="000B3473">
        <w:rPr>
          <w:rFonts w:ascii="inherit" w:hAnsi="inherit"/>
          <w:color w:val="444444"/>
          <w:sz w:val="27"/>
          <w:szCs w:val="27"/>
          <w:bdr w:val="none" w:sz="0" w:space="0" w:color="auto" w:frame="1"/>
          <w:lang w:val="fr-CA"/>
        </w:rPr>
        <w:t>encarnaban</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oposición</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revisionismo</w:t>
      </w:r>
      <w:proofErr w:type="spellEnd"/>
      <w:r w:rsidRPr="000B3473">
        <w:rPr>
          <w:rFonts w:ascii="inherit" w:hAnsi="inherit"/>
          <w:color w:val="444444"/>
          <w:sz w:val="27"/>
          <w:szCs w:val="27"/>
          <w:bdr w:val="none" w:sz="0" w:space="0" w:color="auto" w:frame="1"/>
          <w:lang w:val="fr-CA"/>
        </w:rPr>
        <w:t xml:space="preserve"> y al </w:t>
      </w:r>
      <w:proofErr w:type="spellStart"/>
      <w:r w:rsidRPr="000B3473">
        <w:rPr>
          <w:rFonts w:ascii="inherit" w:hAnsi="inherit"/>
          <w:color w:val="444444"/>
          <w:sz w:val="27"/>
          <w:szCs w:val="27"/>
          <w:bdr w:val="none" w:sz="0" w:space="0" w:color="auto" w:frame="1"/>
          <w:lang w:val="fr-CA"/>
        </w:rPr>
        <w:t>reformismo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inherentes</w:t>
      </w:r>
      <w:proofErr w:type="spellEnd"/>
      <w:r w:rsidRPr="000B3473">
        <w:rPr>
          <w:rFonts w:ascii="inherit" w:hAnsi="inherit"/>
          <w:color w:val="444444"/>
          <w:sz w:val="27"/>
          <w:szCs w:val="27"/>
          <w:bdr w:val="none" w:sz="0" w:space="0" w:color="auto" w:frame="1"/>
          <w:lang w:val="fr-CA"/>
        </w:rPr>
        <w:t xml:space="preserve"> a la </w:t>
      </w:r>
      <w:proofErr w:type="spellStart"/>
      <w:r w:rsidRPr="000B3473">
        <w:rPr>
          <w:rFonts w:ascii="inherit" w:hAnsi="inherit"/>
          <w:color w:val="444444"/>
          <w:sz w:val="27"/>
          <w:szCs w:val="27"/>
          <w:bdr w:val="none" w:sz="0" w:space="0" w:color="auto" w:frame="1"/>
          <w:lang w:val="fr-CA"/>
        </w:rPr>
        <w:t>Segunda</w:t>
      </w:r>
      <w:proofErr w:type="spellEnd"/>
      <w:r w:rsidRPr="000B3473">
        <w:rPr>
          <w:rFonts w:ascii="inherit" w:hAnsi="inherit"/>
          <w:color w:val="444444"/>
          <w:sz w:val="27"/>
          <w:szCs w:val="27"/>
          <w:bdr w:val="none" w:sz="0" w:space="0" w:color="auto" w:frame="1"/>
          <w:lang w:val="fr-CA"/>
        </w:rPr>
        <w:t xml:space="preserve"> Internacional, y sus nombres </w:t>
      </w:r>
      <w:proofErr w:type="spellStart"/>
      <w:r w:rsidRPr="000B3473">
        <w:rPr>
          <w:rFonts w:ascii="inherit" w:hAnsi="inherit"/>
          <w:color w:val="444444"/>
          <w:sz w:val="27"/>
          <w:szCs w:val="27"/>
          <w:bdr w:val="none" w:sz="0" w:space="0" w:color="auto" w:frame="1"/>
          <w:lang w:val="fr-CA"/>
        </w:rPr>
        <w:t>permanecen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indisolublemente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ligados</w:t>
      </w:r>
      <w:proofErr w:type="spellEnd"/>
      <w:r w:rsidRPr="000B3473">
        <w:rPr>
          <w:rFonts w:ascii="inherit" w:hAnsi="inherit"/>
          <w:color w:val="444444"/>
          <w:sz w:val="27"/>
          <w:szCs w:val="27"/>
          <w:bdr w:val="none" w:sz="0" w:space="0" w:color="auto" w:frame="1"/>
          <w:lang w:val="fr-CA"/>
        </w:rPr>
        <w:t xml:space="preserve"> a la </w:t>
      </w:r>
      <w:proofErr w:type="spellStart"/>
      <w:r w:rsidRPr="000B3473">
        <w:rPr>
          <w:rFonts w:ascii="inherit" w:hAnsi="inherit"/>
          <w:color w:val="444444"/>
          <w:sz w:val="27"/>
          <w:szCs w:val="27"/>
          <w:bdr w:val="none" w:sz="0" w:space="0" w:color="auto" w:frame="1"/>
          <w:lang w:val="fr-CA"/>
        </w:rPr>
        <w:t>reorganización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movimiento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obrero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durante</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después</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guerra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mundial</w:t>
      </w:r>
      <w:proofErr w:type="spellEnd"/>
      <w:r w:rsidRPr="000B3473">
        <w:rPr>
          <w:rFonts w:ascii="inherit" w:hAnsi="inherit"/>
          <w:color w:val="444444"/>
          <w:sz w:val="27"/>
          <w:szCs w:val="27"/>
          <w:bdr w:val="none" w:sz="0" w:space="0" w:color="auto" w:frame="1"/>
          <w:lang w:val="fr-CA"/>
        </w:rPr>
        <w:t xml:space="preserve">. Estos </w:t>
      </w:r>
      <w:proofErr w:type="spellStart"/>
      <w:r w:rsidRPr="000B3473">
        <w:rPr>
          <w:rFonts w:ascii="inherit" w:hAnsi="inherit"/>
          <w:color w:val="444444"/>
          <w:sz w:val="27"/>
          <w:szCs w:val="27"/>
          <w:bdr w:val="none" w:sz="0" w:space="0" w:color="auto" w:frame="1"/>
          <w:lang w:val="fr-CA"/>
        </w:rPr>
        <w:t>marxistas</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personalidad</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excepcional</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nunca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separaron</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teoría</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práctica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eran</w:t>
      </w:r>
      <w:proofErr w:type="spellEnd"/>
      <w:r w:rsidRPr="000B3473">
        <w:rPr>
          <w:rFonts w:ascii="inherit" w:hAnsi="inherit"/>
          <w:color w:val="444444"/>
          <w:sz w:val="27"/>
          <w:szCs w:val="27"/>
          <w:bdr w:val="none" w:sz="0" w:space="0" w:color="auto" w:frame="1"/>
          <w:lang w:val="fr-CA"/>
        </w:rPr>
        <w:t xml:space="preserve"> –para </w:t>
      </w:r>
      <w:proofErr w:type="spellStart"/>
      <w:r w:rsidRPr="000B3473">
        <w:rPr>
          <w:rFonts w:ascii="inherit" w:hAnsi="inherit"/>
          <w:color w:val="444444"/>
          <w:sz w:val="27"/>
          <w:szCs w:val="27"/>
          <w:bdr w:val="none" w:sz="0" w:space="0" w:color="auto" w:frame="1"/>
          <w:lang w:val="fr-CA"/>
        </w:rPr>
        <w:t>usar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expresión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querida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Rosa Luxemburg– “</w:t>
      </w:r>
      <w:proofErr w:type="spellStart"/>
      <w:r w:rsidRPr="000B3473">
        <w:rPr>
          <w:rFonts w:ascii="inherit" w:hAnsi="inherit"/>
          <w:color w:val="444444"/>
          <w:sz w:val="27"/>
          <w:szCs w:val="27"/>
          <w:bdr w:val="none" w:sz="0" w:space="0" w:color="auto" w:frame="1"/>
          <w:lang w:val="fr-CA"/>
        </w:rPr>
        <w:t>velas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encendidas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los dos </w:t>
      </w:r>
      <w:proofErr w:type="spellStart"/>
      <w:r w:rsidRPr="000B3473">
        <w:rPr>
          <w:rFonts w:ascii="inherit" w:hAnsi="inherit"/>
          <w:color w:val="444444"/>
          <w:sz w:val="27"/>
          <w:szCs w:val="27"/>
          <w:bdr w:val="none" w:sz="0" w:space="0" w:color="auto" w:frame="1"/>
          <w:lang w:val="fr-CA"/>
        </w:rPr>
        <w:t>extremos</w:t>
      </w:r>
      <w:proofErr w:type="spellEnd"/>
      <w:r w:rsidRPr="000B3473">
        <w:rPr>
          <w:rFonts w:ascii="inherit" w:hAnsi="inherit"/>
          <w:color w:val="444444"/>
          <w:sz w:val="27"/>
          <w:szCs w:val="27"/>
          <w:bdr w:val="none" w:sz="0" w:space="0" w:color="auto" w:frame="1"/>
          <w:lang w:val="fr-CA"/>
        </w:rPr>
        <w:t>”.</w:t>
      </w:r>
    </w:p>
    <w:p w14:paraId="0C68D286" w14:textId="77777777" w:rsidR="00E350E1" w:rsidRPr="000B3473" w:rsidRDefault="00E350E1"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2C61136E"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r w:rsidRPr="000B3473">
        <w:rPr>
          <w:rFonts w:ascii="inherit" w:hAnsi="inherit"/>
          <w:color w:val="444444"/>
          <w:sz w:val="27"/>
          <w:szCs w:val="27"/>
          <w:bdr w:val="none" w:sz="0" w:space="0" w:color="auto" w:frame="1"/>
          <w:lang w:val="fr-CA"/>
        </w:rPr>
        <w:t xml:space="preserve">Si bien se </w:t>
      </w:r>
      <w:proofErr w:type="spellStart"/>
      <w:r w:rsidRPr="000B3473">
        <w:rPr>
          <w:rFonts w:ascii="inherit" w:hAnsi="inherit"/>
          <w:color w:val="444444"/>
          <w:sz w:val="27"/>
          <w:szCs w:val="27"/>
          <w:bdr w:val="none" w:sz="0" w:space="0" w:color="auto" w:frame="1"/>
          <w:lang w:val="fr-CA"/>
        </w:rPr>
        <w:t>habían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asignado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misión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idéntica</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saber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sacar</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movimiento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obrero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pantano</w:t>
      </w:r>
      <w:proofErr w:type="spellEnd"/>
      <w:r w:rsidRPr="000B3473">
        <w:rPr>
          <w:rFonts w:ascii="inherit" w:hAnsi="inherit"/>
          <w:color w:val="444444"/>
          <w:sz w:val="27"/>
          <w:szCs w:val="27"/>
          <w:bdr w:val="none" w:sz="0" w:space="0" w:color="auto" w:frame="1"/>
          <w:lang w:val="fr-CA"/>
        </w:rPr>
        <w:t xml:space="preserve"> en el que </w:t>
      </w:r>
      <w:proofErr w:type="spellStart"/>
      <w:r w:rsidRPr="000B3473">
        <w:rPr>
          <w:rFonts w:ascii="inherit" w:hAnsi="inherit"/>
          <w:color w:val="444444"/>
          <w:sz w:val="27"/>
          <w:szCs w:val="27"/>
          <w:bdr w:val="none" w:sz="0" w:space="0" w:color="auto" w:frame="1"/>
          <w:lang w:val="fr-CA"/>
        </w:rPr>
        <w:t>estaba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empantanado</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lanzarlo</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asalto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Luxemburg y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tomaron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caminos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diferentes</w:t>
      </w:r>
      <w:proofErr w:type="spellEnd"/>
      <w:r w:rsidRPr="000B3473">
        <w:rPr>
          <w:rFonts w:ascii="inherit" w:hAnsi="inherit"/>
          <w:color w:val="444444"/>
          <w:sz w:val="27"/>
          <w:szCs w:val="27"/>
          <w:bdr w:val="none" w:sz="0" w:space="0" w:color="auto" w:frame="1"/>
          <w:lang w:val="fr-CA"/>
        </w:rPr>
        <w:t xml:space="preserve">, si no </w:t>
      </w:r>
      <w:proofErr w:type="spellStart"/>
      <w:r w:rsidRPr="000B3473">
        <w:rPr>
          <w:rFonts w:ascii="inherit" w:hAnsi="inherit"/>
          <w:color w:val="444444"/>
          <w:sz w:val="27"/>
          <w:szCs w:val="27"/>
          <w:bdr w:val="none" w:sz="0" w:space="0" w:color="auto" w:frame="1"/>
          <w:lang w:val="fr-CA"/>
        </w:rPr>
        <w:t>opuestos</w:t>
      </w:r>
      <w:proofErr w:type="spellEnd"/>
      <w:r w:rsidRPr="000B3473">
        <w:rPr>
          <w:rFonts w:ascii="inherit" w:hAnsi="inherit"/>
          <w:color w:val="444444"/>
          <w:sz w:val="27"/>
          <w:szCs w:val="27"/>
          <w:bdr w:val="none" w:sz="0" w:space="0" w:color="auto" w:frame="1"/>
          <w:lang w:val="fr-CA"/>
        </w:rPr>
        <w:t xml:space="preserve">. Sin </w:t>
      </w:r>
      <w:proofErr w:type="spellStart"/>
      <w:r w:rsidRPr="000B3473">
        <w:rPr>
          <w:rFonts w:ascii="inherit" w:hAnsi="inherit"/>
          <w:color w:val="444444"/>
          <w:sz w:val="27"/>
          <w:szCs w:val="27"/>
          <w:bdr w:val="none" w:sz="0" w:space="0" w:color="auto" w:frame="1"/>
          <w:lang w:val="fr-CA"/>
        </w:rPr>
        <w:t>disminuir</w:t>
      </w:r>
      <w:proofErr w:type="spellEnd"/>
      <w:r w:rsidRPr="000B3473">
        <w:rPr>
          <w:rFonts w:ascii="inherit" w:hAnsi="inherit"/>
          <w:color w:val="444444"/>
          <w:sz w:val="27"/>
          <w:szCs w:val="27"/>
          <w:bdr w:val="none" w:sz="0" w:space="0" w:color="auto" w:frame="1"/>
          <w:lang w:val="fr-CA"/>
        </w:rPr>
        <w:t xml:space="preserve"> la estima que </w:t>
      </w:r>
      <w:proofErr w:type="spellStart"/>
      <w:r w:rsidRPr="000B3473">
        <w:rPr>
          <w:rFonts w:ascii="inherit" w:hAnsi="inherit"/>
          <w:color w:val="444444"/>
          <w:sz w:val="27"/>
          <w:szCs w:val="27"/>
          <w:bdr w:val="none" w:sz="0" w:space="0" w:color="auto" w:frame="1"/>
          <w:lang w:val="fr-CA"/>
        </w:rPr>
        <w:t>siempre</w:t>
      </w:r>
      <w:proofErr w:type="spellEnd"/>
      <w:r w:rsidRPr="000B3473">
        <w:rPr>
          <w:rFonts w:ascii="inherit" w:hAnsi="inherit"/>
          <w:color w:val="444444"/>
          <w:sz w:val="27"/>
          <w:szCs w:val="27"/>
          <w:bdr w:val="none" w:sz="0" w:space="0" w:color="auto" w:frame="1"/>
          <w:lang w:val="fr-CA"/>
        </w:rPr>
        <w:t xml:space="preserve"> se </w:t>
      </w:r>
      <w:proofErr w:type="spellStart"/>
      <w:r w:rsidRPr="000B3473">
        <w:rPr>
          <w:rFonts w:ascii="inherit" w:hAnsi="inherit"/>
          <w:color w:val="444444"/>
          <w:sz w:val="27"/>
          <w:szCs w:val="27"/>
          <w:bdr w:val="none" w:sz="0" w:space="0" w:color="auto" w:frame="1"/>
          <w:lang w:val="fr-CA"/>
        </w:rPr>
        <w:t>tuvieron</w:t>
      </w:r>
      <w:proofErr w:type="spellEnd"/>
      <w:r w:rsidRPr="000B3473">
        <w:rPr>
          <w:rFonts w:ascii="inherit" w:hAnsi="inherit"/>
          <w:color w:val="444444"/>
          <w:sz w:val="27"/>
          <w:szCs w:val="27"/>
          <w:bdr w:val="none" w:sz="0" w:space="0" w:color="auto" w:frame="1"/>
          <w:lang w:val="fr-CA"/>
        </w:rPr>
        <w:t xml:space="preserve">, se </w:t>
      </w:r>
      <w:proofErr w:type="spellStart"/>
      <w:r w:rsidRPr="000B3473">
        <w:rPr>
          <w:rFonts w:ascii="inherit" w:hAnsi="inherit"/>
          <w:color w:val="444444"/>
          <w:sz w:val="27"/>
          <w:szCs w:val="27"/>
          <w:bdr w:val="none" w:sz="0" w:space="0" w:color="auto" w:frame="1"/>
          <w:lang w:val="fr-CA"/>
        </w:rPr>
        <w:t>enfrentaron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agudamente</w:t>
      </w:r>
      <w:proofErr w:type="spellEnd"/>
      <w:r w:rsidRPr="000B3473">
        <w:rPr>
          <w:rFonts w:ascii="inherit" w:hAnsi="inherit"/>
          <w:color w:val="444444"/>
          <w:sz w:val="27"/>
          <w:szCs w:val="27"/>
          <w:bdr w:val="none" w:sz="0" w:space="0" w:color="auto" w:frame="1"/>
          <w:lang w:val="fr-CA"/>
        </w:rPr>
        <w:t xml:space="preserve"> en las </w:t>
      </w:r>
      <w:proofErr w:type="spellStart"/>
      <w:r w:rsidRPr="000B3473">
        <w:rPr>
          <w:rFonts w:ascii="inherit" w:hAnsi="inherit"/>
          <w:color w:val="444444"/>
          <w:sz w:val="27"/>
          <w:szCs w:val="27"/>
          <w:bdr w:val="none" w:sz="0" w:space="0" w:color="auto" w:frame="1"/>
          <w:lang w:val="fr-CA"/>
        </w:rPr>
        <w:t>cuestiones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fundamentales</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estrategia</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principios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revolucionarios</w:t>
      </w:r>
      <w:proofErr w:type="spellEnd"/>
      <w:r w:rsidRPr="000B3473">
        <w:rPr>
          <w:rFonts w:ascii="inherit" w:hAnsi="inherit"/>
          <w:color w:val="444444"/>
          <w:sz w:val="27"/>
          <w:szCs w:val="27"/>
          <w:bdr w:val="none" w:sz="0" w:space="0" w:color="auto" w:frame="1"/>
          <w:lang w:val="fr-CA"/>
        </w:rPr>
        <w:t xml:space="preserve">. Es </w:t>
      </w:r>
      <w:proofErr w:type="spellStart"/>
      <w:r w:rsidRPr="000B3473">
        <w:rPr>
          <w:rFonts w:ascii="inherit" w:hAnsi="inherit"/>
          <w:color w:val="444444"/>
          <w:sz w:val="27"/>
          <w:szCs w:val="27"/>
          <w:bdr w:val="none" w:sz="0" w:space="0" w:color="auto" w:frame="1"/>
          <w:lang w:val="fr-CA"/>
        </w:rPr>
        <w:t>lícito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afirmar</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entrada</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que en</w:t>
      </w:r>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muchos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puntos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esenciales</w:t>
      </w:r>
      <w:proofErr w:type="spellEnd"/>
      <w:r w:rsidRPr="000B3473">
        <w:rPr>
          <w:rFonts w:ascii="inherit" w:hAnsi="inherit"/>
          <w:color w:val="444444"/>
          <w:sz w:val="27"/>
          <w:szCs w:val="27"/>
          <w:bdr w:val="none" w:sz="0" w:space="0" w:color="auto" w:frame="1"/>
          <w:lang w:val="fr-CA"/>
        </w:rPr>
        <w:t xml:space="preserve"> sus </w:t>
      </w:r>
      <w:proofErr w:type="spellStart"/>
      <w:r w:rsidRPr="000B3473">
        <w:rPr>
          <w:rFonts w:ascii="inherit" w:hAnsi="inherit"/>
          <w:color w:val="444444"/>
          <w:sz w:val="27"/>
          <w:szCs w:val="27"/>
          <w:bdr w:val="none" w:sz="0" w:space="0" w:color="auto" w:frame="1"/>
          <w:lang w:val="fr-CA"/>
        </w:rPr>
        <w:t>respectivas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concepciones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difieren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día</w:t>
      </w:r>
      <w:proofErr w:type="spellEnd"/>
      <w:r w:rsidRPr="000B3473">
        <w:rPr>
          <w:rFonts w:ascii="inherit" w:hAnsi="inherit"/>
          <w:color w:val="444444"/>
          <w:sz w:val="27"/>
          <w:szCs w:val="27"/>
          <w:bdr w:val="none" w:sz="0" w:space="0" w:color="auto" w:frame="1"/>
          <w:lang w:val="fr-CA"/>
        </w:rPr>
        <w:t xml:space="preserve"> y la</w:t>
      </w:r>
      <w:r w:rsidR="00E350E1" w:rsidRPr="000B3473">
        <w:rPr>
          <w:rFonts w:ascii="inherit" w:hAnsi="inherit"/>
          <w:color w:val="444444"/>
          <w:sz w:val="27"/>
          <w:szCs w:val="27"/>
          <w:bdr w:val="none" w:sz="0" w:space="0" w:color="auto" w:frame="1"/>
          <w:lang w:val="fr-CA"/>
        </w:rPr>
        <w:t xml:space="preserve"> </w:t>
      </w:r>
      <w:proofErr w:type="spellStart"/>
      <w:r w:rsidR="00E350E1" w:rsidRPr="000B3473">
        <w:rPr>
          <w:rFonts w:ascii="inherit" w:hAnsi="inherit"/>
          <w:color w:val="444444"/>
          <w:sz w:val="27"/>
          <w:szCs w:val="27"/>
          <w:bdr w:val="none" w:sz="0" w:space="0" w:color="auto" w:frame="1"/>
          <w:lang w:val="fr-CA"/>
        </w:rPr>
        <w:t>noche</w:t>
      </w:r>
      <w:proofErr w:type="spellEnd"/>
      <w:r w:rsidR="00E350E1" w:rsidRPr="000B3473">
        <w:rPr>
          <w:rFonts w:ascii="inherit" w:hAnsi="inherit"/>
          <w:color w:val="444444"/>
          <w:sz w:val="27"/>
          <w:szCs w:val="27"/>
          <w:bdr w:val="none" w:sz="0" w:space="0" w:color="auto" w:frame="1"/>
          <w:lang w:val="fr-CA"/>
        </w:rPr>
        <w:t xml:space="preserve"> o, </w:t>
      </w:r>
      <w:proofErr w:type="spellStart"/>
      <w:r w:rsidR="00E350E1" w:rsidRPr="000B3473">
        <w:rPr>
          <w:rFonts w:ascii="inherit" w:hAnsi="inherit"/>
          <w:color w:val="444444"/>
          <w:sz w:val="27"/>
          <w:szCs w:val="27"/>
          <w:bdr w:val="none" w:sz="0" w:space="0" w:color="auto" w:frame="1"/>
          <w:lang w:val="fr-CA"/>
        </w:rPr>
        <w:t>más</w:t>
      </w:r>
      <w:proofErr w:type="spellEnd"/>
      <w:r w:rsidR="00E350E1" w:rsidRPr="000B3473">
        <w:rPr>
          <w:rFonts w:ascii="inherit" w:hAnsi="inherit"/>
          <w:color w:val="444444"/>
          <w:sz w:val="27"/>
          <w:szCs w:val="27"/>
          <w:bdr w:val="none" w:sz="0" w:space="0" w:color="auto" w:frame="1"/>
          <w:lang w:val="fr-CA"/>
        </w:rPr>
        <w:t xml:space="preserve"> </w:t>
      </w:r>
      <w:proofErr w:type="spellStart"/>
      <w:r w:rsidR="00E350E1" w:rsidRPr="000B3473">
        <w:rPr>
          <w:rFonts w:ascii="inherit" w:hAnsi="inherit"/>
          <w:color w:val="444444"/>
          <w:sz w:val="27"/>
          <w:szCs w:val="27"/>
          <w:bdr w:val="none" w:sz="0" w:space="0" w:color="auto" w:frame="1"/>
          <w:lang w:val="fr-CA"/>
        </w:rPr>
        <w:t>exactamente</w:t>
      </w:r>
      <w:proofErr w:type="spellEnd"/>
      <w:r w:rsidR="00E350E1" w:rsidRPr="000B3473">
        <w:rPr>
          <w:rFonts w:ascii="inherit" w:hAnsi="inherit"/>
          <w:color w:val="444444"/>
          <w:sz w:val="27"/>
          <w:szCs w:val="27"/>
          <w:bdr w:val="none" w:sz="0" w:space="0" w:color="auto" w:frame="1"/>
          <w:lang w:val="fr-CA"/>
        </w:rPr>
        <w:t xml:space="preserve">, </w:t>
      </w:r>
      <w:proofErr w:type="spellStart"/>
      <w:r w:rsidR="00E350E1" w:rsidRPr="000B3473">
        <w:rPr>
          <w:rFonts w:ascii="inherit" w:hAnsi="inherit"/>
          <w:color w:val="444444"/>
          <w:sz w:val="27"/>
          <w:szCs w:val="27"/>
          <w:bdr w:val="none" w:sz="0" w:space="0" w:color="auto" w:frame="1"/>
          <w:lang w:val="fr-CA"/>
        </w:rPr>
        <w:t>como</w:t>
      </w:r>
      <w:proofErr w:type="spellEnd"/>
      <w:r w:rsidR="00E350E1" w:rsidRPr="000B3473">
        <w:rPr>
          <w:rFonts w:ascii="inherit" w:hAnsi="inherit"/>
          <w:color w:val="444444"/>
          <w:sz w:val="27"/>
          <w:szCs w:val="27"/>
          <w:bdr w:val="none" w:sz="0" w:space="0" w:color="auto" w:frame="1"/>
          <w:lang w:val="fr-CA"/>
        </w:rPr>
        <w:t xml:space="preserve"> </w:t>
      </w:r>
      <w:r w:rsidRPr="000B3473">
        <w:rPr>
          <w:rStyle w:val="lev"/>
          <w:rFonts w:ascii="inherit" w:hAnsi="inherit"/>
          <w:color w:val="444444"/>
          <w:sz w:val="27"/>
          <w:szCs w:val="27"/>
          <w:bdr w:val="none" w:sz="0" w:space="0" w:color="auto" w:frame="1"/>
          <w:lang w:val="fr-CA"/>
        </w:rPr>
        <w:t xml:space="preserve">los </w:t>
      </w:r>
      <w:proofErr w:type="spellStart"/>
      <w:r w:rsidRPr="000B3473">
        <w:rPr>
          <w:rStyle w:val="lev"/>
          <w:rFonts w:ascii="inherit" w:hAnsi="inherit"/>
          <w:color w:val="444444"/>
          <w:sz w:val="27"/>
          <w:szCs w:val="27"/>
          <w:bdr w:val="none" w:sz="0" w:space="0" w:color="auto" w:frame="1"/>
          <w:lang w:val="fr-CA"/>
        </w:rPr>
        <w:t>problemas</w:t>
      </w:r>
      <w:proofErr w:type="spellEnd"/>
      <w:r w:rsidRPr="000B3473">
        <w:rPr>
          <w:rStyle w:val="lev"/>
          <w:rFonts w:ascii="inherit" w:hAnsi="inherit"/>
          <w:color w:val="444444"/>
          <w:sz w:val="27"/>
          <w:szCs w:val="27"/>
          <w:bdr w:val="none" w:sz="0" w:space="0" w:color="auto" w:frame="1"/>
          <w:lang w:val="fr-CA"/>
        </w:rPr>
        <w:t xml:space="preserve"> de la </w:t>
      </w:r>
      <w:proofErr w:type="spellStart"/>
      <w:r w:rsidRPr="000B3473">
        <w:rPr>
          <w:rStyle w:val="lev"/>
          <w:rFonts w:ascii="inherit" w:hAnsi="inherit"/>
          <w:color w:val="444444"/>
          <w:sz w:val="27"/>
          <w:szCs w:val="27"/>
          <w:bdr w:val="none" w:sz="0" w:space="0" w:color="auto" w:frame="1"/>
          <w:lang w:val="fr-CA"/>
        </w:rPr>
        <w:t>revolución</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burguesa</w:t>
      </w:r>
      <w:proofErr w:type="spellEnd"/>
      <w:r w:rsidRPr="000B3473">
        <w:rPr>
          <w:rStyle w:val="lev"/>
          <w:rFonts w:ascii="inherit" w:hAnsi="inherit"/>
          <w:color w:val="444444"/>
          <w:sz w:val="27"/>
          <w:szCs w:val="27"/>
          <w:bdr w:val="none" w:sz="0" w:space="0" w:color="auto" w:frame="1"/>
          <w:lang w:val="fr-CA"/>
        </w:rPr>
        <w:t xml:space="preserve"> y los </w:t>
      </w:r>
      <w:proofErr w:type="spellStart"/>
      <w:r w:rsidRPr="000B3473">
        <w:rPr>
          <w:rStyle w:val="lev"/>
          <w:rFonts w:ascii="inherit" w:hAnsi="inherit"/>
          <w:color w:val="444444"/>
          <w:sz w:val="27"/>
          <w:szCs w:val="27"/>
          <w:bdr w:val="none" w:sz="0" w:space="0" w:color="auto" w:frame="1"/>
          <w:lang w:val="fr-CA"/>
        </w:rPr>
        <w:t>problemas</w:t>
      </w:r>
      <w:proofErr w:type="spellEnd"/>
      <w:r w:rsidRPr="000B3473">
        <w:rPr>
          <w:rStyle w:val="lev"/>
          <w:rFonts w:ascii="inherit" w:hAnsi="inherit"/>
          <w:color w:val="444444"/>
          <w:sz w:val="27"/>
          <w:szCs w:val="27"/>
          <w:bdr w:val="none" w:sz="0" w:space="0" w:color="auto" w:frame="1"/>
          <w:lang w:val="fr-CA"/>
        </w:rPr>
        <w:t xml:space="preserve"> de la </w:t>
      </w:r>
      <w:proofErr w:type="spellStart"/>
      <w:r w:rsidRPr="000B3473">
        <w:rPr>
          <w:rStyle w:val="lev"/>
          <w:rFonts w:ascii="inherit" w:hAnsi="inherit"/>
          <w:color w:val="444444"/>
          <w:sz w:val="27"/>
          <w:szCs w:val="27"/>
          <w:bdr w:val="none" w:sz="0" w:space="0" w:color="auto" w:frame="1"/>
          <w:lang w:val="fr-CA"/>
        </w:rPr>
        <w:t>revolución</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proletaria</w:t>
      </w:r>
      <w:proofErr w:type="spellEnd"/>
      <w:r w:rsidR="00E350E1" w:rsidRPr="000B3473">
        <w:rPr>
          <w:rStyle w:val="lev"/>
          <w:rFonts w:ascii="inherit" w:hAnsi="inherit"/>
          <w:color w:val="444444"/>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Ahora</w:t>
      </w:r>
      <w:proofErr w:type="spellEnd"/>
      <w:r w:rsidRPr="000B3473">
        <w:rPr>
          <w:rFonts w:ascii="inherit" w:hAnsi="inherit"/>
          <w:color w:val="800000"/>
          <w:sz w:val="27"/>
          <w:szCs w:val="27"/>
          <w:bdr w:val="none" w:sz="0" w:space="0" w:color="auto" w:frame="1"/>
          <w:lang w:val="fr-CA"/>
        </w:rPr>
        <w:t xml:space="preserve"> que ambos han </w:t>
      </w:r>
      <w:proofErr w:type="spellStart"/>
      <w:r w:rsidRPr="000B3473">
        <w:rPr>
          <w:rFonts w:ascii="inherit" w:hAnsi="inherit"/>
          <w:color w:val="800000"/>
          <w:sz w:val="27"/>
          <w:szCs w:val="27"/>
          <w:bdr w:val="none" w:sz="0" w:space="0" w:color="auto" w:frame="1"/>
          <w:lang w:val="fr-CA"/>
        </w:rPr>
        <w:t>desaparecido</w:t>
      </w:r>
      <w:proofErr w:type="spellEnd"/>
      <w:r w:rsidRPr="000B3473">
        <w:rPr>
          <w:rFonts w:ascii="inherit" w:hAnsi="inherit"/>
          <w:color w:val="800000"/>
          <w:sz w:val="27"/>
          <w:szCs w:val="27"/>
          <w:bdr w:val="none" w:sz="0" w:space="0" w:color="auto" w:frame="1"/>
          <w:lang w:val="fr-CA"/>
        </w:rPr>
        <w:t xml:space="preserve">, no es </w:t>
      </w:r>
      <w:proofErr w:type="spellStart"/>
      <w:r w:rsidRPr="000B3473">
        <w:rPr>
          <w:rFonts w:ascii="inherit" w:hAnsi="inherit"/>
          <w:color w:val="800000"/>
          <w:sz w:val="27"/>
          <w:szCs w:val="27"/>
          <w:bdr w:val="none" w:sz="0" w:space="0" w:color="auto" w:frame="1"/>
          <w:lang w:val="fr-CA"/>
        </w:rPr>
        <w:t>raro</w:t>
      </w:r>
      <w:proofErr w:type="spellEnd"/>
      <w:r w:rsidRPr="000B3473">
        <w:rPr>
          <w:rFonts w:ascii="inherit" w:hAnsi="inherit"/>
          <w:color w:val="800000"/>
          <w:sz w:val="27"/>
          <w:szCs w:val="27"/>
          <w:bdr w:val="none" w:sz="0" w:space="0" w:color="auto" w:frame="1"/>
          <w:lang w:val="fr-CA"/>
        </w:rPr>
        <w:t xml:space="preserve"> ver a </w:t>
      </w:r>
      <w:proofErr w:type="spellStart"/>
      <w:r w:rsidRPr="000B3473">
        <w:rPr>
          <w:rFonts w:ascii="inherit" w:hAnsi="inherit"/>
          <w:color w:val="800000"/>
          <w:sz w:val="27"/>
          <w:szCs w:val="27"/>
          <w:bdr w:val="none" w:sz="0" w:space="0" w:color="auto" w:frame="1"/>
          <w:lang w:val="fr-CA"/>
        </w:rPr>
        <w:t>leninistas</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inconsistentes</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esforzarse</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por</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razones</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políticas</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por</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reconciliar</w:t>
      </w:r>
      <w:proofErr w:type="spellEnd"/>
      <w:r w:rsidRPr="000B3473">
        <w:rPr>
          <w:rFonts w:ascii="inherit" w:hAnsi="inherit"/>
          <w:color w:val="800000"/>
          <w:sz w:val="27"/>
          <w:szCs w:val="27"/>
          <w:bdr w:val="none" w:sz="0" w:space="0" w:color="auto" w:frame="1"/>
          <w:lang w:val="fr-CA"/>
        </w:rPr>
        <w:t xml:space="preserve"> a </w:t>
      </w:r>
      <w:proofErr w:type="spellStart"/>
      <w:r w:rsidRPr="000B3473">
        <w:rPr>
          <w:rFonts w:ascii="inherit" w:hAnsi="inherit"/>
          <w:color w:val="800000"/>
          <w:sz w:val="27"/>
          <w:szCs w:val="27"/>
          <w:bdr w:val="none" w:sz="0" w:space="0" w:color="auto" w:frame="1"/>
          <w:lang w:val="fr-CA"/>
        </w:rPr>
        <w:t>Leni</w:t>
      </w:r>
      <w:r w:rsidR="00E350E1" w:rsidRPr="000B3473">
        <w:rPr>
          <w:rFonts w:ascii="inherit" w:hAnsi="inherit"/>
          <w:color w:val="800000"/>
          <w:sz w:val="27"/>
          <w:szCs w:val="27"/>
          <w:bdr w:val="none" w:sz="0" w:space="0" w:color="auto" w:frame="1"/>
          <w:lang w:val="fr-CA"/>
        </w:rPr>
        <w:t>n</w:t>
      </w:r>
      <w:proofErr w:type="spellEnd"/>
      <w:r w:rsidR="00E350E1" w:rsidRPr="000B3473">
        <w:rPr>
          <w:rFonts w:ascii="inherit" w:hAnsi="inherit"/>
          <w:color w:val="800000"/>
          <w:sz w:val="27"/>
          <w:szCs w:val="27"/>
          <w:bdr w:val="none" w:sz="0" w:space="0" w:color="auto" w:frame="1"/>
          <w:lang w:val="fr-CA"/>
        </w:rPr>
        <w:t xml:space="preserve"> y Rosa Luxemburg, y </w:t>
      </w:r>
      <w:proofErr w:type="spellStart"/>
      <w:r w:rsidR="00E350E1" w:rsidRPr="000B3473">
        <w:rPr>
          <w:rFonts w:ascii="inherit" w:hAnsi="inherit"/>
          <w:color w:val="800000"/>
          <w:sz w:val="27"/>
          <w:szCs w:val="27"/>
          <w:bdr w:val="none" w:sz="0" w:space="0" w:color="auto" w:frame="1"/>
          <w:lang w:val="fr-CA"/>
        </w:rPr>
        <w:lastRenderedPageBreak/>
        <w:t>minimizer</w:t>
      </w:r>
      <w:proofErr w:type="spellEnd"/>
      <w:r w:rsidR="00E350E1" w:rsidRPr="000B3473">
        <w:rPr>
          <w:rFonts w:ascii="inherit" w:hAnsi="inherit"/>
          <w:color w:val="800000"/>
          <w:sz w:val="27"/>
          <w:szCs w:val="27"/>
          <w:bdr w:val="none" w:sz="0" w:space="0" w:color="auto" w:frame="1"/>
          <w:lang w:val="fr-CA"/>
        </w:rPr>
        <w:t xml:space="preserve"> </w:t>
      </w:r>
      <w:r w:rsidRPr="000B3473">
        <w:rPr>
          <w:rFonts w:ascii="inherit" w:hAnsi="inherit"/>
          <w:color w:val="800000"/>
          <w:sz w:val="27"/>
          <w:szCs w:val="27"/>
          <w:bdr w:val="none" w:sz="0" w:space="0" w:color="auto" w:frame="1"/>
          <w:lang w:val="fr-CA"/>
        </w:rPr>
        <w:t xml:space="preserve">lo que los </w:t>
      </w:r>
      <w:proofErr w:type="spellStart"/>
      <w:r w:rsidRPr="000B3473">
        <w:rPr>
          <w:rFonts w:ascii="inherit" w:hAnsi="inherit"/>
          <w:color w:val="800000"/>
          <w:sz w:val="27"/>
          <w:szCs w:val="27"/>
          <w:bdr w:val="none" w:sz="0" w:space="0" w:color="auto" w:frame="1"/>
          <w:lang w:val="fr-CA"/>
        </w:rPr>
        <w:t>oponía</w:t>
      </w:r>
      <w:proofErr w:type="spellEnd"/>
      <w:r w:rsidRPr="000B3473">
        <w:rPr>
          <w:rFonts w:ascii="inherit" w:hAnsi="inherit"/>
          <w:color w:val="800000"/>
          <w:sz w:val="27"/>
          <w:szCs w:val="27"/>
          <w:bdr w:val="none" w:sz="0" w:space="0" w:color="auto" w:frame="1"/>
          <w:lang w:val="fr-CA"/>
        </w:rPr>
        <w:t>; </w:t>
      </w:r>
      <w:proofErr w:type="spellStart"/>
      <w:r w:rsidRPr="000B3473">
        <w:rPr>
          <w:rFonts w:ascii="inherit" w:hAnsi="inherit"/>
          <w:color w:val="800000"/>
          <w:sz w:val="27"/>
          <w:szCs w:val="27"/>
          <w:bdr w:val="none" w:sz="0" w:space="0" w:color="auto" w:frame="1"/>
          <w:lang w:val="fr-CA"/>
        </w:rPr>
        <w:t>pero</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estas</w:t>
      </w:r>
      <w:proofErr w:type="spellEnd"/>
      <w:r w:rsidRPr="000B3473">
        <w:rPr>
          <w:rFonts w:ascii="inherit" w:hAnsi="inherit"/>
          <w:color w:val="800000"/>
          <w:sz w:val="27"/>
          <w:szCs w:val="27"/>
          <w:bdr w:val="none" w:sz="0" w:space="0" w:color="auto" w:frame="1"/>
          <w:lang w:val="fr-CA"/>
        </w:rPr>
        <w:t xml:space="preserve"> son </w:t>
      </w:r>
      <w:proofErr w:type="spellStart"/>
      <w:r w:rsidRPr="000B3473">
        <w:rPr>
          <w:rFonts w:ascii="inherit" w:hAnsi="inherit"/>
          <w:color w:val="800000"/>
          <w:sz w:val="27"/>
          <w:szCs w:val="27"/>
          <w:bdr w:val="none" w:sz="0" w:space="0" w:color="auto" w:frame="1"/>
          <w:lang w:val="fr-CA"/>
        </w:rPr>
        <w:t>simplemente</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increíbles</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falsificaciones</w:t>
      </w:r>
      <w:proofErr w:type="spellEnd"/>
      <w:r w:rsidRPr="000B3473">
        <w:rPr>
          <w:rFonts w:ascii="inherit" w:hAnsi="inherit"/>
          <w:color w:val="800000"/>
          <w:sz w:val="27"/>
          <w:szCs w:val="27"/>
          <w:bdr w:val="none" w:sz="0" w:space="0" w:color="auto" w:frame="1"/>
          <w:lang w:val="fr-CA"/>
        </w:rPr>
        <w:t xml:space="preserve"> de </w:t>
      </w:r>
      <w:proofErr w:type="gramStart"/>
      <w:r w:rsidRPr="000B3473">
        <w:rPr>
          <w:rFonts w:ascii="inherit" w:hAnsi="inherit"/>
          <w:color w:val="800000"/>
          <w:sz w:val="27"/>
          <w:szCs w:val="27"/>
          <w:bdr w:val="none" w:sz="0" w:space="0" w:color="auto" w:frame="1"/>
          <w:lang w:val="fr-CA"/>
        </w:rPr>
        <w:t>la historia</w:t>
      </w:r>
      <w:proofErr w:type="gramEnd"/>
      <w:r w:rsidRPr="000B3473">
        <w:rPr>
          <w:rFonts w:ascii="inherit" w:hAnsi="inherit"/>
          <w:color w:val="800000"/>
          <w:sz w:val="27"/>
          <w:szCs w:val="27"/>
          <w:bdr w:val="none" w:sz="0" w:space="0" w:color="auto" w:frame="1"/>
          <w:lang w:val="fr-CA"/>
        </w:rPr>
        <w:t xml:space="preserve">, que solo </w:t>
      </w:r>
      <w:proofErr w:type="spellStart"/>
      <w:r w:rsidRPr="000B3473">
        <w:rPr>
          <w:rFonts w:ascii="inherit" w:hAnsi="inherit"/>
          <w:color w:val="800000"/>
          <w:sz w:val="27"/>
          <w:szCs w:val="27"/>
          <w:bdr w:val="none" w:sz="0" w:space="0" w:color="auto" w:frame="1"/>
          <w:lang w:val="fr-CA"/>
        </w:rPr>
        <w:t>sirven</w:t>
      </w:r>
      <w:proofErr w:type="spellEnd"/>
      <w:r w:rsidRPr="000B3473">
        <w:rPr>
          <w:rFonts w:ascii="inherit" w:hAnsi="inherit"/>
          <w:color w:val="800000"/>
          <w:sz w:val="27"/>
          <w:szCs w:val="27"/>
          <w:bdr w:val="none" w:sz="0" w:space="0" w:color="auto" w:frame="1"/>
          <w:lang w:val="fr-CA"/>
        </w:rPr>
        <w:t xml:space="preserve"> a los </w:t>
      </w:r>
      <w:proofErr w:type="spellStart"/>
      <w:r w:rsidRPr="000B3473">
        <w:rPr>
          <w:rFonts w:ascii="inherit" w:hAnsi="inherit"/>
          <w:color w:val="800000"/>
          <w:sz w:val="27"/>
          <w:szCs w:val="27"/>
          <w:bdr w:val="none" w:sz="0" w:space="0" w:color="auto" w:frame="1"/>
          <w:lang w:val="fr-CA"/>
        </w:rPr>
        <w:t>falsificadores</w:t>
      </w:r>
      <w:proofErr w:type="spellEnd"/>
      <w:r w:rsidRPr="000B3473">
        <w:rPr>
          <w:rFonts w:ascii="inherit" w:hAnsi="inherit"/>
          <w:color w:val="800000"/>
          <w:sz w:val="27"/>
          <w:szCs w:val="27"/>
          <w:bdr w:val="none" w:sz="0" w:space="0" w:color="auto" w:frame="1"/>
          <w:lang w:val="fr-CA"/>
        </w:rPr>
        <w:t xml:space="preserve"> y solo </w:t>
      </w:r>
      <w:proofErr w:type="spellStart"/>
      <w:r w:rsidRPr="000B3473">
        <w:rPr>
          <w:rFonts w:ascii="inherit" w:hAnsi="inherit"/>
          <w:color w:val="800000"/>
          <w:sz w:val="27"/>
          <w:szCs w:val="27"/>
          <w:bdr w:val="none" w:sz="0" w:space="0" w:color="auto" w:frame="1"/>
          <w:lang w:val="fr-CA"/>
        </w:rPr>
        <w:t>por</w:t>
      </w:r>
      <w:proofErr w:type="spellEnd"/>
      <w:r w:rsidRPr="000B3473">
        <w:rPr>
          <w:rFonts w:ascii="inherit" w:hAnsi="inherit"/>
          <w:color w:val="800000"/>
          <w:sz w:val="27"/>
          <w:szCs w:val="27"/>
          <w:bdr w:val="none" w:sz="0" w:space="0" w:color="auto" w:frame="1"/>
          <w:lang w:val="fr-CA"/>
        </w:rPr>
        <w:t xml:space="preserve"> un </w:t>
      </w:r>
      <w:proofErr w:type="spellStart"/>
      <w:r w:rsidRPr="000B3473">
        <w:rPr>
          <w:rFonts w:ascii="inherit" w:hAnsi="inherit"/>
          <w:color w:val="800000"/>
          <w:sz w:val="27"/>
          <w:szCs w:val="27"/>
          <w:bdr w:val="none" w:sz="0" w:space="0" w:color="auto" w:frame="1"/>
          <w:lang w:val="fr-CA"/>
        </w:rPr>
        <w:t>tiempo</w:t>
      </w:r>
      <w:proofErr w:type="spellEnd"/>
      <w:r w:rsidRPr="000B3473">
        <w:rPr>
          <w:rFonts w:ascii="inherit" w:hAnsi="inherit"/>
          <w:color w:val="800000"/>
          <w:sz w:val="27"/>
          <w:szCs w:val="27"/>
          <w:bdr w:val="none" w:sz="0" w:space="0" w:color="auto" w:frame="1"/>
          <w:lang w:val="fr-CA"/>
        </w:rPr>
        <w:t>.</w:t>
      </w:r>
    </w:p>
    <w:p w14:paraId="23333802" w14:textId="77777777" w:rsidR="00E350E1" w:rsidRPr="000B3473" w:rsidRDefault="00E350E1" w:rsidP="00EF17D7">
      <w:pPr>
        <w:pStyle w:val="NormalWeb"/>
        <w:shd w:val="clear" w:color="auto" w:fill="FFFFFF"/>
        <w:spacing w:before="0" w:beforeAutospacing="0" w:after="0" w:afterAutospacing="0"/>
        <w:textAlignment w:val="baseline"/>
        <w:rPr>
          <w:rStyle w:val="lev"/>
          <w:rFonts w:ascii="inherit" w:hAnsi="inherit"/>
          <w:color w:val="444444"/>
          <w:sz w:val="27"/>
          <w:szCs w:val="27"/>
          <w:bdr w:val="none" w:sz="0" w:space="0" w:color="auto" w:frame="1"/>
          <w:lang w:val="fr-CA"/>
        </w:rPr>
      </w:pPr>
    </w:p>
    <w:p w14:paraId="7EF85E6B"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r w:rsidRPr="000B3473">
        <w:rPr>
          <w:rStyle w:val="lev"/>
          <w:rFonts w:ascii="inherit" w:hAnsi="inherit"/>
          <w:color w:val="444444"/>
          <w:sz w:val="27"/>
          <w:szCs w:val="27"/>
          <w:bdr w:val="none" w:sz="0" w:space="0" w:color="auto" w:frame="1"/>
          <w:lang w:val="fr-CA"/>
        </w:rPr>
        <w:t xml:space="preserve">Lo que </w:t>
      </w:r>
      <w:proofErr w:type="spellStart"/>
      <w:r w:rsidRPr="000B3473">
        <w:rPr>
          <w:rStyle w:val="lev"/>
          <w:rFonts w:ascii="inherit" w:hAnsi="inherit"/>
          <w:color w:val="444444"/>
          <w:sz w:val="27"/>
          <w:szCs w:val="27"/>
          <w:bdr w:val="none" w:sz="0" w:space="0" w:color="auto" w:frame="1"/>
          <w:lang w:val="fr-CA"/>
        </w:rPr>
        <w:t>unió</w:t>
      </w:r>
      <w:proofErr w:type="spellEnd"/>
      <w:r w:rsidRPr="000B3473">
        <w:rPr>
          <w:rStyle w:val="lev"/>
          <w:rFonts w:ascii="inherit" w:hAnsi="inherit"/>
          <w:color w:val="444444"/>
          <w:sz w:val="27"/>
          <w:szCs w:val="27"/>
          <w:bdr w:val="none" w:sz="0" w:space="0" w:color="auto" w:frame="1"/>
          <w:lang w:val="fr-CA"/>
        </w:rPr>
        <w:t xml:space="preserve"> a Luxemburg y </w:t>
      </w:r>
      <w:proofErr w:type="spellStart"/>
      <w:r w:rsidRPr="000B3473">
        <w:rPr>
          <w:rStyle w:val="lev"/>
          <w:rFonts w:ascii="inherit" w:hAnsi="inherit"/>
          <w:color w:val="444444"/>
          <w:sz w:val="27"/>
          <w:szCs w:val="27"/>
          <w:bdr w:val="none" w:sz="0" w:space="0" w:color="auto" w:frame="1"/>
          <w:lang w:val="fr-CA"/>
        </w:rPr>
        <w:t>Lenin</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fue</w:t>
      </w:r>
      <w:proofErr w:type="spellEnd"/>
      <w:r w:rsidRPr="000B3473">
        <w:rPr>
          <w:rStyle w:val="lev"/>
          <w:rFonts w:ascii="inherit" w:hAnsi="inherit"/>
          <w:color w:val="444444"/>
          <w:sz w:val="27"/>
          <w:szCs w:val="27"/>
          <w:bdr w:val="none" w:sz="0" w:space="0" w:color="auto" w:frame="1"/>
          <w:lang w:val="fr-CA"/>
        </w:rPr>
        <w:t xml:space="preserve"> la lucha contra el </w:t>
      </w:r>
      <w:proofErr w:type="spellStart"/>
      <w:r w:rsidRPr="000B3473">
        <w:rPr>
          <w:rStyle w:val="lev"/>
          <w:rFonts w:ascii="inherit" w:hAnsi="inherit"/>
          <w:color w:val="444444"/>
          <w:sz w:val="27"/>
          <w:szCs w:val="27"/>
          <w:bdr w:val="none" w:sz="0" w:space="0" w:color="auto" w:frame="1"/>
          <w:lang w:val="fr-CA"/>
        </w:rPr>
        <w:t>reformismo</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anterior</w:t>
      </w:r>
      <w:proofErr w:type="spellEnd"/>
      <w:r w:rsidRPr="000B3473">
        <w:rPr>
          <w:rStyle w:val="lev"/>
          <w:rFonts w:ascii="inherit" w:hAnsi="inherit"/>
          <w:color w:val="444444"/>
          <w:sz w:val="27"/>
          <w:szCs w:val="27"/>
          <w:bdr w:val="none" w:sz="0" w:space="0" w:color="auto" w:frame="1"/>
          <w:lang w:val="fr-CA"/>
        </w:rPr>
        <w:t xml:space="preserve"> a 1914 y contra el </w:t>
      </w:r>
      <w:proofErr w:type="spellStart"/>
      <w:r w:rsidRPr="000B3473">
        <w:rPr>
          <w:rStyle w:val="lev"/>
          <w:rFonts w:ascii="inherit" w:hAnsi="inherit"/>
          <w:color w:val="444444"/>
          <w:sz w:val="27"/>
          <w:szCs w:val="27"/>
          <w:bdr w:val="none" w:sz="0" w:space="0" w:color="auto" w:frame="1"/>
          <w:lang w:val="fr-CA"/>
        </w:rPr>
        <w:t>chovinismo</w:t>
      </w:r>
      <w:proofErr w:type="spellEnd"/>
      <w:r w:rsidRPr="000B3473">
        <w:rPr>
          <w:rStyle w:val="lev"/>
          <w:rFonts w:ascii="inherit" w:hAnsi="inherit"/>
          <w:color w:val="444444"/>
          <w:sz w:val="27"/>
          <w:szCs w:val="27"/>
          <w:bdr w:val="none" w:sz="0" w:space="0" w:color="auto" w:frame="1"/>
          <w:lang w:val="fr-CA"/>
        </w:rPr>
        <w:t xml:space="preserve"> en el que se </w:t>
      </w:r>
      <w:proofErr w:type="spellStart"/>
      <w:r w:rsidRPr="000B3473">
        <w:rPr>
          <w:rStyle w:val="lev"/>
          <w:rFonts w:ascii="inherit" w:hAnsi="inherit"/>
          <w:color w:val="444444"/>
          <w:sz w:val="27"/>
          <w:szCs w:val="27"/>
          <w:bdr w:val="none" w:sz="0" w:space="0" w:color="auto" w:frame="1"/>
          <w:lang w:val="fr-CA"/>
        </w:rPr>
        <w:t>convirtió</w:t>
      </w:r>
      <w:proofErr w:type="spellEnd"/>
      <w:r w:rsidRPr="000B3473">
        <w:rPr>
          <w:rStyle w:val="lev"/>
          <w:rFonts w:ascii="inherit" w:hAnsi="inherit"/>
          <w:color w:val="444444"/>
          <w:sz w:val="27"/>
          <w:szCs w:val="27"/>
          <w:bdr w:val="none" w:sz="0" w:space="0" w:color="auto" w:frame="1"/>
          <w:lang w:val="fr-CA"/>
        </w:rPr>
        <w:t xml:space="preserve"> la </w:t>
      </w:r>
      <w:proofErr w:type="spellStart"/>
      <w:r w:rsidRPr="000B3473">
        <w:rPr>
          <w:rStyle w:val="lev"/>
          <w:rFonts w:ascii="inherit" w:hAnsi="inherit"/>
          <w:color w:val="444444"/>
          <w:sz w:val="27"/>
          <w:szCs w:val="27"/>
          <w:bdr w:val="none" w:sz="0" w:space="0" w:color="auto" w:frame="1"/>
          <w:lang w:val="fr-CA"/>
        </w:rPr>
        <w:t>socialdemocracia</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internacional</w:t>
      </w:r>
      <w:proofErr w:type="spellEnd"/>
      <w:r w:rsidRPr="000B3473">
        <w:rPr>
          <w:rStyle w:val="lev"/>
          <w:rFonts w:ascii="inherit" w:hAnsi="inherit"/>
          <w:color w:val="444444"/>
          <w:sz w:val="27"/>
          <w:szCs w:val="27"/>
          <w:bdr w:val="none" w:sz="0" w:space="0" w:color="auto" w:frame="1"/>
          <w:lang w:val="fr-CA"/>
        </w:rPr>
        <w:t xml:space="preserve"> tras la </w:t>
      </w:r>
      <w:proofErr w:type="spellStart"/>
      <w:r w:rsidRPr="000B3473">
        <w:rPr>
          <w:rStyle w:val="lev"/>
          <w:rFonts w:ascii="inherit" w:hAnsi="inherit"/>
          <w:color w:val="444444"/>
          <w:sz w:val="27"/>
          <w:szCs w:val="27"/>
          <w:bdr w:val="none" w:sz="0" w:space="0" w:color="auto" w:frame="1"/>
          <w:lang w:val="fr-CA"/>
        </w:rPr>
        <w:t>declaración</w:t>
      </w:r>
      <w:proofErr w:type="spellEnd"/>
      <w:r w:rsidRPr="000B3473">
        <w:rPr>
          <w:rStyle w:val="lev"/>
          <w:rFonts w:ascii="inherit" w:hAnsi="inherit"/>
          <w:color w:val="444444"/>
          <w:sz w:val="27"/>
          <w:szCs w:val="27"/>
          <w:bdr w:val="none" w:sz="0" w:space="0" w:color="auto" w:frame="1"/>
          <w:lang w:val="fr-CA"/>
        </w:rPr>
        <w:t xml:space="preserve"> de </w:t>
      </w:r>
      <w:proofErr w:type="spellStart"/>
      <w:r w:rsidRPr="000B3473">
        <w:rPr>
          <w:rStyle w:val="lev"/>
          <w:rFonts w:ascii="inherit" w:hAnsi="inherit"/>
          <w:color w:val="444444"/>
          <w:sz w:val="27"/>
          <w:szCs w:val="27"/>
          <w:bdr w:val="none" w:sz="0" w:space="0" w:color="auto" w:frame="1"/>
          <w:lang w:val="fr-CA"/>
        </w:rPr>
        <w:t>guerra</w:t>
      </w:r>
      <w:proofErr w:type="spellEnd"/>
      <w:r w:rsidRPr="000B3473">
        <w:rPr>
          <w:rStyle w:val="lev"/>
          <w:rFonts w:ascii="inherit" w:hAnsi="inherit"/>
          <w:color w:val="444444"/>
          <w:sz w:val="27"/>
          <w:szCs w:val="27"/>
          <w:bdr w:val="none" w:sz="0" w:space="0" w:color="auto" w:frame="1"/>
          <w:lang w:val="fr-CA"/>
        </w:rPr>
        <w:t>.</w:t>
      </w:r>
      <w:r w:rsidR="00E350E1"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Pero</w:t>
      </w:r>
      <w:proofErr w:type="spellEnd"/>
      <w:r w:rsidRPr="000B3473">
        <w:rPr>
          <w:rFonts w:ascii="inherit" w:hAnsi="inherit"/>
          <w:color w:val="444444"/>
          <w:sz w:val="27"/>
          <w:szCs w:val="27"/>
          <w:bdr w:val="none" w:sz="0" w:space="0" w:color="auto" w:frame="1"/>
          <w:lang w:val="fr-CA"/>
        </w:rPr>
        <w:t xml:space="preserve"> este </w:t>
      </w:r>
      <w:proofErr w:type="spellStart"/>
      <w:r w:rsidRPr="000B3473">
        <w:rPr>
          <w:rFonts w:ascii="inherit" w:hAnsi="inherit"/>
          <w:color w:val="444444"/>
          <w:sz w:val="27"/>
          <w:szCs w:val="27"/>
          <w:bdr w:val="none" w:sz="0" w:space="0" w:color="auto" w:frame="1"/>
          <w:lang w:val="fr-CA"/>
        </w:rPr>
        <w:t>codo</w:t>
      </w:r>
      <w:proofErr w:type="spellEnd"/>
      <w:r w:rsidRPr="000B3473">
        <w:rPr>
          <w:rFonts w:ascii="inherit" w:hAnsi="inherit"/>
          <w:color w:val="444444"/>
          <w:sz w:val="27"/>
          <w:szCs w:val="27"/>
          <w:bdr w:val="none" w:sz="0" w:space="0" w:color="auto" w:frame="1"/>
          <w:lang w:val="fr-CA"/>
        </w:rPr>
        <w:t xml:space="preserve"> con </w:t>
      </w:r>
      <w:proofErr w:type="spellStart"/>
      <w:r w:rsidRPr="000B3473">
        <w:rPr>
          <w:rFonts w:ascii="inherit" w:hAnsi="inherit"/>
          <w:color w:val="444444"/>
          <w:sz w:val="27"/>
          <w:szCs w:val="27"/>
          <w:bdr w:val="none" w:sz="0" w:space="0" w:color="auto" w:frame="1"/>
          <w:lang w:val="fr-CA"/>
        </w:rPr>
        <w:t>codo</w:t>
      </w:r>
      <w:proofErr w:type="spellEnd"/>
      <w:r w:rsidRPr="000B3473">
        <w:rPr>
          <w:rFonts w:ascii="inherit" w:hAnsi="inherit"/>
          <w:color w:val="444444"/>
          <w:sz w:val="27"/>
          <w:szCs w:val="27"/>
          <w:bdr w:val="none" w:sz="0" w:space="0" w:color="auto" w:frame="1"/>
          <w:lang w:val="fr-CA"/>
        </w:rPr>
        <w:t xml:space="preserve"> no </w:t>
      </w:r>
      <w:proofErr w:type="spellStart"/>
      <w:r w:rsidRPr="000B3473">
        <w:rPr>
          <w:rFonts w:ascii="inherit" w:hAnsi="inherit"/>
          <w:color w:val="444444"/>
          <w:sz w:val="27"/>
          <w:szCs w:val="27"/>
          <w:bdr w:val="none" w:sz="0" w:space="0" w:color="auto" w:frame="1"/>
          <w:lang w:val="fr-CA"/>
        </w:rPr>
        <w:t>debe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evitar</w:t>
      </w:r>
      <w:proofErr w:type="spellEnd"/>
      <w:r w:rsidRPr="000B3473">
        <w:rPr>
          <w:rFonts w:ascii="inherit" w:hAnsi="inherit"/>
          <w:color w:val="444444"/>
          <w:sz w:val="27"/>
          <w:szCs w:val="27"/>
          <w:bdr w:val="none" w:sz="0" w:space="0" w:color="auto" w:frame="1"/>
          <w:lang w:val="fr-CA"/>
        </w:rPr>
        <w:t xml:space="preserve"> que la </w:t>
      </w:r>
      <w:proofErr w:type="spellStart"/>
      <w:r w:rsidRPr="000B3473">
        <w:rPr>
          <w:rFonts w:ascii="inherit" w:hAnsi="inherit"/>
          <w:color w:val="444444"/>
          <w:sz w:val="27"/>
          <w:szCs w:val="27"/>
          <w:bdr w:val="none" w:sz="0" w:space="0" w:color="auto" w:frame="1"/>
          <w:lang w:val="fr-CA"/>
        </w:rPr>
        <w:t>polémica</w:t>
      </w:r>
      <w:proofErr w:type="spellEnd"/>
      <w:r w:rsidRPr="000B3473">
        <w:rPr>
          <w:rFonts w:ascii="inherit" w:hAnsi="inherit"/>
          <w:color w:val="444444"/>
          <w:sz w:val="27"/>
          <w:szCs w:val="27"/>
          <w:bdr w:val="none" w:sz="0" w:space="0" w:color="auto" w:frame="1"/>
          <w:lang w:val="fr-CA"/>
        </w:rPr>
        <w:t xml:space="preserve"> entre ambos </w:t>
      </w:r>
      <w:proofErr w:type="spellStart"/>
      <w:r w:rsidRPr="000B3473">
        <w:rPr>
          <w:rFonts w:ascii="inherit" w:hAnsi="inherit"/>
          <w:color w:val="444444"/>
          <w:sz w:val="27"/>
          <w:szCs w:val="27"/>
          <w:bdr w:val="none" w:sz="0" w:space="0" w:color="auto" w:frame="1"/>
          <w:lang w:val="fr-CA"/>
        </w:rPr>
        <w:t>esté</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pleno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apogeo</w:t>
      </w:r>
      <w:proofErr w:type="spellEnd"/>
      <w:r w:rsidRPr="000B3473">
        <w:rPr>
          <w:rFonts w:ascii="inherit" w:hAnsi="inherit"/>
          <w:color w:val="444444"/>
          <w:sz w:val="27"/>
          <w:szCs w:val="27"/>
          <w:bdr w:val="none" w:sz="0" w:space="0" w:color="auto" w:frame="1"/>
          <w:lang w:val="fr-CA"/>
        </w:rPr>
        <w:t xml:space="preserve">. Sus </w:t>
      </w:r>
      <w:proofErr w:type="spellStart"/>
      <w:r w:rsidRPr="000B3473">
        <w:rPr>
          <w:rFonts w:ascii="inherit" w:hAnsi="inherit"/>
          <w:color w:val="444444"/>
          <w:sz w:val="27"/>
          <w:szCs w:val="27"/>
          <w:bdr w:val="none" w:sz="0" w:space="0" w:color="auto" w:frame="1"/>
          <w:lang w:val="fr-CA"/>
        </w:rPr>
        <w:t>diferencias</w:t>
      </w:r>
      <w:proofErr w:type="spellEnd"/>
      <w:r w:rsidRPr="000B3473">
        <w:rPr>
          <w:rFonts w:ascii="inherit" w:hAnsi="inherit"/>
          <w:color w:val="444444"/>
          <w:sz w:val="27"/>
          <w:szCs w:val="27"/>
          <w:bdr w:val="none" w:sz="0" w:space="0" w:color="auto" w:frame="1"/>
          <w:lang w:val="fr-CA"/>
        </w:rPr>
        <w:t xml:space="preserve"> se </w:t>
      </w:r>
      <w:proofErr w:type="spellStart"/>
      <w:r w:rsidRPr="000B3473">
        <w:rPr>
          <w:rFonts w:ascii="inherit" w:hAnsi="inherit"/>
          <w:color w:val="444444"/>
          <w:sz w:val="27"/>
          <w:szCs w:val="27"/>
          <w:bdr w:val="none" w:sz="0" w:space="0" w:color="auto" w:frame="1"/>
          <w:lang w:val="fr-CA"/>
        </w:rPr>
        <w:t>referían</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rumbo</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debía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tomar</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revolución</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tanto, </w:t>
      </w:r>
      <w:proofErr w:type="spellStart"/>
      <w:r w:rsidRPr="000B3473">
        <w:rPr>
          <w:rFonts w:ascii="inherit" w:hAnsi="inherit"/>
          <w:color w:val="444444"/>
          <w:sz w:val="27"/>
          <w:szCs w:val="27"/>
          <w:bdr w:val="none" w:sz="0" w:space="0" w:color="auto" w:frame="1"/>
          <w:lang w:val="fr-CA"/>
        </w:rPr>
        <w:t>siendo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táctica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inseparable</w:t>
      </w:r>
      <w:proofErr w:type="spellEnd"/>
      <w:r w:rsidRPr="000B3473">
        <w:rPr>
          <w:rFonts w:ascii="inherit" w:hAnsi="inherit"/>
          <w:color w:val="444444"/>
          <w:sz w:val="27"/>
          <w:szCs w:val="27"/>
          <w:bdr w:val="none" w:sz="0" w:space="0" w:color="auto" w:frame="1"/>
          <w:lang w:val="fr-CA"/>
        </w:rPr>
        <w:t xml:space="preserve"> de los </w:t>
      </w:r>
      <w:proofErr w:type="spellStart"/>
      <w:r w:rsidRPr="000B3473">
        <w:rPr>
          <w:rFonts w:ascii="inherit" w:hAnsi="inherit"/>
          <w:color w:val="444444"/>
          <w:sz w:val="27"/>
          <w:szCs w:val="27"/>
          <w:bdr w:val="none" w:sz="0" w:space="0" w:color="auto" w:frame="1"/>
          <w:lang w:val="fr-CA"/>
        </w:rPr>
        <w:t>principios</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contenido</w:t>
      </w:r>
      <w:proofErr w:type="spellEnd"/>
      <w:r w:rsidRPr="000B3473">
        <w:rPr>
          <w:rFonts w:ascii="inherit" w:hAnsi="inherit"/>
          <w:color w:val="444444"/>
          <w:sz w:val="27"/>
          <w:szCs w:val="27"/>
          <w:bdr w:val="none" w:sz="0" w:space="0" w:color="auto" w:frame="1"/>
          <w:lang w:val="fr-CA"/>
        </w:rPr>
        <w:t xml:space="preserve"> y la forma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nuevo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movimiento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obrero</w:t>
      </w:r>
      <w:proofErr w:type="spellEnd"/>
      <w:r w:rsidRPr="000B3473">
        <w:rPr>
          <w:rFonts w:ascii="inherit" w:hAnsi="inherit"/>
          <w:color w:val="444444"/>
          <w:sz w:val="27"/>
          <w:szCs w:val="27"/>
          <w:bdr w:val="none" w:sz="0" w:space="0" w:color="auto" w:frame="1"/>
          <w:lang w:val="fr-CA"/>
        </w:rPr>
        <w:t xml:space="preserve">. Si bien se </w:t>
      </w:r>
      <w:proofErr w:type="spellStart"/>
      <w:r w:rsidRPr="000B3473">
        <w:rPr>
          <w:rFonts w:ascii="inherit" w:hAnsi="inherit"/>
          <w:color w:val="444444"/>
          <w:sz w:val="27"/>
          <w:szCs w:val="27"/>
          <w:bdr w:val="none" w:sz="0" w:space="0" w:color="auto" w:frame="1"/>
          <w:lang w:val="fr-CA"/>
        </w:rPr>
        <w:t>sabe</w:t>
      </w:r>
      <w:proofErr w:type="spellEnd"/>
      <w:r w:rsidRPr="000B3473">
        <w:rPr>
          <w:rFonts w:ascii="inherit" w:hAnsi="inherit"/>
          <w:color w:val="444444"/>
          <w:sz w:val="27"/>
          <w:szCs w:val="27"/>
          <w:bdr w:val="none" w:sz="0" w:space="0" w:color="auto" w:frame="1"/>
          <w:lang w:val="fr-CA"/>
        </w:rPr>
        <w:t xml:space="preserve"> que ambos </w:t>
      </w:r>
      <w:proofErr w:type="spellStart"/>
      <w:r w:rsidRPr="000B3473">
        <w:rPr>
          <w:rFonts w:ascii="inherit" w:hAnsi="inherit"/>
          <w:color w:val="444444"/>
          <w:sz w:val="27"/>
          <w:szCs w:val="27"/>
          <w:bdr w:val="none" w:sz="0" w:space="0" w:color="auto" w:frame="1"/>
          <w:lang w:val="fr-CA"/>
        </w:rPr>
        <w:t>eran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enemigos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jurados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revisionismo</w:t>
      </w:r>
      <w:proofErr w:type="spellEnd"/>
      <w:r w:rsidRPr="000B3473">
        <w:rPr>
          <w:rFonts w:ascii="inherit" w:hAnsi="inherit"/>
          <w:color w:val="444444"/>
          <w:sz w:val="27"/>
          <w:szCs w:val="27"/>
          <w:bdr w:val="none" w:sz="0" w:space="0" w:color="auto" w:frame="1"/>
          <w:lang w:val="fr-CA"/>
        </w:rPr>
        <w:t xml:space="preserve"> (lo </w:t>
      </w:r>
      <w:proofErr w:type="gramStart"/>
      <w:r w:rsidRPr="000B3473">
        <w:rPr>
          <w:rFonts w:ascii="inherit" w:hAnsi="inherit"/>
          <w:color w:val="444444"/>
          <w:sz w:val="27"/>
          <w:szCs w:val="27"/>
          <w:bdr w:val="none" w:sz="0" w:space="0" w:color="auto" w:frame="1"/>
          <w:lang w:val="fr-CA"/>
        </w:rPr>
        <w:t>que a</w:t>
      </w:r>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menudo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lleva</w:t>
      </w:r>
      <w:proofErr w:type="spellEnd"/>
      <w:r w:rsidRPr="000B3473">
        <w:rPr>
          <w:rFonts w:ascii="inherit" w:hAnsi="inherit"/>
          <w:color w:val="444444"/>
          <w:sz w:val="27"/>
          <w:szCs w:val="27"/>
          <w:bdr w:val="none" w:sz="0" w:space="0" w:color="auto" w:frame="1"/>
          <w:lang w:val="fr-CA"/>
        </w:rPr>
        <w:t xml:space="preserve"> a que se </w:t>
      </w:r>
      <w:proofErr w:type="spellStart"/>
      <w:r w:rsidRPr="000B3473">
        <w:rPr>
          <w:rFonts w:ascii="inherit" w:hAnsi="inherit"/>
          <w:color w:val="444444"/>
          <w:sz w:val="27"/>
          <w:szCs w:val="27"/>
          <w:bdr w:val="none" w:sz="0" w:space="0" w:color="auto" w:frame="1"/>
          <w:lang w:val="fr-CA"/>
        </w:rPr>
        <w:t>asocien</w:t>
      </w:r>
      <w:proofErr w:type="spellEnd"/>
      <w:r w:rsidRPr="000B3473">
        <w:rPr>
          <w:rFonts w:ascii="inherit" w:hAnsi="inherit"/>
          <w:color w:val="444444"/>
          <w:sz w:val="27"/>
          <w:szCs w:val="27"/>
          <w:bdr w:val="none" w:sz="0" w:space="0" w:color="auto" w:frame="1"/>
          <w:lang w:val="fr-CA"/>
        </w:rPr>
        <w:t xml:space="preserve"> sus nombres), lo </w:t>
      </w:r>
      <w:proofErr w:type="spellStart"/>
      <w:r w:rsidRPr="000B3473">
        <w:rPr>
          <w:rFonts w:ascii="inherit" w:hAnsi="inherit"/>
          <w:color w:val="444444"/>
          <w:sz w:val="27"/>
          <w:szCs w:val="27"/>
          <w:bdr w:val="none" w:sz="0" w:space="0" w:color="auto" w:frame="1"/>
          <w:lang w:val="fr-CA"/>
        </w:rPr>
        <w:t>cierto</w:t>
      </w:r>
      <w:proofErr w:type="spellEnd"/>
      <w:r w:rsidRPr="000B3473">
        <w:rPr>
          <w:rFonts w:ascii="inherit" w:hAnsi="inherit"/>
          <w:color w:val="444444"/>
          <w:sz w:val="27"/>
          <w:szCs w:val="27"/>
          <w:bdr w:val="none" w:sz="0" w:space="0" w:color="auto" w:frame="1"/>
          <w:lang w:val="fr-CA"/>
        </w:rPr>
        <w:t xml:space="preserve"> es que </w:t>
      </w:r>
      <w:proofErr w:type="spellStart"/>
      <w:r w:rsidRPr="000B3473">
        <w:rPr>
          <w:rFonts w:ascii="inherit" w:hAnsi="inherit"/>
          <w:color w:val="444444"/>
          <w:sz w:val="27"/>
          <w:szCs w:val="27"/>
          <w:bdr w:val="none" w:sz="0" w:space="0" w:color="auto" w:frame="1"/>
          <w:lang w:val="fr-CA"/>
        </w:rPr>
        <w:t>hoy</w:t>
      </w:r>
      <w:proofErr w:type="spellEnd"/>
      <w:r w:rsidRPr="000B3473">
        <w:rPr>
          <w:rFonts w:ascii="inherit" w:hAnsi="inherit"/>
          <w:color w:val="444444"/>
          <w:sz w:val="27"/>
          <w:szCs w:val="27"/>
          <w:bdr w:val="none" w:sz="0" w:space="0" w:color="auto" w:frame="1"/>
          <w:lang w:val="fr-CA"/>
        </w:rPr>
        <w:t xml:space="preserve"> es </w:t>
      </w:r>
      <w:proofErr w:type="spellStart"/>
      <w:r w:rsidRPr="000B3473">
        <w:rPr>
          <w:rFonts w:ascii="inherit" w:hAnsi="inherit"/>
          <w:color w:val="444444"/>
          <w:sz w:val="27"/>
          <w:szCs w:val="27"/>
          <w:bdr w:val="none" w:sz="0" w:space="0" w:color="auto" w:frame="1"/>
          <w:lang w:val="fr-CA"/>
        </w:rPr>
        <w:t>difícil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formarse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idea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w:t>
      </w:r>
      <w:r w:rsidR="00E350E1" w:rsidRPr="000B3473">
        <w:rPr>
          <w:rFonts w:ascii="inherit" w:hAnsi="inherit"/>
          <w:color w:val="444444"/>
          <w:sz w:val="27"/>
          <w:szCs w:val="27"/>
          <w:bdr w:val="none" w:sz="0" w:space="0" w:color="auto" w:frame="1"/>
          <w:lang w:val="fr-CA"/>
        </w:rPr>
        <w:t>recisa</w:t>
      </w:r>
      <w:proofErr w:type="spellEnd"/>
      <w:r w:rsidR="00E350E1" w:rsidRPr="000B3473">
        <w:rPr>
          <w:rFonts w:ascii="inherit" w:hAnsi="inherit"/>
          <w:color w:val="444444"/>
          <w:sz w:val="27"/>
          <w:szCs w:val="27"/>
          <w:bdr w:val="none" w:sz="0" w:space="0" w:color="auto" w:frame="1"/>
          <w:lang w:val="fr-CA"/>
        </w:rPr>
        <w:t xml:space="preserve"> de </w:t>
      </w:r>
      <w:proofErr w:type="spellStart"/>
      <w:r w:rsidR="00E350E1" w:rsidRPr="000B3473">
        <w:rPr>
          <w:rFonts w:ascii="inherit" w:hAnsi="inherit"/>
          <w:color w:val="444444"/>
          <w:sz w:val="27"/>
          <w:szCs w:val="27"/>
          <w:bdr w:val="none" w:sz="0" w:space="0" w:color="auto" w:frame="1"/>
          <w:lang w:val="fr-CA"/>
        </w:rPr>
        <w:t>estas</w:t>
      </w:r>
      <w:proofErr w:type="spellEnd"/>
      <w:r w:rsidR="00E350E1" w:rsidRPr="000B3473">
        <w:rPr>
          <w:rFonts w:ascii="inherit" w:hAnsi="inherit"/>
          <w:color w:val="444444"/>
          <w:sz w:val="27"/>
          <w:szCs w:val="27"/>
          <w:bdr w:val="none" w:sz="0" w:space="0" w:color="auto" w:frame="1"/>
          <w:lang w:val="fr-CA"/>
        </w:rPr>
        <w:t xml:space="preserve"> </w:t>
      </w:r>
      <w:proofErr w:type="spellStart"/>
      <w:r w:rsidR="00E350E1" w:rsidRPr="000B3473">
        <w:rPr>
          <w:rFonts w:ascii="inherit" w:hAnsi="inherit"/>
          <w:color w:val="444444"/>
          <w:sz w:val="27"/>
          <w:szCs w:val="27"/>
          <w:bdr w:val="none" w:sz="0" w:space="0" w:color="auto" w:frame="1"/>
          <w:lang w:val="fr-CA"/>
        </w:rPr>
        <w:t>divergencias</w:t>
      </w:r>
      <w:proofErr w:type="spellEnd"/>
      <w:r w:rsidR="00E350E1"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Desde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hace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diez</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años</w:t>
      </w:r>
      <w:proofErr w:type="spellEnd"/>
      <w:r w:rsidRPr="000B3473">
        <w:rPr>
          <w:rFonts w:ascii="inherit" w:hAnsi="inherit"/>
          <w:color w:val="444444"/>
          <w:sz w:val="27"/>
          <w:szCs w:val="27"/>
          <w:bdr w:val="none" w:sz="0" w:space="0" w:color="auto" w:frame="1"/>
          <w:lang w:val="fr-CA"/>
        </w:rPr>
        <w:t xml:space="preserve">, la Tercera Internacional ha </w:t>
      </w:r>
      <w:proofErr w:type="spellStart"/>
      <w:r w:rsidRPr="000B3473">
        <w:rPr>
          <w:rFonts w:ascii="inherit" w:hAnsi="inherit"/>
          <w:color w:val="444444"/>
          <w:sz w:val="27"/>
          <w:szCs w:val="27"/>
          <w:bdr w:val="none" w:sz="0" w:space="0" w:color="auto" w:frame="1"/>
          <w:lang w:val="fr-CA"/>
        </w:rPr>
        <w:t>utilizado</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abusado</w:t>
      </w:r>
      <w:proofErr w:type="spellEnd"/>
      <w:r w:rsidRPr="000B3473">
        <w:rPr>
          <w:rFonts w:ascii="inherit" w:hAnsi="inherit"/>
          <w:color w:val="444444"/>
          <w:sz w:val="27"/>
          <w:szCs w:val="27"/>
          <w:bdr w:val="none" w:sz="0" w:space="0" w:color="auto" w:frame="1"/>
          <w:lang w:val="fr-CA"/>
        </w:rPr>
        <w:t xml:space="preserve"> sin </w:t>
      </w:r>
      <w:proofErr w:type="spellStart"/>
      <w:r w:rsidRPr="000B3473">
        <w:rPr>
          <w:rFonts w:ascii="inherit" w:hAnsi="inherit"/>
          <w:color w:val="444444"/>
          <w:sz w:val="27"/>
          <w:szCs w:val="27"/>
          <w:bdr w:val="none" w:sz="0" w:space="0" w:color="auto" w:frame="1"/>
          <w:lang w:val="fr-CA"/>
        </w:rPr>
        <w:t>duda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nombre de Rosa Luxemburg, en el </w:t>
      </w:r>
      <w:proofErr w:type="spellStart"/>
      <w:r w:rsidRPr="000B3473">
        <w:rPr>
          <w:rFonts w:ascii="inherit" w:hAnsi="inherit"/>
          <w:color w:val="444444"/>
          <w:sz w:val="27"/>
          <w:szCs w:val="27"/>
          <w:bdr w:val="none" w:sz="0" w:space="0" w:color="auto" w:frame="1"/>
          <w:lang w:val="fr-CA"/>
        </w:rPr>
        <w:t>marco</w:t>
      </w:r>
      <w:proofErr w:type="spellEnd"/>
      <w:r w:rsidRPr="000B3473">
        <w:rPr>
          <w:rFonts w:ascii="inherit" w:hAnsi="inherit"/>
          <w:color w:val="444444"/>
          <w:sz w:val="27"/>
          <w:szCs w:val="27"/>
          <w:bdr w:val="none" w:sz="0" w:space="0" w:color="auto" w:frame="1"/>
          <w:lang w:val="fr-CA"/>
        </w:rPr>
        <w:t xml:space="preserve"> de las </w:t>
      </w:r>
      <w:proofErr w:type="spellStart"/>
      <w:r w:rsidRPr="000B3473">
        <w:rPr>
          <w:rFonts w:ascii="inherit" w:hAnsi="inherit"/>
          <w:color w:val="444444"/>
          <w:sz w:val="27"/>
          <w:szCs w:val="27"/>
          <w:bdr w:val="none" w:sz="0" w:space="0" w:color="auto" w:frame="1"/>
          <w:lang w:val="fr-CA"/>
        </w:rPr>
        <w:t>crisis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políticas</w:t>
      </w:r>
      <w:proofErr w:type="spellEnd"/>
      <w:r w:rsidRPr="000B3473">
        <w:rPr>
          <w:rFonts w:ascii="inherit" w:hAnsi="inherit"/>
          <w:color w:val="444444"/>
          <w:sz w:val="27"/>
          <w:szCs w:val="27"/>
          <w:bdr w:val="none" w:sz="0" w:space="0" w:color="auto" w:frame="1"/>
          <w:lang w:val="fr-CA"/>
        </w:rPr>
        <w:t xml:space="preserve"> que la </w:t>
      </w:r>
      <w:proofErr w:type="spellStart"/>
      <w:r w:rsidRPr="000B3473">
        <w:rPr>
          <w:rFonts w:ascii="inherit" w:hAnsi="inherit"/>
          <w:color w:val="444444"/>
          <w:sz w:val="27"/>
          <w:szCs w:val="27"/>
          <w:bdr w:val="none" w:sz="0" w:space="0" w:color="auto" w:frame="1"/>
          <w:lang w:val="fr-CA"/>
        </w:rPr>
        <w:t>sacuden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constantemente</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más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particularmente</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ofens</w:t>
      </w:r>
      <w:r w:rsidR="00E350E1" w:rsidRPr="000B3473">
        <w:rPr>
          <w:rFonts w:ascii="inherit" w:hAnsi="inherit"/>
          <w:color w:val="444444"/>
          <w:sz w:val="27"/>
          <w:szCs w:val="27"/>
          <w:bdr w:val="none" w:sz="0" w:space="0" w:color="auto" w:frame="1"/>
          <w:lang w:val="fr-CA"/>
        </w:rPr>
        <w:t>iva</w:t>
      </w:r>
      <w:proofErr w:type="spellEnd"/>
      <w:r w:rsidR="00E350E1" w:rsidRPr="000B3473">
        <w:rPr>
          <w:rFonts w:ascii="inherit" w:hAnsi="inherit"/>
          <w:color w:val="444444"/>
          <w:sz w:val="27"/>
          <w:szCs w:val="27"/>
          <w:bdr w:val="none" w:sz="0" w:space="0" w:color="auto" w:frame="1"/>
          <w:lang w:val="fr-CA"/>
        </w:rPr>
        <w:t xml:space="preserve"> que ha </w:t>
      </w:r>
      <w:proofErr w:type="spellStart"/>
      <w:r w:rsidR="00E350E1" w:rsidRPr="000B3473">
        <w:rPr>
          <w:rFonts w:ascii="inherit" w:hAnsi="inherit"/>
          <w:color w:val="444444"/>
          <w:sz w:val="27"/>
          <w:szCs w:val="27"/>
          <w:bdr w:val="none" w:sz="0" w:space="0" w:color="auto" w:frame="1"/>
          <w:lang w:val="fr-CA"/>
        </w:rPr>
        <w:t>lanzado</w:t>
      </w:r>
      <w:proofErr w:type="spellEnd"/>
      <w:r w:rsidR="00E350E1" w:rsidRPr="000B3473">
        <w:rPr>
          <w:rFonts w:ascii="inherit" w:hAnsi="inherit"/>
          <w:color w:val="444444"/>
          <w:sz w:val="27"/>
          <w:szCs w:val="27"/>
          <w:bdr w:val="none" w:sz="0" w:space="0" w:color="auto" w:frame="1"/>
          <w:lang w:val="fr-CA"/>
        </w:rPr>
        <w:t xml:space="preserve"> contra el “</w:t>
      </w:r>
      <w:proofErr w:type="spellStart"/>
      <w:r w:rsidRPr="000B3473">
        <w:rPr>
          <w:rStyle w:val="lev"/>
          <w:rFonts w:ascii="inherit" w:hAnsi="inherit"/>
          <w:color w:val="444444"/>
          <w:sz w:val="27"/>
          <w:szCs w:val="27"/>
          <w:bdr w:val="none" w:sz="0" w:space="0" w:color="auto" w:frame="1"/>
          <w:lang w:val="fr-CA"/>
        </w:rPr>
        <w:t>lu</w:t>
      </w:r>
      <w:r w:rsidR="00E350E1" w:rsidRPr="000B3473">
        <w:rPr>
          <w:rStyle w:val="lev"/>
          <w:rFonts w:ascii="inherit" w:hAnsi="inherit"/>
          <w:color w:val="444444"/>
          <w:sz w:val="27"/>
          <w:szCs w:val="27"/>
          <w:bdr w:val="none" w:sz="0" w:space="0" w:color="auto" w:frame="1"/>
          <w:lang w:val="fr-CA"/>
        </w:rPr>
        <w:t>xemburgués</w:t>
      </w:r>
      <w:proofErr w:type="spellEnd"/>
      <w:r w:rsidR="00E350E1" w:rsidRPr="000B3473">
        <w:rPr>
          <w:rStyle w:val="lev"/>
          <w:rFonts w:ascii="inherit" w:hAnsi="inherit"/>
          <w:color w:val="444444"/>
          <w:sz w:val="27"/>
          <w:szCs w:val="27"/>
          <w:bdr w:val="none" w:sz="0" w:space="0" w:color="auto" w:frame="1"/>
          <w:lang w:val="fr-CA"/>
        </w:rPr>
        <w:t xml:space="preserve"> </w:t>
      </w:r>
      <w:proofErr w:type="spellStart"/>
      <w:r w:rsidR="00E350E1" w:rsidRPr="000B3473">
        <w:rPr>
          <w:rStyle w:val="lev"/>
          <w:rFonts w:ascii="inherit" w:hAnsi="inherit"/>
          <w:color w:val="444444"/>
          <w:sz w:val="27"/>
          <w:szCs w:val="27"/>
          <w:bdr w:val="none" w:sz="0" w:space="0" w:color="auto" w:frame="1"/>
          <w:lang w:val="fr-CA"/>
        </w:rPr>
        <w:t>contrarrevolucionario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nos </w:t>
      </w:r>
      <w:proofErr w:type="spellStart"/>
      <w:r w:rsidRPr="000B3473">
        <w:rPr>
          <w:rFonts w:ascii="inherit" w:hAnsi="inherit"/>
          <w:color w:val="444444"/>
          <w:sz w:val="27"/>
          <w:szCs w:val="27"/>
          <w:bdr w:val="none" w:sz="0" w:space="0" w:color="auto" w:frame="1"/>
          <w:lang w:val="fr-CA"/>
        </w:rPr>
        <w:t>gusta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llamarlo</w:t>
      </w:r>
      <w:proofErr w:type="spellEnd"/>
      <w:r w:rsidRPr="000B3473">
        <w:rPr>
          <w:rFonts w:ascii="inherit" w:hAnsi="inherit"/>
          <w:color w:val="444444"/>
          <w:sz w:val="27"/>
          <w:szCs w:val="27"/>
          <w:bdr w:val="none" w:sz="0" w:space="0" w:color="auto" w:frame="1"/>
          <w:lang w:val="fr-CA"/>
        </w:rPr>
        <w:t xml:space="preserve"> [1].</w:t>
      </w:r>
    </w:p>
    <w:p w14:paraId="194B29D5" w14:textId="77777777" w:rsidR="00E350E1" w:rsidRPr="000B3473" w:rsidRDefault="00E350E1"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739086B3"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roofErr w:type="spellStart"/>
      <w:r w:rsidRPr="000B3473">
        <w:rPr>
          <w:rFonts w:ascii="inherit" w:hAnsi="inherit"/>
          <w:color w:val="444444"/>
          <w:sz w:val="27"/>
          <w:szCs w:val="27"/>
          <w:bdr w:val="none" w:sz="0" w:space="0" w:color="auto" w:frame="1"/>
          <w:lang w:val="fr-CA"/>
        </w:rPr>
        <w:t>Pero</w:t>
      </w:r>
      <w:proofErr w:type="spellEnd"/>
      <w:r w:rsidRPr="000B3473">
        <w:rPr>
          <w:rFonts w:ascii="inherit" w:hAnsi="inherit"/>
          <w:color w:val="444444"/>
          <w:sz w:val="27"/>
          <w:szCs w:val="27"/>
          <w:bdr w:val="none" w:sz="0" w:space="0" w:color="auto" w:frame="1"/>
          <w:lang w:val="fr-CA"/>
        </w:rPr>
        <w:t xml:space="preserve"> no se </w:t>
      </w:r>
      <w:proofErr w:type="spellStart"/>
      <w:r w:rsidRPr="000B3473">
        <w:rPr>
          <w:rFonts w:ascii="inherit" w:hAnsi="inherit"/>
          <w:color w:val="444444"/>
          <w:sz w:val="27"/>
          <w:szCs w:val="27"/>
          <w:bdr w:val="none" w:sz="0" w:space="0" w:color="auto" w:frame="1"/>
          <w:lang w:val="fr-CA"/>
        </w:rPr>
        <w:t>hizo</w:t>
      </w:r>
      <w:proofErr w:type="spellEnd"/>
      <w:r w:rsidRPr="000B3473">
        <w:rPr>
          <w:rFonts w:ascii="inherit" w:hAnsi="inherit"/>
          <w:color w:val="444444"/>
          <w:sz w:val="27"/>
          <w:szCs w:val="27"/>
          <w:bdr w:val="none" w:sz="0" w:space="0" w:color="auto" w:frame="1"/>
          <w:lang w:val="fr-CA"/>
        </w:rPr>
        <w:t xml:space="preserve"> nada para </w:t>
      </w:r>
      <w:proofErr w:type="spellStart"/>
      <w:r w:rsidRPr="000B3473">
        <w:rPr>
          <w:rFonts w:ascii="inherit" w:hAnsi="inherit"/>
          <w:color w:val="444444"/>
          <w:sz w:val="27"/>
          <w:szCs w:val="27"/>
          <w:bdr w:val="none" w:sz="0" w:space="0" w:color="auto" w:frame="1"/>
          <w:lang w:val="fr-CA"/>
        </w:rPr>
        <w:t>aclarar</w:t>
      </w:r>
      <w:proofErr w:type="spellEnd"/>
      <w:r w:rsidRPr="000B3473">
        <w:rPr>
          <w:rFonts w:ascii="inherit" w:hAnsi="inherit"/>
          <w:color w:val="444444"/>
          <w:sz w:val="27"/>
          <w:szCs w:val="27"/>
          <w:bdr w:val="none" w:sz="0" w:space="0" w:color="auto" w:frame="1"/>
          <w:lang w:val="fr-CA"/>
        </w:rPr>
        <w:t xml:space="preserve"> la disputa. En </w:t>
      </w:r>
      <w:proofErr w:type="spellStart"/>
      <w:r w:rsidRPr="000B3473">
        <w:rPr>
          <w:rFonts w:ascii="inherit" w:hAnsi="inherit"/>
          <w:color w:val="444444"/>
          <w:sz w:val="27"/>
          <w:szCs w:val="27"/>
          <w:bdr w:val="none" w:sz="0" w:space="0" w:color="auto" w:frame="1"/>
          <w:lang w:val="fr-CA"/>
        </w:rPr>
        <w:t>general</w:t>
      </w:r>
      <w:proofErr w:type="spellEnd"/>
      <w:r w:rsidRPr="000B3473">
        <w:rPr>
          <w:rFonts w:ascii="inherit" w:hAnsi="inherit"/>
          <w:color w:val="444444"/>
          <w:sz w:val="27"/>
          <w:szCs w:val="27"/>
          <w:bdr w:val="none" w:sz="0" w:space="0" w:color="auto" w:frame="1"/>
          <w:lang w:val="fr-CA"/>
        </w:rPr>
        <w:t xml:space="preserve">, no </w:t>
      </w:r>
      <w:proofErr w:type="spellStart"/>
      <w:r w:rsidRPr="000B3473">
        <w:rPr>
          <w:rFonts w:ascii="inherit" w:hAnsi="inherit"/>
          <w:color w:val="444444"/>
          <w:sz w:val="27"/>
          <w:szCs w:val="27"/>
          <w:bdr w:val="none" w:sz="0" w:space="0" w:color="auto" w:frame="1"/>
          <w:lang w:val="fr-CA"/>
        </w:rPr>
        <w:t>queremos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desenterrar</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pasado</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absoluto</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igual</w:t>
      </w:r>
      <w:proofErr w:type="spellEnd"/>
      <w:r w:rsidRPr="000B3473">
        <w:rPr>
          <w:rFonts w:ascii="inherit" w:hAnsi="inherit"/>
          <w:color w:val="444444"/>
          <w:sz w:val="27"/>
          <w:szCs w:val="27"/>
          <w:bdr w:val="none" w:sz="0" w:space="0" w:color="auto" w:frame="1"/>
          <w:lang w:val="fr-CA"/>
        </w:rPr>
        <w:t xml:space="preserve"> que la </w:t>
      </w:r>
      <w:proofErr w:type="spellStart"/>
      <w:r w:rsidRPr="000B3473">
        <w:rPr>
          <w:rFonts w:ascii="inherit" w:hAnsi="inherit"/>
          <w:color w:val="444444"/>
          <w:sz w:val="27"/>
          <w:szCs w:val="27"/>
          <w:bdr w:val="none" w:sz="0" w:space="0" w:color="auto" w:frame="1"/>
          <w:lang w:val="fr-CA"/>
        </w:rPr>
        <w:t>socialdemocracia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alemana</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alegando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falta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dinero</w:t>
      </w:r>
      <w:proofErr w:type="spellEnd"/>
      <w:r w:rsidRPr="000B3473">
        <w:rPr>
          <w:rFonts w:ascii="inherit" w:hAnsi="inherit"/>
          <w:color w:val="444444"/>
          <w:sz w:val="27"/>
          <w:szCs w:val="27"/>
          <w:bdr w:val="none" w:sz="0" w:space="0" w:color="auto" w:frame="1"/>
          <w:lang w:val="fr-CA"/>
        </w:rPr>
        <w:t xml:space="preserve">", se </w:t>
      </w:r>
      <w:proofErr w:type="spellStart"/>
      <w:r w:rsidRPr="000B3473">
        <w:rPr>
          <w:rFonts w:ascii="inherit" w:hAnsi="inherit"/>
          <w:color w:val="444444"/>
          <w:sz w:val="27"/>
          <w:szCs w:val="27"/>
          <w:bdr w:val="none" w:sz="0" w:space="0" w:color="auto" w:frame="1"/>
          <w:lang w:val="fr-CA"/>
        </w:rPr>
        <w:t>negó</w:t>
      </w:r>
      <w:proofErr w:type="spellEnd"/>
      <w:r w:rsidRPr="000B3473">
        <w:rPr>
          <w:rFonts w:ascii="inherit" w:hAnsi="inherit"/>
          <w:color w:val="444444"/>
          <w:sz w:val="27"/>
          <w:szCs w:val="27"/>
          <w:bdr w:val="none" w:sz="0" w:space="0" w:color="auto" w:frame="1"/>
          <w:lang w:val="fr-CA"/>
        </w:rPr>
        <w:t xml:space="preserve"> un </w:t>
      </w:r>
      <w:proofErr w:type="spellStart"/>
      <w:r w:rsidRPr="000B3473">
        <w:rPr>
          <w:rFonts w:ascii="inherit" w:hAnsi="inherit"/>
          <w:color w:val="444444"/>
          <w:sz w:val="27"/>
          <w:szCs w:val="27"/>
          <w:bdr w:val="none" w:sz="0" w:space="0" w:color="auto" w:frame="1"/>
          <w:lang w:val="fr-CA"/>
        </w:rPr>
        <w:t>día</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publicar</w:t>
      </w:r>
      <w:proofErr w:type="spellEnd"/>
      <w:r w:rsidRPr="000B3473">
        <w:rPr>
          <w:rFonts w:ascii="inherit" w:hAnsi="inherit"/>
          <w:color w:val="444444"/>
          <w:sz w:val="27"/>
          <w:szCs w:val="27"/>
          <w:bdr w:val="none" w:sz="0" w:space="0" w:color="auto" w:frame="1"/>
          <w:lang w:val="fr-CA"/>
        </w:rPr>
        <w:t xml:space="preserve"> las </w:t>
      </w:r>
      <w:proofErr w:type="spellStart"/>
      <w:r w:rsidRPr="000B3473">
        <w:rPr>
          <w:rFonts w:ascii="inherit" w:hAnsi="inherit"/>
          <w:color w:val="444444"/>
          <w:sz w:val="27"/>
          <w:szCs w:val="27"/>
          <w:bdr w:val="none" w:sz="0" w:space="0" w:color="auto" w:frame="1"/>
          <w:lang w:val="fr-CA"/>
        </w:rPr>
        <w:t>obras</w:t>
      </w:r>
      <w:proofErr w:type="spellEnd"/>
      <w:r w:rsidRPr="000B3473">
        <w:rPr>
          <w:rFonts w:ascii="inherit" w:hAnsi="inherit"/>
          <w:color w:val="444444"/>
          <w:sz w:val="27"/>
          <w:szCs w:val="27"/>
          <w:bdr w:val="none" w:sz="0" w:space="0" w:color="auto" w:frame="1"/>
          <w:lang w:val="fr-CA"/>
        </w:rPr>
        <w:t xml:space="preserve"> de Luxemburg [2], la Tercera Internacional </w:t>
      </w:r>
      <w:proofErr w:type="spellStart"/>
      <w:r w:rsidRPr="000B3473">
        <w:rPr>
          <w:rFonts w:ascii="inherit" w:hAnsi="inherit"/>
          <w:color w:val="444444"/>
          <w:sz w:val="27"/>
          <w:szCs w:val="27"/>
          <w:bdr w:val="none" w:sz="0" w:space="0" w:color="auto" w:frame="1"/>
          <w:lang w:val="fr-CA"/>
        </w:rPr>
        <w:t>terminó</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incumpliendo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promesa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hecha</w:t>
      </w:r>
      <w:proofErr w:type="spellEnd"/>
      <w:r w:rsidRPr="000B3473">
        <w:rPr>
          <w:rFonts w:ascii="inherit" w:hAnsi="inherit"/>
          <w:color w:val="444444"/>
          <w:sz w:val="27"/>
          <w:szCs w:val="27"/>
          <w:bdr w:val="none" w:sz="0" w:space="0" w:color="auto" w:frame="1"/>
          <w:lang w:val="fr-CA"/>
        </w:rPr>
        <w:t xml:space="preserve"> en su </w:t>
      </w:r>
      <w:r w:rsidR="00E350E1" w:rsidRPr="000B3473">
        <w:rPr>
          <w:rFonts w:ascii="inherit" w:hAnsi="inherit"/>
          <w:color w:val="444444"/>
          <w:sz w:val="27"/>
          <w:szCs w:val="27"/>
          <w:bdr w:val="none" w:sz="0" w:space="0" w:color="auto" w:frame="1"/>
          <w:lang w:val="fr-CA"/>
        </w:rPr>
        <w:t xml:space="preserve">nombre </w:t>
      </w:r>
      <w:proofErr w:type="spellStart"/>
      <w:r w:rsidR="00E350E1" w:rsidRPr="000B3473">
        <w:rPr>
          <w:rFonts w:ascii="inherit" w:hAnsi="inherit"/>
          <w:color w:val="444444"/>
          <w:sz w:val="27"/>
          <w:szCs w:val="27"/>
          <w:bdr w:val="none" w:sz="0" w:space="0" w:color="auto" w:frame="1"/>
          <w:lang w:val="fr-CA"/>
        </w:rPr>
        <w:t>por</w:t>
      </w:r>
      <w:proofErr w:type="spellEnd"/>
      <w:r w:rsidR="00E350E1" w:rsidRPr="000B3473">
        <w:rPr>
          <w:rFonts w:ascii="inherit" w:hAnsi="inherit"/>
          <w:color w:val="444444"/>
          <w:sz w:val="27"/>
          <w:szCs w:val="27"/>
          <w:bdr w:val="none" w:sz="0" w:space="0" w:color="auto" w:frame="1"/>
          <w:lang w:val="fr-CA"/>
        </w:rPr>
        <w:t xml:space="preserve"> Clara Zetkin [</w:t>
      </w:r>
      <w:proofErr w:type="gramStart"/>
      <w:r w:rsidR="00E350E1" w:rsidRPr="000B3473">
        <w:rPr>
          <w:rFonts w:ascii="inherit" w:hAnsi="inherit"/>
          <w:color w:val="444444"/>
          <w:sz w:val="27"/>
          <w:szCs w:val="27"/>
          <w:bdr w:val="none" w:sz="0" w:space="0" w:color="auto" w:frame="1"/>
          <w:lang w:val="fr-CA"/>
        </w:rPr>
        <w:t>3]-</w:t>
      </w:r>
      <w:proofErr w:type="gramEnd"/>
      <w:r w:rsidR="00E350E1"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garantizar</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publicación</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estas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mismas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obras</w:t>
      </w:r>
      <w:proofErr w:type="spellEnd"/>
      <w:r w:rsidRPr="000B3473">
        <w:rPr>
          <w:rFonts w:ascii="inherit" w:hAnsi="inherit"/>
          <w:color w:val="444444"/>
          <w:sz w:val="27"/>
          <w:szCs w:val="27"/>
          <w:bdr w:val="none" w:sz="0" w:space="0" w:color="auto" w:frame="1"/>
          <w:lang w:val="fr-CA"/>
        </w:rPr>
        <w:t xml:space="preserve">. Sin embargo, </w:t>
      </w:r>
      <w:proofErr w:type="spellStart"/>
      <w:r w:rsidRPr="000B3473">
        <w:rPr>
          <w:rFonts w:ascii="inherit" w:hAnsi="inherit"/>
          <w:color w:val="444444"/>
          <w:sz w:val="27"/>
          <w:szCs w:val="27"/>
          <w:bdr w:val="none" w:sz="0" w:space="0" w:color="auto" w:frame="1"/>
          <w:lang w:val="fr-CA"/>
        </w:rPr>
        <w:t>frente</w:t>
      </w:r>
      <w:proofErr w:type="spellEnd"/>
      <w:r w:rsidRPr="000B3473">
        <w:rPr>
          <w:rFonts w:ascii="inherit" w:hAnsi="inherit"/>
          <w:color w:val="444444"/>
          <w:sz w:val="27"/>
          <w:szCs w:val="27"/>
          <w:bdr w:val="none" w:sz="0" w:space="0" w:color="auto" w:frame="1"/>
          <w:lang w:val="fr-CA"/>
        </w:rPr>
        <w:t xml:space="preserve"> a la </w:t>
      </w:r>
      <w:proofErr w:type="spellStart"/>
      <w:r w:rsidRPr="000B3473">
        <w:rPr>
          <w:rFonts w:ascii="inherit" w:hAnsi="inherit"/>
          <w:color w:val="444444"/>
          <w:sz w:val="27"/>
          <w:szCs w:val="27"/>
          <w:bdr w:val="none" w:sz="0" w:space="0" w:color="auto" w:frame="1"/>
          <w:lang w:val="fr-CA"/>
        </w:rPr>
        <w:t>competencia</w:t>
      </w:r>
      <w:proofErr w:type="spellEnd"/>
      <w:r w:rsidRPr="000B3473">
        <w:rPr>
          <w:rFonts w:ascii="inherit" w:hAnsi="inherit"/>
          <w:color w:val="444444"/>
          <w:sz w:val="27"/>
          <w:szCs w:val="27"/>
          <w:bdr w:val="none" w:sz="0" w:space="0" w:color="auto" w:frame="1"/>
          <w:lang w:val="fr-CA"/>
        </w:rPr>
        <w:t xml:space="preserve">, la Tercera Internacional no </w:t>
      </w:r>
      <w:proofErr w:type="spellStart"/>
      <w:r w:rsidRPr="000B3473">
        <w:rPr>
          <w:rFonts w:ascii="inherit" w:hAnsi="inherit"/>
          <w:color w:val="444444"/>
          <w:sz w:val="27"/>
          <w:szCs w:val="27"/>
          <w:bdr w:val="none" w:sz="0" w:space="0" w:color="auto" w:frame="1"/>
          <w:lang w:val="fr-CA"/>
        </w:rPr>
        <w:t>deja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reclamar</w:t>
      </w:r>
      <w:proofErr w:type="spellEnd"/>
      <w:r w:rsidRPr="000B3473">
        <w:rPr>
          <w:rFonts w:ascii="inherit" w:hAnsi="inherit"/>
          <w:color w:val="444444"/>
          <w:sz w:val="27"/>
          <w:szCs w:val="27"/>
          <w:bdr w:val="none" w:sz="0" w:space="0" w:color="auto" w:frame="1"/>
          <w:lang w:val="fr-CA"/>
        </w:rPr>
        <w:t xml:space="preserve"> a Rosa Luxemburg, </w:t>
      </w:r>
      <w:proofErr w:type="spellStart"/>
      <w:r w:rsidRPr="000B3473">
        <w:rPr>
          <w:rFonts w:ascii="inherit" w:hAnsi="inherit"/>
          <w:color w:val="444444"/>
          <w:sz w:val="27"/>
          <w:szCs w:val="27"/>
          <w:bdr w:val="none" w:sz="0" w:space="0" w:color="auto" w:frame="1"/>
          <w:lang w:val="fr-CA"/>
        </w:rPr>
        <w:t>siempre</w:t>
      </w:r>
      <w:proofErr w:type="spellEnd"/>
      <w:r w:rsidRPr="000B3473">
        <w:rPr>
          <w:rFonts w:ascii="inherit" w:hAnsi="inherit"/>
          <w:color w:val="444444"/>
          <w:sz w:val="27"/>
          <w:szCs w:val="27"/>
          <w:bdr w:val="none" w:sz="0" w:space="0" w:color="auto" w:frame="1"/>
          <w:lang w:val="fr-CA"/>
        </w:rPr>
        <w:t xml:space="preserve"> que le </w:t>
      </w:r>
      <w:proofErr w:type="spellStart"/>
      <w:r w:rsidRPr="000B3473">
        <w:rPr>
          <w:rFonts w:ascii="inherit" w:hAnsi="inherit"/>
          <w:color w:val="444444"/>
          <w:sz w:val="27"/>
          <w:szCs w:val="27"/>
          <w:bdr w:val="none" w:sz="0" w:space="0" w:color="auto" w:frame="1"/>
          <w:lang w:val="fr-CA"/>
        </w:rPr>
        <w:t>parece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oportuno</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cuanto</w:t>
      </w:r>
      <w:proofErr w:type="spellEnd"/>
      <w:r w:rsidRPr="000B3473">
        <w:rPr>
          <w:rFonts w:ascii="inherit" w:hAnsi="inherit"/>
          <w:color w:val="444444"/>
          <w:sz w:val="27"/>
          <w:szCs w:val="27"/>
          <w:bdr w:val="none" w:sz="0" w:space="0" w:color="auto" w:frame="1"/>
          <w:lang w:val="fr-CA"/>
        </w:rPr>
        <w:t xml:space="preserve"> a la </w:t>
      </w:r>
      <w:proofErr w:type="spellStart"/>
      <w:r w:rsidRPr="000B3473">
        <w:rPr>
          <w:rFonts w:ascii="inherit" w:hAnsi="inherit"/>
          <w:color w:val="444444"/>
          <w:sz w:val="27"/>
          <w:szCs w:val="27"/>
          <w:bdr w:val="none" w:sz="0" w:space="0" w:color="auto" w:frame="1"/>
          <w:lang w:val="fr-CA"/>
        </w:rPr>
        <w:t>socialdemocracia</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menudo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tiene</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descaro</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hablar</w:t>
      </w:r>
      <w:proofErr w:type="spellEnd"/>
      <w:r w:rsidRPr="000B3473">
        <w:rPr>
          <w:rFonts w:ascii="inherit" w:hAnsi="inherit"/>
          <w:color w:val="444444"/>
          <w:sz w:val="27"/>
          <w:szCs w:val="27"/>
          <w:bdr w:val="none" w:sz="0" w:space="0" w:color="auto" w:frame="1"/>
          <w:lang w:val="fr-CA"/>
        </w:rPr>
        <w:t xml:space="preserve"> con </w:t>
      </w:r>
      <w:proofErr w:type="spellStart"/>
      <w:r w:rsidRPr="000B3473">
        <w:rPr>
          <w:rFonts w:ascii="inherit" w:hAnsi="inherit"/>
          <w:color w:val="444444"/>
          <w:sz w:val="27"/>
          <w:szCs w:val="27"/>
          <w:bdr w:val="none" w:sz="0" w:space="0" w:color="auto" w:frame="1"/>
          <w:lang w:val="fr-CA"/>
        </w:rPr>
        <w:t>lágrimas</w:t>
      </w:r>
      <w:proofErr w:type="spellEnd"/>
      <w:r w:rsidRPr="000B3473">
        <w:rPr>
          <w:rFonts w:ascii="inherit" w:hAnsi="inherit"/>
          <w:color w:val="444444"/>
          <w:sz w:val="27"/>
          <w:szCs w:val="27"/>
          <w:bdr w:val="none" w:sz="0" w:space="0" w:color="auto" w:frame="1"/>
          <w:lang w:val="fr-CA"/>
        </w:rPr>
        <w:t xml:space="preserve"> en la </w:t>
      </w:r>
      <w:proofErr w:type="spellStart"/>
      <w:r w:rsidRPr="000B3473">
        <w:rPr>
          <w:rFonts w:ascii="inherit" w:hAnsi="inherit"/>
          <w:color w:val="444444"/>
          <w:sz w:val="27"/>
          <w:szCs w:val="27"/>
          <w:bdr w:val="none" w:sz="0" w:space="0" w:color="auto" w:frame="1"/>
          <w:lang w:val="fr-CA"/>
        </w:rPr>
        <w:t>voz</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gran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revolucionario</w:t>
      </w:r>
      <w:proofErr w:type="spellEnd"/>
      <w:r w:rsidRPr="000B3473">
        <w:rPr>
          <w:rFonts w:ascii="inherit" w:hAnsi="inherit"/>
          <w:color w:val="444444"/>
          <w:sz w:val="27"/>
          <w:szCs w:val="27"/>
          <w:bdr w:val="none" w:sz="0" w:space="0" w:color="auto" w:frame="1"/>
          <w:lang w:val="fr-CA"/>
        </w:rPr>
        <w:t xml:space="preserve"> que se </w:t>
      </w:r>
      <w:proofErr w:type="spellStart"/>
      <w:r w:rsidRPr="000B3473">
        <w:rPr>
          <w:rFonts w:ascii="inherit" w:hAnsi="inherit"/>
          <w:color w:val="444444"/>
          <w:sz w:val="27"/>
          <w:szCs w:val="27"/>
          <w:bdr w:val="none" w:sz="0" w:space="0" w:color="auto" w:frame="1"/>
          <w:lang w:val="fr-CA"/>
        </w:rPr>
        <w:t>equivocó</w:t>
      </w:r>
      <w:proofErr w:type="spellEnd"/>
      <w:r w:rsidRPr="000B3473">
        <w:rPr>
          <w:rFonts w:ascii="inherit" w:hAnsi="inherit"/>
          <w:color w:val="444444"/>
          <w:sz w:val="27"/>
          <w:szCs w:val="27"/>
          <w:bdr w:val="none" w:sz="0" w:space="0" w:color="auto" w:frame="1"/>
          <w:lang w:val="fr-CA"/>
        </w:rPr>
        <w:t xml:space="preserve">" y que </w:t>
      </w:r>
      <w:proofErr w:type="spellStart"/>
      <w:r w:rsidRPr="000B3473">
        <w:rPr>
          <w:rFonts w:ascii="inherit" w:hAnsi="inherit"/>
          <w:color w:val="444444"/>
          <w:sz w:val="27"/>
          <w:szCs w:val="27"/>
          <w:bdr w:val="none" w:sz="0" w:space="0" w:color="auto" w:frame="1"/>
          <w:lang w:val="fr-CA"/>
        </w:rPr>
        <w:t>fue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víctima</w:t>
      </w:r>
      <w:proofErr w:type="spellEnd"/>
      <w:r w:rsidRPr="000B3473">
        <w:rPr>
          <w:rFonts w:ascii="inherit" w:hAnsi="inherit"/>
          <w:color w:val="444444"/>
          <w:sz w:val="27"/>
          <w:szCs w:val="27"/>
          <w:bdr w:val="none" w:sz="0" w:space="0" w:color="auto" w:frame="1"/>
          <w:lang w:val="fr-CA"/>
        </w:rPr>
        <w:t xml:space="preserve"> de sus "</w:t>
      </w:r>
      <w:proofErr w:type="spellStart"/>
      <w:r w:rsidRPr="000B3473">
        <w:rPr>
          <w:rFonts w:ascii="inherit" w:hAnsi="inherit"/>
          <w:color w:val="444444"/>
          <w:sz w:val="27"/>
          <w:szCs w:val="27"/>
          <w:bdr w:val="none" w:sz="0" w:space="0" w:color="auto" w:frame="1"/>
          <w:lang w:val="fr-CA"/>
        </w:rPr>
        <w:t>feroces</w:t>
      </w:r>
      <w:proofErr w:type="spellEnd"/>
      <w:r w:rsidRPr="000B3473">
        <w:rPr>
          <w:rFonts w:ascii="inherit" w:hAnsi="inherit"/>
          <w:color w:val="444444"/>
          <w:sz w:val="27"/>
          <w:szCs w:val="27"/>
          <w:bdr w:val="none" w:sz="0" w:space="0" w:color="auto" w:frame="1"/>
          <w:lang w:val="fr-CA"/>
        </w:rPr>
        <w:t xml:space="preserve">" y no de los infames </w:t>
      </w:r>
      <w:proofErr w:type="spellStart"/>
      <w:r w:rsidRPr="000B3473">
        <w:rPr>
          <w:rFonts w:ascii="inherit" w:hAnsi="inherit"/>
          <w:color w:val="444444"/>
          <w:sz w:val="27"/>
          <w:szCs w:val="27"/>
          <w:bdr w:val="none" w:sz="0" w:space="0" w:color="auto" w:frame="1"/>
          <w:lang w:val="fr-CA"/>
        </w:rPr>
        <w:t>mercenarios</w:t>
      </w:r>
      <w:proofErr w:type="spellEnd"/>
      <w:r w:rsidRPr="000B3473">
        <w:rPr>
          <w:rFonts w:ascii="inherit" w:hAnsi="inherit"/>
          <w:color w:val="444444"/>
          <w:sz w:val="27"/>
          <w:szCs w:val="27"/>
          <w:bdr w:val="none" w:sz="0" w:space="0" w:color="auto" w:frame="1"/>
          <w:lang w:val="fr-CA"/>
        </w:rPr>
        <w:t xml:space="preserve"> de Noske, el </w:t>
      </w:r>
      <w:proofErr w:type="spellStart"/>
      <w:r w:rsidRPr="000B3473">
        <w:rPr>
          <w:rFonts w:ascii="inherit" w:hAnsi="inherit"/>
          <w:color w:val="444444"/>
          <w:sz w:val="27"/>
          <w:szCs w:val="27"/>
          <w:bdr w:val="none" w:sz="0" w:space="0" w:color="auto" w:frame="1"/>
          <w:lang w:val="fr-CA"/>
        </w:rPr>
        <w:t>viejo</w:t>
      </w:r>
      <w:proofErr w:type="spellEnd"/>
      <w:r w:rsidRPr="000B3473">
        <w:rPr>
          <w:rFonts w:ascii="inherit" w:hAnsi="inherit"/>
          <w:color w:val="444444"/>
          <w:sz w:val="27"/>
          <w:szCs w:val="27"/>
          <w:bdr w:val="none" w:sz="0" w:space="0" w:color="auto" w:frame="1"/>
          <w:lang w:val="fr-CA"/>
        </w:rPr>
        <w:t xml:space="preserve"> camarada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partido</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[ 4</w:t>
      </w:r>
      <w:proofErr w:type="gramEnd"/>
      <w:r w:rsidRPr="000B3473">
        <w:rPr>
          <w:rFonts w:ascii="inherit" w:hAnsi="inherit"/>
          <w:color w:val="444444"/>
          <w:sz w:val="27"/>
          <w:szCs w:val="27"/>
          <w:bdr w:val="none" w:sz="0" w:space="0" w:color="auto" w:frame="1"/>
          <w:lang w:val="fr-CA"/>
        </w:rPr>
        <w:t>].</w:t>
      </w:r>
      <w:r w:rsidR="00E350E1" w:rsidRPr="000B3473">
        <w:rPr>
          <w:lang w:val="fr-CA"/>
        </w:rPr>
        <w:t xml:space="preserve"> </w:t>
      </w:r>
      <w:r w:rsidR="00E350E1" w:rsidRPr="000B3473">
        <w:rPr>
          <w:rFonts w:ascii="inherit" w:hAnsi="inherit"/>
          <w:color w:val="444444"/>
          <w:sz w:val="27"/>
          <w:szCs w:val="27"/>
          <w:bdr w:val="none" w:sz="0" w:space="0" w:color="auto" w:frame="1"/>
          <w:lang w:val="fr-CA"/>
        </w:rPr>
        <w:t xml:space="preserve">Cuando, </w:t>
      </w:r>
      <w:proofErr w:type="spellStart"/>
      <w:r w:rsidR="00E350E1" w:rsidRPr="000B3473">
        <w:rPr>
          <w:rFonts w:ascii="inherit" w:hAnsi="inherit"/>
          <w:color w:val="444444"/>
          <w:sz w:val="27"/>
          <w:szCs w:val="27"/>
          <w:bdr w:val="none" w:sz="0" w:space="0" w:color="auto" w:frame="1"/>
          <w:lang w:val="fr-CA"/>
        </w:rPr>
        <w:t>después</w:t>
      </w:r>
      <w:proofErr w:type="spellEnd"/>
      <w:r w:rsidR="00E350E1" w:rsidRPr="000B3473">
        <w:rPr>
          <w:rFonts w:ascii="inherit" w:hAnsi="inherit"/>
          <w:color w:val="444444"/>
          <w:sz w:val="27"/>
          <w:szCs w:val="27"/>
          <w:bdr w:val="none" w:sz="0" w:space="0" w:color="auto" w:frame="1"/>
          <w:lang w:val="fr-CA"/>
        </w:rPr>
        <w:t xml:space="preserve"> de la </w:t>
      </w:r>
      <w:proofErr w:type="spellStart"/>
      <w:r w:rsidR="00E350E1" w:rsidRPr="000B3473">
        <w:rPr>
          <w:rFonts w:ascii="inherit" w:hAnsi="inherit"/>
          <w:color w:val="444444"/>
          <w:sz w:val="27"/>
          <w:szCs w:val="27"/>
          <w:bdr w:val="none" w:sz="0" w:space="0" w:color="auto" w:frame="1"/>
          <w:lang w:val="fr-CA"/>
        </w:rPr>
        <w:t>experiencia</w:t>
      </w:r>
      <w:proofErr w:type="spellEnd"/>
      <w:r w:rsidR="00E350E1" w:rsidRPr="000B3473">
        <w:rPr>
          <w:rFonts w:ascii="inherit" w:hAnsi="inherit"/>
          <w:color w:val="444444"/>
          <w:sz w:val="27"/>
          <w:szCs w:val="27"/>
          <w:bdr w:val="none" w:sz="0" w:space="0" w:color="auto" w:frame="1"/>
          <w:lang w:val="fr-CA"/>
        </w:rPr>
        <w:t xml:space="preserve"> de </w:t>
      </w:r>
      <w:proofErr w:type="spellStart"/>
      <w:r w:rsidR="00E350E1" w:rsidRPr="000B3473">
        <w:rPr>
          <w:rFonts w:ascii="inherit" w:hAnsi="inherit"/>
          <w:color w:val="444444"/>
          <w:sz w:val="27"/>
          <w:szCs w:val="27"/>
          <w:bdr w:val="none" w:sz="0" w:space="0" w:color="auto" w:frame="1"/>
          <w:lang w:val="fr-CA"/>
        </w:rPr>
        <w:t>estas</w:t>
      </w:r>
      <w:proofErr w:type="spellEnd"/>
      <w:r w:rsidR="00E350E1" w:rsidRPr="000B3473">
        <w:rPr>
          <w:rFonts w:ascii="inherit" w:hAnsi="inherit"/>
          <w:color w:val="444444"/>
          <w:sz w:val="27"/>
          <w:szCs w:val="27"/>
          <w:bdr w:val="none" w:sz="0" w:space="0" w:color="auto" w:frame="1"/>
          <w:lang w:val="fr-CA"/>
        </w:rPr>
        <w:t xml:space="preserve"> dos </w:t>
      </w:r>
      <w:proofErr w:type="spellStart"/>
      <w:r w:rsidR="00E350E1" w:rsidRPr="000B3473">
        <w:rPr>
          <w:rFonts w:ascii="inherit" w:hAnsi="inherit"/>
          <w:color w:val="444444"/>
          <w:sz w:val="27"/>
          <w:szCs w:val="27"/>
          <w:bdr w:val="none" w:sz="0" w:space="0" w:color="auto" w:frame="1"/>
          <w:lang w:val="fr-CA"/>
        </w:rPr>
        <w:t>Internacionales</w:t>
      </w:r>
      <w:proofErr w:type="spellEnd"/>
      <w:r w:rsidR="00E350E1" w:rsidRPr="000B3473">
        <w:rPr>
          <w:rFonts w:ascii="inherit" w:hAnsi="inherit"/>
          <w:color w:val="444444"/>
          <w:sz w:val="27"/>
          <w:szCs w:val="27"/>
          <w:bdr w:val="none" w:sz="0" w:space="0" w:color="auto" w:frame="1"/>
          <w:lang w:val="fr-CA"/>
        </w:rPr>
        <w:t xml:space="preserve">, </w:t>
      </w:r>
      <w:proofErr w:type="spellStart"/>
      <w:r w:rsidR="00E350E1" w:rsidRPr="000B3473">
        <w:rPr>
          <w:rFonts w:ascii="inherit" w:hAnsi="inherit"/>
          <w:color w:val="444444"/>
          <w:sz w:val="27"/>
          <w:szCs w:val="27"/>
          <w:bdr w:val="none" w:sz="0" w:space="0" w:color="auto" w:frame="1"/>
          <w:lang w:val="fr-CA"/>
        </w:rPr>
        <w:t>algunos</w:t>
      </w:r>
      <w:proofErr w:type="spellEnd"/>
      <w:r w:rsidR="00E350E1" w:rsidRPr="000B3473">
        <w:rPr>
          <w:rFonts w:ascii="inherit" w:hAnsi="inherit"/>
          <w:color w:val="444444"/>
          <w:sz w:val="27"/>
          <w:szCs w:val="27"/>
          <w:bdr w:val="none" w:sz="0" w:space="0" w:color="auto" w:frame="1"/>
          <w:lang w:val="fr-CA"/>
        </w:rPr>
        <w:t xml:space="preserve"> </w:t>
      </w:r>
      <w:proofErr w:type="spellStart"/>
      <w:r w:rsidR="00E350E1" w:rsidRPr="000B3473">
        <w:rPr>
          <w:rFonts w:ascii="inherit" w:hAnsi="inherit"/>
          <w:color w:val="444444"/>
          <w:sz w:val="27"/>
          <w:szCs w:val="27"/>
          <w:bdr w:val="none" w:sz="0" w:space="0" w:color="auto" w:frame="1"/>
          <w:lang w:val="fr-CA"/>
        </w:rPr>
        <w:t>pretenden</w:t>
      </w:r>
      <w:proofErr w:type="spellEnd"/>
      <w:r w:rsidR="00E350E1" w:rsidRPr="000B3473">
        <w:rPr>
          <w:rFonts w:ascii="inherit" w:hAnsi="inherit"/>
          <w:color w:val="444444"/>
          <w:sz w:val="27"/>
          <w:szCs w:val="27"/>
          <w:bdr w:val="none" w:sz="0" w:space="0" w:color="auto" w:frame="1"/>
          <w:lang w:val="fr-CA"/>
        </w:rPr>
        <w:t xml:space="preserve"> no </w:t>
      </w:r>
      <w:proofErr w:type="spellStart"/>
      <w:r w:rsidR="00E350E1" w:rsidRPr="000B3473">
        <w:rPr>
          <w:rFonts w:ascii="inherit" w:hAnsi="inherit"/>
          <w:color w:val="444444"/>
          <w:sz w:val="27"/>
          <w:szCs w:val="27"/>
          <w:bdr w:val="none" w:sz="0" w:space="0" w:color="auto" w:frame="1"/>
          <w:lang w:val="fr-CA"/>
        </w:rPr>
        <w:t>sólo</w:t>
      </w:r>
      <w:proofErr w:type="spellEnd"/>
      <w:r w:rsidR="00E350E1" w:rsidRPr="000B3473">
        <w:rPr>
          <w:rFonts w:ascii="inherit" w:hAnsi="inherit"/>
          <w:color w:val="444444"/>
          <w:sz w:val="27"/>
          <w:szCs w:val="27"/>
          <w:bdr w:val="none" w:sz="0" w:space="0" w:color="auto" w:frame="1"/>
          <w:lang w:val="fr-CA"/>
        </w:rPr>
        <w:t xml:space="preserve"> </w:t>
      </w:r>
      <w:proofErr w:type="spellStart"/>
      <w:r w:rsidR="00E350E1" w:rsidRPr="000B3473">
        <w:rPr>
          <w:rFonts w:ascii="inherit" w:hAnsi="inherit"/>
          <w:color w:val="444444"/>
          <w:sz w:val="27"/>
          <w:szCs w:val="27"/>
          <w:bdr w:val="none" w:sz="0" w:space="0" w:color="auto" w:frame="1"/>
          <w:lang w:val="fr-CA"/>
        </w:rPr>
        <w:t>construir</w:t>
      </w:r>
      <w:proofErr w:type="spellEnd"/>
      <w:r w:rsidR="00E350E1" w:rsidRPr="000B3473">
        <w:rPr>
          <w:rFonts w:ascii="inherit" w:hAnsi="inherit"/>
          <w:color w:val="444444"/>
          <w:sz w:val="27"/>
          <w:szCs w:val="27"/>
          <w:bdr w:val="none" w:sz="0" w:space="0" w:color="auto" w:frame="1"/>
          <w:lang w:val="fr-CA"/>
        </w:rPr>
        <w:t xml:space="preserve"> un </w:t>
      </w:r>
      <w:proofErr w:type="spellStart"/>
      <w:r w:rsidR="00E350E1" w:rsidRPr="000B3473">
        <w:rPr>
          <w:rFonts w:ascii="inherit" w:hAnsi="inherit"/>
          <w:color w:val="444444"/>
          <w:sz w:val="27"/>
          <w:szCs w:val="27"/>
          <w:bdr w:val="none" w:sz="0" w:space="0" w:color="auto" w:frame="1"/>
          <w:lang w:val="fr-CA"/>
        </w:rPr>
        <w:t>movimiento</w:t>
      </w:r>
      <w:proofErr w:type="spellEnd"/>
      <w:r w:rsidR="00E350E1" w:rsidRPr="000B3473">
        <w:rPr>
          <w:rFonts w:ascii="inherit" w:hAnsi="inherit"/>
          <w:color w:val="444444"/>
          <w:sz w:val="27"/>
          <w:szCs w:val="27"/>
          <w:bdr w:val="none" w:sz="0" w:space="0" w:color="auto" w:frame="1"/>
          <w:lang w:val="fr-CA"/>
        </w:rPr>
        <w:t xml:space="preserve"> </w:t>
      </w:r>
      <w:proofErr w:type="spellStart"/>
      <w:r w:rsidR="00E350E1" w:rsidRPr="000B3473">
        <w:rPr>
          <w:rFonts w:ascii="inherit" w:hAnsi="inherit"/>
          <w:color w:val="444444"/>
          <w:sz w:val="27"/>
          <w:szCs w:val="27"/>
          <w:bdr w:val="none" w:sz="0" w:space="0" w:color="auto" w:frame="1"/>
          <w:lang w:val="fr-CA"/>
        </w:rPr>
        <w:t>nuevo</w:t>
      </w:r>
      <w:proofErr w:type="spellEnd"/>
      <w:r w:rsidR="00E350E1" w:rsidRPr="000B3473">
        <w:rPr>
          <w:rFonts w:ascii="inherit" w:hAnsi="inherit"/>
          <w:color w:val="444444"/>
          <w:sz w:val="27"/>
          <w:szCs w:val="27"/>
          <w:bdr w:val="none" w:sz="0" w:space="0" w:color="auto" w:frame="1"/>
          <w:lang w:val="fr-CA"/>
        </w:rPr>
        <w:t xml:space="preserve"> y </w:t>
      </w:r>
      <w:proofErr w:type="spellStart"/>
      <w:r w:rsidR="00E350E1" w:rsidRPr="000B3473">
        <w:rPr>
          <w:rFonts w:ascii="inherit" w:hAnsi="inherit"/>
          <w:color w:val="444444"/>
          <w:sz w:val="27"/>
          <w:szCs w:val="27"/>
          <w:bdr w:val="none" w:sz="0" w:space="0" w:color="auto" w:frame="1"/>
          <w:lang w:val="fr-CA"/>
        </w:rPr>
        <w:t>verdaderamente</w:t>
      </w:r>
      <w:proofErr w:type="spellEnd"/>
      <w:r w:rsidR="00E350E1" w:rsidRPr="000B3473">
        <w:rPr>
          <w:rFonts w:ascii="inherit" w:hAnsi="inherit"/>
          <w:color w:val="444444"/>
          <w:sz w:val="27"/>
          <w:szCs w:val="27"/>
          <w:bdr w:val="none" w:sz="0" w:space="0" w:color="auto" w:frame="1"/>
          <w:lang w:val="fr-CA"/>
        </w:rPr>
        <w:t xml:space="preserve"> </w:t>
      </w:r>
      <w:proofErr w:type="spellStart"/>
      <w:r w:rsidR="00E350E1" w:rsidRPr="000B3473">
        <w:rPr>
          <w:rFonts w:ascii="inherit" w:hAnsi="inherit"/>
          <w:color w:val="444444"/>
          <w:sz w:val="27"/>
          <w:szCs w:val="27"/>
          <w:bdr w:val="none" w:sz="0" w:space="0" w:color="auto" w:frame="1"/>
          <w:lang w:val="fr-CA"/>
        </w:rPr>
        <w:t>revolucionario</w:t>
      </w:r>
      <w:proofErr w:type="spellEnd"/>
      <w:r w:rsidR="00E350E1" w:rsidRPr="000B3473">
        <w:rPr>
          <w:rFonts w:ascii="inherit" w:hAnsi="inherit"/>
          <w:color w:val="444444"/>
          <w:sz w:val="27"/>
          <w:szCs w:val="27"/>
          <w:bdr w:val="none" w:sz="0" w:space="0" w:color="auto" w:frame="1"/>
          <w:lang w:val="fr-CA"/>
        </w:rPr>
        <w:t xml:space="preserve">, sino </w:t>
      </w:r>
      <w:proofErr w:type="spellStart"/>
      <w:r w:rsidR="00E350E1" w:rsidRPr="000B3473">
        <w:rPr>
          <w:rFonts w:ascii="inherit" w:hAnsi="inherit"/>
          <w:color w:val="444444"/>
          <w:sz w:val="27"/>
          <w:szCs w:val="27"/>
          <w:bdr w:val="none" w:sz="0" w:space="0" w:color="auto" w:frame="1"/>
          <w:lang w:val="fr-CA"/>
        </w:rPr>
        <w:t>también</w:t>
      </w:r>
      <w:proofErr w:type="spellEnd"/>
      <w:r w:rsidR="00E350E1" w:rsidRPr="000B3473">
        <w:rPr>
          <w:rFonts w:ascii="inherit" w:hAnsi="inherit"/>
          <w:color w:val="444444"/>
          <w:sz w:val="27"/>
          <w:szCs w:val="27"/>
          <w:bdr w:val="none" w:sz="0" w:space="0" w:color="auto" w:frame="1"/>
          <w:lang w:val="fr-CA"/>
        </w:rPr>
        <w:t xml:space="preserve"> </w:t>
      </w:r>
      <w:proofErr w:type="spellStart"/>
      <w:r w:rsidR="00E350E1" w:rsidRPr="000B3473">
        <w:rPr>
          <w:rFonts w:ascii="inherit" w:hAnsi="inherit"/>
          <w:color w:val="444444"/>
          <w:sz w:val="27"/>
          <w:szCs w:val="27"/>
          <w:bdr w:val="none" w:sz="0" w:space="0" w:color="auto" w:frame="1"/>
          <w:lang w:val="fr-CA"/>
        </w:rPr>
        <w:t>aprender</w:t>
      </w:r>
      <w:proofErr w:type="spellEnd"/>
      <w:r w:rsidR="00E350E1" w:rsidRPr="000B3473">
        <w:rPr>
          <w:rFonts w:ascii="inherit" w:hAnsi="inherit"/>
          <w:color w:val="444444"/>
          <w:sz w:val="27"/>
          <w:szCs w:val="27"/>
          <w:bdr w:val="none" w:sz="0" w:space="0" w:color="auto" w:frame="1"/>
          <w:lang w:val="fr-CA"/>
        </w:rPr>
        <w:t xml:space="preserve"> de las </w:t>
      </w:r>
      <w:proofErr w:type="spellStart"/>
      <w:r w:rsidR="00E350E1" w:rsidRPr="000B3473">
        <w:rPr>
          <w:rFonts w:ascii="inherit" w:hAnsi="inherit"/>
          <w:color w:val="444444"/>
          <w:sz w:val="27"/>
          <w:szCs w:val="27"/>
          <w:bdr w:val="none" w:sz="0" w:space="0" w:color="auto" w:frame="1"/>
          <w:lang w:val="fr-CA"/>
        </w:rPr>
        <w:t>lecciones</w:t>
      </w:r>
      <w:proofErr w:type="spellEnd"/>
      <w:r w:rsidR="00E350E1" w:rsidRPr="000B3473">
        <w:rPr>
          <w:rFonts w:ascii="inherit" w:hAnsi="inherit"/>
          <w:color w:val="444444"/>
          <w:sz w:val="27"/>
          <w:szCs w:val="27"/>
          <w:bdr w:val="none" w:sz="0" w:space="0" w:color="auto" w:frame="1"/>
          <w:lang w:val="fr-CA"/>
        </w:rPr>
        <w:t xml:space="preserve"> </w:t>
      </w:r>
      <w:proofErr w:type="spellStart"/>
      <w:r w:rsidR="00E350E1" w:rsidRPr="000B3473">
        <w:rPr>
          <w:rFonts w:ascii="inherit" w:hAnsi="inherit"/>
          <w:color w:val="444444"/>
          <w:sz w:val="27"/>
          <w:szCs w:val="27"/>
          <w:bdr w:val="none" w:sz="0" w:space="0" w:color="auto" w:frame="1"/>
          <w:lang w:val="fr-CA"/>
        </w:rPr>
        <w:t>del</w:t>
      </w:r>
      <w:proofErr w:type="spellEnd"/>
      <w:r w:rsidR="00E350E1" w:rsidRPr="000B3473">
        <w:rPr>
          <w:rFonts w:ascii="inherit" w:hAnsi="inherit"/>
          <w:color w:val="444444"/>
          <w:sz w:val="27"/>
          <w:szCs w:val="27"/>
          <w:bdr w:val="none" w:sz="0" w:space="0" w:color="auto" w:frame="1"/>
          <w:lang w:val="fr-CA"/>
        </w:rPr>
        <w:t xml:space="preserve"> </w:t>
      </w:r>
      <w:proofErr w:type="spellStart"/>
      <w:r w:rsidR="00E350E1" w:rsidRPr="000B3473">
        <w:rPr>
          <w:rFonts w:ascii="inherit" w:hAnsi="inherit"/>
          <w:color w:val="444444"/>
          <w:sz w:val="27"/>
          <w:szCs w:val="27"/>
          <w:bdr w:val="none" w:sz="0" w:space="0" w:color="auto" w:frame="1"/>
          <w:lang w:val="fr-CA"/>
        </w:rPr>
        <w:t>pasado</w:t>
      </w:r>
      <w:proofErr w:type="spellEnd"/>
      <w:r w:rsidR="00E350E1" w:rsidRPr="000B3473">
        <w:rPr>
          <w:rFonts w:ascii="inherit" w:hAnsi="inherit"/>
          <w:color w:val="444444"/>
          <w:sz w:val="27"/>
          <w:szCs w:val="27"/>
          <w:bdr w:val="none" w:sz="0" w:space="0" w:color="auto" w:frame="1"/>
          <w:lang w:val="fr-CA"/>
        </w:rPr>
        <w:t xml:space="preserve">, </w:t>
      </w:r>
      <w:proofErr w:type="spellStart"/>
      <w:r w:rsidR="00E350E1" w:rsidRPr="000B3473">
        <w:rPr>
          <w:rFonts w:ascii="inherit" w:hAnsi="inherit"/>
          <w:color w:val="444444"/>
          <w:sz w:val="27"/>
          <w:szCs w:val="27"/>
          <w:bdr w:val="none" w:sz="0" w:space="0" w:color="auto" w:frame="1"/>
          <w:lang w:val="fr-CA"/>
        </w:rPr>
        <w:t>simplemente</w:t>
      </w:r>
      <w:proofErr w:type="spellEnd"/>
      <w:r w:rsidR="00E350E1" w:rsidRPr="000B3473">
        <w:rPr>
          <w:rFonts w:ascii="inherit" w:hAnsi="inherit"/>
          <w:color w:val="444444"/>
          <w:sz w:val="27"/>
          <w:szCs w:val="27"/>
          <w:bdr w:val="none" w:sz="0" w:space="0" w:color="auto" w:frame="1"/>
          <w:lang w:val="fr-CA"/>
        </w:rPr>
        <w:t xml:space="preserve"> </w:t>
      </w:r>
      <w:proofErr w:type="spellStart"/>
      <w:r w:rsidR="00E350E1" w:rsidRPr="000B3473">
        <w:rPr>
          <w:rFonts w:ascii="inherit" w:hAnsi="inherit"/>
          <w:color w:val="444444"/>
          <w:sz w:val="27"/>
          <w:szCs w:val="27"/>
          <w:bdr w:val="none" w:sz="0" w:space="0" w:color="auto" w:frame="1"/>
          <w:lang w:val="fr-CA"/>
        </w:rPr>
        <w:t>reducen</w:t>
      </w:r>
      <w:proofErr w:type="spellEnd"/>
      <w:r w:rsidR="00E350E1" w:rsidRPr="000B3473">
        <w:rPr>
          <w:rFonts w:ascii="inherit" w:hAnsi="inherit"/>
          <w:color w:val="444444"/>
          <w:sz w:val="27"/>
          <w:szCs w:val="27"/>
          <w:bdr w:val="none" w:sz="0" w:space="0" w:color="auto" w:frame="1"/>
          <w:lang w:val="fr-CA"/>
        </w:rPr>
        <w:t xml:space="preserve"> las </w:t>
      </w:r>
      <w:proofErr w:type="spellStart"/>
      <w:r w:rsidR="00E350E1" w:rsidRPr="000B3473">
        <w:rPr>
          <w:rFonts w:ascii="inherit" w:hAnsi="inherit"/>
          <w:color w:val="444444"/>
          <w:sz w:val="27"/>
          <w:szCs w:val="27"/>
          <w:bdr w:val="none" w:sz="0" w:space="0" w:color="auto" w:frame="1"/>
          <w:lang w:val="fr-CA"/>
        </w:rPr>
        <w:t>diferencias</w:t>
      </w:r>
      <w:proofErr w:type="spellEnd"/>
      <w:r w:rsidR="00E350E1" w:rsidRPr="000B3473">
        <w:rPr>
          <w:rFonts w:ascii="inherit" w:hAnsi="inherit"/>
          <w:color w:val="444444"/>
          <w:sz w:val="27"/>
          <w:szCs w:val="27"/>
          <w:bdr w:val="none" w:sz="0" w:space="0" w:color="auto" w:frame="1"/>
          <w:lang w:val="fr-CA"/>
        </w:rPr>
        <w:t xml:space="preserve"> en </w:t>
      </w:r>
      <w:proofErr w:type="spellStart"/>
      <w:r w:rsidR="00E350E1" w:rsidRPr="000B3473">
        <w:rPr>
          <w:rFonts w:ascii="inherit" w:hAnsi="inherit"/>
          <w:color w:val="444444"/>
          <w:sz w:val="27"/>
          <w:szCs w:val="27"/>
          <w:bdr w:val="none" w:sz="0" w:space="0" w:color="auto" w:frame="1"/>
          <w:lang w:val="fr-CA"/>
        </w:rPr>
        <w:t>cuestión</w:t>
      </w:r>
      <w:proofErr w:type="spellEnd"/>
      <w:r w:rsidR="00E350E1" w:rsidRPr="000B3473">
        <w:rPr>
          <w:rFonts w:ascii="inherit" w:hAnsi="inherit"/>
          <w:color w:val="444444"/>
          <w:sz w:val="27"/>
          <w:szCs w:val="27"/>
          <w:bdr w:val="none" w:sz="0" w:space="0" w:color="auto" w:frame="1"/>
          <w:lang w:val="fr-CA"/>
        </w:rPr>
        <w:t xml:space="preserve"> a un </w:t>
      </w:r>
      <w:proofErr w:type="spellStart"/>
      <w:r w:rsidRPr="000B3473">
        <w:rPr>
          <w:rStyle w:val="lev"/>
          <w:rFonts w:ascii="inherit" w:hAnsi="inherit"/>
          <w:color w:val="444444"/>
          <w:sz w:val="27"/>
          <w:szCs w:val="27"/>
          <w:bdr w:val="none" w:sz="0" w:space="0" w:color="auto" w:frame="1"/>
          <w:lang w:val="fr-CA"/>
        </w:rPr>
        <w:t>desacuerdo</w:t>
      </w:r>
      <w:proofErr w:type="spellEnd"/>
      <w:r w:rsidRPr="000B3473">
        <w:rPr>
          <w:rStyle w:val="lev"/>
          <w:rFonts w:ascii="inherit" w:hAnsi="inherit"/>
          <w:color w:val="444444"/>
          <w:sz w:val="27"/>
          <w:szCs w:val="27"/>
          <w:bdr w:val="none" w:sz="0" w:space="0" w:color="auto" w:frame="1"/>
          <w:lang w:val="fr-CA"/>
        </w:rPr>
        <w:t xml:space="preserve"> sobre la </w:t>
      </w:r>
      <w:proofErr w:type="spellStart"/>
      <w:r w:rsidRPr="000B3473">
        <w:rPr>
          <w:rStyle w:val="lev"/>
          <w:rFonts w:ascii="inherit" w:hAnsi="inherit"/>
          <w:color w:val="444444"/>
          <w:sz w:val="27"/>
          <w:szCs w:val="27"/>
          <w:bdr w:val="none" w:sz="0" w:space="0" w:color="auto" w:frame="1"/>
          <w:lang w:val="fr-CA"/>
        </w:rPr>
        <w:t>cuestión</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nacional</w:t>
      </w:r>
      <w:proofErr w:type="spellEnd"/>
      <w:r w:rsidR="00E350E1" w:rsidRPr="000B3473">
        <w:rPr>
          <w:rFonts w:ascii="inherit" w:hAnsi="inherit"/>
          <w:color w:val="444444"/>
          <w:sz w:val="27"/>
          <w:szCs w:val="27"/>
          <w:bdr w:val="none" w:sz="0" w:space="0" w:color="auto" w:frame="1"/>
          <w:lang w:val="fr-CA"/>
        </w:rPr>
        <w:t xml:space="preserve">, </w:t>
      </w:r>
      <w:r w:rsidRPr="000B3473">
        <w:rPr>
          <w:rFonts w:ascii="inherit" w:hAnsi="inherit"/>
          <w:color w:val="444444"/>
          <w:sz w:val="27"/>
          <w:szCs w:val="27"/>
          <w:bdr w:val="none" w:sz="0" w:space="0" w:color="auto" w:frame="1"/>
          <w:lang w:val="fr-CA"/>
        </w:rPr>
        <w:t xml:space="preserve">que, </w:t>
      </w:r>
      <w:proofErr w:type="spellStart"/>
      <w:r w:rsidRPr="000B3473">
        <w:rPr>
          <w:rFonts w:ascii="inherit" w:hAnsi="inherit"/>
          <w:color w:val="444444"/>
          <w:sz w:val="27"/>
          <w:szCs w:val="27"/>
          <w:bdr w:val="none" w:sz="0" w:space="0" w:color="auto" w:frame="1"/>
          <w:lang w:val="fr-CA"/>
        </w:rPr>
        <w:t>además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habría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tocado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exclusivamente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problemas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tácticos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relativos</w:t>
      </w:r>
      <w:proofErr w:type="spellEnd"/>
      <w:r w:rsidRPr="000B3473">
        <w:rPr>
          <w:rFonts w:ascii="inherit" w:hAnsi="inherit"/>
          <w:color w:val="444444"/>
          <w:sz w:val="27"/>
          <w:szCs w:val="27"/>
          <w:bdr w:val="none" w:sz="0" w:space="0" w:color="auto" w:frame="1"/>
          <w:lang w:val="fr-CA"/>
        </w:rPr>
        <w:t xml:space="preserve"> a la </w:t>
      </w:r>
      <w:proofErr w:type="spellStart"/>
      <w:r w:rsidRPr="000B3473">
        <w:rPr>
          <w:rFonts w:ascii="inherit" w:hAnsi="inherit"/>
          <w:color w:val="444444"/>
          <w:sz w:val="27"/>
          <w:szCs w:val="27"/>
          <w:bdr w:val="none" w:sz="0" w:space="0" w:color="auto" w:frame="1"/>
          <w:lang w:val="fr-CA"/>
        </w:rPr>
        <w:t>independencia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Polonia</w:t>
      </w:r>
      <w:proofErr w:type="spellEnd"/>
      <w:r w:rsidRPr="000B3473">
        <w:rPr>
          <w:rFonts w:ascii="inherit" w:hAnsi="inherit"/>
          <w:color w:val="444444"/>
          <w:sz w:val="27"/>
          <w:szCs w:val="27"/>
          <w:bdr w:val="none" w:sz="0" w:space="0" w:color="auto" w:frame="1"/>
          <w:lang w:val="fr-CA"/>
        </w:rPr>
        <w:t xml:space="preserve">. Con este fin, se </w:t>
      </w:r>
      <w:proofErr w:type="spellStart"/>
      <w:r w:rsidRPr="000B3473">
        <w:rPr>
          <w:rFonts w:ascii="inherit" w:hAnsi="inherit"/>
          <w:color w:val="444444"/>
          <w:sz w:val="27"/>
          <w:szCs w:val="27"/>
          <w:bdr w:val="none" w:sz="0" w:space="0" w:color="auto" w:frame="1"/>
          <w:lang w:val="fr-CA"/>
        </w:rPr>
        <w:t>esfuerzan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mucho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atenuar</w:t>
      </w:r>
      <w:proofErr w:type="spellEnd"/>
      <w:r w:rsidRPr="000B3473">
        <w:rPr>
          <w:rFonts w:ascii="inherit" w:hAnsi="inherit"/>
          <w:color w:val="444444"/>
          <w:sz w:val="27"/>
          <w:szCs w:val="27"/>
          <w:bdr w:val="none" w:sz="0" w:space="0" w:color="auto" w:frame="1"/>
          <w:lang w:val="fr-CA"/>
        </w:rPr>
        <w:t xml:space="preserve"> la disputa,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hacerla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valer</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concluir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proclamando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contrariamente</w:t>
      </w:r>
      <w:proofErr w:type="spellEnd"/>
      <w:r w:rsidRPr="000B3473">
        <w:rPr>
          <w:rFonts w:ascii="inherit" w:hAnsi="inherit"/>
          <w:color w:val="444444"/>
          <w:sz w:val="27"/>
          <w:szCs w:val="27"/>
          <w:bdr w:val="none" w:sz="0" w:space="0" w:color="auto" w:frame="1"/>
          <w:lang w:val="fr-CA"/>
        </w:rPr>
        <w:t xml:space="preserve"> a la </w:t>
      </w:r>
      <w:proofErr w:type="spellStart"/>
      <w:r w:rsidRPr="000B3473">
        <w:rPr>
          <w:rFonts w:ascii="inherit" w:hAnsi="inherit"/>
          <w:color w:val="444444"/>
          <w:sz w:val="27"/>
          <w:szCs w:val="27"/>
          <w:bdr w:val="none" w:sz="0" w:space="0" w:color="auto" w:frame="1"/>
          <w:lang w:val="fr-CA"/>
        </w:rPr>
        <w:t>evidencia</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salió</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victorioso</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polémica</w:t>
      </w:r>
      <w:proofErr w:type="spellEnd"/>
      <w:r w:rsidRPr="000B3473">
        <w:rPr>
          <w:rFonts w:ascii="inherit" w:hAnsi="inherit"/>
          <w:color w:val="444444"/>
          <w:sz w:val="27"/>
          <w:szCs w:val="27"/>
          <w:bdr w:val="none" w:sz="0" w:space="0" w:color="auto" w:frame="1"/>
          <w:lang w:val="fr-CA"/>
        </w:rPr>
        <w:t>.</w:t>
      </w:r>
    </w:p>
    <w:p w14:paraId="0A8C7552" w14:textId="77777777" w:rsidR="00E350E1" w:rsidRPr="000B3473" w:rsidRDefault="00E350E1" w:rsidP="00EF17D7">
      <w:pPr>
        <w:pStyle w:val="NormalWeb"/>
        <w:shd w:val="clear" w:color="auto" w:fill="FFFFFF"/>
        <w:spacing w:before="0" w:beforeAutospacing="0" w:after="0" w:afterAutospacing="0"/>
        <w:textAlignment w:val="baseline"/>
        <w:rPr>
          <w:color w:val="444444"/>
          <w:sz w:val="23"/>
          <w:szCs w:val="23"/>
          <w:lang w:val="fr-CA"/>
        </w:rPr>
      </w:pPr>
    </w:p>
    <w:p w14:paraId="497D7AAB"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7"/>
          <w:szCs w:val="27"/>
          <w:bdr w:val="none" w:sz="0" w:space="0" w:color="auto" w:frame="1"/>
          <w:lang w:val="fr-CA"/>
        </w:rPr>
        <w:t xml:space="preserve">Sin embargo, la </w:t>
      </w:r>
      <w:proofErr w:type="spellStart"/>
      <w:r w:rsidRPr="000B3473">
        <w:rPr>
          <w:rFonts w:ascii="inherit" w:hAnsi="inherit"/>
          <w:color w:val="444444"/>
          <w:sz w:val="27"/>
          <w:szCs w:val="27"/>
          <w:bdr w:val="none" w:sz="0" w:space="0" w:color="auto" w:frame="1"/>
          <w:lang w:val="fr-CA"/>
        </w:rPr>
        <w:t>cuestión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nacional</w:t>
      </w:r>
      <w:proofErr w:type="spellEnd"/>
      <w:r w:rsidRPr="000B3473">
        <w:rPr>
          <w:rFonts w:ascii="inherit" w:hAnsi="inherit"/>
          <w:color w:val="444444"/>
          <w:sz w:val="27"/>
          <w:szCs w:val="27"/>
          <w:bdr w:val="none" w:sz="0" w:space="0" w:color="auto" w:frame="1"/>
          <w:lang w:val="fr-CA"/>
        </w:rPr>
        <w:t xml:space="preserve"> sigue </w:t>
      </w:r>
      <w:proofErr w:type="spellStart"/>
      <w:r w:rsidRPr="000B3473">
        <w:rPr>
          <w:rFonts w:ascii="inherit" w:hAnsi="inherit"/>
          <w:color w:val="444444"/>
          <w:sz w:val="27"/>
          <w:szCs w:val="27"/>
          <w:bdr w:val="none" w:sz="0" w:space="0" w:color="auto" w:frame="1"/>
          <w:lang w:val="fr-CA"/>
        </w:rPr>
        <w:t>siendo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inseparable</w:t>
      </w:r>
      <w:proofErr w:type="spellEnd"/>
      <w:r w:rsidRPr="000B3473">
        <w:rPr>
          <w:rFonts w:ascii="inherit" w:hAnsi="inherit"/>
          <w:color w:val="444444"/>
          <w:sz w:val="27"/>
          <w:szCs w:val="27"/>
          <w:bdr w:val="none" w:sz="0" w:space="0" w:color="auto" w:frame="1"/>
          <w:lang w:val="fr-CA"/>
        </w:rPr>
        <w:t xml:space="preserve"> de los </w:t>
      </w:r>
      <w:proofErr w:type="spellStart"/>
      <w:r w:rsidRPr="000B3473">
        <w:rPr>
          <w:rFonts w:ascii="inherit" w:hAnsi="inherit"/>
          <w:color w:val="444444"/>
          <w:sz w:val="27"/>
          <w:szCs w:val="27"/>
          <w:bdr w:val="none" w:sz="0" w:space="0" w:color="auto" w:frame="1"/>
          <w:lang w:val="fr-CA"/>
        </w:rPr>
        <w:t>demás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problemas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los que Luxemburg y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se </w:t>
      </w:r>
      <w:proofErr w:type="spellStart"/>
      <w:r w:rsidRPr="000B3473">
        <w:rPr>
          <w:rFonts w:ascii="inherit" w:hAnsi="inherit"/>
          <w:color w:val="444444"/>
          <w:sz w:val="27"/>
          <w:szCs w:val="27"/>
          <w:bdr w:val="none" w:sz="0" w:space="0" w:color="auto" w:frame="1"/>
          <w:lang w:val="fr-CA"/>
        </w:rPr>
        <w:t>enfrentaron</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Está</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hecho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conectado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más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estrechamente</w:t>
      </w:r>
      <w:proofErr w:type="spellEnd"/>
      <w:r w:rsidRPr="000B3473">
        <w:rPr>
          <w:rFonts w:ascii="inherit" w:hAnsi="inherit"/>
          <w:color w:val="444444"/>
          <w:sz w:val="27"/>
          <w:szCs w:val="27"/>
          <w:bdr w:val="none" w:sz="0" w:space="0" w:color="auto" w:frame="1"/>
          <w:lang w:val="fr-CA"/>
        </w:rPr>
        <w:t xml:space="preserve"> con </w:t>
      </w:r>
      <w:proofErr w:type="spellStart"/>
      <w:r w:rsidRPr="000B3473">
        <w:rPr>
          <w:rFonts w:ascii="inherit" w:hAnsi="inherit"/>
          <w:color w:val="444444"/>
          <w:sz w:val="27"/>
          <w:szCs w:val="27"/>
          <w:bdr w:val="none" w:sz="0" w:space="0" w:color="auto" w:frame="1"/>
          <w:lang w:val="fr-CA"/>
        </w:rPr>
        <w:t>todas</w:t>
      </w:r>
      <w:proofErr w:type="spellEnd"/>
      <w:r w:rsidRPr="000B3473">
        <w:rPr>
          <w:rFonts w:ascii="inherit" w:hAnsi="inherit"/>
          <w:color w:val="444444"/>
          <w:sz w:val="27"/>
          <w:szCs w:val="27"/>
          <w:bdr w:val="none" w:sz="0" w:space="0" w:color="auto" w:frame="1"/>
          <w:lang w:val="fr-CA"/>
        </w:rPr>
        <w:t xml:space="preserve"> las </w:t>
      </w:r>
      <w:proofErr w:type="spellStart"/>
      <w:r w:rsidRPr="000B3473">
        <w:rPr>
          <w:rFonts w:ascii="inherit" w:hAnsi="inherit"/>
          <w:color w:val="444444"/>
          <w:sz w:val="27"/>
          <w:szCs w:val="27"/>
          <w:bdr w:val="none" w:sz="0" w:space="0" w:color="auto" w:frame="1"/>
          <w:lang w:val="fr-CA"/>
        </w:rPr>
        <w:t>demás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cuestiones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relativas</w:t>
      </w:r>
      <w:proofErr w:type="spellEnd"/>
      <w:r w:rsidRPr="000B3473">
        <w:rPr>
          <w:rFonts w:ascii="inherit" w:hAnsi="inherit"/>
          <w:color w:val="444444"/>
          <w:sz w:val="27"/>
          <w:szCs w:val="27"/>
          <w:bdr w:val="none" w:sz="0" w:space="0" w:color="auto" w:frame="1"/>
          <w:lang w:val="fr-CA"/>
        </w:rPr>
        <w:t xml:space="preserve"> a la </w:t>
      </w:r>
      <w:proofErr w:type="spellStart"/>
      <w:r w:rsidRPr="000B3473">
        <w:rPr>
          <w:rFonts w:ascii="inherit" w:hAnsi="inherit"/>
          <w:color w:val="444444"/>
          <w:sz w:val="27"/>
          <w:szCs w:val="27"/>
          <w:bdr w:val="none" w:sz="0" w:space="0" w:color="auto" w:frame="1"/>
          <w:lang w:val="fr-CA"/>
        </w:rPr>
        <w:t>revolución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mundial</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pero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tiene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ventaja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resaltar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mejor</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divergencia</w:t>
      </w:r>
      <w:proofErr w:type="spellEnd"/>
      <w:r w:rsidRPr="000B3473">
        <w:rPr>
          <w:rFonts w:ascii="inherit" w:hAnsi="inherit"/>
          <w:color w:val="444444"/>
          <w:sz w:val="27"/>
          <w:szCs w:val="27"/>
          <w:bdr w:val="none" w:sz="0" w:space="0" w:color="auto" w:frame="1"/>
          <w:lang w:val="fr-CA"/>
        </w:rPr>
        <w:t xml:space="preserve"> </w:t>
      </w:r>
      <w:proofErr w:type="spellStart"/>
      <w:proofErr w:type="gramStart"/>
      <w:r w:rsidRPr="000B3473">
        <w:rPr>
          <w:rFonts w:ascii="inherit" w:hAnsi="inherit"/>
          <w:color w:val="444444"/>
          <w:sz w:val="27"/>
          <w:szCs w:val="27"/>
          <w:bdr w:val="none" w:sz="0" w:space="0" w:color="auto" w:frame="1"/>
          <w:lang w:val="fr-CA"/>
        </w:rPr>
        <w:t>fundamental:Cuando</w:t>
      </w:r>
      <w:proofErr w:type="spellEnd"/>
      <w:proofErr w:type="gramEnd"/>
      <w:r w:rsidRPr="000B3473">
        <w:rPr>
          <w:rFonts w:ascii="inherit" w:hAnsi="inherit"/>
          <w:color w:val="444444"/>
          <w:sz w:val="27"/>
          <w:szCs w:val="27"/>
          <w:bdr w:val="none" w:sz="0" w:space="0" w:color="auto" w:frame="1"/>
          <w:lang w:val="fr-CA"/>
        </w:rPr>
        <w:t xml:space="preserve">, ante las </w:t>
      </w:r>
      <w:proofErr w:type="spellStart"/>
      <w:r w:rsidRPr="000B3473">
        <w:rPr>
          <w:rFonts w:ascii="inherit" w:hAnsi="inherit"/>
          <w:color w:val="444444"/>
          <w:sz w:val="27"/>
          <w:szCs w:val="27"/>
          <w:bdr w:val="none" w:sz="0" w:space="0" w:color="auto" w:frame="1"/>
          <w:lang w:val="fr-CA"/>
        </w:rPr>
        <w:t>andanzas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nacionalistas</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era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estalinista</w:t>
      </w:r>
      <w:proofErr w:type="spellEnd"/>
      <w:r w:rsidRPr="000B3473">
        <w:rPr>
          <w:rFonts w:ascii="inherit" w:hAnsi="inherit"/>
          <w:color w:val="444444"/>
          <w:sz w:val="27"/>
          <w:szCs w:val="27"/>
          <w:bdr w:val="none" w:sz="0" w:space="0" w:color="auto" w:frame="1"/>
          <w:lang w:val="fr-CA"/>
        </w:rPr>
        <w:t xml:space="preserve"> de la Tercera Internacional, </w:t>
      </w:r>
      <w:proofErr w:type="spellStart"/>
      <w:r w:rsidRPr="000B3473">
        <w:rPr>
          <w:rFonts w:ascii="inherit" w:hAnsi="inherit"/>
          <w:color w:val="444444"/>
          <w:sz w:val="27"/>
          <w:szCs w:val="27"/>
          <w:bdr w:val="none" w:sz="0" w:space="0" w:color="auto" w:frame="1"/>
          <w:lang w:val="fr-CA"/>
        </w:rPr>
        <w:t>creemos</w:t>
      </w:r>
      <w:proofErr w:type="spellEnd"/>
      <w:r w:rsidRPr="000B3473">
        <w:rPr>
          <w:rFonts w:ascii="inherit" w:hAnsi="inherit"/>
          <w:color w:val="444444"/>
          <w:sz w:val="27"/>
          <w:szCs w:val="27"/>
          <w:bdr w:val="none" w:sz="0" w:space="0" w:color="auto" w:frame="1"/>
          <w:lang w:val="fr-CA"/>
        </w:rPr>
        <w:t xml:space="preserve"> que es </w:t>
      </w:r>
      <w:proofErr w:type="spellStart"/>
      <w:r w:rsidRPr="000B3473">
        <w:rPr>
          <w:rFonts w:ascii="inherit" w:hAnsi="inherit"/>
          <w:color w:val="444444"/>
          <w:sz w:val="27"/>
          <w:szCs w:val="27"/>
          <w:bdr w:val="none" w:sz="0" w:space="0" w:color="auto" w:frame="1"/>
          <w:lang w:val="fr-CA"/>
        </w:rPr>
        <w:t>bueno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siguiendo</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ejemplo</w:t>
      </w:r>
      <w:proofErr w:type="spellEnd"/>
      <w:r w:rsidRPr="000B3473">
        <w:rPr>
          <w:rFonts w:ascii="inherit" w:hAnsi="inherit"/>
          <w:color w:val="444444"/>
          <w:sz w:val="27"/>
          <w:szCs w:val="27"/>
          <w:bdr w:val="none" w:sz="0" w:space="0" w:color="auto" w:frame="1"/>
          <w:lang w:val="fr-CA"/>
        </w:rPr>
        <w:t xml:space="preserve"> de Max </w:t>
      </w:r>
      <w:proofErr w:type="spellStart"/>
      <w:r w:rsidRPr="000B3473">
        <w:rPr>
          <w:rFonts w:ascii="inherit" w:hAnsi="inherit"/>
          <w:color w:val="444444"/>
          <w:sz w:val="27"/>
          <w:szCs w:val="27"/>
          <w:bdr w:val="none" w:sz="0" w:space="0" w:color="auto" w:frame="1"/>
          <w:lang w:val="fr-CA"/>
        </w:rPr>
        <w:t>Shachtman</w:t>
      </w:r>
      <w:proofErr w:type="spellEnd"/>
      <w:r w:rsidRPr="000B3473">
        <w:rPr>
          <w:rFonts w:ascii="inherit" w:hAnsi="inherit"/>
          <w:color w:val="444444"/>
          <w:sz w:val="27"/>
          <w:szCs w:val="27"/>
          <w:bdr w:val="none" w:sz="0" w:space="0" w:color="auto" w:frame="1"/>
          <w:lang w:val="fr-CA"/>
        </w:rPr>
        <w:t xml:space="preserve"> [5], </w:t>
      </w:r>
      <w:proofErr w:type="spellStart"/>
      <w:r w:rsidRPr="000B3473">
        <w:rPr>
          <w:rFonts w:ascii="inherit" w:hAnsi="inherit"/>
          <w:color w:val="444444"/>
          <w:sz w:val="27"/>
          <w:szCs w:val="27"/>
          <w:bdr w:val="none" w:sz="0" w:space="0" w:color="auto" w:frame="1"/>
          <w:lang w:val="fr-CA"/>
        </w:rPr>
        <w:t>retomar</w:t>
      </w:r>
      <w:proofErr w:type="spellEnd"/>
      <w:r w:rsidRPr="000B3473">
        <w:rPr>
          <w:rFonts w:ascii="inherit" w:hAnsi="inherit"/>
          <w:color w:val="444444"/>
          <w:sz w:val="27"/>
          <w:szCs w:val="27"/>
          <w:bdr w:val="none" w:sz="0" w:space="0" w:color="auto" w:frame="1"/>
          <w:lang w:val="fr-CA"/>
        </w:rPr>
        <w:t xml:space="preserve"> las </w:t>
      </w:r>
      <w:proofErr w:type="spellStart"/>
      <w:r w:rsidRPr="000B3473">
        <w:rPr>
          <w:rFonts w:ascii="inherit" w:hAnsi="inherit"/>
          <w:color w:val="444444"/>
          <w:sz w:val="27"/>
          <w:szCs w:val="27"/>
          <w:bdr w:val="none" w:sz="0" w:space="0" w:color="auto" w:frame="1"/>
          <w:lang w:val="fr-CA"/>
        </w:rPr>
        <w:t>ideas</w:t>
      </w:r>
      <w:proofErr w:type="spellEnd"/>
      <w:r w:rsidRPr="000B3473">
        <w:rPr>
          <w:rFonts w:ascii="inherit" w:hAnsi="inherit"/>
          <w:color w:val="444444"/>
          <w:sz w:val="27"/>
          <w:szCs w:val="27"/>
          <w:bdr w:val="none" w:sz="0" w:space="0" w:color="auto" w:frame="1"/>
          <w:lang w:val="fr-CA"/>
        </w:rPr>
        <w:t xml:space="preserve"> de Rosa Luxemburg, </w:t>
      </w:r>
      <w:proofErr w:type="spellStart"/>
      <w:r w:rsidRPr="000B3473">
        <w:rPr>
          <w:rFonts w:ascii="inherit" w:hAnsi="inherit"/>
          <w:color w:val="444444"/>
          <w:sz w:val="27"/>
          <w:szCs w:val="27"/>
          <w:bdr w:val="none" w:sz="0" w:space="0" w:color="auto" w:frame="1"/>
          <w:lang w:val="fr-CA"/>
        </w:rPr>
        <w:t>también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debemos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considerarlas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justificadas</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relación</w:t>
      </w:r>
      <w:proofErr w:type="spellEnd"/>
      <w:r w:rsidRPr="000B3473">
        <w:rPr>
          <w:rFonts w:ascii="inherit" w:hAnsi="inherit"/>
          <w:color w:val="444444"/>
          <w:sz w:val="27"/>
          <w:szCs w:val="27"/>
          <w:bdr w:val="none" w:sz="0" w:space="0" w:color="auto" w:frame="1"/>
          <w:lang w:val="fr-CA"/>
        </w:rPr>
        <w:t xml:space="preserve"> a los de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política</w:t>
      </w:r>
      <w:proofErr w:type="spellEnd"/>
      <w:r w:rsidRPr="000B3473">
        <w:rPr>
          <w:rFonts w:ascii="inherit" w:hAnsi="inherit"/>
          <w:color w:val="444444"/>
          <w:sz w:val="27"/>
          <w:szCs w:val="27"/>
          <w:bdr w:val="none" w:sz="0" w:space="0" w:color="auto" w:frame="1"/>
          <w:lang w:val="fr-CA"/>
        </w:rPr>
        <w:t xml:space="preserve"> de la Tercera Internacional sin </w:t>
      </w:r>
      <w:proofErr w:type="spellStart"/>
      <w:r w:rsidRPr="000B3473">
        <w:rPr>
          <w:rFonts w:ascii="inherit" w:hAnsi="inherit"/>
          <w:color w:val="444444"/>
          <w:sz w:val="27"/>
          <w:szCs w:val="27"/>
          <w:bdr w:val="none" w:sz="0" w:space="0" w:color="auto" w:frame="1"/>
          <w:lang w:val="fr-CA"/>
        </w:rPr>
        <w:t>duda</w:t>
      </w:r>
      <w:proofErr w:type="spellEnd"/>
      <w:r w:rsidRPr="000B3473">
        <w:rPr>
          <w:rFonts w:ascii="inherit" w:hAnsi="inherit"/>
          <w:color w:val="444444"/>
          <w:sz w:val="27"/>
          <w:szCs w:val="27"/>
          <w:bdr w:val="none" w:sz="0" w:space="0" w:color="auto" w:frame="1"/>
          <w:lang w:val="fr-CA"/>
        </w:rPr>
        <w:t xml:space="preserve"> ha </w:t>
      </w:r>
      <w:proofErr w:type="spellStart"/>
      <w:r w:rsidRPr="000B3473">
        <w:rPr>
          <w:rFonts w:ascii="inherit" w:hAnsi="inherit"/>
          <w:color w:val="444444"/>
          <w:sz w:val="27"/>
          <w:szCs w:val="27"/>
          <w:bdr w:val="none" w:sz="0" w:space="0" w:color="auto" w:frame="1"/>
          <w:lang w:val="fr-CA"/>
        </w:rPr>
        <w:t>cambiado</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muchos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puntos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desde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muerte</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pero</w:t>
      </w:r>
      <w:proofErr w:type="spellEnd"/>
      <w:r w:rsidRPr="000B3473">
        <w:rPr>
          <w:rFonts w:ascii="inherit" w:hAnsi="inherit"/>
          <w:color w:val="444444"/>
          <w:sz w:val="27"/>
          <w:szCs w:val="27"/>
          <w:bdr w:val="none" w:sz="0" w:space="0" w:color="auto" w:frame="1"/>
          <w:lang w:val="fr-CA"/>
        </w:rPr>
        <w:t xml:space="preserve"> en la </w:t>
      </w:r>
      <w:proofErr w:type="spellStart"/>
      <w:r w:rsidRPr="000B3473">
        <w:rPr>
          <w:rFonts w:ascii="inherit" w:hAnsi="inherit"/>
          <w:color w:val="444444"/>
          <w:sz w:val="27"/>
          <w:szCs w:val="27"/>
          <w:bdr w:val="none" w:sz="0" w:space="0" w:color="auto" w:frame="1"/>
          <w:lang w:val="fr-CA"/>
        </w:rPr>
        <w:t>cuestión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nacional</w:t>
      </w:r>
      <w:proofErr w:type="spellEnd"/>
      <w:r w:rsidRPr="000B3473">
        <w:rPr>
          <w:rFonts w:ascii="inherit" w:hAnsi="inherit"/>
          <w:color w:val="444444"/>
          <w:sz w:val="27"/>
          <w:szCs w:val="27"/>
          <w:bdr w:val="none" w:sz="0" w:space="0" w:color="auto" w:frame="1"/>
          <w:lang w:val="fr-CA"/>
        </w:rPr>
        <w:t xml:space="preserve"> ha </w:t>
      </w:r>
      <w:proofErr w:type="spellStart"/>
      <w:r w:rsidRPr="000B3473">
        <w:rPr>
          <w:rFonts w:ascii="inherit" w:hAnsi="inherit"/>
          <w:color w:val="444444"/>
          <w:sz w:val="27"/>
          <w:szCs w:val="27"/>
          <w:bdr w:val="none" w:sz="0" w:space="0" w:color="auto" w:frame="1"/>
          <w:lang w:val="fr-CA"/>
        </w:rPr>
        <w:t>seguido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siendo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fundamentalmente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leninista</w:t>
      </w:r>
      <w:proofErr w:type="spellEnd"/>
      <w:r w:rsidRPr="000B3473">
        <w:rPr>
          <w:rFonts w:ascii="inherit" w:hAnsi="inherit"/>
          <w:color w:val="444444"/>
          <w:sz w:val="27"/>
          <w:szCs w:val="27"/>
          <w:bdr w:val="none" w:sz="0" w:space="0" w:color="auto" w:frame="1"/>
          <w:lang w:val="fr-CA"/>
        </w:rPr>
        <w:t xml:space="preserve">. Un </w:t>
      </w:r>
      <w:proofErr w:type="spellStart"/>
      <w:r w:rsidRPr="000B3473">
        <w:rPr>
          <w:rFonts w:ascii="inherit" w:hAnsi="inherit"/>
          <w:color w:val="444444"/>
          <w:sz w:val="27"/>
          <w:szCs w:val="27"/>
          <w:bdr w:val="none" w:sz="0" w:space="0" w:color="auto" w:frame="1"/>
          <w:lang w:val="fr-CA"/>
        </w:rPr>
        <w:t>leninista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sólo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puede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tomar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posición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opuesta</w:t>
      </w:r>
      <w:proofErr w:type="spellEnd"/>
      <w:r w:rsidRPr="000B3473">
        <w:rPr>
          <w:rFonts w:ascii="inherit" w:hAnsi="inherit"/>
          <w:color w:val="444444"/>
          <w:sz w:val="27"/>
          <w:szCs w:val="27"/>
          <w:bdr w:val="none" w:sz="0" w:space="0" w:color="auto" w:frame="1"/>
          <w:lang w:val="fr-CA"/>
        </w:rPr>
        <w:t xml:space="preserve"> a la de </w:t>
      </w:r>
      <w:proofErr w:type="spellStart"/>
      <w:r w:rsidRPr="000B3473">
        <w:rPr>
          <w:rFonts w:ascii="inherit" w:hAnsi="inherit"/>
          <w:color w:val="444444"/>
          <w:sz w:val="27"/>
          <w:szCs w:val="27"/>
          <w:bdr w:val="none" w:sz="0" w:space="0" w:color="auto" w:frame="1"/>
          <w:lang w:val="fr-CA"/>
        </w:rPr>
        <w:t>Luxemburgo</w:t>
      </w:r>
      <w:proofErr w:type="spellEnd"/>
      <w:r w:rsidRPr="000B3473">
        <w:rPr>
          <w:rFonts w:ascii="inherit" w:hAnsi="inherit"/>
          <w:color w:val="444444"/>
          <w:sz w:val="27"/>
          <w:szCs w:val="27"/>
          <w:bdr w:val="none" w:sz="0" w:space="0" w:color="auto" w:frame="1"/>
          <w:lang w:val="fr-CA"/>
        </w:rPr>
        <w:t xml:space="preserve">, de la que no </w:t>
      </w:r>
      <w:proofErr w:type="spellStart"/>
      <w:r w:rsidRPr="000B3473">
        <w:rPr>
          <w:rFonts w:ascii="inherit" w:hAnsi="inherit"/>
          <w:color w:val="444444"/>
          <w:sz w:val="27"/>
          <w:szCs w:val="27"/>
          <w:bdr w:val="none" w:sz="0" w:space="0" w:color="auto" w:frame="1"/>
          <w:lang w:val="fr-CA"/>
        </w:rPr>
        <w:t>sólo</w:t>
      </w:r>
      <w:proofErr w:type="spellEnd"/>
      <w:r w:rsidRPr="000B3473">
        <w:rPr>
          <w:rFonts w:ascii="inherit" w:hAnsi="inherit"/>
          <w:color w:val="444444"/>
          <w:sz w:val="27"/>
          <w:szCs w:val="27"/>
          <w:bdr w:val="none" w:sz="0" w:space="0" w:color="auto" w:frame="1"/>
          <w:lang w:val="fr-CA"/>
        </w:rPr>
        <w:t xml:space="preserve"> es el </w:t>
      </w:r>
      <w:proofErr w:type="spellStart"/>
      <w:r w:rsidRPr="000B3473">
        <w:rPr>
          <w:rFonts w:ascii="inherit" w:hAnsi="inherit"/>
          <w:color w:val="444444"/>
          <w:sz w:val="27"/>
          <w:szCs w:val="27"/>
          <w:bdr w:val="none" w:sz="0" w:space="0" w:color="auto" w:frame="1"/>
          <w:lang w:val="fr-CA"/>
        </w:rPr>
        <w:t>adversario</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materia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teoría</w:t>
      </w:r>
      <w:proofErr w:type="spellEnd"/>
      <w:r w:rsidRPr="000B3473">
        <w:rPr>
          <w:rFonts w:ascii="inherit" w:hAnsi="inherit"/>
          <w:color w:val="444444"/>
          <w:sz w:val="27"/>
          <w:szCs w:val="27"/>
          <w:bdr w:val="none" w:sz="0" w:space="0" w:color="auto" w:frame="1"/>
          <w:lang w:val="fr-CA"/>
        </w:rPr>
        <w:t xml:space="preserve">, sino </w:t>
      </w:r>
      <w:proofErr w:type="spellStart"/>
      <w:r w:rsidRPr="000B3473">
        <w:rPr>
          <w:rFonts w:ascii="inherit" w:hAnsi="inherit"/>
          <w:color w:val="444444"/>
          <w:sz w:val="27"/>
          <w:szCs w:val="27"/>
          <w:bdr w:val="none" w:sz="0" w:space="0" w:color="auto" w:frame="1"/>
          <w:lang w:val="fr-CA"/>
        </w:rPr>
        <w:t>también</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enemigo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mortal</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el contrario, </w:t>
      </w:r>
      <w:r w:rsidRPr="000B3473">
        <w:rPr>
          <w:rStyle w:val="lev"/>
          <w:rFonts w:ascii="inherit" w:hAnsi="inherit"/>
          <w:color w:val="444444"/>
          <w:sz w:val="27"/>
          <w:szCs w:val="27"/>
          <w:bdr w:val="none" w:sz="0" w:space="0" w:color="auto" w:frame="1"/>
          <w:lang w:val="fr-CA"/>
        </w:rPr>
        <w:t xml:space="preserve">la </w:t>
      </w:r>
      <w:proofErr w:type="spellStart"/>
      <w:r w:rsidRPr="000B3473">
        <w:rPr>
          <w:rStyle w:val="lev"/>
          <w:rFonts w:ascii="inherit" w:hAnsi="inherit"/>
          <w:color w:val="444444"/>
          <w:sz w:val="27"/>
          <w:szCs w:val="27"/>
          <w:bdr w:val="none" w:sz="0" w:space="0" w:color="auto" w:frame="1"/>
          <w:lang w:val="fr-CA"/>
        </w:rPr>
        <w:t>posición</w:t>
      </w:r>
      <w:proofErr w:type="spellEnd"/>
      <w:r w:rsidRPr="000B3473">
        <w:rPr>
          <w:rStyle w:val="lev"/>
          <w:rFonts w:ascii="inherit" w:hAnsi="inherit"/>
          <w:color w:val="444444"/>
          <w:sz w:val="27"/>
          <w:szCs w:val="27"/>
          <w:bdr w:val="none" w:sz="0" w:space="0" w:color="auto" w:frame="1"/>
          <w:lang w:val="fr-CA"/>
        </w:rPr>
        <w:t xml:space="preserve"> de Luxemburg es incompatible con el </w:t>
      </w:r>
      <w:proofErr w:type="spellStart"/>
      <w:r w:rsidRPr="000B3473">
        <w:rPr>
          <w:rStyle w:val="lev"/>
          <w:rFonts w:ascii="inherit" w:hAnsi="inherit"/>
          <w:color w:val="444444"/>
          <w:sz w:val="27"/>
          <w:szCs w:val="27"/>
          <w:bdr w:val="none" w:sz="0" w:space="0" w:color="auto" w:frame="1"/>
          <w:lang w:val="fr-CA"/>
        </w:rPr>
        <w:t>bolchevismo</w:t>
      </w:r>
      <w:proofErr w:type="spellEnd"/>
      <w:r w:rsidRPr="000B3473">
        <w:rPr>
          <w:rStyle w:val="lev"/>
          <w:rFonts w:ascii="inherit" w:hAnsi="inherit"/>
          <w:color w:val="444444"/>
          <w:sz w:val="27"/>
          <w:szCs w:val="27"/>
          <w:bdr w:val="none" w:sz="0" w:space="0" w:color="auto" w:frame="1"/>
          <w:lang w:val="fr-CA"/>
        </w:rPr>
        <w:t xml:space="preserve"> </w:t>
      </w:r>
      <w:proofErr w:type="spellStart"/>
      <w:proofErr w:type="gramStart"/>
      <w:r w:rsidRPr="000B3473">
        <w:rPr>
          <w:rStyle w:val="lev"/>
          <w:rFonts w:ascii="inherit" w:hAnsi="inherit"/>
          <w:color w:val="444444"/>
          <w:sz w:val="27"/>
          <w:szCs w:val="27"/>
          <w:bdr w:val="none" w:sz="0" w:space="0" w:color="auto" w:frame="1"/>
          <w:lang w:val="fr-CA"/>
        </w:rPr>
        <w:t>leninista.</w:t>
      </w:r>
      <w:r w:rsidRPr="000B3473">
        <w:rPr>
          <w:rFonts w:ascii="inherit" w:hAnsi="inherit"/>
          <w:color w:val="444444"/>
          <w:sz w:val="27"/>
          <w:szCs w:val="27"/>
          <w:bdr w:val="none" w:sz="0" w:space="0" w:color="auto" w:frame="1"/>
          <w:lang w:val="fr-CA"/>
        </w:rPr>
        <w:t>y</w:t>
      </w:r>
      <w:proofErr w:type="spellEnd"/>
      <w:proofErr w:type="gram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lastRenderedPageBreak/>
        <w:t>consecuencia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quien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pretenda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no </w:t>
      </w:r>
      <w:proofErr w:type="spellStart"/>
      <w:r w:rsidRPr="000B3473">
        <w:rPr>
          <w:rFonts w:ascii="inherit" w:hAnsi="inherit"/>
          <w:color w:val="444444"/>
          <w:sz w:val="27"/>
          <w:szCs w:val="27"/>
          <w:bdr w:val="none" w:sz="0" w:space="0" w:color="auto" w:frame="1"/>
          <w:lang w:val="fr-CA"/>
        </w:rPr>
        <w:t>puede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invocar</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mismo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tiempo</w:t>
      </w:r>
      <w:proofErr w:type="spellEnd"/>
      <w:r w:rsidRPr="000B3473">
        <w:rPr>
          <w:rFonts w:ascii="inherit" w:hAnsi="inherit"/>
          <w:color w:val="444444"/>
          <w:sz w:val="27"/>
          <w:szCs w:val="27"/>
          <w:bdr w:val="none" w:sz="0" w:space="0" w:color="auto" w:frame="1"/>
          <w:lang w:val="fr-CA"/>
        </w:rPr>
        <w:t xml:space="preserve"> a Rosa Luxemburg en </w:t>
      </w:r>
      <w:proofErr w:type="spellStart"/>
      <w:r w:rsidRPr="000B3473">
        <w:rPr>
          <w:rFonts w:ascii="inherit" w:hAnsi="inherit"/>
          <w:color w:val="444444"/>
          <w:sz w:val="27"/>
          <w:szCs w:val="27"/>
          <w:bdr w:val="none" w:sz="0" w:space="0" w:color="auto" w:frame="1"/>
          <w:lang w:val="fr-CA"/>
        </w:rPr>
        <w:t>apoyo</w:t>
      </w:r>
      <w:proofErr w:type="spellEnd"/>
      <w:r w:rsidRPr="000B3473">
        <w:rPr>
          <w:rFonts w:ascii="inherit" w:hAnsi="inherit"/>
          <w:color w:val="444444"/>
          <w:sz w:val="27"/>
          <w:szCs w:val="27"/>
          <w:bdr w:val="none" w:sz="0" w:space="0" w:color="auto" w:frame="1"/>
          <w:lang w:val="fr-CA"/>
        </w:rPr>
        <w:t xml:space="preserve"> de sus </w:t>
      </w:r>
      <w:proofErr w:type="spellStart"/>
      <w:r w:rsidRPr="000B3473">
        <w:rPr>
          <w:rFonts w:ascii="inherit" w:hAnsi="inherit"/>
          <w:color w:val="444444"/>
          <w:sz w:val="27"/>
          <w:szCs w:val="27"/>
          <w:bdr w:val="none" w:sz="0" w:space="0" w:color="auto" w:frame="1"/>
          <w:lang w:val="fr-CA"/>
        </w:rPr>
        <w:t>tesis</w:t>
      </w:r>
      <w:proofErr w:type="spellEnd"/>
      <w:r w:rsidRPr="000B3473">
        <w:rPr>
          <w:rFonts w:ascii="inherit" w:hAnsi="inherit"/>
          <w:color w:val="444444"/>
          <w:sz w:val="27"/>
          <w:szCs w:val="27"/>
          <w:bdr w:val="none" w:sz="0" w:space="0" w:color="auto" w:frame="1"/>
          <w:lang w:val="fr-CA"/>
        </w:rPr>
        <w:t>.</w:t>
      </w:r>
    </w:p>
    <w:p w14:paraId="6DD7CE95" w14:textId="77777777" w:rsidR="00E350E1" w:rsidRPr="000B3473" w:rsidRDefault="00E350E1" w:rsidP="00EF17D7">
      <w:pPr>
        <w:pStyle w:val="NormalWeb"/>
        <w:shd w:val="clear" w:color="auto" w:fill="FFFFFF"/>
        <w:spacing w:before="0" w:beforeAutospacing="0" w:after="0" w:afterAutospacing="0"/>
        <w:textAlignment w:val="baseline"/>
        <w:rPr>
          <w:color w:val="444444"/>
          <w:sz w:val="23"/>
          <w:szCs w:val="23"/>
          <w:lang w:val="fr-CA"/>
        </w:rPr>
      </w:pPr>
    </w:p>
    <w:p w14:paraId="0B1D0984" w14:textId="77777777" w:rsidR="00EF17D7" w:rsidRPr="000B3473" w:rsidRDefault="00E350E1" w:rsidP="00EF17D7">
      <w:pPr>
        <w:pStyle w:val="NormalWeb"/>
        <w:shd w:val="clear" w:color="auto" w:fill="FFFFFF"/>
        <w:spacing w:before="0" w:beforeAutospacing="0" w:after="0" w:afterAutospacing="0"/>
        <w:textAlignment w:val="baseline"/>
        <w:rPr>
          <w:color w:val="444444"/>
          <w:sz w:val="23"/>
          <w:szCs w:val="23"/>
          <w:lang w:val="fr-CA"/>
        </w:rPr>
      </w:pPr>
      <w:proofErr w:type="spellStart"/>
      <w:r w:rsidRPr="000B3473">
        <w:rPr>
          <w:color w:val="444444"/>
          <w:sz w:val="23"/>
          <w:szCs w:val="23"/>
          <w:lang w:val="fr-CA"/>
        </w:rPr>
        <w:t>O</w:t>
      </w:r>
      <w:r w:rsidR="00EF17D7" w:rsidRPr="000B3473">
        <w:rPr>
          <w:rStyle w:val="lev"/>
          <w:rFonts w:ascii="inherit" w:hAnsi="inherit"/>
          <w:color w:val="444444"/>
          <w:sz w:val="27"/>
          <w:szCs w:val="27"/>
          <w:bdr w:val="none" w:sz="0" w:space="0" w:color="auto" w:frame="1"/>
          <w:lang w:val="fr-CA"/>
        </w:rPr>
        <w:t>posición</w:t>
      </w:r>
      <w:proofErr w:type="spellEnd"/>
      <w:r w:rsidR="00EF17D7" w:rsidRPr="000B3473">
        <w:rPr>
          <w:rStyle w:val="lev"/>
          <w:rFonts w:ascii="inherit" w:hAnsi="inherit"/>
          <w:color w:val="444444"/>
          <w:sz w:val="27"/>
          <w:szCs w:val="27"/>
          <w:bdr w:val="none" w:sz="0" w:space="0" w:color="auto" w:frame="1"/>
          <w:lang w:val="fr-CA"/>
        </w:rPr>
        <w:t xml:space="preserve"> al </w:t>
      </w:r>
      <w:proofErr w:type="spellStart"/>
      <w:r w:rsidR="00EF17D7" w:rsidRPr="000B3473">
        <w:rPr>
          <w:rStyle w:val="lev"/>
          <w:rFonts w:ascii="inherit" w:hAnsi="inherit"/>
          <w:color w:val="444444"/>
          <w:sz w:val="27"/>
          <w:szCs w:val="27"/>
          <w:bdr w:val="none" w:sz="0" w:space="0" w:color="auto" w:frame="1"/>
          <w:lang w:val="fr-CA"/>
        </w:rPr>
        <w:t>reformismo</w:t>
      </w:r>
      <w:proofErr w:type="spellEnd"/>
    </w:p>
    <w:p w14:paraId="7402C944" w14:textId="77777777" w:rsidR="00E350E1" w:rsidRPr="000B3473" w:rsidRDefault="00E350E1"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29F03E60"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7"/>
          <w:szCs w:val="27"/>
          <w:bdr w:val="none" w:sz="0" w:space="0" w:color="auto" w:frame="1"/>
          <w:lang w:val="fr-CA"/>
        </w:rPr>
        <w:t xml:space="preserve">El </w:t>
      </w:r>
      <w:proofErr w:type="spellStart"/>
      <w:r w:rsidRPr="000B3473">
        <w:rPr>
          <w:rFonts w:ascii="inherit" w:hAnsi="inherit"/>
          <w:color w:val="444444"/>
          <w:sz w:val="27"/>
          <w:szCs w:val="27"/>
          <w:bdr w:val="none" w:sz="0" w:space="0" w:color="auto" w:frame="1"/>
          <w:lang w:val="fr-CA"/>
        </w:rPr>
        <w:t>desarrollo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mundial</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expansión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imperialista</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paulatina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monopolización</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economía</w:t>
      </w:r>
      <w:proofErr w:type="spellEnd"/>
      <w:r w:rsidRPr="000B3473">
        <w:rPr>
          <w:rFonts w:ascii="inherit" w:hAnsi="inherit"/>
          <w:color w:val="444444"/>
          <w:sz w:val="27"/>
          <w:szCs w:val="27"/>
          <w:bdr w:val="none" w:sz="0" w:space="0" w:color="auto" w:frame="1"/>
          <w:lang w:val="fr-CA"/>
        </w:rPr>
        <w:t xml:space="preserve"> y las </w:t>
      </w:r>
      <w:proofErr w:type="spellStart"/>
      <w:r w:rsidRPr="000B3473">
        <w:rPr>
          <w:rFonts w:ascii="inherit" w:hAnsi="inherit"/>
          <w:color w:val="444444"/>
          <w:sz w:val="27"/>
          <w:szCs w:val="27"/>
          <w:bdr w:val="none" w:sz="0" w:space="0" w:color="auto" w:frame="1"/>
          <w:lang w:val="fr-CA"/>
        </w:rPr>
        <w:t>superganancias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vinculadas</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iban</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permitir</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formación</w:t>
      </w:r>
      <w:proofErr w:type="spellEnd"/>
      <w:r w:rsidRPr="000B3473">
        <w:rPr>
          <w:rFonts w:ascii="inherit" w:hAnsi="inherit"/>
          <w:color w:val="444444"/>
          <w:sz w:val="27"/>
          <w:szCs w:val="27"/>
          <w:bdr w:val="none" w:sz="0" w:space="0" w:color="auto" w:frame="1"/>
          <w:lang w:val="fr-CA"/>
        </w:rPr>
        <w:t xml:space="preserve"> temporal de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aristocracia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obrera</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establecimiento</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legislación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laboral</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mejora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general</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condición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proletaria</w:t>
      </w:r>
      <w:proofErr w:type="spellEnd"/>
      <w:r w:rsidRPr="000B3473">
        <w:rPr>
          <w:rFonts w:ascii="inherit" w:hAnsi="inherit"/>
          <w:color w:val="444444"/>
          <w:sz w:val="27"/>
          <w:szCs w:val="27"/>
          <w:bdr w:val="none" w:sz="0" w:space="0" w:color="auto" w:frame="1"/>
          <w:lang w:val="fr-CA"/>
        </w:rPr>
        <w:t>. </w:t>
      </w:r>
      <w:r>
        <w:rPr>
          <w:rFonts w:ascii="inherit" w:hAnsi="inherit"/>
          <w:color w:val="444444"/>
          <w:sz w:val="27"/>
          <w:szCs w:val="27"/>
          <w:bdr w:val="none" w:sz="0" w:space="0" w:color="auto" w:frame="1"/>
        </w:rPr>
        <w:t xml:space="preserve">De </w:t>
      </w:r>
      <w:proofErr w:type="spellStart"/>
      <w:r>
        <w:rPr>
          <w:rFonts w:ascii="inherit" w:hAnsi="inherit"/>
          <w:color w:val="444444"/>
          <w:sz w:val="27"/>
          <w:szCs w:val="27"/>
          <w:bdr w:val="none" w:sz="0" w:space="0" w:color="auto" w:frame="1"/>
        </w:rPr>
        <w:t>ahí</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el</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surgimiento</w:t>
      </w:r>
      <w:proofErr w:type="spellEnd"/>
      <w:r>
        <w:rPr>
          <w:rFonts w:ascii="inherit" w:hAnsi="inherit"/>
          <w:color w:val="444444"/>
          <w:sz w:val="27"/>
          <w:szCs w:val="27"/>
          <w:bdr w:val="none" w:sz="0" w:space="0" w:color="auto" w:frame="1"/>
        </w:rPr>
        <w:t xml:space="preserve"> del </w:t>
      </w:r>
      <w:proofErr w:type="spellStart"/>
      <w:r>
        <w:rPr>
          <w:rFonts w:ascii="inherit" w:hAnsi="inherit"/>
          <w:color w:val="444444"/>
          <w:sz w:val="27"/>
          <w:szCs w:val="27"/>
          <w:bdr w:val="none" w:sz="0" w:space="0" w:color="auto" w:frame="1"/>
        </w:rPr>
        <w:t>revisionismo</w:t>
      </w:r>
      <w:proofErr w:type="spellEnd"/>
      <w:r>
        <w:rPr>
          <w:rFonts w:ascii="inherit" w:hAnsi="inherit"/>
          <w:color w:val="444444"/>
          <w:sz w:val="27"/>
          <w:szCs w:val="27"/>
          <w:bdr w:val="none" w:sz="0" w:space="0" w:color="auto" w:frame="1"/>
        </w:rPr>
        <w:t xml:space="preserve"> y </w:t>
      </w:r>
      <w:proofErr w:type="spellStart"/>
      <w:r>
        <w:rPr>
          <w:rFonts w:ascii="inherit" w:hAnsi="inherit"/>
          <w:color w:val="444444"/>
          <w:sz w:val="27"/>
          <w:szCs w:val="27"/>
          <w:bdr w:val="none" w:sz="0" w:space="0" w:color="auto" w:frame="1"/>
        </w:rPr>
        <w:t>el</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progreso</w:t>
      </w:r>
      <w:proofErr w:type="spellEnd"/>
      <w:r>
        <w:rPr>
          <w:rFonts w:ascii="inherit" w:hAnsi="inherit"/>
          <w:color w:val="444444"/>
          <w:sz w:val="27"/>
          <w:szCs w:val="27"/>
          <w:bdr w:val="none" w:sz="0" w:space="0" w:color="auto" w:frame="1"/>
        </w:rPr>
        <w:t xml:space="preserve"> del </w:t>
      </w:r>
      <w:proofErr w:type="spellStart"/>
      <w:r>
        <w:rPr>
          <w:rFonts w:ascii="inherit" w:hAnsi="inherit"/>
          <w:color w:val="444444"/>
          <w:sz w:val="27"/>
          <w:szCs w:val="27"/>
          <w:bdr w:val="none" w:sz="0" w:space="0" w:color="auto" w:frame="1"/>
        </w:rPr>
        <w:t>reformismo</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dentro</w:t>
      </w:r>
      <w:proofErr w:type="spellEnd"/>
      <w:r>
        <w:rPr>
          <w:rFonts w:ascii="inherit" w:hAnsi="inherit"/>
          <w:color w:val="444444"/>
          <w:sz w:val="27"/>
          <w:szCs w:val="27"/>
          <w:bdr w:val="none" w:sz="0" w:space="0" w:color="auto" w:frame="1"/>
        </w:rPr>
        <w:t xml:space="preserve"> del </w:t>
      </w:r>
      <w:proofErr w:type="spellStart"/>
      <w:r>
        <w:rPr>
          <w:rFonts w:ascii="inherit" w:hAnsi="inherit"/>
          <w:color w:val="444444"/>
          <w:sz w:val="27"/>
          <w:szCs w:val="27"/>
          <w:bdr w:val="none" w:sz="0" w:space="0" w:color="auto" w:frame="1"/>
        </w:rPr>
        <w:t>movimiento</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obrero</w:t>
      </w:r>
      <w:proofErr w:type="spellEnd"/>
      <w:r>
        <w:rPr>
          <w:rFonts w:ascii="inherit" w:hAnsi="inherit"/>
          <w:color w:val="444444"/>
          <w:sz w:val="27"/>
          <w:szCs w:val="27"/>
          <w:bdr w:val="none" w:sz="0" w:space="0" w:color="auto" w:frame="1"/>
        </w:rPr>
        <w:t>. </w:t>
      </w:r>
      <w:r w:rsidRPr="000B3473">
        <w:rPr>
          <w:rFonts w:ascii="inherit" w:hAnsi="inherit"/>
          <w:color w:val="444444"/>
          <w:sz w:val="27"/>
          <w:szCs w:val="27"/>
          <w:bdr w:val="none" w:sz="0" w:space="0" w:color="auto" w:frame="1"/>
          <w:lang w:val="fr-CA"/>
        </w:rPr>
        <w:t xml:space="preserve">El </w:t>
      </w:r>
      <w:proofErr w:type="spellStart"/>
      <w:r w:rsidRPr="000B3473">
        <w:rPr>
          <w:rFonts w:ascii="inherit" w:hAnsi="inherit"/>
          <w:color w:val="444444"/>
          <w:sz w:val="27"/>
          <w:szCs w:val="27"/>
          <w:bdr w:val="none" w:sz="0" w:space="0" w:color="auto" w:frame="1"/>
          <w:lang w:val="fr-CA"/>
        </w:rPr>
        <w:t>marxismo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revolucionario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invalidado</w:t>
      </w:r>
      <w:proofErr w:type="spellEnd"/>
      <w:r w:rsidRPr="000B3473">
        <w:rPr>
          <w:rFonts w:ascii="inherit" w:hAnsi="inherit"/>
          <w:color w:val="444444"/>
          <w:sz w:val="27"/>
          <w:szCs w:val="27"/>
          <w:bdr w:val="none" w:sz="0" w:space="0" w:color="auto" w:frame="1"/>
          <w:lang w:val="fr-CA"/>
        </w:rPr>
        <w:t xml:space="preserve">, se </w:t>
      </w:r>
      <w:proofErr w:type="spellStart"/>
      <w:r w:rsidRPr="000B3473">
        <w:rPr>
          <w:rFonts w:ascii="inherit" w:hAnsi="inherit"/>
          <w:color w:val="444444"/>
          <w:sz w:val="27"/>
          <w:szCs w:val="27"/>
          <w:bdr w:val="none" w:sz="0" w:space="0" w:color="auto" w:frame="1"/>
          <w:lang w:val="fr-CA"/>
        </w:rPr>
        <w:t>decía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prosperidad</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fue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sustituido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teoría</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realización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progresiva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socialismo</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través</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democracia</w:t>
      </w:r>
      <w:proofErr w:type="spellEnd"/>
      <w:r w:rsidRPr="000B3473">
        <w:rPr>
          <w:rFonts w:ascii="inherit" w:hAnsi="inherit"/>
          <w:color w:val="444444"/>
          <w:sz w:val="27"/>
          <w:szCs w:val="27"/>
          <w:bdr w:val="none" w:sz="0" w:space="0" w:color="auto" w:frame="1"/>
          <w:lang w:val="fr-CA"/>
        </w:rPr>
        <w:t xml:space="preserve">. A partir de </w:t>
      </w:r>
      <w:proofErr w:type="spellStart"/>
      <w:r w:rsidRPr="000B3473">
        <w:rPr>
          <w:rFonts w:ascii="inherit" w:hAnsi="inherit"/>
          <w:color w:val="444444"/>
          <w:sz w:val="27"/>
          <w:szCs w:val="27"/>
          <w:bdr w:val="none" w:sz="0" w:space="0" w:color="auto" w:frame="1"/>
          <w:lang w:val="fr-CA"/>
        </w:rPr>
        <w:t>entonces</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movimiento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obrero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oficial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pudo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desarrollarse</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conquistar</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apoyo</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masa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pequeños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burgueses</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estos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tomaron</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dirección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intelectual</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compartieron</w:t>
      </w:r>
      <w:proofErr w:type="spellEnd"/>
      <w:r w:rsidRPr="000B3473">
        <w:rPr>
          <w:rFonts w:ascii="inherit" w:hAnsi="inherit"/>
          <w:color w:val="444444"/>
          <w:sz w:val="27"/>
          <w:szCs w:val="27"/>
          <w:bdr w:val="none" w:sz="0" w:space="0" w:color="auto" w:frame="1"/>
          <w:lang w:val="fr-CA"/>
        </w:rPr>
        <w:t xml:space="preserve">, con los </w:t>
      </w:r>
      <w:proofErr w:type="spellStart"/>
      <w:r w:rsidRPr="000B3473">
        <w:rPr>
          <w:rFonts w:ascii="inherit" w:hAnsi="inherit"/>
          <w:color w:val="444444"/>
          <w:sz w:val="27"/>
          <w:szCs w:val="27"/>
          <w:bdr w:val="none" w:sz="0" w:space="0" w:color="auto" w:frame="1"/>
          <w:lang w:val="fr-CA"/>
        </w:rPr>
        <w:t>trabajadores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advenedizos</w:t>
      </w:r>
      <w:proofErr w:type="spellEnd"/>
      <w:r w:rsidRPr="000B3473">
        <w:rPr>
          <w:rFonts w:ascii="inherit" w:hAnsi="inherit"/>
          <w:color w:val="444444"/>
          <w:sz w:val="27"/>
          <w:szCs w:val="27"/>
          <w:bdr w:val="none" w:sz="0" w:space="0" w:color="auto" w:frame="1"/>
          <w:lang w:val="fr-CA"/>
        </w:rPr>
        <w:t xml:space="preserve">, las </w:t>
      </w:r>
      <w:proofErr w:type="spellStart"/>
      <w:r w:rsidRPr="000B3473">
        <w:rPr>
          <w:rFonts w:ascii="inherit" w:hAnsi="inherit"/>
          <w:color w:val="444444"/>
          <w:sz w:val="27"/>
          <w:szCs w:val="27"/>
          <w:bdr w:val="none" w:sz="0" w:space="0" w:color="auto" w:frame="1"/>
          <w:lang w:val="fr-CA"/>
        </w:rPr>
        <w:t>ventajas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materiales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ligadas</w:t>
      </w:r>
      <w:proofErr w:type="spellEnd"/>
      <w:r w:rsidRPr="000B3473">
        <w:rPr>
          <w:rFonts w:ascii="inherit" w:hAnsi="inherit"/>
          <w:color w:val="444444"/>
          <w:sz w:val="27"/>
          <w:szCs w:val="27"/>
          <w:bdr w:val="none" w:sz="0" w:space="0" w:color="auto" w:frame="1"/>
          <w:lang w:val="fr-CA"/>
        </w:rPr>
        <w:t xml:space="preserve"> a las carreras que </w:t>
      </w:r>
      <w:proofErr w:type="spellStart"/>
      <w:r w:rsidRPr="000B3473">
        <w:rPr>
          <w:rFonts w:ascii="inherit" w:hAnsi="inherit"/>
          <w:color w:val="444444"/>
          <w:sz w:val="27"/>
          <w:szCs w:val="27"/>
          <w:bdr w:val="none" w:sz="0" w:space="0" w:color="auto" w:frame="1"/>
          <w:lang w:val="fr-CA"/>
        </w:rPr>
        <w:t>así</w:t>
      </w:r>
      <w:proofErr w:type="spellEnd"/>
      <w:r w:rsidRPr="000B3473">
        <w:rPr>
          <w:rFonts w:ascii="inherit" w:hAnsi="inherit"/>
          <w:color w:val="444444"/>
          <w:sz w:val="27"/>
          <w:szCs w:val="27"/>
          <w:bdr w:val="none" w:sz="0" w:space="0" w:color="auto" w:frame="1"/>
          <w:lang w:val="fr-CA"/>
        </w:rPr>
        <w:t xml:space="preserve"> se </w:t>
      </w:r>
      <w:proofErr w:type="spellStart"/>
      <w:r w:rsidRPr="000B3473">
        <w:rPr>
          <w:rFonts w:ascii="inherit" w:hAnsi="inherit"/>
          <w:color w:val="444444"/>
          <w:sz w:val="27"/>
          <w:szCs w:val="27"/>
          <w:bdr w:val="none" w:sz="0" w:space="0" w:color="auto" w:frame="1"/>
          <w:lang w:val="fr-CA"/>
        </w:rPr>
        <w:t>ofrecían</w:t>
      </w:r>
      <w:proofErr w:type="spellEnd"/>
      <w:r w:rsidRPr="000B3473">
        <w:rPr>
          <w:rFonts w:ascii="inherit" w:hAnsi="inherit"/>
          <w:color w:val="444444"/>
          <w:sz w:val="27"/>
          <w:szCs w:val="27"/>
          <w:bdr w:val="none" w:sz="0" w:space="0" w:color="auto" w:frame="1"/>
          <w:lang w:val="fr-CA"/>
        </w:rPr>
        <w:t xml:space="preserve"> a sus </w:t>
      </w:r>
      <w:proofErr w:type="spellStart"/>
      <w:r w:rsidRPr="000B3473">
        <w:rPr>
          <w:rFonts w:ascii="inherit" w:hAnsi="inherit"/>
          <w:color w:val="444444"/>
          <w:sz w:val="27"/>
          <w:szCs w:val="27"/>
          <w:bdr w:val="none" w:sz="0" w:space="0" w:color="auto" w:frame="1"/>
          <w:lang w:val="fr-CA"/>
        </w:rPr>
        <w:t>ambiciones</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Hacia</w:t>
      </w:r>
      <w:proofErr w:type="spellEnd"/>
      <w:r w:rsidRPr="000B3473">
        <w:rPr>
          <w:rFonts w:ascii="inherit" w:hAnsi="inherit"/>
          <w:color w:val="444444"/>
          <w:sz w:val="27"/>
          <w:szCs w:val="27"/>
          <w:bdr w:val="none" w:sz="0" w:space="0" w:color="auto" w:frame="1"/>
          <w:lang w:val="fr-CA"/>
        </w:rPr>
        <w:t xml:space="preserve"> finales de </w:t>
      </w:r>
      <w:proofErr w:type="spellStart"/>
      <w:r w:rsidRPr="000B3473">
        <w:rPr>
          <w:rFonts w:ascii="inherit" w:hAnsi="inherit"/>
          <w:color w:val="444444"/>
          <w:sz w:val="27"/>
          <w:szCs w:val="27"/>
          <w:bdr w:val="none" w:sz="0" w:space="0" w:color="auto" w:frame="1"/>
          <w:lang w:val="fr-CA"/>
        </w:rPr>
        <w:t>siglo</w:t>
      </w:r>
      <w:proofErr w:type="spellEnd"/>
      <w:r w:rsidRPr="000B3473">
        <w:rPr>
          <w:rFonts w:ascii="inherit" w:hAnsi="inherit"/>
          <w:color w:val="444444"/>
          <w:sz w:val="27"/>
          <w:szCs w:val="27"/>
          <w:bdr w:val="none" w:sz="0" w:space="0" w:color="auto" w:frame="1"/>
          <w:lang w:val="fr-CA"/>
        </w:rPr>
        <w:t xml:space="preserve">, los </w:t>
      </w:r>
      <w:proofErr w:type="spellStart"/>
      <w:r w:rsidRPr="000B3473">
        <w:rPr>
          <w:rFonts w:ascii="inherit" w:hAnsi="inherit"/>
          <w:color w:val="444444"/>
          <w:sz w:val="27"/>
          <w:szCs w:val="27"/>
          <w:bdr w:val="none" w:sz="0" w:space="0" w:color="auto" w:frame="1"/>
          <w:lang w:val="fr-CA"/>
        </w:rPr>
        <w:t>llamados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marxistas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ortodoxos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encabezados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Kautsky, </w:t>
      </w:r>
      <w:proofErr w:type="spellStart"/>
      <w:r w:rsidRPr="000B3473">
        <w:rPr>
          <w:rFonts w:ascii="inherit" w:hAnsi="inherit"/>
          <w:color w:val="444444"/>
          <w:sz w:val="27"/>
          <w:szCs w:val="27"/>
          <w:bdr w:val="none" w:sz="0" w:space="0" w:color="auto" w:frame="1"/>
          <w:lang w:val="fr-CA"/>
        </w:rPr>
        <w:t>libraron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lucha contra este </w:t>
      </w:r>
      <w:proofErr w:type="spellStart"/>
      <w:r w:rsidRPr="000B3473">
        <w:rPr>
          <w:rFonts w:ascii="inherit" w:hAnsi="inherit"/>
          <w:color w:val="444444"/>
          <w:sz w:val="27"/>
          <w:szCs w:val="27"/>
          <w:bdr w:val="none" w:sz="0" w:space="0" w:color="auto" w:frame="1"/>
          <w:lang w:val="fr-CA"/>
        </w:rPr>
        <w:t>desarrollo</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seguía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siendo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puramente</w:t>
      </w:r>
      <w:proofErr w:type="spellEnd"/>
      <w:r w:rsidRPr="000B3473">
        <w:rPr>
          <w:rFonts w:ascii="inherit" w:hAnsi="inherit"/>
          <w:color w:val="444444"/>
          <w:sz w:val="27"/>
          <w:szCs w:val="27"/>
          <w:bdr w:val="none" w:sz="0" w:space="0" w:color="auto" w:frame="1"/>
          <w:lang w:val="fr-CA"/>
        </w:rPr>
        <w:t xml:space="preserve"> verbal y que, </w:t>
      </w:r>
      <w:proofErr w:type="spellStart"/>
      <w:r w:rsidRPr="000B3473">
        <w:rPr>
          <w:rFonts w:ascii="inherit" w:hAnsi="inherit"/>
          <w:color w:val="444444"/>
          <w:sz w:val="27"/>
          <w:szCs w:val="27"/>
          <w:bdr w:val="none" w:sz="0" w:space="0" w:color="auto" w:frame="1"/>
          <w:lang w:val="fr-CA"/>
        </w:rPr>
        <w:t>además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fue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rápidamente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abandonado</w:t>
      </w:r>
      <w:proofErr w:type="spellEnd"/>
      <w:r w:rsidRPr="000B3473">
        <w:rPr>
          <w:rFonts w:ascii="inherit" w:hAnsi="inherit"/>
          <w:color w:val="444444"/>
          <w:sz w:val="27"/>
          <w:szCs w:val="27"/>
          <w:bdr w:val="none" w:sz="0" w:space="0" w:color="auto" w:frame="1"/>
          <w:lang w:val="fr-CA"/>
        </w:rPr>
        <w:t xml:space="preserve">. Entre los </w:t>
      </w:r>
      <w:proofErr w:type="spellStart"/>
      <w:r w:rsidRPr="000B3473">
        <w:rPr>
          <w:rFonts w:ascii="inherit" w:hAnsi="inherit"/>
          <w:color w:val="444444"/>
          <w:sz w:val="27"/>
          <w:szCs w:val="27"/>
          <w:bdr w:val="none" w:sz="0" w:space="0" w:color="auto" w:frame="1"/>
          <w:lang w:val="fr-CA"/>
        </w:rPr>
        <w:t>teóricos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más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destacados</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de este</w:t>
      </w:r>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período</w:t>
      </w:r>
      <w:proofErr w:type="spellEnd"/>
      <w:r w:rsidRPr="000B3473">
        <w:rPr>
          <w:rFonts w:ascii="inherit" w:hAnsi="inherit"/>
          <w:color w:val="444444"/>
          <w:sz w:val="27"/>
          <w:szCs w:val="27"/>
          <w:bdr w:val="none" w:sz="0" w:space="0" w:color="auto" w:frame="1"/>
          <w:lang w:val="fr-CA"/>
        </w:rPr>
        <w:t xml:space="preserve">, Luxemburg y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fueron</w:t>
      </w:r>
      <w:proofErr w:type="spellEnd"/>
      <w:r w:rsidRPr="000B3473">
        <w:rPr>
          <w:rFonts w:ascii="inherit" w:hAnsi="inherit"/>
          <w:color w:val="444444"/>
          <w:sz w:val="27"/>
          <w:szCs w:val="27"/>
          <w:bdr w:val="none" w:sz="0" w:space="0" w:color="auto" w:frame="1"/>
          <w:lang w:val="fr-CA"/>
        </w:rPr>
        <w:t xml:space="preserve"> de los </w:t>
      </w:r>
      <w:proofErr w:type="spellStart"/>
      <w:r w:rsidRPr="000B3473">
        <w:rPr>
          <w:rFonts w:ascii="inherit" w:hAnsi="inherit"/>
          <w:color w:val="444444"/>
          <w:sz w:val="27"/>
          <w:szCs w:val="27"/>
          <w:bdr w:val="none" w:sz="0" w:space="0" w:color="auto" w:frame="1"/>
          <w:lang w:val="fr-CA"/>
        </w:rPr>
        <w:t>pocos</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prosiguieron</w:t>
      </w:r>
      <w:proofErr w:type="spellEnd"/>
      <w:r w:rsidRPr="000B3473">
        <w:rPr>
          <w:rFonts w:ascii="inherit" w:hAnsi="inherit"/>
          <w:color w:val="444444"/>
          <w:sz w:val="27"/>
          <w:szCs w:val="27"/>
          <w:bdr w:val="none" w:sz="0" w:space="0" w:color="auto" w:frame="1"/>
          <w:lang w:val="fr-CA"/>
        </w:rPr>
        <w:t xml:space="preserve"> sin </w:t>
      </w:r>
      <w:proofErr w:type="spellStart"/>
      <w:r w:rsidRPr="000B3473">
        <w:rPr>
          <w:rFonts w:ascii="inherit" w:hAnsi="inherit"/>
          <w:color w:val="444444"/>
          <w:sz w:val="27"/>
          <w:szCs w:val="27"/>
          <w:bdr w:val="none" w:sz="0" w:space="0" w:color="auto" w:frame="1"/>
          <w:lang w:val="fr-CA"/>
        </w:rPr>
        <w:t>descanso</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favor</w:t>
      </w:r>
      <w:proofErr w:type="spellEnd"/>
      <w:r w:rsidRPr="000B3473">
        <w:rPr>
          <w:rFonts w:ascii="inherit" w:hAnsi="inherit"/>
          <w:color w:val="444444"/>
          <w:sz w:val="27"/>
          <w:szCs w:val="27"/>
          <w:bdr w:val="none" w:sz="0" w:space="0" w:color="auto" w:frame="1"/>
          <w:lang w:val="fr-CA"/>
        </w:rPr>
        <w:t xml:space="preserve"> de un </w:t>
      </w:r>
      <w:proofErr w:type="spellStart"/>
      <w:r w:rsidRPr="000B3473">
        <w:rPr>
          <w:rFonts w:ascii="inherit" w:hAnsi="inherit"/>
          <w:color w:val="444444"/>
          <w:sz w:val="27"/>
          <w:szCs w:val="27"/>
          <w:bdr w:val="none" w:sz="0" w:space="0" w:color="auto" w:frame="1"/>
          <w:lang w:val="fr-CA"/>
        </w:rPr>
        <w:t>movimiento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obrero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verdaderamente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marxista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lucha implacable, </w:t>
      </w:r>
      <w:proofErr w:type="spellStart"/>
      <w:r w:rsidRPr="000B3473">
        <w:rPr>
          <w:rFonts w:ascii="inherit" w:hAnsi="inherit"/>
          <w:color w:val="444444"/>
          <w:sz w:val="27"/>
          <w:szCs w:val="27"/>
          <w:bdr w:val="none" w:sz="0" w:space="0" w:color="auto" w:frame="1"/>
          <w:lang w:val="fr-CA"/>
        </w:rPr>
        <w:t>primero</w:t>
      </w:r>
      <w:proofErr w:type="spellEnd"/>
      <w:r w:rsidRPr="000B3473">
        <w:rPr>
          <w:rFonts w:ascii="inherit" w:hAnsi="inherit"/>
          <w:color w:val="444444"/>
          <w:sz w:val="27"/>
          <w:szCs w:val="27"/>
          <w:bdr w:val="none" w:sz="0" w:space="0" w:color="auto" w:frame="1"/>
          <w:lang w:val="fr-CA"/>
        </w:rPr>
        <w:t xml:space="preserve"> contra el </w:t>
      </w:r>
      <w:proofErr w:type="spellStart"/>
      <w:r w:rsidRPr="000B3473">
        <w:rPr>
          <w:rFonts w:ascii="inherit" w:hAnsi="inherit"/>
          <w:color w:val="444444"/>
          <w:sz w:val="27"/>
          <w:szCs w:val="27"/>
          <w:bdr w:val="none" w:sz="0" w:space="0" w:color="auto" w:frame="1"/>
          <w:lang w:val="fr-CA"/>
        </w:rPr>
        <w:t>reformismo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declarado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luego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también</w:t>
      </w:r>
      <w:proofErr w:type="spellEnd"/>
      <w:r w:rsidRPr="000B3473">
        <w:rPr>
          <w:rFonts w:ascii="inherit" w:hAnsi="inherit"/>
          <w:color w:val="444444"/>
          <w:sz w:val="27"/>
          <w:szCs w:val="27"/>
          <w:bdr w:val="none" w:sz="0" w:space="0" w:color="auto" w:frame="1"/>
          <w:lang w:val="fr-CA"/>
        </w:rPr>
        <w:t xml:space="preserve"> contra el </w:t>
      </w:r>
      <w:proofErr w:type="spellStart"/>
      <w:r w:rsidRPr="000B3473">
        <w:rPr>
          <w:rFonts w:ascii="inherit" w:hAnsi="inherit"/>
          <w:color w:val="444444"/>
          <w:sz w:val="27"/>
          <w:szCs w:val="27"/>
          <w:bdr w:val="none" w:sz="0" w:space="0" w:color="auto" w:frame="1"/>
          <w:lang w:val="fr-CA"/>
        </w:rPr>
        <w:t>reformismo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ortodoxo</w:t>
      </w:r>
      <w:proofErr w:type="spellEnd"/>
      <w:r w:rsidRPr="000B3473">
        <w:rPr>
          <w:rFonts w:ascii="inherit" w:hAnsi="inherit"/>
          <w:color w:val="444444"/>
          <w:sz w:val="27"/>
          <w:szCs w:val="27"/>
          <w:bdr w:val="none" w:sz="0" w:space="0" w:color="auto" w:frame="1"/>
          <w:lang w:val="fr-CA"/>
        </w:rPr>
        <w:t>”.</w:t>
      </w:r>
    </w:p>
    <w:p w14:paraId="0095A858" w14:textId="77777777" w:rsidR="00E350E1" w:rsidRPr="000B3473" w:rsidRDefault="00E350E1"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0867E5AE"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7"/>
          <w:szCs w:val="27"/>
          <w:bdr w:val="none" w:sz="0" w:space="0" w:color="auto" w:frame="1"/>
          <w:lang w:val="fr-CA"/>
        </w:rPr>
        <w:t xml:space="preserve">No </w:t>
      </w:r>
      <w:proofErr w:type="spellStart"/>
      <w:r w:rsidRPr="000B3473">
        <w:rPr>
          <w:rFonts w:ascii="inherit" w:hAnsi="inherit"/>
          <w:color w:val="444444"/>
          <w:sz w:val="27"/>
          <w:szCs w:val="27"/>
          <w:bdr w:val="none" w:sz="0" w:space="0" w:color="auto" w:frame="1"/>
          <w:lang w:val="fr-CA"/>
        </w:rPr>
        <w:t>será</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exagerado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decir</w:t>
      </w:r>
      <w:proofErr w:type="spellEnd"/>
      <w:r w:rsidRPr="000B3473">
        <w:rPr>
          <w:rFonts w:ascii="inherit" w:hAnsi="inherit"/>
          <w:color w:val="444444"/>
          <w:sz w:val="27"/>
          <w:szCs w:val="27"/>
          <w:bdr w:val="none" w:sz="0" w:space="0" w:color="auto" w:frame="1"/>
          <w:lang w:val="fr-CA"/>
        </w:rPr>
        <w:t xml:space="preserve"> que de </w:t>
      </w:r>
      <w:proofErr w:type="spellStart"/>
      <w:r w:rsidRPr="000B3473">
        <w:rPr>
          <w:rFonts w:ascii="inherit" w:hAnsi="inherit"/>
          <w:color w:val="444444"/>
          <w:sz w:val="27"/>
          <w:szCs w:val="27"/>
          <w:bdr w:val="none" w:sz="0" w:space="0" w:color="auto" w:frame="1"/>
          <w:lang w:val="fr-CA"/>
        </w:rPr>
        <w:t>todas</w:t>
      </w:r>
      <w:proofErr w:type="spellEnd"/>
      <w:r w:rsidRPr="000B3473">
        <w:rPr>
          <w:rFonts w:ascii="inherit" w:hAnsi="inherit"/>
          <w:color w:val="444444"/>
          <w:sz w:val="27"/>
          <w:szCs w:val="27"/>
          <w:bdr w:val="none" w:sz="0" w:space="0" w:color="auto" w:frame="1"/>
          <w:lang w:val="fr-CA"/>
        </w:rPr>
        <w:t xml:space="preserve"> las </w:t>
      </w:r>
      <w:proofErr w:type="spellStart"/>
      <w:r w:rsidRPr="000B3473">
        <w:rPr>
          <w:rFonts w:ascii="inherit" w:hAnsi="inherit"/>
          <w:color w:val="444444"/>
          <w:sz w:val="27"/>
          <w:szCs w:val="27"/>
          <w:bdr w:val="none" w:sz="0" w:space="0" w:color="auto" w:frame="1"/>
          <w:lang w:val="fr-CA"/>
        </w:rPr>
        <w:t>críticas</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revisionismo</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ataque</w:t>
      </w:r>
      <w:proofErr w:type="spellEnd"/>
      <w:r w:rsidRPr="000B3473">
        <w:rPr>
          <w:rFonts w:ascii="inherit" w:hAnsi="inherit"/>
          <w:color w:val="444444"/>
          <w:sz w:val="27"/>
          <w:szCs w:val="27"/>
          <w:bdr w:val="none" w:sz="0" w:space="0" w:color="auto" w:frame="1"/>
          <w:lang w:val="fr-CA"/>
        </w:rPr>
        <w:t xml:space="preserve"> que le </w:t>
      </w:r>
      <w:proofErr w:type="spellStart"/>
      <w:r w:rsidRPr="000B3473">
        <w:rPr>
          <w:rFonts w:ascii="inherit" w:hAnsi="inherit"/>
          <w:color w:val="444444"/>
          <w:sz w:val="27"/>
          <w:szCs w:val="27"/>
          <w:bdr w:val="none" w:sz="0" w:space="0" w:color="auto" w:frame="1"/>
          <w:lang w:val="fr-CA"/>
        </w:rPr>
        <w:t>lanzó</w:t>
      </w:r>
      <w:proofErr w:type="spellEnd"/>
      <w:r w:rsidRPr="000B3473">
        <w:rPr>
          <w:rFonts w:ascii="inherit" w:hAnsi="inherit"/>
          <w:color w:val="444444"/>
          <w:sz w:val="27"/>
          <w:szCs w:val="27"/>
          <w:bdr w:val="none" w:sz="0" w:space="0" w:color="auto" w:frame="1"/>
          <w:lang w:val="fr-CA"/>
        </w:rPr>
        <w:t xml:space="preserve"> Rosa </w:t>
      </w:r>
      <w:proofErr w:type="spellStart"/>
      <w:r w:rsidRPr="000B3473">
        <w:rPr>
          <w:rFonts w:ascii="inherit" w:hAnsi="inherit"/>
          <w:color w:val="444444"/>
          <w:sz w:val="27"/>
          <w:szCs w:val="27"/>
          <w:bdr w:val="none" w:sz="0" w:space="0" w:color="auto" w:frame="1"/>
          <w:lang w:val="fr-CA"/>
        </w:rPr>
        <w:t>Luxemburgo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fue</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más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vigoroso</w:t>
      </w:r>
      <w:proofErr w:type="spellEnd"/>
      <w:r w:rsidRPr="000B3473">
        <w:rPr>
          <w:rFonts w:ascii="inherit" w:hAnsi="inherit"/>
          <w:color w:val="444444"/>
          <w:sz w:val="27"/>
          <w:szCs w:val="27"/>
          <w:bdr w:val="none" w:sz="0" w:space="0" w:color="auto" w:frame="1"/>
          <w:lang w:val="fr-CA"/>
        </w:rPr>
        <w:t xml:space="preserve"> y el </w:t>
      </w:r>
      <w:proofErr w:type="spellStart"/>
      <w:r w:rsidRPr="000B3473">
        <w:rPr>
          <w:rFonts w:ascii="inherit" w:hAnsi="inherit"/>
          <w:color w:val="444444"/>
          <w:sz w:val="27"/>
          <w:szCs w:val="27"/>
          <w:bdr w:val="none" w:sz="0" w:space="0" w:color="auto" w:frame="1"/>
          <w:lang w:val="fr-CA"/>
        </w:rPr>
        <w:t>más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efectivo</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Discutiendo</w:t>
      </w:r>
      <w:proofErr w:type="spellEnd"/>
      <w:r w:rsidRPr="000B3473">
        <w:rPr>
          <w:rFonts w:ascii="inherit" w:hAnsi="inherit"/>
          <w:color w:val="444444"/>
          <w:sz w:val="27"/>
          <w:szCs w:val="27"/>
          <w:bdr w:val="none" w:sz="0" w:space="0" w:color="auto" w:frame="1"/>
          <w:lang w:val="fr-CA"/>
        </w:rPr>
        <w:t xml:space="preserve"> con Bernstein [6], </w:t>
      </w:r>
      <w:proofErr w:type="spellStart"/>
      <w:r w:rsidRPr="000B3473">
        <w:rPr>
          <w:rFonts w:ascii="inherit" w:hAnsi="inherit"/>
          <w:color w:val="444444"/>
          <w:sz w:val="27"/>
          <w:szCs w:val="27"/>
          <w:bdr w:val="none" w:sz="0" w:space="0" w:color="auto" w:frame="1"/>
          <w:lang w:val="fr-CA"/>
        </w:rPr>
        <w:t>subraya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vez</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más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frente</w:t>
      </w:r>
      <w:proofErr w:type="spellEnd"/>
      <w:r w:rsidRPr="000B3473">
        <w:rPr>
          <w:rFonts w:ascii="inherit" w:hAnsi="inherit"/>
          <w:color w:val="444444"/>
          <w:sz w:val="27"/>
          <w:szCs w:val="27"/>
          <w:bdr w:val="none" w:sz="0" w:space="0" w:color="auto" w:frame="1"/>
          <w:lang w:val="fr-CA"/>
        </w:rPr>
        <w:t xml:space="preserve"> a las </w:t>
      </w:r>
      <w:proofErr w:type="spellStart"/>
      <w:r w:rsidRPr="000B3473">
        <w:rPr>
          <w:rFonts w:ascii="inherit" w:hAnsi="inherit"/>
          <w:color w:val="444444"/>
          <w:sz w:val="27"/>
          <w:szCs w:val="27"/>
          <w:bdr w:val="none" w:sz="0" w:space="0" w:color="auto" w:frame="1"/>
          <w:lang w:val="fr-CA"/>
        </w:rPr>
        <w:t>tesis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absurdas</w:t>
      </w:r>
      <w:proofErr w:type="spellEnd"/>
      <w:r w:rsidRPr="000B3473">
        <w:rPr>
          <w:rFonts w:ascii="inherit" w:hAnsi="inherit"/>
          <w:color w:val="444444"/>
          <w:sz w:val="27"/>
          <w:szCs w:val="27"/>
          <w:bdr w:val="none" w:sz="0" w:space="0" w:color="auto" w:frame="1"/>
          <w:lang w:val="fr-CA"/>
        </w:rPr>
        <w:t xml:space="preserve"> de los </w:t>
      </w:r>
      <w:proofErr w:type="spellStart"/>
      <w:r w:rsidRPr="000B3473">
        <w:rPr>
          <w:rFonts w:ascii="inherit" w:hAnsi="inherit"/>
          <w:color w:val="444444"/>
          <w:sz w:val="27"/>
          <w:szCs w:val="27"/>
          <w:bdr w:val="none" w:sz="0" w:space="0" w:color="auto" w:frame="1"/>
          <w:lang w:val="fr-CA"/>
        </w:rPr>
        <w:t>partidarios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legalismo</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toda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costa</w:t>
      </w:r>
      <w:proofErr w:type="spellEnd"/>
      <w:r w:rsidRPr="000B3473">
        <w:rPr>
          <w:rFonts w:ascii="inherit" w:hAnsi="inherit"/>
          <w:color w:val="444444"/>
          <w:sz w:val="27"/>
          <w:szCs w:val="27"/>
          <w:bdr w:val="none" w:sz="0" w:space="0" w:color="auto" w:frame="1"/>
          <w:lang w:val="fr-CA"/>
        </w:rPr>
        <w:t xml:space="preserve">, "que es </w:t>
      </w:r>
      <w:proofErr w:type="spellStart"/>
      <w:r w:rsidRPr="000B3473">
        <w:rPr>
          <w:rFonts w:ascii="inherit" w:hAnsi="inherit"/>
          <w:color w:val="444444"/>
          <w:sz w:val="27"/>
          <w:szCs w:val="27"/>
          <w:bdr w:val="none" w:sz="0" w:space="0" w:color="auto" w:frame="1"/>
          <w:lang w:val="fr-CA"/>
        </w:rPr>
        <w:t>imposible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transformar</w:t>
      </w:r>
      <w:proofErr w:type="spellEnd"/>
      <w:r w:rsidRPr="000B3473">
        <w:rPr>
          <w:rFonts w:ascii="inherit" w:hAnsi="inherit"/>
          <w:color w:val="444444"/>
          <w:sz w:val="27"/>
          <w:szCs w:val="27"/>
          <w:bdr w:val="none" w:sz="0" w:space="0" w:color="auto" w:frame="1"/>
          <w:lang w:val="fr-CA"/>
        </w:rPr>
        <w:t xml:space="preserve"> las </w:t>
      </w:r>
      <w:proofErr w:type="spellStart"/>
      <w:r w:rsidRPr="000B3473">
        <w:rPr>
          <w:rFonts w:ascii="inherit" w:hAnsi="inherit"/>
          <w:color w:val="444444"/>
          <w:sz w:val="27"/>
          <w:szCs w:val="27"/>
          <w:bdr w:val="none" w:sz="0" w:space="0" w:color="auto" w:frame="1"/>
          <w:lang w:val="fr-CA"/>
        </w:rPr>
        <w:t>relaciones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fundamentales</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sociedad</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capitalista</w:t>
      </w:r>
      <w:proofErr w:type="spellEnd"/>
      <w:r w:rsidRPr="000B3473">
        <w:rPr>
          <w:rFonts w:ascii="inherit" w:hAnsi="inherit"/>
          <w:color w:val="444444"/>
          <w:sz w:val="27"/>
          <w:szCs w:val="27"/>
          <w:bdr w:val="none" w:sz="0" w:space="0" w:color="auto" w:frame="1"/>
          <w:lang w:val="fr-CA"/>
        </w:rPr>
        <w:t xml:space="preserve">, que son las de </w:t>
      </w:r>
      <w:proofErr w:type="spellStart"/>
      <w:r w:rsidRPr="000B3473">
        <w:rPr>
          <w:rFonts w:ascii="inherit" w:hAnsi="inherit"/>
          <w:color w:val="444444"/>
          <w:sz w:val="27"/>
          <w:szCs w:val="27"/>
          <w:bdr w:val="none" w:sz="0" w:space="0" w:color="auto" w:frame="1"/>
          <w:lang w:val="fr-CA"/>
        </w:rPr>
        <w:t>dominación</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clase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otra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mediante</w:t>
      </w:r>
      <w:proofErr w:type="spellEnd"/>
      <w:r w:rsidRPr="000B3473">
        <w:rPr>
          <w:rFonts w:ascii="inherit" w:hAnsi="inherit"/>
          <w:color w:val="444444"/>
          <w:sz w:val="27"/>
          <w:szCs w:val="27"/>
          <w:bdr w:val="none" w:sz="0" w:space="0" w:color="auto" w:frame="1"/>
          <w:lang w:val="fr-CA"/>
        </w:rPr>
        <w:t xml:space="preserve"> reformas </w:t>
      </w:r>
      <w:proofErr w:type="spellStart"/>
      <w:r w:rsidRPr="000B3473">
        <w:rPr>
          <w:rFonts w:ascii="inherit" w:hAnsi="inherit"/>
          <w:color w:val="444444"/>
          <w:sz w:val="27"/>
          <w:szCs w:val="27"/>
          <w:bdr w:val="none" w:sz="0" w:space="0" w:color="auto" w:frame="1"/>
          <w:lang w:val="fr-CA"/>
        </w:rPr>
        <w:t>legales</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respetaran</w:t>
      </w:r>
      <w:proofErr w:type="spellEnd"/>
      <w:r w:rsidRPr="000B3473">
        <w:rPr>
          <w:rFonts w:ascii="inherit" w:hAnsi="inherit"/>
          <w:color w:val="444444"/>
          <w:sz w:val="27"/>
          <w:szCs w:val="27"/>
          <w:bdr w:val="none" w:sz="0" w:space="0" w:color="auto" w:frame="1"/>
          <w:lang w:val="fr-CA"/>
        </w:rPr>
        <w:t xml:space="preserve"> su </w:t>
      </w:r>
      <w:proofErr w:type="spellStart"/>
      <w:r w:rsidRPr="000B3473">
        <w:rPr>
          <w:rFonts w:ascii="inherit" w:hAnsi="inherit"/>
          <w:color w:val="444444"/>
          <w:sz w:val="27"/>
          <w:szCs w:val="27"/>
          <w:bdr w:val="none" w:sz="0" w:space="0" w:color="auto" w:frame="1"/>
          <w:lang w:val="fr-CA"/>
        </w:rPr>
        <w:t>fundamento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burgués</w:t>
      </w:r>
      <w:proofErr w:type="spellEnd"/>
      <w:r w:rsidRPr="000B3473">
        <w:rPr>
          <w:rFonts w:ascii="inherit" w:hAnsi="inherit"/>
          <w:color w:val="444444"/>
          <w:sz w:val="27"/>
          <w:szCs w:val="27"/>
          <w:bdr w:val="none" w:sz="0" w:space="0" w:color="auto" w:frame="1"/>
          <w:lang w:val="fr-CA"/>
        </w:rPr>
        <w:t xml:space="preserve">” [7]. La reforma social, argumenta </w:t>
      </w:r>
      <w:proofErr w:type="spellStart"/>
      <w:r w:rsidRPr="000B3473">
        <w:rPr>
          <w:rFonts w:ascii="inherit" w:hAnsi="inherit"/>
          <w:color w:val="444444"/>
          <w:sz w:val="27"/>
          <w:szCs w:val="27"/>
          <w:bdr w:val="none" w:sz="0" w:space="0" w:color="auto" w:frame="1"/>
          <w:lang w:val="fr-CA"/>
        </w:rPr>
        <w:t>además</w:t>
      </w:r>
      <w:proofErr w:type="spellEnd"/>
      <w:r w:rsidRPr="000B3473">
        <w:rPr>
          <w:rFonts w:ascii="inherit" w:hAnsi="inherit"/>
          <w:color w:val="444444"/>
          <w:sz w:val="27"/>
          <w:szCs w:val="27"/>
          <w:bdr w:val="none" w:sz="0" w:space="0" w:color="auto" w:frame="1"/>
          <w:lang w:val="fr-CA"/>
        </w:rPr>
        <w:t xml:space="preserve">, no </w:t>
      </w:r>
      <w:proofErr w:type="spellStart"/>
      <w:r w:rsidRPr="000B3473">
        <w:rPr>
          <w:rFonts w:ascii="inherit" w:hAnsi="inherit"/>
          <w:color w:val="444444"/>
          <w:sz w:val="27"/>
          <w:szCs w:val="27"/>
          <w:bdr w:val="none" w:sz="0" w:space="0" w:color="auto" w:frame="1"/>
          <w:lang w:val="fr-CA"/>
        </w:rPr>
        <w:t>tiene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función</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limitar</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propiedad</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capitalista</w:t>
      </w:r>
      <w:proofErr w:type="spellEnd"/>
      <w:r w:rsidRPr="000B3473">
        <w:rPr>
          <w:rFonts w:ascii="inherit" w:hAnsi="inherit"/>
          <w:color w:val="444444"/>
          <w:sz w:val="27"/>
          <w:szCs w:val="27"/>
          <w:bdr w:val="none" w:sz="0" w:space="0" w:color="auto" w:frame="1"/>
          <w:lang w:val="fr-CA"/>
        </w:rPr>
        <w:t xml:space="preserve">, sino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el contrario </w:t>
      </w:r>
      <w:proofErr w:type="spellStart"/>
      <w:r w:rsidRPr="000B3473">
        <w:rPr>
          <w:rFonts w:ascii="inherit" w:hAnsi="inherit"/>
          <w:color w:val="444444"/>
          <w:sz w:val="27"/>
          <w:szCs w:val="27"/>
          <w:bdr w:val="none" w:sz="0" w:space="0" w:color="auto" w:frame="1"/>
          <w:lang w:val="fr-CA"/>
        </w:rPr>
        <w:t>protegerla</w:t>
      </w:r>
      <w:proofErr w:type="spellEnd"/>
      <w:r w:rsidRPr="000B3473">
        <w:rPr>
          <w:rFonts w:ascii="inherit" w:hAnsi="inherit"/>
          <w:color w:val="444444"/>
          <w:sz w:val="27"/>
          <w:szCs w:val="27"/>
          <w:bdr w:val="none" w:sz="0" w:space="0" w:color="auto" w:frame="1"/>
          <w:lang w:val="fr-CA"/>
        </w:rPr>
        <w:t xml:space="preserve">. O </w:t>
      </w:r>
      <w:proofErr w:type="spellStart"/>
      <w:r w:rsidRPr="000B3473">
        <w:rPr>
          <w:rFonts w:ascii="inherit" w:hAnsi="inherit"/>
          <w:color w:val="444444"/>
          <w:sz w:val="27"/>
          <w:szCs w:val="27"/>
          <w:bdr w:val="none" w:sz="0" w:space="0" w:color="auto" w:frame="1"/>
          <w:lang w:val="fr-CA"/>
        </w:rPr>
        <w:t>nuevamente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económicamente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hablando</w:t>
      </w:r>
      <w:proofErr w:type="spellEnd"/>
      <w:r w:rsidRPr="000B3473">
        <w:rPr>
          <w:rFonts w:ascii="inherit" w:hAnsi="inherit"/>
          <w:color w:val="444444"/>
          <w:sz w:val="27"/>
          <w:szCs w:val="27"/>
          <w:bdr w:val="none" w:sz="0" w:space="0" w:color="auto" w:frame="1"/>
          <w:lang w:val="fr-CA"/>
        </w:rPr>
        <w:t xml:space="preserve">– [no] </w:t>
      </w:r>
      <w:proofErr w:type="spellStart"/>
      <w:r w:rsidRPr="000B3473">
        <w:rPr>
          <w:rFonts w:ascii="inherit" w:hAnsi="inherit"/>
          <w:color w:val="444444"/>
          <w:sz w:val="27"/>
          <w:szCs w:val="27"/>
          <w:bdr w:val="none" w:sz="0" w:space="0" w:color="auto" w:frame="1"/>
          <w:lang w:val="fr-CA"/>
        </w:rPr>
        <w:t>constituye</w:t>
      </w:r>
      <w:proofErr w:type="spellEnd"/>
      <w:r w:rsidRPr="000B3473">
        <w:rPr>
          <w:rFonts w:ascii="inherit" w:hAnsi="inherit"/>
          <w:color w:val="444444"/>
          <w:sz w:val="27"/>
          <w:szCs w:val="27"/>
          <w:bdr w:val="none" w:sz="0" w:space="0" w:color="auto" w:frame="1"/>
          <w:lang w:val="fr-CA"/>
        </w:rPr>
        <w:t xml:space="preserve"> un </w:t>
      </w:r>
      <w:proofErr w:type="spellStart"/>
      <w:r w:rsidRPr="000B3473">
        <w:rPr>
          <w:rFonts w:ascii="inherit" w:hAnsi="inherit"/>
          <w:color w:val="444444"/>
          <w:sz w:val="27"/>
          <w:szCs w:val="27"/>
          <w:bdr w:val="none" w:sz="0" w:space="0" w:color="auto" w:frame="1"/>
          <w:lang w:val="fr-CA"/>
        </w:rPr>
        <w:t>ataque</w:t>
      </w:r>
      <w:proofErr w:type="spellEnd"/>
      <w:r w:rsidRPr="000B3473">
        <w:rPr>
          <w:rFonts w:ascii="inherit" w:hAnsi="inherit"/>
          <w:color w:val="444444"/>
          <w:sz w:val="27"/>
          <w:szCs w:val="27"/>
          <w:bdr w:val="none" w:sz="0" w:space="0" w:color="auto" w:frame="1"/>
          <w:lang w:val="fr-CA"/>
        </w:rPr>
        <w:t xml:space="preserve"> a la </w:t>
      </w:r>
      <w:proofErr w:type="spellStart"/>
      <w:r w:rsidRPr="000B3473">
        <w:rPr>
          <w:rFonts w:ascii="inherit" w:hAnsi="inherit"/>
          <w:color w:val="444444"/>
          <w:sz w:val="27"/>
          <w:szCs w:val="27"/>
          <w:bdr w:val="none" w:sz="0" w:space="0" w:color="auto" w:frame="1"/>
          <w:lang w:val="fr-CA"/>
        </w:rPr>
        <w:t>explotación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capitalista</w:t>
      </w:r>
      <w:proofErr w:type="spellEnd"/>
      <w:r w:rsidRPr="000B3473">
        <w:rPr>
          <w:rFonts w:ascii="inherit" w:hAnsi="inherit"/>
          <w:color w:val="444444"/>
          <w:sz w:val="27"/>
          <w:szCs w:val="27"/>
          <w:bdr w:val="none" w:sz="0" w:space="0" w:color="auto" w:frame="1"/>
          <w:lang w:val="fr-CA"/>
        </w:rPr>
        <w:t xml:space="preserve">, sino un </w:t>
      </w:r>
      <w:proofErr w:type="spellStart"/>
      <w:r w:rsidRPr="000B3473">
        <w:rPr>
          <w:rFonts w:ascii="inherit" w:hAnsi="inherit"/>
          <w:color w:val="444444"/>
          <w:sz w:val="27"/>
          <w:szCs w:val="27"/>
          <w:bdr w:val="none" w:sz="0" w:space="0" w:color="auto" w:frame="1"/>
          <w:lang w:val="fr-CA"/>
        </w:rPr>
        <w:t>intento</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normalizarla</w:t>
      </w:r>
      <w:proofErr w:type="spellEnd"/>
      <w:r w:rsidRPr="000B3473">
        <w:rPr>
          <w:rFonts w:ascii="inherit" w:hAnsi="inherit"/>
          <w:color w:val="444444"/>
          <w:sz w:val="27"/>
          <w:szCs w:val="27"/>
          <w:bdr w:val="none" w:sz="0" w:space="0" w:color="auto" w:frame="1"/>
          <w:lang w:val="fr-CA"/>
        </w:rPr>
        <w:t>” [8]. </w:t>
      </w:r>
      <w:proofErr w:type="spellStart"/>
      <w:r w:rsidRPr="000B3473">
        <w:rPr>
          <w:rFonts w:ascii="inherit" w:hAnsi="inherit"/>
          <w:color w:val="444444"/>
          <w:sz w:val="27"/>
          <w:szCs w:val="27"/>
          <w:bdr w:val="none" w:sz="0" w:space="0" w:color="auto" w:frame="1"/>
          <w:lang w:val="fr-CA"/>
        </w:rPr>
        <w:t>Lejos</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conducir</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socialismo</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se </w:t>
      </w:r>
      <w:proofErr w:type="spellStart"/>
      <w:r w:rsidRPr="000B3473">
        <w:rPr>
          <w:rFonts w:ascii="inherit" w:hAnsi="inherit"/>
          <w:color w:val="444444"/>
          <w:sz w:val="27"/>
          <w:szCs w:val="27"/>
          <w:bdr w:val="none" w:sz="0" w:space="0" w:color="auto" w:frame="1"/>
          <w:lang w:val="fr-CA"/>
        </w:rPr>
        <w:t>está</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derrumbando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dice</w:t>
      </w:r>
      <w:proofErr w:type="spellEnd"/>
      <w:r w:rsidRPr="000B3473">
        <w:rPr>
          <w:rFonts w:ascii="inherit" w:hAnsi="inherit"/>
          <w:color w:val="444444"/>
          <w:sz w:val="27"/>
          <w:szCs w:val="27"/>
          <w:bdr w:val="none" w:sz="0" w:space="0" w:color="auto" w:frame="1"/>
          <w:lang w:val="fr-CA"/>
        </w:rPr>
        <w:t xml:space="preserve"> Rosa Luxemburg, y es este </w:t>
      </w:r>
      <w:proofErr w:type="spellStart"/>
      <w:r w:rsidRPr="000B3473">
        <w:rPr>
          <w:rFonts w:ascii="inherit" w:hAnsi="inherit"/>
          <w:color w:val="444444"/>
          <w:sz w:val="27"/>
          <w:szCs w:val="27"/>
          <w:bdr w:val="none" w:sz="0" w:space="0" w:color="auto" w:frame="1"/>
          <w:lang w:val="fr-CA"/>
        </w:rPr>
        <w:t>colapso</w:t>
      </w:r>
      <w:proofErr w:type="spellEnd"/>
      <w:r w:rsidRPr="000B3473">
        <w:rPr>
          <w:rFonts w:ascii="inherit" w:hAnsi="inherit"/>
          <w:color w:val="444444"/>
          <w:sz w:val="27"/>
          <w:szCs w:val="27"/>
          <w:bdr w:val="none" w:sz="0" w:space="0" w:color="auto" w:frame="1"/>
          <w:lang w:val="fr-CA"/>
        </w:rPr>
        <w:t xml:space="preserve"> el que los </w:t>
      </w:r>
      <w:proofErr w:type="spellStart"/>
      <w:r w:rsidRPr="000B3473">
        <w:rPr>
          <w:rFonts w:ascii="inherit" w:hAnsi="inherit"/>
          <w:color w:val="444444"/>
          <w:sz w:val="27"/>
          <w:szCs w:val="27"/>
          <w:bdr w:val="none" w:sz="0" w:space="0" w:color="auto" w:frame="1"/>
          <w:lang w:val="fr-CA"/>
        </w:rPr>
        <w:t>trabajadores</w:t>
      </w:r>
      <w:proofErr w:type="spellEnd"/>
      <w:r w:rsidRPr="000B3473">
        <w:rPr>
          <w:rFonts w:ascii="inherit" w:hAnsi="inherit"/>
          <w:color w:val="444444"/>
          <w:sz w:val="27"/>
          <w:szCs w:val="27"/>
          <w:bdr w:val="none" w:sz="0" w:space="0" w:color="auto" w:frame="1"/>
          <w:lang w:val="fr-CA"/>
        </w:rPr>
        <w:t xml:space="preserve"> deben </w:t>
      </w:r>
      <w:proofErr w:type="spellStart"/>
      <w:r w:rsidRPr="000B3473">
        <w:rPr>
          <w:rFonts w:ascii="inherit" w:hAnsi="inherit"/>
          <w:color w:val="444444"/>
          <w:sz w:val="27"/>
          <w:szCs w:val="27"/>
          <w:bdr w:val="none" w:sz="0" w:space="0" w:color="auto" w:frame="1"/>
          <w:lang w:val="fr-CA"/>
        </w:rPr>
        <w:t>enfrentar</w:t>
      </w:r>
      <w:proofErr w:type="spellEnd"/>
      <w:r w:rsidRPr="000B3473">
        <w:rPr>
          <w:rFonts w:ascii="inherit" w:hAnsi="inherit"/>
          <w:color w:val="444444"/>
          <w:sz w:val="27"/>
          <w:szCs w:val="27"/>
          <w:bdr w:val="none" w:sz="0" w:space="0" w:color="auto" w:frame="1"/>
          <w:lang w:val="fr-CA"/>
        </w:rPr>
        <w:t xml:space="preserve">, no a </w:t>
      </w:r>
      <w:proofErr w:type="spellStart"/>
      <w:r w:rsidRPr="000B3473">
        <w:rPr>
          <w:rFonts w:ascii="inherit" w:hAnsi="inherit"/>
          <w:color w:val="444444"/>
          <w:sz w:val="27"/>
          <w:szCs w:val="27"/>
          <w:bdr w:val="none" w:sz="0" w:space="0" w:color="auto" w:frame="1"/>
          <w:lang w:val="fr-CA"/>
        </w:rPr>
        <w:t>través</w:t>
      </w:r>
      <w:proofErr w:type="spellEnd"/>
      <w:r w:rsidRPr="000B3473">
        <w:rPr>
          <w:rFonts w:ascii="inherit" w:hAnsi="inherit"/>
          <w:color w:val="444444"/>
          <w:sz w:val="27"/>
          <w:szCs w:val="27"/>
          <w:bdr w:val="none" w:sz="0" w:space="0" w:color="auto" w:frame="1"/>
          <w:lang w:val="fr-CA"/>
        </w:rPr>
        <w:t xml:space="preserve"> de la reforma, </w:t>
      </w:r>
      <w:r w:rsidR="00E350E1" w:rsidRPr="000B3473">
        <w:rPr>
          <w:rFonts w:ascii="inherit" w:hAnsi="inherit"/>
          <w:color w:val="444444"/>
          <w:sz w:val="27"/>
          <w:szCs w:val="27"/>
          <w:bdr w:val="none" w:sz="0" w:space="0" w:color="auto" w:frame="1"/>
          <w:lang w:val="fr-CA"/>
        </w:rPr>
        <w:t xml:space="preserve">sino a </w:t>
      </w:r>
      <w:proofErr w:type="spellStart"/>
      <w:r w:rsidR="00E350E1" w:rsidRPr="000B3473">
        <w:rPr>
          <w:rFonts w:ascii="inherit" w:hAnsi="inherit"/>
          <w:color w:val="444444"/>
          <w:sz w:val="27"/>
          <w:szCs w:val="27"/>
          <w:bdr w:val="none" w:sz="0" w:space="0" w:color="auto" w:frame="1"/>
          <w:lang w:val="fr-CA"/>
        </w:rPr>
        <w:t>través</w:t>
      </w:r>
      <w:proofErr w:type="spellEnd"/>
      <w:r w:rsidR="00E350E1" w:rsidRPr="000B3473">
        <w:rPr>
          <w:rFonts w:ascii="inherit" w:hAnsi="inherit"/>
          <w:color w:val="444444"/>
          <w:sz w:val="27"/>
          <w:szCs w:val="27"/>
          <w:bdr w:val="none" w:sz="0" w:space="0" w:color="auto" w:frame="1"/>
          <w:lang w:val="fr-CA"/>
        </w:rPr>
        <w:t xml:space="preserve"> de la </w:t>
      </w:r>
      <w:proofErr w:type="spellStart"/>
      <w:r w:rsidR="00E350E1" w:rsidRPr="000B3473">
        <w:rPr>
          <w:rFonts w:ascii="inherit" w:hAnsi="inherit"/>
          <w:color w:val="444444"/>
          <w:sz w:val="27"/>
          <w:szCs w:val="27"/>
          <w:bdr w:val="none" w:sz="0" w:space="0" w:color="auto" w:frame="1"/>
          <w:lang w:val="fr-CA"/>
        </w:rPr>
        <w:t>revolución</w:t>
      </w:r>
      <w:proofErr w:type="spellEnd"/>
      <w:r w:rsidR="00E350E1"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Esto</w:t>
      </w:r>
      <w:proofErr w:type="spellEnd"/>
      <w:r w:rsidRPr="000B3473">
        <w:rPr>
          <w:rFonts w:ascii="inherit" w:hAnsi="inherit"/>
          <w:color w:val="444444"/>
          <w:sz w:val="27"/>
          <w:szCs w:val="27"/>
          <w:bdr w:val="none" w:sz="0" w:space="0" w:color="auto" w:frame="1"/>
          <w:lang w:val="fr-CA"/>
        </w:rPr>
        <w:t xml:space="preserve"> no </w:t>
      </w:r>
      <w:proofErr w:type="spellStart"/>
      <w:r w:rsidRPr="000B3473">
        <w:rPr>
          <w:rFonts w:ascii="inherit" w:hAnsi="inherit"/>
          <w:color w:val="444444"/>
          <w:sz w:val="27"/>
          <w:szCs w:val="27"/>
          <w:bdr w:val="none" w:sz="0" w:space="0" w:color="auto" w:frame="1"/>
          <w:lang w:val="fr-CA"/>
        </w:rPr>
        <w:t>significa</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deban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descuidarse</w:t>
      </w:r>
      <w:proofErr w:type="spellEnd"/>
      <w:r w:rsidRPr="000B3473">
        <w:rPr>
          <w:rFonts w:ascii="inherit" w:hAnsi="inherit"/>
          <w:color w:val="444444"/>
          <w:sz w:val="27"/>
          <w:szCs w:val="27"/>
          <w:bdr w:val="none" w:sz="0" w:space="0" w:color="auto" w:frame="1"/>
          <w:lang w:val="fr-CA"/>
        </w:rPr>
        <w:t xml:space="preserve"> los </w:t>
      </w:r>
      <w:proofErr w:type="spellStart"/>
      <w:r w:rsidRPr="000B3473">
        <w:rPr>
          <w:rFonts w:ascii="inherit" w:hAnsi="inherit"/>
          <w:color w:val="444444"/>
          <w:sz w:val="27"/>
          <w:szCs w:val="27"/>
          <w:bdr w:val="none" w:sz="0" w:space="0" w:color="auto" w:frame="1"/>
          <w:lang w:val="fr-CA"/>
        </w:rPr>
        <w:t>asuntos</w:t>
      </w:r>
      <w:proofErr w:type="spellEnd"/>
      <w:r w:rsidRPr="000B3473">
        <w:rPr>
          <w:rFonts w:ascii="inherit" w:hAnsi="inherit"/>
          <w:color w:val="444444"/>
          <w:sz w:val="27"/>
          <w:szCs w:val="27"/>
          <w:bdr w:val="none" w:sz="0" w:space="0" w:color="auto" w:frame="1"/>
          <w:lang w:val="fr-CA"/>
        </w:rPr>
        <w:t xml:space="preserve"> de la hora; los </w:t>
      </w:r>
      <w:proofErr w:type="spellStart"/>
      <w:r w:rsidRPr="000B3473">
        <w:rPr>
          <w:rFonts w:ascii="inherit" w:hAnsi="inherit"/>
          <w:color w:val="444444"/>
          <w:sz w:val="27"/>
          <w:szCs w:val="27"/>
          <w:bdr w:val="none" w:sz="0" w:space="0" w:color="auto" w:frame="1"/>
          <w:lang w:val="fr-CA"/>
        </w:rPr>
        <w:t>marxistas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revolucionarios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también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apoyan</w:t>
      </w:r>
      <w:proofErr w:type="spellEnd"/>
      <w:r w:rsidRPr="000B3473">
        <w:rPr>
          <w:rFonts w:ascii="inherit" w:hAnsi="inherit"/>
          <w:color w:val="444444"/>
          <w:sz w:val="27"/>
          <w:szCs w:val="27"/>
          <w:bdr w:val="none" w:sz="0" w:space="0" w:color="auto" w:frame="1"/>
          <w:lang w:val="fr-CA"/>
        </w:rPr>
        <w:t xml:space="preserve"> las luchas </w:t>
      </w:r>
      <w:proofErr w:type="spellStart"/>
      <w:r w:rsidRPr="000B3473">
        <w:rPr>
          <w:rFonts w:ascii="inherit" w:hAnsi="inherit"/>
          <w:color w:val="444444"/>
          <w:sz w:val="27"/>
          <w:szCs w:val="27"/>
          <w:bdr w:val="none" w:sz="0" w:space="0" w:color="auto" w:frame="1"/>
          <w:lang w:val="fr-CA"/>
        </w:rPr>
        <w:t>diarias</w:t>
      </w:r>
      <w:proofErr w:type="spellEnd"/>
      <w:r w:rsidRPr="000B3473">
        <w:rPr>
          <w:rFonts w:ascii="inherit" w:hAnsi="inherit"/>
          <w:color w:val="444444"/>
          <w:sz w:val="27"/>
          <w:szCs w:val="27"/>
          <w:bdr w:val="none" w:sz="0" w:space="0" w:color="auto" w:frame="1"/>
          <w:lang w:val="fr-CA"/>
        </w:rPr>
        <w:t xml:space="preserve"> de los </w:t>
      </w:r>
      <w:proofErr w:type="spellStart"/>
      <w:r w:rsidRPr="000B3473">
        <w:rPr>
          <w:rFonts w:ascii="inherit" w:hAnsi="inherit"/>
          <w:color w:val="444444"/>
          <w:sz w:val="27"/>
          <w:szCs w:val="27"/>
          <w:bdr w:val="none" w:sz="0" w:space="0" w:color="auto" w:frame="1"/>
          <w:lang w:val="fr-CA"/>
        </w:rPr>
        <w:t>trabajadores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pero</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diferencia</w:t>
      </w:r>
      <w:proofErr w:type="spellEnd"/>
      <w:r w:rsidRPr="000B3473">
        <w:rPr>
          <w:rFonts w:ascii="inherit" w:hAnsi="inherit"/>
          <w:color w:val="444444"/>
          <w:sz w:val="27"/>
          <w:szCs w:val="27"/>
          <w:bdr w:val="none" w:sz="0" w:space="0" w:color="auto" w:frame="1"/>
          <w:lang w:val="fr-CA"/>
        </w:rPr>
        <w:t xml:space="preserve"> de los </w:t>
      </w:r>
      <w:proofErr w:type="spellStart"/>
      <w:r w:rsidRPr="000B3473">
        <w:rPr>
          <w:rFonts w:ascii="inherit" w:hAnsi="inherit"/>
          <w:color w:val="444444"/>
          <w:sz w:val="27"/>
          <w:szCs w:val="27"/>
          <w:bdr w:val="none" w:sz="0" w:space="0" w:color="auto" w:frame="1"/>
          <w:lang w:val="fr-CA"/>
        </w:rPr>
        <w:t>revisionistas</w:t>
      </w:r>
      <w:proofErr w:type="spellEnd"/>
      <w:r w:rsidRPr="000B3473">
        <w:rPr>
          <w:rFonts w:ascii="inherit" w:hAnsi="inherit"/>
          <w:color w:val="444444"/>
          <w:sz w:val="27"/>
          <w:szCs w:val="27"/>
          <w:bdr w:val="none" w:sz="0" w:space="0" w:color="auto" w:frame="1"/>
          <w:lang w:val="fr-CA"/>
        </w:rPr>
        <w:t xml:space="preserve">, les </w:t>
      </w:r>
      <w:proofErr w:type="spellStart"/>
      <w:r w:rsidRPr="000B3473">
        <w:rPr>
          <w:rFonts w:ascii="inherit" w:hAnsi="inherit"/>
          <w:color w:val="444444"/>
          <w:sz w:val="27"/>
          <w:szCs w:val="27"/>
          <w:bdr w:val="none" w:sz="0" w:space="0" w:color="auto" w:frame="1"/>
          <w:lang w:val="fr-CA"/>
        </w:rPr>
        <w:t>interesa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mucho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más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cómo</w:t>
      </w:r>
      <w:proofErr w:type="spellEnd"/>
      <w:r w:rsidRPr="000B3473">
        <w:rPr>
          <w:rFonts w:ascii="inherit" w:hAnsi="inherit"/>
          <w:color w:val="444444"/>
          <w:sz w:val="27"/>
          <w:szCs w:val="27"/>
          <w:bdr w:val="none" w:sz="0" w:space="0" w:color="auto" w:frame="1"/>
          <w:lang w:val="fr-CA"/>
        </w:rPr>
        <w:t xml:space="preserve"> se </w:t>
      </w:r>
      <w:proofErr w:type="spellStart"/>
      <w:r w:rsidRPr="000B3473">
        <w:rPr>
          <w:rFonts w:ascii="inherit" w:hAnsi="inherit"/>
          <w:color w:val="444444"/>
          <w:sz w:val="27"/>
          <w:szCs w:val="27"/>
          <w:bdr w:val="none" w:sz="0" w:space="0" w:color="auto" w:frame="1"/>
          <w:lang w:val="fr-CA"/>
        </w:rPr>
        <w:t>lleva</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cabo</w:t>
      </w:r>
      <w:proofErr w:type="spellEnd"/>
      <w:r w:rsidRPr="000B3473">
        <w:rPr>
          <w:rFonts w:ascii="inherit" w:hAnsi="inherit"/>
          <w:color w:val="444444"/>
          <w:sz w:val="27"/>
          <w:szCs w:val="27"/>
          <w:bdr w:val="none" w:sz="0" w:space="0" w:color="auto" w:frame="1"/>
          <w:lang w:val="fr-CA"/>
        </w:rPr>
        <w:t xml:space="preserve"> la lucha que sus </w:t>
      </w:r>
      <w:proofErr w:type="spellStart"/>
      <w:r w:rsidRPr="000B3473">
        <w:rPr>
          <w:rFonts w:ascii="inherit" w:hAnsi="inherit"/>
          <w:color w:val="444444"/>
          <w:sz w:val="27"/>
          <w:szCs w:val="27"/>
          <w:bdr w:val="none" w:sz="0" w:space="0" w:color="auto" w:frame="1"/>
          <w:lang w:val="fr-CA"/>
        </w:rPr>
        <w:t>objetivos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inmediatos</w:t>
      </w:r>
      <w:proofErr w:type="spellEnd"/>
      <w:r w:rsidRPr="000B3473">
        <w:rPr>
          <w:rFonts w:ascii="inherit" w:hAnsi="inherit"/>
          <w:color w:val="444444"/>
          <w:sz w:val="27"/>
          <w:szCs w:val="27"/>
          <w:bdr w:val="none" w:sz="0" w:space="0" w:color="auto" w:frame="1"/>
          <w:lang w:val="fr-CA"/>
        </w:rPr>
        <w:t xml:space="preserve">. Para los </w:t>
      </w:r>
      <w:proofErr w:type="spellStart"/>
      <w:r w:rsidRPr="000B3473">
        <w:rPr>
          <w:rFonts w:ascii="inherit" w:hAnsi="inherit"/>
          <w:color w:val="444444"/>
          <w:sz w:val="27"/>
          <w:szCs w:val="27"/>
          <w:bdr w:val="none" w:sz="0" w:space="0" w:color="auto" w:frame="1"/>
          <w:lang w:val="fr-CA"/>
        </w:rPr>
        <w:t>marxistas</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problema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momento</w:t>
      </w:r>
      <w:proofErr w:type="spellEnd"/>
      <w:r w:rsidRPr="000B3473">
        <w:rPr>
          <w:rFonts w:ascii="inherit" w:hAnsi="inherit"/>
          <w:color w:val="444444"/>
          <w:sz w:val="27"/>
          <w:szCs w:val="27"/>
          <w:bdr w:val="none" w:sz="0" w:space="0" w:color="auto" w:frame="1"/>
          <w:lang w:val="fr-CA"/>
        </w:rPr>
        <w:t xml:space="preserve"> es </w:t>
      </w:r>
      <w:proofErr w:type="spellStart"/>
      <w:r w:rsidRPr="000B3473">
        <w:rPr>
          <w:rFonts w:ascii="inherit" w:hAnsi="inherit"/>
          <w:color w:val="444444"/>
          <w:sz w:val="27"/>
          <w:szCs w:val="27"/>
          <w:bdr w:val="none" w:sz="0" w:space="0" w:color="auto" w:frame="1"/>
          <w:lang w:val="fr-CA"/>
        </w:rPr>
        <w:t>hacer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avanzar</w:t>
      </w:r>
      <w:proofErr w:type="spellEnd"/>
      <w:r w:rsidRPr="000B3473">
        <w:rPr>
          <w:rFonts w:ascii="inherit" w:hAnsi="inherit"/>
          <w:color w:val="444444"/>
          <w:sz w:val="27"/>
          <w:szCs w:val="27"/>
          <w:bdr w:val="none" w:sz="0" w:space="0" w:color="auto" w:frame="1"/>
          <w:lang w:val="fr-CA"/>
        </w:rPr>
        <w:t xml:space="preserve"> los </w:t>
      </w:r>
      <w:proofErr w:type="spellStart"/>
      <w:r w:rsidRPr="000B3473">
        <w:rPr>
          <w:rFonts w:ascii="inherit" w:hAnsi="inherit"/>
          <w:color w:val="444444"/>
          <w:sz w:val="27"/>
          <w:szCs w:val="27"/>
          <w:bdr w:val="none" w:sz="0" w:space="0" w:color="auto" w:frame="1"/>
          <w:lang w:val="fr-CA"/>
        </w:rPr>
        <w:t>factores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subjetivos</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conciencia</w:t>
      </w:r>
      <w:proofErr w:type="spellEnd"/>
      <w:r w:rsidRPr="000B3473">
        <w:rPr>
          <w:rFonts w:ascii="inherit" w:hAnsi="inherit"/>
          <w:color w:val="444444"/>
          <w:sz w:val="27"/>
          <w:szCs w:val="27"/>
          <w:bdr w:val="none" w:sz="0" w:space="0" w:color="auto" w:frame="1"/>
          <w:lang w:val="fr-CA"/>
        </w:rPr>
        <w:t xml:space="preserve"> de clase </w:t>
      </w:r>
      <w:proofErr w:type="spellStart"/>
      <w:r w:rsidRPr="000B3473">
        <w:rPr>
          <w:rFonts w:ascii="inherit" w:hAnsi="inherit"/>
          <w:color w:val="444444"/>
          <w:sz w:val="27"/>
          <w:szCs w:val="27"/>
          <w:bdr w:val="none" w:sz="0" w:space="0" w:color="auto" w:frame="1"/>
          <w:lang w:val="fr-CA"/>
        </w:rPr>
        <w:t>revolucionaria</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través</w:t>
      </w:r>
      <w:proofErr w:type="spellEnd"/>
      <w:r w:rsidRPr="000B3473">
        <w:rPr>
          <w:rFonts w:ascii="inherit" w:hAnsi="inherit"/>
          <w:color w:val="444444"/>
          <w:sz w:val="27"/>
          <w:szCs w:val="27"/>
          <w:bdr w:val="none" w:sz="0" w:space="0" w:color="auto" w:frame="1"/>
          <w:lang w:val="fr-CA"/>
        </w:rPr>
        <w:t xml:space="preserve"> de las luchas </w:t>
      </w:r>
      <w:proofErr w:type="spellStart"/>
      <w:r w:rsidRPr="000B3473">
        <w:rPr>
          <w:rFonts w:ascii="inherit" w:hAnsi="inherit"/>
          <w:color w:val="444444"/>
          <w:sz w:val="27"/>
          <w:szCs w:val="27"/>
          <w:bdr w:val="none" w:sz="0" w:space="0" w:color="auto" w:frame="1"/>
          <w:lang w:val="fr-CA"/>
        </w:rPr>
        <w:t>sindicales</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políticas</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Plantear</w:t>
      </w:r>
      <w:proofErr w:type="spellEnd"/>
      <w:r w:rsidRPr="000B3473">
        <w:rPr>
          <w:rFonts w:ascii="inherit" w:hAnsi="inherit"/>
          <w:color w:val="444444"/>
          <w:sz w:val="27"/>
          <w:szCs w:val="27"/>
          <w:bdr w:val="none" w:sz="0" w:space="0" w:color="auto" w:frame="1"/>
          <w:lang w:val="fr-CA"/>
        </w:rPr>
        <w:t xml:space="preserve"> reforma y </w:t>
      </w:r>
      <w:proofErr w:type="spellStart"/>
      <w:r w:rsidRPr="000B3473">
        <w:rPr>
          <w:rFonts w:ascii="inherit" w:hAnsi="inherit"/>
          <w:color w:val="444444"/>
          <w:sz w:val="27"/>
          <w:szCs w:val="27"/>
          <w:bdr w:val="none" w:sz="0" w:space="0" w:color="auto" w:frame="1"/>
          <w:lang w:val="fr-CA"/>
        </w:rPr>
        <w:t>revolución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términos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mutuamente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excluyentes</w:t>
      </w:r>
      <w:proofErr w:type="spellEnd"/>
      <w:r w:rsidRPr="000B3473">
        <w:rPr>
          <w:rFonts w:ascii="inherit" w:hAnsi="inherit"/>
          <w:color w:val="444444"/>
          <w:sz w:val="27"/>
          <w:szCs w:val="27"/>
          <w:bdr w:val="none" w:sz="0" w:space="0" w:color="auto" w:frame="1"/>
          <w:lang w:val="fr-CA"/>
        </w:rPr>
        <w:t xml:space="preserve"> es </w:t>
      </w:r>
      <w:proofErr w:type="spellStart"/>
      <w:r w:rsidRPr="000B3473">
        <w:rPr>
          <w:rFonts w:ascii="inherit" w:hAnsi="inherit"/>
          <w:color w:val="444444"/>
          <w:sz w:val="27"/>
          <w:szCs w:val="27"/>
          <w:bdr w:val="none" w:sz="0" w:space="0" w:color="auto" w:frame="1"/>
          <w:lang w:val="fr-CA"/>
        </w:rPr>
        <w:t>plantear</w:t>
      </w:r>
      <w:proofErr w:type="spellEnd"/>
      <w:r w:rsidRPr="000B3473">
        <w:rPr>
          <w:rFonts w:ascii="inherit" w:hAnsi="inherit"/>
          <w:color w:val="444444"/>
          <w:sz w:val="27"/>
          <w:szCs w:val="27"/>
          <w:bdr w:val="none" w:sz="0" w:space="0" w:color="auto" w:frame="1"/>
          <w:lang w:val="fr-CA"/>
        </w:rPr>
        <w:t xml:space="preserve"> mal el </w:t>
      </w:r>
      <w:proofErr w:type="spellStart"/>
      <w:r w:rsidRPr="000B3473">
        <w:rPr>
          <w:rFonts w:ascii="inherit" w:hAnsi="inherit"/>
          <w:color w:val="444444"/>
          <w:sz w:val="27"/>
          <w:szCs w:val="27"/>
          <w:bdr w:val="none" w:sz="0" w:space="0" w:color="auto" w:frame="1"/>
          <w:lang w:val="fr-CA"/>
        </w:rPr>
        <w:t>problema</w:t>
      </w:r>
      <w:proofErr w:type="spellEnd"/>
      <w:r w:rsidRPr="000B3473">
        <w:rPr>
          <w:rFonts w:ascii="inherit" w:hAnsi="inherit"/>
          <w:color w:val="444444"/>
          <w:sz w:val="27"/>
          <w:szCs w:val="27"/>
          <w:bdr w:val="none" w:sz="0" w:space="0" w:color="auto" w:frame="1"/>
          <w:lang w:val="fr-CA"/>
        </w:rPr>
        <w:t xml:space="preserve">; en la </w:t>
      </w:r>
      <w:proofErr w:type="spellStart"/>
      <w:r w:rsidRPr="000B3473">
        <w:rPr>
          <w:rFonts w:ascii="inherit" w:hAnsi="inherit"/>
          <w:color w:val="444444"/>
          <w:sz w:val="27"/>
          <w:szCs w:val="27"/>
          <w:bdr w:val="none" w:sz="0" w:space="0" w:color="auto" w:frame="1"/>
          <w:lang w:val="fr-CA"/>
        </w:rPr>
        <w:t>medida</w:t>
      </w:r>
      <w:proofErr w:type="spellEnd"/>
      <w:r w:rsidRPr="000B3473">
        <w:rPr>
          <w:rFonts w:ascii="inherit" w:hAnsi="inherit"/>
          <w:color w:val="444444"/>
          <w:sz w:val="27"/>
          <w:szCs w:val="27"/>
          <w:bdr w:val="none" w:sz="0" w:space="0" w:color="auto" w:frame="1"/>
          <w:lang w:val="fr-CA"/>
        </w:rPr>
        <w:t xml:space="preserve"> en </w:t>
      </w:r>
      <w:proofErr w:type="gramStart"/>
      <w:r w:rsidRPr="000B3473">
        <w:rPr>
          <w:rFonts w:ascii="inherit" w:hAnsi="inherit"/>
          <w:color w:val="444444"/>
          <w:sz w:val="27"/>
          <w:szCs w:val="27"/>
          <w:bdr w:val="none" w:sz="0" w:space="0" w:color="auto" w:frame="1"/>
          <w:lang w:val="fr-CA"/>
        </w:rPr>
        <w:t>que haya</w:t>
      </w:r>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oposición</w:t>
      </w:r>
      <w:proofErr w:type="spellEnd"/>
      <w:r w:rsidRPr="000B3473">
        <w:rPr>
          <w:rFonts w:ascii="inherit" w:hAnsi="inherit"/>
          <w:color w:val="444444"/>
          <w:sz w:val="27"/>
          <w:szCs w:val="27"/>
          <w:bdr w:val="none" w:sz="0" w:space="0" w:color="auto" w:frame="1"/>
          <w:lang w:val="fr-CA"/>
        </w:rPr>
        <w:t xml:space="preserve"> entre </w:t>
      </w:r>
      <w:proofErr w:type="spellStart"/>
      <w:r w:rsidRPr="000B3473">
        <w:rPr>
          <w:rFonts w:ascii="inherit" w:hAnsi="inherit"/>
          <w:color w:val="444444"/>
          <w:sz w:val="27"/>
          <w:szCs w:val="27"/>
          <w:bdr w:val="none" w:sz="0" w:space="0" w:color="auto" w:frame="1"/>
          <w:lang w:val="fr-CA"/>
        </w:rPr>
        <w:t>ellos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debe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reemplazado</w:t>
      </w:r>
      <w:proofErr w:type="spellEnd"/>
      <w:r w:rsidRPr="000B3473">
        <w:rPr>
          <w:rFonts w:ascii="inherit" w:hAnsi="inherit"/>
          <w:color w:val="444444"/>
          <w:sz w:val="27"/>
          <w:szCs w:val="27"/>
          <w:bdr w:val="none" w:sz="0" w:space="0" w:color="auto" w:frame="1"/>
          <w:lang w:val="fr-CA"/>
        </w:rPr>
        <w:t xml:space="preserve"> en su </w:t>
      </w:r>
      <w:proofErr w:type="spellStart"/>
      <w:r w:rsidRPr="000B3473">
        <w:rPr>
          <w:rFonts w:ascii="inherit" w:hAnsi="inherit"/>
          <w:color w:val="444444"/>
          <w:sz w:val="27"/>
          <w:szCs w:val="27"/>
          <w:bdr w:val="none" w:sz="0" w:space="0" w:color="auto" w:frame="1"/>
          <w:lang w:val="fr-CA"/>
        </w:rPr>
        <w:t>propio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contexto</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progreso</w:t>
      </w:r>
      <w:proofErr w:type="spellEnd"/>
      <w:r w:rsidRPr="000B3473">
        <w:rPr>
          <w:rFonts w:ascii="inherit" w:hAnsi="inherit"/>
          <w:color w:val="444444"/>
          <w:sz w:val="27"/>
          <w:szCs w:val="27"/>
          <w:bdr w:val="none" w:sz="0" w:space="0" w:color="auto" w:frame="1"/>
          <w:lang w:val="fr-CA"/>
        </w:rPr>
        <w:t xml:space="preserve"> social. La lucha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las </w:t>
      </w:r>
      <w:proofErr w:type="spellStart"/>
      <w:r w:rsidRPr="000B3473">
        <w:rPr>
          <w:rFonts w:ascii="inherit" w:hAnsi="inherit"/>
          <w:color w:val="444444"/>
          <w:sz w:val="27"/>
          <w:szCs w:val="27"/>
          <w:bdr w:val="none" w:sz="0" w:space="0" w:color="auto" w:frame="1"/>
          <w:lang w:val="fr-CA"/>
        </w:rPr>
        <w:t>reivindicaciones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inmediatas</w:t>
      </w:r>
      <w:proofErr w:type="spellEnd"/>
      <w:r w:rsidRPr="000B3473">
        <w:rPr>
          <w:rFonts w:ascii="inherit" w:hAnsi="inherit"/>
          <w:color w:val="444444"/>
          <w:sz w:val="27"/>
          <w:szCs w:val="27"/>
          <w:bdr w:val="none" w:sz="0" w:space="0" w:color="auto" w:frame="1"/>
          <w:lang w:val="fr-CA"/>
        </w:rPr>
        <w:t xml:space="preserve"> no </w:t>
      </w:r>
      <w:proofErr w:type="spellStart"/>
      <w:r w:rsidRPr="000B3473">
        <w:rPr>
          <w:rFonts w:ascii="inherit" w:hAnsi="inherit"/>
          <w:color w:val="444444"/>
          <w:sz w:val="27"/>
          <w:szCs w:val="27"/>
          <w:bdr w:val="none" w:sz="0" w:space="0" w:color="auto" w:frame="1"/>
          <w:lang w:val="fr-CA"/>
        </w:rPr>
        <w:t>debe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hacernos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perder</w:t>
      </w:r>
      <w:proofErr w:type="spellEnd"/>
      <w:r w:rsidRPr="000B3473">
        <w:rPr>
          <w:rFonts w:ascii="inherit" w:hAnsi="inherit"/>
          <w:color w:val="444444"/>
          <w:sz w:val="27"/>
          <w:szCs w:val="27"/>
          <w:bdr w:val="none" w:sz="0" w:space="0" w:color="auto" w:frame="1"/>
          <w:lang w:val="fr-CA"/>
        </w:rPr>
        <w:t xml:space="preserve"> de vista la </w:t>
      </w:r>
      <w:proofErr w:type="spellStart"/>
      <w:r w:rsidRPr="000B3473">
        <w:rPr>
          <w:rFonts w:ascii="inherit" w:hAnsi="inherit"/>
          <w:color w:val="444444"/>
          <w:sz w:val="27"/>
          <w:szCs w:val="27"/>
          <w:bdr w:val="none" w:sz="0" w:space="0" w:color="auto" w:frame="1"/>
          <w:lang w:val="fr-CA"/>
        </w:rPr>
        <w:t>meta</w:t>
      </w:r>
      <w:proofErr w:type="spellEnd"/>
      <w:r w:rsidRPr="000B3473">
        <w:rPr>
          <w:rFonts w:ascii="inherit" w:hAnsi="inherit"/>
          <w:color w:val="444444"/>
          <w:sz w:val="27"/>
          <w:szCs w:val="27"/>
          <w:bdr w:val="none" w:sz="0" w:space="0" w:color="auto" w:frame="1"/>
          <w:lang w:val="fr-CA"/>
        </w:rPr>
        <w:t xml:space="preserve"> final: la </w:t>
      </w:r>
      <w:proofErr w:type="spellStart"/>
      <w:r w:rsidRPr="000B3473">
        <w:rPr>
          <w:rFonts w:ascii="inherit" w:hAnsi="inherit"/>
          <w:color w:val="444444"/>
          <w:sz w:val="27"/>
          <w:szCs w:val="27"/>
          <w:bdr w:val="none" w:sz="0" w:space="0" w:color="auto" w:frame="1"/>
          <w:lang w:val="fr-CA"/>
        </w:rPr>
        <w:t>revolución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proletaria</w:t>
      </w:r>
      <w:proofErr w:type="spellEnd"/>
      <w:r w:rsidRPr="000B3473">
        <w:rPr>
          <w:rFonts w:ascii="inherit" w:hAnsi="inherit"/>
          <w:color w:val="444444"/>
          <w:sz w:val="27"/>
          <w:szCs w:val="27"/>
          <w:bdr w:val="none" w:sz="0" w:space="0" w:color="auto" w:frame="1"/>
          <w:lang w:val="fr-CA"/>
        </w:rPr>
        <w:t>. [9].</w:t>
      </w:r>
    </w:p>
    <w:p w14:paraId="14E2F00C" w14:textId="77777777" w:rsidR="00E350E1" w:rsidRPr="000B3473" w:rsidRDefault="00E350E1"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611FC54D"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7"/>
          <w:szCs w:val="27"/>
          <w:bdr w:val="none" w:sz="0" w:space="0" w:color="auto" w:frame="1"/>
          <w:lang w:val="fr-CA"/>
        </w:rPr>
        <w:lastRenderedPageBreak/>
        <w:t xml:space="preserve">Poco </w:t>
      </w:r>
      <w:proofErr w:type="spellStart"/>
      <w:r w:rsidRPr="000B3473">
        <w:rPr>
          <w:rFonts w:ascii="inherit" w:hAnsi="inherit"/>
          <w:color w:val="444444"/>
          <w:sz w:val="27"/>
          <w:szCs w:val="27"/>
          <w:bdr w:val="none" w:sz="0" w:space="0" w:color="auto" w:frame="1"/>
          <w:lang w:val="fr-CA"/>
        </w:rPr>
        <w:t>después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a su </w:t>
      </w:r>
      <w:proofErr w:type="spellStart"/>
      <w:r w:rsidRPr="000B3473">
        <w:rPr>
          <w:rFonts w:ascii="inherit" w:hAnsi="inherit"/>
          <w:color w:val="444444"/>
          <w:sz w:val="27"/>
          <w:szCs w:val="27"/>
          <w:bdr w:val="none" w:sz="0" w:space="0" w:color="auto" w:frame="1"/>
          <w:lang w:val="fr-CA"/>
        </w:rPr>
        <w:t>vez</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atacó</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revisionismo</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manera</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última</w:t>
      </w:r>
      <w:proofErr w:type="spellEnd"/>
      <w:r w:rsidRPr="000B3473">
        <w:rPr>
          <w:rFonts w:ascii="inherit" w:hAnsi="inherit"/>
          <w:color w:val="444444"/>
          <w:sz w:val="27"/>
          <w:szCs w:val="27"/>
          <w:bdr w:val="none" w:sz="0" w:space="0" w:color="auto" w:frame="1"/>
          <w:lang w:val="fr-CA"/>
        </w:rPr>
        <w:t xml:space="preserve"> instancia, </w:t>
      </w:r>
      <w:proofErr w:type="spellStart"/>
      <w:r w:rsidRPr="000B3473">
        <w:rPr>
          <w:rFonts w:ascii="inherit" w:hAnsi="inherit"/>
          <w:color w:val="444444"/>
          <w:sz w:val="27"/>
          <w:szCs w:val="27"/>
          <w:bdr w:val="none" w:sz="0" w:space="0" w:color="auto" w:frame="1"/>
          <w:lang w:val="fr-CA"/>
        </w:rPr>
        <w:t>similar</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Él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también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vio</w:t>
      </w:r>
      <w:proofErr w:type="spellEnd"/>
      <w:r w:rsidRPr="000B3473">
        <w:rPr>
          <w:rFonts w:ascii="inherit" w:hAnsi="inherit"/>
          <w:color w:val="444444"/>
          <w:sz w:val="27"/>
          <w:szCs w:val="27"/>
          <w:bdr w:val="none" w:sz="0" w:space="0" w:color="auto" w:frame="1"/>
          <w:lang w:val="fr-CA"/>
        </w:rPr>
        <w:t xml:space="preserve"> las reformas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subproductos</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cierto</w:t>
      </w:r>
      <w:proofErr w:type="spellEnd"/>
      <w:r w:rsidRPr="000B3473">
        <w:rPr>
          <w:rFonts w:ascii="inherit" w:hAnsi="inherit"/>
          <w:color w:val="444444"/>
          <w:sz w:val="27"/>
          <w:szCs w:val="27"/>
          <w:bdr w:val="none" w:sz="0" w:space="0" w:color="auto" w:frame="1"/>
          <w:lang w:val="fr-CA"/>
        </w:rPr>
        <w:t xml:space="preserve"> modo, de la lucha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conquista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poder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político</w:t>
      </w:r>
      <w:proofErr w:type="spellEnd"/>
      <w:r w:rsidRPr="000B3473">
        <w:rPr>
          <w:rFonts w:ascii="inherit" w:hAnsi="inherit"/>
          <w:color w:val="444444"/>
          <w:sz w:val="27"/>
          <w:szCs w:val="27"/>
          <w:bdr w:val="none" w:sz="0" w:space="0" w:color="auto" w:frame="1"/>
          <w:lang w:val="fr-CA"/>
        </w:rPr>
        <w:t xml:space="preserve">. Con </w:t>
      </w:r>
      <w:proofErr w:type="spellStart"/>
      <w:r w:rsidRPr="000B3473">
        <w:rPr>
          <w:rFonts w:ascii="inherit" w:hAnsi="inherit"/>
          <w:color w:val="444444"/>
          <w:sz w:val="27"/>
          <w:szCs w:val="27"/>
          <w:bdr w:val="none" w:sz="0" w:space="0" w:color="auto" w:frame="1"/>
          <w:lang w:val="fr-CA"/>
        </w:rPr>
        <w:t>respecto</w:t>
      </w:r>
      <w:proofErr w:type="spellEnd"/>
      <w:r w:rsidRPr="000B3473">
        <w:rPr>
          <w:rFonts w:ascii="inherit" w:hAnsi="inherit"/>
          <w:color w:val="444444"/>
          <w:sz w:val="27"/>
          <w:szCs w:val="27"/>
          <w:bdr w:val="none" w:sz="0" w:space="0" w:color="auto" w:frame="1"/>
          <w:lang w:val="fr-CA"/>
        </w:rPr>
        <w:t xml:space="preserve"> tanto a la lucha contra la </w:t>
      </w:r>
      <w:proofErr w:type="spellStart"/>
      <w:r w:rsidRPr="000B3473">
        <w:rPr>
          <w:rFonts w:ascii="inherit" w:hAnsi="inherit"/>
          <w:color w:val="444444"/>
          <w:sz w:val="27"/>
          <w:szCs w:val="27"/>
          <w:bdr w:val="none" w:sz="0" w:space="0" w:color="auto" w:frame="1"/>
          <w:lang w:val="fr-CA"/>
        </w:rPr>
        <w:t>mutilación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marxismo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a la lucha </w:t>
      </w:r>
      <w:proofErr w:type="spellStart"/>
      <w:r w:rsidRPr="000B3473">
        <w:rPr>
          <w:rFonts w:ascii="inherit" w:hAnsi="inherit"/>
          <w:color w:val="444444"/>
          <w:sz w:val="27"/>
          <w:szCs w:val="27"/>
          <w:bdr w:val="none" w:sz="0" w:space="0" w:color="auto" w:frame="1"/>
          <w:lang w:val="fr-CA"/>
        </w:rPr>
        <w:t>revolucionaria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conquista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poder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político</w:t>
      </w:r>
      <w:proofErr w:type="spellEnd"/>
      <w:r w:rsidRPr="000B3473">
        <w:rPr>
          <w:rFonts w:ascii="inherit" w:hAnsi="inherit"/>
          <w:color w:val="444444"/>
          <w:sz w:val="27"/>
          <w:szCs w:val="27"/>
          <w:bdr w:val="none" w:sz="0" w:space="0" w:color="auto" w:frame="1"/>
          <w:lang w:val="fr-CA"/>
        </w:rPr>
        <w:t xml:space="preserve">, sus </w:t>
      </w:r>
      <w:proofErr w:type="spellStart"/>
      <w:r w:rsidRPr="000B3473">
        <w:rPr>
          <w:rFonts w:ascii="inherit" w:hAnsi="inherit"/>
          <w:color w:val="444444"/>
          <w:sz w:val="27"/>
          <w:szCs w:val="27"/>
          <w:bdr w:val="none" w:sz="0" w:space="0" w:color="auto" w:frame="1"/>
          <w:lang w:val="fr-CA"/>
        </w:rPr>
        <w:t>puntos</w:t>
      </w:r>
      <w:proofErr w:type="spellEnd"/>
      <w:r w:rsidRPr="000B3473">
        <w:rPr>
          <w:rFonts w:ascii="inherit" w:hAnsi="inherit"/>
          <w:color w:val="444444"/>
          <w:sz w:val="27"/>
          <w:szCs w:val="27"/>
          <w:bdr w:val="none" w:sz="0" w:space="0" w:color="auto" w:frame="1"/>
          <w:lang w:val="fr-CA"/>
        </w:rPr>
        <w:t xml:space="preserve"> de vista </w:t>
      </w:r>
      <w:proofErr w:type="spellStart"/>
      <w:r w:rsidRPr="000B3473">
        <w:rPr>
          <w:rFonts w:ascii="inherit" w:hAnsi="inherit"/>
          <w:color w:val="444444"/>
          <w:sz w:val="27"/>
          <w:szCs w:val="27"/>
          <w:bdr w:val="none" w:sz="0" w:space="0" w:color="auto" w:frame="1"/>
          <w:lang w:val="fr-CA"/>
        </w:rPr>
        <w:t>coincidían</w:t>
      </w:r>
      <w:proofErr w:type="spellEnd"/>
      <w:r w:rsidRPr="000B3473">
        <w:rPr>
          <w:rFonts w:ascii="inherit" w:hAnsi="inherit"/>
          <w:color w:val="444444"/>
          <w:sz w:val="27"/>
          <w:szCs w:val="27"/>
          <w:bdr w:val="none" w:sz="0" w:space="0" w:color="auto" w:frame="1"/>
          <w:lang w:val="fr-CA"/>
        </w:rPr>
        <w:t xml:space="preserve"> con los de Rosa Luxemburg. </w:t>
      </w:r>
      <w:proofErr w:type="spellStart"/>
      <w:r w:rsidRPr="000B3473">
        <w:rPr>
          <w:rFonts w:ascii="inherit" w:hAnsi="inherit"/>
          <w:color w:val="444444"/>
          <w:sz w:val="27"/>
          <w:szCs w:val="27"/>
          <w:bdr w:val="none" w:sz="0" w:space="0" w:color="auto" w:frame="1"/>
          <w:lang w:val="fr-CA"/>
        </w:rPr>
        <w:t>Sólo</w:t>
      </w:r>
      <w:proofErr w:type="spellEnd"/>
      <w:r w:rsidRPr="000B3473">
        <w:rPr>
          <w:rFonts w:ascii="inherit" w:hAnsi="inherit"/>
          <w:color w:val="444444"/>
          <w:sz w:val="27"/>
          <w:szCs w:val="27"/>
          <w:bdr w:val="none" w:sz="0" w:space="0" w:color="auto" w:frame="1"/>
          <w:lang w:val="fr-CA"/>
        </w:rPr>
        <w:t xml:space="preserve"> en el </w:t>
      </w:r>
      <w:proofErr w:type="spellStart"/>
      <w:r w:rsidRPr="000B3473">
        <w:rPr>
          <w:rFonts w:ascii="inherit" w:hAnsi="inherit"/>
          <w:color w:val="444444"/>
          <w:sz w:val="27"/>
          <w:szCs w:val="27"/>
          <w:bdr w:val="none" w:sz="0" w:space="0" w:color="auto" w:frame="1"/>
          <w:lang w:val="fr-CA"/>
        </w:rPr>
        <w:t>marco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general</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Revolución</w:t>
      </w:r>
      <w:proofErr w:type="spellEnd"/>
      <w:r w:rsidRPr="000B3473">
        <w:rPr>
          <w:rFonts w:ascii="inherit" w:hAnsi="inherit"/>
          <w:color w:val="444444"/>
          <w:sz w:val="27"/>
          <w:szCs w:val="27"/>
          <w:bdr w:val="none" w:sz="0" w:space="0" w:color="auto" w:frame="1"/>
          <w:lang w:val="fr-CA"/>
        </w:rPr>
        <w:t xml:space="preserve"> Rusa de 1905, </w:t>
      </w:r>
      <w:proofErr w:type="spellStart"/>
      <w:r w:rsidRPr="000B3473">
        <w:rPr>
          <w:rFonts w:ascii="inherit" w:hAnsi="inherit"/>
          <w:color w:val="444444"/>
          <w:sz w:val="27"/>
          <w:szCs w:val="27"/>
          <w:bdr w:val="none" w:sz="0" w:space="0" w:color="auto" w:frame="1"/>
          <w:lang w:val="fr-CA"/>
        </w:rPr>
        <w:t>cuando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coyuntura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puso</w:t>
      </w:r>
      <w:proofErr w:type="spellEnd"/>
      <w:r w:rsidRPr="000B3473">
        <w:rPr>
          <w:rFonts w:ascii="inherit" w:hAnsi="inherit"/>
          <w:color w:val="444444"/>
          <w:sz w:val="27"/>
          <w:szCs w:val="27"/>
          <w:bdr w:val="none" w:sz="0" w:space="0" w:color="auto" w:frame="1"/>
          <w:lang w:val="fr-CA"/>
        </w:rPr>
        <w:t xml:space="preserve"> en el </w:t>
      </w:r>
      <w:proofErr w:type="spellStart"/>
      <w:r w:rsidRPr="000B3473">
        <w:rPr>
          <w:rFonts w:ascii="inherit" w:hAnsi="inherit"/>
          <w:color w:val="444444"/>
          <w:sz w:val="27"/>
          <w:szCs w:val="27"/>
          <w:bdr w:val="none" w:sz="0" w:space="0" w:color="auto" w:frame="1"/>
          <w:lang w:val="fr-CA"/>
        </w:rPr>
        <w:t>orden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día</w:t>
      </w:r>
      <w:proofErr w:type="spellEnd"/>
      <w:r w:rsidRPr="000B3473">
        <w:rPr>
          <w:rFonts w:ascii="inherit" w:hAnsi="inherit"/>
          <w:color w:val="444444"/>
          <w:sz w:val="27"/>
          <w:szCs w:val="27"/>
          <w:bdr w:val="none" w:sz="0" w:space="0" w:color="auto" w:frame="1"/>
          <w:lang w:val="fr-CA"/>
        </w:rPr>
        <w:t xml:space="preserve"> la lucha </w:t>
      </w:r>
      <w:proofErr w:type="spellStart"/>
      <w:r w:rsidRPr="000B3473">
        <w:rPr>
          <w:rFonts w:ascii="inherit" w:hAnsi="inherit"/>
          <w:color w:val="444444"/>
          <w:sz w:val="27"/>
          <w:szCs w:val="27"/>
          <w:bdr w:val="none" w:sz="0" w:space="0" w:color="auto" w:frame="1"/>
          <w:lang w:val="fr-CA"/>
        </w:rPr>
        <w:t>revolucionaria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poder</w:t>
      </w:r>
      <w:proofErr w:type="spellEnd"/>
      <w:r w:rsidRPr="000B3473">
        <w:rPr>
          <w:rFonts w:ascii="inherit" w:hAnsi="inherit"/>
          <w:color w:val="444444"/>
          <w:sz w:val="27"/>
          <w:szCs w:val="27"/>
          <w:bdr w:val="none" w:sz="0" w:space="0" w:color="auto" w:frame="1"/>
          <w:lang w:val="fr-CA"/>
        </w:rPr>
        <w:t xml:space="preserve"> y la </w:t>
      </w:r>
      <w:proofErr w:type="spellStart"/>
      <w:r w:rsidRPr="000B3473">
        <w:rPr>
          <w:rFonts w:ascii="inherit" w:hAnsi="inherit"/>
          <w:color w:val="444444"/>
          <w:sz w:val="27"/>
          <w:szCs w:val="27"/>
          <w:bdr w:val="none" w:sz="0" w:space="0" w:color="auto" w:frame="1"/>
          <w:lang w:val="fr-CA"/>
        </w:rPr>
        <w:t>convirtió</w:t>
      </w:r>
      <w:proofErr w:type="spellEnd"/>
      <w:r w:rsidRPr="000B3473">
        <w:rPr>
          <w:rFonts w:ascii="inherit" w:hAnsi="inherit"/>
          <w:color w:val="444444"/>
          <w:sz w:val="27"/>
          <w:szCs w:val="27"/>
          <w:bdr w:val="none" w:sz="0" w:space="0" w:color="auto" w:frame="1"/>
          <w:lang w:val="fr-CA"/>
        </w:rPr>
        <w:t xml:space="preserve"> en un </w:t>
      </w:r>
      <w:proofErr w:type="spellStart"/>
      <w:r w:rsidRPr="000B3473">
        <w:rPr>
          <w:rFonts w:ascii="inherit" w:hAnsi="inherit"/>
          <w:color w:val="444444"/>
          <w:sz w:val="27"/>
          <w:szCs w:val="27"/>
          <w:bdr w:val="none" w:sz="0" w:space="0" w:color="auto" w:frame="1"/>
          <w:lang w:val="fr-CA"/>
        </w:rPr>
        <w:t>tema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candente</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había</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abordar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desde</w:t>
      </w:r>
      <w:proofErr w:type="spellEnd"/>
      <w:r w:rsidRPr="000B3473">
        <w:rPr>
          <w:rFonts w:ascii="inherit" w:hAnsi="inherit"/>
          <w:color w:val="444444"/>
          <w:sz w:val="27"/>
          <w:szCs w:val="27"/>
          <w:bdr w:val="none" w:sz="0" w:space="0" w:color="auto" w:frame="1"/>
          <w:lang w:val="fr-CA"/>
        </w:rPr>
        <w:t xml:space="preserve"> un </w:t>
      </w:r>
      <w:proofErr w:type="spellStart"/>
      <w:r w:rsidRPr="000B3473">
        <w:rPr>
          <w:rFonts w:ascii="inherit" w:hAnsi="inherit"/>
          <w:color w:val="444444"/>
          <w:sz w:val="27"/>
          <w:szCs w:val="27"/>
          <w:bdr w:val="none" w:sz="0" w:space="0" w:color="auto" w:frame="1"/>
          <w:lang w:val="fr-CA"/>
        </w:rPr>
        <w:t>ángulo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más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concreto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aparecieron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primera </w:t>
      </w:r>
      <w:proofErr w:type="spellStart"/>
      <w:r w:rsidRPr="000B3473">
        <w:rPr>
          <w:rFonts w:ascii="inherit" w:hAnsi="inherit"/>
          <w:color w:val="444444"/>
          <w:sz w:val="27"/>
          <w:szCs w:val="27"/>
          <w:bdr w:val="none" w:sz="0" w:space="0" w:color="auto" w:frame="1"/>
          <w:lang w:val="fr-CA"/>
        </w:rPr>
        <w:t>vez</w:t>
      </w:r>
      <w:proofErr w:type="spellEnd"/>
      <w:r w:rsidRPr="000B3473">
        <w:rPr>
          <w:rFonts w:ascii="inherit" w:hAnsi="inherit"/>
          <w:color w:val="444444"/>
          <w:sz w:val="27"/>
          <w:szCs w:val="27"/>
          <w:bdr w:val="none" w:sz="0" w:space="0" w:color="auto" w:frame="1"/>
          <w:lang w:val="fr-CA"/>
        </w:rPr>
        <w:t xml:space="preserve"> las </w:t>
      </w:r>
      <w:proofErr w:type="spellStart"/>
      <w:r w:rsidRPr="000B3473">
        <w:rPr>
          <w:rFonts w:ascii="inherit" w:hAnsi="inherit"/>
          <w:color w:val="444444"/>
          <w:sz w:val="27"/>
          <w:szCs w:val="27"/>
          <w:bdr w:val="none" w:sz="0" w:space="0" w:color="auto" w:frame="1"/>
          <w:lang w:val="fr-CA"/>
        </w:rPr>
        <w:t>diferencias</w:t>
      </w:r>
      <w:proofErr w:type="spellEnd"/>
      <w:r w:rsidRPr="000B3473">
        <w:rPr>
          <w:rFonts w:ascii="inherit" w:hAnsi="inherit"/>
          <w:color w:val="444444"/>
          <w:sz w:val="27"/>
          <w:szCs w:val="27"/>
          <w:bdr w:val="none" w:sz="0" w:space="0" w:color="auto" w:frame="1"/>
          <w:lang w:val="fr-CA"/>
        </w:rPr>
        <w:t xml:space="preserve"> entre a </w:t>
      </w:r>
      <w:proofErr w:type="spellStart"/>
      <w:r w:rsidRPr="000B3473">
        <w:rPr>
          <w:rFonts w:ascii="inherit" w:hAnsi="inherit"/>
          <w:color w:val="444444"/>
          <w:sz w:val="27"/>
          <w:szCs w:val="27"/>
          <w:bdr w:val="none" w:sz="0" w:space="0" w:color="auto" w:frame="1"/>
          <w:lang w:val="fr-CA"/>
        </w:rPr>
        <w:t>ellos</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eso</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conflicto</w:t>
      </w:r>
      <w:proofErr w:type="spellEnd"/>
      <w:r w:rsidRPr="000B3473">
        <w:rPr>
          <w:rFonts w:ascii="inherit" w:hAnsi="inherit"/>
          <w:color w:val="444444"/>
          <w:sz w:val="27"/>
          <w:szCs w:val="27"/>
          <w:bdr w:val="none" w:sz="0" w:space="0" w:color="auto" w:frame="1"/>
          <w:lang w:val="fr-CA"/>
        </w:rPr>
        <w:t xml:space="preserve"> se </w:t>
      </w:r>
      <w:proofErr w:type="spellStart"/>
      <w:r w:rsidRPr="000B3473">
        <w:rPr>
          <w:rFonts w:ascii="inherit" w:hAnsi="inherit"/>
          <w:color w:val="444444"/>
          <w:sz w:val="27"/>
          <w:szCs w:val="27"/>
          <w:bdr w:val="none" w:sz="0" w:space="0" w:color="auto" w:frame="1"/>
          <w:lang w:val="fr-CA"/>
        </w:rPr>
        <w:t>desató</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cuestiones</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carácter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táctico</w:t>
      </w:r>
      <w:proofErr w:type="spellEnd"/>
      <w:r w:rsidRPr="000B3473">
        <w:rPr>
          <w:rFonts w:ascii="inherit" w:hAnsi="inherit"/>
          <w:color w:val="444444"/>
          <w:sz w:val="27"/>
          <w:szCs w:val="27"/>
          <w:bdr w:val="none" w:sz="0" w:space="0" w:color="auto" w:frame="1"/>
          <w:lang w:val="fr-CA"/>
        </w:rPr>
        <w:t xml:space="preserve">: los </w:t>
      </w:r>
      <w:proofErr w:type="spellStart"/>
      <w:r w:rsidRPr="000B3473">
        <w:rPr>
          <w:rFonts w:ascii="inherit" w:hAnsi="inherit"/>
          <w:color w:val="444444"/>
          <w:sz w:val="27"/>
          <w:szCs w:val="27"/>
          <w:bdr w:val="none" w:sz="0" w:space="0" w:color="auto" w:frame="1"/>
          <w:lang w:val="fr-CA"/>
        </w:rPr>
        <w:t>problemas</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organización</w:t>
      </w:r>
      <w:proofErr w:type="spellEnd"/>
      <w:r w:rsidRPr="000B3473">
        <w:rPr>
          <w:rFonts w:ascii="inherit" w:hAnsi="inherit"/>
          <w:color w:val="444444"/>
          <w:sz w:val="27"/>
          <w:szCs w:val="27"/>
          <w:bdr w:val="none" w:sz="0" w:space="0" w:color="auto" w:frame="1"/>
          <w:lang w:val="fr-CA"/>
        </w:rPr>
        <w:t xml:space="preserve"> y la </w:t>
      </w:r>
      <w:proofErr w:type="spellStart"/>
      <w:r w:rsidRPr="000B3473">
        <w:rPr>
          <w:rFonts w:ascii="inherit" w:hAnsi="inherit"/>
          <w:color w:val="444444"/>
          <w:sz w:val="27"/>
          <w:szCs w:val="27"/>
          <w:bdr w:val="none" w:sz="0" w:space="0" w:color="auto" w:frame="1"/>
          <w:lang w:val="fr-CA"/>
        </w:rPr>
        <w:t>cuestión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nacional</w:t>
      </w:r>
      <w:proofErr w:type="spellEnd"/>
      <w:r w:rsidRPr="000B3473">
        <w:rPr>
          <w:rFonts w:ascii="inherit" w:hAnsi="inherit"/>
          <w:color w:val="444444"/>
          <w:sz w:val="27"/>
          <w:szCs w:val="27"/>
          <w:bdr w:val="none" w:sz="0" w:space="0" w:color="auto" w:frame="1"/>
          <w:lang w:val="fr-CA"/>
        </w:rPr>
        <w:t>.</w:t>
      </w:r>
    </w:p>
    <w:p w14:paraId="1AE1015D" w14:textId="77777777" w:rsidR="00E350E1" w:rsidRPr="000B3473" w:rsidRDefault="00E350E1" w:rsidP="00EF17D7">
      <w:pPr>
        <w:pStyle w:val="NormalWeb"/>
        <w:shd w:val="clear" w:color="auto" w:fill="FFFFFF"/>
        <w:spacing w:before="0" w:beforeAutospacing="0" w:after="0" w:afterAutospacing="0"/>
        <w:textAlignment w:val="baseline"/>
        <w:rPr>
          <w:rStyle w:val="lev"/>
          <w:rFonts w:ascii="inherit" w:hAnsi="inherit"/>
          <w:color w:val="444444"/>
          <w:sz w:val="27"/>
          <w:szCs w:val="27"/>
          <w:bdr w:val="none" w:sz="0" w:space="0" w:color="auto" w:frame="1"/>
          <w:lang w:val="fr-CA"/>
        </w:rPr>
      </w:pPr>
    </w:p>
    <w:p w14:paraId="44FE1B9C"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Style w:val="lev"/>
          <w:rFonts w:ascii="inherit" w:hAnsi="inherit"/>
          <w:color w:val="444444"/>
          <w:sz w:val="27"/>
          <w:szCs w:val="27"/>
          <w:bdr w:val="none" w:sz="0" w:space="0" w:color="auto" w:frame="1"/>
          <w:lang w:val="fr-CA"/>
        </w:rPr>
        <w:t xml:space="preserve">La </w:t>
      </w:r>
      <w:proofErr w:type="spellStart"/>
      <w:r w:rsidRPr="000B3473">
        <w:rPr>
          <w:rStyle w:val="lev"/>
          <w:rFonts w:ascii="inherit" w:hAnsi="inherit"/>
          <w:color w:val="444444"/>
          <w:sz w:val="27"/>
          <w:szCs w:val="27"/>
          <w:bdr w:val="none" w:sz="0" w:space="0" w:color="auto" w:frame="1"/>
          <w:lang w:val="fr-CA"/>
        </w:rPr>
        <w:t>cuestión</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nacional</w:t>
      </w:r>
      <w:proofErr w:type="spellEnd"/>
    </w:p>
    <w:p w14:paraId="63760CCE" w14:textId="77777777" w:rsidR="00E350E1" w:rsidRPr="000B3473" w:rsidRDefault="00E350E1" w:rsidP="00EF17D7">
      <w:pPr>
        <w:pStyle w:val="NormalWeb"/>
        <w:shd w:val="clear" w:color="auto" w:fill="FFFFFF"/>
        <w:spacing w:before="0" w:beforeAutospacing="0" w:after="0" w:afterAutospacing="0"/>
        <w:textAlignment w:val="baseline"/>
        <w:rPr>
          <w:rStyle w:val="lev"/>
          <w:rFonts w:ascii="inherit" w:hAnsi="inherit"/>
          <w:color w:val="444444"/>
          <w:sz w:val="27"/>
          <w:szCs w:val="27"/>
          <w:bdr w:val="none" w:sz="0" w:space="0" w:color="auto" w:frame="1"/>
          <w:lang w:val="fr-CA"/>
        </w:rPr>
      </w:pPr>
    </w:p>
    <w:p w14:paraId="42D63292"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r w:rsidRPr="000B3473">
        <w:rPr>
          <w:rStyle w:val="lev"/>
          <w:rFonts w:ascii="inherit" w:hAnsi="inherit"/>
          <w:color w:val="444444"/>
          <w:sz w:val="27"/>
          <w:szCs w:val="27"/>
          <w:bdr w:val="none" w:sz="0" w:space="0" w:color="auto" w:frame="1"/>
          <w:lang w:val="fr-CA"/>
        </w:rPr>
        <w:t xml:space="preserve">Al </w:t>
      </w:r>
      <w:proofErr w:type="spellStart"/>
      <w:r w:rsidRPr="000B3473">
        <w:rPr>
          <w:rStyle w:val="lev"/>
          <w:rFonts w:ascii="inherit" w:hAnsi="inherit"/>
          <w:color w:val="444444"/>
          <w:sz w:val="27"/>
          <w:szCs w:val="27"/>
          <w:bdr w:val="none" w:sz="0" w:space="0" w:color="auto" w:frame="1"/>
          <w:lang w:val="fr-CA"/>
        </w:rPr>
        <w:t>igual</w:t>
      </w:r>
      <w:proofErr w:type="spellEnd"/>
      <w:r w:rsidRPr="000B3473">
        <w:rPr>
          <w:rStyle w:val="lev"/>
          <w:rFonts w:ascii="inherit" w:hAnsi="inherit"/>
          <w:color w:val="444444"/>
          <w:sz w:val="27"/>
          <w:szCs w:val="27"/>
          <w:bdr w:val="none" w:sz="0" w:space="0" w:color="auto" w:frame="1"/>
          <w:lang w:val="fr-CA"/>
        </w:rPr>
        <w:t xml:space="preserve"> que Kautsky</w:t>
      </w:r>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fue</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muchos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aspectos</w:t>
      </w:r>
      <w:proofErr w:type="spellEnd"/>
      <w:r w:rsidRPr="000B3473">
        <w:rPr>
          <w:rFonts w:ascii="inherit" w:hAnsi="inherit"/>
          <w:color w:val="444444"/>
          <w:sz w:val="27"/>
          <w:szCs w:val="27"/>
          <w:bdr w:val="none" w:sz="0" w:space="0" w:color="auto" w:frame="1"/>
          <w:lang w:val="fr-CA"/>
        </w:rPr>
        <w:t xml:space="preserve"> su mentor,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estaba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convencido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carácter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progresista</w:t>
      </w:r>
      <w:proofErr w:type="spellEnd"/>
      <w:r w:rsidRPr="000B3473">
        <w:rPr>
          <w:rFonts w:ascii="inherit" w:hAnsi="inherit"/>
          <w:color w:val="444444"/>
          <w:sz w:val="27"/>
          <w:szCs w:val="27"/>
          <w:bdr w:val="none" w:sz="0" w:space="0" w:color="auto" w:frame="1"/>
          <w:lang w:val="fr-CA"/>
        </w:rPr>
        <w:t xml:space="preserve"> de los </w:t>
      </w:r>
      <w:proofErr w:type="spellStart"/>
      <w:r w:rsidRPr="000B3473">
        <w:rPr>
          <w:rFonts w:ascii="inherit" w:hAnsi="inherit"/>
          <w:color w:val="444444"/>
          <w:sz w:val="27"/>
          <w:szCs w:val="27"/>
          <w:bdr w:val="none" w:sz="0" w:space="0" w:color="auto" w:frame="1"/>
          <w:lang w:val="fr-CA"/>
        </w:rPr>
        <w:t>movimientos</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independencia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nacional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esperando</w:t>
      </w:r>
      <w:proofErr w:type="spellEnd"/>
      <w:r w:rsidRPr="000B3473">
        <w:rPr>
          <w:rFonts w:ascii="inherit" w:hAnsi="inherit"/>
          <w:color w:val="444444"/>
          <w:sz w:val="27"/>
          <w:szCs w:val="27"/>
          <w:bdr w:val="none" w:sz="0" w:space="0" w:color="auto" w:frame="1"/>
          <w:lang w:val="fr-CA"/>
        </w:rPr>
        <w:t xml:space="preserve"> – </w:t>
      </w:r>
      <w:proofErr w:type="spellStart"/>
      <w:r w:rsidRPr="000B3473">
        <w:rPr>
          <w:rFonts w:ascii="inherit" w:hAnsi="inherit"/>
          <w:color w:val="444444"/>
          <w:sz w:val="27"/>
          <w:szCs w:val="27"/>
          <w:bdr w:val="none" w:sz="0" w:space="0" w:color="auto" w:frame="1"/>
          <w:lang w:val="fr-CA"/>
        </w:rPr>
        <w:t>decía</w:t>
      </w:r>
      <w:proofErr w:type="spellEnd"/>
      <w:r w:rsidRPr="000B3473">
        <w:rPr>
          <w:rFonts w:ascii="inherit" w:hAnsi="inherit"/>
          <w:color w:val="444444"/>
          <w:sz w:val="27"/>
          <w:szCs w:val="27"/>
          <w:bdr w:val="none" w:sz="0" w:space="0" w:color="auto" w:frame="1"/>
          <w:lang w:val="fr-CA"/>
        </w:rPr>
        <w:t xml:space="preserve"> – que “el </w:t>
      </w:r>
      <w:proofErr w:type="spellStart"/>
      <w:r w:rsidRPr="000B3473">
        <w:rPr>
          <w:rFonts w:ascii="inherit" w:hAnsi="inherit"/>
          <w:color w:val="444444"/>
          <w:sz w:val="27"/>
          <w:szCs w:val="27"/>
          <w:bdr w:val="none" w:sz="0" w:space="0" w:color="auto" w:frame="1"/>
          <w:lang w:val="fr-CA"/>
        </w:rPr>
        <w:t>Estado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nacional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ofrece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incuestionablemente</w:t>
      </w:r>
      <w:proofErr w:type="spellEnd"/>
      <w:r w:rsidRPr="000B3473">
        <w:rPr>
          <w:rFonts w:ascii="inherit" w:hAnsi="inherit"/>
          <w:color w:val="444444"/>
          <w:sz w:val="27"/>
          <w:szCs w:val="27"/>
          <w:bdr w:val="none" w:sz="0" w:space="0" w:color="auto" w:frame="1"/>
          <w:lang w:val="fr-CA"/>
        </w:rPr>
        <w:t xml:space="preserve"> las </w:t>
      </w:r>
      <w:proofErr w:type="spellStart"/>
      <w:r w:rsidRPr="000B3473">
        <w:rPr>
          <w:rFonts w:ascii="inherit" w:hAnsi="inherit"/>
          <w:color w:val="444444"/>
          <w:sz w:val="27"/>
          <w:szCs w:val="27"/>
          <w:bdr w:val="none" w:sz="0" w:space="0" w:color="auto" w:frame="1"/>
          <w:lang w:val="fr-CA"/>
        </w:rPr>
        <w:t>mejores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condiciones</w:t>
      </w:r>
      <w:proofErr w:type="spellEnd"/>
      <w:r w:rsidRPr="000B3473">
        <w:rPr>
          <w:rFonts w:ascii="inherit" w:hAnsi="inherit"/>
          <w:color w:val="444444"/>
          <w:sz w:val="27"/>
          <w:szCs w:val="27"/>
          <w:bdr w:val="none" w:sz="0" w:space="0" w:color="auto" w:frame="1"/>
          <w:lang w:val="fr-CA"/>
        </w:rPr>
        <w:t xml:space="preserve"> para el </w:t>
      </w:r>
      <w:proofErr w:type="spellStart"/>
      <w:r w:rsidRPr="000B3473">
        <w:rPr>
          <w:rFonts w:ascii="inherit" w:hAnsi="inherit"/>
          <w:color w:val="444444"/>
          <w:sz w:val="27"/>
          <w:szCs w:val="27"/>
          <w:bdr w:val="none" w:sz="0" w:space="0" w:color="auto" w:frame="1"/>
          <w:lang w:val="fr-CA"/>
        </w:rPr>
        <w:t>desarrollo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[10]. </w:t>
      </w:r>
      <w:proofErr w:type="spellStart"/>
      <w:r w:rsidRPr="000B3473">
        <w:rPr>
          <w:rFonts w:ascii="inherit" w:hAnsi="inherit"/>
          <w:color w:val="444444"/>
          <w:sz w:val="27"/>
          <w:szCs w:val="27"/>
          <w:bdr w:val="none" w:sz="0" w:space="0" w:color="auto" w:frame="1"/>
          <w:lang w:val="fr-CA"/>
        </w:rPr>
        <w:t>Argumentando</w:t>
      </w:r>
      <w:proofErr w:type="spellEnd"/>
      <w:r w:rsidRPr="000B3473">
        <w:rPr>
          <w:rFonts w:ascii="inherit" w:hAnsi="inherit"/>
          <w:color w:val="444444"/>
          <w:sz w:val="27"/>
          <w:szCs w:val="27"/>
          <w:bdr w:val="none" w:sz="0" w:space="0" w:color="auto" w:frame="1"/>
          <w:lang w:val="fr-CA"/>
        </w:rPr>
        <w:t xml:space="preserve"> contra Rosa </w:t>
      </w:r>
      <w:proofErr w:type="spellStart"/>
      <w:r w:rsidRPr="000B3473">
        <w:rPr>
          <w:rFonts w:ascii="inherit" w:hAnsi="inherit"/>
          <w:color w:val="444444"/>
          <w:sz w:val="27"/>
          <w:szCs w:val="27"/>
          <w:bdr w:val="none" w:sz="0" w:space="0" w:color="auto" w:frame="1"/>
          <w:lang w:val="fr-CA"/>
        </w:rPr>
        <w:t>Luxemburgo</w:t>
      </w:r>
      <w:proofErr w:type="spellEnd"/>
      <w:r w:rsidRPr="000B3473">
        <w:rPr>
          <w:rFonts w:ascii="inherit" w:hAnsi="inherit"/>
          <w:color w:val="444444"/>
          <w:sz w:val="27"/>
          <w:szCs w:val="27"/>
          <w:bdr w:val="none" w:sz="0" w:space="0" w:color="auto" w:frame="1"/>
          <w:lang w:val="fr-CA"/>
        </w:rPr>
        <w:t xml:space="preserve"> que la consigna de la libre </w:t>
      </w:r>
      <w:proofErr w:type="spellStart"/>
      <w:r w:rsidRPr="000B3473">
        <w:rPr>
          <w:rFonts w:ascii="inherit" w:hAnsi="inherit"/>
          <w:color w:val="444444"/>
          <w:sz w:val="27"/>
          <w:szCs w:val="27"/>
          <w:bdr w:val="none" w:sz="0" w:space="0" w:color="auto" w:frame="1"/>
          <w:lang w:val="fr-CA"/>
        </w:rPr>
        <w:t>determinación</w:t>
      </w:r>
      <w:proofErr w:type="spellEnd"/>
      <w:r w:rsidRPr="000B3473">
        <w:rPr>
          <w:rFonts w:ascii="inherit" w:hAnsi="inherit"/>
          <w:color w:val="444444"/>
          <w:sz w:val="27"/>
          <w:szCs w:val="27"/>
          <w:bdr w:val="none" w:sz="0" w:space="0" w:color="auto" w:frame="1"/>
          <w:lang w:val="fr-CA"/>
        </w:rPr>
        <w:t xml:space="preserve"> de los pueblos es </w:t>
      </w:r>
      <w:proofErr w:type="spellStart"/>
      <w:r w:rsidRPr="000B3473">
        <w:rPr>
          <w:rFonts w:ascii="inherit" w:hAnsi="inherit"/>
          <w:color w:val="444444"/>
          <w:sz w:val="27"/>
          <w:szCs w:val="27"/>
          <w:bdr w:val="none" w:sz="0" w:space="0" w:color="auto" w:frame="1"/>
          <w:lang w:val="fr-CA"/>
        </w:rPr>
        <w:t>revolucionaria</w:t>
      </w:r>
      <w:proofErr w:type="spellEnd"/>
      <w:r w:rsidRPr="000B3473">
        <w:rPr>
          <w:rFonts w:ascii="inherit" w:hAnsi="inherit"/>
          <w:color w:val="444444"/>
          <w:sz w:val="27"/>
          <w:szCs w:val="27"/>
          <w:bdr w:val="none" w:sz="0" w:space="0" w:color="auto" w:frame="1"/>
          <w:lang w:val="fr-CA"/>
        </w:rPr>
        <w:t xml:space="preserve"> porque es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demanda </w:t>
      </w:r>
      <w:proofErr w:type="gramStart"/>
      <w:r w:rsidRPr="000B3473">
        <w:rPr>
          <w:rFonts w:ascii="inherit" w:hAnsi="inherit"/>
          <w:color w:val="444444"/>
          <w:sz w:val="27"/>
          <w:szCs w:val="27"/>
          <w:bdr w:val="none" w:sz="0" w:space="0" w:color="auto" w:frame="1"/>
          <w:lang w:val="fr-CA"/>
        </w:rPr>
        <w:t>que en</w:t>
      </w:r>
      <w:proofErr w:type="gramEnd"/>
      <w:r w:rsidRPr="000B3473">
        <w:rPr>
          <w:rFonts w:ascii="inherit" w:hAnsi="inherit"/>
          <w:color w:val="444444"/>
          <w:sz w:val="27"/>
          <w:szCs w:val="27"/>
          <w:bdr w:val="none" w:sz="0" w:space="0" w:color="auto" w:frame="1"/>
          <w:lang w:val="fr-CA"/>
        </w:rPr>
        <w:t xml:space="preserve"> nada </w:t>
      </w:r>
      <w:proofErr w:type="spellStart"/>
      <w:r w:rsidRPr="000B3473">
        <w:rPr>
          <w:rFonts w:ascii="inherit" w:hAnsi="inherit"/>
          <w:color w:val="444444"/>
          <w:sz w:val="27"/>
          <w:szCs w:val="27"/>
          <w:bdr w:val="none" w:sz="0" w:space="0" w:color="auto" w:frame="1"/>
          <w:lang w:val="fr-CA"/>
        </w:rPr>
        <w:t>difiere</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otras</w:t>
      </w:r>
      <w:proofErr w:type="spellEnd"/>
      <w:r w:rsidRPr="000B3473">
        <w:rPr>
          <w:rFonts w:ascii="inherit" w:hAnsi="inherit"/>
          <w:color w:val="444444"/>
          <w:sz w:val="27"/>
          <w:szCs w:val="27"/>
          <w:bdr w:val="none" w:sz="0" w:space="0" w:color="auto" w:frame="1"/>
          <w:lang w:val="fr-CA"/>
        </w:rPr>
        <w:t xml:space="preserve"> demandas </w:t>
      </w:r>
      <w:proofErr w:type="spellStart"/>
      <w:r w:rsidRPr="000B3473">
        <w:rPr>
          <w:rFonts w:ascii="inherit" w:hAnsi="inherit"/>
          <w:color w:val="444444"/>
          <w:sz w:val="27"/>
          <w:szCs w:val="27"/>
          <w:bdr w:val="none" w:sz="0" w:space="0" w:color="auto" w:frame="1"/>
          <w:lang w:val="fr-CA"/>
        </w:rPr>
        <w:t>d</w:t>
      </w:r>
      <w:r w:rsidR="00E350E1" w:rsidRPr="000B3473">
        <w:rPr>
          <w:rFonts w:ascii="inherit" w:hAnsi="inherit"/>
          <w:color w:val="444444"/>
          <w:sz w:val="27"/>
          <w:szCs w:val="27"/>
          <w:bdr w:val="none" w:sz="0" w:space="0" w:color="auto" w:frame="1"/>
          <w:lang w:val="fr-CA"/>
        </w:rPr>
        <w:t>emocráticas</w:t>
      </w:r>
      <w:proofErr w:type="spellEnd"/>
      <w:r w:rsidR="00E350E1" w:rsidRPr="000B3473">
        <w:rPr>
          <w:rFonts w:ascii="inherit" w:hAnsi="inherit"/>
          <w:color w:val="444444"/>
          <w:sz w:val="27"/>
          <w:szCs w:val="27"/>
          <w:bdr w:val="none" w:sz="0" w:space="0" w:color="auto" w:frame="1"/>
          <w:lang w:val="fr-CA"/>
        </w:rPr>
        <w:t xml:space="preserve">", </w:t>
      </w:r>
      <w:proofErr w:type="spellStart"/>
      <w:r w:rsidR="00E350E1" w:rsidRPr="000B3473">
        <w:rPr>
          <w:rFonts w:ascii="inherit" w:hAnsi="inherit"/>
          <w:color w:val="444444"/>
          <w:sz w:val="27"/>
          <w:szCs w:val="27"/>
          <w:bdr w:val="none" w:sz="0" w:space="0" w:color="auto" w:frame="1"/>
          <w:lang w:val="fr-CA"/>
        </w:rPr>
        <w:t>Lenin</w:t>
      </w:r>
      <w:proofErr w:type="spellEnd"/>
      <w:r w:rsidR="00E350E1" w:rsidRPr="000B3473">
        <w:rPr>
          <w:rFonts w:ascii="inherit" w:hAnsi="inherit"/>
          <w:color w:val="444444"/>
          <w:sz w:val="27"/>
          <w:szCs w:val="27"/>
          <w:bdr w:val="none" w:sz="0" w:space="0" w:color="auto" w:frame="1"/>
          <w:lang w:val="fr-CA"/>
        </w:rPr>
        <w:t xml:space="preserve"> </w:t>
      </w:r>
      <w:proofErr w:type="spellStart"/>
      <w:r w:rsidR="00E350E1" w:rsidRPr="000B3473">
        <w:rPr>
          <w:rFonts w:ascii="inherit" w:hAnsi="inherit"/>
          <w:color w:val="444444"/>
          <w:sz w:val="27"/>
          <w:szCs w:val="27"/>
          <w:bdr w:val="none" w:sz="0" w:space="0" w:color="auto" w:frame="1"/>
          <w:lang w:val="fr-CA"/>
        </w:rPr>
        <w:t>proclamó</w:t>
      </w:r>
      <w:proofErr w:type="spellEnd"/>
      <w:r w:rsidR="00E350E1" w:rsidRPr="000B3473">
        <w:rPr>
          <w:rFonts w:ascii="inherit" w:hAnsi="inherit"/>
          <w:color w:val="444444"/>
          <w:sz w:val="27"/>
          <w:szCs w:val="27"/>
          <w:bdr w:val="none" w:sz="0" w:space="0" w:color="auto" w:frame="1"/>
          <w:lang w:val="fr-CA"/>
        </w:rPr>
        <w:t>: "</w:t>
      </w:r>
      <w:proofErr w:type="spellStart"/>
      <w:r w:rsidRPr="000B3473">
        <w:rPr>
          <w:rStyle w:val="lev"/>
          <w:rFonts w:ascii="inherit" w:hAnsi="inherit"/>
          <w:color w:val="444444"/>
          <w:sz w:val="27"/>
          <w:szCs w:val="27"/>
          <w:bdr w:val="none" w:sz="0" w:space="0" w:color="auto" w:frame="1"/>
          <w:lang w:val="fr-CA"/>
        </w:rPr>
        <w:t>Todo</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nacionalismo</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burgués</w:t>
      </w:r>
      <w:proofErr w:type="spellEnd"/>
      <w:r w:rsidRPr="000B3473">
        <w:rPr>
          <w:rStyle w:val="lev"/>
          <w:rFonts w:ascii="inherit" w:hAnsi="inherit"/>
          <w:color w:val="444444"/>
          <w:sz w:val="27"/>
          <w:szCs w:val="27"/>
          <w:bdr w:val="none" w:sz="0" w:space="0" w:color="auto" w:frame="1"/>
          <w:lang w:val="fr-CA"/>
        </w:rPr>
        <w:t xml:space="preserve"> de </w:t>
      </w:r>
      <w:proofErr w:type="spellStart"/>
      <w:r w:rsidRPr="000B3473">
        <w:rPr>
          <w:rStyle w:val="lev"/>
          <w:rFonts w:ascii="inherit" w:hAnsi="inherit"/>
          <w:color w:val="444444"/>
          <w:sz w:val="27"/>
          <w:szCs w:val="27"/>
          <w:bdr w:val="none" w:sz="0" w:space="0" w:color="auto" w:frame="1"/>
          <w:lang w:val="fr-CA"/>
        </w:rPr>
        <w:t>una</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nación</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oprimida</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tiene</w:t>
      </w:r>
      <w:proofErr w:type="spellEnd"/>
      <w:r w:rsidRPr="000B3473">
        <w:rPr>
          <w:rStyle w:val="lev"/>
          <w:rFonts w:ascii="inherit" w:hAnsi="inherit"/>
          <w:color w:val="444444"/>
          <w:sz w:val="27"/>
          <w:szCs w:val="27"/>
          <w:bdr w:val="none" w:sz="0" w:space="0" w:color="auto" w:frame="1"/>
          <w:lang w:val="fr-CA"/>
        </w:rPr>
        <w:t xml:space="preserve"> un </w:t>
      </w:r>
      <w:proofErr w:type="spellStart"/>
      <w:r w:rsidRPr="000B3473">
        <w:rPr>
          <w:rStyle w:val="lev"/>
          <w:rFonts w:ascii="inherit" w:hAnsi="inherit"/>
          <w:color w:val="444444"/>
          <w:sz w:val="27"/>
          <w:szCs w:val="27"/>
          <w:bdr w:val="none" w:sz="0" w:space="0" w:color="auto" w:frame="1"/>
          <w:lang w:val="fr-CA"/>
        </w:rPr>
        <w:t>contenido</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democrático</w:t>
      </w:r>
      <w:proofErr w:type="spellEnd"/>
      <w:r w:rsidRPr="000B3473">
        <w:rPr>
          <w:rStyle w:val="lev"/>
          <w:rFonts w:ascii="inherit" w:hAnsi="inherit"/>
          <w:color w:val="444444"/>
          <w:sz w:val="27"/>
          <w:szCs w:val="27"/>
          <w:bdr w:val="none" w:sz="0" w:space="0" w:color="auto" w:frame="1"/>
          <w:lang w:val="fr-CA"/>
        </w:rPr>
        <w:t xml:space="preserve">, y es este </w:t>
      </w:r>
      <w:proofErr w:type="spellStart"/>
      <w:r w:rsidRPr="000B3473">
        <w:rPr>
          <w:rStyle w:val="lev"/>
          <w:rFonts w:ascii="inherit" w:hAnsi="inherit"/>
          <w:color w:val="444444"/>
          <w:sz w:val="27"/>
          <w:szCs w:val="27"/>
          <w:bdr w:val="none" w:sz="0" w:space="0" w:color="auto" w:frame="1"/>
          <w:lang w:val="fr-CA"/>
        </w:rPr>
        <w:t>contenido</w:t>
      </w:r>
      <w:proofErr w:type="spellEnd"/>
      <w:r w:rsidRPr="000B3473">
        <w:rPr>
          <w:rStyle w:val="lev"/>
          <w:rFonts w:ascii="inherit" w:hAnsi="inherit"/>
          <w:color w:val="444444"/>
          <w:sz w:val="27"/>
          <w:szCs w:val="27"/>
          <w:bdr w:val="none" w:sz="0" w:space="0" w:color="auto" w:frame="1"/>
          <w:lang w:val="fr-CA"/>
        </w:rPr>
        <w:t xml:space="preserve"> el que </w:t>
      </w:r>
      <w:proofErr w:type="spellStart"/>
      <w:r w:rsidRPr="000B3473">
        <w:rPr>
          <w:rStyle w:val="lev"/>
          <w:rFonts w:ascii="inherit" w:hAnsi="inherit"/>
          <w:color w:val="444444"/>
          <w:sz w:val="27"/>
          <w:szCs w:val="27"/>
          <w:bdr w:val="none" w:sz="0" w:space="0" w:color="auto" w:frame="1"/>
          <w:lang w:val="fr-CA"/>
        </w:rPr>
        <w:t>apoyamos</w:t>
      </w:r>
      <w:proofErr w:type="spellEnd"/>
      <w:r w:rsidRPr="000B3473">
        <w:rPr>
          <w:rStyle w:val="lev"/>
          <w:rFonts w:ascii="inherit" w:hAnsi="inherit"/>
          <w:color w:val="444444"/>
          <w:sz w:val="27"/>
          <w:szCs w:val="27"/>
          <w:bdr w:val="none" w:sz="0" w:space="0" w:color="auto" w:frame="1"/>
          <w:lang w:val="fr-CA"/>
        </w:rPr>
        <w:t xml:space="preserve"> sin </w:t>
      </w:r>
      <w:proofErr w:type="spellStart"/>
      <w:r w:rsidRPr="000B3473">
        <w:rPr>
          <w:rStyle w:val="lev"/>
          <w:rFonts w:ascii="inherit" w:hAnsi="inherit"/>
          <w:color w:val="444444"/>
          <w:sz w:val="27"/>
          <w:szCs w:val="27"/>
          <w:bdr w:val="none" w:sz="0" w:space="0" w:color="auto" w:frame="1"/>
          <w:lang w:val="fr-CA"/>
        </w:rPr>
        <w:t>restricciones</w:t>
      </w:r>
      <w:proofErr w:type="spellEnd"/>
      <w:r w:rsidRPr="000B3473">
        <w:rPr>
          <w:rFonts w:ascii="inherit" w:hAnsi="inherit"/>
          <w:color w:val="444444"/>
          <w:sz w:val="27"/>
          <w:szCs w:val="27"/>
          <w:bdr w:val="none" w:sz="0" w:space="0" w:color="auto" w:frame="1"/>
          <w:lang w:val="fr-CA"/>
        </w:rPr>
        <w:t>” [11].</w:t>
      </w:r>
    </w:p>
    <w:p w14:paraId="2E5EEEEB" w14:textId="77777777" w:rsidR="00E350E1" w:rsidRPr="000B3473" w:rsidRDefault="00E350E1" w:rsidP="00EF17D7">
      <w:pPr>
        <w:pStyle w:val="NormalWeb"/>
        <w:shd w:val="clear" w:color="auto" w:fill="FFFFFF"/>
        <w:spacing w:before="0" w:beforeAutospacing="0" w:after="0" w:afterAutospacing="0"/>
        <w:textAlignment w:val="baseline"/>
        <w:rPr>
          <w:color w:val="444444"/>
          <w:sz w:val="23"/>
          <w:szCs w:val="23"/>
          <w:lang w:val="fr-CA"/>
        </w:rPr>
      </w:pPr>
    </w:p>
    <w:p w14:paraId="0B008C16"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muestran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muchos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pasajes</w:t>
      </w:r>
      <w:proofErr w:type="spellEnd"/>
      <w:r w:rsidRPr="000B3473">
        <w:rPr>
          <w:rFonts w:ascii="inherit" w:hAnsi="inherit"/>
          <w:color w:val="444444"/>
          <w:sz w:val="27"/>
          <w:szCs w:val="27"/>
          <w:bdr w:val="none" w:sz="0" w:space="0" w:color="auto" w:frame="1"/>
          <w:lang w:val="fr-CA"/>
        </w:rPr>
        <w:t xml:space="preserve"> de sus </w:t>
      </w:r>
      <w:proofErr w:type="spellStart"/>
      <w:r w:rsidRPr="000B3473">
        <w:rPr>
          <w:rFonts w:ascii="inherit" w:hAnsi="inherit"/>
          <w:color w:val="444444"/>
          <w:sz w:val="27"/>
          <w:szCs w:val="27"/>
          <w:bdr w:val="none" w:sz="0" w:space="0" w:color="auto" w:frame="1"/>
          <w:lang w:val="fr-CA"/>
        </w:rPr>
        <w:t>obras</w:t>
      </w:r>
      <w:proofErr w:type="spellEnd"/>
      <w:r w:rsidRPr="000B3473">
        <w:rPr>
          <w:rFonts w:ascii="inherit" w:hAnsi="inherit"/>
          <w:color w:val="444444"/>
          <w:sz w:val="27"/>
          <w:szCs w:val="27"/>
          <w:bdr w:val="none" w:sz="0" w:space="0" w:color="auto" w:frame="1"/>
          <w:lang w:val="fr-CA"/>
        </w:rPr>
        <w:t xml:space="preserve"> [12], la </w:t>
      </w:r>
      <w:proofErr w:type="spellStart"/>
      <w:r w:rsidRPr="000B3473">
        <w:rPr>
          <w:rFonts w:ascii="inherit" w:hAnsi="inherit"/>
          <w:color w:val="444444"/>
          <w:sz w:val="27"/>
          <w:szCs w:val="27"/>
          <w:bdr w:val="none" w:sz="0" w:space="0" w:color="auto" w:frame="1"/>
          <w:lang w:val="fr-CA"/>
        </w:rPr>
        <w:t>actitud</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hacia</w:t>
      </w:r>
      <w:proofErr w:type="spellEnd"/>
      <w:r w:rsidRPr="000B3473">
        <w:rPr>
          <w:rFonts w:ascii="inherit" w:hAnsi="inherit"/>
          <w:color w:val="444444"/>
          <w:sz w:val="27"/>
          <w:szCs w:val="27"/>
          <w:bdr w:val="none" w:sz="0" w:space="0" w:color="auto" w:frame="1"/>
          <w:lang w:val="fr-CA"/>
        </w:rPr>
        <w:t xml:space="preserve"> la libre </w:t>
      </w:r>
      <w:proofErr w:type="spellStart"/>
      <w:r w:rsidRPr="000B3473">
        <w:rPr>
          <w:rFonts w:ascii="inherit" w:hAnsi="inherit"/>
          <w:color w:val="444444"/>
          <w:sz w:val="27"/>
          <w:szCs w:val="27"/>
          <w:bdr w:val="none" w:sz="0" w:space="0" w:color="auto" w:frame="1"/>
          <w:lang w:val="fr-CA"/>
        </w:rPr>
        <w:t>disposición</w:t>
      </w:r>
      <w:proofErr w:type="spellEnd"/>
      <w:r w:rsidRPr="000B3473">
        <w:rPr>
          <w:rFonts w:ascii="inherit" w:hAnsi="inherit"/>
          <w:color w:val="444444"/>
          <w:sz w:val="27"/>
          <w:szCs w:val="27"/>
          <w:bdr w:val="none" w:sz="0" w:space="0" w:color="auto" w:frame="1"/>
          <w:lang w:val="fr-CA"/>
        </w:rPr>
        <w:t xml:space="preserve"> de los pueblos y la </w:t>
      </w:r>
      <w:proofErr w:type="spellStart"/>
      <w:r w:rsidRPr="000B3473">
        <w:rPr>
          <w:rFonts w:ascii="inherit" w:hAnsi="inherit"/>
          <w:color w:val="444444"/>
          <w:sz w:val="27"/>
          <w:szCs w:val="27"/>
          <w:bdr w:val="none" w:sz="0" w:space="0" w:color="auto" w:frame="1"/>
          <w:lang w:val="fr-CA"/>
        </w:rPr>
        <w:t>cuestión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nacional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está</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conformidad</w:t>
      </w:r>
      <w:proofErr w:type="spellEnd"/>
      <w:r w:rsidRPr="000B3473">
        <w:rPr>
          <w:rFonts w:ascii="inherit" w:hAnsi="inherit"/>
          <w:color w:val="444444"/>
          <w:sz w:val="27"/>
          <w:szCs w:val="27"/>
          <w:bdr w:val="none" w:sz="0" w:space="0" w:color="auto" w:frame="1"/>
          <w:lang w:val="fr-CA"/>
        </w:rPr>
        <w:t xml:space="preserve"> con su </w:t>
      </w:r>
      <w:proofErr w:type="spellStart"/>
      <w:r w:rsidRPr="000B3473">
        <w:rPr>
          <w:rFonts w:ascii="inherit" w:hAnsi="inherit"/>
          <w:color w:val="444444"/>
          <w:sz w:val="27"/>
          <w:szCs w:val="27"/>
          <w:bdr w:val="none" w:sz="0" w:space="0" w:color="auto" w:frame="1"/>
          <w:lang w:val="fr-CA"/>
        </w:rPr>
        <w:t>posición</w:t>
      </w:r>
      <w:proofErr w:type="spellEnd"/>
      <w:r w:rsidRPr="000B3473">
        <w:rPr>
          <w:rFonts w:ascii="inherit" w:hAnsi="inherit"/>
          <w:color w:val="444444"/>
          <w:sz w:val="27"/>
          <w:szCs w:val="27"/>
          <w:bdr w:val="none" w:sz="0" w:space="0" w:color="auto" w:frame="1"/>
          <w:lang w:val="fr-CA"/>
        </w:rPr>
        <w:t xml:space="preserve"> sobre la </w:t>
      </w:r>
      <w:proofErr w:type="spellStart"/>
      <w:r w:rsidRPr="000B3473">
        <w:rPr>
          <w:rFonts w:ascii="inherit" w:hAnsi="inherit"/>
          <w:color w:val="444444"/>
          <w:sz w:val="27"/>
          <w:szCs w:val="27"/>
          <w:bdr w:val="none" w:sz="0" w:space="0" w:color="auto" w:frame="1"/>
          <w:lang w:val="fr-CA"/>
        </w:rPr>
        <w:t>conquista</w:t>
      </w:r>
      <w:proofErr w:type="spellEnd"/>
      <w:r w:rsidRPr="000B3473">
        <w:rPr>
          <w:rFonts w:ascii="inherit" w:hAnsi="inherit"/>
          <w:color w:val="444444"/>
          <w:sz w:val="27"/>
          <w:szCs w:val="27"/>
          <w:bdr w:val="none" w:sz="0" w:space="0" w:color="auto" w:frame="1"/>
          <w:lang w:val="fr-CA"/>
        </w:rPr>
        <w:t xml:space="preserve"> de los derechos </w:t>
      </w:r>
      <w:proofErr w:type="spellStart"/>
      <w:r w:rsidRPr="000B3473">
        <w:rPr>
          <w:rFonts w:ascii="inherit" w:hAnsi="inherit"/>
          <w:color w:val="444444"/>
          <w:sz w:val="27"/>
          <w:szCs w:val="27"/>
          <w:bdr w:val="none" w:sz="0" w:space="0" w:color="auto" w:frame="1"/>
          <w:lang w:val="fr-CA"/>
        </w:rPr>
        <w:t>democráticos</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Esto</w:t>
      </w:r>
      <w:proofErr w:type="spellEnd"/>
      <w:r w:rsidRPr="000B3473">
        <w:rPr>
          <w:rFonts w:ascii="inherit" w:hAnsi="inherit"/>
          <w:color w:val="444444"/>
          <w:sz w:val="27"/>
          <w:szCs w:val="27"/>
          <w:bdr w:val="none" w:sz="0" w:space="0" w:color="auto" w:frame="1"/>
          <w:lang w:val="fr-CA"/>
        </w:rPr>
        <w:t xml:space="preserve"> nos </w:t>
      </w:r>
      <w:proofErr w:type="spellStart"/>
      <w:r w:rsidRPr="000B3473">
        <w:rPr>
          <w:rFonts w:ascii="inherit" w:hAnsi="inherit"/>
          <w:color w:val="444444"/>
          <w:sz w:val="27"/>
          <w:szCs w:val="27"/>
          <w:bdr w:val="none" w:sz="0" w:space="0" w:color="auto" w:frame="1"/>
          <w:lang w:val="fr-CA"/>
        </w:rPr>
        <w:t>permite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entender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esto</w:t>
      </w:r>
      <w:proofErr w:type="spellEnd"/>
      <w:r w:rsidRPr="000B3473">
        <w:rPr>
          <w:rFonts w:ascii="inherit" w:hAnsi="inherit"/>
          <w:color w:val="444444"/>
          <w:sz w:val="27"/>
          <w:szCs w:val="27"/>
          <w:bdr w:val="none" w:sz="0" w:space="0" w:color="auto" w:frame="1"/>
          <w:lang w:val="fr-CA"/>
        </w:rPr>
        <w:t xml:space="preserve">. Baste </w:t>
      </w:r>
      <w:proofErr w:type="spellStart"/>
      <w:r w:rsidRPr="000B3473">
        <w:rPr>
          <w:rFonts w:ascii="inherit" w:hAnsi="inherit"/>
          <w:color w:val="444444"/>
          <w:sz w:val="27"/>
          <w:szCs w:val="27"/>
          <w:bdr w:val="none" w:sz="0" w:space="0" w:color="auto" w:frame="1"/>
          <w:lang w:val="fr-CA"/>
        </w:rPr>
        <w:t>citar</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respecto</w:t>
      </w:r>
      <w:proofErr w:type="spellEnd"/>
      <w:r w:rsidRPr="000B3473">
        <w:rPr>
          <w:rFonts w:ascii="inherit" w:hAnsi="inherit"/>
          <w:color w:val="444444"/>
          <w:sz w:val="27"/>
          <w:szCs w:val="27"/>
          <w:bdr w:val="none" w:sz="0" w:space="0" w:color="auto" w:frame="1"/>
          <w:lang w:val="fr-CA"/>
        </w:rPr>
        <w:t xml:space="preserve"> lo que </w:t>
      </w:r>
      <w:proofErr w:type="spellStart"/>
      <w:r w:rsidRPr="000B3473">
        <w:rPr>
          <w:rFonts w:ascii="inherit" w:hAnsi="inherit"/>
          <w:color w:val="444444"/>
          <w:sz w:val="27"/>
          <w:szCs w:val="27"/>
          <w:bdr w:val="none" w:sz="0" w:space="0" w:color="auto" w:frame="1"/>
          <w:lang w:val="fr-CA"/>
        </w:rPr>
        <w:t>escribió</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en sus “</w:t>
      </w:r>
      <w:proofErr w:type="spellStart"/>
      <w:r w:rsidRPr="000B3473">
        <w:rPr>
          <w:rFonts w:ascii="inherit" w:hAnsi="inherit"/>
          <w:color w:val="444444"/>
          <w:sz w:val="27"/>
          <w:szCs w:val="27"/>
          <w:bdr w:val="none" w:sz="0" w:space="0" w:color="auto" w:frame="1"/>
          <w:lang w:val="fr-CA"/>
        </w:rPr>
        <w:t>Tesis</w:t>
      </w:r>
      <w:proofErr w:type="spellEnd"/>
      <w:r w:rsidRPr="000B3473">
        <w:rPr>
          <w:rFonts w:ascii="inherit" w:hAnsi="inherit"/>
          <w:color w:val="444444"/>
          <w:sz w:val="27"/>
          <w:szCs w:val="27"/>
          <w:bdr w:val="none" w:sz="0" w:space="0" w:color="auto" w:frame="1"/>
          <w:lang w:val="fr-CA"/>
        </w:rPr>
        <w:t xml:space="preserve"> sobre la </w:t>
      </w:r>
      <w:proofErr w:type="spellStart"/>
      <w:r w:rsidRPr="000B3473">
        <w:rPr>
          <w:rFonts w:ascii="inherit" w:hAnsi="inherit"/>
          <w:color w:val="444444"/>
          <w:sz w:val="27"/>
          <w:szCs w:val="27"/>
          <w:bdr w:val="none" w:sz="0" w:space="0" w:color="auto" w:frame="1"/>
          <w:lang w:val="fr-CA"/>
        </w:rPr>
        <w:t>revolución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socialista</w:t>
      </w:r>
      <w:proofErr w:type="spellEnd"/>
      <w:r w:rsidRPr="000B3473">
        <w:rPr>
          <w:rFonts w:ascii="inherit" w:hAnsi="inherit"/>
          <w:color w:val="444444"/>
          <w:sz w:val="27"/>
          <w:szCs w:val="27"/>
          <w:bdr w:val="none" w:sz="0" w:space="0" w:color="auto" w:frame="1"/>
          <w:lang w:val="fr-CA"/>
        </w:rPr>
        <w:t xml:space="preserve"> y el derecho de las </w:t>
      </w:r>
      <w:proofErr w:type="spellStart"/>
      <w:r w:rsidRPr="000B3473">
        <w:rPr>
          <w:rFonts w:ascii="inherit" w:hAnsi="inherit"/>
          <w:color w:val="444444"/>
          <w:sz w:val="27"/>
          <w:szCs w:val="27"/>
          <w:bdr w:val="none" w:sz="0" w:space="0" w:color="auto" w:frame="1"/>
          <w:lang w:val="fr-CA"/>
        </w:rPr>
        <w:t>naciones</w:t>
      </w:r>
      <w:proofErr w:type="spellEnd"/>
      <w:r w:rsidRPr="000B3473">
        <w:rPr>
          <w:rFonts w:ascii="inherit" w:hAnsi="inherit"/>
          <w:color w:val="444444"/>
          <w:sz w:val="27"/>
          <w:szCs w:val="27"/>
          <w:bdr w:val="none" w:sz="0" w:space="0" w:color="auto" w:frame="1"/>
          <w:lang w:val="fr-CA"/>
        </w:rPr>
        <w:t xml:space="preserve"> a la </w:t>
      </w:r>
      <w:proofErr w:type="spellStart"/>
      <w:r w:rsidRPr="000B3473">
        <w:rPr>
          <w:rFonts w:ascii="inherit" w:hAnsi="inherit"/>
          <w:color w:val="444444"/>
          <w:sz w:val="27"/>
          <w:szCs w:val="27"/>
          <w:bdr w:val="none" w:sz="0" w:space="0" w:color="auto" w:frame="1"/>
          <w:lang w:val="fr-CA"/>
        </w:rPr>
        <w:t>autodeterminación</w:t>
      </w:r>
      <w:proofErr w:type="spellEnd"/>
      <w:r w:rsidRPr="000B3473">
        <w:rPr>
          <w:rFonts w:ascii="inherit" w:hAnsi="inherit"/>
          <w:color w:val="444444"/>
          <w:sz w:val="27"/>
          <w:szCs w:val="27"/>
          <w:bdr w:val="none" w:sz="0" w:space="0" w:color="auto" w:frame="1"/>
          <w:lang w:val="fr-CA"/>
        </w:rPr>
        <w:t>”:</w:t>
      </w:r>
    </w:p>
    <w:p w14:paraId="2F0ACBE2" w14:textId="77777777" w:rsidR="00E350E1" w:rsidRPr="000B3473" w:rsidRDefault="00E350E1" w:rsidP="00EF17D7">
      <w:pPr>
        <w:pStyle w:val="NormalWeb"/>
        <w:shd w:val="clear" w:color="auto" w:fill="FFFFFF"/>
        <w:spacing w:before="0" w:beforeAutospacing="0" w:after="0" w:afterAutospacing="0"/>
        <w:textAlignment w:val="baseline"/>
        <w:rPr>
          <w:color w:val="444444"/>
          <w:sz w:val="23"/>
          <w:szCs w:val="23"/>
          <w:lang w:val="fr-CA"/>
        </w:rPr>
      </w:pPr>
    </w:p>
    <w:p w14:paraId="4C3C772A"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800000"/>
          <w:sz w:val="27"/>
          <w:szCs w:val="27"/>
          <w:bdr w:val="none" w:sz="0" w:space="0" w:color="auto" w:frame="1"/>
          <w:lang w:val="fr-CA"/>
        </w:rPr>
        <w:t>“</w:t>
      </w:r>
      <w:proofErr w:type="spellStart"/>
      <w:r w:rsidRPr="000B3473">
        <w:rPr>
          <w:rFonts w:ascii="inherit" w:hAnsi="inherit"/>
          <w:color w:val="800000"/>
          <w:sz w:val="27"/>
          <w:szCs w:val="27"/>
          <w:bdr w:val="none" w:sz="0" w:space="0" w:color="auto" w:frame="1"/>
          <w:lang w:val="fr-CA"/>
        </w:rPr>
        <w:t>Sería</w:t>
      </w:r>
      <w:proofErr w:type="spellEnd"/>
      <w:r w:rsidRPr="000B3473">
        <w:rPr>
          <w:rFonts w:ascii="inherit" w:hAnsi="inherit"/>
          <w:color w:val="800000"/>
          <w:sz w:val="27"/>
          <w:szCs w:val="27"/>
          <w:bdr w:val="none" w:sz="0" w:space="0" w:color="auto" w:frame="1"/>
          <w:lang w:val="fr-CA"/>
        </w:rPr>
        <w:t xml:space="preserve"> un </w:t>
      </w:r>
      <w:proofErr w:type="spellStart"/>
      <w:r w:rsidRPr="000B3473">
        <w:rPr>
          <w:rFonts w:ascii="inherit" w:hAnsi="inherit"/>
          <w:color w:val="800000"/>
          <w:sz w:val="27"/>
          <w:szCs w:val="27"/>
          <w:bdr w:val="none" w:sz="0" w:space="0" w:color="auto" w:frame="1"/>
          <w:lang w:val="fr-CA"/>
        </w:rPr>
        <w:t>error</w:t>
      </w:r>
      <w:proofErr w:type="spellEnd"/>
      <w:r w:rsidRPr="000B3473">
        <w:rPr>
          <w:rFonts w:ascii="inherit" w:hAnsi="inherit"/>
          <w:color w:val="800000"/>
          <w:sz w:val="27"/>
          <w:szCs w:val="27"/>
          <w:bdr w:val="none" w:sz="0" w:space="0" w:color="auto" w:frame="1"/>
          <w:lang w:val="fr-CA"/>
        </w:rPr>
        <w:t xml:space="preserve"> capital </w:t>
      </w:r>
      <w:proofErr w:type="spellStart"/>
      <w:r w:rsidRPr="000B3473">
        <w:rPr>
          <w:rFonts w:ascii="inherit" w:hAnsi="inherit"/>
          <w:color w:val="800000"/>
          <w:sz w:val="27"/>
          <w:szCs w:val="27"/>
          <w:bdr w:val="none" w:sz="0" w:space="0" w:color="auto" w:frame="1"/>
          <w:lang w:val="fr-CA"/>
        </w:rPr>
        <w:t>creer</w:t>
      </w:r>
      <w:proofErr w:type="spellEnd"/>
      <w:r w:rsidRPr="000B3473">
        <w:rPr>
          <w:rFonts w:ascii="inherit" w:hAnsi="inherit"/>
          <w:color w:val="800000"/>
          <w:sz w:val="27"/>
          <w:szCs w:val="27"/>
          <w:bdr w:val="none" w:sz="0" w:space="0" w:color="auto" w:frame="1"/>
          <w:lang w:val="fr-CA"/>
        </w:rPr>
        <w:t xml:space="preserve"> que la lucha </w:t>
      </w:r>
      <w:proofErr w:type="spellStart"/>
      <w:r w:rsidRPr="000B3473">
        <w:rPr>
          <w:rFonts w:ascii="inherit" w:hAnsi="inherit"/>
          <w:color w:val="800000"/>
          <w:sz w:val="27"/>
          <w:szCs w:val="27"/>
          <w:bdr w:val="none" w:sz="0" w:space="0" w:color="auto" w:frame="1"/>
          <w:lang w:val="fr-CA"/>
        </w:rPr>
        <w:t>por</w:t>
      </w:r>
      <w:proofErr w:type="spellEnd"/>
      <w:r w:rsidRPr="000B3473">
        <w:rPr>
          <w:rFonts w:ascii="inherit" w:hAnsi="inherit"/>
          <w:color w:val="800000"/>
          <w:sz w:val="27"/>
          <w:szCs w:val="27"/>
          <w:bdr w:val="none" w:sz="0" w:space="0" w:color="auto" w:frame="1"/>
          <w:lang w:val="fr-CA"/>
        </w:rPr>
        <w:t xml:space="preserve"> la </w:t>
      </w:r>
      <w:proofErr w:type="spellStart"/>
      <w:r w:rsidRPr="000B3473">
        <w:rPr>
          <w:rFonts w:ascii="inherit" w:hAnsi="inherit"/>
          <w:color w:val="800000"/>
          <w:sz w:val="27"/>
          <w:szCs w:val="27"/>
          <w:bdr w:val="none" w:sz="0" w:space="0" w:color="auto" w:frame="1"/>
          <w:lang w:val="fr-CA"/>
        </w:rPr>
        <w:t>democracia</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probablemente</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desviará</w:t>
      </w:r>
      <w:proofErr w:type="spellEnd"/>
      <w:r w:rsidRPr="000B3473">
        <w:rPr>
          <w:rFonts w:ascii="inherit" w:hAnsi="inherit"/>
          <w:color w:val="800000"/>
          <w:sz w:val="27"/>
          <w:szCs w:val="27"/>
          <w:bdr w:val="none" w:sz="0" w:space="0" w:color="auto" w:frame="1"/>
          <w:lang w:val="fr-CA"/>
        </w:rPr>
        <w:t xml:space="preserve"> al </w:t>
      </w:r>
      <w:proofErr w:type="spellStart"/>
      <w:r w:rsidRPr="000B3473">
        <w:rPr>
          <w:rFonts w:ascii="inherit" w:hAnsi="inherit"/>
          <w:color w:val="800000"/>
          <w:sz w:val="27"/>
          <w:szCs w:val="27"/>
          <w:bdr w:val="none" w:sz="0" w:space="0" w:color="auto" w:frame="1"/>
          <w:lang w:val="fr-CA"/>
        </w:rPr>
        <w:t>proletariado</w:t>
      </w:r>
      <w:proofErr w:type="spellEnd"/>
      <w:r w:rsidRPr="000B3473">
        <w:rPr>
          <w:rFonts w:ascii="inherit" w:hAnsi="inherit"/>
          <w:color w:val="800000"/>
          <w:sz w:val="27"/>
          <w:szCs w:val="27"/>
          <w:bdr w:val="none" w:sz="0" w:space="0" w:color="auto" w:frame="1"/>
          <w:lang w:val="fr-CA"/>
        </w:rPr>
        <w:t xml:space="preserve"> de la </w:t>
      </w:r>
      <w:proofErr w:type="spellStart"/>
      <w:r w:rsidRPr="000B3473">
        <w:rPr>
          <w:rFonts w:ascii="inherit" w:hAnsi="inherit"/>
          <w:color w:val="800000"/>
          <w:sz w:val="27"/>
          <w:szCs w:val="27"/>
          <w:bdr w:val="none" w:sz="0" w:space="0" w:color="auto" w:frame="1"/>
          <w:lang w:val="fr-CA"/>
        </w:rPr>
        <w:t>revolución</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socialista</w:t>
      </w:r>
      <w:proofErr w:type="spellEnd"/>
      <w:r w:rsidRPr="000B3473">
        <w:rPr>
          <w:rFonts w:ascii="inherit" w:hAnsi="inherit"/>
          <w:color w:val="800000"/>
          <w:sz w:val="27"/>
          <w:szCs w:val="27"/>
          <w:bdr w:val="none" w:sz="0" w:space="0" w:color="auto" w:frame="1"/>
          <w:lang w:val="fr-CA"/>
        </w:rPr>
        <w:t xml:space="preserve">, o la </w:t>
      </w:r>
      <w:proofErr w:type="spellStart"/>
      <w:r w:rsidRPr="000B3473">
        <w:rPr>
          <w:rFonts w:ascii="inherit" w:hAnsi="inherit"/>
          <w:color w:val="800000"/>
          <w:sz w:val="27"/>
          <w:szCs w:val="27"/>
          <w:bdr w:val="none" w:sz="0" w:space="0" w:color="auto" w:frame="1"/>
          <w:lang w:val="fr-CA"/>
        </w:rPr>
        <w:t>eclipsará</w:t>
      </w:r>
      <w:proofErr w:type="spellEnd"/>
      <w:r w:rsidRPr="000B3473">
        <w:rPr>
          <w:rFonts w:ascii="inherit" w:hAnsi="inherit"/>
          <w:color w:val="800000"/>
          <w:sz w:val="27"/>
          <w:szCs w:val="27"/>
          <w:bdr w:val="none" w:sz="0" w:space="0" w:color="auto" w:frame="1"/>
          <w:lang w:val="fr-CA"/>
        </w:rPr>
        <w:t xml:space="preserve">, la </w:t>
      </w:r>
      <w:proofErr w:type="spellStart"/>
      <w:r w:rsidR="00E350E1" w:rsidRPr="000B3473">
        <w:rPr>
          <w:rFonts w:ascii="inherit" w:hAnsi="inherit"/>
          <w:color w:val="800000"/>
          <w:sz w:val="27"/>
          <w:szCs w:val="27"/>
          <w:bdr w:val="none" w:sz="0" w:space="0" w:color="auto" w:frame="1"/>
          <w:lang w:val="fr-CA"/>
        </w:rPr>
        <w:t>desdibujará</w:t>
      </w:r>
      <w:proofErr w:type="spellEnd"/>
      <w:r w:rsidR="00E350E1" w:rsidRPr="000B3473">
        <w:rPr>
          <w:rFonts w:ascii="inherit" w:hAnsi="inherit"/>
          <w:color w:val="800000"/>
          <w:sz w:val="27"/>
          <w:szCs w:val="27"/>
          <w:bdr w:val="none" w:sz="0" w:space="0" w:color="auto" w:frame="1"/>
          <w:lang w:val="fr-CA"/>
        </w:rPr>
        <w:t xml:space="preserve">, etc. Al contrario. </w:t>
      </w:r>
      <w:proofErr w:type="spellStart"/>
      <w:r w:rsidRPr="000B3473">
        <w:rPr>
          <w:rFonts w:ascii="inherit" w:hAnsi="inherit"/>
          <w:color w:val="800000"/>
          <w:sz w:val="27"/>
          <w:szCs w:val="27"/>
          <w:bdr w:val="none" w:sz="0" w:space="0" w:color="auto" w:frame="1"/>
          <w:lang w:val="fr-CA"/>
        </w:rPr>
        <w:t>Así</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como</w:t>
      </w:r>
      <w:proofErr w:type="spellEnd"/>
      <w:r w:rsidRPr="000B3473">
        <w:rPr>
          <w:rFonts w:ascii="inherit" w:hAnsi="inherit"/>
          <w:color w:val="800000"/>
          <w:sz w:val="27"/>
          <w:szCs w:val="27"/>
          <w:bdr w:val="none" w:sz="0" w:space="0" w:color="auto" w:frame="1"/>
          <w:lang w:val="fr-CA"/>
        </w:rPr>
        <w:t xml:space="preserve"> es </w:t>
      </w:r>
      <w:proofErr w:type="spellStart"/>
      <w:r w:rsidRPr="000B3473">
        <w:rPr>
          <w:rFonts w:ascii="inherit" w:hAnsi="inherit"/>
          <w:color w:val="800000"/>
          <w:sz w:val="27"/>
          <w:szCs w:val="27"/>
          <w:bdr w:val="none" w:sz="0" w:space="0" w:color="auto" w:frame="1"/>
          <w:lang w:val="fr-CA"/>
        </w:rPr>
        <w:t>imposible</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concebir</w:t>
      </w:r>
      <w:proofErr w:type="spellEnd"/>
      <w:r w:rsidRPr="000B3473">
        <w:rPr>
          <w:rFonts w:ascii="inherit" w:hAnsi="inherit"/>
          <w:color w:val="800000"/>
          <w:sz w:val="27"/>
          <w:szCs w:val="27"/>
          <w:bdr w:val="none" w:sz="0" w:space="0" w:color="auto" w:frame="1"/>
          <w:lang w:val="fr-CA"/>
        </w:rPr>
        <w:t xml:space="preserve"> un </w:t>
      </w:r>
      <w:proofErr w:type="spellStart"/>
      <w:r w:rsidRPr="000B3473">
        <w:rPr>
          <w:rFonts w:ascii="inherit" w:hAnsi="inherit"/>
          <w:color w:val="800000"/>
          <w:sz w:val="27"/>
          <w:szCs w:val="27"/>
          <w:bdr w:val="none" w:sz="0" w:space="0" w:color="auto" w:frame="1"/>
          <w:lang w:val="fr-CA"/>
        </w:rPr>
        <w:t>socialismo</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victorioso</w:t>
      </w:r>
      <w:proofErr w:type="spellEnd"/>
      <w:r w:rsidRPr="000B3473">
        <w:rPr>
          <w:rFonts w:ascii="inherit" w:hAnsi="inherit"/>
          <w:color w:val="800000"/>
          <w:sz w:val="27"/>
          <w:szCs w:val="27"/>
          <w:bdr w:val="none" w:sz="0" w:space="0" w:color="auto" w:frame="1"/>
          <w:lang w:val="fr-CA"/>
        </w:rPr>
        <w:t xml:space="preserve"> que no </w:t>
      </w:r>
      <w:proofErr w:type="spellStart"/>
      <w:r w:rsidRPr="000B3473">
        <w:rPr>
          <w:rFonts w:ascii="inherit" w:hAnsi="inherit"/>
          <w:color w:val="800000"/>
          <w:sz w:val="27"/>
          <w:szCs w:val="27"/>
          <w:bdr w:val="none" w:sz="0" w:space="0" w:color="auto" w:frame="1"/>
          <w:lang w:val="fr-CA"/>
        </w:rPr>
        <w:t>alcance</w:t>
      </w:r>
      <w:proofErr w:type="spellEnd"/>
      <w:r w:rsidRPr="000B3473">
        <w:rPr>
          <w:rFonts w:ascii="inherit" w:hAnsi="inherit"/>
          <w:color w:val="800000"/>
          <w:sz w:val="27"/>
          <w:szCs w:val="27"/>
          <w:bdr w:val="none" w:sz="0" w:space="0" w:color="auto" w:frame="1"/>
          <w:lang w:val="fr-CA"/>
        </w:rPr>
        <w:t xml:space="preserve"> la </w:t>
      </w:r>
      <w:proofErr w:type="spellStart"/>
      <w:r w:rsidRPr="000B3473">
        <w:rPr>
          <w:rFonts w:ascii="inherit" w:hAnsi="inherit"/>
          <w:color w:val="800000"/>
          <w:sz w:val="27"/>
          <w:szCs w:val="27"/>
          <w:bdr w:val="none" w:sz="0" w:space="0" w:color="auto" w:frame="1"/>
          <w:lang w:val="fr-CA"/>
        </w:rPr>
        <w:t>democracia</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plena</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así</w:t>
      </w:r>
      <w:proofErr w:type="spellEnd"/>
      <w:r w:rsidRPr="000B3473">
        <w:rPr>
          <w:rFonts w:ascii="inherit" w:hAnsi="inherit"/>
          <w:color w:val="800000"/>
          <w:sz w:val="27"/>
          <w:szCs w:val="27"/>
          <w:bdr w:val="none" w:sz="0" w:space="0" w:color="auto" w:frame="1"/>
          <w:lang w:val="fr-CA"/>
        </w:rPr>
        <w:t xml:space="preserve"> el </w:t>
      </w:r>
      <w:proofErr w:type="spellStart"/>
      <w:r w:rsidRPr="000B3473">
        <w:rPr>
          <w:rFonts w:ascii="inherit" w:hAnsi="inherit"/>
          <w:color w:val="800000"/>
          <w:sz w:val="27"/>
          <w:szCs w:val="27"/>
          <w:bdr w:val="none" w:sz="0" w:space="0" w:color="auto" w:frame="1"/>
          <w:lang w:val="fr-CA"/>
        </w:rPr>
        <w:t>proletariado</w:t>
      </w:r>
      <w:proofErr w:type="spellEnd"/>
      <w:r w:rsidRPr="000B3473">
        <w:rPr>
          <w:rFonts w:ascii="inherit" w:hAnsi="inherit"/>
          <w:color w:val="800000"/>
          <w:sz w:val="27"/>
          <w:szCs w:val="27"/>
          <w:bdr w:val="none" w:sz="0" w:space="0" w:color="auto" w:frame="1"/>
          <w:lang w:val="fr-CA"/>
        </w:rPr>
        <w:t xml:space="preserve"> no </w:t>
      </w:r>
      <w:proofErr w:type="spellStart"/>
      <w:r w:rsidRPr="000B3473">
        <w:rPr>
          <w:rFonts w:ascii="inherit" w:hAnsi="inherit"/>
          <w:color w:val="800000"/>
          <w:sz w:val="27"/>
          <w:szCs w:val="27"/>
          <w:bdr w:val="none" w:sz="0" w:space="0" w:color="auto" w:frame="1"/>
          <w:lang w:val="fr-CA"/>
        </w:rPr>
        <w:t>puede</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prepararse</w:t>
      </w:r>
      <w:proofErr w:type="spellEnd"/>
      <w:r w:rsidRPr="000B3473">
        <w:rPr>
          <w:rFonts w:ascii="inherit" w:hAnsi="inherit"/>
          <w:color w:val="800000"/>
          <w:sz w:val="27"/>
          <w:szCs w:val="27"/>
          <w:bdr w:val="none" w:sz="0" w:space="0" w:color="auto" w:frame="1"/>
          <w:lang w:val="fr-CA"/>
        </w:rPr>
        <w:t xml:space="preserve"> para la victoria sobre la </w:t>
      </w:r>
      <w:proofErr w:type="spellStart"/>
      <w:r w:rsidRPr="000B3473">
        <w:rPr>
          <w:rFonts w:ascii="inherit" w:hAnsi="inherit"/>
          <w:color w:val="800000"/>
          <w:sz w:val="27"/>
          <w:szCs w:val="27"/>
          <w:bdr w:val="none" w:sz="0" w:space="0" w:color="auto" w:frame="1"/>
          <w:lang w:val="fr-CA"/>
        </w:rPr>
        <w:t>burguesía</w:t>
      </w:r>
      <w:proofErr w:type="spellEnd"/>
      <w:r w:rsidRPr="000B3473">
        <w:rPr>
          <w:rFonts w:ascii="inherit" w:hAnsi="inherit"/>
          <w:color w:val="800000"/>
          <w:sz w:val="27"/>
          <w:szCs w:val="27"/>
          <w:bdr w:val="none" w:sz="0" w:space="0" w:color="auto" w:frame="1"/>
          <w:lang w:val="fr-CA"/>
        </w:rPr>
        <w:t xml:space="preserve"> si no </w:t>
      </w:r>
      <w:proofErr w:type="spellStart"/>
      <w:r w:rsidRPr="000B3473">
        <w:rPr>
          <w:rFonts w:ascii="inherit" w:hAnsi="inherit"/>
          <w:color w:val="800000"/>
          <w:sz w:val="27"/>
          <w:szCs w:val="27"/>
          <w:bdr w:val="none" w:sz="0" w:space="0" w:color="auto" w:frame="1"/>
          <w:lang w:val="fr-CA"/>
        </w:rPr>
        <w:t>conduce</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una</w:t>
      </w:r>
      <w:proofErr w:type="spellEnd"/>
      <w:r w:rsidRPr="000B3473">
        <w:rPr>
          <w:rFonts w:ascii="inherit" w:hAnsi="inherit"/>
          <w:color w:val="800000"/>
          <w:sz w:val="27"/>
          <w:szCs w:val="27"/>
          <w:bdr w:val="none" w:sz="0" w:space="0" w:color="auto" w:frame="1"/>
          <w:lang w:val="fr-CA"/>
        </w:rPr>
        <w:t xml:space="preserve"> lucha </w:t>
      </w:r>
      <w:proofErr w:type="spellStart"/>
      <w:r w:rsidRPr="000B3473">
        <w:rPr>
          <w:rFonts w:ascii="inherit" w:hAnsi="inherit"/>
          <w:color w:val="800000"/>
          <w:sz w:val="27"/>
          <w:szCs w:val="27"/>
          <w:bdr w:val="none" w:sz="0" w:space="0" w:color="auto" w:frame="1"/>
          <w:lang w:val="fr-CA"/>
        </w:rPr>
        <w:t>general</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sistemática</w:t>
      </w:r>
      <w:proofErr w:type="spellEnd"/>
      <w:r w:rsidRPr="000B3473">
        <w:rPr>
          <w:rFonts w:ascii="inherit" w:hAnsi="inherit"/>
          <w:color w:val="800000"/>
          <w:sz w:val="27"/>
          <w:szCs w:val="27"/>
          <w:bdr w:val="none" w:sz="0" w:space="0" w:color="auto" w:frame="1"/>
          <w:lang w:val="fr-CA"/>
        </w:rPr>
        <w:t xml:space="preserve"> y </w:t>
      </w:r>
      <w:proofErr w:type="spellStart"/>
      <w:r w:rsidRPr="000B3473">
        <w:rPr>
          <w:rFonts w:ascii="inherit" w:hAnsi="inherit"/>
          <w:color w:val="800000"/>
          <w:sz w:val="27"/>
          <w:szCs w:val="27"/>
          <w:bdr w:val="none" w:sz="0" w:space="0" w:color="auto" w:frame="1"/>
          <w:lang w:val="fr-CA"/>
        </w:rPr>
        <w:t>revolucionaria</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por</w:t>
      </w:r>
      <w:proofErr w:type="spellEnd"/>
      <w:r w:rsidRPr="000B3473">
        <w:rPr>
          <w:rFonts w:ascii="inherit" w:hAnsi="inherit"/>
          <w:color w:val="800000"/>
          <w:sz w:val="27"/>
          <w:szCs w:val="27"/>
          <w:bdr w:val="none" w:sz="0" w:space="0" w:color="auto" w:frame="1"/>
          <w:lang w:val="fr-CA"/>
        </w:rPr>
        <w:t xml:space="preserve"> la </w:t>
      </w:r>
      <w:proofErr w:type="spellStart"/>
      <w:proofErr w:type="gramStart"/>
      <w:r w:rsidRPr="000B3473">
        <w:rPr>
          <w:rFonts w:ascii="inherit" w:hAnsi="inherit"/>
          <w:color w:val="800000"/>
          <w:sz w:val="27"/>
          <w:szCs w:val="27"/>
          <w:bdr w:val="none" w:sz="0" w:space="0" w:color="auto" w:frame="1"/>
          <w:lang w:val="fr-CA"/>
        </w:rPr>
        <w:t>democracia</w:t>
      </w:r>
      <w:proofErr w:type="spellEnd"/>
      <w:r w:rsidRPr="000B3473">
        <w:rPr>
          <w:rFonts w:ascii="inherit" w:hAnsi="inherit"/>
          <w:color w:val="800000"/>
          <w:sz w:val="27"/>
          <w:szCs w:val="27"/>
          <w:bdr w:val="none" w:sz="0" w:space="0" w:color="auto" w:frame="1"/>
          <w:lang w:val="fr-CA"/>
        </w:rPr>
        <w:t>[</w:t>
      </w:r>
      <w:proofErr w:type="gramEnd"/>
      <w:r w:rsidRPr="000B3473">
        <w:rPr>
          <w:rFonts w:ascii="inherit" w:hAnsi="inherit"/>
          <w:color w:val="800000"/>
          <w:sz w:val="27"/>
          <w:szCs w:val="27"/>
          <w:bdr w:val="none" w:sz="0" w:space="0" w:color="auto" w:frame="1"/>
          <w:lang w:val="fr-CA"/>
        </w:rPr>
        <w:t>13].</w:t>
      </w:r>
    </w:p>
    <w:p w14:paraId="46B46CD6" w14:textId="77777777" w:rsidR="00E350E1" w:rsidRPr="000B3473" w:rsidRDefault="00E350E1"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12C01AC6"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lo tanto, </w:t>
      </w:r>
      <w:proofErr w:type="spellStart"/>
      <w:r w:rsidRPr="000B3473">
        <w:rPr>
          <w:rFonts w:ascii="inherit" w:hAnsi="inherit"/>
          <w:color w:val="444444"/>
          <w:sz w:val="27"/>
          <w:szCs w:val="27"/>
          <w:bdr w:val="none" w:sz="0" w:space="0" w:color="auto" w:frame="1"/>
          <w:lang w:val="fr-CA"/>
        </w:rPr>
        <w:t>parece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claro</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que a</w:t>
      </w:r>
      <w:proofErr w:type="gramEnd"/>
      <w:r w:rsidRPr="000B3473">
        <w:rPr>
          <w:rFonts w:ascii="inherit" w:hAnsi="inherit"/>
          <w:color w:val="444444"/>
          <w:sz w:val="27"/>
          <w:szCs w:val="27"/>
          <w:bdr w:val="none" w:sz="0" w:space="0" w:color="auto" w:frame="1"/>
          <w:lang w:val="fr-CA"/>
        </w:rPr>
        <w:t xml:space="preserve"> los </w:t>
      </w:r>
      <w:proofErr w:type="spellStart"/>
      <w:r w:rsidRPr="000B3473">
        <w:rPr>
          <w:rFonts w:ascii="inherit" w:hAnsi="inherit"/>
          <w:color w:val="444444"/>
          <w:sz w:val="27"/>
          <w:szCs w:val="27"/>
          <w:bdr w:val="none" w:sz="0" w:space="0" w:color="auto" w:frame="1"/>
          <w:lang w:val="fr-CA"/>
        </w:rPr>
        <w:t>ojos</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los </w:t>
      </w:r>
      <w:proofErr w:type="spellStart"/>
      <w:r w:rsidRPr="000B3473">
        <w:rPr>
          <w:rFonts w:ascii="inherit" w:hAnsi="inherit"/>
          <w:color w:val="444444"/>
          <w:sz w:val="27"/>
          <w:szCs w:val="27"/>
          <w:bdr w:val="none" w:sz="0" w:space="0" w:color="auto" w:frame="1"/>
          <w:lang w:val="fr-CA"/>
        </w:rPr>
        <w:t>movimientos</w:t>
      </w:r>
      <w:proofErr w:type="spellEnd"/>
      <w:r w:rsidRPr="000B3473">
        <w:rPr>
          <w:rFonts w:ascii="inherit" w:hAnsi="inherit"/>
          <w:color w:val="444444"/>
          <w:sz w:val="27"/>
          <w:szCs w:val="27"/>
          <w:bdr w:val="none" w:sz="0" w:space="0" w:color="auto" w:frame="1"/>
          <w:lang w:val="fr-CA"/>
        </w:rPr>
        <w:t xml:space="preserve"> y las </w:t>
      </w:r>
      <w:proofErr w:type="spellStart"/>
      <w:r w:rsidRPr="000B3473">
        <w:rPr>
          <w:rFonts w:ascii="inherit" w:hAnsi="inherit"/>
          <w:color w:val="444444"/>
          <w:sz w:val="27"/>
          <w:szCs w:val="27"/>
          <w:bdr w:val="none" w:sz="0" w:space="0" w:color="auto" w:frame="1"/>
          <w:lang w:val="fr-CA"/>
        </w:rPr>
        <w:t>guerras</w:t>
      </w:r>
      <w:proofErr w:type="spellEnd"/>
      <w:r w:rsidRPr="000B3473">
        <w:rPr>
          <w:rFonts w:ascii="inherit" w:hAnsi="inherit"/>
          <w:color w:val="444444"/>
          <w:sz w:val="27"/>
          <w:szCs w:val="27"/>
          <w:bdr w:val="none" w:sz="0" w:space="0" w:color="auto" w:frame="1"/>
          <w:lang w:val="fr-CA"/>
        </w:rPr>
        <w:t xml:space="preserve"> con </w:t>
      </w:r>
      <w:proofErr w:type="spellStart"/>
      <w:r w:rsidRPr="000B3473">
        <w:rPr>
          <w:rFonts w:ascii="inherit" w:hAnsi="inherit"/>
          <w:color w:val="444444"/>
          <w:sz w:val="27"/>
          <w:szCs w:val="27"/>
          <w:bdr w:val="none" w:sz="0" w:space="0" w:color="auto" w:frame="1"/>
          <w:lang w:val="fr-CA"/>
        </w:rPr>
        <w:t>tendencias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nacionalistas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tienen</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único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objetivo</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establecer</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democracia</w:t>
      </w:r>
      <w:proofErr w:type="spellEnd"/>
      <w:r w:rsidRPr="000B3473">
        <w:rPr>
          <w:rFonts w:ascii="inherit" w:hAnsi="inherit"/>
          <w:color w:val="444444"/>
          <w:sz w:val="27"/>
          <w:szCs w:val="27"/>
          <w:bdr w:val="none" w:sz="0" w:space="0" w:color="auto" w:frame="1"/>
          <w:lang w:val="fr-CA"/>
        </w:rPr>
        <w:t xml:space="preserve">, en la que el </w:t>
      </w:r>
      <w:proofErr w:type="spellStart"/>
      <w:r w:rsidRPr="000B3473">
        <w:rPr>
          <w:rFonts w:ascii="inherit" w:hAnsi="inherit"/>
          <w:color w:val="444444"/>
          <w:sz w:val="27"/>
          <w:szCs w:val="27"/>
          <w:bdr w:val="none" w:sz="0" w:space="0" w:color="auto" w:frame="1"/>
          <w:lang w:val="fr-CA"/>
        </w:rPr>
        <w:t>proletariado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debe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participar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ya</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siempre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según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democracia</w:t>
      </w:r>
      <w:proofErr w:type="spellEnd"/>
      <w:r w:rsidRPr="000B3473">
        <w:rPr>
          <w:rFonts w:ascii="inherit" w:hAnsi="inherit"/>
          <w:color w:val="444444"/>
          <w:sz w:val="27"/>
          <w:szCs w:val="27"/>
          <w:bdr w:val="none" w:sz="0" w:space="0" w:color="auto" w:frame="1"/>
          <w:lang w:val="fr-CA"/>
        </w:rPr>
        <w:t xml:space="preserve"> es un </w:t>
      </w:r>
      <w:proofErr w:type="spellStart"/>
      <w:r w:rsidRPr="000B3473">
        <w:rPr>
          <w:rFonts w:ascii="inherit" w:hAnsi="inherit"/>
          <w:color w:val="444444"/>
          <w:sz w:val="27"/>
          <w:szCs w:val="27"/>
          <w:bdr w:val="none" w:sz="0" w:space="0" w:color="auto" w:frame="1"/>
          <w:lang w:val="fr-CA"/>
        </w:rPr>
        <w:t>requisito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previo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necesario</w:t>
      </w:r>
      <w:proofErr w:type="spellEnd"/>
      <w:r w:rsidRPr="000B3473">
        <w:rPr>
          <w:rFonts w:ascii="inherit" w:hAnsi="inherit"/>
          <w:color w:val="444444"/>
          <w:sz w:val="27"/>
          <w:szCs w:val="27"/>
          <w:bdr w:val="none" w:sz="0" w:space="0" w:color="auto" w:frame="1"/>
          <w:lang w:val="fr-CA"/>
        </w:rPr>
        <w:t xml:space="preserve"> para la lucha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socialismo</w:t>
      </w:r>
      <w:proofErr w:type="spellEnd"/>
      <w:r w:rsidRPr="000B3473">
        <w:rPr>
          <w:rFonts w:ascii="inherit" w:hAnsi="inherit"/>
          <w:color w:val="444444"/>
          <w:sz w:val="27"/>
          <w:szCs w:val="27"/>
          <w:bdr w:val="none" w:sz="0" w:space="0" w:color="auto" w:frame="1"/>
          <w:lang w:val="fr-CA"/>
        </w:rPr>
        <w:t xml:space="preserve">. “Si la lucha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democracia</w:t>
      </w:r>
      <w:proofErr w:type="spellEnd"/>
      <w:r w:rsidRPr="000B3473">
        <w:rPr>
          <w:rFonts w:ascii="inherit" w:hAnsi="inherit"/>
          <w:color w:val="444444"/>
          <w:sz w:val="27"/>
          <w:szCs w:val="27"/>
          <w:bdr w:val="none" w:sz="0" w:space="0" w:color="auto" w:frame="1"/>
          <w:lang w:val="fr-CA"/>
        </w:rPr>
        <w:t xml:space="preserve"> es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lucha </w:t>
      </w:r>
      <w:proofErr w:type="spellStart"/>
      <w:r w:rsidRPr="000B3473">
        <w:rPr>
          <w:rFonts w:ascii="inherit" w:hAnsi="inherit"/>
          <w:color w:val="444444"/>
          <w:sz w:val="27"/>
          <w:szCs w:val="27"/>
          <w:bdr w:val="none" w:sz="0" w:space="0" w:color="auto" w:frame="1"/>
          <w:lang w:val="fr-CA"/>
        </w:rPr>
        <w:t>justa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dijo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guerra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democracia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también</w:t>
      </w:r>
      <w:proofErr w:type="spellEnd"/>
      <w:r w:rsidRPr="000B3473">
        <w:rPr>
          <w:rFonts w:ascii="inherit" w:hAnsi="inherit"/>
          <w:color w:val="444444"/>
          <w:sz w:val="27"/>
          <w:szCs w:val="27"/>
          <w:bdr w:val="none" w:sz="0" w:space="0" w:color="auto" w:frame="1"/>
          <w:lang w:val="fr-CA"/>
        </w:rPr>
        <w:t xml:space="preserve"> es </w:t>
      </w:r>
      <w:proofErr w:type="spellStart"/>
      <w:r w:rsidRPr="000B3473">
        <w:rPr>
          <w:rFonts w:ascii="inherit" w:hAnsi="inherit"/>
          <w:color w:val="444444"/>
          <w:sz w:val="27"/>
          <w:szCs w:val="27"/>
          <w:bdr w:val="none" w:sz="0" w:space="0" w:color="auto" w:frame="1"/>
          <w:lang w:val="fr-CA"/>
        </w:rPr>
        <w:t>justa</w:t>
      </w:r>
      <w:proofErr w:type="spellEnd"/>
      <w:r w:rsidRPr="000B3473">
        <w:rPr>
          <w:rFonts w:ascii="inherit" w:hAnsi="inherit"/>
          <w:color w:val="444444"/>
          <w:sz w:val="27"/>
          <w:szCs w:val="27"/>
          <w:bdr w:val="none" w:sz="0" w:space="0" w:color="auto" w:frame="1"/>
          <w:lang w:val="fr-CA"/>
        </w:rPr>
        <w:t xml:space="preserve">” y, en </w:t>
      </w:r>
      <w:proofErr w:type="spellStart"/>
      <w:r w:rsidRPr="000B3473">
        <w:rPr>
          <w:rFonts w:ascii="inherit" w:hAnsi="inherit"/>
          <w:color w:val="444444"/>
          <w:sz w:val="27"/>
          <w:szCs w:val="27"/>
          <w:bdr w:val="none" w:sz="0" w:space="0" w:color="auto" w:frame="1"/>
          <w:lang w:val="fr-CA"/>
        </w:rPr>
        <w:t>consecuencia</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guerra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verdaderamente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nacional</w:t>
      </w:r>
      <w:proofErr w:type="spellEnd"/>
      <w:r w:rsidRPr="000B3473">
        <w:rPr>
          <w:rFonts w:ascii="inherit" w:hAnsi="inherit"/>
          <w:color w:val="444444"/>
          <w:sz w:val="27"/>
          <w:szCs w:val="27"/>
          <w:bdr w:val="none" w:sz="0" w:space="0" w:color="auto" w:frame="1"/>
          <w:lang w:val="fr-CA"/>
        </w:rPr>
        <w:t>, las palabras '</w:t>
      </w:r>
      <w:proofErr w:type="spellStart"/>
      <w:r w:rsidRPr="000B3473">
        <w:rPr>
          <w:rFonts w:ascii="inherit" w:hAnsi="inherit"/>
          <w:color w:val="444444"/>
          <w:sz w:val="27"/>
          <w:szCs w:val="27"/>
          <w:bdr w:val="none" w:sz="0" w:space="0" w:color="auto" w:frame="1"/>
          <w:lang w:val="fr-CA"/>
        </w:rPr>
        <w:t>defensa</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patria</w:t>
      </w:r>
      <w:proofErr w:type="spellEnd"/>
      <w:r w:rsidRPr="000B3473">
        <w:rPr>
          <w:rFonts w:ascii="inherit" w:hAnsi="inherit"/>
          <w:color w:val="444444"/>
          <w:sz w:val="27"/>
          <w:szCs w:val="27"/>
          <w:bdr w:val="none" w:sz="0" w:space="0" w:color="auto" w:frame="1"/>
          <w:lang w:val="fr-CA"/>
        </w:rPr>
        <w:t xml:space="preserve">' no son en modo </w:t>
      </w:r>
      <w:proofErr w:type="spellStart"/>
      <w:r w:rsidRPr="000B3473">
        <w:rPr>
          <w:rFonts w:ascii="inherit" w:hAnsi="inherit"/>
          <w:color w:val="444444"/>
          <w:sz w:val="27"/>
          <w:szCs w:val="27"/>
          <w:bdr w:val="none" w:sz="0" w:space="0" w:color="auto" w:frame="1"/>
          <w:lang w:val="fr-CA"/>
        </w:rPr>
        <w:t>alguno</w:t>
      </w:r>
      <w:proofErr w:type="spellEnd"/>
      <w:r w:rsidRPr="000B3473">
        <w:rPr>
          <w:rFonts w:ascii="inherit" w:hAnsi="inherit"/>
          <w:color w:val="444444"/>
          <w:sz w:val="27"/>
          <w:szCs w:val="27"/>
          <w:bdr w:val="none" w:sz="0" w:space="0" w:color="auto" w:frame="1"/>
          <w:lang w:val="fr-CA"/>
        </w:rPr>
        <w:t xml:space="preserve"> un </w:t>
      </w:r>
      <w:proofErr w:type="spellStart"/>
      <w:r w:rsidRPr="000B3473">
        <w:rPr>
          <w:rFonts w:ascii="inherit" w:hAnsi="inherit"/>
          <w:color w:val="444444"/>
          <w:sz w:val="27"/>
          <w:szCs w:val="27"/>
          <w:bdr w:val="none" w:sz="0" w:space="0" w:color="auto" w:frame="1"/>
          <w:lang w:val="fr-CA"/>
        </w:rPr>
        <w:t>engaño</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[ 14</w:t>
      </w:r>
      <w:proofErr w:type="gram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profesa</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que en</w:t>
      </w:r>
      <w:proofErr w:type="gramEnd"/>
      <w:r w:rsidRPr="000B3473">
        <w:rPr>
          <w:rFonts w:ascii="inherit" w:hAnsi="inherit"/>
          <w:color w:val="444444"/>
          <w:sz w:val="27"/>
          <w:szCs w:val="27"/>
          <w:bdr w:val="none" w:sz="0" w:space="0" w:color="auto" w:frame="1"/>
          <w:lang w:val="fr-CA"/>
        </w:rPr>
        <w:t xml:space="preserve"> tal </w:t>
      </w:r>
      <w:proofErr w:type="spellStart"/>
      <w:r w:rsidRPr="000B3473">
        <w:rPr>
          <w:rFonts w:ascii="inherit" w:hAnsi="inherit"/>
          <w:color w:val="444444"/>
          <w:sz w:val="27"/>
          <w:szCs w:val="27"/>
          <w:bdr w:val="none" w:sz="0" w:space="0" w:color="auto" w:frame="1"/>
          <w:lang w:val="fr-CA"/>
        </w:rPr>
        <w:t>caso</w:t>
      </w:r>
      <w:proofErr w:type="spellEnd"/>
      <w:r w:rsidRPr="000B3473">
        <w:rPr>
          <w:rFonts w:ascii="inherit" w:hAnsi="inherit"/>
          <w:color w:val="444444"/>
          <w:sz w:val="27"/>
          <w:szCs w:val="27"/>
          <w:bdr w:val="none" w:sz="0" w:space="0" w:color="auto" w:frame="1"/>
          <w:lang w:val="fr-CA"/>
        </w:rPr>
        <w:t xml:space="preserve"> y "en la </w:t>
      </w:r>
      <w:proofErr w:type="spellStart"/>
      <w:r w:rsidRPr="000B3473">
        <w:rPr>
          <w:rFonts w:ascii="inherit" w:hAnsi="inherit"/>
          <w:color w:val="444444"/>
          <w:sz w:val="27"/>
          <w:szCs w:val="27"/>
          <w:bdr w:val="none" w:sz="0" w:space="0" w:color="auto" w:frame="1"/>
          <w:lang w:val="fr-CA"/>
        </w:rPr>
        <w:t>medida</w:t>
      </w:r>
      <w:proofErr w:type="spellEnd"/>
      <w:r w:rsidRPr="000B3473">
        <w:rPr>
          <w:rFonts w:ascii="inherit" w:hAnsi="inherit"/>
          <w:color w:val="444444"/>
          <w:sz w:val="27"/>
          <w:szCs w:val="27"/>
          <w:bdr w:val="none" w:sz="0" w:space="0" w:color="auto" w:frame="1"/>
          <w:lang w:val="fr-CA"/>
        </w:rPr>
        <w:t xml:space="preserve"> en que la </w:t>
      </w:r>
      <w:proofErr w:type="spellStart"/>
      <w:r w:rsidRPr="000B3473">
        <w:rPr>
          <w:rFonts w:ascii="inherit" w:hAnsi="inherit"/>
          <w:color w:val="444444"/>
          <w:sz w:val="27"/>
          <w:szCs w:val="27"/>
          <w:bdr w:val="none" w:sz="0" w:space="0" w:color="auto" w:frame="1"/>
          <w:lang w:val="fr-CA"/>
        </w:rPr>
        <w:t>burguesía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nación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oprimida</w:t>
      </w:r>
      <w:proofErr w:type="spellEnd"/>
      <w:r w:rsidRPr="000B3473">
        <w:rPr>
          <w:rFonts w:ascii="inherit" w:hAnsi="inherit"/>
          <w:color w:val="444444"/>
          <w:sz w:val="27"/>
          <w:szCs w:val="27"/>
          <w:bdr w:val="none" w:sz="0" w:space="0" w:color="auto" w:frame="1"/>
          <w:lang w:val="fr-CA"/>
        </w:rPr>
        <w:t xml:space="preserve"> lucha contra la </w:t>
      </w:r>
      <w:proofErr w:type="spellStart"/>
      <w:r w:rsidRPr="000B3473">
        <w:rPr>
          <w:rFonts w:ascii="inherit" w:hAnsi="inherit"/>
          <w:color w:val="444444"/>
          <w:sz w:val="27"/>
          <w:szCs w:val="27"/>
          <w:bdr w:val="none" w:sz="0" w:space="0" w:color="auto" w:frame="1"/>
          <w:lang w:val="fr-CA"/>
        </w:rPr>
        <w:t>nación</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oprime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estamos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siempre</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favor</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todo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caso</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más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resueltamente</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nadie</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añadir</w:t>
      </w:r>
      <w:proofErr w:type="spellEnd"/>
      <w:r w:rsidRPr="000B3473">
        <w:rPr>
          <w:rFonts w:ascii="inherit" w:hAnsi="inherit"/>
          <w:color w:val="444444"/>
          <w:sz w:val="27"/>
          <w:szCs w:val="27"/>
          <w:bdr w:val="none" w:sz="0" w:space="0" w:color="auto" w:frame="1"/>
          <w:lang w:val="fr-CA"/>
        </w:rPr>
        <w:t>:</w:t>
      </w:r>
      <w:r w:rsidR="00E350E1" w:rsidRPr="000B3473">
        <w:rPr>
          <w:lang w:val="fr-CA"/>
        </w:rPr>
        <w:t xml:space="preserve"> </w:t>
      </w:r>
      <w:r w:rsidR="00E350E1" w:rsidRPr="000B3473">
        <w:rPr>
          <w:rFonts w:ascii="inherit" w:hAnsi="inherit"/>
          <w:color w:val="444444"/>
          <w:sz w:val="27"/>
          <w:szCs w:val="27"/>
          <w:bdr w:val="none" w:sz="0" w:space="0" w:color="auto" w:frame="1"/>
          <w:lang w:val="fr-CA"/>
        </w:rPr>
        <w:t xml:space="preserve">"porque </w:t>
      </w:r>
      <w:proofErr w:type="spellStart"/>
      <w:r w:rsidR="00E350E1" w:rsidRPr="000B3473">
        <w:rPr>
          <w:rFonts w:ascii="inherit" w:hAnsi="inherit"/>
          <w:color w:val="444444"/>
          <w:sz w:val="27"/>
          <w:szCs w:val="27"/>
          <w:bdr w:val="none" w:sz="0" w:space="0" w:color="auto" w:frame="1"/>
          <w:lang w:val="fr-CA"/>
        </w:rPr>
        <w:t>somos</w:t>
      </w:r>
      <w:proofErr w:type="spellEnd"/>
      <w:r w:rsidR="00E350E1" w:rsidRPr="000B3473">
        <w:rPr>
          <w:rFonts w:ascii="inherit" w:hAnsi="inherit"/>
          <w:color w:val="444444"/>
          <w:sz w:val="27"/>
          <w:szCs w:val="27"/>
          <w:bdr w:val="none" w:sz="0" w:space="0" w:color="auto" w:frame="1"/>
          <w:lang w:val="fr-CA"/>
        </w:rPr>
        <w:t xml:space="preserve"> el </w:t>
      </w:r>
      <w:proofErr w:type="spellStart"/>
      <w:r w:rsidR="00E350E1" w:rsidRPr="000B3473">
        <w:rPr>
          <w:rFonts w:ascii="inherit" w:hAnsi="inherit"/>
          <w:color w:val="444444"/>
          <w:sz w:val="27"/>
          <w:szCs w:val="27"/>
          <w:bdr w:val="none" w:sz="0" w:space="0" w:color="auto" w:frame="1"/>
          <w:lang w:val="fr-CA"/>
        </w:rPr>
        <w:t>enemigo</w:t>
      </w:r>
      <w:proofErr w:type="spellEnd"/>
      <w:r w:rsidR="00E350E1" w:rsidRPr="000B3473">
        <w:rPr>
          <w:rFonts w:ascii="inherit" w:hAnsi="inherit"/>
          <w:color w:val="444444"/>
          <w:sz w:val="27"/>
          <w:szCs w:val="27"/>
          <w:bdr w:val="none" w:sz="0" w:space="0" w:color="auto" w:frame="1"/>
          <w:lang w:val="fr-CA"/>
        </w:rPr>
        <w:t xml:space="preserve"> </w:t>
      </w:r>
      <w:proofErr w:type="spellStart"/>
      <w:r w:rsidR="00E350E1" w:rsidRPr="000B3473">
        <w:rPr>
          <w:rFonts w:ascii="inherit" w:hAnsi="inherit"/>
          <w:color w:val="444444"/>
          <w:sz w:val="27"/>
          <w:szCs w:val="27"/>
          <w:bdr w:val="none" w:sz="0" w:space="0" w:color="auto" w:frame="1"/>
          <w:lang w:val="fr-CA"/>
        </w:rPr>
        <w:t>más</w:t>
      </w:r>
      <w:proofErr w:type="spellEnd"/>
      <w:r w:rsidR="00E350E1" w:rsidRPr="000B3473">
        <w:rPr>
          <w:rFonts w:ascii="inherit" w:hAnsi="inherit"/>
          <w:color w:val="444444"/>
          <w:sz w:val="27"/>
          <w:szCs w:val="27"/>
          <w:bdr w:val="none" w:sz="0" w:space="0" w:color="auto" w:frame="1"/>
          <w:lang w:val="fr-CA"/>
        </w:rPr>
        <w:t xml:space="preserve"> </w:t>
      </w:r>
      <w:proofErr w:type="spellStart"/>
      <w:r w:rsidR="00E350E1" w:rsidRPr="000B3473">
        <w:rPr>
          <w:rFonts w:ascii="inherit" w:hAnsi="inherit"/>
          <w:color w:val="444444"/>
          <w:sz w:val="27"/>
          <w:szCs w:val="27"/>
          <w:bdr w:val="none" w:sz="0" w:space="0" w:color="auto" w:frame="1"/>
          <w:lang w:val="fr-CA"/>
        </w:rPr>
        <w:t>audaz</w:t>
      </w:r>
      <w:proofErr w:type="spellEnd"/>
      <w:r w:rsidR="00E350E1" w:rsidRPr="000B3473">
        <w:rPr>
          <w:rFonts w:ascii="inherit" w:hAnsi="inherit"/>
          <w:color w:val="444444"/>
          <w:sz w:val="27"/>
          <w:szCs w:val="27"/>
          <w:bdr w:val="none" w:sz="0" w:space="0" w:color="auto" w:frame="1"/>
          <w:lang w:val="fr-CA"/>
        </w:rPr>
        <w:t xml:space="preserve"> y </w:t>
      </w:r>
      <w:proofErr w:type="spellStart"/>
      <w:r w:rsidR="00E350E1" w:rsidRPr="000B3473">
        <w:rPr>
          <w:rFonts w:ascii="inherit" w:hAnsi="inherit"/>
          <w:color w:val="444444"/>
          <w:sz w:val="27"/>
          <w:szCs w:val="27"/>
          <w:bdr w:val="none" w:sz="0" w:space="0" w:color="auto" w:frame="1"/>
          <w:lang w:val="fr-CA"/>
        </w:rPr>
        <w:t>consecuente</w:t>
      </w:r>
      <w:proofErr w:type="spellEnd"/>
      <w:r w:rsidR="00E350E1" w:rsidRPr="000B3473">
        <w:rPr>
          <w:rFonts w:ascii="inherit" w:hAnsi="inherit"/>
          <w:color w:val="444444"/>
          <w:sz w:val="27"/>
          <w:szCs w:val="27"/>
          <w:bdr w:val="none" w:sz="0" w:space="0" w:color="auto" w:frame="1"/>
          <w:lang w:val="fr-CA"/>
        </w:rPr>
        <w:t xml:space="preserve"> de la </w:t>
      </w:r>
      <w:proofErr w:type="spellStart"/>
      <w:r w:rsidR="00E350E1" w:rsidRPr="000B3473">
        <w:rPr>
          <w:rFonts w:ascii="inherit" w:hAnsi="inherit"/>
          <w:color w:val="444444"/>
          <w:sz w:val="27"/>
          <w:szCs w:val="27"/>
          <w:bdr w:val="none" w:sz="0" w:space="0" w:color="auto" w:frame="1"/>
          <w:lang w:val="fr-CA"/>
        </w:rPr>
        <w:t>opresión</w:t>
      </w:r>
      <w:proofErr w:type="spellEnd"/>
      <w:r w:rsidR="00E350E1" w:rsidRPr="000B3473">
        <w:rPr>
          <w:rFonts w:ascii="inherit" w:hAnsi="inherit"/>
          <w:color w:val="444444"/>
          <w:sz w:val="27"/>
          <w:szCs w:val="27"/>
          <w:bdr w:val="none" w:sz="0" w:space="0" w:color="auto" w:frame="1"/>
          <w:lang w:val="fr-CA"/>
        </w:rPr>
        <w:t>" [15].</w:t>
      </w:r>
    </w:p>
    <w:p w14:paraId="6ECFC6EA" w14:textId="77777777" w:rsidR="00E350E1" w:rsidRPr="000B3473" w:rsidRDefault="00E350E1" w:rsidP="00EF17D7">
      <w:pPr>
        <w:pStyle w:val="NormalWeb"/>
        <w:shd w:val="clear" w:color="auto" w:fill="FFFFFF"/>
        <w:spacing w:before="0" w:beforeAutospacing="0" w:after="0" w:afterAutospacing="0"/>
        <w:textAlignment w:val="baseline"/>
        <w:rPr>
          <w:color w:val="444444"/>
          <w:sz w:val="23"/>
          <w:szCs w:val="23"/>
          <w:lang w:val="fr-CA"/>
        </w:rPr>
      </w:pPr>
    </w:p>
    <w:p w14:paraId="340EE68F"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proofErr w:type="spellStart"/>
      <w:r w:rsidRPr="000B3473">
        <w:rPr>
          <w:rFonts w:ascii="inherit" w:hAnsi="inherit"/>
          <w:color w:val="444444"/>
          <w:sz w:val="27"/>
          <w:szCs w:val="27"/>
          <w:bdr w:val="none" w:sz="0" w:space="0" w:color="auto" w:frame="1"/>
          <w:lang w:val="fr-CA"/>
        </w:rPr>
        <w:lastRenderedPageBreak/>
        <w:t>Lenin</w:t>
      </w:r>
      <w:proofErr w:type="spellEnd"/>
      <w:r w:rsidRPr="000B3473">
        <w:rPr>
          <w:rFonts w:ascii="inherit" w:hAnsi="inherit"/>
          <w:color w:val="444444"/>
          <w:sz w:val="27"/>
          <w:szCs w:val="27"/>
          <w:bdr w:val="none" w:sz="0" w:space="0" w:color="auto" w:frame="1"/>
          <w:lang w:val="fr-CA"/>
        </w:rPr>
        <w:t xml:space="preserve"> se </w:t>
      </w:r>
      <w:proofErr w:type="spellStart"/>
      <w:r w:rsidRPr="000B3473">
        <w:rPr>
          <w:rFonts w:ascii="inherit" w:hAnsi="inherit"/>
          <w:color w:val="444444"/>
          <w:sz w:val="27"/>
          <w:szCs w:val="27"/>
          <w:bdr w:val="none" w:sz="0" w:space="0" w:color="auto" w:frame="1"/>
          <w:lang w:val="fr-CA"/>
        </w:rPr>
        <w:t>mantuvo</w:t>
      </w:r>
      <w:proofErr w:type="spellEnd"/>
      <w:r w:rsidRPr="000B3473">
        <w:rPr>
          <w:rFonts w:ascii="inherit" w:hAnsi="inherit"/>
          <w:color w:val="444444"/>
          <w:sz w:val="27"/>
          <w:szCs w:val="27"/>
          <w:bdr w:val="none" w:sz="0" w:space="0" w:color="auto" w:frame="1"/>
          <w:lang w:val="fr-CA"/>
        </w:rPr>
        <w:t xml:space="preserve"> fiel a </w:t>
      </w:r>
      <w:proofErr w:type="spellStart"/>
      <w:r w:rsidRPr="000B3473">
        <w:rPr>
          <w:rFonts w:ascii="inherit" w:hAnsi="inherit"/>
          <w:color w:val="444444"/>
          <w:sz w:val="27"/>
          <w:szCs w:val="27"/>
          <w:bdr w:val="none" w:sz="0" w:space="0" w:color="auto" w:frame="1"/>
          <w:lang w:val="fr-CA"/>
        </w:rPr>
        <w:t>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concepción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hasta</w:t>
      </w:r>
      <w:proofErr w:type="spellEnd"/>
      <w:r w:rsidRPr="000B3473">
        <w:rPr>
          <w:rFonts w:ascii="inherit" w:hAnsi="inherit"/>
          <w:color w:val="444444"/>
          <w:sz w:val="27"/>
          <w:szCs w:val="27"/>
          <w:bdr w:val="none" w:sz="0" w:space="0" w:color="auto" w:frame="1"/>
          <w:lang w:val="fr-CA"/>
        </w:rPr>
        <w:t xml:space="preserve"> su </w:t>
      </w:r>
      <w:proofErr w:type="spellStart"/>
      <w:r w:rsidRPr="000B3473">
        <w:rPr>
          <w:rFonts w:ascii="inherit" w:hAnsi="inherit"/>
          <w:color w:val="444444"/>
          <w:sz w:val="27"/>
          <w:szCs w:val="27"/>
          <w:bdr w:val="none" w:sz="0" w:space="0" w:color="auto" w:frame="1"/>
          <w:lang w:val="fr-CA"/>
        </w:rPr>
        <w:t>último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día</w:t>
      </w:r>
      <w:proofErr w:type="spellEnd"/>
      <w:r w:rsidRPr="000B3473">
        <w:rPr>
          <w:rFonts w:ascii="inherit" w:hAnsi="inherit"/>
          <w:color w:val="444444"/>
          <w:sz w:val="27"/>
          <w:szCs w:val="27"/>
          <w:bdr w:val="none" w:sz="0" w:space="0" w:color="auto" w:frame="1"/>
          <w:lang w:val="fr-CA"/>
        </w:rPr>
        <w:t xml:space="preserve">, y sus </w:t>
      </w:r>
      <w:proofErr w:type="spellStart"/>
      <w:r w:rsidRPr="000B3473">
        <w:rPr>
          <w:rFonts w:ascii="inherit" w:hAnsi="inherit"/>
          <w:color w:val="444444"/>
          <w:sz w:val="27"/>
          <w:szCs w:val="27"/>
          <w:bdr w:val="none" w:sz="0" w:space="0" w:color="auto" w:frame="1"/>
          <w:lang w:val="fr-CA"/>
        </w:rPr>
        <w:t>discípulos</w:t>
      </w:r>
      <w:proofErr w:type="spellEnd"/>
      <w:r w:rsidRPr="000B3473">
        <w:rPr>
          <w:rFonts w:ascii="inherit" w:hAnsi="inherit"/>
          <w:color w:val="444444"/>
          <w:sz w:val="27"/>
          <w:szCs w:val="27"/>
          <w:bdr w:val="none" w:sz="0" w:space="0" w:color="auto" w:frame="1"/>
          <w:lang w:val="fr-CA"/>
        </w:rPr>
        <w:t xml:space="preserve"> lo han </w:t>
      </w:r>
      <w:proofErr w:type="spellStart"/>
      <w:r w:rsidRPr="000B3473">
        <w:rPr>
          <w:rFonts w:ascii="inherit" w:hAnsi="inherit"/>
          <w:color w:val="444444"/>
          <w:sz w:val="27"/>
          <w:szCs w:val="27"/>
          <w:bdr w:val="none" w:sz="0" w:space="0" w:color="auto" w:frame="1"/>
          <w:lang w:val="fr-CA"/>
        </w:rPr>
        <w:t>sido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hasta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ahora</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menos</w:t>
      </w:r>
      <w:proofErr w:type="spellEnd"/>
      <w:r w:rsidRPr="000B3473">
        <w:rPr>
          <w:rFonts w:ascii="inherit" w:hAnsi="inherit"/>
          <w:color w:val="444444"/>
          <w:sz w:val="27"/>
          <w:szCs w:val="27"/>
          <w:bdr w:val="none" w:sz="0" w:space="0" w:color="auto" w:frame="1"/>
          <w:lang w:val="fr-CA"/>
        </w:rPr>
        <w:t xml:space="preserve"> en la </w:t>
      </w:r>
      <w:proofErr w:type="spellStart"/>
      <w:r w:rsidRPr="000B3473">
        <w:rPr>
          <w:rFonts w:ascii="inherit" w:hAnsi="inherit"/>
          <w:color w:val="444444"/>
          <w:sz w:val="27"/>
          <w:szCs w:val="27"/>
          <w:bdr w:val="none" w:sz="0" w:space="0" w:color="auto" w:frame="1"/>
          <w:lang w:val="fr-CA"/>
        </w:rPr>
        <w:t>medida</w:t>
      </w:r>
      <w:proofErr w:type="spellEnd"/>
      <w:r w:rsidRPr="000B3473">
        <w:rPr>
          <w:rFonts w:ascii="inherit" w:hAnsi="inherit"/>
          <w:color w:val="444444"/>
          <w:sz w:val="27"/>
          <w:szCs w:val="27"/>
          <w:bdr w:val="none" w:sz="0" w:space="0" w:color="auto" w:frame="1"/>
          <w:lang w:val="fr-CA"/>
        </w:rPr>
        <w:t xml:space="preserve"> en </w:t>
      </w:r>
      <w:proofErr w:type="gramStart"/>
      <w:r w:rsidRPr="000B3473">
        <w:rPr>
          <w:rFonts w:ascii="inherit" w:hAnsi="inherit"/>
          <w:color w:val="444444"/>
          <w:sz w:val="27"/>
          <w:szCs w:val="27"/>
          <w:bdr w:val="none" w:sz="0" w:space="0" w:color="auto" w:frame="1"/>
          <w:lang w:val="fr-CA"/>
        </w:rPr>
        <w:t>que el</w:t>
      </w:r>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poder</w:t>
      </w:r>
      <w:proofErr w:type="spellEnd"/>
      <w:r w:rsidRPr="000B3473">
        <w:rPr>
          <w:rFonts w:ascii="inherit" w:hAnsi="inherit"/>
          <w:color w:val="444444"/>
          <w:sz w:val="27"/>
          <w:szCs w:val="27"/>
          <w:bdr w:val="none" w:sz="0" w:space="0" w:color="auto" w:frame="1"/>
          <w:lang w:val="fr-CA"/>
        </w:rPr>
        <w:t xml:space="preserve"> bolchevique no se </w:t>
      </w:r>
      <w:proofErr w:type="spellStart"/>
      <w:r w:rsidRPr="000B3473">
        <w:rPr>
          <w:rFonts w:ascii="inherit" w:hAnsi="inherit"/>
          <w:color w:val="444444"/>
          <w:sz w:val="27"/>
          <w:szCs w:val="27"/>
          <w:bdr w:val="none" w:sz="0" w:space="0" w:color="auto" w:frame="1"/>
          <w:lang w:val="fr-CA"/>
        </w:rPr>
        <w:t>arriesgó</w:t>
      </w:r>
      <w:proofErr w:type="spellEnd"/>
      <w:r w:rsidRPr="000B3473">
        <w:rPr>
          <w:rFonts w:ascii="inherit" w:hAnsi="inherit"/>
          <w:color w:val="444444"/>
          <w:sz w:val="27"/>
          <w:szCs w:val="27"/>
          <w:bdr w:val="none" w:sz="0" w:space="0" w:color="auto" w:frame="1"/>
          <w:lang w:val="fr-CA"/>
        </w:rPr>
        <w:t xml:space="preserve"> (y no se </w:t>
      </w:r>
      <w:proofErr w:type="spellStart"/>
      <w:r w:rsidRPr="000B3473">
        <w:rPr>
          <w:rFonts w:ascii="inherit" w:hAnsi="inherit"/>
          <w:color w:val="444444"/>
          <w:sz w:val="27"/>
          <w:szCs w:val="27"/>
          <w:bdr w:val="none" w:sz="0" w:space="0" w:color="auto" w:frame="1"/>
          <w:lang w:val="fr-CA"/>
        </w:rPr>
        <w:t>arriesga</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sufrirla</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única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diferencia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ciertamente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leve</w:t>
      </w:r>
      <w:proofErr w:type="spellEnd"/>
      <w:r w:rsidRPr="000B3473">
        <w:rPr>
          <w:rFonts w:ascii="inherit" w:hAnsi="inherit"/>
          <w:color w:val="444444"/>
          <w:sz w:val="27"/>
          <w:szCs w:val="27"/>
          <w:bdr w:val="none" w:sz="0" w:space="0" w:color="auto" w:frame="1"/>
          <w:lang w:val="fr-CA"/>
        </w:rPr>
        <w:t xml:space="preserve">, entre el maestro y sus </w:t>
      </w:r>
      <w:proofErr w:type="spellStart"/>
      <w:r w:rsidRPr="000B3473">
        <w:rPr>
          <w:rFonts w:ascii="inherit" w:hAnsi="inherit"/>
          <w:color w:val="444444"/>
          <w:sz w:val="27"/>
          <w:szCs w:val="27"/>
          <w:bdr w:val="none" w:sz="0" w:space="0" w:color="auto" w:frame="1"/>
          <w:lang w:val="fr-CA"/>
        </w:rPr>
        <w:t>discípulos</w:t>
      </w:r>
      <w:proofErr w:type="spellEnd"/>
      <w:r w:rsidRPr="000B3473">
        <w:rPr>
          <w:rFonts w:ascii="inherit" w:hAnsi="inherit"/>
          <w:color w:val="444444"/>
          <w:sz w:val="27"/>
          <w:szCs w:val="27"/>
          <w:bdr w:val="none" w:sz="0" w:space="0" w:color="auto" w:frame="1"/>
          <w:lang w:val="fr-CA"/>
        </w:rPr>
        <w:t> </w:t>
      </w:r>
      <w:r w:rsidRPr="000B3473">
        <w:rPr>
          <w:rFonts w:ascii="inherit" w:hAnsi="inherit"/>
          <w:color w:val="800000"/>
          <w:sz w:val="27"/>
          <w:szCs w:val="27"/>
          <w:bdr w:val="none" w:sz="0" w:space="0" w:color="auto" w:frame="1"/>
          <w:lang w:val="fr-CA"/>
        </w:rPr>
        <w:t xml:space="preserve">es que si </w:t>
      </w:r>
      <w:proofErr w:type="spellStart"/>
      <w:r w:rsidRPr="000B3473">
        <w:rPr>
          <w:rFonts w:ascii="inherit" w:hAnsi="inherit"/>
          <w:color w:val="800000"/>
          <w:sz w:val="27"/>
          <w:szCs w:val="27"/>
          <w:bdr w:val="none" w:sz="0" w:space="0" w:color="auto" w:frame="1"/>
          <w:lang w:val="fr-CA"/>
        </w:rPr>
        <w:t>Lenin</w:t>
      </w:r>
      <w:proofErr w:type="spellEnd"/>
      <w:r w:rsidRPr="000B3473">
        <w:rPr>
          <w:rFonts w:ascii="inherit" w:hAnsi="inherit"/>
          <w:color w:val="800000"/>
          <w:sz w:val="27"/>
          <w:szCs w:val="27"/>
          <w:bdr w:val="none" w:sz="0" w:space="0" w:color="auto" w:frame="1"/>
          <w:lang w:val="fr-CA"/>
        </w:rPr>
        <w:t xml:space="preserve">, antes de la </w:t>
      </w:r>
      <w:proofErr w:type="spellStart"/>
      <w:r w:rsidRPr="000B3473">
        <w:rPr>
          <w:rFonts w:ascii="inherit" w:hAnsi="inherit"/>
          <w:color w:val="800000"/>
          <w:sz w:val="27"/>
          <w:szCs w:val="27"/>
          <w:bdr w:val="none" w:sz="0" w:space="0" w:color="auto" w:frame="1"/>
          <w:lang w:val="fr-CA"/>
        </w:rPr>
        <w:t>revolución</w:t>
      </w:r>
      <w:proofErr w:type="spellEnd"/>
      <w:r w:rsidRPr="000B3473">
        <w:rPr>
          <w:rFonts w:ascii="inherit" w:hAnsi="inherit"/>
          <w:color w:val="800000"/>
          <w:sz w:val="27"/>
          <w:szCs w:val="27"/>
          <w:bdr w:val="none" w:sz="0" w:space="0" w:color="auto" w:frame="1"/>
          <w:lang w:val="fr-CA"/>
        </w:rPr>
        <w:t xml:space="preserve"> rusa, </w:t>
      </w:r>
      <w:proofErr w:type="spellStart"/>
      <w:r w:rsidRPr="000B3473">
        <w:rPr>
          <w:rFonts w:ascii="inherit" w:hAnsi="inherit"/>
          <w:color w:val="800000"/>
          <w:sz w:val="27"/>
          <w:szCs w:val="27"/>
          <w:bdr w:val="none" w:sz="0" w:space="0" w:color="auto" w:frame="1"/>
          <w:lang w:val="fr-CA"/>
        </w:rPr>
        <w:t>consideraba</w:t>
      </w:r>
      <w:proofErr w:type="spellEnd"/>
      <w:r w:rsidRPr="000B3473">
        <w:rPr>
          <w:rFonts w:ascii="inherit" w:hAnsi="inherit"/>
          <w:color w:val="800000"/>
          <w:sz w:val="27"/>
          <w:szCs w:val="27"/>
          <w:bdr w:val="none" w:sz="0" w:space="0" w:color="auto" w:frame="1"/>
          <w:lang w:val="fr-CA"/>
        </w:rPr>
        <w:t xml:space="preserve"> las </w:t>
      </w:r>
      <w:proofErr w:type="spellStart"/>
      <w:r w:rsidRPr="000B3473">
        <w:rPr>
          <w:rFonts w:ascii="inherit" w:hAnsi="inherit"/>
          <w:color w:val="800000"/>
          <w:sz w:val="27"/>
          <w:szCs w:val="27"/>
          <w:bdr w:val="none" w:sz="0" w:space="0" w:color="auto" w:frame="1"/>
          <w:lang w:val="fr-CA"/>
        </w:rPr>
        <w:t>guerras</w:t>
      </w:r>
      <w:proofErr w:type="spellEnd"/>
      <w:r w:rsidRPr="000B3473">
        <w:rPr>
          <w:rFonts w:ascii="inherit" w:hAnsi="inherit"/>
          <w:color w:val="800000"/>
          <w:sz w:val="27"/>
          <w:szCs w:val="27"/>
          <w:bdr w:val="none" w:sz="0" w:space="0" w:color="auto" w:frame="1"/>
          <w:lang w:val="fr-CA"/>
        </w:rPr>
        <w:t xml:space="preserve"> y los </w:t>
      </w:r>
      <w:proofErr w:type="spellStart"/>
      <w:r w:rsidRPr="000B3473">
        <w:rPr>
          <w:rFonts w:ascii="inherit" w:hAnsi="inherit"/>
          <w:color w:val="800000"/>
          <w:sz w:val="27"/>
          <w:szCs w:val="27"/>
          <w:bdr w:val="none" w:sz="0" w:space="0" w:color="auto" w:frame="1"/>
          <w:lang w:val="fr-CA"/>
        </w:rPr>
        <w:t>movimientos</w:t>
      </w:r>
      <w:proofErr w:type="spellEnd"/>
      <w:r w:rsidRPr="000B3473">
        <w:rPr>
          <w:rFonts w:ascii="inherit" w:hAnsi="inherit"/>
          <w:color w:val="800000"/>
          <w:sz w:val="27"/>
          <w:szCs w:val="27"/>
          <w:bdr w:val="none" w:sz="0" w:space="0" w:color="auto" w:frame="1"/>
          <w:lang w:val="fr-CA"/>
        </w:rPr>
        <w:t xml:space="preserve"> de </w:t>
      </w:r>
      <w:proofErr w:type="spellStart"/>
      <w:r w:rsidRPr="000B3473">
        <w:rPr>
          <w:rFonts w:ascii="inherit" w:hAnsi="inherit"/>
          <w:color w:val="800000"/>
          <w:sz w:val="27"/>
          <w:szCs w:val="27"/>
          <w:bdr w:val="none" w:sz="0" w:space="0" w:color="auto" w:frame="1"/>
          <w:lang w:val="fr-CA"/>
        </w:rPr>
        <w:t>liberación</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nacional</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como</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elementos</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del</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movimiento</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general</w:t>
      </w:r>
      <w:proofErr w:type="spellEnd"/>
      <w:r w:rsidRPr="000B3473">
        <w:rPr>
          <w:rFonts w:ascii="inherit" w:hAnsi="inherit"/>
          <w:color w:val="800000"/>
          <w:sz w:val="27"/>
          <w:szCs w:val="27"/>
          <w:bdr w:val="none" w:sz="0" w:space="0" w:color="auto" w:frame="1"/>
          <w:lang w:val="fr-CA"/>
        </w:rPr>
        <w:t xml:space="preserve"> de </w:t>
      </w:r>
      <w:proofErr w:type="spellStart"/>
      <w:r w:rsidRPr="000B3473">
        <w:rPr>
          <w:rFonts w:ascii="inherit" w:hAnsi="inherit"/>
          <w:color w:val="800000"/>
          <w:sz w:val="27"/>
          <w:szCs w:val="27"/>
          <w:bdr w:val="none" w:sz="0" w:space="0" w:color="auto" w:frame="1"/>
          <w:lang w:val="fr-CA"/>
        </w:rPr>
        <w:t>instauración</w:t>
      </w:r>
      <w:proofErr w:type="spellEnd"/>
      <w:r w:rsidRPr="000B3473">
        <w:rPr>
          <w:rFonts w:ascii="inherit" w:hAnsi="inherit"/>
          <w:color w:val="800000"/>
          <w:sz w:val="27"/>
          <w:szCs w:val="27"/>
          <w:bdr w:val="none" w:sz="0" w:space="0" w:color="auto" w:frame="1"/>
          <w:lang w:val="fr-CA"/>
        </w:rPr>
        <w:t xml:space="preserve"> de la </w:t>
      </w:r>
      <w:proofErr w:type="spellStart"/>
      <w:r w:rsidRPr="000B3473">
        <w:rPr>
          <w:rFonts w:ascii="inherit" w:hAnsi="inherit"/>
          <w:color w:val="800000"/>
          <w:sz w:val="27"/>
          <w:szCs w:val="27"/>
          <w:bdr w:val="none" w:sz="0" w:space="0" w:color="auto" w:frame="1"/>
          <w:lang w:val="fr-CA"/>
        </w:rPr>
        <w:t>democracia</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estas</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guerras</w:t>
      </w:r>
      <w:proofErr w:type="spellEnd"/>
      <w:r w:rsidRPr="000B3473">
        <w:rPr>
          <w:rFonts w:ascii="inherit" w:hAnsi="inherit"/>
          <w:color w:val="800000"/>
          <w:sz w:val="27"/>
          <w:szCs w:val="27"/>
          <w:bdr w:val="none" w:sz="0" w:space="0" w:color="auto" w:frame="1"/>
          <w:lang w:val="fr-CA"/>
        </w:rPr>
        <w:t xml:space="preserve"> y </w:t>
      </w:r>
      <w:proofErr w:type="spellStart"/>
      <w:r w:rsidRPr="000B3473">
        <w:rPr>
          <w:rFonts w:ascii="inherit" w:hAnsi="inherit"/>
          <w:color w:val="800000"/>
          <w:sz w:val="27"/>
          <w:szCs w:val="27"/>
          <w:bdr w:val="none" w:sz="0" w:space="0" w:color="auto" w:frame="1"/>
          <w:lang w:val="fr-CA"/>
        </w:rPr>
        <w:t>estos</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movimientos</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eran</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luego</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promovidos</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como</w:t>
      </w:r>
      <w:proofErr w:type="spellEnd"/>
      <w:r w:rsidRPr="000B3473">
        <w:rPr>
          <w:rFonts w:ascii="inherit" w:hAnsi="inherit"/>
          <w:color w:val="800000"/>
          <w:sz w:val="27"/>
          <w:szCs w:val="27"/>
          <w:bdr w:val="none" w:sz="0" w:space="0" w:color="auto" w:frame="1"/>
          <w:lang w:val="fr-CA"/>
        </w:rPr>
        <w:t xml:space="preserve"> partes </w:t>
      </w:r>
      <w:proofErr w:type="spellStart"/>
      <w:r w:rsidRPr="000B3473">
        <w:rPr>
          <w:rFonts w:ascii="inherit" w:hAnsi="inherit"/>
          <w:color w:val="800000"/>
          <w:sz w:val="27"/>
          <w:szCs w:val="27"/>
          <w:bdr w:val="none" w:sz="0" w:space="0" w:color="auto" w:frame="1"/>
          <w:lang w:val="fr-CA"/>
        </w:rPr>
        <w:t>integrales</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del</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proceso</w:t>
      </w:r>
      <w:proofErr w:type="spellEnd"/>
      <w:r w:rsidRPr="000B3473">
        <w:rPr>
          <w:rFonts w:ascii="inherit" w:hAnsi="inherit"/>
          <w:color w:val="800000"/>
          <w:sz w:val="27"/>
          <w:szCs w:val="27"/>
          <w:bdr w:val="none" w:sz="0" w:space="0" w:color="auto" w:frame="1"/>
          <w:lang w:val="fr-CA"/>
        </w:rPr>
        <w:t xml:space="preserve"> de la </w:t>
      </w:r>
      <w:proofErr w:type="spellStart"/>
      <w:r w:rsidRPr="000B3473">
        <w:rPr>
          <w:rFonts w:ascii="inherit" w:hAnsi="inherit"/>
          <w:color w:val="800000"/>
          <w:sz w:val="27"/>
          <w:szCs w:val="27"/>
          <w:bdr w:val="none" w:sz="0" w:space="0" w:color="auto" w:frame="1"/>
          <w:lang w:val="fr-CA"/>
        </w:rPr>
        <w:t>revolución</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proletaria</w:t>
      </w:r>
      <w:proofErr w:type="spellEnd"/>
      <w:r w:rsidRPr="000B3473">
        <w:rPr>
          <w:rFonts w:ascii="inherit" w:hAnsi="inherit"/>
          <w:color w:val="800000"/>
          <w:sz w:val="27"/>
          <w:szCs w:val="27"/>
          <w:bdr w:val="none" w:sz="0" w:space="0" w:color="auto" w:frame="1"/>
          <w:lang w:val="fr-CA"/>
        </w:rPr>
        <w:t xml:space="preserve"> </w:t>
      </w:r>
      <w:proofErr w:type="spellStart"/>
      <w:r w:rsidRPr="000B3473">
        <w:rPr>
          <w:rFonts w:ascii="inherit" w:hAnsi="inherit"/>
          <w:color w:val="800000"/>
          <w:sz w:val="27"/>
          <w:szCs w:val="27"/>
          <w:bdr w:val="none" w:sz="0" w:space="0" w:color="auto" w:frame="1"/>
          <w:lang w:val="fr-CA"/>
        </w:rPr>
        <w:t>mundial</w:t>
      </w:r>
      <w:proofErr w:type="spellEnd"/>
      <w:r w:rsidRPr="000B3473">
        <w:rPr>
          <w:rFonts w:ascii="inherit" w:hAnsi="inherit"/>
          <w:color w:val="800000"/>
          <w:sz w:val="27"/>
          <w:szCs w:val="27"/>
          <w:bdr w:val="none" w:sz="0" w:space="0" w:color="auto" w:frame="1"/>
          <w:lang w:val="fr-CA"/>
        </w:rPr>
        <w:t>.</w:t>
      </w:r>
    </w:p>
    <w:p w14:paraId="3AAFD6FD" w14:textId="77777777" w:rsidR="00E350E1" w:rsidRPr="000B3473" w:rsidRDefault="00E350E1"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06D775FD"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r w:rsidRPr="000B3473">
        <w:rPr>
          <w:rFonts w:ascii="inherit" w:hAnsi="inherit"/>
          <w:color w:val="444444"/>
          <w:sz w:val="27"/>
          <w:szCs w:val="27"/>
          <w:bdr w:val="none" w:sz="0" w:space="0" w:color="auto" w:frame="1"/>
          <w:lang w:val="fr-CA"/>
        </w:rPr>
        <w:t xml:space="preserve">Rosa </w:t>
      </w:r>
      <w:proofErr w:type="spellStart"/>
      <w:r w:rsidRPr="000B3473">
        <w:rPr>
          <w:rFonts w:ascii="inherit" w:hAnsi="inherit"/>
          <w:color w:val="444444"/>
          <w:sz w:val="27"/>
          <w:szCs w:val="27"/>
          <w:bdr w:val="none" w:sz="0" w:space="0" w:color="auto" w:frame="1"/>
          <w:lang w:val="fr-CA"/>
        </w:rPr>
        <w:t>Luxemburgo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consideró</w:t>
      </w:r>
      <w:proofErr w:type="spellEnd"/>
      <w:r w:rsidRPr="000B3473">
        <w:rPr>
          <w:rFonts w:ascii="inherit" w:hAnsi="inherit"/>
          <w:color w:val="444444"/>
          <w:sz w:val="27"/>
          <w:szCs w:val="27"/>
          <w:bdr w:val="none" w:sz="0" w:space="0" w:color="auto" w:frame="1"/>
          <w:lang w:val="fr-CA"/>
        </w:rPr>
        <w:t xml:space="preserve"> que las </w:t>
      </w:r>
      <w:proofErr w:type="spellStart"/>
      <w:r w:rsidRPr="000B3473">
        <w:rPr>
          <w:rFonts w:ascii="inherit" w:hAnsi="inherit"/>
          <w:color w:val="444444"/>
          <w:sz w:val="27"/>
          <w:szCs w:val="27"/>
          <w:bdr w:val="none" w:sz="0" w:space="0" w:color="auto" w:frame="1"/>
          <w:lang w:val="fr-CA"/>
        </w:rPr>
        <w:t>tesis</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tal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las </w:t>
      </w:r>
      <w:proofErr w:type="spellStart"/>
      <w:r w:rsidRPr="000B3473">
        <w:rPr>
          <w:rFonts w:ascii="inherit" w:hAnsi="inherit"/>
          <w:color w:val="444444"/>
          <w:sz w:val="27"/>
          <w:szCs w:val="27"/>
          <w:bdr w:val="none" w:sz="0" w:space="0" w:color="auto" w:frame="1"/>
          <w:lang w:val="fr-CA"/>
        </w:rPr>
        <w:t>acabamos</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reconstituir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eran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fundamentalmente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erróneas</w:t>
      </w:r>
      <w:proofErr w:type="spellEnd"/>
      <w:r w:rsidRPr="000B3473">
        <w:rPr>
          <w:rFonts w:ascii="inherit" w:hAnsi="inherit"/>
          <w:color w:val="444444"/>
          <w:sz w:val="27"/>
          <w:szCs w:val="27"/>
          <w:bdr w:val="none" w:sz="0" w:space="0" w:color="auto" w:frame="1"/>
          <w:lang w:val="fr-CA"/>
        </w:rPr>
        <w:t>. En el </w:t>
      </w:r>
      <w:hyperlink r:id="rId227" w:history="1">
        <w:r w:rsidRPr="000B3473">
          <w:rPr>
            <w:rStyle w:val="Lienhypertexte"/>
            <w:rFonts w:ascii="inherit" w:hAnsi="inherit"/>
            <w:color w:val="000080"/>
            <w:sz w:val="27"/>
            <w:szCs w:val="27"/>
            <w:bdr w:val="none" w:sz="0" w:space="0" w:color="auto" w:frame="1"/>
            <w:lang w:val="fr-CA"/>
          </w:rPr>
          <w:t>Junius-</w:t>
        </w:r>
        <w:proofErr w:type="spellStart"/>
        <w:r w:rsidRPr="000B3473">
          <w:rPr>
            <w:rStyle w:val="Lienhypertexte"/>
            <w:rFonts w:ascii="inherit" w:hAnsi="inherit"/>
            <w:color w:val="000080"/>
            <w:sz w:val="27"/>
            <w:szCs w:val="27"/>
            <w:bdr w:val="none" w:sz="0" w:space="0" w:color="auto" w:frame="1"/>
            <w:lang w:val="fr-CA"/>
          </w:rPr>
          <w:t>broschüre</w:t>
        </w:r>
        <w:proofErr w:type="spellEnd"/>
      </w:hyperlink>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aparecido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durante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guerra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resume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así</w:t>
      </w:r>
      <w:proofErr w:type="spellEnd"/>
      <w:r w:rsidRPr="000B3473">
        <w:rPr>
          <w:rFonts w:ascii="inherit" w:hAnsi="inherit"/>
          <w:color w:val="444444"/>
          <w:sz w:val="27"/>
          <w:szCs w:val="27"/>
          <w:bdr w:val="none" w:sz="0" w:space="0" w:color="auto" w:frame="1"/>
          <w:lang w:val="fr-CA"/>
        </w:rPr>
        <w:t xml:space="preserve"> su </w:t>
      </w:r>
      <w:proofErr w:type="spellStart"/>
      <w:r w:rsidRPr="000B3473">
        <w:rPr>
          <w:rFonts w:ascii="inherit" w:hAnsi="inherit"/>
          <w:color w:val="444444"/>
          <w:sz w:val="27"/>
          <w:szCs w:val="27"/>
          <w:bdr w:val="none" w:sz="0" w:space="0" w:color="auto" w:frame="1"/>
          <w:lang w:val="fr-CA"/>
        </w:rPr>
        <w:t>concepción</w:t>
      </w:r>
      <w:proofErr w:type="spellEnd"/>
      <w:r w:rsidRPr="000B3473">
        <w:rPr>
          <w:rFonts w:ascii="inherit" w:hAnsi="inherit"/>
          <w:color w:val="444444"/>
          <w:sz w:val="27"/>
          <w:szCs w:val="27"/>
          <w:bdr w:val="none" w:sz="0" w:space="0" w:color="auto" w:frame="1"/>
          <w:lang w:val="fr-CA"/>
        </w:rPr>
        <w:t>:</w:t>
      </w:r>
    </w:p>
    <w:p w14:paraId="12D628BB" w14:textId="77777777" w:rsidR="00E350E1" w:rsidRPr="000B3473" w:rsidRDefault="00E350E1" w:rsidP="00EF17D7">
      <w:pPr>
        <w:pStyle w:val="NormalWeb"/>
        <w:shd w:val="clear" w:color="auto" w:fill="FFFFFF"/>
        <w:spacing w:before="0" w:beforeAutospacing="0" w:after="0" w:afterAutospacing="0"/>
        <w:textAlignment w:val="baseline"/>
        <w:rPr>
          <w:color w:val="444444"/>
          <w:sz w:val="23"/>
          <w:szCs w:val="23"/>
          <w:lang w:val="fr-CA"/>
        </w:rPr>
      </w:pPr>
    </w:p>
    <w:p w14:paraId="3CE53BCA" w14:textId="77777777" w:rsidR="00EF17D7" w:rsidRPr="000B3473" w:rsidRDefault="00E350E1" w:rsidP="00EF17D7">
      <w:pPr>
        <w:pStyle w:val="NormalWeb"/>
        <w:shd w:val="clear" w:color="auto" w:fill="FFFFFF"/>
        <w:spacing w:before="0" w:beforeAutospacing="0" w:after="0" w:afterAutospacing="0"/>
        <w:textAlignment w:val="baseline"/>
        <w:rPr>
          <w:rFonts w:ascii="inherit" w:hAnsi="inherit"/>
          <w:color w:val="000000"/>
          <w:sz w:val="27"/>
          <w:szCs w:val="27"/>
          <w:bdr w:val="none" w:sz="0" w:space="0" w:color="auto" w:frame="1"/>
          <w:lang w:val="fr-CA"/>
        </w:rPr>
      </w:pPr>
      <w:r w:rsidRPr="000B3473">
        <w:rPr>
          <w:rFonts w:ascii="inherit" w:hAnsi="inherit"/>
          <w:color w:val="444444"/>
          <w:sz w:val="27"/>
          <w:szCs w:val="27"/>
          <w:bdr w:val="none" w:sz="0" w:space="0" w:color="auto" w:frame="1"/>
          <w:lang w:val="fr-CA"/>
        </w:rPr>
        <w:t>“</w:t>
      </w:r>
      <w:proofErr w:type="spellStart"/>
      <w:r w:rsidR="00EF17D7" w:rsidRPr="000B3473">
        <w:rPr>
          <w:rFonts w:ascii="inherit" w:hAnsi="inherit"/>
          <w:color w:val="000000"/>
          <w:sz w:val="27"/>
          <w:szCs w:val="27"/>
          <w:bdr w:val="none" w:sz="0" w:space="0" w:color="auto" w:frame="1"/>
          <w:lang w:val="fr-CA"/>
        </w:rPr>
        <w:t>Mientras</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existan</w:t>
      </w:r>
      <w:proofErr w:type="spellEnd"/>
      <w:r w:rsidR="00EF17D7" w:rsidRPr="000B3473">
        <w:rPr>
          <w:rFonts w:ascii="inherit" w:hAnsi="inherit"/>
          <w:color w:val="000000"/>
          <w:sz w:val="27"/>
          <w:szCs w:val="27"/>
          <w:bdr w:val="none" w:sz="0" w:space="0" w:color="auto" w:frame="1"/>
          <w:lang w:val="fr-CA"/>
        </w:rPr>
        <w:t xml:space="preserve"> los </w:t>
      </w:r>
      <w:proofErr w:type="spellStart"/>
      <w:r w:rsidR="00EF17D7" w:rsidRPr="000B3473">
        <w:rPr>
          <w:rFonts w:ascii="inherit" w:hAnsi="inherit"/>
          <w:color w:val="000000"/>
          <w:sz w:val="27"/>
          <w:szCs w:val="27"/>
          <w:bdr w:val="none" w:sz="0" w:space="0" w:color="auto" w:frame="1"/>
          <w:lang w:val="fr-CA"/>
        </w:rPr>
        <w:t>estados</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capitalistas</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especialmente</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mientras</w:t>
      </w:r>
      <w:proofErr w:type="spellEnd"/>
      <w:r w:rsidR="00EF17D7" w:rsidRPr="000B3473">
        <w:rPr>
          <w:rFonts w:ascii="inherit" w:hAnsi="inherit"/>
          <w:color w:val="000000"/>
          <w:sz w:val="27"/>
          <w:szCs w:val="27"/>
          <w:bdr w:val="none" w:sz="0" w:space="0" w:color="auto" w:frame="1"/>
          <w:lang w:val="fr-CA"/>
        </w:rPr>
        <w:t xml:space="preserve"> la </w:t>
      </w:r>
      <w:proofErr w:type="spellStart"/>
      <w:r w:rsidR="00EF17D7" w:rsidRPr="000B3473">
        <w:rPr>
          <w:rFonts w:ascii="inherit" w:hAnsi="inherit"/>
          <w:color w:val="000000"/>
          <w:sz w:val="27"/>
          <w:szCs w:val="27"/>
          <w:bdr w:val="none" w:sz="0" w:space="0" w:color="auto" w:frame="1"/>
          <w:lang w:val="fr-CA"/>
        </w:rPr>
        <w:t>política</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imperialista</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universal</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determine</w:t>
      </w:r>
      <w:proofErr w:type="spellEnd"/>
      <w:r w:rsidR="00EF17D7" w:rsidRPr="000B3473">
        <w:rPr>
          <w:rFonts w:ascii="inherit" w:hAnsi="inherit"/>
          <w:color w:val="000000"/>
          <w:sz w:val="27"/>
          <w:szCs w:val="27"/>
          <w:bdr w:val="none" w:sz="0" w:space="0" w:color="auto" w:frame="1"/>
          <w:lang w:val="fr-CA"/>
        </w:rPr>
        <w:t xml:space="preserve"> y </w:t>
      </w:r>
      <w:proofErr w:type="spellStart"/>
      <w:r w:rsidR="00EF17D7" w:rsidRPr="000B3473">
        <w:rPr>
          <w:rFonts w:ascii="inherit" w:hAnsi="inherit"/>
          <w:color w:val="000000"/>
          <w:sz w:val="27"/>
          <w:szCs w:val="27"/>
          <w:bdr w:val="none" w:sz="0" w:space="0" w:color="auto" w:frame="1"/>
          <w:lang w:val="fr-CA"/>
        </w:rPr>
        <w:t>moldee</w:t>
      </w:r>
      <w:proofErr w:type="spellEnd"/>
      <w:r w:rsidR="00EF17D7" w:rsidRPr="000B3473">
        <w:rPr>
          <w:rFonts w:ascii="inherit" w:hAnsi="inherit"/>
          <w:color w:val="000000"/>
          <w:sz w:val="27"/>
          <w:szCs w:val="27"/>
          <w:bdr w:val="none" w:sz="0" w:space="0" w:color="auto" w:frame="1"/>
          <w:lang w:val="fr-CA"/>
        </w:rPr>
        <w:t xml:space="preserve"> la vida interna y </w:t>
      </w:r>
      <w:proofErr w:type="spellStart"/>
      <w:r w:rsidR="00EF17D7" w:rsidRPr="000B3473">
        <w:rPr>
          <w:rFonts w:ascii="inherit" w:hAnsi="inherit"/>
          <w:color w:val="000000"/>
          <w:sz w:val="27"/>
          <w:szCs w:val="27"/>
          <w:bdr w:val="none" w:sz="0" w:space="0" w:color="auto" w:frame="1"/>
          <w:lang w:val="fr-CA"/>
        </w:rPr>
        <w:t>externa</w:t>
      </w:r>
      <w:proofErr w:type="spellEnd"/>
      <w:r w:rsidR="00EF17D7" w:rsidRPr="000B3473">
        <w:rPr>
          <w:rFonts w:ascii="inherit" w:hAnsi="inherit"/>
          <w:color w:val="000000"/>
          <w:sz w:val="27"/>
          <w:szCs w:val="27"/>
          <w:bdr w:val="none" w:sz="0" w:space="0" w:color="auto" w:frame="1"/>
          <w:lang w:val="fr-CA"/>
        </w:rPr>
        <w:t xml:space="preserve"> de los </w:t>
      </w:r>
      <w:proofErr w:type="spellStart"/>
      <w:r w:rsidR="00EF17D7" w:rsidRPr="000B3473">
        <w:rPr>
          <w:rFonts w:ascii="inherit" w:hAnsi="inherit"/>
          <w:color w:val="000000"/>
          <w:sz w:val="27"/>
          <w:szCs w:val="27"/>
          <w:bdr w:val="none" w:sz="0" w:space="0" w:color="auto" w:frame="1"/>
          <w:lang w:val="fr-CA"/>
        </w:rPr>
        <w:t>estados</w:t>
      </w:r>
      <w:proofErr w:type="spellEnd"/>
      <w:r w:rsidR="00EF17D7" w:rsidRPr="000B3473">
        <w:rPr>
          <w:rFonts w:ascii="inherit" w:hAnsi="inherit"/>
          <w:color w:val="000000"/>
          <w:sz w:val="27"/>
          <w:szCs w:val="27"/>
          <w:bdr w:val="none" w:sz="0" w:space="0" w:color="auto" w:frame="1"/>
          <w:lang w:val="fr-CA"/>
        </w:rPr>
        <w:t xml:space="preserve">, el derecho de las </w:t>
      </w:r>
      <w:proofErr w:type="spellStart"/>
      <w:r w:rsidR="00EF17D7" w:rsidRPr="000B3473">
        <w:rPr>
          <w:rFonts w:ascii="inherit" w:hAnsi="inherit"/>
          <w:color w:val="000000"/>
          <w:sz w:val="27"/>
          <w:szCs w:val="27"/>
          <w:bdr w:val="none" w:sz="0" w:space="0" w:color="auto" w:frame="1"/>
          <w:lang w:val="fr-CA"/>
        </w:rPr>
        <w:t>naciones</w:t>
      </w:r>
      <w:proofErr w:type="spellEnd"/>
      <w:r w:rsidR="00EF17D7" w:rsidRPr="000B3473">
        <w:rPr>
          <w:rFonts w:ascii="inherit" w:hAnsi="inherit"/>
          <w:color w:val="000000"/>
          <w:sz w:val="27"/>
          <w:szCs w:val="27"/>
          <w:bdr w:val="none" w:sz="0" w:space="0" w:color="auto" w:frame="1"/>
          <w:lang w:val="fr-CA"/>
        </w:rPr>
        <w:t xml:space="preserve"> a la </w:t>
      </w:r>
      <w:proofErr w:type="spellStart"/>
      <w:r w:rsidR="00EF17D7" w:rsidRPr="000B3473">
        <w:rPr>
          <w:rFonts w:ascii="inherit" w:hAnsi="inherit"/>
          <w:color w:val="000000"/>
          <w:sz w:val="27"/>
          <w:szCs w:val="27"/>
          <w:bdr w:val="none" w:sz="0" w:space="0" w:color="auto" w:frame="1"/>
          <w:lang w:val="fr-CA"/>
        </w:rPr>
        <w:t>autodeterminación</w:t>
      </w:r>
      <w:proofErr w:type="spellEnd"/>
      <w:r w:rsidR="00EF17D7" w:rsidRPr="000B3473">
        <w:rPr>
          <w:rFonts w:ascii="inherit" w:hAnsi="inherit"/>
          <w:color w:val="000000"/>
          <w:sz w:val="27"/>
          <w:szCs w:val="27"/>
          <w:bdr w:val="none" w:sz="0" w:space="0" w:color="auto" w:frame="1"/>
          <w:lang w:val="fr-CA"/>
        </w:rPr>
        <w:t xml:space="preserve"> es solo </w:t>
      </w:r>
      <w:proofErr w:type="spellStart"/>
      <w:r w:rsidR="00EF17D7" w:rsidRPr="000B3473">
        <w:rPr>
          <w:rFonts w:ascii="inherit" w:hAnsi="inherit"/>
          <w:color w:val="000000"/>
          <w:sz w:val="27"/>
          <w:szCs w:val="27"/>
          <w:bdr w:val="none" w:sz="0" w:space="0" w:color="auto" w:frame="1"/>
          <w:lang w:val="fr-CA"/>
        </w:rPr>
        <w:t>una</w:t>
      </w:r>
      <w:proofErr w:type="spellEnd"/>
      <w:r w:rsidR="00EF17D7" w:rsidRPr="000B3473">
        <w:rPr>
          <w:rFonts w:ascii="inherit" w:hAnsi="inherit"/>
          <w:color w:val="000000"/>
          <w:sz w:val="27"/>
          <w:szCs w:val="27"/>
          <w:bdr w:val="none" w:sz="0" w:space="0" w:color="auto" w:frame="1"/>
          <w:lang w:val="fr-CA"/>
        </w:rPr>
        <w:t xml:space="preserve"> palabra </w:t>
      </w:r>
      <w:proofErr w:type="spellStart"/>
      <w:r w:rsidR="00EF17D7" w:rsidRPr="000B3473">
        <w:rPr>
          <w:rFonts w:ascii="inherit" w:hAnsi="inherit"/>
          <w:color w:val="000000"/>
          <w:sz w:val="27"/>
          <w:szCs w:val="27"/>
          <w:bdr w:val="none" w:sz="0" w:space="0" w:color="auto" w:frame="1"/>
          <w:lang w:val="fr-CA"/>
        </w:rPr>
        <w:t>vacía</w:t>
      </w:r>
      <w:proofErr w:type="spellEnd"/>
      <w:r w:rsidR="00EF17D7" w:rsidRPr="000B3473">
        <w:rPr>
          <w:rFonts w:ascii="inherit" w:hAnsi="inherit"/>
          <w:color w:val="000000"/>
          <w:sz w:val="27"/>
          <w:szCs w:val="27"/>
          <w:bdr w:val="none" w:sz="0" w:space="0" w:color="auto" w:frame="1"/>
          <w:lang w:val="fr-CA"/>
        </w:rPr>
        <w:t xml:space="preserve">, tanto en </w:t>
      </w:r>
      <w:proofErr w:type="spellStart"/>
      <w:r w:rsidR="00EF17D7" w:rsidRPr="000B3473">
        <w:rPr>
          <w:rFonts w:ascii="inherit" w:hAnsi="inherit"/>
          <w:color w:val="000000"/>
          <w:sz w:val="27"/>
          <w:szCs w:val="27"/>
          <w:bdr w:val="none" w:sz="0" w:space="0" w:color="auto" w:frame="1"/>
          <w:lang w:val="fr-CA"/>
        </w:rPr>
        <w:t>tiempos</w:t>
      </w:r>
      <w:proofErr w:type="spellEnd"/>
      <w:r w:rsidR="00EF17D7" w:rsidRPr="000B3473">
        <w:rPr>
          <w:rFonts w:ascii="inherit" w:hAnsi="inherit"/>
          <w:color w:val="000000"/>
          <w:sz w:val="27"/>
          <w:szCs w:val="27"/>
          <w:bdr w:val="none" w:sz="0" w:space="0" w:color="auto" w:frame="1"/>
          <w:lang w:val="fr-CA"/>
        </w:rPr>
        <w:t xml:space="preserve"> de </w:t>
      </w:r>
      <w:proofErr w:type="spellStart"/>
      <w:r w:rsidR="00EF17D7" w:rsidRPr="000B3473">
        <w:rPr>
          <w:rFonts w:ascii="inherit" w:hAnsi="inherit"/>
          <w:color w:val="000000"/>
          <w:sz w:val="27"/>
          <w:szCs w:val="27"/>
          <w:bdr w:val="none" w:sz="0" w:space="0" w:color="auto" w:frame="1"/>
          <w:lang w:val="fr-CA"/>
        </w:rPr>
        <w:t>guerra</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como</w:t>
      </w:r>
      <w:proofErr w:type="spellEnd"/>
      <w:r w:rsidR="00EF17D7" w:rsidRPr="000B3473">
        <w:rPr>
          <w:rFonts w:ascii="inherit" w:hAnsi="inherit"/>
          <w:color w:val="000000"/>
          <w:sz w:val="27"/>
          <w:szCs w:val="27"/>
          <w:bdr w:val="none" w:sz="0" w:space="0" w:color="auto" w:frame="1"/>
          <w:lang w:val="fr-CA"/>
        </w:rPr>
        <w:t xml:space="preserve"> en </w:t>
      </w:r>
      <w:proofErr w:type="spellStart"/>
      <w:r w:rsidR="00EF17D7" w:rsidRPr="000B3473">
        <w:rPr>
          <w:rFonts w:ascii="inherit" w:hAnsi="inherit"/>
          <w:color w:val="000000"/>
          <w:sz w:val="27"/>
          <w:szCs w:val="27"/>
          <w:bdr w:val="none" w:sz="0" w:space="0" w:color="auto" w:frame="1"/>
          <w:lang w:val="fr-CA"/>
        </w:rPr>
        <w:t>tiempos</w:t>
      </w:r>
      <w:proofErr w:type="spellEnd"/>
      <w:r w:rsidR="00EF17D7" w:rsidRPr="000B3473">
        <w:rPr>
          <w:rFonts w:ascii="inherit" w:hAnsi="inherit"/>
          <w:color w:val="000000"/>
          <w:sz w:val="27"/>
          <w:szCs w:val="27"/>
          <w:bdr w:val="none" w:sz="0" w:space="0" w:color="auto" w:frame="1"/>
          <w:lang w:val="fr-CA"/>
        </w:rPr>
        <w:t xml:space="preserve"> de </w:t>
      </w:r>
      <w:proofErr w:type="spellStart"/>
      <w:r w:rsidR="00EF17D7" w:rsidRPr="000B3473">
        <w:rPr>
          <w:rFonts w:ascii="inherit" w:hAnsi="inherit"/>
          <w:color w:val="000000"/>
          <w:sz w:val="27"/>
          <w:szCs w:val="27"/>
          <w:bdr w:val="none" w:sz="0" w:space="0" w:color="auto" w:frame="1"/>
          <w:lang w:val="fr-CA"/>
        </w:rPr>
        <w:t>paz</w:t>
      </w:r>
      <w:proofErr w:type="spellEnd"/>
      <w:r w:rsidR="00EF17D7" w:rsidRPr="000B3473">
        <w:rPr>
          <w:rFonts w:ascii="inherit" w:hAnsi="inherit"/>
          <w:color w:val="000000"/>
          <w:sz w:val="27"/>
          <w:szCs w:val="27"/>
          <w:bdr w:val="none" w:sz="0" w:space="0" w:color="auto" w:frame="1"/>
          <w:lang w:val="fr-CA"/>
        </w:rPr>
        <w:t>. </w:t>
      </w:r>
      <w:proofErr w:type="spellStart"/>
      <w:r w:rsidR="00EF17D7" w:rsidRPr="000B3473">
        <w:rPr>
          <w:rFonts w:ascii="inherit" w:hAnsi="inherit"/>
          <w:color w:val="000000"/>
          <w:sz w:val="27"/>
          <w:szCs w:val="27"/>
          <w:bdr w:val="none" w:sz="0" w:space="0" w:color="auto" w:frame="1"/>
          <w:lang w:val="fr-CA"/>
        </w:rPr>
        <w:t>Mucho</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más</w:t>
      </w:r>
      <w:proofErr w:type="spellEnd"/>
      <w:r w:rsidR="00EF17D7" w:rsidRPr="000B3473">
        <w:rPr>
          <w:rFonts w:ascii="inherit" w:hAnsi="inherit"/>
          <w:color w:val="000000"/>
          <w:sz w:val="27"/>
          <w:szCs w:val="27"/>
          <w:bdr w:val="none" w:sz="0" w:space="0" w:color="auto" w:frame="1"/>
          <w:lang w:val="fr-CA"/>
        </w:rPr>
        <w:t xml:space="preserve">: en el </w:t>
      </w:r>
      <w:proofErr w:type="spellStart"/>
      <w:r w:rsidR="00EF17D7" w:rsidRPr="000B3473">
        <w:rPr>
          <w:rFonts w:ascii="inherit" w:hAnsi="inherit"/>
          <w:color w:val="000000"/>
          <w:sz w:val="27"/>
          <w:szCs w:val="27"/>
          <w:bdr w:val="none" w:sz="0" w:space="0" w:color="auto" w:frame="1"/>
          <w:lang w:val="fr-CA"/>
        </w:rPr>
        <w:t>actual</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ambiente</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imperialista</w:t>
      </w:r>
      <w:proofErr w:type="spellEnd"/>
      <w:r w:rsidR="00EF17D7" w:rsidRPr="000B3473">
        <w:rPr>
          <w:rFonts w:ascii="inherit" w:hAnsi="inherit"/>
          <w:color w:val="000000"/>
          <w:sz w:val="27"/>
          <w:szCs w:val="27"/>
          <w:bdr w:val="none" w:sz="0" w:space="0" w:color="auto" w:frame="1"/>
          <w:lang w:val="fr-CA"/>
        </w:rPr>
        <w:t xml:space="preserve">, no </w:t>
      </w:r>
      <w:proofErr w:type="spellStart"/>
      <w:r w:rsidR="00EF17D7" w:rsidRPr="000B3473">
        <w:rPr>
          <w:rFonts w:ascii="inherit" w:hAnsi="inherit"/>
          <w:color w:val="000000"/>
          <w:sz w:val="27"/>
          <w:szCs w:val="27"/>
          <w:bdr w:val="none" w:sz="0" w:space="0" w:color="auto" w:frame="1"/>
          <w:lang w:val="fr-CA"/>
        </w:rPr>
        <w:t>puede</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haber</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guerra</w:t>
      </w:r>
      <w:proofErr w:type="spellEnd"/>
      <w:r w:rsidR="00EF17D7" w:rsidRPr="000B3473">
        <w:rPr>
          <w:rFonts w:ascii="inherit" w:hAnsi="inherit"/>
          <w:color w:val="000000"/>
          <w:sz w:val="27"/>
          <w:szCs w:val="27"/>
          <w:bdr w:val="none" w:sz="0" w:space="0" w:color="auto" w:frame="1"/>
          <w:lang w:val="fr-CA"/>
        </w:rPr>
        <w:t xml:space="preserve"> de </w:t>
      </w:r>
      <w:proofErr w:type="spellStart"/>
      <w:r w:rsidR="00EF17D7" w:rsidRPr="000B3473">
        <w:rPr>
          <w:rFonts w:ascii="inherit" w:hAnsi="inherit"/>
          <w:color w:val="000000"/>
          <w:sz w:val="27"/>
          <w:szCs w:val="27"/>
          <w:bdr w:val="none" w:sz="0" w:space="0" w:color="auto" w:frame="1"/>
          <w:lang w:val="fr-CA"/>
        </w:rPr>
        <w:t>defensa</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nacional</w:t>
      </w:r>
      <w:proofErr w:type="spellEnd"/>
      <w:r w:rsidR="00EF17D7" w:rsidRPr="000B3473">
        <w:rPr>
          <w:rFonts w:ascii="inherit" w:hAnsi="inherit"/>
          <w:color w:val="000000"/>
          <w:sz w:val="27"/>
          <w:szCs w:val="27"/>
          <w:bdr w:val="none" w:sz="0" w:space="0" w:color="auto" w:frame="1"/>
          <w:lang w:val="fr-CA"/>
        </w:rPr>
        <w:t xml:space="preserve"> y </w:t>
      </w:r>
      <w:proofErr w:type="spellStart"/>
      <w:r w:rsidR="00EF17D7" w:rsidRPr="000B3473">
        <w:rPr>
          <w:rFonts w:ascii="inherit" w:hAnsi="inherit"/>
          <w:color w:val="000000"/>
          <w:sz w:val="27"/>
          <w:szCs w:val="27"/>
          <w:bdr w:val="none" w:sz="0" w:space="0" w:color="auto" w:frame="1"/>
          <w:lang w:val="fr-CA"/>
        </w:rPr>
        <w:t>toda</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política</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socialista</w:t>
      </w:r>
      <w:proofErr w:type="spellEnd"/>
      <w:r w:rsidR="00EF17D7" w:rsidRPr="000B3473">
        <w:rPr>
          <w:rFonts w:ascii="inherit" w:hAnsi="inherit"/>
          <w:color w:val="000000"/>
          <w:sz w:val="27"/>
          <w:szCs w:val="27"/>
          <w:bdr w:val="none" w:sz="0" w:space="0" w:color="auto" w:frame="1"/>
          <w:lang w:val="fr-CA"/>
        </w:rPr>
        <w:t xml:space="preserve"> que </w:t>
      </w:r>
      <w:proofErr w:type="spellStart"/>
      <w:r w:rsidR="00EF17D7" w:rsidRPr="000B3473">
        <w:rPr>
          <w:rFonts w:ascii="inherit" w:hAnsi="inherit"/>
          <w:color w:val="000000"/>
          <w:sz w:val="27"/>
          <w:szCs w:val="27"/>
          <w:bdr w:val="none" w:sz="0" w:space="0" w:color="auto" w:frame="1"/>
          <w:lang w:val="fr-CA"/>
        </w:rPr>
        <w:t>desconozca</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ese</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ambiente</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histórico</w:t>
      </w:r>
      <w:proofErr w:type="spellEnd"/>
      <w:r w:rsidR="00EF17D7" w:rsidRPr="000B3473">
        <w:rPr>
          <w:rFonts w:ascii="inherit" w:hAnsi="inherit"/>
          <w:color w:val="000000"/>
          <w:sz w:val="27"/>
          <w:szCs w:val="27"/>
          <w:bdr w:val="none" w:sz="0" w:space="0" w:color="auto" w:frame="1"/>
          <w:lang w:val="fr-CA"/>
        </w:rPr>
        <w:t xml:space="preserve">, que </w:t>
      </w:r>
      <w:proofErr w:type="spellStart"/>
      <w:r w:rsidR="00EF17D7" w:rsidRPr="000B3473">
        <w:rPr>
          <w:rFonts w:ascii="inherit" w:hAnsi="inherit"/>
          <w:color w:val="000000"/>
          <w:sz w:val="27"/>
          <w:szCs w:val="27"/>
          <w:bdr w:val="none" w:sz="0" w:space="0" w:color="auto" w:frame="1"/>
          <w:lang w:val="fr-CA"/>
        </w:rPr>
        <w:t>quiera</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guiarse</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dentro</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del</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torbellino</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universal</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sólo</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por</w:t>
      </w:r>
      <w:proofErr w:type="spellEnd"/>
      <w:r w:rsidR="00EF17D7" w:rsidRPr="000B3473">
        <w:rPr>
          <w:rFonts w:ascii="inherit" w:hAnsi="inherit"/>
          <w:color w:val="000000"/>
          <w:sz w:val="27"/>
          <w:szCs w:val="27"/>
          <w:bdr w:val="none" w:sz="0" w:space="0" w:color="auto" w:frame="1"/>
          <w:lang w:val="fr-CA"/>
        </w:rPr>
        <w:t xml:space="preserve"> los </w:t>
      </w:r>
      <w:proofErr w:type="spellStart"/>
      <w:r w:rsidR="00EF17D7" w:rsidRPr="000B3473">
        <w:rPr>
          <w:rFonts w:ascii="inherit" w:hAnsi="inherit"/>
          <w:color w:val="000000"/>
          <w:sz w:val="27"/>
          <w:szCs w:val="27"/>
          <w:bdr w:val="none" w:sz="0" w:space="0" w:color="auto" w:frame="1"/>
          <w:lang w:val="fr-CA"/>
        </w:rPr>
        <w:t>puntos</w:t>
      </w:r>
      <w:proofErr w:type="spellEnd"/>
      <w:r w:rsidR="00EF17D7" w:rsidRPr="000B3473">
        <w:rPr>
          <w:rFonts w:ascii="inherit" w:hAnsi="inherit"/>
          <w:color w:val="000000"/>
          <w:sz w:val="27"/>
          <w:szCs w:val="27"/>
          <w:bdr w:val="none" w:sz="0" w:space="0" w:color="auto" w:frame="1"/>
          <w:lang w:val="fr-CA"/>
        </w:rPr>
        <w:t xml:space="preserve"> de vista </w:t>
      </w:r>
      <w:proofErr w:type="gramStart"/>
      <w:r w:rsidR="00EF17D7" w:rsidRPr="000B3473">
        <w:rPr>
          <w:rFonts w:ascii="inherit" w:hAnsi="inherit"/>
          <w:color w:val="000000"/>
          <w:sz w:val="27"/>
          <w:szCs w:val="27"/>
          <w:bdr w:val="none" w:sz="0" w:space="0" w:color="auto" w:frame="1"/>
          <w:lang w:val="fr-CA"/>
        </w:rPr>
        <w:t>de un</w:t>
      </w:r>
      <w:proofErr w:type="gramEnd"/>
      <w:r w:rsidR="00EF17D7" w:rsidRPr="000B3473">
        <w:rPr>
          <w:rFonts w:ascii="inherit" w:hAnsi="inherit"/>
          <w:color w:val="000000"/>
          <w:sz w:val="27"/>
          <w:szCs w:val="27"/>
          <w:bdr w:val="none" w:sz="0" w:space="0" w:color="auto" w:frame="1"/>
          <w:lang w:val="fr-CA"/>
        </w:rPr>
        <w:t xml:space="preserve"> solo </w:t>
      </w:r>
      <w:proofErr w:type="spellStart"/>
      <w:r w:rsidR="00EF17D7" w:rsidRPr="000B3473">
        <w:rPr>
          <w:rFonts w:ascii="inherit" w:hAnsi="inherit"/>
          <w:color w:val="000000"/>
          <w:sz w:val="27"/>
          <w:szCs w:val="27"/>
          <w:bdr w:val="none" w:sz="0" w:space="0" w:color="auto" w:frame="1"/>
          <w:lang w:val="fr-CA"/>
        </w:rPr>
        <w:t>país</w:t>
      </w:r>
      <w:proofErr w:type="spellEnd"/>
      <w:r w:rsidR="00EF17D7" w:rsidRPr="000B3473">
        <w:rPr>
          <w:rFonts w:ascii="inherit" w:hAnsi="inherit"/>
          <w:color w:val="000000"/>
          <w:sz w:val="27"/>
          <w:szCs w:val="27"/>
          <w:bdr w:val="none" w:sz="0" w:space="0" w:color="auto" w:frame="1"/>
          <w:lang w:val="fr-CA"/>
        </w:rPr>
        <w:t xml:space="preserve">, es </w:t>
      </w:r>
      <w:proofErr w:type="spellStart"/>
      <w:r w:rsidR="00EF17D7" w:rsidRPr="000B3473">
        <w:rPr>
          <w:rFonts w:ascii="inherit" w:hAnsi="inherit"/>
          <w:color w:val="000000"/>
          <w:sz w:val="27"/>
          <w:szCs w:val="27"/>
          <w:bdr w:val="none" w:sz="0" w:space="0" w:color="auto" w:frame="1"/>
          <w:lang w:val="fr-CA"/>
        </w:rPr>
        <w:t>condenado</w:t>
      </w:r>
      <w:proofErr w:type="spellEnd"/>
      <w:r w:rsidR="00EF17D7" w:rsidRPr="000B3473">
        <w:rPr>
          <w:rFonts w:ascii="inherit" w:hAnsi="inherit"/>
          <w:color w:val="000000"/>
          <w:sz w:val="27"/>
          <w:szCs w:val="27"/>
          <w:bdr w:val="none" w:sz="0" w:space="0" w:color="auto" w:frame="1"/>
          <w:lang w:val="fr-CA"/>
        </w:rPr>
        <w:t xml:space="preserve"> al </w:t>
      </w:r>
      <w:proofErr w:type="spellStart"/>
      <w:r w:rsidR="00EF17D7" w:rsidRPr="000B3473">
        <w:rPr>
          <w:rFonts w:ascii="inherit" w:hAnsi="inherit"/>
          <w:color w:val="000000"/>
          <w:sz w:val="27"/>
          <w:szCs w:val="27"/>
          <w:bdr w:val="none" w:sz="0" w:space="0" w:color="auto" w:frame="1"/>
          <w:lang w:val="fr-CA"/>
        </w:rPr>
        <w:t>fracaso</w:t>
      </w:r>
      <w:proofErr w:type="spellEnd"/>
      <w:r w:rsidR="00EF17D7" w:rsidRPr="000B3473">
        <w:rPr>
          <w:rFonts w:ascii="inherit" w:hAnsi="inherit"/>
          <w:color w:val="000000"/>
          <w:sz w:val="27"/>
          <w:szCs w:val="27"/>
          <w:bdr w:val="none" w:sz="0" w:space="0" w:color="auto" w:frame="1"/>
          <w:lang w:val="fr-CA"/>
        </w:rPr>
        <w:t xml:space="preserve"> de </w:t>
      </w:r>
      <w:proofErr w:type="spellStart"/>
      <w:r w:rsidR="00EF17D7" w:rsidRPr="000B3473">
        <w:rPr>
          <w:rFonts w:ascii="inherit" w:hAnsi="inherit"/>
          <w:color w:val="000000"/>
          <w:sz w:val="27"/>
          <w:szCs w:val="27"/>
          <w:bdr w:val="none" w:sz="0" w:space="0" w:color="auto" w:frame="1"/>
          <w:lang w:val="fr-CA"/>
        </w:rPr>
        <w:t>antemano</w:t>
      </w:r>
      <w:proofErr w:type="spellEnd"/>
      <w:r w:rsidR="00EF17D7" w:rsidRPr="000B3473">
        <w:rPr>
          <w:rFonts w:ascii="inherit" w:hAnsi="inherit"/>
          <w:color w:val="444444"/>
          <w:sz w:val="27"/>
          <w:szCs w:val="27"/>
          <w:bdr w:val="none" w:sz="0" w:space="0" w:color="auto" w:frame="1"/>
          <w:lang w:val="fr-CA"/>
        </w:rPr>
        <w:t>” </w:t>
      </w:r>
      <w:r w:rsidR="00EF17D7" w:rsidRPr="000B3473">
        <w:rPr>
          <w:rFonts w:ascii="inherit" w:hAnsi="inherit"/>
          <w:color w:val="000000"/>
          <w:sz w:val="27"/>
          <w:szCs w:val="27"/>
          <w:bdr w:val="none" w:sz="0" w:space="0" w:color="auto" w:frame="1"/>
          <w:lang w:val="fr-CA"/>
        </w:rPr>
        <w:t>[16].</w:t>
      </w:r>
    </w:p>
    <w:p w14:paraId="41339484" w14:textId="77777777" w:rsidR="00E350E1" w:rsidRPr="000B3473" w:rsidRDefault="00E350E1" w:rsidP="00EF17D7">
      <w:pPr>
        <w:pStyle w:val="NormalWeb"/>
        <w:shd w:val="clear" w:color="auto" w:fill="FFFFFF"/>
        <w:spacing w:before="0" w:beforeAutospacing="0" w:after="0" w:afterAutospacing="0"/>
        <w:textAlignment w:val="baseline"/>
        <w:rPr>
          <w:color w:val="444444"/>
          <w:sz w:val="23"/>
          <w:szCs w:val="23"/>
          <w:lang w:val="fr-CA"/>
        </w:rPr>
      </w:pPr>
    </w:p>
    <w:p w14:paraId="72D56783"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proofErr w:type="spellStart"/>
      <w:r w:rsidRPr="000B3473">
        <w:rPr>
          <w:rFonts w:ascii="inherit" w:hAnsi="inherit"/>
          <w:color w:val="444444"/>
          <w:sz w:val="27"/>
          <w:szCs w:val="27"/>
          <w:bdr w:val="none" w:sz="0" w:space="0" w:color="auto" w:frame="1"/>
          <w:lang w:val="fr-CA"/>
        </w:rPr>
        <w:t>Nunca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jamás</w:t>
      </w:r>
      <w:proofErr w:type="spellEnd"/>
      <w:r w:rsidRPr="000B3473">
        <w:rPr>
          <w:rFonts w:ascii="inherit" w:hAnsi="inherit"/>
          <w:color w:val="444444"/>
          <w:sz w:val="27"/>
          <w:szCs w:val="27"/>
          <w:bdr w:val="none" w:sz="0" w:space="0" w:color="auto" w:frame="1"/>
          <w:lang w:val="fr-CA"/>
        </w:rPr>
        <w:t xml:space="preserve">, Rosa Luxemburg </w:t>
      </w:r>
      <w:proofErr w:type="spellStart"/>
      <w:r w:rsidRPr="000B3473">
        <w:rPr>
          <w:rFonts w:ascii="inherit" w:hAnsi="inherit"/>
          <w:color w:val="444444"/>
          <w:sz w:val="27"/>
          <w:szCs w:val="27"/>
          <w:bdr w:val="none" w:sz="0" w:space="0" w:color="auto" w:frame="1"/>
          <w:lang w:val="fr-CA"/>
        </w:rPr>
        <w:t>hizo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más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mínima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concesión</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sobre este </w:t>
      </w:r>
      <w:proofErr w:type="spellStart"/>
      <w:r w:rsidRPr="000B3473">
        <w:rPr>
          <w:rFonts w:ascii="inherit" w:hAnsi="inherit"/>
          <w:color w:val="444444"/>
          <w:sz w:val="27"/>
          <w:szCs w:val="27"/>
          <w:bdr w:val="none" w:sz="0" w:space="0" w:color="auto" w:frame="1"/>
          <w:lang w:val="fr-CA"/>
        </w:rPr>
        <w:t>tema</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Así</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cuando</w:t>
      </w:r>
      <w:proofErr w:type="spellEnd"/>
      <w:r w:rsidRPr="000B3473">
        <w:rPr>
          <w:rFonts w:ascii="inherit" w:hAnsi="inherit"/>
          <w:color w:val="444444"/>
          <w:sz w:val="27"/>
          <w:szCs w:val="27"/>
          <w:bdr w:val="none" w:sz="0" w:space="0" w:color="auto" w:frame="1"/>
          <w:lang w:val="fr-CA"/>
        </w:rPr>
        <w:t xml:space="preserve"> se </w:t>
      </w:r>
      <w:proofErr w:type="spellStart"/>
      <w:r w:rsidRPr="000B3473">
        <w:rPr>
          <w:rFonts w:ascii="inherit" w:hAnsi="inherit"/>
          <w:color w:val="444444"/>
          <w:sz w:val="27"/>
          <w:szCs w:val="27"/>
          <w:bdr w:val="none" w:sz="0" w:space="0" w:color="auto" w:frame="1"/>
          <w:lang w:val="fr-CA"/>
        </w:rPr>
        <w:t>puso</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práctica</w:t>
      </w:r>
      <w:proofErr w:type="spellEnd"/>
      <w:r w:rsidRPr="000B3473">
        <w:rPr>
          <w:rFonts w:ascii="inherit" w:hAnsi="inherit"/>
          <w:color w:val="444444"/>
          <w:sz w:val="27"/>
          <w:szCs w:val="27"/>
          <w:bdr w:val="none" w:sz="0" w:space="0" w:color="auto" w:frame="1"/>
          <w:lang w:val="fr-CA"/>
        </w:rPr>
        <w:t xml:space="preserve"> el derecho a la </w:t>
      </w:r>
      <w:proofErr w:type="spellStart"/>
      <w:r w:rsidRPr="000B3473">
        <w:rPr>
          <w:rFonts w:ascii="inherit" w:hAnsi="inherit"/>
          <w:color w:val="444444"/>
          <w:sz w:val="27"/>
          <w:szCs w:val="27"/>
          <w:bdr w:val="none" w:sz="0" w:space="0" w:color="auto" w:frame="1"/>
          <w:lang w:val="fr-CA"/>
        </w:rPr>
        <w:t>autodeterminación</w:t>
      </w:r>
      <w:proofErr w:type="spellEnd"/>
      <w:r w:rsidRPr="000B3473">
        <w:rPr>
          <w:rFonts w:ascii="inherit" w:hAnsi="inherit"/>
          <w:color w:val="444444"/>
          <w:sz w:val="27"/>
          <w:szCs w:val="27"/>
          <w:bdr w:val="none" w:sz="0" w:space="0" w:color="auto" w:frame="1"/>
          <w:lang w:val="fr-CA"/>
        </w:rPr>
        <w:t xml:space="preserve">, tras la </w:t>
      </w:r>
      <w:proofErr w:type="spellStart"/>
      <w:r w:rsidRPr="000B3473">
        <w:rPr>
          <w:rFonts w:ascii="inherit" w:hAnsi="inherit"/>
          <w:color w:val="444444"/>
          <w:sz w:val="27"/>
          <w:szCs w:val="27"/>
          <w:bdr w:val="none" w:sz="0" w:space="0" w:color="auto" w:frame="1"/>
          <w:lang w:val="fr-CA"/>
        </w:rPr>
        <w:t>revolución</w:t>
      </w:r>
      <w:proofErr w:type="spellEnd"/>
      <w:r w:rsidRPr="000B3473">
        <w:rPr>
          <w:rFonts w:ascii="inherit" w:hAnsi="inherit"/>
          <w:color w:val="444444"/>
          <w:sz w:val="27"/>
          <w:szCs w:val="27"/>
          <w:bdr w:val="none" w:sz="0" w:space="0" w:color="auto" w:frame="1"/>
          <w:lang w:val="fr-CA"/>
        </w:rPr>
        <w:t xml:space="preserve"> rusa, se </w:t>
      </w:r>
      <w:proofErr w:type="spellStart"/>
      <w:r w:rsidRPr="000B3473">
        <w:rPr>
          <w:rFonts w:ascii="inherit" w:hAnsi="inherit"/>
          <w:color w:val="444444"/>
          <w:sz w:val="27"/>
          <w:szCs w:val="27"/>
          <w:bdr w:val="none" w:sz="0" w:space="0" w:color="auto" w:frame="1"/>
          <w:lang w:val="fr-CA"/>
        </w:rPr>
        <w:t>preguntó</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qué</w:t>
      </w:r>
      <w:proofErr w:type="spellEnd"/>
      <w:r w:rsidRPr="000B3473">
        <w:rPr>
          <w:rFonts w:ascii="inherit" w:hAnsi="inherit"/>
          <w:color w:val="444444"/>
          <w:sz w:val="27"/>
          <w:szCs w:val="27"/>
          <w:bdr w:val="none" w:sz="0" w:space="0" w:color="auto" w:frame="1"/>
          <w:lang w:val="fr-CA"/>
        </w:rPr>
        <w:t xml:space="preserve"> los bolcheviques </w:t>
      </w:r>
      <w:proofErr w:type="spellStart"/>
      <w:r w:rsidRPr="000B3473">
        <w:rPr>
          <w:rFonts w:ascii="inherit" w:hAnsi="inherit"/>
          <w:color w:val="444444"/>
          <w:sz w:val="27"/>
          <w:szCs w:val="27"/>
          <w:bdr w:val="none" w:sz="0" w:space="0" w:color="auto" w:frame="1"/>
          <w:lang w:val="fr-CA"/>
        </w:rPr>
        <w:t>mantuvieron</w:t>
      </w:r>
      <w:proofErr w:type="spellEnd"/>
      <w:r w:rsidRPr="000B3473">
        <w:rPr>
          <w:rFonts w:ascii="inherit" w:hAnsi="inherit"/>
          <w:color w:val="444444"/>
          <w:sz w:val="27"/>
          <w:szCs w:val="27"/>
          <w:bdr w:val="none" w:sz="0" w:space="0" w:color="auto" w:frame="1"/>
          <w:lang w:val="fr-CA"/>
        </w:rPr>
        <w:t xml:space="preserve"> contra </w:t>
      </w:r>
      <w:proofErr w:type="spellStart"/>
      <w:r w:rsidRPr="000B3473">
        <w:rPr>
          <w:rFonts w:ascii="inherit" w:hAnsi="inherit"/>
          <w:color w:val="444444"/>
          <w:sz w:val="27"/>
          <w:szCs w:val="27"/>
          <w:bdr w:val="none" w:sz="0" w:space="0" w:color="auto" w:frame="1"/>
          <w:lang w:val="fr-CA"/>
        </w:rPr>
        <w:t>viento</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marea</w:t>
      </w:r>
      <w:proofErr w:type="spellEnd"/>
      <w:r w:rsidRPr="000B3473">
        <w:rPr>
          <w:rFonts w:ascii="inherit" w:hAnsi="inherit"/>
          <w:color w:val="444444"/>
          <w:sz w:val="27"/>
          <w:szCs w:val="27"/>
          <w:bdr w:val="none" w:sz="0" w:space="0" w:color="auto" w:frame="1"/>
          <w:lang w:val="fr-CA"/>
        </w:rPr>
        <w:t xml:space="preserve">, con </w:t>
      </w:r>
      <w:proofErr w:type="spellStart"/>
      <w:r w:rsidRPr="000B3473">
        <w:rPr>
          <w:rFonts w:ascii="inherit" w:hAnsi="inherit"/>
          <w:color w:val="444444"/>
          <w:sz w:val="27"/>
          <w:szCs w:val="27"/>
          <w:bdr w:val="none" w:sz="0" w:space="0" w:color="auto" w:frame="1"/>
          <w:lang w:val="fr-CA"/>
        </w:rPr>
        <w:t>tanta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terquedad</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consigna “en flagrante </w:t>
      </w:r>
      <w:proofErr w:type="spellStart"/>
      <w:r w:rsidRPr="000B3473">
        <w:rPr>
          <w:rFonts w:ascii="inherit" w:hAnsi="inherit"/>
          <w:color w:val="444444"/>
          <w:sz w:val="27"/>
          <w:szCs w:val="27"/>
          <w:bdr w:val="none" w:sz="0" w:space="0" w:color="auto" w:frame="1"/>
          <w:lang w:val="fr-CA"/>
        </w:rPr>
        <w:t>contradicción</w:t>
      </w:r>
      <w:proofErr w:type="spellEnd"/>
      <w:r w:rsidRPr="000B3473">
        <w:rPr>
          <w:rFonts w:ascii="inherit" w:hAnsi="inherit"/>
          <w:color w:val="444444"/>
          <w:sz w:val="27"/>
          <w:szCs w:val="27"/>
          <w:bdr w:val="none" w:sz="0" w:space="0" w:color="auto" w:frame="1"/>
          <w:lang w:val="fr-CA"/>
        </w:rPr>
        <w:t xml:space="preserve">, no </w:t>
      </w:r>
      <w:proofErr w:type="spellStart"/>
      <w:r w:rsidRPr="000B3473">
        <w:rPr>
          <w:rFonts w:ascii="inherit" w:hAnsi="inherit"/>
          <w:color w:val="444444"/>
          <w:sz w:val="27"/>
          <w:szCs w:val="27"/>
          <w:bdr w:val="none" w:sz="0" w:space="0" w:color="auto" w:frame="1"/>
          <w:lang w:val="fr-CA"/>
        </w:rPr>
        <w:t>sólo</w:t>
      </w:r>
      <w:proofErr w:type="spellEnd"/>
      <w:r w:rsidRPr="000B3473">
        <w:rPr>
          <w:rFonts w:ascii="inherit" w:hAnsi="inherit"/>
          <w:color w:val="444444"/>
          <w:sz w:val="27"/>
          <w:szCs w:val="27"/>
          <w:bdr w:val="none" w:sz="0" w:space="0" w:color="auto" w:frame="1"/>
          <w:lang w:val="fr-CA"/>
        </w:rPr>
        <w:t xml:space="preserve"> con el </w:t>
      </w:r>
      <w:proofErr w:type="spellStart"/>
      <w:r w:rsidRPr="000B3473">
        <w:rPr>
          <w:rFonts w:ascii="inherit" w:hAnsi="inherit"/>
          <w:color w:val="444444"/>
          <w:sz w:val="27"/>
          <w:szCs w:val="27"/>
          <w:bdr w:val="none" w:sz="0" w:space="0" w:color="auto" w:frame="1"/>
          <w:lang w:val="fr-CA"/>
        </w:rPr>
        <w:t>centralismo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manifiesto</w:t>
      </w:r>
      <w:proofErr w:type="spellEnd"/>
      <w:r w:rsidRPr="000B3473">
        <w:rPr>
          <w:rFonts w:ascii="inherit" w:hAnsi="inherit"/>
          <w:color w:val="444444"/>
          <w:sz w:val="27"/>
          <w:szCs w:val="27"/>
          <w:bdr w:val="none" w:sz="0" w:space="0" w:color="auto" w:frame="1"/>
          <w:lang w:val="fr-CA"/>
        </w:rPr>
        <w:t xml:space="preserve"> de su </w:t>
      </w:r>
      <w:proofErr w:type="spellStart"/>
      <w:proofErr w:type="gramStart"/>
      <w:r w:rsidRPr="000B3473">
        <w:rPr>
          <w:rFonts w:ascii="inherit" w:hAnsi="inherit"/>
          <w:color w:val="444444"/>
          <w:sz w:val="27"/>
          <w:szCs w:val="27"/>
          <w:bdr w:val="none" w:sz="0" w:space="0" w:color="auto" w:frame="1"/>
          <w:lang w:val="fr-CA"/>
        </w:rPr>
        <w:t>política</w:t>
      </w:r>
      <w:proofErr w:type="spellEnd"/>
      <w:r w:rsidRPr="000B3473">
        <w:rPr>
          <w:rFonts w:ascii="inherit" w:hAnsi="inherit"/>
          <w:color w:val="444444"/>
          <w:sz w:val="27"/>
          <w:szCs w:val="27"/>
          <w:bdr w:val="none" w:sz="0" w:space="0" w:color="auto" w:frame="1"/>
          <w:lang w:val="fr-CA"/>
        </w:rPr>
        <w:t xml:space="preserve"> ,</w:t>
      </w:r>
      <w:proofErr w:type="gramEnd"/>
      <w:r w:rsidRPr="000B3473">
        <w:rPr>
          <w:rFonts w:ascii="inherit" w:hAnsi="inherit"/>
          <w:color w:val="444444"/>
          <w:sz w:val="27"/>
          <w:szCs w:val="27"/>
          <w:bdr w:val="none" w:sz="0" w:space="0" w:color="auto" w:frame="1"/>
          <w:lang w:val="fr-CA"/>
        </w:rPr>
        <w:t xml:space="preserve"> sino </w:t>
      </w:r>
      <w:proofErr w:type="spellStart"/>
      <w:r w:rsidRPr="000B3473">
        <w:rPr>
          <w:rFonts w:ascii="inherit" w:hAnsi="inherit"/>
          <w:color w:val="444444"/>
          <w:sz w:val="27"/>
          <w:szCs w:val="27"/>
          <w:bdr w:val="none" w:sz="0" w:space="0" w:color="auto" w:frame="1"/>
          <w:lang w:val="fr-CA"/>
        </w:rPr>
        <w:t>también</w:t>
      </w:r>
      <w:proofErr w:type="spellEnd"/>
      <w:r w:rsidRPr="000B3473">
        <w:rPr>
          <w:rFonts w:ascii="inherit" w:hAnsi="inherit"/>
          <w:color w:val="444444"/>
          <w:sz w:val="27"/>
          <w:szCs w:val="27"/>
          <w:bdr w:val="none" w:sz="0" w:space="0" w:color="auto" w:frame="1"/>
          <w:lang w:val="fr-CA"/>
        </w:rPr>
        <w:t xml:space="preserve"> con la </w:t>
      </w:r>
      <w:proofErr w:type="spellStart"/>
      <w:r w:rsidRPr="000B3473">
        <w:rPr>
          <w:rFonts w:ascii="inherit" w:hAnsi="inherit"/>
          <w:color w:val="444444"/>
          <w:sz w:val="27"/>
          <w:szCs w:val="27"/>
          <w:bdr w:val="none" w:sz="0" w:space="0" w:color="auto" w:frame="1"/>
          <w:lang w:val="fr-CA"/>
        </w:rPr>
        <w:t>actitud</w:t>
      </w:r>
      <w:proofErr w:type="spellEnd"/>
      <w:r w:rsidRPr="000B3473">
        <w:rPr>
          <w:rFonts w:ascii="inherit" w:hAnsi="inherit"/>
          <w:color w:val="444444"/>
          <w:sz w:val="27"/>
          <w:szCs w:val="27"/>
          <w:bdr w:val="none" w:sz="0" w:space="0" w:color="auto" w:frame="1"/>
          <w:lang w:val="fr-CA"/>
        </w:rPr>
        <w:t xml:space="preserve"> que han </w:t>
      </w:r>
      <w:proofErr w:type="spellStart"/>
      <w:r w:rsidRPr="000B3473">
        <w:rPr>
          <w:rFonts w:ascii="inherit" w:hAnsi="inherit"/>
          <w:color w:val="444444"/>
          <w:sz w:val="27"/>
          <w:szCs w:val="27"/>
          <w:bdr w:val="none" w:sz="0" w:space="0" w:color="auto" w:frame="1"/>
          <w:lang w:val="fr-CA"/>
        </w:rPr>
        <w:t>adoptado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frente</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otros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principios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democráticos</w:t>
      </w:r>
      <w:proofErr w:type="spellEnd"/>
      <w:r w:rsidRPr="000B3473">
        <w:rPr>
          <w:rFonts w:ascii="inherit" w:hAnsi="inherit"/>
          <w:color w:val="444444"/>
          <w:sz w:val="27"/>
          <w:szCs w:val="27"/>
          <w:bdr w:val="none" w:sz="0" w:space="0" w:color="auto" w:frame="1"/>
          <w:lang w:val="fr-CA"/>
        </w:rPr>
        <w:t xml:space="preserve"> (…). </w:t>
      </w:r>
      <w:proofErr w:type="spellStart"/>
      <w:r w:rsidRPr="000B3473">
        <w:rPr>
          <w:rFonts w:ascii="inherit" w:hAnsi="inherit"/>
          <w:color w:val="444444"/>
          <w:sz w:val="27"/>
          <w:szCs w:val="27"/>
          <w:bdr w:val="none" w:sz="0" w:space="0" w:color="auto" w:frame="1"/>
          <w:lang w:val="fr-CA"/>
        </w:rPr>
        <w:t>Esta</w:t>
      </w:r>
      <w:proofErr w:type="spellEnd"/>
      <w:r w:rsidRPr="000B3473">
        <w:rPr>
          <w:rFonts w:ascii="inherit" w:hAnsi="inherit"/>
          <w:color w:val="444444"/>
          <w:sz w:val="27"/>
          <w:szCs w:val="27"/>
          <w:bdr w:val="none" w:sz="0" w:space="0" w:color="auto" w:frame="1"/>
          <w:lang w:val="fr-CA"/>
        </w:rPr>
        <w:t xml:space="preserve"> flagrante </w:t>
      </w:r>
      <w:proofErr w:type="spellStart"/>
      <w:r w:rsidRPr="000B3473">
        <w:rPr>
          <w:rFonts w:ascii="inherit" w:hAnsi="inherit"/>
          <w:color w:val="444444"/>
          <w:sz w:val="27"/>
          <w:szCs w:val="27"/>
          <w:bdr w:val="none" w:sz="0" w:space="0" w:color="auto" w:frame="1"/>
          <w:lang w:val="fr-CA"/>
        </w:rPr>
        <w:t>contradicción</w:t>
      </w:r>
      <w:proofErr w:type="spellEnd"/>
      <w:r w:rsidRPr="000B3473">
        <w:rPr>
          <w:rFonts w:ascii="inherit" w:hAnsi="inherit"/>
          <w:color w:val="444444"/>
          <w:sz w:val="27"/>
          <w:szCs w:val="27"/>
          <w:bdr w:val="none" w:sz="0" w:space="0" w:color="auto" w:frame="1"/>
          <w:lang w:val="fr-CA"/>
        </w:rPr>
        <w:t xml:space="preserve"> es tanto </w:t>
      </w:r>
      <w:proofErr w:type="spellStart"/>
      <w:r w:rsidRPr="000B3473">
        <w:rPr>
          <w:rFonts w:ascii="inherit" w:hAnsi="inherit"/>
          <w:color w:val="444444"/>
          <w:sz w:val="27"/>
          <w:szCs w:val="27"/>
          <w:bdr w:val="none" w:sz="0" w:space="0" w:color="auto" w:frame="1"/>
          <w:lang w:val="fr-CA"/>
        </w:rPr>
        <w:t>menos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comprensible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cuanto</w:t>
      </w:r>
      <w:proofErr w:type="spellEnd"/>
      <w:r w:rsidRPr="000B3473">
        <w:rPr>
          <w:rFonts w:ascii="inherit" w:hAnsi="inherit"/>
          <w:color w:val="444444"/>
          <w:sz w:val="27"/>
          <w:szCs w:val="27"/>
          <w:bdr w:val="none" w:sz="0" w:space="0" w:color="auto" w:frame="1"/>
          <w:lang w:val="fr-CA"/>
        </w:rPr>
        <w:t xml:space="preserve"> que las formas </w:t>
      </w:r>
      <w:proofErr w:type="spellStart"/>
      <w:r w:rsidRPr="000B3473">
        <w:rPr>
          <w:rFonts w:ascii="inherit" w:hAnsi="inherit"/>
          <w:color w:val="444444"/>
          <w:sz w:val="27"/>
          <w:szCs w:val="27"/>
          <w:bdr w:val="none" w:sz="0" w:space="0" w:color="auto" w:frame="1"/>
          <w:lang w:val="fr-CA"/>
        </w:rPr>
        <w:t>democráticas</w:t>
      </w:r>
      <w:proofErr w:type="spellEnd"/>
      <w:r w:rsidRPr="000B3473">
        <w:rPr>
          <w:rFonts w:ascii="inherit" w:hAnsi="inherit"/>
          <w:color w:val="444444"/>
          <w:sz w:val="27"/>
          <w:szCs w:val="27"/>
          <w:bdr w:val="none" w:sz="0" w:space="0" w:color="auto" w:frame="1"/>
          <w:lang w:val="fr-CA"/>
        </w:rPr>
        <w:t xml:space="preserve"> de la vida </w:t>
      </w:r>
      <w:proofErr w:type="spellStart"/>
      <w:r w:rsidRPr="000B3473">
        <w:rPr>
          <w:rFonts w:ascii="inherit" w:hAnsi="inherit"/>
          <w:color w:val="444444"/>
          <w:sz w:val="27"/>
          <w:szCs w:val="27"/>
          <w:bdr w:val="none" w:sz="0" w:space="0" w:color="auto" w:frame="1"/>
          <w:lang w:val="fr-CA"/>
        </w:rPr>
        <w:t>política</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cada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país</w:t>
      </w:r>
      <w:proofErr w:type="spellEnd"/>
      <w:r w:rsidRPr="000B3473">
        <w:rPr>
          <w:rFonts w:ascii="inherit" w:hAnsi="inherit"/>
          <w:color w:val="444444"/>
          <w:sz w:val="27"/>
          <w:szCs w:val="27"/>
          <w:bdr w:val="none" w:sz="0" w:space="0" w:color="auto" w:frame="1"/>
          <w:lang w:val="fr-CA"/>
        </w:rPr>
        <w:t xml:space="preserve"> (…) </w:t>
      </w:r>
      <w:proofErr w:type="spellStart"/>
      <w:r w:rsidRPr="000B3473">
        <w:rPr>
          <w:rFonts w:ascii="inherit" w:hAnsi="inherit"/>
          <w:color w:val="444444"/>
          <w:sz w:val="27"/>
          <w:szCs w:val="27"/>
          <w:bdr w:val="none" w:sz="0" w:space="0" w:color="auto" w:frame="1"/>
          <w:lang w:val="fr-CA"/>
        </w:rPr>
        <w:t>constituyen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efectivamente</w:t>
      </w:r>
      <w:proofErr w:type="spellEnd"/>
      <w:r w:rsidRPr="000B3473">
        <w:rPr>
          <w:rFonts w:ascii="inherit" w:hAnsi="inherit"/>
          <w:color w:val="444444"/>
          <w:sz w:val="27"/>
          <w:szCs w:val="27"/>
          <w:bdr w:val="none" w:sz="0" w:space="0" w:color="auto" w:frame="1"/>
          <w:lang w:val="fr-CA"/>
        </w:rPr>
        <w:t xml:space="preserve"> los </w:t>
      </w:r>
      <w:proofErr w:type="spellStart"/>
      <w:r w:rsidRPr="000B3473">
        <w:rPr>
          <w:rFonts w:ascii="inherit" w:hAnsi="inherit"/>
          <w:color w:val="444444"/>
          <w:sz w:val="27"/>
          <w:szCs w:val="27"/>
          <w:bdr w:val="none" w:sz="0" w:space="0" w:color="auto" w:frame="1"/>
          <w:lang w:val="fr-CA"/>
        </w:rPr>
        <w:t>cimientos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más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preciosos</w:t>
      </w:r>
      <w:proofErr w:type="spellEnd"/>
      <w:r w:rsidRPr="000B3473">
        <w:rPr>
          <w:rFonts w:ascii="inherit" w:hAnsi="inherit"/>
          <w:color w:val="444444"/>
          <w:sz w:val="27"/>
          <w:szCs w:val="27"/>
          <w:bdr w:val="none" w:sz="0" w:space="0" w:color="auto" w:frame="1"/>
          <w:lang w:val="fr-CA"/>
        </w:rPr>
        <w:t xml:space="preserve">, los </w:t>
      </w:r>
      <w:proofErr w:type="spellStart"/>
      <w:r w:rsidRPr="000B3473">
        <w:rPr>
          <w:rFonts w:ascii="inherit" w:hAnsi="inherit"/>
          <w:color w:val="444444"/>
          <w:sz w:val="27"/>
          <w:szCs w:val="27"/>
          <w:bdr w:val="none" w:sz="0" w:space="0" w:color="auto" w:frame="1"/>
          <w:lang w:val="fr-CA"/>
        </w:rPr>
        <w:t>cimientos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incluso</w:t>
      </w:r>
      <w:proofErr w:type="spellEnd"/>
      <w:r w:rsidRPr="000B3473">
        <w:rPr>
          <w:rFonts w:ascii="inherit" w:hAnsi="inherit"/>
          <w:color w:val="444444"/>
          <w:sz w:val="27"/>
          <w:szCs w:val="27"/>
          <w:bdr w:val="none" w:sz="0" w:space="0" w:color="auto" w:frame="1"/>
          <w:lang w:val="fr-CA"/>
        </w:rPr>
        <w:t xml:space="preserve"> indispensables de la </w:t>
      </w:r>
      <w:proofErr w:type="spellStart"/>
      <w:r w:rsidRPr="000B3473">
        <w:rPr>
          <w:rFonts w:ascii="inherit" w:hAnsi="inherit"/>
          <w:color w:val="444444"/>
          <w:sz w:val="27"/>
          <w:szCs w:val="27"/>
          <w:bdr w:val="none" w:sz="0" w:space="0" w:color="auto" w:frame="1"/>
          <w:lang w:val="fr-CA"/>
        </w:rPr>
        <w:t>política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socialista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mientras</w:t>
      </w:r>
      <w:proofErr w:type="spellEnd"/>
      <w:r w:rsidRPr="000B3473">
        <w:rPr>
          <w:rFonts w:ascii="inherit" w:hAnsi="inherit"/>
          <w:color w:val="444444"/>
          <w:sz w:val="27"/>
          <w:szCs w:val="27"/>
          <w:bdr w:val="none" w:sz="0" w:space="0" w:color="auto" w:frame="1"/>
          <w:lang w:val="fr-CA"/>
        </w:rPr>
        <w:t xml:space="preserve"> que los </w:t>
      </w:r>
      <w:proofErr w:type="spellStart"/>
      <w:r w:rsidRPr="000B3473">
        <w:rPr>
          <w:rFonts w:ascii="inherit" w:hAnsi="inherit"/>
          <w:color w:val="444444"/>
          <w:sz w:val="27"/>
          <w:szCs w:val="27"/>
          <w:bdr w:val="none" w:sz="0" w:space="0" w:color="auto" w:frame="1"/>
          <w:lang w:val="fr-CA"/>
        </w:rPr>
        <w:t>ilustres</w:t>
      </w:r>
      <w:proofErr w:type="spellEnd"/>
      <w:r w:rsidRPr="000B3473">
        <w:rPr>
          <w:rFonts w:ascii="inherit" w:hAnsi="inherit"/>
          <w:color w:val="444444"/>
          <w:sz w:val="27"/>
          <w:szCs w:val="27"/>
          <w:bdr w:val="none" w:sz="0" w:space="0" w:color="auto" w:frame="1"/>
          <w:lang w:val="fr-CA"/>
        </w:rPr>
        <w:t xml:space="preserve"> “</w:t>
      </w:r>
      <w:r w:rsidRPr="000B3473">
        <w:rPr>
          <w:rStyle w:val="lev"/>
          <w:rFonts w:ascii="inherit" w:hAnsi="inherit"/>
          <w:color w:val="444444"/>
          <w:sz w:val="27"/>
          <w:szCs w:val="27"/>
          <w:bdr w:val="none" w:sz="0" w:space="0" w:color="auto" w:frame="1"/>
          <w:lang w:val="fr-CA"/>
        </w:rPr>
        <w:t xml:space="preserve">el derecho de las </w:t>
      </w:r>
      <w:proofErr w:type="spellStart"/>
      <w:r w:rsidR="00E350E1" w:rsidRPr="000B3473">
        <w:rPr>
          <w:rStyle w:val="lev"/>
          <w:rFonts w:ascii="inherit" w:hAnsi="inherit"/>
          <w:color w:val="444444"/>
          <w:sz w:val="27"/>
          <w:szCs w:val="27"/>
          <w:bdr w:val="none" w:sz="0" w:space="0" w:color="auto" w:frame="1"/>
          <w:lang w:val="fr-CA"/>
        </w:rPr>
        <w:t>naciones</w:t>
      </w:r>
      <w:proofErr w:type="spellEnd"/>
      <w:r w:rsidR="00E350E1" w:rsidRPr="000B3473">
        <w:rPr>
          <w:rStyle w:val="lev"/>
          <w:rFonts w:ascii="inherit" w:hAnsi="inherit"/>
          <w:color w:val="444444"/>
          <w:sz w:val="27"/>
          <w:szCs w:val="27"/>
          <w:bdr w:val="none" w:sz="0" w:space="0" w:color="auto" w:frame="1"/>
          <w:lang w:val="fr-CA"/>
        </w:rPr>
        <w:t xml:space="preserve"> a la </w:t>
      </w:r>
      <w:proofErr w:type="spellStart"/>
      <w:r w:rsidR="00E350E1" w:rsidRPr="000B3473">
        <w:rPr>
          <w:rStyle w:val="lev"/>
          <w:rFonts w:ascii="inherit" w:hAnsi="inherit"/>
          <w:color w:val="444444"/>
          <w:sz w:val="27"/>
          <w:szCs w:val="27"/>
          <w:bdr w:val="none" w:sz="0" w:space="0" w:color="auto" w:frame="1"/>
          <w:lang w:val="fr-CA"/>
        </w:rPr>
        <w:t>autodeterminación</w:t>
      </w:r>
      <w:r w:rsidRPr="000B3473">
        <w:rPr>
          <w:rStyle w:val="lev"/>
          <w:rFonts w:ascii="inherit" w:hAnsi="inherit"/>
          <w:color w:val="444444"/>
          <w:sz w:val="27"/>
          <w:szCs w:val="27"/>
          <w:bdr w:val="none" w:sz="0" w:space="0" w:color="auto" w:frame="1"/>
          <w:lang w:val="fr-CA"/>
        </w:rPr>
        <w:t>"es</w:t>
      </w:r>
      <w:proofErr w:type="spellEnd"/>
      <w:r w:rsidRPr="000B3473">
        <w:rPr>
          <w:rStyle w:val="lev"/>
          <w:rFonts w:ascii="inherit" w:hAnsi="inherit"/>
          <w:color w:val="444444"/>
          <w:sz w:val="27"/>
          <w:szCs w:val="27"/>
          <w:bdr w:val="none" w:sz="0" w:space="0" w:color="auto" w:frame="1"/>
          <w:lang w:val="fr-CA"/>
        </w:rPr>
        <w:t xml:space="preserve"> el </w:t>
      </w:r>
      <w:proofErr w:type="spellStart"/>
      <w:r w:rsidRPr="000B3473">
        <w:rPr>
          <w:rStyle w:val="lev"/>
          <w:rFonts w:ascii="inherit" w:hAnsi="inherit"/>
          <w:color w:val="444444"/>
          <w:sz w:val="27"/>
          <w:szCs w:val="27"/>
          <w:bdr w:val="none" w:sz="0" w:space="0" w:color="auto" w:frame="1"/>
          <w:lang w:val="fr-CA"/>
        </w:rPr>
        <w:t>dominio</w:t>
      </w:r>
      <w:proofErr w:type="spellEnd"/>
      <w:r w:rsidRPr="000B3473">
        <w:rPr>
          <w:rStyle w:val="lev"/>
          <w:rFonts w:ascii="inherit" w:hAnsi="inherit"/>
          <w:color w:val="444444"/>
          <w:sz w:val="27"/>
          <w:szCs w:val="27"/>
          <w:bdr w:val="none" w:sz="0" w:space="0" w:color="auto" w:frame="1"/>
          <w:lang w:val="fr-CA"/>
        </w:rPr>
        <w:t xml:space="preserve"> de la </w:t>
      </w:r>
      <w:proofErr w:type="spellStart"/>
      <w:r w:rsidRPr="000B3473">
        <w:rPr>
          <w:rStyle w:val="lev"/>
          <w:rFonts w:ascii="inherit" w:hAnsi="inherit"/>
          <w:color w:val="444444"/>
          <w:sz w:val="27"/>
          <w:szCs w:val="27"/>
          <w:bdr w:val="none" w:sz="0" w:space="0" w:color="auto" w:frame="1"/>
          <w:lang w:val="fr-CA"/>
        </w:rPr>
        <w:t>fraseología</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vacía</w:t>
      </w:r>
      <w:proofErr w:type="spellEnd"/>
      <w:r w:rsidRPr="000B3473">
        <w:rPr>
          <w:rStyle w:val="lev"/>
          <w:rFonts w:ascii="inherit" w:hAnsi="inherit"/>
          <w:color w:val="444444"/>
          <w:sz w:val="27"/>
          <w:szCs w:val="27"/>
          <w:bdr w:val="none" w:sz="0" w:space="0" w:color="auto" w:frame="1"/>
          <w:lang w:val="fr-CA"/>
        </w:rPr>
        <w:t xml:space="preserve"> y la </w:t>
      </w:r>
      <w:proofErr w:type="spellStart"/>
      <w:r w:rsidRPr="000B3473">
        <w:rPr>
          <w:rStyle w:val="lev"/>
          <w:rFonts w:ascii="inherit" w:hAnsi="inherit"/>
          <w:color w:val="444444"/>
          <w:sz w:val="27"/>
          <w:szCs w:val="27"/>
          <w:bdr w:val="none" w:sz="0" w:space="0" w:color="auto" w:frame="1"/>
          <w:lang w:val="fr-CA"/>
        </w:rPr>
        <w:t>mistificación</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pequeñoburguesa</w:t>
      </w:r>
      <w:proofErr w:type="spellEnd"/>
      <w:r w:rsidR="00E350E1" w:rsidRPr="000B3473">
        <w:rPr>
          <w:rFonts w:ascii="inherit" w:hAnsi="inherit"/>
          <w:color w:val="444444"/>
          <w:sz w:val="27"/>
          <w:szCs w:val="27"/>
          <w:bdr w:val="none" w:sz="0" w:space="0" w:color="auto" w:frame="1"/>
          <w:lang w:val="fr-CA"/>
        </w:rPr>
        <w:t xml:space="preserve">" </w:t>
      </w:r>
      <w:r w:rsidRPr="000B3473">
        <w:rPr>
          <w:rFonts w:ascii="inherit" w:hAnsi="inherit"/>
          <w:color w:val="444444"/>
          <w:sz w:val="27"/>
          <w:szCs w:val="27"/>
          <w:bdr w:val="none" w:sz="0" w:space="0" w:color="auto" w:frame="1"/>
          <w:lang w:val="fr-CA"/>
        </w:rPr>
        <w:t>[17].</w:t>
      </w:r>
    </w:p>
    <w:p w14:paraId="7FF10B71" w14:textId="77777777" w:rsidR="00E350E1" w:rsidRPr="000B3473" w:rsidRDefault="00E350E1"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5D50DBD2"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roofErr w:type="spellStart"/>
      <w:r w:rsidRPr="000B3473">
        <w:rPr>
          <w:rFonts w:ascii="inherit" w:hAnsi="inherit"/>
          <w:color w:val="444444"/>
          <w:sz w:val="27"/>
          <w:szCs w:val="27"/>
          <w:bdr w:val="none" w:sz="0" w:space="0" w:color="auto" w:frame="1"/>
          <w:lang w:val="fr-CA"/>
        </w:rPr>
        <w:t>Era</w:t>
      </w:r>
      <w:proofErr w:type="spellEnd"/>
      <w:r w:rsidRPr="000B3473">
        <w:rPr>
          <w:rFonts w:ascii="inherit" w:hAnsi="inherit"/>
          <w:color w:val="444444"/>
          <w:sz w:val="27"/>
          <w:szCs w:val="27"/>
          <w:bdr w:val="none" w:sz="0" w:space="0" w:color="auto" w:frame="1"/>
          <w:lang w:val="fr-CA"/>
        </w:rPr>
        <w:t xml:space="preserve">, en su </w:t>
      </w:r>
      <w:proofErr w:type="spellStart"/>
      <w:r w:rsidRPr="000B3473">
        <w:rPr>
          <w:rFonts w:ascii="inherit" w:hAnsi="inherit"/>
          <w:color w:val="444444"/>
          <w:sz w:val="27"/>
          <w:szCs w:val="27"/>
          <w:bdr w:val="none" w:sz="0" w:space="0" w:color="auto" w:frame="1"/>
          <w:lang w:val="fr-CA"/>
        </w:rPr>
        <w:t>opinión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variedad</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oportunismo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destinada</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a "</w:t>
      </w:r>
      <w:proofErr w:type="gramEnd"/>
      <w:r w:rsidRPr="000B3473">
        <w:rPr>
          <w:rFonts w:ascii="inherit" w:hAnsi="inherit"/>
          <w:color w:val="444444"/>
          <w:sz w:val="27"/>
          <w:szCs w:val="27"/>
          <w:bdr w:val="none" w:sz="0" w:space="0" w:color="auto" w:frame="1"/>
          <w:lang w:val="fr-CA"/>
        </w:rPr>
        <w:t xml:space="preserve">unir a las muchas </w:t>
      </w:r>
      <w:proofErr w:type="spellStart"/>
      <w:r w:rsidRPr="000B3473">
        <w:rPr>
          <w:rFonts w:ascii="inherit" w:hAnsi="inherit"/>
          <w:color w:val="444444"/>
          <w:sz w:val="27"/>
          <w:szCs w:val="27"/>
          <w:bdr w:val="none" w:sz="0" w:space="0" w:color="auto" w:frame="1"/>
          <w:lang w:val="fr-CA"/>
        </w:rPr>
        <w:t>nacionalidades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extranjeras</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componían</w:t>
      </w:r>
      <w:proofErr w:type="spellEnd"/>
      <w:r w:rsidRPr="000B3473">
        <w:rPr>
          <w:rFonts w:ascii="inherit" w:hAnsi="inherit"/>
          <w:color w:val="444444"/>
          <w:sz w:val="27"/>
          <w:szCs w:val="27"/>
          <w:bdr w:val="none" w:sz="0" w:space="0" w:color="auto" w:frame="1"/>
          <w:lang w:val="fr-CA"/>
        </w:rPr>
        <w:t xml:space="preserve"> el Imperio </w:t>
      </w:r>
      <w:proofErr w:type="spellStart"/>
      <w:r w:rsidRPr="000B3473">
        <w:rPr>
          <w:rFonts w:ascii="inherit" w:hAnsi="inherit"/>
          <w:color w:val="444444"/>
          <w:sz w:val="27"/>
          <w:szCs w:val="27"/>
          <w:bdr w:val="none" w:sz="0" w:space="0" w:color="auto" w:frame="1"/>
          <w:lang w:val="fr-CA"/>
        </w:rPr>
        <w:t>Ruso</w:t>
      </w:r>
      <w:proofErr w:type="spellEnd"/>
      <w:r w:rsidRPr="000B3473">
        <w:rPr>
          <w:rFonts w:ascii="inherit" w:hAnsi="inherit"/>
          <w:color w:val="444444"/>
          <w:sz w:val="27"/>
          <w:szCs w:val="27"/>
          <w:bdr w:val="none" w:sz="0" w:space="0" w:color="auto" w:frame="1"/>
          <w:lang w:val="fr-CA"/>
        </w:rPr>
        <w:t xml:space="preserve">, a la causa de la </w:t>
      </w:r>
      <w:proofErr w:type="spellStart"/>
      <w:r w:rsidRPr="000B3473">
        <w:rPr>
          <w:rFonts w:ascii="inherit" w:hAnsi="inherit"/>
          <w:color w:val="444444"/>
          <w:sz w:val="27"/>
          <w:szCs w:val="27"/>
          <w:bdr w:val="none" w:sz="0" w:space="0" w:color="auto" w:frame="1"/>
          <w:lang w:val="fr-CA"/>
        </w:rPr>
        <w:t>revolución</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resumen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otro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aspecto</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política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oportunista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adoptada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los bolcheviques con </w:t>
      </w:r>
      <w:proofErr w:type="spellStart"/>
      <w:r w:rsidRPr="000B3473">
        <w:rPr>
          <w:rFonts w:ascii="inherit" w:hAnsi="inherit"/>
          <w:color w:val="444444"/>
          <w:sz w:val="27"/>
          <w:szCs w:val="27"/>
          <w:bdr w:val="none" w:sz="0" w:space="0" w:color="auto" w:frame="1"/>
          <w:lang w:val="fr-CA"/>
        </w:rPr>
        <w:t>con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respecto</w:t>
      </w:r>
      <w:proofErr w:type="spellEnd"/>
      <w:r w:rsidRPr="000B3473">
        <w:rPr>
          <w:rFonts w:ascii="inherit" w:hAnsi="inherit"/>
          <w:color w:val="444444"/>
          <w:sz w:val="27"/>
          <w:szCs w:val="27"/>
          <w:bdr w:val="none" w:sz="0" w:space="0" w:color="auto" w:frame="1"/>
          <w:lang w:val="fr-CA"/>
        </w:rPr>
        <w:t xml:space="preserve"> a los </w:t>
      </w:r>
      <w:proofErr w:type="spellStart"/>
      <w:r w:rsidRPr="000B3473">
        <w:rPr>
          <w:rFonts w:ascii="inherit" w:hAnsi="inherit"/>
          <w:color w:val="444444"/>
          <w:sz w:val="27"/>
          <w:szCs w:val="27"/>
          <w:bdr w:val="none" w:sz="0" w:space="0" w:color="auto" w:frame="1"/>
          <w:lang w:val="fr-CA"/>
        </w:rPr>
        <w:t>campesinos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rusos</w:t>
      </w:r>
      <w:proofErr w:type="spellEnd"/>
      <w:r w:rsidRPr="000B3473">
        <w:rPr>
          <w:rFonts w:ascii="inherit" w:hAnsi="inherit"/>
          <w:color w:val="444444"/>
          <w:sz w:val="27"/>
          <w:szCs w:val="27"/>
          <w:bdr w:val="none" w:sz="0" w:space="0" w:color="auto" w:frame="1"/>
          <w:lang w:val="fr-CA"/>
        </w:rPr>
        <w:t>:</w:t>
      </w:r>
    </w:p>
    <w:p w14:paraId="020DE52E" w14:textId="77777777" w:rsidR="00E350E1" w:rsidRPr="000B3473" w:rsidRDefault="00E350E1" w:rsidP="00EF17D7">
      <w:pPr>
        <w:pStyle w:val="NormalWeb"/>
        <w:shd w:val="clear" w:color="auto" w:fill="FFFFFF"/>
        <w:spacing w:before="0" w:beforeAutospacing="0" w:after="0" w:afterAutospacing="0"/>
        <w:textAlignment w:val="baseline"/>
        <w:rPr>
          <w:color w:val="444444"/>
          <w:sz w:val="23"/>
          <w:szCs w:val="23"/>
          <w:lang w:val="fr-CA"/>
        </w:rPr>
      </w:pPr>
    </w:p>
    <w:p w14:paraId="6A1DB9AD" w14:textId="77777777" w:rsidR="00EF17D7" w:rsidRPr="000B3473" w:rsidRDefault="00E350E1"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7"/>
          <w:szCs w:val="27"/>
          <w:bdr w:val="none" w:sz="0" w:space="0" w:color="auto" w:frame="1"/>
          <w:lang w:val="fr-CA"/>
        </w:rPr>
        <w:t>“</w:t>
      </w:r>
      <w:proofErr w:type="spellStart"/>
      <w:r w:rsidR="00EF17D7" w:rsidRPr="000B3473">
        <w:rPr>
          <w:rFonts w:ascii="inherit" w:hAnsi="inherit"/>
          <w:color w:val="000000"/>
          <w:sz w:val="27"/>
          <w:szCs w:val="27"/>
          <w:bdr w:val="none" w:sz="0" w:space="0" w:color="auto" w:frame="1"/>
          <w:lang w:val="fr-CA"/>
        </w:rPr>
        <w:t>Queríamos</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saciar</w:t>
      </w:r>
      <w:proofErr w:type="spellEnd"/>
      <w:r w:rsidR="00EF17D7" w:rsidRPr="000B3473">
        <w:rPr>
          <w:rFonts w:ascii="inherit" w:hAnsi="inherit"/>
          <w:color w:val="000000"/>
          <w:sz w:val="27"/>
          <w:szCs w:val="27"/>
          <w:bdr w:val="none" w:sz="0" w:space="0" w:color="auto" w:frame="1"/>
          <w:lang w:val="fr-CA"/>
        </w:rPr>
        <w:t xml:space="preserve"> su </w:t>
      </w:r>
      <w:proofErr w:type="spellStart"/>
      <w:r w:rsidR="00EF17D7" w:rsidRPr="000B3473">
        <w:rPr>
          <w:rFonts w:ascii="inherit" w:hAnsi="inherit"/>
          <w:color w:val="000000"/>
          <w:sz w:val="27"/>
          <w:szCs w:val="27"/>
          <w:bdr w:val="none" w:sz="0" w:space="0" w:color="auto" w:frame="1"/>
          <w:lang w:val="fr-CA"/>
        </w:rPr>
        <w:t>hambre</w:t>
      </w:r>
      <w:proofErr w:type="spellEnd"/>
      <w:r w:rsidR="00EF17D7" w:rsidRPr="000B3473">
        <w:rPr>
          <w:rFonts w:ascii="inherit" w:hAnsi="inherit"/>
          <w:color w:val="000000"/>
          <w:sz w:val="27"/>
          <w:szCs w:val="27"/>
          <w:bdr w:val="none" w:sz="0" w:space="0" w:color="auto" w:frame="1"/>
          <w:lang w:val="fr-CA"/>
        </w:rPr>
        <w:t xml:space="preserve"> de </w:t>
      </w:r>
      <w:proofErr w:type="spellStart"/>
      <w:r w:rsidR="00EF17D7" w:rsidRPr="000B3473">
        <w:rPr>
          <w:rFonts w:ascii="inherit" w:hAnsi="inherit"/>
          <w:color w:val="000000"/>
          <w:sz w:val="27"/>
          <w:szCs w:val="27"/>
          <w:bdr w:val="none" w:sz="0" w:space="0" w:color="auto" w:frame="1"/>
          <w:lang w:val="fr-CA"/>
        </w:rPr>
        <w:t>tierra</w:t>
      </w:r>
      <w:proofErr w:type="spellEnd"/>
      <w:r w:rsidR="00EF17D7" w:rsidRPr="000B3473">
        <w:rPr>
          <w:rFonts w:ascii="inherit" w:hAnsi="inherit"/>
          <w:color w:val="000000"/>
          <w:sz w:val="27"/>
          <w:szCs w:val="27"/>
          <w:bdr w:val="none" w:sz="0" w:space="0" w:color="auto" w:frame="1"/>
          <w:lang w:val="fr-CA"/>
        </w:rPr>
        <w:t xml:space="preserve"> con la consigna de </w:t>
      </w:r>
      <w:proofErr w:type="spellStart"/>
      <w:r w:rsidR="00EF17D7" w:rsidRPr="000B3473">
        <w:rPr>
          <w:rFonts w:ascii="inherit" w:hAnsi="inherit"/>
          <w:color w:val="000000"/>
          <w:sz w:val="27"/>
          <w:szCs w:val="27"/>
          <w:bdr w:val="none" w:sz="0" w:space="0" w:color="auto" w:frame="1"/>
          <w:lang w:val="fr-CA"/>
        </w:rPr>
        <w:t>tomar</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posesión</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directa</w:t>
      </w:r>
      <w:proofErr w:type="spellEnd"/>
      <w:r w:rsidR="00EF17D7" w:rsidRPr="000B3473">
        <w:rPr>
          <w:rFonts w:ascii="inherit" w:hAnsi="inherit"/>
          <w:color w:val="000000"/>
          <w:sz w:val="27"/>
          <w:szCs w:val="27"/>
          <w:bdr w:val="none" w:sz="0" w:space="0" w:color="auto" w:frame="1"/>
          <w:lang w:val="fr-CA"/>
        </w:rPr>
        <w:t xml:space="preserve"> de los </w:t>
      </w:r>
      <w:proofErr w:type="spellStart"/>
      <w:r w:rsidR="00EF17D7" w:rsidRPr="000B3473">
        <w:rPr>
          <w:rFonts w:ascii="inherit" w:hAnsi="inherit"/>
          <w:color w:val="000000"/>
          <w:sz w:val="27"/>
          <w:szCs w:val="27"/>
          <w:bdr w:val="none" w:sz="0" w:space="0" w:color="auto" w:frame="1"/>
          <w:lang w:val="fr-CA"/>
        </w:rPr>
        <w:t>dominios</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señoriales</w:t>
      </w:r>
      <w:proofErr w:type="spellEnd"/>
      <w:r w:rsidR="00EF17D7" w:rsidRPr="000B3473">
        <w:rPr>
          <w:rFonts w:ascii="inherit" w:hAnsi="inherit"/>
          <w:color w:val="000000"/>
          <w:sz w:val="27"/>
          <w:szCs w:val="27"/>
          <w:bdr w:val="none" w:sz="0" w:space="0" w:color="auto" w:frame="1"/>
          <w:lang w:val="fr-CA"/>
        </w:rPr>
        <w:t xml:space="preserve"> y </w:t>
      </w:r>
      <w:proofErr w:type="spellStart"/>
      <w:r w:rsidR="00EF17D7" w:rsidRPr="000B3473">
        <w:rPr>
          <w:rFonts w:ascii="inherit" w:hAnsi="inherit"/>
          <w:color w:val="000000"/>
          <w:sz w:val="27"/>
          <w:szCs w:val="27"/>
          <w:bdr w:val="none" w:sz="0" w:space="0" w:color="auto" w:frame="1"/>
          <w:lang w:val="fr-CA"/>
        </w:rPr>
        <w:t>así</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unirlos</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bajo</w:t>
      </w:r>
      <w:proofErr w:type="spellEnd"/>
      <w:r w:rsidR="00EF17D7" w:rsidRPr="000B3473">
        <w:rPr>
          <w:rFonts w:ascii="inherit" w:hAnsi="inherit"/>
          <w:color w:val="000000"/>
          <w:sz w:val="27"/>
          <w:szCs w:val="27"/>
          <w:bdr w:val="none" w:sz="0" w:space="0" w:color="auto" w:frame="1"/>
          <w:lang w:val="fr-CA"/>
        </w:rPr>
        <w:t xml:space="preserve"> la bandera de la </w:t>
      </w:r>
      <w:proofErr w:type="spellStart"/>
      <w:r w:rsidR="00EF17D7" w:rsidRPr="000B3473">
        <w:rPr>
          <w:rFonts w:ascii="inherit" w:hAnsi="inherit"/>
          <w:color w:val="000000"/>
          <w:sz w:val="27"/>
          <w:szCs w:val="27"/>
          <w:bdr w:val="none" w:sz="0" w:space="0" w:color="auto" w:frame="1"/>
          <w:lang w:val="fr-CA"/>
        </w:rPr>
        <w:t>revolución</w:t>
      </w:r>
      <w:proofErr w:type="spellEnd"/>
      <w:r w:rsidR="00EF17D7" w:rsidRPr="000B3473">
        <w:rPr>
          <w:rFonts w:ascii="inherit" w:hAnsi="inherit"/>
          <w:color w:val="000000"/>
          <w:sz w:val="27"/>
          <w:szCs w:val="27"/>
          <w:bdr w:val="none" w:sz="0" w:space="0" w:color="auto" w:frame="1"/>
          <w:lang w:val="fr-CA"/>
        </w:rPr>
        <w:t xml:space="preserve"> y el </w:t>
      </w:r>
      <w:proofErr w:type="spellStart"/>
      <w:r w:rsidR="00EF17D7" w:rsidRPr="000B3473">
        <w:rPr>
          <w:rFonts w:ascii="inherit" w:hAnsi="inherit"/>
          <w:color w:val="000000"/>
          <w:sz w:val="27"/>
          <w:szCs w:val="27"/>
          <w:bdr w:val="none" w:sz="0" w:space="0" w:color="auto" w:frame="1"/>
          <w:lang w:val="fr-CA"/>
        </w:rPr>
        <w:t>gobierno</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proletario</w:t>
      </w:r>
      <w:proofErr w:type="spellEnd"/>
      <w:proofErr w:type="gramStart"/>
      <w:r w:rsidR="00EF17D7" w:rsidRPr="000B3473">
        <w:rPr>
          <w:rFonts w:ascii="inherit" w:hAnsi="inherit"/>
          <w:color w:val="444444"/>
          <w:sz w:val="27"/>
          <w:szCs w:val="27"/>
          <w:bdr w:val="none" w:sz="0" w:space="0" w:color="auto" w:frame="1"/>
          <w:lang w:val="fr-CA"/>
        </w:rPr>
        <w:t>” </w:t>
      </w:r>
      <w:r w:rsidR="00EF17D7" w:rsidRPr="000B3473">
        <w:rPr>
          <w:rFonts w:ascii="inherit" w:hAnsi="inherit"/>
          <w:color w:val="000000"/>
          <w:sz w:val="27"/>
          <w:szCs w:val="27"/>
          <w:bdr w:val="none" w:sz="0" w:space="0" w:color="auto" w:frame="1"/>
          <w:lang w:val="fr-CA"/>
        </w:rPr>
        <w:t>.</w:t>
      </w:r>
      <w:proofErr w:type="gramEnd"/>
    </w:p>
    <w:p w14:paraId="116902E3" w14:textId="77777777" w:rsidR="00E350E1" w:rsidRPr="000B3473" w:rsidRDefault="00E350E1" w:rsidP="00EF17D7">
      <w:pPr>
        <w:pStyle w:val="NormalWeb"/>
        <w:shd w:val="clear" w:color="auto" w:fill="FFFFFF"/>
        <w:spacing w:before="0" w:beforeAutospacing="0" w:after="0" w:afterAutospacing="0"/>
        <w:textAlignment w:val="baseline"/>
        <w:rPr>
          <w:color w:val="444444"/>
          <w:sz w:val="23"/>
          <w:szCs w:val="23"/>
          <w:lang w:val="fr-CA"/>
        </w:rPr>
      </w:pPr>
    </w:p>
    <w:p w14:paraId="04A06B33"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color w:val="444444"/>
          <w:sz w:val="23"/>
          <w:szCs w:val="23"/>
          <w:lang w:val="fr-CA"/>
        </w:rPr>
        <w:t> </w:t>
      </w:r>
      <w:proofErr w:type="spellStart"/>
      <w:r w:rsidRPr="000B3473">
        <w:rPr>
          <w:rFonts w:ascii="inherit" w:hAnsi="inherit"/>
          <w:color w:val="444444"/>
          <w:sz w:val="27"/>
          <w:szCs w:val="27"/>
          <w:bdr w:val="none" w:sz="0" w:space="0" w:color="auto" w:frame="1"/>
          <w:lang w:val="fr-CA"/>
        </w:rPr>
        <w:t>Desafortunadamente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continuó</w:t>
      </w:r>
      <w:proofErr w:type="spellEnd"/>
      <w:r w:rsidRPr="000B3473">
        <w:rPr>
          <w:rFonts w:ascii="inherit" w:hAnsi="inherit"/>
          <w:color w:val="444444"/>
          <w:sz w:val="27"/>
          <w:szCs w:val="27"/>
          <w:bdr w:val="none" w:sz="0" w:space="0" w:color="auto" w:frame="1"/>
          <w:lang w:val="fr-CA"/>
        </w:rPr>
        <w:t xml:space="preserve"> Rosa Luxemburg,</w:t>
      </w:r>
    </w:p>
    <w:p w14:paraId="193D47DD" w14:textId="77777777" w:rsidR="00E350E1" w:rsidRPr="000B3473" w:rsidRDefault="00E350E1" w:rsidP="00EF17D7">
      <w:pPr>
        <w:pStyle w:val="NormalWeb"/>
        <w:shd w:val="clear" w:color="auto" w:fill="FFFFFF"/>
        <w:spacing w:before="0" w:beforeAutospacing="0" w:after="0" w:afterAutospacing="0"/>
        <w:textAlignment w:val="baseline"/>
        <w:rPr>
          <w:color w:val="444444"/>
          <w:sz w:val="23"/>
          <w:szCs w:val="23"/>
          <w:lang w:val="fr-CA"/>
        </w:rPr>
      </w:pPr>
    </w:p>
    <w:p w14:paraId="5EFAB5EF"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r w:rsidRPr="000B3473">
        <w:rPr>
          <w:color w:val="444444"/>
          <w:sz w:val="23"/>
          <w:szCs w:val="23"/>
          <w:lang w:val="fr-CA"/>
        </w:rPr>
        <w:t> </w:t>
      </w:r>
      <w:r w:rsidRPr="000B3473">
        <w:rPr>
          <w:rFonts w:ascii="inherit" w:hAnsi="inherit"/>
          <w:color w:val="444444"/>
          <w:sz w:val="27"/>
          <w:szCs w:val="27"/>
          <w:bdr w:val="none" w:sz="0" w:space="0" w:color="auto" w:frame="1"/>
          <w:lang w:val="fr-CA"/>
        </w:rPr>
        <w:t>"</w:t>
      </w:r>
      <w:r w:rsidRPr="000B3473">
        <w:rPr>
          <w:rFonts w:ascii="inherit" w:hAnsi="inherit"/>
          <w:color w:val="000000"/>
          <w:sz w:val="27"/>
          <w:szCs w:val="27"/>
          <w:bdr w:val="none" w:sz="0" w:space="0" w:color="auto" w:frame="1"/>
          <w:lang w:val="fr-CA"/>
        </w:rPr>
        <w:t xml:space="preserve">en ambos </w:t>
      </w:r>
      <w:proofErr w:type="spellStart"/>
      <w:r w:rsidRPr="000B3473">
        <w:rPr>
          <w:rFonts w:ascii="inherit" w:hAnsi="inherit"/>
          <w:color w:val="000000"/>
          <w:sz w:val="27"/>
          <w:szCs w:val="27"/>
          <w:bdr w:val="none" w:sz="0" w:space="0" w:color="auto" w:frame="1"/>
          <w:lang w:val="fr-CA"/>
        </w:rPr>
        <w:t>casos</w:t>
      </w:r>
      <w:proofErr w:type="spellEnd"/>
      <w:r w:rsidRPr="000B3473">
        <w:rPr>
          <w:rFonts w:ascii="inherit" w:hAnsi="inherit"/>
          <w:color w:val="000000"/>
          <w:sz w:val="27"/>
          <w:szCs w:val="27"/>
          <w:bdr w:val="none" w:sz="0" w:space="0" w:color="auto" w:frame="1"/>
          <w:lang w:val="fr-CA"/>
        </w:rPr>
        <w:t xml:space="preserve">, el </w:t>
      </w:r>
      <w:proofErr w:type="spellStart"/>
      <w:r w:rsidRPr="000B3473">
        <w:rPr>
          <w:rFonts w:ascii="inherit" w:hAnsi="inherit"/>
          <w:color w:val="000000"/>
          <w:sz w:val="27"/>
          <w:szCs w:val="27"/>
          <w:bdr w:val="none" w:sz="0" w:space="0" w:color="auto" w:frame="1"/>
          <w:lang w:val="fr-CA"/>
        </w:rPr>
        <w:t>cálculo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fue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totalmente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erróneo</w:t>
      </w:r>
      <w:proofErr w:type="spellEnd"/>
      <w:r w:rsidRPr="000B3473">
        <w:rPr>
          <w:rFonts w:ascii="inherit" w:hAnsi="inherit"/>
          <w:color w:val="000000"/>
          <w:sz w:val="27"/>
          <w:szCs w:val="27"/>
          <w:bdr w:val="none" w:sz="0" w:space="0" w:color="auto" w:frame="1"/>
          <w:lang w:val="fr-CA"/>
        </w:rPr>
        <w:t>. </w:t>
      </w:r>
      <w:proofErr w:type="spellStart"/>
      <w:r w:rsidRPr="000B3473">
        <w:rPr>
          <w:rFonts w:ascii="inherit" w:hAnsi="inherit"/>
          <w:color w:val="000000"/>
          <w:sz w:val="27"/>
          <w:szCs w:val="27"/>
          <w:bdr w:val="none" w:sz="0" w:space="0" w:color="auto" w:frame="1"/>
          <w:lang w:val="fr-CA"/>
        </w:rPr>
        <w:t>Defensores</w:t>
      </w:r>
      <w:proofErr w:type="spellEnd"/>
      <w:r w:rsidRPr="000B3473">
        <w:rPr>
          <w:rFonts w:ascii="inherit" w:hAnsi="inherit"/>
          <w:color w:val="000000"/>
          <w:sz w:val="27"/>
          <w:szCs w:val="27"/>
          <w:bdr w:val="none" w:sz="0" w:space="0" w:color="auto" w:frame="1"/>
          <w:lang w:val="fr-CA"/>
        </w:rPr>
        <w:t xml:space="preserve"> de la </w:t>
      </w:r>
      <w:proofErr w:type="spellStart"/>
      <w:r w:rsidRPr="000B3473">
        <w:rPr>
          <w:rFonts w:ascii="inherit" w:hAnsi="inherit"/>
          <w:color w:val="000000"/>
          <w:sz w:val="27"/>
          <w:szCs w:val="27"/>
          <w:bdr w:val="none" w:sz="0" w:space="0" w:color="auto" w:frame="1"/>
          <w:lang w:val="fr-CA"/>
        </w:rPr>
        <w:t>independencia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nacional</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incluso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hasta</w:t>
      </w:r>
      <w:proofErr w:type="spellEnd"/>
      <w:r w:rsidRPr="000B3473">
        <w:rPr>
          <w:rFonts w:ascii="inherit" w:hAnsi="inherit"/>
          <w:color w:val="000000"/>
          <w:sz w:val="27"/>
          <w:szCs w:val="27"/>
          <w:bdr w:val="none" w:sz="0" w:space="0" w:color="auto" w:frame="1"/>
          <w:lang w:val="fr-CA"/>
        </w:rPr>
        <w:t xml:space="preserve"> el </w:t>
      </w:r>
      <w:proofErr w:type="spellStart"/>
      <w:r w:rsidRPr="000B3473">
        <w:rPr>
          <w:rFonts w:ascii="inherit" w:hAnsi="inherit"/>
          <w:color w:val="000000"/>
          <w:sz w:val="27"/>
          <w:szCs w:val="27"/>
          <w:bdr w:val="none" w:sz="0" w:space="0" w:color="auto" w:frame="1"/>
          <w:lang w:val="fr-CA"/>
        </w:rPr>
        <w:t>punto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separatismo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Lenin</w:t>
      </w:r>
      <w:proofErr w:type="spellEnd"/>
      <w:r w:rsidRPr="000B3473">
        <w:rPr>
          <w:rFonts w:ascii="inherit" w:hAnsi="inherit"/>
          <w:color w:val="000000"/>
          <w:sz w:val="27"/>
          <w:szCs w:val="27"/>
          <w:bdr w:val="none" w:sz="0" w:space="0" w:color="auto" w:frame="1"/>
          <w:lang w:val="fr-CA"/>
        </w:rPr>
        <w:t xml:space="preserve"> y sus amigos </w:t>
      </w:r>
      <w:proofErr w:type="spellStart"/>
      <w:r w:rsidRPr="000B3473">
        <w:rPr>
          <w:rFonts w:ascii="inherit" w:hAnsi="inherit"/>
          <w:color w:val="000000"/>
          <w:sz w:val="27"/>
          <w:szCs w:val="27"/>
          <w:bdr w:val="none" w:sz="0" w:space="0" w:color="auto" w:frame="1"/>
          <w:lang w:val="fr-CA"/>
        </w:rPr>
        <w:t>obviamente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pensaron</w:t>
      </w:r>
      <w:proofErr w:type="spellEnd"/>
      <w:r w:rsidRPr="000B3473">
        <w:rPr>
          <w:rFonts w:ascii="inherit" w:hAnsi="inherit"/>
          <w:color w:val="000000"/>
          <w:sz w:val="27"/>
          <w:szCs w:val="27"/>
          <w:bdr w:val="none" w:sz="0" w:space="0" w:color="auto" w:frame="1"/>
          <w:lang w:val="fr-CA"/>
        </w:rPr>
        <w:t xml:space="preserve"> en </w:t>
      </w:r>
      <w:proofErr w:type="spellStart"/>
      <w:r w:rsidRPr="000B3473">
        <w:rPr>
          <w:rFonts w:ascii="inherit" w:hAnsi="inherit"/>
          <w:color w:val="000000"/>
          <w:sz w:val="27"/>
          <w:szCs w:val="27"/>
          <w:bdr w:val="none" w:sz="0" w:space="0" w:color="auto" w:frame="1"/>
          <w:lang w:val="fr-CA"/>
        </w:rPr>
        <w:t>hacer</w:t>
      </w:r>
      <w:proofErr w:type="spellEnd"/>
      <w:r w:rsidRPr="000B3473">
        <w:rPr>
          <w:rFonts w:ascii="inherit" w:hAnsi="inherit"/>
          <w:color w:val="000000"/>
          <w:sz w:val="27"/>
          <w:szCs w:val="27"/>
          <w:bdr w:val="none" w:sz="0" w:space="0" w:color="auto" w:frame="1"/>
          <w:lang w:val="fr-CA"/>
        </w:rPr>
        <w:t xml:space="preserve"> de </w:t>
      </w:r>
      <w:proofErr w:type="spellStart"/>
      <w:r w:rsidRPr="000B3473">
        <w:rPr>
          <w:rFonts w:ascii="inherit" w:hAnsi="inherit"/>
          <w:color w:val="000000"/>
          <w:sz w:val="27"/>
          <w:szCs w:val="27"/>
          <w:bdr w:val="none" w:sz="0" w:space="0" w:color="auto" w:frame="1"/>
          <w:lang w:val="fr-CA"/>
        </w:rPr>
        <w:t>Finlandia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Ucrania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Polonia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Lituania</w:t>
      </w:r>
      <w:proofErr w:type="spellEnd"/>
      <w:r w:rsidRPr="000B3473">
        <w:rPr>
          <w:rFonts w:ascii="inherit" w:hAnsi="inherit"/>
          <w:color w:val="000000"/>
          <w:sz w:val="27"/>
          <w:szCs w:val="27"/>
          <w:bdr w:val="none" w:sz="0" w:space="0" w:color="auto" w:frame="1"/>
          <w:lang w:val="fr-CA"/>
        </w:rPr>
        <w:t xml:space="preserve">, los </w:t>
      </w:r>
      <w:proofErr w:type="spellStart"/>
      <w:r w:rsidRPr="000B3473">
        <w:rPr>
          <w:rFonts w:ascii="inherit" w:hAnsi="inherit"/>
          <w:color w:val="000000"/>
          <w:sz w:val="27"/>
          <w:szCs w:val="27"/>
          <w:bdr w:val="none" w:sz="0" w:space="0" w:color="auto" w:frame="1"/>
          <w:lang w:val="fr-CA"/>
        </w:rPr>
        <w:t>países</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bálticos</w:t>
      </w:r>
      <w:proofErr w:type="spellEnd"/>
      <w:r w:rsidRPr="000B3473">
        <w:rPr>
          <w:rFonts w:ascii="inherit" w:hAnsi="inherit"/>
          <w:color w:val="000000"/>
          <w:sz w:val="27"/>
          <w:szCs w:val="27"/>
          <w:bdr w:val="none" w:sz="0" w:space="0" w:color="auto" w:frame="1"/>
          <w:lang w:val="fr-CA"/>
        </w:rPr>
        <w:t xml:space="preserve">, el </w:t>
      </w:r>
      <w:proofErr w:type="spellStart"/>
      <w:r w:rsidRPr="000B3473">
        <w:rPr>
          <w:rFonts w:ascii="inherit" w:hAnsi="inherit"/>
          <w:color w:val="000000"/>
          <w:sz w:val="27"/>
          <w:szCs w:val="27"/>
          <w:bdr w:val="none" w:sz="0" w:space="0" w:color="auto" w:frame="1"/>
          <w:lang w:val="fr-CA"/>
        </w:rPr>
        <w:lastRenderedPageBreak/>
        <w:t>Cáucaso</w:t>
      </w:r>
      <w:proofErr w:type="spellEnd"/>
      <w:r w:rsidRPr="000B3473">
        <w:rPr>
          <w:rFonts w:ascii="inherit" w:hAnsi="inherit"/>
          <w:color w:val="000000"/>
          <w:sz w:val="27"/>
          <w:szCs w:val="27"/>
          <w:bdr w:val="none" w:sz="0" w:space="0" w:color="auto" w:frame="1"/>
          <w:lang w:val="fr-CA"/>
        </w:rPr>
        <w:t xml:space="preserve">, etc., tantos </w:t>
      </w:r>
      <w:proofErr w:type="spellStart"/>
      <w:r w:rsidRPr="000B3473">
        <w:rPr>
          <w:rFonts w:ascii="inherit" w:hAnsi="inherit"/>
          <w:color w:val="000000"/>
          <w:sz w:val="27"/>
          <w:szCs w:val="27"/>
          <w:bdr w:val="none" w:sz="0" w:space="0" w:color="auto" w:frame="1"/>
          <w:lang w:val="fr-CA"/>
        </w:rPr>
        <w:t>aliados</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leales</w:t>
      </w:r>
      <w:proofErr w:type="spellEnd"/>
      <w:r w:rsidRPr="000B3473">
        <w:rPr>
          <w:rFonts w:ascii="inherit" w:hAnsi="inherit"/>
          <w:color w:val="000000"/>
          <w:sz w:val="27"/>
          <w:szCs w:val="27"/>
          <w:bdr w:val="none" w:sz="0" w:space="0" w:color="auto" w:frame="1"/>
          <w:lang w:val="fr-CA"/>
        </w:rPr>
        <w:t xml:space="preserve"> de la </w:t>
      </w:r>
      <w:proofErr w:type="spellStart"/>
      <w:r w:rsidRPr="000B3473">
        <w:rPr>
          <w:rFonts w:ascii="inherit" w:hAnsi="inherit"/>
          <w:color w:val="000000"/>
          <w:sz w:val="27"/>
          <w:szCs w:val="27"/>
          <w:bdr w:val="none" w:sz="0" w:space="0" w:color="auto" w:frame="1"/>
          <w:lang w:val="fr-CA"/>
        </w:rPr>
        <w:t>Revolución</w:t>
      </w:r>
      <w:proofErr w:type="spellEnd"/>
      <w:r w:rsidRPr="000B3473">
        <w:rPr>
          <w:rFonts w:ascii="inherit" w:hAnsi="inherit"/>
          <w:color w:val="000000"/>
          <w:sz w:val="27"/>
          <w:szCs w:val="27"/>
          <w:bdr w:val="none" w:sz="0" w:space="0" w:color="auto" w:frame="1"/>
          <w:lang w:val="fr-CA"/>
        </w:rPr>
        <w:t xml:space="preserve"> Rusa. </w:t>
      </w:r>
      <w:proofErr w:type="spellStart"/>
      <w:r w:rsidRPr="000B3473">
        <w:rPr>
          <w:rFonts w:ascii="inherit" w:hAnsi="inherit"/>
          <w:color w:val="000000"/>
          <w:sz w:val="27"/>
          <w:szCs w:val="27"/>
          <w:bdr w:val="none" w:sz="0" w:space="0" w:color="auto" w:frame="1"/>
          <w:lang w:val="fr-CA"/>
        </w:rPr>
        <w:t>Pero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asistimos</w:t>
      </w:r>
      <w:proofErr w:type="spellEnd"/>
      <w:r w:rsidRPr="000B3473">
        <w:rPr>
          <w:rFonts w:ascii="inherit" w:hAnsi="inherit"/>
          <w:color w:val="000000"/>
          <w:sz w:val="27"/>
          <w:szCs w:val="27"/>
          <w:bdr w:val="none" w:sz="0" w:space="0" w:color="auto" w:frame="1"/>
          <w:lang w:val="fr-CA"/>
        </w:rPr>
        <w:t xml:space="preserve"> al </w:t>
      </w:r>
      <w:proofErr w:type="spellStart"/>
      <w:r w:rsidRPr="000B3473">
        <w:rPr>
          <w:rFonts w:ascii="inherit" w:hAnsi="inherit"/>
          <w:color w:val="000000"/>
          <w:sz w:val="27"/>
          <w:szCs w:val="27"/>
          <w:bdr w:val="none" w:sz="0" w:space="0" w:color="auto" w:frame="1"/>
          <w:lang w:val="fr-CA"/>
        </w:rPr>
        <w:t>espectáculo</w:t>
      </w:r>
      <w:proofErr w:type="spellEnd"/>
      <w:r w:rsidRPr="000B3473">
        <w:rPr>
          <w:rFonts w:ascii="inherit" w:hAnsi="inherit"/>
          <w:color w:val="000000"/>
          <w:sz w:val="27"/>
          <w:szCs w:val="27"/>
          <w:bdr w:val="none" w:sz="0" w:space="0" w:color="auto" w:frame="1"/>
          <w:lang w:val="fr-CA"/>
        </w:rPr>
        <w:t xml:space="preserve"> contrario: </w:t>
      </w:r>
      <w:proofErr w:type="spellStart"/>
      <w:r w:rsidRPr="000B3473">
        <w:rPr>
          <w:rFonts w:ascii="inherit" w:hAnsi="inherit"/>
          <w:color w:val="000000"/>
          <w:sz w:val="27"/>
          <w:szCs w:val="27"/>
          <w:bdr w:val="none" w:sz="0" w:space="0" w:color="auto" w:frame="1"/>
          <w:lang w:val="fr-CA"/>
        </w:rPr>
        <w:t>una</w:t>
      </w:r>
      <w:proofErr w:type="spellEnd"/>
      <w:r w:rsidRPr="000B3473">
        <w:rPr>
          <w:rFonts w:ascii="inherit" w:hAnsi="inherit"/>
          <w:color w:val="000000"/>
          <w:sz w:val="27"/>
          <w:szCs w:val="27"/>
          <w:bdr w:val="none" w:sz="0" w:space="0" w:color="auto" w:frame="1"/>
          <w:lang w:val="fr-CA"/>
        </w:rPr>
        <w:t xml:space="preserve"> tras </w:t>
      </w:r>
      <w:proofErr w:type="spellStart"/>
      <w:r w:rsidRPr="000B3473">
        <w:rPr>
          <w:rFonts w:ascii="inherit" w:hAnsi="inherit"/>
          <w:color w:val="000000"/>
          <w:sz w:val="27"/>
          <w:szCs w:val="27"/>
          <w:bdr w:val="none" w:sz="0" w:space="0" w:color="auto" w:frame="1"/>
          <w:lang w:val="fr-CA"/>
        </w:rPr>
        <w:t>otra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estas</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naciones</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utilizaron</w:t>
      </w:r>
      <w:proofErr w:type="spellEnd"/>
      <w:r w:rsidRPr="000B3473">
        <w:rPr>
          <w:rFonts w:ascii="inherit" w:hAnsi="inherit"/>
          <w:color w:val="000000"/>
          <w:sz w:val="27"/>
          <w:szCs w:val="27"/>
          <w:bdr w:val="none" w:sz="0" w:space="0" w:color="auto" w:frame="1"/>
          <w:lang w:val="fr-CA"/>
        </w:rPr>
        <w:t xml:space="preserve"> la </w:t>
      </w:r>
      <w:proofErr w:type="spellStart"/>
      <w:r w:rsidRPr="000B3473">
        <w:rPr>
          <w:rFonts w:ascii="inherit" w:hAnsi="inherit"/>
          <w:color w:val="000000"/>
          <w:sz w:val="27"/>
          <w:szCs w:val="27"/>
          <w:bdr w:val="none" w:sz="0" w:space="0" w:color="auto" w:frame="1"/>
          <w:lang w:val="fr-CA"/>
        </w:rPr>
        <w:t>libertad</w:t>
      </w:r>
      <w:proofErr w:type="spellEnd"/>
      <w:r w:rsidRPr="000B3473">
        <w:rPr>
          <w:rFonts w:ascii="inherit" w:hAnsi="inherit"/>
          <w:color w:val="000000"/>
          <w:sz w:val="27"/>
          <w:szCs w:val="27"/>
          <w:bdr w:val="none" w:sz="0" w:space="0" w:color="auto" w:frame="1"/>
          <w:lang w:val="fr-CA"/>
        </w:rPr>
        <w:t xml:space="preserve"> que se les </w:t>
      </w:r>
      <w:proofErr w:type="spellStart"/>
      <w:r w:rsidRPr="000B3473">
        <w:rPr>
          <w:rFonts w:ascii="inherit" w:hAnsi="inherit"/>
          <w:color w:val="000000"/>
          <w:sz w:val="27"/>
          <w:szCs w:val="27"/>
          <w:bdr w:val="none" w:sz="0" w:space="0" w:color="auto" w:frame="1"/>
          <w:lang w:val="fr-CA"/>
        </w:rPr>
        <w:t>acababa</w:t>
      </w:r>
      <w:proofErr w:type="spellEnd"/>
      <w:r w:rsidRPr="000B3473">
        <w:rPr>
          <w:rFonts w:ascii="inherit" w:hAnsi="inherit"/>
          <w:color w:val="000000"/>
          <w:sz w:val="27"/>
          <w:szCs w:val="27"/>
          <w:bdr w:val="none" w:sz="0" w:space="0" w:color="auto" w:frame="1"/>
          <w:lang w:val="fr-CA"/>
        </w:rPr>
        <w:t xml:space="preserve"> de </w:t>
      </w:r>
      <w:proofErr w:type="spellStart"/>
      <w:r w:rsidRPr="000B3473">
        <w:rPr>
          <w:rFonts w:ascii="inherit" w:hAnsi="inherit"/>
          <w:color w:val="000000"/>
          <w:sz w:val="27"/>
          <w:szCs w:val="27"/>
          <w:bdr w:val="none" w:sz="0" w:space="0" w:color="auto" w:frame="1"/>
          <w:lang w:val="fr-CA"/>
        </w:rPr>
        <w:t>ofrecer</w:t>
      </w:r>
      <w:proofErr w:type="spellEnd"/>
      <w:r w:rsidRPr="000B3473">
        <w:rPr>
          <w:rFonts w:ascii="inherit" w:hAnsi="inherit"/>
          <w:color w:val="000000"/>
          <w:sz w:val="27"/>
          <w:szCs w:val="27"/>
          <w:bdr w:val="none" w:sz="0" w:space="0" w:color="auto" w:frame="1"/>
          <w:lang w:val="fr-CA"/>
        </w:rPr>
        <w:t xml:space="preserve"> para </w:t>
      </w:r>
      <w:proofErr w:type="spellStart"/>
      <w:r w:rsidRPr="000B3473">
        <w:rPr>
          <w:rFonts w:ascii="inherit" w:hAnsi="inherit"/>
          <w:color w:val="000000"/>
          <w:sz w:val="27"/>
          <w:szCs w:val="27"/>
          <w:bdr w:val="none" w:sz="0" w:space="0" w:color="auto" w:frame="1"/>
          <w:lang w:val="fr-CA"/>
        </w:rPr>
        <w:t>aliarse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como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enemigos</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mortales</w:t>
      </w:r>
      <w:proofErr w:type="spellEnd"/>
      <w:r w:rsidRPr="000B3473">
        <w:rPr>
          <w:rFonts w:ascii="inherit" w:hAnsi="inherit"/>
          <w:color w:val="000000"/>
          <w:sz w:val="27"/>
          <w:szCs w:val="27"/>
          <w:bdr w:val="none" w:sz="0" w:space="0" w:color="auto" w:frame="1"/>
          <w:lang w:val="fr-CA"/>
        </w:rPr>
        <w:t xml:space="preserve"> de la </w:t>
      </w:r>
      <w:proofErr w:type="spellStart"/>
      <w:r w:rsidRPr="000B3473">
        <w:rPr>
          <w:rFonts w:ascii="inherit" w:hAnsi="inherit"/>
          <w:color w:val="000000"/>
          <w:sz w:val="27"/>
          <w:szCs w:val="27"/>
          <w:bdr w:val="none" w:sz="0" w:space="0" w:color="auto" w:frame="1"/>
          <w:lang w:val="fr-CA"/>
        </w:rPr>
        <w:t>revolución</w:t>
      </w:r>
      <w:proofErr w:type="spellEnd"/>
      <w:r w:rsidRPr="000B3473">
        <w:rPr>
          <w:rFonts w:ascii="inherit" w:hAnsi="inherit"/>
          <w:color w:val="000000"/>
          <w:sz w:val="27"/>
          <w:szCs w:val="27"/>
          <w:bdr w:val="none" w:sz="0" w:space="0" w:color="auto" w:frame="1"/>
          <w:lang w:val="fr-CA"/>
        </w:rPr>
        <w:t xml:space="preserve"> rusa, con la </w:t>
      </w:r>
      <w:proofErr w:type="spellStart"/>
      <w:r w:rsidRPr="000B3473">
        <w:rPr>
          <w:rFonts w:ascii="inherit" w:hAnsi="inherit"/>
          <w:color w:val="000000"/>
          <w:sz w:val="27"/>
          <w:szCs w:val="27"/>
          <w:bdr w:val="none" w:sz="0" w:space="0" w:color="auto" w:frame="1"/>
          <w:lang w:val="fr-CA"/>
        </w:rPr>
        <w:t>alemana</w:t>
      </w:r>
      <w:proofErr w:type="spellEnd"/>
      <w:r w:rsidRPr="000B3473">
        <w:rPr>
          <w:rFonts w:ascii="inherit" w:hAnsi="inherit"/>
          <w:color w:val="000000"/>
          <w:sz w:val="27"/>
          <w:szCs w:val="27"/>
          <w:bdr w:val="none" w:sz="0" w:space="0" w:color="auto" w:frame="1"/>
          <w:lang w:val="fr-CA"/>
        </w:rPr>
        <w:t xml:space="preserve"> (…). </w:t>
      </w:r>
      <w:proofErr w:type="spellStart"/>
      <w:r w:rsidRPr="000B3473">
        <w:rPr>
          <w:rFonts w:ascii="inherit" w:hAnsi="inherit"/>
          <w:color w:val="000000"/>
          <w:sz w:val="27"/>
          <w:szCs w:val="27"/>
          <w:bdr w:val="none" w:sz="0" w:space="0" w:color="auto" w:frame="1"/>
          <w:lang w:val="fr-CA"/>
        </w:rPr>
        <w:t>Ciertamente</w:t>
      </w:r>
      <w:proofErr w:type="spellEnd"/>
      <w:r w:rsidRPr="000B3473">
        <w:rPr>
          <w:rFonts w:ascii="inherit" w:hAnsi="inherit"/>
          <w:color w:val="000000"/>
          <w:sz w:val="27"/>
          <w:szCs w:val="27"/>
          <w:bdr w:val="none" w:sz="0" w:space="0" w:color="auto" w:frame="1"/>
          <w:lang w:val="fr-CA"/>
        </w:rPr>
        <w:t xml:space="preserve">, en </w:t>
      </w:r>
      <w:proofErr w:type="spellStart"/>
      <w:r w:rsidRPr="000B3473">
        <w:rPr>
          <w:rFonts w:ascii="inherit" w:hAnsi="inherit"/>
          <w:color w:val="000000"/>
          <w:sz w:val="27"/>
          <w:szCs w:val="27"/>
          <w:bdr w:val="none" w:sz="0" w:space="0" w:color="auto" w:frame="1"/>
          <w:lang w:val="fr-CA"/>
        </w:rPr>
        <w:t>todos</w:t>
      </w:r>
      <w:proofErr w:type="spellEnd"/>
      <w:r w:rsidRPr="000B3473">
        <w:rPr>
          <w:rFonts w:ascii="inherit" w:hAnsi="inherit"/>
          <w:color w:val="000000"/>
          <w:sz w:val="27"/>
          <w:szCs w:val="27"/>
          <w:bdr w:val="none" w:sz="0" w:space="0" w:color="auto" w:frame="1"/>
          <w:lang w:val="fr-CA"/>
        </w:rPr>
        <w:t xml:space="preserve"> los </w:t>
      </w:r>
      <w:proofErr w:type="spellStart"/>
      <w:r w:rsidRPr="000B3473">
        <w:rPr>
          <w:rFonts w:ascii="inherit" w:hAnsi="inherit"/>
          <w:color w:val="000000"/>
          <w:sz w:val="27"/>
          <w:szCs w:val="27"/>
          <w:bdr w:val="none" w:sz="0" w:space="0" w:color="auto" w:frame="1"/>
          <w:lang w:val="fr-CA"/>
        </w:rPr>
        <w:t>casos</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citados</w:t>
      </w:r>
      <w:proofErr w:type="spellEnd"/>
      <w:r w:rsidRPr="000B3473">
        <w:rPr>
          <w:rFonts w:ascii="inherit" w:hAnsi="inherit"/>
          <w:color w:val="000000"/>
          <w:sz w:val="27"/>
          <w:szCs w:val="27"/>
          <w:bdr w:val="none" w:sz="0" w:space="0" w:color="auto" w:frame="1"/>
          <w:lang w:val="fr-CA"/>
        </w:rPr>
        <w:t>, no son las “</w:t>
      </w:r>
      <w:proofErr w:type="spellStart"/>
      <w:r w:rsidRPr="000B3473">
        <w:rPr>
          <w:rFonts w:ascii="inherit" w:hAnsi="inherit"/>
          <w:color w:val="000000"/>
          <w:sz w:val="27"/>
          <w:szCs w:val="27"/>
          <w:bdr w:val="none" w:sz="0" w:space="0" w:color="auto" w:frame="1"/>
          <w:lang w:val="fr-CA"/>
        </w:rPr>
        <w:t>naciones</w:t>
      </w:r>
      <w:proofErr w:type="spellEnd"/>
      <w:r w:rsidRPr="000B3473">
        <w:rPr>
          <w:rFonts w:ascii="inherit" w:hAnsi="inherit"/>
          <w:color w:val="000000"/>
          <w:sz w:val="27"/>
          <w:szCs w:val="27"/>
          <w:bdr w:val="none" w:sz="0" w:space="0" w:color="auto" w:frame="1"/>
          <w:lang w:val="fr-CA"/>
        </w:rPr>
        <w:t xml:space="preserve">” las que </w:t>
      </w:r>
      <w:proofErr w:type="spellStart"/>
      <w:r w:rsidRPr="000B3473">
        <w:rPr>
          <w:rFonts w:ascii="inherit" w:hAnsi="inherit"/>
          <w:color w:val="000000"/>
          <w:sz w:val="27"/>
          <w:szCs w:val="27"/>
          <w:bdr w:val="none" w:sz="0" w:space="0" w:color="auto" w:frame="1"/>
          <w:lang w:val="fr-CA"/>
        </w:rPr>
        <w:t>practican</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esta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política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reaccionaria</w:t>
      </w:r>
      <w:proofErr w:type="spellEnd"/>
      <w:r w:rsidRPr="000B3473">
        <w:rPr>
          <w:rFonts w:ascii="inherit" w:hAnsi="inherit"/>
          <w:color w:val="000000"/>
          <w:sz w:val="27"/>
          <w:szCs w:val="27"/>
          <w:bdr w:val="none" w:sz="0" w:space="0" w:color="auto" w:frame="1"/>
          <w:lang w:val="fr-CA"/>
        </w:rPr>
        <w:t xml:space="preserve">, sino las clases </w:t>
      </w:r>
      <w:proofErr w:type="spellStart"/>
      <w:r w:rsidRPr="000B3473">
        <w:rPr>
          <w:rFonts w:ascii="inherit" w:hAnsi="inherit"/>
          <w:color w:val="000000"/>
          <w:sz w:val="27"/>
          <w:szCs w:val="27"/>
          <w:bdr w:val="none" w:sz="0" w:space="0" w:color="auto" w:frame="1"/>
          <w:lang w:val="fr-CA"/>
        </w:rPr>
        <w:t>burguesas</w:t>
      </w:r>
      <w:proofErr w:type="spellEnd"/>
      <w:r w:rsidRPr="000B3473">
        <w:rPr>
          <w:rFonts w:ascii="inherit" w:hAnsi="inherit"/>
          <w:color w:val="000000"/>
          <w:sz w:val="27"/>
          <w:szCs w:val="27"/>
          <w:bdr w:val="none" w:sz="0" w:space="0" w:color="auto" w:frame="1"/>
          <w:lang w:val="fr-CA"/>
        </w:rPr>
        <w:t xml:space="preserve"> y </w:t>
      </w:r>
      <w:proofErr w:type="spellStart"/>
      <w:r w:rsidRPr="000B3473">
        <w:rPr>
          <w:rFonts w:ascii="inherit" w:hAnsi="inherit"/>
          <w:color w:val="000000"/>
          <w:sz w:val="27"/>
          <w:szCs w:val="27"/>
          <w:bdr w:val="none" w:sz="0" w:space="0" w:color="auto" w:frame="1"/>
          <w:lang w:val="fr-CA"/>
        </w:rPr>
        <w:t>peq</w:t>
      </w:r>
      <w:r w:rsidR="00E350E1" w:rsidRPr="000B3473">
        <w:rPr>
          <w:rFonts w:ascii="inherit" w:hAnsi="inherit"/>
          <w:color w:val="000000"/>
          <w:sz w:val="27"/>
          <w:szCs w:val="27"/>
          <w:bdr w:val="none" w:sz="0" w:space="0" w:color="auto" w:frame="1"/>
          <w:lang w:val="fr-CA"/>
        </w:rPr>
        <w:t>ueñoburguesas</w:t>
      </w:r>
      <w:proofErr w:type="spellEnd"/>
      <w:r w:rsidR="00E350E1" w:rsidRPr="000B3473">
        <w:rPr>
          <w:rFonts w:ascii="inherit" w:hAnsi="inherit"/>
          <w:color w:val="000000"/>
          <w:sz w:val="27"/>
          <w:szCs w:val="27"/>
          <w:bdr w:val="none" w:sz="0" w:space="0" w:color="auto" w:frame="1"/>
          <w:lang w:val="fr-CA"/>
        </w:rPr>
        <w:t xml:space="preserve"> que, en </w:t>
      </w:r>
      <w:proofErr w:type="spellStart"/>
      <w:r w:rsidR="00E350E1" w:rsidRPr="000B3473">
        <w:rPr>
          <w:rFonts w:ascii="inherit" w:hAnsi="inherit"/>
          <w:color w:val="000000"/>
          <w:sz w:val="27"/>
          <w:szCs w:val="27"/>
          <w:bdr w:val="none" w:sz="0" w:space="0" w:color="auto" w:frame="1"/>
          <w:lang w:val="fr-CA"/>
        </w:rPr>
        <w:t>oposición</w:t>
      </w:r>
      <w:proofErr w:type="spellEnd"/>
      <w:r w:rsidR="00E350E1" w:rsidRPr="000B3473">
        <w:rPr>
          <w:rFonts w:ascii="inherit" w:hAnsi="inherit"/>
          <w:color w:val="000000"/>
          <w:sz w:val="27"/>
          <w:szCs w:val="27"/>
          <w:bdr w:val="none" w:sz="0" w:space="0" w:color="auto" w:frame="1"/>
          <w:lang w:val="fr-CA"/>
        </w:rPr>
        <w:t xml:space="preserve"> </w:t>
      </w:r>
      <w:r w:rsidRPr="000B3473">
        <w:rPr>
          <w:rFonts w:ascii="inherit" w:hAnsi="inherit"/>
          <w:color w:val="000000"/>
          <w:sz w:val="27"/>
          <w:szCs w:val="27"/>
          <w:bdr w:val="none" w:sz="0" w:space="0" w:color="auto" w:frame="1"/>
          <w:lang w:val="fr-CA"/>
        </w:rPr>
        <w:t xml:space="preserve">violenta a sus </w:t>
      </w:r>
      <w:proofErr w:type="spellStart"/>
      <w:r w:rsidRPr="000B3473">
        <w:rPr>
          <w:rFonts w:ascii="inherit" w:hAnsi="inherit"/>
          <w:color w:val="000000"/>
          <w:sz w:val="27"/>
          <w:szCs w:val="27"/>
          <w:bdr w:val="none" w:sz="0" w:space="0" w:color="auto" w:frame="1"/>
          <w:lang w:val="fr-CA"/>
        </w:rPr>
        <w:t>masas</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proletarias</w:t>
      </w:r>
      <w:proofErr w:type="spellEnd"/>
      <w:r w:rsidRPr="000B3473">
        <w:rPr>
          <w:rFonts w:ascii="inherit" w:hAnsi="inherit"/>
          <w:color w:val="000000"/>
          <w:sz w:val="27"/>
          <w:szCs w:val="27"/>
          <w:bdr w:val="none" w:sz="0" w:space="0" w:color="auto" w:frame="1"/>
          <w:lang w:val="fr-CA"/>
        </w:rPr>
        <w:t>, </w:t>
      </w:r>
      <w:proofErr w:type="spellStart"/>
      <w:r w:rsidRPr="000B3473">
        <w:rPr>
          <w:rFonts w:ascii="inherit" w:hAnsi="inherit"/>
          <w:color w:val="000000"/>
          <w:sz w:val="27"/>
          <w:szCs w:val="27"/>
          <w:bdr w:val="none" w:sz="0" w:space="0" w:color="auto" w:frame="1"/>
          <w:lang w:val="fr-CA"/>
        </w:rPr>
        <w:t>convirtió</w:t>
      </w:r>
      <w:proofErr w:type="spellEnd"/>
      <w:r w:rsidRPr="000B3473">
        <w:rPr>
          <w:rFonts w:ascii="inherit" w:hAnsi="inherit"/>
          <w:color w:val="000000"/>
          <w:sz w:val="27"/>
          <w:szCs w:val="27"/>
          <w:bdr w:val="none" w:sz="0" w:space="0" w:color="auto" w:frame="1"/>
          <w:lang w:val="fr-CA"/>
        </w:rPr>
        <w:t xml:space="preserve"> el "derecho a la </w:t>
      </w:r>
      <w:proofErr w:type="spellStart"/>
      <w:r w:rsidRPr="000B3473">
        <w:rPr>
          <w:rFonts w:ascii="inherit" w:hAnsi="inherit"/>
          <w:color w:val="000000"/>
          <w:sz w:val="27"/>
          <w:szCs w:val="27"/>
          <w:bdr w:val="none" w:sz="0" w:space="0" w:color="auto" w:frame="1"/>
          <w:lang w:val="fr-CA"/>
        </w:rPr>
        <w:t>autodeterminación</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nacional</w:t>
      </w:r>
      <w:proofErr w:type="spellEnd"/>
      <w:r w:rsidRPr="000B3473">
        <w:rPr>
          <w:rFonts w:ascii="inherit" w:hAnsi="inherit"/>
          <w:color w:val="000000"/>
          <w:sz w:val="27"/>
          <w:szCs w:val="27"/>
          <w:bdr w:val="none" w:sz="0" w:space="0" w:color="auto" w:frame="1"/>
          <w:lang w:val="fr-CA"/>
        </w:rPr>
        <w:t xml:space="preserve">" en un </w:t>
      </w:r>
      <w:proofErr w:type="spellStart"/>
      <w:r w:rsidRPr="000B3473">
        <w:rPr>
          <w:rFonts w:ascii="inherit" w:hAnsi="inherit"/>
          <w:color w:val="000000"/>
          <w:sz w:val="27"/>
          <w:szCs w:val="27"/>
          <w:bdr w:val="none" w:sz="0" w:space="0" w:color="auto" w:frame="1"/>
          <w:lang w:val="fr-CA"/>
        </w:rPr>
        <w:t>instrumento</w:t>
      </w:r>
      <w:proofErr w:type="spellEnd"/>
      <w:r w:rsidRPr="000B3473">
        <w:rPr>
          <w:rFonts w:ascii="inherit" w:hAnsi="inherit"/>
          <w:color w:val="000000"/>
          <w:sz w:val="27"/>
          <w:szCs w:val="27"/>
          <w:bdr w:val="none" w:sz="0" w:space="0" w:color="auto" w:frame="1"/>
          <w:lang w:val="fr-CA"/>
        </w:rPr>
        <w:t xml:space="preserve"> de su </w:t>
      </w:r>
      <w:proofErr w:type="spellStart"/>
      <w:r w:rsidRPr="000B3473">
        <w:rPr>
          <w:rFonts w:ascii="inherit" w:hAnsi="inherit"/>
          <w:color w:val="000000"/>
          <w:sz w:val="27"/>
          <w:szCs w:val="27"/>
          <w:bdr w:val="none" w:sz="0" w:space="0" w:color="auto" w:frame="1"/>
          <w:lang w:val="fr-CA"/>
        </w:rPr>
        <w:t>política</w:t>
      </w:r>
      <w:proofErr w:type="spellEnd"/>
      <w:r w:rsidRPr="000B3473">
        <w:rPr>
          <w:rFonts w:ascii="inherit" w:hAnsi="inherit"/>
          <w:color w:val="000000"/>
          <w:sz w:val="27"/>
          <w:szCs w:val="27"/>
          <w:bdr w:val="none" w:sz="0" w:space="0" w:color="auto" w:frame="1"/>
          <w:lang w:val="fr-CA"/>
        </w:rPr>
        <w:t xml:space="preserve"> de clase </w:t>
      </w:r>
      <w:proofErr w:type="spellStart"/>
      <w:r w:rsidRPr="000B3473">
        <w:rPr>
          <w:rFonts w:ascii="inherit" w:hAnsi="inherit"/>
          <w:color w:val="000000"/>
          <w:sz w:val="27"/>
          <w:szCs w:val="27"/>
          <w:bdr w:val="none" w:sz="0" w:space="0" w:color="auto" w:frame="1"/>
          <w:lang w:val="fr-CA"/>
        </w:rPr>
        <w:t>contrarrevolucionaria</w:t>
      </w:r>
      <w:proofErr w:type="spellEnd"/>
      <w:r w:rsidRPr="000B3473">
        <w:rPr>
          <w:rFonts w:ascii="inherit" w:hAnsi="inherit"/>
          <w:color w:val="000000"/>
          <w:sz w:val="27"/>
          <w:szCs w:val="27"/>
          <w:bdr w:val="none" w:sz="0" w:space="0" w:color="auto" w:frame="1"/>
          <w:lang w:val="fr-CA"/>
        </w:rPr>
        <w:t>. </w:t>
      </w:r>
      <w:proofErr w:type="spellStart"/>
      <w:r w:rsidRPr="000B3473">
        <w:rPr>
          <w:rFonts w:ascii="inherit" w:hAnsi="inherit"/>
          <w:color w:val="000000"/>
          <w:sz w:val="27"/>
          <w:szCs w:val="27"/>
          <w:bdr w:val="none" w:sz="0" w:space="0" w:color="auto" w:frame="1"/>
          <w:lang w:val="fr-CA"/>
        </w:rPr>
        <w:t>Pero</w:t>
      </w:r>
      <w:proofErr w:type="spellEnd"/>
      <w:r w:rsidRPr="000B3473">
        <w:rPr>
          <w:rFonts w:ascii="inherit" w:hAnsi="inherit"/>
          <w:color w:val="000000"/>
          <w:sz w:val="27"/>
          <w:szCs w:val="27"/>
          <w:bdr w:val="none" w:sz="0" w:space="0" w:color="auto" w:frame="1"/>
          <w:lang w:val="fr-CA"/>
        </w:rPr>
        <w:t xml:space="preserve"> –y </w:t>
      </w:r>
      <w:proofErr w:type="spellStart"/>
      <w:r w:rsidRPr="000B3473">
        <w:rPr>
          <w:rFonts w:ascii="inherit" w:hAnsi="inherit"/>
          <w:color w:val="000000"/>
          <w:sz w:val="27"/>
          <w:szCs w:val="27"/>
          <w:bdr w:val="none" w:sz="0" w:space="0" w:color="auto" w:frame="1"/>
          <w:lang w:val="fr-CA"/>
        </w:rPr>
        <w:t>aquí</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tocamos</w:t>
      </w:r>
      <w:proofErr w:type="spellEnd"/>
      <w:r w:rsidRPr="000B3473">
        <w:rPr>
          <w:rFonts w:ascii="inherit" w:hAnsi="inherit"/>
          <w:color w:val="000000"/>
          <w:sz w:val="27"/>
          <w:szCs w:val="27"/>
          <w:bdr w:val="none" w:sz="0" w:space="0" w:color="auto" w:frame="1"/>
          <w:lang w:val="fr-CA"/>
        </w:rPr>
        <w:t xml:space="preserve"> el </w:t>
      </w:r>
      <w:proofErr w:type="spellStart"/>
      <w:r w:rsidRPr="000B3473">
        <w:rPr>
          <w:rFonts w:ascii="inherit" w:hAnsi="inherit"/>
          <w:color w:val="000000"/>
          <w:sz w:val="27"/>
          <w:szCs w:val="27"/>
          <w:bdr w:val="none" w:sz="0" w:space="0" w:color="auto" w:frame="1"/>
          <w:lang w:val="fr-CA"/>
        </w:rPr>
        <w:t>meollo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problema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esta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fórmula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nacionalista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revela</w:t>
      </w:r>
      <w:proofErr w:type="spellEnd"/>
      <w:r w:rsidRPr="000B3473">
        <w:rPr>
          <w:rFonts w:ascii="inherit" w:hAnsi="inherit"/>
          <w:color w:val="000000"/>
          <w:sz w:val="27"/>
          <w:szCs w:val="27"/>
          <w:bdr w:val="none" w:sz="0" w:space="0" w:color="auto" w:frame="1"/>
          <w:lang w:val="fr-CA"/>
        </w:rPr>
        <w:t xml:space="preserve"> su </w:t>
      </w:r>
      <w:proofErr w:type="spellStart"/>
      <w:r w:rsidRPr="000B3473">
        <w:rPr>
          <w:rFonts w:ascii="inherit" w:hAnsi="inherit"/>
          <w:color w:val="000000"/>
          <w:sz w:val="27"/>
          <w:szCs w:val="27"/>
          <w:bdr w:val="none" w:sz="0" w:space="0" w:color="auto" w:frame="1"/>
          <w:lang w:val="fr-CA"/>
        </w:rPr>
        <w:t>carácter</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utópico</w:t>
      </w:r>
      <w:proofErr w:type="spellEnd"/>
      <w:r w:rsidRPr="000B3473">
        <w:rPr>
          <w:rFonts w:ascii="inherit" w:hAnsi="inherit"/>
          <w:color w:val="000000"/>
          <w:sz w:val="27"/>
          <w:szCs w:val="27"/>
          <w:bdr w:val="none" w:sz="0" w:space="0" w:color="auto" w:frame="1"/>
          <w:lang w:val="fr-CA"/>
        </w:rPr>
        <w:t xml:space="preserve"> y </w:t>
      </w:r>
      <w:proofErr w:type="spellStart"/>
      <w:r w:rsidRPr="000B3473">
        <w:rPr>
          <w:rFonts w:ascii="inherit" w:hAnsi="inherit"/>
          <w:color w:val="000000"/>
          <w:sz w:val="27"/>
          <w:szCs w:val="27"/>
          <w:bdr w:val="none" w:sz="0" w:space="0" w:color="auto" w:frame="1"/>
          <w:lang w:val="fr-CA"/>
        </w:rPr>
        <w:t>pequeñoburgués</w:t>
      </w:r>
      <w:proofErr w:type="spellEnd"/>
      <w:r w:rsidRPr="000B3473">
        <w:rPr>
          <w:rFonts w:ascii="inherit" w:hAnsi="inherit"/>
          <w:color w:val="000000"/>
          <w:sz w:val="27"/>
          <w:szCs w:val="27"/>
          <w:bdr w:val="none" w:sz="0" w:space="0" w:color="auto" w:frame="1"/>
          <w:lang w:val="fr-CA"/>
        </w:rPr>
        <w:t xml:space="preserve">, </w:t>
      </w:r>
      <w:proofErr w:type="spellStart"/>
      <w:proofErr w:type="gramStart"/>
      <w:r w:rsidRPr="000B3473">
        <w:rPr>
          <w:rFonts w:ascii="inherit" w:hAnsi="inherit"/>
          <w:color w:val="000000"/>
          <w:sz w:val="27"/>
          <w:szCs w:val="27"/>
          <w:bdr w:val="none" w:sz="0" w:space="0" w:color="auto" w:frame="1"/>
          <w:lang w:val="fr-CA"/>
        </w:rPr>
        <w:t>porque,</w:t>
      </w:r>
      <w:r w:rsidRPr="000B3473">
        <w:rPr>
          <w:rStyle w:val="lev"/>
          <w:rFonts w:ascii="inherit" w:hAnsi="inherit"/>
          <w:color w:val="000000"/>
          <w:sz w:val="27"/>
          <w:szCs w:val="27"/>
          <w:bdr w:val="none" w:sz="0" w:space="0" w:color="auto" w:frame="1"/>
          <w:lang w:val="fr-CA"/>
        </w:rPr>
        <w:t>en</w:t>
      </w:r>
      <w:proofErr w:type="spellEnd"/>
      <w:proofErr w:type="gramEnd"/>
      <w:r w:rsidRPr="000B3473">
        <w:rPr>
          <w:rStyle w:val="lev"/>
          <w:rFonts w:ascii="inherit" w:hAnsi="inherit"/>
          <w:color w:val="000000"/>
          <w:sz w:val="27"/>
          <w:szCs w:val="27"/>
          <w:bdr w:val="none" w:sz="0" w:space="0" w:color="auto" w:frame="1"/>
          <w:lang w:val="fr-CA"/>
        </w:rPr>
        <w:t xml:space="preserve"> la dura </w:t>
      </w:r>
      <w:proofErr w:type="spellStart"/>
      <w:r w:rsidRPr="000B3473">
        <w:rPr>
          <w:rStyle w:val="lev"/>
          <w:rFonts w:ascii="inherit" w:hAnsi="inherit"/>
          <w:color w:val="000000"/>
          <w:sz w:val="27"/>
          <w:szCs w:val="27"/>
          <w:bdr w:val="none" w:sz="0" w:space="0" w:color="auto" w:frame="1"/>
          <w:lang w:val="fr-CA"/>
        </w:rPr>
        <w:t>realidad</w:t>
      </w:r>
      <w:proofErr w:type="spellEnd"/>
      <w:r w:rsidRPr="000B3473">
        <w:rPr>
          <w:rStyle w:val="lev"/>
          <w:rFonts w:ascii="inherit" w:hAnsi="inherit"/>
          <w:color w:val="000000"/>
          <w:sz w:val="27"/>
          <w:szCs w:val="27"/>
          <w:bdr w:val="none" w:sz="0" w:space="0" w:color="auto" w:frame="1"/>
          <w:lang w:val="fr-CA"/>
        </w:rPr>
        <w:t xml:space="preserve"> de la </w:t>
      </w:r>
      <w:proofErr w:type="spellStart"/>
      <w:r w:rsidRPr="000B3473">
        <w:rPr>
          <w:rStyle w:val="lev"/>
          <w:rFonts w:ascii="inherit" w:hAnsi="inherit"/>
          <w:color w:val="000000"/>
          <w:sz w:val="27"/>
          <w:szCs w:val="27"/>
          <w:bdr w:val="none" w:sz="0" w:space="0" w:color="auto" w:frame="1"/>
          <w:lang w:val="fr-CA"/>
        </w:rPr>
        <w:t>sociedad</w:t>
      </w:r>
      <w:proofErr w:type="spellEnd"/>
      <w:r w:rsidRPr="000B3473">
        <w:rPr>
          <w:rStyle w:val="lev"/>
          <w:rFonts w:ascii="inherit" w:hAnsi="inherit"/>
          <w:color w:val="000000"/>
          <w:sz w:val="27"/>
          <w:szCs w:val="27"/>
          <w:bdr w:val="none" w:sz="0" w:space="0" w:color="auto" w:frame="1"/>
          <w:lang w:val="fr-CA"/>
        </w:rPr>
        <w:t xml:space="preserve"> de clases, y </w:t>
      </w:r>
      <w:proofErr w:type="spellStart"/>
      <w:r w:rsidRPr="000B3473">
        <w:rPr>
          <w:rStyle w:val="lev"/>
          <w:rFonts w:ascii="inherit" w:hAnsi="inherit"/>
          <w:color w:val="000000"/>
          <w:sz w:val="27"/>
          <w:szCs w:val="27"/>
          <w:bdr w:val="none" w:sz="0" w:space="0" w:color="auto" w:frame="1"/>
          <w:lang w:val="fr-CA"/>
        </w:rPr>
        <w:t>especialmente</w:t>
      </w:r>
      <w:proofErr w:type="spellEnd"/>
      <w:r w:rsidRPr="000B3473">
        <w:rPr>
          <w:rStyle w:val="lev"/>
          <w:rFonts w:ascii="inherit" w:hAnsi="inherit"/>
          <w:color w:val="000000"/>
          <w:sz w:val="27"/>
          <w:szCs w:val="27"/>
          <w:bdr w:val="none" w:sz="0" w:space="0" w:color="auto" w:frame="1"/>
          <w:lang w:val="fr-CA"/>
        </w:rPr>
        <w:t xml:space="preserve"> en un </w:t>
      </w:r>
      <w:proofErr w:type="spellStart"/>
      <w:r w:rsidRPr="000B3473">
        <w:rPr>
          <w:rStyle w:val="lev"/>
          <w:rFonts w:ascii="inherit" w:hAnsi="inherit"/>
          <w:color w:val="000000"/>
          <w:sz w:val="27"/>
          <w:szCs w:val="27"/>
          <w:bdr w:val="none" w:sz="0" w:space="0" w:color="auto" w:frame="1"/>
          <w:lang w:val="fr-CA"/>
        </w:rPr>
        <w:t>momento</w:t>
      </w:r>
      <w:proofErr w:type="spellEnd"/>
      <w:r w:rsidRPr="000B3473">
        <w:rPr>
          <w:rStyle w:val="lev"/>
          <w:rFonts w:ascii="inherit" w:hAnsi="inherit"/>
          <w:color w:val="000000"/>
          <w:sz w:val="27"/>
          <w:szCs w:val="27"/>
          <w:bdr w:val="none" w:sz="0" w:space="0" w:color="auto" w:frame="1"/>
          <w:lang w:val="fr-CA"/>
        </w:rPr>
        <w:t xml:space="preserve"> de </w:t>
      </w:r>
      <w:proofErr w:type="spellStart"/>
      <w:r w:rsidRPr="000B3473">
        <w:rPr>
          <w:rStyle w:val="lev"/>
          <w:rFonts w:ascii="inherit" w:hAnsi="inherit"/>
          <w:color w:val="000000"/>
          <w:sz w:val="27"/>
          <w:szCs w:val="27"/>
          <w:bdr w:val="none" w:sz="0" w:space="0" w:color="auto" w:frame="1"/>
          <w:lang w:val="fr-CA"/>
        </w:rPr>
        <w:t>acentuados</w:t>
      </w:r>
      <w:proofErr w:type="spellEnd"/>
      <w:r w:rsidRPr="000B3473">
        <w:rPr>
          <w:rStyle w:val="lev"/>
          <w:rFonts w:ascii="inherit" w:hAnsi="inherit"/>
          <w:color w:val="000000"/>
          <w:sz w:val="27"/>
          <w:szCs w:val="27"/>
          <w:bdr w:val="none" w:sz="0" w:space="0" w:color="auto" w:frame="1"/>
          <w:lang w:val="fr-CA"/>
        </w:rPr>
        <w:t xml:space="preserve"> </w:t>
      </w:r>
      <w:proofErr w:type="spellStart"/>
      <w:r w:rsidRPr="000B3473">
        <w:rPr>
          <w:rStyle w:val="lev"/>
          <w:rFonts w:ascii="inherit" w:hAnsi="inherit"/>
          <w:color w:val="000000"/>
          <w:sz w:val="27"/>
          <w:szCs w:val="27"/>
          <w:bdr w:val="none" w:sz="0" w:space="0" w:color="auto" w:frame="1"/>
          <w:lang w:val="fr-CA"/>
        </w:rPr>
        <w:t>antagonismos</w:t>
      </w:r>
      <w:proofErr w:type="spellEnd"/>
      <w:r w:rsidRPr="000B3473">
        <w:rPr>
          <w:rStyle w:val="lev"/>
          <w:rFonts w:ascii="inherit" w:hAnsi="inherit"/>
          <w:color w:val="000000"/>
          <w:sz w:val="27"/>
          <w:szCs w:val="27"/>
          <w:bdr w:val="none" w:sz="0" w:space="0" w:color="auto" w:frame="1"/>
          <w:lang w:val="fr-CA"/>
        </w:rPr>
        <w:t xml:space="preserve">, se transforma en un medio de </w:t>
      </w:r>
      <w:proofErr w:type="spellStart"/>
      <w:r w:rsidRPr="000B3473">
        <w:rPr>
          <w:rStyle w:val="lev"/>
          <w:rFonts w:ascii="inherit" w:hAnsi="inherit"/>
          <w:color w:val="000000"/>
          <w:sz w:val="27"/>
          <w:szCs w:val="27"/>
          <w:bdr w:val="none" w:sz="0" w:space="0" w:color="auto" w:frame="1"/>
          <w:lang w:val="fr-CA"/>
        </w:rPr>
        <w:t>dominación</w:t>
      </w:r>
      <w:proofErr w:type="spellEnd"/>
      <w:r w:rsidRPr="000B3473">
        <w:rPr>
          <w:rStyle w:val="lev"/>
          <w:rFonts w:ascii="inherit" w:hAnsi="inherit"/>
          <w:color w:val="000000"/>
          <w:sz w:val="27"/>
          <w:szCs w:val="27"/>
          <w:bdr w:val="none" w:sz="0" w:space="0" w:color="auto" w:frame="1"/>
          <w:lang w:val="fr-CA"/>
        </w:rPr>
        <w:t xml:space="preserve"> de las clases </w:t>
      </w:r>
      <w:proofErr w:type="spellStart"/>
      <w:r w:rsidRPr="000B3473">
        <w:rPr>
          <w:rStyle w:val="lev"/>
          <w:rFonts w:ascii="inherit" w:hAnsi="inherit"/>
          <w:color w:val="000000"/>
          <w:sz w:val="27"/>
          <w:szCs w:val="27"/>
          <w:bdr w:val="none" w:sz="0" w:space="0" w:color="auto" w:frame="1"/>
          <w:lang w:val="fr-CA"/>
        </w:rPr>
        <w:t>burguesas</w:t>
      </w:r>
      <w:proofErr w:type="spellEnd"/>
      <w:r w:rsidRPr="000B3473">
        <w:rPr>
          <w:rFonts w:ascii="inherit" w:hAnsi="inherit"/>
          <w:color w:val="444444"/>
          <w:sz w:val="27"/>
          <w:szCs w:val="27"/>
          <w:bdr w:val="none" w:sz="0" w:space="0" w:color="auto" w:frame="1"/>
          <w:lang w:val="fr-CA"/>
        </w:rPr>
        <w:t>”[18].</w:t>
      </w:r>
    </w:p>
    <w:p w14:paraId="53228B0F" w14:textId="77777777" w:rsidR="00E350E1" w:rsidRPr="000B3473" w:rsidRDefault="00E350E1" w:rsidP="00EF17D7">
      <w:pPr>
        <w:pStyle w:val="NormalWeb"/>
        <w:shd w:val="clear" w:color="auto" w:fill="FFFFFF"/>
        <w:spacing w:before="0" w:beforeAutospacing="0" w:after="0" w:afterAutospacing="0"/>
        <w:textAlignment w:val="baseline"/>
        <w:rPr>
          <w:color w:val="444444"/>
          <w:sz w:val="23"/>
          <w:szCs w:val="23"/>
          <w:lang w:val="fr-CA"/>
        </w:rPr>
      </w:pPr>
    </w:p>
    <w:p w14:paraId="6F3D943D"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7"/>
          <w:szCs w:val="27"/>
          <w:bdr w:val="none" w:sz="0" w:space="0" w:color="auto" w:frame="1"/>
          <w:lang w:val="fr-CA"/>
        </w:rPr>
        <w:t xml:space="preserve">Los bolcheviques,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tanto, no </w:t>
      </w:r>
      <w:proofErr w:type="spellStart"/>
      <w:r w:rsidRPr="000B3473">
        <w:rPr>
          <w:rFonts w:ascii="inherit" w:hAnsi="inherit"/>
          <w:color w:val="444444"/>
          <w:sz w:val="27"/>
          <w:szCs w:val="27"/>
          <w:bdr w:val="none" w:sz="0" w:space="0" w:color="auto" w:frame="1"/>
          <w:lang w:val="fr-CA"/>
        </w:rPr>
        <w:t>habían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vacilado</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plantear</w:t>
      </w:r>
      <w:proofErr w:type="spellEnd"/>
      <w:r w:rsidRPr="000B3473">
        <w:rPr>
          <w:rFonts w:ascii="inherit" w:hAnsi="inherit"/>
          <w:color w:val="444444"/>
          <w:sz w:val="27"/>
          <w:szCs w:val="27"/>
          <w:bdr w:val="none" w:sz="0" w:space="0" w:color="auto" w:frame="1"/>
          <w:lang w:val="fr-CA"/>
        </w:rPr>
        <w:t xml:space="preserve">, en medio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combate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revolucionario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cuestión</w:t>
      </w:r>
      <w:proofErr w:type="spellEnd"/>
      <w:r w:rsidRPr="000B3473">
        <w:rPr>
          <w:rFonts w:ascii="inherit" w:hAnsi="inherit"/>
          <w:color w:val="444444"/>
          <w:sz w:val="27"/>
          <w:szCs w:val="27"/>
          <w:bdr w:val="none" w:sz="0" w:space="0" w:color="auto" w:frame="1"/>
          <w:lang w:val="fr-CA"/>
        </w:rPr>
        <w:t xml:space="preserve"> de las </w:t>
      </w:r>
      <w:proofErr w:type="spellStart"/>
      <w:r w:rsidRPr="000B3473">
        <w:rPr>
          <w:rFonts w:ascii="inherit" w:hAnsi="inherit"/>
          <w:color w:val="444444"/>
          <w:sz w:val="27"/>
          <w:szCs w:val="27"/>
          <w:bdr w:val="none" w:sz="0" w:space="0" w:color="auto" w:frame="1"/>
          <w:lang w:val="fr-CA"/>
        </w:rPr>
        <w:t>aspiraciones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nacionales</w:t>
      </w:r>
      <w:proofErr w:type="spellEnd"/>
      <w:r w:rsidRPr="000B3473">
        <w:rPr>
          <w:rFonts w:ascii="inherit" w:hAnsi="inherit"/>
          <w:color w:val="444444"/>
          <w:sz w:val="27"/>
          <w:szCs w:val="27"/>
          <w:bdr w:val="none" w:sz="0" w:space="0" w:color="auto" w:frame="1"/>
          <w:lang w:val="fr-CA"/>
        </w:rPr>
        <w:t xml:space="preserve"> y las </w:t>
      </w:r>
      <w:proofErr w:type="spellStart"/>
      <w:r w:rsidRPr="000B3473">
        <w:rPr>
          <w:rFonts w:ascii="inherit" w:hAnsi="inherit"/>
          <w:color w:val="444444"/>
          <w:sz w:val="27"/>
          <w:szCs w:val="27"/>
          <w:bdr w:val="none" w:sz="0" w:space="0" w:color="auto" w:frame="1"/>
          <w:lang w:val="fr-CA"/>
        </w:rPr>
        <w:t>tendencias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separatistas</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esto</w:t>
      </w:r>
      <w:proofErr w:type="spellEnd"/>
      <w:r w:rsidRPr="000B3473">
        <w:rPr>
          <w:rFonts w:ascii="inherit" w:hAnsi="inherit"/>
          <w:color w:val="444444"/>
          <w:sz w:val="27"/>
          <w:szCs w:val="27"/>
          <w:bdr w:val="none" w:sz="0" w:space="0" w:color="auto" w:frame="1"/>
          <w:lang w:val="fr-CA"/>
        </w:rPr>
        <w:t xml:space="preserve"> es lo que, </w:t>
      </w:r>
      <w:proofErr w:type="spellStart"/>
      <w:r w:rsidRPr="000B3473">
        <w:rPr>
          <w:rFonts w:ascii="inherit" w:hAnsi="inherit"/>
          <w:color w:val="444444"/>
          <w:sz w:val="27"/>
          <w:szCs w:val="27"/>
          <w:bdr w:val="none" w:sz="0" w:space="0" w:color="auto" w:frame="1"/>
          <w:lang w:val="fr-CA"/>
        </w:rPr>
        <w:t>según</w:t>
      </w:r>
      <w:proofErr w:type="spellEnd"/>
      <w:r w:rsidRPr="000B3473">
        <w:rPr>
          <w:rFonts w:ascii="inherit" w:hAnsi="inherit"/>
          <w:color w:val="444444"/>
          <w:sz w:val="27"/>
          <w:szCs w:val="27"/>
          <w:bdr w:val="none" w:sz="0" w:space="0" w:color="auto" w:frame="1"/>
          <w:lang w:val="fr-CA"/>
        </w:rPr>
        <w:t xml:space="preserve"> Rosa Luxemburg, </w:t>
      </w:r>
      <w:proofErr w:type="spellStart"/>
      <w:r w:rsidRPr="000B3473">
        <w:rPr>
          <w:rFonts w:ascii="inherit" w:hAnsi="inherit"/>
          <w:color w:val="444444"/>
          <w:sz w:val="27"/>
          <w:szCs w:val="27"/>
          <w:bdr w:val="none" w:sz="0" w:space="0" w:color="auto" w:frame="1"/>
          <w:lang w:val="fr-CA"/>
        </w:rPr>
        <w:t>había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perturbado</w:t>
      </w:r>
      <w:proofErr w:type="spellEnd"/>
      <w:r w:rsidRPr="000B3473">
        <w:rPr>
          <w:rFonts w:ascii="inherit" w:hAnsi="inherit"/>
          <w:color w:val="444444"/>
          <w:sz w:val="27"/>
          <w:szCs w:val="27"/>
          <w:bdr w:val="none" w:sz="0" w:space="0" w:color="auto" w:frame="1"/>
          <w:lang w:val="fr-CA"/>
        </w:rPr>
        <w:t xml:space="preserve"> las filas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socialismo</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luego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hizo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declaración</w:t>
      </w:r>
      <w:proofErr w:type="spellEnd"/>
      <w:r w:rsidRPr="000B3473">
        <w:rPr>
          <w:rFonts w:ascii="inherit" w:hAnsi="inherit"/>
          <w:color w:val="444444"/>
          <w:sz w:val="27"/>
          <w:szCs w:val="27"/>
          <w:bdr w:val="none" w:sz="0" w:space="0" w:color="auto" w:frame="1"/>
          <w:lang w:val="fr-CA"/>
        </w:rPr>
        <w:t>:</w:t>
      </w:r>
    </w:p>
    <w:p w14:paraId="286CE78A" w14:textId="77777777" w:rsidR="00E350E1" w:rsidRPr="000B3473" w:rsidRDefault="00E350E1"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74FB6AE0" w14:textId="77777777" w:rsidR="00EF17D7" w:rsidRPr="000B3473" w:rsidRDefault="00E350E1"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7"/>
          <w:szCs w:val="27"/>
          <w:bdr w:val="none" w:sz="0" w:space="0" w:color="auto" w:frame="1"/>
          <w:lang w:val="fr-CA"/>
        </w:rPr>
        <w:t>“</w:t>
      </w:r>
      <w:r w:rsidR="00EF17D7" w:rsidRPr="000B3473">
        <w:rPr>
          <w:rFonts w:ascii="inherit" w:hAnsi="inherit"/>
          <w:color w:val="000000"/>
          <w:sz w:val="27"/>
          <w:szCs w:val="27"/>
          <w:bdr w:val="none" w:sz="0" w:space="0" w:color="auto" w:frame="1"/>
          <w:lang w:val="fr-CA"/>
        </w:rPr>
        <w:t xml:space="preserve">Los bolcheviques </w:t>
      </w:r>
      <w:proofErr w:type="spellStart"/>
      <w:r w:rsidR="00EF17D7" w:rsidRPr="000B3473">
        <w:rPr>
          <w:rFonts w:ascii="inherit" w:hAnsi="inherit"/>
          <w:color w:val="000000"/>
          <w:sz w:val="27"/>
          <w:szCs w:val="27"/>
          <w:bdr w:val="none" w:sz="0" w:space="0" w:color="auto" w:frame="1"/>
          <w:lang w:val="fr-CA"/>
        </w:rPr>
        <w:t>aportaron</w:t>
      </w:r>
      <w:proofErr w:type="spellEnd"/>
      <w:r w:rsidR="00EF17D7" w:rsidRPr="000B3473">
        <w:rPr>
          <w:rFonts w:ascii="inherit" w:hAnsi="inherit"/>
          <w:color w:val="000000"/>
          <w:sz w:val="27"/>
          <w:szCs w:val="27"/>
          <w:bdr w:val="none" w:sz="0" w:space="0" w:color="auto" w:frame="1"/>
          <w:lang w:val="fr-CA"/>
        </w:rPr>
        <w:t xml:space="preserve"> la </w:t>
      </w:r>
      <w:proofErr w:type="spellStart"/>
      <w:r w:rsidR="00EF17D7" w:rsidRPr="000B3473">
        <w:rPr>
          <w:rFonts w:ascii="inherit" w:hAnsi="inherit"/>
          <w:color w:val="000000"/>
          <w:sz w:val="27"/>
          <w:szCs w:val="27"/>
          <w:bdr w:val="none" w:sz="0" w:space="0" w:color="auto" w:frame="1"/>
          <w:lang w:val="fr-CA"/>
        </w:rPr>
        <w:t>ideología</w:t>
      </w:r>
      <w:proofErr w:type="spellEnd"/>
      <w:r w:rsidR="00EF17D7" w:rsidRPr="000B3473">
        <w:rPr>
          <w:rFonts w:ascii="inherit" w:hAnsi="inherit"/>
          <w:color w:val="000000"/>
          <w:sz w:val="27"/>
          <w:szCs w:val="27"/>
          <w:bdr w:val="none" w:sz="0" w:space="0" w:color="auto" w:frame="1"/>
          <w:lang w:val="fr-CA"/>
        </w:rPr>
        <w:t xml:space="preserve"> para </w:t>
      </w:r>
      <w:proofErr w:type="spellStart"/>
      <w:r w:rsidR="00EF17D7" w:rsidRPr="000B3473">
        <w:rPr>
          <w:rFonts w:ascii="inherit" w:hAnsi="inherit"/>
          <w:color w:val="000000"/>
          <w:sz w:val="27"/>
          <w:szCs w:val="27"/>
          <w:bdr w:val="none" w:sz="0" w:space="0" w:color="auto" w:frame="1"/>
          <w:lang w:val="fr-CA"/>
        </w:rPr>
        <w:t>disfrazar</w:t>
      </w:r>
      <w:proofErr w:type="spellEnd"/>
      <w:r w:rsidR="00EF17D7" w:rsidRPr="000B3473">
        <w:rPr>
          <w:rFonts w:ascii="inherit" w:hAnsi="inherit"/>
          <w:color w:val="000000"/>
          <w:sz w:val="27"/>
          <w:szCs w:val="27"/>
          <w:bdr w:val="none" w:sz="0" w:space="0" w:color="auto" w:frame="1"/>
          <w:lang w:val="fr-CA"/>
        </w:rPr>
        <w:t xml:space="preserve"> la</w:t>
      </w:r>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ofensiva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contrarrevolucionaria</w:t>
      </w:r>
      <w:proofErr w:type="spellEnd"/>
      <w:r w:rsidRPr="000B3473">
        <w:rPr>
          <w:rFonts w:ascii="inherit" w:hAnsi="inherit"/>
          <w:color w:val="000000"/>
          <w:sz w:val="27"/>
          <w:szCs w:val="27"/>
          <w:bdr w:val="none" w:sz="0" w:space="0" w:color="auto" w:frame="1"/>
          <w:lang w:val="fr-CA"/>
        </w:rPr>
        <w:t>;</w:t>
      </w:r>
      <w:r w:rsidR="00EF17D7" w:rsidRPr="000B3473">
        <w:rPr>
          <w:rFonts w:ascii="inherit" w:hAnsi="inherit"/>
          <w:color w:val="000000"/>
          <w:sz w:val="27"/>
          <w:szCs w:val="27"/>
          <w:bdr w:val="none" w:sz="0" w:space="0" w:color="auto" w:frame="1"/>
          <w:lang w:val="fr-CA"/>
        </w:rPr>
        <w:t xml:space="preserve"> han </w:t>
      </w:r>
      <w:proofErr w:type="spellStart"/>
      <w:r w:rsidR="00EF17D7" w:rsidRPr="000B3473">
        <w:rPr>
          <w:rFonts w:ascii="inherit" w:hAnsi="inherit"/>
          <w:color w:val="000000"/>
          <w:sz w:val="27"/>
          <w:szCs w:val="27"/>
          <w:bdr w:val="none" w:sz="0" w:space="0" w:color="auto" w:frame="1"/>
          <w:lang w:val="fr-CA"/>
        </w:rPr>
        <w:t>fortalecido</w:t>
      </w:r>
      <w:proofErr w:type="spellEnd"/>
      <w:r w:rsidR="00EF17D7" w:rsidRPr="000B3473">
        <w:rPr>
          <w:rFonts w:ascii="inherit" w:hAnsi="inherit"/>
          <w:color w:val="000000"/>
          <w:sz w:val="27"/>
          <w:szCs w:val="27"/>
          <w:bdr w:val="none" w:sz="0" w:space="0" w:color="auto" w:frame="1"/>
          <w:lang w:val="fr-CA"/>
        </w:rPr>
        <w:t xml:space="preserve"> la </w:t>
      </w:r>
      <w:proofErr w:type="spellStart"/>
      <w:r w:rsidR="00EF17D7" w:rsidRPr="000B3473">
        <w:rPr>
          <w:rFonts w:ascii="inherit" w:hAnsi="inherit"/>
          <w:color w:val="000000"/>
          <w:sz w:val="27"/>
          <w:szCs w:val="27"/>
          <w:bdr w:val="none" w:sz="0" w:space="0" w:color="auto" w:frame="1"/>
          <w:lang w:val="fr-CA"/>
        </w:rPr>
        <w:t>posición</w:t>
      </w:r>
      <w:proofErr w:type="spellEnd"/>
      <w:r w:rsidR="00EF17D7" w:rsidRPr="000B3473">
        <w:rPr>
          <w:rFonts w:ascii="inherit" w:hAnsi="inherit"/>
          <w:color w:val="000000"/>
          <w:sz w:val="27"/>
          <w:szCs w:val="27"/>
          <w:bdr w:val="none" w:sz="0" w:space="0" w:color="auto" w:frame="1"/>
          <w:lang w:val="fr-CA"/>
        </w:rPr>
        <w:t xml:space="preserve"> de la </w:t>
      </w:r>
      <w:proofErr w:type="spellStart"/>
      <w:r w:rsidR="00EF17D7" w:rsidRPr="000B3473">
        <w:rPr>
          <w:rFonts w:ascii="inherit" w:hAnsi="inherit"/>
          <w:color w:val="000000"/>
          <w:sz w:val="27"/>
          <w:szCs w:val="27"/>
          <w:bdr w:val="none" w:sz="0" w:space="0" w:color="auto" w:frame="1"/>
          <w:lang w:val="fr-CA"/>
        </w:rPr>
        <w:t>burguesía</w:t>
      </w:r>
      <w:proofErr w:type="spellEnd"/>
      <w:r w:rsidR="00EF17D7" w:rsidRPr="000B3473">
        <w:rPr>
          <w:rFonts w:ascii="inherit" w:hAnsi="inherit"/>
          <w:color w:val="000000"/>
          <w:sz w:val="27"/>
          <w:szCs w:val="27"/>
          <w:bdr w:val="none" w:sz="0" w:space="0" w:color="auto" w:frame="1"/>
          <w:lang w:val="fr-CA"/>
        </w:rPr>
        <w:t xml:space="preserve"> y </w:t>
      </w:r>
      <w:proofErr w:type="spellStart"/>
      <w:r w:rsidR="00EF17D7" w:rsidRPr="000B3473">
        <w:rPr>
          <w:rFonts w:ascii="inherit" w:hAnsi="inherit"/>
          <w:color w:val="000000"/>
          <w:sz w:val="27"/>
          <w:szCs w:val="27"/>
          <w:bdr w:val="none" w:sz="0" w:space="0" w:color="auto" w:frame="1"/>
          <w:lang w:val="fr-CA"/>
        </w:rPr>
        <w:t>debilitado</w:t>
      </w:r>
      <w:proofErr w:type="spellEnd"/>
      <w:r w:rsidR="00EF17D7" w:rsidRPr="000B3473">
        <w:rPr>
          <w:rFonts w:ascii="inherit" w:hAnsi="inherit"/>
          <w:color w:val="000000"/>
          <w:sz w:val="27"/>
          <w:szCs w:val="27"/>
          <w:bdr w:val="none" w:sz="0" w:space="0" w:color="auto" w:frame="1"/>
          <w:lang w:val="fr-CA"/>
        </w:rPr>
        <w:t xml:space="preserve"> la </w:t>
      </w:r>
      <w:proofErr w:type="spellStart"/>
      <w:r w:rsidR="00EF17D7" w:rsidRPr="000B3473">
        <w:rPr>
          <w:rFonts w:ascii="inherit" w:hAnsi="inherit"/>
          <w:color w:val="000000"/>
          <w:sz w:val="27"/>
          <w:szCs w:val="27"/>
          <w:bdr w:val="none" w:sz="0" w:space="0" w:color="auto" w:frame="1"/>
          <w:lang w:val="fr-CA"/>
        </w:rPr>
        <w:t>del</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proletariado</w:t>
      </w:r>
      <w:proofErr w:type="spellEnd"/>
      <w:r w:rsidR="00EF17D7" w:rsidRPr="000B3473">
        <w:rPr>
          <w:rFonts w:ascii="inherit" w:hAnsi="inherit"/>
          <w:color w:val="000000"/>
          <w:sz w:val="27"/>
          <w:szCs w:val="27"/>
          <w:bdr w:val="none" w:sz="0" w:space="0" w:color="auto" w:frame="1"/>
          <w:lang w:val="fr-CA"/>
        </w:rPr>
        <w:t xml:space="preserve"> (…). </w:t>
      </w:r>
      <w:proofErr w:type="spellStart"/>
      <w:r w:rsidR="00EF17D7" w:rsidRPr="000B3473">
        <w:rPr>
          <w:rFonts w:ascii="inherit" w:hAnsi="inherit"/>
          <w:color w:val="000000"/>
          <w:sz w:val="27"/>
          <w:szCs w:val="27"/>
          <w:bdr w:val="none" w:sz="0" w:space="0" w:color="auto" w:frame="1"/>
          <w:lang w:val="fr-CA"/>
        </w:rPr>
        <w:t>Quedaba</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reservado</w:t>
      </w:r>
      <w:proofErr w:type="spellEnd"/>
      <w:r w:rsidR="00EF17D7" w:rsidRPr="000B3473">
        <w:rPr>
          <w:rFonts w:ascii="inherit" w:hAnsi="inherit"/>
          <w:color w:val="000000"/>
          <w:sz w:val="27"/>
          <w:szCs w:val="27"/>
          <w:bdr w:val="none" w:sz="0" w:space="0" w:color="auto" w:frame="1"/>
          <w:lang w:val="fr-CA"/>
        </w:rPr>
        <w:t xml:space="preserve"> a las </w:t>
      </w:r>
      <w:proofErr w:type="spellStart"/>
      <w:r w:rsidR="00EF17D7" w:rsidRPr="000B3473">
        <w:rPr>
          <w:rFonts w:ascii="inherit" w:hAnsi="inherit"/>
          <w:color w:val="000000"/>
          <w:sz w:val="27"/>
          <w:szCs w:val="27"/>
          <w:bdr w:val="none" w:sz="0" w:space="0" w:color="auto" w:frame="1"/>
          <w:lang w:val="fr-CA"/>
        </w:rPr>
        <w:t>antípodas</w:t>
      </w:r>
      <w:proofErr w:type="spellEnd"/>
      <w:r w:rsidR="00EF17D7" w:rsidRPr="000B3473">
        <w:rPr>
          <w:rFonts w:ascii="inherit" w:hAnsi="inherit"/>
          <w:color w:val="000000"/>
          <w:sz w:val="27"/>
          <w:szCs w:val="27"/>
          <w:bdr w:val="none" w:sz="0" w:space="0" w:color="auto" w:frame="1"/>
          <w:lang w:val="fr-CA"/>
        </w:rPr>
        <w:t xml:space="preserve"> de los </w:t>
      </w:r>
      <w:proofErr w:type="spellStart"/>
      <w:r w:rsidR="00EF17D7" w:rsidRPr="000B3473">
        <w:rPr>
          <w:rFonts w:ascii="inherit" w:hAnsi="inherit"/>
          <w:color w:val="000000"/>
          <w:sz w:val="27"/>
          <w:szCs w:val="27"/>
          <w:bdr w:val="none" w:sz="0" w:space="0" w:color="auto" w:frame="1"/>
          <w:lang w:val="fr-CA"/>
        </w:rPr>
        <w:t>socialistas</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gubernamentales</w:t>
      </w:r>
      <w:proofErr w:type="spellEnd"/>
      <w:r w:rsidR="00EF17D7" w:rsidRPr="000B3473">
        <w:rPr>
          <w:rFonts w:ascii="inherit" w:hAnsi="inherit"/>
          <w:color w:val="000000"/>
          <w:sz w:val="27"/>
          <w:szCs w:val="27"/>
          <w:bdr w:val="none" w:sz="0" w:space="0" w:color="auto" w:frame="1"/>
          <w:lang w:val="fr-CA"/>
        </w:rPr>
        <w:t xml:space="preserve">, los bolcheviques, </w:t>
      </w:r>
      <w:proofErr w:type="spellStart"/>
      <w:r w:rsidR="00EF17D7" w:rsidRPr="000B3473">
        <w:rPr>
          <w:rFonts w:ascii="inherit" w:hAnsi="inherit"/>
          <w:color w:val="000000"/>
          <w:sz w:val="27"/>
          <w:szCs w:val="27"/>
          <w:bdr w:val="none" w:sz="0" w:space="0" w:color="auto" w:frame="1"/>
          <w:lang w:val="fr-CA"/>
        </w:rPr>
        <w:t>llevar</w:t>
      </w:r>
      <w:proofErr w:type="spellEnd"/>
      <w:r w:rsidR="00EF17D7" w:rsidRPr="000B3473">
        <w:rPr>
          <w:rFonts w:ascii="inherit" w:hAnsi="inherit"/>
          <w:color w:val="000000"/>
          <w:sz w:val="27"/>
          <w:szCs w:val="27"/>
          <w:bdr w:val="none" w:sz="0" w:space="0" w:color="auto" w:frame="1"/>
          <w:lang w:val="fr-CA"/>
        </w:rPr>
        <w:t xml:space="preserve">, gracias a la </w:t>
      </w:r>
      <w:proofErr w:type="spellStart"/>
      <w:r w:rsidR="00EF17D7" w:rsidRPr="000B3473">
        <w:rPr>
          <w:rFonts w:ascii="inherit" w:hAnsi="inherit"/>
          <w:color w:val="000000"/>
          <w:sz w:val="27"/>
          <w:szCs w:val="27"/>
          <w:bdr w:val="none" w:sz="0" w:space="0" w:color="auto" w:frame="1"/>
          <w:lang w:val="fr-CA"/>
        </w:rPr>
        <w:t>hermosa</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fórmula</w:t>
      </w:r>
      <w:proofErr w:type="spellEnd"/>
      <w:r w:rsidR="00EF17D7" w:rsidRPr="000B3473">
        <w:rPr>
          <w:rFonts w:ascii="inherit" w:hAnsi="inherit"/>
          <w:color w:val="000000"/>
          <w:sz w:val="27"/>
          <w:szCs w:val="27"/>
          <w:bdr w:val="none" w:sz="0" w:space="0" w:color="auto" w:frame="1"/>
          <w:lang w:val="fr-CA"/>
        </w:rPr>
        <w:t xml:space="preserve"> de la </w:t>
      </w:r>
      <w:proofErr w:type="spellStart"/>
      <w:r w:rsidR="00EF17D7" w:rsidRPr="000B3473">
        <w:rPr>
          <w:rFonts w:ascii="inherit" w:hAnsi="inherit"/>
          <w:color w:val="000000"/>
          <w:sz w:val="27"/>
          <w:szCs w:val="27"/>
          <w:bdr w:val="none" w:sz="0" w:space="0" w:color="auto" w:frame="1"/>
          <w:lang w:val="fr-CA"/>
        </w:rPr>
        <w:t>autodeterminación</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agua</w:t>
      </w:r>
      <w:proofErr w:type="spellEnd"/>
      <w:r w:rsidR="00EF17D7" w:rsidRPr="000B3473">
        <w:rPr>
          <w:rFonts w:ascii="inherit" w:hAnsi="inherit"/>
          <w:color w:val="000000"/>
          <w:sz w:val="27"/>
          <w:szCs w:val="27"/>
          <w:bdr w:val="none" w:sz="0" w:space="0" w:color="auto" w:frame="1"/>
          <w:lang w:val="fr-CA"/>
        </w:rPr>
        <w:t xml:space="preserve"> al </w:t>
      </w:r>
      <w:proofErr w:type="spellStart"/>
      <w:r w:rsidR="00EF17D7" w:rsidRPr="000B3473">
        <w:rPr>
          <w:rFonts w:ascii="inherit" w:hAnsi="inherit"/>
          <w:color w:val="000000"/>
          <w:sz w:val="27"/>
          <w:szCs w:val="27"/>
          <w:bdr w:val="none" w:sz="0" w:space="0" w:color="auto" w:frame="1"/>
          <w:lang w:val="fr-CA"/>
        </w:rPr>
        <w:t>molino</w:t>
      </w:r>
      <w:proofErr w:type="spellEnd"/>
      <w:r w:rsidR="00EF17D7" w:rsidRPr="000B3473">
        <w:rPr>
          <w:rFonts w:ascii="inherit" w:hAnsi="inherit"/>
          <w:color w:val="000000"/>
          <w:sz w:val="27"/>
          <w:szCs w:val="27"/>
          <w:bdr w:val="none" w:sz="0" w:space="0" w:color="auto" w:frame="1"/>
          <w:lang w:val="fr-CA"/>
        </w:rPr>
        <w:t xml:space="preserve"> de la </w:t>
      </w:r>
      <w:proofErr w:type="spellStart"/>
      <w:r w:rsidR="00EF17D7" w:rsidRPr="000B3473">
        <w:rPr>
          <w:rFonts w:ascii="inherit" w:hAnsi="inherit"/>
          <w:color w:val="000000"/>
          <w:sz w:val="27"/>
          <w:szCs w:val="27"/>
          <w:bdr w:val="none" w:sz="0" w:space="0" w:color="auto" w:frame="1"/>
          <w:lang w:val="fr-CA"/>
        </w:rPr>
        <w:t>contrarrevolución</w:t>
      </w:r>
      <w:proofErr w:type="spellEnd"/>
      <w:r w:rsidR="00EF17D7" w:rsidRPr="000B3473">
        <w:rPr>
          <w:rFonts w:ascii="inherit" w:hAnsi="inherit"/>
          <w:color w:val="000000"/>
          <w:sz w:val="27"/>
          <w:szCs w:val="27"/>
          <w:bdr w:val="none" w:sz="0" w:space="0" w:color="auto" w:frame="1"/>
          <w:lang w:val="fr-CA"/>
        </w:rPr>
        <w:t xml:space="preserve"> y </w:t>
      </w:r>
      <w:proofErr w:type="spellStart"/>
      <w:r w:rsidR="00EF17D7" w:rsidRPr="000B3473">
        <w:rPr>
          <w:rFonts w:ascii="inherit" w:hAnsi="inherit"/>
          <w:color w:val="000000"/>
          <w:sz w:val="27"/>
          <w:szCs w:val="27"/>
          <w:bdr w:val="none" w:sz="0" w:space="0" w:color="auto" w:frame="1"/>
          <w:lang w:val="fr-CA"/>
        </w:rPr>
        <w:t>aportar</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así</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una</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ideología</w:t>
      </w:r>
      <w:proofErr w:type="spellEnd"/>
      <w:r w:rsidR="00EF17D7" w:rsidRPr="000B3473">
        <w:rPr>
          <w:rFonts w:ascii="inherit" w:hAnsi="inherit"/>
          <w:color w:val="000000"/>
          <w:sz w:val="27"/>
          <w:szCs w:val="27"/>
          <w:bdr w:val="none" w:sz="0" w:space="0" w:color="auto" w:frame="1"/>
          <w:lang w:val="fr-CA"/>
        </w:rPr>
        <w:t xml:space="preserve"> que </w:t>
      </w:r>
      <w:proofErr w:type="spellStart"/>
      <w:r w:rsidR="00EF17D7" w:rsidRPr="000B3473">
        <w:rPr>
          <w:rFonts w:ascii="inherit" w:hAnsi="inherit"/>
          <w:color w:val="000000"/>
          <w:sz w:val="27"/>
          <w:szCs w:val="27"/>
          <w:bdr w:val="none" w:sz="0" w:space="0" w:color="auto" w:frame="1"/>
          <w:lang w:val="fr-CA"/>
        </w:rPr>
        <w:t>permitiera</w:t>
      </w:r>
      <w:proofErr w:type="spellEnd"/>
      <w:r w:rsidR="00EF17D7" w:rsidRPr="000B3473">
        <w:rPr>
          <w:rFonts w:ascii="inherit" w:hAnsi="inherit"/>
          <w:color w:val="000000"/>
          <w:sz w:val="27"/>
          <w:szCs w:val="27"/>
          <w:bdr w:val="none" w:sz="0" w:space="0" w:color="auto" w:frame="1"/>
          <w:lang w:val="fr-CA"/>
        </w:rPr>
        <w:t xml:space="preserve"> no </w:t>
      </w:r>
      <w:proofErr w:type="spellStart"/>
      <w:r w:rsidR="00EF17D7" w:rsidRPr="000B3473">
        <w:rPr>
          <w:rFonts w:ascii="inherit" w:hAnsi="inherit"/>
          <w:color w:val="000000"/>
          <w:sz w:val="27"/>
          <w:szCs w:val="27"/>
          <w:bdr w:val="none" w:sz="0" w:space="0" w:color="auto" w:frame="1"/>
          <w:lang w:val="fr-CA"/>
        </w:rPr>
        <w:t>sólo</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aplastar</w:t>
      </w:r>
      <w:proofErr w:type="spellEnd"/>
      <w:r w:rsidR="00EF17D7" w:rsidRPr="000B3473">
        <w:rPr>
          <w:rFonts w:ascii="inherit" w:hAnsi="inherit"/>
          <w:color w:val="000000"/>
          <w:sz w:val="27"/>
          <w:szCs w:val="27"/>
          <w:bdr w:val="none" w:sz="0" w:space="0" w:color="auto" w:frame="1"/>
          <w:lang w:val="fr-CA"/>
        </w:rPr>
        <w:t xml:space="preserve"> la </w:t>
      </w:r>
      <w:proofErr w:type="spellStart"/>
      <w:r w:rsidR="00EF17D7" w:rsidRPr="000B3473">
        <w:rPr>
          <w:rFonts w:ascii="inherit" w:hAnsi="inherit"/>
          <w:color w:val="000000"/>
          <w:sz w:val="27"/>
          <w:szCs w:val="27"/>
          <w:bdr w:val="none" w:sz="0" w:space="0" w:color="auto" w:frame="1"/>
          <w:lang w:val="fr-CA"/>
        </w:rPr>
        <w:t>propia</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revolución</w:t>
      </w:r>
      <w:proofErr w:type="spellEnd"/>
      <w:r w:rsidR="00EF17D7" w:rsidRPr="000B3473">
        <w:rPr>
          <w:rFonts w:ascii="inherit" w:hAnsi="inherit"/>
          <w:color w:val="000000"/>
          <w:sz w:val="27"/>
          <w:szCs w:val="27"/>
          <w:bdr w:val="none" w:sz="0" w:space="0" w:color="auto" w:frame="1"/>
          <w:lang w:val="fr-CA"/>
        </w:rPr>
        <w:t xml:space="preserve"> rusa, sino </w:t>
      </w:r>
      <w:proofErr w:type="spellStart"/>
      <w:r w:rsidR="00EF17D7" w:rsidRPr="000B3473">
        <w:rPr>
          <w:rFonts w:ascii="inherit" w:hAnsi="inherit"/>
          <w:color w:val="000000"/>
          <w:sz w:val="27"/>
          <w:szCs w:val="27"/>
          <w:bdr w:val="none" w:sz="0" w:space="0" w:color="auto" w:frame="1"/>
          <w:lang w:val="fr-CA"/>
        </w:rPr>
        <w:t>también</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liquidar</w:t>
      </w:r>
      <w:proofErr w:type="spellEnd"/>
      <w:r w:rsidR="00EF17D7" w:rsidRPr="000B3473">
        <w:rPr>
          <w:rFonts w:ascii="inherit" w:hAnsi="inherit"/>
          <w:color w:val="000000"/>
          <w:sz w:val="27"/>
          <w:szCs w:val="27"/>
          <w:bdr w:val="none" w:sz="0" w:space="0" w:color="auto" w:frame="1"/>
          <w:lang w:val="fr-CA"/>
        </w:rPr>
        <w:t xml:space="preserve"> la </w:t>
      </w:r>
      <w:proofErr w:type="spellStart"/>
      <w:r w:rsidR="00EF17D7" w:rsidRPr="000B3473">
        <w:rPr>
          <w:rFonts w:ascii="inherit" w:hAnsi="inherit"/>
          <w:color w:val="000000"/>
          <w:sz w:val="27"/>
          <w:szCs w:val="27"/>
          <w:bdr w:val="none" w:sz="0" w:space="0" w:color="auto" w:frame="1"/>
          <w:lang w:val="fr-CA"/>
        </w:rPr>
        <w:t>guerra</w:t>
      </w:r>
      <w:proofErr w:type="spellEnd"/>
      <w:r w:rsidR="00EF17D7" w:rsidRPr="000B3473">
        <w:rPr>
          <w:rFonts w:ascii="inherit" w:hAnsi="inherit"/>
          <w:color w:val="000000"/>
          <w:sz w:val="27"/>
          <w:szCs w:val="27"/>
          <w:bdr w:val="none" w:sz="0" w:space="0" w:color="auto" w:frame="1"/>
          <w:lang w:val="fr-CA"/>
        </w:rPr>
        <w:t xml:space="preserve"> </w:t>
      </w:r>
      <w:proofErr w:type="spellStart"/>
      <w:r w:rsidR="00EF17D7" w:rsidRPr="000B3473">
        <w:rPr>
          <w:rFonts w:ascii="inherit" w:hAnsi="inherit"/>
          <w:color w:val="000000"/>
          <w:sz w:val="27"/>
          <w:szCs w:val="27"/>
          <w:bdr w:val="none" w:sz="0" w:space="0" w:color="auto" w:frame="1"/>
          <w:lang w:val="fr-CA"/>
        </w:rPr>
        <w:t>mundial</w:t>
      </w:r>
      <w:proofErr w:type="spellEnd"/>
      <w:r w:rsidR="00EF17D7" w:rsidRPr="000B3473">
        <w:rPr>
          <w:rFonts w:ascii="inherit" w:hAnsi="inherit"/>
          <w:color w:val="000000"/>
          <w:sz w:val="27"/>
          <w:szCs w:val="27"/>
          <w:bdr w:val="none" w:sz="0" w:space="0" w:color="auto" w:frame="1"/>
          <w:lang w:val="fr-CA"/>
        </w:rPr>
        <w:t xml:space="preserve"> en su </w:t>
      </w:r>
      <w:proofErr w:type="spellStart"/>
      <w:r w:rsidR="00EF17D7" w:rsidRPr="000B3473">
        <w:rPr>
          <w:rFonts w:ascii="inherit" w:hAnsi="inherit"/>
          <w:color w:val="000000"/>
          <w:sz w:val="27"/>
          <w:szCs w:val="27"/>
          <w:bdr w:val="none" w:sz="0" w:space="0" w:color="auto" w:frame="1"/>
          <w:lang w:val="fr-CA"/>
        </w:rPr>
        <w:t>conjunto</w:t>
      </w:r>
      <w:proofErr w:type="spellEnd"/>
      <w:r w:rsidR="00EF17D7" w:rsidRPr="000B3473">
        <w:rPr>
          <w:rFonts w:ascii="inherit" w:hAnsi="inherit"/>
          <w:color w:val="000000"/>
          <w:sz w:val="27"/>
          <w:szCs w:val="27"/>
          <w:bdr w:val="none" w:sz="0" w:space="0" w:color="auto" w:frame="1"/>
          <w:lang w:val="fr-CA"/>
        </w:rPr>
        <w:t xml:space="preserve"> de </w:t>
      </w:r>
      <w:proofErr w:type="spellStart"/>
      <w:r w:rsidR="00EF17D7" w:rsidRPr="000B3473">
        <w:rPr>
          <w:rFonts w:ascii="inherit" w:hAnsi="inherit"/>
          <w:color w:val="000000"/>
          <w:sz w:val="27"/>
          <w:szCs w:val="27"/>
          <w:bdr w:val="none" w:sz="0" w:space="0" w:color="auto" w:frame="1"/>
          <w:lang w:val="fr-CA"/>
        </w:rPr>
        <w:t>acuerdo</w:t>
      </w:r>
      <w:proofErr w:type="spellEnd"/>
      <w:r w:rsidR="00EF17D7" w:rsidRPr="000B3473">
        <w:rPr>
          <w:rFonts w:ascii="inherit" w:hAnsi="inherit"/>
          <w:color w:val="000000"/>
          <w:sz w:val="27"/>
          <w:szCs w:val="27"/>
          <w:bdr w:val="none" w:sz="0" w:space="0" w:color="auto" w:frame="1"/>
          <w:lang w:val="fr-CA"/>
        </w:rPr>
        <w:t xml:space="preserve"> con los planes </w:t>
      </w:r>
      <w:proofErr w:type="spellStart"/>
      <w:r w:rsidR="00EF17D7" w:rsidRPr="000B3473">
        <w:rPr>
          <w:rFonts w:ascii="inherit" w:hAnsi="inherit"/>
          <w:color w:val="000000"/>
          <w:sz w:val="27"/>
          <w:szCs w:val="27"/>
          <w:bdr w:val="none" w:sz="0" w:space="0" w:color="auto" w:frame="1"/>
          <w:lang w:val="fr-CA"/>
        </w:rPr>
        <w:t>contrarrevolucionarios</w:t>
      </w:r>
      <w:proofErr w:type="spellEnd"/>
      <w:r w:rsidR="00EF17D7" w:rsidRPr="000B3473">
        <w:rPr>
          <w:rFonts w:ascii="inherit" w:hAnsi="inherit"/>
          <w:color w:val="444444"/>
          <w:sz w:val="27"/>
          <w:szCs w:val="27"/>
          <w:bdr w:val="none" w:sz="0" w:space="0" w:color="auto" w:frame="1"/>
          <w:lang w:val="fr-CA"/>
        </w:rPr>
        <w:t> </w:t>
      </w:r>
      <w:proofErr w:type="gramStart"/>
      <w:r w:rsidR="00EF17D7" w:rsidRPr="000B3473">
        <w:rPr>
          <w:rFonts w:ascii="inherit" w:hAnsi="inherit"/>
          <w:color w:val="444444"/>
          <w:sz w:val="27"/>
          <w:szCs w:val="27"/>
          <w:bdr w:val="none" w:sz="0" w:space="0" w:color="auto" w:frame="1"/>
          <w:lang w:val="fr-CA"/>
        </w:rPr>
        <w:t>”[</w:t>
      </w:r>
      <w:proofErr w:type="gramEnd"/>
      <w:r w:rsidR="00EF17D7" w:rsidRPr="000B3473">
        <w:rPr>
          <w:rFonts w:ascii="inherit" w:hAnsi="inherit"/>
          <w:color w:val="444444"/>
          <w:sz w:val="27"/>
          <w:szCs w:val="27"/>
          <w:bdr w:val="none" w:sz="0" w:space="0" w:color="auto" w:frame="1"/>
          <w:lang w:val="fr-CA"/>
        </w:rPr>
        <w:t>19].</w:t>
      </w:r>
    </w:p>
    <w:p w14:paraId="6C401A18" w14:textId="77777777" w:rsidR="00E350E1" w:rsidRPr="000B3473" w:rsidRDefault="00E350E1" w:rsidP="00EF17D7">
      <w:pPr>
        <w:pStyle w:val="NormalWeb"/>
        <w:shd w:val="clear" w:color="auto" w:fill="FFFFFF"/>
        <w:spacing w:before="0" w:beforeAutospacing="0" w:after="0" w:afterAutospacing="0"/>
        <w:textAlignment w:val="baseline"/>
        <w:rPr>
          <w:color w:val="444444"/>
          <w:sz w:val="23"/>
          <w:szCs w:val="23"/>
          <w:lang w:val="fr-CA"/>
        </w:rPr>
      </w:pPr>
    </w:p>
    <w:p w14:paraId="7235FB55"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proofErr w:type="spellStart"/>
      <w:r w:rsidRPr="000B3473">
        <w:rPr>
          <w:rFonts w:ascii="inherit" w:hAnsi="inherit"/>
          <w:color w:val="444444"/>
          <w:sz w:val="27"/>
          <w:szCs w:val="27"/>
          <w:bdr w:val="none" w:sz="0" w:space="0" w:color="auto" w:frame="1"/>
          <w:lang w:val="fr-CA"/>
        </w:rPr>
        <w:t>Uno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puede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preguntarse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después</w:t>
      </w:r>
      <w:proofErr w:type="spellEnd"/>
      <w:r w:rsidRPr="000B3473">
        <w:rPr>
          <w:rFonts w:ascii="inherit" w:hAnsi="inherit"/>
          <w:color w:val="444444"/>
          <w:sz w:val="27"/>
          <w:szCs w:val="27"/>
          <w:bdr w:val="none" w:sz="0" w:space="0" w:color="auto" w:frame="1"/>
          <w:lang w:val="fr-CA"/>
        </w:rPr>
        <w:t xml:space="preserve"> de Rosa Luxemburg, sobre las </w:t>
      </w:r>
      <w:proofErr w:type="spellStart"/>
      <w:r w:rsidRPr="000B3473">
        <w:rPr>
          <w:rFonts w:ascii="inherit" w:hAnsi="inherit"/>
          <w:color w:val="444444"/>
          <w:sz w:val="27"/>
          <w:szCs w:val="27"/>
          <w:bdr w:val="none" w:sz="0" w:space="0" w:color="auto" w:frame="1"/>
          <w:lang w:val="fr-CA"/>
        </w:rPr>
        <w:t>razones</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empujaron</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ceñirse</w:t>
      </w:r>
      <w:proofErr w:type="spellEnd"/>
      <w:r w:rsidRPr="000B3473">
        <w:rPr>
          <w:rFonts w:ascii="inherit" w:hAnsi="inherit"/>
          <w:color w:val="444444"/>
          <w:sz w:val="27"/>
          <w:szCs w:val="27"/>
          <w:bdr w:val="none" w:sz="0" w:space="0" w:color="auto" w:frame="1"/>
          <w:lang w:val="fr-CA"/>
        </w:rPr>
        <w:t xml:space="preserve"> a la </w:t>
      </w:r>
      <w:proofErr w:type="spellStart"/>
      <w:r w:rsidRPr="000B3473">
        <w:rPr>
          <w:rFonts w:ascii="inherit" w:hAnsi="inherit"/>
          <w:color w:val="444444"/>
          <w:sz w:val="27"/>
          <w:szCs w:val="27"/>
          <w:bdr w:val="none" w:sz="0" w:space="0" w:color="auto" w:frame="1"/>
          <w:lang w:val="fr-CA"/>
        </w:rPr>
        <w:t>fórmula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derecho de los pueblos a la </w:t>
      </w:r>
      <w:proofErr w:type="spellStart"/>
      <w:r w:rsidRPr="000B3473">
        <w:rPr>
          <w:rFonts w:ascii="inherit" w:hAnsi="inherit"/>
          <w:color w:val="444444"/>
          <w:sz w:val="27"/>
          <w:szCs w:val="27"/>
          <w:bdr w:val="none" w:sz="0" w:space="0" w:color="auto" w:frame="1"/>
          <w:lang w:val="fr-CA"/>
        </w:rPr>
        <w:t>autodeterminación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ya</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liberación</w:t>
      </w:r>
      <w:proofErr w:type="spellEnd"/>
      <w:r w:rsidRPr="000B3473">
        <w:rPr>
          <w:rFonts w:ascii="inherit" w:hAnsi="inherit"/>
          <w:color w:val="444444"/>
          <w:sz w:val="27"/>
          <w:szCs w:val="27"/>
          <w:bdr w:val="none" w:sz="0" w:space="0" w:color="auto" w:frame="1"/>
          <w:lang w:val="fr-CA"/>
        </w:rPr>
        <w:t xml:space="preserve"> de las </w:t>
      </w:r>
      <w:proofErr w:type="spellStart"/>
      <w:r w:rsidRPr="000B3473">
        <w:rPr>
          <w:rFonts w:ascii="inherit" w:hAnsi="inherit"/>
          <w:color w:val="444444"/>
          <w:sz w:val="27"/>
          <w:szCs w:val="27"/>
          <w:bdr w:val="none" w:sz="0" w:space="0" w:color="auto" w:frame="1"/>
          <w:lang w:val="fr-CA"/>
        </w:rPr>
        <w:t>nacionalidades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oprimidas</w:t>
      </w:r>
      <w:proofErr w:type="spellEnd"/>
      <w:r w:rsidRPr="000B3473">
        <w:rPr>
          <w:rFonts w:ascii="inherit" w:hAnsi="inherit"/>
          <w:color w:val="444444"/>
          <w:sz w:val="27"/>
          <w:szCs w:val="27"/>
          <w:bdr w:val="none" w:sz="0" w:space="0" w:color="auto" w:frame="1"/>
          <w:lang w:val="fr-CA"/>
        </w:rPr>
        <w:t xml:space="preserve">. ¿No </w:t>
      </w:r>
      <w:proofErr w:type="spellStart"/>
      <w:r w:rsidRPr="000B3473">
        <w:rPr>
          <w:rFonts w:ascii="inherit" w:hAnsi="inherit"/>
          <w:color w:val="444444"/>
          <w:sz w:val="27"/>
          <w:szCs w:val="27"/>
          <w:bdr w:val="none" w:sz="0" w:space="0" w:color="auto" w:frame="1"/>
          <w:lang w:val="fr-CA"/>
        </w:rPr>
        <w:t>estaba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esta</w:t>
      </w:r>
      <w:proofErr w:type="spellEnd"/>
      <w:r w:rsidRPr="000B3473">
        <w:rPr>
          <w:rFonts w:ascii="inherit" w:hAnsi="inherit"/>
          <w:color w:val="444444"/>
          <w:sz w:val="27"/>
          <w:szCs w:val="27"/>
          <w:bdr w:val="none" w:sz="0" w:space="0" w:color="auto" w:frame="1"/>
          <w:lang w:val="fr-CA"/>
        </w:rPr>
        <w:t xml:space="preserve"> consigna en flagrante </w:t>
      </w:r>
      <w:proofErr w:type="spellStart"/>
      <w:r w:rsidRPr="000B3473">
        <w:rPr>
          <w:rFonts w:ascii="inherit" w:hAnsi="inherit"/>
          <w:color w:val="444444"/>
          <w:sz w:val="27"/>
          <w:szCs w:val="27"/>
          <w:bdr w:val="none" w:sz="0" w:space="0" w:color="auto" w:frame="1"/>
          <w:lang w:val="fr-CA"/>
        </w:rPr>
        <w:t>contradicción</w:t>
      </w:r>
      <w:proofErr w:type="spellEnd"/>
      <w:r w:rsidRPr="000B3473">
        <w:rPr>
          <w:rFonts w:ascii="inherit" w:hAnsi="inherit"/>
          <w:color w:val="444444"/>
          <w:sz w:val="27"/>
          <w:szCs w:val="27"/>
          <w:bdr w:val="none" w:sz="0" w:space="0" w:color="auto" w:frame="1"/>
          <w:lang w:val="fr-CA"/>
        </w:rPr>
        <w:t xml:space="preserve"> con las </w:t>
      </w:r>
      <w:proofErr w:type="spellStart"/>
      <w:r w:rsidRPr="000B3473">
        <w:rPr>
          <w:rFonts w:ascii="inherit" w:hAnsi="inherit"/>
          <w:color w:val="444444"/>
          <w:sz w:val="27"/>
          <w:szCs w:val="27"/>
          <w:bdr w:val="none" w:sz="0" w:space="0" w:color="auto" w:frame="1"/>
          <w:lang w:val="fr-CA"/>
        </w:rPr>
        <w:t>exigencias</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revolución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mundial</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Rosa Luxemburg, </w:t>
      </w:r>
      <w:proofErr w:type="spellStart"/>
      <w:r w:rsidRPr="000B3473">
        <w:rPr>
          <w:rFonts w:ascii="inherit" w:hAnsi="inherit"/>
          <w:color w:val="444444"/>
          <w:sz w:val="27"/>
          <w:szCs w:val="27"/>
          <w:bdr w:val="none" w:sz="0" w:space="0" w:color="auto" w:frame="1"/>
          <w:lang w:val="fr-CA"/>
        </w:rPr>
        <w:t>trabajó</w:t>
      </w:r>
      <w:proofErr w:type="spellEnd"/>
      <w:r w:rsidRPr="000B3473">
        <w:rPr>
          <w:rFonts w:ascii="inherit" w:hAnsi="inherit"/>
          <w:color w:val="444444"/>
          <w:sz w:val="27"/>
          <w:szCs w:val="27"/>
          <w:bdr w:val="none" w:sz="0" w:space="0" w:color="auto" w:frame="1"/>
          <w:lang w:val="fr-CA"/>
        </w:rPr>
        <w:t xml:space="preserve"> para </w:t>
      </w:r>
      <w:proofErr w:type="spellStart"/>
      <w:r w:rsidRPr="000B3473">
        <w:rPr>
          <w:rFonts w:ascii="inherit" w:hAnsi="inherit"/>
          <w:color w:val="444444"/>
          <w:sz w:val="27"/>
          <w:szCs w:val="27"/>
          <w:bdr w:val="none" w:sz="0" w:space="0" w:color="auto" w:frame="1"/>
          <w:lang w:val="fr-CA"/>
        </w:rPr>
        <w:t>desencadenar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revolución</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todos</w:t>
      </w:r>
      <w:proofErr w:type="spellEnd"/>
      <w:r w:rsidRPr="000B3473">
        <w:rPr>
          <w:rFonts w:ascii="inherit" w:hAnsi="inherit"/>
          <w:color w:val="444444"/>
          <w:sz w:val="27"/>
          <w:szCs w:val="27"/>
          <w:bdr w:val="none" w:sz="0" w:space="0" w:color="auto" w:frame="1"/>
          <w:lang w:val="fr-CA"/>
        </w:rPr>
        <w:t xml:space="preserve"> los </w:t>
      </w:r>
      <w:proofErr w:type="spellStart"/>
      <w:r w:rsidRPr="000B3473">
        <w:rPr>
          <w:rFonts w:ascii="inherit" w:hAnsi="inherit"/>
          <w:color w:val="444444"/>
          <w:sz w:val="27"/>
          <w:szCs w:val="27"/>
          <w:bdr w:val="none" w:sz="0" w:space="0" w:color="auto" w:frame="1"/>
          <w:lang w:val="fr-CA"/>
        </w:rPr>
        <w:t>marxistas</w:t>
      </w:r>
      <w:proofErr w:type="spellEnd"/>
      <w:r w:rsidRPr="000B3473">
        <w:rPr>
          <w:rFonts w:ascii="inherit" w:hAnsi="inherit"/>
          <w:color w:val="444444"/>
          <w:sz w:val="27"/>
          <w:szCs w:val="27"/>
          <w:bdr w:val="none" w:sz="0" w:space="0" w:color="auto" w:frame="1"/>
          <w:lang w:val="fr-CA"/>
        </w:rPr>
        <w:t xml:space="preserve"> de su </w:t>
      </w:r>
      <w:proofErr w:type="spellStart"/>
      <w:r w:rsidRPr="000B3473">
        <w:rPr>
          <w:rFonts w:ascii="inherit" w:hAnsi="inherit"/>
          <w:color w:val="444444"/>
          <w:sz w:val="27"/>
          <w:szCs w:val="27"/>
          <w:bdr w:val="none" w:sz="0" w:space="0" w:color="auto" w:frame="1"/>
          <w:lang w:val="fr-CA"/>
        </w:rPr>
        <w:t>tiempo</w:t>
      </w:r>
      <w:proofErr w:type="spellEnd"/>
      <w:r w:rsidRPr="000B3473">
        <w:rPr>
          <w:rFonts w:ascii="inherit" w:hAnsi="inherit"/>
          <w:color w:val="444444"/>
          <w:sz w:val="27"/>
          <w:szCs w:val="27"/>
          <w:bdr w:val="none" w:sz="0" w:space="0" w:color="auto" w:frame="1"/>
          <w:lang w:val="fr-CA"/>
        </w:rPr>
        <w:t xml:space="preserve">, no </w:t>
      </w:r>
      <w:proofErr w:type="spellStart"/>
      <w:r w:rsidRPr="000B3473">
        <w:rPr>
          <w:rFonts w:ascii="inherit" w:hAnsi="inherit"/>
          <w:color w:val="444444"/>
          <w:sz w:val="27"/>
          <w:szCs w:val="27"/>
          <w:bdr w:val="none" w:sz="0" w:space="0" w:color="auto" w:frame="1"/>
          <w:lang w:val="fr-CA"/>
        </w:rPr>
        <w:t>creía</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Rusia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abandonada</w:t>
      </w:r>
      <w:proofErr w:type="spellEnd"/>
      <w:r w:rsidRPr="000B3473">
        <w:rPr>
          <w:rFonts w:ascii="inherit" w:hAnsi="inherit"/>
          <w:color w:val="444444"/>
          <w:sz w:val="27"/>
          <w:szCs w:val="27"/>
          <w:bdr w:val="none" w:sz="0" w:space="0" w:color="auto" w:frame="1"/>
          <w:lang w:val="fr-CA"/>
        </w:rPr>
        <w:t xml:space="preserve"> a sus </w:t>
      </w:r>
      <w:proofErr w:type="spellStart"/>
      <w:r w:rsidRPr="000B3473">
        <w:rPr>
          <w:rFonts w:ascii="inherit" w:hAnsi="inherit"/>
          <w:color w:val="444444"/>
          <w:sz w:val="27"/>
          <w:szCs w:val="27"/>
          <w:bdr w:val="none" w:sz="0" w:space="0" w:color="auto" w:frame="1"/>
          <w:lang w:val="fr-CA"/>
        </w:rPr>
        <w:t>propios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recursos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estuviera</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condiciones</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continuar</w:t>
      </w:r>
      <w:proofErr w:type="spellEnd"/>
      <w:r w:rsidRPr="000B3473">
        <w:rPr>
          <w:rFonts w:ascii="inherit" w:hAnsi="inherit"/>
          <w:color w:val="444444"/>
          <w:sz w:val="27"/>
          <w:szCs w:val="27"/>
          <w:bdr w:val="none" w:sz="0" w:space="0" w:color="auto" w:frame="1"/>
          <w:lang w:val="fr-CA"/>
        </w:rPr>
        <w:t xml:space="preserve"> la lucha </w:t>
      </w:r>
      <w:proofErr w:type="spellStart"/>
      <w:r w:rsidRPr="000B3473">
        <w:rPr>
          <w:rFonts w:ascii="inherit" w:hAnsi="inherit"/>
          <w:color w:val="444444"/>
          <w:sz w:val="27"/>
          <w:szCs w:val="27"/>
          <w:bdr w:val="none" w:sz="0" w:space="0" w:color="auto" w:frame="1"/>
          <w:lang w:val="fr-CA"/>
        </w:rPr>
        <w:t>revolucionaria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hasta</w:t>
      </w:r>
      <w:proofErr w:type="spellEnd"/>
      <w:r w:rsidRPr="000B3473">
        <w:rPr>
          <w:rFonts w:ascii="inherit" w:hAnsi="inherit"/>
          <w:color w:val="444444"/>
          <w:sz w:val="27"/>
          <w:szCs w:val="27"/>
          <w:bdr w:val="none" w:sz="0" w:space="0" w:color="auto" w:frame="1"/>
          <w:lang w:val="fr-CA"/>
        </w:rPr>
        <w:t xml:space="preserve"> el final. </w:t>
      </w:r>
      <w:proofErr w:type="spellStart"/>
      <w:r w:rsidRPr="000B3473">
        <w:rPr>
          <w:rFonts w:ascii="inherit" w:hAnsi="inherit"/>
          <w:color w:val="444444"/>
          <w:sz w:val="27"/>
          <w:szCs w:val="27"/>
          <w:bdr w:val="none" w:sz="0" w:space="0" w:color="auto" w:frame="1"/>
          <w:lang w:val="fr-CA"/>
        </w:rPr>
        <w:t>Compartió</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tesis</w:t>
      </w:r>
      <w:proofErr w:type="spellEnd"/>
      <w:r w:rsidRPr="000B3473">
        <w:rPr>
          <w:rFonts w:ascii="inherit" w:hAnsi="inherit"/>
          <w:color w:val="444444"/>
          <w:sz w:val="27"/>
          <w:szCs w:val="27"/>
          <w:bdr w:val="none" w:sz="0" w:space="0" w:color="auto" w:frame="1"/>
          <w:lang w:val="fr-CA"/>
        </w:rPr>
        <w:t xml:space="preserve"> de Marx-Engels de que “si la </w:t>
      </w:r>
      <w:proofErr w:type="spellStart"/>
      <w:r w:rsidRPr="000B3473">
        <w:rPr>
          <w:rFonts w:ascii="inherit" w:hAnsi="inherit"/>
          <w:color w:val="444444"/>
          <w:sz w:val="27"/>
          <w:szCs w:val="27"/>
          <w:bdr w:val="none" w:sz="0" w:space="0" w:color="auto" w:frame="1"/>
          <w:lang w:val="fr-CA"/>
        </w:rPr>
        <w:t>revolución</w:t>
      </w:r>
      <w:proofErr w:type="spellEnd"/>
      <w:r w:rsidRPr="000B3473">
        <w:rPr>
          <w:rFonts w:ascii="inherit" w:hAnsi="inherit"/>
          <w:color w:val="444444"/>
          <w:sz w:val="27"/>
          <w:szCs w:val="27"/>
          <w:bdr w:val="none" w:sz="0" w:space="0" w:color="auto" w:frame="1"/>
          <w:lang w:val="fr-CA"/>
        </w:rPr>
        <w:t xml:space="preserve"> rusa se </w:t>
      </w:r>
      <w:proofErr w:type="spellStart"/>
      <w:r w:rsidRPr="000B3473">
        <w:rPr>
          <w:rFonts w:ascii="inherit" w:hAnsi="inherit"/>
          <w:color w:val="444444"/>
          <w:sz w:val="27"/>
          <w:szCs w:val="27"/>
          <w:bdr w:val="none" w:sz="0" w:space="0" w:color="auto" w:frame="1"/>
          <w:lang w:val="fr-CA"/>
        </w:rPr>
        <w:t>convierte</w:t>
      </w:r>
      <w:proofErr w:type="spellEnd"/>
      <w:r w:rsidRPr="000B3473">
        <w:rPr>
          <w:rFonts w:ascii="inherit" w:hAnsi="inherit"/>
          <w:color w:val="444444"/>
          <w:sz w:val="27"/>
          <w:szCs w:val="27"/>
          <w:bdr w:val="none" w:sz="0" w:space="0" w:color="auto" w:frame="1"/>
          <w:lang w:val="fr-CA"/>
        </w:rPr>
        <w:t xml:space="preserve"> en la </w:t>
      </w:r>
      <w:proofErr w:type="spellStart"/>
      <w:r w:rsidRPr="000B3473">
        <w:rPr>
          <w:rFonts w:ascii="inherit" w:hAnsi="inherit"/>
          <w:color w:val="444444"/>
          <w:sz w:val="27"/>
          <w:szCs w:val="27"/>
          <w:bdr w:val="none" w:sz="0" w:space="0" w:color="auto" w:frame="1"/>
          <w:lang w:val="fr-CA"/>
        </w:rPr>
        <w:t>señal</w:t>
      </w:r>
      <w:proofErr w:type="spellEnd"/>
      <w:r w:rsidRPr="000B3473">
        <w:rPr>
          <w:rFonts w:ascii="inherit" w:hAnsi="inherit"/>
          <w:color w:val="444444"/>
          <w:sz w:val="27"/>
          <w:szCs w:val="27"/>
          <w:bdr w:val="none" w:sz="0" w:space="0" w:color="auto" w:frame="1"/>
          <w:lang w:val="fr-CA"/>
        </w:rPr>
        <w:t xml:space="preserve"> para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revolución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obrera</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Occidente</w:t>
      </w:r>
      <w:proofErr w:type="spellEnd"/>
      <w:r w:rsidRPr="000B3473">
        <w:rPr>
          <w:rFonts w:ascii="inherit" w:hAnsi="inherit"/>
          <w:color w:val="444444"/>
          <w:sz w:val="27"/>
          <w:szCs w:val="27"/>
          <w:bdr w:val="none" w:sz="0" w:space="0" w:color="auto" w:frame="1"/>
          <w:lang w:val="fr-CA"/>
        </w:rPr>
        <w:t xml:space="preserve">, de modo que las dos </w:t>
      </w:r>
      <w:proofErr w:type="spellStart"/>
      <w:r w:rsidRPr="000B3473">
        <w:rPr>
          <w:rFonts w:ascii="inherit" w:hAnsi="inherit"/>
          <w:color w:val="444444"/>
          <w:sz w:val="27"/>
          <w:szCs w:val="27"/>
          <w:bdr w:val="none" w:sz="0" w:space="0" w:color="auto" w:frame="1"/>
          <w:lang w:val="fr-CA"/>
        </w:rPr>
        <w:t>revoluciones</w:t>
      </w:r>
      <w:proofErr w:type="spellEnd"/>
      <w:r w:rsidRPr="000B3473">
        <w:rPr>
          <w:rFonts w:ascii="inherit" w:hAnsi="inherit"/>
          <w:color w:val="444444"/>
          <w:sz w:val="27"/>
          <w:szCs w:val="27"/>
          <w:bdr w:val="none" w:sz="0" w:space="0" w:color="auto" w:frame="1"/>
          <w:lang w:val="fr-CA"/>
        </w:rPr>
        <w:t xml:space="preserve"> se </w:t>
      </w:r>
      <w:proofErr w:type="spellStart"/>
      <w:r w:rsidRPr="000B3473">
        <w:rPr>
          <w:rFonts w:ascii="inherit" w:hAnsi="inherit"/>
          <w:color w:val="444444"/>
          <w:sz w:val="27"/>
          <w:szCs w:val="27"/>
          <w:bdr w:val="none" w:sz="0" w:space="0" w:color="auto" w:frame="1"/>
          <w:lang w:val="fr-CA"/>
        </w:rPr>
        <w:t>complementen</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propiedad</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común</w:t>
      </w:r>
      <w:proofErr w:type="spellEnd"/>
      <w:r w:rsidRPr="000B3473">
        <w:rPr>
          <w:rFonts w:ascii="inherit" w:hAnsi="inherit"/>
          <w:color w:val="444444"/>
          <w:sz w:val="27"/>
          <w:szCs w:val="27"/>
          <w:bdr w:val="none" w:sz="0" w:space="0" w:color="auto" w:frame="1"/>
          <w:lang w:val="fr-CA"/>
        </w:rPr>
        <w:t xml:space="preserve"> rusa </w:t>
      </w:r>
      <w:proofErr w:type="spellStart"/>
      <w:r w:rsidRPr="000B3473">
        <w:rPr>
          <w:rFonts w:ascii="inherit" w:hAnsi="inherit"/>
          <w:color w:val="444444"/>
          <w:sz w:val="27"/>
          <w:szCs w:val="27"/>
          <w:bdr w:val="none" w:sz="0" w:space="0" w:color="auto" w:frame="1"/>
          <w:lang w:val="fr-CA"/>
        </w:rPr>
        <w:t>actual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puede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convertirse</w:t>
      </w:r>
      <w:proofErr w:type="spellEnd"/>
      <w:r w:rsidRPr="000B3473">
        <w:rPr>
          <w:rFonts w:ascii="inherit" w:hAnsi="inherit"/>
          <w:color w:val="444444"/>
          <w:sz w:val="27"/>
          <w:szCs w:val="27"/>
          <w:bdr w:val="none" w:sz="0" w:space="0" w:color="auto" w:frame="1"/>
          <w:lang w:val="fr-CA"/>
        </w:rPr>
        <w:t xml:space="preserve"> en el </w:t>
      </w:r>
      <w:proofErr w:type="spellStart"/>
      <w:r w:rsidRPr="000B3473">
        <w:rPr>
          <w:rFonts w:ascii="inherit" w:hAnsi="inherit"/>
          <w:color w:val="444444"/>
          <w:sz w:val="27"/>
          <w:szCs w:val="27"/>
          <w:bdr w:val="none" w:sz="0" w:space="0" w:color="auto" w:frame="1"/>
          <w:lang w:val="fr-CA"/>
        </w:rPr>
        <w:t>punto</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partida</w:t>
      </w:r>
      <w:proofErr w:type="spellEnd"/>
      <w:r w:rsidRPr="000B3473">
        <w:rPr>
          <w:rFonts w:ascii="inherit" w:hAnsi="inherit"/>
          <w:color w:val="444444"/>
          <w:sz w:val="27"/>
          <w:szCs w:val="27"/>
          <w:bdr w:val="none" w:sz="0" w:space="0" w:color="auto" w:frame="1"/>
          <w:lang w:val="fr-CA"/>
        </w:rPr>
        <w:t xml:space="preserve"> para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evolución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comunista</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[ 20</w:t>
      </w:r>
      <w:proofErr w:type="gramEnd"/>
      <w:r w:rsidRPr="000B3473">
        <w:rPr>
          <w:rFonts w:ascii="inherit" w:hAnsi="inherit"/>
          <w:color w:val="444444"/>
          <w:sz w:val="27"/>
          <w:szCs w:val="27"/>
          <w:bdr w:val="none" w:sz="0" w:space="0" w:color="auto" w:frame="1"/>
          <w:lang w:val="fr-CA"/>
        </w:rPr>
        <w:t>].</w:t>
      </w:r>
    </w:p>
    <w:p w14:paraId="1BF7EC62" w14:textId="77777777" w:rsidR="00E350E1" w:rsidRPr="000B3473" w:rsidRDefault="00E350E1"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113432DD"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lo tanto,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no solo </w:t>
      </w:r>
      <w:proofErr w:type="spellStart"/>
      <w:r w:rsidRPr="000B3473">
        <w:rPr>
          <w:rFonts w:ascii="inherit" w:hAnsi="inherit"/>
          <w:color w:val="444444"/>
          <w:sz w:val="27"/>
          <w:szCs w:val="27"/>
          <w:bdr w:val="none" w:sz="0" w:space="0" w:color="auto" w:frame="1"/>
          <w:lang w:val="fr-CA"/>
        </w:rPr>
        <w:t>estaba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convencido</w:t>
      </w:r>
      <w:proofErr w:type="spellEnd"/>
      <w:r w:rsidRPr="000B3473">
        <w:rPr>
          <w:rFonts w:ascii="inherit" w:hAnsi="inherit"/>
          <w:color w:val="444444"/>
          <w:sz w:val="27"/>
          <w:szCs w:val="27"/>
          <w:bdr w:val="none" w:sz="0" w:space="0" w:color="auto" w:frame="1"/>
          <w:lang w:val="fr-CA"/>
        </w:rPr>
        <w:t xml:space="preserve"> de que los </w:t>
      </w:r>
      <w:proofErr w:type="spellStart"/>
      <w:r w:rsidRPr="000B3473">
        <w:rPr>
          <w:rFonts w:ascii="inherit" w:hAnsi="inherit"/>
          <w:color w:val="444444"/>
          <w:sz w:val="27"/>
          <w:szCs w:val="27"/>
          <w:bdr w:val="none" w:sz="0" w:space="0" w:color="auto" w:frame="1"/>
          <w:lang w:val="fr-CA"/>
        </w:rPr>
        <w:t>comunistas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deberían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tomar</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poder</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Rusia</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era</w:t>
      </w:r>
      <w:proofErr w:type="spellEnd"/>
      <w:r w:rsidRPr="000B3473">
        <w:rPr>
          <w:rFonts w:ascii="inherit" w:hAnsi="inherit"/>
          <w:color w:val="444444"/>
          <w:sz w:val="27"/>
          <w:szCs w:val="27"/>
          <w:bdr w:val="none" w:sz="0" w:space="0" w:color="auto" w:frame="1"/>
          <w:lang w:val="fr-CA"/>
        </w:rPr>
        <w:t xml:space="preserve"> tanto que la </w:t>
      </w:r>
      <w:proofErr w:type="spellStart"/>
      <w:r w:rsidRPr="000B3473">
        <w:rPr>
          <w:rFonts w:ascii="inherit" w:hAnsi="inherit"/>
          <w:color w:val="444444"/>
          <w:sz w:val="27"/>
          <w:szCs w:val="27"/>
          <w:bdr w:val="none" w:sz="0" w:space="0" w:color="auto" w:frame="1"/>
          <w:lang w:val="fr-CA"/>
        </w:rPr>
        <w:t>revolución</w:t>
      </w:r>
      <w:proofErr w:type="spellEnd"/>
      <w:r w:rsidRPr="000B3473">
        <w:rPr>
          <w:rFonts w:ascii="inherit" w:hAnsi="inherit"/>
          <w:color w:val="444444"/>
          <w:sz w:val="27"/>
          <w:szCs w:val="27"/>
          <w:bdr w:val="none" w:sz="0" w:space="0" w:color="auto" w:frame="1"/>
          <w:lang w:val="fr-CA"/>
        </w:rPr>
        <w:t xml:space="preserve"> rusa </w:t>
      </w:r>
      <w:proofErr w:type="spellStart"/>
      <w:r w:rsidRPr="000B3473">
        <w:rPr>
          <w:rFonts w:ascii="inherit" w:hAnsi="inherit"/>
          <w:color w:val="444444"/>
          <w:sz w:val="27"/>
          <w:szCs w:val="27"/>
          <w:bdr w:val="none" w:sz="0" w:space="0" w:color="auto" w:frame="1"/>
          <w:lang w:val="fr-CA"/>
        </w:rPr>
        <w:t>podía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conducir</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socialismo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sólo</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condición</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conquistar</w:t>
      </w:r>
      <w:proofErr w:type="spellEnd"/>
      <w:r w:rsidRPr="000B3473">
        <w:rPr>
          <w:rFonts w:ascii="inherit" w:hAnsi="inherit"/>
          <w:color w:val="444444"/>
          <w:sz w:val="27"/>
          <w:szCs w:val="27"/>
          <w:bdr w:val="none" w:sz="0" w:space="0" w:color="auto" w:frame="1"/>
          <w:lang w:val="fr-CA"/>
        </w:rPr>
        <w:t xml:space="preserve"> Europa y, </w:t>
      </w:r>
      <w:proofErr w:type="spellStart"/>
      <w:r w:rsidRPr="000B3473">
        <w:rPr>
          <w:rFonts w:ascii="inherit" w:hAnsi="inherit"/>
          <w:color w:val="444444"/>
          <w:sz w:val="27"/>
          <w:szCs w:val="27"/>
          <w:bdr w:val="none" w:sz="0" w:space="0" w:color="auto" w:frame="1"/>
          <w:lang w:val="fr-CA"/>
        </w:rPr>
        <w:t>más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allá</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mundo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entero</w:t>
      </w:r>
      <w:proofErr w:type="spellEnd"/>
      <w:r w:rsidRPr="000B3473">
        <w:rPr>
          <w:rFonts w:ascii="inherit" w:hAnsi="inherit"/>
          <w:color w:val="444444"/>
          <w:sz w:val="27"/>
          <w:szCs w:val="27"/>
          <w:bdr w:val="none" w:sz="0" w:space="0" w:color="auto" w:frame="1"/>
          <w:lang w:val="fr-CA"/>
        </w:rPr>
        <w:t xml:space="preserve">. Dada la </w:t>
      </w:r>
      <w:proofErr w:type="spellStart"/>
      <w:r w:rsidRPr="000B3473">
        <w:rPr>
          <w:rFonts w:ascii="inherit" w:hAnsi="inherit"/>
          <w:color w:val="444444"/>
          <w:sz w:val="27"/>
          <w:szCs w:val="27"/>
          <w:bdr w:val="none" w:sz="0" w:space="0" w:color="auto" w:frame="1"/>
          <w:lang w:val="fr-CA"/>
        </w:rPr>
        <w:t>situación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objetiva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creada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guerra</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idea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Rusia</w:t>
      </w:r>
      <w:proofErr w:type="spellEnd"/>
      <w:r w:rsidRPr="000B3473">
        <w:rPr>
          <w:rFonts w:ascii="inherit" w:hAnsi="inherit"/>
          <w:color w:val="444444"/>
          <w:sz w:val="27"/>
          <w:szCs w:val="27"/>
          <w:bdr w:val="none" w:sz="0" w:space="0" w:color="auto" w:frame="1"/>
          <w:lang w:val="fr-CA"/>
        </w:rPr>
        <w:t xml:space="preserve"> que se </w:t>
      </w:r>
      <w:proofErr w:type="spellStart"/>
      <w:r w:rsidRPr="000B3473">
        <w:rPr>
          <w:rFonts w:ascii="inherit" w:hAnsi="inherit"/>
          <w:color w:val="444444"/>
          <w:sz w:val="27"/>
          <w:szCs w:val="27"/>
          <w:bdr w:val="none" w:sz="0" w:space="0" w:color="auto" w:frame="1"/>
          <w:lang w:val="fr-CA"/>
        </w:rPr>
        <w:t>enfrentara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sola</w:t>
      </w:r>
      <w:proofErr w:type="spellEnd"/>
      <w:r w:rsidRPr="000B3473">
        <w:rPr>
          <w:rFonts w:ascii="inherit" w:hAnsi="inherit"/>
          <w:color w:val="444444"/>
          <w:sz w:val="27"/>
          <w:szCs w:val="27"/>
          <w:bdr w:val="none" w:sz="0" w:space="0" w:color="auto" w:frame="1"/>
          <w:lang w:val="fr-CA"/>
        </w:rPr>
        <w:t xml:space="preserve"> a las </w:t>
      </w:r>
      <w:proofErr w:type="spellStart"/>
      <w:r w:rsidRPr="000B3473">
        <w:rPr>
          <w:rFonts w:ascii="inherit" w:hAnsi="inherit"/>
          <w:color w:val="444444"/>
          <w:sz w:val="27"/>
          <w:szCs w:val="27"/>
          <w:bdr w:val="none" w:sz="0" w:space="0" w:color="auto" w:frame="1"/>
          <w:lang w:val="fr-CA"/>
        </w:rPr>
        <w:t>potencias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imperialistas</w:t>
      </w:r>
      <w:proofErr w:type="spellEnd"/>
      <w:r w:rsidRPr="000B3473">
        <w:rPr>
          <w:rFonts w:ascii="inherit" w:hAnsi="inherit"/>
          <w:color w:val="444444"/>
          <w:sz w:val="27"/>
          <w:szCs w:val="27"/>
          <w:bdr w:val="none" w:sz="0" w:space="0" w:color="auto" w:frame="1"/>
          <w:lang w:val="fr-CA"/>
        </w:rPr>
        <w:t xml:space="preserve">, sin el </w:t>
      </w:r>
      <w:proofErr w:type="spellStart"/>
      <w:r w:rsidRPr="000B3473">
        <w:rPr>
          <w:rFonts w:ascii="inherit" w:hAnsi="inherit"/>
          <w:color w:val="444444"/>
          <w:sz w:val="27"/>
          <w:szCs w:val="27"/>
          <w:bdr w:val="none" w:sz="0" w:space="0" w:color="auto" w:frame="1"/>
          <w:lang w:val="fr-CA"/>
        </w:rPr>
        <w:t>apoyo</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revolución</w:t>
      </w:r>
      <w:proofErr w:type="spellEnd"/>
      <w:r w:rsidRPr="000B3473">
        <w:rPr>
          <w:rFonts w:ascii="inherit" w:hAnsi="inherit"/>
          <w:color w:val="444444"/>
          <w:sz w:val="27"/>
          <w:szCs w:val="27"/>
          <w:bdr w:val="none" w:sz="0" w:space="0" w:color="auto" w:frame="1"/>
          <w:lang w:val="fr-CA"/>
        </w:rPr>
        <w:t xml:space="preserve"> en Europa Occidental, no </w:t>
      </w:r>
      <w:proofErr w:type="spellStart"/>
      <w:r w:rsidRPr="000B3473">
        <w:rPr>
          <w:rFonts w:ascii="inherit" w:hAnsi="inherit"/>
          <w:color w:val="444444"/>
          <w:sz w:val="27"/>
          <w:szCs w:val="27"/>
          <w:bdr w:val="none" w:sz="0" w:space="0" w:color="auto" w:frame="1"/>
          <w:lang w:val="fr-CA"/>
        </w:rPr>
        <w:t>podía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tocarla</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ella</w:t>
      </w:r>
      <w:proofErr w:type="spellEnd"/>
      <w:r w:rsidRPr="000B3473">
        <w:rPr>
          <w:rFonts w:ascii="inherit" w:hAnsi="inherit"/>
          <w:color w:val="444444"/>
          <w:sz w:val="27"/>
          <w:szCs w:val="27"/>
          <w:bdr w:val="none" w:sz="0" w:space="0" w:color="auto" w:frame="1"/>
          <w:lang w:val="fr-CA"/>
        </w:rPr>
        <w:t xml:space="preserve"> ni </w:t>
      </w:r>
      <w:proofErr w:type="spellStart"/>
      <w:proofErr w:type="gramStart"/>
      <w:r w:rsidRPr="000B3473">
        <w:rPr>
          <w:rFonts w:ascii="inherit" w:hAnsi="inherit"/>
          <w:color w:val="444444"/>
          <w:sz w:val="27"/>
          <w:szCs w:val="27"/>
          <w:bdr w:val="none" w:sz="0" w:space="0" w:color="auto" w:frame="1"/>
          <w:lang w:val="fr-CA"/>
        </w:rPr>
        <w:t>a</w:t>
      </w:r>
      <w:proofErr w:type="spellEnd"/>
      <w:proofErr w:type="gramEnd"/>
      <w:r w:rsidRPr="000B3473">
        <w:rPr>
          <w:rFonts w:ascii="inherit" w:hAnsi="inherit"/>
          <w:color w:val="444444"/>
          <w:sz w:val="27"/>
          <w:szCs w:val="27"/>
          <w:bdr w:val="none" w:sz="0" w:space="0" w:color="auto" w:frame="1"/>
          <w:lang w:val="fr-CA"/>
        </w:rPr>
        <w:t xml:space="preserve"> Rosa Luxemburg. Este </w:t>
      </w:r>
      <w:proofErr w:type="spellStart"/>
      <w:r w:rsidRPr="000B3473">
        <w:rPr>
          <w:rFonts w:ascii="inherit" w:hAnsi="inherit"/>
          <w:color w:val="444444"/>
          <w:sz w:val="27"/>
          <w:szCs w:val="27"/>
          <w:bdr w:val="none" w:sz="0" w:space="0" w:color="auto" w:frame="1"/>
          <w:lang w:val="fr-CA"/>
        </w:rPr>
        <w:t>último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también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fue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categórico</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supuesto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ellos</w:t>
      </w:r>
      <w:proofErr w:type="spellEnd"/>
      <w:r w:rsidRPr="000B3473">
        <w:rPr>
          <w:rFonts w:ascii="inherit" w:hAnsi="inherit"/>
          <w:color w:val="444444"/>
          <w:sz w:val="27"/>
          <w:szCs w:val="27"/>
          <w:bdr w:val="none" w:sz="0" w:space="0" w:color="auto" w:frame="1"/>
          <w:lang w:val="fr-CA"/>
        </w:rPr>
        <w:t xml:space="preserve"> [los </w:t>
      </w:r>
      <w:proofErr w:type="spellStart"/>
      <w:r w:rsidRPr="000B3473">
        <w:rPr>
          <w:rFonts w:ascii="inherit" w:hAnsi="inherit"/>
          <w:color w:val="444444"/>
          <w:sz w:val="27"/>
          <w:szCs w:val="27"/>
          <w:bdr w:val="none" w:sz="0" w:space="0" w:color="auto" w:frame="1"/>
          <w:lang w:val="fr-CA"/>
        </w:rPr>
        <w:t>rusos</w:t>
      </w:r>
      <w:proofErr w:type="spellEnd"/>
      <w:r w:rsidRPr="000B3473">
        <w:rPr>
          <w:rFonts w:ascii="inherit" w:hAnsi="inherit"/>
          <w:color w:val="444444"/>
          <w:sz w:val="27"/>
          <w:szCs w:val="27"/>
          <w:bdr w:val="none" w:sz="0" w:space="0" w:color="auto" w:frame="1"/>
          <w:lang w:val="fr-CA"/>
        </w:rPr>
        <w:t xml:space="preserve">] no </w:t>
      </w:r>
      <w:proofErr w:type="spellStart"/>
      <w:r w:rsidRPr="000B3473">
        <w:rPr>
          <w:rFonts w:ascii="inherit" w:hAnsi="inherit"/>
          <w:color w:val="444444"/>
          <w:sz w:val="27"/>
          <w:szCs w:val="27"/>
          <w:bdr w:val="none" w:sz="0" w:space="0" w:color="auto" w:frame="1"/>
          <w:lang w:val="fr-CA"/>
        </w:rPr>
        <w:t>podrán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mantenerse</w:t>
      </w:r>
      <w:proofErr w:type="spellEnd"/>
      <w:r w:rsidRPr="000B3473">
        <w:rPr>
          <w:rFonts w:ascii="inherit" w:hAnsi="inherit"/>
          <w:color w:val="444444"/>
          <w:sz w:val="27"/>
          <w:szCs w:val="27"/>
          <w:bdr w:val="none" w:sz="0" w:space="0" w:color="auto" w:frame="1"/>
          <w:lang w:val="fr-CA"/>
        </w:rPr>
        <w:t xml:space="preserve"> en medio </w:t>
      </w:r>
      <w:proofErr w:type="gramStart"/>
      <w:r w:rsidRPr="000B3473">
        <w:rPr>
          <w:rFonts w:ascii="inherit" w:hAnsi="inherit"/>
          <w:color w:val="444444"/>
          <w:sz w:val="27"/>
          <w:szCs w:val="27"/>
          <w:bdr w:val="none" w:sz="0" w:space="0" w:color="auto" w:frame="1"/>
          <w:lang w:val="fr-CA"/>
        </w:rPr>
        <w:t>de este</w:t>
      </w:r>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sábado</w:t>
      </w:r>
      <w:proofErr w:type="spellEnd"/>
      <w:r w:rsidRPr="000B3473">
        <w:rPr>
          <w:rFonts w:ascii="inherit" w:hAnsi="inherit"/>
          <w:color w:val="444444"/>
          <w:sz w:val="27"/>
          <w:szCs w:val="27"/>
          <w:bdr w:val="none" w:sz="0" w:space="0" w:color="auto" w:frame="1"/>
          <w:lang w:val="fr-CA"/>
        </w:rPr>
        <w:t xml:space="preserve"> infernal" [21]. Este </w:t>
      </w:r>
      <w:proofErr w:type="spellStart"/>
      <w:r w:rsidRPr="000B3473">
        <w:rPr>
          <w:rFonts w:ascii="inherit" w:hAnsi="inherit"/>
          <w:color w:val="444444"/>
          <w:sz w:val="27"/>
          <w:szCs w:val="27"/>
          <w:bdr w:val="none" w:sz="0" w:space="0" w:color="auto" w:frame="1"/>
          <w:lang w:val="fr-CA"/>
        </w:rPr>
        <w:t>diagnóstico</w:t>
      </w:r>
      <w:proofErr w:type="spellEnd"/>
      <w:r w:rsidRPr="000B3473">
        <w:rPr>
          <w:rFonts w:ascii="inherit" w:hAnsi="inherit"/>
          <w:color w:val="444444"/>
          <w:sz w:val="27"/>
          <w:szCs w:val="27"/>
          <w:bdr w:val="none" w:sz="0" w:space="0" w:color="auto" w:frame="1"/>
          <w:lang w:val="fr-CA"/>
        </w:rPr>
        <w:t xml:space="preserve"> no se </w:t>
      </w:r>
      <w:proofErr w:type="spellStart"/>
      <w:r w:rsidRPr="000B3473">
        <w:rPr>
          <w:rFonts w:ascii="inherit" w:hAnsi="inherit"/>
          <w:color w:val="444444"/>
          <w:sz w:val="27"/>
          <w:szCs w:val="27"/>
          <w:bdr w:val="none" w:sz="0" w:space="0" w:color="auto" w:frame="1"/>
          <w:lang w:val="fr-CA"/>
        </w:rPr>
        <w:t>basaba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simplemente</w:t>
      </w:r>
      <w:proofErr w:type="spellEnd"/>
      <w:r w:rsidRPr="000B3473">
        <w:rPr>
          <w:rFonts w:ascii="inherit" w:hAnsi="inherit"/>
          <w:color w:val="444444"/>
          <w:sz w:val="27"/>
          <w:szCs w:val="27"/>
          <w:bdr w:val="none" w:sz="0" w:space="0" w:color="auto" w:frame="1"/>
          <w:lang w:val="fr-CA"/>
        </w:rPr>
        <w:t xml:space="preserve"> en lo que </w:t>
      </w:r>
      <w:proofErr w:type="spellStart"/>
      <w:r w:rsidRPr="000B3473">
        <w:rPr>
          <w:rFonts w:ascii="inherit" w:hAnsi="inherit"/>
          <w:color w:val="444444"/>
          <w:sz w:val="27"/>
          <w:szCs w:val="27"/>
          <w:bdr w:val="none" w:sz="0" w:space="0" w:color="auto" w:frame="1"/>
          <w:lang w:val="fr-CA"/>
        </w:rPr>
        <w:t>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sabía</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eran</w:t>
      </w:r>
      <w:proofErr w:type="spellEnd"/>
      <w:r w:rsidRPr="000B3473">
        <w:rPr>
          <w:rFonts w:ascii="inherit" w:hAnsi="inherit"/>
          <w:color w:val="444444"/>
          <w:sz w:val="27"/>
          <w:szCs w:val="27"/>
          <w:bdr w:val="none" w:sz="0" w:space="0" w:color="auto" w:frame="1"/>
          <w:lang w:val="fr-CA"/>
        </w:rPr>
        <w:t xml:space="preserve"> capaces de </w:t>
      </w:r>
      <w:proofErr w:type="spellStart"/>
      <w:r w:rsidRPr="000B3473">
        <w:rPr>
          <w:rFonts w:ascii="inherit" w:hAnsi="inherit"/>
          <w:color w:val="444444"/>
          <w:sz w:val="27"/>
          <w:szCs w:val="27"/>
          <w:bdr w:val="none" w:sz="0" w:space="0" w:color="auto" w:frame="1"/>
          <w:lang w:val="fr-CA"/>
        </w:rPr>
        <w:t>hacer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Trotsky</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desconfianza</w:t>
      </w:r>
      <w:proofErr w:type="spellEnd"/>
      <w:r w:rsidRPr="000B3473">
        <w:rPr>
          <w:rFonts w:ascii="inherit" w:hAnsi="inherit"/>
          <w:color w:val="444444"/>
          <w:sz w:val="27"/>
          <w:szCs w:val="27"/>
          <w:bdr w:val="none" w:sz="0" w:space="0" w:color="auto" w:frame="1"/>
          <w:lang w:val="fr-CA"/>
        </w:rPr>
        <w:t xml:space="preserve"> que le </w:t>
      </w:r>
      <w:proofErr w:type="spellStart"/>
      <w:r w:rsidRPr="000B3473">
        <w:rPr>
          <w:rFonts w:ascii="inherit" w:hAnsi="inherit"/>
          <w:color w:val="444444"/>
          <w:sz w:val="27"/>
          <w:szCs w:val="27"/>
          <w:bdr w:val="none" w:sz="0" w:space="0" w:color="auto" w:frame="1"/>
          <w:lang w:val="fr-CA"/>
        </w:rPr>
        <w:t>inspiraban</w:t>
      </w:r>
      <w:proofErr w:type="spellEnd"/>
      <w:r w:rsidRPr="000B3473">
        <w:rPr>
          <w:rFonts w:ascii="inherit" w:hAnsi="inherit"/>
          <w:color w:val="444444"/>
          <w:sz w:val="27"/>
          <w:szCs w:val="27"/>
          <w:bdr w:val="none" w:sz="0" w:space="0" w:color="auto" w:frame="1"/>
          <w:lang w:val="fr-CA"/>
        </w:rPr>
        <w:t xml:space="preserve"> sus aberrantes </w:t>
      </w:r>
      <w:proofErr w:type="spellStart"/>
      <w:r w:rsidRPr="000B3473">
        <w:rPr>
          <w:rFonts w:ascii="inherit" w:hAnsi="inherit"/>
          <w:color w:val="444444"/>
          <w:sz w:val="27"/>
          <w:szCs w:val="27"/>
          <w:bdr w:val="none" w:sz="0" w:space="0" w:color="auto" w:frame="1"/>
          <w:lang w:val="fr-CA"/>
        </w:rPr>
        <w:t>diatribas</w:t>
      </w:r>
      <w:proofErr w:type="spellEnd"/>
      <w:r w:rsidRPr="000B3473">
        <w:rPr>
          <w:rFonts w:ascii="inherit" w:hAnsi="inherit"/>
          <w:color w:val="444444"/>
          <w:sz w:val="27"/>
          <w:szCs w:val="27"/>
          <w:bdr w:val="none" w:sz="0" w:space="0" w:color="auto" w:frame="1"/>
          <w:lang w:val="fr-CA"/>
        </w:rPr>
        <w:t xml:space="preserve"> sobre el derecho de los pueblos a la libre </w:t>
      </w:r>
      <w:proofErr w:type="spellStart"/>
      <w:r w:rsidRPr="000B3473">
        <w:rPr>
          <w:rFonts w:ascii="inherit" w:hAnsi="inherit"/>
          <w:color w:val="444444"/>
          <w:sz w:val="27"/>
          <w:szCs w:val="27"/>
          <w:bdr w:val="none" w:sz="0" w:space="0" w:color="auto" w:frame="1"/>
          <w:lang w:val="fr-CA"/>
        </w:rPr>
        <w:t>determinación</w:t>
      </w:r>
      <w:proofErr w:type="spellEnd"/>
      <w:r w:rsidRPr="000B3473">
        <w:rPr>
          <w:rFonts w:ascii="inherit" w:hAnsi="inherit"/>
          <w:color w:val="444444"/>
          <w:sz w:val="27"/>
          <w:szCs w:val="27"/>
          <w:bdr w:val="none" w:sz="0" w:space="0" w:color="auto" w:frame="1"/>
          <w:lang w:val="fr-CA"/>
        </w:rPr>
        <w:t xml:space="preserve">, su </w:t>
      </w:r>
      <w:proofErr w:type="spellStart"/>
      <w:r w:rsidRPr="000B3473">
        <w:rPr>
          <w:rFonts w:ascii="inherit" w:hAnsi="inherit"/>
          <w:color w:val="444444"/>
          <w:sz w:val="27"/>
          <w:szCs w:val="27"/>
          <w:bdr w:val="none" w:sz="0" w:space="0" w:color="auto" w:frame="1"/>
          <w:lang w:val="fr-CA"/>
        </w:rPr>
        <w:t>política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concesiones</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campesinado</w:t>
      </w:r>
      <w:proofErr w:type="spellEnd"/>
      <w:r w:rsidRPr="000B3473">
        <w:rPr>
          <w:rFonts w:ascii="inherit" w:hAnsi="inherit"/>
          <w:color w:val="444444"/>
          <w:sz w:val="27"/>
          <w:szCs w:val="27"/>
          <w:bdr w:val="none" w:sz="0" w:space="0" w:color="auto" w:frame="1"/>
          <w:lang w:val="fr-CA"/>
        </w:rPr>
        <w:t xml:space="preserve"> y al resto. </w:t>
      </w:r>
      <w:proofErr w:type="spellStart"/>
      <w:r w:rsidRPr="000B3473">
        <w:rPr>
          <w:rFonts w:ascii="inherit" w:hAnsi="inherit"/>
          <w:color w:val="444444"/>
          <w:sz w:val="27"/>
          <w:szCs w:val="27"/>
          <w:bdr w:val="none" w:sz="0" w:space="0" w:color="auto" w:frame="1"/>
          <w:lang w:val="fr-CA"/>
        </w:rPr>
        <w:t>Tampoco</w:t>
      </w:r>
      <w:proofErr w:type="spellEnd"/>
      <w:r w:rsidRPr="000B3473">
        <w:rPr>
          <w:rFonts w:ascii="inherit" w:hAnsi="inherit"/>
          <w:color w:val="444444"/>
          <w:sz w:val="27"/>
          <w:szCs w:val="27"/>
          <w:bdr w:val="none" w:sz="0" w:space="0" w:color="auto" w:frame="1"/>
          <w:lang w:val="fr-CA"/>
        </w:rPr>
        <w:t xml:space="preserve"> le </w:t>
      </w:r>
      <w:proofErr w:type="spellStart"/>
      <w:r w:rsidRPr="000B3473">
        <w:rPr>
          <w:rFonts w:ascii="inherit" w:hAnsi="inherit"/>
          <w:color w:val="444444"/>
          <w:sz w:val="27"/>
          <w:szCs w:val="27"/>
          <w:bdr w:val="none" w:sz="0" w:space="0" w:color="auto" w:frame="1"/>
          <w:lang w:val="fr-CA"/>
        </w:rPr>
        <w:lastRenderedPageBreak/>
        <w:t>fue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dictada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relación</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fuerzas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existente</w:t>
      </w:r>
      <w:proofErr w:type="spellEnd"/>
      <w:r w:rsidRPr="000B3473">
        <w:rPr>
          <w:rFonts w:ascii="inherit" w:hAnsi="inherit"/>
          <w:color w:val="444444"/>
          <w:sz w:val="27"/>
          <w:szCs w:val="27"/>
          <w:bdr w:val="none" w:sz="0" w:space="0" w:color="auto" w:frame="1"/>
          <w:lang w:val="fr-CA"/>
        </w:rPr>
        <w:t xml:space="preserve"> entre la </w:t>
      </w:r>
      <w:proofErr w:type="spellStart"/>
      <w:r w:rsidRPr="000B3473">
        <w:rPr>
          <w:rFonts w:ascii="inherit" w:hAnsi="inherit"/>
          <w:color w:val="444444"/>
          <w:sz w:val="27"/>
          <w:szCs w:val="27"/>
          <w:bdr w:val="none" w:sz="0" w:space="0" w:color="auto" w:frame="1"/>
          <w:lang w:val="fr-CA"/>
        </w:rPr>
        <w:t>Rusia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revolucionaria</w:t>
      </w:r>
      <w:proofErr w:type="spellEnd"/>
      <w:r w:rsidRPr="000B3473">
        <w:rPr>
          <w:rFonts w:ascii="inherit" w:hAnsi="inherit"/>
          <w:color w:val="444444"/>
          <w:sz w:val="27"/>
          <w:szCs w:val="27"/>
          <w:bdr w:val="none" w:sz="0" w:space="0" w:color="auto" w:frame="1"/>
          <w:lang w:val="fr-CA"/>
        </w:rPr>
        <w:t xml:space="preserve"> y las </w:t>
      </w:r>
      <w:proofErr w:type="spellStart"/>
      <w:r w:rsidRPr="000B3473">
        <w:rPr>
          <w:rFonts w:ascii="inherit" w:hAnsi="inherit"/>
          <w:color w:val="444444"/>
          <w:sz w:val="27"/>
          <w:szCs w:val="27"/>
          <w:bdr w:val="none" w:sz="0" w:space="0" w:color="auto" w:frame="1"/>
          <w:lang w:val="fr-CA"/>
        </w:rPr>
        <w:t>potencias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imperialistas</w:t>
      </w:r>
      <w:proofErr w:type="spellEnd"/>
      <w:r w:rsidRPr="000B3473">
        <w:rPr>
          <w:rFonts w:ascii="inherit" w:hAnsi="inherit"/>
          <w:color w:val="444444"/>
          <w:sz w:val="27"/>
          <w:szCs w:val="27"/>
          <w:bdr w:val="none" w:sz="0" w:space="0" w:color="auto" w:frame="1"/>
          <w:lang w:val="fr-CA"/>
        </w:rPr>
        <w:t xml:space="preserve">, y en modo </w:t>
      </w:r>
      <w:proofErr w:type="spellStart"/>
      <w:r w:rsidRPr="000B3473">
        <w:rPr>
          <w:rFonts w:ascii="inherit" w:hAnsi="inherit"/>
          <w:color w:val="444444"/>
          <w:sz w:val="27"/>
          <w:szCs w:val="27"/>
          <w:bdr w:val="none" w:sz="0" w:space="0" w:color="auto" w:frame="1"/>
          <w:lang w:val="fr-CA"/>
        </w:rPr>
        <w:t>alguno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brotó</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concepción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análoga</w:t>
      </w:r>
      <w:proofErr w:type="spellEnd"/>
      <w:r w:rsidRPr="000B3473">
        <w:rPr>
          <w:rFonts w:ascii="inherit" w:hAnsi="inherit"/>
          <w:color w:val="444444"/>
          <w:sz w:val="27"/>
          <w:szCs w:val="27"/>
          <w:bdr w:val="none" w:sz="0" w:space="0" w:color="auto" w:frame="1"/>
          <w:lang w:val="fr-CA"/>
        </w:rPr>
        <w:t xml:space="preserve"> a la de los </w:t>
      </w:r>
      <w:proofErr w:type="spellStart"/>
      <w:r w:rsidRPr="000B3473">
        <w:rPr>
          <w:rFonts w:ascii="inherit" w:hAnsi="inherit"/>
          <w:color w:val="444444"/>
          <w:sz w:val="27"/>
          <w:szCs w:val="27"/>
          <w:bdr w:val="none" w:sz="0" w:space="0" w:color="auto" w:frame="1"/>
          <w:lang w:val="fr-CA"/>
        </w:rPr>
        <w:t>socialdemócratas</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estadística</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mano</w:t>
      </w:r>
      <w:proofErr w:type="spellEnd"/>
      <w:r w:rsidRPr="000B3473">
        <w:rPr>
          <w:rFonts w:ascii="inherit" w:hAnsi="inherit"/>
          <w:color w:val="444444"/>
          <w:sz w:val="27"/>
          <w:szCs w:val="27"/>
          <w:bdr w:val="none" w:sz="0" w:space="0" w:color="auto" w:frame="1"/>
          <w:lang w:val="fr-CA"/>
        </w:rPr>
        <w:t xml:space="preserve">, se </w:t>
      </w:r>
      <w:proofErr w:type="spellStart"/>
      <w:r w:rsidRPr="000B3473">
        <w:rPr>
          <w:rFonts w:ascii="inherit" w:hAnsi="inherit"/>
          <w:color w:val="444444"/>
          <w:sz w:val="27"/>
          <w:szCs w:val="27"/>
          <w:bdr w:val="none" w:sz="0" w:space="0" w:color="auto" w:frame="1"/>
          <w:lang w:val="fr-CA"/>
        </w:rPr>
        <w:t>complacían</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demostrar</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que el</w:t>
      </w:r>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Estado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atrasado</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economía</w:t>
      </w:r>
      <w:proofErr w:type="spellEnd"/>
      <w:r w:rsidRPr="000B3473">
        <w:rPr>
          <w:rFonts w:ascii="inherit" w:hAnsi="inherit"/>
          <w:color w:val="444444"/>
          <w:sz w:val="27"/>
          <w:szCs w:val="27"/>
          <w:bdr w:val="none" w:sz="0" w:space="0" w:color="auto" w:frame="1"/>
          <w:lang w:val="fr-CA"/>
        </w:rPr>
        <w:t xml:space="preserve"> rusa ni </w:t>
      </w:r>
      <w:proofErr w:type="spellStart"/>
      <w:r w:rsidRPr="000B3473">
        <w:rPr>
          <w:rFonts w:ascii="inherit" w:hAnsi="inherit"/>
          <w:color w:val="444444"/>
          <w:sz w:val="27"/>
          <w:szCs w:val="27"/>
          <w:bdr w:val="none" w:sz="0" w:space="0" w:color="auto" w:frame="1"/>
          <w:lang w:val="fr-CA"/>
        </w:rPr>
        <w:t>justificaba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revolución</w:t>
      </w:r>
      <w:proofErr w:type="spellEnd"/>
      <w:r w:rsidRPr="000B3473">
        <w:rPr>
          <w:rFonts w:ascii="inherit" w:hAnsi="inherit"/>
          <w:color w:val="444444"/>
          <w:sz w:val="27"/>
          <w:szCs w:val="27"/>
          <w:bdr w:val="none" w:sz="0" w:space="0" w:color="auto" w:frame="1"/>
          <w:lang w:val="fr-CA"/>
        </w:rPr>
        <w:t xml:space="preserve"> ni </w:t>
      </w:r>
      <w:proofErr w:type="spellStart"/>
      <w:r w:rsidRPr="000B3473">
        <w:rPr>
          <w:rFonts w:ascii="inherit" w:hAnsi="inherit"/>
          <w:color w:val="444444"/>
          <w:sz w:val="27"/>
          <w:szCs w:val="27"/>
          <w:bdr w:val="none" w:sz="0" w:space="0" w:color="auto" w:frame="1"/>
          <w:lang w:val="fr-CA"/>
        </w:rPr>
        <w:t>permitía</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socialismo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razón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profunda</w:t>
      </w:r>
      <w:proofErr w:type="spellEnd"/>
      <w:r w:rsidRPr="000B3473">
        <w:rPr>
          <w:rFonts w:ascii="inherit" w:hAnsi="inherit"/>
          <w:color w:val="444444"/>
          <w:sz w:val="27"/>
          <w:szCs w:val="27"/>
          <w:bdr w:val="none" w:sz="0" w:space="0" w:color="auto" w:frame="1"/>
          <w:lang w:val="fr-CA"/>
        </w:rPr>
        <w:t xml:space="preserve"> de su </w:t>
      </w:r>
      <w:proofErr w:type="spellStart"/>
      <w:r w:rsidRPr="000B3473">
        <w:rPr>
          <w:rFonts w:ascii="inherit" w:hAnsi="inherit"/>
          <w:color w:val="444444"/>
          <w:sz w:val="27"/>
          <w:szCs w:val="27"/>
          <w:bdr w:val="none" w:sz="0" w:space="0" w:color="auto" w:frame="1"/>
          <w:lang w:val="fr-CA"/>
        </w:rPr>
        <w:t>pesimismo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era</w:t>
      </w:r>
      <w:proofErr w:type="spellEnd"/>
      <w:r w:rsidRPr="000B3473">
        <w:rPr>
          <w:rFonts w:ascii="inherit" w:hAnsi="inherit"/>
          <w:color w:val="444444"/>
          <w:sz w:val="27"/>
          <w:szCs w:val="27"/>
          <w:bdr w:val="none" w:sz="0" w:space="0" w:color="auto" w:frame="1"/>
          <w:lang w:val="fr-CA"/>
        </w:rPr>
        <w:t xml:space="preserve"> sobre </w:t>
      </w:r>
      <w:proofErr w:type="spellStart"/>
      <w:r w:rsidRPr="000B3473">
        <w:rPr>
          <w:rFonts w:ascii="inherit" w:hAnsi="inherit"/>
          <w:color w:val="444444"/>
          <w:sz w:val="27"/>
          <w:szCs w:val="27"/>
          <w:bdr w:val="none" w:sz="0" w:space="0" w:color="auto" w:frame="1"/>
          <w:lang w:val="fr-CA"/>
        </w:rPr>
        <w:t>todo</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hecho</w:t>
      </w:r>
      <w:proofErr w:type="spellEnd"/>
      <w:r w:rsidRPr="000B3473">
        <w:rPr>
          <w:rFonts w:ascii="inherit" w:hAnsi="inherit"/>
          <w:color w:val="444444"/>
          <w:sz w:val="27"/>
          <w:szCs w:val="27"/>
          <w:bdr w:val="none" w:sz="0" w:space="0" w:color="auto" w:frame="1"/>
          <w:lang w:val="fr-CA"/>
        </w:rPr>
        <w:t xml:space="preserve"> de que "la </w:t>
      </w:r>
      <w:proofErr w:type="spellStart"/>
      <w:r w:rsidRPr="000B3473">
        <w:rPr>
          <w:rFonts w:ascii="inherit" w:hAnsi="inherit"/>
          <w:color w:val="444444"/>
          <w:sz w:val="27"/>
          <w:szCs w:val="27"/>
          <w:bdr w:val="none" w:sz="0" w:space="0" w:color="auto" w:frame="1"/>
          <w:lang w:val="fr-CA"/>
        </w:rPr>
        <w:t>socialdemocracia</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de este</w:t>
      </w:r>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Occidente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superiormente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desarrollado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está</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compuesta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abyectos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cobardes</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espectadores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pacíficos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dejarán</w:t>
      </w:r>
      <w:proofErr w:type="spellEnd"/>
      <w:r w:rsidRPr="000B3473">
        <w:rPr>
          <w:rFonts w:ascii="inherit" w:hAnsi="inherit"/>
          <w:color w:val="444444"/>
          <w:sz w:val="27"/>
          <w:szCs w:val="27"/>
          <w:bdr w:val="none" w:sz="0" w:space="0" w:color="auto" w:frame="1"/>
          <w:lang w:val="fr-CA"/>
        </w:rPr>
        <w:t xml:space="preserve"> que los </w:t>
      </w:r>
      <w:proofErr w:type="spellStart"/>
      <w:r w:rsidRPr="000B3473">
        <w:rPr>
          <w:rFonts w:ascii="inherit" w:hAnsi="inherit"/>
          <w:color w:val="444444"/>
          <w:sz w:val="27"/>
          <w:szCs w:val="27"/>
          <w:bdr w:val="none" w:sz="0" w:space="0" w:color="auto" w:frame="1"/>
          <w:lang w:val="fr-CA"/>
        </w:rPr>
        <w:t>rusos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pierdan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toda</w:t>
      </w:r>
      <w:proofErr w:type="spellEnd"/>
      <w:r w:rsidRPr="000B3473">
        <w:rPr>
          <w:rFonts w:ascii="inherit" w:hAnsi="inherit"/>
          <w:color w:val="444444"/>
          <w:sz w:val="27"/>
          <w:szCs w:val="27"/>
          <w:bdr w:val="none" w:sz="0" w:space="0" w:color="auto" w:frame="1"/>
          <w:lang w:val="fr-CA"/>
        </w:rPr>
        <w:t xml:space="preserve"> su </w:t>
      </w:r>
      <w:proofErr w:type="spellStart"/>
      <w:r w:rsidRPr="000B3473">
        <w:rPr>
          <w:rFonts w:ascii="inherit" w:hAnsi="inherit"/>
          <w:color w:val="444444"/>
          <w:sz w:val="27"/>
          <w:szCs w:val="27"/>
          <w:bdr w:val="none" w:sz="0" w:space="0" w:color="auto" w:frame="1"/>
          <w:lang w:val="fr-CA"/>
        </w:rPr>
        <w:t>sangre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También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mientras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criticaba</w:t>
      </w:r>
      <w:proofErr w:type="spellEnd"/>
      <w:r w:rsidRPr="000B3473">
        <w:rPr>
          <w:rFonts w:ascii="inherit" w:hAnsi="inherit"/>
          <w:color w:val="444444"/>
          <w:sz w:val="27"/>
          <w:szCs w:val="27"/>
          <w:bdr w:val="none" w:sz="0" w:space="0" w:color="auto" w:frame="1"/>
          <w:lang w:val="fr-CA"/>
        </w:rPr>
        <w:t xml:space="preserve"> a los bolcheviques en el cargo de las </w:t>
      </w:r>
      <w:proofErr w:type="spellStart"/>
      <w:r w:rsidRPr="000B3473">
        <w:rPr>
          <w:rFonts w:ascii="inherit" w:hAnsi="inherit"/>
          <w:color w:val="444444"/>
          <w:sz w:val="27"/>
          <w:szCs w:val="27"/>
          <w:bdr w:val="none" w:sz="0" w:space="0" w:color="auto" w:frame="1"/>
          <w:lang w:val="fr-CA"/>
        </w:rPr>
        <w:t>exigencias</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revolución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mundial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apoyó</w:t>
      </w:r>
      <w:proofErr w:type="spellEnd"/>
      <w:r w:rsidRPr="000B3473">
        <w:rPr>
          <w:rFonts w:ascii="inherit" w:hAnsi="inherit"/>
          <w:color w:val="444444"/>
          <w:sz w:val="27"/>
          <w:szCs w:val="27"/>
          <w:bdr w:val="none" w:sz="0" w:space="0" w:color="auto" w:frame="1"/>
          <w:lang w:val="fr-CA"/>
        </w:rPr>
        <w:t xml:space="preserve"> su causa; no </w:t>
      </w:r>
      <w:proofErr w:type="spellStart"/>
      <w:r w:rsidRPr="000B3473">
        <w:rPr>
          <w:rFonts w:ascii="inherit" w:hAnsi="inherit"/>
          <w:color w:val="444444"/>
          <w:sz w:val="27"/>
          <w:szCs w:val="27"/>
          <w:bdr w:val="none" w:sz="0" w:space="0" w:color="auto" w:frame="1"/>
          <w:lang w:val="fr-CA"/>
        </w:rPr>
        <w:t>dejó</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señalar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ejemplo</w:t>
      </w:r>
      <w:proofErr w:type="spellEnd"/>
      <w:r w:rsidRPr="000B3473">
        <w:rPr>
          <w:rFonts w:ascii="inherit" w:hAnsi="inherit"/>
          <w:color w:val="444444"/>
          <w:sz w:val="27"/>
          <w:szCs w:val="27"/>
          <w:bdr w:val="none" w:sz="0" w:space="0" w:color="auto" w:frame="1"/>
          <w:lang w:val="fr-CA"/>
        </w:rPr>
        <w:t xml:space="preserve">, que si los bolcheviques </w:t>
      </w:r>
      <w:proofErr w:type="spellStart"/>
      <w:r w:rsidRPr="000B3473">
        <w:rPr>
          <w:rFonts w:ascii="inherit" w:hAnsi="inherit"/>
          <w:color w:val="444444"/>
          <w:sz w:val="27"/>
          <w:szCs w:val="27"/>
          <w:bdr w:val="none" w:sz="0" w:space="0" w:color="auto" w:frame="1"/>
          <w:lang w:val="fr-CA"/>
        </w:rPr>
        <w:t>sufrieron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serios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reveses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económicos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fue</w:t>
      </w:r>
      <w:proofErr w:type="spellEnd"/>
      <w:r w:rsidRPr="000B3473">
        <w:rPr>
          <w:rFonts w:ascii="inherit" w:hAnsi="inherit"/>
          <w:color w:val="444444"/>
          <w:sz w:val="27"/>
          <w:szCs w:val="27"/>
          <w:bdr w:val="none" w:sz="0" w:space="0" w:color="auto" w:frame="1"/>
          <w:lang w:val="fr-CA"/>
        </w:rPr>
        <w:t xml:space="preserve"> porque el </w:t>
      </w:r>
      <w:proofErr w:type="spellStart"/>
      <w:r w:rsidRPr="000B3473">
        <w:rPr>
          <w:rFonts w:ascii="inherit" w:hAnsi="inherit"/>
          <w:color w:val="444444"/>
          <w:sz w:val="27"/>
          <w:szCs w:val="27"/>
          <w:bdr w:val="none" w:sz="0" w:space="0" w:color="auto" w:frame="1"/>
          <w:lang w:val="fr-CA"/>
        </w:rPr>
        <w:t>proletariado</w:t>
      </w:r>
      <w:proofErr w:type="spellEnd"/>
      <w:r w:rsidRPr="000B3473">
        <w:rPr>
          <w:rFonts w:ascii="inherit" w:hAnsi="inherit"/>
          <w:color w:val="444444"/>
          <w:sz w:val="27"/>
          <w:szCs w:val="27"/>
          <w:bdr w:val="none" w:sz="0" w:space="0" w:color="auto" w:frame="1"/>
          <w:lang w:val="fr-CA"/>
        </w:rPr>
        <w:t xml:space="preserve"> de Europa occidental no </w:t>
      </w:r>
      <w:proofErr w:type="spellStart"/>
      <w:r w:rsidRPr="000B3473">
        <w:rPr>
          <w:rFonts w:ascii="inherit" w:hAnsi="inherit"/>
          <w:color w:val="444444"/>
          <w:sz w:val="27"/>
          <w:szCs w:val="27"/>
          <w:bdr w:val="none" w:sz="0" w:space="0" w:color="auto" w:frame="1"/>
          <w:lang w:val="fr-CA"/>
        </w:rPr>
        <w:t>hizo</w:t>
      </w:r>
      <w:proofErr w:type="spellEnd"/>
      <w:r w:rsidRPr="000B3473">
        <w:rPr>
          <w:rFonts w:ascii="inherit" w:hAnsi="inherit"/>
          <w:color w:val="444444"/>
          <w:sz w:val="27"/>
          <w:szCs w:val="27"/>
          <w:bdr w:val="none" w:sz="0" w:space="0" w:color="auto" w:frame="1"/>
          <w:lang w:val="fr-CA"/>
        </w:rPr>
        <w:t xml:space="preserve"> nada para </w:t>
      </w:r>
      <w:proofErr w:type="spellStart"/>
      <w:r w:rsidRPr="000B3473">
        <w:rPr>
          <w:rFonts w:ascii="inherit" w:hAnsi="inherit"/>
          <w:color w:val="444444"/>
          <w:sz w:val="27"/>
          <w:szCs w:val="27"/>
          <w:bdr w:val="none" w:sz="0" w:space="0" w:color="auto" w:frame="1"/>
          <w:lang w:val="fr-CA"/>
        </w:rPr>
        <w:t>ayudarlos</w:t>
      </w:r>
      <w:proofErr w:type="spellEnd"/>
      <w:r w:rsidRPr="000B3473">
        <w:rPr>
          <w:rFonts w:ascii="inherit" w:hAnsi="inherit"/>
          <w:color w:val="444444"/>
          <w:sz w:val="27"/>
          <w:szCs w:val="27"/>
          <w:bdr w:val="none" w:sz="0" w:space="0" w:color="auto" w:frame="1"/>
          <w:lang w:val="fr-CA"/>
        </w:rPr>
        <w:t>. " ¡Ah si! los bolcheviques! </w:t>
      </w:r>
      <w:proofErr w:type="spellStart"/>
      <w:r w:rsidRPr="000B3473">
        <w:rPr>
          <w:rFonts w:ascii="inherit" w:hAnsi="inherit"/>
          <w:color w:val="444444"/>
          <w:sz w:val="27"/>
          <w:szCs w:val="27"/>
          <w:bdr w:val="none" w:sz="0" w:space="0" w:color="auto" w:frame="1"/>
          <w:lang w:val="fr-CA"/>
        </w:rPr>
        <w:t>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lloró</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supuesto</w:t>
      </w:r>
      <w:proofErr w:type="spellEnd"/>
      <w:r w:rsidRPr="000B3473">
        <w:rPr>
          <w:rFonts w:ascii="inherit" w:hAnsi="inherit"/>
          <w:color w:val="444444"/>
          <w:sz w:val="27"/>
          <w:szCs w:val="27"/>
          <w:bdr w:val="none" w:sz="0" w:space="0" w:color="auto" w:frame="1"/>
          <w:lang w:val="fr-CA"/>
        </w:rPr>
        <w:t xml:space="preserve"> que no me </w:t>
      </w:r>
      <w:proofErr w:type="spellStart"/>
      <w:r w:rsidRPr="000B3473">
        <w:rPr>
          <w:rFonts w:ascii="inherit" w:hAnsi="inherit"/>
          <w:color w:val="444444"/>
          <w:sz w:val="27"/>
          <w:szCs w:val="27"/>
          <w:bdr w:val="none" w:sz="0" w:space="0" w:color="auto" w:frame="1"/>
          <w:lang w:val="fr-CA"/>
        </w:rPr>
        <w:t>deleitan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mucho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ahora</w:t>
      </w:r>
      <w:proofErr w:type="spellEnd"/>
      <w:r w:rsidRPr="000B3473">
        <w:rPr>
          <w:rFonts w:ascii="inherit" w:hAnsi="inherit"/>
          <w:color w:val="444444"/>
          <w:sz w:val="27"/>
          <w:szCs w:val="27"/>
          <w:bdr w:val="none" w:sz="0" w:space="0" w:color="auto" w:frame="1"/>
          <w:lang w:val="fr-CA"/>
        </w:rPr>
        <w:t xml:space="preserve"> con su </w:t>
      </w:r>
      <w:proofErr w:type="spellStart"/>
      <w:r w:rsidRPr="000B3473">
        <w:rPr>
          <w:rFonts w:ascii="inherit" w:hAnsi="inherit"/>
          <w:color w:val="444444"/>
          <w:sz w:val="27"/>
          <w:szCs w:val="27"/>
          <w:bdr w:val="none" w:sz="0" w:space="0" w:color="auto" w:frame="1"/>
          <w:lang w:val="fr-CA"/>
        </w:rPr>
        <w:t>fanatismo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paz</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alusión</w:t>
      </w:r>
      <w:proofErr w:type="spellEnd"/>
      <w:r w:rsidRPr="000B3473">
        <w:rPr>
          <w:rFonts w:ascii="inherit" w:hAnsi="inherit"/>
          <w:color w:val="444444"/>
          <w:sz w:val="27"/>
          <w:szCs w:val="27"/>
          <w:bdr w:val="none" w:sz="0" w:space="0" w:color="auto" w:frame="1"/>
          <w:lang w:val="fr-CA"/>
        </w:rPr>
        <w:t xml:space="preserve"> a </w:t>
      </w:r>
      <w:proofErr w:type="gramStart"/>
      <w:r w:rsidRPr="000B3473">
        <w:rPr>
          <w:rFonts w:ascii="inherit" w:hAnsi="inherit"/>
          <w:color w:val="444444"/>
          <w:sz w:val="27"/>
          <w:szCs w:val="27"/>
          <w:bdr w:val="none" w:sz="0" w:space="0" w:color="auto" w:frame="1"/>
          <w:lang w:val="fr-CA"/>
        </w:rPr>
        <w:t>Brest-Litovsk.</w:t>
      </w:r>
      <w:r w:rsidRPr="000B3473">
        <w:rPr>
          <w:rStyle w:val="Accentuation"/>
          <w:rFonts w:ascii="inherit" w:hAnsi="inherit"/>
          <w:color w:val="444444"/>
          <w:sz w:val="27"/>
          <w:szCs w:val="27"/>
          <w:bdr w:val="none" w:sz="0" w:space="0" w:color="auto" w:frame="1"/>
          <w:lang w:val="fr-CA"/>
        </w:rPr>
        <w:t>PM</w:t>
      </w:r>
      <w:r w:rsidRPr="000B3473">
        <w:rPr>
          <w:rFonts w:ascii="inherit" w:hAnsi="inherit"/>
          <w:color w:val="444444"/>
          <w:sz w:val="27"/>
          <w:szCs w:val="27"/>
          <w:bdr w:val="none" w:sz="0" w:space="0" w:color="auto" w:frame="1"/>
          <w:lang w:val="fr-CA"/>
        </w:rPr>
        <w:t> ]</w:t>
      </w:r>
      <w:proofErr w:type="gram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Pero</w:t>
      </w:r>
      <w:proofErr w:type="spellEnd"/>
      <w:r w:rsidRPr="000B3473">
        <w:rPr>
          <w:rFonts w:ascii="inherit" w:hAnsi="inherit"/>
          <w:color w:val="444444"/>
          <w:sz w:val="27"/>
          <w:szCs w:val="27"/>
          <w:bdr w:val="none" w:sz="0" w:space="0" w:color="auto" w:frame="1"/>
          <w:lang w:val="fr-CA"/>
        </w:rPr>
        <w:t xml:space="preserve"> al final, no es su culpa. </w:t>
      </w:r>
      <w:proofErr w:type="spellStart"/>
      <w:r w:rsidRPr="000B3473">
        <w:rPr>
          <w:rFonts w:ascii="inherit" w:hAnsi="inherit"/>
          <w:color w:val="444444"/>
          <w:sz w:val="27"/>
          <w:szCs w:val="27"/>
          <w:bdr w:val="none" w:sz="0" w:space="0" w:color="auto" w:frame="1"/>
          <w:lang w:val="fr-CA"/>
        </w:rPr>
        <w:t>Están</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situación</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coacción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sólo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tienen</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posibilidad</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elegir</w:t>
      </w:r>
      <w:proofErr w:type="spellEnd"/>
      <w:r w:rsidRPr="000B3473">
        <w:rPr>
          <w:rFonts w:ascii="inherit" w:hAnsi="inherit"/>
          <w:color w:val="444444"/>
          <w:sz w:val="27"/>
          <w:szCs w:val="27"/>
          <w:bdr w:val="none" w:sz="0" w:space="0" w:color="auto" w:frame="1"/>
          <w:lang w:val="fr-CA"/>
        </w:rPr>
        <w:t xml:space="preserve"> entre dos </w:t>
      </w:r>
      <w:proofErr w:type="spellStart"/>
      <w:r w:rsidRPr="000B3473">
        <w:rPr>
          <w:rFonts w:ascii="inherit" w:hAnsi="inherit"/>
          <w:color w:val="444444"/>
          <w:sz w:val="27"/>
          <w:szCs w:val="27"/>
          <w:bdr w:val="none" w:sz="0" w:space="0" w:color="auto" w:frame="1"/>
          <w:lang w:val="fr-CA"/>
        </w:rPr>
        <w:t>extremos</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eligen</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menor</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Otros</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son los responsables</w:t>
      </w:r>
      <w:proofErr w:type="gramEnd"/>
      <w:r w:rsidRPr="000B3473">
        <w:rPr>
          <w:rFonts w:ascii="inherit" w:hAnsi="inherit"/>
          <w:color w:val="444444"/>
          <w:sz w:val="27"/>
          <w:szCs w:val="27"/>
          <w:bdr w:val="none" w:sz="0" w:space="0" w:color="auto" w:frame="1"/>
          <w:lang w:val="fr-CA"/>
        </w:rPr>
        <w:t xml:space="preserve"> de que el </w:t>
      </w:r>
      <w:proofErr w:type="spellStart"/>
      <w:r w:rsidRPr="000B3473">
        <w:rPr>
          <w:rFonts w:ascii="inherit" w:hAnsi="inherit"/>
          <w:color w:val="444444"/>
          <w:sz w:val="27"/>
          <w:szCs w:val="27"/>
          <w:bdr w:val="none" w:sz="0" w:space="0" w:color="auto" w:frame="1"/>
          <w:lang w:val="fr-CA"/>
        </w:rPr>
        <w:t>diablo</w:t>
      </w:r>
      <w:proofErr w:type="spellEnd"/>
      <w:r w:rsidRPr="000B3473">
        <w:rPr>
          <w:rFonts w:ascii="inherit" w:hAnsi="inherit"/>
          <w:color w:val="444444"/>
          <w:sz w:val="27"/>
          <w:szCs w:val="27"/>
          <w:bdr w:val="none" w:sz="0" w:space="0" w:color="auto" w:frame="1"/>
          <w:lang w:val="fr-CA"/>
        </w:rPr>
        <w:t xml:space="preserve"> se </w:t>
      </w:r>
      <w:proofErr w:type="spellStart"/>
      <w:r w:rsidRPr="000B3473">
        <w:rPr>
          <w:rFonts w:ascii="inherit" w:hAnsi="inherit"/>
          <w:color w:val="444444"/>
          <w:sz w:val="27"/>
          <w:szCs w:val="27"/>
          <w:bdr w:val="none" w:sz="0" w:space="0" w:color="auto" w:frame="1"/>
          <w:lang w:val="fr-CA"/>
        </w:rPr>
        <w:t>beneficie</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revolución</w:t>
      </w:r>
      <w:proofErr w:type="spellEnd"/>
      <w:r w:rsidRPr="000B3473">
        <w:rPr>
          <w:rFonts w:ascii="inherit" w:hAnsi="inherit"/>
          <w:color w:val="444444"/>
          <w:sz w:val="27"/>
          <w:szCs w:val="27"/>
          <w:bdr w:val="none" w:sz="0" w:space="0" w:color="auto" w:frame="1"/>
          <w:lang w:val="fr-CA"/>
        </w:rPr>
        <w:t xml:space="preserve"> rusa” [22].</w:t>
      </w:r>
    </w:p>
    <w:p w14:paraId="1A8FF1CC" w14:textId="77777777" w:rsidR="00F46773" w:rsidRPr="000B3473" w:rsidRDefault="00F46773"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1F3BEAB7"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proofErr w:type="spellStart"/>
      <w:r w:rsidRPr="000B3473">
        <w:rPr>
          <w:rFonts w:ascii="inherit" w:hAnsi="inherit"/>
          <w:color w:val="444444"/>
          <w:sz w:val="27"/>
          <w:szCs w:val="27"/>
          <w:bdr w:val="none" w:sz="0" w:space="0" w:color="auto" w:frame="1"/>
          <w:lang w:val="fr-CA"/>
        </w:rPr>
        <w:t>Argumento</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luego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retomaría</w:t>
      </w:r>
      <w:proofErr w:type="spellEnd"/>
      <w:r w:rsidRPr="000B3473">
        <w:rPr>
          <w:rFonts w:ascii="inherit" w:hAnsi="inherit"/>
          <w:color w:val="444444"/>
          <w:sz w:val="27"/>
          <w:szCs w:val="27"/>
          <w:bdr w:val="none" w:sz="0" w:space="0" w:color="auto" w:frame="1"/>
          <w:lang w:val="fr-CA"/>
        </w:rPr>
        <w:t xml:space="preserve"> en los </w:t>
      </w:r>
      <w:proofErr w:type="spellStart"/>
      <w:r w:rsidRPr="000B3473">
        <w:rPr>
          <w:rFonts w:ascii="inherit" w:hAnsi="inherit"/>
          <w:color w:val="444444"/>
          <w:sz w:val="27"/>
          <w:szCs w:val="27"/>
          <w:bdr w:val="none" w:sz="0" w:space="0" w:color="auto" w:frame="1"/>
          <w:lang w:val="fr-CA"/>
        </w:rPr>
        <w:t>siguientes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términos</w:t>
      </w:r>
      <w:proofErr w:type="spellEnd"/>
      <w:r w:rsidRPr="000B3473">
        <w:rPr>
          <w:rFonts w:ascii="inherit" w:hAnsi="inherit"/>
          <w:color w:val="444444"/>
          <w:sz w:val="27"/>
          <w:szCs w:val="27"/>
          <w:bdr w:val="none" w:sz="0" w:space="0" w:color="auto" w:frame="1"/>
          <w:lang w:val="fr-CA"/>
        </w:rPr>
        <w:t xml:space="preserve">: “Los </w:t>
      </w:r>
      <w:proofErr w:type="spellStart"/>
      <w:r w:rsidRPr="000B3473">
        <w:rPr>
          <w:rFonts w:ascii="inherit" w:hAnsi="inherit"/>
          <w:color w:val="444444"/>
          <w:sz w:val="27"/>
          <w:szCs w:val="27"/>
          <w:bdr w:val="none" w:sz="0" w:space="0" w:color="auto" w:frame="1"/>
          <w:lang w:val="fr-CA"/>
        </w:rPr>
        <w:t>socialistas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gubernamentales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alemanes</w:t>
      </w:r>
      <w:proofErr w:type="spellEnd"/>
      <w:r w:rsidRPr="000B3473">
        <w:rPr>
          <w:rFonts w:ascii="inherit" w:hAnsi="inherit"/>
          <w:color w:val="444444"/>
          <w:sz w:val="27"/>
          <w:szCs w:val="27"/>
          <w:bdr w:val="none" w:sz="0" w:space="0" w:color="auto" w:frame="1"/>
          <w:lang w:val="fr-CA"/>
        </w:rPr>
        <w:t xml:space="preserve"> bien </w:t>
      </w:r>
      <w:proofErr w:type="spellStart"/>
      <w:r w:rsidRPr="000B3473">
        <w:rPr>
          <w:rFonts w:ascii="inherit" w:hAnsi="inherit"/>
          <w:color w:val="444444"/>
          <w:sz w:val="27"/>
          <w:szCs w:val="27"/>
          <w:bdr w:val="none" w:sz="0" w:space="0" w:color="auto" w:frame="1"/>
          <w:lang w:val="fr-CA"/>
        </w:rPr>
        <w:t>pueden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gritar</w:t>
      </w:r>
      <w:proofErr w:type="spellEnd"/>
      <w:r w:rsidRPr="000B3473">
        <w:rPr>
          <w:rFonts w:ascii="inherit" w:hAnsi="inherit"/>
          <w:color w:val="444444"/>
          <w:sz w:val="27"/>
          <w:szCs w:val="27"/>
          <w:bdr w:val="none" w:sz="0" w:space="0" w:color="auto" w:frame="1"/>
          <w:lang w:val="fr-CA"/>
        </w:rPr>
        <w:t xml:space="preserve"> alto y </w:t>
      </w:r>
      <w:proofErr w:type="spellStart"/>
      <w:r w:rsidRPr="000B3473">
        <w:rPr>
          <w:rFonts w:ascii="inherit" w:hAnsi="inherit"/>
          <w:color w:val="444444"/>
          <w:sz w:val="27"/>
          <w:szCs w:val="27"/>
          <w:bdr w:val="none" w:sz="0" w:space="0" w:color="auto" w:frame="1"/>
          <w:lang w:val="fr-CA"/>
        </w:rPr>
        <w:t>claro</w:t>
      </w:r>
      <w:proofErr w:type="spellEnd"/>
      <w:r w:rsidRPr="000B3473">
        <w:rPr>
          <w:rFonts w:ascii="inherit" w:hAnsi="inherit"/>
          <w:color w:val="444444"/>
          <w:sz w:val="27"/>
          <w:szCs w:val="27"/>
          <w:bdr w:val="none" w:sz="0" w:space="0" w:color="auto" w:frame="1"/>
          <w:lang w:val="fr-CA"/>
        </w:rPr>
        <w:t xml:space="preserve"> que la </w:t>
      </w:r>
      <w:proofErr w:type="spellStart"/>
      <w:r w:rsidRPr="000B3473">
        <w:rPr>
          <w:rFonts w:ascii="inherit" w:hAnsi="inherit"/>
          <w:color w:val="444444"/>
          <w:sz w:val="27"/>
          <w:szCs w:val="27"/>
          <w:bdr w:val="none" w:sz="0" w:space="0" w:color="auto" w:frame="1"/>
          <w:lang w:val="fr-CA"/>
        </w:rPr>
        <w:t>dominación</w:t>
      </w:r>
      <w:proofErr w:type="spellEnd"/>
      <w:r w:rsidRPr="000B3473">
        <w:rPr>
          <w:rFonts w:ascii="inherit" w:hAnsi="inherit"/>
          <w:color w:val="444444"/>
          <w:sz w:val="27"/>
          <w:szCs w:val="27"/>
          <w:bdr w:val="none" w:sz="0" w:space="0" w:color="auto" w:frame="1"/>
          <w:lang w:val="fr-CA"/>
        </w:rPr>
        <w:t xml:space="preserve"> de los bolcheviques en </w:t>
      </w:r>
      <w:proofErr w:type="spellStart"/>
      <w:r w:rsidRPr="000B3473">
        <w:rPr>
          <w:rFonts w:ascii="inherit" w:hAnsi="inherit"/>
          <w:color w:val="444444"/>
          <w:sz w:val="27"/>
          <w:szCs w:val="27"/>
          <w:bdr w:val="none" w:sz="0" w:space="0" w:color="auto" w:frame="1"/>
          <w:lang w:val="fr-CA"/>
        </w:rPr>
        <w:t>Rusia</w:t>
      </w:r>
      <w:proofErr w:type="spellEnd"/>
      <w:r w:rsidRPr="000B3473">
        <w:rPr>
          <w:rFonts w:ascii="inherit" w:hAnsi="inherit"/>
          <w:color w:val="444444"/>
          <w:sz w:val="27"/>
          <w:szCs w:val="27"/>
          <w:bdr w:val="none" w:sz="0" w:space="0" w:color="auto" w:frame="1"/>
          <w:lang w:val="fr-CA"/>
        </w:rPr>
        <w:t xml:space="preserve"> es </w:t>
      </w:r>
      <w:proofErr w:type="spellStart"/>
      <w:r w:rsidRPr="000B3473">
        <w:rPr>
          <w:rFonts w:ascii="inherit" w:hAnsi="inherit"/>
          <w:color w:val="444444"/>
          <w:sz w:val="27"/>
          <w:szCs w:val="27"/>
          <w:bdr w:val="none" w:sz="0" w:space="0" w:color="auto" w:frame="1"/>
          <w:lang w:val="fr-CA"/>
        </w:rPr>
        <w:t>sólo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caricatura de la </w:t>
      </w:r>
      <w:proofErr w:type="spellStart"/>
      <w:r w:rsidRPr="000B3473">
        <w:rPr>
          <w:rFonts w:ascii="inherit" w:hAnsi="inherit"/>
          <w:color w:val="444444"/>
          <w:sz w:val="27"/>
          <w:szCs w:val="27"/>
          <w:bdr w:val="none" w:sz="0" w:space="0" w:color="auto" w:frame="1"/>
          <w:lang w:val="fr-CA"/>
        </w:rPr>
        <w:t>dictadura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proletariado</w:t>
      </w:r>
      <w:proofErr w:type="spellEnd"/>
      <w:r w:rsidRPr="000B3473">
        <w:rPr>
          <w:rFonts w:ascii="inherit" w:hAnsi="inherit"/>
          <w:color w:val="444444"/>
          <w:sz w:val="27"/>
          <w:szCs w:val="27"/>
          <w:bdr w:val="none" w:sz="0" w:space="0" w:color="auto" w:frame="1"/>
          <w:lang w:val="fr-CA"/>
        </w:rPr>
        <w:t xml:space="preserve">. Si tal </w:t>
      </w:r>
      <w:proofErr w:type="spellStart"/>
      <w:r w:rsidRPr="000B3473">
        <w:rPr>
          <w:rFonts w:ascii="inherit" w:hAnsi="inherit"/>
          <w:color w:val="444444"/>
          <w:sz w:val="27"/>
          <w:szCs w:val="27"/>
          <w:bdr w:val="none" w:sz="0" w:space="0" w:color="auto" w:frame="1"/>
          <w:lang w:val="fr-CA"/>
        </w:rPr>
        <w:t>fue</w:t>
      </w:r>
      <w:proofErr w:type="spellEnd"/>
      <w:r w:rsidRPr="000B3473">
        <w:rPr>
          <w:rFonts w:ascii="inherit" w:hAnsi="inherit"/>
          <w:color w:val="444444"/>
          <w:sz w:val="27"/>
          <w:szCs w:val="27"/>
          <w:bdr w:val="none" w:sz="0" w:space="0" w:color="auto" w:frame="1"/>
          <w:lang w:val="fr-CA"/>
        </w:rPr>
        <w:t xml:space="preserve"> o es el </w:t>
      </w:r>
      <w:proofErr w:type="spellStart"/>
      <w:r w:rsidRPr="000B3473">
        <w:rPr>
          <w:rFonts w:ascii="inherit" w:hAnsi="inherit"/>
          <w:color w:val="444444"/>
          <w:sz w:val="27"/>
          <w:szCs w:val="27"/>
          <w:bdr w:val="none" w:sz="0" w:space="0" w:color="auto" w:frame="1"/>
          <w:lang w:val="fr-CA"/>
        </w:rPr>
        <w:t>caso</w:t>
      </w:r>
      <w:proofErr w:type="spellEnd"/>
      <w:r w:rsidRPr="000B3473">
        <w:rPr>
          <w:rFonts w:ascii="inherit" w:hAnsi="inherit"/>
          <w:color w:val="444444"/>
          <w:sz w:val="27"/>
          <w:szCs w:val="27"/>
          <w:bdr w:val="none" w:sz="0" w:space="0" w:color="auto" w:frame="1"/>
          <w:lang w:val="fr-CA"/>
        </w:rPr>
        <w:t xml:space="preserve">, es solo porque </w:t>
      </w:r>
      <w:proofErr w:type="spellStart"/>
      <w:r w:rsidRPr="000B3473">
        <w:rPr>
          <w:rFonts w:ascii="inherit" w:hAnsi="inherit"/>
          <w:color w:val="444444"/>
          <w:sz w:val="27"/>
          <w:szCs w:val="27"/>
          <w:bdr w:val="none" w:sz="0" w:space="0" w:color="auto" w:frame="1"/>
          <w:lang w:val="fr-CA"/>
        </w:rPr>
        <w:t>fue</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producto</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actitud</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proletariado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alemán</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sí</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caricatura de la lucha de clases </w:t>
      </w:r>
      <w:proofErr w:type="spellStart"/>
      <w:r w:rsidRPr="000B3473">
        <w:rPr>
          <w:rFonts w:ascii="inherit" w:hAnsi="inherit"/>
          <w:color w:val="444444"/>
          <w:sz w:val="27"/>
          <w:szCs w:val="27"/>
          <w:bdr w:val="none" w:sz="0" w:space="0" w:color="auto" w:frame="1"/>
          <w:lang w:val="fr-CA"/>
        </w:rPr>
        <w:t>socialista</w:t>
      </w:r>
      <w:proofErr w:type="spellEnd"/>
      <w:r w:rsidRPr="000B3473">
        <w:rPr>
          <w:rFonts w:ascii="inherit" w:hAnsi="inherit"/>
          <w:color w:val="444444"/>
          <w:sz w:val="27"/>
          <w:szCs w:val="27"/>
          <w:bdr w:val="none" w:sz="0" w:space="0" w:color="auto" w:frame="1"/>
          <w:lang w:val="fr-CA"/>
        </w:rPr>
        <w:t>” [23].</w:t>
      </w:r>
    </w:p>
    <w:p w14:paraId="58A82C85" w14:textId="77777777" w:rsidR="00F46773" w:rsidRPr="000B3473" w:rsidRDefault="00F46773"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46C0D371"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r w:rsidRPr="000B3473">
        <w:rPr>
          <w:rFonts w:ascii="inherit" w:hAnsi="inherit"/>
          <w:color w:val="444444"/>
          <w:sz w:val="27"/>
          <w:szCs w:val="27"/>
          <w:bdr w:val="none" w:sz="0" w:space="0" w:color="auto" w:frame="1"/>
          <w:lang w:val="fr-CA"/>
        </w:rPr>
        <w:t xml:space="preserve">Rosa Luxemburg </w:t>
      </w:r>
      <w:proofErr w:type="spellStart"/>
      <w:r w:rsidRPr="000B3473">
        <w:rPr>
          <w:rFonts w:ascii="inherit" w:hAnsi="inherit"/>
          <w:color w:val="444444"/>
          <w:sz w:val="27"/>
          <w:szCs w:val="27"/>
          <w:bdr w:val="none" w:sz="0" w:space="0" w:color="auto" w:frame="1"/>
          <w:lang w:val="fr-CA"/>
        </w:rPr>
        <w:t>murió</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demasiado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pronto</w:t>
      </w:r>
      <w:proofErr w:type="spellEnd"/>
      <w:r w:rsidRPr="000B3473">
        <w:rPr>
          <w:rFonts w:ascii="inherit" w:hAnsi="inherit"/>
          <w:color w:val="444444"/>
          <w:sz w:val="27"/>
          <w:szCs w:val="27"/>
          <w:bdr w:val="none" w:sz="0" w:space="0" w:color="auto" w:frame="1"/>
          <w:lang w:val="fr-CA"/>
        </w:rPr>
        <w:t xml:space="preserve"> para ver que la </w:t>
      </w:r>
      <w:proofErr w:type="spellStart"/>
      <w:r w:rsidRPr="000B3473">
        <w:rPr>
          <w:rFonts w:ascii="inherit" w:hAnsi="inherit"/>
          <w:color w:val="444444"/>
          <w:sz w:val="27"/>
          <w:szCs w:val="27"/>
          <w:bdr w:val="none" w:sz="0" w:space="0" w:color="auto" w:frame="1"/>
          <w:lang w:val="fr-CA"/>
        </w:rPr>
        <w:t>política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perfectamente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capaz</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retener</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poder</w:t>
      </w:r>
      <w:proofErr w:type="spellEnd"/>
      <w:r w:rsidRPr="000B3473">
        <w:rPr>
          <w:rFonts w:ascii="inherit" w:hAnsi="inherit"/>
          <w:color w:val="444444"/>
          <w:sz w:val="27"/>
          <w:szCs w:val="27"/>
          <w:bdr w:val="none" w:sz="0" w:space="0" w:color="auto" w:frame="1"/>
          <w:lang w:val="fr-CA"/>
        </w:rPr>
        <w:t xml:space="preserve"> para los </w:t>
      </w:r>
      <w:r w:rsidRPr="000B3473">
        <w:rPr>
          <w:rStyle w:val="lev"/>
          <w:rFonts w:ascii="inherit" w:hAnsi="inherit"/>
          <w:color w:val="444444"/>
          <w:sz w:val="27"/>
          <w:szCs w:val="27"/>
          <w:bdr w:val="none" w:sz="0" w:space="0" w:color="auto" w:frame="1"/>
          <w:lang w:val="fr-CA"/>
        </w:rPr>
        <w:t xml:space="preserve">bolcheviques, sobre </w:t>
      </w:r>
      <w:proofErr w:type="spellStart"/>
      <w:r w:rsidRPr="000B3473">
        <w:rPr>
          <w:rStyle w:val="lev"/>
          <w:rFonts w:ascii="inherit" w:hAnsi="inherit"/>
          <w:color w:val="444444"/>
          <w:sz w:val="27"/>
          <w:szCs w:val="27"/>
          <w:bdr w:val="none" w:sz="0" w:space="0" w:color="auto" w:frame="1"/>
          <w:lang w:val="fr-CA"/>
        </w:rPr>
        <w:t>una</w:t>
      </w:r>
      <w:proofErr w:type="spellEnd"/>
      <w:r w:rsidRPr="000B3473">
        <w:rPr>
          <w:rStyle w:val="lev"/>
          <w:rFonts w:ascii="inherit" w:hAnsi="inherit"/>
          <w:color w:val="444444"/>
          <w:sz w:val="27"/>
          <w:szCs w:val="27"/>
          <w:bdr w:val="none" w:sz="0" w:space="0" w:color="auto" w:frame="1"/>
          <w:lang w:val="fr-CA"/>
        </w:rPr>
        <w:t xml:space="preserve"> base </w:t>
      </w:r>
      <w:proofErr w:type="spellStart"/>
      <w:r w:rsidRPr="000B3473">
        <w:rPr>
          <w:rStyle w:val="lev"/>
          <w:rFonts w:ascii="inherit" w:hAnsi="inherit"/>
          <w:color w:val="444444"/>
          <w:sz w:val="27"/>
          <w:szCs w:val="27"/>
          <w:bdr w:val="none" w:sz="0" w:space="0" w:color="auto" w:frame="1"/>
          <w:lang w:val="fr-CA"/>
        </w:rPr>
        <w:t>capitalista</w:t>
      </w:r>
      <w:proofErr w:type="spellEnd"/>
      <w:r w:rsidRPr="000B3473">
        <w:rPr>
          <w:rStyle w:val="lev"/>
          <w:rFonts w:ascii="inherit" w:hAnsi="inherit"/>
          <w:color w:val="444444"/>
          <w:sz w:val="27"/>
          <w:szCs w:val="27"/>
          <w:bdr w:val="none" w:sz="0" w:space="0" w:color="auto" w:frame="1"/>
          <w:lang w:val="fr-CA"/>
        </w:rPr>
        <w:t xml:space="preserve"> de </w:t>
      </w:r>
      <w:proofErr w:type="spellStart"/>
      <w:proofErr w:type="gramStart"/>
      <w:r w:rsidRPr="000B3473">
        <w:rPr>
          <w:rStyle w:val="lev"/>
          <w:rFonts w:ascii="inherit" w:hAnsi="inherit"/>
          <w:color w:val="444444"/>
          <w:sz w:val="27"/>
          <w:szCs w:val="27"/>
          <w:bdr w:val="none" w:sz="0" w:space="0" w:color="auto" w:frame="1"/>
          <w:lang w:val="fr-CA"/>
        </w:rPr>
        <w:t>Estado</w:t>
      </w:r>
      <w:proofErr w:type="spellEnd"/>
      <w:r w:rsidRPr="000B3473">
        <w:rPr>
          <w:rFonts w:ascii="inherit" w:hAnsi="inherit"/>
          <w:color w:val="444444"/>
          <w:sz w:val="27"/>
          <w:szCs w:val="27"/>
          <w:bdr w:val="none" w:sz="0" w:space="0" w:color="auto" w:frame="1"/>
          <w:lang w:val="fr-CA"/>
        </w:rPr>
        <w:t> ,</w:t>
      </w:r>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incluso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cuando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últimos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habían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terminado</w:t>
      </w:r>
      <w:proofErr w:type="spellEnd"/>
      <w:r w:rsidRPr="000B3473">
        <w:rPr>
          <w:rFonts w:ascii="inherit" w:hAnsi="inherit"/>
          <w:color w:val="444444"/>
          <w:sz w:val="27"/>
          <w:szCs w:val="27"/>
          <w:bdr w:val="none" w:sz="0" w:space="0" w:color="auto" w:frame="1"/>
          <w:lang w:val="fr-CA"/>
        </w:rPr>
        <w:t xml:space="preserve"> con </w:t>
      </w:r>
      <w:proofErr w:type="spellStart"/>
      <w:r w:rsidRPr="000B3473">
        <w:rPr>
          <w:rFonts w:ascii="inherit" w:hAnsi="inherit"/>
          <w:color w:val="444444"/>
          <w:sz w:val="27"/>
          <w:szCs w:val="27"/>
          <w:bdr w:val="none" w:sz="0" w:space="0" w:color="auto" w:frame="1"/>
          <w:lang w:val="fr-CA"/>
        </w:rPr>
        <w:t>todo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tipo</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ayuda</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movimiento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revolucionario</w:t>
      </w:r>
      <w:proofErr w:type="spellEnd"/>
      <w:r w:rsidRPr="000B3473">
        <w:rPr>
          <w:rFonts w:ascii="inherit" w:hAnsi="inherit"/>
          <w:color w:val="444444"/>
          <w:sz w:val="27"/>
          <w:szCs w:val="27"/>
          <w:bdr w:val="none" w:sz="0" w:space="0" w:color="auto" w:frame="1"/>
          <w:lang w:val="fr-CA"/>
        </w:rPr>
        <w:t xml:space="preserve"> en el </w:t>
      </w:r>
      <w:proofErr w:type="spellStart"/>
      <w:r w:rsidRPr="000B3473">
        <w:rPr>
          <w:rFonts w:ascii="inherit" w:hAnsi="inherit"/>
          <w:color w:val="444444"/>
          <w:sz w:val="27"/>
          <w:szCs w:val="27"/>
          <w:bdr w:val="none" w:sz="0" w:space="0" w:color="auto" w:frame="1"/>
          <w:lang w:val="fr-CA"/>
        </w:rPr>
        <w:t>mundo</w:t>
      </w:r>
      <w:proofErr w:type="spellEnd"/>
      <w:r w:rsidRPr="000B3473">
        <w:rPr>
          <w:rFonts w:ascii="inherit" w:hAnsi="inherit"/>
          <w:color w:val="444444"/>
          <w:sz w:val="27"/>
          <w:szCs w:val="27"/>
          <w:bdr w:val="none" w:sz="0" w:space="0" w:color="auto" w:frame="1"/>
          <w:lang w:val="fr-CA"/>
        </w:rPr>
        <w:t xml:space="preserve">. Karl Liebknecht, en su </w:t>
      </w:r>
      <w:proofErr w:type="spellStart"/>
      <w:r w:rsidRPr="000B3473">
        <w:rPr>
          <w:rFonts w:ascii="inherit" w:hAnsi="inherit"/>
          <w:color w:val="444444"/>
          <w:sz w:val="27"/>
          <w:szCs w:val="27"/>
          <w:bdr w:val="none" w:sz="0" w:space="0" w:color="auto" w:frame="1"/>
          <w:lang w:val="fr-CA"/>
        </w:rPr>
        <w:t>cárcel</w:t>
      </w:r>
      <w:proofErr w:type="spellEnd"/>
      <w:r w:rsidRPr="000B3473">
        <w:rPr>
          <w:rFonts w:ascii="inherit" w:hAnsi="inherit"/>
          <w:color w:val="444444"/>
          <w:sz w:val="27"/>
          <w:szCs w:val="27"/>
          <w:bdr w:val="none" w:sz="0" w:space="0" w:color="auto" w:frame="1"/>
          <w:lang w:val="fr-CA"/>
        </w:rPr>
        <w:t xml:space="preserve">, lo </w:t>
      </w:r>
      <w:proofErr w:type="spellStart"/>
      <w:r w:rsidRPr="000B3473">
        <w:rPr>
          <w:rFonts w:ascii="inherit" w:hAnsi="inherit"/>
          <w:color w:val="444444"/>
          <w:sz w:val="27"/>
          <w:szCs w:val="27"/>
          <w:bdr w:val="none" w:sz="0" w:space="0" w:color="auto" w:frame="1"/>
          <w:lang w:val="fr-CA"/>
        </w:rPr>
        <w:t>apuntó</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unísono</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Dilema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naufragio</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honor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revolucionario</w:t>
      </w:r>
      <w:proofErr w:type="spellEnd"/>
      <w:r w:rsidRPr="000B3473">
        <w:rPr>
          <w:rFonts w:ascii="inherit" w:hAnsi="inherit"/>
          <w:color w:val="444444"/>
          <w:sz w:val="27"/>
          <w:szCs w:val="27"/>
          <w:bdr w:val="none" w:sz="0" w:space="0" w:color="auto" w:frame="1"/>
          <w:lang w:val="fr-CA"/>
        </w:rPr>
        <w:t xml:space="preserve"> —o </w:t>
      </w:r>
      <w:proofErr w:type="spellStart"/>
      <w:r w:rsidRPr="000B3473">
        <w:rPr>
          <w:rFonts w:ascii="inherit" w:hAnsi="inherit"/>
          <w:color w:val="444444"/>
          <w:sz w:val="27"/>
          <w:szCs w:val="27"/>
          <w:bdr w:val="none" w:sz="0" w:space="0" w:color="auto" w:frame="1"/>
          <w:lang w:val="fr-CA"/>
        </w:rPr>
        <w:t>ignominioso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período</w:t>
      </w:r>
      <w:proofErr w:type="spellEnd"/>
      <w:r w:rsidRPr="000B3473">
        <w:rPr>
          <w:rFonts w:ascii="inherit" w:hAnsi="inherit"/>
          <w:color w:val="444444"/>
          <w:sz w:val="27"/>
          <w:szCs w:val="27"/>
          <w:bdr w:val="none" w:sz="0" w:space="0" w:color="auto" w:frame="1"/>
          <w:lang w:val="fr-CA"/>
        </w:rPr>
        <w:t xml:space="preserve"> de gracia— o </w:t>
      </w:r>
      <w:proofErr w:type="spellStart"/>
      <w:r w:rsidRPr="000B3473">
        <w:rPr>
          <w:rFonts w:ascii="inherit" w:hAnsi="inherit"/>
          <w:color w:val="444444"/>
          <w:sz w:val="27"/>
          <w:szCs w:val="27"/>
          <w:bdr w:val="none" w:sz="0" w:space="0" w:color="auto" w:frame="1"/>
          <w:lang w:val="fr-CA"/>
        </w:rPr>
        <w:t>revolución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alemana</w:t>
      </w:r>
      <w:proofErr w:type="spellEnd"/>
      <w:r w:rsidRPr="000B3473">
        <w:rPr>
          <w:rFonts w:ascii="inherit" w:hAnsi="inherit"/>
          <w:color w:val="444444"/>
          <w:sz w:val="27"/>
          <w:szCs w:val="27"/>
          <w:bdr w:val="none" w:sz="0" w:space="0" w:color="auto" w:frame="1"/>
          <w:lang w:val="fr-CA"/>
        </w:rPr>
        <w:t>” [24].</w:t>
      </w:r>
    </w:p>
    <w:p w14:paraId="6E7C69D1" w14:textId="77777777" w:rsidR="00F46773" w:rsidRPr="000B3473" w:rsidRDefault="00F46773" w:rsidP="00EF17D7">
      <w:pPr>
        <w:pStyle w:val="NormalWeb"/>
        <w:shd w:val="clear" w:color="auto" w:fill="FFFFFF"/>
        <w:spacing w:before="0" w:beforeAutospacing="0" w:after="0" w:afterAutospacing="0"/>
        <w:textAlignment w:val="baseline"/>
        <w:rPr>
          <w:color w:val="444444"/>
          <w:sz w:val="23"/>
          <w:szCs w:val="23"/>
          <w:lang w:val="fr-CA"/>
        </w:rPr>
      </w:pPr>
    </w:p>
    <w:p w14:paraId="35F479FA"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7"/>
          <w:szCs w:val="27"/>
          <w:bdr w:val="none" w:sz="0" w:space="0" w:color="auto" w:frame="1"/>
          <w:lang w:val="fr-CA"/>
        </w:rPr>
        <w:t xml:space="preserve">Los bolcheviques </w:t>
      </w:r>
      <w:proofErr w:type="spellStart"/>
      <w:r w:rsidRPr="000B3473">
        <w:rPr>
          <w:rFonts w:ascii="inherit" w:hAnsi="inherit"/>
          <w:color w:val="444444"/>
          <w:sz w:val="27"/>
          <w:szCs w:val="27"/>
          <w:bdr w:val="none" w:sz="0" w:space="0" w:color="auto" w:frame="1"/>
          <w:lang w:val="fr-CA"/>
        </w:rPr>
        <w:t>optaron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segunda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solución</w:t>
      </w:r>
      <w:proofErr w:type="spellEnd"/>
      <w:r w:rsidRPr="000B3473">
        <w:rPr>
          <w:rFonts w:ascii="inherit" w:hAnsi="inherit"/>
          <w:color w:val="444444"/>
          <w:sz w:val="27"/>
          <w:szCs w:val="27"/>
          <w:bdr w:val="none" w:sz="0" w:space="0" w:color="auto" w:frame="1"/>
          <w:lang w:val="fr-CA"/>
        </w:rPr>
        <w:t xml:space="preserve">. Cuando </w:t>
      </w:r>
      <w:proofErr w:type="spellStart"/>
      <w:r w:rsidRPr="000B3473">
        <w:rPr>
          <w:rFonts w:ascii="inherit" w:hAnsi="inherit"/>
          <w:color w:val="444444"/>
          <w:sz w:val="27"/>
          <w:szCs w:val="27"/>
          <w:bdr w:val="none" w:sz="0" w:space="0" w:color="auto" w:frame="1"/>
          <w:lang w:val="fr-CA"/>
        </w:rPr>
        <w:t>todavía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marxista</w:t>
      </w:r>
      <w:proofErr w:type="spellEnd"/>
      <w:r w:rsidRPr="000B3473">
        <w:rPr>
          <w:rFonts w:ascii="inherit" w:hAnsi="inherit"/>
          <w:color w:val="444444"/>
          <w:sz w:val="27"/>
          <w:szCs w:val="27"/>
          <w:bdr w:val="none" w:sz="0" w:space="0" w:color="auto" w:frame="1"/>
          <w:lang w:val="fr-CA"/>
        </w:rPr>
        <w:t xml:space="preserve">, Eugène Varga </w:t>
      </w:r>
      <w:proofErr w:type="spellStart"/>
      <w:r w:rsidRPr="000B3473">
        <w:rPr>
          <w:rFonts w:ascii="inherit" w:hAnsi="inherit"/>
          <w:color w:val="444444"/>
          <w:sz w:val="27"/>
          <w:szCs w:val="27"/>
          <w:bdr w:val="none" w:sz="0" w:space="0" w:color="auto" w:frame="1"/>
          <w:lang w:val="fr-CA"/>
        </w:rPr>
        <w:t>pudo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escribir</w:t>
      </w:r>
      <w:proofErr w:type="spellEnd"/>
      <w:r w:rsidRPr="000B3473">
        <w:rPr>
          <w:rFonts w:ascii="inherit" w:hAnsi="inherit"/>
          <w:color w:val="444444"/>
          <w:sz w:val="27"/>
          <w:szCs w:val="27"/>
          <w:bdr w:val="none" w:sz="0" w:space="0" w:color="auto" w:frame="1"/>
          <w:lang w:val="fr-CA"/>
        </w:rPr>
        <w:t xml:space="preserve"> sobre este </w:t>
      </w:r>
      <w:proofErr w:type="spellStart"/>
      <w:r w:rsidRPr="000B3473">
        <w:rPr>
          <w:rFonts w:ascii="inherit" w:hAnsi="inherit"/>
          <w:color w:val="444444"/>
          <w:sz w:val="27"/>
          <w:szCs w:val="27"/>
          <w:bdr w:val="none" w:sz="0" w:space="0" w:color="auto" w:frame="1"/>
          <w:lang w:val="fr-CA"/>
        </w:rPr>
        <w:t>tema</w:t>
      </w:r>
      <w:proofErr w:type="spellEnd"/>
      <w:r w:rsidRPr="000B3473">
        <w:rPr>
          <w:rFonts w:ascii="inherit" w:hAnsi="inherit"/>
          <w:color w:val="444444"/>
          <w:sz w:val="27"/>
          <w:szCs w:val="27"/>
          <w:bdr w:val="none" w:sz="0" w:space="0" w:color="auto" w:frame="1"/>
          <w:lang w:val="fr-CA"/>
        </w:rPr>
        <w:t xml:space="preserve">: “Hay </w:t>
      </w:r>
      <w:proofErr w:type="spellStart"/>
      <w:r w:rsidRPr="000B3473">
        <w:rPr>
          <w:rFonts w:ascii="inherit" w:hAnsi="inherit"/>
          <w:color w:val="444444"/>
          <w:sz w:val="27"/>
          <w:szCs w:val="27"/>
          <w:bdr w:val="none" w:sz="0" w:space="0" w:color="auto" w:frame="1"/>
          <w:lang w:val="fr-CA"/>
        </w:rPr>
        <w:t>comunistas</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Rusia</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cansados</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esperar</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vano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revolución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europea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buscan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sacar</w:t>
      </w:r>
      <w:proofErr w:type="spellEnd"/>
      <w:r w:rsidRPr="000B3473">
        <w:rPr>
          <w:rFonts w:ascii="inherit" w:hAnsi="inherit"/>
          <w:color w:val="444444"/>
          <w:sz w:val="27"/>
          <w:szCs w:val="27"/>
          <w:bdr w:val="none" w:sz="0" w:space="0" w:color="auto" w:frame="1"/>
          <w:lang w:val="fr-CA"/>
        </w:rPr>
        <w:t xml:space="preserve"> las </w:t>
      </w:r>
      <w:proofErr w:type="spellStart"/>
      <w:r w:rsidRPr="000B3473">
        <w:rPr>
          <w:rFonts w:ascii="inherit" w:hAnsi="inherit"/>
          <w:color w:val="444444"/>
          <w:sz w:val="27"/>
          <w:szCs w:val="27"/>
          <w:bdr w:val="none" w:sz="0" w:space="0" w:color="auto" w:frame="1"/>
          <w:lang w:val="fr-CA"/>
        </w:rPr>
        <w:t>consecuencias</w:t>
      </w:r>
      <w:proofErr w:type="spellEnd"/>
      <w:r w:rsidRPr="000B3473">
        <w:rPr>
          <w:rFonts w:ascii="inherit" w:hAnsi="inherit"/>
          <w:color w:val="444444"/>
          <w:sz w:val="27"/>
          <w:szCs w:val="27"/>
          <w:bdr w:val="none" w:sz="0" w:space="0" w:color="auto" w:frame="1"/>
          <w:lang w:val="fr-CA"/>
        </w:rPr>
        <w:t xml:space="preserve"> finales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aislamiento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país</w:t>
      </w:r>
      <w:proofErr w:type="spellEnd"/>
      <w:r w:rsidRPr="000B3473">
        <w:rPr>
          <w:rFonts w:ascii="inherit" w:hAnsi="inherit"/>
          <w:color w:val="444444"/>
          <w:sz w:val="27"/>
          <w:szCs w:val="27"/>
          <w:bdr w:val="none" w:sz="0" w:space="0" w:color="auto" w:frame="1"/>
          <w:lang w:val="fr-CA"/>
        </w:rPr>
        <w:t xml:space="preserve">. Si </w:t>
      </w:r>
      <w:proofErr w:type="spellStart"/>
      <w:r w:rsidRPr="000B3473">
        <w:rPr>
          <w:rFonts w:ascii="inherit" w:hAnsi="inherit"/>
          <w:color w:val="444444"/>
          <w:sz w:val="27"/>
          <w:szCs w:val="27"/>
          <w:bdr w:val="none" w:sz="0" w:space="0" w:color="auto" w:frame="1"/>
          <w:lang w:val="fr-CA"/>
        </w:rPr>
        <w:t>alguna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vez</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Rusia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perdiera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interés</w:t>
      </w:r>
      <w:proofErr w:type="spellEnd"/>
      <w:r w:rsidRPr="000B3473">
        <w:rPr>
          <w:rFonts w:ascii="inherit" w:hAnsi="inherit"/>
          <w:color w:val="444444"/>
          <w:sz w:val="27"/>
          <w:szCs w:val="27"/>
          <w:bdr w:val="none" w:sz="0" w:space="0" w:color="auto" w:frame="1"/>
          <w:lang w:val="fr-CA"/>
        </w:rPr>
        <w:t xml:space="preserve"> en la </w:t>
      </w:r>
      <w:proofErr w:type="spellStart"/>
      <w:r w:rsidRPr="000B3473">
        <w:rPr>
          <w:rFonts w:ascii="inherit" w:hAnsi="inherit"/>
          <w:color w:val="444444"/>
          <w:sz w:val="27"/>
          <w:szCs w:val="27"/>
          <w:bdr w:val="none" w:sz="0" w:space="0" w:color="auto" w:frame="1"/>
          <w:lang w:val="fr-CA"/>
        </w:rPr>
        <w:t>revolución</w:t>
      </w:r>
      <w:proofErr w:type="spellEnd"/>
      <w:r w:rsidRPr="000B3473">
        <w:rPr>
          <w:rFonts w:ascii="inherit" w:hAnsi="inherit"/>
          <w:color w:val="444444"/>
          <w:sz w:val="27"/>
          <w:szCs w:val="27"/>
          <w:bdr w:val="none" w:sz="0" w:space="0" w:color="auto" w:frame="1"/>
          <w:lang w:val="fr-CA"/>
        </w:rPr>
        <w:t xml:space="preserve"> social en </w:t>
      </w:r>
      <w:proofErr w:type="spellStart"/>
      <w:r w:rsidRPr="000B3473">
        <w:rPr>
          <w:rFonts w:ascii="inherit" w:hAnsi="inherit"/>
          <w:color w:val="444444"/>
          <w:sz w:val="27"/>
          <w:szCs w:val="27"/>
          <w:bdr w:val="none" w:sz="0" w:space="0" w:color="auto" w:frame="1"/>
          <w:lang w:val="fr-CA"/>
        </w:rPr>
        <w:t>otros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países</w:t>
      </w:r>
      <w:proofErr w:type="spellEnd"/>
      <w:r w:rsidRPr="000B3473">
        <w:rPr>
          <w:rFonts w:ascii="inherit" w:hAnsi="inherit"/>
          <w:color w:val="444444"/>
          <w:sz w:val="27"/>
          <w:szCs w:val="27"/>
          <w:bdr w:val="none" w:sz="0" w:space="0" w:color="auto" w:frame="1"/>
          <w:lang w:val="fr-CA"/>
        </w:rPr>
        <w:t xml:space="preserve"> (…) los </w:t>
      </w:r>
      <w:proofErr w:type="spellStart"/>
      <w:r w:rsidRPr="000B3473">
        <w:rPr>
          <w:rFonts w:ascii="inherit" w:hAnsi="inherit"/>
          <w:color w:val="444444"/>
          <w:sz w:val="27"/>
          <w:szCs w:val="27"/>
          <w:bdr w:val="none" w:sz="0" w:space="0" w:color="auto" w:frame="1"/>
          <w:lang w:val="fr-CA"/>
        </w:rPr>
        <w:t>países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capitalistas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tendrían</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menos</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seguridad</w:t>
      </w:r>
      <w:proofErr w:type="spellEnd"/>
      <w:r w:rsidRPr="000B3473">
        <w:rPr>
          <w:rFonts w:ascii="inherit" w:hAnsi="inherit"/>
          <w:color w:val="444444"/>
          <w:sz w:val="27"/>
          <w:szCs w:val="27"/>
          <w:bdr w:val="none" w:sz="0" w:space="0" w:color="auto" w:frame="1"/>
          <w:lang w:val="fr-CA"/>
        </w:rPr>
        <w:t xml:space="preserve"> de las </w:t>
      </w:r>
      <w:proofErr w:type="spellStart"/>
      <w:r w:rsidRPr="000B3473">
        <w:rPr>
          <w:rFonts w:ascii="inherit" w:hAnsi="inherit"/>
          <w:color w:val="444444"/>
          <w:sz w:val="27"/>
          <w:szCs w:val="27"/>
          <w:bdr w:val="none" w:sz="0" w:space="0" w:color="auto" w:frame="1"/>
          <w:lang w:val="fr-CA"/>
        </w:rPr>
        <w:t>relaciones</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buena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vecindad</w:t>
      </w:r>
      <w:proofErr w:type="spellEnd"/>
      <w:r w:rsidRPr="000B3473">
        <w:rPr>
          <w:rFonts w:ascii="inherit" w:hAnsi="inherit"/>
          <w:color w:val="444444"/>
          <w:sz w:val="27"/>
          <w:szCs w:val="27"/>
          <w:bdr w:val="none" w:sz="0" w:space="0" w:color="auto" w:frame="1"/>
          <w:lang w:val="fr-CA"/>
        </w:rPr>
        <w:t xml:space="preserve"> (…). Si la </w:t>
      </w:r>
      <w:proofErr w:type="spellStart"/>
      <w:r w:rsidRPr="000B3473">
        <w:rPr>
          <w:rFonts w:ascii="inherit" w:hAnsi="inherit"/>
          <w:color w:val="444444"/>
          <w:sz w:val="27"/>
          <w:szCs w:val="27"/>
          <w:bdr w:val="none" w:sz="0" w:space="0" w:color="auto" w:frame="1"/>
          <w:lang w:val="fr-CA"/>
        </w:rPr>
        <w:t>Rusia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revolucionaria</w:t>
      </w:r>
      <w:proofErr w:type="spellEnd"/>
      <w:r w:rsidRPr="000B3473">
        <w:rPr>
          <w:rFonts w:ascii="inherit" w:hAnsi="inherit"/>
          <w:color w:val="444444"/>
          <w:sz w:val="27"/>
          <w:szCs w:val="27"/>
          <w:bdr w:val="none" w:sz="0" w:space="0" w:color="auto" w:frame="1"/>
          <w:lang w:val="fr-CA"/>
        </w:rPr>
        <w:t xml:space="preserve"> se </w:t>
      </w:r>
      <w:proofErr w:type="spellStart"/>
      <w:r w:rsidRPr="000B3473">
        <w:rPr>
          <w:rFonts w:ascii="inherit" w:hAnsi="inherit"/>
          <w:color w:val="444444"/>
          <w:sz w:val="27"/>
          <w:szCs w:val="27"/>
          <w:bdr w:val="none" w:sz="0" w:space="0" w:color="auto" w:frame="1"/>
          <w:lang w:val="fr-CA"/>
        </w:rPr>
        <w:t>encontrara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así</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fuera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circuito</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ascenso</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revolución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mundial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estaría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seriamente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comprometido</w:t>
      </w:r>
      <w:proofErr w:type="spellEnd"/>
      <w:r w:rsidRPr="000B3473">
        <w:rPr>
          <w:rFonts w:ascii="inherit" w:hAnsi="inherit"/>
          <w:color w:val="444444"/>
          <w:sz w:val="27"/>
          <w:szCs w:val="27"/>
          <w:bdr w:val="none" w:sz="0" w:space="0" w:color="auto" w:frame="1"/>
          <w:lang w:val="fr-CA"/>
        </w:rPr>
        <w:t>” [25].</w:t>
      </w:r>
    </w:p>
    <w:p w14:paraId="7EF839D1" w14:textId="77777777" w:rsidR="00F46773" w:rsidRPr="000B3473" w:rsidRDefault="00F46773"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13CF0A81"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r w:rsidRPr="000B3473">
        <w:rPr>
          <w:rFonts w:ascii="inherit" w:hAnsi="inherit"/>
          <w:color w:val="444444"/>
          <w:sz w:val="27"/>
          <w:szCs w:val="27"/>
          <w:bdr w:val="none" w:sz="0" w:space="0" w:color="auto" w:frame="1"/>
          <w:lang w:val="fr-CA"/>
        </w:rPr>
        <w:t xml:space="preserve">La </w:t>
      </w:r>
      <w:proofErr w:type="spellStart"/>
      <w:r w:rsidRPr="000B3473">
        <w:rPr>
          <w:rFonts w:ascii="inherit" w:hAnsi="inherit"/>
          <w:color w:val="444444"/>
          <w:sz w:val="27"/>
          <w:szCs w:val="27"/>
          <w:bdr w:val="none" w:sz="0" w:space="0" w:color="auto" w:frame="1"/>
          <w:lang w:val="fr-CA"/>
        </w:rPr>
        <w:t>política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autodeterminación</w:t>
      </w:r>
      <w:proofErr w:type="spellEnd"/>
      <w:r w:rsidRPr="000B3473">
        <w:rPr>
          <w:rFonts w:ascii="inherit" w:hAnsi="inherit"/>
          <w:color w:val="444444"/>
          <w:sz w:val="27"/>
          <w:szCs w:val="27"/>
          <w:bdr w:val="none" w:sz="0" w:space="0" w:color="auto" w:frame="1"/>
          <w:lang w:val="fr-CA"/>
        </w:rPr>
        <w:t xml:space="preserve"> de los pueblos no </w:t>
      </w:r>
      <w:proofErr w:type="spellStart"/>
      <w:r w:rsidRPr="000B3473">
        <w:rPr>
          <w:rFonts w:ascii="inherit" w:hAnsi="inherit"/>
          <w:color w:val="444444"/>
          <w:sz w:val="27"/>
          <w:szCs w:val="27"/>
          <w:bdr w:val="none" w:sz="0" w:space="0" w:color="auto" w:frame="1"/>
          <w:lang w:val="fr-CA"/>
        </w:rPr>
        <w:t>causó</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daños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irreparables</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régimen</w:t>
      </w:r>
      <w:proofErr w:type="spellEnd"/>
      <w:r w:rsidRPr="000B3473">
        <w:rPr>
          <w:rFonts w:ascii="inherit" w:hAnsi="inherit"/>
          <w:color w:val="444444"/>
          <w:sz w:val="27"/>
          <w:szCs w:val="27"/>
          <w:bdr w:val="none" w:sz="0" w:space="0" w:color="auto" w:frame="1"/>
          <w:lang w:val="fr-CA"/>
        </w:rPr>
        <w:t xml:space="preserve">. Sin </w:t>
      </w:r>
      <w:proofErr w:type="spellStart"/>
      <w:r w:rsidRPr="000B3473">
        <w:rPr>
          <w:rFonts w:ascii="inherit" w:hAnsi="inherit"/>
          <w:color w:val="444444"/>
          <w:sz w:val="27"/>
          <w:szCs w:val="27"/>
          <w:bdr w:val="none" w:sz="0" w:space="0" w:color="auto" w:frame="1"/>
          <w:lang w:val="fr-CA"/>
        </w:rPr>
        <w:t>duda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ciertas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regiones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antiguo</w:t>
      </w:r>
      <w:proofErr w:type="spellEnd"/>
      <w:r w:rsidRPr="000B3473">
        <w:rPr>
          <w:rFonts w:ascii="inherit" w:hAnsi="inherit"/>
          <w:color w:val="444444"/>
          <w:sz w:val="27"/>
          <w:szCs w:val="27"/>
          <w:bdr w:val="none" w:sz="0" w:space="0" w:color="auto" w:frame="1"/>
          <w:lang w:val="fr-CA"/>
        </w:rPr>
        <w:t xml:space="preserve"> Imperio </w:t>
      </w:r>
      <w:proofErr w:type="spellStart"/>
      <w:r w:rsidRPr="000B3473">
        <w:rPr>
          <w:rFonts w:ascii="inherit" w:hAnsi="inherit"/>
          <w:color w:val="444444"/>
          <w:sz w:val="27"/>
          <w:szCs w:val="27"/>
          <w:bdr w:val="none" w:sz="0" w:space="0" w:color="auto" w:frame="1"/>
          <w:lang w:val="fr-CA"/>
        </w:rPr>
        <w:t>Ruso</w:t>
      </w:r>
      <w:proofErr w:type="spellEnd"/>
      <w:r w:rsidRPr="000B3473">
        <w:rPr>
          <w:rFonts w:ascii="inherit" w:hAnsi="inherit"/>
          <w:color w:val="444444"/>
          <w:sz w:val="27"/>
          <w:szCs w:val="27"/>
          <w:bdr w:val="none" w:sz="0" w:space="0" w:color="auto" w:frame="1"/>
          <w:lang w:val="fr-CA"/>
        </w:rPr>
        <w:t xml:space="preserve"> se </w:t>
      </w:r>
      <w:proofErr w:type="spellStart"/>
      <w:r w:rsidRPr="000B3473">
        <w:rPr>
          <w:rFonts w:ascii="inherit" w:hAnsi="inherit"/>
          <w:color w:val="444444"/>
          <w:sz w:val="27"/>
          <w:szCs w:val="27"/>
          <w:bdr w:val="none" w:sz="0" w:space="0" w:color="auto" w:frame="1"/>
          <w:lang w:val="fr-CA"/>
        </w:rPr>
        <w:t>separaron</w:t>
      </w:r>
      <w:proofErr w:type="spellEnd"/>
      <w:r w:rsidRPr="000B3473">
        <w:rPr>
          <w:rFonts w:ascii="inherit" w:hAnsi="inherit"/>
          <w:color w:val="444444"/>
          <w:sz w:val="27"/>
          <w:szCs w:val="27"/>
          <w:bdr w:val="none" w:sz="0" w:space="0" w:color="auto" w:frame="1"/>
          <w:lang w:val="fr-CA"/>
        </w:rPr>
        <w:t xml:space="preserve"> y se </w:t>
      </w:r>
      <w:proofErr w:type="spellStart"/>
      <w:r w:rsidRPr="000B3473">
        <w:rPr>
          <w:rFonts w:ascii="inherit" w:hAnsi="inherit"/>
          <w:color w:val="444444"/>
          <w:sz w:val="27"/>
          <w:szCs w:val="27"/>
          <w:bdr w:val="none" w:sz="0" w:space="0" w:color="auto" w:frame="1"/>
          <w:lang w:val="fr-CA"/>
        </w:rPr>
        <w:t>pasaron</w:t>
      </w:r>
      <w:proofErr w:type="spellEnd"/>
      <w:r w:rsidRPr="000B3473">
        <w:rPr>
          <w:rFonts w:ascii="inherit" w:hAnsi="inherit"/>
          <w:color w:val="444444"/>
          <w:sz w:val="27"/>
          <w:szCs w:val="27"/>
          <w:bdr w:val="none" w:sz="0" w:space="0" w:color="auto" w:frame="1"/>
          <w:lang w:val="fr-CA"/>
        </w:rPr>
        <w:t xml:space="preserve"> a la </w:t>
      </w:r>
      <w:proofErr w:type="spellStart"/>
      <w:r w:rsidRPr="000B3473">
        <w:rPr>
          <w:rFonts w:ascii="inherit" w:hAnsi="inherit"/>
          <w:color w:val="444444"/>
          <w:sz w:val="27"/>
          <w:szCs w:val="27"/>
          <w:bdr w:val="none" w:sz="0" w:space="0" w:color="auto" w:frame="1"/>
          <w:lang w:val="fr-CA"/>
        </w:rPr>
        <w:t>contrarrevolución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abierta</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pero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eso</w:t>
      </w:r>
      <w:proofErr w:type="spellEnd"/>
      <w:r w:rsidRPr="000B3473">
        <w:rPr>
          <w:rFonts w:ascii="inherit" w:hAnsi="inherit"/>
          <w:color w:val="444444"/>
          <w:sz w:val="27"/>
          <w:szCs w:val="27"/>
          <w:bdr w:val="none" w:sz="0" w:space="0" w:color="auto" w:frame="1"/>
          <w:lang w:val="fr-CA"/>
        </w:rPr>
        <w:t xml:space="preserve"> no </w:t>
      </w:r>
      <w:proofErr w:type="spellStart"/>
      <w:r w:rsidRPr="000B3473">
        <w:rPr>
          <w:rFonts w:ascii="inherit" w:hAnsi="inherit"/>
          <w:color w:val="444444"/>
          <w:sz w:val="27"/>
          <w:szCs w:val="27"/>
          <w:bdr w:val="none" w:sz="0" w:space="0" w:color="auto" w:frame="1"/>
          <w:lang w:val="fr-CA"/>
        </w:rPr>
        <w:t>impidió</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que el</w:t>
      </w:r>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régimen</w:t>
      </w:r>
      <w:proofErr w:type="spellEnd"/>
      <w:r w:rsidRPr="000B3473">
        <w:rPr>
          <w:rFonts w:ascii="inherit" w:hAnsi="inherit"/>
          <w:color w:val="444444"/>
          <w:sz w:val="27"/>
          <w:szCs w:val="27"/>
          <w:bdr w:val="none" w:sz="0" w:space="0" w:color="auto" w:frame="1"/>
          <w:lang w:val="fr-CA"/>
        </w:rPr>
        <w:t xml:space="preserve"> bolchevique se </w:t>
      </w:r>
      <w:proofErr w:type="spellStart"/>
      <w:r w:rsidRPr="000B3473">
        <w:rPr>
          <w:rFonts w:ascii="inherit" w:hAnsi="inherit"/>
          <w:color w:val="444444"/>
          <w:sz w:val="27"/>
          <w:szCs w:val="27"/>
          <w:bdr w:val="none" w:sz="0" w:space="0" w:color="auto" w:frame="1"/>
          <w:lang w:val="fr-CA"/>
        </w:rPr>
        <w:t>estableciera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más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sólidamente</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nunca</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Todo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parece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indicar</w:t>
      </w:r>
      <w:proofErr w:type="spellEnd"/>
      <w:r w:rsidRPr="000B3473">
        <w:rPr>
          <w:rFonts w:ascii="inherit" w:hAnsi="inherit"/>
          <w:color w:val="444444"/>
          <w:sz w:val="27"/>
          <w:szCs w:val="27"/>
          <w:bdr w:val="none" w:sz="0" w:space="0" w:color="auto" w:frame="1"/>
          <w:lang w:val="fr-CA"/>
        </w:rPr>
        <w:t xml:space="preserve">, pues, que </w:t>
      </w:r>
      <w:proofErr w:type="gramStart"/>
      <w:r w:rsidRPr="000B3473">
        <w:rPr>
          <w:rFonts w:ascii="inherit" w:hAnsi="inherit"/>
          <w:color w:val="444444"/>
          <w:sz w:val="27"/>
          <w:szCs w:val="27"/>
          <w:bdr w:val="none" w:sz="0" w:space="0" w:color="auto" w:frame="1"/>
          <w:lang w:val="fr-CA"/>
        </w:rPr>
        <w:t>la Historia</w:t>
      </w:r>
      <w:proofErr w:type="gramEnd"/>
      <w:r w:rsidRPr="000B3473">
        <w:rPr>
          <w:rFonts w:ascii="inherit" w:hAnsi="inherit"/>
          <w:color w:val="444444"/>
          <w:sz w:val="27"/>
          <w:szCs w:val="27"/>
          <w:bdr w:val="none" w:sz="0" w:space="0" w:color="auto" w:frame="1"/>
          <w:lang w:val="fr-CA"/>
        </w:rPr>
        <w:t xml:space="preserve"> ha </w:t>
      </w:r>
      <w:proofErr w:type="spellStart"/>
      <w:r w:rsidRPr="000B3473">
        <w:rPr>
          <w:rFonts w:ascii="inherit" w:hAnsi="inherit"/>
          <w:color w:val="444444"/>
          <w:sz w:val="27"/>
          <w:szCs w:val="27"/>
          <w:bdr w:val="none" w:sz="0" w:space="0" w:color="auto" w:frame="1"/>
          <w:lang w:val="fr-CA"/>
        </w:rPr>
        <w:t>confirmado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línea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leninista</w:t>
      </w:r>
      <w:proofErr w:type="spellEnd"/>
      <w:r w:rsidRPr="000B3473">
        <w:rPr>
          <w:rFonts w:ascii="inherit" w:hAnsi="inherit"/>
          <w:color w:val="444444"/>
          <w:sz w:val="27"/>
          <w:szCs w:val="27"/>
          <w:bdr w:val="none" w:sz="0" w:space="0" w:color="auto" w:frame="1"/>
          <w:lang w:val="fr-CA"/>
        </w:rPr>
        <w:t xml:space="preserve"> y, al </w:t>
      </w:r>
      <w:proofErr w:type="spellStart"/>
      <w:r w:rsidRPr="000B3473">
        <w:rPr>
          <w:rFonts w:ascii="inherit" w:hAnsi="inherit"/>
          <w:color w:val="444444"/>
          <w:sz w:val="27"/>
          <w:szCs w:val="27"/>
          <w:bdr w:val="none" w:sz="0" w:space="0" w:color="auto" w:frame="1"/>
          <w:lang w:val="fr-CA"/>
        </w:rPr>
        <w:t>mismo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tiempo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invalidado</w:t>
      </w:r>
      <w:proofErr w:type="spellEnd"/>
      <w:r w:rsidRPr="000B3473">
        <w:rPr>
          <w:rFonts w:ascii="inherit" w:hAnsi="inherit"/>
          <w:color w:val="444444"/>
          <w:sz w:val="27"/>
          <w:szCs w:val="27"/>
          <w:bdr w:val="none" w:sz="0" w:space="0" w:color="auto" w:frame="1"/>
          <w:lang w:val="fr-CA"/>
        </w:rPr>
        <w:t xml:space="preserve"> las </w:t>
      </w:r>
      <w:proofErr w:type="spellStart"/>
      <w:r w:rsidRPr="000B3473">
        <w:rPr>
          <w:rFonts w:ascii="inherit" w:hAnsi="inherit"/>
          <w:color w:val="444444"/>
          <w:sz w:val="27"/>
          <w:szCs w:val="27"/>
          <w:bdr w:val="none" w:sz="0" w:space="0" w:color="auto" w:frame="1"/>
          <w:lang w:val="fr-CA"/>
        </w:rPr>
        <w:t>aprensiones</w:t>
      </w:r>
      <w:proofErr w:type="spellEnd"/>
      <w:r w:rsidRPr="000B3473">
        <w:rPr>
          <w:rFonts w:ascii="inherit" w:hAnsi="inherit"/>
          <w:color w:val="444444"/>
          <w:sz w:val="27"/>
          <w:szCs w:val="27"/>
          <w:bdr w:val="none" w:sz="0" w:space="0" w:color="auto" w:frame="1"/>
          <w:lang w:val="fr-CA"/>
        </w:rPr>
        <w:t xml:space="preserve"> de Rosa Luxemburg. </w:t>
      </w:r>
      <w:proofErr w:type="spellStart"/>
      <w:r w:rsidRPr="000B3473">
        <w:rPr>
          <w:rFonts w:ascii="inherit" w:hAnsi="inherit"/>
          <w:color w:val="444444"/>
          <w:sz w:val="27"/>
          <w:szCs w:val="27"/>
          <w:bdr w:val="none" w:sz="0" w:space="0" w:color="auto" w:frame="1"/>
          <w:lang w:val="fr-CA"/>
        </w:rPr>
        <w:t>Esta</w:t>
      </w:r>
      <w:proofErr w:type="spellEnd"/>
      <w:r w:rsidRPr="000B3473">
        <w:rPr>
          <w:rFonts w:ascii="inherit" w:hAnsi="inherit"/>
          <w:color w:val="444444"/>
          <w:sz w:val="27"/>
          <w:szCs w:val="27"/>
          <w:bdr w:val="none" w:sz="0" w:space="0" w:color="auto" w:frame="1"/>
          <w:lang w:val="fr-CA"/>
        </w:rPr>
        <w:t xml:space="preserve">, sin embargo, es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impresión</w:t>
      </w:r>
      <w:proofErr w:type="spellEnd"/>
      <w:r w:rsidRPr="000B3473">
        <w:rPr>
          <w:rFonts w:ascii="inherit" w:hAnsi="inherit"/>
          <w:color w:val="444444"/>
          <w:sz w:val="27"/>
          <w:szCs w:val="27"/>
          <w:bdr w:val="none" w:sz="0" w:space="0" w:color="auto" w:frame="1"/>
          <w:lang w:val="fr-CA"/>
        </w:rPr>
        <w:t xml:space="preserve"> que se </w:t>
      </w:r>
      <w:proofErr w:type="spellStart"/>
      <w:r w:rsidRPr="000B3473">
        <w:rPr>
          <w:rFonts w:ascii="inherit" w:hAnsi="inherit"/>
          <w:color w:val="444444"/>
          <w:sz w:val="27"/>
          <w:szCs w:val="27"/>
          <w:bdr w:val="none" w:sz="0" w:space="0" w:color="auto" w:frame="1"/>
          <w:lang w:val="fr-CA"/>
        </w:rPr>
        <w:t>justifica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sólo</w:t>
      </w:r>
      <w:proofErr w:type="spellEnd"/>
      <w:r w:rsidRPr="000B3473">
        <w:rPr>
          <w:rFonts w:ascii="inherit" w:hAnsi="inherit"/>
          <w:color w:val="444444"/>
          <w:sz w:val="27"/>
          <w:szCs w:val="27"/>
          <w:bdr w:val="none" w:sz="0" w:space="0" w:color="auto" w:frame="1"/>
          <w:lang w:val="fr-CA"/>
        </w:rPr>
        <w:t xml:space="preserve"> en la </w:t>
      </w:r>
      <w:proofErr w:type="spellStart"/>
      <w:r w:rsidRPr="000B3473">
        <w:rPr>
          <w:rFonts w:ascii="inherit" w:hAnsi="inherit"/>
          <w:color w:val="444444"/>
          <w:sz w:val="27"/>
          <w:szCs w:val="27"/>
          <w:bdr w:val="none" w:sz="0" w:space="0" w:color="auto" w:frame="1"/>
          <w:lang w:val="fr-CA"/>
        </w:rPr>
        <w:t>medida</w:t>
      </w:r>
      <w:proofErr w:type="spellEnd"/>
      <w:r w:rsidRPr="000B3473">
        <w:rPr>
          <w:rFonts w:ascii="inherit" w:hAnsi="inherit"/>
          <w:color w:val="444444"/>
          <w:sz w:val="27"/>
          <w:szCs w:val="27"/>
          <w:bdr w:val="none" w:sz="0" w:space="0" w:color="auto" w:frame="1"/>
          <w:lang w:val="fr-CA"/>
        </w:rPr>
        <w:t xml:space="preserve"> en que se </w:t>
      </w:r>
      <w:proofErr w:type="spellStart"/>
      <w:r w:rsidRPr="000B3473">
        <w:rPr>
          <w:rFonts w:ascii="inherit" w:hAnsi="inherit"/>
          <w:color w:val="444444"/>
          <w:sz w:val="27"/>
          <w:szCs w:val="27"/>
          <w:bdr w:val="none" w:sz="0" w:space="0" w:color="auto" w:frame="1"/>
          <w:lang w:val="fr-CA"/>
        </w:rPr>
        <w:t>aplica</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poder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aparato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estatal</w:t>
      </w:r>
      <w:proofErr w:type="spellEnd"/>
      <w:r w:rsidRPr="000B3473">
        <w:rPr>
          <w:rFonts w:ascii="inherit" w:hAnsi="inherit"/>
          <w:color w:val="444444"/>
          <w:sz w:val="27"/>
          <w:szCs w:val="27"/>
          <w:bdr w:val="none" w:sz="0" w:space="0" w:color="auto" w:frame="1"/>
          <w:lang w:val="fr-CA"/>
        </w:rPr>
        <w:t xml:space="preserve"> bolchevique. </w:t>
      </w:r>
      <w:proofErr w:type="spellStart"/>
      <w:r w:rsidRPr="000B3473">
        <w:rPr>
          <w:rFonts w:ascii="inherit" w:hAnsi="inherit"/>
          <w:color w:val="444444"/>
          <w:sz w:val="27"/>
          <w:szCs w:val="27"/>
          <w:bdr w:val="none" w:sz="0" w:space="0" w:color="auto" w:frame="1"/>
          <w:lang w:val="fr-CA"/>
        </w:rPr>
        <w:t>Pero</w:t>
      </w:r>
      <w:proofErr w:type="spellEnd"/>
      <w:r w:rsidRPr="000B3473">
        <w:rPr>
          <w:rFonts w:ascii="inherit" w:hAnsi="inherit"/>
          <w:color w:val="444444"/>
          <w:sz w:val="27"/>
          <w:szCs w:val="27"/>
          <w:bdr w:val="none" w:sz="0" w:space="0" w:color="auto" w:frame="1"/>
          <w:lang w:val="fr-CA"/>
        </w:rPr>
        <w:t xml:space="preserve"> es bien </w:t>
      </w:r>
      <w:proofErr w:type="spellStart"/>
      <w:r w:rsidRPr="000B3473">
        <w:rPr>
          <w:rFonts w:ascii="inherit" w:hAnsi="inherit"/>
          <w:color w:val="444444"/>
          <w:sz w:val="27"/>
          <w:szCs w:val="27"/>
          <w:bdr w:val="none" w:sz="0" w:space="0" w:color="auto" w:frame="1"/>
          <w:lang w:val="fr-CA"/>
        </w:rPr>
        <w:t>diferente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desde</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punto</w:t>
      </w:r>
      <w:proofErr w:type="spellEnd"/>
      <w:r w:rsidRPr="000B3473">
        <w:rPr>
          <w:rFonts w:ascii="inherit" w:hAnsi="inherit"/>
          <w:color w:val="444444"/>
          <w:sz w:val="27"/>
          <w:szCs w:val="27"/>
          <w:bdr w:val="none" w:sz="0" w:space="0" w:color="auto" w:frame="1"/>
          <w:lang w:val="fr-CA"/>
        </w:rPr>
        <w:t xml:space="preserve"> de vista de la </w:t>
      </w:r>
      <w:proofErr w:type="spellStart"/>
      <w:r w:rsidRPr="000B3473">
        <w:rPr>
          <w:rFonts w:ascii="inherit" w:hAnsi="inherit"/>
          <w:color w:val="444444"/>
          <w:sz w:val="27"/>
          <w:szCs w:val="27"/>
          <w:bdr w:val="none" w:sz="0" w:space="0" w:color="auto" w:frame="1"/>
          <w:lang w:val="fr-CA"/>
        </w:rPr>
        <w:t>revolución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mundial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eje</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contr</w:t>
      </w:r>
      <w:r w:rsidR="00F46773" w:rsidRPr="000B3473">
        <w:rPr>
          <w:rFonts w:ascii="inherit" w:hAnsi="inherit"/>
          <w:color w:val="444444"/>
          <w:sz w:val="27"/>
          <w:szCs w:val="27"/>
          <w:bdr w:val="none" w:sz="0" w:space="0" w:color="auto" w:frame="1"/>
          <w:lang w:val="fr-CA"/>
        </w:rPr>
        <w:t>oversia</w:t>
      </w:r>
      <w:proofErr w:type="spellEnd"/>
      <w:r w:rsidR="00F46773" w:rsidRPr="000B3473">
        <w:rPr>
          <w:rFonts w:ascii="inherit" w:hAnsi="inherit"/>
          <w:color w:val="444444"/>
          <w:sz w:val="27"/>
          <w:szCs w:val="27"/>
          <w:bdr w:val="none" w:sz="0" w:space="0" w:color="auto" w:frame="1"/>
          <w:lang w:val="fr-CA"/>
        </w:rPr>
        <w:t xml:space="preserve"> entre </w:t>
      </w:r>
      <w:proofErr w:type="spellStart"/>
      <w:r w:rsidR="00F46773" w:rsidRPr="000B3473">
        <w:rPr>
          <w:rFonts w:ascii="inherit" w:hAnsi="inherit"/>
          <w:color w:val="444444"/>
          <w:sz w:val="27"/>
          <w:szCs w:val="27"/>
          <w:bdr w:val="none" w:sz="0" w:space="0" w:color="auto" w:frame="1"/>
          <w:lang w:val="fr-CA"/>
        </w:rPr>
        <w:t>Lenin</w:t>
      </w:r>
      <w:proofErr w:type="spellEnd"/>
      <w:r w:rsidR="00F46773" w:rsidRPr="000B3473">
        <w:rPr>
          <w:rFonts w:ascii="inherit" w:hAnsi="inherit"/>
          <w:color w:val="444444"/>
          <w:sz w:val="27"/>
          <w:szCs w:val="27"/>
          <w:bdr w:val="none" w:sz="0" w:space="0" w:color="auto" w:frame="1"/>
          <w:lang w:val="fr-CA"/>
        </w:rPr>
        <w:t xml:space="preserve"> y Luxemburg. </w:t>
      </w:r>
      <w:proofErr w:type="spellStart"/>
      <w:r w:rsidRPr="000B3473">
        <w:rPr>
          <w:rFonts w:ascii="inherit" w:hAnsi="inherit"/>
          <w:color w:val="444444"/>
          <w:sz w:val="27"/>
          <w:szCs w:val="27"/>
          <w:bdr w:val="none" w:sz="0" w:space="0" w:color="auto" w:frame="1"/>
          <w:lang w:val="fr-CA"/>
        </w:rPr>
        <w:t>Rusia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supuesto</w:t>
      </w:r>
      <w:proofErr w:type="spellEnd"/>
      <w:r w:rsidRPr="000B3473">
        <w:rPr>
          <w:rFonts w:ascii="inherit" w:hAnsi="inherit"/>
          <w:color w:val="444444"/>
          <w:sz w:val="27"/>
          <w:szCs w:val="27"/>
          <w:bdr w:val="none" w:sz="0" w:space="0" w:color="auto" w:frame="1"/>
          <w:lang w:val="fr-CA"/>
        </w:rPr>
        <w:t xml:space="preserve">, ha </w:t>
      </w:r>
      <w:proofErr w:type="spellStart"/>
      <w:r w:rsidRPr="000B3473">
        <w:rPr>
          <w:rFonts w:ascii="inherit" w:hAnsi="inherit"/>
          <w:color w:val="444444"/>
          <w:sz w:val="27"/>
          <w:szCs w:val="27"/>
          <w:bdr w:val="none" w:sz="0" w:space="0" w:color="auto" w:frame="1"/>
          <w:lang w:val="fr-CA"/>
        </w:rPr>
        <w:t>sobrevivido</w:t>
      </w:r>
      <w:proofErr w:type="spellEnd"/>
      <w:r w:rsidRPr="000B3473">
        <w:rPr>
          <w:rFonts w:ascii="inherit" w:hAnsi="inherit"/>
          <w:color w:val="444444"/>
          <w:sz w:val="27"/>
          <w:szCs w:val="27"/>
          <w:bdr w:val="none" w:sz="0" w:space="0" w:color="auto" w:frame="1"/>
          <w:lang w:val="fr-CA"/>
        </w:rPr>
        <w:t xml:space="preserve"> a la </w:t>
      </w:r>
      <w:proofErr w:type="spellStart"/>
      <w:r w:rsidRPr="000B3473">
        <w:rPr>
          <w:rFonts w:ascii="inherit" w:hAnsi="inherit"/>
          <w:color w:val="444444"/>
          <w:sz w:val="27"/>
          <w:szCs w:val="27"/>
          <w:bdr w:val="none" w:sz="0" w:space="0" w:color="auto" w:frame="1"/>
          <w:lang w:val="fr-CA"/>
        </w:rPr>
        <w:t>agitación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pero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ya</w:t>
      </w:r>
      <w:proofErr w:type="spellEnd"/>
      <w:r w:rsidRPr="000B3473">
        <w:rPr>
          <w:rFonts w:ascii="inherit" w:hAnsi="inherit"/>
          <w:color w:val="444444"/>
          <w:sz w:val="27"/>
          <w:szCs w:val="27"/>
          <w:bdr w:val="none" w:sz="0" w:space="0" w:color="auto" w:frame="1"/>
          <w:lang w:val="fr-CA"/>
        </w:rPr>
        <w:t xml:space="preserve"> no es lo que </w:t>
      </w:r>
      <w:proofErr w:type="spellStart"/>
      <w:r w:rsidRPr="000B3473">
        <w:rPr>
          <w:rFonts w:ascii="inherit" w:hAnsi="inherit"/>
          <w:color w:val="444444"/>
          <w:sz w:val="27"/>
          <w:szCs w:val="27"/>
          <w:bdr w:val="none" w:sz="0" w:space="0" w:color="auto" w:frame="1"/>
          <w:lang w:val="fr-CA"/>
        </w:rPr>
        <w:t>era</w:t>
      </w:r>
      <w:proofErr w:type="spellEnd"/>
      <w:r w:rsidRPr="000B3473">
        <w:rPr>
          <w:rFonts w:ascii="inherit" w:hAnsi="inherit"/>
          <w:color w:val="444444"/>
          <w:sz w:val="27"/>
          <w:szCs w:val="27"/>
          <w:bdr w:val="none" w:sz="0" w:space="0" w:color="auto" w:frame="1"/>
          <w:lang w:val="fr-CA"/>
        </w:rPr>
        <w:t xml:space="preserve"> o </w:t>
      </w:r>
      <w:proofErr w:type="spellStart"/>
      <w:r w:rsidRPr="000B3473">
        <w:rPr>
          <w:rFonts w:ascii="inherit" w:hAnsi="inherit"/>
          <w:color w:val="444444"/>
          <w:sz w:val="27"/>
          <w:szCs w:val="27"/>
          <w:bdr w:val="none" w:sz="0" w:space="0" w:color="auto" w:frame="1"/>
          <w:lang w:val="fr-CA"/>
        </w:rPr>
        <w:t>decía</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lastRenderedPageBreak/>
        <w:t>era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originalmente</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Lejos</w:t>
      </w:r>
      <w:proofErr w:type="spellEnd"/>
      <w:r w:rsidRPr="000B3473">
        <w:rPr>
          <w:rFonts w:ascii="inherit" w:hAnsi="inherit"/>
          <w:color w:val="444444"/>
          <w:sz w:val="27"/>
          <w:szCs w:val="27"/>
          <w:bdr w:val="none" w:sz="0" w:space="0" w:color="auto" w:frame="1"/>
          <w:lang w:val="fr-CA"/>
        </w:rPr>
        <w:t xml:space="preserve"> de servir al avance de la </w:t>
      </w:r>
      <w:proofErr w:type="spellStart"/>
      <w:r w:rsidRPr="000B3473">
        <w:rPr>
          <w:rFonts w:ascii="inherit" w:hAnsi="inherit"/>
          <w:color w:val="444444"/>
          <w:sz w:val="27"/>
          <w:szCs w:val="27"/>
          <w:bdr w:val="none" w:sz="0" w:space="0" w:color="auto" w:frame="1"/>
          <w:lang w:val="fr-CA"/>
        </w:rPr>
        <w:t>revolución</w:t>
      </w:r>
      <w:proofErr w:type="spellEnd"/>
      <w:r w:rsidRPr="000B3473">
        <w:rPr>
          <w:rFonts w:ascii="inherit" w:hAnsi="inherit"/>
          <w:color w:val="444444"/>
          <w:sz w:val="27"/>
          <w:szCs w:val="27"/>
          <w:bdr w:val="none" w:sz="0" w:space="0" w:color="auto" w:frame="1"/>
          <w:lang w:val="fr-CA"/>
        </w:rPr>
        <w:t xml:space="preserve"> en el </w:t>
      </w:r>
      <w:proofErr w:type="spellStart"/>
      <w:r w:rsidRPr="000B3473">
        <w:rPr>
          <w:rFonts w:ascii="inherit" w:hAnsi="inherit"/>
          <w:color w:val="444444"/>
          <w:sz w:val="27"/>
          <w:szCs w:val="27"/>
          <w:bdr w:val="none" w:sz="0" w:space="0" w:color="auto" w:frame="1"/>
          <w:lang w:val="fr-CA"/>
        </w:rPr>
        <w:t>mundo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sirve</w:t>
      </w:r>
      <w:proofErr w:type="spellEnd"/>
      <w:r w:rsidRPr="000B3473">
        <w:rPr>
          <w:rFonts w:ascii="inherit" w:hAnsi="inherit"/>
          <w:color w:val="444444"/>
          <w:sz w:val="27"/>
          <w:szCs w:val="27"/>
          <w:bdr w:val="none" w:sz="0" w:space="0" w:color="auto" w:frame="1"/>
          <w:lang w:val="fr-CA"/>
        </w:rPr>
        <w:t xml:space="preserve"> para </w:t>
      </w:r>
      <w:proofErr w:type="spellStart"/>
      <w:r w:rsidRPr="000B3473">
        <w:rPr>
          <w:rFonts w:ascii="inherit" w:hAnsi="inherit"/>
          <w:color w:val="444444"/>
          <w:sz w:val="27"/>
          <w:szCs w:val="27"/>
          <w:bdr w:val="none" w:sz="0" w:space="0" w:color="auto" w:frame="1"/>
          <w:lang w:val="fr-CA"/>
        </w:rPr>
        <w:t>aplastarla</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revolución</w:t>
      </w:r>
      <w:proofErr w:type="spellEnd"/>
      <w:r w:rsidRPr="000B3473">
        <w:rPr>
          <w:rFonts w:ascii="inherit" w:hAnsi="inherit"/>
          <w:color w:val="444444"/>
          <w:sz w:val="27"/>
          <w:szCs w:val="27"/>
          <w:bdr w:val="none" w:sz="0" w:space="0" w:color="auto" w:frame="1"/>
          <w:lang w:val="fr-CA"/>
        </w:rPr>
        <w:t xml:space="preserve"> rusa, que Rosa Luxemburg y </w:t>
      </w:r>
      <w:proofErr w:type="spellStart"/>
      <w:r w:rsidRPr="000B3473">
        <w:rPr>
          <w:rFonts w:ascii="inherit" w:hAnsi="inherit"/>
          <w:color w:val="444444"/>
          <w:sz w:val="27"/>
          <w:szCs w:val="27"/>
          <w:bdr w:val="none" w:sz="0" w:space="0" w:color="auto" w:frame="1"/>
          <w:lang w:val="fr-CA"/>
        </w:rPr>
        <w:t>todos</w:t>
      </w:r>
      <w:proofErr w:type="spellEnd"/>
      <w:r w:rsidRPr="000B3473">
        <w:rPr>
          <w:rFonts w:ascii="inherit" w:hAnsi="inherit"/>
          <w:color w:val="444444"/>
          <w:sz w:val="27"/>
          <w:szCs w:val="27"/>
          <w:bdr w:val="none" w:sz="0" w:space="0" w:color="auto" w:frame="1"/>
          <w:lang w:val="fr-CA"/>
        </w:rPr>
        <w:t xml:space="preserve"> los </w:t>
      </w:r>
      <w:proofErr w:type="spellStart"/>
      <w:r w:rsidRPr="000B3473">
        <w:rPr>
          <w:rFonts w:ascii="inherit" w:hAnsi="inherit"/>
          <w:color w:val="444444"/>
          <w:sz w:val="27"/>
          <w:szCs w:val="27"/>
          <w:bdr w:val="none" w:sz="0" w:space="0" w:color="auto" w:frame="1"/>
          <w:lang w:val="fr-CA"/>
        </w:rPr>
        <w:t>revolucionarios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habían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acogido</w:t>
      </w:r>
      <w:proofErr w:type="spellEnd"/>
      <w:r w:rsidRPr="000B3473">
        <w:rPr>
          <w:rFonts w:ascii="inherit" w:hAnsi="inherit"/>
          <w:color w:val="444444"/>
          <w:sz w:val="27"/>
          <w:szCs w:val="27"/>
          <w:bdr w:val="none" w:sz="0" w:space="0" w:color="auto" w:frame="1"/>
          <w:lang w:val="fr-CA"/>
        </w:rPr>
        <w:t xml:space="preserve"> con </w:t>
      </w:r>
      <w:proofErr w:type="spellStart"/>
      <w:r w:rsidRPr="000B3473">
        <w:rPr>
          <w:rFonts w:ascii="inherit" w:hAnsi="inherit"/>
          <w:color w:val="444444"/>
          <w:sz w:val="27"/>
          <w:szCs w:val="27"/>
          <w:bdr w:val="none" w:sz="0" w:space="0" w:color="auto" w:frame="1"/>
          <w:lang w:val="fr-CA"/>
        </w:rPr>
        <w:t>entusiasmo</w:t>
      </w:r>
      <w:proofErr w:type="spellEnd"/>
      <w:r w:rsidRPr="000B3473">
        <w:rPr>
          <w:rFonts w:ascii="inherit" w:hAnsi="inherit"/>
          <w:color w:val="444444"/>
          <w:sz w:val="27"/>
          <w:szCs w:val="27"/>
          <w:bdr w:val="none" w:sz="0" w:space="0" w:color="auto" w:frame="1"/>
          <w:lang w:val="fr-CA"/>
        </w:rPr>
        <w:t xml:space="preserve"> en su </w:t>
      </w:r>
      <w:proofErr w:type="spellStart"/>
      <w:r w:rsidRPr="000B3473">
        <w:rPr>
          <w:rFonts w:ascii="inherit" w:hAnsi="inherit"/>
          <w:color w:val="444444"/>
          <w:sz w:val="27"/>
          <w:szCs w:val="27"/>
          <w:bdr w:val="none" w:sz="0" w:space="0" w:color="auto" w:frame="1"/>
          <w:lang w:val="fr-CA"/>
        </w:rPr>
        <w:t>momento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defraudó</w:t>
      </w:r>
      <w:proofErr w:type="spellEnd"/>
      <w:r w:rsidRPr="000B3473">
        <w:rPr>
          <w:rFonts w:ascii="inherit" w:hAnsi="inherit"/>
          <w:color w:val="444444"/>
          <w:sz w:val="27"/>
          <w:szCs w:val="27"/>
          <w:bdr w:val="none" w:sz="0" w:space="0" w:color="auto" w:frame="1"/>
          <w:lang w:val="fr-CA"/>
        </w:rPr>
        <w:t xml:space="preserve"> las </w:t>
      </w:r>
      <w:proofErr w:type="spellStart"/>
      <w:r w:rsidRPr="000B3473">
        <w:rPr>
          <w:rFonts w:ascii="inherit" w:hAnsi="inherit"/>
          <w:color w:val="444444"/>
          <w:sz w:val="27"/>
          <w:szCs w:val="27"/>
          <w:bdr w:val="none" w:sz="0" w:space="0" w:color="auto" w:frame="1"/>
          <w:lang w:val="fr-CA"/>
        </w:rPr>
        <w:t>esperanzas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puestas</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ella</w:t>
      </w:r>
      <w:proofErr w:type="spellEnd"/>
      <w:r w:rsidRPr="000B3473">
        <w:rPr>
          <w:rFonts w:ascii="inherit" w:hAnsi="inherit"/>
          <w:color w:val="444444"/>
          <w:sz w:val="27"/>
          <w:szCs w:val="27"/>
          <w:bdr w:val="none" w:sz="0" w:space="0" w:color="auto" w:frame="1"/>
          <w:lang w:val="fr-CA"/>
        </w:rPr>
        <w:t>.</w:t>
      </w:r>
    </w:p>
    <w:p w14:paraId="08D2A8D8" w14:textId="77777777" w:rsidR="00F46773" w:rsidRPr="000B3473" w:rsidRDefault="00F46773" w:rsidP="00EF17D7">
      <w:pPr>
        <w:pStyle w:val="NormalWeb"/>
        <w:shd w:val="clear" w:color="auto" w:fill="FFFFFF"/>
        <w:spacing w:before="0" w:beforeAutospacing="0" w:after="0" w:afterAutospacing="0"/>
        <w:textAlignment w:val="baseline"/>
        <w:rPr>
          <w:color w:val="444444"/>
          <w:sz w:val="23"/>
          <w:szCs w:val="23"/>
          <w:lang w:val="fr-CA"/>
        </w:rPr>
      </w:pPr>
    </w:p>
    <w:p w14:paraId="14A41FDE"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7"/>
          <w:szCs w:val="27"/>
          <w:bdr w:val="none" w:sz="0" w:space="0" w:color="auto" w:frame="1"/>
          <w:lang w:val="fr-CA"/>
        </w:rPr>
        <w:t xml:space="preserve">En este </w:t>
      </w:r>
      <w:proofErr w:type="spellStart"/>
      <w:r w:rsidRPr="000B3473">
        <w:rPr>
          <w:rFonts w:ascii="inherit" w:hAnsi="inherit"/>
          <w:color w:val="444444"/>
          <w:sz w:val="27"/>
          <w:szCs w:val="27"/>
          <w:bdr w:val="none" w:sz="0" w:space="0" w:color="auto" w:frame="1"/>
          <w:lang w:val="fr-CA"/>
        </w:rPr>
        <w:t>sentido</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la Historia</w:t>
      </w:r>
      <w:proofErr w:type="gramEnd"/>
      <w:r w:rsidRPr="000B3473">
        <w:rPr>
          <w:rFonts w:ascii="inherit" w:hAnsi="inherit"/>
          <w:color w:val="444444"/>
          <w:sz w:val="27"/>
          <w:szCs w:val="27"/>
          <w:bdr w:val="none" w:sz="0" w:space="0" w:color="auto" w:frame="1"/>
          <w:lang w:val="fr-CA"/>
        </w:rPr>
        <w:t xml:space="preserve"> ha </w:t>
      </w:r>
      <w:proofErr w:type="spellStart"/>
      <w:r w:rsidRPr="000B3473">
        <w:rPr>
          <w:rFonts w:ascii="inherit" w:hAnsi="inherit"/>
          <w:color w:val="444444"/>
          <w:sz w:val="27"/>
          <w:szCs w:val="27"/>
          <w:bdr w:val="none" w:sz="0" w:space="0" w:color="auto" w:frame="1"/>
          <w:lang w:val="fr-CA"/>
        </w:rPr>
        <w:t>confirmado</w:t>
      </w:r>
      <w:proofErr w:type="spellEnd"/>
      <w:r w:rsidRPr="000B3473">
        <w:rPr>
          <w:rFonts w:ascii="inherit" w:hAnsi="inherit"/>
          <w:color w:val="444444"/>
          <w:sz w:val="27"/>
          <w:szCs w:val="27"/>
          <w:bdr w:val="none" w:sz="0" w:space="0" w:color="auto" w:frame="1"/>
          <w:lang w:val="fr-CA"/>
        </w:rPr>
        <w:t xml:space="preserve">, y no </w:t>
      </w:r>
      <w:proofErr w:type="spellStart"/>
      <w:r w:rsidRPr="000B3473">
        <w:rPr>
          <w:rFonts w:ascii="inherit" w:hAnsi="inherit"/>
          <w:color w:val="444444"/>
          <w:sz w:val="27"/>
          <w:szCs w:val="27"/>
          <w:bdr w:val="none" w:sz="0" w:space="0" w:color="auto" w:frame="1"/>
          <w:lang w:val="fr-CA"/>
        </w:rPr>
        <w:t>invalidado</w:t>
      </w:r>
      <w:proofErr w:type="spellEnd"/>
      <w:r w:rsidRPr="000B3473">
        <w:rPr>
          <w:rFonts w:ascii="inherit" w:hAnsi="inherit"/>
          <w:color w:val="444444"/>
          <w:sz w:val="27"/>
          <w:szCs w:val="27"/>
          <w:bdr w:val="none" w:sz="0" w:space="0" w:color="auto" w:frame="1"/>
          <w:lang w:val="fr-CA"/>
        </w:rPr>
        <w:t xml:space="preserve">, los </w:t>
      </w:r>
      <w:proofErr w:type="spellStart"/>
      <w:r w:rsidRPr="000B3473">
        <w:rPr>
          <w:rFonts w:ascii="inherit" w:hAnsi="inherit"/>
          <w:color w:val="444444"/>
          <w:sz w:val="27"/>
          <w:szCs w:val="27"/>
          <w:bdr w:val="none" w:sz="0" w:space="0" w:color="auto" w:frame="1"/>
          <w:lang w:val="fr-CA"/>
        </w:rPr>
        <w:t>temores</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expresaba</w:t>
      </w:r>
      <w:proofErr w:type="spellEnd"/>
      <w:r w:rsidRPr="000B3473">
        <w:rPr>
          <w:rFonts w:ascii="inherit" w:hAnsi="inherit"/>
          <w:color w:val="444444"/>
          <w:sz w:val="27"/>
          <w:szCs w:val="27"/>
          <w:bdr w:val="none" w:sz="0" w:space="0" w:color="auto" w:frame="1"/>
          <w:lang w:val="fr-CA"/>
        </w:rPr>
        <w:t xml:space="preserve"> Rosa Luxemburg </w:t>
      </w:r>
      <w:proofErr w:type="spellStart"/>
      <w:r w:rsidRPr="000B3473">
        <w:rPr>
          <w:rFonts w:ascii="inherit" w:hAnsi="inherit"/>
          <w:color w:val="444444"/>
          <w:sz w:val="27"/>
          <w:szCs w:val="27"/>
          <w:bdr w:val="none" w:sz="0" w:space="0" w:color="auto" w:frame="1"/>
          <w:lang w:val="fr-CA"/>
        </w:rPr>
        <w:t>ya</w:t>
      </w:r>
      <w:proofErr w:type="spellEnd"/>
      <w:r w:rsidRPr="000B3473">
        <w:rPr>
          <w:rFonts w:ascii="inherit" w:hAnsi="inherit"/>
          <w:color w:val="444444"/>
          <w:sz w:val="27"/>
          <w:szCs w:val="27"/>
          <w:bdr w:val="none" w:sz="0" w:space="0" w:color="auto" w:frame="1"/>
          <w:lang w:val="fr-CA"/>
        </w:rPr>
        <w:t xml:space="preserve"> en 1918 en los </w:t>
      </w:r>
      <w:proofErr w:type="spellStart"/>
      <w:r w:rsidRPr="000B3473">
        <w:rPr>
          <w:rFonts w:ascii="inherit" w:hAnsi="inherit"/>
          <w:color w:val="444444"/>
          <w:sz w:val="27"/>
          <w:szCs w:val="27"/>
          <w:bdr w:val="none" w:sz="0" w:space="0" w:color="auto" w:frame="1"/>
          <w:lang w:val="fr-CA"/>
        </w:rPr>
        <w:t>siguientes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términos</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Vemos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acercarse</w:t>
      </w:r>
      <w:proofErr w:type="spellEnd"/>
      <w:r w:rsidRPr="000B3473">
        <w:rPr>
          <w:rFonts w:ascii="inherit" w:hAnsi="inherit"/>
          <w:color w:val="444444"/>
          <w:sz w:val="27"/>
          <w:szCs w:val="27"/>
          <w:bdr w:val="none" w:sz="0" w:space="0" w:color="auto" w:frame="1"/>
          <w:lang w:val="fr-CA"/>
        </w:rPr>
        <w:t> </w:t>
      </w:r>
      <w:r w:rsidRPr="000B3473">
        <w:rPr>
          <w:rStyle w:val="lev"/>
          <w:rFonts w:ascii="inherit" w:hAnsi="inherit"/>
          <w:color w:val="444444"/>
          <w:sz w:val="27"/>
          <w:szCs w:val="27"/>
          <w:bdr w:val="none" w:sz="0" w:space="0" w:color="auto" w:frame="1"/>
          <w:lang w:val="fr-CA"/>
        </w:rPr>
        <w:t xml:space="preserve">el </w:t>
      </w:r>
      <w:proofErr w:type="spellStart"/>
      <w:r w:rsidRPr="000B3473">
        <w:rPr>
          <w:rStyle w:val="lev"/>
          <w:rFonts w:ascii="inherit" w:hAnsi="inherit"/>
          <w:color w:val="444444"/>
          <w:sz w:val="27"/>
          <w:szCs w:val="27"/>
          <w:bdr w:val="none" w:sz="0" w:space="0" w:color="auto" w:frame="1"/>
          <w:lang w:val="fr-CA"/>
        </w:rPr>
        <w:t>espectro</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siniestro</w:t>
      </w:r>
      <w:proofErr w:type="spellEnd"/>
      <w:r w:rsidRPr="000B3473">
        <w:rPr>
          <w:rStyle w:val="lev"/>
          <w:rFonts w:ascii="inherit" w:hAnsi="inherit"/>
          <w:color w:val="444444"/>
          <w:sz w:val="27"/>
          <w:szCs w:val="27"/>
          <w:bdr w:val="none" w:sz="0" w:space="0" w:color="auto" w:frame="1"/>
          <w:lang w:val="fr-CA"/>
        </w:rPr>
        <w:t xml:space="preserve"> (…) de </w:t>
      </w:r>
      <w:proofErr w:type="spellStart"/>
      <w:r w:rsidRPr="000B3473">
        <w:rPr>
          <w:rStyle w:val="lev"/>
          <w:rFonts w:ascii="inherit" w:hAnsi="inherit"/>
          <w:color w:val="444444"/>
          <w:sz w:val="27"/>
          <w:szCs w:val="27"/>
          <w:bdr w:val="none" w:sz="0" w:space="0" w:color="auto" w:frame="1"/>
          <w:lang w:val="fr-CA"/>
        </w:rPr>
        <w:t>una</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alianza</w:t>
      </w:r>
      <w:proofErr w:type="spellEnd"/>
      <w:r w:rsidRPr="000B3473">
        <w:rPr>
          <w:rStyle w:val="lev"/>
          <w:rFonts w:ascii="inherit" w:hAnsi="inherit"/>
          <w:color w:val="444444"/>
          <w:sz w:val="27"/>
          <w:szCs w:val="27"/>
          <w:bdr w:val="none" w:sz="0" w:space="0" w:color="auto" w:frame="1"/>
          <w:lang w:val="fr-CA"/>
        </w:rPr>
        <w:t xml:space="preserve"> de los bolcheviques con los </w:t>
      </w:r>
      <w:proofErr w:type="spellStart"/>
      <w:r w:rsidRPr="000B3473">
        <w:rPr>
          <w:rStyle w:val="lev"/>
          <w:rFonts w:ascii="inherit" w:hAnsi="inherit"/>
          <w:color w:val="444444"/>
          <w:sz w:val="27"/>
          <w:szCs w:val="27"/>
          <w:bdr w:val="none" w:sz="0" w:space="0" w:color="auto" w:frame="1"/>
          <w:lang w:val="fr-CA"/>
        </w:rPr>
        <w:t>alemanes</w:t>
      </w:r>
      <w:proofErr w:type="spellEnd"/>
      <w:r w:rsidRPr="000B3473">
        <w:rPr>
          <w:rStyle w:val="lev"/>
          <w:rFonts w:ascii="inherit" w:hAnsi="inherit"/>
          <w:color w:val="444444"/>
          <w:sz w:val="27"/>
          <w:szCs w:val="27"/>
          <w:bdr w:val="none" w:sz="0" w:space="0" w:color="auto" w:frame="1"/>
          <w:lang w:val="fr-CA"/>
        </w:rPr>
        <w:t xml:space="preserve"> [que] </w:t>
      </w:r>
      <w:proofErr w:type="spellStart"/>
      <w:r w:rsidRPr="000B3473">
        <w:rPr>
          <w:rStyle w:val="lev"/>
          <w:rFonts w:ascii="inherit" w:hAnsi="inherit"/>
          <w:color w:val="444444"/>
          <w:sz w:val="27"/>
          <w:szCs w:val="27"/>
          <w:bdr w:val="none" w:sz="0" w:space="0" w:color="auto" w:frame="1"/>
          <w:lang w:val="fr-CA"/>
        </w:rPr>
        <w:t>asestarle</w:t>
      </w:r>
      <w:proofErr w:type="spellEnd"/>
      <w:r w:rsidRPr="000B3473">
        <w:rPr>
          <w:rStyle w:val="lev"/>
          <w:rFonts w:ascii="inherit" w:hAnsi="inherit"/>
          <w:color w:val="444444"/>
          <w:sz w:val="27"/>
          <w:szCs w:val="27"/>
          <w:bdr w:val="none" w:sz="0" w:space="0" w:color="auto" w:frame="1"/>
          <w:lang w:val="fr-CA"/>
        </w:rPr>
        <w:t xml:space="preserve"> al </w:t>
      </w:r>
      <w:proofErr w:type="spellStart"/>
      <w:r w:rsidRPr="000B3473">
        <w:rPr>
          <w:rStyle w:val="lev"/>
          <w:rFonts w:ascii="inherit" w:hAnsi="inherit"/>
          <w:color w:val="444444"/>
          <w:sz w:val="27"/>
          <w:szCs w:val="27"/>
          <w:bdr w:val="none" w:sz="0" w:space="0" w:color="auto" w:frame="1"/>
          <w:lang w:val="fr-CA"/>
        </w:rPr>
        <w:t>socialismo</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internacional</w:t>
      </w:r>
      <w:proofErr w:type="spellEnd"/>
      <w:r w:rsidRPr="000B3473">
        <w:rPr>
          <w:rStyle w:val="lev"/>
          <w:rFonts w:ascii="inherit" w:hAnsi="inherit"/>
          <w:color w:val="444444"/>
          <w:sz w:val="27"/>
          <w:szCs w:val="27"/>
          <w:bdr w:val="none" w:sz="0" w:space="0" w:color="auto" w:frame="1"/>
          <w:lang w:val="fr-CA"/>
        </w:rPr>
        <w:t xml:space="preserve"> el </w:t>
      </w:r>
      <w:proofErr w:type="spellStart"/>
      <w:r w:rsidRPr="000B3473">
        <w:rPr>
          <w:rStyle w:val="lev"/>
          <w:rFonts w:ascii="inherit" w:hAnsi="inherit"/>
          <w:color w:val="444444"/>
          <w:sz w:val="27"/>
          <w:szCs w:val="27"/>
          <w:bdr w:val="none" w:sz="0" w:space="0" w:color="auto" w:frame="1"/>
          <w:lang w:val="fr-CA"/>
        </w:rPr>
        <w:t>golpe</w:t>
      </w:r>
      <w:proofErr w:type="spellEnd"/>
      <w:r w:rsidRPr="000B3473">
        <w:rPr>
          <w:rStyle w:val="lev"/>
          <w:rFonts w:ascii="inherit" w:hAnsi="inherit"/>
          <w:color w:val="444444"/>
          <w:sz w:val="27"/>
          <w:szCs w:val="27"/>
          <w:bdr w:val="none" w:sz="0" w:space="0" w:color="auto" w:frame="1"/>
          <w:lang w:val="fr-CA"/>
        </w:rPr>
        <w:t xml:space="preserve"> moral </w:t>
      </w:r>
      <w:proofErr w:type="spellStart"/>
      <w:r w:rsidRPr="000B3473">
        <w:rPr>
          <w:rStyle w:val="lev"/>
          <w:rFonts w:ascii="inherit" w:hAnsi="inherit"/>
          <w:color w:val="444444"/>
          <w:sz w:val="27"/>
          <w:szCs w:val="27"/>
          <w:bdr w:val="none" w:sz="0" w:space="0" w:color="auto" w:frame="1"/>
          <w:lang w:val="fr-CA"/>
        </w:rPr>
        <w:t>más</w:t>
      </w:r>
      <w:proofErr w:type="spellEnd"/>
      <w:r w:rsidRPr="000B3473">
        <w:rPr>
          <w:rStyle w:val="lev"/>
          <w:rFonts w:ascii="inherit" w:hAnsi="inherit"/>
          <w:color w:val="444444"/>
          <w:sz w:val="27"/>
          <w:szCs w:val="27"/>
          <w:bdr w:val="none" w:sz="0" w:space="0" w:color="auto" w:frame="1"/>
          <w:lang w:val="fr-CA"/>
        </w:rPr>
        <w:t xml:space="preserve"> terrible que </w:t>
      </w:r>
      <w:proofErr w:type="spellStart"/>
      <w:r w:rsidRPr="000B3473">
        <w:rPr>
          <w:rStyle w:val="lev"/>
          <w:rFonts w:ascii="inherit" w:hAnsi="inherit"/>
          <w:color w:val="444444"/>
          <w:sz w:val="27"/>
          <w:szCs w:val="27"/>
          <w:bdr w:val="none" w:sz="0" w:space="0" w:color="auto" w:frame="1"/>
          <w:lang w:val="fr-CA"/>
        </w:rPr>
        <w:t>hasta</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ahora</w:t>
      </w:r>
      <w:proofErr w:type="spellEnd"/>
      <w:r w:rsidRPr="000B3473">
        <w:rPr>
          <w:rStyle w:val="lev"/>
          <w:rFonts w:ascii="inherit" w:hAnsi="inherit"/>
          <w:color w:val="444444"/>
          <w:sz w:val="27"/>
          <w:szCs w:val="27"/>
          <w:bdr w:val="none" w:sz="0" w:space="0" w:color="auto" w:frame="1"/>
          <w:lang w:val="fr-CA"/>
        </w:rPr>
        <w:t xml:space="preserve"> se le </w:t>
      </w:r>
      <w:proofErr w:type="spellStart"/>
      <w:r w:rsidRPr="000B3473">
        <w:rPr>
          <w:rStyle w:val="lev"/>
          <w:rFonts w:ascii="inherit" w:hAnsi="inherit"/>
          <w:color w:val="444444"/>
          <w:sz w:val="27"/>
          <w:szCs w:val="27"/>
          <w:bdr w:val="none" w:sz="0" w:space="0" w:color="auto" w:frame="1"/>
          <w:lang w:val="fr-CA"/>
        </w:rPr>
        <w:t>podía</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infligir</w:t>
      </w:r>
      <w:proofErr w:type="spellEnd"/>
      <w:r w:rsidRPr="000B3473">
        <w:rPr>
          <w:rStyle w:val="lev"/>
          <w:rFonts w:ascii="inherit" w:hAnsi="inherit"/>
          <w:color w:val="444444"/>
          <w:sz w:val="27"/>
          <w:szCs w:val="27"/>
          <w:bdr w:val="none" w:sz="0" w:space="0" w:color="auto" w:frame="1"/>
          <w:lang w:val="fr-CA"/>
        </w:rPr>
        <w:t xml:space="preserve"> (…)</w:t>
      </w:r>
      <w:r w:rsidRPr="000B3473">
        <w:rPr>
          <w:rFonts w:ascii="inherit" w:hAnsi="inherit"/>
          <w:color w:val="444444"/>
          <w:sz w:val="27"/>
          <w:szCs w:val="27"/>
          <w:bdr w:val="none" w:sz="0" w:space="0" w:color="auto" w:frame="1"/>
          <w:lang w:val="fr-CA"/>
        </w:rPr>
        <w:t xml:space="preserve">. Con el </w:t>
      </w:r>
      <w:proofErr w:type="spellStart"/>
      <w:r w:rsidRPr="000B3473">
        <w:rPr>
          <w:rFonts w:ascii="inherit" w:hAnsi="inherit"/>
          <w:color w:val="444444"/>
          <w:sz w:val="27"/>
          <w:szCs w:val="27"/>
          <w:bdr w:val="none" w:sz="0" w:space="0" w:color="auto" w:frame="1"/>
          <w:lang w:val="fr-CA"/>
        </w:rPr>
        <w:t>grotesco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acoplamiento</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e Hindenburg se </w:t>
      </w:r>
      <w:proofErr w:type="spellStart"/>
      <w:r w:rsidRPr="000B3473">
        <w:rPr>
          <w:rFonts w:ascii="inherit" w:hAnsi="inherit"/>
          <w:color w:val="444444"/>
          <w:sz w:val="27"/>
          <w:szCs w:val="27"/>
          <w:bdr w:val="none" w:sz="0" w:space="0" w:color="auto" w:frame="1"/>
          <w:lang w:val="fr-CA"/>
        </w:rPr>
        <w:t>extinguiría</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fuente</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luz</w:t>
      </w:r>
      <w:proofErr w:type="spellEnd"/>
      <w:r w:rsidRPr="000B3473">
        <w:rPr>
          <w:rFonts w:ascii="inherit" w:hAnsi="inherit"/>
          <w:color w:val="444444"/>
          <w:sz w:val="27"/>
          <w:szCs w:val="27"/>
          <w:bdr w:val="none" w:sz="0" w:space="0" w:color="auto" w:frame="1"/>
          <w:lang w:val="fr-CA"/>
        </w:rPr>
        <w:t xml:space="preserve"> moral en Oriente (…). Una </w:t>
      </w:r>
      <w:proofErr w:type="spellStart"/>
      <w:r w:rsidRPr="000B3473">
        <w:rPr>
          <w:rFonts w:ascii="inherit" w:hAnsi="inherit"/>
          <w:color w:val="444444"/>
          <w:sz w:val="27"/>
          <w:szCs w:val="27"/>
          <w:bdr w:val="none" w:sz="0" w:space="0" w:color="auto" w:frame="1"/>
          <w:lang w:val="fr-CA"/>
        </w:rPr>
        <w:t>revolución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socialista</w:t>
      </w:r>
      <w:proofErr w:type="spellEnd"/>
      <w:r w:rsidRPr="000B3473">
        <w:rPr>
          <w:rFonts w:ascii="inherit" w:hAnsi="inherit"/>
          <w:color w:val="444444"/>
          <w:sz w:val="27"/>
          <w:szCs w:val="27"/>
          <w:bdr w:val="none" w:sz="0" w:space="0" w:color="auto" w:frame="1"/>
          <w:lang w:val="fr-CA"/>
        </w:rPr>
        <w:t xml:space="preserve"> (...) </w:t>
      </w:r>
      <w:proofErr w:type="spellStart"/>
      <w:r w:rsidRPr="000B3473">
        <w:rPr>
          <w:rFonts w:ascii="inherit" w:hAnsi="inherit"/>
          <w:color w:val="444444"/>
          <w:sz w:val="27"/>
          <w:szCs w:val="27"/>
          <w:bdr w:val="none" w:sz="0" w:space="0" w:color="auto" w:frame="1"/>
          <w:lang w:val="fr-CA"/>
        </w:rPr>
        <w:t>bajo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jurisdicción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protectora</w:t>
      </w:r>
      <w:proofErr w:type="spellEnd"/>
      <w:r w:rsidRPr="000B3473">
        <w:rPr>
          <w:rFonts w:ascii="inherit" w:hAnsi="inherit"/>
          <w:color w:val="444444"/>
          <w:sz w:val="27"/>
          <w:szCs w:val="27"/>
          <w:bdr w:val="none" w:sz="0" w:space="0" w:color="auto" w:frame="1"/>
          <w:lang w:val="fr-CA"/>
        </w:rPr>
        <w:t xml:space="preserve"> de los </w:t>
      </w:r>
      <w:proofErr w:type="spellStart"/>
      <w:r w:rsidRPr="000B3473">
        <w:rPr>
          <w:rFonts w:ascii="inherit" w:hAnsi="inherit"/>
          <w:color w:val="444444"/>
          <w:sz w:val="27"/>
          <w:szCs w:val="27"/>
          <w:bdr w:val="none" w:sz="0" w:space="0" w:color="auto" w:frame="1"/>
          <w:lang w:val="fr-CA"/>
        </w:rPr>
        <w:t>alemanes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sería</w:t>
      </w:r>
      <w:proofErr w:type="spellEnd"/>
      <w:r w:rsidRPr="000B3473">
        <w:rPr>
          <w:rFonts w:ascii="inherit" w:hAnsi="inherit"/>
          <w:color w:val="444444"/>
          <w:sz w:val="27"/>
          <w:szCs w:val="27"/>
          <w:bdr w:val="none" w:sz="0" w:space="0" w:color="auto" w:frame="1"/>
          <w:lang w:val="fr-CA"/>
        </w:rPr>
        <w:t xml:space="preserve"> para </w:t>
      </w:r>
      <w:proofErr w:type="spellStart"/>
      <w:r w:rsidRPr="000B3473">
        <w:rPr>
          <w:rFonts w:ascii="inherit" w:hAnsi="inherit"/>
          <w:color w:val="444444"/>
          <w:sz w:val="27"/>
          <w:szCs w:val="27"/>
          <w:bdr w:val="none" w:sz="0" w:space="0" w:color="auto" w:frame="1"/>
          <w:lang w:val="fr-CA"/>
        </w:rPr>
        <w:t>nosotros</w:t>
      </w:r>
      <w:proofErr w:type="spellEnd"/>
      <w:r w:rsidRPr="000B3473">
        <w:rPr>
          <w:rFonts w:ascii="inherit" w:hAnsi="inherit"/>
          <w:color w:val="444444"/>
          <w:sz w:val="27"/>
          <w:szCs w:val="27"/>
          <w:bdr w:val="none" w:sz="0" w:space="0" w:color="auto" w:frame="1"/>
          <w:lang w:val="fr-CA"/>
        </w:rPr>
        <w:t xml:space="preserve"> un </w:t>
      </w:r>
      <w:proofErr w:type="spellStart"/>
      <w:r w:rsidRPr="000B3473">
        <w:rPr>
          <w:rFonts w:ascii="inherit" w:hAnsi="inherit"/>
          <w:color w:val="444444"/>
          <w:sz w:val="27"/>
          <w:szCs w:val="27"/>
          <w:bdr w:val="none" w:sz="0" w:space="0" w:color="auto" w:frame="1"/>
          <w:lang w:val="fr-CA"/>
        </w:rPr>
        <w:t>espectáculo</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monstruosidad</w:t>
      </w:r>
      <w:proofErr w:type="spellEnd"/>
      <w:r w:rsidRPr="000B3473">
        <w:rPr>
          <w:rFonts w:ascii="inherit" w:hAnsi="inherit"/>
          <w:color w:val="444444"/>
          <w:sz w:val="27"/>
          <w:szCs w:val="27"/>
          <w:bdr w:val="none" w:sz="0" w:space="0" w:color="auto" w:frame="1"/>
          <w:lang w:val="fr-CA"/>
        </w:rPr>
        <w:t xml:space="preserve"> sin </w:t>
      </w:r>
      <w:proofErr w:type="spellStart"/>
      <w:r w:rsidRPr="000B3473">
        <w:rPr>
          <w:rFonts w:ascii="inherit" w:hAnsi="inherit"/>
          <w:color w:val="444444"/>
          <w:sz w:val="27"/>
          <w:szCs w:val="27"/>
          <w:bdr w:val="none" w:sz="0" w:space="0" w:color="auto" w:frame="1"/>
          <w:lang w:val="fr-CA"/>
        </w:rPr>
        <w:t>igual</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eso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también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sería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pura</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simplemente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utopía</w:t>
      </w:r>
      <w:proofErr w:type="spellEnd"/>
      <w:r w:rsidRPr="000B3473">
        <w:rPr>
          <w:rFonts w:ascii="inherit" w:hAnsi="inherit"/>
          <w:color w:val="444444"/>
          <w:sz w:val="27"/>
          <w:szCs w:val="27"/>
          <w:bdr w:val="none" w:sz="0" w:space="0" w:color="auto" w:frame="1"/>
          <w:lang w:val="fr-CA"/>
        </w:rPr>
        <w:t xml:space="preserve"> (…). </w:t>
      </w:r>
      <w:proofErr w:type="spellStart"/>
      <w:r w:rsidRPr="000B3473">
        <w:rPr>
          <w:rFonts w:ascii="inherit" w:hAnsi="inherit"/>
          <w:color w:val="444444"/>
          <w:sz w:val="27"/>
          <w:szCs w:val="27"/>
          <w:bdr w:val="none" w:sz="0" w:space="0" w:color="auto" w:frame="1"/>
          <w:lang w:val="fr-CA"/>
        </w:rPr>
        <w:t>Cualquier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decadencia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política</w:t>
      </w:r>
      <w:proofErr w:type="spellEnd"/>
      <w:r w:rsidRPr="000B3473">
        <w:rPr>
          <w:rFonts w:ascii="inherit" w:hAnsi="inherit"/>
          <w:color w:val="444444"/>
          <w:sz w:val="27"/>
          <w:szCs w:val="27"/>
          <w:bdr w:val="none" w:sz="0" w:space="0" w:color="auto" w:frame="1"/>
          <w:lang w:val="fr-CA"/>
        </w:rPr>
        <w:t xml:space="preserve"> de los bolcheviques en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lucha noble contra </w:t>
      </w:r>
      <w:proofErr w:type="spellStart"/>
      <w:r w:rsidRPr="000B3473">
        <w:rPr>
          <w:rFonts w:ascii="inherit" w:hAnsi="inherit"/>
          <w:color w:val="444444"/>
          <w:sz w:val="27"/>
          <w:szCs w:val="27"/>
          <w:bdr w:val="none" w:sz="0" w:space="0" w:color="auto" w:frame="1"/>
          <w:lang w:val="fr-CA"/>
        </w:rPr>
        <w:t>fuerzas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superiores</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situación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histórica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desfavorable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sería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mejor</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decadencia</w:t>
      </w:r>
      <w:proofErr w:type="spellEnd"/>
      <w:r w:rsidRPr="000B3473">
        <w:rPr>
          <w:rFonts w:ascii="inherit" w:hAnsi="inherit"/>
          <w:color w:val="444444"/>
          <w:sz w:val="27"/>
          <w:szCs w:val="27"/>
          <w:bdr w:val="none" w:sz="0" w:space="0" w:color="auto" w:frame="1"/>
          <w:lang w:val="fr-CA"/>
        </w:rPr>
        <w:t xml:space="preserve"> mor</w:t>
      </w:r>
      <w:r w:rsidR="007B6D4E" w:rsidRPr="000B3473">
        <w:rPr>
          <w:rFonts w:ascii="inherit" w:hAnsi="inherit"/>
          <w:color w:val="444444"/>
          <w:sz w:val="27"/>
          <w:szCs w:val="27"/>
          <w:bdr w:val="none" w:sz="0" w:space="0" w:color="auto" w:frame="1"/>
          <w:lang w:val="fr-CA"/>
        </w:rPr>
        <w:t>al" [26].</w:t>
      </w:r>
    </w:p>
    <w:p w14:paraId="7767405E" w14:textId="77777777" w:rsidR="00113523" w:rsidRPr="000B3473" w:rsidRDefault="00113523"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4F1D433E"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7"/>
          <w:szCs w:val="27"/>
          <w:bdr w:val="none" w:sz="0" w:space="0" w:color="auto" w:frame="1"/>
          <w:lang w:val="fr-CA"/>
        </w:rPr>
        <w:t xml:space="preserve">Si bien la </w:t>
      </w:r>
      <w:proofErr w:type="spellStart"/>
      <w:r w:rsidRPr="000B3473">
        <w:rPr>
          <w:rFonts w:ascii="inherit" w:hAnsi="inherit"/>
          <w:color w:val="444444"/>
          <w:sz w:val="27"/>
          <w:szCs w:val="27"/>
          <w:bdr w:val="none" w:sz="0" w:space="0" w:color="auto" w:frame="1"/>
          <w:lang w:val="fr-CA"/>
        </w:rPr>
        <w:t>vieja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amistad</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germano-rusa</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época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y Hindenburg se ha </w:t>
      </w:r>
      <w:proofErr w:type="spellStart"/>
      <w:r w:rsidRPr="000B3473">
        <w:rPr>
          <w:rFonts w:ascii="inherit" w:hAnsi="inherit"/>
          <w:color w:val="444444"/>
          <w:sz w:val="27"/>
          <w:szCs w:val="27"/>
          <w:bdr w:val="none" w:sz="0" w:space="0" w:color="auto" w:frame="1"/>
          <w:lang w:val="fr-CA"/>
        </w:rPr>
        <w:t>enfriado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temporalmente</w:t>
      </w:r>
      <w:proofErr w:type="spellEnd"/>
      <w:r w:rsidRPr="000B3473">
        <w:rPr>
          <w:rFonts w:ascii="inherit" w:hAnsi="inherit"/>
          <w:color w:val="444444"/>
          <w:sz w:val="27"/>
          <w:szCs w:val="27"/>
          <w:bdr w:val="none" w:sz="0" w:space="0" w:color="auto" w:frame="1"/>
          <w:lang w:val="fr-CA"/>
        </w:rPr>
        <w:t xml:space="preserve">- y la </w:t>
      </w:r>
      <w:proofErr w:type="spellStart"/>
      <w:r w:rsidRPr="000B3473">
        <w:rPr>
          <w:rFonts w:ascii="inherit" w:hAnsi="inherit"/>
          <w:color w:val="444444"/>
          <w:sz w:val="27"/>
          <w:szCs w:val="27"/>
          <w:bdr w:val="none" w:sz="0" w:space="0" w:color="auto" w:frame="1"/>
          <w:lang w:val="fr-CA"/>
        </w:rPr>
        <w:t>dictadura</w:t>
      </w:r>
      <w:proofErr w:type="spellEnd"/>
      <w:r w:rsidRPr="000B3473">
        <w:rPr>
          <w:rFonts w:ascii="inherit" w:hAnsi="inherit"/>
          <w:color w:val="444444"/>
          <w:sz w:val="27"/>
          <w:szCs w:val="27"/>
          <w:bdr w:val="none" w:sz="0" w:space="0" w:color="auto" w:frame="1"/>
          <w:lang w:val="fr-CA"/>
        </w:rPr>
        <w:t xml:space="preserve"> bolchevique </w:t>
      </w:r>
      <w:proofErr w:type="spellStart"/>
      <w:r w:rsidRPr="000B3473">
        <w:rPr>
          <w:rFonts w:ascii="inherit" w:hAnsi="inherit"/>
          <w:color w:val="444444"/>
          <w:sz w:val="27"/>
          <w:szCs w:val="27"/>
          <w:bdr w:val="none" w:sz="0" w:space="0" w:color="auto" w:frame="1"/>
          <w:lang w:val="fr-CA"/>
        </w:rPr>
        <w:t>ahora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prefiere</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apoyo</w:t>
      </w:r>
      <w:proofErr w:type="spellEnd"/>
      <w:r w:rsidRPr="000B3473">
        <w:rPr>
          <w:rFonts w:ascii="inherit" w:hAnsi="inherit"/>
          <w:color w:val="444444"/>
          <w:sz w:val="27"/>
          <w:szCs w:val="27"/>
          <w:bdr w:val="none" w:sz="0" w:space="0" w:color="auto" w:frame="1"/>
          <w:lang w:val="fr-CA"/>
        </w:rPr>
        <w:t xml:space="preserve"> de la Sociedad de las </w:t>
      </w:r>
      <w:proofErr w:type="spellStart"/>
      <w:r w:rsidRPr="000B3473">
        <w:rPr>
          <w:rFonts w:ascii="inherit" w:hAnsi="inherit"/>
          <w:color w:val="444444"/>
          <w:sz w:val="27"/>
          <w:szCs w:val="27"/>
          <w:bdr w:val="none" w:sz="0" w:space="0" w:color="auto" w:frame="1"/>
          <w:lang w:val="fr-CA"/>
        </w:rPr>
        <w:t>Naciones</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general</w:t>
      </w:r>
      <w:proofErr w:type="spellEnd"/>
      <w:r w:rsidRPr="000B3473">
        <w:rPr>
          <w:rFonts w:ascii="inherit" w:hAnsi="inherit"/>
          <w:color w:val="444444"/>
          <w:sz w:val="27"/>
          <w:szCs w:val="27"/>
          <w:bdr w:val="none" w:sz="0" w:space="0" w:color="auto" w:frame="1"/>
          <w:lang w:val="fr-CA"/>
        </w:rPr>
        <w:t xml:space="preserve"> y de las </w:t>
      </w:r>
      <w:proofErr w:type="spellStart"/>
      <w:r w:rsidRPr="000B3473">
        <w:rPr>
          <w:rFonts w:ascii="inherit" w:hAnsi="inherit"/>
          <w:color w:val="444444"/>
          <w:sz w:val="27"/>
          <w:szCs w:val="27"/>
          <w:bdr w:val="none" w:sz="0" w:space="0" w:color="auto" w:frame="1"/>
          <w:lang w:val="fr-CA"/>
        </w:rPr>
        <w:t>bayonetas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francesas</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particular</w:t>
      </w:r>
      <w:proofErr w:type="spellEnd"/>
      <w:r w:rsidRPr="000B3473">
        <w:rPr>
          <w:rFonts w:ascii="inherit" w:hAnsi="inherit"/>
          <w:color w:val="444444"/>
          <w:sz w:val="27"/>
          <w:szCs w:val="27"/>
          <w:bdr w:val="none" w:sz="0" w:space="0" w:color="auto" w:frame="1"/>
          <w:lang w:val="fr-CA"/>
        </w:rPr>
        <w:t xml:space="preserve"> [27], la </w:t>
      </w:r>
      <w:proofErr w:type="spellStart"/>
      <w:r w:rsidRPr="000B3473">
        <w:rPr>
          <w:rFonts w:ascii="inherit" w:hAnsi="inherit"/>
          <w:color w:val="444444"/>
          <w:sz w:val="27"/>
          <w:szCs w:val="27"/>
          <w:bdr w:val="none" w:sz="0" w:space="0" w:color="auto" w:frame="1"/>
          <w:lang w:val="fr-CA"/>
        </w:rPr>
        <w:t>Rusia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leninista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siempre</w:t>
      </w:r>
      <w:proofErr w:type="spellEnd"/>
      <w:r w:rsidRPr="000B3473">
        <w:rPr>
          <w:rFonts w:ascii="inherit" w:hAnsi="inherit"/>
          <w:color w:val="444444"/>
          <w:sz w:val="27"/>
          <w:szCs w:val="27"/>
          <w:bdr w:val="none" w:sz="0" w:space="0" w:color="auto" w:frame="1"/>
          <w:lang w:val="fr-CA"/>
        </w:rPr>
        <w:t xml:space="preserve"> se </w:t>
      </w:r>
      <w:proofErr w:type="spellStart"/>
      <w:r w:rsidRPr="000B3473">
        <w:rPr>
          <w:rFonts w:ascii="inherit" w:hAnsi="inherit"/>
          <w:color w:val="444444"/>
          <w:sz w:val="27"/>
          <w:szCs w:val="27"/>
          <w:bdr w:val="none" w:sz="0" w:space="0" w:color="auto" w:frame="1"/>
          <w:lang w:val="fr-CA"/>
        </w:rPr>
        <w:t>mantuvo</w:t>
      </w:r>
      <w:proofErr w:type="spellEnd"/>
      <w:r w:rsidRPr="000B3473">
        <w:rPr>
          <w:rFonts w:ascii="inherit" w:hAnsi="inherit"/>
          <w:color w:val="444444"/>
          <w:sz w:val="27"/>
          <w:szCs w:val="27"/>
          <w:bdr w:val="none" w:sz="0" w:space="0" w:color="auto" w:frame="1"/>
          <w:lang w:val="fr-CA"/>
        </w:rPr>
        <w:t xml:space="preserve"> fiel a la </w:t>
      </w:r>
      <w:proofErr w:type="spellStart"/>
      <w:r w:rsidRPr="000B3473">
        <w:rPr>
          <w:rFonts w:ascii="inherit" w:hAnsi="inherit"/>
          <w:color w:val="444444"/>
          <w:sz w:val="27"/>
          <w:szCs w:val="27"/>
          <w:bdr w:val="none" w:sz="0" w:space="0" w:color="auto" w:frame="1"/>
          <w:lang w:val="fr-CA"/>
        </w:rPr>
        <w:t>política</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había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establecido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principio</w:t>
      </w:r>
      <w:proofErr w:type="spellEnd"/>
      <w:r w:rsidRPr="000B3473">
        <w:rPr>
          <w:rFonts w:ascii="inherit" w:hAnsi="inherit"/>
          <w:color w:val="444444"/>
          <w:sz w:val="27"/>
          <w:szCs w:val="27"/>
          <w:bdr w:val="none" w:sz="0" w:space="0" w:color="auto" w:frame="1"/>
          <w:lang w:val="fr-CA"/>
        </w:rPr>
        <w:t xml:space="preserve"> y de la que </w:t>
      </w:r>
      <w:proofErr w:type="spellStart"/>
      <w:r w:rsidRPr="000B3473">
        <w:rPr>
          <w:rFonts w:ascii="inherit" w:hAnsi="inherit"/>
          <w:color w:val="444444"/>
          <w:sz w:val="27"/>
          <w:szCs w:val="27"/>
          <w:bdr w:val="none" w:sz="0" w:space="0" w:color="auto" w:frame="1"/>
          <w:lang w:val="fr-CA"/>
        </w:rPr>
        <w:t>Bujarin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dio</w:t>
      </w:r>
      <w:proofErr w:type="spellEnd"/>
      <w:r w:rsidRPr="000B3473">
        <w:rPr>
          <w:rFonts w:ascii="inherit" w:hAnsi="inherit"/>
          <w:color w:val="444444"/>
          <w:sz w:val="27"/>
          <w:szCs w:val="27"/>
          <w:bdr w:val="none" w:sz="0" w:space="0" w:color="auto" w:frame="1"/>
          <w:lang w:val="fr-CA"/>
        </w:rPr>
        <w:t xml:space="preserve"> en el IV </w:t>
      </w:r>
      <w:proofErr w:type="spellStart"/>
      <w:r w:rsidRPr="000B3473">
        <w:rPr>
          <w:rFonts w:ascii="inherit" w:hAnsi="inherit"/>
          <w:color w:val="444444"/>
          <w:sz w:val="27"/>
          <w:szCs w:val="27"/>
          <w:bdr w:val="none" w:sz="0" w:space="0" w:color="auto" w:frame="1"/>
          <w:lang w:val="fr-CA"/>
        </w:rPr>
        <w:t>Congreso</w:t>
      </w:r>
      <w:proofErr w:type="spellEnd"/>
      <w:r w:rsidRPr="000B3473">
        <w:rPr>
          <w:rFonts w:ascii="inherit" w:hAnsi="inherit"/>
          <w:color w:val="444444"/>
          <w:sz w:val="27"/>
          <w:szCs w:val="27"/>
          <w:bdr w:val="none" w:sz="0" w:space="0" w:color="auto" w:frame="1"/>
          <w:lang w:val="fr-CA"/>
        </w:rPr>
        <w:t xml:space="preserve"> de la Comintern </w:t>
      </w:r>
      <w:proofErr w:type="spellStart"/>
      <w:r w:rsidRPr="000B3473">
        <w:rPr>
          <w:rFonts w:ascii="inherit" w:hAnsi="inherit"/>
          <w:color w:val="444444"/>
          <w:sz w:val="27"/>
          <w:szCs w:val="27"/>
          <w:bdr w:val="none" w:sz="0" w:space="0" w:color="auto" w:frame="1"/>
          <w:lang w:val="fr-CA"/>
        </w:rPr>
        <w:t>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definición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inequívoca</w:t>
      </w:r>
      <w:proofErr w:type="spellEnd"/>
      <w:r w:rsidRPr="000B3473">
        <w:rPr>
          <w:rFonts w:ascii="inherit" w:hAnsi="inherit"/>
          <w:color w:val="444444"/>
          <w:sz w:val="27"/>
          <w:szCs w:val="27"/>
          <w:bdr w:val="none" w:sz="0" w:space="0" w:color="auto" w:frame="1"/>
          <w:lang w:val="fr-CA"/>
        </w:rPr>
        <w:t xml:space="preserve">: "No </w:t>
      </w:r>
      <w:proofErr w:type="spellStart"/>
      <w:r w:rsidRPr="000B3473">
        <w:rPr>
          <w:rFonts w:ascii="inherit" w:hAnsi="inherit"/>
          <w:color w:val="444444"/>
          <w:sz w:val="27"/>
          <w:szCs w:val="27"/>
          <w:bdr w:val="none" w:sz="0" w:space="0" w:color="auto" w:frame="1"/>
          <w:lang w:val="fr-CA"/>
        </w:rPr>
        <w:t>hay</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diferencia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principio</w:t>
      </w:r>
      <w:proofErr w:type="spellEnd"/>
      <w:r w:rsidRPr="000B3473">
        <w:rPr>
          <w:rFonts w:ascii="inherit" w:hAnsi="inherit"/>
          <w:color w:val="444444"/>
          <w:sz w:val="27"/>
          <w:szCs w:val="27"/>
          <w:bdr w:val="none" w:sz="0" w:space="0" w:color="auto" w:frame="1"/>
          <w:lang w:val="fr-CA"/>
        </w:rPr>
        <w:t xml:space="preserve"> entre un </w:t>
      </w:r>
      <w:proofErr w:type="spellStart"/>
      <w:r w:rsidRPr="000B3473">
        <w:rPr>
          <w:rFonts w:ascii="inherit" w:hAnsi="inherit"/>
          <w:color w:val="444444"/>
          <w:sz w:val="27"/>
          <w:szCs w:val="27"/>
          <w:bdr w:val="none" w:sz="0" w:space="0" w:color="auto" w:frame="1"/>
          <w:lang w:val="fr-CA"/>
        </w:rPr>
        <w:t>préstamo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financiero</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alianza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militar</w:t>
      </w:r>
      <w:proofErr w:type="spellEnd"/>
      <w:r w:rsidRPr="000B3473">
        <w:rPr>
          <w:rFonts w:ascii="inherit" w:hAnsi="inherit"/>
          <w:color w:val="444444"/>
          <w:sz w:val="27"/>
          <w:szCs w:val="27"/>
          <w:bdr w:val="none" w:sz="0" w:space="0" w:color="auto" w:frame="1"/>
          <w:lang w:val="fr-CA"/>
        </w:rPr>
        <w:t xml:space="preserve"> (...). Somos lo </w:t>
      </w:r>
      <w:proofErr w:type="spellStart"/>
      <w:r w:rsidRPr="000B3473">
        <w:rPr>
          <w:rFonts w:ascii="inherit" w:hAnsi="inherit"/>
          <w:color w:val="444444"/>
          <w:sz w:val="27"/>
          <w:szCs w:val="27"/>
          <w:bdr w:val="none" w:sz="0" w:space="0" w:color="auto" w:frame="1"/>
          <w:lang w:val="fr-CA"/>
        </w:rPr>
        <w:t>suficientemente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fuertes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para </w:t>
      </w:r>
      <w:proofErr w:type="spellStart"/>
      <w:r w:rsidRPr="000B3473">
        <w:rPr>
          <w:rFonts w:ascii="inherit" w:hAnsi="inherit"/>
          <w:color w:val="444444"/>
          <w:sz w:val="27"/>
          <w:szCs w:val="27"/>
          <w:bdr w:val="none" w:sz="0" w:space="0" w:color="auto" w:frame="1"/>
          <w:lang w:val="fr-CA"/>
        </w:rPr>
        <w:t>hacer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alianza</w:t>
      </w:r>
      <w:proofErr w:type="spellEnd"/>
      <w:r w:rsidRPr="000B3473">
        <w:rPr>
          <w:rFonts w:ascii="inherit" w:hAnsi="inherit"/>
          <w:color w:val="444444"/>
          <w:sz w:val="27"/>
          <w:szCs w:val="27"/>
          <w:bdr w:val="none" w:sz="0" w:space="0" w:color="auto" w:frame="1"/>
          <w:lang w:val="fr-CA"/>
        </w:rPr>
        <w:t xml:space="preserve"> con un </w:t>
      </w:r>
      <w:proofErr w:type="spellStart"/>
      <w:r w:rsidRPr="000B3473">
        <w:rPr>
          <w:rFonts w:ascii="inherit" w:hAnsi="inherit"/>
          <w:color w:val="444444"/>
          <w:sz w:val="27"/>
          <w:szCs w:val="27"/>
          <w:bdr w:val="none" w:sz="0" w:space="0" w:color="auto" w:frame="1"/>
          <w:lang w:val="fr-CA"/>
        </w:rPr>
        <w:t>estado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burgués</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usarla</w:t>
      </w:r>
      <w:proofErr w:type="spellEnd"/>
      <w:r w:rsidRPr="000B3473">
        <w:rPr>
          <w:rFonts w:ascii="inherit" w:hAnsi="inherit"/>
          <w:color w:val="444444"/>
          <w:sz w:val="27"/>
          <w:szCs w:val="27"/>
          <w:bdr w:val="none" w:sz="0" w:space="0" w:color="auto" w:frame="1"/>
          <w:lang w:val="fr-CA"/>
        </w:rPr>
        <w:t xml:space="preserve"> para </w:t>
      </w:r>
      <w:proofErr w:type="spellStart"/>
      <w:r w:rsidRPr="000B3473">
        <w:rPr>
          <w:rFonts w:ascii="inherit" w:hAnsi="inherit"/>
          <w:color w:val="444444"/>
          <w:sz w:val="27"/>
          <w:szCs w:val="27"/>
          <w:bdr w:val="none" w:sz="0" w:space="0" w:color="auto" w:frame="1"/>
          <w:lang w:val="fr-CA"/>
        </w:rPr>
        <w:t>derrocar</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otro</w:t>
      </w:r>
      <w:proofErr w:type="spellEnd"/>
      <w:r w:rsidRPr="000B3473">
        <w:rPr>
          <w:rFonts w:ascii="inherit" w:hAnsi="inherit"/>
          <w:color w:val="444444"/>
          <w:sz w:val="27"/>
          <w:szCs w:val="27"/>
          <w:bdr w:val="none" w:sz="0" w:space="0" w:color="auto" w:frame="1"/>
          <w:lang w:val="fr-CA"/>
        </w:rPr>
        <w:t>.</w:t>
      </w:r>
      <w:r w:rsidR="007B6D4E" w:rsidRPr="000B3473">
        <w:rPr>
          <w:lang w:val="fr-CA"/>
        </w:rPr>
        <w:t xml:space="preserve"> </w:t>
      </w:r>
      <w:proofErr w:type="spellStart"/>
      <w:r w:rsidR="007B6D4E" w:rsidRPr="000B3473">
        <w:rPr>
          <w:rFonts w:ascii="inherit" w:hAnsi="inherit"/>
          <w:color w:val="444444"/>
          <w:sz w:val="27"/>
          <w:szCs w:val="27"/>
          <w:bdr w:val="none" w:sz="0" w:space="0" w:color="auto" w:frame="1"/>
          <w:lang w:val="fr-CA"/>
        </w:rPr>
        <w:t>Esta</w:t>
      </w:r>
      <w:proofErr w:type="spellEnd"/>
      <w:r w:rsidR="007B6D4E" w:rsidRPr="000B3473">
        <w:rPr>
          <w:rFonts w:ascii="inherit" w:hAnsi="inherit"/>
          <w:color w:val="444444"/>
          <w:sz w:val="27"/>
          <w:szCs w:val="27"/>
          <w:bdr w:val="none" w:sz="0" w:space="0" w:color="auto" w:frame="1"/>
          <w:lang w:val="fr-CA"/>
        </w:rPr>
        <w:t xml:space="preserve"> forma de </w:t>
      </w:r>
      <w:proofErr w:type="spellStart"/>
      <w:r w:rsidR="007B6D4E" w:rsidRPr="000B3473">
        <w:rPr>
          <w:rFonts w:ascii="inherit" w:hAnsi="inherit"/>
          <w:color w:val="444444"/>
          <w:sz w:val="27"/>
          <w:szCs w:val="27"/>
          <w:bdr w:val="none" w:sz="0" w:space="0" w:color="auto" w:frame="1"/>
          <w:lang w:val="fr-CA"/>
        </w:rPr>
        <w:t>defensa</w:t>
      </w:r>
      <w:proofErr w:type="spellEnd"/>
      <w:r w:rsidR="007B6D4E" w:rsidRPr="000B3473">
        <w:rPr>
          <w:rFonts w:ascii="inherit" w:hAnsi="inherit"/>
          <w:color w:val="444444"/>
          <w:sz w:val="27"/>
          <w:szCs w:val="27"/>
          <w:bdr w:val="none" w:sz="0" w:space="0" w:color="auto" w:frame="1"/>
          <w:lang w:val="fr-CA"/>
        </w:rPr>
        <w:t xml:space="preserve"> </w:t>
      </w:r>
      <w:proofErr w:type="spellStart"/>
      <w:r w:rsidR="007B6D4E" w:rsidRPr="000B3473">
        <w:rPr>
          <w:rFonts w:ascii="inherit" w:hAnsi="inherit"/>
          <w:color w:val="444444"/>
          <w:sz w:val="27"/>
          <w:szCs w:val="27"/>
          <w:bdr w:val="none" w:sz="0" w:space="0" w:color="auto" w:frame="1"/>
          <w:lang w:val="fr-CA"/>
        </w:rPr>
        <w:t>nacional</w:t>
      </w:r>
      <w:proofErr w:type="spellEnd"/>
      <w:r w:rsidR="007B6D4E" w:rsidRPr="000B3473">
        <w:rPr>
          <w:rFonts w:ascii="inherit" w:hAnsi="inherit"/>
          <w:color w:val="444444"/>
          <w:sz w:val="27"/>
          <w:szCs w:val="27"/>
          <w:bdr w:val="none" w:sz="0" w:space="0" w:color="auto" w:frame="1"/>
          <w:lang w:val="fr-CA"/>
        </w:rPr>
        <w:t xml:space="preserve"> -la </w:t>
      </w:r>
      <w:proofErr w:type="spellStart"/>
      <w:r w:rsidR="007B6D4E" w:rsidRPr="000B3473">
        <w:rPr>
          <w:rFonts w:ascii="inherit" w:hAnsi="inherit"/>
          <w:color w:val="444444"/>
          <w:sz w:val="27"/>
          <w:szCs w:val="27"/>
          <w:bdr w:val="none" w:sz="0" w:space="0" w:color="auto" w:frame="1"/>
          <w:lang w:val="fr-CA"/>
        </w:rPr>
        <w:t>alianza</w:t>
      </w:r>
      <w:proofErr w:type="spellEnd"/>
      <w:r w:rsidR="007B6D4E" w:rsidRPr="000B3473">
        <w:rPr>
          <w:rFonts w:ascii="inherit" w:hAnsi="inherit"/>
          <w:color w:val="444444"/>
          <w:sz w:val="27"/>
          <w:szCs w:val="27"/>
          <w:bdr w:val="none" w:sz="0" w:space="0" w:color="auto" w:frame="1"/>
          <w:lang w:val="fr-CA"/>
        </w:rPr>
        <w:t xml:space="preserve"> </w:t>
      </w:r>
      <w:proofErr w:type="spellStart"/>
      <w:r w:rsidR="007B6D4E" w:rsidRPr="000B3473">
        <w:rPr>
          <w:rFonts w:ascii="inherit" w:hAnsi="inherit"/>
          <w:color w:val="444444"/>
          <w:sz w:val="27"/>
          <w:szCs w:val="27"/>
          <w:bdr w:val="none" w:sz="0" w:space="0" w:color="auto" w:frame="1"/>
          <w:lang w:val="fr-CA"/>
        </w:rPr>
        <w:t>militar</w:t>
      </w:r>
      <w:proofErr w:type="spellEnd"/>
      <w:r w:rsidR="007B6D4E" w:rsidRPr="000B3473">
        <w:rPr>
          <w:rFonts w:ascii="inherit" w:hAnsi="inherit"/>
          <w:color w:val="444444"/>
          <w:sz w:val="27"/>
          <w:szCs w:val="27"/>
          <w:bdr w:val="none" w:sz="0" w:space="0" w:color="auto" w:frame="1"/>
          <w:lang w:val="fr-CA"/>
        </w:rPr>
        <w:t xml:space="preserve"> con </w:t>
      </w:r>
      <w:proofErr w:type="spellStart"/>
      <w:r w:rsidR="007B6D4E" w:rsidRPr="000B3473">
        <w:rPr>
          <w:rFonts w:ascii="inherit" w:hAnsi="inherit"/>
          <w:color w:val="444444"/>
          <w:sz w:val="27"/>
          <w:szCs w:val="27"/>
          <w:bdr w:val="none" w:sz="0" w:space="0" w:color="auto" w:frame="1"/>
          <w:lang w:val="fr-CA"/>
        </w:rPr>
        <w:t>determinados</w:t>
      </w:r>
      <w:proofErr w:type="spellEnd"/>
      <w:r w:rsidR="007B6D4E" w:rsidRPr="000B3473">
        <w:rPr>
          <w:rFonts w:ascii="inherit" w:hAnsi="inherit"/>
          <w:color w:val="444444"/>
          <w:sz w:val="27"/>
          <w:szCs w:val="27"/>
          <w:bdr w:val="none" w:sz="0" w:space="0" w:color="auto" w:frame="1"/>
          <w:lang w:val="fr-CA"/>
        </w:rPr>
        <w:t xml:space="preserve"> </w:t>
      </w:r>
      <w:proofErr w:type="spellStart"/>
      <w:r w:rsidR="007B6D4E" w:rsidRPr="000B3473">
        <w:rPr>
          <w:rFonts w:ascii="inherit" w:hAnsi="inherit"/>
          <w:color w:val="444444"/>
          <w:sz w:val="27"/>
          <w:szCs w:val="27"/>
          <w:bdr w:val="none" w:sz="0" w:space="0" w:color="auto" w:frame="1"/>
          <w:lang w:val="fr-CA"/>
        </w:rPr>
        <w:t>Estados</w:t>
      </w:r>
      <w:proofErr w:type="spellEnd"/>
      <w:r w:rsidR="007B6D4E" w:rsidRPr="000B3473">
        <w:rPr>
          <w:rFonts w:ascii="inherit" w:hAnsi="inherit"/>
          <w:color w:val="444444"/>
          <w:sz w:val="27"/>
          <w:szCs w:val="27"/>
          <w:bdr w:val="none" w:sz="0" w:space="0" w:color="auto" w:frame="1"/>
          <w:lang w:val="fr-CA"/>
        </w:rPr>
        <w:t xml:space="preserve"> </w:t>
      </w:r>
      <w:proofErr w:type="spellStart"/>
      <w:r w:rsidR="007B6D4E" w:rsidRPr="000B3473">
        <w:rPr>
          <w:rFonts w:ascii="inherit" w:hAnsi="inherit"/>
          <w:color w:val="444444"/>
          <w:sz w:val="27"/>
          <w:szCs w:val="27"/>
          <w:bdr w:val="none" w:sz="0" w:space="0" w:color="auto" w:frame="1"/>
          <w:lang w:val="fr-CA"/>
        </w:rPr>
        <w:t>burgueses</w:t>
      </w:r>
      <w:proofErr w:type="spellEnd"/>
      <w:r w:rsidR="007B6D4E" w:rsidRPr="000B3473">
        <w:rPr>
          <w:rFonts w:ascii="inherit" w:hAnsi="inherit"/>
          <w:color w:val="444444"/>
          <w:sz w:val="27"/>
          <w:szCs w:val="27"/>
          <w:bdr w:val="none" w:sz="0" w:space="0" w:color="auto" w:frame="1"/>
          <w:lang w:val="fr-CA"/>
        </w:rPr>
        <w:t xml:space="preserve">- </w:t>
      </w:r>
      <w:proofErr w:type="spellStart"/>
      <w:r w:rsidR="007B6D4E" w:rsidRPr="000B3473">
        <w:rPr>
          <w:rFonts w:ascii="inherit" w:hAnsi="inherit"/>
          <w:color w:val="444444"/>
          <w:sz w:val="27"/>
          <w:szCs w:val="27"/>
          <w:bdr w:val="none" w:sz="0" w:space="0" w:color="auto" w:frame="1"/>
          <w:lang w:val="fr-CA"/>
        </w:rPr>
        <w:t>impone</w:t>
      </w:r>
      <w:proofErr w:type="spellEnd"/>
      <w:r w:rsidR="007B6D4E" w:rsidRPr="000B3473">
        <w:rPr>
          <w:rFonts w:ascii="inherit" w:hAnsi="inherit"/>
          <w:color w:val="444444"/>
          <w:sz w:val="27"/>
          <w:szCs w:val="27"/>
          <w:bdr w:val="none" w:sz="0" w:space="0" w:color="auto" w:frame="1"/>
          <w:lang w:val="fr-CA"/>
        </w:rPr>
        <w:t xml:space="preserve"> a los camaradas de </w:t>
      </w:r>
      <w:proofErr w:type="spellStart"/>
      <w:r w:rsidR="007B6D4E" w:rsidRPr="000B3473">
        <w:rPr>
          <w:rFonts w:ascii="inherit" w:hAnsi="inherit"/>
          <w:color w:val="444444"/>
          <w:sz w:val="27"/>
          <w:szCs w:val="27"/>
          <w:bdr w:val="none" w:sz="0" w:space="0" w:color="auto" w:frame="1"/>
          <w:lang w:val="fr-CA"/>
        </w:rPr>
        <w:t>uno</w:t>
      </w:r>
      <w:proofErr w:type="spellEnd"/>
      <w:r w:rsidR="007B6D4E" w:rsidRPr="000B3473">
        <w:rPr>
          <w:rFonts w:ascii="inherit" w:hAnsi="inherit"/>
          <w:color w:val="444444"/>
          <w:sz w:val="27"/>
          <w:szCs w:val="27"/>
          <w:bdr w:val="none" w:sz="0" w:space="0" w:color="auto" w:frame="1"/>
          <w:lang w:val="fr-CA"/>
        </w:rPr>
        <w:t xml:space="preserve"> de </w:t>
      </w:r>
      <w:proofErr w:type="spellStart"/>
      <w:r w:rsidR="007B6D4E" w:rsidRPr="000B3473">
        <w:rPr>
          <w:rFonts w:ascii="inherit" w:hAnsi="inherit"/>
          <w:color w:val="444444"/>
          <w:sz w:val="27"/>
          <w:szCs w:val="27"/>
          <w:bdr w:val="none" w:sz="0" w:space="0" w:color="auto" w:frame="1"/>
          <w:lang w:val="fr-CA"/>
        </w:rPr>
        <w:t>estos</w:t>
      </w:r>
      <w:proofErr w:type="spellEnd"/>
      <w:r w:rsidR="007B6D4E" w:rsidRPr="000B3473">
        <w:rPr>
          <w:rFonts w:ascii="inherit" w:hAnsi="inherit"/>
          <w:color w:val="444444"/>
          <w:sz w:val="27"/>
          <w:szCs w:val="27"/>
          <w:bdr w:val="none" w:sz="0" w:space="0" w:color="auto" w:frame="1"/>
          <w:lang w:val="fr-CA"/>
        </w:rPr>
        <w:t xml:space="preserve"> </w:t>
      </w:r>
      <w:proofErr w:type="spellStart"/>
      <w:r w:rsidR="007B6D4E" w:rsidRPr="000B3473">
        <w:rPr>
          <w:rFonts w:ascii="inherit" w:hAnsi="inherit"/>
          <w:color w:val="444444"/>
          <w:sz w:val="27"/>
          <w:szCs w:val="27"/>
          <w:bdr w:val="none" w:sz="0" w:space="0" w:color="auto" w:frame="1"/>
          <w:lang w:val="fr-CA"/>
        </w:rPr>
        <w:t>países</w:t>
      </w:r>
      <w:proofErr w:type="spellEnd"/>
      <w:r w:rsidR="007B6D4E" w:rsidRPr="000B3473">
        <w:rPr>
          <w:rFonts w:ascii="inherit" w:hAnsi="inherit"/>
          <w:color w:val="444444"/>
          <w:sz w:val="27"/>
          <w:szCs w:val="27"/>
          <w:bdr w:val="none" w:sz="0" w:space="0" w:color="auto" w:frame="1"/>
          <w:lang w:val="fr-CA"/>
        </w:rPr>
        <w:t xml:space="preserve"> el </w:t>
      </w:r>
      <w:proofErr w:type="spellStart"/>
      <w:r w:rsidR="007B6D4E" w:rsidRPr="000B3473">
        <w:rPr>
          <w:rFonts w:ascii="inherit" w:hAnsi="inherit"/>
          <w:color w:val="444444"/>
          <w:sz w:val="27"/>
          <w:szCs w:val="27"/>
          <w:bdr w:val="none" w:sz="0" w:space="0" w:color="auto" w:frame="1"/>
          <w:lang w:val="fr-CA"/>
        </w:rPr>
        <w:t>deber</w:t>
      </w:r>
      <w:proofErr w:type="spellEnd"/>
      <w:r w:rsidR="007B6D4E" w:rsidRPr="000B3473">
        <w:rPr>
          <w:rFonts w:ascii="inherit" w:hAnsi="inherit"/>
          <w:color w:val="444444"/>
          <w:sz w:val="27"/>
          <w:szCs w:val="27"/>
          <w:bdr w:val="none" w:sz="0" w:space="0" w:color="auto" w:frame="1"/>
          <w:lang w:val="fr-CA"/>
        </w:rPr>
        <w:t xml:space="preserve"> de </w:t>
      </w:r>
      <w:proofErr w:type="spellStart"/>
      <w:r w:rsidR="007B6D4E" w:rsidRPr="000B3473">
        <w:rPr>
          <w:rFonts w:ascii="inherit" w:hAnsi="inherit"/>
          <w:color w:val="444444"/>
          <w:sz w:val="27"/>
          <w:szCs w:val="27"/>
          <w:bdr w:val="none" w:sz="0" w:space="0" w:color="auto" w:frame="1"/>
          <w:lang w:val="fr-CA"/>
        </w:rPr>
        <w:t>contribuir</w:t>
      </w:r>
      <w:proofErr w:type="spellEnd"/>
      <w:r w:rsidR="007B6D4E" w:rsidRPr="000B3473">
        <w:rPr>
          <w:rFonts w:ascii="inherit" w:hAnsi="inherit"/>
          <w:color w:val="444444"/>
          <w:sz w:val="27"/>
          <w:szCs w:val="27"/>
          <w:bdr w:val="none" w:sz="0" w:space="0" w:color="auto" w:frame="1"/>
          <w:lang w:val="fr-CA"/>
        </w:rPr>
        <w:t xml:space="preserve"> a la victoria de </w:t>
      </w:r>
      <w:proofErr w:type="spellStart"/>
      <w:r w:rsidR="007B6D4E" w:rsidRPr="000B3473">
        <w:rPr>
          <w:rFonts w:ascii="inherit" w:hAnsi="inherit"/>
          <w:color w:val="444444"/>
          <w:sz w:val="27"/>
          <w:szCs w:val="27"/>
          <w:bdr w:val="none" w:sz="0" w:space="0" w:color="auto" w:frame="1"/>
          <w:lang w:val="fr-CA"/>
        </w:rPr>
        <w:t>nuestra</w:t>
      </w:r>
      <w:proofErr w:type="spellEnd"/>
      <w:r w:rsidR="007B6D4E" w:rsidRPr="000B3473">
        <w:rPr>
          <w:rFonts w:ascii="inherit" w:hAnsi="inherit"/>
          <w:color w:val="444444"/>
          <w:sz w:val="27"/>
          <w:szCs w:val="27"/>
          <w:bdr w:val="none" w:sz="0" w:space="0" w:color="auto" w:frame="1"/>
          <w:lang w:val="fr-CA"/>
        </w:rPr>
        <w:t xml:space="preserve"> </w:t>
      </w:r>
      <w:proofErr w:type="spellStart"/>
      <w:r w:rsidR="007B6D4E" w:rsidRPr="000B3473">
        <w:rPr>
          <w:rFonts w:ascii="inherit" w:hAnsi="inherit"/>
          <w:color w:val="444444"/>
          <w:sz w:val="27"/>
          <w:szCs w:val="27"/>
          <w:bdr w:val="none" w:sz="0" w:space="0" w:color="auto" w:frame="1"/>
          <w:lang w:val="fr-CA"/>
        </w:rPr>
        <w:t>coalición</w:t>
      </w:r>
      <w:proofErr w:type="spellEnd"/>
      <w:r w:rsidR="007B6D4E" w:rsidRPr="000B3473">
        <w:rPr>
          <w:rFonts w:ascii="inherit" w:hAnsi="inherit"/>
          <w:color w:val="444444"/>
          <w:sz w:val="27"/>
          <w:szCs w:val="27"/>
          <w:bdr w:val="none" w:sz="0" w:space="0" w:color="auto" w:frame="1"/>
          <w:lang w:val="fr-CA"/>
        </w:rPr>
        <w:t>" [28].</w:t>
      </w:r>
    </w:p>
    <w:p w14:paraId="30A98D59" w14:textId="77777777" w:rsidR="00113523" w:rsidRPr="000B3473" w:rsidRDefault="00113523"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73A0516A"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7"/>
          <w:szCs w:val="27"/>
          <w:bdr w:val="none" w:sz="0" w:space="0" w:color="auto" w:frame="1"/>
          <w:lang w:val="fr-CA"/>
        </w:rPr>
        <w:t>El "</w:t>
      </w:r>
      <w:proofErr w:type="spellStart"/>
      <w:r w:rsidRPr="000B3473">
        <w:rPr>
          <w:rFonts w:ascii="inherit" w:hAnsi="inherit"/>
          <w:color w:val="444444"/>
          <w:sz w:val="27"/>
          <w:szCs w:val="27"/>
          <w:bdr w:val="none" w:sz="0" w:space="0" w:color="auto" w:frame="1"/>
          <w:lang w:val="fr-CA"/>
        </w:rPr>
        <w:t>acoplamiento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grotesco</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y Hindenburg,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y el </w:t>
      </w:r>
      <w:proofErr w:type="spellStart"/>
      <w:r w:rsidRPr="000B3473">
        <w:rPr>
          <w:rFonts w:ascii="inherit" w:hAnsi="inherit"/>
          <w:color w:val="444444"/>
          <w:sz w:val="27"/>
          <w:szCs w:val="27"/>
          <w:bdr w:val="none" w:sz="0" w:space="0" w:color="auto" w:frame="1"/>
          <w:lang w:val="fr-CA"/>
        </w:rPr>
        <w:t>bolchevismo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fue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manifestación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particularmente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clara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reflujo</w:t>
      </w:r>
      <w:proofErr w:type="spellEnd"/>
      <w:r w:rsidRPr="000B3473">
        <w:rPr>
          <w:rFonts w:ascii="inherit" w:hAnsi="inherit"/>
          <w:color w:val="444444"/>
          <w:sz w:val="27"/>
          <w:szCs w:val="27"/>
          <w:bdr w:val="none" w:sz="0" w:space="0" w:color="auto" w:frame="1"/>
          <w:lang w:val="fr-CA"/>
        </w:rPr>
        <w:t xml:space="preserve"> de </w:t>
      </w:r>
      <w:proofErr w:type="gramStart"/>
      <w:r w:rsidRPr="000B3473">
        <w:rPr>
          <w:rFonts w:ascii="inherit" w:hAnsi="inherit"/>
          <w:color w:val="444444"/>
          <w:sz w:val="27"/>
          <w:szCs w:val="27"/>
          <w:bdr w:val="none" w:sz="0" w:space="0" w:color="auto" w:frame="1"/>
          <w:lang w:val="fr-CA"/>
        </w:rPr>
        <w:t>la ola</w:t>
      </w:r>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revolucionaria</w:t>
      </w:r>
      <w:proofErr w:type="spellEnd"/>
      <w:r w:rsidRPr="000B3473">
        <w:rPr>
          <w:rFonts w:ascii="inherit" w:hAnsi="inherit"/>
          <w:color w:val="444444"/>
          <w:sz w:val="27"/>
          <w:szCs w:val="27"/>
          <w:bdr w:val="none" w:sz="0" w:space="0" w:color="auto" w:frame="1"/>
          <w:lang w:val="fr-CA"/>
        </w:rPr>
        <w:t xml:space="preserve">, un </w:t>
      </w:r>
      <w:proofErr w:type="spellStart"/>
      <w:r w:rsidRPr="000B3473">
        <w:rPr>
          <w:rFonts w:ascii="inherit" w:hAnsi="inherit"/>
          <w:color w:val="444444"/>
          <w:sz w:val="27"/>
          <w:szCs w:val="27"/>
          <w:bdr w:val="none" w:sz="0" w:space="0" w:color="auto" w:frame="1"/>
          <w:lang w:val="fr-CA"/>
        </w:rPr>
        <w:t>reflujo</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además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aún</w:t>
      </w:r>
      <w:proofErr w:type="spellEnd"/>
      <w:r w:rsidRPr="000B3473">
        <w:rPr>
          <w:rFonts w:ascii="inherit" w:hAnsi="inherit"/>
          <w:color w:val="444444"/>
          <w:sz w:val="27"/>
          <w:szCs w:val="27"/>
          <w:bdr w:val="none" w:sz="0" w:space="0" w:color="auto" w:frame="1"/>
          <w:lang w:val="fr-CA"/>
        </w:rPr>
        <w:t xml:space="preserve"> no ha </w:t>
      </w:r>
      <w:proofErr w:type="spellStart"/>
      <w:r w:rsidRPr="000B3473">
        <w:rPr>
          <w:rFonts w:ascii="inherit" w:hAnsi="inherit"/>
          <w:color w:val="444444"/>
          <w:sz w:val="27"/>
          <w:szCs w:val="27"/>
          <w:bdr w:val="none" w:sz="0" w:space="0" w:color="auto" w:frame="1"/>
          <w:lang w:val="fr-CA"/>
        </w:rPr>
        <w:t>llegado</w:t>
      </w:r>
      <w:proofErr w:type="spellEnd"/>
      <w:r w:rsidRPr="000B3473">
        <w:rPr>
          <w:rFonts w:ascii="inherit" w:hAnsi="inherit"/>
          <w:color w:val="444444"/>
          <w:sz w:val="27"/>
          <w:szCs w:val="27"/>
          <w:bdr w:val="none" w:sz="0" w:space="0" w:color="auto" w:frame="1"/>
          <w:lang w:val="fr-CA"/>
        </w:rPr>
        <w:t xml:space="preserve"> a su </w:t>
      </w:r>
      <w:proofErr w:type="spellStart"/>
      <w:r w:rsidRPr="000B3473">
        <w:rPr>
          <w:rFonts w:ascii="inherit" w:hAnsi="inherit"/>
          <w:color w:val="444444"/>
          <w:sz w:val="27"/>
          <w:szCs w:val="27"/>
          <w:bdr w:val="none" w:sz="0" w:space="0" w:color="auto" w:frame="1"/>
          <w:lang w:val="fr-CA"/>
        </w:rPr>
        <w:t>punto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extremo</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movimiento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obrero</w:t>
      </w:r>
      <w:proofErr w:type="spellEnd"/>
      <w:r w:rsidRPr="000B3473">
        <w:rPr>
          <w:rFonts w:ascii="inherit" w:hAnsi="inherit"/>
          <w:color w:val="444444"/>
          <w:sz w:val="27"/>
          <w:szCs w:val="27"/>
          <w:bdr w:val="none" w:sz="0" w:space="0" w:color="auto" w:frame="1"/>
          <w:lang w:val="fr-CA"/>
        </w:rPr>
        <w:t xml:space="preserve">, que se </w:t>
      </w:r>
      <w:proofErr w:type="spellStart"/>
      <w:r w:rsidRPr="000B3473">
        <w:rPr>
          <w:rFonts w:ascii="inherit" w:hAnsi="inherit"/>
          <w:color w:val="444444"/>
          <w:sz w:val="27"/>
          <w:szCs w:val="27"/>
          <w:bdr w:val="none" w:sz="0" w:space="0" w:color="auto" w:frame="1"/>
          <w:lang w:val="fr-CA"/>
        </w:rPr>
        <w:t>agrupa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bajo</w:t>
      </w:r>
      <w:proofErr w:type="spellEnd"/>
      <w:r w:rsidRPr="000B3473">
        <w:rPr>
          <w:rFonts w:ascii="inherit" w:hAnsi="inherit"/>
          <w:color w:val="444444"/>
          <w:sz w:val="27"/>
          <w:szCs w:val="27"/>
          <w:bdr w:val="none" w:sz="0" w:space="0" w:color="auto" w:frame="1"/>
          <w:lang w:val="fr-CA"/>
        </w:rPr>
        <w:t xml:space="preserve"> el signo de Lénine, se </w:t>
      </w:r>
      <w:proofErr w:type="spellStart"/>
      <w:r w:rsidRPr="000B3473">
        <w:rPr>
          <w:rFonts w:ascii="inherit" w:hAnsi="inherit"/>
          <w:color w:val="444444"/>
          <w:sz w:val="27"/>
          <w:szCs w:val="27"/>
          <w:bdr w:val="none" w:sz="0" w:space="0" w:color="auto" w:frame="1"/>
          <w:lang w:val="fr-CA"/>
        </w:rPr>
        <w:t>inscribe</w:t>
      </w:r>
      <w:proofErr w:type="spellEnd"/>
      <w:r w:rsidRPr="000B3473">
        <w:rPr>
          <w:rFonts w:ascii="inherit" w:hAnsi="inherit"/>
          <w:color w:val="444444"/>
          <w:sz w:val="27"/>
          <w:szCs w:val="27"/>
          <w:bdr w:val="none" w:sz="0" w:space="0" w:color="auto" w:frame="1"/>
          <w:lang w:val="fr-CA"/>
        </w:rPr>
        <w:t xml:space="preserve"> en el </w:t>
      </w:r>
      <w:proofErr w:type="spellStart"/>
      <w:r w:rsidRPr="000B3473">
        <w:rPr>
          <w:rFonts w:ascii="inherit" w:hAnsi="inherit"/>
          <w:color w:val="444444"/>
          <w:sz w:val="27"/>
          <w:szCs w:val="27"/>
          <w:bdr w:val="none" w:sz="0" w:space="0" w:color="auto" w:frame="1"/>
          <w:lang w:val="fr-CA"/>
        </w:rPr>
        <w:t>marco</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política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capitalista</w:t>
      </w:r>
      <w:proofErr w:type="spellEnd"/>
      <w:r w:rsidRPr="000B3473">
        <w:rPr>
          <w:rFonts w:ascii="inherit" w:hAnsi="inherit"/>
          <w:color w:val="444444"/>
          <w:sz w:val="27"/>
          <w:szCs w:val="27"/>
          <w:bdr w:val="none" w:sz="0" w:space="0" w:color="auto" w:frame="1"/>
          <w:lang w:val="fr-CA"/>
        </w:rPr>
        <w:t xml:space="preserve">; es </w:t>
      </w:r>
      <w:proofErr w:type="spellStart"/>
      <w:r w:rsidRPr="000B3473">
        <w:rPr>
          <w:rFonts w:ascii="inherit" w:hAnsi="inherit"/>
          <w:color w:val="444444"/>
          <w:sz w:val="27"/>
          <w:szCs w:val="27"/>
          <w:bdr w:val="none" w:sz="0" w:space="0" w:color="auto" w:frame="1"/>
          <w:lang w:val="fr-CA"/>
        </w:rPr>
        <w:t>incapaz</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actuar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un </w:t>
      </w:r>
      <w:proofErr w:type="spellStart"/>
      <w:r w:rsidRPr="000B3473">
        <w:rPr>
          <w:rFonts w:ascii="inherit" w:hAnsi="inherit"/>
          <w:color w:val="444444"/>
          <w:sz w:val="27"/>
          <w:szCs w:val="27"/>
          <w:bdr w:val="none" w:sz="0" w:space="0" w:color="auto" w:frame="1"/>
          <w:lang w:val="fr-CA"/>
        </w:rPr>
        <w:t>revolucionario</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Considerada</w:t>
      </w:r>
      <w:proofErr w:type="spellEnd"/>
      <w:r w:rsidRPr="000B3473">
        <w:rPr>
          <w:rFonts w:ascii="inherit" w:hAnsi="inherit"/>
          <w:color w:val="444444"/>
          <w:sz w:val="27"/>
          <w:szCs w:val="27"/>
          <w:bdr w:val="none" w:sz="0" w:space="0" w:color="auto" w:frame="1"/>
          <w:lang w:val="fr-CA"/>
        </w:rPr>
        <w:t xml:space="preserve"> en sus </w:t>
      </w:r>
      <w:proofErr w:type="spellStart"/>
      <w:r w:rsidRPr="000B3473">
        <w:rPr>
          <w:rFonts w:ascii="inherit" w:hAnsi="inherit"/>
          <w:color w:val="444444"/>
          <w:sz w:val="27"/>
          <w:szCs w:val="27"/>
          <w:bdr w:val="none" w:sz="0" w:space="0" w:color="auto" w:frame="1"/>
          <w:lang w:val="fr-CA"/>
        </w:rPr>
        <w:t>extensiones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históricas</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estrategia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leninista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poner</w:t>
      </w:r>
      <w:proofErr w:type="spellEnd"/>
      <w:r w:rsidRPr="000B3473">
        <w:rPr>
          <w:rFonts w:ascii="inherit" w:hAnsi="inherit"/>
          <w:color w:val="444444"/>
          <w:sz w:val="27"/>
          <w:szCs w:val="27"/>
          <w:bdr w:val="none" w:sz="0" w:space="0" w:color="auto" w:frame="1"/>
          <w:lang w:val="fr-CA"/>
        </w:rPr>
        <w:t xml:space="preserve"> los </w:t>
      </w:r>
      <w:proofErr w:type="spellStart"/>
      <w:r w:rsidRPr="000B3473">
        <w:rPr>
          <w:rFonts w:ascii="inherit" w:hAnsi="inherit"/>
          <w:color w:val="444444"/>
          <w:sz w:val="27"/>
          <w:szCs w:val="27"/>
          <w:bdr w:val="none" w:sz="0" w:space="0" w:color="auto" w:frame="1"/>
          <w:lang w:val="fr-CA"/>
        </w:rPr>
        <w:t>movimientos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nacionalistas</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servicio</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revolución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mundial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resultó</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absolutamente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errónea</w:t>
      </w:r>
      <w:proofErr w:type="spellEnd"/>
      <w:r w:rsidRPr="000B3473">
        <w:rPr>
          <w:rFonts w:ascii="inherit" w:hAnsi="inherit"/>
          <w:color w:val="444444"/>
          <w:sz w:val="27"/>
          <w:szCs w:val="27"/>
          <w:bdr w:val="none" w:sz="0" w:space="0" w:color="auto" w:frame="1"/>
          <w:lang w:val="fr-CA"/>
        </w:rPr>
        <w:t xml:space="preserve">. Y los </w:t>
      </w:r>
      <w:proofErr w:type="spellStart"/>
      <w:r w:rsidRPr="000B3473">
        <w:rPr>
          <w:rFonts w:ascii="inherit" w:hAnsi="inherit"/>
          <w:color w:val="444444"/>
          <w:sz w:val="27"/>
          <w:szCs w:val="27"/>
          <w:bdr w:val="none" w:sz="0" w:space="0" w:color="auto" w:frame="1"/>
          <w:lang w:val="fr-CA"/>
        </w:rPr>
        <w:t>peores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temores</w:t>
      </w:r>
      <w:proofErr w:type="spellEnd"/>
      <w:r w:rsidRPr="000B3473">
        <w:rPr>
          <w:rFonts w:ascii="inherit" w:hAnsi="inherit"/>
          <w:color w:val="444444"/>
          <w:sz w:val="27"/>
          <w:szCs w:val="27"/>
          <w:bdr w:val="none" w:sz="0" w:space="0" w:color="auto" w:frame="1"/>
          <w:lang w:val="fr-CA"/>
        </w:rPr>
        <w:t xml:space="preserve"> de Rosa Luxemburg se han </w:t>
      </w:r>
      <w:proofErr w:type="spellStart"/>
      <w:r w:rsidRPr="000B3473">
        <w:rPr>
          <w:rFonts w:ascii="inherit" w:hAnsi="inherit"/>
          <w:color w:val="444444"/>
          <w:sz w:val="27"/>
          <w:szCs w:val="27"/>
          <w:bdr w:val="none" w:sz="0" w:space="0" w:color="auto" w:frame="1"/>
          <w:lang w:val="fr-CA"/>
        </w:rPr>
        <w:t>justificado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más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allá</w:t>
      </w:r>
      <w:proofErr w:type="spellEnd"/>
      <w:r w:rsidRPr="000B3473">
        <w:rPr>
          <w:rFonts w:ascii="inherit" w:hAnsi="inherit"/>
          <w:color w:val="444444"/>
          <w:sz w:val="27"/>
          <w:szCs w:val="27"/>
          <w:bdr w:val="none" w:sz="0" w:space="0" w:color="auto" w:frame="1"/>
          <w:lang w:val="fr-CA"/>
        </w:rPr>
        <w:t xml:space="preserve"> de lo que </w:t>
      </w:r>
      <w:proofErr w:type="spellStart"/>
      <w:r w:rsidRPr="000B3473">
        <w:rPr>
          <w:rFonts w:ascii="inherit" w:hAnsi="inherit"/>
          <w:color w:val="444444"/>
          <w:sz w:val="27"/>
          <w:szCs w:val="27"/>
          <w:bdr w:val="none" w:sz="0" w:space="0" w:color="auto" w:frame="1"/>
          <w:lang w:val="fr-CA"/>
        </w:rPr>
        <w:t>podría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haber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imaginado</w:t>
      </w:r>
      <w:proofErr w:type="spellEnd"/>
      <w:r w:rsidRPr="000B3473">
        <w:rPr>
          <w:rFonts w:ascii="inherit" w:hAnsi="inherit"/>
          <w:color w:val="444444"/>
          <w:sz w:val="27"/>
          <w:szCs w:val="27"/>
          <w:bdr w:val="none" w:sz="0" w:space="0" w:color="auto" w:frame="1"/>
          <w:lang w:val="fr-CA"/>
        </w:rPr>
        <w:t>.</w:t>
      </w:r>
    </w:p>
    <w:p w14:paraId="686057A6" w14:textId="77777777" w:rsidR="00113523" w:rsidRPr="000B3473" w:rsidRDefault="00113523"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530F7D28"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r w:rsidRPr="000B3473">
        <w:rPr>
          <w:rFonts w:ascii="inherit" w:hAnsi="inherit"/>
          <w:color w:val="444444"/>
          <w:sz w:val="27"/>
          <w:szCs w:val="27"/>
          <w:bdr w:val="none" w:sz="0" w:space="0" w:color="auto" w:frame="1"/>
          <w:lang w:val="fr-CA"/>
        </w:rPr>
        <w:t xml:space="preserve">Hoy, las </w:t>
      </w:r>
      <w:proofErr w:type="spellStart"/>
      <w:r w:rsidRPr="000B3473">
        <w:rPr>
          <w:rFonts w:ascii="inherit" w:hAnsi="inherit"/>
          <w:color w:val="444444"/>
          <w:sz w:val="27"/>
          <w:szCs w:val="27"/>
          <w:bdr w:val="none" w:sz="0" w:space="0" w:color="auto" w:frame="1"/>
          <w:lang w:val="fr-CA"/>
        </w:rPr>
        <w:t>naciones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liberadas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están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haciendo</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Rusia</w:t>
      </w:r>
      <w:proofErr w:type="spellEnd"/>
      <w:r w:rsidRPr="000B3473">
        <w:rPr>
          <w:rFonts w:ascii="inherit" w:hAnsi="inherit"/>
          <w:color w:val="444444"/>
          <w:sz w:val="27"/>
          <w:szCs w:val="27"/>
          <w:bdr w:val="none" w:sz="0" w:space="0" w:color="auto" w:frame="1"/>
          <w:lang w:val="fr-CA"/>
        </w:rPr>
        <w:t xml:space="preserve"> un </w:t>
      </w:r>
      <w:proofErr w:type="spellStart"/>
      <w:r w:rsidRPr="000B3473">
        <w:rPr>
          <w:rFonts w:ascii="inherit" w:hAnsi="inherit"/>
          <w:color w:val="444444"/>
          <w:sz w:val="27"/>
          <w:szCs w:val="27"/>
          <w:bdr w:val="none" w:sz="0" w:space="0" w:color="auto" w:frame="1"/>
          <w:lang w:val="fr-CA"/>
        </w:rPr>
        <w:t>cinturón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fascista</w:t>
      </w:r>
      <w:proofErr w:type="spellEnd"/>
      <w:r w:rsidRPr="000B3473">
        <w:rPr>
          <w:rFonts w:ascii="inherit" w:hAnsi="inherit"/>
          <w:color w:val="444444"/>
          <w:sz w:val="27"/>
          <w:szCs w:val="27"/>
          <w:bdr w:val="none" w:sz="0" w:space="0" w:color="auto" w:frame="1"/>
          <w:lang w:val="fr-CA"/>
        </w:rPr>
        <w:t xml:space="preserve">. En la </w:t>
      </w:r>
      <w:proofErr w:type="spellStart"/>
      <w:r w:rsidRPr="000B3473">
        <w:rPr>
          <w:rFonts w:ascii="inherit" w:hAnsi="inherit"/>
          <w:color w:val="444444"/>
          <w:sz w:val="27"/>
          <w:szCs w:val="27"/>
          <w:bdr w:val="none" w:sz="0" w:space="0" w:color="auto" w:frame="1"/>
          <w:lang w:val="fr-CA"/>
        </w:rPr>
        <w:t>Turquía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liberada</w:t>
      </w:r>
      <w:proofErr w:type="spellEnd"/>
      <w:r w:rsidRPr="000B3473">
        <w:rPr>
          <w:rFonts w:ascii="inherit" w:hAnsi="inherit"/>
          <w:color w:val="444444"/>
          <w:sz w:val="27"/>
          <w:szCs w:val="27"/>
          <w:bdr w:val="none" w:sz="0" w:space="0" w:color="auto" w:frame="1"/>
          <w:lang w:val="fr-CA"/>
        </w:rPr>
        <w:t xml:space="preserve">”, los </w:t>
      </w:r>
      <w:proofErr w:type="spellStart"/>
      <w:r w:rsidRPr="000B3473">
        <w:rPr>
          <w:rFonts w:ascii="inherit" w:hAnsi="inherit"/>
          <w:color w:val="444444"/>
          <w:sz w:val="27"/>
          <w:szCs w:val="27"/>
          <w:bdr w:val="none" w:sz="0" w:space="0" w:color="auto" w:frame="1"/>
          <w:lang w:val="fr-CA"/>
        </w:rPr>
        <w:t>comunistas</w:t>
      </w:r>
      <w:proofErr w:type="spellEnd"/>
      <w:r w:rsidRPr="000B3473">
        <w:rPr>
          <w:rFonts w:ascii="inherit" w:hAnsi="inherit"/>
          <w:color w:val="444444"/>
          <w:sz w:val="27"/>
          <w:szCs w:val="27"/>
          <w:bdr w:val="none" w:sz="0" w:space="0" w:color="auto" w:frame="1"/>
          <w:lang w:val="fr-CA"/>
        </w:rPr>
        <w:t xml:space="preserve"> son </w:t>
      </w:r>
      <w:proofErr w:type="spellStart"/>
      <w:r w:rsidRPr="000B3473">
        <w:rPr>
          <w:rFonts w:ascii="inherit" w:hAnsi="inherit"/>
          <w:color w:val="444444"/>
          <w:sz w:val="27"/>
          <w:szCs w:val="27"/>
          <w:bdr w:val="none" w:sz="0" w:space="0" w:color="auto" w:frame="1"/>
          <w:lang w:val="fr-CA"/>
        </w:rPr>
        <w:t>abatidos</w:t>
      </w:r>
      <w:proofErr w:type="spellEnd"/>
      <w:r w:rsidRPr="000B3473">
        <w:rPr>
          <w:rFonts w:ascii="inherit" w:hAnsi="inherit"/>
          <w:color w:val="444444"/>
          <w:sz w:val="27"/>
          <w:szCs w:val="27"/>
          <w:bdr w:val="none" w:sz="0" w:space="0" w:color="auto" w:frame="1"/>
          <w:lang w:val="fr-CA"/>
        </w:rPr>
        <w:t xml:space="preserve"> con armas de </w:t>
      </w:r>
      <w:proofErr w:type="spellStart"/>
      <w:r w:rsidRPr="000B3473">
        <w:rPr>
          <w:rFonts w:ascii="inherit" w:hAnsi="inherit"/>
          <w:color w:val="444444"/>
          <w:sz w:val="27"/>
          <w:szCs w:val="27"/>
          <w:bdr w:val="none" w:sz="0" w:space="0" w:color="auto" w:frame="1"/>
          <w:lang w:val="fr-CA"/>
        </w:rPr>
        <w:t>origen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ruso</w:t>
      </w:r>
      <w:proofErr w:type="spellEnd"/>
      <w:r w:rsidRPr="000B3473">
        <w:rPr>
          <w:rFonts w:ascii="inherit" w:hAnsi="inherit"/>
          <w:color w:val="444444"/>
          <w:sz w:val="27"/>
          <w:szCs w:val="27"/>
          <w:bdr w:val="none" w:sz="0" w:space="0" w:color="auto" w:frame="1"/>
          <w:lang w:val="fr-CA"/>
        </w:rPr>
        <w:t xml:space="preserve">. Los </w:t>
      </w:r>
      <w:proofErr w:type="spellStart"/>
      <w:r w:rsidRPr="000B3473">
        <w:rPr>
          <w:rFonts w:ascii="inherit" w:hAnsi="inherit"/>
          <w:color w:val="444444"/>
          <w:sz w:val="27"/>
          <w:szCs w:val="27"/>
          <w:bdr w:val="none" w:sz="0" w:space="0" w:color="auto" w:frame="1"/>
          <w:lang w:val="fr-CA"/>
        </w:rPr>
        <w:t>líderes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chinos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cuya</w:t>
      </w:r>
      <w:proofErr w:type="spellEnd"/>
      <w:r w:rsidRPr="000B3473">
        <w:rPr>
          <w:rFonts w:ascii="inherit" w:hAnsi="inherit"/>
          <w:color w:val="444444"/>
          <w:sz w:val="27"/>
          <w:szCs w:val="27"/>
          <w:bdr w:val="none" w:sz="0" w:space="0" w:color="auto" w:frame="1"/>
          <w:lang w:val="fr-CA"/>
        </w:rPr>
        <w:t xml:space="preserve"> lucha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independencia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nacional</w:t>
      </w:r>
      <w:proofErr w:type="spellEnd"/>
      <w:r w:rsidRPr="000B3473">
        <w:rPr>
          <w:rFonts w:ascii="inherit" w:hAnsi="inherit"/>
          <w:color w:val="444444"/>
          <w:sz w:val="27"/>
          <w:szCs w:val="27"/>
          <w:bdr w:val="none" w:sz="0" w:space="0" w:color="auto" w:frame="1"/>
          <w:lang w:val="fr-CA"/>
        </w:rPr>
        <w:t xml:space="preserve"> es </w:t>
      </w:r>
      <w:proofErr w:type="spellStart"/>
      <w:r w:rsidRPr="000B3473">
        <w:rPr>
          <w:rFonts w:ascii="inherit" w:hAnsi="inherit"/>
          <w:color w:val="444444"/>
          <w:sz w:val="27"/>
          <w:szCs w:val="27"/>
          <w:bdr w:val="none" w:sz="0" w:space="0" w:color="auto" w:frame="1"/>
          <w:lang w:val="fr-CA"/>
        </w:rPr>
        <w:t>apoyada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Rusia</w:t>
      </w:r>
      <w:proofErr w:type="spellEnd"/>
      <w:r w:rsidRPr="000B3473">
        <w:rPr>
          <w:rFonts w:ascii="inherit" w:hAnsi="inherit"/>
          <w:color w:val="444444"/>
          <w:sz w:val="27"/>
          <w:szCs w:val="27"/>
          <w:bdr w:val="none" w:sz="0" w:space="0" w:color="auto" w:frame="1"/>
          <w:lang w:val="fr-CA"/>
        </w:rPr>
        <w:t xml:space="preserve"> y la Tercera Internacional, han </w:t>
      </w:r>
      <w:proofErr w:type="spellStart"/>
      <w:r w:rsidRPr="000B3473">
        <w:rPr>
          <w:rFonts w:ascii="inherit" w:hAnsi="inherit"/>
          <w:color w:val="444444"/>
          <w:sz w:val="27"/>
          <w:szCs w:val="27"/>
          <w:bdr w:val="none" w:sz="0" w:space="0" w:color="auto" w:frame="1"/>
          <w:lang w:val="fr-CA"/>
        </w:rPr>
        <w:t>ahogado</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sangre</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movimiento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obrero</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manera</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recuerda</w:t>
      </w:r>
      <w:proofErr w:type="spellEnd"/>
      <w:r w:rsidRPr="000B3473">
        <w:rPr>
          <w:rFonts w:ascii="inherit" w:hAnsi="inherit"/>
          <w:color w:val="444444"/>
          <w:sz w:val="27"/>
          <w:szCs w:val="27"/>
          <w:bdr w:val="none" w:sz="0" w:space="0" w:color="auto" w:frame="1"/>
          <w:lang w:val="fr-CA"/>
        </w:rPr>
        <w:t xml:space="preserve"> a la </w:t>
      </w:r>
      <w:proofErr w:type="spellStart"/>
      <w:r w:rsidRPr="000B3473">
        <w:rPr>
          <w:rFonts w:ascii="inherit" w:hAnsi="inherit"/>
          <w:color w:val="444444"/>
          <w:sz w:val="27"/>
          <w:szCs w:val="27"/>
          <w:bdr w:val="none" w:sz="0" w:space="0" w:color="auto" w:frame="1"/>
          <w:lang w:val="fr-CA"/>
        </w:rPr>
        <w:t>Comuna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París</w:t>
      </w:r>
      <w:proofErr w:type="spellEnd"/>
      <w:r w:rsidRPr="000B3473">
        <w:rPr>
          <w:rFonts w:ascii="inherit" w:hAnsi="inherit"/>
          <w:color w:val="444444"/>
          <w:sz w:val="27"/>
          <w:szCs w:val="27"/>
          <w:bdr w:val="none" w:sz="0" w:space="0" w:color="auto" w:frame="1"/>
          <w:lang w:val="fr-CA"/>
        </w:rPr>
        <w:t>.</w:t>
      </w:r>
    </w:p>
    <w:p w14:paraId="1441390E" w14:textId="77777777" w:rsidR="00113523" w:rsidRPr="000B3473" w:rsidRDefault="00113523" w:rsidP="00EF17D7">
      <w:pPr>
        <w:pStyle w:val="NormalWeb"/>
        <w:shd w:val="clear" w:color="auto" w:fill="FFFFFF"/>
        <w:spacing w:before="0" w:beforeAutospacing="0" w:after="0" w:afterAutospacing="0"/>
        <w:textAlignment w:val="baseline"/>
        <w:rPr>
          <w:color w:val="444444"/>
          <w:sz w:val="23"/>
          <w:szCs w:val="23"/>
          <w:lang w:val="fr-CA"/>
        </w:rPr>
      </w:pPr>
    </w:p>
    <w:p w14:paraId="2536998A" w14:textId="77777777" w:rsidR="00EF17D7" w:rsidRPr="000B3473" w:rsidRDefault="00EF17D7" w:rsidP="00EF17D7">
      <w:pPr>
        <w:pStyle w:val="NormalWeb"/>
        <w:shd w:val="clear" w:color="auto" w:fill="1E73BE"/>
        <w:spacing w:before="0" w:beforeAutospacing="0" w:after="0" w:afterAutospacing="0"/>
        <w:textAlignment w:val="baseline"/>
        <w:rPr>
          <w:color w:val="FFFFFF"/>
          <w:lang w:val="fr-CA"/>
        </w:rPr>
      </w:pPr>
      <w:r w:rsidRPr="000B3473">
        <w:rPr>
          <w:rFonts w:ascii="inherit" w:hAnsi="inherit"/>
          <w:color w:val="FFFFFF"/>
          <w:sz w:val="27"/>
          <w:szCs w:val="27"/>
          <w:bdr w:val="none" w:sz="0" w:space="0" w:color="auto" w:frame="1"/>
          <w:lang w:val="fr-CA"/>
        </w:rPr>
        <w:t xml:space="preserve">En </w:t>
      </w:r>
      <w:proofErr w:type="spellStart"/>
      <w:r w:rsidRPr="000B3473">
        <w:rPr>
          <w:rFonts w:ascii="inherit" w:hAnsi="inherit"/>
          <w:color w:val="FFFFFF"/>
          <w:sz w:val="27"/>
          <w:szCs w:val="27"/>
          <w:bdr w:val="none" w:sz="0" w:space="0" w:color="auto" w:frame="1"/>
          <w:lang w:val="fr-CA"/>
        </w:rPr>
        <w:t>todo</w:t>
      </w:r>
      <w:proofErr w:type="spellEnd"/>
      <w:r w:rsidRPr="000B3473">
        <w:rPr>
          <w:rFonts w:ascii="inherit" w:hAnsi="inherit"/>
          <w:color w:val="FFFFFF"/>
          <w:sz w:val="27"/>
          <w:szCs w:val="27"/>
          <w:bdr w:val="none" w:sz="0" w:space="0" w:color="auto" w:frame="1"/>
          <w:lang w:val="fr-CA"/>
        </w:rPr>
        <w:t xml:space="preserve"> el </w:t>
      </w:r>
      <w:proofErr w:type="spellStart"/>
      <w:r w:rsidRPr="000B3473">
        <w:rPr>
          <w:rFonts w:ascii="inherit" w:hAnsi="inherit"/>
          <w:color w:val="FFFFFF"/>
          <w:sz w:val="27"/>
          <w:szCs w:val="27"/>
          <w:bdr w:val="none" w:sz="0" w:space="0" w:color="auto" w:frame="1"/>
          <w:lang w:val="fr-CA"/>
        </w:rPr>
        <w:t>mundo</w:t>
      </w:r>
      <w:proofErr w:type="spellEnd"/>
      <w:r w:rsidRPr="000B3473">
        <w:rPr>
          <w:rFonts w:ascii="inherit" w:hAnsi="inherit"/>
          <w:color w:val="FFFFFF"/>
          <w:sz w:val="27"/>
          <w:szCs w:val="27"/>
          <w:bdr w:val="none" w:sz="0" w:space="0" w:color="auto" w:frame="1"/>
          <w:lang w:val="fr-CA"/>
        </w:rPr>
        <w:t xml:space="preserve"> los </w:t>
      </w:r>
      <w:proofErr w:type="spellStart"/>
      <w:r w:rsidRPr="000B3473">
        <w:rPr>
          <w:rFonts w:ascii="inherit" w:hAnsi="inherit"/>
          <w:color w:val="FFFFFF"/>
          <w:sz w:val="27"/>
          <w:szCs w:val="27"/>
          <w:bdr w:val="none" w:sz="0" w:space="0" w:color="auto" w:frame="1"/>
          <w:lang w:val="fr-CA"/>
        </w:rPr>
        <w:t>cadáveres</w:t>
      </w:r>
      <w:proofErr w:type="spellEnd"/>
      <w:r w:rsidRPr="000B3473">
        <w:rPr>
          <w:rFonts w:ascii="inherit" w:hAnsi="inherit"/>
          <w:color w:val="FFFFFF"/>
          <w:sz w:val="27"/>
          <w:szCs w:val="27"/>
          <w:bdr w:val="none" w:sz="0" w:space="0" w:color="auto" w:frame="1"/>
          <w:lang w:val="fr-CA"/>
        </w:rPr>
        <w:t xml:space="preserve"> de miles y miles de </w:t>
      </w:r>
      <w:proofErr w:type="spellStart"/>
      <w:r w:rsidRPr="000B3473">
        <w:rPr>
          <w:rFonts w:ascii="inherit" w:hAnsi="inherit"/>
          <w:color w:val="FFFFFF"/>
          <w:sz w:val="27"/>
          <w:szCs w:val="27"/>
          <w:bdr w:val="none" w:sz="0" w:space="0" w:color="auto" w:frame="1"/>
          <w:lang w:val="fr-CA"/>
        </w:rPr>
        <w:t>trabajadores</w:t>
      </w:r>
      <w:proofErr w:type="spellEnd"/>
      <w:r w:rsidRPr="000B3473">
        <w:rPr>
          <w:rFonts w:ascii="inherit" w:hAnsi="inherit"/>
          <w:color w:val="FFFFFF"/>
          <w:sz w:val="27"/>
          <w:szCs w:val="27"/>
          <w:bdr w:val="none" w:sz="0" w:space="0" w:color="auto" w:frame="1"/>
          <w:lang w:val="fr-CA"/>
        </w:rPr>
        <w:t xml:space="preserve"> </w:t>
      </w:r>
      <w:proofErr w:type="spellStart"/>
      <w:r w:rsidRPr="000B3473">
        <w:rPr>
          <w:rFonts w:ascii="inherit" w:hAnsi="inherit"/>
          <w:color w:val="FFFFFF"/>
          <w:sz w:val="27"/>
          <w:szCs w:val="27"/>
          <w:bdr w:val="none" w:sz="0" w:space="0" w:color="auto" w:frame="1"/>
          <w:lang w:val="fr-CA"/>
        </w:rPr>
        <w:t>masacrados</w:t>
      </w:r>
      <w:proofErr w:type="spellEnd"/>
      <w:r w:rsidRPr="000B3473">
        <w:rPr>
          <w:rFonts w:ascii="inherit" w:hAnsi="inherit"/>
          <w:color w:val="FFFFFF"/>
          <w:sz w:val="27"/>
          <w:szCs w:val="27"/>
          <w:bdr w:val="none" w:sz="0" w:space="0" w:color="auto" w:frame="1"/>
          <w:lang w:val="fr-CA"/>
        </w:rPr>
        <w:t xml:space="preserve"> </w:t>
      </w:r>
      <w:proofErr w:type="spellStart"/>
      <w:r w:rsidRPr="000B3473">
        <w:rPr>
          <w:rFonts w:ascii="inherit" w:hAnsi="inherit"/>
          <w:color w:val="FFFFFF"/>
          <w:sz w:val="27"/>
          <w:szCs w:val="27"/>
          <w:bdr w:val="none" w:sz="0" w:space="0" w:color="auto" w:frame="1"/>
          <w:lang w:val="fr-CA"/>
        </w:rPr>
        <w:t>demuestran</w:t>
      </w:r>
      <w:proofErr w:type="spellEnd"/>
      <w:r w:rsidRPr="000B3473">
        <w:rPr>
          <w:rFonts w:ascii="inherit" w:hAnsi="inherit"/>
          <w:color w:val="FFFFFF"/>
          <w:sz w:val="27"/>
          <w:szCs w:val="27"/>
          <w:bdr w:val="none" w:sz="0" w:space="0" w:color="auto" w:frame="1"/>
          <w:lang w:val="fr-CA"/>
        </w:rPr>
        <w:t xml:space="preserve"> ¡</w:t>
      </w:r>
      <w:proofErr w:type="spellStart"/>
      <w:r w:rsidRPr="000B3473">
        <w:rPr>
          <w:rFonts w:ascii="inherit" w:hAnsi="inherit"/>
          <w:color w:val="FFFFFF"/>
          <w:sz w:val="27"/>
          <w:szCs w:val="27"/>
          <w:bdr w:val="none" w:sz="0" w:space="0" w:color="auto" w:frame="1"/>
          <w:lang w:val="fr-CA"/>
        </w:rPr>
        <w:t>qué</w:t>
      </w:r>
      <w:proofErr w:type="spellEnd"/>
      <w:r w:rsidRPr="000B3473">
        <w:rPr>
          <w:rFonts w:ascii="inherit" w:hAnsi="inherit"/>
          <w:color w:val="FFFFFF"/>
          <w:sz w:val="27"/>
          <w:szCs w:val="27"/>
          <w:bdr w:val="none" w:sz="0" w:space="0" w:color="auto" w:frame="1"/>
          <w:lang w:val="fr-CA"/>
        </w:rPr>
        <w:t xml:space="preserve"> </w:t>
      </w:r>
      <w:proofErr w:type="spellStart"/>
      <w:r w:rsidRPr="000B3473">
        <w:rPr>
          <w:rFonts w:ascii="inherit" w:hAnsi="inherit"/>
          <w:color w:val="FFFFFF"/>
          <w:sz w:val="27"/>
          <w:szCs w:val="27"/>
          <w:bdr w:val="none" w:sz="0" w:space="0" w:color="auto" w:frame="1"/>
          <w:lang w:val="fr-CA"/>
        </w:rPr>
        <w:t>siniestro</w:t>
      </w:r>
      <w:proofErr w:type="spellEnd"/>
      <w:r w:rsidRPr="000B3473">
        <w:rPr>
          <w:rFonts w:ascii="inherit" w:hAnsi="inherit"/>
          <w:color w:val="FFFFFF"/>
          <w:sz w:val="27"/>
          <w:szCs w:val="27"/>
          <w:bdr w:val="none" w:sz="0" w:space="0" w:color="auto" w:frame="1"/>
          <w:lang w:val="fr-CA"/>
        </w:rPr>
        <w:t xml:space="preserve">! — la </w:t>
      </w:r>
      <w:proofErr w:type="spellStart"/>
      <w:r w:rsidRPr="000B3473">
        <w:rPr>
          <w:rFonts w:ascii="inherit" w:hAnsi="inherit"/>
          <w:color w:val="FFFFFF"/>
          <w:sz w:val="27"/>
          <w:szCs w:val="27"/>
          <w:bdr w:val="none" w:sz="0" w:space="0" w:color="auto" w:frame="1"/>
          <w:lang w:val="fr-CA"/>
        </w:rPr>
        <w:t>corrección</w:t>
      </w:r>
      <w:proofErr w:type="spellEnd"/>
      <w:r w:rsidRPr="000B3473">
        <w:rPr>
          <w:rFonts w:ascii="inherit" w:hAnsi="inherit"/>
          <w:color w:val="FFFFFF"/>
          <w:sz w:val="27"/>
          <w:szCs w:val="27"/>
          <w:bdr w:val="none" w:sz="0" w:space="0" w:color="auto" w:frame="1"/>
          <w:lang w:val="fr-CA"/>
        </w:rPr>
        <w:t xml:space="preserve"> de las </w:t>
      </w:r>
      <w:proofErr w:type="spellStart"/>
      <w:r w:rsidRPr="000B3473">
        <w:rPr>
          <w:rFonts w:ascii="inherit" w:hAnsi="inherit"/>
          <w:color w:val="FFFFFF"/>
          <w:sz w:val="27"/>
          <w:szCs w:val="27"/>
          <w:bdr w:val="none" w:sz="0" w:space="0" w:color="auto" w:frame="1"/>
          <w:lang w:val="fr-CA"/>
        </w:rPr>
        <w:t>concepciones</w:t>
      </w:r>
      <w:proofErr w:type="spellEnd"/>
      <w:r w:rsidRPr="000B3473">
        <w:rPr>
          <w:rFonts w:ascii="inherit" w:hAnsi="inherit"/>
          <w:color w:val="FFFFFF"/>
          <w:sz w:val="27"/>
          <w:szCs w:val="27"/>
          <w:bdr w:val="none" w:sz="0" w:space="0" w:color="auto" w:frame="1"/>
          <w:lang w:val="fr-CA"/>
        </w:rPr>
        <w:t xml:space="preserve"> de Rosa Luxemburg: la </w:t>
      </w:r>
      <w:proofErr w:type="spellStart"/>
      <w:r w:rsidRPr="000B3473">
        <w:rPr>
          <w:rFonts w:ascii="inherit" w:hAnsi="inherit"/>
          <w:color w:val="FFFFFF"/>
          <w:sz w:val="27"/>
          <w:szCs w:val="27"/>
          <w:bdr w:val="none" w:sz="0" w:space="0" w:color="auto" w:frame="1"/>
          <w:lang w:val="fr-CA"/>
        </w:rPr>
        <w:t>exageración</w:t>
      </w:r>
      <w:proofErr w:type="spellEnd"/>
      <w:r w:rsidRPr="000B3473">
        <w:rPr>
          <w:rFonts w:ascii="inherit" w:hAnsi="inherit"/>
          <w:color w:val="FFFFFF"/>
          <w:sz w:val="27"/>
          <w:szCs w:val="27"/>
          <w:bdr w:val="none" w:sz="0" w:space="0" w:color="auto" w:frame="1"/>
          <w:lang w:val="fr-CA"/>
        </w:rPr>
        <w:t xml:space="preserve"> en </w:t>
      </w:r>
      <w:proofErr w:type="spellStart"/>
      <w:r w:rsidRPr="000B3473">
        <w:rPr>
          <w:rFonts w:ascii="inherit" w:hAnsi="inherit"/>
          <w:color w:val="FFFFFF"/>
          <w:sz w:val="27"/>
          <w:szCs w:val="27"/>
          <w:bdr w:val="none" w:sz="0" w:space="0" w:color="auto" w:frame="1"/>
          <w:lang w:val="fr-CA"/>
        </w:rPr>
        <w:t>torno</w:t>
      </w:r>
      <w:proofErr w:type="spellEnd"/>
      <w:r w:rsidRPr="000B3473">
        <w:rPr>
          <w:rFonts w:ascii="inherit" w:hAnsi="inherit"/>
          <w:color w:val="FFFFFF"/>
          <w:sz w:val="27"/>
          <w:szCs w:val="27"/>
          <w:bdr w:val="none" w:sz="0" w:space="0" w:color="auto" w:frame="1"/>
          <w:lang w:val="fr-CA"/>
        </w:rPr>
        <w:t xml:space="preserve"> al derecho de los pueblos a la </w:t>
      </w:r>
      <w:proofErr w:type="spellStart"/>
      <w:r w:rsidRPr="000B3473">
        <w:rPr>
          <w:rFonts w:ascii="inherit" w:hAnsi="inherit"/>
          <w:color w:val="FFFFFF"/>
          <w:sz w:val="27"/>
          <w:szCs w:val="27"/>
          <w:bdr w:val="none" w:sz="0" w:space="0" w:color="auto" w:frame="1"/>
          <w:lang w:val="fr-CA"/>
        </w:rPr>
        <w:t>autodeterminación</w:t>
      </w:r>
      <w:proofErr w:type="spellEnd"/>
      <w:r w:rsidRPr="000B3473">
        <w:rPr>
          <w:rFonts w:ascii="inherit" w:hAnsi="inherit"/>
          <w:color w:val="FFFFFF"/>
          <w:sz w:val="27"/>
          <w:szCs w:val="27"/>
          <w:bdr w:val="none" w:sz="0" w:space="0" w:color="auto" w:frame="1"/>
          <w:lang w:val="fr-CA"/>
        </w:rPr>
        <w:t xml:space="preserve"> no es </w:t>
      </w:r>
      <w:proofErr w:type="spellStart"/>
      <w:r w:rsidRPr="000B3473">
        <w:rPr>
          <w:rFonts w:ascii="inherit" w:hAnsi="inherit"/>
          <w:color w:val="FFFFFF"/>
          <w:sz w:val="27"/>
          <w:szCs w:val="27"/>
          <w:bdr w:val="none" w:sz="0" w:space="0" w:color="auto" w:frame="1"/>
          <w:lang w:val="fr-CA"/>
        </w:rPr>
        <w:t>más</w:t>
      </w:r>
      <w:proofErr w:type="spellEnd"/>
      <w:r w:rsidRPr="000B3473">
        <w:rPr>
          <w:rFonts w:ascii="inherit" w:hAnsi="inherit"/>
          <w:color w:val="FFFFFF"/>
          <w:sz w:val="27"/>
          <w:szCs w:val="27"/>
          <w:bdr w:val="none" w:sz="0" w:space="0" w:color="auto" w:frame="1"/>
          <w:lang w:val="fr-CA"/>
        </w:rPr>
        <w:t xml:space="preserve"> que </w:t>
      </w:r>
      <w:proofErr w:type="spellStart"/>
      <w:r w:rsidRPr="000B3473">
        <w:rPr>
          <w:rFonts w:ascii="inherit" w:hAnsi="inherit"/>
          <w:color w:val="FFFFFF"/>
          <w:sz w:val="27"/>
          <w:szCs w:val="27"/>
          <w:bdr w:val="none" w:sz="0" w:space="0" w:color="auto" w:frame="1"/>
          <w:lang w:val="fr-CA"/>
        </w:rPr>
        <w:t>una</w:t>
      </w:r>
      <w:proofErr w:type="spellEnd"/>
      <w:r w:rsidRPr="000B3473">
        <w:rPr>
          <w:rFonts w:ascii="inherit" w:hAnsi="inherit"/>
          <w:color w:val="FFFFFF"/>
          <w:sz w:val="27"/>
          <w:szCs w:val="27"/>
          <w:bdr w:val="none" w:sz="0" w:space="0" w:color="auto" w:frame="1"/>
          <w:lang w:val="fr-CA"/>
        </w:rPr>
        <w:t xml:space="preserve"> “</w:t>
      </w:r>
      <w:proofErr w:type="spellStart"/>
      <w:r w:rsidRPr="000B3473">
        <w:rPr>
          <w:rFonts w:ascii="inherit" w:hAnsi="inherit"/>
          <w:color w:val="FFFFFF"/>
          <w:sz w:val="27"/>
          <w:szCs w:val="27"/>
          <w:bdr w:val="none" w:sz="0" w:space="0" w:color="auto" w:frame="1"/>
          <w:lang w:val="fr-CA"/>
        </w:rPr>
        <w:t>mistificación</w:t>
      </w:r>
      <w:proofErr w:type="spellEnd"/>
      <w:r w:rsidRPr="000B3473">
        <w:rPr>
          <w:rFonts w:ascii="inherit" w:hAnsi="inherit"/>
          <w:color w:val="FFFFFF"/>
          <w:sz w:val="27"/>
          <w:szCs w:val="27"/>
          <w:bdr w:val="none" w:sz="0" w:space="0" w:color="auto" w:frame="1"/>
          <w:lang w:val="fr-CA"/>
        </w:rPr>
        <w:t xml:space="preserve"> </w:t>
      </w:r>
      <w:proofErr w:type="spellStart"/>
      <w:r w:rsidRPr="000B3473">
        <w:rPr>
          <w:rFonts w:ascii="inherit" w:hAnsi="inherit"/>
          <w:color w:val="FFFFFF"/>
          <w:sz w:val="27"/>
          <w:szCs w:val="27"/>
          <w:bdr w:val="none" w:sz="0" w:space="0" w:color="auto" w:frame="1"/>
          <w:lang w:val="fr-CA"/>
        </w:rPr>
        <w:t>pequeñoburguesa</w:t>
      </w:r>
      <w:proofErr w:type="spellEnd"/>
      <w:r w:rsidRPr="000B3473">
        <w:rPr>
          <w:rFonts w:ascii="inherit" w:hAnsi="inherit"/>
          <w:color w:val="FFFFFF"/>
          <w:sz w:val="27"/>
          <w:szCs w:val="27"/>
          <w:bdr w:val="none" w:sz="0" w:space="0" w:color="auto" w:frame="1"/>
          <w:lang w:val="fr-CA"/>
        </w:rPr>
        <w:t>”.</w:t>
      </w:r>
    </w:p>
    <w:p w14:paraId="3AAD199A" w14:textId="77777777" w:rsidR="00113523" w:rsidRPr="000B3473" w:rsidRDefault="00113523" w:rsidP="00EF17D7">
      <w:pPr>
        <w:pStyle w:val="NormalWeb"/>
        <w:shd w:val="clear" w:color="auto" w:fill="FFFFFF"/>
        <w:spacing w:before="0" w:beforeAutospacing="0" w:after="0" w:afterAutospacing="0"/>
        <w:textAlignment w:val="baseline"/>
        <w:rPr>
          <w:rStyle w:val="lev"/>
          <w:rFonts w:ascii="inherit" w:hAnsi="inherit"/>
          <w:color w:val="444444"/>
          <w:sz w:val="27"/>
          <w:szCs w:val="27"/>
          <w:bdr w:val="none" w:sz="0" w:space="0" w:color="auto" w:frame="1"/>
          <w:lang w:val="fr-CA"/>
        </w:rPr>
      </w:pPr>
    </w:p>
    <w:p w14:paraId="1DBBF3F3"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Style w:val="lev"/>
          <w:rFonts w:ascii="inherit" w:hAnsi="inherit"/>
          <w:color w:val="444444"/>
          <w:sz w:val="27"/>
          <w:szCs w:val="27"/>
          <w:bdr w:val="none" w:sz="0" w:space="0" w:color="auto" w:frame="1"/>
          <w:lang w:val="fr-CA"/>
        </w:rPr>
        <w:lastRenderedPageBreak/>
        <w:t xml:space="preserve">Las </w:t>
      </w:r>
      <w:proofErr w:type="spellStart"/>
      <w:r w:rsidRPr="000B3473">
        <w:rPr>
          <w:rStyle w:val="lev"/>
          <w:rFonts w:ascii="inherit" w:hAnsi="inherit"/>
          <w:color w:val="444444"/>
          <w:sz w:val="27"/>
          <w:szCs w:val="27"/>
          <w:bdr w:val="none" w:sz="0" w:space="0" w:color="auto" w:frame="1"/>
          <w:lang w:val="fr-CA"/>
        </w:rPr>
        <w:t>andanzas</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nacionalistas</w:t>
      </w:r>
      <w:proofErr w:type="spellEnd"/>
      <w:r w:rsidRPr="000B3473">
        <w:rPr>
          <w:rStyle w:val="lev"/>
          <w:rFonts w:ascii="inherit" w:hAnsi="inherit"/>
          <w:color w:val="444444"/>
          <w:sz w:val="27"/>
          <w:szCs w:val="27"/>
          <w:bdr w:val="none" w:sz="0" w:space="0" w:color="auto" w:frame="1"/>
          <w:lang w:val="fr-CA"/>
        </w:rPr>
        <w:t xml:space="preserve"> de la Tercera Internacional en </w:t>
      </w:r>
      <w:proofErr w:type="spellStart"/>
      <w:r w:rsidRPr="000B3473">
        <w:rPr>
          <w:rStyle w:val="lev"/>
          <w:rFonts w:ascii="inherit" w:hAnsi="inherit"/>
          <w:color w:val="444444"/>
          <w:sz w:val="27"/>
          <w:szCs w:val="27"/>
          <w:bdr w:val="none" w:sz="0" w:space="0" w:color="auto" w:frame="1"/>
          <w:lang w:val="fr-CA"/>
        </w:rPr>
        <w:t>Alemania</w:t>
      </w:r>
      <w:proofErr w:type="spellEnd"/>
      <w:r w:rsidRPr="000B3473">
        <w:rPr>
          <w:rStyle w:val="lev"/>
          <w:rFonts w:ascii="inherit" w:hAnsi="inherit"/>
          <w:color w:val="444444"/>
          <w:sz w:val="27"/>
          <w:szCs w:val="27"/>
          <w:bdr w:val="none" w:sz="0" w:space="0" w:color="auto" w:frame="1"/>
          <w:lang w:val="fr-CA"/>
        </w:rPr>
        <w:t xml:space="preserve"> han </w:t>
      </w:r>
      <w:proofErr w:type="spellStart"/>
      <w:r w:rsidRPr="000B3473">
        <w:rPr>
          <w:rStyle w:val="lev"/>
          <w:rFonts w:ascii="inherit" w:hAnsi="inherit"/>
          <w:color w:val="444444"/>
          <w:sz w:val="27"/>
          <w:szCs w:val="27"/>
          <w:bdr w:val="none" w:sz="0" w:space="0" w:color="auto" w:frame="1"/>
          <w:lang w:val="fr-CA"/>
        </w:rPr>
        <w:t>demostrado</w:t>
      </w:r>
      <w:proofErr w:type="spellEnd"/>
      <w:r w:rsidRPr="000B3473">
        <w:rPr>
          <w:rStyle w:val="lev"/>
          <w:rFonts w:ascii="inherit" w:hAnsi="inherit"/>
          <w:color w:val="444444"/>
          <w:sz w:val="27"/>
          <w:szCs w:val="27"/>
          <w:bdr w:val="none" w:sz="0" w:space="0" w:color="auto" w:frame="1"/>
          <w:lang w:val="fr-CA"/>
        </w:rPr>
        <w:t xml:space="preserve"> a </w:t>
      </w:r>
      <w:proofErr w:type="spellStart"/>
      <w:r w:rsidRPr="000B3473">
        <w:rPr>
          <w:rStyle w:val="lev"/>
          <w:rFonts w:ascii="inherit" w:hAnsi="inherit"/>
          <w:color w:val="444444"/>
          <w:sz w:val="27"/>
          <w:szCs w:val="27"/>
          <w:bdr w:val="none" w:sz="0" w:space="0" w:color="auto" w:frame="1"/>
          <w:lang w:val="fr-CA"/>
        </w:rPr>
        <w:t>dónde</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conduce</w:t>
      </w:r>
      <w:proofErr w:type="spellEnd"/>
      <w:r w:rsidRPr="000B3473">
        <w:rPr>
          <w:rStyle w:val="lev"/>
          <w:rFonts w:ascii="inherit" w:hAnsi="inherit"/>
          <w:color w:val="444444"/>
          <w:sz w:val="27"/>
          <w:szCs w:val="27"/>
          <w:bdr w:val="none" w:sz="0" w:space="0" w:color="auto" w:frame="1"/>
          <w:lang w:val="fr-CA"/>
        </w:rPr>
        <w:t xml:space="preserve"> el </w:t>
      </w:r>
      <w:proofErr w:type="spellStart"/>
      <w:r w:rsidRPr="000B3473">
        <w:rPr>
          <w:rStyle w:val="lev"/>
          <w:rFonts w:ascii="inherit" w:hAnsi="inherit"/>
          <w:color w:val="444444"/>
          <w:sz w:val="27"/>
          <w:szCs w:val="27"/>
          <w:bdr w:val="none" w:sz="0" w:space="0" w:color="auto" w:frame="1"/>
          <w:lang w:val="fr-CA"/>
        </w:rPr>
        <w:t>hermoso</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principio</w:t>
      </w:r>
      <w:proofErr w:type="spellEnd"/>
      <w:r w:rsidRPr="000B3473">
        <w:rPr>
          <w:rStyle w:val="lev"/>
          <w:rFonts w:ascii="inherit" w:hAnsi="inherit"/>
          <w:color w:val="444444"/>
          <w:sz w:val="27"/>
          <w:szCs w:val="27"/>
          <w:bdr w:val="none" w:sz="0" w:space="0" w:color="auto" w:frame="1"/>
          <w:lang w:val="fr-CA"/>
        </w:rPr>
        <w:t xml:space="preserve">: "La lucha </w:t>
      </w:r>
      <w:proofErr w:type="spellStart"/>
      <w:r w:rsidRPr="000B3473">
        <w:rPr>
          <w:rStyle w:val="lev"/>
          <w:rFonts w:ascii="inherit" w:hAnsi="inherit"/>
          <w:color w:val="444444"/>
          <w:sz w:val="27"/>
          <w:szCs w:val="27"/>
          <w:bdr w:val="none" w:sz="0" w:space="0" w:color="auto" w:frame="1"/>
          <w:lang w:val="fr-CA"/>
        </w:rPr>
        <w:t>por</w:t>
      </w:r>
      <w:proofErr w:type="spellEnd"/>
      <w:r w:rsidRPr="000B3473">
        <w:rPr>
          <w:rStyle w:val="lev"/>
          <w:rFonts w:ascii="inherit" w:hAnsi="inherit"/>
          <w:color w:val="444444"/>
          <w:sz w:val="27"/>
          <w:szCs w:val="27"/>
          <w:bdr w:val="none" w:sz="0" w:space="0" w:color="auto" w:frame="1"/>
          <w:lang w:val="fr-CA"/>
        </w:rPr>
        <w:t xml:space="preserve"> la </w:t>
      </w:r>
      <w:proofErr w:type="spellStart"/>
      <w:r w:rsidRPr="000B3473">
        <w:rPr>
          <w:rStyle w:val="lev"/>
          <w:rFonts w:ascii="inherit" w:hAnsi="inherit"/>
          <w:color w:val="444444"/>
          <w:sz w:val="27"/>
          <w:szCs w:val="27"/>
          <w:bdr w:val="none" w:sz="0" w:space="0" w:color="auto" w:frame="1"/>
          <w:lang w:val="fr-CA"/>
        </w:rPr>
        <w:t>liberación</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nacional</w:t>
      </w:r>
      <w:proofErr w:type="spellEnd"/>
      <w:r w:rsidRPr="000B3473">
        <w:rPr>
          <w:rStyle w:val="lev"/>
          <w:rFonts w:ascii="inherit" w:hAnsi="inherit"/>
          <w:color w:val="444444"/>
          <w:sz w:val="27"/>
          <w:szCs w:val="27"/>
          <w:bdr w:val="none" w:sz="0" w:space="0" w:color="auto" w:frame="1"/>
          <w:lang w:val="fr-CA"/>
        </w:rPr>
        <w:t xml:space="preserve"> se </w:t>
      </w:r>
      <w:proofErr w:type="spellStart"/>
      <w:r w:rsidRPr="000B3473">
        <w:rPr>
          <w:rStyle w:val="lev"/>
          <w:rFonts w:ascii="inherit" w:hAnsi="inherit"/>
          <w:color w:val="444444"/>
          <w:sz w:val="27"/>
          <w:szCs w:val="27"/>
          <w:bdr w:val="none" w:sz="0" w:space="0" w:color="auto" w:frame="1"/>
          <w:lang w:val="fr-CA"/>
        </w:rPr>
        <w:t>confunde</w:t>
      </w:r>
      <w:proofErr w:type="spellEnd"/>
      <w:r w:rsidRPr="000B3473">
        <w:rPr>
          <w:rStyle w:val="lev"/>
          <w:rFonts w:ascii="inherit" w:hAnsi="inherit"/>
          <w:color w:val="444444"/>
          <w:sz w:val="27"/>
          <w:szCs w:val="27"/>
          <w:bdr w:val="none" w:sz="0" w:space="0" w:color="auto" w:frame="1"/>
          <w:lang w:val="fr-CA"/>
        </w:rPr>
        <w:t xml:space="preserve"> con la lucha </w:t>
      </w:r>
      <w:proofErr w:type="spellStart"/>
      <w:r w:rsidRPr="000B3473">
        <w:rPr>
          <w:rStyle w:val="lev"/>
          <w:rFonts w:ascii="inherit" w:hAnsi="inherit"/>
          <w:color w:val="444444"/>
          <w:sz w:val="27"/>
          <w:szCs w:val="27"/>
          <w:bdr w:val="none" w:sz="0" w:space="0" w:color="auto" w:frame="1"/>
          <w:lang w:val="fr-CA"/>
        </w:rPr>
        <w:t>por</w:t>
      </w:r>
      <w:proofErr w:type="spellEnd"/>
      <w:r w:rsidRPr="000B3473">
        <w:rPr>
          <w:rStyle w:val="lev"/>
          <w:rFonts w:ascii="inherit" w:hAnsi="inherit"/>
          <w:color w:val="444444"/>
          <w:sz w:val="27"/>
          <w:szCs w:val="27"/>
          <w:bdr w:val="none" w:sz="0" w:space="0" w:color="auto" w:frame="1"/>
          <w:lang w:val="fr-CA"/>
        </w:rPr>
        <w:t xml:space="preserve"> la </w:t>
      </w:r>
      <w:proofErr w:type="spellStart"/>
      <w:r w:rsidRPr="000B3473">
        <w:rPr>
          <w:rStyle w:val="lev"/>
          <w:rFonts w:ascii="inherit" w:hAnsi="inherit"/>
          <w:color w:val="444444"/>
          <w:sz w:val="27"/>
          <w:szCs w:val="27"/>
          <w:bdr w:val="none" w:sz="0" w:space="0" w:color="auto" w:frame="1"/>
          <w:lang w:val="fr-CA"/>
        </w:rPr>
        <w:t>democracia</w:t>
      </w:r>
      <w:proofErr w:type="spellEnd"/>
      <w:r w:rsidRPr="000B3473">
        <w:rPr>
          <w:rStyle w:val="lev"/>
          <w:rFonts w:ascii="inherit" w:hAnsi="inherit"/>
          <w:color w:val="444444"/>
          <w:sz w:val="27"/>
          <w:szCs w:val="27"/>
          <w:bdr w:val="none" w:sz="0" w:space="0" w:color="auto" w:frame="1"/>
          <w:lang w:val="fr-CA"/>
        </w:rPr>
        <w:t>". </w:t>
      </w:r>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 </w:t>
      </w:r>
      <w:r w:rsidRPr="000B3473">
        <w:rPr>
          <w:rFonts w:ascii="inherit" w:hAnsi="inherit"/>
          <w:color w:val="FF0000"/>
          <w:sz w:val="27"/>
          <w:szCs w:val="27"/>
          <w:bdr w:val="none" w:sz="0" w:space="0" w:color="auto" w:frame="1"/>
          <w:lang w:val="fr-CA"/>
        </w:rPr>
        <w:t>Ver</w:t>
      </w:r>
      <w:proofErr w:type="gramEnd"/>
      <w:r w:rsidRPr="000B3473">
        <w:rPr>
          <w:rFonts w:ascii="inherit" w:hAnsi="inherit"/>
          <w:color w:val="FF0000"/>
          <w:sz w:val="27"/>
          <w:szCs w:val="27"/>
          <w:bdr w:val="none" w:sz="0" w:space="0" w:color="auto" w:frame="1"/>
          <w:lang w:val="fr-CA"/>
        </w:rPr>
        <w:t xml:space="preserve"> sobre este </w:t>
      </w:r>
      <w:proofErr w:type="spellStart"/>
      <w:r w:rsidRPr="000B3473">
        <w:rPr>
          <w:rFonts w:ascii="inherit" w:hAnsi="inherit"/>
          <w:color w:val="FF0000"/>
          <w:sz w:val="27"/>
          <w:szCs w:val="27"/>
          <w:bdr w:val="none" w:sz="0" w:space="0" w:color="auto" w:frame="1"/>
          <w:lang w:val="fr-CA"/>
        </w:rPr>
        <w:t>tema</w:t>
      </w:r>
      <w:proofErr w:type="spellEnd"/>
      <w:r w:rsidRPr="000B3473">
        <w:rPr>
          <w:rFonts w:ascii="inherit" w:hAnsi="inherit"/>
          <w:color w:val="FF0000"/>
          <w:sz w:val="27"/>
          <w:szCs w:val="27"/>
          <w:bdr w:val="none" w:sz="0" w:space="0" w:color="auto" w:frame="1"/>
          <w:lang w:val="fr-CA"/>
        </w:rPr>
        <w:t xml:space="preserve"> este </w:t>
      </w:r>
      <w:proofErr w:type="spellStart"/>
      <w:r w:rsidRPr="000B3473">
        <w:rPr>
          <w:rFonts w:ascii="inherit" w:hAnsi="inherit"/>
          <w:color w:val="FF0000"/>
          <w:sz w:val="27"/>
          <w:szCs w:val="27"/>
          <w:bdr w:val="none" w:sz="0" w:space="0" w:color="auto" w:frame="1"/>
          <w:lang w:val="fr-CA"/>
        </w:rPr>
        <w:t>reciente</w:t>
      </w:r>
      <w:proofErr w:type="spellEnd"/>
      <w:r w:rsidRPr="000B3473">
        <w:rPr>
          <w:rFonts w:ascii="inherit" w:hAnsi="inherit"/>
          <w:color w:val="FF0000"/>
          <w:sz w:val="27"/>
          <w:szCs w:val="27"/>
          <w:bdr w:val="none" w:sz="0" w:space="0" w:color="auto" w:frame="1"/>
          <w:lang w:val="fr-CA"/>
        </w:rPr>
        <w:t xml:space="preserve"> texto sobre la </w:t>
      </w:r>
      <w:proofErr w:type="spellStart"/>
      <w:r w:rsidRPr="000B3473">
        <w:rPr>
          <w:rFonts w:ascii="inherit" w:hAnsi="inherit"/>
          <w:color w:val="FF0000"/>
          <w:sz w:val="27"/>
          <w:szCs w:val="27"/>
          <w:bdr w:val="none" w:sz="0" w:space="0" w:color="auto" w:frame="1"/>
          <w:lang w:val="fr-CA"/>
        </w:rPr>
        <w:t>guerra</w:t>
      </w:r>
      <w:proofErr w:type="spellEnd"/>
      <w:r w:rsidRPr="000B3473">
        <w:rPr>
          <w:rFonts w:ascii="inherit" w:hAnsi="inherit"/>
          <w:color w:val="FF0000"/>
          <w:sz w:val="27"/>
          <w:szCs w:val="27"/>
          <w:bdr w:val="none" w:sz="0" w:space="0" w:color="auto" w:frame="1"/>
          <w:lang w:val="fr-CA"/>
        </w:rPr>
        <w:t xml:space="preserve"> en </w:t>
      </w:r>
      <w:proofErr w:type="spellStart"/>
      <w:r w:rsidRPr="000B3473">
        <w:rPr>
          <w:rFonts w:ascii="inherit" w:hAnsi="inherit"/>
          <w:color w:val="FF0000"/>
          <w:sz w:val="27"/>
          <w:szCs w:val="27"/>
          <w:bdr w:val="none" w:sz="0" w:space="0" w:color="auto" w:frame="1"/>
          <w:lang w:val="fr-CA"/>
        </w:rPr>
        <w:t>Ucrania</w:t>
      </w:r>
      <w:proofErr w:type="spellEnd"/>
      <w:r w:rsidRPr="000B3473">
        <w:rPr>
          <w:rFonts w:ascii="inherit" w:hAnsi="inherit"/>
          <w:color w:val="FF0000"/>
          <w:sz w:val="27"/>
          <w:szCs w:val="27"/>
          <w:bdr w:val="none" w:sz="0" w:space="0" w:color="auto" w:frame="1"/>
          <w:lang w:val="fr-CA"/>
        </w:rPr>
        <w:t>: </w:t>
      </w:r>
      <w:hyperlink r:id="rId228" w:history="1">
        <w:r w:rsidR="00F46773" w:rsidRPr="000B3473">
          <w:rPr>
            <w:rStyle w:val="Lienhypertexte"/>
            <w:color w:val="1E73BE"/>
            <w:sz w:val="28"/>
            <w:szCs w:val="28"/>
            <w:u w:val="none"/>
            <w:bdr w:val="none" w:sz="0" w:space="0" w:color="auto" w:frame="1"/>
            <w:shd w:val="clear" w:color="auto" w:fill="FFFFFF"/>
            <w:lang w:val="fr-CA"/>
          </w:rPr>
          <w:t xml:space="preserve">De la guerre en Ukraine et des tâches des prolétaires révolutionnaires internationalistes – les 7 du </w:t>
        </w:r>
        <w:proofErr w:type="spellStart"/>
        <w:r w:rsidR="00F46773" w:rsidRPr="000B3473">
          <w:rPr>
            <w:rStyle w:val="Lienhypertexte"/>
            <w:color w:val="1E73BE"/>
            <w:sz w:val="28"/>
            <w:szCs w:val="28"/>
            <w:u w:val="none"/>
            <w:bdr w:val="none" w:sz="0" w:space="0" w:color="auto" w:frame="1"/>
            <w:shd w:val="clear" w:color="auto" w:fill="FFFFFF"/>
            <w:lang w:val="fr-CA"/>
          </w:rPr>
          <w:t>quebec</w:t>
        </w:r>
        <w:proofErr w:type="spellEnd"/>
      </w:hyperlink>
      <w:r w:rsidR="00F46773" w:rsidRPr="000B3473">
        <w:rPr>
          <w:color w:val="444444"/>
          <w:sz w:val="28"/>
          <w:szCs w:val="28"/>
          <w:shd w:val="clear" w:color="auto" w:fill="FFFFFF"/>
          <w:lang w:val="fr-CA"/>
        </w:rPr>
        <w:t>).</w:t>
      </w:r>
    </w:p>
    <w:p w14:paraId="4E8A844C" w14:textId="77777777" w:rsidR="00113523" w:rsidRPr="000B3473" w:rsidRDefault="00113523" w:rsidP="00EF17D7">
      <w:pPr>
        <w:pStyle w:val="NormalWeb"/>
        <w:shd w:val="clear" w:color="auto" w:fill="FFFFFF"/>
        <w:spacing w:before="0" w:beforeAutospacing="0" w:after="0" w:afterAutospacing="0"/>
        <w:textAlignment w:val="baseline"/>
        <w:rPr>
          <w:rStyle w:val="lev"/>
          <w:rFonts w:ascii="inherit" w:hAnsi="inherit"/>
          <w:color w:val="444444"/>
          <w:sz w:val="27"/>
          <w:szCs w:val="27"/>
          <w:bdr w:val="none" w:sz="0" w:space="0" w:color="auto" w:frame="1"/>
          <w:lang w:val="fr-CA"/>
        </w:rPr>
      </w:pPr>
    </w:p>
    <w:p w14:paraId="33023B57" w14:textId="77777777" w:rsidR="00EF17D7" w:rsidRPr="000B3473" w:rsidRDefault="00EF17D7" w:rsidP="00EF17D7">
      <w:pPr>
        <w:pStyle w:val="NormalWeb"/>
        <w:shd w:val="clear" w:color="auto" w:fill="FFFFFF"/>
        <w:spacing w:before="0" w:beforeAutospacing="0" w:after="0" w:afterAutospacing="0"/>
        <w:textAlignment w:val="baseline"/>
        <w:rPr>
          <w:rStyle w:val="lev"/>
          <w:rFonts w:ascii="inherit" w:hAnsi="inherit"/>
          <w:color w:val="444444"/>
          <w:sz w:val="27"/>
          <w:szCs w:val="27"/>
          <w:bdr w:val="none" w:sz="0" w:space="0" w:color="auto" w:frame="1"/>
          <w:lang w:val="fr-CA"/>
        </w:rPr>
      </w:pPr>
      <w:r w:rsidRPr="000B3473">
        <w:rPr>
          <w:rStyle w:val="lev"/>
          <w:rFonts w:ascii="inherit" w:hAnsi="inherit"/>
          <w:color w:val="444444"/>
          <w:sz w:val="27"/>
          <w:szCs w:val="27"/>
          <w:bdr w:val="none" w:sz="0" w:space="0" w:color="auto" w:frame="1"/>
          <w:lang w:val="fr-CA"/>
        </w:rPr>
        <w:t xml:space="preserve">¿Estos </w:t>
      </w:r>
      <w:proofErr w:type="spellStart"/>
      <w:r w:rsidRPr="000B3473">
        <w:rPr>
          <w:rStyle w:val="lev"/>
          <w:rFonts w:ascii="inherit" w:hAnsi="inherit"/>
          <w:color w:val="444444"/>
          <w:sz w:val="27"/>
          <w:szCs w:val="27"/>
          <w:bdr w:val="none" w:sz="0" w:space="0" w:color="auto" w:frame="1"/>
          <w:lang w:val="fr-CA"/>
        </w:rPr>
        <w:t>errores</w:t>
      </w:r>
      <w:proofErr w:type="spellEnd"/>
      <w:r w:rsidRPr="000B3473">
        <w:rPr>
          <w:rStyle w:val="lev"/>
          <w:rFonts w:ascii="inherit" w:hAnsi="inherit"/>
          <w:color w:val="444444"/>
          <w:sz w:val="27"/>
          <w:szCs w:val="27"/>
          <w:bdr w:val="none" w:sz="0" w:space="0" w:color="auto" w:frame="1"/>
          <w:lang w:val="fr-CA"/>
        </w:rPr>
        <w:t xml:space="preserve"> no </w:t>
      </w:r>
      <w:proofErr w:type="spellStart"/>
      <w:r w:rsidRPr="000B3473">
        <w:rPr>
          <w:rStyle w:val="lev"/>
          <w:rFonts w:ascii="inherit" w:hAnsi="inherit"/>
          <w:color w:val="444444"/>
          <w:sz w:val="27"/>
          <w:szCs w:val="27"/>
          <w:bdr w:val="none" w:sz="0" w:space="0" w:color="auto" w:frame="1"/>
          <w:lang w:val="fr-CA"/>
        </w:rPr>
        <w:t>contribuyeron</w:t>
      </w:r>
      <w:proofErr w:type="spellEnd"/>
      <w:r w:rsidRPr="000B3473">
        <w:rPr>
          <w:rStyle w:val="lev"/>
          <w:rFonts w:ascii="inherit" w:hAnsi="inherit"/>
          <w:color w:val="444444"/>
          <w:sz w:val="27"/>
          <w:szCs w:val="27"/>
          <w:bdr w:val="none" w:sz="0" w:space="0" w:color="auto" w:frame="1"/>
          <w:lang w:val="fr-CA"/>
        </w:rPr>
        <w:t xml:space="preserve"> a su </w:t>
      </w:r>
      <w:proofErr w:type="spellStart"/>
      <w:r w:rsidRPr="000B3473">
        <w:rPr>
          <w:rStyle w:val="lev"/>
          <w:rFonts w:ascii="inherit" w:hAnsi="inherit"/>
          <w:color w:val="444444"/>
          <w:sz w:val="27"/>
          <w:szCs w:val="27"/>
          <w:bdr w:val="none" w:sz="0" w:space="0" w:color="auto" w:frame="1"/>
          <w:lang w:val="fr-CA"/>
        </w:rPr>
        <w:t>vez</w:t>
      </w:r>
      <w:proofErr w:type="spellEnd"/>
      <w:r w:rsidRPr="000B3473">
        <w:rPr>
          <w:rStyle w:val="lev"/>
          <w:rFonts w:ascii="inherit" w:hAnsi="inherit"/>
          <w:color w:val="444444"/>
          <w:sz w:val="27"/>
          <w:szCs w:val="27"/>
          <w:bdr w:val="none" w:sz="0" w:space="0" w:color="auto" w:frame="1"/>
          <w:lang w:val="fr-CA"/>
        </w:rPr>
        <w:t xml:space="preserve"> a </w:t>
      </w:r>
      <w:proofErr w:type="spellStart"/>
      <w:r w:rsidRPr="000B3473">
        <w:rPr>
          <w:rStyle w:val="lev"/>
          <w:rFonts w:ascii="inherit" w:hAnsi="inherit"/>
          <w:color w:val="444444"/>
          <w:sz w:val="27"/>
          <w:szCs w:val="27"/>
          <w:bdr w:val="none" w:sz="0" w:space="0" w:color="auto" w:frame="1"/>
          <w:lang w:val="fr-CA"/>
        </w:rPr>
        <w:t>allanar</w:t>
      </w:r>
      <w:proofErr w:type="spellEnd"/>
      <w:r w:rsidRPr="000B3473">
        <w:rPr>
          <w:rStyle w:val="lev"/>
          <w:rFonts w:ascii="inherit" w:hAnsi="inherit"/>
          <w:color w:val="444444"/>
          <w:sz w:val="27"/>
          <w:szCs w:val="27"/>
          <w:bdr w:val="none" w:sz="0" w:space="0" w:color="auto" w:frame="1"/>
          <w:lang w:val="fr-CA"/>
        </w:rPr>
        <w:t xml:space="preserve"> el </w:t>
      </w:r>
      <w:proofErr w:type="spellStart"/>
      <w:r w:rsidRPr="000B3473">
        <w:rPr>
          <w:rStyle w:val="lev"/>
          <w:rFonts w:ascii="inherit" w:hAnsi="inherit"/>
          <w:color w:val="444444"/>
          <w:sz w:val="27"/>
          <w:szCs w:val="27"/>
          <w:bdr w:val="none" w:sz="0" w:space="0" w:color="auto" w:frame="1"/>
          <w:lang w:val="fr-CA"/>
        </w:rPr>
        <w:t>camino</w:t>
      </w:r>
      <w:proofErr w:type="spellEnd"/>
      <w:r w:rsidRPr="000B3473">
        <w:rPr>
          <w:rStyle w:val="lev"/>
          <w:rFonts w:ascii="inherit" w:hAnsi="inherit"/>
          <w:color w:val="444444"/>
          <w:sz w:val="27"/>
          <w:szCs w:val="27"/>
          <w:bdr w:val="none" w:sz="0" w:space="0" w:color="auto" w:frame="1"/>
          <w:lang w:val="fr-CA"/>
        </w:rPr>
        <w:t xml:space="preserve"> al </w:t>
      </w:r>
      <w:proofErr w:type="spellStart"/>
      <w:r w:rsidRPr="000B3473">
        <w:rPr>
          <w:rStyle w:val="lev"/>
          <w:rFonts w:ascii="inherit" w:hAnsi="inherit"/>
          <w:color w:val="444444"/>
          <w:sz w:val="27"/>
          <w:szCs w:val="27"/>
          <w:bdr w:val="none" w:sz="0" w:space="0" w:color="auto" w:frame="1"/>
          <w:lang w:val="fr-CA"/>
        </w:rPr>
        <w:t>fascismo</w:t>
      </w:r>
      <w:proofErr w:type="spellEnd"/>
      <w:r w:rsidRPr="000B3473">
        <w:rPr>
          <w:rFonts w:ascii="inherit" w:hAnsi="inherit"/>
          <w:color w:val="444444"/>
          <w:sz w:val="27"/>
          <w:szCs w:val="27"/>
          <w:bdr w:val="none" w:sz="0" w:space="0" w:color="auto" w:frame="1"/>
          <w:lang w:val="fr-CA"/>
        </w:rPr>
        <w:t> ? </w:t>
      </w:r>
      <w:proofErr w:type="spellStart"/>
      <w:r w:rsidRPr="000B3473">
        <w:rPr>
          <w:rFonts w:ascii="inherit" w:hAnsi="inherit"/>
          <w:color w:val="444444"/>
          <w:sz w:val="27"/>
          <w:szCs w:val="27"/>
          <w:bdr w:val="none" w:sz="0" w:space="0" w:color="auto" w:frame="1"/>
          <w:lang w:val="fr-CA"/>
        </w:rPr>
        <w:t>Sí</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diez</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años</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superación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nacionalista</w:t>
      </w:r>
      <w:proofErr w:type="spellEnd"/>
      <w:r w:rsidRPr="000B3473">
        <w:rPr>
          <w:rFonts w:ascii="inherit" w:hAnsi="inherit"/>
          <w:color w:val="444444"/>
          <w:sz w:val="27"/>
          <w:szCs w:val="27"/>
          <w:bdr w:val="none" w:sz="0" w:space="0" w:color="auto" w:frame="1"/>
          <w:lang w:val="fr-CA"/>
        </w:rPr>
        <w:t xml:space="preserve"> con Hitler </w:t>
      </w:r>
      <w:proofErr w:type="spellStart"/>
      <w:r w:rsidRPr="000B3473">
        <w:rPr>
          <w:rFonts w:ascii="inherit" w:hAnsi="inherit"/>
          <w:color w:val="444444"/>
          <w:sz w:val="27"/>
          <w:szCs w:val="27"/>
          <w:bdr w:val="none" w:sz="0" w:space="0" w:color="auto" w:frame="1"/>
          <w:lang w:val="fr-CA"/>
        </w:rPr>
        <w:t>terminaron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transformando</w:t>
      </w:r>
      <w:proofErr w:type="spellEnd"/>
      <w:r w:rsidRPr="000B3473">
        <w:rPr>
          <w:rFonts w:ascii="inherit" w:hAnsi="inherit"/>
          <w:color w:val="444444"/>
          <w:sz w:val="27"/>
          <w:szCs w:val="27"/>
          <w:bdr w:val="none" w:sz="0" w:space="0" w:color="auto" w:frame="1"/>
          <w:lang w:val="fr-CA"/>
        </w:rPr>
        <w:t xml:space="preserve"> a los </w:t>
      </w:r>
      <w:proofErr w:type="spellStart"/>
      <w:r w:rsidRPr="000B3473">
        <w:rPr>
          <w:rFonts w:ascii="inherit" w:hAnsi="inherit"/>
          <w:color w:val="444444"/>
          <w:sz w:val="27"/>
          <w:szCs w:val="27"/>
          <w:bdr w:val="none" w:sz="0" w:space="0" w:color="auto" w:frame="1"/>
          <w:lang w:val="fr-CA"/>
        </w:rPr>
        <w:t>propios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trabajadores</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fascistas</w:t>
      </w:r>
      <w:proofErr w:type="spellEnd"/>
      <w:r w:rsidRPr="000B3473">
        <w:rPr>
          <w:rFonts w:ascii="inherit" w:hAnsi="inherit"/>
          <w:color w:val="444444"/>
          <w:sz w:val="27"/>
          <w:szCs w:val="27"/>
          <w:bdr w:val="none" w:sz="0" w:space="0" w:color="auto" w:frame="1"/>
          <w:lang w:val="fr-CA"/>
        </w:rPr>
        <w:t xml:space="preserve">. ¿Y no </w:t>
      </w:r>
      <w:proofErr w:type="spellStart"/>
      <w:r w:rsidRPr="000B3473">
        <w:rPr>
          <w:rFonts w:ascii="inherit" w:hAnsi="inherit"/>
          <w:color w:val="444444"/>
          <w:sz w:val="27"/>
          <w:szCs w:val="27"/>
          <w:bdr w:val="none" w:sz="0" w:space="0" w:color="auto" w:frame="1"/>
          <w:lang w:val="fr-CA"/>
        </w:rPr>
        <w:t>llegó</w:t>
      </w:r>
      <w:proofErr w:type="spellEnd"/>
      <w:r w:rsidRPr="000B3473">
        <w:rPr>
          <w:rFonts w:ascii="inherit" w:hAnsi="inherit"/>
          <w:color w:val="444444"/>
          <w:sz w:val="27"/>
          <w:szCs w:val="27"/>
          <w:bdr w:val="none" w:sz="0" w:space="0" w:color="auto" w:frame="1"/>
          <w:lang w:val="fr-CA"/>
        </w:rPr>
        <w:t xml:space="preserve"> Litvinov [</w:t>
      </w:r>
      <w:proofErr w:type="spellStart"/>
      <w:r w:rsidRPr="000B3473">
        <w:rPr>
          <w:rFonts w:ascii="inherit" w:hAnsi="inherit"/>
          <w:color w:val="444444"/>
          <w:sz w:val="27"/>
          <w:szCs w:val="27"/>
          <w:bdr w:val="none" w:sz="0" w:space="0" w:color="auto" w:frame="1"/>
          <w:lang w:val="fr-CA"/>
        </w:rPr>
        <w:t>delegado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ruso</w:t>
      </w:r>
      <w:proofErr w:type="spellEnd"/>
      <w:r w:rsidRPr="000B3473">
        <w:rPr>
          <w:rFonts w:ascii="inherit" w:hAnsi="inherit"/>
          <w:color w:val="444444"/>
          <w:sz w:val="27"/>
          <w:szCs w:val="27"/>
          <w:bdr w:val="none" w:sz="0" w:space="0" w:color="auto" w:frame="1"/>
          <w:lang w:val="fr-CA"/>
        </w:rPr>
        <w:t xml:space="preserve"> en la Sociedad de </w:t>
      </w:r>
      <w:proofErr w:type="spellStart"/>
      <w:r w:rsidRPr="000B3473">
        <w:rPr>
          <w:rFonts w:ascii="inherit" w:hAnsi="inherit"/>
          <w:color w:val="444444"/>
          <w:sz w:val="27"/>
          <w:szCs w:val="27"/>
          <w:bdr w:val="none" w:sz="0" w:space="0" w:color="auto" w:frame="1"/>
          <w:lang w:val="fr-CA"/>
        </w:rPr>
        <w:t>Naciones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N.d.T</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presentar</w:t>
      </w:r>
      <w:proofErr w:type="spellEnd"/>
      <w:r w:rsidRPr="000B3473">
        <w:rPr>
          <w:rFonts w:ascii="inherit" w:hAnsi="inherit"/>
          <w:color w:val="444444"/>
          <w:sz w:val="27"/>
          <w:szCs w:val="27"/>
          <w:bdr w:val="none" w:sz="0" w:space="0" w:color="auto" w:frame="1"/>
          <w:lang w:val="fr-CA"/>
        </w:rPr>
        <w:t xml:space="preserve"> los </w:t>
      </w:r>
      <w:proofErr w:type="spellStart"/>
      <w:r w:rsidRPr="000B3473">
        <w:rPr>
          <w:rFonts w:ascii="inherit" w:hAnsi="inherit"/>
          <w:color w:val="444444"/>
          <w:sz w:val="27"/>
          <w:szCs w:val="27"/>
          <w:bdr w:val="none" w:sz="0" w:space="0" w:color="auto" w:frame="1"/>
          <w:lang w:val="fr-CA"/>
        </w:rPr>
        <w:t>resultados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plebiscito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Sarre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victoria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ideal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leninista</w:t>
      </w:r>
      <w:proofErr w:type="spellEnd"/>
      <w:r w:rsidRPr="000B3473">
        <w:rPr>
          <w:rFonts w:ascii="inherit" w:hAnsi="inherit"/>
          <w:color w:val="444444"/>
          <w:sz w:val="27"/>
          <w:szCs w:val="27"/>
          <w:bdr w:val="none" w:sz="0" w:space="0" w:color="auto" w:frame="1"/>
          <w:lang w:val="fr-CA"/>
        </w:rPr>
        <w:t xml:space="preserve"> de </w:t>
      </w:r>
      <w:proofErr w:type="spellStart"/>
      <w:proofErr w:type="gramStart"/>
      <w:r w:rsidRPr="000B3473">
        <w:rPr>
          <w:rFonts w:ascii="inherit" w:hAnsi="inherit"/>
          <w:color w:val="444444"/>
          <w:sz w:val="27"/>
          <w:szCs w:val="27"/>
          <w:bdr w:val="none" w:sz="0" w:space="0" w:color="auto" w:frame="1"/>
          <w:lang w:val="fr-CA"/>
        </w:rPr>
        <w:t>libertad?disposición</w:t>
      </w:r>
      <w:proofErr w:type="spellEnd"/>
      <w:proofErr w:type="gramEnd"/>
      <w:r w:rsidRPr="000B3473">
        <w:rPr>
          <w:rFonts w:ascii="inherit" w:hAnsi="inherit"/>
          <w:color w:val="444444"/>
          <w:sz w:val="27"/>
          <w:szCs w:val="27"/>
          <w:bdr w:val="none" w:sz="0" w:space="0" w:color="auto" w:frame="1"/>
          <w:lang w:val="fr-CA"/>
        </w:rPr>
        <w:t xml:space="preserve"> de los pueblos? En </w:t>
      </w:r>
      <w:proofErr w:type="spellStart"/>
      <w:r w:rsidRPr="000B3473">
        <w:rPr>
          <w:rFonts w:ascii="inherit" w:hAnsi="inherit"/>
          <w:color w:val="444444"/>
          <w:sz w:val="27"/>
          <w:szCs w:val="27"/>
          <w:bdr w:val="none" w:sz="0" w:space="0" w:color="auto" w:frame="1"/>
          <w:lang w:val="fr-CA"/>
        </w:rPr>
        <w:t>consecuencia</w:t>
      </w:r>
      <w:proofErr w:type="spellEnd"/>
      <w:r w:rsidRPr="000B3473">
        <w:rPr>
          <w:rFonts w:ascii="inherit" w:hAnsi="inherit"/>
          <w:color w:val="444444"/>
          <w:sz w:val="27"/>
          <w:szCs w:val="27"/>
          <w:bdr w:val="none" w:sz="0" w:space="0" w:color="auto" w:frame="1"/>
          <w:lang w:val="fr-CA"/>
        </w:rPr>
        <w:t xml:space="preserve">, si algo </w:t>
      </w:r>
      <w:proofErr w:type="spellStart"/>
      <w:r w:rsidRPr="000B3473">
        <w:rPr>
          <w:rFonts w:ascii="inherit" w:hAnsi="inherit"/>
          <w:color w:val="444444"/>
          <w:sz w:val="27"/>
          <w:szCs w:val="27"/>
          <w:bdr w:val="none" w:sz="0" w:space="0" w:color="auto" w:frame="1"/>
          <w:lang w:val="fr-CA"/>
        </w:rPr>
        <w:t>todavía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puede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sorprender</w:t>
      </w:r>
      <w:proofErr w:type="spellEnd"/>
      <w:r w:rsidRPr="000B3473">
        <w:rPr>
          <w:rFonts w:ascii="inherit" w:hAnsi="inherit"/>
          <w:color w:val="444444"/>
          <w:sz w:val="27"/>
          <w:szCs w:val="27"/>
          <w:bdr w:val="none" w:sz="0" w:space="0" w:color="auto" w:frame="1"/>
          <w:lang w:val="fr-CA"/>
        </w:rPr>
        <w:t xml:space="preserve">, es que </w:t>
      </w:r>
      <w:proofErr w:type="spellStart"/>
      <w:r w:rsidRPr="000B3473">
        <w:rPr>
          <w:rFonts w:ascii="inherit" w:hAnsi="inherit"/>
          <w:color w:val="444444"/>
          <w:sz w:val="27"/>
          <w:szCs w:val="27"/>
          <w:bdr w:val="none" w:sz="0" w:space="0" w:color="auto" w:frame="1"/>
          <w:lang w:val="fr-CA"/>
        </w:rPr>
        <w:t>todavía</w:t>
      </w:r>
      <w:proofErr w:type="spellEnd"/>
      <w:r w:rsidRPr="000B3473">
        <w:rPr>
          <w:rFonts w:ascii="inherit" w:hAnsi="inherit"/>
          <w:color w:val="444444"/>
          <w:sz w:val="27"/>
          <w:szCs w:val="27"/>
          <w:bdr w:val="none" w:sz="0" w:space="0" w:color="auto" w:frame="1"/>
          <w:lang w:val="fr-CA"/>
        </w:rPr>
        <w:t xml:space="preserve"> haya gente </w:t>
      </w:r>
      <w:proofErr w:type="spellStart"/>
      <w:r w:rsidRPr="000B3473">
        <w:rPr>
          <w:rFonts w:ascii="inherit" w:hAnsi="inherit"/>
          <w:color w:val="444444"/>
          <w:sz w:val="27"/>
          <w:szCs w:val="27"/>
          <w:bdr w:val="none" w:sz="0" w:space="0" w:color="auto" w:frame="1"/>
          <w:lang w:val="fr-CA"/>
        </w:rPr>
        <w:t>capaz</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apoyar</w:t>
      </w:r>
      <w:proofErr w:type="spellEnd"/>
      <w:r w:rsidRPr="000B3473">
        <w:rPr>
          <w:rFonts w:ascii="inherit" w:hAnsi="inherit"/>
          <w:color w:val="444444"/>
          <w:sz w:val="27"/>
          <w:szCs w:val="27"/>
          <w:bdr w:val="none" w:sz="0" w:space="0" w:color="auto" w:frame="1"/>
          <w:lang w:val="fr-CA"/>
        </w:rPr>
        <w:t xml:space="preserve">, a la </w:t>
      </w:r>
      <w:proofErr w:type="spellStart"/>
      <w:r w:rsidRPr="000B3473">
        <w:rPr>
          <w:rFonts w:ascii="inherit" w:hAnsi="inherit"/>
          <w:color w:val="444444"/>
          <w:sz w:val="27"/>
          <w:szCs w:val="27"/>
          <w:bdr w:val="none" w:sz="0" w:space="0" w:color="auto" w:frame="1"/>
          <w:lang w:val="fr-CA"/>
        </w:rPr>
        <w:t>manera</w:t>
      </w:r>
      <w:proofErr w:type="spellEnd"/>
      <w:r w:rsidRPr="000B3473">
        <w:rPr>
          <w:rFonts w:ascii="inherit" w:hAnsi="inherit"/>
          <w:color w:val="444444"/>
          <w:sz w:val="27"/>
          <w:szCs w:val="27"/>
          <w:bdr w:val="none" w:sz="0" w:space="0" w:color="auto" w:frame="1"/>
          <w:lang w:val="fr-CA"/>
        </w:rPr>
        <w:t xml:space="preserve"> de Max </w:t>
      </w:r>
      <w:proofErr w:type="spellStart"/>
      <w:r w:rsidRPr="000B3473">
        <w:rPr>
          <w:rFonts w:ascii="inherit" w:hAnsi="inherit"/>
          <w:color w:val="444444"/>
          <w:sz w:val="27"/>
          <w:szCs w:val="27"/>
          <w:bdr w:val="none" w:sz="0" w:space="0" w:color="auto" w:frame="1"/>
          <w:lang w:val="fr-CA"/>
        </w:rPr>
        <w:t>Shachtman</w:t>
      </w:r>
      <w:proofErr w:type="spellEnd"/>
      <w:r w:rsidRPr="000B3473">
        <w:rPr>
          <w:rFonts w:ascii="inherit" w:hAnsi="inherit"/>
          <w:color w:val="444444"/>
          <w:sz w:val="27"/>
          <w:szCs w:val="27"/>
          <w:bdr w:val="none" w:sz="0" w:space="0" w:color="auto" w:frame="1"/>
          <w:lang w:val="fr-CA"/>
        </w:rPr>
        <w:t> </w:t>
      </w:r>
      <w:r w:rsidRPr="000B3473">
        <w:rPr>
          <w:rStyle w:val="lev"/>
          <w:rFonts w:ascii="inherit" w:hAnsi="inherit"/>
          <w:color w:val="444444"/>
          <w:sz w:val="27"/>
          <w:szCs w:val="27"/>
          <w:bdr w:val="none" w:sz="0" w:space="0" w:color="auto" w:frame="1"/>
          <w:lang w:val="fr-CA"/>
        </w:rPr>
        <w:t xml:space="preserve">: </w:t>
      </w:r>
      <w:r w:rsidR="00113523" w:rsidRPr="000B3473">
        <w:rPr>
          <w:rStyle w:val="lev"/>
          <w:rFonts w:ascii="inherit" w:hAnsi="inherit"/>
          <w:color w:val="444444"/>
          <w:sz w:val="27"/>
          <w:szCs w:val="27"/>
          <w:bdr w:val="none" w:sz="0" w:space="0" w:color="auto" w:frame="1"/>
          <w:lang w:val="fr-CA"/>
        </w:rPr>
        <w:t xml:space="preserve">"A </w:t>
      </w:r>
      <w:proofErr w:type="spellStart"/>
      <w:r w:rsidR="00113523" w:rsidRPr="000B3473">
        <w:rPr>
          <w:rStyle w:val="lev"/>
          <w:rFonts w:ascii="inherit" w:hAnsi="inherit"/>
          <w:color w:val="444444"/>
          <w:sz w:val="27"/>
          <w:szCs w:val="27"/>
          <w:bdr w:val="none" w:sz="0" w:space="0" w:color="auto" w:frame="1"/>
          <w:lang w:val="fr-CA"/>
        </w:rPr>
        <w:t>pesar</w:t>
      </w:r>
      <w:proofErr w:type="spellEnd"/>
      <w:r w:rsidR="00113523" w:rsidRPr="000B3473">
        <w:rPr>
          <w:rStyle w:val="lev"/>
          <w:rFonts w:ascii="inherit" w:hAnsi="inherit"/>
          <w:color w:val="444444"/>
          <w:sz w:val="27"/>
          <w:szCs w:val="27"/>
          <w:bdr w:val="none" w:sz="0" w:space="0" w:color="auto" w:frame="1"/>
          <w:lang w:val="fr-CA"/>
        </w:rPr>
        <w:t xml:space="preserve"> de las </w:t>
      </w:r>
      <w:proofErr w:type="spellStart"/>
      <w:r w:rsidR="00113523" w:rsidRPr="000B3473">
        <w:rPr>
          <w:rStyle w:val="lev"/>
          <w:rFonts w:ascii="inherit" w:hAnsi="inherit"/>
          <w:color w:val="444444"/>
          <w:sz w:val="27"/>
          <w:szCs w:val="27"/>
          <w:bdr w:val="none" w:sz="0" w:space="0" w:color="auto" w:frame="1"/>
          <w:lang w:val="fr-CA"/>
        </w:rPr>
        <w:t>fuertes</w:t>
      </w:r>
      <w:proofErr w:type="spellEnd"/>
      <w:r w:rsidR="00113523" w:rsidRPr="000B3473">
        <w:rPr>
          <w:rStyle w:val="lev"/>
          <w:rFonts w:ascii="inherit" w:hAnsi="inherit"/>
          <w:color w:val="444444"/>
          <w:sz w:val="27"/>
          <w:szCs w:val="27"/>
          <w:bdr w:val="none" w:sz="0" w:space="0" w:color="auto" w:frame="1"/>
          <w:lang w:val="fr-CA"/>
        </w:rPr>
        <w:t xml:space="preserve"> </w:t>
      </w:r>
      <w:proofErr w:type="spellStart"/>
      <w:r w:rsidR="00113523" w:rsidRPr="000B3473">
        <w:rPr>
          <w:rStyle w:val="lev"/>
          <w:rFonts w:ascii="inherit" w:hAnsi="inherit"/>
          <w:color w:val="444444"/>
          <w:sz w:val="27"/>
          <w:szCs w:val="27"/>
          <w:bdr w:val="none" w:sz="0" w:space="0" w:color="auto" w:frame="1"/>
          <w:lang w:val="fr-CA"/>
        </w:rPr>
        <w:t>críticas</w:t>
      </w:r>
      <w:proofErr w:type="spellEnd"/>
      <w:r w:rsidR="00113523" w:rsidRPr="000B3473">
        <w:rPr>
          <w:rStyle w:val="lev"/>
          <w:rFonts w:ascii="inherit" w:hAnsi="inherit"/>
          <w:color w:val="444444"/>
          <w:sz w:val="27"/>
          <w:szCs w:val="27"/>
          <w:bdr w:val="none" w:sz="0" w:space="0" w:color="auto" w:frame="1"/>
          <w:lang w:val="fr-CA"/>
        </w:rPr>
        <w:t xml:space="preserve"> que le </w:t>
      </w:r>
      <w:proofErr w:type="spellStart"/>
      <w:r w:rsidR="00113523" w:rsidRPr="000B3473">
        <w:rPr>
          <w:rStyle w:val="lev"/>
          <w:rFonts w:ascii="inherit" w:hAnsi="inherit"/>
          <w:color w:val="444444"/>
          <w:sz w:val="27"/>
          <w:szCs w:val="27"/>
          <w:bdr w:val="none" w:sz="0" w:space="0" w:color="auto" w:frame="1"/>
          <w:lang w:val="fr-CA"/>
        </w:rPr>
        <w:t>hizo</w:t>
      </w:r>
      <w:proofErr w:type="spellEnd"/>
      <w:r w:rsidR="00113523" w:rsidRPr="000B3473">
        <w:rPr>
          <w:rStyle w:val="lev"/>
          <w:rFonts w:ascii="inherit" w:hAnsi="inherit"/>
          <w:color w:val="444444"/>
          <w:sz w:val="27"/>
          <w:szCs w:val="27"/>
          <w:bdr w:val="none" w:sz="0" w:space="0" w:color="auto" w:frame="1"/>
          <w:lang w:val="fr-CA"/>
        </w:rPr>
        <w:t xml:space="preserve"> Rosa </w:t>
      </w:r>
      <w:proofErr w:type="spellStart"/>
      <w:r w:rsidR="00113523" w:rsidRPr="000B3473">
        <w:rPr>
          <w:rStyle w:val="lev"/>
          <w:rFonts w:ascii="inherit" w:hAnsi="inherit"/>
          <w:color w:val="444444"/>
          <w:sz w:val="27"/>
          <w:szCs w:val="27"/>
          <w:bdr w:val="none" w:sz="0" w:space="0" w:color="auto" w:frame="1"/>
          <w:lang w:val="fr-CA"/>
        </w:rPr>
        <w:t>Luxemburgo</w:t>
      </w:r>
      <w:proofErr w:type="spellEnd"/>
      <w:r w:rsidR="00113523" w:rsidRPr="000B3473">
        <w:rPr>
          <w:rStyle w:val="lev"/>
          <w:rFonts w:ascii="inherit" w:hAnsi="inherit"/>
          <w:color w:val="444444"/>
          <w:sz w:val="27"/>
          <w:szCs w:val="27"/>
          <w:bdr w:val="none" w:sz="0" w:space="0" w:color="auto" w:frame="1"/>
          <w:lang w:val="fr-CA"/>
        </w:rPr>
        <w:t xml:space="preserve">, la </w:t>
      </w:r>
      <w:proofErr w:type="spellStart"/>
      <w:r w:rsidR="00113523" w:rsidRPr="000B3473">
        <w:rPr>
          <w:rStyle w:val="lev"/>
          <w:rFonts w:ascii="inherit" w:hAnsi="inherit"/>
          <w:color w:val="444444"/>
          <w:sz w:val="27"/>
          <w:szCs w:val="27"/>
          <w:bdr w:val="none" w:sz="0" w:space="0" w:color="auto" w:frame="1"/>
          <w:lang w:val="fr-CA"/>
        </w:rPr>
        <w:t>política</w:t>
      </w:r>
      <w:proofErr w:type="spellEnd"/>
      <w:r w:rsidR="00113523" w:rsidRPr="000B3473">
        <w:rPr>
          <w:rStyle w:val="lev"/>
          <w:rFonts w:ascii="inherit" w:hAnsi="inherit"/>
          <w:color w:val="444444"/>
          <w:sz w:val="27"/>
          <w:szCs w:val="27"/>
          <w:bdr w:val="none" w:sz="0" w:space="0" w:color="auto" w:frame="1"/>
          <w:lang w:val="fr-CA"/>
        </w:rPr>
        <w:t xml:space="preserve"> de las </w:t>
      </w:r>
      <w:proofErr w:type="spellStart"/>
      <w:r w:rsidR="00113523" w:rsidRPr="000B3473">
        <w:rPr>
          <w:rStyle w:val="lev"/>
          <w:rFonts w:ascii="inherit" w:hAnsi="inherit"/>
          <w:color w:val="444444"/>
          <w:sz w:val="27"/>
          <w:szCs w:val="27"/>
          <w:bdr w:val="none" w:sz="0" w:space="0" w:color="auto" w:frame="1"/>
          <w:lang w:val="fr-CA"/>
        </w:rPr>
        <w:t>nacionalidades</w:t>
      </w:r>
      <w:proofErr w:type="spellEnd"/>
      <w:r w:rsidR="00113523" w:rsidRPr="000B3473">
        <w:rPr>
          <w:rStyle w:val="lev"/>
          <w:rFonts w:ascii="inherit" w:hAnsi="inherit"/>
          <w:color w:val="444444"/>
          <w:sz w:val="27"/>
          <w:szCs w:val="27"/>
          <w:bdr w:val="none" w:sz="0" w:space="0" w:color="auto" w:frame="1"/>
          <w:lang w:val="fr-CA"/>
        </w:rPr>
        <w:t xml:space="preserve"> </w:t>
      </w:r>
      <w:proofErr w:type="spellStart"/>
      <w:r w:rsidR="00113523" w:rsidRPr="000B3473">
        <w:rPr>
          <w:rStyle w:val="lev"/>
          <w:rFonts w:ascii="inherit" w:hAnsi="inherit"/>
          <w:color w:val="444444"/>
          <w:sz w:val="27"/>
          <w:szCs w:val="27"/>
          <w:bdr w:val="none" w:sz="0" w:space="0" w:color="auto" w:frame="1"/>
          <w:lang w:val="fr-CA"/>
        </w:rPr>
        <w:t>seguida</w:t>
      </w:r>
      <w:proofErr w:type="spellEnd"/>
      <w:r w:rsidR="00113523" w:rsidRPr="000B3473">
        <w:rPr>
          <w:rStyle w:val="lev"/>
          <w:rFonts w:ascii="inherit" w:hAnsi="inherit"/>
          <w:color w:val="444444"/>
          <w:sz w:val="27"/>
          <w:szCs w:val="27"/>
          <w:bdr w:val="none" w:sz="0" w:space="0" w:color="auto" w:frame="1"/>
          <w:lang w:val="fr-CA"/>
        </w:rPr>
        <w:t xml:space="preserve"> </w:t>
      </w:r>
      <w:proofErr w:type="spellStart"/>
      <w:r w:rsidR="00113523" w:rsidRPr="000B3473">
        <w:rPr>
          <w:rStyle w:val="lev"/>
          <w:rFonts w:ascii="inherit" w:hAnsi="inherit"/>
          <w:color w:val="444444"/>
          <w:sz w:val="27"/>
          <w:szCs w:val="27"/>
          <w:bdr w:val="none" w:sz="0" w:space="0" w:color="auto" w:frame="1"/>
          <w:lang w:val="fr-CA"/>
        </w:rPr>
        <w:t>por</w:t>
      </w:r>
      <w:proofErr w:type="spellEnd"/>
      <w:r w:rsidR="00113523" w:rsidRPr="000B3473">
        <w:rPr>
          <w:rStyle w:val="lev"/>
          <w:rFonts w:ascii="inherit" w:hAnsi="inherit"/>
          <w:color w:val="444444"/>
          <w:sz w:val="27"/>
          <w:szCs w:val="27"/>
          <w:bdr w:val="none" w:sz="0" w:space="0" w:color="auto" w:frame="1"/>
          <w:lang w:val="fr-CA"/>
        </w:rPr>
        <w:t xml:space="preserve"> los bolcheviques </w:t>
      </w:r>
      <w:proofErr w:type="spellStart"/>
      <w:r w:rsidR="00113523" w:rsidRPr="000B3473">
        <w:rPr>
          <w:rStyle w:val="lev"/>
          <w:rFonts w:ascii="inherit" w:hAnsi="inherit"/>
          <w:color w:val="444444"/>
          <w:sz w:val="27"/>
          <w:szCs w:val="27"/>
          <w:bdr w:val="none" w:sz="0" w:space="0" w:color="auto" w:frame="1"/>
          <w:lang w:val="fr-CA"/>
        </w:rPr>
        <w:t>después</w:t>
      </w:r>
      <w:proofErr w:type="spellEnd"/>
      <w:r w:rsidR="00113523" w:rsidRPr="000B3473">
        <w:rPr>
          <w:rStyle w:val="lev"/>
          <w:rFonts w:ascii="inherit" w:hAnsi="inherit"/>
          <w:color w:val="444444"/>
          <w:sz w:val="27"/>
          <w:szCs w:val="27"/>
          <w:bdr w:val="none" w:sz="0" w:space="0" w:color="auto" w:frame="1"/>
          <w:lang w:val="fr-CA"/>
        </w:rPr>
        <w:t xml:space="preserve"> de la </w:t>
      </w:r>
      <w:proofErr w:type="spellStart"/>
      <w:r w:rsidR="00113523" w:rsidRPr="000B3473">
        <w:rPr>
          <w:rStyle w:val="lev"/>
          <w:rFonts w:ascii="inherit" w:hAnsi="inherit"/>
          <w:color w:val="444444"/>
          <w:sz w:val="27"/>
          <w:szCs w:val="27"/>
          <w:bdr w:val="none" w:sz="0" w:space="0" w:color="auto" w:frame="1"/>
          <w:lang w:val="fr-CA"/>
        </w:rPr>
        <w:t>revolución</w:t>
      </w:r>
      <w:proofErr w:type="spellEnd"/>
      <w:r w:rsidR="00113523" w:rsidRPr="000B3473">
        <w:rPr>
          <w:rStyle w:val="lev"/>
          <w:rFonts w:ascii="inherit" w:hAnsi="inherit"/>
          <w:color w:val="444444"/>
          <w:sz w:val="27"/>
          <w:szCs w:val="27"/>
          <w:bdr w:val="none" w:sz="0" w:space="0" w:color="auto" w:frame="1"/>
          <w:lang w:val="fr-CA"/>
        </w:rPr>
        <w:t xml:space="preserve"> </w:t>
      </w:r>
      <w:proofErr w:type="spellStart"/>
      <w:r w:rsidR="00113523" w:rsidRPr="000B3473">
        <w:rPr>
          <w:rStyle w:val="lev"/>
          <w:rFonts w:ascii="inherit" w:hAnsi="inherit"/>
          <w:color w:val="444444"/>
          <w:sz w:val="27"/>
          <w:szCs w:val="27"/>
          <w:bdr w:val="none" w:sz="0" w:space="0" w:color="auto" w:frame="1"/>
          <w:lang w:val="fr-CA"/>
        </w:rPr>
        <w:t>estaba</w:t>
      </w:r>
      <w:proofErr w:type="spellEnd"/>
      <w:r w:rsidR="00113523" w:rsidRPr="000B3473">
        <w:rPr>
          <w:rStyle w:val="lev"/>
          <w:rFonts w:ascii="inherit" w:hAnsi="inherit"/>
          <w:color w:val="444444"/>
          <w:sz w:val="27"/>
          <w:szCs w:val="27"/>
          <w:bdr w:val="none" w:sz="0" w:space="0" w:color="auto" w:frame="1"/>
          <w:lang w:val="fr-CA"/>
        </w:rPr>
        <w:t xml:space="preserve"> </w:t>
      </w:r>
      <w:proofErr w:type="spellStart"/>
      <w:r w:rsidR="00113523" w:rsidRPr="000B3473">
        <w:rPr>
          <w:rStyle w:val="lev"/>
          <w:rFonts w:ascii="inherit" w:hAnsi="inherit"/>
          <w:color w:val="444444"/>
          <w:sz w:val="27"/>
          <w:szCs w:val="27"/>
          <w:bdr w:val="none" w:sz="0" w:space="0" w:color="auto" w:frame="1"/>
          <w:lang w:val="fr-CA"/>
        </w:rPr>
        <w:t>justificada</w:t>
      </w:r>
      <w:proofErr w:type="spellEnd"/>
      <w:r w:rsidR="00113523" w:rsidRPr="000B3473">
        <w:rPr>
          <w:rStyle w:val="lev"/>
          <w:rFonts w:ascii="inherit" w:hAnsi="inherit"/>
          <w:color w:val="444444"/>
          <w:sz w:val="27"/>
          <w:szCs w:val="27"/>
          <w:bdr w:val="none" w:sz="0" w:space="0" w:color="auto" w:frame="1"/>
          <w:lang w:val="fr-CA"/>
        </w:rPr>
        <w:t xml:space="preserve"> </w:t>
      </w:r>
      <w:proofErr w:type="spellStart"/>
      <w:r w:rsidR="00113523" w:rsidRPr="000B3473">
        <w:rPr>
          <w:rStyle w:val="lev"/>
          <w:rFonts w:ascii="inherit" w:hAnsi="inherit"/>
          <w:color w:val="444444"/>
          <w:sz w:val="27"/>
          <w:szCs w:val="27"/>
          <w:bdr w:val="none" w:sz="0" w:space="0" w:color="auto" w:frame="1"/>
          <w:lang w:val="fr-CA"/>
        </w:rPr>
        <w:t>por</w:t>
      </w:r>
      <w:proofErr w:type="spellEnd"/>
      <w:r w:rsidR="00113523" w:rsidRPr="000B3473">
        <w:rPr>
          <w:rStyle w:val="lev"/>
          <w:rFonts w:ascii="inherit" w:hAnsi="inherit"/>
          <w:color w:val="444444"/>
          <w:sz w:val="27"/>
          <w:szCs w:val="27"/>
          <w:bdr w:val="none" w:sz="0" w:space="0" w:color="auto" w:frame="1"/>
          <w:lang w:val="fr-CA"/>
        </w:rPr>
        <w:t xml:space="preserve"> sus </w:t>
      </w:r>
      <w:proofErr w:type="spellStart"/>
      <w:r w:rsidR="00113523" w:rsidRPr="000B3473">
        <w:rPr>
          <w:rStyle w:val="lev"/>
          <w:rFonts w:ascii="inherit" w:hAnsi="inherit"/>
          <w:color w:val="444444"/>
          <w:sz w:val="27"/>
          <w:szCs w:val="27"/>
          <w:bdr w:val="none" w:sz="0" w:space="0" w:color="auto" w:frame="1"/>
          <w:lang w:val="fr-CA"/>
        </w:rPr>
        <w:t>resultados</w:t>
      </w:r>
      <w:proofErr w:type="spellEnd"/>
      <w:r w:rsidR="00113523" w:rsidRPr="000B3473">
        <w:rPr>
          <w:rStyle w:val="lev"/>
          <w:rFonts w:ascii="inherit" w:hAnsi="inherit"/>
          <w:color w:val="444444"/>
          <w:sz w:val="27"/>
          <w:szCs w:val="27"/>
          <w:bdr w:val="none" w:sz="0" w:space="0" w:color="auto" w:frame="1"/>
          <w:lang w:val="fr-CA"/>
        </w:rPr>
        <w:t>" [29].</w:t>
      </w:r>
    </w:p>
    <w:p w14:paraId="77AB4960" w14:textId="77777777" w:rsidR="00113523" w:rsidRPr="000B3473" w:rsidRDefault="00113523" w:rsidP="00EF17D7">
      <w:pPr>
        <w:pStyle w:val="NormalWeb"/>
        <w:shd w:val="clear" w:color="auto" w:fill="FFFFFF"/>
        <w:spacing w:before="0" w:beforeAutospacing="0" w:after="0" w:afterAutospacing="0"/>
        <w:textAlignment w:val="baseline"/>
        <w:rPr>
          <w:color w:val="444444"/>
          <w:sz w:val="23"/>
          <w:szCs w:val="23"/>
          <w:lang w:val="fr-CA"/>
        </w:rPr>
      </w:pPr>
    </w:p>
    <w:p w14:paraId="012AE0BD"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roofErr w:type="spellStart"/>
      <w:r w:rsidRPr="000B3473">
        <w:rPr>
          <w:rFonts w:ascii="inherit" w:hAnsi="inherit"/>
          <w:color w:val="444444"/>
          <w:sz w:val="27"/>
          <w:szCs w:val="27"/>
          <w:bdr w:val="none" w:sz="0" w:space="0" w:color="auto" w:frame="1"/>
          <w:lang w:val="fr-CA"/>
        </w:rPr>
        <w:t>Cabe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señalar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además</w:t>
      </w:r>
      <w:proofErr w:type="spellEnd"/>
      <w:r w:rsidRPr="000B3473">
        <w:rPr>
          <w:rFonts w:ascii="inherit" w:hAnsi="inherit"/>
          <w:color w:val="444444"/>
          <w:sz w:val="27"/>
          <w:szCs w:val="27"/>
          <w:bdr w:val="none" w:sz="0" w:space="0" w:color="auto" w:frame="1"/>
          <w:lang w:val="fr-CA"/>
        </w:rPr>
        <w:t xml:space="preserve">, que la </w:t>
      </w:r>
      <w:proofErr w:type="spellStart"/>
      <w:r w:rsidRPr="000B3473">
        <w:rPr>
          <w:rFonts w:ascii="inherit" w:hAnsi="inherit"/>
          <w:color w:val="444444"/>
          <w:sz w:val="27"/>
          <w:szCs w:val="27"/>
          <w:bdr w:val="none" w:sz="0" w:space="0" w:color="auto" w:frame="1"/>
          <w:lang w:val="fr-CA"/>
        </w:rPr>
        <w:t>actitud</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sobre la </w:t>
      </w:r>
      <w:proofErr w:type="spellStart"/>
      <w:r w:rsidRPr="000B3473">
        <w:rPr>
          <w:rFonts w:ascii="inherit" w:hAnsi="inherit"/>
          <w:color w:val="444444"/>
          <w:sz w:val="27"/>
          <w:szCs w:val="27"/>
          <w:bdr w:val="none" w:sz="0" w:space="0" w:color="auto" w:frame="1"/>
          <w:lang w:val="fr-CA"/>
        </w:rPr>
        <w:t>cuestión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nacional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fue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todo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menos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coherente</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siempre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sujeta</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consideraciones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tácticas</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verdad</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incluso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perfectamente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contradictorio</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Así</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no </w:t>
      </w:r>
      <w:proofErr w:type="spellStart"/>
      <w:r w:rsidRPr="000B3473">
        <w:rPr>
          <w:rFonts w:ascii="inherit" w:hAnsi="inherit"/>
          <w:color w:val="444444"/>
          <w:sz w:val="27"/>
          <w:szCs w:val="27"/>
          <w:bdr w:val="none" w:sz="0" w:space="0" w:color="auto" w:frame="1"/>
          <w:lang w:val="fr-CA"/>
        </w:rPr>
        <w:t>dudó</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proclamar</w:t>
      </w:r>
      <w:proofErr w:type="spellEnd"/>
      <w:r w:rsidRPr="000B3473">
        <w:rPr>
          <w:rFonts w:ascii="inherit" w:hAnsi="inherit"/>
          <w:color w:val="444444"/>
          <w:sz w:val="27"/>
          <w:szCs w:val="27"/>
          <w:bdr w:val="none" w:sz="0" w:space="0" w:color="auto" w:frame="1"/>
          <w:lang w:val="fr-CA"/>
        </w:rPr>
        <w:t xml:space="preserve">: "Cuando se </w:t>
      </w:r>
      <w:proofErr w:type="spellStart"/>
      <w:r w:rsidRPr="000B3473">
        <w:rPr>
          <w:rFonts w:ascii="inherit" w:hAnsi="inherit"/>
          <w:color w:val="444444"/>
          <w:sz w:val="27"/>
          <w:szCs w:val="27"/>
          <w:bdr w:val="none" w:sz="0" w:space="0" w:color="auto" w:frame="1"/>
          <w:lang w:val="fr-CA"/>
        </w:rPr>
        <w:t>habla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actos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revolucionarios</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tiempo</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guerra</w:t>
      </w:r>
      <w:proofErr w:type="spellEnd"/>
      <w:r w:rsidRPr="000B3473">
        <w:rPr>
          <w:rFonts w:ascii="inherit" w:hAnsi="inherit"/>
          <w:color w:val="444444"/>
          <w:sz w:val="27"/>
          <w:szCs w:val="27"/>
          <w:bdr w:val="none" w:sz="0" w:space="0" w:color="auto" w:frame="1"/>
          <w:lang w:val="fr-CA"/>
        </w:rPr>
        <w:t xml:space="preserve"> contra el </w:t>
      </w:r>
      <w:proofErr w:type="spellStart"/>
      <w:r w:rsidRPr="000B3473">
        <w:rPr>
          <w:rFonts w:ascii="inherit" w:hAnsi="inherit"/>
          <w:color w:val="444444"/>
          <w:sz w:val="27"/>
          <w:szCs w:val="27"/>
          <w:bdr w:val="none" w:sz="0" w:space="0" w:color="auto" w:frame="1"/>
          <w:lang w:val="fr-CA"/>
        </w:rPr>
        <w:t>gobierno</w:t>
      </w:r>
      <w:proofErr w:type="spellEnd"/>
      <w:r w:rsidRPr="000B3473">
        <w:rPr>
          <w:rFonts w:ascii="inherit" w:hAnsi="inherit"/>
          <w:color w:val="444444"/>
          <w:sz w:val="27"/>
          <w:szCs w:val="27"/>
          <w:bdr w:val="none" w:sz="0" w:space="0" w:color="auto" w:frame="1"/>
          <w:lang w:val="fr-CA"/>
        </w:rPr>
        <w:t xml:space="preserve"> de su </w:t>
      </w:r>
      <w:proofErr w:type="spellStart"/>
      <w:r w:rsidRPr="000B3473">
        <w:rPr>
          <w:rFonts w:ascii="inherit" w:hAnsi="inherit"/>
          <w:color w:val="444444"/>
          <w:sz w:val="27"/>
          <w:szCs w:val="27"/>
          <w:bdr w:val="none" w:sz="0" w:space="0" w:color="auto" w:frame="1"/>
          <w:lang w:val="fr-CA"/>
        </w:rPr>
        <w:t>país</w:t>
      </w:r>
      <w:proofErr w:type="spellEnd"/>
      <w:r w:rsidRPr="000B3473">
        <w:rPr>
          <w:rFonts w:ascii="inherit" w:hAnsi="inherit"/>
          <w:color w:val="444444"/>
          <w:sz w:val="27"/>
          <w:szCs w:val="27"/>
          <w:bdr w:val="none" w:sz="0" w:space="0" w:color="auto" w:frame="1"/>
          <w:lang w:val="fr-CA"/>
        </w:rPr>
        <w:t xml:space="preserve">, es </w:t>
      </w:r>
      <w:proofErr w:type="spellStart"/>
      <w:r w:rsidRPr="000B3473">
        <w:rPr>
          <w:rFonts w:ascii="inherit" w:hAnsi="inherit"/>
          <w:color w:val="444444"/>
          <w:sz w:val="27"/>
          <w:szCs w:val="27"/>
          <w:bdr w:val="none" w:sz="0" w:space="0" w:color="auto" w:frame="1"/>
          <w:lang w:val="fr-CA"/>
        </w:rPr>
        <w:t>indudable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indiscutible</w:t>
      </w:r>
      <w:proofErr w:type="spellEnd"/>
      <w:r w:rsidRPr="000B3473">
        <w:rPr>
          <w:rFonts w:ascii="inherit" w:hAnsi="inherit"/>
          <w:color w:val="444444"/>
          <w:sz w:val="27"/>
          <w:szCs w:val="27"/>
          <w:bdr w:val="none" w:sz="0" w:space="0" w:color="auto" w:frame="1"/>
          <w:lang w:val="fr-CA"/>
        </w:rPr>
        <w:t xml:space="preserve">, que no se </w:t>
      </w:r>
      <w:proofErr w:type="spellStart"/>
      <w:r w:rsidRPr="000B3473">
        <w:rPr>
          <w:rFonts w:ascii="inherit" w:hAnsi="inherit"/>
          <w:color w:val="444444"/>
          <w:sz w:val="27"/>
          <w:szCs w:val="27"/>
          <w:bdr w:val="none" w:sz="0" w:space="0" w:color="auto" w:frame="1"/>
          <w:lang w:val="fr-CA"/>
        </w:rPr>
        <w:t>trata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sólo</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desear</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derrota</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de este</w:t>
      </w:r>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gobierno</w:t>
      </w:r>
      <w:proofErr w:type="spellEnd"/>
      <w:r w:rsidRPr="000B3473">
        <w:rPr>
          <w:rFonts w:ascii="inherit" w:hAnsi="inherit"/>
          <w:color w:val="444444"/>
          <w:sz w:val="27"/>
          <w:szCs w:val="27"/>
          <w:bdr w:val="none" w:sz="0" w:space="0" w:color="auto" w:frame="1"/>
          <w:lang w:val="fr-CA"/>
        </w:rPr>
        <w:t xml:space="preserve">, sino </w:t>
      </w:r>
      <w:proofErr w:type="spellStart"/>
      <w:r w:rsidRPr="000B3473">
        <w:rPr>
          <w:rFonts w:ascii="inherit" w:hAnsi="inherit"/>
          <w:color w:val="444444"/>
          <w:sz w:val="27"/>
          <w:szCs w:val="27"/>
          <w:bdr w:val="none" w:sz="0" w:space="0" w:color="auto" w:frame="1"/>
          <w:lang w:val="fr-CA"/>
        </w:rPr>
        <w:t>también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contribuir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eficazmente</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ella</w:t>
      </w:r>
      <w:proofErr w:type="spellEnd"/>
      <w:r w:rsidRPr="000B3473">
        <w:rPr>
          <w:rFonts w:ascii="inherit" w:hAnsi="inherit"/>
          <w:color w:val="444444"/>
          <w:sz w:val="27"/>
          <w:szCs w:val="27"/>
          <w:bdr w:val="none" w:sz="0" w:space="0" w:color="auto" w:frame="1"/>
          <w:lang w:val="fr-CA"/>
        </w:rPr>
        <w:t>” [30].</w:t>
      </w:r>
    </w:p>
    <w:p w14:paraId="64FC65AF" w14:textId="77777777" w:rsidR="00F14D44" w:rsidRPr="000B3473" w:rsidRDefault="00F14D44" w:rsidP="00EF17D7">
      <w:pPr>
        <w:pStyle w:val="NormalWeb"/>
        <w:shd w:val="clear" w:color="auto" w:fill="FFFFFF"/>
        <w:spacing w:before="0" w:beforeAutospacing="0" w:after="0" w:afterAutospacing="0"/>
        <w:textAlignment w:val="baseline"/>
        <w:rPr>
          <w:color w:val="444444"/>
          <w:sz w:val="23"/>
          <w:szCs w:val="23"/>
          <w:lang w:val="fr-CA"/>
        </w:rPr>
      </w:pPr>
    </w:p>
    <w:p w14:paraId="41D5DF2A"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roofErr w:type="spellStart"/>
      <w:r w:rsidRPr="000B3473">
        <w:rPr>
          <w:rFonts w:ascii="inherit" w:hAnsi="inherit"/>
          <w:color w:val="444444"/>
          <w:sz w:val="27"/>
          <w:szCs w:val="27"/>
          <w:bdr w:val="none" w:sz="0" w:space="0" w:color="auto" w:frame="1"/>
          <w:lang w:val="fr-CA"/>
        </w:rPr>
        <w:t>Ahora</w:t>
      </w:r>
      <w:proofErr w:type="spellEnd"/>
      <w:r w:rsidRPr="000B3473">
        <w:rPr>
          <w:rFonts w:ascii="inherit" w:hAnsi="inherit"/>
          <w:color w:val="444444"/>
          <w:sz w:val="27"/>
          <w:szCs w:val="27"/>
          <w:bdr w:val="none" w:sz="0" w:space="0" w:color="auto" w:frame="1"/>
          <w:lang w:val="fr-CA"/>
        </w:rPr>
        <w:t xml:space="preserve"> bien, al </w:t>
      </w:r>
      <w:proofErr w:type="spellStart"/>
      <w:r w:rsidRPr="000B3473">
        <w:rPr>
          <w:rFonts w:ascii="inherit" w:hAnsi="inherit"/>
          <w:color w:val="444444"/>
          <w:sz w:val="27"/>
          <w:szCs w:val="27"/>
          <w:bdr w:val="none" w:sz="0" w:space="0" w:color="auto" w:frame="1"/>
          <w:lang w:val="fr-CA"/>
        </w:rPr>
        <w:t>desarrollar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idea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llegamos</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flagrante </w:t>
      </w:r>
      <w:proofErr w:type="spellStart"/>
      <w:r w:rsidRPr="000B3473">
        <w:rPr>
          <w:rFonts w:ascii="inherit" w:hAnsi="inherit"/>
          <w:color w:val="444444"/>
          <w:sz w:val="27"/>
          <w:szCs w:val="27"/>
          <w:bdr w:val="none" w:sz="0" w:space="0" w:color="auto" w:frame="1"/>
          <w:lang w:val="fr-CA"/>
        </w:rPr>
        <w:t>contradicción</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efecto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dado</w:t>
      </w:r>
      <w:proofErr w:type="spellEnd"/>
      <w:r w:rsidRPr="000B3473">
        <w:rPr>
          <w:rFonts w:ascii="inherit" w:hAnsi="inherit"/>
          <w:color w:val="444444"/>
          <w:sz w:val="27"/>
          <w:szCs w:val="27"/>
          <w:bdr w:val="none" w:sz="0" w:space="0" w:color="auto" w:frame="1"/>
          <w:lang w:val="fr-CA"/>
        </w:rPr>
        <w:t xml:space="preserve"> que los </w:t>
      </w:r>
      <w:proofErr w:type="spellStart"/>
      <w:r w:rsidRPr="000B3473">
        <w:rPr>
          <w:rFonts w:ascii="inherit" w:hAnsi="inherit"/>
          <w:color w:val="444444"/>
          <w:sz w:val="27"/>
          <w:szCs w:val="27"/>
          <w:bdr w:val="none" w:sz="0" w:space="0" w:color="auto" w:frame="1"/>
          <w:lang w:val="fr-CA"/>
        </w:rPr>
        <w:t>diversos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países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beligerantes</w:t>
      </w:r>
      <w:proofErr w:type="spellEnd"/>
      <w:r w:rsidRPr="000B3473">
        <w:rPr>
          <w:rFonts w:ascii="inherit" w:hAnsi="inherit"/>
          <w:color w:val="444444"/>
          <w:sz w:val="27"/>
          <w:szCs w:val="27"/>
          <w:bdr w:val="none" w:sz="0" w:space="0" w:color="auto" w:frame="1"/>
          <w:lang w:val="fr-CA"/>
        </w:rPr>
        <w:t xml:space="preserve"> no </w:t>
      </w:r>
      <w:proofErr w:type="spellStart"/>
      <w:r w:rsidRPr="000B3473">
        <w:rPr>
          <w:rFonts w:ascii="inherit" w:hAnsi="inherit"/>
          <w:color w:val="444444"/>
          <w:sz w:val="27"/>
          <w:szCs w:val="27"/>
          <w:bdr w:val="none" w:sz="0" w:space="0" w:color="auto" w:frame="1"/>
          <w:lang w:val="fr-CA"/>
        </w:rPr>
        <w:t>están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todos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afectados</w:t>
      </w:r>
      <w:proofErr w:type="spellEnd"/>
      <w:r w:rsidRPr="000B3473">
        <w:rPr>
          <w:rFonts w:ascii="inherit" w:hAnsi="inherit"/>
          <w:color w:val="444444"/>
          <w:sz w:val="27"/>
          <w:szCs w:val="27"/>
          <w:bdr w:val="none" w:sz="0" w:space="0" w:color="auto" w:frame="1"/>
          <w:lang w:val="fr-CA"/>
        </w:rPr>
        <w:t xml:space="preserve"> en la </w:t>
      </w:r>
      <w:proofErr w:type="spellStart"/>
      <w:r w:rsidRPr="000B3473">
        <w:rPr>
          <w:rFonts w:ascii="inherit" w:hAnsi="inherit"/>
          <w:color w:val="444444"/>
          <w:sz w:val="27"/>
          <w:szCs w:val="27"/>
          <w:bdr w:val="none" w:sz="0" w:space="0" w:color="auto" w:frame="1"/>
          <w:lang w:val="fr-CA"/>
        </w:rPr>
        <w:t>misma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medida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derrotismo</w:t>
      </w:r>
      <w:proofErr w:type="spellEnd"/>
      <w:r w:rsidRPr="000B3473">
        <w:rPr>
          <w:rFonts w:ascii="inherit" w:hAnsi="inherit"/>
          <w:color w:val="444444"/>
          <w:sz w:val="27"/>
          <w:szCs w:val="27"/>
          <w:bdr w:val="none" w:sz="0" w:space="0" w:color="auto" w:frame="1"/>
          <w:lang w:val="fr-CA"/>
        </w:rPr>
        <w:t xml:space="preserve"> y al </w:t>
      </w:r>
      <w:proofErr w:type="spellStart"/>
      <w:r w:rsidRPr="000B3473">
        <w:rPr>
          <w:rFonts w:ascii="inherit" w:hAnsi="inherit"/>
          <w:color w:val="444444"/>
          <w:sz w:val="27"/>
          <w:szCs w:val="27"/>
          <w:bdr w:val="none" w:sz="0" w:space="0" w:color="auto" w:frame="1"/>
          <w:lang w:val="fr-CA"/>
        </w:rPr>
        <w:t>mismo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tiempo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revolución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proletaria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táctica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tiene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consecuencia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facilitar</w:t>
      </w:r>
      <w:proofErr w:type="spellEnd"/>
      <w:r w:rsidRPr="000B3473">
        <w:rPr>
          <w:rFonts w:ascii="inherit" w:hAnsi="inherit"/>
          <w:color w:val="444444"/>
          <w:sz w:val="27"/>
          <w:szCs w:val="27"/>
          <w:bdr w:val="none" w:sz="0" w:space="0" w:color="auto" w:frame="1"/>
          <w:lang w:val="fr-CA"/>
        </w:rPr>
        <w:t xml:space="preserve"> la victoria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país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menos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afectado</w:t>
      </w:r>
      <w:proofErr w:type="spellEnd"/>
      <w:r w:rsidRPr="000B3473">
        <w:rPr>
          <w:rFonts w:ascii="inherit" w:hAnsi="inherit"/>
          <w:color w:val="444444"/>
          <w:sz w:val="27"/>
          <w:szCs w:val="27"/>
          <w:bdr w:val="none" w:sz="0" w:space="0" w:color="auto" w:frame="1"/>
          <w:lang w:val="fr-CA"/>
        </w:rPr>
        <w:t xml:space="preserve"> y la </w:t>
      </w:r>
      <w:proofErr w:type="spellStart"/>
      <w:r w:rsidRPr="000B3473">
        <w:rPr>
          <w:rFonts w:ascii="inherit" w:hAnsi="inherit"/>
          <w:color w:val="444444"/>
          <w:sz w:val="27"/>
          <w:szCs w:val="27"/>
          <w:bdr w:val="none" w:sz="0" w:space="0" w:color="auto" w:frame="1"/>
          <w:lang w:val="fr-CA"/>
        </w:rPr>
        <w:t>opresión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más</w:t>
      </w:r>
      <w:proofErr w:type="spellEnd"/>
      <w:r w:rsidRPr="000B3473">
        <w:rPr>
          <w:rFonts w:ascii="inherit" w:hAnsi="inherit"/>
          <w:color w:val="444444"/>
          <w:sz w:val="27"/>
          <w:szCs w:val="27"/>
          <w:bdr w:val="none" w:sz="0" w:space="0" w:color="auto" w:frame="1"/>
          <w:lang w:val="fr-CA"/>
        </w:rPr>
        <w:t xml:space="preserve">! Durante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guerra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imperialista</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proletariado</w:t>
      </w:r>
      <w:proofErr w:type="spellEnd"/>
      <w:r w:rsidRPr="000B3473">
        <w:rPr>
          <w:rFonts w:ascii="inherit" w:hAnsi="inherit"/>
          <w:color w:val="444444"/>
          <w:sz w:val="27"/>
          <w:szCs w:val="27"/>
          <w:bdr w:val="none" w:sz="0" w:space="0" w:color="auto" w:frame="1"/>
          <w:lang w:val="fr-CA"/>
        </w:rPr>
        <w:t xml:space="preserve">, si </w:t>
      </w:r>
      <w:proofErr w:type="spellStart"/>
      <w:r w:rsidRPr="000B3473">
        <w:rPr>
          <w:rFonts w:ascii="inherit" w:hAnsi="inherit"/>
          <w:color w:val="444444"/>
          <w:sz w:val="27"/>
          <w:szCs w:val="27"/>
          <w:bdr w:val="none" w:sz="0" w:space="0" w:color="auto" w:frame="1"/>
          <w:lang w:val="fr-CA"/>
        </w:rPr>
        <w:t>escucha</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debe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trabajar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derrota</w:t>
      </w:r>
      <w:proofErr w:type="spellEnd"/>
      <w:r w:rsidRPr="000B3473">
        <w:rPr>
          <w:rFonts w:ascii="inherit" w:hAnsi="inherit"/>
          <w:color w:val="444444"/>
          <w:sz w:val="27"/>
          <w:szCs w:val="27"/>
          <w:bdr w:val="none" w:sz="0" w:space="0" w:color="auto" w:frame="1"/>
          <w:lang w:val="fr-CA"/>
        </w:rPr>
        <w:t xml:space="preserve"> de su </w:t>
      </w:r>
      <w:proofErr w:type="spellStart"/>
      <w:r w:rsidRPr="000B3473">
        <w:rPr>
          <w:rFonts w:ascii="inherit" w:hAnsi="inherit"/>
          <w:color w:val="444444"/>
          <w:sz w:val="27"/>
          <w:szCs w:val="27"/>
          <w:bdr w:val="none" w:sz="0" w:space="0" w:color="auto" w:frame="1"/>
          <w:lang w:val="fr-CA"/>
        </w:rPr>
        <w:t>país</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Apenas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conquistada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derrota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debe</w:t>
      </w:r>
      <w:proofErr w:type="spellEnd"/>
      <w:r w:rsidRPr="000B3473">
        <w:rPr>
          <w:rFonts w:ascii="inherit" w:hAnsi="inherit"/>
          <w:color w:val="444444"/>
          <w:sz w:val="27"/>
          <w:szCs w:val="27"/>
          <w:bdr w:val="none" w:sz="0" w:space="0" w:color="auto" w:frame="1"/>
          <w:lang w:val="fr-CA"/>
        </w:rPr>
        <w:t xml:space="preserve"> dar la </w:t>
      </w:r>
      <w:proofErr w:type="spellStart"/>
      <w:r w:rsidRPr="000B3473">
        <w:rPr>
          <w:rFonts w:ascii="inherit" w:hAnsi="inherit"/>
          <w:color w:val="444444"/>
          <w:sz w:val="27"/>
          <w:szCs w:val="27"/>
          <w:bdr w:val="none" w:sz="0" w:space="0" w:color="auto" w:frame="1"/>
          <w:lang w:val="fr-CA"/>
        </w:rPr>
        <w:t>vuelta</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apoyar</w:t>
      </w:r>
      <w:proofErr w:type="spellEnd"/>
      <w:r w:rsidRPr="000B3473">
        <w:rPr>
          <w:rFonts w:ascii="inherit" w:hAnsi="inherit"/>
          <w:color w:val="444444"/>
          <w:sz w:val="27"/>
          <w:szCs w:val="27"/>
          <w:bdr w:val="none" w:sz="0" w:space="0" w:color="auto" w:frame="1"/>
          <w:lang w:val="fr-CA"/>
        </w:rPr>
        <w:t xml:space="preserve"> a su </w:t>
      </w:r>
      <w:proofErr w:type="spellStart"/>
      <w:r w:rsidRPr="000B3473">
        <w:rPr>
          <w:rFonts w:ascii="inherit" w:hAnsi="inherit"/>
          <w:color w:val="444444"/>
          <w:sz w:val="27"/>
          <w:szCs w:val="27"/>
          <w:bdr w:val="none" w:sz="0" w:space="0" w:color="auto" w:frame="1"/>
          <w:lang w:val="fr-CA"/>
        </w:rPr>
        <w:t>burguesía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nacional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luchando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liberación</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patria</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Entonces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cuando</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país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oprimido</w:t>
      </w:r>
      <w:proofErr w:type="spellEnd"/>
      <w:r w:rsidRPr="000B3473">
        <w:rPr>
          <w:rFonts w:ascii="inherit" w:hAnsi="inherit"/>
          <w:color w:val="444444"/>
          <w:sz w:val="27"/>
          <w:szCs w:val="27"/>
          <w:bdr w:val="none" w:sz="0" w:space="0" w:color="auto" w:frame="1"/>
          <w:lang w:val="fr-CA"/>
        </w:rPr>
        <w:t xml:space="preserve">" haya </w:t>
      </w:r>
      <w:proofErr w:type="spellStart"/>
      <w:r w:rsidRPr="000B3473">
        <w:rPr>
          <w:rFonts w:ascii="inherit" w:hAnsi="inherit"/>
          <w:color w:val="444444"/>
          <w:sz w:val="27"/>
          <w:szCs w:val="27"/>
          <w:bdr w:val="none" w:sz="0" w:space="0" w:color="auto" w:frame="1"/>
          <w:lang w:val="fr-CA"/>
        </w:rPr>
        <w:t>recuperado</w:t>
      </w:r>
      <w:proofErr w:type="spellEnd"/>
      <w:r w:rsidRPr="000B3473">
        <w:rPr>
          <w:rFonts w:ascii="inherit" w:hAnsi="inherit"/>
          <w:color w:val="444444"/>
          <w:sz w:val="27"/>
          <w:szCs w:val="27"/>
          <w:bdr w:val="none" w:sz="0" w:space="0" w:color="auto" w:frame="1"/>
          <w:lang w:val="fr-CA"/>
        </w:rPr>
        <w:t xml:space="preserve"> su </w:t>
      </w:r>
      <w:proofErr w:type="spellStart"/>
      <w:r w:rsidRPr="000B3473">
        <w:rPr>
          <w:rFonts w:ascii="inherit" w:hAnsi="inherit"/>
          <w:color w:val="444444"/>
          <w:sz w:val="27"/>
          <w:szCs w:val="27"/>
          <w:bdr w:val="none" w:sz="0" w:space="0" w:color="auto" w:frame="1"/>
          <w:lang w:val="fr-CA"/>
        </w:rPr>
        <w:t>lugar</w:t>
      </w:r>
      <w:proofErr w:type="spellEnd"/>
      <w:r w:rsidRPr="000B3473">
        <w:rPr>
          <w:rFonts w:ascii="inherit" w:hAnsi="inherit"/>
          <w:color w:val="444444"/>
          <w:sz w:val="27"/>
          <w:szCs w:val="27"/>
          <w:bdr w:val="none" w:sz="0" w:space="0" w:color="auto" w:frame="1"/>
          <w:lang w:val="fr-CA"/>
        </w:rPr>
        <w:t xml:space="preserve"> en el </w:t>
      </w:r>
      <w:proofErr w:type="spellStart"/>
      <w:r w:rsidRPr="000B3473">
        <w:rPr>
          <w:rFonts w:ascii="inherit" w:hAnsi="inherit"/>
          <w:color w:val="444444"/>
          <w:sz w:val="27"/>
          <w:szCs w:val="27"/>
          <w:bdr w:val="none" w:sz="0" w:space="0" w:color="auto" w:frame="1"/>
          <w:lang w:val="fr-CA"/>
        </w:rPr>
        <w:t>concierto</w:t>
      </w:r>
      <w:proofErr w:type="spellEnd"/>
      <w:r w:rsidRPr="000B3473">
        <w:rPr>
          <w:rFonts w:ascii="inherit" w:hAnsi="inherit"/>
          <w:color w:val="444444"/>
          <w:sz w:val="27"/>
          <w:szCs w:val="27"/>
          <w:bdr w:val="none" w:sz="0" w:space="0" w:color="auto" w:frame="1"/>
          <w:lang w:val="fr-CA"/>
        </w:rPr>
        <w:t xml:space="preserve"> de las </w:t>
      </w:r>
      <w:proofErr w:type="spellStart"/>
      <w:r w:rsidRPr="000B3473">
        <w:rPr>
          <w:rFonts w:ascii="inherit" w:hAnsi="inherit"/>
          <w:color w:val="444444"/>
          <w:sz w:val="27"/>
          <w:szCs w:val="27"/>
          <w:bdr w:val="none" w:sz="0" w:space="0" w:color="auto" w:frame="1"/>
          <w:lang w:val="fr-CA"/>
        </w:rPr>
        <w:t>naciones</w:t>
      </w:r>
      <w:proofErr w:type="spellEnd"/>
      <w:r w:rsidRPr="000B3473">
        <w:rPr>
          <w:rFonts w:ascii="inherit" w:hAnsi="inherit"/>
          <w:color w:val="444444"/>
          <w:sz w:val="27"/>
          <w:szCs w:val="27"/>
          <w:bdr w:val="none" w:sz="0" w:space="0" w:color="auto" w:frame="1"/>
          <w:lang w:val="fr-CA"/>
        </w:rPr>
        <w:t xml:space="preserve">, los </w:t>
      </w:r>
      <w:proofErr w:type="spellStart"/>
      <w:r w:rsidRPr="000B3473">
        <w:rPr>
          <w:rFonts w:ascii="inherit" w:hAnsi="inherit"/>
          <w:color w:val="444444"/>
          <w:sz w:val="27"/>
          <w:szCs w:val="27"/>
          <w:bdr w:val="none" w:sz="0" w:space="0" w:color="auto" w:frame="1"/>
          <w:lang w:val="fr-CA"/>
        </w:rPr>
        <w:t>trabajadores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deberán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abandonar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nuevamente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defensa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territorio</w:t>
      </w:r>
      <w:proofErr w:type="spellEnd"/>
      <w:r w:rsidRPr="000B3473">
        <w:rPr>
          <w:rFonts w:ascii="inherit" w:hAnsi="inherit"/>
          <w:color w:val="444444"/>
          <w:sz w:val="27"/>
          <w:szCs w:val="27"/>
          <w:bdr w:val="none" w:sz="0" w:space="0" w:color="auto" w:frame="1"/>
          <w:lang w:val="fr-CA"/>
        </w:rPr>
        <w:t xml:space="preserve">. ¿Es </w:t>
      </w:r>
      <w:proofErr w:type="spellStart"/>
      <w:r w:rsidRPr="000B3473">
        <w:rPr>
          <w:rFonts w:ascii="inherit" w:hAnsi="inherit"/>
          <w:color w:val="444444"/>
          <w:sz w:val="27"/>
          <w:szCs w:val="27"/>
          <w:bdr w:val="none" w:sz="0" w:space="0" w:color="auto" w:frame="1"/>
          <w:lang w:val="fr-CA"/>
        </w:rPr>
        <w:t>esto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distorsionar</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pensamiento</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De nada,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demuestra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simple </w:t>
      </w:r>
      <w:proofErr w:type="spellStart"/>
      <w:r w:rsidRPr="000B3473">
        <w:rPr>
          <w:rFonts w:ascii="inherit" w:hAnsi="inherit"/>
          <w:color w:val="444444"/>
          <w:sz w:val="27"/>
          <w:szCs w:val="27"/>
          <w:bdr w:val="none" w:sz="0" w:space="0" w:color="auto" w:frame="1"/>
          <w:lang w:val="fr-CA"/>
        </w:rPr>
        <w:t>mirada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retrospectiva</w:t>
      </w:r>
      <w:proofErr w:type="spellEnd"/>
      <w:r w:rsidRPr="000B3473">
        <w:rPr>
          <w:rFonts w:ascii="inherit" w:hAnsi="inherit"/>
          <w:color w:val="444444"/>
          <w:sz w:val="27"/>
          <w:szCs w:val="27"/>
          <w:bdr w:val="none" w:sz="0" w:space="0" w:color="auto" w:frame="1"/>
          <w:lang w:val="fr-CA"/>
        </w:rPr>
        <w:t xml:space="preserve"> a la </w:t>
      </w:r>
      <w:proofErr w:type="spellStart"/>
      <w:r w:rsidRPr="000B3473">
        <w:rPr>
          <w:rFonts w:ascii="inherit" w:hAnsi="inherit"/>
          <w:color w:val="444444"/>
          <w:sz w:val="27"/>
          <w:szCs w:val="27"/>
          <w:bdr w:val="none" w:sz="0" w:space="0" w:color="auto" w:frame="1"/>
          <w:lang w:val="fr-CA"/>
        </w:rPr>
        <w:t>práctica</w:t>
      </w:r>
      <w:proofErr w:type="spellEnd"/>
      <w:r w:rsidRPr="000B3473">
        <w:rPr>
          <w:rFonts w:ascii="inherit" w:hAnsi="inherit"/>
          <w:color w:val="444444"/>
          <w:sz w:val="27"/>
          <w:szCs w:val="27"/>
          <w:bdr w:val="none" w:sz="0" w:space="0" w:color="auto" w:frame="1"/>
          <w:lang w:val="fr-CA"/>
        </w:rPr>
        <w:t xml:space="preserve"> real. En lo que se </w:t>
      </w:r>
      <w:proofErr w:type="spellStart"/>
      <w:r w:rsidRPr="000B3473">
        <w:rPr>
          <w:rFonts w:ascii="inherit" w:hAnsi="inherit"/>
          <w:color w:val="444444"/>
          <w:sz w:val="27"/>
          <w:szCs w:val="27"/>
          <w:bdr w:val="none" w:sz="0" w:space="0" w:color="auto" w:frame="1"/>
          <w:lang w:val="fr-CA"/>
        </w:rPr>
        <w:t>refiere</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Alemania</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posición</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y los bolcheviques ha </w:t>
      </w:r>
      <w:proofErr w:type="spellStart"/>
      <w:r w:rsidRPr="000B3473">
        <w:rPr>
          <w:rFonts w:ascii="inherit" w:hAnsi="inherit"/>
          <w:color w:val="444444"/>
          <w:sz w:val="27"/>
          <w:szCs w:val="27"/>
          <w:bdr w:val="none" w:sz="0" w:space="0" w:color="auto" w:frame="1"/>
          <w:lang w:val="fr-CA"/>
        </w:rPr>
        <w:t>variado</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efecto</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siguiente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manera</w:t>
      </w:r>
      <w:proofErr w:type="spellEnd"/>
      <w:r w:rsidRPr="000B3473">
        <w:rPr>
          <w:rFonts w:ascii="inherit" w:hAnsi="inherit"/>
          <w:color w:val="444444"/>
          <w:sz w:val="27"/>
          <w:szCs w:val="27"/>
          <w:bdr w:val="none" w:sz="0" w:space="0" w:color="auto" w:frame="1"/>
          <w:lang w:val="fr-CA"/>
        </w:rPr>
        <w:t xml:space="preserve">: 1914-18, contra la </w:t>
      </w:r>
      <w:proofErr w:type="spellStart"/>
      <w:r w:rsidRPr="000B3473">
        <w:rPr>
          <w:rFonts w:ascii="inherit" w:hAnsi="inherit"/>
          <w:color w:val="444444"/>
          <w:sz w:val="27"/>
          <w:szCs w:val="27"/>
          <w:bdr w:val="none" w:sz="0" w:space="0" w:color="auto" w:frame="1"/>
          <w:lang w:val="fr-CA"/>
        </w:rPr>
        <w:t>defensa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país</w:t>
      </w:r>
      <w:proofErr w:type="spellEnd"/>
      <w:r w:rsidRPr="000B3473">
        <w:rPr>
          <w:rFonts w:ascii="inherit" w:hAnsi="inherit"/>
          <w:color w:val="444444"/>
          <w:sz w:val="27"/>
          <w:szCs w:val="27"/>
          <w:bdr w:val="none" w:sz="0" w:space="0" w:color="auto" w:frame="1"/>
          <w:lang w:val="fr-CA"/>
        </w:rPr>
        <w:t xml:space="preserve">; 1919-23,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defensa</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liberación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territorio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nacional</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finalmente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cuando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Alemania</w:t>
      </w:r>
      <w:proofErr w:type="spellEnd"/>
      <w:r w:rsidRPr="000B3473">
        <w:rPr>
          <w:rFonts w:ascii="inherit" w:hAnsi="inherit"/>
          <w:color w:val="444444"/>
          <w:sz w:val="27"/>
          <w:szCs w:val="27"/>
          <w:bdr w:val="none" w:sz="0" w:space="0" w:color="auto" w:frame="1"/>
          <w:lang w:val="fr-CA"/>
        </w:rPr>
        <w:t xml:space="preserve"> se </w:t>
      </w:r>
      <w:proofErr w:type="spellStart"/>
      <w:r w:rsidRPr="000B3473">
        <w:rPr>
          <w:rFonts w:ascii="inherit" w:hAnsi="inherit"/>
          <w:color w:val="444444"/>
          <w:sz w:val="27"/>
          <w:szCs w:val="27"/>
          <w:bdr w:val="none" w:sz="0" w:space="0" w:color="auto" w:frame="1"/>
          <w:lang w:val="fr-CA"/>
        </w:rPr>
        <w:t>había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convertido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nuevamente</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potencia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imperialista</w:t>
      </w:r>
      <w:proofErr w:type="spellEnd"/>
      <w:r w:rsidRPr="000B3473">
        <w:rPr>
          <w:rFonts w:ascii="inherit" w:hAnsi="inherit"/>
          <w:color w:val="444444"/>
          <w:sz w:val="27"/>
          <w:szCs w:val="27"/>
          <w:bdr w:val="none" w:sz="0" w:space="0" w:color="auto" w:frame="1"/>
          <w:lang w:val="fr-CA"/>
        </w:rPr>
        <w:t xml:space="preserve">, gracias al </w:t>
      </w:r>
      <w:proofErr w:type="spellStart"/>
      <w:r w:rsidRPr="000B3473">
        <w:rPr>
          <w:rFonts w:ascii="inherit" w:hAnsi="inherit"/>
          <w:color w:val="444444"/>
          <w:sz w:val="27"/>
          <w:szCs w:val="27"/>
          <w:bdr w:val="none" w:sz="0" w:space="0" w:color="auto" w:frame="1"/>
          <w:lang w:val="fr-CA"/>
        </w:rPr>
        <w:t>apoyo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proletariado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nuevamente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tomaron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posición</w:t>
      </w:r>
      <w:proofErr w:type="spellEnd"/>
      <w:r w:rsidRPr="000B3473">
        <w:rPr>
          <w:rFonts w:ascii="inherit" w:hAnsi="inherit"/>
          <w:color w:val="444444"/>
          <w:sz w:val="27"/>
          <w:szCs w:val="27"/>
          <w:bdr w:val="none" w:sz="0" w:space="0" w:color="auto" w:frame="1"/>
          <w:lang w:val="fr-CA"/>
        </w:rPr>
        <w:t xml:space="preserve"> en contra de la </w:t>
      </w:r>
      <w:proofErr w:type="spellStart"/>
      <w:r w:rsidRPr="000B3473">
        <w:rPr>
          <w:rFonts w:ascii="inherit" w:hAnsi="inherit"/>
          <w:color w:val="444444"/>
          <w:sz w:val="27"/>
          <w:szCs w:val="27"/>
          <w:bdr w:val="none" w:sz="0" w:space="0" w:color="auto" w:frame="1"/>
          <w:lang w:val="fr-CA"/>
        </w:rPr>
        <w:t>defensa</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nación</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táctica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derrotista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propugnada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durante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última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guerra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está</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absoluta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contradicción</w:t>
      </w:r>
      <w:proofErr w:type="spellEnd"/>
      <w:r w:rsidRPr="000B3473">
        <w:rPr>
          <w:rFonts w:ascii="inherit" w:hAnsi="inherit"/>
          <w:color w:val="444444"/>
          <w:sz w:val="27"/>
          <w:szCs w:val="27"/>
          <w:bdr w:val="none" w:sz="0" w:space="0" w:color="auto" w:frame="1"/>
          <w:lang w:val="fr-CA"/>
        </w:rPr>
        <w:t xml:space="preserve"> tanto con el derecho de los pueblos a la </w:t>
      </w:r>
      <w:proofErr w:type="spellStart"/>
      <w:r w:rsidRPr="000B3473">
        <w:rPr>
          <w:rFonts w:ascii="inherit" w:hAnsi="inherit"/>
          <w:color w:val="444444"/>
          <w:sz w:val="27"/>
          <w:szCs w:val="27"/>
          <w:bdr w:val="none" w:sz="0" w:space="0" w:color="auto" w:frame="1"/>
          <w:lang w:val="fr-CA"/>
        </w:rPr>
        <w:t>autodeterminación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con la causa de las </w:t>
      </w:r>
      <w:proofErr w:type="spellStart"/>
      <w:r w:rsidRPr="000B3473">
        <w:rPr>
          <w:rFonts w:ascii="inherit" w:hAnsi="inherit"/>
          <w:color w:val="444444"/>
          <w:sz w:val="27"/>
          <w:szCs w:val="27"/>
          <w:bdr w:val="none" w:sz="0" w:space="0" w:color="auto" w:frame="1"/>
          <w:lang w:val="fr-CA"/>
        </w:rPr>
        <w:t>guerras</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liberación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nacional</w:t>
      </w:r>
      <w:proofErr w:type="spellEnd"/>
      <w:r w:rsidRPr="000B3473">
        <w:rPr>
          <w:rFonts w:ascii="inherit" w:hAnsi="inherit"/>
          <w:color w:val="444444"/>
          <w:sz w:val="27"/>
          <w:szCs w:val="27"/>
          <w:bdr w:val="none" w:sz="0" w:space="0" w:color="auto" w:frame="1"/>
          <w:lang w:val="fr-CA"/>
        </w:rPr>
        <w:t xml:space="preserve">. Es un simple </w:t>
      </w:r>
      <w:proofErr w:type="spellStart"/>
      <w:r w:rsidRPr="000B3473">
        <w:rPr>
          <w:rFonts w:ascii="inherit" w:hAnsi="inherit"/>
          <w:color w:val="444444"/>
          <w:sz w:val="27"/>
          <w:szCs w:val="27"/>
          <w:bdr w:val="none" w:sz="0" w:space="0" w:color="auto" w:frame="1"/>
          <w:lang w:val="fr-CA"/>
        </w:rPr>
        <w:t>movimiento</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reequilibrio</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proletariado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juega</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papel</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justicia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compensatoria</w:t>
      </w:r>
      <w:proofErr w:type="spellEnd"/>
      <w:r w:rsidRPr="000B3473">
        <w:rPr>
          <w:rFonts w:ascii="inherit" w:hAnsi="inherit"/>
          <w:color w:val="444444"/>
          <w:sz w:val="27"/>
          <w:szCs w:val="27"/>
          <w:bdr w:val="none" w:sz="0" w:space="0" w:color="auto" w:frame="1"/>
          <w:lang w:val="fr-CA"/>
        </w:rPr>
        <w:t xml:space="preserve"> entre los rivales </w:t>
      </w:r>
      <w:proofErr w:type="spellStart"/>
      <w:r w:rsidRPr="000B3473">
        <w:rPr>
          <w:rFonts w:ascii="inherit" w:hAnsi="inherit"/>
          <w:color w:val="444444"/>
          <w:sz w:val="27"/>
          <w:szCs w:val="27"/>
          <w:bdr w:val="none" w:sz="0" w:space="0" w:color="auto" w:frame="1"/>
          <w:lang w:val="fr-CA"/>
        </w:rPr>
        <w:t>capitalistas</w:t>
      </w:r>
      <w:proofErr w:type="spellEnd"/>
      <w:r w:rsidRPr="000B3473">
        <w:rPr>
          <w:rFonts w:ascii="inherit" w:hAnsi="inherit"/>
          <w:color w:val="444444"/>
          <w:sz w:val="27"/>
          <w:szCs w:val="27"/>
          <w:bdr w:val="none" w:sz="0" w:space="0" w:color="auto" w:frame="1"/>
          <w:lang w:val="fr-CA"/>
        </w:rPr>
        <w:t>. </w:t>
      </w:r>
      <w:r w:rsidRPr="000B3473">
        <w:rPr>
          <w:rStyle w:val="lev"/>
          <w:rFonts w:ascii="inherit" w:hAnsi="inherit"/>
          <w:color w:val="444444"/>
          <w:sz w:val="27"/>
          <w:szCs w:val="27"/>
          <w:bdr w:val="none" w:sz="0" w:space="0" w:color="auto" w:frame="1"/>
          <w:lang w:val="fr-CA"/>
        </w:rPr>
        <w:t xml:space="preserve">Rosa Luxemburg </w:t>
      </w:r>
      <w:proofErr w:type="spellStart"/>
      <w:r w:rsidRPr="000B3473">
        <w:rPr>
          <w:rStyle w:val="lev"/>
          <w:rFonts w:ascii="inherit" w:hAnsi="inherit"/>
          <w:color w:val="444444"/>
          <w:sz w:val="27"/>
          <w:szCs w:val="27"/>
          <w:bdr w:val="none" w:sz="0" w:space="0" w:color="auto" w:frame="1"/>
          <w:lang w:val="fr-CA"/>
        </w:rPr>
        <w:t>hizo</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todo</w:t>
      </w:r>
      <w:proofErr w:type="spellEnd"/>
      <w:r w:rsidRPr="000B3473">
        <w:rPr>
          <w:rStyle w:val="lev"/>
          <w:rFonts w:ascii="inherit" w:hAnsi="inherit"/>
          <w:color w:val="444444"/>
          <w:sz w:val="27"/>
          <w:szCs w:val="27"/>
          <w:bdr w:val="none" w:sz="0" w:space="0" w:color="auto" w:frame="1"/>
          <w:lang w:val="fr-CA"/>
        </w:rPr>
        <w:t xml:space="preserve"> lo </w:t>
      </w:r>
      <w:proofErr w:type="spellStart"/>
      <w:r w:rsidRPr="000B3473">
        <w:rPr>
          <w:rStyle w:val="lev"/>
          <w:rFonts w:ascii="inherit" w:hAnsi="inherit"/>
          <w:color w:val="444444"/>
          <w:sz w:val="27"/>
          <w:szCs w:val="27"/>
          <w:bdr w:val="none" w:sz="0" w:space="0" w:color="auto" w:frame="1"/>
          <w:lang w:val="fr-CA"/>
        </w:rPr>
        <w:t>posible</w:t>
      </w:r>
      <w:proofErr w:type="spellEnd"/>
      <w:r w:rsidRPr="000B3473">
        <w:rPr>
          <w:rStyle w:val="lev"/>
          <w:rFonts w:ascii="inherit" w:hAnsi="inherit"/>
          <w:color w:val="444444"/>
          <w:sz w:val="27"/>
          <w:szCs w:val="27"/>
          <w:bdr w:val="none" w:sz="0" w:space="0" w:color="auto" w:frame="1"/>
          <w:lang w:val="fr-CA"/>
        </w:rPr>
        <w:t xml:space="preserve"> para </w:t>
      </w:r>
      <w:proofErr w:type="spellStart"/>
      <w:r w:rsidRPr="000B3473">
        <w:rPr>
          <w:rStyle w:val="lev"/>
          <w:rFonts w:ascii="inherit" w:hAnsi="inherit"/>
          <w:color w:val="444444"/>
          <w:sz w:val="27"/>
          <w:szCs w:val="27"/>
          <w:bdr w:val="none" w:sz="0" w:space="0" w:color="auto" w:frame="1"/>
          <w:lang w:val="fr-CA"/>
        </w:rPr>
        <w:t>demostrar</w:t>
      </w:r>
      <w:proofErr w:type="spellEnd"/>
      <w:r w:rsidRPr="000B3473">
        <w:rPr>
          <w:rStyle w:val="lev"/>
          <w:rFonts w:ascii="inherit" w:hAnsi="inherit"/>
          <w:color w:val="444444"/>
          <w:sz w:val="27"/>
          <w:szCs w:val="27"/>
          <w:bdr w:val="none" w:sz="0" w:space="0" w:color="auto" w:frame="1"/>
          <w:lang w:val="fr-CA"/>
        </w:rPr>
        <w:t xml:space="preserve"> que </w:t>
      </w:r>
      <w:proofErr w:type="spellStart"/>
      <w:r w:rsidRPr="000B3473">
        <w:rPr>
          <w:rStyle w:val="lev"/>
          <w:rFonts w:ascii="inherit" w:hAnsi="inherit"/>
          <w:color w:val="444444"/>
          <w:sz w:val="27"/>
          <w:szCs w:val="27"/>
          <w:bdr w:val="none" w:sz="0" w:space="0" w:color="auto" w:frame="1"/>
          <w:lang w:val="fr-CA"/>
        </w:rPr>
        <w:t>todo</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esto</w:t>
      </w:r>
      <w:proofErr w:type="spellEnd"/>
      <w:r w:rsidRPr="000B3473">
        <w:rPr>
          <w:rStyle w:val="lev"/>
          <w:rFonts w:ascii="inherit" w:hAnsi="inherit"/>
          <w:color w:val="444444"/>
          <w:sz w:val="27"/>
          <w:szCs w:val="27"/>
          <w:bdr w:val="none" w:sz="0" w:space="0" w:color="auto" w:frame="1"/>
          <w:lang w:val="fr-CA"/>
        </w:rPr>
        <w:t xml:space="preserve"> no </w:t>
      </w:r>
      <w:proofErr w:type="spellStart"/>
      <w:r w:rsidRPr="000B3473">
        <w:rPr>
          <w:rStyle w:val="lev"/>
          <w:rFonts w:ascii="inherit" w:hAnsi="inherit"/>
          <w:color w:val="444444"/>
          <w:sz w:val="27"/>
          <w:szCs w:val="27"/>
          <w:bdr w:val="none" w:sz="0" w:space="0" w:color="auto" w:frame="1"/>
          <w:lang w:val="fr-CA"/>
        </w:rPr>
        <w:t>tenía</w:t>
      </w:r>
      <w:proofErr w:type="spellEnd"/>
      <w:r w:rsidRPr="000B3473">
        <w:rPr>
          <w:rStyle w:val="lev"/>
          <w:rFonts w:ascii="inherit" w:hAnsi="inherit"/>
          <w:color w:val="444444"/>
          <w:sz w:val="27"/>
          <w:szCs w:val="27"/>
          <w:bdr w:val="none" w:sz="0" w:space="0" w:color="auto" w:frame="1"/>
          <w:lang w:val="fr-CA"/>
        </w:rPr>
        <w:t xml:space="preserve"> nada en </w:t>
      </w:r>
      <w:proofErr w:type="spellStart"/>
      <w:r w:rsidRPr="000B3473">
        <w:rPr>
          <w:rStyle w:val="lev"/>
          <w:rFonts w:ascii="inherit" w:hAnsi="inherit"/>
          <w:color w:val="444444"/>
          <w:sz w:val="27"/>
          <w:szCs w:val="27"/>
          <w:bdr w:val="none" w:sz="0" w:space="0" w:color="auto" w:frame="1"/>
          <w:lang w:val="fr-CA"/>
        </w:rPr>
        <w:t>común</w:t>
      </w:r>
      <w:proofErr w:type="spellEnd"/>
      <w:r w:rsidRPr="000B3473">
        <w:rPr>
          <w:rStyle w:val="lev"/>
          <w:rFonts w:ascii="inherit" w:hAnsi="inherit"/>
          <w:color w:val="444444"/>
          <w:sz w:val="27"/>
          <w:szCs w:val="27"/>
          <w:bdr w:val="none" w:sz="0" w:space="0" w:color="auto" w:frame="1"/>
          <w:lang w:val="fr-CA"/>
        </w:rPr>
        <w:t xml:space="preserve"> con la lucha de clases </w:t>
      </w:r>
      <w:proofErr w:type="spellStart"/>
      <w:r w:rsidRPr="000B3473">
        <w:rPr>
          <w:rStyle w:val="lev"/>
          <w:rFonts w:ascii="inherit" w:hAnsi="inherit"/>
          <w:color w:val="444444"/>
          <w:sz w:val="27"/>
          <w:szCs w:val="27"/>
          <w:bdr w:val="none" w:sz="0" w:space="0" w:color="auto" w:frame="1"/>
          <w:lang w:val="fr-CA"/>
        </w:rPr>
        <w:t>marxista</w:t>
      </w:r>
      <w:proofErr w:type="spellEnd"/>
      <w:r w:rsidR="00F14D44" w:rsidRPr="000B3473">
        <w:rPr>
          <w:rFonts w:ascii="inherit" w:hAnsi="inherit"/>
          <w:color w:val="444444"/>
          <w:sz w:val="27"/>
          <w:szCs w:val="27"/>
          <w:bdr w:val="none" w:sz="0" w:space="0" w:color="auto" w:frame="1"/>
          <w:lang w:val="fr-CA"/>
        </w:rPr>
        <w:t>.</w:t>
      </w:r>
    </w:p>
    <w:p w14:paraId="44DF2579" w14:textId="77777777" w:rsidR="00F14D44" w:rsidRPr="000B3473" w:rsidRDefault="00F14D44" w:rsidP="00EF17D7">
      <w:pPr>
        <w:pStyle w:val="NormalWeb"/>
        <w:shd w:val="clear" w:color="auto" w:fill="FFFFFF"/>
        <w:spacing w:before="0" w:beforeAutospacing="0" w:after="0" w:afterAutospacing="0"/>
        <w:textAlignment w:val="baseline"/>
        <w:rPr>
          <w:color w:val="444444"/>
          <w:sz w:val="23"/>
          <w:szCs w:val="23"/>
          <w:lang w:val="fr-CA"/>
        </w:rPr>
      </w:pPr>
    </w:p>
    <w:p w14:paraId="3FAD7D48"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proofErr w:type="spellStart"/>
      <w:r w:rsidRPr="000B3473">
        <w:rPr>
          <w:rFonts w:ascii="inherit" w:hAnsi="inherit"/>
          <w:color w:val="444444"/>
          <w:sz w:val="27"/>
          <w:szCs w:val="27"/>
          <w:bdr w:val="none" w:sz="0" w:space="0" w:color="auto" w:frame="1"/>
          <w:lang w:val="fr-CA"/>
        </w:rPr>
        <w:lastRenderedPageBreak/>
        <w:t>Lenin</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política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era</w:t>
      </w:r>
      <w:proofErr w:type="spellEnd"/>
      <w:r w:rsidRPr="000B3473">
        <w:rPr>
          <w:rFonts w:ascii="inherit" w:hAnsi="inherit"/>
          <w:color w:val="444444"/>
          <w:sz w:val="27"/>
          <w:szCs w:val="27"/>
          <w:bdr w:val="none" w:sz="0" w:space="0" w:color="auto" w:frame="1"/>
          <w:lang w:val="fr-CA"/>
        </w:rPr>
        <w:t xml:space="preserve"> un </w:t>
      </w:r>
      <w:proofErr w:type="spellStart"/>
      <w:r w:rsidRPr="000B3473">
        <w:rPr>
          <w:rFonts w:ascii="inherit" w:hAnsi="inherit"/>
          <w:color w:val="444444"/>
          <w:sz w:val="27"/>
          <w:szCs w:val="27"/>
          <w:bdr w:val="none" w:sz="0" w:space="0" w:color="auto" w:frame="1"/>
          <w:lang w:val="fr-CA"/>
        </w:rPr>
        <w:t>espíritu</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positivo</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Esencialmente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fue</w:t>
      </w:r>
      <w:proofErr w:type="spellEnd"/>
      <w:r w:rsidRPr="000B3473">
        <w:rPr>
          <w:rFonts w:ascii="inherit" w:hAnsi="inherit"/>
          <w:color w:val="444444"/>
          <w:sz w:val="27"/>
          <w:szCs w:val="27"/>
          <w:bdr w:val="none" w:sz="0" w:space="0" w:color="auto" w:frame="1"/>
          <w:lang w:val="fr-CA"/>
        </w:rPr>
        <w:t xml:space="preserve"> solo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táctico</w:t>
      </w:r>
      <w:proofErr w:type="spellEnd"/>
      <w:r w:rsidRPr="000B3473">
        <w:rPr>
          <w:rFonts w:ascii="inherit" w:hAnsi="inherit"/>
          <w:color w:val="444444"/>
          <w:sz w:val="27"/>
          <w:szCs w:val="27"/>
          <w:bdr w:val="none" w:sz="0" w:space="0" w:color="auto" w:frame="1"/>
          <w:lang w:val="fr-CA"/>
        </w:rPr>
        <w:t xml:space="preserve"> que se </w:t>
      </w:r>
      <w:proofErr w:type="spellStart"/>
      <w:r w:rsidRPr="000B3473">
        <w:rPr>
          <w:rFonts w:ascii="inherit" w:hAnsi="inherit"/>
          <w:color w:val="444444"/>
          <w:sz w:val="27"/>
          <w:szCs w:val="27"/>
          <w:bdr w:val="none" w:sz="0" w:space="0" w:color="auto" w:frame="1"/>
          <w:lang w:val="fr-CA"/>
        </w:rPr>
        <w:t>diferenció</w:t>
      </w:r>
      <w:proofErr w:type="spellEnd"/>
      <w:r w:rsidRPr="000B3473">
        <w:rPr>
          <w:rFonts w:ascii="inherit" w:hAnsi="inherit"/>
          <w:color w:val="444444"/>
          <w:sz w:val="27"/>
          <w:szCs w:val="27"/>
          <w:bdr w:val="none" w:sz="0" w:space="0" w:color="auto" w:frame="1"/>
          <w:lang w:val="fr-CA"/>
        </w:rPr>
        <w:t xml:space="preserve"> de los </w:t>
      </w:r>
      <w:proofErr w:type="spellStart"/>
      <w:r w:rsidRPr="000B3473">
        <w:rPr>
          <w:rFonts w:ascii="inherit" w:hAnsi="inherit"/>
          <w:color w:val="444444"/>
          <w:sz w:val="27"/>
          <w:szCs w:val="27"/>
          <w:bdr w:val="none" w:sz="0" w:space="0" w:color="auto" w:frame="1"/>
          <w:lang w:val="fr-CA"/>
        </w:rPr>
        <w:t>teóricos</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Segunda</w:t>
      </w:r>
      <w:proofErr w:type="spellEnd"/>
      <w:r w:rsidRPr="000B3473">
        <w:rPr>
          <w:rFonts w:ascii="inherit" w:hAnsi="inherit"/>
          <w:color w:val="444444"/>
          <w:sz w:val="27"/>
          <w:szCs w:val="27"/>
          <w:bdr w:val="none" w:sz="0" w:space="0" w:color="auto" w:frame="1"/>
          <w:lang w:val="fr-CA"/>
        </w:rPr>
        <w:t xml:space="preserve"> Internacional. Lo que </w:t>
      </w:r>
      <w:proofErr w:type="spellStart"/>
      <w:r w:rsidRPr="000B3473">
        <w:rPr>
          <w:rFonts w:ascii="inherit" w:hAnsi="inherit"/>
          <w:color w:val="444444"/>
          <w:sz w:val="27"/>
          <w:szCs w:val="27"/>
          <w:bdr w:val="none" w:sz="0" w:space="0" w:color="auto" w:frame="1"/>
          <w:lang w:val="fr-CA"/>
        </w:rPr>
        <w:t>pensaban</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podían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obtener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medios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democráticos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él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trató</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arrebatarlo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métodos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revolucionarios</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Queriendo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lograr</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socialismo</w:t>
      </w:r>
      <w:proofErr w:type="spellEnd"/>
      <w:r w:rsidRPr="000B3473">
        <w:rPr>
          <w:rFonts w:ascii="inherit" w:hAnsi="inherit"/>
          <w:color w:val="444444"/>
          <w:sz w:val="27"/>
          <w:szCs w:val="27"/>
          <w:bdr w:val="none" w:sz="0" w:space="0" w:color="auto" w:frame="1"/>
          <w:lang w:val="fr-CA"/>
        </w:rPr>
        <w:t xml:space="preserve"> para los </w:t>
      </w:r>
      <w:proofErr w:type="spellStart"/>
      <w:r w:rsidRPr="000B3473">
        <w:rPr>
          <w:rFonts w:ascii="inherit" w:hAnsi="inherit"/>
          <w:color w:val="444444"/>
          <w:sz w:val="27"/>
          <w:szCs w:val="27"/>
          <w:bdr w:val="none" w:sz="0" w:space="0" w:color="auto" w:frame="1"/>
          <w:lang w:val="fr-CA"/>
        </w:rPr>
        <w:t>trabajadores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contaba</w:t>
      </w:r>
      <w:proofErr w:type="spellEnd"/>
      <w:r w:rsidRPr="000B3473">
        <w:rPr>
          <w:rFonts w:ascii="inherit" w:hAnsi="inherit"/>
          <w:color w:val="444444"/>
          <w:sz w:val="27"/>
          <w:szCs w:val="27"/>
          <w:bdr w:val="none" w:sz="0" w:space="0" w:color="auto" w:frame="1"/>
          <w:lang w:val="fr-CA"/>
        </w:rPr>
        <w:t xml:space="preserve"> con </w:t>
      </w:r>
      <w:proofErr w:type="spellStart"/>
      <w:r w:rsidRPr="000B3473">
        <w:rPr>
          <w:rFonts w:ascii="inherit" w:hAnsi="inherit"/>
          <w:color w:val="444444"/>
          <w:sz w:val="27"/>
          <w:szCs w:val="27"/>
          <w:bdr w:val="none" w:sz="0" w:space="0" w:color="auto" w:frame="1"/>
          <w:lang w:val="fr-CA"/>
        </w:rPr>
        <w:t>lograrlo</w:t>
      </w:r>
      <w:proofErr w:type="spellEnd"/>
      <w:r w:rsidRPr="000B3473">
        <w:rPr>
          <w:rFonts w:ascii="inherit" w:hAnsi="inherit"/>
          <w:color w:val="444444"/>
          <w:sz w:val="27"/>
          <w:szCs w:val="27"/>
          <w:bdr w:val="none" w:sz="0" w:space="0" w:color="auto" w:frame="1"/>
          <w:lang w:val="fr-CA"/>
        </w:rPr>
        <w:t xml:space="preserve"> no con </w:t>
      </w:r>
      <w:proofErr w:type="spellStart"/>
      <w:r w:rsidRPr="000B3473">
        <w:rPr>
          <w:rFonts w:ascii="inherit" w:hAnsi="inherit"/>
          <w:color w:val="444444"/>
          <w:sz w:val="27"/>
          <w:szCs w:val="27"/>
          <w:bdr w:val="none" w:sz="0" w:space="0" w:color="auto" w:frame="1"/>
          <w:lang w:val="fr-CA"/>
        </w:rPr>
        <w:t>discursos</w:t>
      </w:r>
      <w:proofErr w:type="spellEnd"/>
      <w:r w:rsidRPr="000B3473">
        <w:rPr>
          <w:rFonts w:ascii="inherit" w:hAnsi="inherit"/>
          <w:color w:val="444444"/>
          <w:sz w:val="27"/>
          <w:szCs w:val="27"/>
          <w:bdr w:val="none" w:sz="0" w:space="0" w:color="auto" w:frame="1"/>
          <w:lang w:val="fr-CA"/>
        </w:rPr>
        <w:t xml:space="preserve"> en el </w:t>
      </w:r>
      <w:proofErr w:type="spellStart"/>
      <w:r w:rsidRPr="000B3473">
        <w:rPr>
          <w:rFonts w:ascii="inherit" w:hAnsi="inherit"/>
          <w:color w:val="444444"/>
          <w:sz w:val="27"/>
          <w:szCs w:val="27"/>
          <w:bdr w:val="none" w:sz="0" w:space="0" w:color="auto" w:frame="1"/>
          <w:lang w:val="fr-CA"/>
        </w:rPr>
        <w:t>Parlamento</w:t>
      </w:r>
      <w:proofErr w:type="spellEnd"/>
      <w:r w:rsidRPr="000B3473">
        <w:rPr>
          <w:rFonts w:ascii="inherit" w:hAnsi="inherit"/>
          <w:color w:val="444444"/>
          <w:sz w:val="27"/>
          <w:szCs w:val="27"/>
          <w:bdr w:val="none" w:sz="0" w:space="0" w:color="auto" w:frame="1"/>
          <w:lang w:val="fr-CA"/>
        </w:rPr>
        <w:t xml:space="preserve">, sino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fuerza</w:t>
      </w:r>
      <w:proofErr w:type="spellEnd"/>
      <w:r w:rsidRPr="000B3473">
        <w:rPr>
          <w:rFonts w:ascii="inherit" w:hAnsi="inherit"/>
          <w:color w:val="444444"/>
          <w:sz w:val="27"/>
          <w:szCs w:val="27"/>
          <w:bdr w:val="none" w:sz="0" w:space="0" w:color="auto" w:frame="1"/>
          <w:lang w:val="fr-CA"/>
        </w:rPr>
        <w:t xml:space="preserve">, en el </w:t>
      </w:r>
      <w:proofErr w:type="spellStart"/>
      <w:r w:rsidRPr="000B3473">
        <w:rPr>
          <w:rFonts w:ascii="inherit" w:hAnsi="inherit"/>
          <w:color w:val="444444"/>
          <w:sz w:val="27"/>
          <w:szCs w:val="27"/>
          <w:bdr w:val="none" w:sz="0" w:space="0" w:color="auto" w:frame="1"/>
          <w:lang w:val="fr-CA"/>
        </w:rPr>
        <w:t>terreno</w:t>
      </w:r>
      <w:proofErr w:type="spellEnd"/>
      <w:r w:rsidRPr="000B3473">
        <w:rPr>
          <w:rFonts w:ascii="inherit" w:hAnsi="inherit"/>
          <w:color w:val="444444"/>
          <w:sz w:val="27"/>
          <w:szCs w:val="27"/>
          <w:bdr w:val="none" w:sz="0" w:space="0" w:color="auto" w:frame="1"/>
          <w:lang w:val="fr-CA"/>
        </w:rPr>
        <w:t xml:space="preserve"> real de la lucha de clases. </w:t>
      </w:r>
      <w:r w:rsidRPr="000B3473">
        <w:rPr>
          <w:rStyle w:val="lev"/>
          <w:rFonts w:ascii="inherit" w:hAnsi="inherit"/>
          <w:color w:val="444444"/>
          <w:sz w:val="27"/>
          <w:szCs w:val="27"/>
          <w:bdr w:val="none" w:sz="0" w:space="0" w:color="auto" w:frame="1"/>
          <w:lang w:val="fr-CA"/>
        </w:rPr>
        <w:t xml:space="preserve">La </w:t>
      </w:r>
      <w:proofErr w:type="spellStart"/>
      <w:r w:rsidRPr="000B3473">
        <w:rPr>
          <w:rStyle w:val="lev"/>
          <w:rFonts w:ascii="inherit" w:hAnsi="inherit"/>
          <w:color w:val="444444"/>
          <w:sz w:val="27"/>
          <w:szCs w:val="27"/>
          <w:bdr w:val="none" w:sz="0" w:space="0" w:color="auto" w:frame="1"/>
          <w:lang w:val="fr-CA"/>
        </w:rPr>
        <w:t>misión</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del</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partido</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era</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hacer</w:t>
      </w:r>
      <w:proofErr w:type="spellEnd"/>
      <w:r w:rsidRPr="000B3473">
        <w:rPr>
          <w:rStyle w:val="lev"/>
          <w:rFonts w:ascii="inherit" w:hAnsi="inherit"/>
          <w:color w:val="444444"/>
          <w:sz w:val="27"/>
          <w:szCs w:val="27"/>
          <w:bdr w:val="none" w:sz="0" w:space="0" w:color="auto" w:frame="1"/>
          <w:lang w:val="fr-CA"/>
        </w:rPr>
        <w:t xml:space="preserve"> la </w:t>
      </w:r>
      <w:proofErr w:type="spellStart"/>
      <w:r w:rsidRPr="000B3473">
        <w:rPr>
          <w:rStyle w:val="lev"/>
          <w:rFonts w:ascii="inherit" w:hAnsi="inherit"/>
          <w:color w:val="444444"/>
          <w:sz w:val="27"/>
          <w:szCs w:val="27"/>
          <w:bdr w:val="none" w:sz="0" w:space="0" w:color="auto" w:frame="1"/>
          <w:lang w:val="fr-CA"/>
        </w:rPr>
        <w:t>revolución</w:t>
      </w:r>
      <w:proofErr w:type="spellEnd"/>
      <w:r w:rsidRPr="000B3473">
        <w:rPr>
          <w:rStyle w:val="lev"/>
          <w:rFonts w:ascii="inherit" w:hAnsi="inherit"/>
          <w:color w:val="444444"/>
          <w:sz w:val="27"/>
          <w:szCs w:val="27"/>
          <w:bdr w:val="none" w:sz="0" w:space="0" w:color="auto" w:frame="1"/>
          <w:lang w:val="fr-CA"/>
        </w:rPr>
        <w:t xml:space="preserve"> para </w:t>
      </w:r>
      <w:proofErr w:type="spellStart"/>
      <w:r w:rsidRPr="000B3473">
        <w:rPr>
          <w:rStyle w:val="lev"/>
          <w:rFonts w:ascii="inherit" w:hAnsi="inherit"/>
          <w:color w:val="444444"/>
          <w:sz w:val="27"/>
          <w:szCs w:val="27"/>
          <w:bdr w:val="none" w:sz="0" w:space="0" w:color="auto" w:frame="1"/>
          <w:lang w:val="fr-CA"/>
        </w:rPr>
        <w:t>las</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masas</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siendo</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llevadas</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estas</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últimas</w:t>
      </w:r>
      <w:proofErr w:type="spellEnd"/>
      <w:r w:rsidRPr="000B3473">
        <w:rPr>
          <w:rStyle w:val="lev"/>
          <w:rFonts w:ascii="inherit" w:hAnsi="inherit"/>
          <w:color w:val="444444"/>
          <w:sz w:val="27"/>
          <w:szCs w:val="27"/>
          <w:bdr w:val="none" w:sz="0" w:space="0" w:color="auto" w:frame="1"/>
          <w:lang w:val="fr-CA"/>
        </w:rPr>
        <w:t xml:space="preserve"> a </w:t>
      </w:r>
      <w:proofErr w:type="spellStart"/>
      <w:r w:rsidRPr="000B3473">
        <w:rPr>
          <w:rStyle w:val="lev"/>
          <w:rFonts w:ascii="inherit" w:hAnsi="inherit"/>
          <w:color w:val="444444"/>
          <w:sz w:val="27"/>
          <w:szCs w:val="27"/>
          <w:bdr w:val="none" w:sz="0" w:space="0" w:color="auto" w:frame="1"/>
          <w:lang w:val="fr-CA"/>
        </w:rPr>
        <w:t>afiliarse</w:t>
      </w:r>
      <w:proofErr w:type="spellEnd"/>
      <w:r w:rsidRPr="000B3473">
        <w:rPr>
          <w:rStyle w:val="lev"/>
          <w:rFonts w:ascii="inherit" w:hAnsi="inherit"/>
          <w:color w:val="444444"/>
          <w:sz w:val="27"/>
          <w:szCs w:val="27"/>
          <w:bdr w:val="none" w:sz="0" w:space="0" w:color="auto" w:frame="1"/>
          <w:lang w:val="fr-CA"/>
        </w:rPr>
        <w:t xml:space="preserve"> al </w:t>
      </w:r>
      <w:proofErr w:type="spellStart"/>
      <w:r w:rsidRPr="000B3473">
        <w:rPr>
          <w:rStyle w:val="lev"/>
          <w:rFonts w:ascii="inherit" w:hAnsi="inherit"/>
          <w:color w:val="444444"/>
          <w:sz w:val="27"/>
          <w:szCs w:val="27"/>
          <w:bdr w:val="none" w:sz="0" w:space="0" w:color="auto" w:frame="1"/>
          <w:lang w:val="fr-CA"/>
        </w:rPr>
        <w:t>partido</w:t>
      </w:r>
      <w:proofErr w:type="spellEnd"/>
      <w:r w:rsidRPr="000B3473">
        <w:rPr>
          <w:rStyle w:val="lev"/>
          <w:rFonts w:ascii="inherit" w:hAnsi="inherit"/>
          <w:color w:val="444444"/>
          <w:sz w:val="27"/>
          <w:szCs w:val="27"/>
          <w:bdr w:val="none" w:sz="0" w:space="0" w:color="auto" w:frame="1"/>
          <w:lang w:val="fr-CA"/>
        </w:rPr>
        <w:t xml:space="preserve"> y </w:t>
      </w:r>
      <w:proofErr w:type="spellStart"/>
      <w:r w:rsidRPr="000B3473">
        <w:rPr>
          <w:rStyle w:val="lev"/>
          <w:rFonts w:ascii="inherit" w:hAnsi="inherit"/>
          <w:color w:val="444444"/>
          <w:sz w:val="27"/>
          <w:szCs w:val="27"/>
          <w:bdr w:val="none" w:sz="0" w:space="0" w:color="auto" w:frame="1"/>
          <w:lang w:val="fr-CA"/>
        </w:rPr>
        <w:t>por</w:t>
      </w:r>
      <w:proofErr w:type="spellEnd"/>
      <w:r w:rsidRPr="000B3473">
        <w:rPr>
          <w:rStyle w:val="lev"/>
          <w:rFonts w:ascii="inherit" w:hAnsi="inherit"/>
          <w:color w:val="444444"/>
          <w:sz w:val="27"/>
          <w:szCs w:val="27"/>
          <w:bdr w:val="none" w:sz="0" w:space="0" w:color="auto" w:frame="1"/>
          <w:lang w:val="fr-CA"/>
        </w:rPr>
        <w:t xml:space="preserve"> lo tanto </w:t>
      </w:r>
      <w:proofErr w:type="spellStart"/>
      <w:r w:rsidRPr="000B3473">
        <w:rPr>
          <w:rStyle w:val="lev"/>
          <w:rFonts w:ascii="inherit" w:hAnsi="inherit"/>
          <w:color w:val="444444"/>
          <w:sz w:val="27"/>
          <w:szCs w:val="27"/>
          <w:bdr w:val="none" w:sz="0" w:space="0" w:color="auto" w:frame="1"/>
          <w:lang w:val="fr-CA"/>
        </w:rPr>
        <w:t>fusionarse</w:t>
      </w:r>
      <w:proofErr w:type="spellEnd"/>
      <w:r w:rsidRPr="000B3473">
        <w:rPr>
          <w:rStyle w:val="lev"/>
          <w:rFonts w:ascii="inherit" w:hAnsi="inherit"/>
          <w:color w:val="444444"/>
          <w:sz w:val="27"/>
          <w:szCs w:val="27"/>
          <w:bdr w:val="none" w:sz="0" w:space="0" w:color="auto" w:frame="1"/>
          <w:lang w:val="fr-CA"/>
        </w:rPr>
        <w:t xml:space="preserve"> con </w:t>
      </w:r>
      <w:proofErr w:type="spellStart"/>
      <w:r w:rsidRPr="000B3473">
        <w:rPr>
          <w:rStyle w:val="lev"/>
          <w:rFonts w:ascii="inherit" w:hAnsi="inherit"/>
          <w:color w:val="444444"/>
          <w:sz w:val="27"/>
          <w:szCs w:val="27"/>
          <w:bdr w:val="none" w:sz="0" w:space="0" w:color="auto" w:frame="1"/>
          <w:lang w:val="fr-CA"/>
        </w:rPr>
        <w:t>él</w:t>
      </w:r>
      <w:proofErr w:type="spellEnd"/>
      <w:r w:rsidRPr="000B3473">
        <w:rPr>
          <w:rStyle w:val="lev"/>
          <w:rFonts w:ascii="inherit" w:hAnsi="inherit"/>
          <w:color w:val="444444"/>
          <w:sz w:val="27"/>
          <w:szCs w:val="27"/>
          <w:bdr w:val="none" w:sz="0" w:space="0" w:color="auto" w:frame="1"/>
          <w:lang w:val="fr-CA"/>
        </w:rPr>
        <w:t>.</w:t>
      </w:r>
      <w:r w:rsidR="00F14D44" w:rsidRPr="000B3473">
        <w:rPr>
          <w:rStyle w:val="lev"/>
          <w:rFonts w:ascii="inherit" w:hAnsi="inherit"/>
          <w:color w:val="444444"/>
          <w:sz w:val="27"/>
          <w:szCs w:val="27"/>
          <w:bdr w:val="none" w:sz="0" w:space="0" w:color="auto" w:frame="1"/>
          <w:lang w:val="fr-CA"/>
        </w:rPr>
        <w:t xml:space="preserve"> </w:t>
      </w:r>
      <w:r w:rsidRPr="000B3473">
        <w:rPr>
          <w:rFonts w:ascii="inherit" w:hAnsi="inherit"/>
          <w:color w:val="444444"/>
          <w:sz w:val="27"/>
          <w:szCs w:val="27"/>
          <w:bdr w:val="none" w:sz="0" w:space="0" w:color="auto" w:frame="1"/>
          <w:lang w:val="fr-CA"/>
        </w:rPr>
        <w:t xml:space="preserve">El </w:t>
      </w:r>
      <w:proofErr w:type="spellStart"/>
      <w:r w:rsidRPr="000B3473">
        <w:rPr>
          <w:rFonts w:ascii="inherit" w:hAnsi="inherit"/>
          <w:color w:val="444444"/>
          <w:sz w:val="27"/>
          <w:szCs w:val="27"/>
          <w:bdr w:val="none" w:sz="0" w:space="0" w:color="auto" w:frame="1"/>
          <w:lang w:val="fr-CA"/>
        </w:rPr>
        <w:t>poder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tenía</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volver</w:t>
      </w:r>
      <w:proofErr w:type="spellEnd"/>
      <w:r w:rsidRPr="000B3473">
        <w:rPr>
          <w:rFonts w:ascii="inherit" w:hAnsi="inherit"/>
          <w:color w:val="444444"/>
          <w:sz w:val="27"/>
          <w:szCs w:val="27"/>
          <w:bdr w:val="none" w:sz="0" w:space="0" w:color="auto" w:frame="1"/>
          <w:lang w:val="fr-CA"/>
        </w:rPr>
        <w:t xml:space="preserve"> a los bolcheviques para que </w:t>
      </w:r>
      <w:proofErr w:type="spellStart"/>
      <w:r w:rsidRPr="000B3473">
        <w:rPr>
          <w:rFonts w:ascii="inherit" w:hAnsi="inherit"/>
          <w:color w:val="444444"/>
          <w:sz w:val="27"/>
          <w:szCs w:val="27"/>
          <w:bdr w:val="none" w:sz="0" w:space="0" w:color="auto" w:frame="1"/>
          <w:lang w:val="fr-CA"/>
        </w:rPr>
        <w:t>liberaran</w:t>
      </w:r>
      <w:proofErr w:type="spellEnd"/>
      <w:r w:rsidRPr="000B3473">
        <w:rPr>
          <w:rFonts w:ascii="inherit" w:hAnsi="inherit"/>
          <w:color w:val="444444"/>
          <w:sz w:val="27"/>
          <w:szCs w:val="27"/>
          <w:bdr w:val="none" w:sz="0" w:space="0" w:color="auto" w:frame="1"/>
          <w:lang w:val="fr-CA"/>
        </w:rPr>
        <w:t xml:space="preserve"> al pueblo </w:t>
      </w:r>
      <w:proofErr w:type="spellStart"/>
      <w:r w:rsidRPr="000B3473">
        <w:rPr>
          <w:rFonts w:ascii="inherit" w:hAnsi="inherit"/>
          <w:color w:val="444444"/>
          <w:sz w:val="27"/>
          <w:szCs w:val="27"/>
          <w:bdr w:val="none" w:sz="0" w:space="0" w:color="auto" w:frame="1"/>
          <w:lang w:val="fr-CA"/>
        </w:rPr>
        <w:t>explotado</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Rusia</w:t>
      </w:r>
      <w:proofErr w:type="spellEnd"/>
      <w:r w:rsidRPr="000B3473">
        <w:rPr>
          <w:rFonts w:ascii="inherit" w:hAnsi="inherit"/>
          <w:color w:val="444444"/>
          <w:sz w:val="27"/>
          <w:szCs w:val="27"/>
          <w:bdr w:val="none" w:sz="0" w:space="0" w:color="auto" w:frame="1"/>
          <w:lang w:val="fr-CA"/>
        </w:rPr>
        <w:t xml:space="preserve"> y para que la </w:t>
      </w:r>
      <w:proofErr w:type="spellStart"/>
      <w:r w:rsidRPr="000B3473">
        <w:rPr>
          <w:rFonts w:ascii="inherit" w:hAnsi="inherit"/>
          <w:color w:val="444444"/>
          <w:sz w:val="27"/>
          <w:szCs w:val="27"/>
          <w:bdr w:val="none" w:sz="0" w:space="0" w:color="auto" w:frame="1"/>
          <w:lang w:val="fr-CA"/>
        </w:rPr>
        <w:t>revolución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triunfara</w:t>
      </w:r>
      <w:proofErr w:type="spellEnd"/>
      <w:r w:rsidRPr="000B3473">
        <w:rPr>
          <w:rFonts w:ascii="inherit" w:hAnsi="inherit"/>
          <w:color w:val="444444"/>
          <w:sz w:val="27"/>
          <w:szCs w:val="27"/>
          <w:bdr w:val="none" w:sz="0" w:space="0" w:color="auto" w:frame="1"/>
          <w:lang w:val="fr-CA"/>
        </w:rPr>
        <w:t xml:space="preserve"> sobre el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todo</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mundo</w:t>
      </w:r>
      <w:proofErr w:type="spellEnd"/>
      <w:r w:rsidRPr="000B3473">
        <w:rPr>
          <w:rFonts w:ascii="inherit" w:hAnsi="inherit"/>
          <w:color w:val="444444"/>
          <w:sz w:val="27"/>
          <w:szCs w:val="27"/>
          <w:bdr w:val="none" w:sz="0" w:space="0" w:color="auto" w:frame="1"/>
          <w:lang w:val="fr-CA"/>
        </w:rPr>
        <w:t xml:space="preserve">. La toma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poder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partido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fue</w:t>
      </w:r>
      <w:proofErr w:type="spellEnd"/>
      <w:r w:rsidRPr="000B3473">
        <w:rPr>
          <w:rFonts w:ascii="inherit" w:hAnsi="inherit"/>
          <w:color w:val="444444"/>
          <w:sz w:val="27"/>
          <w:szCs w:val="27"/>
          <w:bdr w:val="none" w:sz="0" w:space="0" w:color="auto" w:frame="1"/>
          <w:lang w:val="fr-CA"/>
        </w:rPr>
        <w:t xml:space="preserve"> el alfa y el </w:t>
      </w:r>
      <w:proofErr w:type="spellStart"/>
      <w:r w:rsidRPr="000B3473">
        <w:rPr>
          <w:rFonts w:ascii="inherit" w:hAnsi="inherit"/>
          <w:color w:val="444444"/>
          <w:sz w:val="27"/>
          <w:szCs w:val="27"/>
          <w:bdr w:val="none" w:sz="0" w:space="0" w:color="auto" w:frame="1"/>
          <w:lang w:val="fr-CA"/>
        </w:rPr>
        <w:t>omega</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política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política</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menudo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descrita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inteligente</w:t>
      </w:r>
      <w:proofErr w:type="spellEnd"/>
      <w:r w:rsidRPr="000B3473">
        <w:rPr>
          <w:rFonts w:ascii="inherit" w:hAnsi="inherit"/>
          <w:color w:val="444444"/>
          <w:sz w:val="27"/>
          <w:szCs w:val="27"/>
          <w:bdr w:val="none" w:sz="0" w:space="0" w:color="auto" w:frame="1"/>
          <w:lang w:val="fr-CA"/>
        </w:rPr>
        <w:t xml:space="preserve"> y flexible </w:t>
      </w:r>
      <w:proofErr w:type="spellStart"/>
      <w:r w:rsidRPr="000B3473">
        <w:rPr>
          <w:rFonts w:ascii="inherit" w:hAnsi="inherit"/>
          <w:color w:val="444444"/>
          <w:sz w:val="27"/>
          <w:szCs w:val="27"/>
          <w:bdr w:val="none" w:sz="0" w:space="0" w:color="auto" w:frame="1"/>
          <w:lang w:val="fr-CA"/>
        </w:rPr>
        <w:t>pero</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realidad</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simplemente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oportunista</w:t>
      </w:r>
      <w:proofErr w:type="spellEnd"/>
      <w:r w:rsidRPr="000B3473">
        <w:rPr>
          <w:rFonts w:ascii="inherit" w:hAnsi="inherit"/>
          <w:color w:val="444444"/>
          <w:sz w:val="27"/>
          <w:szCs w:val="27"/>
          <w:bdr w:val="none" w:sz="0" w:space="0" w:color="auto" w:frame="1"/>
          <w:lang w:val="fr-CA"/>
        </w:rPr>
        <w:t>.</w:t>
      </w:r>
    </w:p>
    <w:p w14:paraId="7DAC0353" w14:textId="77777777" w:rsidR="00F14D44" w:rsidRPr="000B3473" w:rsidRDefault="00F14D44"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4B0894FE"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7"/>
          <w:szCs w:val="27"/>
          <w:bdr w:val="none" w:sz="0" w:space="0" w:color="auto" w:frame="1"/>
          <w:lang w:val="fr-CA"/>
        </w:rPr>
        <w:t xml:space="preserve">Cuando </w:t>
      </w:r>
      <w:proofErr w:type="spellStart"/>
      <w:r w:rsidRPr="000B3473">
        <w:rPr>
          <w:rFonts w:ascii="inherit" w:hAnsi="inherit"/>
          <w:color w:val="444444"/>
          <w:sz w:val="27"/>
          <w:szCs w:val="27"/>
          <w:bdr w:val="none" w:sz="0" w:space="0" w:color="auto" w:frame="1"/>
          <w:lang w:val="fr-CA"/>
        </w:rPr>
        <w:t>estalló</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revolución</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burguesía</w:t>
      </w:r>
      <w:proofErr w:type="spellEnd"/>
      <w:r w:rsidRPr="000B3473">
        <w:rPr>
          <w:rFonts w:ascii="inherit" w:hAnsi="inherit"/>
          <w:color w:val="444444"/>
          <w:sz w:val="27"/>
          <w:szCs w:val="27"/>
          <w:bdr w:val="none" w:sz="0" w:space="0" w:color="auto" w:frame="1"/>
          <w:lang w:val="fr-CA"/>
        </w:rPr>
        <w:t xml:space="preserve"> rusa no </w:t>
      </w:r>
      <w:proofErr w:type="spellStart"/>
      <w:r w:rsidRPr="000B3473">
        <w:rPr>
          <w:rFonts w:ascii="inherit" w:hAnsi="inherit"/>
          <w:color w:val="444444"/>
          <w:sz w:val="27"/>
          <w:szCs w:val="27"/>
          <w:bdr w:val="none" w:sz="0" w:space="0" w:color="auto" w:frame="1"/>
          <w:lang w:val="fr-CA"/>
        </w:rPr>
        <w:t>estaba</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condiciones</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tomar</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poder</w:t>
      </w:r>
      <w:proofErr w:type="spellEnd"/>
      <w:r w:rsidRPr="000B3473">
        <w:rPr>
          <w:rFonts w:ascii="inherit" w:hAnsi="inherit"/>
          <w:color w:val="444444"/>
          <w:sz w:val="27"/>
          <w:szCs w:val="27"/>
          <w:bdr w:val="none" w:sz="0" w:space="0" w:color="auto" w:frame="1"/>
          <w:lang w:val="fr-CA"/>
        </w:rPr>
        <w:t xml:space="preserve"> ni </w:t>
      </w:r>
      <w:r w:rsidRPr="000B3473">
        <w:rPr>
          <w:rStyle w:val="Accentuation"/>
          <w:rFonts w:ascii="inherit" w:hAnsi="inherit"/>
          <w:color w:val="444444"/>
          <w:sz w:val="27"/>
          <w:szCs w:val="27"/>
          <w:bdr w:val="none" w:sz="0" w:space="0" w:color="auto" w:frame="1"/>
          <w:lang w:val="fr-CA"/>
        </w:rPr>
        <w:t>a fortiori</w:t>
      </w:r>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mantenerlo</w:t>
      </w:r>
      <w:proofErr w:type="spellEnd"/>
      <w:r w:rsidRPr="000B3473">
        <w:rPr>
          <w:rFonts w:ascii="inherit" w:hAnsi="inherit"/>
          <w:color w:val="444444"/>
          <w:sz w:val="27"/>
          <w:szCs w:val="27"/>
          <w:bdr w:val="none" w:sz="0" w:space="0" w:color="auto" w:frame="1"/>
          <w:lang w:val="fr-CA"/>
        </w:rPr>
        <w:t xml:space="preserve">, porque </w:t>
      </w:r>
      <w:proofErr w:type="spellStart"/>
      <w:r w:rsidRPr="000B3473">
        <w:rPr>
          <w:rFonts w:ascii="inherit" w:hAnsi="inherit"/>
          <w:color w:val="444444"/>
          <w:sz w:val="27"/>
          <w:szCs w:val="27"/>
          <w:bdr w:val="none" w:sz="0" w:space="0" w:color="auto" w:frame="1"/>
          <w:lang w:val="fr-CA"/>
        </w:rPr>
        <w:t>era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incapaz</w:t>
      </w:r>
      <w:proofErr w:type="spellEnd"/>
      <w:r w:rsidRPr="000B3473">
        <w:rPr>
          <w:rFonts w:ascii="inherit" w:hAnsi="inherit"/>
          <w:color w:val="444444"/>
          <w:sz w:val="27"/>
          <w:szCs w:val="27"/>
          <w:bdr w:val="none" w:sz="0" w:space="0" w:color="auto" w:frame="1"/>
          <w:lang w:val="fr-CA"/>
        </w:rPr>
        <w:t xml:space="preserve"> de </w:t>
      </w:r>
      <w:proofErr w:type="spellStart"/>
      <w:r w:rsidR="00F14D44" w:rsidRPr="000B3473">
        <w:rPr>
          <w:rStyle w:val="lev"/>
          <w:rFonts w:ascii="inherit" w:hAnsi="inherit"/>
          <w:color w:val="444444"/>
          <w:sz w:val="27"/>
          <w:szCs w:val="27"/>
          <w:bdr w:val="none" w:sz="0" w:space="0" w:color="auto" w:frame="1"/>
          <w:lang w:val="fr-CA"/>
        </w:rPr>
        <w:t>resolver</w:t>
      </w:r>
      <w:proofErr w:type="spellEnd"/>
      <w:r w:rsidR="00F14D44" w:rsidRPr="000B3473">
        <w:rPr>
          <w:rStyle w:val="lev"/>
          <w:rFonts w:ascii="inherit" w:hAnsi="inherit"/>
          <w:color w:val="444444"/>
          <w:sz w:val="27"/>
          <w:szCs w:val="27"/>
          <w:bdr w:val="none" w:sz="0" w:space="0" w:color="auto" w:frame="1"/>
          <w:lang w:val="fr-CA"/>
        </w:rPr>
        <w:t xml:space="preserve"> la </w:t>
      </w:r>
      <w:proofErr w:type="spellStart"/>
      <w:r w:rsidR="00F14D44" w:rsidRPr="000B3473">
        <w:rPr>
          <w:rStyle w:val="lev"/>
          <w:rFonts w:ascii="inherit" w:hAnsi="inherit"/>
          <w:color w:val="444444"/>
          <w:sz w:val="27"/>
          <w:szCs w:val="27"/>
          <w:bdr w:val="none" w:sz="0" w:space="0" w:color="auto" w:frame="1"/>
          <w:lang w:val="fr-CA"/>
        </w:rPr>
        <w:t>cuestión</w:t>
      </w:r>
      <w:proofErr w:type="spellEnd"/>
      <w:r w:rsidR="00F14D44" w:rsidRPr="000B3473">
        <w:rPr>
          <w:rStyle w:val="lev"/>
          <w:rFonts w:ascii="inherit" w:hAnsi="inherit"/>
          <w:color w:val="444444"/>
          <w:sz w:val="27"/>
          <w:szCs w:val="27"/>
          <w:bdr w:val="none" w:sz="0" w:space="0" w:color="auto" w:frame="1"/>
          <w:lang w:val="fr-CA"/>
        </w:rPr>
        <w:t xml:space="preserve"> </w:t>
      </w:r>
      <w:proofErr w:type="spellStart"/>
      <w:r w:rsidR="00F14D44" w:rsidRPr="000B3473">
        <w:rPr>
          <w:rStyle w:val="lev"/>
          <w:rFonts w:ascii="inherit" w:hAnsi="inherit"/>
          <w:color w:val="444444"/>
          <w:sz w:val="27"/>
          <w:szCs w:val="27"/>
          <w:bdr w:val="none" w:sz="0" w:space="0" w:color="auto" w:frame="1"/>
          <w:lang w:val="fr-CA"/>
        </w:rPr>
        <w:t>agraria</w:t>
      </w:r>
      <w:proofErr w:type="spellEnd"/>
      <w:r w:rsidR="00F14D44" w:rsidRPr="000B3473">
        <w:rPr>
          <w:rStyle w:val="lev"/>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tarea</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cumplieron</w:t>
      </w:r>
      <w:proofErr w:type="spellEnd"/>
      <w:r w:rsidRPr="000B3473">
        <w:rPr>
          <w:rFonts w:ascii="inherit" w:hAnsi="inherit"/>
          <w:color w:val="444444"/>
          <w:sz w:val="27"/>
          <w:szCs w:val="27"/>
          <w:bdr w:val="none" w:sz="0" w:space="0" w:color="auto" w:frame="1"/>
          <w:lang w:val="fr-CA"/>
        </w:rPr>
        <w:t xml:space="preserve"> los bolcheviques. "Lo que </w:t>
      </w:r>
      <w:proofErr w:type="spellStart"/>
      <w:r w:rsidRPr="000B3473">
        <w:rPr>
          <w:rFonts w:ascii="inherit" w:hAnsi="inherit"/>
          <w:color w:val="444444"/>
          <w:sz w:val="27"/>
          <w:szCs w:val="27"/>
          <w:bdr w:val="none" w:sz="0" w:space="0" w:color="auto" w:frame="1"/>
          <w:lang w:val="fr-CA"/>
        </w:rPr>
        <w:t>está</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completamente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terminado</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nuestra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revolución</w:t>
      </w:r>
      <w:proofErr w:type="spellEnd"/>
      <w:r w:rsidRPr="000B3473">
        <w:rPr>
          <w:rFonts w:ascii="inherit" w:hAnsi="inherit"/>
          <w:color w:val="444444"/>
          <w:sz w:val="27"/>
          <w:szCs w:val="27"/>
          <w:bdr w:val="none" w:sz="0" w:space="0" w:color="auto" w:frame="1"/>
          <w:lang w:val="fr-CA"/>
        </w:rPr>
        <w:t xml:space="preserve"> es </w:t>
      </w:r>
      <w:proofErr w:type="spellStart"/>
      <w:r w:rsidRPr="000B3473">
        <w:rPr>
          <w:rFonts w:ascii="inherit" w:hAnsi="inherit"/>
          <w:color w:val="444444"/>
          <w:sz w:val="27"/>
          <w:szCs w:val="27"/>
          <w:bdr w:val="none" w:sz="0" w:space="0" w:color="auto" w:frame="1"/>
          <w:lang w:val="fr-CA"/>
        </w:rPr>
        <w:t>sólo</w:t>
      </w:r>
      <w:proofErr w:type="spellEnd"/>
      <w:r w:rsidRPr="000B3473">
        <w:rPr>
          <w:rFonts w:ascii="inherit" w:hAnsi="inherit"/>
          <w:color w:val="444444"/>
          <w:sz w:val="27"/>
          <w:szCs w:val="27"/>
          <w:bdr w:val="none" w:sz="0" w:space="0" w:color="auto" w:frame="1"/>
          <w:lang w:val="fr-CA"/>
        </w:rPr>
        <w:t xml:space="preserve"> su </w:t>
      </w:r>
      <w:proofErr w:type="spellStart"/>
      <w:r w:rsidRPr="000B3473">
        <w:rPr>
          <w:rFonts w:ascii="inherit" w:hAnsi="inherit"/>
          <w:color w:val="444444"/>
          <w:sz w:val="27"/>
          <w:szCs w:val="27"/>
          <w:bdr w:val="none" w:sz="0" w:space="0" w:color="auto" w:frame="1"/>
          <w:lang w:val="fr-CA"/>
        </w:rPr>
        <w:t>obra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democrática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burguesa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declaró</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con </w:t>
      </w:r>
      <w:proofErr w:type="spellStart"/>
      <w:r w:rsidRPr="000B3473">
        <w:rPr>
          <w:rFonts w:ascii="inherit" w:hAnsi="inherit"/>
          <w:color w:val="444444"/>
          <w:sz w:val="27"/>
          <w:szCs w:val="27"/>
          <w:bdr w:val="none" w:sz="0" w:space="0" w:color="auto" w:frame="1"/>
          <w:lang w:val="fr-CA"/>
        </w:rPr>
        <w:t>motivo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cuarto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aniversario</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Revolución</w:t>
      </w:r>
      <w:proofErr w:type="spellEnd"/>
      <w:r w:rsidRPr="000B3473">
        <w:rPr>
          <w:rFonts w:ascii="inherit" w:hAnsi="inherit"/>
          <w:color w:val="444444"/>
          <w:sz w:val="27"/>
          <w:szCs w:val="27"/>
          <w:bdr w:val="none" w:sz="0" w:space="0" w:color="auto" w:frame="1"/>
          <w:lang w:val="fr-CA"/>
        </w:rPr>
        <w:t xml:space="preserve"> de Octubre [31], y </w:t>
      </w:r>
      <w:proofErr w:type="spellStart"/>
      <w:r w:rsidRPr="000B3473">
        <w:rPr>
          <w:rFonts w:ascii="inherit" w:hAnsi="inherit"/>
          <w:color w:val="444444"/>
          <w:sz w:val="27"/>
          <w:szCs w:val="27"/>
          <w:bdr w:val="none" w:sz="0" w:space="0" w:color="auto" w:frame="1"/>
          <w:lang w:val="fr-CA"/>
        </w:rPr>
        <w:t>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obra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fue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terminada</w:t>
      </w:r>
      <w:proofErr w:type="spellEnd"/>
      <w:r w:rsidRPr="000B3473">
        <w:rPr>
          <w:rFonts w:ascii="inherit" w:hAnsi="inherit"/>
          <w:color w:val="444444"/>
          <w:sz w:val="27"/>
          <w:szCs w:val="27"/>
          <w:bdr w:val="none" w:sz="0" w:space="0" w:color="auto" w:frame="1"/>
          <w:lang w:val="fr-CA"/>
        </w:rPr>
        <w:t xml:space="preserve"> gracias al </w:t>
      </w:r>
      <w:proofErr w:type="spellStart"/>
      <w:r w:rsidRPr="000B3473">
        <w:rPr>
          <w:rFonts w:ascii="inherit" w:hAnsi="inherit"/>
          <w:color w:val="444444"/>
          <w:sz w:val="27"/>
          <w:szCs w:val="27"/>
          <w:bdr w:val="none" w:sz="0" w:space="0" w:color="auto" w:frame="1"/>
          <w:lang w:val="fr-CA"/>
        </w:rPr>
        <w:t>campesinado</w:t>
      </w:r>
      <w:proofErr w:type="spellEnd"/>
      <w:r w:rsidRPr="000B3473">
        <w:rPr>
          <w:rFonts w:ascii="inherit" w:hAnsi="inherit"/>
          <w:color w:val="444444"/>
          <w:sz w:val="27"/>
          <w:szCs w:val="27"/>
          <w:bdr w:val="none" w:sz="0" w:space="0" w:color="auto" w:frame="1"/>
          <w:lang w:val="fr-CA"/>
        </w:rPr>
        <w:t xml:space="preserve">. Una </w:t>
      </w:r>
      <w:proofErr w:type="spellStart"/>
      <w:r w:rsidRPr="000B3473">
        <w:rPr>
          <w:rFonts w:ascii="inherit" w:hAnsi="inherit"/>
          <w:color w:val="444444"/>
          <w:sz w:val="27"/>
          <w:szCs w:val="27"/>
          <w:bdr w:val="none" w:sz="0" w:space="0" w:color="auto" w:frame="1"/>
          <w:lang w:val="fr-CA"/>
        </w:rPr>
        <w:t>vez</w:t>
      </w:r>
      <w:proofErr w:type="spellEnd"/>
      <w:r w:rsidRPr="000B3473">
        <w:rPr>
          <w:rFonts w:ascii="inherit" w:hAnsi="inherit"/>
          <w:color w:val="444444"/>
          <w:sz w:val="27"/>
          <w:szCs w:val="27"/>
          <w:bdr w:val="none" w:sz="0" w:space="0" w:color="auto" w:frame="1"/>
          <w:lang w:val="fr-CA"/>
        </w:rPr>
        <w:t xml:space="preserve"> en el </w:t>
      </w:r>
      <w:proofErr w:type="spellStart"/>
      <w:r w:rsidRPr="000B3473">
        <w:rPr>
          <w:rFonts w:ascii="inherit" w:hAnsi="inherit"/>
          <w:color w:val="444444"/>
          <w:sz w:val="27"/>
          <w:szCs w:val="27"/>
          <w:bdr w:val="none" w:sz="0" w:space="0" w:color="auto" w:frame="1"/>
          <w:lang w:val="fr-CA"/>
        </w:rPr>
        <w:t>poder</w:t>
      </w:r>
      <w:proofErr w:type="spellEnd"/>
      <w:r w:rsidRPr="000B3473">
        <w:rPr>
          <w:rFonts w:ascii="inherit" w:hAnsi="inherit"/>
          <w:color w:val="444444"/>
          <w:sz w:val="27"/>
          <w:szCs w:val="27"/>
          <w:bdr w:val="none" w:sz="0" w:space="0" w:color="auto" w:frame="1"/>
          <w:lang w:val="fr-CA"/>
        </w:rPr>
        <w:t xml:space="preserve">, los bolcheviques </w:t>
      </w:r>
      <w:proofErr w:type="spellStart"/>
      <w:r w:rsidRPr="000B3473">
        <w:rPr>
          <w:rFonts w:ascii="inherit" w:hAnsi="inherit"/>
          <w:color w:val="444444"/>
          <w:sz w:val="27"/>
          <w:szCs w:val="27"/>
          <w:bdr w:val="none" w:sz="0" w:space="0" w:color="auto" w:frame="1"/>
          <w:lang w:val="fr-CA"/>
        </w:rPr>
        <w:t>jugaron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constantemente</w:t>
      </w:r>
      <w:proofErr w:type="spellEnd"/>
      <w:r w:rsidRPr="000B3473">
        <w:rPr>
          <w:rFonts w:ascii="inherit" w:hAnsi="inherit"/>
          <w:color w:val="444444"/>
          <w:sz w:val="27"/>
          <w:szCs w:val="27"/>
          <w:bdr w:val="none" w:sz="0" w:space="0" w:color="auto" w:frame="1"/>
          <w:lang w:val="fr-CA"/>
        </w:rPr>
        <w:t xml:space="preserve"> con el </w:t>
      </w:r>
      <w:proofErr w:type="spellStart"/>
      <w:r w:rsidRPr="000B3473">
        <w:rPr>
          <w:rFonts w:ascii="inherit" w:hAnsi="inherit"/>
          <w:color w:val="444444"/>
          <w:sz w:val="27"/>
          <w:szCs w:val="27"/>
          <w:bdr w:val="none" w:sz="0" w:space="0" w:color="auto" w:frame="1"/>
          <w:lang w:val="fr-CA"/>
        </w:rPr>
        <w:t>antagonismo</w:t>
      </w:r>
      <w:proofErr w:type="spellEnd"/>
      <w:r w:rsidRPr="000B3473">
        <w:rPr>
          <w:rFonts w:ascii="inherit" w:hAnsi="inherit"/>
          <w:color w:val="444444"/>
          <w:sz w:val="27"/>
          <w:szCs w:val="27"/>
          <w:bdr w:val="none" w:sz="0" w:space="0" w:color="auto" w:frame="1"/>
          <w:lang w:val="fr-CA"/>
        </w:rPr>
        <w:t xml:space="preserve"> entre </w:t>
      </w:r>
      <w:proofErr w:type="spellStart"/>
      <w:r w:rsidRPr="000B3473">
        <w:rPr>
          <w:rFonts w:ascii="inherit" w:hAnsi="inherit"/>
          <w:color w:val="444444"/>
          <w:sz w:val="27"/>
          <w:szCs w:val="27"/>
          <w:bdr w:val="none" w:sz="0" w:space="0" w:color="auto" w:frame="1"/>
          <w:lang w:val="fr-CA"/>
        </w:rPr>
        <w:t>campesinos</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trabajadores</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ahí</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política</w:t>
      </w:r>
      <w:proofErr w:type="spellEnd"/>
      <w:r w:rsidRPr="000B3473">
        <w:rPr>
          <w:rFonts w:ascii="inherit" w:hAnsi="inherit"/>
          <w:color w:val="444444"/>
          <w:sz w:val="27"/>
          <w:szCs w:val="27"/>
          <w:bdr w:val="none" w:sz="0" w:space="0" w:color="auto" w:frame="1"/>
          <w:lang w:val="fr-CA"/>
        </w:rPr>
        <w:t xml:space="preserve"> en zig-zag, </w:t>
      </w:r>
      <w:proofErr w:type="spellStart"/>
      <w:r w:rsidRPr="000B3473">
        <w:rPr>
          <w:rFonts w:ascii="inherit" w:hAnsi="inherit"/>
          <w:color w:val="444444"/>
          <w:sz w:val="27"/>
          <w:szCs w:val="27"/>
          <w:bdr w:val="none" w:sz="0" w:space="0" w:color="auto" w:frame="1"/>
          <w:lang w:val="fr-CA"/>
        </w:rPr>
        <w:t>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serie</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repentinos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cambios</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dirección</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todo</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mundo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conoce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hoy</w:t>
      </w:r>
      <w:proofErr w:type="spellEnd"/>
      <w:r w:rsidRPr="000B3473">
        <w:rPr>
          <w:rFonts w:ascii="inherit" w:hAnsi="inherit"/>
          <w:color w:val="444444"/>
          <w:sz w:val="27"/>
          <w:szCs w:val="27"/>
          <w:bdr w:val="none" w:sz="0" w:space="0" w:color="auto" w:frame="1"/>
          <w:lang w:val="fr-CA"/>
        </w:rPr>
        <w:t xml:space="preserve">, tanto en </w:t>
      </w:r>
      <w:proofErr w:type="spellStart"/>
      <w:r w:rsidRPr="000B3473">
        <w:rPr>
          <w:rFonts w:ascii="inherit" w:hAnsi="inherit"/>
          <w:color w:val="444444"/>
          <w:sz w:val="27"/>
          <w:szCs w:val="27"/>
          <w:bdr w:val="none" w:sz="0" w:space="0" w:color="auto" w:frame="1"/>
          <w:lang w:val="fr-CA"/>
        </w:rPr>
        <w:t>Rusia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internacionalmente</w:t>
      </w:r>
      <w:proofErr w:type="spellEnd"/>
      <w:r w:rsidRPr="000B3473">
        <w:rPr>
          <w:rFonts w:ascii="inherit" w:hAnsi="inherit"/>
          <w:color w:val="444444"/>
          <w:sz w:val="27"/>
          <w:szCs w:val="27"/>
          <w:bdr w:val="none" w:sz="0" w:space="0" w:color="auto" w:frame="1"/>
          <w:lang w:val="fr-CA"/>
        </w:rPr>
        <w:t xml:space="preserve">. Es </w:t>
      </w:r>
      <w:proofErr w:type="spellStart"/>
      <w:r w:rsidRPr="000B3473">
        <w:rPr>
          <w:rFonts w:ascii="inherit" w:hAnsi="inherit"/>
          <w:color w:val="444444"/>
          <w:sz w:val="27"/>
          <w:szCs w:val="27"/>
          <w:bdr w:val="none" w:sz="0" w:space="0" w:color="auto" w:frame="1"/>
          <w:lang w:val="fr-CA"/>
        </w:rPr>
        <w:t>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política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diseñada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únicamente</w:t>
      </w:r>
      <w:proofErr w:type="spellEnd"/>
      <w:r w:rsidRPr="000B3473">
        <w:rPr>
          <w:rFonts w:ascii="inherit" w:hAnsi="inherit"/>
          <w:color w:val="444444"/>
          <w:sz w:val="27"/>
          <w:szCs w:val="27"/>
          <w:bdr w:val="none" w:sz="0" w:space="0" w:color="auto" w:frame="1"/>
          <w:lang w:val="fr-CA"/>
        </w:rPr>
        <w:t xml:space="preserve"> para </w:t>
      </w:r>
      <w:proofErr w:type="spellStart"/>
      <w:r w:rsidRPr="000B3473">
        <w:rPr>
          <w:rFonts w:ascii="inherit" w:hAnsi="inherit"/>
          <w:color w:val="444444"/>
          <w:sz w:val="27"/>
          <w:szCs w:val="27"/>
          <w:bdr w:val="none" w:sz="0" w:space="0" w:color="auto" w:frame="1"/>
          <w:lang w:val="fr-CA"/>
        </w:rPr>
        <w:t>retener</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poder</w:t>
      </w:r>
      <w:proofErr w:type="spellEnd"/>
      <w:r w:rsidRPr="000B3473">
        <w:rPr>
          <w:rFonts w:ascii="inherit" w:hAnsi="inherit"/>
          <w:color w:val="444444"/>
          <w:sz w:val="27"/>
          <w:szCs w:val="27"/>
          <w:bdr w:val="none" w:sz="0" w:space="0" w:color="auto" w:frame="1"/>
          <w:lang w:val="fr-CA"/>
        </w:rPr>
        <w:t xml:space="preserve">, la que de </w:t>
      </w:r>
      <w:proofErr w:type="spellStart"/>
      <w:r w:rsidRPr="000B3473">
        <w:rPr>
          <w:rFonts w:ascii="inherit" w:hAnsi="inherit"/>
          <w:color w:val="444444"/>
          <w:sz w:val="27"/>
          <w:szCs w:val="27"/>
          <w:bdr w:val="none" w:sz="0" w:space="0" w:color="auto" w:frame="1"/>
          <w:lang w:val="fr-CA"/>
        </w:rPr>
        <w:t>crisis</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crisis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terminó</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precipitando</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declive</w:t>
      </w:r>
      <w:proofErr w:type="spellEnd"/>
      <w:r w:rsidRPr="000B3473">
        <w:rPr>
          <w:rFonts w:ascii="inherit" w:hAnsi="inherit"/>
          <w:color w:val="444444"/>
          <w:sz w:val="27"/>
          <w:szCs w:val="27"/>
          <w:bdr w:val="none" w:sz="0" w:space="0" w:color="auto" w:frame="1"/>
          <w:lang w:val="fr-CA"/>
        </w:rPr>
        <w:t xml:space="preserve"> de la Tercera Internacional.</w:t>
      </w:r>
    </w:p>
    <w:p w14:paraId="2348A845" w14:textId="77777777" w:rsidR="00F14D44" w:rsidRPr="000B3473" w:rsidRDefault="00F14D44"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356C2A4C"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roofErr w:type="spellStart"/>
      <w:r w:rsidRPr="000B3473">
        <w:rPr>
          <w:rFonts w:ascii="inherit" w:hAnsi="inherit"/>
          <w:color w:val="444444"/>
          <w:sz w:val="27"/>
          <w:szCs w:val="27"/>
          <w:bdr w:val="none" w:sz="0" w:space="0" w:color="auto" w:frame="1"/>
          <w:lang w:val="fr-CA"/>
        </w:rPr>
        <w:t>Desde</w:t>
      </w:r>
      <w:proofErr w:type="spellEnd"/>
      <w:r w:rsidRPr="000B3473">
        <w:rPr>
          <w:rFonts w:ascii="inherit" w:hAnsi="inherit"/>
          <w:color w:val="444444"/>
          <w:sz w:val="27"/>
          <w:szCs w:val="27"/>
          <w:bdr w:val="none" w:sz="0" w:space="0" w:color="auto" w:frame="1"/>
          <w:lang w:val="fr-CA"/>
        </w:rPr>
        <w:t xml:space="preserve"> la primera </w:t>
      </w:r>
      <w:proofErr w:type="spellStart"/>
      <w:r w:rsidRPr="000B3473">
        <w:rPr>
          <w:rFonts w:ascii="inherit" w:hAnsi="inherit"/>
          <w:color w:val="444444"/>
          <w:sz w:val="27"/>
          <w:szCs w:val="27"/>
          <w:bdr w:val="none" w:sz="0" w:space="0" w:color="auto" w:frame="1"/>
          <w:lang w:val="fr-CA"/>
        </w:rPr>
        <w:t>gran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concesión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hecha</w:t>
      </w:r>
      <w:proofErr w:type="spellEnd"/>
      <w:r w:rsidRPr="000B3473">
        <w:rPr>
          <w:rFonts w:ascii="inherit" w:hAnsi="inherit"/>
          <w:color w:val="444444"/>
          <w:sz w:val="27"/>
          <w:szCs w:val="27"/>
          <w:bdr w:val="none" w:sz="0" w:space="0" w:color="auto" w:frame="1"/>
          <w:lang w:val="fr-CA"/>
        </w:rPr>
        <w:t xml:space="preserve"> a los </w:t>
      </w:r>
      <w:proofErr w:type="spellStart"/>
      <w:r w:rsidRPr="000B3473">
        <w:rPr>
          <w:rFonts w:ascii="inherit" w:hAnsi="inherit"/>
          <w:color w:val="444444"/>
          <w:sz w:val="27"/>
          <w:szCs w:val="27"/>
          <w:bdr w:val="none" w:sz="0" w:space="0" w:color="auto" w:frame="1"/>
          <w:lang w:val="fr-CA"/>
        </w:rPr>
        <w:t>campesinos</w:t>
      </w:r>
      <w:proofErr w:type="spellEnd"/>
      <w:r w:rsidRPr="000B3473">
        <w:rPr>
          <w:rFonts w:ascii="inherit" w:hAnsi="inherit"/>
          <w:color w:val="444444"/>
          <w:sz w:val="27"/>
          <w:szCs w:val="27"/>
          <w:bdr w:val="none" w:sz="0" w:space="0" w:color="auto" w:frame="1"/>
          <w:lang w:val="fr-CA"/>
        </w:rPr>
        <w:t xml:space="preserve">, Rosa Luxemburg </w:t>
      </w:r>
      <w:proofErr w:type="spellStart"/>
      <w:r w:rsidRPr="000B3473">
        <w:rPr>
          <w:rFonts w:ascii="inherit" w:hAnsi="inherit"/>
          <w:color w:val="444444"/>
          <w:sz w:val="27"/>
          <w:szCs w:val="27"/>
          <w:bdr w:val="none" w:sz="0" w:space="0" w:color="auto" w:frame="1"/>
          <w:lang w:val="fr-CA"/>
        </w:rPr>
        <w:t>supo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prever</w:t>
      </w:r>
      <w:proofErr w:type="spellEnd"/>
      <w:r w:rsidRPr="000B3473">
        <w:rPr>
          <w:rFonts w:ascii="inherit" w:hAnsi="inherit"/>
          <w:color w:val="444444"/>
          <w:sz w:val="27"/>
          <w:szCs w:val="27"/>
          <w:bdr w:val="none" w:sz="0" w:space="0" w:color="auto" w:frame="1"/>
          <w:lang w:val="fr-CA"/>
        </w:rPr>
        <w:t xml:space="preserve">, a grandes </w:t>
      </w:r>
      <w:proofErr w:type="spellStart"/>
      <w:r w:rsidRPr="000B3473">
        <w:rPr>
          <w:rFonts w:ascii="inherit" w:hAnsi="inherit"/>
          <w:color w:val="444444"/>
          <w:sz w:val="27"/>
          <w:szCs w:val="27"/>
          <w:bdr w:val="none" w:sz="0" w:space="0" w:color="auto" w:frame="1"/>
          <w:lang w:val="fr-CA"/>
        </w:rPr>
        <w:t>rasgos</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evolución</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revolución</w:t>
      </w:r>
      <w:proofErr w:type="spellEnd"/>
      <w:r w:rsidRPr="000B3473">
        <w:rPr>
          <w:rFonts w:ascii="inherit" w:hAnsi="inherit"/>
          <w:color w:val="444444"/>
          <w:sz w:val="27"/>
          <w:szCs w:val="27"/>
          <w:bdr w:val="none" w:sz="0" w:space="0" w:color="auto" w:frame="1"/>
          <w:lang w:val="fr-CA"/>
        </w:rPr>
        <w:t xml:space="preserve"> bolchevique en los </w:t>
      </w:r>
      <w:proofErr w:type="spellStart"/>
      <w:r w:rsidRPr="000B3473">
        <w:rPr>
          <w:rFonts w:ascii="inherit" w:hAnsi="inherit"/>
          <w:color w:val="444444"/>
          <w:sz w:val="27"/>
          <w:szCs w:val="27"/>
          <w:bdr w:val="none" w:sz="0" w:space="0" w:color="auto" w:frame="1"/>
          <w:lang w:val="fr-CA"/>
        </w:rPr>
        <w:t>años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venideros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evolución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inevitable</w:t>
      </w:r>
      <w:proofErr w:type="spellEnd"/>
      <w:r w:rsidRPr="000B3473">
        <w:rPr>
          <w:rFonts w:ascii="inherit" w:hAnsi="inherit"/>
          <w:color w:val="444444"/>
          <w:sz w:val="27"/>
          <w:szCs w:val="27"/>
          <w:bdr w:val="none" w:sz="0" w:space="0" w:color="auto" w:frame="1"/>
          <w:lang w:val="fr-CA"/>
        </w:rPr>
        <w:t xml:space="preserve"> si la </w:t>
      </w:r>
      <w:proofErr w:type="spellStart"/>
      <w:r w:rsidRPr="000B3473">
        <w:rPr>
          <w:rFonts w:ascii="inherit" w:hAnsi="inherit"/>
          <w:color w:val="444444"/>
          <w:sz w:val="27"/>
          <w:szCs w:val="27"/>
          <w:bdr w:val="none" w:sz="0" w:space="0" w:color="auto" w:frame="1"/>
          <w:lang w:val="fr-CA"/>
        </w:rPr>
        <w:t>revolución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mundial</w:t>
      </w:r>
      <w:proofErr w:type="spellEnd"/>
      <w:r w:rsidRPr="000B3473">
        <w:rPr>
          <w:rFonts w:ascii="inherit" w:hAnsi="inherit"/>
          <w:color w:val="444444"/>
          <w:sz w:val="27"/>
          <w:szCs w:val="27"/>
          <w:bdr w:val="none" w:sz="0" w:space="0" w:color="auto" w:frame="1"/>
          <w:lang w:val="fr-CA"/>
        </w:rPr>
        <w:t xml:space="preserve"> no </w:t>
      </w:r>
      <w:proofErr w:type="spellStart"/>
      <w:r w:rsidRPr="000B3473">
        <w:rPr>
          <w:rFonts w:ascii="inherit" w:hAnsi="inherit"/>
          <w:color w:val="444444"/>
          <w:sz w:val="27"/>
          <w:szCs w:val="27"/>
          <w:bdr w:val="none" w:sz="0" w:space="0" w:color="auto" w:frame="1"/>
          <w:lang w:val="fr-CA"/>
        </w:rPr>
        <w:t>venía</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ahogar</w:t>
      </w:r>
      <w:proofErr w:type="spellEnd"/>
      <w:r w:rsidRPr="000B3473">
        <w:rPr>
          <w:rFonts w:ascii="inherit" w:hAnsi="inherit"/>
          <w:color w:val="444444"/>
          <w:sz w:val="27"/>
          <w:szCs w:val="27"/>
          <w:bdr w:val="none" w:sz="0" w:space="0" w:color="auto" w:frame="1"/>
          <w:lang w:val="fr-CA"/>
        </w:rPr>
        <w:t xml:space="preserve"> en el </w:t>
      </w:r>
      <w:proofErr w:type="spellStart"/>
      <w:r w:rsidRPr="000B3473">
        <w:rPr>
          <w:rFonts w:ascii="inherit" w:hAnsi="inherit"/>
          <w:color w:val="444444"/>
          <w:sz w:val="27"/>
          <w:szCs w:val="27"/>
          <w:bdr w:val="none" w:sz="0" w:space="0" w:color="auto" w:frame="1"/>
          <w:lang w:val="fr-CA"/>
        </w:rPr>
        <w:t>huevo</w:t>
      </w:r>
      <w:proofErr w:type="spellEnd"/>
      <w:r w:rsidRPr="000B3473">
        <w:rPr>
          <w:rFonts w:ascii="inherit" w:hAnsi="inherit"/>
          <w:color w:val="444444"/>
          <w:sz w:val="27"/>
          <w:szCs w:val="27"/>
          <w:bdr w:val="none" w:sz="0" w:space="0" w:color="auto" w:frame="1"/>
          <w:lang w:val="fr-CA"/>
        </w:rPr>
        <w:t xml:space="preserve"> los </w:t>
      </w:r>
      <w:proofErr w:type="spellStart"/>
      <w:r w:rsidRPr="000B3473">
        <w:rPr>
          <w:rFonts w:ascii="inherit" w:hAnsi="inherit"/>
          <w:color w:val="444444"/>
          <w:sz w:val="27"/>
          <w:szCs w:val="27"/>
          <w:bdr w:val="none" w:sz="0" w:space="0" w:color="auto" w:frame="1"/>
          <w:lang w:val="fr-CA"/>
        </w:rPr>
        <w:t>factores</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reacción</w:t>
      </w:r>
      <w:proofErr w:type="spellEnd"/>
      <w:r w:rsidRPr="000B3473">
        <w:rPr>
          <w:rFonts w:ascii="inherit" w:hAnsi="inherit"/>
          <w:color w:val="444444"/>
          <w:sz w:val="27"/>
          <w:szCs w:val="27"/>
          <w:bdr w:val="none" w:sz="0" w:space="0" w:color="auto" w:frame="1"/>
          <w:lang w:val="fr-CA"/>
        </w:rPr>
        <w:t xml:space="preserve"> social </w:t>
      </w:r>
      <w:proofErr w:type="spellStart"/>
      <w:r w:rsidRPr="000B3473">
        <w:rPr>
          <w:rFonts w:ascii="inherit" w:hAnsi="inherit"/>
          <w:color w:val="444444"/>
          <w:sz w:val="27"/>
          <w:szCs w:val="27"/>
          <w:bdr w:val="none" w:sz="0" w:space="0" w:color="auto" w:frame="1"/>
          <w:lang w:val="fr-CA"/>
        </w:rPr>
        <w:t>engendrada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transgresión</w:t>
      </w:r>
      <w:proofErr w:type="spellEnd"/>
      <w:r w:rsidRPr="000B3473">
        <w:rPr>
          <w:rFonts w:ascii="inherit" w:hAnsi="inherit"/>
          <w:color w:val="444444"/>
          <w:sz w:val="27"/>
          <w:szCs w:val="27"/>
          <w:bdr w:val="none" w:sz="0" w:space="0" w:color="auto" w:frame="1"/>
          <w:lang w:val="fr-CA"/>
        </w:rPr>
        <w:t xml:space="preserve">". “La consigna </w:t>
      </w:r>
      <w:proofErr w:type="spellStart"/>
      <w:r w:rsidRPr="000B3473">
        <w:rPr>
          <w:rFonts w:ascii="inherit" w:hAnsi="inherit"/>
          <w:color w:val="444444"/>
          <w:sz w:val="27"/>
          <w:szCs w:val="27"/>
          <w:bdr w:val="none" w:sz="0" w:space="0" w:color="auto" w:frame="1"/>
          <w:lang w:val="fr-CA"/>
        </w:rPr>
        <w:t>lanzada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los bolcheviques: toma </w:t>
      </w:r>
      <w:proofErr w:type="spellStart"/>
      <w:r w:rsidRPr="000B3473">
        <w:rPr>
          <w:rFonts w:ascii="inherit" w:hAnsi="inherit"/>
          <w:color w:val="444444"/>
          <w:sz w:val="27"/>
          <w:szCs w:val="27"/>
          <w:bdr w:val="none" w:sz="0" w:space="0" w:color="auto" w:frame="1"/>
          <w:lang w:val="fr-CA"/>
        </w:rPr>
        <w:t>inmediata</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división</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tierra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los </w:t>
      </w:r>
      <w:proofErr w:type="spellStart"/>
      <w:r w:rsidRPr="000B3473">
        <w:rPr>
          <w:rFonts w:ascii="inherit" w:hAnsi="inherit"/>
          <w:color w:val="444444"/>
          <w:sz w:val="27"/>
          <w:szCs w:val="27"/>
          <w:bdr w:val="none" w:sz="0" w:space="0" w:color="auto" w:frame="1"/>
          <w:lang w:val="fr-CA"/>
        </w:rPr>
        <w:t>campesinos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estaba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destinada</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actuar</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dirección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opuesta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meta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deseada</w:t>
      </w:r>
      <w:proofErr w:type="spellEnd"/>
      <w:r w:rsidRPr="000B3473">
        <w:rPr>
          <w:rFonts w:ascii="inherit" w:hAnsi="inherit"/>
          <w:color w:val="444444"/>
          <w:sz w:val="27"/>
          <w:szCs w:val="27"/>
          <w:bdr w:val="none" w:sz="0" w:space="0" w:color="auto" w:frame="1"/>
          <w:lang w:val="fr-CA"/>
        </w:rPr>
        <w:t xml:space="preserve">]. No </w:t>
      </w:r>
      <w:proofErr w:type="spellStart"/>
      <w:r w:rsidRPr="000B3473">
        <w:rPr>
          <w:rFonts w:ascii="inherit" w:hAnsi="inherit"/>
          <w:color w:val="444444"/>
          <w:sz w:val="27"/>
          <w:szCs w:val="27"/>
          <w:bdr w:val="none" w:sz="0" w:space="0" w:color="auto" w:frame="1"/>
          <w:lang w:val="fr-CA"/>
        </w:rPr>
        <w:t>sólo</w:t>
      </w:r>
      <w:proofErr w:type="spellEnd"/>
      <w:r w:rsidRPr="000B3473">
        <w:rPr>
          <w:rFonts w:ascii="inherit" w:hAnsi="inherit"/>
          <w:color w:val="444444"/>
          <w:sz w:val="27"/>
          <w:szCs w:val="27"/>
          <w:bdr w:val="none" w:sz="0" w:space="0" w:color="auto" w:frame="1"/>
          <w:lang w:val="fr-CA"/>
        </w:rPr>
        <w:t xml:space="preserve"> no es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medida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socialista</w:t>
      </w:r>
      <w:proofErr w:type="spellEnd"/>
      <w:r w:rsidRPr="000B3473">
        <w:rPr>
          <w:rFonts w:ascii="inherit" w:hAnsi="inherit"/>
          <w:color w:val="444444"/>
          <w:sz w:val="27"/>
          <w:szCs w:val="27"/>
          <w:bdr w:val="none" w:sz="0" w:space="0" w:color="auto" w:frame="1"/>
          <w:lang w:val="fr-CA"/>
        </w:rPr>
        <w:t xml:space="preserve">, sino que le </w:t>
      </w:r>
      <w:proofErr w:type="spellStart"/>
      <w:r w:rsidRPr="000B3473">
        <w:rPr>
          <w:rFonts w:ascii="inherit" w:hAnsi="inherit"/>
          <w:color w:val="444444"/>
          <w:sz w:val="27"/>
          <w:szCs w:val="27"/>
          <w:bdr w:val="none" w:sz="0" w:space="0" w:color="auto" w:frame="1"/>
          <w:lang w:val="fr-CA"/>
        </w:rPr>
        <w:t>cierra</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camino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crea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montaña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dificultades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insuperables</w:t>
      </w:r>
      <w:proofErr w:type="spellEnd"/>
      <w:r w:rsidRPr="000B3473">
        <w:rPr>
          <w:rFonts w:ascii="inherit" w:hAnsi="inherit"/>
          <w:color w:val="444444"/>
          <w:sz w:val="27"/>
          <w:szCs w:val="27"/>
          <w:bdr w:val="none" w:sz="0" w:space="0" w:color="auto" w:frame="1"/>
          <w:lang w:val="fr-CA"/>
        </w:rPr>
        <w:t xml:space="preserve"> para la </w:t>
      </w:r>
      <w:proofErr w:type="spellStart"/>
      <w:r w:rsidRPr="000B3473">
        <w:rPr>
          <w:rFonts w:ascii="inherit" w:hAnsi="inherit"/>
          <w:color w:val="444444"/>
          <w:sz w:val="27"/>
          <w:szCs w:val="27"/>
          <w:bdr w:val="none" w:sz="0" w:space="0" w:color="auto" w:frame="1"/>
          <w:lang w:val="fr-CA"/>
        </w:rPr>
        <w:t>reestructuración</w:t>
      </w:r>
      <w:proofErr w:type="spellEnd"/>
      <w:r w:rsidRPr="000B3473">
        <w:rPr>
          <w:rFonts w:ascii="inherit" w:hAnsi="inherit"/>
          <w:color w:val="444444"/>
          <w:sz w:val="27"/>
          <w:szCs w:val="27"/>
          <w:bdr w:val="none" w:sz="0" w:space="0" w:color="auto" w:frame="1"/>
          <w:lang w:val="fr-CA"/>
        </w:rPr>
        <w:t xml:space="preserve"> de las </w:t>
      </w:r>
      <w:proofErr w:type="spellStart"/>
      <w:r w:rsidRPr="000B3473">
        <w:rPr>
          <w:rFonts w:ascii="inherit" w:hAnsi="inherit"/>
          <w:color w:val="444444"/>
          <w:sz w:val="27"/>
          <w:szCs w:val="27"/>
          <w:bdr w:val="none" w:sz="0" w:space="0" w:color="auto" w:frame="1"/>
          <w:lang w:val="fr-CA"/>
        </w:rPr>
        <w:t>condiciones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agrarias</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dirección</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socialismo</w:t>
      </w:r>
      <w:proofErr w:type="spellEnd"/>
      <w:r w:rsidRPr="000B3473">
        <w:rPr>
          <w:rFonts w:ascii="inherit" w:hAnsi="inherit"/>
          <w:color w:val="444444"/>
          <w:sz w:val="27"/>
          <w:szCs w:val="27"/>
          <w:bdr w:val="none" w:sz="0" w:space="0" w:color="auto" w:frame="1"/>
          <w:lang w:val="fr-CA"/>
        </w:rPr>
        <w:t xml:space="preserve">” [32]. Rosa Luxemburg </w:t>
      </w:r>
      <w:proofErr w:type="spellStart"/>
      <w:r w:rsidRPr="000B3473">
        <w:rPr>
          <w:rFonts w:ascii="inherit" w:hAnsi="inherit"/>
          <w:color w:val="444444"/>
          <w:sz w:val="27"/>
          <w:szCs w:val="27"/>
          <w:bdr w:val="none" w:sz="0" w:space="0" w:color="auto" w:frame="1"/>
          <w:lang w:val="fr-CA"/>
        </w:rPr>
        <w:t>ignoraba</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ese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estaba</w:t>
      </w:r>
      <w:proofErr w:type="spellEnd"/>
      <w:r w:rsidRPr="000B3473">
        <w:rPr>
          <w:rFonts w:ascii="inherit" w:hAnsi="inherit"/>
          <w:color w:val="444444"/>
          <w:sz w:val="27"/>
          <w:szCs w:val="27"/>
          <w:bdr w:val="none" w:sz="0" w:space="0" w:color="auto" w:frame="1"/>
          <w:lang w:val="fr-CA"/>
        </w:rPr>
        <w:t xml:space="preserve"> en la </w:t>
      </w:r>
      <w:proofErr w:type="spellStart"/>
      <w:r w:rsidRPr="000B3473">
        <w:rPr>
          <w:rFonts w:ascii="inherit" w:hAnsi="inherit"/>
          <w:color w:val="444444"/>
          <w:sz w:val="27"/>
          <w:szCs w:val="27"/>
          <w:bdr w:val="none" w:sz="0" w:space="0" w:color="auto" w:frame="1"/>
          <w:lang w:val="fr-CA"/>
        </w:rPr>
        <w:t>cárcel</w:t>
      </w:r>
      <w:proofErr w:type="spellEnd"/>
      <w:r w:rsidRPr="000B3473">
        <w:rPr>
          <w:rFonts w:ascii="inherit" w:hAnsi="inherit"/>
          <w:color w:val="444444"/>
          <w:sz w:val="27"/>
          <w:szCs w:val="27"/>
          <w:bdr w:val="none" w:sz="0" w:space="0" w:color="auto" w:frame="1"/>
          <w:lang w:val="fr-CA"/>
        </w:rPr>
        <w:t xml:space="preserve">) que los </w:t>
      </w:r>
      <w:proofErr w:type="spellStart"/>
      <w:r w:rsidRPr="000B3473">
        <w:rPr>
          <w:rFonts w:ascii="inherit" w:hAnsi="inherit"/>
          <w:color w:val="444444"/>
          <w:sz w:val="27"/>
          <w:szCs w:val="27"/>
          <w:bdr w:val="none" w:sz="0" w:space="0" w:color="auto" w:frame="1"/>
          <w:lang w:val="fr-CA"/>
        </w:rPr>
        <w:t>campesinos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habían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procedido</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reparto</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tierras</w:t>
      </w:r>
      <w:proofErr w:type="spellEnd"/>
      <w:r w:rsidRPr="000B3473">
        <w:rPr>
          <w:rFonts w:ascii="inherit" w:hAnsi="inherit"/>
          <w:color w:val="444444"/>
          <w:sz w:val="27"/>
          <w:szCs w:val="27"/>
          <w:bdr w:val="none" w:sz="0" w:space="0" w:color="auto" w:frame="1"/>
          <w:lang w:val="fr-CA"/>
        </w:rPr>
        <w:t xml:space="preserve"> sin </w:t>
      </w:r>
      <w:proofErr w:type="spellStart"/>
      <w:r w:rsidRPr="000B3473">
        <w:rPr>
          <w:rFonts w:ascii="inherit" w:hAnsi="inherit"/>
          <w:color w:val="444444"/>
          <w:sz w:val="27"/>
          <w:szCs w:val="27"/>
          <w:bdr w:val="none" w:sz="0" w:space="0" w:color="auto" w:frame="1"/>
          <w:lang w:val="fr-CA"/>
        </w:rPr>
        <w:t>esperar</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permiso</w:t>
      </w:r>
      <w:proofErr w:type="spellEnd"/>
      <w:r w:rsidRPr="000B3473">
        <w:rPr>
          <w:rFonts w:ascii="inherit" w:hAnsi="inherit"/>
          <w:color w:val="444444"/>
          <w:sz w:val="27"/>
          <w:szCs w:val="27"/>
          <w:bdr w:val="none" w:sz="0" w:space="0" w:color="auto" w:frame="1"/>
          <w:lang w:val="fr-CA"/>
        </w:rPr>
        <w:t xml:space="preserve"> de los bolcheviques, que </w:t>
      </w:r>
      <w:proofErr w:type="spellStart"/>
      <w:r w:rsidRPr="000B3473">
        <w:rPr>
          <w:rFonts w:ascii="inherit" w:hAnsi="inherit"/>
          <w:color w:val="444444"/>
          <w:sz w:val="27"/>
          <w:szCs w:val="27"/>
          <w:bdr w:val="none" w:sz="0" w:space="0" w:color="auto" w:frame="1"/>
          <w:lang w:val="fr-CA"/>
        </w:rPr>
        <w:t>finalmente</w:t>
      </w:r>
      <w:proofErr w:type="spellEnd"/>
      <w:r w:rsidRPr="000B3473">
        <w:rPr>
          <w:rFonts w:ascii="inherit" w:hAnsi="inherit"/>
          <w:color w:val="444444"/>
          <w:sz w:val="27"/>
          <w:szCs w:val="27"/>
          <w:bdr w:val="none" w:sz="0" w:space="0" w:color="auto" w:frame="1"/>
          <w:lang w:val="fr-CA"/>
        </w:rPr>
        <w:t xml:space="preserve"> se </w:t>
      </w:r>
      <w:proofErr w:type="spellStart"/>
      <w:r w:rsidRPr="000B3473">
        <w:rPr>
          <w:rFonts w:ascii="inherit" w:hAnsi="inherit"/>
          <w:color w:val="444444"/>
          <w:sz w:val="27"/>
          <w:szCs w:val="27"/>
          <w:bdr w:val="none" w:sz="0" w:space="0" w:color="auto" w:frame="1"/>
          <w:lang w:val="fr-CA"/>
        </w:rPr>
        <w:t>habían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limitado</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ratificar</w:t>
      </w:r>
      <w:proofErr w:type="spellEnd"/>
      <w:r w:rsidRPr="000B3473">
        <w:rPr>
          <w:rFonts w:ascii="inherit" w:hAnsi="inherit"/>
          <w:color w:val="444444"/>
          <w:sz w:val="27"/>
          <w:szCs w:val="27"/>
          <w:bdr w:val="none" w:sz="0" w:space="0" w:color="auto" w:frame="1"/>
          <w:lang w:val="fr-CA"/>
        </w:rPr>
        <w:t xml:space="preserve"> un </w:t>
      </w:r>
      <w:proofErr w:type="spellStart"/>
      <w:r w:rsidRPr="000B3473">
        <w:rPr>
          <w:rFonts w:ascii="inherit" w:hAnsi="inherit"/>
          <w:color w:val="444444"/>
          <w:sz w:val="27"/>
          <w:szCs w:val="27"/>
          <w:bdr w:val="none" w:sz="0" w:space="0" w:color="auto" w:frame="1"/>
          <w:lang w:val="fr-CA"/>
        </w:rPr>
        <w:t>estado</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cosas</w:t>
      </w:r>
      <w:proofErr w:type="spellEnd"/>
      <w:r w:rsidRPr="000B3473">
        <w:rPr>
          <w:rFonts w:ascii="inherit" w:hAnsi="inherit"/>
          <w:color w:val="444444"/>
          <w:sz w:val="27"/>
          <w:szCs w:val="27"/>
          <w:bdr w:val="none" w:sz="0" w:space="0" w:color="auto" w:frame="1"/>
          <w:lang w:val="fr-CA"/>
        </w:rPr>
        <w:t xml:space="preserve">. En su </w:t>
      </w:r>
      <w:proofErr w:type="spellStart"/>
      <w:r w:rsidRPr="000B3473">
        <w:rPr>
          <w:rFonts w:ascii="inherit" w:hAnsi="inherit"/>
          <w:color w:val="444444"/>
          <w:sz w:val="27"/>
          <w:szCs w:val="27"/>
          <w:bdr w:val="none" w:sz="0" w:space="0" w:color="auto" w:frame="1"/>
          <w:lang w:val="fr-CA"/>
        </w:rPr>
        <w:t>movimiento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espontáneo</w:t>
      </w:r>
      <w:proofErr w:type="spellEnd"/>
      <w:r w:rsidRPr="000B3473">
        <w:rPr>
          <w:rFonts w:ascii="inherit" w:hAnsi="inherit"/>
          <w:color w:val="444444"/>
          <w:sz w:val="27"/>
          <w:szCs w:val="27"/>
          <w:bdr w:val="none" w:sz="0" w:space="0" w:color="auto" w:frame="1"/>
          <w:lang w:val="fr-CA"/>
        </w:rPr>
        <w:t xml:space="preserve">, las </w:t>
      </w:r>
      <w:proofErr w:type="spellStart"/>
      <w:r w:rsidRPr="000B3473">
        <w:rPr>
          <w:rFonts w:ascii="inherit" w:hAnsi="inherit"/>
          <w:color w:val="444444"/>
          <w:sz w:val="27"/>
          <w:szCs w:val="27"/>
          <w:bdr w:val="none" w:sz="0" w:space="0" w:color="auto" w:frame="1"/>
          <w:lang w:val="fr-CA"/>
        </w:rPr>
        <w:t>masas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campesinas</w:t>
      </w:r>
      <w:proofErr w:type="spellEnd"/>
      <w:r w:rsidRPr="000B3473">
        <w:rPr>
          <w:rFonts w:ascii="inherit" w:hAnsi="inherit"/>
          <w:color w:val="444444"/>
          <w:sz w:val="27"/>
          <w:szCs w:val="27"/>
          <w:bdr w:val="none" w:sz="0" w:space="0" w:color="auto" w:frame="1"/>
          <w:lang w:val="fr-CA"/>
        </w:rPr>
        <w:t xml:space="preserve"> no </w:t>
      </w:r>
      <w:proofErr w:type="spellStart"/>
      <w:r w:rsidRPr="000B3473">
        <w:rPr>
          <w:rFonts w:ascii="inherit" w:hAnsi="inherit"/>
          <w:color w:val="444444"/>
          <w:sz w:val="27"/>
          <w:szCs w:val="27"/>
          <w:bdr w:val="none" w:sz="0" w:space="0" w:color="auto" w:frame="1"/>
          <w:lang w:val="fr-CA"/>
        </w:rPr>
        <w:t>habían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soñado</w:t>
      </w:r>
      <w:proofErr w:type="spellEnd"/>
      <w:r w:rsidRPr="000B3473">
        <w:rPr>
          <w:rFonts w:ascii="inherit" w:hAnsi="inherit"/>
          <w:color w:val="444444"/>
          <w:sz w:val="27"/>
          <w:szCs w:val="27"/>
          <w:bdr w:val="none" w:sz="0" w:space="0" w:color="auto" w:frame="1"/>
          <w:lang w:val="fr-CA"/>
        </w:rPr>
        <w:t xml:space="preserve"> ni un instante en </w:t>
      </w:r>
      <w:proofErr w:type="spellStart"/>
      <w:r w:rsidRPr="000B3473">
        <w:rPr>
          <w:rFonts w:ascii="inherit" w:hAnsi="inherit"/>
          <w:color w:val="444444"/>
          <w:sz w:val="27"/>
          <w:szCs w:val="27"/>
          <w:bdr w:val="none" w:sz="0" w:space="0" w:color="auto" w:frame="1"/>
          <w:lang w:val="fr-CA"/>
        </w:rPr>
        <w:t>consultar</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antemano</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estos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portadores</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conciencia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revolucionaria</w:t>
      </w:r>
      <w:proofErr w:type="spellEnd"/>
      <w:r w:rsidRPr="000B3473">
        <w:rPr>
          <w:rFonts w:ascii="inherit" w:hAnsi="inherit"/>
          <w:color w:val="444444"/>
          <w:sz w:val="27"/>
          <w:szCs w:val="27"/>
          <w:bdr w:val="none" w:sz="0" w:space="0" w:color="auto" w:frame="1"/>
          <w:lang w:val="fr-CA"/>
        </w:rPr>
        <w:t xml:space="preserve">" que los bolcheviques se </w:t>
      </w:r>
      <w:proofErr w:type="spellStart"/>
      <w:r w:rsidRPr="000B3473">
        <w:rPr>
          <w:rFonts w:ascii="inherit" w:hAnsi="inherit"/>
          <w:color w:val="444444"/>
          <w:sz w:val="27"/>
          <w:szCs w:val="27"/>
          <w:bdr w:val="none" w:sz="0" w:space="0" w:color="auto" w:frame="1"/>
          <w:lang w:val="fr-CA"/>
        </w:rPr>
        <w:t>jactaban</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ser</w:t>
      </w:r>
      <w:proofErr w:type="spellEnd"/>
      <w:r w:rsidRPr="000B3473">
        <w:rPr>
          <w:rFonts w:ascii="inherit" w:hAnsi="inherit"/>
          <w:color w:val="444444"/>
          <w:sz w:val="27"/>
          <w:szCs w:val="27"/>
          <w:bdr w:val="none" w:sz="0" w:space="0" w:color="auto" w:frame="1"/>
          <w:lang w:val="fr-CA"/>
        </w:rPr>
        <w:t>.</w:t>
      </w:r>
    </w:p>
    <w:p w14:paraId="119F672D" w14:textId="77777777" w:rsidR="00E028E9" w:rsidRPr="000B3473" w:rsidRDefault="00E028E9"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2B45DA5A"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7"/>
          <w:szCs w:val="27"/>
          <w:bdr w:val="none" w:sz="0" w:space="0" w:color="auto" w:frame="1"/>
          <w:lang w:val="fr-CA"/>
        </w:rPr>
        <w:t xml:space="preserve">Sin embargo, este </w:t>
      </w:r>
      <w:proofErr w:type="spellStart"/>
      <w:r w:rsidRPr="000B3473">
        <w:rPr>
          <w:rFonts w:ascii="inherit" w:hAnsi="inherit"/>
          <w:color w:val="444444"/>
          <w:sz w:val="27"/>
          <w:szCs w:val="27"/>
          <w:bdr w:val="none" w:sz="0" w:space="0" w:color="auto" w:frame="1"/>
          <w:lang w:val="fr-CA"/>
        </w:rPr>
        <w:t>último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pretendía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llevar</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revolución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burguesa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hasta</w:t>
      </w:r>
      <w:proofErr w:type="spellEnd"/>
      <w:r w:rsidRPr="000B3473">
        <w:rPr>
          <w:rFonts w:ascii="inherit" w:hAnsi="inherit"/>
          <w:color w:val="444444"/>
          <w:sz w:val="27"/>
          <w:szCs w:val="27"/>
          <w:bdr w:val="none" w:sz="0" w:space="0" w:color="auto" w:frame="1"/>
          <w:lang w:val="fr-CA"/>
        </w:rPr>
        <w:t xml:space="preserve"> el final. Para </w:t>
      </w:r>
      <w:proofErr w:type="spellStart"/>
      <w:r w:rsidRPr="000B3473">
        <w:rPr>
          <w:rFonts w:ascii="inherit" w:hAnsi="inherit"/>
          <w:color w:val="444444"/>
          <w:sz w:val="27"/>
          <w:szCs w:val="27"/>
          <w:bdr w:val="none" w:sz="0" w:space="0" w:color="auto" w:frame="1"/>
          <w:lang w:val="fr-CA"/>
        </w:rPr>
        <w:t>eso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necesario</w:t>
      </w:r>
      <w:proofErr w:type="spellEnd"/>
      <w:r w:rsidRPr="000B3473">
        <w:rPr>
          <w:rFonts w:ascii="inherit" w:hAnsi="inherit"/>
          <w:color w:val="444444"/>
          <w:sz w:val="27"/>
          <w:szCs w:val="27"/>
          <w:bdr w:val="none" w:sz="0" w:space="0" w:color="auto" w:frame="1"/>
          <w:lang w:val="fr-CA"/>
        </w:rPr>
        <w:t xml:space="preserve"> convertir </w:t>
      </w:r>
      <w:proofErr w:type="gramStart"/>
      <w:r w:rsidRPr="000B3473">
        <w:rPr>
          <w:rFonts w:ascii="inherit" w:hAnsi="inherit"/>
          <w:color w:val="444444"/>
          <w:sz w:val="27"/>
          <w:szCs w:val="27"/>
          <w:bdr w:val="none" w:sz="0" w:space="0" w:color="auto" w:frame="1"/>
          <w:lang w:val="fr-CA"/>
        </w:rPr>
        <w:t>a</w:t>
      </w:r>
      <w:proofErr w:type="gramEnd"/>
      <w:r w:rsidRPr="000B3473">
        <w:rPr>
          <w:rFonts w:ascii="inherit" w:hAnsi="inherit"/>
          <w:color w:val="444444"/>
          <w:sz w:val="27"/>
          <w:szCs w:val="27"/>
          <w:bdr w:val="none" w:sz="0" w:space="0" w:color="auto" w:frame="1"/>
          <w:lang w:val="fr-CA"/>
        </w:rPr>
        <w:t xml:space="preserve"> los </w:t>
      </w:r>
      <w:proofErr w:type="spellStart"/>
      <w:r w:rsidRPr="000B3473">
        <w:rPr>
          <w:rFonts w:ascii="inherit" w:hAnsi="inherit"/>
          <w:color w:val="444444"/>
          <w:sz w:val="27"/>
          <w:szCs w:val="27"/>
          <w:bdr w:val="none" w:sz="0" w:space="0" w:color="auto" w:frame="1"/>
          <w:lang w:val="fr-CA"/>
        </w:rPr>
        <w:t>campesinos</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asalariados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agrícolas</w:t>
      </w:r>
      <w:proofErr w:type="spellEnd"/>
      <w:r w:rsidRPr="000B3473">
        <w:rPr>
          <w:rFonts w:ascii="inherit" w:hAnsi="inherit"/>
          <w:color w:val="444444"/>
          <w:sz w:val="27"/>
          <w:szCs w:val="27"/>
          <w:bdr w:val="none" w:sz="0" w:space="0" w:color="auto" w:frame="1"/>
          <w:lang w:val="fr-CA"/>
        </w:rPr>
        <w:t xml:space="preserve">, es </w:t>
      </w:r>
      <w:proofErr w:type="spellStart"/>
      <w:r w:rsidRPr="000B3473">
        <w:rPr>
          <w:rFonts w:ascii="inherit" w:hAnsi="inherit"/>
          <w:color w:val="444444"/>
          <w:sz w:val="27"/>
          <w:szCs w:val="27"/>
          <w:bdr w:val="none" w:sz="0" w:space="0" w:color="auto" w:frame="1"/>
          <w:lang w:val="fr-CA"/>
        </w:rPr>
        <w:t>decir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industrializar</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agricultura</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lo tanto, los </w:t>
      </w:r>
      <w:proofErr w:type="spellStart"/>
      <w:r w:rsidRPr="000B3473">
        <w:rPr>
          <w:rFonts w:ascii="inherit" w:hAnsi="inherit"/>
          <w:color w:val="444444"/>
          <w:sz w:val="27"/>
          <w:szCs w:val="27"/>
          <w:bdr w:val="none" w:sz="0" w:space="0" w:color="auto" w:frame="1"/>
          <w:lang w:val="fr-CA"/>
        </w:rPr>
        <w:t>leninistas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estarían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justificados</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menos</w:t>
      </w:r>
      <w:proofErr w:type="spellEnd"/>
      <w:r w:rsidRPr="000B3473">
        <w:rPr>
          <w:rFonts w:ascii="inherit" w:hAnsi="inherit"/>
          <w:color w:val="444444"/>
          <w:sz w:val="27"/>
          <w:szCs w:val="27"/>
          <w:bdr w:val="none" w:sz="0" w:space="0" w:color="auto" w:frame="1"/>
          <w:lang w:val="fr-CA"/>
        </w:rPr>
        <w:t xml:space="preserve"> en la superficie, al </w:t>
      </w:r>
      <w:proofErr w:type="spellStart"/>
      <w:r w:rsidRPr="000B3473">
        <w:rPr>
          <w:rFonts w:ascii="inherit" w:hAnsi="inherit"/>
          <w:color w:val="444444"/>
          <w:sz w:val="27"/>
          <w:szCs w:val="27"/>
          <w:bdr w:val="none" w:sz="0" w:space="0" w:color="auto" w:frame="1"/>
          <w:lang w:val="fr-CA"/>
        </w:rPr>
        <w:t>sostener</w:t>
      </w:r>
      <w:proofErr w:type="spellEnd"/>
      <w:r w:rsidRPr="000B3473">
        <w:rPr>
          <w:rFonts w:ascii="inherit" w:hAnsi="inherit"/>
          <w:color w:val="444444"/>
          <w:sz w:val="27"/>
          <w:szCs w:val="27"/>
          <w:bdr w:val="none" w:sz="0" w:space="0" w:color="auto" w:frame="1"/>
          <w:lang w:val="fr-CA"/>
        </w:rPr>
        <w:t xml:space="preserve"> que Rosa Luxemburg </w:t>
      </w:r>
      <w:proofErr w:type="spellStart"/>
      <w:r w:rsidRPr="000B3473">
        <w:rPr>
          <w:rFonts w:ascii="inherit" w:hAnsi="inherit"/>
          <w:color w:val="444444"/>
          <w:sz w:val="27"/>
          <w:szCs w:val="27"/>
          <w:bdr w:val="none" w:sz="0" w:space="0" w:color="auto" w:frame="1"/>
          <w:lang w:val="fr-CA"/>
        </w:rPr>
        <w:t>estaba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equivocada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cuando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dijo</w:t>
      </w:r>
      <w:proofErr w:type="spellEnd"/>
      <w:r w:rsidRPr="000B3473">
        <w:rPr>
          <w:rFonts w:ascii="inherit" w:hAnsi="inherit"/>
          <w:color w:val="444444"/>
          <w:sz w:val="27"/>
          <w:szCs w:val="27"/>
          <w:bdr w:val="none" w:sz="0" w:space="0" w:color="auto" w:frame="1"/>
          <w:lang w:val="fr-CA"/>
        </w:rPr>
        <w:t xml:space="preserve"> que, en </w:t>
      </w:r>
      <w:proofErr w:type="spellStart"/>
      <w:r w:rsidRPr="000B3473">
        <w:rPr>
          <w:rFonts w:ascii="inherit" w:hAnsi="inherit"/>
          <w:color w:val="444444"/>
          <w:sz w:val="27"/>
          <w:szCs w:val="27"/>
          <w:bdr w:val="none" w:sz="0" w:space="0" w:color="auto" w:frame="1"/>
          <w:lang w:val="fr-CA"/>
        </w:rPr>
        <w:t>ausencia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revolución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mundial</w:t>
      </w:r>
      <w:proofErr w:type="spellEnd"/>
      <w:r w:rsidRPr="000B3473">
        <w:rPr>
          <w:rFonts w:ascii="inherit" w:hAnsi="inherit"/>
          <w:color w:val="444444"/>
          <w:sz w:val="27"/>
          <w:szCs w:val="27"/>
          <w:bdr w:val="none" w:sz="0" w:space="0" w:color="auto" w:frame="1"/>
          <w:lang w:val="fr-CA"/>
        </w:rPr>
        <w:t xml:space="preserve">, los bolcheviques se </w:t>
      </w:r>
      <w:proofErr w:type="spellStart"/>
      <w:r w:rsidRPr="000B3473">
        <w:rPr>
          <w:rFonts w:ascii="inherit" w:hAnsi="inherit"/>
          <w:color w:val="444444"/>
          <w:sz w:val="27"/>
          <w:szCs w:val="27"/>
          <w:bdr w:val="none" w:sz="0" w:space="0" w:color="auto" w:frame="1"/>
          <w:lang w:val="fr-CA"/>
        </w:rPr>
        <w:t>verían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obligados</w:t>
      </w:r>
      <w:proofErr w:type="spellEnd"/>
      <w:r w:rsidRPr="000B3473">
        <w:rPr>
          <w:rFonts w:ascii="inherit" w:hAnsi="inherit"/>
          <w:color w:val="444444"/>
          <w:sz w:val="27"/>
          <w:szCs w:val="27"/>
          <w:bdr w:val="none" w:sz="0" w:space="0" w:color="auto" w:frame="1"/>
          <w:lang w:val="fr-CA"/>
        </w:rPr>
        <w:t xml:space="preserve"> a</w:t>
      </w:r>
      <w:r w:rsidR="00E028E9" w:rsidRPr="000B3473">
        <w:rPr>
          <w:rFonts w:ascii="inherit" w:hAnsi="inherit"/>
          <w:color w:val="444444"/>
          <w:sz w:val="27"/>
          <w:szCs w:val="27"/>
          <w:bdr w:val="none" w:sz="0" w:space="0" w:color="auto" w:frame="1"/>
          <w:lang w:val="fr-CA"/>
        </w:rPr>
        <w:t xml:space="preserve"> </w:t>
      </w:r>
      <w:proofErr w:type="spellStart"/>
      <w:r w:rsidR="00E028E9" w:rsidRPr="000B3473">
        <w:rPr>
          <w:rFonts w:ascii="inherit" w:hAnsi="inherit"/>
          <w:color w:val="444444"/>
          <w:sz w:val="27"/>
          <w:szCs w:val="27"/>
          <w:bdr w:val="none" w:sz="0" w:space="0" w:color="auto" w:frame="1"/>
          <w:lang w:val="fr-CA"/>
        </w:rPr>
        <w:t>capitular</w:t>
      </w:r>
      <w:proofErr w:type="spellEnd"/>
      <w:r w:rsidR="00E028E9" w:rsidRPr="000B3473">
        <w:rPr>
          <w:rFonts w:ascii="inherit" w:hAnsi="inherit"/>
          <w:color w:val="444444"/>
          <w:sz w:val="27"/>
          <w:szCs w:val="27"/>
          <w:bdr w:val="none" w:sz="0" w:space="0" w:color="auto" w:frame="1"/>
          <w:lang w:val="fr-CA"/>
        </w:rPr>
        <w:t xml:space="preserve"> ante los </w:t>
      </w:r>
      <w:proofErr w:type="spellStart"/>
      <w:r w:rsidR="00E028E9" w:rsidRPr="000B3473">
        <w:rPr>
          <w:rFonts w:ascii="inherit" w:hAnsi="inherit"/>
          <w:color w:val="444444"/>
          <w:sz w:val="27"/>
          <w:szCs w:val="27"/>
          <w:bdr w:val="none" w:sz="0" w:space="0" w:color="auto" w:frame="1"/>
          <w:lang w:val="fr-CA"/>
        </w:rPr>
        <w:t>campesinos</w:t>
      </w:r>
      <w:proofErr w:type="spellEnd"/>
      <w:r w:rsidR="00E028E9"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Pero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tesis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asume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otra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vez</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que el</w:t>
      </w:r>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bol</w:t>
      </w:r>
      <w:r w:rsidR="00E028E9" w:rsidRPr="000B3473">
        <w:rPr>
          <w:rFonts w:ascii="inherit" w:hAnsi="inherit"/>
          <w:color w:val="444444"/>
          <w:sz w:val="27"/>
          <w:szCs w:val="27"/>
          <w:bdr w:val="none" w:sz="0" w:space="0" w:color="auto" w:frame="1"/>
          <w:lang w:val="fr-CA"/>
        </w:rPr>
        <w:t>chevismo</w:t>
      </w:r>
      <w:proofErr w:type="spellEnd"/>
      <w:r w:rsidR="00E028E9" w:rsidRPr="000B3473">
        <w:rPr>
          <w:rFonts w:ascii="inherit" w:hAnsi="inherit"/>
          <w:color w:val="444444"/>
          <w:sz w:val="27"/>
          <w:szCs w:val="27"/>
          <w:bdr w:val="none" w:sz="0" w:space="0" w:color="auto" w:frame="1"/>
          <w:lang w:val="fr-CA"/>
        </w:rPr>
        <w:t xml:space="preserve"> </w:t>
      </w:r>
      <w:proofErr w:type="spellStart"/>
      <w:r w:rsidR="00E028E9" w:rsidRPr="000B3473">
        <w:rPr>
          <w:rFonts w:ascii="inherit" w:hAnsi="inherit"/>
          <w:color w:val="444444"/>
          <w:sz w:val="27"/>
          <w:szCs w:val="27"/>
          <w:bdr w:val="none" w:sz="0" w:space="0" w:color="auto" w:frame="1"/>
          <w:lang w:val="fr-CA"/>
        </w:rPr>
        <w:t>condujo</w:t>
      </w:r>
      <w:proofErr w:type="spellEnd"/>
      <w:r w:rsidR="00E028E9" w:rsidRPr="000B3473">
        <w:rPr>
          <w:rFonts w:ascii="inherit" w:hAnsi="inherit"/>
          <w:color w:val="444444"/>
          <w:sz w:val="27"/>
          <w:szCs w:val="27"/>
          <w:bdr w:val="none" w:sz="0" w:space="0" w:color="auto" w:frame="1"/>
          <w:lang w:val="fr-CA"/>
        </w:rPr>
        <w:t xml:space="preserve"> al </w:t>
      </w:r>
      <w:proofErr w:type="spellStart"/>
      <w:r w:rsidR="00E028E9" w:rsidRPr="000B3473">
        <w:rPr>
          <w:rFonts w:ascii="inherit" w:hAnsi="inherit"/>
          <w:color w:val="444444"/>
          <w:sz w:val="27"/>
          <w:szCs w:val="27"/>
          <w:bdr w:val="none" w:sz="0" w:space="0" w:color="auto" w:frame="1"/>
          <w:lang w:val="fr-CA"/>
        </w:rPr>
        <w:t>socialismo</w:t>
      </w:r>
      <w:proofErr w:type="spellEnd"/>
      <w:r w:rsidR="00E028E9"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Ahora</w:t>
      </w:r>
      <w:proofErr w:type="spellEnd"/>
      <w:r w:rsidRPr="000B3473">
        <w:rPr>
          <w:rFonts w:ascii="inherit" w:hAnsi="inherit"/>
          <w:color w:val="444444"/>
          <w:sz w:val="27"/>
          <w:szCs w:val="27"/>
          <w:bdr w:val="none" w:sz="0" w:space="0" w:color="auto" w:frame="1"/>
          <w:lang w:val="fr-CA"/>
        </w:rPr>
        <w:t xml:space="preserve"> bien, lo </w:t>
      </w:r>
      <w:proofErr w:type="gramStart"/>
      <w:r w:rsidRPr="000B3473">
        <w:rPr>
          <w:rFonts w:ascii="inherit" w:hAnsi="inherit"/>
          <w:color w:val="444444"/>
          <w:sz w:val="27"/>
          <w:szCs w:val="27"/>
          <w:bdr w:val="none" w:sz="0" w:space="0" w:color="auto" w:frame="1"/>
          <w:lang w:val="fr-CA"/>
        </w:rPr>
        <w:t>que existe</w:t>
      </w:r>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hoy</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Rusia</w:t>
      </w:r>
      <w:proofErr w:type="spellEnd"/>
      <w:r w:rsidRPr="000B3473">
        <w:rPr>
          <w:rFonts w:ascii="inherit" w:hAnsi="inherit"/>
          <w:color w:val="444444"/>
          <w:sz w:val="27"/>
          <w:szCs w:val="27"/>
          <w:bdr w:val="none" w:sz="0" w:space="0" w:color="auto" w:frame="1"/>
          <w:lang w:val="fr-CA"/>
        </w:rPr>
        <w:t xml:space="preserve"> no es </w:t>
      </w:r>
      <w:proofErr w:type="spellStart"/>
      <w:r w:rsidRPr="000B3473">
        <w:rPr>
          <w:rFonts w:ascii="inherit" w:hAnsi="inherit"/>
          <w:color w:val="444444"/>
          <w:sz w:val="27"/>
          <w:szCs w:val="27"/>
          <w:bdr w:val="none" w:sz="0" w:space="0" w:color="auto" w:frame="1"/>
          <w:lang w:val="fr-CA"/>
        </w:rPr>
        <w:t>socialismo</w:t>
      </w:r>
      <w:proofErr w:type="spellEnd"/>
      <w:r w:rsidRPr="000B3473">
        <w:rPr>
          <w:rFonts w:ascii="inherit" w:hAnsi="inherit"/>
          <w:color w:val="444444"/>
          <w:sz w:val="27"/>
          <w:szCs w:val="27"/>
          <w:bdr w:val="none" w:sz="0" w:space="0" w:color="auto" w:frame="1"/>
          <w:lang w:val="fr-CA"/>
        </w:rPr>
        <w:t xml:space="preserve">, sino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Estado</w:t>
      </w:r>
      <w:proofErr w:type="spellEnd"/>
      <w:r w:rsidRPr="000B3473">
        <w:rPr>
          <w:rFonts w:ascii="inherit" w:hAnsi="inherit"/>
          <w:color w:val="444444"/>
          <w:sz w:val="27"/>
          <w:szCs w:val="27"/>
          <w:bdr w:val="none" w:sz="0" w:space="0" w:color="auto" w:frame="1"/>
          <w:lang w:val="fr-CA"/>
        </w:rPr>
        <w:t xml:space="preserve">. Podemos </w:t>
      </w:r>
      <w:proofErr w:type="spellStart"/>
      <w:r w:rsidRPr="000B3473">
        <w:rPr>
          <w:rFonts w:ascii="inherit" w:hAnsi="inherit"/>
          <w:color w:val="444444"/>
          <w:sz w:val="27"/>
          <w:szCs w:val="27"/>
          <w:bdr w:val="none" w:sz="0" w:space="0" w:color="auto" w:frame="1"/>
          <w:lang w:val="fr-CA"/>
        </w:rPr>
        <w:t>llamarlo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socialismo</w:t>
      </w:r>
      <w:proofErr w:type="spellEnd"/>
      <w:r w:rsidRPr="000B3473">
        <w:rPr>
          <w:rFonts w:ascii="inherit" w:hAnsi="inherit"/>
          <w:color w:val="444444"/>
          <w:sz w:val="27"/>
          <w:szCs w:val="27"/>
          <w:bdr w:val="none" w:sz="0" w:space="0" w:color="auto" w:frame="1"/>
          <w:lang w:val="fr-CA"/>
        </w:rPr>
        <w:t xml:space="preserve"> tanto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queramos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pero</w:t>
      </w:r>
      <w:proofErr w:type="spellEnd"/>
      <w:r w:rsidRPr="000B3473">
        <w:rPr>
          <w:rFonts w:ascii="inherit" w:hAnsi="inherit"/>
          <w:color w:val="444444"/>
          <w:sz w:val="27"/>
          <w:szCs w:val="27"/>
          <w:bdr w:val="none" w:sz="0" w:space="0" w:color="auto" w:frame="1"/>
          <w:lang w:val="fr-CA"/>
        </w:rPr>
        <w:t xml:space="preserve"> este </w:t>
      </w:r>
      <w:proofErr w:type="spellStart"/>
      <w:r w:rsidRPr="000B3473">
        <w:rPr>
          <w:rFonts w:ascii="inherit" w:hAnsi="inherit"/>
          <w:color w:val="444444"/>
          <w:sz w:val="27"/>
          <w:szCs w:val="27"/>
          <w:bdr w:val="none" w:sz="0" w:space="0" w:color="auto" w:frame="1"/>
          <w:lang w:val="fr-CA"/>
        </w:rPr>
        <w:t>sistema</w:t>
      </w:r>
      <w:proofErr w:type="spellEnd"/>
      <w:r w:rsidRPr="000B3473">
        <w:rPr>
          <w:rFonts w:ascii="inherit" w:hAnsi="inherit"/>
          <w:color w:val="444444"/>
          <w:sz w:val="27"/>
          <w:szCs w:val="27"/>
          <w:bdr w:val="none" w:sz="0" w:space="0" w:color="auto" w:frame="1"/>
          <w:lang w:val="fr-CA"/>
        </w:rPr>
        <w:t xml:space="preserve"> sigue </w:t>
      </w:r>
      <w:proofErr w:type="spellStart"/>
      <w:r w:rsidRPr="000B3473">
        <w:rPr>
          <w:rFonts w:ascii="inherit" w:hAnsi="inherit"/>
          <w:color w:val="444444"/>
          <w:sz w:val="27"/>
          <w:szCs w:val="27"/>
          <w:bdr w:val="none" w:sz="0" w:space="0" w:color="auto" w:frame="1"/>
          <w:lang w:val="fr-CA"/>
        </w:rPr>
        <w:t>siendo</w:t>
      </w:r>
      <w:proofErr w:type="spellEnd"/>
      <w:r w:rsidRPr="000B3473">
        <w:rPr>
          <w:rFonts w:ascii="inherit" w:hAnsi="inherit"/>
          <w:color w:val="444444"/>
          <w:sz w:val="27"/>
          <w:szCs w:val="27"/>
          <w:bdr w:val="none" w:sz="0" w:space="0" w:color="auto" w:frame="1"/>
          <w:lang w:val="fr-CA"/>
        </w:rPr>
        <w:t xml:space="preserve">, no </w:t>
      </w:r>
      <w:proofErr w:type="spellStart"/>
      <w:r w:rsidRPr="000B3473">
        <w:rPr>
          <w:rFonts w:ascii="inherit" w:hAnsi="inherit"/>
          <w:color w:val="444444"/>
          <w:sz w:val="27"/>
          <w:szCs w:val="27"/>
          <w:bdr w:val="none" w:sz="0" w:space="0" w:color="auto" w:frame="1"/>
          <w:lang w:val="fr-CA"/>
        </w:rPr>
        <w:t>obstante</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estado</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explota</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trabajo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asalariado</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eso</w:t>
      </w:r>
      <w:proofErr w:type="spellEnd"/>
      <w:r w:rsidRPr="000B3473">
        <w:rPr>
          <w:rFonts w:ascii="inherit" w:hAnsi="inherit"/>
          <w:color w:val="444444"/>
          <w:sz w:val="27"/>
          <w:szCs w:val="27"/>
          <w:bdr w:val="none" w:sz="0" w:space="0" w:color="auto" w:frame="1"/>
          <w:lang w:val="fr-CA"/>
        </w:rPr>
        <w:t xml:space="preserve"> </w:t>
      </w:r>
      <w:r w:rsidRPr="000B3473">
        <w:rPr>
          <w:rFonts w:ascii="inherit" w:hAnsi="inherit"/>
          <w:color w:val="444444"/>
          <w:sz w:val="27"/>
          <w:szCs w:val="27"/>
          <w:bdr w:val="none" w:sz="0" w:space="0" w:color="auto" w:frame="1"/>
          <w:lang w:val="fr-CA"/>
        </w:rPr>
        <w:lastRenderedPageBreak/>
        <w:t xml:space="preserve">los </w:t>
      </w:r>
      <w:proofErr w:type="spellStart"/>
      <w:r w:rsidRPr="000B3473">
        <w:rPr>
          <w:rFonts w:ascii="inherit" w:hAnsi="inherit"/>
          <w:color w:val="444444"/>
          <w:sz w:val="27"/>
          <w:szCs w:val="27"/>
          <w:bdr w:val="none" w:sz="0" w:space="0" w:color="auto" w:frame="1"/>
          <w:lang w:val="fr-CA"/>
        </w:rPr>
        <w:t>temores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expresados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Rosa Luxemburg han </w:t>
      </w:r>
      <w:proofErr w:type="spellStart"/>
      <w:r w:rsidRPr="000B3473">
        <w:rPr>
          <w:rFonts w:ascii="inherit" w:hAnsi="inherit"/>
          <w:color w:val="444444"/>
          <w:sz w:val="27"/>
          <w:szCs w:val="27"/>
          <w:bdr w:val="none" w:sz="0" w:space="0" w:color="auto" w:frame="1"/>
          <w:lang w:val="fr-CA"/>
        </w:rPr>
        <w:t>sido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confirmados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la historia,</w:t>
      </w:r>
      <w:r w:rsidR="00E028E9" w:rsidRPr="000B3473">
        <w:rPr>
          <w:lang w:val="fr-CA"/>
        </w:rPr>
        <w:t xml:space="preserve"> </w:t>
      </w:r>
      <w:r w:rsidR="00E028E9" w:rsidRPr="000B3473">
        <w:rPr>
          <w:rFonts w:ascii="inherit" w:hAnsi="inherit"/>
          <w:color w:val="444444"/>
          <w:sz w:val="27"/>
          <w:szCs w:val="27"/>
          <w:bdr w:val="none" w:sz="0" w:space="0" w:color="auto" w:frame="1"/>
          <w:lang w:val="fr-CA"/>
        </w:rPr>
        <w:t xml:space="preserve">al </w:t>
      </w:r>
      <w:proofErr w:type="spellStart"/>
      <w:r w:rsidR="00E028E9" w:rsidRPr="000B3473">
        <w:rPr>
          <w:rFonts w:ascii="inherit" w:hAnsi="inherit"/>
          <w:color w:val="444444"/>
          <w:sz w:val="27"/>
          <w:szCs w:val="27"/>
          <w:bdr w:val="none" w:sz="0" w:space="0" w:color="auto" w:frame="1"/>
          <w:lang w:val="fr-CA"/>
        </w:rPr>
        <w:t>menos</w:t>
      </w:r>
      <w:proofErr w:type="spellEnd"/>
      <w:r w:rsidR="00E028E9" w:rsidRPr="000B3473">
        <w:rPr>
          <w:rFonts w:ascii="inherit" w:hAnsi="inherit"/>
          <w:color w:val="444444"/>
          <w:sz w:val="27"/>
          <w:szCs w:val="27"/>
          <w:bdr w:val="none" w:sz="0" w:space="0" w:color="auto" w:frame="1"/>
          <w:lang w:val="fr-CA"/>
        </w:rPr>
        <w:t xml:space="preserve"> en lo que se </w:t>
      </w:r>
      <w:proofErr w:type="spellStart"/>
      <w:r w:rsidR="00E028E9" w:rsidRPr="000B3473">
        <w:rPr>
          <w:rFonts w:ascii="inherit" w:hAnsi="inherit"/>
          <w:color w:val="444444"/>
          <w:sz w:val="27"/>
          <w:szCs w:val="27"/>
          <w:bdr w:val="none" w:sz="0" w:space="0" w:color="auto" w:frame="1"/>
          <w:lang w:val="fr-CA"/>
        </w:rPr>
        <w:t>refiere</w:t>
      </w:r>
      <w:proofErr w:type="spellEnd"/>
      <w:r w:rsidR="00E028E9" w:rsidRPr="000B3473">
        <w:rPr>
          <w:rFonts w:ascii="inherit" w:hAnsi="inherit"/>
          <w:color w:val="444444"/>
          <w:sz w:val="27"/>
          <w:szCs w:val="27"/>
          <w:bdr w:val="none" w:sz="0" w:space="0" w:color="auto" w:frame="1"/>
          <w:lang w:val="fr-CA"/>
        </w:rPr>
        <w:t xml:space="preserve"> a lo </w:t>
      </w:r>
      <w:proofErr w:type="spellStart"/>
      <w:r w:rsidR="00E028E9" w:rsidRPr="000B3473">
        <w:rPr>
          <w:rFonts w:ascii="inherit" w:hAnsi="inherit"/>
          <w:color w:val="444444"/>
          <w:sz w:val="27"/>
          <w:szCs w:val="27"/>
          <w:bdr w:val="none" w:sz="0" w:space="0" w:color="auto" w:frame="1"/>
          <w:lang w:val="fr-CA"/>
        </w:rPr>
        <w:t>esencial</w:t>
      </w:r>
      <w:proofErr w:type="spellEnd"/>
      <w:r w:rsidR="00E028E9" w:rsidRPr="000B3473">
        <w:rPr>
          <w:rFonts w:ascii="inherit" w:hAnsi="inherit"/>
          <w:color w:val="444444"/>
          <w:sz w:val="27"/>
          <w:szCs w:val="27"/>
          <w:bdr w:val="none" w:sz="0" w:space="0" w:color="auto" w:frame="1"/>
          <w:lang w:val="fr-CA"/>
        </w:rPr>
        <w:t xml:space="preserve"> y a </w:t>
      </w:r>
      <w:proofErr w:type="spellStart"/>
      <w:r w:rsidR="00E028E9" w:rsidRPr="000B3473">
        <w:rPr>
          <w:rFonts w:ascii="inherit" w:hAnsi="inherit"/>
          <w:color w:val="444444"/>
          <w:sz w:val="27"/>
          <w:szCs w:val="27"/>
          <w:bdr w:val="none" w:sz="0" w:space="0" w:color="auto" w:frame="1"/>
          <w:lang w:val="fr-CA"/>
        </w:rPr>
        <w:t>las</w:t>
      </w:r>
      <w:proofErr w:type="spellEnd"/>
      <w:r w:rsidR="00E028E9" w:rsidRPr="000B3473">
        <w:rPr>
          <w:rFonts w:ascii="inherit" w:hAnsi="inherit"/>
          <w:color w:val="444444"/>
          <w:sz w:val="27"/>
          <w:szCs w:val="27"/>
          <w:bdr w:val="none" w:sz="0" w:space="0" w:color="auto" w:frame="1"/>
          <w:lang w:val="fr-CA"/>
        </w:rPr>
        <w:t xml:space="preserve"> </w:t>
      </w:r>
      <w:proofErr w:type="spellStart"/>
      <w:r w:rsidR="00E028E9" w:rsidRPr="000B3473">
        <w:rPr>
          <w:rFonts w:ascii="inherit" w:hAnsi="inherit"/>
          <w:color w:val="444444"/>
          <w:sz w:val="27"/>
          <w:szCs w:val="27"/>
          <w:bdr w:val="none" w:sz="0" w:space="0" w:color="auto" w:frame="1"/>
          <w:lang w:val="fr-CA"/>
        </w:rPr>
        <w:t>correcciones</w:t>
      </w:r>
      <w:proofErr w:type="spellEnd"/>
      <w:r w:rsidR="00E028E9" w:rsidRPr="000B3473">
        <w:rPr>
          <w:rFonts w:ascii="inherit" w:hAnsi="inherit"/>
          <w:color w:val="444444"/>
          <w:sz w:val="27"/>
          <w:szCs w:val="27"/>
          <w:bdr w:val="none" w:sz="0" w:space="0" w:color="auto" w:frame="1"/>
          <w:lang w:val="fr-CA"/>
        </w:rPr>
        <w:t xml:space="preserve"> </w:t>
      </w:r>
      <w:proofErr w:type="gramStart"/>
      <w:r w:rsidR="00E028E9" w:rsidRPr="000B3473">
        <w:rPr>
          <w:rFonts w:ascii="inherit" w:hAnsi="inherit"/>
          <w:color w:val="444444"/>
          <w:sz w:val="27"/>
          <w:szCs w:val="27"/>
          <w:bdr w:val="none" w:sz="0" w:space="0" w:color="auto" w:frame="1"/>
          <w:lang w:val="fr-CA"/>
        </w:rPr>
        <w:t>que haya</w:t>
      </w:r>
      <w:proofErr w:type="gramEnd"/>
      <w:r w:rsidR="00E028E9" w:rsidRPr="000B3473">
        <w:rPr>
          <w:rFonts w:ascii="inherit" w:hAnsi="inherit"/>
          <w:color w:val="444444"/>
          <w:sz w:val="27"/>
          <w:szCs w:val="27"/>
          <w:bdr w:val="none" w:sz="0" w:space="0" w:color="auto" w:frame="1"/>
          <w:lang w:val="fr-CA"/>
        </w:rPr>
        <w:t xml:space="preserve"> que </w:t>
      </w:r>
      <w:proofErr w:type="spellStart"/>
      <w:r w:rsidR="00E028E9" w:rsidRPr="000B3473">
        <w:rPr>
          <w:rFonts w:ascii="inherit" w:hAnsi="inherit"/>
          <w:color w:val="444444"/>
          <w:sz w:val="27"/>
          <w:szCs w:val="27"/>
          <w:bdr w:val="none" w:sz="0" w:space="0" w:color="auto" w:frame="1"/>
          <w:lang w:val="fr-CA"/>
        </w:rPr>
        <w:t>hacer</w:t>
      </w:r>
      <w:proofErr w:type="spellEnd"/>
      <w:r w:rsidR="00E028E9" w:rsidRPr="000B3473">
        <w:rPr>
          <w:rFonts w:ascii="inherit" w:hAnsi="inherit"/>
          <w:color w:val="444444"/>
          <w:sz w:val="27"/>
          <w:szCs w:val="27"/>
          <w:bdr w:val="none" w:sz="0" w:space="0" w:color="auto" w:frame="1"/>
          <w:lang w:val="fr-CA"/>
        </w:rPr>
        <w:t>.</w:t>
      </w:r>
    </w:p>
    <w:p w14:paraId="31D68098" w14:textId="77777777" w:rsidR="00E028E9" w:rsidRPr="000B3473" w:rsidRDefault="00E028E9"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0D100F27"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7"/>
          <w:szCs w:val="27"/>
          <w:bdr w:val="none" w:sz="0" w:space="0" w:color="auto" w:frame="1"/>
          <w:lang w:val="fr-CA"/>
        </w:rPr>
        <w:t xml:space="preserve">Las </w:t>
      </w:r>
      <w:proofErr w:type="spellStart"/>
      <w:r w:rsidRPr="000B3473">
        <w:rPr>
          <w:rFonts w:ascii="inherit" w:hAnsi="inherit"/>
          <w:color w:val="444444"/>
          <w:sz w:val="27"/>
          <w:szCs w:val="27"/>
          <w:bdr w:val="none" w:sz="0" w:space="0" w:color="auto" w:frame="1"/>
          <w:lang w:val="fr-CA"/>
        </w:rPr>
        <w:t>revueltas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campesinas</w:t>
      </w:r>
      <w:proofErr w:type="spellEnd"/>
      <w:r w:rsidRPr="000B3473">
        <w:rPr>
          <w:rFonts w:ascii="inherit" w:hAnsi="inherit"/>
          <w:color w:val="444444"/>
          <w:sz w:val="27"/>
          <w:szCs w:val="27"/>
          <w:bdr w:val="none" w:sz="0" w:space="0" w:color="auto" w:frame="1"/>
          <w:lang w:val="fr-CA"/>
        </w:rPr>
        <w:t xml:space="preserve"> de los </w:t>
      </w:r>
      <w:proofErr w:type="spellStart"/>
      <w:r w:rsidRPr="000B3473">
        <w:rPr>
          <w:rFonts w:ascii="inherit" w:hAnsi="inherit"/>
          <w:color w:val="444444"/>
          <w:sz w:val="27"/>
          <w:szCs w:val="27"/>
          <w:bdr w:val="none" w:sz="0" w:space="0" w:color="auto" w:frame="1"/>
          <w:lang w:val="fr-CA"/>
        </w:rPr>
        <w:t>primeros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años</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siguieron</w:t>
      </w:r>
      <w:proofErr w:type="spellEnd"/>
      <w:r w:rsidRPr="000B3473">
        <w:rPr>
          <w:rFonts w:ascii="inherit" w:hAnsi="inherit"/>
          <w:color w:val="444444"/>
          <w:sz w:val="27"/>
          <w:szCs w:val="27"/>
          <w:bdr w:val="none" w:sz="0" w:space="0" w:color="auto" w:frame="1"/>
          <w:lang w:val="fr-CA"/>
        </w:rPr>
        <w:t xml:space="preserve"> a la </w:t>
      </w:r>
      <w:proofErr w:type="spellStart"/>
      <w:r w:rsidRPr="000B3473">
        <w:rPr>
          <w:rFonts w:ascii="inherit" w:hAnsi="inherit"/>
          <w:color w:val="444444"/>
          <w:sz w:val="27"/>
          <w:szCs w:val="27"/>
          <w:bdr w:val="none" w:sz="0" w:space="0" w:color="auto" w:frame="1"/>
          <w:lang w:val="fr-CA"/>
        </w:rPr>
        <w:t>revolución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obligaron</w:t>
      </w:r>
      <w:proofErr w:type="spellEnd"/>
      <w:r w:rsidRPr="000B3473">
        <w:rPr>
          <w:rFonts w:ascii="inherit" w:hAnsi="inherit"/>
          <w:color w:val="444444"/>
          <w:sz w:val="27"/>
          <w:szCs w:val="27"/>
          <w:bdr w:val="none" w:sz="0" w:space="0" w:color="auto" w:frame="1"/>
          <w:lang w:val="fr-CA"/>
        </w:rPr>
        <w:t xml:space="preserve"> a los bolcheviques, </w:t>
      </w:r>
      <w:proofErr w:type="spellStart"/>
      <w:r w:rsidRPr="000B3473">
        <w:rPr>
          <w:rFonts w:ascii="inherit" w:hAnsi="inherit"/>
          <w:color w:val="444444"/>
          <w:sz w:val="27"/>
          <w:szCs w:val="27"/>
          <w:bdr w:val="none" w:sz="0" w:space="0" w:color="auto" w:frame="1"/>
          <w:lang w:val="fr-CA"/>
        </w:rPr>
        <w:t>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pena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perder</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poder</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aprender</w:t>
      </w:r>
      <w:proofErr w:type="spellEnd"/>
      <w:r w:rsidRPr="000B3473">
        <w:rPr>
          <w:rFonts w:ascii="inherit" w:hAnsi="inherit"/>
          <w:color w:val="444444"/>
          <w:sz w:val="27"/>
          <w:szCs w:val="27"/>
          <w:bdr w:val="none" w:sz="0" w:space="0" w:color="auto" w:frame="1"/>
          <w:lang w:val="fr-CA"/>
        </w:rPr>
        <w:t xml:space="preserve"> un </w:t>
      </w:r>
      <w:proofErr w:type="spellStart"/>
      <w:r w:rsidRPr="000B3473">
        <w:rPr>
          <w:rFonts w:ascii="inherit" w:hAnsi="inherit"/>
          <w:color w:val="444444"/>
          <w:sz w:val="27"/>
          <w:szCs w:val="27"/>
          <w:bdr w:val="none" w:sz="0" w:space="0" w:color="auto" w:frame="1"/>
          <w:lang w:val="fr-CA"/>
        </w:rPr>
        <w:t>camino</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sólo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podía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perjudicar</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desarrollo</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revolución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mundial</w:t>
      </w:r>
      <w:proofErr w:type="spellEnd"/>
      <w:r w:rsidRPr="000B3473">
        <w:rPr>
          <w:rFonts w:ascii="inherit" w:hAnsi="inherit"/>
          <w:color w:val="444444"/>
          <w:sz w:val="27"/>
          <w:szCs w:val="27"/>
          <w:bdr w:val="none" w:sz="0" w:space="0" w:color="auto" w:frame="1"/>
          <w:lang w:val="fr-CA"/>
        </w:rPr>
        <w:t xml:space="preserve"> y que, en la </w:t>
      </w:r>
      <w:proofErr w:type="spellStart"/>
      <w:r w:rsidRPr="000B3473">
        <w:rPr>
          <w:rFonts w:ascii="inherit" w:hAnsi="inherit"/>
          <w:color w:val="444444"/>
          <w:sz w:val="27"/>
          <w:szCs w:val="27"/>
          <w:bdr w:val="none" w:sz="0" w:space="0" w:color="auto" w:frame="1"/>
          <w:lang w:val="fr-CA"/>
        </w:rPr>
        <w:t>propia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Rusia</w:t>
      </w:r>
      <w:proofErr w:type="spellEnd"/>
      <w:r w:rsidRPr="000B3473">
        <w:rPr>
          <w:rFonts w:ascii="inherit" w:hAnsi="inherit"/>
          <w:color w:val="444444"/>
          <w:sz w:val="27"/>
          <w:szCs w:val="27"/>
          <w:bdr w:val="none" w:sz="0" w:space="0" w:color="auto" w:frame="1"/>
          <w:lang w:val="fr-CA"/>
        </w:rPr>
        <w:t xml:space="preserve">, no </w:t>
      </w:r>
      <w:proofErr w:type="spellStart"/>
      <w:r w:rsidRPr="000B3473">
        <w:rPr>
          <w:rFonts w:ascii="inherit" w:hAnsi="inherit"/>
          <w:color w:val="444444"/>
          <w:sz w:val="27"/>
          <w:szCs w:val="27"/>
          <w:bdr w:val="none" w:sz="0" w:space="0" w:color="auto" w:frame="1"/>
          <w:lang w:val="fr-CA"/>
        </w:rPr>
        <w:t>permitía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más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allá</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el</w:t>
      </w:r>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establecimiento</w:t>
      </w:r>
      <w:proofErr w:type="spellEnd"/>
      <w:r w:rsidRPr="000B3473">
        <w:rPr>
          <w:rFonts w:ascii="inherit" w:hAnsi="inherit"/>
          <w:color w:val="444444"/>
          <w:sz w:val="27"/>
          <w:szCs w:val="27"/>
          <w:bdr w:val="none" w:sz="0" w:space="0" w:color="auto" w:frame="1"/>
          <w:lang w:val="fr-CA"/>
        </w:rPr>
        <w:t xml:space="preserve"> de un </w:t>
      </w:r>
      <w:proofErr w:type="spellStart"/>
      <w:r w:rsidRPr="000B3473">
        <w:rPr>
          <w:rFonts w:ascii="inherit" w:hAnsi="inherit"/>
          <w:color w:val="444444"/>
          <w:sz w:val="27"/>
          <w:szCs w:val="27"/>
          <w:bdr w:val="none" w:sz="0" w:space="0" w:color="auto" w:frame="1"/>
          <w:lang w:val="fr-CA"/>
        </w:rPr>
        <w:t>sistema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capitalista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Estado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cuya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abolición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parte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proletariado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constituye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ahora</w:t>
      </w:r>
      <w:proofErr w:type="spellEnd"/>
      <w:r w:rsidRPr="000B3473">
        <w:rPr>
          <w:rFonts w:ascii="inherit" w:hAnsi="inherit"/>
          <w:color w:val="444444"/>
          <w:sz w:val="27"/>
          <w:szCs w:val="27"/>
          <w:bdr w:val="none" w:sz="0" w:space="0" w:color="auto" w:frame="1"/>
          <w:lang w:val="fr-CA"/>
        </w:rPr>
        <w:t xml:space="preserve"> un </w:t>
      </w:r>
      <w:proofErr w:type="spellStart"/>
      <w:r w:rsidRPr="000B3473">
        <w:rPr>
          <w:rFonts w:ascii="inherit" w:hAnsi="inherit"/>
          <w:color w:val="444444"/>
          <w:sz w:val="27"/>
          <w:szCs w:val="27"/>
          <w:bdr w:val="none" w:sz="0" w:space="0" w:color="auto" w:frame="1"/>
          <w:lang w:val="fr-CA"/>
        </w:rPr>
        <w:t>requisito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previo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necesario</w:t>
      </w:r>
      <w:proofErr w:type="spellEnd"/>
      <w:r w:rsidRPr="000B3473">
        <w:rPr>
          <w:rFonts w:ascii="inherit" w:hAnsi="inherit"/>
          <w:color w:val="444444"/>
          <w:sz w:val="27"/>
          <w:szCs w:val="27"/>
          <w:bdr w:val="none" w:sz="0" w:space="0" w:color="auto" w:frame="1"/>
          <w:lang w:val="fr-CA"/>
        </w:rPr>
        <w:t xml:space="preserve"> para la </w:t>
      </w:r>
      <w:proofErr w:type="spellStart"/>
      <w:r w:rsidRPr="000B3473">
        <w:rPr>
          <w:rFonts w:ascii="inherit" w:hAnsi="inherit"/>
          <w:color w:val="444444"/>
          <w:sz w:val="27"/>
          <w:szCs w:val="27"/>
          <w:bdr w:val="none" w:sz="0" w:space="0" w:color="auto" w:frame="1"/>
          <w:lang w:val="fr-CA"/>
        </w:rPr>
        <w:t>realización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socialismo</w:t>
      </w:r>
      <w:proofErr w:type="spellEnd"/>
      <w:r w:rsidRPr="000B3473">
        <w:rPr>
          <w:rFonts w:ascii="inherit" w:hAnsi="inherit"/>
          <w:color w:val="444444"/>
          <w:sz w:val="27"/>
          <w:szCs w:val="27"/>
          <w:bdr w:val="none" w:sz="0" w:space="0" w:color="auto" w:frame="1"/>
          <w:lang w:val="fr-CA"/>
        </w:rPr>
        <w:t xml:space="preserve">. Sin embargo, lo que nos importa en este </w:t>
      </w:r>
      <w:proofErr w:type="spellStart"/>
      <w:r w:rsidRPr="000B3473">
        <w:rPr>
          <w:rFonts w:ascii="inherit" w:hAnsi="inherit"/>
          <w:color w:val="444444"/>
          <w:sz w:val="27"/>
          <w:szCs w:val="27"/>
          <w:bdr w:val="none" w:sz="0" w:space="0" w:color="auto" w:frame="1"/>
          <w:lang w:val="fr-CA"/>
        </w:rPr>
        <w:t>lugar</w:t>
      </w:r>
      <w:proofErr w:type="spellEnd"/>
      <w:r w:rsidRPr="000B3473">
        <w:rPr>
          <w:rFonts w:ascii="inherit" w:hAnsi="inherit"/>
          <w:color w:val="444444"/>
          <w:sz w:val="27"/>
          <w:szCs w:val="27"/>
          <w:bdr w:val="none" w:sz="0" w:space="0" w:color="auto" w:frame="1"/>
          <w:lang w:val="fr-CA"/>
        </w:rPr>
        <w:t xml:space="preserve"> es sobre </w:t>
      </w:r>
      <w:proofErr w:type="spellStart"/>
      <w:r w:rsidRPr="000B3473">
        <w:rPr>
          <w:rFonts w:ascii="inherit" w:hAnsi="inherit"/>
          <w:color w:val="444444"/>
          <w:sz w:val="27"/>
          <w:szCs w:val="27"/>
          <w:bdr w:val="none" w:sz="0" w:space="0" w:color="auto" w:frame="1"/>
          <w:lang w:val="fr-CA"/>
        </w:rPr>
        <w:t>todo</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hecho</w:t>
      </w:r>
      <w:proofErr w:type="spellEnd"/>
      <w:r w:rsidRPr="000B3473">
        <w:rPr>
          <w:rFonts w:ascii="inherit" w:hAnsi="inherit"/>
          <w:color w:val="444444"/>
          <w:sz w:val="27"/>
          <w:szCs w:val="27"/>
          <w:bdr w:val="none" w:sz="0" w:space="0" w:color="auto" w:frame="1"/>
          <w:lang w:val="fr-CA"/>
        </w:rPr>
        <w:t xml:space="preserve"> de que los bolcheviques </w:t>
      </w:r>
      <w:proofErr w:type="spellStart"/>
      <w:r w:rsidRPr="000B3473">
        <w:rPr>
          <w:rFonts w:ascii="inherit" w:hAnsi="inherit"/>
          <w:color w:val="444444"/>
          <w:sz w:val="27"/>
          <w:szCs w:val="27"/>
          <w:bdr w:val="none" w:sz="0" w:space="0" w:color="auto" w:frame="1"/>
          <w:lang w:val="fr-CA"/>
        </w:rPr>
        <w:t>llegaron</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poder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sólo</w:t>
      </w:r>
      <w:proofErr w:type="spellEnd"/>
      <w:r w:rsidRPr="000B3473">
        <w:rPr>
          <w:rFonts w:ascii="inherit" w:hAnsi="inherit"/>
          <w:color w:val="444444"/>
          <w:sz w:val="27"/>
          <w:szCs w:val="27"/>
          <w:bdr w:val="none" w:sz="0" w:space="0" w:color="auto" w:frame="1"/>
          <w:lang w:val="fr-CA"/>
        </w:rPr>
        <w:t xml:space="preserve"> gracias </w:t>
      </w:r>
      <w:proofErr w:type="gramStart"/>
      <w:r w:rsidRPr="000B3473">
        <w:rPr>
          <w:rFonts w:ascii="inherit" w:hAnsi="inherit"/>
          <w:color w:val="444444"/>
          <w:sz w:val="27"/>
          <w:szCs w:val="27"/>
          <w:bdr w:val="none" w:sz="0" w:space="0" w:color="auto" w:frame="1"/>
          <w:lang w:val="fr-CA"/>
        </w:rPr>
        <w:t>a</w:t>
      </w:r>
      <w:proofErr w:type="gram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insurrección</w:t>
      </w:r>
      <w:proofErr w:type="spellEnd"/>
      <w:r w:rsidRPr="000B3473">
        <w:rPr>
          <w:rFonts w:ascii="inherit" w:hAnsi="inherit"/>
          <w:color w:val="444444"/>
          <w:sz w:val="27"/>
          <w:szCs w:val="27"/>
          <w:bdr w:val="none" w:sz="0" w:space="0" w:color="auto" w:frame="1"/>
          <w:lang w:val="fr-CA"/>
        </w:rPr>
        <w:t xml:space="preserve"> en el campo y, </w:t>
      </w:r>
      <w:proofErr w:type="spellStart"/>
      <w:r w:rsidRPr="000B3473">
        <w:rPr>
          <w:rFonts w:ascii="inherit" w:hAnsi="inherit"/>
          <w:color w:val="444444"/>
          <w:sz w:val="27"/>
          <w:szCs w:val="27"/>
          <w:bdr w:val="none" w:sz="0" w:space="0" w:color="auto" w:frame="1"/>
          <w:lang w:val="fr-CA"/>
        </w:rPr>
        <w:t>además</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estaban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convencidos</w:t>
      </w:r>
      <w:proofErr w:type="spellEnd"/>
      <w:r w:rsidRPr="000B3473">
        <w:rPr>
          <w:rFonts w:ascii="inherit" w:hAnsi="inherit"/>
          <w:color w:val="444444"/>
          <w:sz w:val="27"/>
          <w:szCs w:val="27"/>
          <w:bdr w:val="none" w:sz="0" w:space="0" w:color="auto" w:frame="1"/>
          <w:lang w:val="fr-CA"/>
        </w:rPr>
        <w:t xml:space="preserve"> de que les </w:t>
      </w:r>
      <w:proofErr w:type="spellStart"/>
      <w:r w:rsidRPr="000B3473">
        <w:rPr>
          <w:rFonts w:ascii="inherit" w:hAnsi="inherit"/>
          <w:color w:val="444444"/>
          <w:sz w:val="27"/>
          <w:szCs w:val="27"/>
          <w:bdr w:val="none" w:sz="0" w:space="0" w:color="auto" w:frame="1"/>
          <w:lang w:val="fr-CA"/>
        </w:rPr>
        <w:t>bastaba</w:t>
      </w:r>
      <w:proofErr w:type="spellEnd"/>
      <w:r w:rsidRPr="000B3473">
        <w:rPr>
          <w:rFonts w:ascii="inherit" w:hAnsi="inherit"/>
          <w:color w:val="444444"/>
          <w:sz w:val="27"/>
          <w:szCs w:val="27"/>
          <w:bdr w:val="none" w:sz="0" w:space="0" w:color="auto" w:frame="1"/>
          <w:lang w:val="fr-CA"/>
        </w:rPr>
        <w:t xml:space="preserve"> con </w:t>
      </w:r>
      <w:proofErr w:type="spellStart"/>
      <w:r w:rsidRPr="000B3473">
        <w:rPr>
          <w:rFonts w:ascii="inherit" w:hAnsi="inherit"/>
          <w:color w:val="444444"/>
          <w:sz w:val="27"/>
          <w:szCs w:val="27"/>
          <w:bdr w:val="none" w:sz="0" w:space="0" w:color="auto" w:frame="1"/>
          <w:lang w:val="fr-CA"/>
        </w:rPr>
        <w:t>tener</w:t>
      </w:r>
      <w:proofErr w:type="spellEnd"/>
      <w:r w:rsidRPr="000B3473">
        <w:rPr>
          <w:rFonts w:ascii="inherit" w:hAnsi="inherit"/>
          <w:color w:val="444444"/>
          <w:sz w:val="27"/>
          <w:szCs w:val="27"/>
          <w:bdr w:val="none" w:sz="0" w:space="0" w:color="auto" w:frame="1"/>
          <w:lang w:val="fr-CA"/>
        </w:rPr>
        <w:t xml:space="preserve"> en sus </w:t>
      </w:r>
      <w:proofErr w:type="spellStart"/>
      <w:r w:rsidRPr="000B3473">
        <w:rPr>
          <w:rFonts w:ascii="inherit" w:hAnsi="inherit"/>
          <w:color w:val="444444"/>
          <w:sz w:val="27"/>
          <w:szCs w:val="27"/>
          <w:bdr w:val="none" w:sz="0" w:space="0" w:color="auto" w:frame="1"/>
          <w:lang w:val="fr-CA"/>
        </w:rPr>
        <w:t>manos</w:t>
      </w:r>
      <w:proofErr w:type="spellEnd"/>
      <w:r w:rsidRPr="000B3473">
        <w:rPr>
          <w:rFonts w:ascii="inherit" w:hAnsi="inherit"/>
          <w:color w:val="444444"/>
          <w:sz w:val="27"/>
          <w:szCs w:val="27"/>
          <w:bdr w:val="none" w:sz="0" w:space="0" w:color="auto" w:frame="1"/>
          <w:lang w:val="fr-CA"/>
        </w:rPr>
        <w:t xml:space="preserve"> las </w:t>
      </w:r>
      <w:proofErr w:type="spellStart"/>
      <w:r w:rsidRPr="000B3473">
        <w:rPr>
          <w:rFonts w:ascii="inherit" w:hAnsi="inherit"/>
          <w:color w:val="444444"/>
          <w:sz w:val="27"/>
          <w:szCs w:val="27"/>
          <w:bdr w:val="none" w:sz="0" w:space="0" w:color="auto" w:frame="1"/>
          <w:lang w:val="fr-CA"/>
        </w:rPr>
        <w:t>palancas</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política</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y</w:t>
      </w:r>
      <w:proofErr w:type="gramEnd"/>
      <w:r w:rsidRPr="000B3473">
        <w:rPr>
          <w:rFonts w:ascii="inherit" w:hAnsi="inherit"/>
          <w:color w:val="444444"/>
          <w:sz w:val="27"/>
          <w:szCs w:val="27"/>
          <w:bdr w:val="none" w:sz="0" w:space="0" w:color="auto" w:frame="1"/>
          <w:lang w:val="fr-CA"/>
        </w:rPr>
        <w:t xml:space="preserve"> el control </w:t>
      </w:r>
      <w:proofErr w:type="spellStart"/>
      <w:r w:rsidRPr="000B3473">
        <w:rPr>
          <w:rFonts w:ascii="inherit" w:hAnsi="inherit"/>
          <w:color w:val="444444"/>
          <w:sz w:val="27"/>
          <w:szCs w:val="27"/>
          <w:bdr w:val="none" w:sz="0" w:space="0" w:color="auto" w:frame="1"/>
          <w:lang w:val="fr-CA"/>
        </w:rPr>
        <w:t>económico</w:t>
      </w:r>
      <w:proofErr w:type="spellEnd"/>
      <w:r w:rsidRPr="000B3473">
        <w:rPr>
          <w:rFonts w:ascii="inherit" w:hAnsi="inherit"/>
          <w:color w:val="444444"/>
          <w:sz w:val="27"/>
          <w:szCs w:val="27"/>
          <w:bdr w:val="none" w:sz="0" w:space="0" w:color="auto" w:frame="1"/>
          <w:lang w:val="fr-CA"/>
        </w:rPr>
        <w:t xml:space="preserve"> para </w:t>
      </w:r>
      <w:proofErr w:type="spellStart"/>
      <w:r w:rsidRPr="000B3473">
        <w:rPr>
          <w:rFonts w:ascii="inherit" w:hAnsi="inherit"/>
          <w:color w:val="444444"/>
          <w:sz w:val="27"/>
          <w:szCs w:val="27"/>
          <w:bdr w:val="none" w:sz="0" w:space="0" w:color="auto" w:frame="1"/>
          <w:lang w:val="fr-CA"/>
        </w:rPr>
        <w:t>llevar</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país</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socialismo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siempre</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cuando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supuesto</w:t>
      </w:r>
      <w:proofErr w:type="spellEnd"/>
      <w:r w:rsidRPr="000B3473">
        <w:rPr>
          <w:rFonts w:ascii="inherit" w:hAnsi="inherit"/>
          <w:color w:val="444444"/>
          <w:sz w:val="27"/>
          <w:szCs w:val="27"/>
          <w:bdr w:val="none" w:sz="0" w:space="0" w:color="auto" w:frame="1"/>
          <w:lang w:val="fr-CA"/>
        </w:rPr>
        <w:t xml:space="preserve">, se </w:t>
      </w:r>
      <w:proofErr w:type="spellStart"/>
      <w:r w:rsidRPr="000B3473">
        <w:rPr>
          <w:rFonts w:ascii="inherit" w:hAnsi="inherit"/>
          <w:color w:val="444444"/>
          <w:sz w:val="27"/>
          <w:szCs w:val="27"/>
          <w:bdr w:val="none" w:sz="0" w:space="0" w:color="auto" w:frame="1"/>
          <w:lang w:val="fr-CA"/>
        </w:rPr>
        <w:t>aplique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línea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correcta</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Obligados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estaban</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realidad</w:t>
      </w:r>
      <w:proofErr w:type="spellEnd"/>
      <w:r w:rsidRPr="000B3473">
        <w:rPr>
          <w:rFonts w:ascii="inherit" w:hAnsi="inherit"/>
          <w:color w:val="444444"/>
          <w:sz w:val="27"/>
          <w:szCs w:val="27"/>
          <w:bdr w:val="none" w:sz="0" w:space="0" w:color="auto" w:frame="1"/>
          <w:lang w:val="fr-CA"/>
        </w:rPr>
        <w:t>,</w:t>
      </w:r>
      <w:r w:rsidR="00E028E9" w:rsidRPr="000B3473">
        <w:rPr>
          <w:rFonts w:ascii="inherit" w:hAnsi="inherit"/>
          <w:color w:val="444444"/>
          <w:sz w:val="27"/>
          <w:szCs w:val="27"/>
          <w:bdr w:val="none" w:sz="0" w:space="0" w:color="auto" w:frame="1"/>
          <w:lang w:val="fr-CA"/>
        </w:rPr>
        <w:t xml:space="preserve"> los bolcheviques, que se </w:t>
      </w:r>
      <w:proofErr w:type="spellStart"/>
      <w:r w:rsidR="00E028E9" w:rsidRPr="000B3473">
        <w:rPr>
          <w:rFonts w:ascii="inherit" w:hAnsi="inherit"/>
          <w:color w:val="444444"/>
          <w:sz w:val="27"/>
          <w:szCs w:val="27"/>
          <w:bdr w:val="none" w:sz="0" w:space="0" w:color="auto" w:frame="1"/>
          <w:lang w:val="fr-CA"/>
        </w:rPr>
        <w:t>habían</w:t>
      </w:r>
      <w:proofErr w:type="spellEnd"/>
      <w:r w:rsidR="00E028E9" w:rsidRPr="000B3473">
        <w:rPr>
          <w:rFonts w:ascii="inherit" w:hAnsi="inherit"/>
          <w:color w:val="444444"/>
          <w:sz w:val="27"/>
          <w:szCs w:val="27"/>
          <w:bdr w:val="none" w:sz="0" w:space="0" w:color="auto" w:frame="1"/>
          <w:lang w:val="fr-CA"/>
        </w:rPr>
        <w:t xml:space="preserve"> </w:t>
      </w:r>
      <w:proofErr w:type="spellStart"/>
      <w:r w:rsidR="00E028E9" w:rsidRPr="000B3473">
        <w:rPr>
          <w:rFonts w:ascii="inherit" w:hAnsi="inherit"/>
          <w:color w:val="444444"/>
          <w:sz w:val="27"/>
          <w:szCs w:val="27"/>
          <w:bdr w:val="none" w:sz="0" w:space="0" w:color="auto" w:frame="1"/>
          <w:lang w:val="fr-CA"/>
        </w:rPr>
        <w:t>visto</w:t>
      </w:r>
      <w:proofErr w:type="spellEnd"/>
      <w:r w:rsidR="00E028E9" w:rsidRPr="000B3473">
        <w:rPr>
          <w:rFonts w:ascii="inherit" w:hAnsi="inherit"/>
          <w:color w:val="444444"/>
          <w:sz w:val="27"/>
          <w:szCs w:val="27"/>
          <w:bdr w:val="none" w:sz="0" w:space="0" w:color="auto" w:frame="1"/>
          <w:lang w:val="fr-CA"/>
        </w:rPr>
        <w:t xml:space="preserve"> </w:t>
      </w:r>
      <w:proofErr w:type="spellStart"/>
      <w:r w:rsidR="00E028E9" w:rsidRPr="000B3473">
        <w:rPr>
          <w:rFonts w:ascii="inherit" w:hAnsi="inherit"/>
          <w:color w:val="444444"/>
          <w:sz w:val="27"/>
          <w:szCs w:val="27"/>
          <w:bdr w:val="none" w:sz="0" w:space="0" w:color="auto" w:frame="1"/>
          <w:lang w:val="fr-CA"/>
        </w:rPr>
        <w:t>obligados</w:t>
      </w:r>
      <w:proofErr w:type="spellEnd"/>
      <w:r w:rsidR="00E028E9" w:rsidRPr="000B3473">
        <w:rPr>
          <w:rFonts w:ascii="inherit" w:hAnsi="inherit"/>
          <w:color w:val="444444"/>
          <w:sz w:val="27"/>
          <w:szCs w:val="27"/>
          <w:bdr w:val="none" w:sz="0" w:space="0" w:color="auto" w:frame="1"/>
          <w:lang w:val="fr-CA"/>
        </w:rPr>
        <w:t xml:space="preserve"> </w:t>
      </w:r>
      <w:proofErr w:type="spellStart"/>
      <w:r w:rsidR="00E028E9" w:rsidRPr="000B3473">
        <w:rPr>
          <w:rFonts w:ascii="inherit" w:hAnsi="inherit"/>
          <w:color w:val="444444"/>
          <w:sz w:val="27"/>
          <w:szCs w:val="27"/>
          <w:bdr w:val="none" w:sz="0" w:space="0" w:color="auto" w:frame="1"/>
          <w:lang w:val="fr-CA"/>
        </w:rPr>
        <w:t>por</w:t>
      </w:r>
      <w:proofErr w:type="spellEnd"/>
      <w:r w:rsidR="00E028E9" w:rsidRPr="000B3473">
        <w:rPr>
          <w:rFonts w:ascii="inherit" w:hAnsi="inherit"/>
          <w:color w:val="444444"/>
          <w:sz w:val="27"/>
          <w:szCs w:val="27"/>
          <w:bdr w:val="none" w:sz="0" w:space="0" w:color="auto" w:frame="1"/>
          <w:lang w:val="fr-CA"/>
        </w:rPr>
        <w:t xml:space="preserve"> el </w:t>
      </w:r>
      <w:proofErr w:type="spellStart"/>
      <w:r w:rsidR="00E028E9" w:rsidRPr="000B3473">
        <w:rPr>
          <w:rFonts w:ascii="inherit" w:hAnsi="inherit"/>
          <w:color w:val="444444"/>
          <w:sz w:val="27"/>
          <w:szCs w:val="27"/>
          <w:bdr w:val="none" w:sz="0" w:space="0" w:color="auto" w:frame="1"/>
          <w:lang w:val="fr-CA"/>
        </w:rPr>
        <w:t>atraso</w:t>
      </w:r>
      <w:proofErr w:type="spellEnd"/>
      <w:r w:rsidR="00E028E9" w:rsidRPr="000B3473">
        <w:rPr>
          <w:rFonts w:ascii="inherit" w:hAnsi="inherit"/>
          <w:color w:val="444444"/>
          <w:sz w:val="27"/>
          <w:szCs w:val="27"/>
          <w:bdr w:val="none" w:sz="0" w:space="0" w:color="auto" w:frame="1"/>
          <w:lang w:val="fr-CA"/>
        </w:rPr>
        <w:t xml:space="preserve"> de </w:t>
      </w:r>
      <w:proofErr w:type="spellStart"/>
      <w:r w:rsidR="00E028E9" w:rsidRPr="000B3473">
        <w:rPr>
          <w:rFonts w:ascii="inherit" w:hAnsi="inherit"/>
          <w:color w:val="444444"/>
          <w:sz w:val="27"/>
          <w:szCs w:val="27"/>
          <w:bdr w:val="none" w:sz="0" w:space="0" w:color="auto" w:frame="1"/>
          <w:lang w:val="fr-CA"/>
        </w:rPr>
        <w:t>Rusia</w:t>
      </w:r>
      <w:proofErr w:type="spellEnd"/>
      <w:r w:rsidR="00E028E9" w:rsidRPr="000B3473">
        <w:rPr>
          <w:rFonts w:ascii="inherit" w:hAnsi="inherit"/>
          <w:color w:val="444444"/>
          <w:sz w:val="27"/>
          <w:szCs w:val="27"/>
          <w:bdr w:val="none" w:sz="0" w:space="0" w:color="auto" w:frame="1"/>
          <w:lang w:val="fr-CA"/>
        </w:rPr>
        <w:t xml:space="preserve"> a </w:t>
      </w:r>
      <w:proofErr w:type="spellStart"/>
      <w:r w:rsidR="00E028E9" w:rsidRPr="000B3473">
        <w:rPr>
          <w:rFonts w:ascii="inherit" w:hAnsi="inherit"/>
          <w:color w:val="444444"/>
          <w:sz w:val="27"/>
          <w:szCs w:val="27"/>
          <w:bdr w:val="none" w:sz="0" w:space="0" w:color="auto" w:frame="1"/>
          <w:lang w:val="fr-CA"/>
        </w:rPr>
        <w:t>centralizar</w:t>
      </w:r>
      <w:proofErr w:type="spellEnd"/>
      <w:r w:rsidR="00E028E9" w:rsidRPr="000B3473">
        <w:rPr>
          <w:rFonts w:ascii="inherit" w:hAnsi="inherit"/>
          <w:color w:val="444444"/>
          <w:sz w:val="27"/>
          <w:szCs w:val="27"/>
          <w:bdr w:val="none" w:sz="0" w:space="0" w:color="auto" w:frame="1"/>
          <w:lang w:val="fr-CA"/>
        </w:rPr>
        <w:t xml:space="preserve"> al </w:t>
      </w:r>
      <w:proofErr w:type="spellStart"/>
      <w:r w:rsidR="00E028E9" w:rsidRPr="000B3473">
        <w:rPr>
          <w:rFonts w:ascii="inherit" w:hAnsi="inherit"/>
          <w:color w:val="444444"/>
          <w:sz w:val="27"/>
          <w:szCs w:val="27"/>
          <w:bdr w:val="none" w:sz="0" w:space="0" w:color="auto" w:frame="1"/>
          <w:lang w:val="fr-CA"/>
        </w:rPr>
        <w:t>extremo</w:t>
      </w:r>
      <w:proofErr w:type="spellEnd"/>
      <w:r w:rsidR="00E028E9" w:rsidRPr="000B3473">
        <w:rPr>
          <w:rFonts w:ascii="inherit" w:hAnsi="inherit"/>
          <w:color w:val="444444"/>
          <w:sz w:val="27"/>
          <w:szCs w:val="27"/>
          <w:bdr w:val="none" w:sz="0" w:space="0" w:color="auto" w:frame="1"/>
          <w:lang w:val="fr-CA"/>
        </w:rPr>
        <w:t xml:space="preserve"> las instancias de </w:t>
      </w:r>
      <w:proofErr w:type="spellStart"/>
      <w:r w:rsidR="00E028E9" w:rsidRPr="000B3473">
        <w:rPr>
          <w:rFonts w:ascii="inherit" w:hAnsi="inherit"/>
          <w:color w:val="444444"/>
          <w:sz w:val="27"/>
          <w:szCs w:val="27"/>
          <w:bdr w:val="none" w:sz="0" w:space="0" w:color="auto" w:frame="1"/>
          <w:lang w:val="fr-CA"/>
        </w:rPr>
        <w:t>decisión</w:t>
      </w:r>
      <w:proofErr w:type="spellEnd"/>
      <w:r w:rsidR="00E028E9" w:rsidRPr="000B3473">
        <w:rPr>
          <w:rFonts w:ascii="inherit" w:hAnsi="inherit"/>
          <w:color w:val="444444"/>
          <w:sz w:val="27"/>
          <w:szCs w:val="27"/>
          <w:bdr w:val="none" w:sz="0" w:space="0" w:color="auto" w:frame="1"/>
          <w:lang w:val="fr-CA"/>
        </w:rPr>
        <w:t xml:space="preserve"> y a </w:t>
      </w:r>
      <w:proofErr w:type="spellStart"/>
      <w:r w:rsidR="00E028E9" w:rsidRPr="000B3473">
        <w:rPr>
          <w:rFonts w:ascii="inherit" w:hAnsi="inherit"/>
          <w:color w:val="444444"/>
          <w:sz w:val="27"/>
          <w:szCs w:val="27"/>
          <w:bdr w:val="none" w:sz="0" w:space="0" w:color="auto" w:frame="1"/>
          <w:lang w:val="fr-CA"/>
        </w:rPr>
        <w:t>hacer</w:t>
      </w:r>
      <w:proofErr w:type="spellEnd"/>
      <w:r w:rsidR="00E028E9" w:rsidRPr="000B3473">
        <w:rPr>
          <w:rFonts w:ascii="inherit" w:hAnsi="inherit"/>
          <w:color w:val="444444"/>
          <w:sz w:val="27"/>
          <w:szCs w:val="27"/>
          <w:bdr w:val="none" w:sz="0" w:space="0" w:color="auto" w:frame="1"/>
          <w:lang w:val="fr-CA"/>
        </w:rPr>
        <w:t xml:space="preserve"> </w:t>
      </w:r>
      <w:proofErr w:type="spellStart"/>
      <w:r w:rsidR="00E028E9" w:rsidRPr="000B3473">
        <w:rPr>
          <w:rFonts w:ascii="inherit" w:hAnsi="inherit"/>
          <w:color w:val="444444"/>
          <w:sz w:val="27"/>
          <w:szCs w:val="27"/>
          <w:bdr w:val="none" w:sz="0" w:space="0" w:color="auto" w:frame="1"/>
          <w:lang w:val="fr-CA"/>
        </w:rPr>
        <w:t>enormes</w:t>
      </w:r>
      <w:proofErr w:type="spellEnd"/>
      <w:r w:rsidR="00E028E9" w:rsidRPr="000B3473">
        <w:rPr>
          <w:rFonts w:ascii="inherit" w:hAnsi="inherit"/>
          <w:color w:val="444444"/>
          <w:sz w:val="27"/>
          <w:szCs w:val="27"/>
          <w:bdr w:val="none" w:sz="0" w:space="0" w:color="auto" w:frame="1"/>
          <w:lang w:val="fr-CA"/>
        </w:rPr>
        <w:t xml:space="preserve"> </w:t>
      </w:r>
      <w:proofErr w:type="spellStart"/>
      <w:r w:rsidR="00E028E9" w:rsidRPr="000B3473">
        <w:rPr>
          <w:rFonts w:ascii="inherit" w:hAnsi="inherit"/>
          <w:color w:val="444444"/>
          <w:sz w:val="27"/>
          <w:szCs w:val="27"/>
          <w:bdr w:val="none" w:sz="0" w:space="0" w:color="auto" w:frame="1"/>
          <w:lang w:val="fr-CA"/>
        </w:rPr>
        <w:t>concesiones</w:t>
      </w:r>
      <w:proofErr w:type="spellEnd"/>
      <w:r w:rsidR="00E028E9" w:rsidRPr="000B3473">
        <w:rPr>
          <w:rFonts w:ascii="inherit" w:hAnsi="inherit"/>
          <w:color w:val="444444"/>
          <w:sz w:val="27"/>
          <w:szCs w:val="27"/>
          <w:bdr w:val="none" w:sz="0" w:space="0" w:color="auto" w:frame="1"/>
          <w:lang w:val="fr-CA"/>
        </w:rPr>
        <w:t xml:space="preserve"> al </w:t>
      </w:r>
      <w:proofErr w:type="spellStart"/>
      <w:r w:rsidR="00E028E9" w:rsidRPr="000B3473">
        <w:rPr>
          <w:rFonts w:ascii="inherit" w:hAnsi="inherit"/>
          <w:color w:val="444444"/>
          <w:sz w:val="27"/>
          <w:szCs w:val="27"/>
          <w:bdr w:val="none" w:sz="0" w:space="0" w:color="auto" w:frame="1"/>
          <w:lang w:val="fr-CA"/>
        </w:rPr>
        <w:t>campesinado</w:t>
      </w:r>
      <w:proofErr w:type="spellEnd"/>
      <w:r w:rsidR="00E028E9" w:rsidRPr="000B3473">
        <w:rPr>
          <w:rFonts w:ascii="inherit" w:hAnsi="inherit"/>
          <w:color w:val="444444"/>
          <w:sz w:val="27"/>
          <w:szCs w:val="27"/>
          <w:bdr w:val="none" w:sz="0" w:space="0" w:color="auto" w:frame="1"/>
          <w:lang w:val="fr-CA"/>
        </w:rPr>
        <w:t xml:space="preserve">, </w:t>
      </w:r>
      <w:proofErr w:type="spellStart"/>
      <w:r w:rsidR="00E028E9" w:rsidRPr="000B3473">
        <w:rPr>
          <w:rFonts w:ascii="inherit" w:hAnsi="inherit"/>
          <w:color w:val="444444"/>
          <w:sz w:val="27"/>
          <w:szCs w:val="27"/>
          <w:bdr w:val="none" w:sz="0" w:space="0" w:color="auto" w:frame="1"/>
          <w:lang w:val="fr-CA"/>
        </w:rPr>
        <w:t>creyeron</w:t>
      </w:r>
      <w:proofErr w:type="spellEnd"/>
      <w:r w:rsidR="00E028E9" w:rsidRPr="000B3473">
        <w:rPr>
          <w:rFonts w:ascii="inherit" w:hAnsi="inherit"/>
          <w:color w:val="444444"/>
          <w:sz w:val="27"/>
          <w:szCs w:val="27"/>
          <w:bdr w:val="none" w:sz="0" w:space="0" w:color="auto" w:frame="1"/>
          <w:lang w:val="fr-CA"/>
        </w:rPr>
        <w:t xml:space="preserve"> </w:t>
      </w:r>
      <w:proofErr w:type="spellStart"/>
      <w:r w:rsidR="00E028E9" w:rsidRPr="000B3473">
        <w:rPr>
          <w:rFonts w:ascii="inherit" w:hAnsi="inherit"/>
          <w:color w:val="444444"/>
          <w:sz w:val="27"/>
          <w:szCs w:val="27"/>
          <w:bdr w:val="none" w:sz="0" w:space="0" w:color="auto" w:frame="1"/>
          <w:lang w:val="fr-CA"/>
        </w:rPr>
        <w:t>llevar</w:t>
      </w:r>
      <w:proofErr w:type="spellEnd"/>
      <w:r w:rsidR="00E028E9" w:rsidRPr="000B3473">
        <w:rPr>
          <w:rFonts w:ascii="inherit" w:hAnsi="inherit"/>
          <w:color w:val="444444"/>
          <w:sz w:val="27"/>
          <w:szCs w:val="27"/>
          <w:bdr w:val="none" w:sz="0" w:space="0" w:color="auto" w:frame="1"/>
          <w:lang w:val="fr-CA"/>
        </w:rPr>
        <w:t xml:space="preserve"> a </w:t>
      </w:r>
      <w:proofErr w:type="spellStart"/>
      <w:r w:rsidR="00E028E9" w:rsidRPr="000B3473">
        <w:rPr>
          <w:rFonts w:ascii="inherit" w:hAnsi="inherit"/>
          <w:color w:val="444444"/>
          <w:sz w:val="27"/>
          <w:szCs w:val="27"/>
          <w:bdr w:val="none" w:sz="0" w:space="0" w:color="auto" w:frame="1"/>
          <w:lang w:val="fr-CA"/>
        </w:rPr>
        <w:t>cabo</w:t>
      </w:r>
      <w:proofErr w:type="spellEnd"/>
      <w:r w:rsidR="00E028E9" w:rsidRPr="000B3473">
        <w:rPr>
          <w:rFonts w:ascii="inherit" w:hAnsi="inherit"/>
          <w:color w:val="444444"/>
          <w:sz w:val="27"/>
          <w:szCs w:val="27"/>
          <w:bdr w:val="none" w:sz="0" w:space="0" w:color="auto" w:frame="1"/>
          <w:lang w:val="fr-CA"/>
        </w:rPr>
        <w:t xml:space="preserve"> </w:t>
      </w:r>
      <w:proofErr w:type="spellStart"/>
      <w:r w:rsidR="00E028E9" w:rsidRPr="000B3473">
        <w:rPr>
          <w:rFonts w:ascii="inherit" w:hAnsi="inherit"/>
          <w:color w:val="444444"/>
          <w:sz w:val="27"/>
          <w:szCs w:val="27"/>
          <w:bdr w:val="none" w:sz="0" w:space="0" w:color="auto" w:frame="1"/>
          <w:lang w:val="fr-CA"/>
        </w:rPr>
        <w:t>una</w:t>
      </w:r>
      <w:proofErr w:type="spellEnd"/>
      <w:r w:rsidR="00E028E9" w:rsidRPr="000B3473">
        <w:rPr>
          <w:rFonts w:ascii="inherit" w:hAnsi="inherit"/>
          <w:color w:val="444444"/>
          <w:sz w:val="27"/>
          <w:szCs w:val="27"/>
          <w:bdr w:val="none" w:sz="0" w:space="0" w:color="auto" w:frame="1"/>
          <w:lang w:val="fr-CA"/>
        </w:rPr>
        <w:t xml:space="preserve"> </w:t>
      </w:r>
      <w:proofErr w:type="spellStart"/>
      <w:r w:rsidR="00E028E9" w:rsidRPr="000B3473">
        <w:rPr>
          <w:rFonts w:ascii="inherit" w:hAnsi="inherit"/>
          <w:color w:val="444444"/>
          <w:sz w:val="27"/>
          <w:szCs w:val="27"/>
          <w:bdr w:val="none" w:sz="0" w:space="0" w:color="auto" w:frame="1"/>
          <w:lang w:val="fr-CA"/>
        </w:rPr>
        <w:t>política</w:t>
      </w:r>
      <w:proofErr w:type="spellEnd"/>
      <w:r w:rsidR="00E028E9" w:rsidRPr="000B3473">
        <w:rPr>
          <w:rFonts w:ascii="inherit" w:hAnsi="inherit"/>
          <w:color w:val="444444"/>
          <w:sz w:val="27"/>
          <w:szCs w:val="27"/>
          <w:bdr w:val="none" w:sz="0" w:space="0" w:color="auto" w:frame="1"/>
          <w:lang w:val="fr-CA"/>
        </w:rPr>
        <w:t xml:space="preserve"> </w:t>
      </w:r>
      <w:proofErr w:type="spellStart"/>
      <w:r w:rsidR="00E028E9" w:rsidRPr="000B3473">
        <w:rPr>
          <w:rFonts w:ascii="inherit" w:hAnsi="inherit"/>
          <w:color w:val="444444"/>
          <w:sz w:val="27"/>
          <w:szCs w:val="27"/>
          <w:bdr w:val="none" w:sz="0" w:space="0" w:color="auto" w:frame="1"/>
          <w:lang w:val="fr-CA"/>
        </w:rPr>
        <w:t>propia</w:t>
      </w:r>
      <w:proofErr w:type="spellEnd"/>
      <w:r w:rsidR="00E028E9" w:rsidRPr="000B3473">
        <w:rPr>
          <w:rFonts w:ascii="inherit" w:hAnsi="inherit"/>
          <w:color w:val="444444"/>
          <w:sz w:val="27"/>
          <w:szCs w:val="27"/>
          <w:bdr w:val="none" w:sz="0" w:space="0" w:color="auto" w:frame="1"/>
          <w:lang w:val="fr-CA"/>
        </w:rPr>
        <w:t xml:space="preserve">, </w:t>
      </w:r>
      <w:proofErr w:type="spellStart"/>
      <w:r w:rsidR="00E028E9" w:rsidRPr="000B3473">
        <w:rPr>
          <w:rFonts w:ascii="inherit" w:hAnsi="inherit"/>
          <w:color w:val="444444"/>
          <w:sz w:val="27"/>
          <w:szCs w:val="27"/>
          <w:bdr w:val="none" w:sz="0" w:space="0" w:color="auto" w:frame="1"/>
          <w:lang w:val="fr-CA"/>
        </w:rPr>
        <w:t>previsora</w:t>
      </w:r>
      <w:proofErr w:type="spellEnd"/>
      <w:r w:rsidR="00E028E9" w:rsidRPr="000B3473">
        <w:rPr>
          <w:rFonts w:ascii="inherit" w:hAnsi="inherit"/>
          <w:color w:val="444444"/>
          <w:sz w:val="27"/>
          <w:szCs w:val="27"/>
          <w:bdr w:val="none" w:sz="0" w:space="0" w:color="auto" w:frame="1"/>
          <w:lang w:val="fr-CA"/>
        </w:rPr>
        <w:t xml:space="preserve"> y </w:t>
      </w:r>
      <w:proofErr w:type="spellStart"/>
      <w:r w:rsidR="00E028E9" w:rsidRPr="000B3473">
        <w:rPr>
          <w:rFonts w:ascii="inherit" w:hAnsi="inherit"/>
          <w:color w:val="444444"/>
          <w:sz w:val="27"/>
          <w:szCs w:val="27"/>
          <w:bdr w:val="none" w:sz="0" w:space="0" w:color="auto" w:frame="1"/>
          <w:lang w:val="fr-CA"/>
        </w:rPr>
        <w:t>exitosa</w:t>
      </w:r>
      <w:proofErr w:type="spellEnd"/>
      <w:r w:rsidR="00E028E9" w:rsidRPr="000B3473">
        <w:rPr>
          <w:rFonts w:ascii="inherit" w:hAnsi="inherit"/>
          <w:color w:val="444444"/>
          <w:sz w:val="27"/>
          <w:szCs w:val="27"/>
          <w:bdr w:val="none" w:sz="0" w:space="0" w:color="auto" w:frame="1"/>
          <w:lang w:val="fr-CA"/>
        </w:rPr>
        <w:t xml:space="preserve">, y </w:t>
      </w:r>
      <w:proofErr w:type="spellStart"/>
      <w:r w:rsidR="00E028E9" w:rsidRPr="000B3473">
        <w:rPr>
          <w:rFonts w:ascii="inherit" w:hAnsi="inherit"/>
          <w:color w:val="444444"/>
          <w:sz w:val="27"/>
          <w:szCs w:val="27"/>
          <w:bdr w:val="none" w:sz="0" w:space="0" w:color="auto" w:frame="1"/>
          <w:lang w:val="fr-CA"/>
        </w:rPr>
        <w:t>trataron</w:t>
      </w:r>
      <w:proofErr w:type="spellEnd"/>
      <w:r w:rsidR="00E028E9" w:rsidRPr="000B3473">
        <w:rPr>
          <w:rFonts w:ascii="inherit" w:hAnsi="inherit"/>
          <w:color w:val="444444"/>
          <w:sz w:val="27"/>
          <w:szCs w:val="27"/>
          <w:bdr w:val="none" w:sz="0" w:space="0" w:color="auto" w:frame="1"/>
          <w:lang w:val="fr-CA"/>
        </w:rPr>
        <w:t xml:space="preserve"> de </w:t>
      </w:r>
      <w:proofErr w:type="spellStart"/>
      <w:r w:rsidR="00E028E9" w:rsidRPr="000B3473">
        <w:rPr>
          <w:rFonts w:ascii="inherit" w:hAnsi="inherit"/>
          <w:color w:val="444444"/>
          <w:sz w:val="27"/>
          <w:szCs w:val="27"/>
          <w:bdr w:val="none" w:sz="0" w:space="0" w:color="auto" w:frame="1"/>
          <w:lang w:val="fr-CA"/>
        </w:rPr>
        <w:t>imponerla</w:t>
      </w:r>
      <w:proofErr w:type="spellEnd"/>
      <w:r w:rsidR="00E028E9" w:rsidRPr="000B3473">
        <w:rPr>
          <w:rFonts w:ascii="inherit" w:hAnsi="inherit"/>
          <w:color w:val="444444"/>
          <w:sz w:val="27"/>
          <w:szCs w:val="27"/>
          <w:bdr w:val="none" w:sz="0" w:space="0" w:color="auto" w:frame="1"/>
          <w:lang w:val="fr-CA"/>
        </w:rPr>
        <w:t xml:space="preserve"> </w:t>
      </w:r>
      <w:proofErr w:type="spellStart"/>
      <w:r w:rsidR="00E028E9" w:rsidRPr="000B3473">
        <w:rPr>
          <w:rFonts w:ascii="inherit" w:hAnsi="inherit"/>
          <w:color w:val="444444"/>
          <w:sz w:val="27"/>
          <w:szCs w:val="27"/>
          <w:bdr w:val="none" w:sz="0" w:space="0" w:color="auto" w:frame="1"/>
          <w:lang w:val="fr-CA"/>
        </w:rPr>
        <w:t>también</w:t>
      </w:r>
      <w:proofErr w:type="spellEnd"/>
      <w:r w:rsidR="00E028E9" w:rsidRPr="000B3473">
        <w:rPr>
          <w:rFonts w:ascii="inherit" w:hAnsi="inherit"/>
          <w:color w:val="444444"/>
          <w:sz w:val="27"/>
          <w:szCs w:val="27"/>
          <w:bdr w:val="none" w:sz="0" w:space="0" w:color="auto" w:frame="1"/>
          <w:lang w:val="fr-CA"/>
        </w:rPr>
        <w:t xml:space="preserve"> a </w:t>
      </w:r>
      <w:proofErr w:type="spellStart"/>
      <w:r w:rsidR="00E028E9" w:rsidRPr="000B3473">
        <w:rPr>
          <w:rFonts w:ascii="inherit" w:hAnsi="inherit"/>
          <w:color w:val="444444"/>
          <w:sz w:val="27"/>
          <w:szCs w:val="27"/>
          <w:bdr w:val="none" w:sz="0" w:space="0" w:color="auto" w:frame="1"/>
          <w:lang w:val="fr-CA"/>
        </w:rPr>
        <w:t>nivel</w:t>
      </w:r>
      <w:proofErr w:type="spellEnd"/>
      <w:r w:rsidR="00E028E9" w:rsidRPr="000B3473">
        <w:rPr>
          <w:rFonts w:ascii="inherit" w:hAnsi="inherit"/>
          <w:color w:val="444444"/>
          <w:sz w:val="27"/>
          <w:szCs w:val="27"/>
          <w:bdr w:val="none" w:sz="0" w:space="0" w:color="auto" w:frame="1"/>
          <w:lang w:val="fr-CA"/>
        </w:rPr>
        <w:t xml:space="preserve"> </w:t>
      </w:r>
      <w:proofErr w:type="spellStart"/>
      <w:r w:rsidR="00E028E9" w:rsidRPr="000B3473">
        <w:rPr>
          <w:rFonts w:ascii="inherit" w:hAnsi="inherit"/>
          <w:color w:val="444444"/>
          <w:sz w:val="27"/>
          <w:szCs w:val="27"/>
          <w:bdr w:val="none" w:sz="0" w:space="0" w:color="auto" w:frame="1"/>
          <w:lang w:val="fr-CA"/>
        </w:rPr>
        <w:t>internacional</w:t>
      </w:r>
      <w:proofErr w:type="spellEnd"/>
      <w:r w:rsidR="00E028E9" w:rsidRPr="000B3473">
        <w:rPr>
          <w:rFonts w:ascii="inherit" w:hAnsi="inherit"/>
          <w:color w:val="444444"/>
          <w:sz w:val="27"/>
          <w:szCs w:val="27"/>
          <w:bdr w:val="none" w:sz="0" w:space="0" w:color="auto" w:frame="1"/>
          <w:lang w:val="fr-CA"/>
        </w:rPr>
        <w:t>.</w:t>
      </w:r>
    </w:p>
    <w:p w14:paraId="3C220D08" w14:textId="77777777" w:rsidR="00346869" w:rsidRPr="000B3473" w:rsidRDefault="00346869"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015AB8C9" w14:textId="77777777" w:rsidR="00E028E9" w:rsidRPr="000B3473" w:rsidRDefault="00EF17D7" w:rsidP="00EF17D7">
      <w:pPr>
        <w:pStyle w:val="NormalWeb"/>
        <w:shd w:val="clear" w:color="auto" w:fill="FFFFFF"/>
        <w:spacing w:before="0" w:beforeAutospacing="0" w:after="0" w:afterAutospacing="0"/>
        <w:textAlignment w:val="baseline"/>
        <w:rPr>
          <w:rStyle w:val="lev"/>
          <w:rFonts w:ascii="inherit" w:hAnsi="inherit"/>
          <w:color w:val="444444"/>
          <w:sz w:val="27"/>
          <w:szCs w:val="27"/>
          <w:bdr w:val="none" w:sz="0" w:space="0" w:color="auto" w:frame="1"/>
          <w:lang w:val="fr-CA"/>
        </w:rPr>
      </w:pP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supo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identificar</w:t>
      </w:r>
      <w:proofErr w:type="spellEnd"/>
      <w:r w:rsidRPr="000B3473">
        <w:rPr>
          <w:rFonts w:ascii="inherit" w:hAnsi="inherit"/>
          <w:color w:val="444444"/>
          <w:sz w:val="27"/>
          <w:szCs w:val="27"/>
          <w:bdr w:val="none" w:sz="0" w:space="0" w:color="auto" w:frame="1"/>
          <w:lang w:val="fr-CA"/>
        </w:rPr>
        <w:t xml:space="preserve">, con notable </w:t>
      </w:r>
      <w:proofErr w:type="spellStart"/>
      <w:r w:rsidRPr="000B3473">
        <w:rPr>
          <w:rFonts w:ascii="inherit" w:hAnsi="inherit"/>
          <w:color w:val="444444"/>
          <w:sz w:val="27"/>
          <w:szCs w:val="27"/>
          <w:bdr w:val="none" w:sz="0" w:space="0" w:color="auto" w:frame="1"/>
          <w:lang w:val="fr-CA"/>
        </w:rPr>
        <w:t>claridad</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mucho</w:t>
      </w:r>
      <w:proofErr w:type="spellEnd"/>
      <w:r w:rsidRPr="000B3473">
        <w:rPr>
          <w:rFonts w:ascii="inherit" w:hAnsi="inherit"/>
          <w:color w:val="444444"/>
          <w:sz w:val="27"/>
          <w:szCs w:val="27"/>
          <w:bdr w:val="none" w:sz="0" w:space="0" w:color="auto" w:frame="1"/>
          <w:lang w:val="fr-CA"/>
        </w:rPr>
        <w:t xml:space="preserve"> antes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acontecimiento</w:t>
      </w:r>
      <w:proofErr w:type="spellEnd"/>
      <w:r w:rsidRPr="000B3473">
        <w:rPr>
          <w:rFonts w:ascii="inherit" w:hAnsi="inherit"/>
          <w:color w:val="444444"/>
          <w:sz w:val="27"/>
          <w:szCs w:val="27"/>
          <w:bdr w:val="none" w:sz="0" w:space="0" w:color="auto" w:frame="1"/>
          <w:lang w:val="fr-CA"/>
        </w:rPr>
        <w:t xml:space="preserve">, las </w:t>
      </w:r>
      <w:proofErr w:type="spellStart"/>
      <w:r w:rsidRPr="000B3473">
        <w:rPr>
          <w:rFonts w:ascii="inherit" w:hAnsi="inherit"/>
          <w:color w:val="444444"/>
          <w:sz w:val="27"/>
          <w:szCs w:val="27"/>
          <w:bdr w:val="none" w:sz="0" w:space="0" w:color="auto" w:frame="1"/>
          <w:lang w:val="fr-CA"/>
        </w:rPr>
        <w:t>leyes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desarrollo</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revolución</w:t>
      </w:r>
      <w:proofErr w:type="spellEnd"/>
      <w:r w:rsidRPr="000B3473">
        <w:rPr>
          <w:rFonts w:ascii="inherit" w:hAnsi="inherit"/>
          <w:color w:val="444444"/>
          <w:sz w:val="27"/>
          <w:szCs w:val="27"/>
          <w:bdr w:val="none" w:sz="0" w:space="0" w:color="auto" w:frame="1"/>
          <w:lang w:val="fr-CA"/>
        </w:rPr>
        <w:t xml:space="preserve"> rusa y </w:t>
      </w:r>
      <w:proofErr w:type="spellStart"/>
      <w:r w:rsidRPr="000B3473">
        <w:rPr>
          <w:rFonts w:ascii="inherit" w:hAnsi="inherit"/>
          <w:color w:val="444444"/>
          <w:sz w:val="27"/>
          <w:szCs w:val="27"/>
          <w:bdr w:val="none" w:sz="0" w:space="0" w:color="auto" w:frame="1"/>
          <w:lang w:val="fr-CA"/>
        </w:rPr>
        <w:t>concebir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teoría</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práctica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adecuadas</w:t>
      </w:r>
      <w:proofErr w:type="spellEnd"/>
      <w:r w:rsidRPr="000B3473">
        <w:rPr>
          <w:rFonts w:ascii="inherit" w:hAnsi="inherit"/>
          <w:color w:val="444444"/>
          <w:sz w:val="27"/>
          <w:szCs w:val="27"/>
          <w:bdr w:val="none" w:sz="0" w:space="0" w:color="auto" w:frame="1"/>
          <w:lang w:val="fr-CA"/>
        </w:rPr>
        <w:t xml:space="preserve"> a este </w:t>
      </w:r>
      <w:proofErr w:type="spellStart"/>
      <w:r w:rsidRPr="000B3473">
        <w:rPr>
          <w:rFonts w:ascii="inherit" w:hAnsi="inherit"/>
          <w:color w:val="444444"/>
          <w:sz w:val="27"/>
          <w:szCs w:val="27"/>
          <w:bdr w:val="none" w:sz="0" w:space="0" w:color="auto" w:frame="1"/>
          <w:lang w:val="fr-CA"/>
        </w:rPr>
        <w:t>marco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nacional</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ahí</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tanto, sus </w:t>
      </w:r>
      <w:proofErr w:type="spellStart"/>
      <w:r w:rsidRPr="000B3473">
        <w:rPr>
          <w:rFonts w:ascii="inherit" w:hAnsi="inherit"/>
          <w:color w:val="444444"/>
          <w:sz w:val="27"/>
          <w:szCs w:val="27"/>
          <w:bdr w:val="none" w:sz="0" w:space="0" w:color="auto" w:frame="1"/>
          <w:lang w:val="fr-CA"/>
        </w:rPr>
        <w:t>concepciones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hipercentralistas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respecto</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estructura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partido</w:t>
      </w:r>
      <w:proofErr w:type="spellEnd"/>
      <w:r w:rsidRPr="000B3473">
        <w:rPr>
          <w:rFonts w:ascii="inherit" w:hAnsi="inherit"/>
          <w:color w:val="444444"/>
          <w:sz w:val="27"/>
          <w:szCs w:val="27"/>
          <w:bdr w:val="none" w:sz="0" w:space="0" w:color="auto" w:frame="1"/>
          <w:lang w:val="fr-CA"/>
        </w:rPr>
        <w:t xml:space="preserve"> y de la </w:t>
      </w:r>
      <w:proofErr w:type="spellStart"/>
      <w:r w:rsidRPr="000B3473">
        <w:rPr>
          <w:rFonts w:ascii="inherit" w:hAnsi="inherit"/>
          <w:color w:val="444444"/>
          <w:sz w:val="27"/>
          <w:szCs w:val="27"/>
          <w:bdr w:val="none" w:sz="0" w:space="0" w:color="auto" w:frame="1"/>
          <w:lang w:val="fr-CA"/>
        </w:rPr>
        <w:t>economía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estatista</w:t>
      </w:r>
      <w:proofErr w:type="spellEnd"/>
      <w:r w:rsidRPr="000B3473">
        <w:rPr>
          <w:rFonts w:ascii="inherit" w:hAnsi="inherit"/>
          <w:color w:val="444444"/>
          <w:sz w:val="27"/>
          <w:szCs w:val="27"/>
          <w:bdr w:val="none" w:sz="0" w:space="0" w:color="auto" w:frame="1"/>
          <w:lang w:val="fr-CA"/>
        </w:rPr>
        <w:t xml:space="preserve"> (e</w:t>
      </w:r>
      <w:r w:rsidR="00346869" w:rsidRPr="000B3473">
        <w:rPr>
          <w:rFonts w:ascii="inherit" w:hAnsi="inherit"/>
          <w:color w:val="444444"/>
          <w:sz w:val="27"/>
          <w:szCs w:val="27"/>
          <w:bdr w:val="none" w:sz="0" w:space="0" w:color="auto" w:frame="1"/>
          <w:lang w:val="fr-CA"/>
        </w:rPr>
        <w:t xml:space="preserve">n </w:t>
      </w:r>
      <w:proofErr w:type="spellStart"/>
      <w:r w:rsidR="00346869" w:rsidRPr="000B3473">
        <w:rPr>
          <w:rFonts w:ascii="inherit" w:hAnsi="inherit"/>
          <w:color w:val="444444"/>
          <w:sz w:val="27"/>
          <w:szCs w:val="27"/>
          <w:bdr w:val="none" w:sz="0" w:space="0" w:color="auto" w:frame="1"/>
          <w:lang w:val="fr-CA"/>
        </w:rPr>
        <w:t>concordancia</w:t>
      </w:r>
      <w:proofErr w:type="spellEnd"/>
      <w:r w:rsidR="00346869" w:rsidRPr="000B3473">
        <w:rPr>
          <w:rFonts w:ascii="inherit" w:hAnsi="inherit"/>
          <w:color w:val="444444"/>
          <w:sz w:val="27"/>
          <w:szCs w:val="27"/>
          <w:bdr w:val="none" w:sz="0" w:space="0" w:color="auto" w:frame="1"/>
          <w:lang w:val="fr-CA"/>
        </w:rPr>
        <w:t xml:space="preserve"> con las </w:t>
      </w:r>
      <w:proofErr w:type="spellStart"/>
      <w:r w:rsidR="00346869" w:rsidRPr="000B3473">
        <w:rPr>
          <w:rFonts w:ascii="inherit" w:hAnsi="inherit"/>
          <w:color w:val="444444"/>
          <w:sz w:val="27"/>
          <w:szCs w:val="27"/>
          <w:bdr w:val="none" w:sz="0" w:space="0" w:color="auto" w:frame="1"/>
          <w:lang w:val="fr-CA"/>
        </w:rPr>
        <w:t>ideas</w:t>
      </w:r>
      <w:proofErr w:type="spellEnd"/>
      <w:r w:rsidR="00346869" w:rsidRPr="000B3473">
        <w:rPr>
          <w:rFonts w:ascii="inherit" w:hAnsi="inherit"/>
          <w:color w:val="444444"/>
          <w:sz w:val="27"/>
          <w:szCs w:val="27"/>
          <w:bdr w:val="none" w:sz="0" w:space="0" w:color="auto" w:frame="1"/>
          <w:lang w:val="fr-CA"/>
        </w:rPr>
        <w:t xml:space="preserve"> de </w:t>
      </w:r>
      <w:hyperlink r:id="rId229" w:history="1">
        <w:r w:rsidRPr="000B3473">
          <w:rPr>
            <w:rStyle w:val="Lienhypertexte"/>
            <w:rFonts w:ascii="inherit" w:hAnsi="inherit"/>
            <w:color w:val="000080"/>
            <w:sz w:val="27"/>
            <w:szCs w:val="27"/>
            <w:bdr w:val="none" w:sz="0" w:space="0" w:color="auto" w:frame="1"/>
            <w:lang w:val="fr-CA"/>
          </w:rPr>
          <w:t>Hilferding</w:t>
        </w:r>
      </w:hyperlink>
      <w:r w:rsidR="00346869" w:rsidRPr="000B3473">
        <w:rPr>
          <w:rStyle w:val="Lienhypertexte"/>
          <w:rFonts w:ascii="inherit" w:hAnsi="inherit"/>
          <w:color w:val="000080"/>
          <w:sz w:val="27"/>
          <w:szCs w:val="27"/>
          <w:bdr w:val="none" w:sz="0" w:space="0" w:color="auto" w:frame="1"/>
          <w:lang w:val="fr-CA"/>
        </w:rPr>
        <w:t xml:space="preserve"> </w:t>
      </w:r>
      <w:r w:rsidRPr="000B3473">
        <w:rPr>
          <w:rFonts w:ascii="inherit" w:hAnsi="inherit"/>
          <w:color w:val="444444"/>
          <w:sz w:val="27"/>
          <w:szCs w:val="27"/>
          <w:bdr w:val="none" w:sz="0" w:space="0" w:color="auto" w:frame="1"/>
          <w:lang w:val="fr-CA"/>
        </w:rPr>
        <w:t>sobre la "</w:t>
      </w:r>
      <w:proofErr w:type="spellStart"/>
      <w:r w:rsidRPr="000B3473">
        <w:rPr>
          <w:rFonts w:ascii="inherit" w:hAnsi="inherit"/>
          <w:color w:val="444444"/>
          <w:sz w:val="27"/>
          <w:szCs w:val="27"/>
          <w:bdr w:val="none" w:sz="0" w:space="0" w:color="auto" w:frame="1"/>
          <w:lang w:val="fr-CA"/>
        </w:rPr>
        <w:t>socialización</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ahí</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también</w:t>
      </w:r>
      <w:proofErr w:type="spellEnd"/>
      <w:r w:rsidRPr="000B3473">
        <w:rPr>
          <w:rFonts w:ascii="inherit" w:hAnsi="inherit"/>
          <w:color w:val="444444"/>
          <w:sz w:val="27"/>
          <w:szCs w:val="27"/>
          <w:bdr w:val="none" w:sz="0" w:space="0" w:color="auto" w:frame="1"/>
          <w:lang w:val="fr-CA"/>
        </w:rPr>
        <w:t xml:space="preserve"> su </w:t>
      </w:r>
      <w:proofErr w:type="spellStart"/>
      <w:r w:rsidRPr="000B3473">
        <w:rPr>
          <w:rFonts w:ascii="inherit" w:hAnsi="inherit"/>
          <w:color w:val="444444"/>
          <w:sz w:val="27"/>
          <w:szCs w:val="27"/>
          <w:bdr w:val="none" w:sz="0" w:space="0" w:color="auto" w:frame="1"/>
          <w:lang w:val="fr-CA"/>
        </w:rPr>
        <w:t>posic</w:t>
      </w:r>
      <w:r w:rsidR="00346869" w:rsidRPr="000B3473">
        <w:rPr>
          <w:rFonts w:ascii="inherit" w:hAnsi="inherit"/>
          <w:color w:val="444444"/>
          <w:sz w:val="27"/>
          <w:szCs w:val="27"/>
          <w:bdr w:val="none" w:sz="0" w:space="0" w:color="auto" w:frame="1"/>
          <w:lang w:val="fr-CA"/>
        </w:rPr>
        <w:t>ión</w:t>
      </w:r>
      <w:proofErr w:type="spellEnd"/>
      <w:r w:rsidR="00346869" w:rsidRPr="000B3473">
        <w:rPr>
          <w:rFonts w:ascii="inherit" w:hAnsi="inherit"/>
          <w:color w:val="444444"/>
          <w:sz w:val="27"/>
          <w:szCs w:val="27"/>
          <w:bdr w:val="none" w:sz="0" w:space="0" w:color="auto" w:frame="1"/>
          <w:lang w:val="fr-CA"/>
        </w:rPr>
        <w:t xml:space="preserve"> sobre la </w:t>
      </w:r>
      <w:proofErr w:type="spellStart"/>
      <w:r w:rsidR="00346869" w:rsidRPr="000B3473">
        <w:rPr>
          <w:rFonts w:ascii="inherit" w:hAnsi="inherit"/>
          <w:color w:val="444444"/>
          <w:sz w:val="27"/>
          <w:szCs w:val="27"/>
          <w:bdr w:val="none" w:sz="0" w:space="0" w:color="auto" w:frame="1"/>
          <w:lang w:val="fr-CA"/>
        </w:rPr>
        <w:t>cuestión</w:t>
      </w:r>
      <w:proofErr w:type="spellEnd"/>
      <w:r w:rsidR="00346869" w:rsidRPr="000B3473">
        <w:rPr>
          <w:rFonts w:ascii="inherit" w:hAnsi="inherit"/>
          <w:color w:val="444444"/>
          <w:sz w:val="27"/>
          <w:szCs w:val="27"/>
          <w:bdr w:val="none" w:sz="0" w:space="0" w:color="auto" w:frame="1"/>
          <w:lang w:val="fr-CA"/>
        </w:rPr>
        <w:t xml:space="preserve"> </w:t>
      </w:r>
      <w:proofErr w:type="spellStart"/>
      <w:r w:rsidR="00346869" w:rsidRPr="000B3473">
        <w:rPr>
          <w:rFonts w:ascii="inherit" w:hAnsi="inherit"/>
          <w:color w:val="444444"/>
          <w:sz w:val="27"/>
          <w:szCs w:val="27"/>
          <w:bdr w:val="none" w:sz="0" w:space="0" w:color="auto" w:frame="1"/>
          <w:lang w:val="fr-CA"/>
        </w:rPr>
        <w:t>nacional</w:t>
      </w:r>
      <w:proofErr w:type="spellEnd"/>
      <w:r w:rsidR="00346869" w:rsidRPr="000B3473">
        <w:rPr>
          <w:rFonts w:ascii="inherit" w:hAnsi="inherit"/>
          <w:color w:val="444444"/>
          <w:sz w:val="27"/>
          <w:szCs w:val="27"/>
          <w:bdr w:val="none" w:sz="0" w:space="0" w:color="auto" w:frame="1"/>
          <w:lang w:val="fr-CA"/>
        </w:rPr>
        <w:t xml:space="preserve">. </w:t>
      </w:r>
      <w:r w:rsidRPr="000B3473">
        <w:rPr>
          <w:rFonts w:ascii="inherit" w:hAnsi="inherit"/>
          <w:color w:val="444444"/>
          <w:sz w:val="27"/>
          <w:szCs w:val="27"/>
          <w:bdr w:val="none" w:sz="0" w:space="0" w:color="auto" w:frame="1"/>
          <w:lang w:val="fr-CA"/>
        </w:rPr>
        <w:t xml:space="preserve">Rosa Luxemburg, </w:t>
      </w:r>
      <w:proofErr w:type="spellStart"/>
      <w:r w:rsidRPr="000B3473">
        <w:rPr>
          <w:rFonts w:ascii="inherit" w:hAnsi="inherit"/>
          <w:color w:val="444444"/>
          <w:sz w:val="27"/>
          <w:szCs w:val="27"/>
          <w:bdr w:val="none" w:sz="0" w:space="0" w:color="auto" w:frame="1"/>
          <w:lang w:val="fr-CA"/>
        </w:rPr>
        <w:t>conociendo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situación</w:t>
      </w:r>
      <w:proofErr w:type="spellEnd"/>
      <w:r w:rsidRPr="000B3473">
        <w:rPr>
          <w:rFonts w:ascii="inherit" w:hAnsi="inherit"/>
          <w:color w:val="444444"/>
          <w:sz w:val="27"/>
          <w:szCs w:val="27"/>
          <w:bdr w:val="none" w:sz="0" w:space="0" w:color="auto" w:frame="1"/>
          <w:lang w:val="fr-CA"/>
        </w:rPr>
        <w:t xml:space="preserve"> rusa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conocía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estaba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mejor</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cualquier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otro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marxista</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condiciones</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comprender</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analizar</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política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en sus </w:t>
      </w:r>
      <w:proofErr w:type="spellStart"/>
      <w:r w:rsidRPr="000B3473">
        <w:rPr>
          <w:rFonts w:ascii="inherit" w:hAnsi="inherit"/>
          <w:color w:val="444444"/>
          <w:sz w:val="27"/>
          <w:szCs w:val="27"/>
          <w:bdr w:val="none" w:sz="0" w:space="0" w:color="auto" w:frame="1"/>
          <w:lang w:val="fr-CA"/>
        </w:rPr>
        <w:t>fundamentos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históricos</w:t>
      </w:r>
      <w:proofErr w:type="spellEnd"/>
      <w:r w:rsidRPr="000B3473">
        <w:rPr>
          <w:rFonts w:ascii="inherit" w:hAnsi="inherit"/>
          <w:color w:val="444444"/>
          <w:sz w:val="27"/>
          <w:szCs w:val="27"/>
          <w:bdr w:val="none" w:sz="0" w:space="0" w:color="auto" w:frame="1"/>
          <w:lang w:val="fr-CA"/>
        </w:rPr>
        <w:t xml:space="preserve">; en la </w:t>
      </w:r>
      <w:proofErr w:type="spellStart"/>
      <w:r w:rsidRPr="000B3473">
        <w:rPr>
          <w:rFonts w:ascii="inherit" w:hAnsi="inherit"/>
          <w:color w:val="444444"/>
          <w:sz w:val="27"/>
          <w:szCs w:val="27"/>
          <w:bdr w:val="none" w:sz="0" w:space="0" w:color="auto" w:frame="1"/>
          <w:lang w:val="fr-CA"/>
        </w:rPr>
        <w:t>medida</w:t>
      </w:r>
      <w:proofErr w:type="spellEnd"/>
      <w:r w:rsidRPr="000B3473">
        <w:rPr>
          <w:rFonts w:ascii="inherit" w:hAnsi="inherit"/>
          <w:color w:val="444444"/>
          <w:sz w:val="27"/>
          <w:szCs w:val="27"/>
          <w:bdr w:val="none" w:sz="0" w:space="0" w:color="auto" w:frame="1"/>
          <w:lang w:val="fr-CA"/>
        </w:rPr>
        <w:t xml:space="preserve"> en que la </w:t>
      </w:r>
      <w:proofErr w:type="spellStart"/>
      <w:r w:rsidRPr="000B3473">
        <w:rPr>
          <w:rFonts w:ascii="inherit" w:hAnsi="inherit"/>
          <w:color w:val="444444"/>
          <w:sz w:val="27"/>
          <w:szCs w:val="27"/>
          <w:bdr w:val="none" w:sz="0" w:space="0" w:color="auto" w:frame="1"/>
          <w:lang w:val="fr-CA"/>
        </w:rPr>
        <w:t>acción</w:t>
      </w:r>
      <w:proofErr w:type="spellEnd"/>
      <w:r w:rsidRPr="000B3473">
        <w:rPr>
          <w:rFonts w:ascii="inherit" w:hAnsi="inherit"/>
          <w:color w:val="444444"/>
          <w:sz w:val="27"/>
          <w:szCs w:val="27"/>
          <w:bdr w:val="none" w:sz="0" w:space="0" w:color="auto" w:frame="1"/>
          <w:lang w:val="fr-CA"/>
        </w:rPr>
        <w:t xml:space="preserve"> de los bolcheviques </w:t>
      </w:r>
      <w:proofErr w:type="spellStart"/>
      <w:r w:rsidRPr="000B3473">
        <w:rPr>
          <w:rFonts w:ascii="inherit" w:hAnsi="inherit"/>
          <w:color w:val="444444"/>
          <w:sz w:val="27"/>
          <w:szCs w:val="27"/>
          <w:bdr w:val="none" w:sz="0" w:space="0" w:color="auto" w:frame="1"/>
          <w:lang w:val="fr-CA"/>
        </w:rPr>
        <w:t>asumía</w:t>
      </w:r>
      <w:proofErr w:type="spellEnd"/>
      <w:r w:rsidRPr="000B3473">
        <w:rPr>
          <w:rFonts w:ascii="inherit" w:hAnsi="inherit"/>
          <w:color w:val="444444"/>
          <w:sz w:val="27"/>
          <w:szCs w:val="27"/>
          <w:bdr w:val="none" w:sz="0" w:space="0" w:color="auto" w:frame="1"/>
          <w:lang w:val="fr-CA"/>
        </w:rPr>
        <w:t xml:space="preserve"> un </w:t>
      </w:r>
      <w:proofErr w:type="spellStart"/>
      <w:r w:rsidRPr="000B3473">
        <w:rPr>
          <w:rFonts w:ascii="inherit" w:hAnsi="inherit"/>
          <w:color w:val="444444"/>
          <w:sz w:val="27"/>
          <w:szCs w:val="27"/>
          <w:bdr w:val="none" w:sz="0" w:space="0" w:color="auto" w:frame="1"/>
          <w:lang w:val="fr-CA"/>
        </w:rPr>
        <w:t>carácter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revolucionario</w:t>
      </w:r>
      <w:proofErr w:type="spellEnd"/>
      <w:r w:rsidRPr="000B3473">
        <w:rPr>
          <w:rFonts w:ascii="inherit" w:hAnsi="inherit"/>
          <w:color w:val="444444"/>
          <w:sz w:val="27"/>
          <w:szCs w:val="27"/>
          <w:bdr w:val="none" w:sz="0" w:space="0" w:color="auto" w:frame="1"/>
          <w:lang w:val="fr-CA"/>
        </w:rPr>
        <w:t xml:space="preserve"> a escala </w:t>
      </w:r>
      <w:proofErr w:type="spellStart"/>
      <w:r w:rsidRPr="000B3473">
        <w:rPr>
          <w:rFonts w:ascii="inherit" w:hAnsi="inherit"/>
          <w:color w:val="444444"/>
          <w:sz w:val="27"/>
          <w:szCs w:val="27"/>
          <w:bdr w:val="none" w:sz="0" w:space="0" w:color="auto" w:frame="1"/>
          <w:lang w:val="fr-CA"/>
        </w:rPr>
        <w:t>mundial</w:t>
      </w:r>
      <w:proofErr w:type="spellEnd"/>
      <w:r w:rsidRPr="000B3473">
        <w:rPr>
          <w:rFonts w:ascii="inherit" w:hAnsi="inherit"/>
          <w:color w:val="444444"/>
          <w:sz w:val="27"/>
          <w:szCs w:val="27"/>
          <w:bdr w:val="none" w:sz="0" w:space="0" w:color="auto" w:frame="1"/>
          <w:lang w:val="fr-CA"/>
        </w:rPr>
        <w:t xml:space="preserve">, se </w:t>
      </w:r>
      <w:proofErr w:type="spellStart"/>
      <w:r w:rsidRPr="000B3473">
        <w:rPr>
          <w:rFonts w:ascii="inherit" w:hAnsi="inherit"/>
          <w:color w:val="444444"/>
          <w:sz w:val="27"/>
          <w:szCs w:val="27"/>
          <w:bdr w:val="none" w:sz="0" w:space="0" w:color="auto" w:frame="1"/>
          <w:lang w:val="fr-CA"/>
        </w:rPr>
        <w:t>inclinaba</w:t>
      </w:r>
      <w:proofErr w:type="spellEnd"/>
      <w:r w:rsidRPr="000B3473">
        <w:rPr>
          <w:rFonts w:ascii="inherit" w:hAnsi="inherit"/>
          <w:color w:val="444444"/>
          <w:sz w:val="27"/>
          <w:szCs w:val="27"/>
          <w:bdr w:val="none" w:sz="0" w:space="0" w:color="auto" w:frame="1"/>
          <w:lang w:val="fr-CA"/>
        </w:rPr>
        <w:t xml:space="preserve"> a ver en este </w:t>
      </w:r>
      <w:proofErr w:type="spellStart"/>
      <w:r w:rsidRPr="000B3473">
        <w:rPr>
          <w:rFonts w:ascii="inherit" w:hAnsi="inherit"/>
          <w:color w:val="444444"/>
          <w:sz w:val="27"/>
          <w:szCs w:val="27"/>
          <w:bdr w:val="none" w:sz="0" w:space="0" w:color="auto" w:frame="1"/>
          <w:lang w:val="fr-CA"/>
        </w:rPr>
        <w:t>hipercentralismo</w:t>
      </w:r>
      <w:proofErr w:type="spellEnd"/>
      <w:r w:rsidRPr="000B3473">
        <w:rPr>
          <w:rFonts w:ascii="inherit" w:hAnsi="inherit"/>
          <w:color w:val="444444"/>
          <w:sz w:val="27"/>
          <w:szCs w:val="27"/>
          <w:bdr w:val="none" w:sz="0" w:space="0" w:color="auto" w:frame="1"/>
          <w:lang w:val="fr-CA"/>
        </w:rPr>
        <w:t xml:space="preserve"> un mal </w:t>
      </w:r>
      <w:proofErr w:type="spellStart"/>
      <w:r w:rsidRPr="000B3473">
        <w:rPr>
          <w:rFonts w:ascii="inherit" w:hAnsi="inherit"/>
          <w:color w:val="444444"/>
          <w:sz w:val="27"/>
          <w:szCs w:val="27"/>
          <w:bdr w:val="none" w:sz="0" w:space="0" w:color="auto" w:frame="1"/>
          <w:lang w:val="fr-CA"/>
        </w:rPr>
        <w:t>inevitable</w:t>
      </w:r>
      <w:proofErr w:type="spellEnd"/>
      <w:r w:rsidRPr="000B3473">
        <w:rPr>
          <w:rFonts w:ascii="inherit" w:hAnsi="inherit"/>
          <w:color w:val="444444"/>
          <w:sz w:val="27"/>
          <w:szCs w:val="27"/>
          <w:bdr w:val="none" w:sz="0" w:space="0" w:color="auto" w:frame="1"/>
          <w:lang w:val="fr-CA"/>
        </w:rPr>
        <w:t xml:space="preserve"> al que </w:t>
      </w:r>
      <w:proofErr w:type="spellStart"/>
      <w:r w:rsidRPr="000B3473">
        <w:rPr>
          <w:rFonts w:ascii="inherit" w:hAnsi="inherit"/>
          <w:color w:val="444444"/>
          <w:sz w:val="27"/>
          <w:szCs w:val="27"/>
          <w:bdr w:val="none" w:sz="0" w:space="0" w:color="auto" w:frame="1"/>
          <w:lang w:val="fr-CA"/>
        </w:rPr>
        <w:t>había</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resignarse</w:t>
      </w:r>
      <w:proofErr w:type="spellEnd"/>
      <w:r w:rsidRPr="000B3473">
        <w:rPr>
          <w:rFonts w:ascii="inherit" w:hAnsi="inherit"/>
          <w:color w:val="444444"/>
          <w:sz w:val="27"/>
          <w:szCs w:val="27"/>
          <w:bdr w:val="none" w:sz="0" w:space="0" w:color="auto" w:frame="1"/>
          <w:lang w:val="fr-CA"/>
        </w:rPr>
        <w:t>. </w:t>
      </w:r>
      <w:proofErr w:type="spellStart"/>
      <w:r w:rsidRPr="000B3473">
        <w:rPr>
          <w:rStyle w:val="lev"/>
          <w:rFonts w:ascii="inherit" w:hAnsi="inherit"/>
          <w:color w:val="444444"/>
          <w:sz w:val="27"/>
          <w:szCs w:val="27"/>
          <w:bdr w:val="none" w:sz="0" w:space="0" w:color="auto" w:frame="1"/>
          <w:lang w:val="fr-CA"/>
        </w:rPr>
        <w:t>Pero</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fue</w:t>
      </w:r>
      <w:proofErr w:type="spellEnd"/>
      <w:r w:rsidRPr="000B3473">
        <w:rPr>
          <w:rStyle w:val="lev"/>
          <w:rFonts w:ascii="inherit" w:hAnsi="inherit"/>
          <w:color w:val="444444"/>
          <w:sz w:val="27"/>
          <w:szCs w:val="27"/>
          <w:bdr w:val="none" w:sz="0" w:space="0" w:color="auto" w:frame="1"/>
          <w:lang w:val="fr-CA"/>
        </w:rPr>
        <w:t xml:space="preserve"> con las </w:t>
      </w:r>
      <w:proofErr w:type="spellStart"/>
      <w:r w:rsidRPr="000B3473">
        <w:rPr>
          <w:rStyle w:val="lev"/>
          <w:rFonts w:ascii="inherit" w:hAnsi="inherit"/>
          <w:color w:val="444444"/>
          <w:sz w:val="27"/>
          <w:szCs w:val="27"/>
          <w:bdr w:val="none" w:sz="0" w:space="0" w:color="auto" w:frame="1"/>
          <w:lang w:val="fr-CA"/>
        </w:rPr>
        <w:t>últimas</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energías</w:t>
      </w:r>
      <w:proofErr w:type="spellEnd"/>
      <w:r w:rsidRPr="000B3473">
        <w:rPr>
          <w:rStyle w:val="lev"/>
          <w:rFonts w:ascii="inherit" w:hAnsi="inherit"/>
          <w:color w:val="444444"/>
          <w:sz w:val="27"/>
          <w:szCs w:val="27"/>
          <w:bdr w:val="none" w:sz="0" w:space="0" w:color="auto" w:frame="1"/>
          <w:lang w:val="fr-CA"/>
        </w:rPr>
        <w:t xml:space="preserve"> que </w:t>
      </w:r>
      <w:proofErr w:type="spellStart"/>
      <w:r w:rsidRPr="000B3473">
        <w:rPr>
          <w:rStyle w:val="lev"/>
          <w:rFonts w:ascii="inherit" w:hAnsi="inherit"/>
          <w:color w:val="444444"/>
          <w:sz w:val="27"/>
          <w:szCs w:val="27"/>
          <w:bdr w:val="none" w:sz="0" w:space="0" w:color="auto" w:frame="1"/>
          <w:lang w:val="fr-CA"/>
        </w:rPr>
        <w:t>luchó</w:t>
      </w:r>
      <w:proofErr w:type="spellEnd"/>
      <w:r w:rsidRPr="000B3473">
        <w:rPr>
          <w:rStyle w:val="lev"/>
          <w:rFonts w:ascii="inherit" w:hAnsi="inherit"/>
          <w:color w:val="444444"/>
          <w:sz w:val="27"/>
          <w:szCs w:val="27"/>
          <w:bdr w:val="none" w:sz="0" w:space="0" w:color="auto" w:frame="1"/>
          <w:lang w:val="fr-CA"/>
        </w:rPr>
        <w:t xml:space="preserve"> contra la </w:t>
      </w:r>
      <w:proofErr w:type="spellStart"/>
      <w:r w:rsidRPr="000B3473">
        <w:rPr>
          <w:rStyle w:val="lev"/>
          <w:rFonts w:ascii="inherit" w:hAnsi="inherit"/>
          <w:color w:val="444444"/>
          <w:sz w:val="27"/>
          <w:szCs w:val="27"/>
          <w:bdr w:val="none" w:sz="0" w:space="0" w:color="auto" w:frame="1"/>
          <w:lang w:val="fr-CA"/>
        </w:rPr>
        <w:t>idea</w:t>
      </w:r>
      <w:proofErr w:type="spellEnd"/>
      <w:r w:rsidRPr="000B3473">
        <w:rPr>
          <w:rStyle w:val="lev"/>
          <w:rFonts w:ascii="inherit" w:hAnsi="inherit"/>
          <w:color w:val="444444"/>
          <w:sz w:val="27"/>
          <w:szCs w:val="27"/>
          <w:bdr w:val="none" w:sz="0" w:space="0" w:color="auto" w:frame="1"/>
          <w:lang w:val="fr-CA"/>
        </w:rPr>
        <w:t xml:space="preserve"> de </w:t>
      </w:r>
      <w:proofErr w:type="spellStart"/>
      <w:r w:rsidRPr="000B3473">
        <w:rPr>
          <w:rStyle w:val="lev"/>
          <w:rFonts w:ascii="inherit" w:hAnsi="inherit"/>
          <w:color w:val="444444"/>
          <w:sz w:val="27"/>
          <w:szCs w:val="27"/>
          <w:bdr w:val="none" w:sz="0" w:space="0" w:color="auto" w:frame="1"/>
          <w:lang w:val="fr-CA"/>
        </w:rPr>
        <w:t>establecer</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condiciones</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específicas</w:t>
      </w:r>
      <w:proofErr w:type="spellEnd"/>
      <w:r w:rsidRPr="000B3473">
        <w:rPr>
          <w:rStyle w:val="lev"/>
          <w:rFonts w:ascii="inherit" w:hAnsi="inherit"/>
          <w:color w:val="444444"/>
          <w:sz w:val="27"/>
          <w:szCs w:val="27"/>
          <w:bdr w:val="none" w:sz="0" w:space="0" w:color="auto" w:frame="1"/>
          <w:lang w:val="fr-CA"/>
        </w:rPr>
        <w:t xml:space="preserve"> para </w:t>
      </w:r>
      <w:proofErr w:type="spellStart"/>
      <w:r w:rsidRPr="000B3473">
        <w:rPr>
          <w:rStyle w:val="lev"/>
          <w:rFonts w:ascii="inherit" w:hAnsi="inherit"/>
          <w:color w:val="444444"/>
          <w:sz w:val="27"/>
          <w:szCs w:val="27"/>
          <w:bdr w:val="none" w:sz="0" w:space="0" w:color="auto" w:frame="1"/>
          <w:lang w:val="fr-CA"/>
        </w:rPr>
        <w:t>Rusia</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como</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una</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panacea</w:t>
      </w:r>
      <w:proofErr w:type="spellEnd"/>
      <w:r w:rsidRPr="000B3473">
        <w:rPr>
          <w:rStyle w:val="lev"/>
          <w:rFonts w:ascii="inherit" w:hAnsi="inherit"/>
          <w:color w:val="444444"/>
          <w:sz w:val="27"/>
          <w:szCs w:val="27"/>
          <w:bdr w:val="none" w:sz="0" w:space="0" w:color="auto" w:frame="1"/>
          <w:lang w:val="fr-CA"/>
        </w:rPr>
        <w:t xml:space="preserve"> para </w:t>
      </w:r>
      <w:proofErr w:type="spellStart"/>
      <w:r w:rsidRPr="000B3473">
        <w:rPr>
          <w:rStyle w:val="lev"/>
          <w:rFonts w:ascii="inherit" w:hAnsi="inherit"/>
          <w:color w:val="444444"/>
          <w:sz w:val="27"/>
          <w:szCs w:val="27"/>
          <w:bdr w:val="none" w:sz="0" w:space="0" w:color="auto" w:frame="1"/>
          <w:lang w:val="fr-CA"/>
        </w:rPr>
        <w:t>resolver</w:t>
      </w:r>
      <w:proofErr w:type="spellEnd"/>
      <w:r w:rsidRPr="000B3473">
        <w:rPr>
          <w:rStyle w:val="lev"/>
          <w:rFonts w:ascii="inherit" w:hAnsi="inherit"/>
          <w:color w:val="444444"/>
          <w:sz w:val="27"/>
          <w:szCs w:val="27"/>
          <w:bdr w:val="none" w:sz="0" w:space="0" w:color="auto" w:frame="1"/>
          <w:lang w:val="fr-CA"/>
        </w:rPr>
        <w:t xml:space="preserve"> los </w:t>
      </w:r>
      <w:proofErr w:type="spellStart"/>
      <w:r w:rsidRPr="000B3473">
        <w:rPr>
          <w:rStyle w:val="lev"/>
          <w:rFonts w:ascii="inherit" w:hAnsi="inherit"/>
          <w:color w:val="444444"/>
          <w:sz w:val="27"/>
          <w:szCs w:val="27"/>
          <w:bdr w:val="none" w:sz="0" w:space="0" w:color="auto" w:frame="1"/>
          <w:lang w:val="fr-CA"/>
        </w:rPr>
        <w:t>problemas</w:t>
      </w:r>
      <w:proofErr w:type="spellEnd"/>
      <w:r w:rsidRPr="000B3473">
        <w:rPr>
          <w:rStyle w:val="lev"/>
          <w:rFonts w:ascii="inherit" w:hAnsi="inherit"/>
          <w:color w:val="444444"/>
          <w:sz w:val="27"/>
          <w:szCs w:val="27"/>
          <w:bdr w:val="none" w:sz="0" w:space="0" w:color="auto" w:frame="1"/>
          <w:lang w:val="fr-CA"/>
        </w:rPr>
        <w:t xml:space="preserve"> de la </w:t>
      </w:r>
      <w:proofErr w:type="spellStart"/>
      <w:r w:rsidRPr="000B3473">
        <w:rPr>
          <w:rStyle w:val="lev"/>
          <w:rFonts w:ascii="inherit" w:hAnsi="inherit"/>
          <w:color w:val="444444"/>
          <w:sz w:val="27"/>
          <w:szCs w:val="27"/>
          <w:bdr w:val="none" w:sz="0" w:space="0" w:color="auto" w:frame="1"/>
          <w:lang w:val="fr-CA"/>
        </w:rPr>
        <w:t>revolución</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proletaria</w:t>
      </w:r>
      <w:proofErr w:type="spellEnd"/>
      <w:r w:rsidRPr="000B3473">
        <w:rPr>
          <w:rStyle w:val="lev"/>
          <w:rFonts w:ascii="inherit" w:hAnsi="inherit"/>
          <w:color w:val="444444"/>
          <w:sz w:val="27"/>
          <w:szCs w:val="27"/>
          <w:bdr w:val="none" w:sz="0" w:space="0" w:color="auto" w:frame="1"/>
          <w:lang w:val="fr-CA"/>
        </w:rPr>
        <w:t xml:space="preserve"> en </w:t>
      </w:r>
      <w:proofErr w:type="spellStart"/>
      <w:r w:rsidRPr="000B3473">
        <w:rPr>
          <w:rStyle w:val="lev"/>
          <w:rFonts w:ascii="inherit" w:hAnsi="inherit"/>
          <w:color w:val="444444"/>
          <w:sz w:val="27"/>
          <w:szCs w:val="27"/>
          <w:bdr w:val="none" w:sz="0" w:space="0" w:color="auto" w:frame="1"/>
          <w:lang w:val="fr-CA"/>
        </w:rPr>
        <w:t>todo</w:t>
      </w:r>
      <w:proofErr w:type="spellEnd"/>
      <w:r w:rsidRPr="000B3473">
        <w:rPr>
          <w:rStyle w:val="lev"/>
          <w:rFonts w:ascii="inherit" w:hAnsi="inherit"/>
          <w:color w:val="444444"/>
          <w:sz w:val="27"/>
          <w:szCs w:val="27"/>
          <w:bdr w:val="none" w:sz="0" w:space="0" w:color="auto" w:frame="1"/>
          <w:lang w:val="fr-CA"/>
        </w:rPr>
        <w:t xml:space="preserve"> el </w:t>
      </w:r>
      <w:proofErr w:type="spellStart"/>
      <w:r w:rsidRPr="000B3473">
        <w:rPr>
          <w:rStyle w:val="lev"/>
          <w:rFonts w:ascii="inherit" w:hAnsi="inherit"/>
          <w:color w:val="444444"/>
          <w:sz w:val="27"/>
          <w:szCs w:val="27"/>
          <w:bdr w:val="none" w:sz="0" w:space="0" w:color="auto" w:frame="1"/>
          <w:lang w:val="fr-CA"/>
        </w:rPr>
        <w:t>mundo</w:t>
      </w:r>
      <w:proofErr w:type="spellEnd"/>
      <w:r w:rsidRPr="000B3473">
        <w:rPr>
          <w:rStyle w:val="lev"/>
          <w:rFonts w:ascii="inherit" w:hAnsi="inherit"/>
          <w:color w:val="444444"/>
          <w:sz w:val="27"/>
          <w:szCs w:val="27"/>
          <w:bdr w:val="none" w:sz="0" w:space="0" w:color="auto" w:frame="1"/>
          <w:lang w:val="fr-CA"/>
        </w:rPr>
        <w:t>.</w:t>
      </w:r>
    </w:p>
    <w:p w14:paraId="106FB86F"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7"/>
          <w:szCs w:val="27"/>
          <w:bdr w:val="none" w:sz="0" w:space="0" w:color="auto" w:frame="1"/>
          <w:lang w:val="fr-CA"/>
        </w:rPr>
        <w:t xml:space="preserve">“El </w:t>
      </w:r>
      <w:proofErr w:type="spellStart"/>
      <w:r w:rsidRPr="000B3473">
        <w:rPr>
          <w:rFonts w:ascii="inherit" w:hAnsi="inherit"/>
          <w:color w:val="444444"/>
          <w:sz w:val="27"/>
          <w:szCs w:val="27"/>
          <w:bdr w:val="none" w:sz="0" w:space="0" w:color="auto" w:frame="1"/>
          <w:lang w:val="fr-CA"/>
        </w:rPr>
        <w:t>peligro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comienza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escribió</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donde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haciendo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virtud</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necesidad</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ellos</w:t>
      </w:r>
      <w:proofErr w:type="spellEnd"/>
      <w:r w:rsidRPr="000B3473">
        <w:rPr>
          <w:rFonts w:ascii="inherit" w:hAnsi="inherit"/>
          <w:color w:val="444444"/>
          <w:sz w:val="27"/>
          <w:szCs w:val="27"/>
          <w:bdr w:val="none" w:sz="0" w:space="0" w:color="auto" w:frame="1"/>
          <w:lang w:val="fr-CA"/>
        </w:rPr>
        <w:t xml:space="preserve"> [los bolcheviques] </w:t>
      </w:r>
      <w:proofErr w:type="spellStart"/>
      <w:r w:rsidRPr="000B3473">
        <w:rPr>
          <w:rFonts w:ascii="inherit" w:hAnsi="inherit"/>
          <w:color w:val="444444"/>
          <w:sz w:val="27"/>
          <w:szCs w:val="27"/>
          <w:bdr w:val="none" w:sz="0" w:space="0" w:color="auto" w:frame="1"/>
          <w:lang w:val="fr-CA"/>
        </w:rPr>
        <w:t>buscan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fijar</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todos</w:t>
      </w:r>
      <w:proofErr w:type="spellEnd"/>
      <w:r w:rsidRPr="000B3473">
        <w:rPr>
          <w:rFonts w:ascii="inherit" w:hAnsi="inherit"/>
          <w:color w:val="444444"/>
          <w:sz w:val="27"/>
          <w:szCs w:val="27"/>
          <w:bdr w:val="none" w:sz="0" w:space="0" w:color="auto" w:frame="1"/>
          <w:lang w:val="fr-CA"/>
        </w:rPr>
        <w:t xml:space="preserve"> los </w:t>
      </w:r>
      <w:proofErr w:type="spellStart"/>
      <w:r w:rsidRPr="000B3473">
        <w:rPr>
          <w:rFonts w:ascii="inherit" w:hAnsi="inherit"/>
          <w:color w:val="444444"/>
          <w:sz w:val="27"/>
          <w:szCs w:val="27"/>
          <w:bdr w:val="none" w:sz="0" w:space="0" w:color="auto" w:frame="1"/>
          <w:lang w:val="fr-CA"/>
        </w:rPr>
        <w:t>puntos</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teoría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táctica</w:t>
      </w:r>
      <w:proofErr w:type="spellEnd"/>
      <w:r w:rsidRPr="000B3473">
        <w:rPr>
          <w:rFonts w:ascii="inherit" w:hAnsi="inherit"/>
          <w:color w:val="444444"/>
          <w:sz w:val="27"/>
          <w:szCs w:val="27"/>
          <w:bdr w:val="none" w:sz="0" w:space="0" w:color="auto" w:frame="1"/>
          <w:lang w:val="fr-CA"/>
        </w:rPr>
        <w:t xml:space="preserve"> que les ha </w:t>
      </w:r>
      <w:proofErr w:type="spellStart"/>
      <w:r w:rsidRPr="000B3473">
        <w:rPr>
          <w:rFonts w:ascii="inherit" w:hAnsi="inherit"/>
          <w:color w:val="444444"/>
          <w:sz w:val="27"/>
          <w:szCs w:val="27"/>
          <w:bdr w:val="none" w:sz="0" w:space="0" w:color="auto" w:frame="1"/>
          <w:lang w:val="fr-CA"/>
        </w:rPr>
        <w:t>sido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impuesta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condiciones</w:t>
      </w:r>
      <w:proofErr w:type="spellEnd"/>
      <w:r w:rsidRPr="000B3473">
        <w:rPr>
          <w:rFonts w:ascii="inherit" w:hAnsi="inherit"/>
          <w:color w:val="444444"/>
          <w:sz w:val="27"/>
          <w:szCs w:val="27"/>
          <w:bdr w:val="none" w:sz="0" w:space="0" w:color="auto" w:frame="1"/>
          <w:lang w:val="fr-CA"/>
        </w:rPr>
        <w:t xml:space="preserve"> fatales y </w:t>
      </w:r>
      <w:proofErr w:type="spellStart"/>
      <w:r w:rsidRPr="000B3473">
        <w:rPr>
          <w:rFonts w:ascii="inherit" w:hAnsi="inherit"/>
          <w:color w:val="444444"/>
          <w:sz w:val="27"/>
          <w:szCs w:val="27"/>
          <w:bdr w:val="none" w:sz="0" w:space="0" w:color="auto" w:frame="1"/>
          <w:lang w:val="fr-CA"/>
        </w:rPr>
        <w:t>proponerla</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proletariado</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w:t>
      </w:r>
      <w:proofErr w:type="spellStart"/>
      <w:r w:rsidRPr="000B3473">
        <w:rPr>
          <w:rFonts w:ascii="inherit" w:hAnsi="inherit"/>
          <w:color w:val="444444"/>
          <w:sz w:val="27"/>
          <w:szCs w:val="27"/>
          <w:bdr w:val="none" w:sz="0" w:space="0" w:color="auto" w:frame="1"/>
          <w:lang w:val="fr-CA"/>
        </w:rPr>
        <w:t>internacional</w:t>
      </w:r>
      <w:proofErr w:type="spellEnd"/>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modelo</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táctica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socialista</w:t>
      </w:r>
      <w:proofErr w:type="spellEnd"/>
      <w:r w:rsidRPr="000B3473">
        <w:rPr>
          <w:rFonts w:ascii="inherit" w:hAnsi="inherit"/>
          <w:color w:val="444444"/>
          <w:sz w:val="27"/>
          <w:szCs w:val="27"/>
          <w:bdr w:val="none" w:sz="0" w:space="0" w:color="auto" w:frame="1"/>
          <w:lang w:val="fr-CA"/>
        </w:rPr>
        <w:t>” [33].</w:t>
      </w:r>
    </w:p>
    <w:p w14:paraId="290343C2" w14:textId="77777777" w:rsidR="00346869" w:rsidRPr="000B3473" w:rsidRDefault="00346869"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7D4B28C0"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7"/>
          <w:szCs w:val="27"/>
          <w:bdr w:val="none" w:sz="0" w:space="0" w:color="auto" w:frame="1"/>
          <w:lang w:val="fr-CA"/>
        </w:rPr>
        <w:t xml:space="preserve">De </w:t>
      </w:r>
      <w:proofErr w:type="spellStart"/>
      <w:r w:rsidRPr="000B3473">
        <w:rPr>
          <w:rFonts w:ascii="inherit" w:hAnsi="inherit"/>
          <w:color w:val="444444"/>
          <w:sz w:val="27"/>
          <w:szCs w:val="27"/>
          <w:bdr w:val="none" w:sz="0" w:space="0" w:color="auto" w:frame="1"/>
          <w:lang w:val="fr-CA"/>
        </w:rPr>
        <w:t>acuerdo</w:t>
      </w:r>
      <w:proofErr w:type="spellEnd"/>
      <w:r w:rsidRPr="000B3473">
        <w:rPr>
          <w:rFonts w:ascii="inherit" w:hAnsi="inherit"/>
          <w:color w:val="444444"/>
          <w:sz w:val="27"/>
          <w:szCs w:val="27"/>
          <w:bdr w:val="none" w:sz="0" w:space="0" w:color="auto" w:frame="1"/>
          <w:lang w:val="fr-CA"/>
        </w:rPr>
        <w:t xml:space="preserve"> con sus </w:t>
      </w:r>
      <w:proofErr w:type="spellStart"/>
      <w:r w:rsidRPr="000B3473">
        <w:rPr>
          <w:rFonts w:ascii="inherit" w:hAnsi="inherit"/>
          <w:color w:val="444444"/>
          <w:sz w:val="27"/>
          <w:szCs w:val="27"/>
          <w:bdr w:val="none" w:sz="0" w:space="0" w:color="auto" w:frame="1"/>
          <w:lang w:val="fr-CA"/>
        </w:rPr>
        <w:t>previsiones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había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visto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cómo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alianza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campesinos</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obreros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conducía</w:t>
      </w:r>
      <w:proofErr w:type="spellEnd"/>
      <w:r w:rsidRPr="000B3473">
        <w:rPr>
          <w:rFonts w:ascii="inherit" w:hAnsi="inherit"/>
          <w:color w:val="444444"/>
          <w:sz w:val="27"/>
          <w:szCs w:val="27"/>
          <w:bdr w:val="none" w:sz="0" w:space="0" w:color="auto" w:frame="1"/>
          <w:lang w:val="fr-CA"/>
        </w:rPr>
        <w:t xml:space="preserve"> a la toma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poder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los bolcheviques;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tanto, </w:t>
      </w:r>
      <w:proofErr w:type="spellStart"/>
      <w:r w:rsidRPr="000B3473">
        <w:rPr>
          <w:rFonts w:ascii="inherit" w:hAnsi="inherit"/>
          <w:color w:val="444444"/>
          <w:sz w:val="27"/>
          <w:szCs w:val="27"/>
          <w:bdr w:val="none" w:sz="0" w:space="0" w:color="auto" w:frame="1"/>
          <w:lang w:val="fr-CA"/>
        </w:rPr>
        <w:t>concibió</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curso</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revolución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mundial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repetición</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escala </w:t>
      </w:r>
      <w:proofErr w:type="spellStart"/>
      <w:r w:rsidRPr="000B3473">
        <w:rPr>
          <w:rFonts w:ascii="inherit" w:hAnsi="inherit"/>
          <w:color w:val="444444"/>
          <w:sz w:val="27"/>
          <w:szCs w:val="27"/>
          <w:bdr w:val="none" w:sz="0" w:space="0" w:color="auto" w:frame="1"/>
          <w:lang w:val="fr-CA"/>
        </w:rPr>
        <w:t>ciertamente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mayor</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de este</w:t>
      </w:r>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proceso</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Siendo</w:t>
      </w:r>
      <w:proofErr w:type="spellEnd"/>
      <w:r w:rsidRPr="000B3473">
        <w:rPr>
          <w:rFonts w:ascii="inherit" w:hAnsi="inherit"/>
          <w:color w:val="444444"/>
          <w:sz w:val="27"/>
          <w:szCs w:val="27"/>
          <w:bdr w:val="none" w:sz="0" w:space="0" w:color="auto" w:frame="1"/>
          <w:lang w:val="fr-CA"/>
        </w:rPr>
        <w:t xml:space="preserve"> las </w:t>
      </w:r>
      <w:proofErr w:type="spellStart"/>
      <w:r w:rsidRPr="000B3473">
        <w:rPr>
          <w:rFonts w:ascii="inherit" w:hAnsi="inherit"/>
          <w:color w:val="444444"/>
          <w:sz w:val="27"/>
          <w:szCs w:val="27"/>
          <w:bdr w:val="none" w:sz="0" w:space="0" w:color="auto" w:frame="1"/>
          <w:lang w:val="fr-CA"/>
        </w:rPr>
        <w:t>naciones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oprimidas</w:t>
      </w:r>
      <w:proofErr w:type="spellEnd"/>
      <w:r w:rsidRPr="000B3473">
        <w:rPr>
          <w:rFonts w:ascii="inherit" w:hAnsi="inherit"/>
          <w:color w:val="444444"/>
          <w:sz w:val="27"/>
          <w:szCs w:val="27"/>
          <w:bdr w:val="none" w:sz="0" w:space="0" w:color="auto" w:frame="1"/>
          <w:lang w:val="fr-CA"/>
        </w:rPr>
        <w:t xml:space="preserve"> ante </w:t>
      </w:r>
      <w:proofErr w:type="spellStart"/>
      <w:r w:rsidRPr="000B3473">
        <w:rPr>
          <w:rFonts w:ascii="inherit" w:hAnsi="inherit"/>
          <w:color w:val="444444"/>
          <w:sz w:val="27"/>
          <w:szCs w:val="27"/>
          <w:bdr w:val="none" w:sz="0" w:space="0" w:color="auto" w:frame="1"/>
          <w:lang w:val="fr-CA"/>
        </w:rPr>
        <w:t>todo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países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agrarios</w:t>
      </w:r>
      <w:proofErr w:type="spellEnd"/>
      <w:r w:rsidRPr="000B3473">
        <w:rPr>
          <w:rFonts w:ascii="inherit" w:hAnsi="inherit"/>
          <w:color w:val="444444"/>
          <w:sz w:val="27"/>
          <w:szCs w:val="27"/>
          <w:bdr w:val="none" w:sz="0" w:space="0" w:color="auto" w:frame="1"/>
          <w:lang w:val="fr-CA"/>
        </w:rPr>
        <w:t xml:space="preserve">, la Internacional </w:t>
      </w:r>
      <w:proofErr w:type="spellStart"/>
      <w:r w:rsidRPr="000B3473">
        <w:rPr>
          <w:rFonts w:ascii="inherit" w:hAnsi="inherit"/>
          <w:color w:val="444444"/>
          <w:sz w:val="27"/>
          <w:szCs w:val="27"/>
          <w:bdr w:val="none" w:sz="0" w:space="0" w:color="auto" w:frame="1"/>
          <w:lang w:val="fr-CA"/>
        </w:rPr>
        <w:t>Comunista</w:t>
      </w:r>
      <w:proofErr w:type="spellEnd"/>
      <w:r w:rsidRPr="000B3473">
        <w:rPr>
          <w:rFonts w:ascii="inherit" w:hAnsi="inherit"/>
          <w:color w:val="444444"/>
          <w:sz w:val="27"/>
          <w:szCs w:val="27"/>
          <w:bdr w:val="none" w:sz="0" w:space="0" w:color="auto" w:frame="1"/>
          <w:lang w:val="fr-CA"/>
        </w:rPr>
        <w:t xml:space="preserve"> se </w:t>
      </w:r>
      <w:proofErr w:type="spellStart"/>
      <w:r w:rsidRPr="000B3473">
        <w:rPr>
          <w:rFonts w:ascii="inherit" w:hAnsi="inherit"/>
          <w:color w:val="444444"/>
          <w:sz w:val="27"/>
          <w:szCs w:val="27"/>
          <w:bdr w:val="none" w:sz="0" w:space="0" w:color="auto" w:frame="1"/>
          <w:lang w:val="fr-CA"/>
        </w:rPr>
        <w:t>esforzó</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todo</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mundo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unir las </w:t>
      </w:r>
      <w:proofErr w:type="spellStart"/>
      <w:r w:rsidRPr="000B3473">
        <w:rPr>
          <w:rFonts w:ascii="inherit" w:hAnsi="inherit"/>
          <w:color w:val="444444"/>
          <w:sz w:val="27"/>
          <w:szCs w:val="27"/>
          <w:bdr w:val="none" w:sz="0" w:space="0" w:color="auto" w:frame="1"/>
          <w:lang w:val="fr-CA"/>
        </w:rPr>
        <w:t>aspiraciones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campesinado</w:t>
      </w:r>
      <w:proofErr w:type="spellEnd"/>
      <w:r w:rsidRPr="000B3473">
        <w:rPr>
          <w:rFonts w:ascii="inherit" w:hAnsi="inherit"/>
          <w:color w:val="444444"/>
          <w:sz w:val="27"/>
          <w:szCs w:val="27"/>
          <w:bdr w:val="none" w:sz="0" w:space="0" w:color="auto" w:frame="1"/>
          <w:lang w:val="fr-CA"/>
        </w:rPr>
        <w:t xml:space="preserve"> con las de los </w:t>
      </w:r>
      <w:proofErr w:type="spellStart"/>
      <w:r w:rsidRPr="000B3473">
        <w:rPr>
          <w:rFonts w:ascii="inherit" w:hAnsi="inherit"/>
          <w:color w:val="444444"/>
          <w:sz w:val="27"/>
          <w:szCs w:val="27"/>
          <w:bdr w:val="none" w:sz="0" w:space="0" w:color="auto" w:frame="1"/>
          <w:lang w:val="fr-CA"/>
        </w:rPr>
        <w:t>trabajadores</w:t>
      </w:r>
      <w:proofErr w:type="spellEnd"/>
      <w:r w:rsidRPr="000B3473">
        <w:rPr>
          <w:rFonts w:ascii="inherit" w:hAnsi="inherit"/>
          <w:color w:val="444444"/>
          <w:sz w:val="27"/>
          <w:szCs w:val="27"/>
          <w:bdr w:val="none" w:sz="0" w:space="0" w:color="auto" w:frame="1"/>
          <w:lang w:val="fr-CA"/>
        </w:rPr>
        <w:t xml:space="preserve">, para </w:t>
      </w:r>
      <w:proofErr w:type="spellStart"/>
      <w:r w:rsidRPr="000B3473">
        <w:rPr>
          <w:rFonts w:ascii="inherit" w:hAnsi="inherit"/>
          <w:color w:val="444444"/>
          <w:sz w:val="27"/>
          <w:szCs w:val="27"/>
          <w:bdr w:val="none" w:sz="0" w:space="0" w:color="auto" w:frame="1"/>
          <w:lang w:val="fr-CA"/>
        </w:rPr>
        <w:t>así</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crear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fuerza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capaz</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enfrentar</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derrocarlo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Revolución</w:t>
      </w:r>
      <w:proofErr w:type="spellEnd"/>
      <w:r w:rsidRPr="000B3473">
        <w:rPr>
          <w:rFonts w:ascii="inherit" w:hAnsi="inherit"/>
          <w:color w:val="444444"/>
          <w:sz w:val="27"/>
          <w:szCs w:val="27"/>
          <w:bdr w:val="none" w:sz="0" w:space="0" w:color="auto" w:frame="1"/>
          <w:lang w:val="fr-CA"/>
        </w:rPr>
        <w:t xml:space="preserve"> Rusa. </w:t>
      </w:r>
      <w:proofErr w:type="spellStart"/>
      <w:r w:rsidRPr="000B3473">
        <w:rPr>
          <w:rFonts w:ascii="inherit" w:hAnsi="inherit"/>
          <w:color w:val="444444"/>
          <w:sz w:val="27"/>
          <w:szCs w:val="27"/>
          <w:bdr w:val="none" w:sz="0" w:space="0" w:color="auto" w:frame="1"/>
          <w:lang w:val="fr-CA"/>
        </w:rPr>
        <w:t>Además</w:t>
      </w:r>
      <w:proofErr w:type="spellEnd"/>
      <w:r w:rsidRPr="000B3473">
        <w:rPr>
          <w:rFonts w:ascii="inherit" w:hAnsi="inherit"/>
          <w:color w:val="444444"/>
          <w:sz w:val="27"/>
          <w:szCs w:val="27"/>
          <w:bdr w:val="none" w:sz="0" w:space="0" w:color="auto" w:frame="1"/>
          <w:lang w:val="fr-CA"/>
        </w:rPr>
        <w:t xml:space="preserve">, sus </w:t>
      </w:r>
      <w:proofErr w:type="spellStart"/>
      <w:r w:rsidRPr="000B3473">
        <w:rPr>
          <w:rFonts w:ascii="inherit" w:hAnsi="inherit"/>
          <w:color w:val="444444"/>
          <w:sz w:val="27"/>
          <w:szCs w:val="27"/>
          <w:bdr w:val="none" w:sz="0" w:space="0" w:color="auto" w:frame="1"/>
          <w:lang w:val="fr-CA"/>
        </w:rPr>
        <w:t>dirigentes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rusos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consideraron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fundamental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apoyar</w:t>
      </w:r>
      <w:proofErr w:type="spellEnd"/>
      <w:r w:rsidRPr="000B3473">
        <w:rPr>
          <w:rFonts w:ascii="inherit" w:hAnsi="inherit"/>
          <w:color w:val="444444"/>
          <w:sz w:val="27"/>
          <w:szCs w:val="27"/>
          <w:bdr w:val="none" w:sz="0" w:space="0" w:color="auto" w:frame="1"/>
          <w:lang w:val="fr-CA"/>
        </w:rPr>
        <w:t xml:space="preserve"> los </w:t>
      </w:r>
      <w:proofErr w:type="spellStart"/>
      <w:r w:rsidRPr="000B3473">
        <w:rPr>
          <w:rFonts w:ascii="inherit" w:hAnsi="inherit"/>
          <w:color w:val="444444"/>
          <w:sz w:val="27"/>
          <w:szCs w:val="27"/>
          <w:bdr w:val="none" w:sz="0" w:space="0" w:color="auto" w:frame="1"/>
          <w:lang w:val="fr-CA"/>
        </w:rPr>
        <w:t>movimientos</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liberación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nacional</w:t>
      </w:r>
      <w:proofErr w:type="spellEnd"/>
      <w:r w:rsidRPr="000B3473">
        <w:rPr>
          <w:rFonts w:ascii="inherit" w:hAnsi="inherit"/>
          <w:color w:val="444444"/>
          <w:sz w:val="27"/>
          <w:szCs w:val="27"/>
          <w:bdr w:val="none" w:sz="0" w:space="0" w:color="auto" w:frame="1"/>
          <w:lang w:val="fr-CA"/>
        </w:rPr>
        <w:t xml:space="preserve"> en las </w:t>
      </w:r>
      <w:proofErr w:type="spellStart"/>
      <w:r w:rsidRPr="000B3473">
        <w:rPr>
          <w:rFonts w:ascii="inherit" w:hAnsi="inherit"/>
          <w:color w:val="444444"/>
          <w:sz w:val="27"/>
          <w:szCs w:val="27"/>
          <w:bdr w:val="none" w:sz="0" w:space="0" w:color="auto" w:frame="1"/>
          <w:lang w:val="fr-CA"/>
        </w:rPr>
        <w:t>colonias</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también</w:t>
      </w:r>
      <w:proofErr w:type="spellEnd"/>
      <w:r w:rsidRPr="000B3473">
        <w:rPr>
          <w:rFonts w:ascii="inherit" w:hAnsi="inherit"/>
          <w:color w:val="444444"/>
          <w:sz w:val="27"/>
          <w:szCs w:val="27"/>
          <w:bdr w:val="none" w:sz="0" w:space="0" w:color="auto" w:frame="1"/>
          <w:lang w:val="fr-CA"/>
        </w:rPr>
        <w:t xml:space="preserve"> los de las </w:t>
      </w:r>
      <w:proofErr w:type="spellStart"/>
      <w:r w:rsidRPr="000B3473">
        <w:rPr>
          <w:rFonts w:ascii="inherit" w:hAnsi="inherit"/>
          <w:color w:val="444444"/>
          <w:sz w:val="27"/>
          <w:szCs w:val="27"/>
          <w:bdr w:val="none" w:sz="0" w:space="0" w:color="auto" w:frame="1"/>
          <w:lang w:val="fr-CA"/>
        </w:rPr>
        <w:t>minorías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étnicas</w:t>
      </w:r>
      <w:proofErr w:type="spellEnd"/>
      <w:r w:rsidRPr="000B3473">
        <w:rPr>
          <w:rFonts w:ascii="inherit" w:hAnsi="inherit"/>
          <w:color w:val="444444"/>
          <w:sz w:val="27"/>
          <w:szCs w:val="27"/>
          <w:bdr w:val="none" w:sz="0" w:space="0" w:color="auto" w:frame="1"/>
          <w:lang w:val="fr-CA"/>
        </w:rPr>
        <w:t xml:space="preserve"> de los </w:t>
      </w:r>
      <w:proofErr w:type="spellStart"/>
      <w:r w:rsidRPr="000B3473">
        <w:rPr>
          <w:rFonts w:ascii="inherit" w:hAnsi="inherit"/>
          <w:color w:val="444444"/>
          <w:sz w:val="27"/>
          <w:szCs w:val="27"/>
          <w:bdr w:val="none" w:sz="0" w:space="0" w:color="auto" w:frame="1"/>
          <w:lang w:val="fr-CA"/>
        </w:rPr>
        <w:t>países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capitalistas</w:t>
      </w:r>
      <w:proofErr w:type="spellEnd"/>
      <w:r w:rsidRPr="000B3473">
        <w:rPr>
          <w:rFonts w:ascii="inherit" w:hAnsi="inherit"/>
          <w:color w:val="444444"/>
          <w:sz w:val="27"/>
          <w:szCs w:val="27"/>
          <w:bdr w:val="none" w:sz="0" w:space="0" w:color="auto" w:frame="1"/>
          <w:lang w:val="fr-CA"/>
        </w:rPr>
        <w:t xml:space="preserve">, para </w:t>
      </w:r>
      <w:proofErr w:type="spellStart"/>
      <w:r w:rsidRPr="000B3473">
        <w:rPr>
          <w:rFonts w:ascii="inherit" w:hAnsi="inherit"/>
          <w:color w:val="444444"/>
          <w:sz w:val="27"/>
          <w:szCs w:val="27"/>
          <w:bdr w:val="none" w:sz="0" w:space="0" w:color="auto" w:frame="1"/>
          <w:lang w:val="fr-CA"/>
        </w:rPr>
        <w:t>derrotar</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intervención</w:t>
      </w:r>
      <w:proofErr w:type="spellEnd"/>
      <w:r w:rsidRPr="000B3473">
        <w:rPr>
          <w:rFonts w:ascii="inherit" w:hAnsi="inherit"/>
          <w:color w:val="444444"/>
          <w:sz w:val="27"/>
          <w:szCs w:val="27"/>
          <w:bdr w:val="none" w:sz="0" w:space="0" w:color="auto" w:frame="1"/>
          <w:lang w:val="fr-CA"/>
        </w:rPr>
        <w:t xml:space="preserve"> de las </w:t>
      </w:r>
      <w:proofErr w:type="spellStart"/>
      <w:r w:rsidRPr="000B3473">
        <w:rPr>
          <w:rFonts w:ascii="inherit" w:hAnsi="inherit"/>
          <w:color w:val="444444"/>
          <w:sz w:val="27"/>
          <w:szCs w:val="27"/>
          <w:bdr w:val="none" w:sz="0" w:space="0" w:color="auto" w:frame="1"/>
          <w:lang w:val="fr-CA"/>
        </w:rPr>
        <w:t>potencias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imperialistas</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Rusia</w:t>
      </w:r>
      <w:proofErr w:type="spellEnd"/>
      <w:r w:rsidRPr="000B3473">
        <w:rPr>
          <w:rFonts w:ascii="inherit" w:hAnsi="inherit"/>
          <w:color w:val="444444"/>
          <w:sz w:val="27"/>
          <w:szCs w:val="27"/>
          <w:bdr w:val="none" w:sz="0" w:space="0" w:color="auto" w:frame="1"/>
          <w:lang w:val="fr-CA"/>
        </w:rPr>
        <w:t>.</w:t>
      </w:r>
    </w:p>
    <w:p w14:paraId="476749F2" w14:textId="77777777" w:rsidR="00346869" w:rsidRPr="000B3473" w:rsidRDefault="00346869"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608C9244"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r w:rsidRPr="000B3473">
        <w:rPr>
          <w:rFonts w:ascii="inherit" w:hAnsi="inherit"/>
          <w:color w:val="444444"/>
          <w:sz w:val="27"/>
          <w:szCs w:val="27"/>
          <w:bdr w:val="none" w:sz="0" w:space="0" w:color="auto" w:frame="1"/>
          <w:lang w:val="fr-CA"/>
        </w:rPr>
        <w:lastRenderedPageBreak/>
        <w:t xml:space="preserve">Sin embargo, la </w:t>
      </w:r>
      <w:proofErr w:type="spellStart"/>
      <w:r w:rsidRPr="000B3473">
        <w:rPr>
          <w:rFonts w:ascii="inherit" w:hAnsi="inherit"/>
          <w:color w:val="444444"/>
          <w:sz w:val="27"/>
          <w:szCs w:val="27"/>
          <w:bdr w:val="none" w:sz="0" w:space="0" w:color="auto" w:frame="1"/>
          <w:lang w:val="fr-CA"/>
        </w:rPr>
        <w:t>larga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serie</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reveses</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sufrió</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dirección</w:t>
      </w:r>
      <w:proofErr w:type="spellEnd"/>
      <w:r w:rsidRPr="000B3473">
        <w:rPr>
          <w:rFonts w:ascii="inherit" w:hAnsi="inherit"/>
          <w:color w:val="444444"/>
          <w:sz w:val="27"/>
          <w:szCs w:val="27"/>
          <w:bdr w:val="none" w:sz="0" w:space="0" w:color="auto" w:frame="1"/>
          <w:lang w:val="fr-CA"/>
        </w:rPr>
        <w:t xml:space="preserve"> de la Komintern, al </w:t>
      </w:r>
      <w:proofErr w:type="spellStart"/>
      <w:r w:rsidRPr="000B3473">
        <w:rPr>
          <w:rFonts w:ascii="inherit" w:hAnsi="inherit"/>
          <w:color w:val="444444"/>
          <w:sz w:val="27"/>
          <w:szCs w:val="27"/>
          <w:bdr w:val="none" w:sz="0" w:space="0" w:color="auto" w:frame="1"/>
          <w:lang w:val="fr-CA"/>
        </w:rPr>
        <w:t>querer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crear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Internacional de Trabajadores y </w:t>
      </w:r>
      <w:proofErr w:type="spellStart"/>
      <w:r w:rsidRPr="000B3473">
        <w:rPr>
          <w:rFonts w:ascii="inherit" w:hAnsi="inherit"/>
          <w:color w:val="444444"/>
          <w:sz w:val="27"/>
          <w:szCs w:val="27"/>
          <w:bdr w:val="none" w:sz="0" w:space="0" w:color="auto" w:frame="1"/>
          <w:lang w:val="fr-CA"/>
        </w:rPr>
        <w:t>Campesinos</w:t>
      </w:r>
      <w:proofErr w:type="spellEnd"/>
      <w:r w:rsidRPr="000B3473">
        <w:rPr>
          <w:rFonts w:ascii="inherit" w:hAnsi="inherit"/>
          <w:color w:val="444444"/>
          <w:sz w:val="27"/>
          <w:szCs w:val="27"/>
          <w:bdr w:val="none" w:sz="0" w:space="0" w:color="auto" w:frame="1"/>
          <w:lang w:val="fr-CA"/>
        </w:rPr>
        <w:t xml:space="preserve"> a la </w:t>
      </w:r>
      <w:proofErr w:type="spellStart"/>
      <w:r w:rsidRPr="000B3473">
        <w:rPr>
          <w:rFonts w:ascii="inherit" w:hAnsi="inherit"/>
          <w:color w:val="444444"/>
          <w:sz w:val="27"/>
          <w:szCs w:val="27"/>
          <w:bdr w:val="none" w:sz="0" w:space="0" w:color="auto" w:frame="1"/>
          <w:lang w:val="fr-CA"/>
        </w:rPr>
        <w:t>medida</w:t>
      </w:r>
      <w:proofErr w:type="spellEnd"/>
      <w:r w:rsidRPr="000B3473">
        <w:rPr>
          <w:rFonts w:ascii="inherit" w:hAnsi="inherit"/>
          <w:color w:val="444444"/>
          <w:sz w:val="27"/>
          <w:szCs w:val="27"/>
          <w:bdr w:val="none" w:sz="0" w:space="0" w:color="auto" w:frame="1"/>
          <w:lang w:val="fr-CA"/>
        </w:rPr>
        <w:t xml:space="preserve">, no </w:t>
      </w:r>
      <w:proofErr w:type="spellStart"/>
      <w:r w:rsidRPr="000B3473">
        <w:rPr>
          <w:rFonts w:ascii="inherit" w:hAnsi="inherit"/>
          <w:color w:val="444444"/>
          <w:sz w:val="27"/>
          <w:szCs w:val="27"/>
          <w:bdr w:val="none" w:sz="0" w:space="0" w:color="auto" w:frame="1"/>
          <w:lang w:val="fr-CA"/>
        </w:rPr>
        <w:t>hizo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más</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confirmar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verdad</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básica</w:t>
      </w:r>
      <w:proofErr w:type="spellEnd"/>
      <w:r w:rsidRPr="000B3473">
        <w:rPr>
          <w:rFonts w:ascii="inherit" w:hAnsi="inherit"/>
          <w:color w:val="444444"/>
          <w:sz w:val="27"/>
          <w:szCs w:val="27"/>
          <w:bdr w:val="none" w:sz="0" w:space="0" w:color="auto" w:frame="1"/>
          <w:lang w:val="fr-CA"/>
        </w:rPr>
        <w:t>: </w:t>
      </w:r>
      <w:r w:rsidRPr="000B3473">
        <w:rPr>
          <w:rStyle w:val="lev"/>
          <w:rFonts w:ascii="inherit" w:hAnsi="inherit"/>
          <w:color w:val="444444"/>
          <w:sz w:val="27"/>
          <w:szCs w:val="27"/>
          <w:bdr w:val="none" w:sz="0" w:space="0" w:color="auto" w:frame="1"/>
          <w:lang w:val="fr-CA"/>
        </w:rPr>
        <w:t xml:space="preserve">la </w:t>
      </w:r>
      <w:proofErr w:type="spellStart"/>
      <w:r w:rsidRPr="000B3473">
        <w:rPr>
          <w:rStyle w:val="lev"/>
          <w:rFonts w:ascii="inherit" w:hAnsi="inherit"/>
          <w:color w:val="444444"/>
          <w:sz w:val="27"/>
          <w:szCs w:val="27"/>
          <w:bdr w:val="none" w:sz="0" w:space="0" w:color="auto" w:frame="1"/>
          <w:lang w:val="fr-CA"/>
        </w:rPr>
        <w:t>revolución</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mundial</w:t>
      </w:r>
      <w:proofErr w:type="spellEnd"/>
      <w:r w:rsidRPr="000B3473">
        <w:rPr>
          <w:rStyle w:val="lev"/>
          <w:rFonts w:ascii="inherit" w:hAnsi="inherit"/>
          <w:color w:val="444444"/>
          <w:sz w:val="27"/>
          <w:szCs w:val="27"/>
          <w:bdr w:val="none" w:sz="0" w:space="0" w:color="auto" w:frame="1"/>
          <w:lang w:val="fr-CA"/>
        </w:rPr>
        <w:t xml:space="preserve"> no </w:t>
      </w:r>
      <w:proofErr w:type="spellStart"/>
      <w:r w:rsidRPr="000B3473">
        <w:rPr>
          <w:rStyle w:val="lev"/>
          <w:rFonts w:ascii="inherit" w:hAnsi="inherit"/>
          <w:color w:val="444444"/>
          <w:sz w:val="27"/>
          <w:szCs w:val="27"/>
          <w:bdr w:val="none" w:sz="0" w:space="0" w:color="auto" w:frame="1"/>
          <w:lang w:val="fr-CA"/>
        </w:rPr>
        <w:t>puede</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ser</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una</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reproducción</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ampliada</w:t>
      </w:r>
      <w:proofErr w:type="spellEnd"/>
      <w:r w:rsidRPr="000B3473">
        <w:rPr>
          <w:rStyle w:val="lev"/>
          <w:rFonts w:ascii="inherit" w:hAnsi="inherit"/>
          <w:color w:val="444444"/>
          <w:sz w:val="27"/>
          <w:szCs w:val="27"/>
          <w:bdr w:val="none" w:sz="0" w:space="0" w:color="auto" w:frame="1"/>
          <w:lang w:val="fr-CA"/>
        </w:rPr>
        <w:t xml:space="preserve"> de la </w:t>
      </w:r>
      <w:proofErr w:type="spellStart"/>
      <w:r w:rsidRPr="000B3473">
        <w:rPr>
          <w:rStyle w:val="lev"/>
          <w:rFonts w:ascii="inherit" w:hAnsi="inherit"/>
          <w:color w:val="444444"/>
          <w:sz w:val="27"/>
          <w:szCs w:val="27"/>
          <w:bdr w:val="none" w:sz="0" w:space="0" w:color="auto" w:frame="1"/>
          <w:lang w:val="fr-CA"/>
        </w:rPr>
        <w:t>revolución</w:t>
      </w:r>
      <w:proofErr w:type="spellEnd"/>
      <w:r w:rsidRPr="000B3473">
        <w:rPr>
          <w:rStyle w:val="lev"/>
          <w:rFonts w:ascii="inherit" w:hAnsi="inherit"/>
          <w:color w:val="444444"/>
          <w:sz w:val="27"/>
          <w:szCs w:val="27"/>
          <w:bdr w:val="none" w:sz="0" w:space="0" w:color="auto" w:frame="1"/>
          <w:lang w:val="fr-CA"/>
        </w:rPr>
        <w:t xml:space="preserve"> rusa</w:t>
      </w:r>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Lejos</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contribuir</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éxito</w:t>
      </w:r>
      <w:proofErr w:type="spellEnd"/>
      <w:r w:rsidRPr="000B3473">
        <w:rPr>
          <w:rFonts w:ascii="inherit" w:hAnsi="inherit"/>
          <w:color w:val="444444"/>
          <w:sz w:val="27"/>
          <w:szCs w:val="27"/>
          <w:bdr w:val="none" w:sz="0" w:space="0" w:color="auto" w:frame="1"/>
          <w:lang w:val="fr-CA"/>
        </w:rPr>
        <w:t xml:space="preserve"> de los </w:t>
      </w:r>
      <w:proofErr w:type="spellStart"/>
      <w:r w:rsidRPr="000B3473">
        <w:rPr>
          <w:rFonts w:ascii="inherit" w:hAnsi="inherit"/>
          <w:color w:val="444444"/>
          <w:sz w:val="27"/>
          <w:szCs w:val="27"/>
          <w:bdr w:val="none" w:sz="0" w:space="0" w:color="auto" w:frame="1"/>
          <w:lang w:val="fr-CA"/>
        </w:rPr>
        <w:t>movimientos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revolucionarios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anticapitalistas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política</w:t>
      </w:r>
      <w:proofErr w:type="spellEnd"/>
      <w:r w:rsidRPr="000B3473">
        <w:rPr>
          <w:rFonts w:ascii="inherit" w:hAnsi="inherit"/>
          <w:color w:val="444444"/>
          <w:sz w:val="27"/>
          <w:szCs w:val="27"/>
          <w:bdr w:val="none" w:sz="0" w:space="0" w:color="auto" w:frame="1"/>
          <w:lang w:val="fr-CA"/>
        </w:rPr>
        <w:t xml:space="preserve"> ha </w:t>
      </w:r>
      <w:proofErr w:type="spellStart"/>
      <w:r w:rsidRPr="000B3473">
        <w:rPr>
          <w:rFonts w:ascii="inherit" w:hAnsi="inherit"/>
          <w:color w:val="444444"/>
          <w:sz w:val="27"/>
          <w:szCs w:val="27"/>
          <w:bdr w:val="none" w:sz="0" w:space="0" w:color="auto" w:frame="1"/>
          <w:lang w:val="fr-CA"/>
        </w:rPr>
        <w:t>provocado</w:t>
      </w:r>
      <w:proofErr w:type="spellEnd"/>
      <w:r w:rsidRPr="000B3473">
        <w:rPr>
          <w:rFonts w:ascii="inherit" w:hAnsi="inherit"/>
          <w:color w:val="444444"/>
          <w:sz w:val="27"/>
          <w:szCs w:val="27"/>
          <w:bdr w:val="none" w:sz="0" w:space="0" w:color="auto" w:frame="1"/>
          <w:lang w:val="fr-CA"/>
        </w:rPr>
        <w:t xml:space="preserve"> su </w:t>
      </w:r>
      <w:proofErr w:type="spellStart"/>
      <w:r w:rsidRPr="000B3473">
        <w:rPr>
          <w:rFonts w:ascii="inherit" w:hAnsi="inherit"/>
          <w:color w:val="444444"/>
          <w:sz w:val="27"/>
          <w:szCs w:val="27"/>
          <w:bdr w:val="none" w:sz="0" w:space="0" w:color="auto" w:frame="1"/>
          <w:lang w:val="fr-CA"/>
        </w:rPr>
        <w:t>desintegración</w:t>
      </w:r>
      <w:proofErr w:type="spellEnd"/>
      <w:r w:rsidRPr="000B3473">
        <w:rPr>
          <w:rFonts w:ascii="inherit" w:hAnsi="inherit"/>
          <w:color w:val="444444"/>
          <w:sz w:val="27"/>
          <w:szCs w:val="27"/>
          <w:bdr w:val="none" w:sz="0" w:space="0" w:color="auto" w:frame="1"/>
          <w:lang w:val="fr-CA"/>
        </w:rPr>
        <w:t xml:space="preserve">. Su </w:t>
      </w:r>
      <w:proofErr w:type="spellStart"/>
      <w:r w:rsidRPr="000B3473">
        <w:rPr>
          <w:rFonts w:ascii="inherit" w:hAnsi="inherit"/>
          <w:color w:val="444444"/>
          <w:sz w:val="27"/>
          <w:szCs w:val="27"/>
          <w:bdr w:val="none" w:sz="0" w:space="0" w:color="auto" w:frame="1"/>
          <w:lang w:val="fr-CA"/>
        </w:rPr>
        <w:t>único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resultado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fue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consolidar</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poder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estatal</w:t>
      </w:r>
      <w:proofErr w:type="spellEnd"/>
      <w:r w:rsidRPr="000B3473">
        <w:rPr>
          <w:rFonts w:ascii="inherit" w:hAnsi="inherit"/>
          <w:color w:val="444444"/>
          <w:sz w:val="27"/>
          <w:szCs w:val="27"/>
          <w:bdr w:val="none" w:sz="0" w:space="0" w:color="auto" w:frame="1"/>
          <w:lang w:val="fr-CA"/>
        </w:rPr>
        <w:t xml:space="preserve"> bolchevique, que </w:t>
      </w:r>
      <w:proofErr w:type="spellStart"/>
      <w:r w:rsidRPr="000B3473">
        <w:rPr>
          <w:rFonts w:ascii="inherit" w:hAnsi="inherit"/>
          <w:color w:val="444444"/>
          <w:sz w:val="27"/>
          <w:szCs w:val="27"/>
          <w:bdr w:val="none" w:sz="0" w:space="0" w:color="auto" w:frame="1"/>
          <w:lang w:val="fr-CA"/>
        </w:rPr>
        <w:t>pudo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beneficiarse</w:t>
      </w:r>
      <w:proofErr w:type="spellEnd"/>
      <w:r w:rsidRPr="000B3473">
        <w:rPr>
          <w:rFonts w:ascii="inherit" w:hAnsi="inherit"/>
          <w:color w:val="444444"/>
          <w:sz w:val="27"/>
          <w:szCs w:val="27"/>
          <w:bdr w:val="none" w:sz="0" w:space="0" w:color="auto" w:frame="1"/>
          <w:lang w:val="fr-CA"/>
        </w:rPr>
        <w:t xml:space="preserve">, gracias a </w:t>
      </w:r>
      <w:proofErr w:type="spellStart"/>
      <w:r w:rsidRPr="000B3473">
        <w:rPr>
          <w:rFonts w:ascii="inherit" w:hAnsi="inherit"/>
          <w:color w:val="444444"/>
          <w:sz w:val="27"/>
          <w:szCs w:val="27"/>
          <w:bdr w:val="none" w:sz="0" w:space="0" w:color="auto" w:frame="1"/>
          <w:lang w:val="fr-CA"/>
        </w:rPr>
        <w:t>él</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de un</w:t>
      </w:r>
      <w:proofErr w:type="gramEnd"/>
      <w:r w:rsidRPr="000B3473">
        <w:rPr>
          <w:rFonts w:ascii="inherit" w:hAnsi="inherit"/>
          <w:color w:val="444444"/>
          <w:sz w:val="27"/>
          <w:szCs w:val="27"/>
          <w:bdr w:val="none" w:sz="0" w:space="0" w:color="auto" w:frame="1"/>
          <w:lang w:val="fr-CA"/>
        </w:rPr>
        <w:t xml:space="preserve"> largo </w:t>
      </w:r>
      <w:proofErr w:type="spellStart"/>
      <w:r w:rsidRPr="000B3473">
        <w:rPr>
          <w:rFonts w:ascii="inherit" w:hAnsi="inherit"/>
          <w:color w:val="444444"/>
          <w:sz w:val="27"/>
          <w:szCs w:val="27"/>
          <w:bdr w:val="none" w:sz="0" w:space="0" w:color="auto" w:frame="1"/>
          <w:lang w:val="fr-CA"/>
        </w:rPr>
        <w:t>respiro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histórico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generando</w:t>
      </w:r>
      <w:proofErr w:type="spellEnd"/>
      <w:r w:rsidRPr="000B3473">
        <w:rPr>
          <w:rFonts w:ascii="inherit" w:hAnsi="inherit"/>
          <w:color w:val="444444"/>
          <w:sz w:val="27"/>
          <w:szCs w:val="27"/>
          <w:bdr w:val="none" w:sz="0" w:space="0" w:color="auto" w:frame="1"/>
          <w:lang w:val="fr-CA"/>
        </w:rPr>
        <w:t xml:space="preserve"> la triste </w:t>
      </w:r>
      <w:proofErr w:type="spellStart"/>
      <w:r w:rsidRPr="000B3473">
        <w:rPr>
          <w:rFonts w:ascii="inherit" w:hAnsi="inherit"/>
          <w:color w:val="444444"/>
          <w:sz w:val="27"/>
          <w:szCs w:val="27"/>
          <w:bdr w:val="none" w:sz="0" w:space="0" w:color="auto" w:frame="1"/>
          <w:lang w:val="fr-CA"/>
        </w:rPr>
        <w:t>situación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actual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movimiento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obrero</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Rusia</w:t>
      </w:r>
      <w:proofErr w:type="spellEnd"/>
      <w:r w:rsidRPr="000B3473">
        <w:rPr>
          <w:rFonts w:ascii="inherit" w:hAnsi="inherit"/>
          <w:color w:val="444444"/>
          <w:sz w:val="27"/>
          <w:szCs w:val="27"/>
          <w:bdr w:val="none" w:sz="0" w:space="0" w:color="auto" w:frame="1"/>
          <w:lang w:val="fr-CA"/>
        </w:rPr>
        <w:t xml:space="preserve"> y en el </w:t>
      </w:r>
      <w:proofErr w:type="spellStart"/>
      <w:r w:rsidRPr="000B3473">
        <w:rPr>
          <w:rFonts w:ascii="inherit" w:hAnsi="inherit"/>
          <w:color w:val="444444"/>
          <w:sz w:val="27"/>
          <w:szCs w:val="27"/>
          <w:bdr w:val="none" w:sz="0" w:space="0" w:color="auto" w:frame="1"/>
          <w:lang w:val="fr-CA"/>
        </w:rPr>
        <w:t>mundo</w:t>
      </w:r>
      <w:proofErr w:type="spellEnd"/>
      <w:r w:rsidRPr="000B3473">
        <w:rPr>
          <w:rFonts w:ascii="inherit" w:hAnsi="inherit"/>
          <w:color w:val="444444"/>
          <w:sz w:val="27"/>
          <w:szCs w:val="27"/>
          <w:bdr w:val="none" w:sz="0" w:space="0" w:color="auto" w:frame="1"/>
          <w:lang w:val="fr-CA"/>
        </w:rPr>
        <w:t>.</w:t>
      </w:r>
    </w:p>
    <w:p w14:paraId="0BD4343E" w14:textId="77777777" w:rsidR="00346869" w:rsidRPr="000B3473" w:rsidRDefault="00346869" w:rsidP="00EF17D7">
      <w:pPr>
        <w:pStyle w:val="NormalWeb"/>
        <w:shd w:val="clear" w:color="auto" w:fill="FFFFFF"/>
        <w:spacing w:before="0" w:beforeAutospacing="0" w:after="0" w:afterAutospacing="0"/>
        <w:textAlignment w:val="baseline"/>
        <w:rPr>
          <w:color w:val="444444"/>
          <w:sz w:val="23"/>
          <w:szCs w:val="23"/>
          <w:lang w:val="fr-CA"/>
        </w:rPr>
      </w:pPr>
    </w:p>
    <w:p w14:paraId="66E4D376"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7"/>
          <w:szCs w:val="27"/>
          <w:bdr w:val="none" w:sz="0" w:space="0" w:color="auto" w:frame="1"/>
          <w:lang w:val="fr-CA"/>
        </w:rPr>
        <w:t xml:space="preserve">La </w:t>
      </w:r>
      <w:proofErr w:type="spellStart"/>
      <w:r w:rsidRPr="000B3473">
        <w:rPr>
          <w:rFonts w:ascii="inherit" w:hAnsi="inherit"/>
          <w:color w:val="444444"/>
          <w:sz w:val="27"/>
          <w:szCs w:val="27"/>
          <w:bdr w:val="none" w:sz="0" w:space="0" w:color="auto" w:frame="1"/>
          <w:lang w:val="fr-CA"/>
        </w:rPr>
        <w:t>posición</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sobre la </w:t>
      </w:r>
      <w:proofErr w:type="spellStart"/>
      <w:r w:rsidRPr="000B3473">
        <w:rPr>
          <w:rFonts w:ascii="inherit" w:hAnsi="inherit"/>
          <w:color w:val="444444"/>
          <w:sz w:val="27"/>
          <w:szCs w:val="27"/>
          <w:bdr w:val="none" w:sz="0" w:space="0" w:color="auto" w:frame="1"/>
          <w:lang w:val="fr-CA"/>
        </w:rPr>
        <w:t>cuestión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nacional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estaba</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conformidad</w:t>
      </w:r>
      <w:proofErr w:type="spellEnd"/>
      <w:r w:rsidRPr="000B3473">
        <w:rPr>
          <w:rFonts w:ascii="inherit" w:hAnsi="inherit"/>
          <w:color w:val="444444"/>
          <w:sz w:val="27"/>
          <w:szCs w:val="27"/>
          <w:bdr w:val="none" w:sz="0" w:space="0" w:color="auto" w:frame="1"/>
          <w:lang w:val="fr-CA"/>
        </w:rPr>
        <w:t xml:space="preserve"> con la </w:t>
      </w:r>
      <w:proofErr w:type="spellStart"/>
      <w:r w:rsidRPr="000B3473">
        <w:rPr>
          <w:rFonts w:ascii="inherit" w:hAnsi="inherit"/>
          <w:color w:val="444444"/>
          <w:sz w:val="27"/>
          <w:szCs w:val="27"/>
          <w:bdr w:val="none" w:sz="0" w:space="0" w:color="auto" w:frame="1"/>
          <w:lang w:val="fr-CA"/>
        </w:rPr>
        <w:t>concepción</w:t>
      </w:r>
      <w:proofErr w:type="spellEnd"/>
      <w:r w:rsidRPr="000B3473">
        <w:rPr>
          <w:rFonts w:ascii="inherit" w:hAnsi="inherit"/>
          <w:color w:val="444444"/>
          <w:sz w:val="27"/>
          <w:szCs w:val="27"/>
          <w:bdr w:val="none" w:sz="0" w:space="0" w:color="auto" w:frame="1"/>
          <w:lang w:val="fr-CA"/>
        </w:rPr>
        <w:t xml:space="preserve"> que de </w:t>
      </w:r>
      <w:proofErr w:type="spellStart"/>
      <w:r w:rsidRPr="000B3473">
        <w:rPr>
          <w:rFonts w:ascii="inherit" w:hAnsi="inherit"/>
          <w:color w:val="444444"/>
          <w:sz w:val="27"/>
          <w:szCs w:val="27"/>
          <w:bdr w:val="none" w:sz="0" w:space="0" w:color="auto" w:frame="1"/>
          <w:lang w:val="fr-CA"/>
        </w:rPr>
        <w:t>ella</w:t>
      </w:r>
      <w:proofErr w:type="spellEnd"/>
      <w:r w:rsidRPr="000B3473">
        <w:rPr>
          <w:rFonts w:ascii="inherit" w:hAnsi="inherit"/>
          <w:color w:val="444444"/>
          <w:sz w:val="27"/>
          <w:szCs w:val="27"/>
          <w:bdr w:val="none" w:sz="0" w:space="0" w:color="auto" w:frame="1"/>
          <w:lang w:val="fr-CA"/>
        </w:rPr>
        <w:t xml:space="preserve"> se </w:t>
      </w:r>
      <w:proofErr w:type="spellStart"/>
      <w:r w:rsidRPr="000B3473">
        <w:rPr>
          <w:rFonts w:ascii="inherit" w:hAnsi="inherit"/>
          <w:color w:val="444444"/>
          <w:sz w:val="27"/>
          <w:szCs w:val="27"/>
          <w:bdr w:val="none" w:sz="0" w:space="0" w:color="auto" w:frame="1"/>
          <w:lang w:val="fr-CA"/>
        </w:rPr>
        <w:t>había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formado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socialdemocracia</w:t>
      </w:r>
      <w:proofErr w:type="spellEnd"/>
      <w:r w:rsidRPr="000B3473">
        <w:rPr>
          <w:rFonts w:ascii="inherit" w:hAnsi="inherit"/>
          <w:color w:val="444444"/>
          <w:sz w:val="27"/>
          <w:szCs w:val="27"/>
          <w:bdr w:val="none" w:sz="0" w:space="0" w:color="auto" w:frame="1"/>
          <w:lang w:val="fr-CA"/>
        </w:rPr>
        <w:t xml:space="preserve"> de antes de la </w:t>
      </w:r>
      <w:proofErr w:type="spellStart"/>
      <w:r w:rsidRPr="000B3473">
        <w:rPr>
          <w:rFonts w:ascii="inherit" w:hAnsi="inherit"/>
          <w:color w:val="444444"/>
          <w:sz w:val="27"/>
          <w:szCs w:val="27"/>
          <w:bdr w:val="none" w:sz="0" w:space="0" w:color="auto" w:frame="1"/>
          <w:lang w:val="fr-CA"/>
        </w:rPr>
        <w:t>guerra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cuyas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opiniones</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general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distaba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mucho</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haber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superado</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T</w:t>
      </w:r>
      <w:r w:rsidR="00346869" w:rsidRPr="000B3473">
        <w:rPr>
          <w:rFonts w:ascii="inherit" w:hAnsi="inherit"/>
          <w:color w:val="444444"/>
          <w:sz w:val="27"/>
          <w:szCs w:val="27"/>
          <w:bdr w:val="none" w:sz="0" w:space="0" w:color="auto" w:frame="1"/>
          <w:lang w:val="fr-CA"/>
        </w:rPr>
        <w:t>ambién</w:t>
      </w:r>
      <w:proofErr w:type="spellEnd"/>
      <w:r w:rsidR="00346869" w:rsidRPr="000B3473">
        <w:rPr>
          <w:rFonts w:ascii="inherit" w:hAnsi="inherit"/>
          <w:color w:val="444444"/>
          <w:sz w:val="27"/>
          <w:szCs w:val="27"/>
          <w:bdr w:val="none" w:sz="0" w:space="0" w:color="auto" w:frame="1"/>
          <w:lang w:val="fr-CA"/>
        </w:rPr>
        <w:t xml:space="preserve"> </w:t>
      </w:r>
      <w:proofErr w:type="spellStart"/>
      <w:r w:rsidR="00346869" w:rsidRPr="000B3473">
        <w:rPr>
          <w:rFonts w:ascii="inherit" w:hAnsi="inherit"/>
          <w:color w:val="444444"/>
          <w:sz w:val="27"/>
          <w:szCs w:val="27"/>
          <w:bdr w:val="none" w:sz="0" w:space="0" w:color="auto" w:frame="1"/>
          <w:lang w:val="fr-CA"/>
        </w:rPr>
        <w:t>vio</w:t>
      </w:r>
      <w:proofErr w:type="spellEnd"/>
      <w:r w:rsidR="00346869" w:rsidRPr="000B3473">
        <w:rPr>
          <w:rFonts w:ascii="inherit" w:hAnsi="inherit"/>
          <w:color w:val="444444"/>
          <w:sz w:val="27"/>
          <w:szCs w:val="27"/>
          <w:bdr w:val="none" w:sz="0" w:space="0" w:color="auto" w:frame="1"/>
          <w:lang w:val="fr-CA"/>
        </w:rPr>
        <w:t xml:space="preserve"> en la </w:t>
      </w:r>
      <w:proofErr w:type="spellStart"/>
      <w:r w:rsidR="00346869" w:rsidRPr="000B3473">
        <w:rPr>
          <w:rFonts w:ascii="inherit" w:hAnsi="inherit"/>
          <w:color w:val="444444"/>
          <w:sz w:val="27"/>
          <w:szCs w:val="27"/>
          <w:bdr w:val="none" w:sz="0" w:space="0" w:color="auto" w:frame="1"/>
          <w:lang w:val="fr-CA"/>
        </w:rPr>
        <w:t>implementación</w:t>
      </w:r>
      <w:proofErr w:type="spellEnd"/>
      <w:r w:rsidR="00346869" w:rsidRPr="000B3473">
        <w:rPr>
          <w:rFonts w:ascii="inherit" w:hAnsi="inherit"/>
          <w:color w:val="444444"/>
          <w:sz w:val="27"/>
          <w:szCs w:val="27"/>
          <w:bdr w:val="none" w:sz="0" w:space="0" w:color="auto" w:frame="1"/>
          <w:lang w:val="fr-CA"/>
        </w:rPr>
        <w:t xml:space="preserve"> </w:t>
      </w:r>
      <w:r w:rsidRPr="000B3473">
        <w:rPr>
          <w:rFonts w:ascii="inherit" w:hAnsi="inherit"/>
          <w:color w:val="444444"/>
          <w:sz w:val="27"/>
          <w:szCs w:val="27"/>
          <w:bdr w:val="none" w:sz="0" w:space="0" w:color="auto" w:frame="1"/>
          <w:lang w:val="fr-CA"/>
        </w:rPr>
        <w:t xml:space="preserve">de </w:t>
      </w:r>
      <w:proofErr w:type="spellStart"/>
      <w:r w:rsidRPr="000B3473">
        <w:rPr>
          <w:rFonts w:ascii="inherit" w:hAnsi="inherit"/>
          <w:color w:val="444444"/>
          <w:sz w:val="27"/>
          <w:szCs w:val="27"/>
          <w:bdr w:val="none" w:sz="0" w:space="0" w:color="auto" w:frame="1"/>
          <w:lang w:val="fr-CA"/>
        </w:rPr>
        <w:t>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concepción</w:t>
      </w:r>
      <w:proofErr w:type="spellEnd"/>
      <w:r w:rsidRPr="000B3473">
        <w:rPr>
          <w:rFonts w:ascii="inherit" w:hAnsi="inherit"/>
          <w:color w:val="444444"/>
          <w:sz w:val="27"/>
          <w:szCs w:val="27"/>
          <w:bdr w:val="none" w:sz="0" w:space="0" w:color="auto" w:frame="1"/>
          <w:lang w:val="fr-CA"/>
        </w:rPr>
        <w:t xml:space="preserve"> un medio para </w:t>
      </w:r>
      <w:proofErr w:type="spellStart"/>
      <w:r w:rsidRPr="000B3473">
        <w:rPr>
          <w:rFonts w:ascii="inherit" w:hAnsi="inherit"/>
          <w:color w:val="444444"/>
          <w:sz w:val="27"/>
          <w:szCs w:val="27"/>
          <w:bdr w:val="none" w:sz="0" w:space="0" w:color="auto" w:frame="1"/>
          <w:lang w:val="fr-CA"/>
        </w:rPr>
        <w:t>asegurar</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fortalecer</w:t>
      </w:r>
      <w:proofErr w:type="spellEnd"/>
      <w:r w:rsidRPr="000B3473">
        <w:rPr>
          <w:rFonts w:ascii="inherit" w:hAnsi="inherit"/>
          <w:color w:val="444444"/>
          <w:sz w:val="27"/>
          <w:szCs w:val="27"/>
          <w:bdr w:val="none" w:sz="0" w:space="0" w:color="auto" w:frame="1"/>
          <w:lang w:val="fr-CA"/>
        </w:rPr>
        <w:t xml:space="preserve"> el control de los bolcheviques sobre </w:t>
      </w:r>
      <w:proofErr w:type="spellStart"/>
      <w:r w:rsidRPr="000B3473">
        <w:rPr>
          <w:rFonts w:ascii="inherit" w:hAnsi="inherit"/>
          <w:color w:val="444444"/>
          <w:sz w:val="27"/>
          <w:szCs w:val="27"/>
          <w:bdr w:val="none" w:sz="0" w:space="0" w:color="auto" w:frame="1"/>
          <w:lang w:val="fr-CA"/>
        </w:rPr>
        <w:t>Rusia</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extenderlo</w:t>
      </w:r>
      <w:proofErr w:type="spellEnd"/>
      <w:r w:rsidRPr="000B3473">
        <w:rPr>
          <w:rFonts w:ascii="inherit" w:hAnsi="inherit"/>
          <w:color w:val="444444"/>
          <w:sz w:val="27"/>
          <w:szCs w:val="27"/>
          <w:bdr w:val="none" w:sz="0" w:space="0" w:color="auto" w:frame="1"/>
          <w:lang w:val="fr-CA"/>
        </w:rPr>
        <w:t xml:space="preserve">, en la </w:t>
      </w:r>
      <w:proofErr w:type="spellStart"/>
      <w:r w:rsidRPr="000B3473">
        <w:rPr>
          <w:rFonts w:ascii="inherit" w:hAnsi="inherit"/>
          <w:color w:val="444444"/>
          <w:sz w:val="27"/>
          <w:szCs w:val="27"/>
          <w:bdr w:val="none" w:sz="0" w:space="0" w:color="auto" w:frame="1"/>
          <w:lang w:val="fr-CA"/>
        </w:rPr>
        <w:t>medida</w:t>
      </w:r>
      <w:proofErr w:type="spellEnd"/>
      <w:r w:rsidRPr="000B3473">
        <w:rPr>
          <w:rFonts w:ascii="inherit" w:hAnsi="inherit"/>
          <w:color w:val="444444"/>
          <w:sz w:val="27"/>
          <w:szCs w:val="27"/>
          <w:bdr w:val="none" w:sz="0" w:space="0" w:color="auto" w:frame="1"/>
          <w:lang w:val="fr-CA"/>
        </w:rPr>
        <w:t xml:space="preserve"> de </w:t>
      </w:r>
      <w:r w:rsidR="00346869" w:rsidRPr="000B3473">
        <w:rPr>
          <w:rFonts w:ascii="inherit" w:hAnsi="inherit"/>
          <w:color w:val="444444"/>
          <w:sz w:val="27"/>
          <w:szCs w:val="27"/>
          <w:bdr w:val="none" w:sz="0" w:space="0" w:color="auto" w:frame="1"/>
          <w:lang w:val="fr-CA"/>
        </w:rPr>
        <w:t xml:space="preserve">lo </w:t>
      </w:r>
      <w:proofErr w:type="spellStart"/>
      <w:r w:rsidR="00346869" w:rsidRPr="000B3473">
        <w:rPr>
          <w:rFonts w:ascii="inherit" w:hAnsi="inherit"/>
          <w:color w:val="444444"/>
          <w:sz w:val="27"/>
          <w:szCs w:val="27"/>
          <w:bdr w:val="none" w:sz="0" w:space="0" w:color="auto" w:frame="1"/>
          <w:lang w:val="fr-CA"/>
        </w:rPr>
        <w:t>posible</w:t>
      </w:r>
      <w:proofErr w:type="spellEnd"/>
      <w:r w:rsidR="00346869" w:rsidRPr="000B3473">
        <w:rPr>
          <w:rFonts w:ascii="inherit" w:hAnsi="inherit"/>
          <w:color w:val="444444"/>
          <w:sz w:val="27"/>
          <w:szCs w:val="27"/>
          <w:bdr w:val="none" w:sz="0" w:space="0" w:color="auto" w:frame="1"/>
          <w:lang w:val="fr-CA"/>
        </w:rPr>
        <w:t xml:space="preserve">, al resto </w:t>
      </w:r>
      <w:proofErr w:type="spellStart"/>
      <w:r w:rsidR="00346869" w:rsidRPr="000B3473">
        <w:rPr>
          <w:rFonts w:ascii="inherit" w:hAnsi="inherit"/>
          <w:color w:val="444444"/>
          <w:sz w:val="27"/>
          <w:szCs w:val="27"/>
          <w:bdr w:val="none" w:sz="0" w:space="0" w:color="auto" w:frame="1"/>
          <w:lang w:val="fr-CA"/>
        </w:rPr>
        <w:t>del</w:t>
      </w:r>
      <w:proofErr w:type="spellEnd"/>
      <w:r w:rsidR="00346869" w:rsidRPr="000B3473">
        <w:rPr>
          <w:rFonts w:ascii="inherit" w:hAnsi="inherit"/>
          <w:color w:val="444444"/>
          <w:sz w:val="27"/>
          <w:szCs w:val="27"/>
          <w:bdr w:val="none" w:sz="0" w:space="0" w:color="auto" w:frame="1"/>
          <w:lang w:val="fr-CA"/>
        </w:rPr>
        <w:t xml:space="preserve"> </w:t>
      </w:r>
      <w:proofErr w:type="spellStart"/>
      <w:r w:rsidR="00346869" w:rsidRPr="000B3473">
        <w:rPr>
          <w:rFonts w:ascii="inherit" w:hAnsi="inherit"/>
          <w:color w:val="444444"/>
          <w:sz w:val="27"/>
          <w:szCs w:val="27"/>
          <w:bdr w:val="none" w:sz="0" w:space="0" w:color="auto" w:frame="1"/>
          <w:lang w:val="fr-CA"/>
        </w:rPr>
        <w:t>mundo</w:t>
      </w:r>
      <w:proofErr w:type="spellEnd"/>
      <w:r w:rsidR="00346869" w:rsidRPr="000B3473">
        <w:rPr>
          <w:rFonts w:ascii="inherit" w:hAnsi="inherit"/>
          <w:color w:val="444444"/>
          <w:sz w:val="27"/>
          <w:szCs w:val="27"/>
          <w:bdr w:val="none" w:sz="0" w:space="0" w:color="auto" w:frame="1"/>
          <w:lang w:val="fr-CA"/>
        </w:rPr>
        <w:t xml:space="preserve">. </w:t>
      </w:r>
      <w:r w:rsidRPr="000B3473">
        <w:rPr>
          <w:rFonts w:ascii="inherit" w:hAnsi="inherit"/>
          <w:color w:val="444444"/>
          <w:sz w:val="27"/>
          <w:szCs w:val="27"/>
          <w:bdr w:val="none" w:sz="0" w:space="0" w:color="auto" w:frame="1"/>
          <w:lang w:val="fr-CA"/>
        </w:rPr>
        <w:t xml:space="preserve">Para Rosa Luxemburg, en </w:t>
      </w:r>
      <w:proofErr w:type="spellStart"/>
      <w:r w:rsidRPr="000B3473">
        <w:rPr>
          <w:rFonts w:ascii="inherit" w:hAnsi="inherit"/>
          <w:color w:val="444444"/>
          <w:sz w:val="27"/>
          <w:szCs w:val="27"/>
          <w:bdr w:val="none" w:sz="0" w:space="0" w:color="auto" w:frame="1"/>
          <w:lang w:val="fr-CA"/>
        </w:rPr>
        <w:t>cambio</w:t>
      </w:r>
      <w:proofErr w:type="spellEnd"/>
      <w:r w:rsidRPr="000B3473">
        <w:rPr>
          <w:rFonts w:ascii="inherit" w:hAnsi="inherit"/>
          <w:color w:val="444444"/>
          <w:sz w:val="27"/>
          <w:szCs w:val="27"/>
          <w:bdr w:val="none" w:sz="0" w:space="0" w:color="auto" w:frame="1"/>
          <w:lang w:val="fr-CA"/>
        </w:rPr>
        <w:t xml:space="preserve">, se </w:t>
      </w:r>
      <w:proofErr w:type="spellStart"/>
      <w:r w:rsidRPr="000B3473">
        <w:rPr>
          <w:rFonts w:ascii="inherit" w:hAnsi="inherit"/>
          <w:color w:val="444444"/>
          <w:sz w:val="27"/>
          <w:szCs w:val="27"/>
          <w:bdr w:val="none" w:sz="0" w:space="0" w:color="auto" w:frame="1"/>
          <w:lang w:val="fr-CA"/>
        </w:rPr>
        <w:t>trataba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política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dañina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la que </w:t>
      </w:r>
      <w:proofErr w:type="spellStart"/>
      <w:r w:rsidRPr="000B3473">
        <w:rPr>
          <w:rFonts w:ascii="inherit" w:hAnsi="inherit"/>
          <w:color w:val="444444"/>
          <w:sz w:val="27"/>
          <w:szCs w:val="27"/>
          <w:bdr w:val="none" w:sz="0" w:space="0" w:color="auto" w:frame="1"/>
          <w:lang w:val="fr-CA"/>
        </w:rPr>
        <w:t>tendríamos</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pagar</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pagar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muy</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caro</w:t>
      </w:r>
      <w:proofErr w:type="spellEnd"/>
      <w:r w:rsidRPr="000B3473">
        <w:rPr>
          <w:rFonts w:ascii="inherit" w:hAnsi="inherit"/>
          <w:color w:val="444444"/>
          <w:sz w:val="27"/>
          <w:szCs w:val="27"/>
          <w:bdr w:val="none" w:sz="0" w:space="0" w:color="auto" w:frame="1"/>
          <w:lang w:val="fr-CA"/>
        </w:rPr>
        <w:t>.</w:t>
      </w:r>
    </w:p>
    <w:p w14:paraId="739144C2" w14:textId="77777777" w:rsidR="00346869" w:rsidRPr="000B3473" w:rsidRDefault="00346869"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2707C016"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r w:rsidRPr="000B3473">
        <w:rPr>
          <w:rFonts w:ascii="inherit" w:hAnsi="inherit"/>
          <w:color w:val="444444"/>
          <w:sz w:val="27"/>
          <w:szCs w:val="27"/>
          <w:bdr w:val="none" w:sz="0" w:space="0" w:color="auto" w:frame="1"/>
          <w:lang w:val="fr-CA"/>
        </w:rPr>
        <w:t xml:space="preserve">A </w:t>
      </w:r>
      <w:proofErr w:type="spellStart"/>
      <w:r w:rsidRPr="000B3473">
        <w:rPr>
          <w:rFonts w:ascii="inherit" w:hAnsi="inherit"/>
          <w:color w:val="444444"/>
          <w:sz w:val="27"/>
          <w:szCs w:val="27"/>
          <w:bdr w:val="none" w:sz="0" w:space="0" w:color="auto" w:frame="1"/>
          <w:lang w:val="fr-CA"/>
        </w:rPr>
        <w:t>diferencia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que, sobre la base de su </w:t>
      </w:r>
      <w:proofErr w:type="spellStart"/>
      <w:r w:rsidRPr="000B3473">
        <w:rPr>
          <w:rFonts w:ascii="inherit" w:hAnsi="inherit"/>
          <w:color w:val="444444"/>
          <w:sz w:val="27"/>
          <w:szCs w:val="27"/>
          <w:bdr w:val="none" w:sz="0" w:space="0" w:color="auto" w:frame="1"/>
          <w:lang w:val="fr-CA"/>
        </w:rPr>
        <w:t>concepción</w:t>
      </w:r>
      <w:proofErr w:type="spellEnd"/>
      <w:r w:rsidRPr="000B3473">
        <w:rPr>
          <w:rFonts w:ascii="inherit" w:hAnsi="inherit"/>
          <w:color w:val="444444"/>
          <w:sz w:val="27"/>
          <w:szCs w:val="27"/>
          <w:bdr w:val="none" w:sz="0" w:space="0" w:color="auto" w:frame="1"/>
          <w:lang w:val="fr-CA"/>
        </w:rPr>
        <w:t xml:space="preserve"> global, </w:t>
      </w:r>
      <w:proofErr w:type="spellStart"/>
      <w:r w:rsidRPr="000B3473">
        <w:rPr>
          <w:rFonts w:ascii="inherit" w:hAnsi="inherit"/>
          <w:color w:val="444444"/>
          <w:sz w:val="27"/>
          <w:szCs w:val="27"/>
          <w:bdr w:val="none" w:sz="0" w:space="0" w:color="auto" w:frame="1"/>
          <w:lang w:val="fr-CA"/>
        </w:rPr>
        <w:t>consideraba</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construcción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Partido</w:t>
      </w:r>
      <w:proofErr w:type="spellEnd"/>
      <w:r w:rsidRPr="000B3473">
        <w:rPr>
          <w:rFonts w:ascii="inherit" w:hAnsi="inherit"/>
          <w:color w:val="444444"/>
          <w:sz w:val="27"/>
          <w:szCs w:val="27"/>
          <w:bdr w:val="none" w:sz="0" w:space="0" w:color="auto" w:frame="1"/>
          <w:lang w:val="fr-CA"/>
        </w:rPr>
        <w:t xml:space="preserve"> y su </w:t>
      </w:r>
      <w:proofErr w:type="spellStart"/>
      <w:r w:rsidRPr="000B3473">
        <w:rPr>
          <w:rFonts w:ascii="inherit" w:hAnsi="inherit"/>
          <w:color w:val="444444"/>
          <w:sz w:val="27"/>
          <w:szCs w:val="27"/>
          <w:bdr w:val="none" w:sz="0" w:space="0" w:color="auto" w:frame="1"/>
          <w:lang w:val="fr-CA"/>
        </w:rPr>
        <w:t>acceso</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poder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requisito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previo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necesario</w:t>
      </w:r>
      <w:proofErr w:type="spellEnd"/>
      <w:r w:rsidRPr="000B3473">
        <w:rPr>
          <w:rFonts w:ascii="inherit" w:hAnsi="inherit"/>
          <w:color w:val="444444"/>
          <w:sz w:val="27"/>
          <w:szCs w:val="27"/>
          <w:bdr w:val="none" w:sz="0" w:space="0" w:color="auto" w:frame="1"/>
          <w:lang w:val="fr-CA"/>
        </w:rPr>
        <w:t xml:space="preserve"> para la victoria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socialismo</w:t>
      </w:r>
      <w:proofErr w:type="spellEnd"/>
      <w:r w:rsidRPr="000B3473">
        <w:rPr>
          <w:rFonts w:ascii="inherit" w:hAnsi="inherit"/>
          <w:color w:val="444444"/>
          <w:sz w:val="27"/>
          <w:szCs w:val="27"/>
          <w:bdr w:val="none" w:sz="0" w:space="0" w:color="auto" w:frame="1"/>
          <w:lang w:val="fr-CA"/>
        </w:rPr>
        <w:t xml:space="preserve">, Rosa Luxemburg </w:t>
      </w:r>
      <w:proofErr w:type="spellStart"/>
      <w:r w:rsidRPr="000B3473">
        <w:rPr>
          <w:rFonts w:ascii="inherit" w:hAnsi="inherit"/>
          <w:color w:val="444444"/>
          <w:sz w:val="27"/>
          <w:szCs w:val="27"/>
          <w:bdr w:val="none" w:sz="0" w:space="0" w:color="auto" w:frame="1"/>
          <w:lang w:val="fr-CA"/>
        </w:rPr>
        <w:t>partía</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situación</w:t>
      </w:r>
      <w:proofErr w:type="spellEnd"/>
      <w:r w:rsidRPr="000B3473">
        <w:rPr>
          <w:rFonts w:ascii="inherit" w:hAnsi="inherit"/>
          <w:color w:val="444444"/>
          <w:sz w:val="27"/>
          <w:szCs w:val="27"/>
          <w:bdr w:val="none" w:sz="0" w:space="0" w:color="auto" w:frame="1"/>
          <w:lang w:val="fr-CA"/>
        </w:rPr>
        <w:t xml:space="preserve"> de clase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proletariado</w:t>
      </w:r>
      <w:proofErr w:type="spellEnd"/>
      <w:r w:rsidRPr="000B3473">
        <w:rPr>
          <w:rFonts w:ascii="inherit" w:hAnsi="inherit"/>
          <w:color w:val="444444"/>
          <w:sz w:val="27"/>
          <w:szCs w:val="27"/>
          <w:bdr w:val="none" w:sz="0" w:space="0" w:color="auto" w:frame="1"/>
          <w:lang w:val="fr-CA"/>
        </w:rPr>
        <w:t xml:space="preserve"> y sus </w:t>
      </w:r>
      <w:proofErr w:type="spellStart"/>
      <w:r w:rsidRPr="000B3473">
        <w:rPr>
          <w:rFonts w:ascii="inherit" w:hAnsi="inherit"/>
          <w:color w:val="444444"/>
          <w:sz w:val="27"/>
          <w:szCs w:val="27"/>
          <w:bdr w:val="none" w:sz="0" w:space="0" w:color="auto" w:frame="1"/>
          <w:lang w:val="fr-CA"/>
        </w:rPr>
        <w:t>exigencias</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Además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mientras</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teoría</w:t>
      </w:r>
      <w:proofErr w:type="spellEnd"/>
      <w:r w:rsidRPr="000B3473">
        <w:rPr>
          <w:rFonts w:ascii="inherit" w:hAnsi="inherit"/>
          <w:color w:val="444444"/>
          <w:sz w:val="27"/>
          <w:szCs w:val="27"/>
          <w:bdr w:val="none" w:sz="0" w:space="0" w:color="auto" w:frame="1"/>
          <w:lang w:val="fr-CA"/>
        </w:rPr>
        <w:t xml:space="preserve"> y la </w:t>
      </w:r>
      <w:proofErr w:type="spellStart"/>
      <w:r w:rsidRPr="000B3473">
        <w:rPr>
          <w:rFonts w:ascii="inherit" w:hAnsi="inherit"/>
          <w:color w:val="444444"/>
          <w:sz w:val="27"/>
          <w:szCs w:val="27"/>
          <w:bdr w:val="none" w:sz="0" w:space="0" w:color="auto" w:frame="1"/>
          <w:lang w:val="fr-CA"/>
        </w:rPr>
        <w:t>práctica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surgían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directamente</w:t>
      </w:r>
      <w:proofErr w:type="spellEnd"/>
      <w:r w:rsidRPr="000B3473">
        <w:rPr>
          <w:rFonts w:ascii="inherit" w:hAnsi="inherit"/>
          <w:color w:val="444444"/>
          <w:sz w:val="27"/>
          <w:szCs w:val="27"/>
          <w:bdr w:val="none" w:sz="0" w:space="0" w:color="auto" w:frame="1"/>
          <w:lang w:val="fr-CA"/>
        </w:rPr>
        <w:t xml:space="preserve"> de las </w:t>
      </w:r>
      <w:proofErr w:type="spellStart"/>
      <w:r w:rsidRPr="000B3473">
        <w:rPr>
          <w:rFonts w:ascii="inherit" w:hAnsi="inherit"/>
          <w:color w:val="444444"/>
          <w:sz w:val="27"/>
          <w:szCs w:val="27"/>
          <w:bdr w:val="none" w:sz="0" w:space="0" w:color="auto" w:frame="1"/>
          <w:lang w:val="fr-CA"/>
        </w:rPr>
        <w:t>condiciones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atrasadas</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Rusia</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Luxemburgo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estab</w:t>
      </w:r>
      <w:r w:rsidR="00346869" w:rsidRPr="000B3473">
        <w:rPr>
          <w:rFonts w:ascii="inherit" w:hAnsi="inherit"/>
          <w:color w:val="444444"/>
          <w:sz w:val="27"/>
          <w:szCs w:val="27"/>
          <w:bdr w:val="none" w:sz="0" w:space="0" w:color="auto" w:frame="1"/>
          <w:lang w:val="fr-CA"/>
        </w:rPr>
        <w:t>an</w:t>
      </w:r>
      <w:proofErr w:type="spellEnd"/>
      <w:r w:rsidR="00346869" w:rsidRPr="000B3473">
        <w:rPr>
          <w:rFonts w:ascii="inherit" w:hAnsi="inherit"/>
          <w:color w:val="444444"/>
          <w:sz w:val="27"/>
          <w:szCs w:val="27"/>
          <w:bdr w:val="none" w:sz="0" w:space="0" w:color="auto" w:frame="1"/>
          <w:lang w:val="fr-CA"/>
        </w:rPr>
        <w:t xml:space="preserve"> </w:t>
      </w:r>
      <w:proofErr w:type="spellStart"/>
      <w:r w:rsidR="00346869" w:rsidRPr="000B3473">
        <w:rPr>
          <w:rFonts w:ascii="inherit" w:hAnsi="inherit"/>
          <w:color w:val="444444"/>
          <w:sz w:val="27"/>
          <w:szCs w:val="27"/>
          <w:bdr w:val="none" w:sz="0" w:space="0" w:color="auto" w:frame="1"/>
          <w:lang w:val="fr-CA"/>
        </w:rPr>
        <w:t>vinculadas</w:t>
      </w:r>
      <w:proofErr w:type="spellEnd"/>
      <w:r w:rsidR="00346869" w:rsidRPr="000B3473">
        <w:rPr>
          <w:rFonts w:ascii="inherit" w:hAnsi="inherit"/>
          <w:color w:val="444444"/>
          <w:sz w:val="27"/>
          <w:szCs w:val="27"/>
          <w:bdr w:val="none" w:sz="0" w:space="0" w:color="auto" w:frame="1"/>
          <w:lang w:val="fr-CA"/>
        </w:rPr>
        <w:t xml:space="preserve"> a las </w:t>
      </w:r>
      <w:proofErr w:type="spellStart"/>
      <w:r w:rsidR="00346869" w:rsidRPr="000B3473">
        <w:rPr>
          <w:rFonts w:ascii="inherit" w:hAnsi="inherit"/>
          <w:color w:val="444444"/>
          <w:sz w:val="27"/>
          <w:szCs w:val="27"/>
          <w:bdr w:val="none" w:sz="0" w:space="0" w:color="auto" w:frame="1"/>
          <w:lang w:val="fr-CA"/>
        </w:rPr>
        <w:t>condiciones</w:t>
      </w:r>
      <w:proofErr w:type="spellEnd"/>
      <w:r w:rsidR="00346869"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específicas</w:t>
      </w:r>
      <w:proofErr w:type="spellEnd"/>
      <w:r w:rsidRPr="000B3473">
        <w:rPr>
          <w:rFonts w:ascii="inherit" w:hAnsi="inherit"/>
          <w:color w:val="444444"/>
          <w:sz w:val="27"/>
          <w:szCs w:val="27"/>
          <w:bdr w:val="none" w:sz="0" w:space="0" w:color="auto" w:frame="1"/>
          <w:lang w:val="fr-CA"/>
        </w:rPr>
        <w:t xml:space="preserve"> de la lucha de clases en los </w:t>
      </w:r>
      <w:proofErr w:type="spellStart"/>
      <w:r w:rsidRPr="000B3473">
        <w:rPr>
          <w:rFonts w:ascii="inherit" w:hAnsi="inherit"/>
          <w:color w:val="444444"/>
          <w:sz w:val="27"/>
          <w:szCs w:val="27"/>
          <w:bdr w:val="none" w:sz="0" w:space="0" w:color="auto" w:frame="1"/>
          <w:lang w:val="fr-CA"/>
        </w:rPr>
        <w:t>países</w:t>
      </w:r>
      <w:proofErr w:type="spellEnd"/>
      <w:r w:rsidRPr="000B3473">
        <w:rPr>
          <w:rFonts w:ascii="inherit" w:hAnsi="inherit"/>
          <w:color w:val="444444"/>
          <w:sz w:val="27"/>
          <w:szCs w:val="27"/>
          <w:bdr w:val="none" w:sz="0" w:space="0" w:color="auto" w:frame="1"/>
          <w:lang w:val="fr-CA"/>
        </w:rPr>
        <w:t xml:space="preserve"> </w:t>
      </w:r>
      <w:proofErr w:type="spellStart"/>
      <w:r w:rsidR="00346869" w:rsidRPr="000B3473">
        <w:rPr>
          <w:rFonts w:ascii="inherit" w:hAnsi="inherit"/>
          <w:color w:val="444444"/>
          <w:sz w:val="27"/>
          <w:szCs w:val="27"/>
          <w:bdr w:val="none" w:sz="0" w:space="0" w:color="auto" w:frame="1"/>
          <w:lang w:val="fr-CA"/>
        </w:rPr>
        <w:t>capitalistas</w:t>
      </w:r>
      <w:proofErr w:type="spellEnd"/>
      <w:r w:rsidR="00346869" w:rsidRPr="000B3473">
        <w:rPr>
          <w:rFonts w:ascii="inherit" w:hAnsi="inherit"/>
          <w:color w:val="444444"/>
          <w:sz w:val="27"/>
          <w:szCs w:val="27"/>
          <w:bdr w:val="none" w:sz="0" w:space="0" w:color="auto" w:frame="1"/>
          <w:lang w:val="fr-CA"/>
        </w:rPr>
        <w:t xml:space="preserve"> </w:t>
      </w:r>
      <w:proofErr w:type="spellStart"/>
      <w:r w:rsidR="00346869" w:rsidRPr="000B3473">
        <w:rPr>
          <w:rFonts w:ascii="inherit" w:hAnsi="inherit"/>
          <w:color w:val="444444"/>
          <w:sz w:val="27"/>
          <w:szCs w:val="27"/>
          <w:bdr w:val="none" w:sz="0" w:space="0" w:color="auto" w:frame="1"/>
          <w:lang w:val="fr-CA"/>
        </w:rPr>
        <w:t>más</w:t>
      </w:r>
      <w:proofErr w:type="spellEnd"/>
      <w:r w:rsidR="00346869" w:rsidRPr="000B3473">
        <w:rPr>
          <w:rFonts w:ascii="inherit" w:hAnsi="inherit"/>
          <w:color w:val="444444"/>
          <w:sz w:val="27"/>
          <w:szCs w:val="27"/>
          <w:bdr w:val="none" w:sz="0" w:space="0" w:color="auto" w:frame="1"/>
          <w:lang w:val="fr-CA"/>
        </w:rPr>
        <w:t xml:space="preserve"> </w:t>
      </w:r>
      <w:proofErr w:type="spellStart"/>
      <w:r w:rsidR="00346869" w:rsidRPr="000B3473">
        <w:rPr>
          <w:rFonts w:ascii="inherit" w:hAnsi="inherit"/>
          <w:color w:val="444444"/>
          <w:sz w:val="27"/>
          <w:szCs w:val="27"/>
          <w:bdr w:val="none" w:sz="0" w:space="0" w:color="auto" w:frame="1"/>
          <w:lang w:val="fr-CA"/>
        </w:rPr>
        <w:t>desarrollados</w:t>
      </w:r>
      <w:proofErr w:type="spellEnd"/>
      <w:r w:rsidR="00346869"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eso</w:t>
      </w:r>
      <w:proofErr w:type="spellEnd"/>
      <w:r w:rsidRPr="000B3473">
        <w:rPr>
          <w:rFonts w:ascii="inherit" w:hAnsi="inherit"/>
          <w:color w:val="444444"/>
          <w:sz w:val="27"/>
          <w:szCs w:val="27"/>
          <w:bdr w:val="none" w:sz="0" w:space="0" w:color="auto" w:frame="1"/>
          <w:lang w:val="fr-CA"/>
        </w:rPr>
        <w:t> </w:t>
      </w:r>
      <w:r w:rsidRPr="000B3473">
        <w:rPr>
          <w:rStyle w:val="lev"/>
          <w:rFonts w:ascii="inherit" w:hAnsi="inherit"/>
          <w:color w:val="444444"/>
          <w:sz w:val="27"/>
          <w:szCs w:val="27"/>
          <w:bdr w:val="none" w:sz="0" w:space="0" w:color="auto" w:frame="1"/>
          <w:lang w:val="fr-CA"/>
        </w:rPr>
        <w:t xml:space="preserve">se </w:t>
      </w:r>
      <w:proofErr w:type="spellStart"/>
      <w:r w:rsidRPr="000B3473">
        <w:rPr>
          <w:rStyle w:val="lev"/>
          <w:rFonts w:ascii="inherit" w:hAnsi="inherit"/>
          <w:color w:val="444444"/>
          <w:sz w:val="27"/>
          <w:szCs w:val="27"/>
          <w:bdr w:val="none" w:sz="0" w:space="0" w:color="auto" w:frame="1"/>
          <w:lang w:val="fr-CA"/>
        </w:rPr>
        <w:t>negó</w:t>
      </w:r>
      <w:proofErr w:type="spellEnd"/>
      <w:r w:rsidRPr="000B3473">
        <w:rPr>
          <w:rStyle w:val="lev"/>
          <w:rFonts w:ascii="inherit" w:hAnsi="inherit"/>
          <w:color w:val="444444"/>
          <w:sz w:val="27"/>
          <w:szCs w:val="27"/>
          <w:bdr w:val="none" w:sz="0" w:space="0" w:color="auto" w:frame="1"/>
          <w:lang w:val="fr-CA"/>
        </w:rPr>
        <w:t xml:space="preserve"> a </w:t>
      </w:r>
      <w:proofErr w:type="spellStart"/>
      <w:r w:rsidRPr="000B3473">
        <w:rPr>
          <w:rStyle w:val="lev"/>
          <w:rFonts w:ascii="inherit" w:hAnsi="inherit"/>
          <w:color w:val="444444"/>
          <w:sz w:val="27"/>
          <w:szCs w:val="27"/>
          <w:bdr w:val="none" w:sz="0" w:space="0" w:color="auto" w:frame="1"/>
          <w:lang w:val="fr-CA"/>
        </w:rPr>
        <w:t>identificar</w:t>
      </w:r>
      <w:proofErr w:type="spellEnd"/>
      <w:r w:rsidRPr="000B3473">
        <w:rPr>
          <w:rStyle w:val="lev"/>
          <w:rFonts w:ascii="inherit" w:hAnsi="inherit"/>
          <w:color w:val="444444"/>
          <w:sz w:val="27"/>
          <w:szCs w:val="27"/>
          <w:bdr w:val="none" w:sz="0" w:space="0" w:color="auto" w:frame="1"/>
          <w:lang w:val="fr-CA"/>
        </w:rPr>
        <w:t xml:space="preserve"> la “</w:t>
      </w:r>
      <w:proofErr w:type="spellStart"/>
      <w:r w:rsidRPr="000B3473">
        <w:rPr>
          <w:rStyle w:val="lev"/>
          <w:rFonts w:ascii="inherit" w:hAnsi="inherit"/>
          <w:color w:val="444444"/>
          <w:sz w:val="27"/>
          <w:szCs w:val="27"/>
          <w:bdr w:val="none" w:sz="0" w:space="0" w:color="auto" w:frame="1"/>
          <w:lang w:val="fr-CA"/>
        </w:rPr>
        <w:t>misión</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histórica</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del</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proletariado</w:t>
      </w:r>
      <w:proofErr w:type="spellEnd"/>
      <w:r w:rsidRPr="000B3473">
        <w:rPr>
          <w:rStyle w:val="lev"/>
          <w:rFonts w:ascii="inherit" w:hAnsi="inherit"/>
          <w:color w:val="444444"/>
          <w:sz w:val="27"/>
          <w:szCs w:val="27"/>
          <w:bdr w:val="none" w:sz="0" w:space="0" w:color="auto" w:frame="1"/>
          <w:lang w:val="fr-CA"/>
        </w:rPr>
        <w:t xml:space="preserve"> con la </w:t>
      </w:r>
      <w:proofErr w:type="spellStart"/>
      <w:r w:rsidRPr="000B3473">
        <w:rPr>
          <w:rStyle w:val="lev"/>
          <w:rFonts w:ascii="inherit" w:hAnsi="inherit"/>
          <w:color w:val="444444"/>
          <w:sz w:val="27"/>
          <w:szCs w:val="27"/>
          <w:bdr w:val="none" w:sz="0" w:space="0" w:color="auto" w:frame="1"/>
          <w:lang w:val="fr-CA"/>
        </w:rPr>
        <w:t>función</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del</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Partido</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ya</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reducirla</w:t>
      </w:r>
      <w:proofErr w:type="spellEnd"/>
      <w:r w:rsidRPr="000B3473">
        <w:rPr>
          <w:rStyle w:val="lev"/>
          <w:rFonts w:ascii="inherit" w:hAnsi="inherit"/>
          <w:color w:val="444444"/>
          <w:sz w:val="27"/>
          <w:szCs w:val="27"/>
          <w:bdr w:val="none" w:sz="0" w:space="0" w:color="auto" w:frame="1"/>
          <w:lang w:val="fr-CA"/>
        </w:rPr>
        <w:t xml:space="preserve"> a </w:t>
      </w:r>
      <w:proofErr w:type="spellStart"/>
      <w:r w:rsidRPr="000B3473">
        <w:rPr>
          <w:rStyle w:val="lev"/>
          <w:rFonts w:ascii="inherit" w:hAnsi="inherit"/>
          <w:color w:val="444444"/>
          <w:sz w:val="27"/>
          <w:szCs w:val="27"/>
          <w:bdr w:val="none" w:sz="0" w:space="0" w:color="auto" w:frame="1"/>
          <w:lang w:val="fr-CA"/>
        </w:rPr>
        <w:t>una</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cuestión</w:t>
      </w:r>
      <w:proofErr w:type="spellEnd"/>
      <w:r w:rsidRPr="000B3473">
        <w:rPr>
          <w:rStyle w:val="lev"/>
          <w:rFonts w:ascii="inherit" w:hAnsi="inherit"/>
          <w:color w:val="444444"/>
          <w:sz w:val="27"/>
          <w:szCs w:val="27"/>
          <w:bdr w:val="none" w:sz="0" w:space="0" w:color="auto" w:frame="1"/>
          <w:lang w:val="fr-CA"/>
        </w:rPr>
        <w:t xml:space="preserve"> de </w:t>
      </w:r>
      <w:proofErr w:type="spellStart"/>
      <w:r w:rsidRPr="000B3473">
        <w:rPr>
          <w:rStyle w:val="lev"/>
          <w:rFonts w:ascii="inherit" w:hAnsi="inherit"/>
          <w:color w:val="444444"/>
          <w:sz w:val="27"/>
          <w:szCs w:val="27"/>
          <w:bdr w:val="none" w:sz="0" w:space="0" w:color="auto" w:frame="1"/>
          <w:lang w:val="fr-CA"/>
        </w:rPr>
        <w:t>dirección</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centralizada</w:t>
      </w:r>
      <w:proofErr w:type="spellEnd"/>
      <w:r w:rsidRPr="000B3473">
        <w:rPr>
          <w:rStyle w:val="lev"/>
          <w:rFonts w:ascii="inherit" w:hAnsi="inherit"/>
          <w:color w:val="444444"/>
          <w:sz w:val="27"/>
          <w:szCs w:val="27"/>
          <w:bdr w:val="none" w:sz="0" w:space="0" w:color="auto" w:frame="1"/>
          <w:lang w:val="fr-CA"/>
        </w:rPr>
        <w:t>.</w:t>
      </w:r>
      <w:r w:rsidR="00346869" w:rsidRPr="000B3473">
        <w:rPr>
          <w:rStyle w:val="lev"/>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Mucho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más</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que en</w:t>
      </w:r>
      <w:proofErr w:type="gram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crecimiento</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organización</w:t>
      </w:r>
      <w:proofErr w:type="spellEnd"/>
      <w:r w:rsidRPr="000B3473">
        <w:rPr>
          <w:rFonts w:ascii="inherit" w:hAnsi="inherit"/>
          <w:color w:val="444444"/>
          <w:sz w:val="27"/>
          <w:szCs w:val="27"/>
          <w:bdr w:val="none" w:sz="0" w:space="0" w:color="auto" w:frame="1"/>
          <w:lang w:val="fr-CA"/>
        </w:rPr>
        <w:t xml:space="preserve"> y en la </w:t>
      </w:r>
      <w:proofErr w:type="spellStart"/>
      <w:r w:rsidRPr="000B3473">
        <w:rPr>
          <w:rFonts w:ascii="inherit" w:hAnsi="inherit"/>
          <w:color w:val="444444"/>
          <w:sz w:val="27"/>
          <w:szCs w:val="27"/>
          <w:bdr w:val="none" w:sz="0" w:space="0" w:color="auto" w:frame="1"/>
          <w:lang w:val="fr-CA"/>
        </w:rPr>
        <w:t>calidad</w:t>
      </w:r>
      <w:proofErr w:type="spellEnd"/>
      <w:r w:rsidRPr="000B3473">
        <w:rPr>
          <w:rFonts w:ascii="inherit" w:hAnsi="inherit"/>
          <w:color w:val="444444"/>
          <w:sz w:val="27"/>
          <w:szCs w:val="27"/>
          <w:bdr w:val="none" w:sz="0" w:space="0" w:color="auto" w:frame="1"/>
          <w:lang w:val="fr-CA"/>
        </w:rPr>
        <w:t xml:space="preserve"> de los </w:t>
      </w:r>
      <w:proofErr w:type="spellStart"/>
      <w:r w:rsidRPr="000B3473">
        <w:rPr>
          <w:rFonts w:ascii="inherit" w:hAnsi="inherit"/>
          <w:color w:val="444444"/>
          <w:sz w:val="27"/>
          <w:szCs w:val="27"/>
          <w:bdr w:val="none" w:sz="0" w:space="0" w:color="auto" w:frame="1"/>
          <w:lang w:val="fr-CA"/>
        </w:rPr>
        <w:t>líderes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puso</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énfasis</w:t>
      </w:r>
      <w:proofErr w:type="spellEnd"/>
      <w:r w:rsidRPr="000B3473">
        <w:rPr>
          <w:rFonts w:ascii="inherit" w:hAnsi="inherit"/>
          <w:color w:val="444444"/>
          <w:sz w:val="27"/>
          <w:szCs w:val="27"/>
          <w:bdr w:val="none" w:sz="0" w:space="0" w:color="auto" w:frame="1"/>
          <w:lang w:val="fr-CA"/>
        </w:rPr>
        <w:t xml:space="preserve"> en el </w:t>
      </w:r>
      <w:proofErr w:type="spellStart"/>
      <w:r w:rsidRPr="000B3473">
        <w:rPr>
          <w:rFonts w:ascii="inherit" w:hAnsi="inherit"/>
          <w:color w:val="444444"/>
          <w:sz w:val="27"/>
          <w:szCs w:val="27"/>
          <w:bdr w:val="none" w:sz="0" w:space="0" w:color="auto" w:frame="1"/>
          <w:lang w:val="fr-CA"/>
        </w:rPr>
        <w:t>movimiento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espontáneo</w:t>
      </w:r>
      <w:proofErr w:type="spellEnd"/>
      <w:r w:rsidRPr="000B3473">
        <w:rPr>
          <w:rFonts w:ascii="inherit" w:hAnsi="inherit"/>
          <w:color w:val="444444"/>
          <w:sz w:val="27"/>
          <w:szCs w:val="27"/>
          <w:bdr w:val="none" w:sz="0" w:space="0" w:color="auto" w:frame="1"/>
          <w:lang w:val="fr-CA"/>
        </w:rPr>
        <w:t xml:space="preserve"> de las </w:t>
      </w:r>
      <w:proofErr w:type="spellStart"/>
      <w:r w:rsidRPr="000B3473">
        <w:rPr>
          <w:rFonts w:ascii="inherit" w:hAnsi="inherit"/>
          <w:color w:val="444444"/>
          <w:sz w:val="27"/>
          <w:szCs w:val="27"/>
          <w:bdr w:val="none" w:sz="0" w:space="0" w:color="auto" w:frame="1"/>
          <w:lang w:val="fr-CA"/>
        </w:rPr>
        <w:t>masas</w:t>
      </w:r>
      <w:proofErr w:type="spellEnd"/>
      <w:r w:rsidRPr="000B3473">
        <w:rPr>
          <w:rFonts w:ascii="inherit" w:hAnsi="inherit"/>
          <w:color w:val="444444"/>
          <w:sz w:val="27"/>
          <w:szCs w:val="27"/>
          <w:bdr w:val="none" w:sz="0" w:space="0" w:color="auto" w:frame="1"/>
          <w:lang w:val="fr-CA"/>
        </w:rPr>
        <w:t>, en su "</w:t>
      </w:r>
      <w:proofErr w:type="spellStart"/>
      <w:r w:rsidRPr="000B3473">
        <w:rPr>
          <w:rFonts w:ascii="inherit" w:hAnsi="inherit"/>
          <w:color w:val="444444"/>
          <w:sz w:val="27"/>
          <w:szCs w:val="27"/>
          <w:bdr w:val="none" w:sz="0" w:space="0" w:color="auto" w:frame="1"/>
          <w:lang w:val="fr-CA"/>
        </w:rPr>
        <w:t>autoactivaci</w:t>
      </w:r>
      <w:r w:rsidR="00346869" w:rsidRPr="000B3473">
        <w:rPr>
          <w:rFonts w:ascii="inherit" w:hAnsi="inherit"/>
          <w:color w:val="444444"/>
          <w:sz w:val="27"/>
          <w:szCs w:val="27"/>
          <w:bdr w:val="none" w:sz="0" w:space="0" w:color="auto" w:frame="1"/>
          <w:lang w:val="fr-CA"/>
        </w:rPr>
        <w:t>ón</w:t>
      </w:r>
      <w:proofErr w:type="spellEnd"/>
      <w:r w:rsidR="00346869" w:rsidRPr="000B3473">
        <w:rPr>
          <w:rFonts w:ascii="inherit" w:hAnsi="inherit"/>
          <w:color w:val="444444"/>
          <w:sz w:val="27"/>
          <w:szCs w:val="27"/>
          <w:bdr w:val="none" w:sz="0" w:space="0" w:color="auto" w:frame="1"/>
          <w:lang w:val="fr-CA"/>
        </w:rPr>
        <w:t xml:space="preserve">", el </w:t>
      </w:r>
      <w:proofErr w:type="spellStart"/>
      <w:r w:rsidR="00346869" w:rsidRPr="000B3473">
        <w:rPr>
          <w:rFonts w:ascii="inherit" w:hAnsi="inherit"/>
          <w:color w:val="444444"/>
          <w:sz w:val="27"/>
          <w:szCs w:val="27"/>
          <w:bdr w:val="none" w:sz="0" w:space="0" w:color="auto" w:frame="1"/>
          <w:lang w:val="fr-CA"/>
        </w:rPr>
        <w:t>desarrollo</w:t>
      </w:r>
      <w:proofErr w:type="spellEnd"/>
      <w:r w:rsidR="00346869" w:rsidRPr="000B3473">
        <w:rPr>
          <w:rFonts w:ascii="inherit" w:hAnsi="inherit"/>
          <w:color w:val="444444"/>
          <w:sz w:val="27"/>
          <w:szCs w:val="27"/>
          <w:bdr w:val="none" w:sz="0" w:space="0" w:color="auto" w:frame="1"/>
          <w:lang w:val="fr-CA"/>
        </w:rPr>
        <w:t xml:space="preserve"> de su </w:t>
      </w:r>
      <w:proofErr w:type="spellStart"/>
      <w:r w:rsidR="00346869" w:rsidRPr="000B3473">
        <w:rPr>
          <w:rFonts w:ascii="inherit" w:hAnsi="inherit"/>
          <w:color w:val="444444"/>
          <w:sz w:val="27"/>
          <w:szCs w:val="27"/>
          <w:bdr w:val="none" w:sz="0" w:space="0" w:color="auto" w:frame="1"/>
          <w:lang w:val="fr-CA"/>
        </w:rPr>
        <w:t>propia</w:t>
      </w:r>
      <w:proofErr w:type="spellEnd"/>
      <w:r w:rsidR="00346869"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iniciativa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ahí</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también</w:t>
      </w:r>
      <w:proofErr w:type="spellEnd"/>
      <w:r w:rsidRPr="000B3473">
        <w:rPr>
          <w:rFonts w:ascii="inherit" w:hAnsi="inherit"/>
          <w:color w:val="444444"/>
          <w:sz w:val="27"/>
          <w:szCs w:val="27"/>
          <w:bdr w:val="none" w:sz="0" w:space="0" w:color="auto" w:frame="1"/>
          <w:lang w:val="fr-CA"/>
        </w:rPr>
        <w:t xml:space="preserve"> las </w:t>
      </w:r>
      <w:proofErr w:type="spellStart"/>
      <w:r w:rsidRPr="000B3473">
        <w:rPr>
          <w:rFonts w:ascii="inherit" w:hAnsi="inherit"/>
          <w:color w:val="444444"/>
          <w:sz w:val="27"/>
          <w:szCs w:val="27"/>
          <w:bdr w:val="none" w:sz="0" w:space="0" w:color="auto" w:frame="1"/>
          <w:lang w:val="fr-CA"/>
        </w:rPr>
        <w:t>divergencias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fundamentales</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apreciación</w:t>
      </w:r>
      <w:proofErr w:type="spellEnd"/>
      <w:r w:rsidRPr="000B3473">
        <w:rPr>
          <w:rFonts w:ascii="inherit" w:hAnsi="inherit"/>
          <w:color w:val="444444"/>
          <w:sz w:val="27"/>
          <w:szCs w:val="27"/>
          <w:bdr w:val="none" w:sz="0" w:space="0" w:color="auto" w:frame="1"/>
          <w:lang w:val="fr-CA"/>
        </w:rPr>
        <w:t xml:space="preserve"> que la </w:t>
      </w:r>
      <w:proofErr w:type="spellStart"/>
      <w:r w:rsidRPr="000B3473">
        <w:rPr>
          <w:rFonts w:ascii="inherit" w:hAnsi="inherit"/>
          <w:color w:val="444444"/>
          <w:sz w:val="27"/>
          <w:szCs w:val="27"/>
          <w:bdr w:val="none" w:sz="0" w:space="0" w:color="auto" w:frame="1"/>
          <w:lang w:val="fr-CA"/>
        </w:rPr>
        <w:t>separaban</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con </w:t>
      </w:r>
      <w:proofErr w:type="spellStart"/>
      <w:r w:rsidRPr="000B3473">
        <w:rPr>
          <w:rFonts w:ascii="inherit" w:hAnsi="inherit"/>
          <w:color w:val="444444"/>
          <w:sz w:val="27"/>
          <w:szCs w:val="27"/>
          <w:bdr w:val="none" w:sz="0" w:space="0" w:color="auto" w:frame="1"/>
          <w:lang w:val="fr-CA"/>
        </w:rPr>
        <w:t>respecto</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Style w:val="lev"/>
          <w:rFonts w:ascii="inherit" w:hAnsi="inherit"/>
          <w:color w:val="444444"/>
          <w:sz w:val="27"/>
          <w:szCs w:val="27"/>
          <w:bdr w:val="none" w:sz="0" w:space="0" w:color="auto" w:frame="1"/>
          <w:lang w:val="fr-CA"/>
        </w:rPr>
        <w:t>papel</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histórico</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respectivo</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del</w:t>
      </w:r>
      <w:proofErr w:type="spellEnd"/>
      <w:r w:rsidRPr="000B3473">
        <w:rPr>
          <w:rStyle w:val="lev"/>
          <w:rFonts w:ascii="inherit" w:hAnsi="inherit"/>
          <w:color w:val="444444"/>
          <w:sz w:val="27"/>
          <w:szCs w:val="27"/>
          <w:bdr w:val="none" w:sz="0" w:space="0" w:color="auto" w:frame="1"/>
          <w:lang w:val="fr-CA"/>
        </w:rPr>
        <w:t xml:space="preserve"> factor de la </w:t>
      </w:r>
      <w:proofErr w:type="spellStart"/>
      <w:r w:rsidRPr="000B3473">
        <w:rPr>
          <w:rStyle w:val="lev"/>
          <w:rFonts w:ascii="inherit" w:hAnsi="inherit"/>
          <w:color w:val="444444"/>
          <w:sz w:val="27"/>
          <w:szCs w:val="27"/>
          <w:bdr w:val="none" w:sz="0" w:space="0" w:color="auto" w:frame="1"/>
          <w:lang w:val="fr-CA"/>
        </w:rPr>
        <w:t>espontaneidad</w:t>
      </w:r>
      <w:proofErr w:type="spellEnd"/>
      <w:r w:rsidRPr="000B3473">
        <w:rPr>
          <w:rStyle w:val="lev"/>
          <w:rFonts w:ascii="inherit" w:hAnsi="inherit"/>
          <w:color w:val="444444"/>
          <w:sz w:val="27"/>
          <w:szCs w:val="27"/>
          <w:bdr w:val="none" w:sz="0" w:space="0" w:color="auto" w:frame="1"/>
          <w:lang w:val="fr-CA"/>
        </w:rPr>
        <w:t xml:space="preserve"> y el de la </w:t>
      </w:r>
      <w:proofErr w:type="spellStart"/>
      <w:r w:rsidRPr="000B3473">
        <w:rPr>
          <w:rStyle w:val="lev"/>
          <w:rFonts w:ascii="inherit" w:hAnsi="inherit"/>
          <w:color w:val="444444"/>
          <w:sz w:val="27"/>
          <w:szCs w:val="27"/>
          <w:bdr w:val="none" w:sz="0" w:space="0" w:color="auto" w:frame="1"/>
          <w:lang w:val="fr-CA"/>
        </w:rPr>
        <w:t>organización</w:t>
      </w:r>
      <w:proofErr w:type="spellEnd"/>
      <w:r w:rsidR="00346869" w:rsidRPr="000B3473">
        <w:rPr>
          <w:rFonts w:ascii="inherit" w:hAnsi="inherit"/>
          <w:color w:val="444444"/>
          <w:sz w:val="27"/>
          <w:szCs w:val="27"/>
          <w:bdr w:val="none" w:sz="0" w:space="0" w:color="auto" w:frame="1"/>
          <w:lang w:val="fr-CA"/>
        </w:rPr>
        <w:t>.</w:t>
      </w:r>
      <w:r w:rsidRPr="000B3473">
        <w:rPr>
          <w:rFonts w:ascii="inherit" w:hAnsi="inherit"/>
          <w:color w:val="444444"/>
          <w:sz w:val="27"/>
          <w:szCs w:val="27"/>
          <w:bdr w:val="none" w:sz="0" w:space="0" w:color="auto" w:frame="1"/>
          <w:lang w:val="fr-CA"/>
        </w:rPr>
        <w:t xml:space="preserve"> Sin embargo, antes de </w:t>
      </w:r>
      <w:proofErr w:type="spellStart"/>
      <w:r w:rsidRPr="000B3473">
        <w:rPr>
          <w:rFonts w:ascii="inherit" w:hAnsi="inherit"/>
          <w:color w:val="444444"/>
          <w:sz w:val="27"/>
          <w:szCs w:val="27"/>
          <w:bdr w:val="none" w:sz="0" w:space="0" w:color="auto" w:frame="1"/>
          <w:lang w:val="fr-CA"/>
        </w:rPr>
        <w:t>profundizar</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estas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diferencias</w:t>
      </w:r>
      <w:proofErr w:type="spellEnd"/>
      <w:r w:rsidRPr="000B3473">
        <w:rPr>
          <w:rFonts w:ascii="inherit" w:hAnsi="inherit"/>
          <w:color w:val="444444"/>
          <w:sz w:val="27"/>
          <w:szCs w:val="27"/>
          <w:bdr w:val="none" w:sz="0" w:space="0" w:color="auto" w:frame="1"/>
          <w:lang w:val="fr-CA"/>
        </w:rPr>
        <w:t xml:space="preserve">, es </w:t>
      </w:r>
      <w:proofErr w:type="spellStart"/>
      <w:r w:rsidRPr="000B3473">
        <w:rPr>
          <w:rFonts w:ascii="inherit" w:hAnsi="inherit"/>
          <w:color w:val="444444"/>
          <w:sz w:val="27"/>
          <w:szCs w:val="27"/>
          <w:bdr w:val="none" w:sz="0" w:space="0" w:color="auto" w:frame="1"/>
          <w:lang w:val="fr-CA"/>
        </w:rPr>
        <w:t>útil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comparar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brevemente</w:t>
      </w:r>
      <w:proofErr w:type="spellEnd"/>
      <w:r w:rsidRPr="000B3473">
        <w:rPr>
          <w:rFonts w:ascii="inherit" w:hAnsi="inherit"/>
          <w:color w:val="444444"/>
          <w:sz w:val="27"/>
          <w:szCs w:val="27"/>
          <w:bdr w:val="none" w:sz="0" w:space="0" w:color="auto" w:frame="1"/>
          <w:lang w:val="fr-CA"/>
        </w:rPr>
        <w:t xml:space="preserve"> las </w:t>
      </w:r>
      <w:proofErr w:type="spellStart"/>
      <w:r w:rsidRPr="000B3473">
        <w:rPr>
          <w:rFonts w:ascii="inherit" w:hAnsi="inherit"/>
          <w:color w:val="444444"/>
          <w:sz w:val="27"/>
          <w:szCs w:val="27"/>
          <w:bdr w:val="none" w:sz="0" w:space="0" w:color="auto" w:frame="1"/>
          <w:lang w:val="fr-CA"/>
        </w:rPr>
        <w:t>interpretaciones</w:t>
      </w:r>
      <w:proofErr w:type="spellEnd"/>
      <w:r w:rsidRPr="000B3473">
        <w:rPr>
          <w:rFonts w:ascii="inherit" w:hAnsi="inherit"/>
          <w:color w:val="444444"/>
          <w:sz w:val="27"/>
          <w:szCs w:val="27"/>
          <w:bdr w:val="none" w:sz="0" w:space="0" w:color="auto" w:frame="1"/>
          <w:lang w:val="fr-CA"/>
        </w:rPr>
        <w:t xml:space="preserve"> que Luxemburg y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dieron</w:t>
      </w:r>
      <w:proofErr w:type="spellEnd"/>
      <w:r w:rsidRPr="000B3473">
        <w:rPr>
          <w:rFonts w:ascii="inherit" w:hAnsi="inherit"/>
          <w:color w:val="444444"/>
          <w:sz w:val="27"/>
          <w:szCs w:val="27"/>
          <w:bdr w:val="none" w:sz="0" w:space="0" w:color="auto" w:frame="1"/>
          <w:lang w:val="fr-CA"/>
        </w:rPr>
        <w:t xml:space="preserve"> a la </w:t>
      </w:r>
      <w:proofErr w:type="spellStart"/>
      <w:r w:rsidRPr="000B3473">
        <w:rPr>
          <w:rFonts w:ascii="inherit" w:hAnsi="inherit"/>
          <w:color w:val="444444"/>
          <w:sz w:val="27"/>
          <w:szCs w:val="27"/>
          <w:bdr w:val="none" w:sz="0" w:space="0" w:color="auto" w:frame="1"/>
          <w:lang w:val="fr-CA"/>
        </w:rPr>
        <w:t>teoría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marxista</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acumulación</w:t>
      </w:r>
      <w:proofErr w:type="spellEnd"/>
      <w:r w:rsidRPr="000B3473">
        <w:rPr>
          <w:rFonts w:ascii="inherit" w:hAnsi="inherit"/>
          <w:color w:val="444444"/>
          <w:sz w:val="27"/>
          <w:szCs w:val="27"/>
          <w:bdr w:val="none" w:sz="0" w:space="0" w:color="auto" w:frame="1"/>
          <w:lang w:val="fr-CA"/>
        </w:rPr>
        <w:t xml:space="preserve"> de capital, </w:t>
      </w:r>
      <w:proofErr w:type="spellStart"/>
      <w:r w:rsidRPr="000B3473">
        <w:rPr>
          <w:rFonts w:ascii="inherit" w:hAnsi="inherit"/>
          <w:color w:val="444444"/>
          <w:sz w:val="27"/>
          <w:szCs w:val="27"/>
          <w:bdr w:val="none" w:sz="0" w:space="0" w:color="auto" w:frame="1"/>
          <w:lang w:val="fr-CA"/>
        </w:rPr>
        <w:t>estando</w:t>
      </w:r>
      <w:proofErr w:type="spellEnd"/>
      <w:r w:rsidRPr="000B3473">
        <w:rPr>
          <w:rFonts w:ascii="inherit" w:hAnsi="inherit"/>
          <w:color w:val="444444"/>
          <w:sz w:val="27"/>
          <w:szCs w:val="27"/>
          <w:bdr w:val="none" w:sz="0" w:space="0" w:color="auto" w:frame="1"/>
          <w:lang w:val="fr-CA"/>
        </w:rPr>
        <w:t xml:space="preserve"> este </w:t>
      </w:r>
      <w:proofErr w:type="spellStart"/>
      <w:r w:rsidRPr="000B3473">
        <w:rPr>
          <w:rFonts w:ascii="inherit" w:hAnsi="inherit"/>
          <w:color w:val="444444"/>
          <w:sz w:val="27"/>
          <w:szCs w:val="27"/>
          <w:bdr w:val="none" w:sz="0" w:space="0" w:color="auto" w:frame="1"/>
          <w:lang w:val="fr-CA"/>
        </w:rPr>
        <w:t>problema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íntimamente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relacionado</w:t>
      </w:r>
      <w:proofErr w:type="spellEnd"/>
      <w:r w:rsidRPr="000B3473">
        <w:rPr>
          <w:rFonts w:ascii="inherit" w:hAnsi="inherit"/>
          <w:color w:val="444444"/>
          <w:sz w:val="27"/>
          <w:szCs w:val="27"/>
          <w:bdr w:val="none" w:sz="0" w:space="0" w:color="auto" w:frame="1"/>
          <w:lang w:val="fr-CA"/>
        </w:rPr>
        <w:t xml:space="preserve"> con </w:t>
      </w:r>
      <w:proofErr w:type="spellStart"/>
      <w:r w:rsidRPr="000B3473">
        <w:rPr>
          <w:rFonts w:ascii="inherit" w:hAnsi="inherit"/>
          <w:color w:val="444444"/>
          <w:sz w:val="27"/>
          <w:szCs w:val="27"/>
          <w:bdr w:val="none" w:sz="0" w:space="0" w:color="auto" w:frame="1"/>
          <w:lang w:val="fr-CA"/>
        </w:rPr>
        <w:t>todos</w:t>
      </w:r>
      <w:proofErr w:type="spellEnd"/>
      <w:r w:rsidRPr="000B3473">
        <w:rPr>
          <w:rFonts w:ascii="inherit" w:hAnsi="inherit"/>
          <w:color w:val="444444"/>
          <w:sz w:val="27"/>
          <w:szCs w:val="27"/>
          <w:bdr w:val="none" w:sz="0" w:space="0" w:color="auto" w:frame="1"/>
          <w:lang w:val="fr-CA"/>
        </w:rPr>
        <w:t xml:space="preserve"> los </w:t>
      </w:r>
      <w:proofErr w:type="spellStart"/>
      <w:r w:rsidRPr="000B3473">
        <w:rPr>
          <w:rFonts w:ascii="inherit" w:hAnsi="inherit"/>
          <w:color w:val="444444"/>
          <w:sz w:val="27"/>
          <w:szCs w:val="27"/>
          <w:bdr w:val="none" w:sz="0" w:space="0" w:color="auto" w:frame="1"/>
          <w:lang w:val="fr-CA"/>
        </w:rPr>
        <w:t>demás</w:t>
      </w:r>
      <w:proofErr w:type="spellEnd"/>
      <w:r w:rsidRPr="000B3473">
        <w:rPr>
          <w:rFonts w:ascii="inherit" w:hAnsi="inherit"/>
          <w:color w:val="444444"/>
          <w:sz w:val="27"/>
          <w:szCs w:val="27"/>
          <w:bdr w:val="none" w:sz="0" w:space="0" w:color="auto" w:frame="1"/>
          <w:lang w:val="fr-CA"/>
        </w:rPr>
        <w:t>.</w:t>
      </w:r>
    </w:p>
    <w:p w14:paraId="6F60DE56" w14:textId="77777777" w:rsidR="00346869" w:rsidRPr="000B3473" w:rsidRDefault="00346869" w:rsidP="00EF17D7">
      <w:pPr>
        <w:pStyle w:val="NormalWeb"/>
        <w:shd w:val="clear" w:color="auto" w:fill="FFFFFF"/>
        <w:spacing w:before="0" w:beforeAutospacing="0" w:after="0" w:afterAutospacing="0"/>
        <w:textAlignment w:val="baseline"/>
        <w:rPr>
          <w:color w:val="444444"/>
          <w:sz w:val="23"/>
          <w:szCs w:val="23"/>
          <w:lang w:val="fr-CA"/>
        </w:rPr>
      </w:pPr>
    </w:p>
    <w:p w14:paraId="723E7AFB"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Style w:val="lev"/>
          <w:rFonts w:ascii="inherit" w:hAnsi="inherit"/>
          <w:color w:val="444444"/>
          <w:sz w:val="27"/>
          <w:szCs w:val="27"/>
          <w:bdr w:val="none" w:sz="0" w:space="0" w:color="auto" w:frame="1"/>
          <w:lang w:val="fr-CA"/>
        </w:rPr>
        <w:t xml:space="preserve">El </w:t>
      </w:r>
      <w:proofErr w:type="spellStart"/>
      <w:r w:rsidRPr="000B3473">
        <w:rPr>
          <w:rStyle w:val="lev"/>
          <w:rFonts w:ascii="inherit" w:hAnsi="inherit"/>
          <w:color w:val="444444"/>
          <w:sz w:val="27"/>
          <w:szCs w:val="27"/>
          <w:bdr w:val="none" w:sz="0" w:space="0" w:color="auto" w:frame="1"/>
          <w:lang w:val="fr-CA"/>
        </w:rPr>
        <w:t>colapso</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del</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capitalismo</w:t>
      </w:r>
      <w:proofErr w:type="spellEnd"/>
    </w:p>
    <w:p w14:paraId="6200E532" w14:textId="77777777" w:rsidR="00346869" w:rsidRPr="000B3473" w:rsidRDefault="00346869"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57658C4C"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7"/>
          <w:szCs w:val="27"/>
          <w:bdr w:val="none" w:sz="0" w:space="0" w:color="auto" w:frame="1"/>
          <w:lang w:val="fr-CA"/>
        </w:rPr>
        <w:t xml:space="preserve">Rosa Luxemburg </w:t>
      </w:r>
      <w:proofErr w:type="spellStart"/>
      <w:r w:rsidRPr="000B3473">
        <w:rPr>
          <w:rFonts w:ascii="inherit" w:hAnsi="inherit"/>
          <w:color w:val="444444"/>
          <w:sz w:val="27"/>
          <w:szCs w:val="27"/>
          <w:bdr w:val="none" w:sz="0" w:space="0" w:color="auto" w:frame="1"/>
          <w:lang w:val="fr-CA"/>
        </w:rPr>
        <w:t>ya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había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destacado</w:t>
      </w:r>
      <w:proofErr w:type="spellEnd"/>
      <w:r w:rsidRPr="000B3473">
        <w:rPr>
          <w:rFonts w:ascii="inherit" w:hAnsi="inherit"/>
          <w:color w:val="444444"/>
          <w:sz w:val="27"/>
          <w:szCs w:val="27"/>
          <w:bdr w:val="none" w:sz="0" w:space="0" w:color="auto" w:frame="1"/>
          <w:lang w:val="fr-CA"/>
        </w:rPr>
        <w:t xml:space="preserve">, en el </w:t>
      </w:r>
      <w:proofErr w:type="spellStart"/>
      <w:r w:rsidRPr="000B3473">
        <w:rPr>
          <w:rFonts w:ascii="inherit" w:hAnsi="inherit"/>
          <w:color w:val="444444"/>
          <w:sz w:val="27"/>
          <w:szCs w:val="27"/>
          <w:bdr w:val="none" w:sz="0" w:space="0" w:color="auto" w:frame="1"/>
          <w:lang w:val="fr-CA"/>
        </w:rPr>
        <w:t>contexto</w:t>
      </w:r>
      <w:proofErr w:type="spellEnd"/>
      <w:r w:rsidRPr="000B3473">
        <w:rPr>
          <w:rFonts w:ascii="inherit" w:hAnsi="inherit"/>
          <w:color w:val="444444"/>
          <w:sz w:val="27"/>
          <w:szCs w:val="27"/>
          <w:bdr w:val="none" w:sz="0" w:space="0" w:color="auto" w:frame="1"/>
          <w:lang w:val="fr-CA"/>
        </w:rPr>
        <w:t xml:space="preserve"> de su </w:t>
      </w:r>
      <w:proofErr w:type="spellStart"/>
      <w:r w:rsidRPr="000B3473">
        <w:rPr>
          <w:rFonts w:ascii="inherit" w:hAnsi="inherit"/>
          <w:color w:val="444444"/>
          <w:sz w:val="27"/>
          <w:szCs w:val="27"/>
          <w:bdr w:val="none" w:sz="0" w:space="0" w:color="auto" w:frame="1"/>
          <w:lang w:val="fr-CA"/>
        </w:rPr>
        <w:t>polémica</w:t>
      </w:r>
      <w:proofErr w:type="spellEnd"/>
      <w:r w:rsidRPr="000B3473">
        <w:rPr>
          <w:rFonts w:ascii="inherit" w:hAnsi="inherit"/>
          <w:color w:val="444444"/>
          <w:sz w:val="27"/>
          <w:szCs w:val="27"/>
          <w:bdr w:val="none" w:sz="0" w:space="0" w:color="auto" w:frame="1"/>
          <w:lang w:val="fr-CA"/>
        </w:rPr>
        <w:t xml:space="preserve"> con Bernstein y </w:t>
      </w:r>
      <w:proofErr w:type="spellStart"/>
      <w:r w:rsidRPr="000B3473">
        <w:rPr>
          <w:rFonts w:ascii="inherit" w:hAnsi="inherit"/>
          <w:color w:val="444444"/>
          <w:sz w:val="27"/>
          <w:szCs w:val="27"/>
          <w:bdr w:val="none" w:sz="0" w:space="0" w:color="auto" w:frame="1"/>
          <w:lang w:val="fr-CA"/>
        </w:rPr>
        <w:t>otros</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necesidad</w:t>
      </w:r>
      <w:proofErr w:type="spellEnd"/>
      <w:r w:rsidRPr="000B3473">
        <w:rPr>
          <w:rFonts w:ascii="inherit" w:hAnsi="inherit"/>
          <w:color w:val="444444"/>
          <w:sz w:val="27"/>
          <w:szCs w:val="27"/>
          <w:bdr w:val="none" w:sz="0" w:space="0" w:color="auto" w:frame="1"/>
          <w:lang w:val="fr-CA"/>
        </w:rPr>
        <w:t xml:space="preserve"> de </w:t>
      </w:r>
      <w:proofErr w:type="gramStart"/>
      <w:r w:rsidRPr="000B3473">
        <w:rPr>
          <w:rFonts w:ascii="inherit" w:hAnsi="inherit"/>
          <w:color w:val="444444"/>
          <w:sz w:val="27"/>
          <w:szCs w:val="27"/>
          <w:bdr w:val="none" w:sz="0" w:space="0" w:color="auto" w:frame="1"/>
          <w:lang w:val="fr-CA"/>
        </w:rPr>
        <w:t>que el</w:t>
      </w:r>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movimiento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obrero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trabaje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revolución</w:t>
      </w:r>
      <w:proofErr w:type="spellEnd"/>
      <w:r w:rsidRPr="000B3473">
        <w:rPr>
          <w:rFonts w:ascii="inherit" w:hAnsi="inherit"/>
          <w:color w:val="444444"/>
          <w:sz w:val="27"/>
          <w:szCs w:val="27"/>
          <w:bdr w:val="none" w:sz="0" w:space="0" w:color="auto" w:frame="1"/>
          <w:lang w:val="fr-CA"/>
        </w:rPr>
        <w:t xml:space="preserve">, y no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simples reformas sociales, </w:t>
      </w:r>
      <w:proofErr w:type="spellStart"/>
      <w:r w:rsidRPr="000B3473">
        <w:rPr>
          <w:rFonts w:ascii="inherit" w:hAnsi="inherit"/>
          <w:color w:val="444444"/>
          <w:sz w:val="27"/>
          <w:szCs w:val="27"/>
          <w:bdr w:val="none" w:sz="0" w:space="0" w:color="auto" w:frame="1"/>
          <w:lang w:val="fr-CA"/>
        </w:rPr>
        <w:t>estando</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destinado</w:t>
      </w:r>
      <w:proofErr w:type="spellEnd"/>
      <w:r w:rsidRPr="000B3473">
        <w:rPr>
          <w:rFonts w:ascii="inherit" w:hAnsi="inherit"/>
          <w:color w:val="444444"/>
          <w:sz w:val="27"/>
          <w:szCs w:val="27"/>
          <w:bdr w:val="none" w:sz="0" w:space="0" w:color="auto" w:frame="1"/>
          <w:lang w:val="fr-CA"/>
        </w:rPr>
        <w:t xml:space="preserve"> a un </w:t>
      </w:r>
      <w:proofErr w:type="spellStart"/>
      <w:r w:rsidRPr="000B3473">
        <w:rPr>
          <w:rFonts w:ascii="inherit" w:hAnsi="inherit"/>
          <w:color w:val="444444"/>
          <w:sz w:val="27"/>
          <w:szCs w:val="27"/>
          <w:bdr w:val="none" w:sz="0" w:space="0" w:color="auto" w:frame="1"/>
          <w:lang w:val="fr-CA"/>
        </w:rPr>
        <w:t>colapso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inevitable</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diferencia</w:t>
      </w:r>
      <w:proofErr w:type="spellEnd"/>
      <w:r w:rsidRPr="000B3473">
        <w:rPr>
          <w:rFonts w:ascii="inherit" w:hAnsi="inherit"/>
          <w:color w:val="444444"/>
          <w:sz w:val="27"/>
          <w:szCs w:val="27"/>
          <w:bdr w:val="none" w:sz="0" w:space="0" w:color="auto" w:frame="1"/>
          <w:lang w:val="fr-CA"/>
        </w:rPr>
        <w:t xml:space="preserve"> de los </w:t>
      </w:r>
      <w:proofErr w:type="spellStart"/>
      <w:r w:rsidRPr="000B3473">
        <w:rPr>
          <w:rFonts w:ascii="inherit" w:hAnsi="inherit"/>
          <w:color w:val="444444"/>
          <w:sz w:val="27"/>
          <w:szCs w:val="27"/>
          <w:bdr w:val="none" w:sz="0" w:space="0" w:color="auto" w:frame="1"/>
          <w:lang w:val="fr-CA"/>
        </w:rPr>
        <w:t>revisionistas</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buscaban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demostrar</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durabilidad</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sistema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argumentó</w:t>
      </w:r>
      <w:proofErr w:type="spellEnd"/>
      <w:r w:rsidRPr="000B3473">
        <w:rPr>
          <w:rFonts w:ascii="inherit" w:hAnsi="inherit"/>
          <w:color w:val="444444"/>
          <w:sz w:val="27"/>
          <w:szCs w:val="27"/>
          <w:bdr w:val="none" w:sz="0" w:space="0" w:color="auto" w:frame="1"/>
          <w:lang w:val="fr-CA"/>
        </w:rPr>
        <w:t xml:space="preserve"> que si </w:t>
      </w:r>
      <w:proofErr w:type="spellStart"/>
      <w:r w:rsidRPr="000B3473">
        <w:rPr>
          <w:rFonts w:ascii="inherit" w:hAnsi="inherit"/>
          <w:color w:val="444444"/>
          <w:sz w:val="27"/>
          <w:szCs w:val="27"/>
          <w:bdr w:val="none" w:sz="0" w:space="0" w:color="auto" w:frame="1"/>
          <w:lang w:val="fr-CA"/>
        </w:rPr>
        <w:t>uno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asume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posibilidad</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de un</w:t>
      </w:r>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crecimiento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ilimitado</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acumulación</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socialismo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pierde</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fundamento</w:t>
      </w:r>
      <w:proofErr w:type="spellEnd"/>
      <w:r w:rsidRPr="000B3473">
        <w:rPr>
          <w:rFonts w:ascii="inherit" w:hAnsi="inherit"/>
          <w:color w:val="444444"/>
          <w:sz w:val="27"/>
          <w:szCs w:val="27"/>
          <w:bdr w:val="none" w:sz="0" w:space="0" w:color="auto" w:frame="1"/>
          <w:lang w:val="fr-CA"/>
        </w:rPr>
        <w:t xml:space="preserve"> de granito de la </w:t>
      </w:r>
      <w:proofErr w:type="spellStart"/>
      <w:r w:rsidRPr="000B3473">
        <w:rPr>
          <w:rFonts w:ascii="inherit" w:hAnsi="inherit"/>
          <w:color w:val="444444"/>
          <w:sz w:val="27"/>
          <w:szCs w:val="27"/>
          <w:bdr w:val="none" w:sz="0" w:space="0" w:color="auto" w:frame="1"/>
          <w:lang w:val="fr-CA"/>
        </w:rPr>
        <w:t>necesidad</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histórica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objetiva</w:t>
      </w:r>
      <w:proofErr w:type="spellEnd"/>
      <w:r w:rsidRPr="000B3473">
        <w:rPr>
          <w:rFonts w:ascii="inherit" w:hAnsi="inherit"/>
          <w:color w:val="444444"/>
          <w:sz w:val="27"/>
          <w:szCs w:val="27"/>
          <w:bdr w:val="none" w:sz="0" w:space="0" w:color="auto" w:frame="1"/>
          <w:lang w:val="fr-CA"/>
        </w:rPr>
        <w:t xml:space="preserve"> y [nos </w:t>
      </w:r>
      <w:proofErr w:type="spellStart"/>
      <w:r w:rsidRPr="000B3473">
        <w:rPr>
          <w:rFonts w:ascii="inherit" w:hAnsi="inherit"/>
          <w:color w:val="444444"/>
          <w:sz w:val="27"/>
          <w:szCs w:val="27"/>
          <w:bdr w:val="none" w:sz="0" w:space="0" w:color="auto" w:frame="1"/>
          <w:lang w:val="fr-CA"/>
        </w:rPr>
        <w:t>hundimos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así</w:t>
      </w:r>
      <w:proofErr w:type="spellEnd"/>
      <w:r w:rsidRPr="000B3473">
        <w:rPr>
          <w:rFonts w:ascii="inherit" w:hAnsi="inherit"/>
          <w:color w:val="444444"/>
          <w:sz w:val="27"/>
          <w:szCs w:val="27"/>
          <w:bdr w:val="none" w:sz="0" w:space="0" w:color="auto" w:frame="1"/>
          <w:lang w:val="fr-CA"/>
        </w:rPr>
        <w:t xml:space="preserve">] en la </w:t>
      </w:r>
      <w:proofErr w:type="spellStart"/>
      <w:r w:rsidRPr="000B3473">
        <w:rPr>
          <w:rFonts w:ascii="inherit" w:hAnsi="inherit"/>
          <w:color w:val="444444"/>
          <w:sz w:val="27"/>
          <w:szCs w:val="27"/>
          <w:bdr w:val="none" w:sz="0" w:space="0" w:color="auto" w:frame="1"/>
          <w:lang w:val="fr-CA"/>
        </w:rPr>
        <w:t>niebla</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de</w:t>
      </w:r>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sistemas</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escuelas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premarxistas</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pretendían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hacer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brotar</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socialismo</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injusticia</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oscuridad</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mundo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actual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así</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voluntad</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revolucionaria</w:t>
      </w:r>
      <w:proofErr w:type="spellEnd"/>
      <w:r w:rsidRPr="000B3473">
        <w:rPr>
          <w:rFonts w:ascii="inherit" w:hAnsi="inherit"/>
          <w:color w:val="444444"/>
          <w:sz w:val="27"/>
          <w:szCs w:val="27"/>
          <w:bdr w:val="none" w:sz="0" w:space="0" w:color="auto" w:frame="1"/>
          <w:lang w:val="fr-CA"/>
        </w:rPr>
        <w:t xml:space="preserve"> de las clases </w:t>
      </w:r>
      <w:proofErr w:type="spellStart"/>
      <w:r w:rsidRPr="000B3473">
        <w:rPr>
          <w:rFonts w:ascii="inherit" w:hAnsi="inherit"/>
          <w:color w:val="444444"/>
          <w:sz w:val="27"/>
          <w:szCs w:val="27"/>
          <w:bdr w:val="none" w:sz="0" w:space="0" w:color="auto" w:frame="1"/>
          <w:lang w:val="fr-CA"/>
        </w:rPr>
        <w:t>trabajadoras</w:t>
      </w:r>
      <w:proofErr w:type="spellEnd"/>
      <w:r w:rsidRPr="000B3473">
        <w:rPr>
          <w:rFonts w:ascii="inherit" w:hAnsi="inherit"/>
          <w:color w:val="444444"/>
          <w:sz w:val="27"/>
          <w:szCs w:val="27"/>
          <w:bdr w:val="none" w:sz="0" w:space="0" w:color="auto" w:frame="1"/>
          <w:lang w:val="fr-CA"/>
        </w:rPr>
        <w:t>” [34].</w:t>
      </w:r>
    </w:p>
    <w:p w14:paraId="6DC43758" w14:textId="77777777" w:rsidR="00346869" w:rsidRPr="000B3473" w:rsidRDefault="00346869"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1B8C0EDA"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7"/>
          <w:szCs w:val="27"/>
          <w:bdr w:val="none" w:sz="0" w:space="0" w:color="auto" w:frame="1"/>
          <w:lang w:val="fr-CA"/>
        </w:rPr>
        <w:lastRenderedPageBreak/>
        <w:t xml:space="preserve">Su principal </w:t>
      </w:r>
      <w:proofErr w:type="spellStart"/>
      <w:r w:rsidRPr="000B3473">
        <w:rPr>
          <w:rFonts w:ascii="inherit" w:hAnsi="inherit"/>
          <w:color w:val="444444"/>
          <w:sz w:val="27"/>
          <w:szCs w:val="27"/>
          <w:bdr w:val="none" w:sz="0" w:space="0" w:color="auto" w:frame="1"/>
          <w:lang w:val="fr-CA"/>
        </w:rPr>
        <w:t>obra</w:t>
      </w:r>
      <w:proofErr w:type="spellEnd"/>
      <w:r w:rsidRPr="000B3473">
        <w:rPr>
          <w:rFonts w:ascii="inherit" w:hAnsi="inherit"/>
          <w:color w:val="444444"/>
          <w:sz w:val="27"/>
          <w:szCs w:val="27"/>
          <w:bdr w:val="none" w:sz="0" w:space="0" w:color="auto" w:frame="1"/>
          <w:lang w:val="fr-CA"/>
        </w:rPr>
        <w:t xml:space="preserve"> sobre </w:t>
      </w:r>
      <w:proofErr w:type="spellStart"/>
      <w:r w:rsidRPr="000B3473">
        <w:rPr>
          <w:rFonts w:ascii="inherit" w:hAnsi="inherit"/>
          <w:color w:val="444444"/>
          <w:sz w:val="27"/>
          <w:szCs w:val="27"/>
          <w:bdr w:val="none" w:sz="0" w:space="0" w:color="auto" w:frame="1"/>
          <w:lang w:val="fr-CA"/>
        </w:rPr>
        <w:t>economía</w:t>
      </w:r>
      <w:proofErr w:type="spellEnd"/>
      <w:r w:rsidRPr="000B3473">
        <w:rPr>
          <w:rFonts w:ascii="inherit" w:hAnsi="inherit"/>
          <w:color w:val="444444"/>
          <w:sz w:val="27"/>
          <w:szCs w:val="27"/>
          <w:bdr w:val="none" w:sz="0" w:space="0" w:color="auto" w:frame="1"/>
          <w:lang w:val="fr-CA"/>
        </w:rPr>
        <w:t xml:space="preserve">, en la que </w:t>
      </w:r>
      <w:proofErr w:type="spellStart"/>
      <w:r w:rsidRPr="000B3473">
        <w:rPr>
          <w:rFonts w:ascii="inherit" w:hAnsi="inherit"/>
          <w:color w:val="444444"/>
          <w:sz w:val="27"/>
          <w:szCs w:val="27"/>
          <w:bdr w:val="none" w:sz="0" w:space="0" w:color="auto" w:frame="1"/>
          <w:lang w:val="fr-CA"/>
        </w:rPr>
        <w:t>vio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parte, y no </w:t>
      </w:r>
      <w:proofErr w:type="spellStart"/>
      <w:r w:rsidRPr="000B3473">
        <w:rPr>
          <w:rFonts w:ascii="inherit" w:hAnsi="inherit"/>
          <w:color w:val="444444"/>
          <w:sz w:val="27"/>
          <w:szCs w:val="27"/>
          <w:bdr w:val="none" w:sz="0" w:space="0" w:color="auto" w:frame="1"/>
          <w:lang w:val="fr-CA"/>
        </w:rPr>
        <w:t>menos</w:t>
      </w:r>
      <w:proofErr w:type="spellEnd"/>
      <w:r w:rsidRPr="000B3473">
        <w:rPr>
          <w:rFonts w:ascii="inherit" w:hAnsi="inherit"/>
          <w:color w:val="444444"/>
          <w:sz w:val="27"/>
          <w:szCs w:val="27"/>
          <w:bdr w:val="none" w:sz="0" w:space="0" w:color="auto" w:frame="1"/>
          <w:lang w:val="fr-CA"/>
        </w:rPr>
        <w:t xml:space="preserve"> importante, de la </w:t>
      </w:r>
      <w:proofErr w:type="spellStart"/>
      <w:r w:rsidRPr="000B3473">
        <w:rPr>
          <w:rFonts w:ascii="inherit" w:hAnsi="inherit"/>
          <w:color w:val="444444"/>
          <w:sz w:val="27"/>
          <w:szCs w:val="27"/>
          <w:bdr w:val="none" w:sz="0" w:space="0" w:color="auto" w:frame="1"/>
          <w:lang w:val="fr-CA"/>
        </w:rPr>
        <w:t>refutación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teórica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reformismo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apunta</w:t>
      </w:r>
      <w:proofErr w:type="spellEnd"/>
      <w:r w:rsidRPr="000B3473">
        <w:rPr>
          <w:rFonts w:ascii="inherit" w:hAnsi="inherit"/>
          <w:color w:val="444444"/>
          <w:sz w:val="27"/>
          <w:szCs w:val="27"/>
          <w:bdr w:val="none" w:sz="0" w:space="0" w:color="auto" w:frame="1"/>
          <w:lang w:val="fr-CA"/>
        </w:rPr>
        <w:t xml:space="preserve"> tanto a </w:t>
      </w:r>
      <w:proofErr w:type="spellStart"/>
      <w:r w:rsidRPr="000B3473">
        <w:rPr>
          <w:rFonts w:ascii="inherit" w:hAnsi="inherit"/>
          <w:color w:val="444444"/>
          <w:sz w:val="27"/>
          <w:szCs w:val="27"/>
          <w:bdr w:val="none" w:sz="0" w:space="0" w:color="auto" w:frame="1"/>
          <w:lang w:val="fr-CA"/>
        </w:rPr>
        <w:t>resaltar</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existencia</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de un</w:t>
      </w:r>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límite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objetivo</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desarrollo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capital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proceder</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crítica</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teoría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marxista</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de</w:t>
      </w:r>
      <w:proofErr w:type="gram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acumulación</w:t>
      </w:r>
      <w:proofErr w:type="spellEnd"/>
      <w:r w:rsidRPr="000B3473">
        <w:rPr>
          <w:rFonts w:ascii="inherit" w:hAnsi="inherit"/>
          <w:color w:val="444444"/>
          <w:sz w:val="27"/>
          <w:szCs w:val="27"/>
          <w:bdr w:val="none" w:sz="0" w:space="0" w:color="auto" w:frame="1"/>
          <w:lang w:val="fr-CA"/>
        </w:rPr>
        <w:t xml:space="preserve"> de capital total.</w:t>
      </w:r>
      <w:r w:rsidRPr="000B3473">
        <w:rPr>
          <w:color w:val="444444"/>
          <w:sz w:val="23"/>
          <w:szCs w:val="23"/>
          <w:lang w:val="fr-CA"/>
        </w:rPr>
        <w:br/>
      </w:r>
      <w:proofErr w:type="spellStart"/>
      <w:r>
        <w:rPr>
          <w:rFonts w:ascii="inherit" w:hAnsi="inherit"/>
          <w:color w:val="444444"/>
          <w:sz w:val="27"/>
          <w:szCs w:val="27"/>
          <w:bdr w:val="none" w:sz="0" w:space="0" w:color="auto" w:frame="1"/>
        </w:rPr>
        <w:t>En</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su</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opinión</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si</w:t>
      </w:r>
      <w:proofErr w:type="spellEnd"/>
      <w:r>
        <w:rPr>
          <w:rFonts w:ascii="inherit" w:hAnsi="inherit"/>
          <w:color w:val="444444"/>
          <w:sz w:val="27"/>
          <w:szCs w:val="27"/>
          <w:bdr w:val="none" w:sz="0" w:space="0" w:color="auto" w:frame="1"/>
        </w:rPr>
        <w:t xml:space="preserve"> Marx </w:t>
      </w:r>
      <w:proofErr w:type="spellStart"/>
      <w:r>
        <w:rPr>
          <w:rFonts w:ascii="inherit" w:hAnsi="inherit"/>
          <w:color w:val="444444"/>
          <w:sz w:val="27"/>
          <w:szCs w:val="27"/>
          <w:bdr w:val="none" w:sz="0" w:space="0" w:color="auto" w:frame="1"/>
        </w:rPr>
        <w:t>tuvo</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el</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mérito</w:t>
      </w:r>
      <w:proofErr w:type="spellEnd"/>
      <w:r>
        <w:rPr>
          <w:rFonts w:ascii="inherit" w:hAnsi="inherit"/>
          <w:color w:val="444444"/>
          <w:sz w:val="27"/>
          <w:szCs w:val="27"/>
          <w:bdr w:val="none" w:sz="0" w:space="0" w:color="auto" w:frame="1"/>
        </w:rPr>
        <w:t xml:space="preserve"> de </w:t>
      </w:r>
      <w:proofErr w:type="spellStart"/>
      <w:r>
        <w:rPr>
          <w:rFonts w:ascii="inherit" w:hAnsi="inherit"/>
          <w:color w:val="444444"/>
          <w:sz w:val="27"/>
          <w:szCs w:val="27"/>
          <w:bdr w:val="none" w:sz="0" w:space="0" w:color="auto" w:frame="1"/>
        </w:rPr>
        <w:t>plantear</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el</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problema</w:t>
      </w:r>
      <w:proofErr w:type="spellEnd"/>
      <w:r>
        <w:rPr>
          <w:rFonts w:ascii="inherit" w:hAnsi="inherit"/>
          <w:color w:val="444444"/>
          <w:sz w:val="27"/>
          <w:szCs w:val="27"/>
          <w:bdr w:val="none" w:sz="0" w:space="0" w:color="auto" w:frame="1"/>
        </w:rPr>
        <w:t xml:space="preserve">, no </w:t>
      </w:r>
      <w:proofErr w:type="spellStart"/>
      <w:r>
        <w:rPr>
          <w:rFonts w:ascii="inherit" w:hAnsi="inherit"/>
          <w:color w:val="444444"/>
          <w:sz w:val="27"/>
          <w:szCs w:val="27"/>
          <w:bdr w:val="none" w:sz="0" w:space="0" w:color="auto" w:frame="1"/>
        </w:rPr>
        <w:t>supo</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cómo</w:t>
      </w:r>
      <w:proofErr w:type="spellEnd"/>
      <w:r>
        <w:rPr>
          <w:rFonts w:ascii="inherit" w:hAnsi="inherit"/>
          <w:color w:val="444444"/>
          <w:sz w:val="27"/>
          <w:szCs w:val="27"/>
          <w:bdr w:val="none" w:sz="0" w:space="0" w:color="auto" w:frame="1"/>
        </w:rPr>
        <w:t xml:space="preserve"> </w:t>
      </w:r>
      <w:proofErr w:type="spellStart"/>
      <w:r>
        <w:rPr>
          <w:rFonts w:ascii="inherit" w:hAnsi="inherit"/>
          <w:color w:val="444444"/>
          <w:sz w:val="27"/>
          <w:szCs w:val="27"/>
          <w:bdr w:val="none" w:sz="0" w:space="0" w:color="auto" w:frame="1"/>
        </w:rPr>
        <w:t>resolverlo</w:t>
      </w:r>
      <w:proofErr w:type="spellEnd"/>
      <w:r>
        <w:rPr>
          <w:rFonts w:ascii="inherit" w:hAnsi="inherit"/>
          <w:color w:val="444444"/>
          <w:sz w:val="27"/>
          <w:szCs w:val="27"/>
          <w:bdr w:val="none" w:sz="0" w:space="0" w:color="auto" w:frame="1"/>
        </w:rPr>
        <w:t>. </w:t>
      </w:r>
      <w:r w:rsidRPr="000B3473">
        <w:rPr>
          <w:rFonts w:ascii="inherit" w:hAnsi="inherit"/>
          <w:color w:val="444444"/>
          <w:sz w:val="27"/>
          <w:szCs w:val="27"/>
          <w:bdr w:val="none" w:sz="0" w:space="0" w:color="auto" w:frame="1"/>
          <w:lang w:val="fr-CA"/>
        </w:rPr>
        <w:t xml:space="preserve">El capital le </w:t>
      </w:r>
      <w:proofErr w:type="spellStart"/>
      <w:r w:rsidRPr="000B3473">
        <w:rPr>
          <w:rFonts w:ascii="inherit" w:hAnsi="inherit"/>
          <w:color w:val="444444"/>
          <w:sz w:val="27"/>
          <w:szCs w:val="27"/>
          <w:bdr w:val="none" w:sz="0" w:space="0" w:color="auto" w:frame="1"/>
          <w:lang w:val="fr-CA"/>
        </w:rPr>
        <w:t>parece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obra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incompleta</w:t>
      </w:r>
      <w:proofErr w:type="spellEnd"/>
      <w:r w:rsidRPr="000B3473">
        <w:rPr>
          <w:rFonts w:ascii="inherit" w:hAnsi="inherit"/>
          <w:color w:val="444444"/>
          <w:sz w:val="27"/>
          <w:szCs w:val="27"/>
          <w:bdr w:val="none" w:sz="0" w:space="0" w:color="auto" w:frame="1"/>
          <w:lang w:val="fr-CA"/>
        </w:rPr>
        <w:t>", un "</w:t>
      </w:r>
      <w:proofErr w:type="spellStart"/>
      <w:r w:rsidRPr="000B3473">
        <w:rPr>
          <w:rFonts w:ascii="inherit" w:hAnsi="inherit"/>
          <w:color w:val="444444"/>
          <w:sz w:val="27"/>
          <w:szCs w:val="27"/>
          <w:bdr w:val="none" w:sz="0" w:space="0" w:color="auto" w:frame="1"/>
          <w:lang w:val="fr-CA"/>
        </w:rPr>
        <w:t>torso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cuyos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huecos</w:t>
      </w:r>
      <w:proofErr w:type="spellEnd"/>
      <w:r w:rsidRPr="000B3473">
        <w:rPr>
          <w:rFonts w:ascii="inherit" w:hAnsi="inherit"/>
          <w:color w:val="444444"/>
          <w:sz w:val="27"/>
          <w:szCs w:val="27"/>
          <w:bdr w:val="none" w:sz="0" w:space="0" w:color="auto" w:frame="1"/>
          <w:lang w:val="fr-CA"/>
        </w:rPr>
        <w:t xml:space="preserve"> deben </w:t>
      </w:r>
      <w:proofErr w:type="spellStart"/>
      <w:r w:rsidRPr="000B3473">
        <w:rPr>
          <w:rFonts w:ascii="inherit" w:hAnsi="inherit"/>
          <w:color w:val="444444"/>
          <w:sz w:val="27"/>
          <w:szCs w:val="27"/>
          <w:bdr w:val="none" w:sz="0" w:space="0" w:color="auto" w:frame="1"/>
          <w:lang w:val="fr-CA"/>
        </w:rPr>
        <w:t>ser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llenados</w:t>
      </w:r>
      <w:proofErr w:type="spellEnd"/>
      <w:r w:rsidRPr="000B3473">
        <w:rPr>
          <w:rFonts w:ascii="inherit" w:hAnsi="inherit"/>
          <w:color w:val="444444"/>
          <w:sz w:val="27"/>
          <w:szCs w:val="27"/>
          <w:bdr w:val="none" w:sz="0" w:space="0" w:color="auto" w:frame="1"/>
          <w:lang w:val="fr-CA"/>
        </w:rPr>
        <w:t xml:space="preserve">. Marx, </w:t>
      </w:r>
      <w:proofErr w:type="spellStart"/>
      <w:r w:rsidRPr="000B3473">
        <w:rPr>
          <w:rFonts w:ascii="inherit" w:hAnsi="inherit"/>
          <w:color w:val="444444"/>
          <w:sz w:val="27"/>
          <w:szCs w:val="27"/>
          <w:bdr w:val="none" w:sz="0" w:space="0" w:color="auto" w:frame="1"/>
          <w:lang w:val="fr-CA"/>
        </w:rPr>
        <w:t>dice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describió</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proceso</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acumulación</w:t>
      </w:r>
      <w:proofErr w:type="spellEnd"/>
      <w:r w:rsidRPr="000B3473">
        <w:rPr>
          <w:rFonts w:ascii="inherit" w:hAnsi="inherit"/>
          <w:color w:val="444444"/>
          <w:sz w:val="27"/>
          <w:szCs w:val="27"/>
          <w:bdr w:val="none" w:sz="0" w:space="0" w:color="auto" w:frame="1"/>
          <w:lang w:val="fr-CA"/>
        </w:rPr>
        <w:t xml:space="preserve"> de capital </w:t>
      </w:r>
      <w:proofErr w:type="spellStart"/>
      <w:r w:rsidRPr="000B3473">
        <w:rPr>
          <w:rFonts w:ascii="inherit" w:hAnsi="inherit"/>
          <w:color w:val="444444"/>
          <w:sz w:val="27"/>
          <w:szCs w:val="27"/>
          <w:bdr w:val="none" w:sz="0" w:space="0" w:color="auto" w:frame="1"/>
          <w:lang w:val="fr-CA"/>
        </w:rPr>
        <w:t>dentro</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sociedad</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compuesta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únicamente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capitalistas</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trabajadores</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Esto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equivale</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ignorar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indebidamente</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comercio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exterior</w:t>
      </w:r>
      <w:proofErr w:type="spellEnd"/>
      <w:r w:rsidRPr="000B3473">
        <w:rPr>
          <w:rFonts w:ascii="inherit" w:hAnsi="inherit"/>
          <w:color w:val="444444"/>
          <w:sz w:val="27"/>
          <w:szCs w:val="27"/>
          <w:bdr w:val="none" w:sz="0" w:space="0" w:color="auto" w:frame="1"/>
          <w:lang w:val="fr-CA"/>
        </w:rPr>
        <w:t xml:space="preserve">, de modo que, en el </w:t>
      </w:r>
      <w:proofErr w:type="spellStart"/>
      <w:r w:rsidRPr="000B3473">
        <w:rPr>
          <w:rFonts w:ascii="inherit" w:hAnsi="inherit"/>
          <w:color w:val="444444"/>
          <w:sz w:val="27"/>
          <w:szCs w:val="27"/>
          <w:bdr w:val="none" w:sz="0" w:space="0" w:color="auto" w:frame="1"/>
          <w:lang w:val="fr-CA"/>
        </w:rPr>
        <w:t>marco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sistema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marxista</w:t>
      </w:r>
      <w:proofErr w:type="spellEnd"/>
      <w:r w:rsidRPr="000B3473">
        <w:rPr>
          <w:rFonts w:ascii="inherit" w:hAnsi="inherit"/>
          <w:color w:val="444444"/>
          <w:sz w:val="27"/>
          <w:szCs w:val="27"/>
          <w:bdr w:val="none" w:sz="0" w:space="0" w:color="auto" w:frame="1"/>
          <w:lang w:val="fr-CA"/>
        </w:rPr>
        <w:t xml:space="preserve">, es “tan </w:t>
      </w:r>
      <w:proofErr w:type="spellStart"/>
      <w:r w:rsidRPr="000B3473">
        <w:rPr>
          <w:rFonts w:ascii="inherit" w:hAnsi="inherit"/>
          <w:color w:val="444444"/>
          <w:sz w:val="27"/>
          <w:szCs w:val="27"/>
          <w:bdr w:val="none" w:sz="0" w:space="0" w:color="auto" w:frame="1"/>
          <w:lang w:val="fr-CA"/>
        </w:rPr>
        <w:t>necesario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imposible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realizar</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plusvalía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fuera</w:t>
      </w:r>
      <w:proofErr w:type="spellEnd"/>
      <w:r w:rsidRPr="000B3473">
        <w:rPr>
          <w:rFonts w:ascii="inherit" w:hAnsi="inherit"/>
          <w:color w:val="444444"/>
          <w:sz w:val="27"/>
          <w:szCs w:val="27"/>
          <w:bdr w:val="none" w:sz="0" w:space="0" w:color="auto" w:frame="1"/>
          <w:lang w:val="fr-CA"/>
        </w:rPr>
        <w:t xml:space="preserve"> de las dos clases sociales </w:t>
      </w:r>
      <w:proofErr w:type="spellStart"/>
      <w:r w:rsidRPr="000B3473">
        <w:rPr>
          <w:rFonts w:ascii="inherit" w:hAnsi="inherit"/>
          <w:color w:val="444444"/>
          <w:sz w:val="27"/>
          <w:szCs w:val="27"/>
          <w:bdr w:val="none" w:sz="0" w:space="0" w:color="auto" w:frame="1"/>
          <w:lang w:val="fr-CA"/>
        </w:rPr>
        <w:t>existentes</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tanto, la </w:t>
      </w:r>
      <w:proofErr w:type="spellStart"/>
      <w:r w:rsidRPr="000B3473">
        <w:rPr>
          <w:rFonts w:ascii="inherit" w:hAnsi="inherit"/>
          <w:color w:val="444444"/>
          <w:sz w:val="27"/>
          <w:szCs w:val="27"/>
          <w:bdr w:val="none" w:sz="0" w:space="0" w:color="auto" w:frame="1"/>
          <w:lang w:val="fr-CA"/>
        </w:rPr>
        <w:t>acumulación</w:t>
      </w:r>
      <w:proofErr w:type="spellEnd"/>
      <w:r w:rsidRPr="000B3473">
        <w:rPr>
          <w:rFonts w:ascii="inherit" w:hAnsi="inherit"/>
          <w:color w:val="444444"/>
          <w:sz w:val="27"/>
          <w:szCs w:val="27"/>
          <w:bdr w:val="none" w:sz="0" w:space="0" w:color="auto" w:frame="1"/>
          <w:lang w:val="fr-CA"/>
        </w:rPr>
        <w:t xml:space="preserve"> “no </w:t>
      </w:r>
      <w:proofErr w:type="spellStart"/>
      <w:r w:rsidRPr="000B3473">
        <w:rPr>
          <w:rFonts w:ascii="inherit" w:hAnsi="inherit"/>
          <w:color w:val="444444"/>
          <w:sz w:val="27"/>
          <w:szCs w:val="27"/>
          <w:bdr w:val="none" w:sz="0" w:space="0" w:color="auto" w:frame="1"/>
          <w:lang w:val="fr-CA"/>
        </w:rPr>
        <w:t>puede</w:t>
      </w:r>
      <w:proofErr w:type="spellEnd"/>
      <w:r w:rsidRPr="000B3473">
        <w:rPr>
          <w:rFonts w:ascii="inherit" w:hAnsi="inherit"/>
          <w:color w:val="444444"/>
          <w:sz w:val="27"/>
          <w:szCs w:val="27"/>
          <w:bdr w:val="none" w:sz="0" w:space="0" w:color="auto" w:frame="1"/>
          <w:lang w:val="fr-CA"/>
        </w:rPr>
        <w:t xml:space="preserve"> salir </w:t>
      </w:r>
      <w:proofErr w:type="gramStart"/>
      <w:r w:rsidRPr="000B3473">
        <w:rPr>
          <w:rFonts w:ascii="inherit" w:hAnsi="inherit"/>
          <w:color w:val="444444"/>
          <w:sz w:val="27"/>
          <w:szCs w:val="27"/>
          <w:bdr w:val="none" w:sz="0" w:space="0" w:color="auto" w:frame="1"/>
          <w:lang w:val="fr-CA"/>
        </w:rPr>
        <w:t>de un</w:t>
      </w:r>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círculo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vicioso</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Siempre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según</w:t>
      </w:r>
      <w:proofErr w:type="spellEnd"/>
      <w:r w:rsidRPr="000B3473">
        <w:rPr>
          <w:rFonts w:ascii="inherit" w:hAnsi="inherit"/>
          <w:color w:val="444444"/>
          <w:sz w:val="27"/>
          <w:szCs w:val="27"/>
          <w:bdr w:val="none" w:sz="0" w:space="0" w:color="auto" w:frame="1"/>
          <w:lang w:val="fr-CA"/>
        </w:rPr>
        <w:t xml:space="preserve"> Rosa Luxemburg, la </w:t>
      </w:r>
      <w:proofErr w:type="spellStart"/>
      <w:r w:rsidRPr="000B3473">
        <w:rPr>
          <w:rFonts w:ascii="inherit" w:hAnsi="inherit"/>
          <w:color w:val="444444"/>
          <w:sz w:val="27"/>
          <w:szCs w:val="27"/>
          <w:bdr w:val="none" w:sz="0" w:space="0" w:color="auto" w:frame="1"/>
          <w:lang w:val="fr-CA"/>
        </w:rPr>
        <w:t>obra</w:t>
      </w:r>
      <w:proofErr w:type="spellEnd"/>
      <w:r w:rsidRPr="000B3473">
        <w:rPr>
          <w:rFonts w:ascii="inherit" w:hAnsi="inherit"/>
          <w:color w:val="444444"/>
          <w:sz w:val="27"/>
          <w:szCs w:val="27"/>
          <w:bdr w:val="none" w:sz="0" w:space="0" w:color="auto" w:frame="1"/>
          <w:lang w:val="fr-CA"/>
        </w:rPr>
        <w:t xml:space="preserve"> de Marx es </w:t>
      </w:r>
      <w:proofErr w:type="spellStart"/>
      <w:r w:rsidRPr="000B3473">
        <w:rPr>
          <w:rFonts w:ascii="inherit" w:hAnsi="inherit"/>
          <w:color w:val="444444"/>
          <w:sz w:val="27"/>
          <w:szCs w:val="27"/>
          <w:bdr w:val="none" w:sz="0" w:space="0" w:color="auto" w:frame="1"/>
          <w:lang w:val="fr-CA"/>
        </w:rPr>
        <w:t>víctima</w:t>
      </w:r>
      <w:proofErr w:type="spellEnd"/>
      <w:r w:rsidRPr="000B3473">
        <w:rPr>
          <w:rFonts w:ascii="inherit" w:hAnsi="inherit"/>
          <w:color w:val="444444"/>
          <w:sz w:val="27"/>
          <w:szCs w:val="27"/>
          <w:bdr w:val="none" w:sz="0" w:space="0" w:color="auto" w:frame="1"/>
          <w:lang w:val="fr-CA"/>
        </w:rPr>
        <w:t xml:space="preserve"> de sus “flagrantes </w:t>
      </w:r>
      <w:proofErr w:type="spellStart"/>
      <w:r w:rsidRPr="000B3473">
        <w:rPr>
          <w:rFonts w:ascii="inherit" w:hAnsi="inherit"/>
          <w:color w:val="444444"/>
          <w:sz w:val="27"/>
          <w:szCs w:val="27"/>
          <w:bdr w:val="none" w:sz="0" w:space="0" w:color="auto" w:frame="1"/>
          <w:lang w:val="fr-CA"/>
        </w:rPr>
        <w:t>contradicciones</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pretende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remediar</w:t>
      </w:r>
      <w:proofErr w:type="spellEnd"/>
      <w:r w:rsidRPr="000B3473">
        <w:rPr>
          <w:rFonts w:ascii="inherit" w:hAnsi="inherit"/>
          <w:color w:val="444444"/>
          <w:sz w:val="27"/>
          <w:szCs w:val="27"/>
          <w:bdr w:val="none" w:sz="0" w:space="0" w:color="auto" w:frame="1"/>
          <w:lang w:val="fr-CA"/>
        </w:rPr>
        <w:t xml:space="preserve"> [35].</w:t>
      </w:r>
    </w:p>
    <w:p w14:paraId="6722799D" w14:textId="77777777" w:rsidR="00346869" w:rsidRPr="000B3473" w:rsidRDefault="00346869"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30A0739F"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su parte, </w:t>
      </w:r>
      <w:proofErr w:type="spellStart"/>
      <w:r w:rsidRPr="000B3473">
        <w:rPr>
          <w:rFonts w:ascii="inherit" w:hAnsi="inherit"/>
          <w:color w:val="444444"/>
          <w:sz w:val="27"/>
          <w:szCs w:val="27"/>
          <w:bdr w:val="none" w:sz="0" w:space="0" w:color="auto" w:frame="1"/>
          <w:lang w:val="fr-CA"/>
        </w:rPr>
        <w:t>fundamenta</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necesidad</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derrumbe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en “la </w:t>
      </w:r>
      <w:proofErr w:type="spellStart"/>
      <w:r w:rsidRPr="000B3473">
        <w:rPr>
          <w:rFonts w:ascii="inherit" w:hAnsi="inherit"/>
          <w:color w:val="444444"/>
          <w:sz w:val="27"/>
          <w:szCs w:val="27"/>
          <w:bdr w:val="none" w:sz="0" w:space="0" w:color="auto" w:frame="1"/>
          <w:lang w:val="fr-CA"/>
        </w:rPr>
        <w:t>contradicción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dialéctica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según</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cual</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acumulación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necesita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mover</w:t>
      </w:r>
      <w:proofErr w:type="spellEnd"/>
      <w:r w:rsidRPr="000B3473">
        <w:rPr>
          <w:rFonts w:ascii="inherit" w:hAnsi="inherit"/>
          <w:color w:val="444444"/>
          <w:sz w:val="27"/>
          <w:szCs w:val="27"/>
          <w:bdr w:val="none" w:sz="0" w:space="0" w:color="auto" w:frame="1"/>
          <w:lang w:val="fr-CA"/>
        </w:rPr>
        <w:t xml:space="preserve"> a su </w:t>
      </w:r>
      <w:proofErr w:type="spellStart"/>
      <w:r w:rsidRPr="000B3473">
        <w:rPr>
          <w:rFonts w:ascii="inherit" w:hAnsi="inherit"/>
          <w:color w:val="444444"/>
          <w:sz w:val="27"/>
          <w:szCs w:val="27"/>
          <w:bdr w:val="none" w:sz="0" w:space="0" w:color="auto" w:frame="1"/>
          <w:lang w:val="fr-CA"/>
        </w:rPr>
        <w:t>alrededor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formaciones</w:t>
      </w:r>
      <w:proofErr w:type="spellEnd"/>
      <w:r w:rsidRPr="000B3473">
        <w:rPr>
          <w:rFonts w:ascii="inherit" w:hAnsi="inherit"/>
          <w:color w:val="444444"/>
          <w:sz w:val="27"/>
          <w:szCs w:val="27"/>
          <w:bdr w:val="none" w:sz="0" w:space="0" w:color="auto" w:frame="1"/>
          <w:lang w:val="fr-CA"/>
        </w:rPr>
        <w:t xml:space="preserve"> sociales no </w:t>
      </w:r>
      <w:proofErr w:type="spellStart"/>
      <w:r w:rsidRPr="000B3473">
        <w:rPr>
          <w:rFonts w:ascii="inherit" w:hAnsi="inherit"/>
          <w:color w:val="444444"/>
          <w:sz w:val="27"/>
          <w:szCs w:val="27"/>
          <w:bdr w:val="none" w:sz="0" w:space="0" w:color="auto" w:frame="1"/>
          <w:lang w:val="fr-CA"/>
        </w:rPr>
        <w:t>capitalistas</w:t>
      </w:r>
      <w:proofErr w:type="spellEnd"/>
      <w:r w:rsidRPr="000B3473">
        <w:rPr>
          <w:rFonts w:ascii="inherit" w:hAnsi="inherit"/>
          <w:color w:val="444444"/>
          <w:sz w:val="27"/>
          <w:szCs w:val="27"/>
          <w:bdr w:val="none" w:sz="0" w:space="0" w:color="auto" w:frame="1"/>
          <w:lang w:val="fr-CA"/>
        </w:rPr>
        <w:t xml:space="preserve"> (…) y no </w:t>
      </w:r>
      <w:proofErr w:type="spellStart"/>
      <w:r w:rsidRPr="000B3473">
        <w:rPr>
          <w:rFonts w:ascii="inherit" w:hAnsi="inherit"/>
          <w:color w:val="444444"/>
          <w:sz w:val="27"/>
          <w:szCs w:val="27"/>
          <w:bdr w:val="none" w:sz="0" w:space="0" w:color="auto" w:frame="1"/>
          <w:lang w:val="fr-CA"/>
        </w:rPr>
        <w:t>puede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subsistir</w:t>
      </w:r>
      <w:proofErr w:type="spellEnd"/>
      <w:r w:rsidRPr="000B3473">
        <w:rPr>
          <w:rFonts w:ascii="inherit" w:hAnsi="inherit"/>
          <w:color w:val="444444"/>
          <w:sz w:val="27"/>
          <w:szCs w:val="27"/>
          <w:bdr w:val="none" w:sz="0" w:space="0" w:color="auto" w:frame="1"/>
          <w:lang w:val="fr-CA"/>
        </w:rPr>
        <w:t xml:space="preserve"> sin </w:t>
      </w:r>
      <w:proofErr w:type="spellStart"/>
      <w:r w:rsidRPr="000B3473">
        <w:rPr>
          <w:rFonts w:ascii="inherit" w:hAnsi="inherit"/>
          <w:color w:val="444444"/>
          <w:sz w:val="27"/>
          <w:szCs w:val="27"/>
          <w:bdr w:val="none" w:sz="0" w:space="0" w:color="auto" w:frame="1"/>
          <w:lang w:val="fr-CA"/>
        </w:rPr>
        <w:t>contacto</w:t>
      </w:r>
      <w:proofErr w:type="spellEnd"/>
      <w:r w:rsidRPr="000B3473">
        <w:rPr>
          <w:rFonts w:ascii="inherit" w:hAnsi="inherit"/>
          <w:color w:val="444444"/>
          <w:sz w:val="27"/>
          <w:szCs w:val="27"/>
          <w:bdr w:val="none" w:sz="0" w:space="0" w:color="auto" w:frame="1"/>
          <w:lang w:val="fr-CA"/>
        </w:rPr>
        <w:t xml:space="preserve"> con tal </w:t>
      </w:r>
      <w:proofErr w:type="spellStart"/>
      <w:r w:rsidRPr="000B3473">
        <w:rPr>
          <w:rFonts w:ascii="inherit" w:hAnsi="inherit"/>
          <w:color w:val="444444"/>
          <w:sz w:val="27"/>
          <w:szCs w:val="27"/>
          <w:bdr w:val="none" w:sz="0" w:space="0" w:color="auto" w:frame="1"/>
          <w:lang w:val="fr-CA"/>
        </w:rPr>
        <w:t>entorno</w:t>
      </w:r>
      <w:proofErr w:type="spellEnd"/>
      <w:r w:rsidRPr="000B3473">
        <w:rPr>
          <w:rFonts w:ascii="inherit" w:hAnsi="inherit"/>
          <w:color w:val="444444"/>
          <w:sz w:val="27"/>
          <w:szCs w:val="27"/>
          <w:bdr w:val="none" w:sz="0" w:space="0" w:color="auto" w:frame="1"/>
          <w:lang w:val="fr-CA"/>
        </w:rPr>
        <w:t>” [36].</w:t>
      </w:r>
    </w:p>
    <w:p w14:paraId="168070B5" w14:textId="77777777" w:rsidR="00346869" w:rsidRPr="000B3473" w:rsidRDefault="00346869"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58709057"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7"/>
          <w:szCs w:val="27"/>
          <w:bdr w:val="none" w:sz="0" w:space="0" w:color="auto" w:frame="1"/>
          <w:lang w:val="fr-CA"/>
        </w:rPr>
        <w:t xml:space="preserve">Es en el </w:t>
      </w:r>
      <w:proofErr w:type="spellStart"/>
      <w:r w:rsidRPr="000B3473">
        <w:rPr>
          <w:rFonts w:ascii="inherit" w:hAnsi="inherit"/>
          <w:color w:val="444444"/>
          <w:sz w:val="27"/>
          <w:szCs w:val="27"/>
          <w:bdr w:val="none" w:sz="0" w:space="0" w:color="auto" w:frame="1"/>
          <w:lang w:val="fr-CA"/>
        </w:rPr>
        <w:t>ámbito</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circulación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capital, en la </w:t>
      </w:r>
      <w:proofErr w:type="spellStart"/>
      <w:r w:rsidRPr="000B3473">
        <w:rPr>
          <w:rFonts w:ascii="inherit" w:hAnsi="inherit"/>
          <w:color w:val="444444"/>
          <w:sz w:val="27"/>
          <w:szCs w:val="27"/>
          <w:bdr w:val="none" w:sz="0" w:space="0" w:color="auto" w:frame="1"/>
          <w:lang w:val="fr-CA"/>
        </w:rPr>
        <w:t>realización</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plusvalía</w:t>
      </w:r>
      <w:proofErr w:type="spellEnd"/>
      <w:r w:rsidRPr="000B3473">
        <w:rPr>
          <w:rFonts w:ascii="inherit" w:hAnsi="inherit"/>
          <w:color w:val="444444"/>
          <w:sz w:val="27"/>
          <w:szCs w:val="27"/>
          <w:bdr w:val="none" w:sz="0" w:space="0" w:color="auto" w:frame="1"/>
          <w:lang w:val="fr-CA"/>
        </w:rPr>
        <w:t xml:space="preserve"> y los </w:t>
      </w:r>
      <w:proofErr w:type="spellStart"/>
      <w:r w:rsidRPr="000B3473">
        <w:rPr>
          <w:rFonts w:ascii="inherit" w:hAnsi="inherit"/>
          <w:color w:val="444444"/>
          <w:sz w:val="27"/>
          <w:szCs w:val="27"/>
          <w:bdr w:val="none" w:sz="0" w:space="0" w:color="auto" w:frame="1"/>
          <w:lang w:val="fr-CA"/>
        </w:rPr>
        <w:t>problemas</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plantea</w:t>
      </w:r>
      <w:proofErr w:type="spellEnd"/>
      <w:r w:rsidRPr="000B3473">
        <w:rPr>
          <w:rFonts w:ascii="inherit" w:hAnsi="inherit"/>
          <w:color w:val="444444"/>
          <w:sz w:val="27"/>
          <w:szCs w:val="27"/>
          <w:bdr w:val="none" w:sz="0" w:space="0" w:color="auto" w:frame="1"/>
          <w:lang w:val="fr-CA"/>
        </w:rPr>
        <w:t xml:space="preserve">, que Rosa </w:t>
      </w:r>
      <w:proofErr w:type="spellStart"/>
      <w:r w:rsidRPr="000B3473">
        <w:rPr>
          <w:rFonts w:ascii="inherit" w:hAnsi="inherit"/>
          <w:color w:val="444444"/>
          <w:sz w:val="27"/>
          <w:szCs w:val="27"/>
          <w:bdr w:val="none" w:sz="0" w:space="0" w:color="auto" w:frame="1"/>
          <w:lang w:val="fr-CA"/>
        </w:rPr>
        <w:t>Luxemburgo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sitúa</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origen</w:t>
      </w:r>
      <w:proofErr w:type="spellEnd"/>
      <w:r w:rsidRPr="000B3473">
        <w:rPr>
          <w:rFonts w:ascii="inherit" w:hAnsi="inherit"/>
          <w:color w:val="444444"/>
          <w:sz w:val="27"/>
          <w:szCs w:val="27"/>
          <w:bdr w:val="none" w:sz="0" w:space="0" w:color="auto" w:frame="1"/>
          <w:lang w:val="fr-CA"/>
        </w:rPr>
        <w:t xml:space="preserve"> de las </w:t>
      </w:r>
      <w:proofErr w:type="spellStart"/>
      <w:r w:rsidRPr="000B3473">
        <w:rPr>
          <w:rFonts w:ascii="inherit" w:hAnsi="inherit"/>
          <w:color w:val="444444"/>
          <w:sz w:val="27"/>
          <w:szCs w:val="27"/>
          <w:bdr w:val="none" w:sz="0" w:space="0" w:color="auto" w:frame="1"/>
          <w:lang w:val="fr-CA"/>
        </w:rPr>
        <w:t>dificultades</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enfrenta</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acumulación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mientras</w:t>
      </w:r>
      <w:proofErr w:type="spellEnd"/>
      <w:r w:rsidRPr="000B3473">
        <w:rPr>
          <w:rFonts w:ascii="inherit" w:hAnsi="inherit"/>
          <w:color w:val="444444"/>
          <w:sz w:val="27"/>
          <w:szCs w:val="27"/>
          <w:bdr w:val="none" w:sz="0" w:space="0" w:color="auto" w:frame="1"/>
          <w:lang w:val="fr-CA"/>
        </w:rPr>
        <w:t xml:space="preserve"> que para Marx </w:t>
      </w:r>
      <w:proofErr w:type="spellStart"/>
      <w:r w:rsidRPr="000B3473">
        <w:rPr>
          <w:rFonts w:ascii="inherit" w:hAnsi="inherit"/>
          <w:color w:val="444444"/>
          <w:sz w:val="27"/>
          <w:szCs w:val="27"/>
          <w:bdr w:val="none" w:sz="0" w:space="0" w:color="auto" w:frame="1"/>
          <w:lang w:val="fr-CA"/>
        </w:rPr>
        <w:t>estas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dificultades</w:t>
      </w:r>
      <w:proofErr w:type="spellEnd"/>
      <w:r w:rsidRPr="000B3473">
        <w:rPr>
          <w:rFonts w:ascii="inherit" w:hAnsi="inherit"/>
          <w:color w:val="444444"/>
          <w:sz w:val="27"/>
          <w:szCs w:val="27"/>
          <w:bdr w:val="none" w:sz="0" w:space="0" w:color="auto" w:frame="1"/>
          <w:lang w:val="fr-CA"/>
        </w:rPr>
        <w:t xml:space="preserve"> se </w:t>
      </w:r>
      <w:proofErr w:type="spellStart"/>
      <w:r w:rsidRPr="000B3473">
        <w:rPr>
          <w:rFonts w:ascii="inherit" w:hAnsi="inherit"/>
          <w:color w:val="444444"/>
          <w:sz w:val="27"/>
          <w:szCs w:val="27"/>
          <w:bdr w:val="none" w:sz="0" w:space="0" w:color="auto" w:frame="1"/>
          <w:lang w:val="fr-CA"/>
        </w:rPr>
        <w:t>manifiestan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ya</w:t>
      </w:r>
      <w:proofErr w:type="spellEnd"/>
      <w:r w:rsidRPr="000B3473">
        <w:rPr>
          <w:rFonts w:ascii="inherit" w:hAnsi="inherit"/>
          <w:color w:val="444444"/>
          <w:sz w:val="27"/>
          <w:szCs w:val="27"/>
          <w:bdr w:val="none" w:sz="0" w:space="0" w:color="auto" w:frame="1"/>
          <w:lang w:val="fr-CA"/>
        </w:rPr>
        <w:t xml:space="preserve"> en el </w:t>
      </w:r>
      <w:proofErr w:type="spellStart"/>
      <w:r w:rsidRPr="000B3473">
        <w:rPr>
          <w:rFonts w:ascii="inherit" w:hAnsi="inherit"/>
          <w:color w:val="444444"/>
          <w:sz w:val="27"/>
          <w:szCs w:val="27"/>
          <w:bdr w:val="none" w:sz="0" w:space="0" w:color="auto" w:frame="1"/>
          <w:lang w:val="fr-CA"/>
        </w:rPr>
        <w:t>ámbito</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producción</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acumulación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está</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ligada</w:t>
      </w:r>
      <w:proofErr w:type="spellEnd"/>
      <w:r w:rsidRPr="000B3473">
        <w:rPr>
          <w:rFonts w:ascii="inherit" w:hAnsi="inherit"/>
          <w:color w:val="444444"/>
          <w:sz w:val="27"/>
          <w:szCs w:val="27"/>
          <w:bdr w:val="none" w:sz="0" w:space="0" w:color="auto" w:frame="1"/>
          <w:lang w:val="fr-CA"/>
        </w:rPr>
        <w:t xml:space="preserve">, en su </w:t>
      </w:r>
      <w:proofErr w:type="spellStart"/>
      <w:r w:rsidRPr="000B3473">
        <w:rPr>
          <w:rFonts w:ascii="inherit" w:hAnsi="inherit"/>
          <w:color w:val="444444"/>
          <w:sz w:val="27"/>
          <w:szCs w:val="27"/>
          <w:bdr w:val="none" w:sz="0" w:space="0" w:color="auto" w:frame="1"/>
          <w:lang w:val="fr-CA"/>
        </w:rPr>
        <w:t>opinión</w:t>
      </w:r>
      <w:proofErr w:type="spellEnd"/>
      <w:r w:rsidRPr="000B3473">
        <w:rPr>
          <w:rFonts w:ascii="inherit" w:hAnsi="inherit"/>
          <w:color w:val="444444"/>
          <w:sz w:val="27"/>
          <w:szCs w:val="27"/>
          <w:bdr w:val="none" w:sz="0" w:space="0" w:color="auto" w:frame="1"/>
          <w:lang w:val="fr-CA"/>
        </w:rPr>
        <w:t xml:space="preserve">, a la </w:t>
      </w:r>
      <w:proofErr w:type="spellStart"/>
      <w:r w:rsidRPr="000B3473">
        <w:rPr>
          <w:rFonts w:ascii="inherit" w:hAnsi="inherit"/>
          <w:color w:val="444444"/>
          <w:sz w:val="27"/>
          <w:szCs w:val="27"/>
          <w:bdr w:val="none" w:sz="0" w:space="0" w:color="auto" w:frame="1"/>
          <w:lang w:val="fr-CA"/>
        </w:rPr>
        <w:t>valorización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capital. El principal </w:t>
      </w:r>
      <w:proofErr w:type="spellStart"/>
      <w:r w:rsidRPr="000B3473">
        <w:rPr>
          <w:rFonts w:ascii="inherit" w:hAnsi="inherit"/>
          <w:color w:val="444444"/>
          <w:sz w:val="27"/>
          <w:szCs w:val="27"/>
          <w:bdr w:val="none" w:sz="0" w:space="0" w:color="auto" w:frame="1"/>
          <w:lang w:val="fr-CA"/>
        </w:rPr>
        <w:t>problema</w:t>
      </w:r>
      <w:proofErr w:type="spellEnd"/>
      <w:r w:rsidRPr="000B3473">
        <w:rPr>
          <w:rFonts w:ascii="inherit" w:hAnsi="inherit"/>
          <w:color w:val="444444"/>
          <w:sz w:val="27"/>
          <w:szCs w:val="27"/>
          <w:bdr w:val="none" w:sz="0" w:space="0" w:color="auto" w:frame="1"/>
          <w:lang w:val="fr-CA"/>
        </w:rPr>
        <w:t xml:space="preserve">, argumenta, es la </w:t>
      </w:r>
      <w:proofErr w:type="spellStart"/>
      <w:r w:rsidRPr="000B3473">
        <w:rPr>
          <w:rFonts w:ascii="inherit" w:hAnsi="inherit"/>
          <w:color w:val="444444"/>
          <w:sz w:val="27"/>
          <w:szCs w:val="27"/>
          <w:bdr w:val="none" w:sz="0" w:space="0" w:color="auto" w:frame="1"/>
          <w:lang w:val="fr-CA"/>
        </w:rPr>
        <w:t>producción</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plusvalía</w:t>
      </w:r>
      <w:proofErr w:type="spellEnd"/>
      <w:r w:rsidRPr="000B3473">
        <w:rPr>
          <w:rFonts w:ascii="inherit" w:hAnsi="inherit"/>
          <w:color w:val="444444"/>
          <w:sz w:val="27"/>
          <w:szCs w:val="27"/>
          <w:bdr w:val="none" w:sz="0" w:space="0" w:color="auto" w:frame="1"/>
          <w:lang w:val="fr-CA"/>
        </w:rPr>
        <w:t xml:space="preserve">, no su </w:t>
      </w:r>
      <w:proofErr w:type="spellStart"/>
      <w:r w:rsidRPr="000B3473">
        <w:rPr>
          <w:rFonts w:ascii="inherit" w:hAnsi="inherit"/>
          <w:color w:val="444444"/>
          <w:sz w:val="27"/>
          <w:szCs w:val="27"/>
          <w:bdr w:val="none" w:sz="0" w:space="0" w:color="auto" w:frame="1"/>
          <w:lang w:val="fr-CA"/>
        </w:rPr>
        <w:t>realización</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Pero</w:t>
      </w:r>
      <w:proofErr w:type="spellEnd"/>
      <w:r w:rsidRPr="000B3473">
        <w:rPr>
          <w:rFonts w:ascii="inherit" w:hAnsi="inherit"/>
          <w:color w:val="444444"/>
          <w:sz w:val="27"/>
          <w:szCs w:val="27"/>
          <w:bdr w:val="none" w:sz="0" w:space="0" w:color="auto" w:frame="1"/>
          <w:lang w:val="fr-CA"/>
        </w:rPr>
        <w:t xml:space="preserve"> Luxemburg </w:t>
      </w:r>
      <w:proofErr w:type="spellStart"/>
      <w:r w:rsidRPr="000B3473">
        <w:rPr>
          <w:rFonts w:ascii="inherit" w:hAnsi="inherit"/>
          <w:color w:val="444444"/>
          <w:sz w:val="27"/>
          <w:szCs w:val="27"/>
          <w:bdr w:val="none" w:sz="0" w:space="0" w:color="auto" w:frame="1"/>
          <w:lang w:val="fr-CA"/>
        </w:rPr>
        <w:t>considera</w:t>
      </w:r>
      <w:proofErr w:type="spellEnd"/>
      <w:r w:rsidRPr="000B3473">
        <w:rPr>
          <w:rFonts w:ascii="inherit" w:hAnsi="inherit"/>
          <w:color w:val="444444"/>
          <w:sz w:val="27"/>
          <w:szCs w:val="27"/>
          <w:bdr w:val="none" w:sz="0" w:space="0" w:color="auto" w:frame="1"/>
          <w:lang w:val="fr-CA"/>
        </w:rPr>
        <w:t xml:space="preserve"> que parte de la </w:t>
      </w:r>
      <w:proofErr w:type="spellStart"/>
      <w:r w:rsidRPr="000B3473">
        <w:rPr>
          <w:rFonts w:ascii="inherit" w:hAnsi="inherit"/>
          <w:color w:val="444444"/>
          <w:sz w:val="27"/>
          <w:szCs w:val="27"/>
          <w:bdr w:val="none" w:sz="0" w:space="0" w:color="auto" w:frame="1"/>
          <w:lang w:val="fr-CA"/>
        </w:rPr>
        <w:t>plusvalía</w:t>
      </w:r>
      <w:proofErr w:type="spellEnd"/>
      <w:r w:rsidRPr="000B3473">
        <w:rPr>
          <w:rFonts w:ascii="inherit" w:hAnsi="inherit"/>
          <w:color w:val="444444"/>
          <w:sz w:val="27"/>
          <w:szCs w:val="27"/>
          <w:bdr w:val="none" w:sz="0" w:space="0" w:color="auto" w:frame="1"/>
          <w:lang w:val="fr-CA"/>
        </w:rPr>
        <w:t xml:space="preserve"> no </w:t>
      </w:r>
      <w:proofErr w:type="spellStart"/>
      <w:r w:rsidRPr="000B3473">
        <w:rPr>
          <w:rFonts w:ascii="inherit" w:hAnsi="inherit"/>
          <w:color w:val="444444"/>
          <w:sz w:val="27"/>
          <w:szCs w:val="27"/>
          <w:bdr w:val="none" w:sz="0" w:space="0" w:color="auto" w:frame="1"/>
          <w:lang w:val="fr-CA"/>
        </w:rPr>
        <w:t>puede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realizarse</w:t>
      </w:r>
      <w:proofErr w:type="spellEnd"/>
      <w:r w:rsidRPr="000B3473">
        <w:rPr>
          <w:rFonts w:ascii="inherit" w:hAnsi="inherit"/>
          <w:color w:val="444444"/>
          <w:sz w:val="27"/>
          <w:szCs w:val="27"/>
          <w:bdr w:val="none" w:sz="0" w:space="0" w:color="auto" w:frame="1"/>
          <w:lang w:val="fr-CA"/>
        </w:rPr>
        <w:t xml:space="preserve"> en el </w:t>
      </w:r>
      <w:proofErr w:type="spellStart"/>
      <w:r w:rsidRPr="000B3473">
        <w:rPr>
          <w:rFonts w:ascii="inherit" w:hAnsi="inherit"/>
          <w:color w:val="444444"/>
          <w:sz w:val="27"/>
          <w:szCs w:val="27"/>
          <w:bdr w:val="none" w:sz="0" w:space="0" w:color="auto" w:frame="1"/>
          <w:lang w:val="fr-CA"/>
        </w:rPr>
        <w:t>marco</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de un</w:t>
      </w:r>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el que </w:t>
      </w:r>
      <w:proofErr w:type="spellStart"/>
      <w:r w:rsidRPr="000B3473">
        <w:rPr>
          <w:rFonts w:ascii="inherit" w:hAnsi="inherit"/>
          <w:color w:val="444444"/>
          <w:sz w:val="27"/>
          <w:szCs w:val="27"/>
          <w:bdr w:val="none" w:sz="0" w:space="0" w:color="auto" w:frame="1"/>
          <w:lang w:val="fr-CA"/>
        </w:rPr>
        <w:t>describió</w:t>
      </w:r>
      <w:proofErr w:type="spellEnd"/>
      <w:r w:rsidRPr="000B3473">
        <w:rPr>
          <w:rFonts w:ascii="inherit" w:hAnsi="inherit"/>
          <w:color w:val="444444"/>
          <w:sz w:val="27"/>
          <w:szCs w:val="27"/>
          <w:bdr w:val="none" w:sz="0" w:space="0" w:color="auto" w:frame="1"/>
          <w:lang w:val="fr-CA"/>
        </w:rPr>
        <w:t xml:space="preserve"> Marx. </w:t>
      </w:r>
      <w:proofErr w:type="spellStart"/>
      <w:r w:rsidRPr="000B3473">
        <w:rPr>
          <w:rFonts w:ascii="inherit" w:hAnsi="inherit"/>
          <w:color w:val="444444"/>
          <w:sz w:val="27"/>
          <w:szCs w:val="27"/>
          <w:bdr w:val="none" w:sz="0" w:space="0" w:color="auto" w:frame="1"/>
          <w:lang w:val="fr-CA"/>
        </w:rPr>
        <w:t>Sólo</w:t>
      </w:r>
      <w:proofErr w:type="spellEnd"/>
      <w:r w:rsidRPr="000B3473">
        <w:rPr>
          <w:rFonts w:ascii="inherit" w:hAnsi="inherit"/>
          <w:color w:val="444444"/>
          <w:sz w:val="27"/>
          <w:szCs w:val="27"/>
          <w:bdr w:val="none" w:sz="0" w:space="0" w:color="auto" w:frame="1"/>
          <w:lang w:val="fr-CA"/>
        </w:rPr>
        <w:t xml:space="preserve"> los </w:t>
      </w:r>
      <w:proofErr w:type="spellStart"/>
      <w:r w:rsidRPr="000B3473">
        <w:rPr>
          <w:rFonts w:ascii="inherit" w:hAnsi="inherit"/>
          <w:color w:val="444444"/>
          <w:sz w:val="27"/>
          <w:szCs w:val="27"/>
          <w:bdr w:val="none" w:sz="0" w:space="0" w:color="auto" w:frame="1"/>
          <w:lang w:val="fr-CA"/>
        </w:rPr>
        <w:t>intercambios</w:t>
      </w:r>
      <w:proofErr w:type="spellEnd"/>
      <w:r w:rsidRPr="000B3473">
        <w:rPr>
          <w:rFonts w:ascii="inherit" w:hAnsi="inherit"/>
          <w:color w:val="444444"/>
          <w:sz w:val="27"/>
          <w:szCs w:val="27"/>
          <w:bdr w:val="none" w:sz="0" w:space="0" w:color="auto" w:frame="1"/>
          <w:lang w:val="fr-CA"/>
        </w:rPr>
        <w:t xml:space="preserve"> con las </w:t>
      </w:r>
      <w:proofErr w:type="spellStart"/>
      <w:r w:rsidRPr="000B3473">
        <w:rPr>
          <w:rFonts w:ascii="inherit" w:hAnsi="inherit"/>
          <w:color w:val="444444"/>
          <w:sz w:val="27"/>
          <w:szCs w:val="27"/>
          <w:bdr w:val="none" w:sz="0" w:space="0" w:color="auto" w:frame="1"/>
          <w:lang w:val="fr-CA"/>
        </w:rPr>
        <w:t>regiones</w:t>
      </w:r>
      <w:proofErr w:type="spellEnd"/>
      <w:r w:rsidRPr="000B3473">
        <w:rPr>
          <w:rFonts w:ascii="inherit" w:hAnsi="inherit"/>
          <w:color w:val="444444"/>
          <w:sz w:val="27"/>
          <w:szCs w:val="27"/>
          <w:bdr w:val="none" w:sz="0" w:space="0" w:color="auto" w:frame="1"/>
          <w:lang w:val="fr-CA"/>
        </w:rPr>
        <w:t xml:space="preserve"> no </w:t>
      </w:r>
      <w:proofErr w:type="spellStart"/>
      <w:r w:rsidRPr="000B3473">
        <w:rPr>
          <w:rFonts w:ascii="inherit" w:hAnsi="inherit"/>
          <w:color w:val="444444"/>
          <w:sz w:val="27"/>
          <w:szCs w:val="27"/>
          <w:bdr w:val="none" w:sz="0" w:space="0" w:color="auto" w:frame="1"/>
          <w:lang w:val="fr-CA"/>
        </w:rPr>
        <w:t>capitalistas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permiten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según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ella</w:t>
      </w:r>
      <w:proofErr w:type="spellEnd"/>
      <w:r w:rsidRPr="000B3473">
        <w:rPr>
          <w:rFonts w:ascii="inherit" w:hAnsi="inherit"/>
          <w:color w:val="444444"/>
          <w:sz w:val="27"/>
          <w:szCs w:val="27"/>
          <w:bdr w:val="none" w:sz="0" w:space="0" w:color="auto" w:frame="1"/>
          <w:lang w:val="fr-CA"/>
        </w:rPr>
        <w:t xml:space="preserve">, convertir la </w:t>
      </w:r>
      <w:proofErr w:type="spellStart"/>
      <w:r w:rsidRPr="000B3473">
        <w:rPr>
          <w:rFonts w:ascii="inherit" w:hAnsi="inherit"/>
          <w:color w:val="444444"/>
          <w:sz w:val="27"/>
          <w:szCs w:val="27"/>
          <w:bdr w:val="none" w:sz="0" w:space="0" w:color="auto" w:frame="1"/>
          <w:lang w:val="fr-CA"/>
        </w:rPr>
        <w:t>plusvalía</w:t>
      </w:r>
      <w:proofErr w:type="spellEnd"/>
      <w:r w:rsidRPr="000B3473">
        <w:rPr>
          <w:rFonts w:ascii="inherit" w:hAnsi="inherit"/>
          <w:color w:val="444444"/>
          <w:sz w:val="27"/>
          <w:szCs w:val="27"/>
          <w:bdr w:val="none" w:sz="0" w:space="0" w:color="auto" w:frame="1"/>
          <w:lang w:val="fr-CA"/>
        </w:rPr>
        <w:t xml:space="preserve"> en capital </w:t>
      </w:r>
      <w:proofErr w:type="spellStart"/>
      <w:r w:rsidRPr="000B3473">
        <w:rPr>
          <w:rFonts w:ascii="inherit" w:hAnsi="inherit"/>
          <w:color w:val="444444"/>
          <w:sz w:val="27"/>
          <w:szCs w:val="27"/>
          <w:bdr w:val="none" w:sz="0" w:space="0" w:color="auto" w:frame="1"/>
          <w:lang w:val="fr-CA"/>
        </w:rPr>
        <w:t>adicional</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Así</w:t>
      </w:r>
      <w:proofErr w:type="spellEnd"/>
      <w:r w:rsidRPr="000B3473">
        <w:rPr>
          <w:rFonts w:ascii="inherit" w:hAnsi="inherit"/>
          <w:color w:val="444444"/>
          <w:sz w:val="27"/>
          <w:szCs w:val="27"/>
          <w:bdr w:val="none" w:sz="0" w:space="0" w:color="auto" w:frame="1"/>
          <w:lang w:val="fr-CA"/>
        </w:rPr>
        <w:t xml:space="preserve"> es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ella</w:t>
      </w:r>
      <w:proofErr w:type="spellEnd"/>
      <w:r w:rsidRPr="000B3473">
        <w:rPr>
          <w:rFonts w:ascii="inherit" w:hAnsi="inherit"/>
          <w:color w:val="444444"/>
          <w:sz w:val="27"/>
          <w:szCs w:val="27"/>
          <w:bdr w:val="none" w:sz="0" w:space="0" w:color="auto" w:frame="1"/>
          <w:lang w:val="fr-CA"/>
        </w:rPr>
        <w:t xml:space="preserve"> se </w:t>
      </w:r>
      <w:proofErr w:type="spellStart"/>
      <w:r w:rsidRPr="000B3473">
        <w:rPr>
          <w:rFonts w:ascii="inherit" w:hAnsi="inherit"/>
          <w:color w:val="444444"/>
          <w:sz w:val="27"/>
          <w:szCs w:val="27"/>
          <w:bdr w:val="none" w:sz="0" w:space="0" w:color="auto" w:frame="1"/>
          <w:lang w:val="fr-CA"/>
        </w:rPr>
        <w:t>expresa</w:t>
      </w:r>
      <w:proofErr w:type="spellEnd"/>
      <w:r w:rsidRPr="000B3473">
        <w:rPr>
          <w:rFonts w:ascii="inherit" w:hAnsi="inherit"/>
          <w:color w:val="444444"/>
          <w:sz w:val="27"/>
          <w:szCs w:val="27"/>
          <w:bdr w:val="none" w:sz="0" w:space="0" w:color="auto" w:frame="1"/>
          <w:lang w:val="fr-CA"/>
        </w:rPr>
        <w:t xml:space="preserve"> sobre el </w:t>
      </w:r>
      <w:proofErr w:type="spellStart"/>
      <w:r w:rsidRPr="000B3473">
        <w:rPr>
          <w:rFonts w:ascii="inherit" w:hAnsi="inherit"/>
          <w:color w:val="444444"/>
          <w:sz w:val="27"/>
          <w:szCs w:val="27"/>
          <w:bdr w:val="none" w:sz="0" w:space="0" w:color="auto" w:frame="1"/>
          <w:lang w:val="fr-CA"/>
        </w:rPr>
        <w:t>tema</w:t>
      </w:r>
      <w:proofErr w:type="spellEnd"/>
      <w:r w:rsidRPr="000B3473">
        <w:rPr>
          <w:rFonts w:ascii="inherit" w:hAnsi="inherit"/>
          <w:color w:val="444444"/>
          <w:sz w:val="27"/>
          <w:szCs w:val="27"/>
          <w:bdr w:val="none" w:sz="0" w:space="0" w:color="auto" w:frame="1"/>
          <w:lang w:val="fr-CA"/>
        </w:rPr>
        <w:t>:</w:t>
      </w:r>
    </w:p>
    <w:p w14:paraId="715E4979" w14:textId="77777777" w:rsidR="00711FF4" w:rsidRPr="000B3473" w:rsidRDefault="00711FF4" w:rsidP="00EF17D7">
      <w:pPr>
        <w:pStyle w:val="NormalWeb"/>
        <w:shd w:val="clear" w:color="auto" w:fill="FFFFFF"/>
        <w:spacing w:before="0" w:beforeAutospacing="0" w:after="0" w:afterAutospacing="0"/>
        <w:textAlignment w:val="baseline"/>
        <w:rPr>
          <w:color w:val="444444"/>
          <w:sz w:val="23"/>
          <w:szCs w:val="23"/>
          <w:lang w:val="fr-CA"/>
        </w:rPr>
      </w:pPr>
    </w:p>
    <w:p w14:paraId="49358810"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color w:val="444444"/>
          <w:sz w:val="23"/>
          <w:szCs w:val="23"/>
          <w:lang w:val="fr-CA"/>
        </w:rPr>
        <w:t> </w:t>
      </w:r>
      <w:r w:rsidRPr="000B3473">
        <w:rPr>
          <w:rFonts w:ascii="inherit" w:hAnsi="inherit"/>
          <w:color w:val="000000"/>
          <w:sz w:val="27"/>
          <w:szCs w:val="27"/>
          <w:bdr w:val="none" w:sz="0" w:space="0" w:color="auto" w:frame="1"/>
          <w:lang w:val="fr-CA"/>
        </w:rPr>
        <w:t xml:space="preserve">“La </w:t>
      </w:r>
      <w:proofErr w:type="spellStart"/>
      <w:r w:rsidRPr="000B3473">
        <w:rPr>
          <w:rFonts w:ascii="inherit" w:hAnsi="inherit"/>
          <w:color w:val="000000"/>
          <w:sz w:val="27"/>
          <w:szCs w:val="27"/>
          <w:bdr w:val="none" w:sz="0" w:space="0" w:color="auto" w:frame="1"/>
          <w:lang w:val="fr-CA"/>
        </w:rPr>
        <w:t>acumulación</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tiende</w:t>
      </w:r>
      <w:proofErr w:type="spellEnd"/>
      <w:r w:rsidRPr="000B3473">
        <w:rPr>
          <w:rFonts w:ascii="inherit" w:hAnsi="inherit"/>
          <w:color w:val="000000"/>
          <w:sz w:val="27"/>
          <w:szCs w:val="27"/>
          <w:bdr w:val="none" w:sz="0" w:space="0" w:color="auto" w:frame="1"/>
          <w:lang w:val="fr-CA"/>
        </w:rPr>
        <w:t xml:space="preserve"> a </w:t>
      </w:r>
      <w:proofErr w:type="spellStart"/>
      <w:r w:rsidRPr="000B3473">
        <w:rPr>
          <w:rFonts w:ascii="inherit" w:hAnsi="inherit"/>
          <w:color w:val="000000"/>
          <w:sz w:val="27"/>
          <w:szCs w:val="27"/>
          <w:bdr w:val="none" w:sz="0" w:space="0" w:color="auto" w:frame="1"/>
          <w:lang w:val="fr-CA"/>
        </w:rPr>
        <w:t>sustituir</w:t>
      </w:r>
      <w:proofErr w:type="spellEnd"/>
      <w:r w:rsidRPr="000B3473">
        <w:rPr>
          <w:rFonts w:ascii="inherit" w:hAnsi="inherit"/>
          <w:color w:val="000000"/>
          <w:sz w:val="27"/>
          <w:szCs w:val="27"/>
          <w:bdr w:val="none" w:sz="0" w:space="0" w:color="auto" w:frame="1"/>
          <w:lang w:val="fr-CA"/>
        </w:rPr>
        <w:t xml:space="preserve"> la </w:t>
      </w:r>
      <w:proofErr w:type="spellStart"/>
      <w:r w:rsidRPr="000B3473">
        <w:rPr>
          <w:rFonts w:ascii="inherit" w:hAnsi="inherit"/>
          <w:color w:val="000000"/>
          <w:sz w:val="27"/>
          <w:szCs w:val="27"/>
          <w:bdr w:val="none" w:sz="0" w:space="0" w:color="auto" w:frame="1"/>
          <w:lang w:val="fr-CA"/>
        </w:rPr>
        <w:t>economía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natural</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por</w:t>
      </w:r>
      <w:proofErr w:type="spellEnd"/>
      <w:r w:rsidRPr="000B3473">
        <w:rPr>
          <w:rFonts w:ascii="inherit" w:hAnsi="inherit"/>
          <w:color w:val="000000"/>
          <w:sz w:val="27"/>
          <w:szCs w:val="27"/>
          <w:bdr w:val="none" w:sz="0" w:space="0" w:color="auto" w:frame="1"/>
          <w:lang w:val="fr-CA"/>
        </w:rPr>
        <w:t xml:space="preserve"> la </w:t>
      </w:r>
      <w:proofErr w:type="spellStart"/>
      <w:r w:rsidRPr="000B3473">
        <w:rPr>
          <w:rFonts w:ascii="inherit" w:hAnsi="inherit"/>
          <w:color w:val="000000"/>
          <w:sz w:val="27"/>
          <w:szCs w:val="27"/>
          <w:bdr w:val="none" w:sz="0" w:space="0" w:color="auto" w:frame="1"/>
          <w:lang w:val="fr-CA"/>
        </w:rPr>
        <w:t>economía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mercantil</w:t>
      </w:r>
      <w:proofErr w:type="spellEnd"/>
      <w:r w:rsidRPr="000B3473">
        <w:rPr>
          <w:rFonts w:ascii="inherit" w:hAnsi="inherit"/>
          <w:color w:val="000000"/>
          <w:sz w:val="27"/>
          <w:szCs w:val="27"/>
          <w:bdr w:val="none" w:sz="0" w:space="0" w:color="auto" w:frame="1"/>
          <w:lang w:val="fr-CA"/>
        </w:rPr>
        <w:t xml:space="preserve"> simple, y la </w:t>
      </w:r>
      <w:proofErr w:type="spellStart"/>
      <w:r w:rsidRPr="000B3473">
        <w:rPr>
          <w:rFonts w:ascii="inherit" w:hAnsi="inherit"/>
          <w:color w:val="000000"/>
          <w:sz w:val="27"/>
          <w:szCs w:val="27"/>
          <w:bdr w:val="none" w:sz="0" w:space="0" w:color="auto" w:frame="1"/>
          <w:lang w:val="fr-CA"/>
        </w:rPr>
        <w:t>economía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capitalista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por</w:t>
      </w:r>
      <w:proofErr w:type="spellEnd"/>
      <w:r w:rsidRPr="000B3473">
        <w:rPr>
          <w:rFonts w:ascii="inherit" w:hAnsi="inherit"/>
          <w:color w:val="000000"/>
          <w:sz w:val="27"/>
          <w:szCs w:val="27"/>
          <w:bdr w:val="none" w:sz="0" w:space="0" w:color="auto" w:frame="1"/>
          <w:lang w:val="fr-CA"/>
        </w:rPr>
        <w:t xml:space="preserve"> la </w:t>
      </w:r>
      <w:proofErr w:type="spellStart"/>
      <w:r w:rsidRPr="000B3473">
        <w:rPr>
          <w:rFonts w:ascii="inherit" w:hAnsi="inherit"/>
          <w:color w:val="000000"/>
          <w:sz w:val="27"/>
          <w:szCs w:val="27"/>
          <w:bdr w:val="none" w:sz="0" w:space="0" w:color="auto" w:frame="1"/>
          <w:lang w:val="fr-CA"/>
        </w:rPr>
        <w:t>economía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mercantil</w:t>
      </w:r>
      <w:proofErr w:type="spellEnd"/>
      <w:r w:rsidRPr="000B3473">
        <w:rPr>
          <w:rFonts w:ascii="inherit" w:hAnsi="inherit"/>
          <w:color w:val="000000"/>
          <w:sz w:val="27"/>
          <w:szCs w:val="27"/>
          <w:bdr w:val="none" w:sz="0" w:space="0" w:color="auto" w:frame="1"/>
          <w:lang w:val="fr-CA"/>
        </w:rPr>
        <w:t xml:space="preserve"> simple; </w:t>
      </w:r>
      <w:proofErr w:type="spellStart"/>
      <w:r w:rsidRPr="000B3473">
        <w:rPr>
          <w:rFonts w:ascii="inherit" w:hAnsi="inherit"/>
          <w:color w:val="000000"/>
          <w:sz w:val="27"/>
          <w:szCs w:val="27"/>
          <w:bdr w:val="none" w:sz="0" w:space="0" w:color="auto" w:frame="1"/>
          <w:lang w:val="fr-CA"/>
        </w:rPr>
        <w:t>tiende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finalmente</w:t>
      </w:r>
      <w:proofErr w:type="spellEnd"/>
      <w:r w:rsidRPr="000B3473">
        <w:rPr>
          <w:rFonts w:ascii="inherit" w:hAnsi="inherit"/>
          <w:color w:val="000000"/>
          <w:sz w:val="27"/>
          <w:szCs w:val="27"/>
          <w:bdr w:val="none" w:sz="0" w:space="0" w:color="auto" w:frame="1"/>
          <w:lang w:val="fr-CA"/>
        </w:rPr>
        <w:t xml:space="preserve"> a </w:t>
      </w:r>
      <w:proofErr w:type="spellStart"/>
      <w:r w:rsidRPr="000B3473">
        <w:rPr>
          <w:rFonts w:ascii="inherit" w:hAnsi="inherit"/>
          <w:color w:val="000000"/>
          <w:sz w:val="27"/>
          <w:szCs w:val="27"/>
          <w:bdr w:val="none" w:sz="0" w:space="0" w:color="auto" w:frame="1"/>
          <w:lang w:val="fr-CA"/>
        </w:rPr>
        <w:t>establecer</w:t>
      </w:r>
      <w:proofErr w:type="spellEnd"/>
      <w:r w:rsidRPr="000B3473">
        <w:rPr>
          <w:rFonts w:ascii="inherit" w:hAnsi="inherit"/>
          <w:color w:val="000000"/>
          <w:sz w:val="27"/>
          <w:szCs w:val="27"/>
          <w:bdr w:val="none" w:sz="0" w:space="0" w:color="auto" w:frame="1"/>
          <w:lang w:val="fr-CA"/>
        </w:rPr>
        <w:t xml:space="preserve"> el </w:t>
      </w:r>
      <w:proofErr w:type="spellStart"/>
      <w:r w:rsidRPr="000B3473">
        <w:rPr>
          <w:rFonts w:ascii="inherit" w:hAnsi="inherit"/>
          <w:color w:val="000000"/>
          <w:sz w:val="27"/>
          <w:szCs w:val="27"/>
          <w:bdr w:val="none" w:sz="0" w:space="0" w:color="auto" w:frame="1"/>
          <w:lang w:val="fr-CA"/>
        </w:rPr>
        <w:t>dominio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absoluto</w:t>
      </w:r>
      <w:proofErr w:type="spellEnd"/>
      <w:r w:rsidRPr="000B3473">
        <w:rPr>
          <w:rFonts w:ascii="inherit" w:hAnsi="inherit"/>
          <w:color w:val="000000"/>
          <w:sz w:val="27"/>
          <w:szCs w:val="27"/>
          <w:bdr w:val="none" w:sz="0" w:space="0" w:color="auto" w:frame="1"/>
          <w:lang w:val="fr-CA"/>
        </w:rPr>
        <w:t xml:space="preserve"> y </w:t>
      </w:r>
      <w:proofErr w:type="spellStart"/>
      <w:r w:rsidRPr="000B3473">
        <w:rPr>
          <w:rFonts w:ascii="inherit" w:hAnsi="inherit"/>
          <w:color w:val="000000"/>
          <w:sz w:val="27"/>
          <w:szCs w:val="27"/>
          <w:bdr w:val="none" w:sz="0" w:space="0" w:color="auto" w:frame="1"/>
          <w:lang w:val="fr-CA"/>
        </w:rPr>
        <w:t>general</w:t>
      </w:r>
      <w:proofErr w:type="spellEnd"/>
      <w:r w:rsidRPr="000B3473">
        <w:rPr>
          <w:rFonts w:ascii="inherit" w:hAnsi="inherit"/>
          <w:color w:val="000000"/>
          <w:sz w:val="27"/>
          <w:szCs w:val="27"/>
          <w:bdr w:val="none" w:sz="0" w:space="0" w:color="auto" w:frame="1"/>
          <w:lang w:val="fr-CA"/>
        </w:rPr>
        <w:t xml:space="preserve"> de la </w:t>
      </w:r>
      <w:proofErr w:type="spellStart"/>
      <w:r w:rsidRPr="000B3473">
        <w:rPr>
          <w:rFonts w:ascii="inherit" w:hAnsi="inherit"/>
          <w:color w:val="000000"/>
          <w:sz w:val="27"/>
          <w:szCs w:val="27"/>
          <w:bdr w:val="none" w:sz="0" w:space="0" w:color="auto" w:frame="1"/>
          <w:lang w:val="fr-CA"/>
        </w:rPr>
        <w:t>producción</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capitalista</w:t>
      </w:r>
      <w:proofErr w:type="spellEnd"/>
      <w:r w:rsidRPr="000B3473">
        <w:rPr>
          <w:rFonts w:ascii="inherit" w:hAnsi="inherit"/>
          <w:color w:val="000000"/>
          <w:sz w:val="27"/>
          <w:szCs w:val="27"/>
          <w:bdr w:val="none" w:sz="0" w:space="0" w:color="auto" w:frame="1"/>
          <w:lang w:val="fr-CA"/>
        </w:rPr>
        <w:t xml:space="preserve"> en </w:t>
      </w:r>
      <w:proofErr w:type="spellStart"/>
      <w:r w:rsidRPr="000B3473">
        <w:rPr>
          <w:rFonts w:ascii="inherit" w:hAnsi="inherit"/>
          <w:color w:val="000000"/>
          <w:sz w:val="27"/>
          <w:szCs w:val="27"/>
          <w:bdr w:val="none" w:sz="0" w:space="0" w:color="auto" w:frame="1"/>
          <w:lang w:val="fr-CA"/>
        </w:rPr>
        <w:t>todos</w:t>
      </w:r>
      <w:proofErr w:type="spellEnd"/>
      <w:r w:rsidRPr="000B3473">
        <w:rPr>
          <w:rFonts w:ascii="inherit" w:hAnsi="inherit"/>
          <w:color w:val="000000"/>
          <w:sz w:val="27"/>
          <w:szCs w:val="27"/>
          <w:bdr w:val="none" w:sz="0" w:space="0" w:color="auto" w:frame="1"/>
          <w:lang w:val="fr-CA"/>
        </w:rPr>
        <w:t xml:space="preserve"> los </w:t>
      </w:r>
      <w:proofErr w:type="spellStart"/>
      <w:r w:rsidRPr="000B3473">
        <w:rPr>
          <w:rFonts w:ascii="inherit" w:hAnsi="inherit"/>
          <w:color w:val="000000"/>
          <w:sz w:val="27"/>
          <w:szCs w:val="27"/>
          <w:bdr w:val="none" w:sz="0" w:space="0" w:color="auto" w:frame="1"/>
          <w:lang w:val="fr-CA"/>
        </w:rPr>
        <w:t>países</w:t>
      </w:r>
      <w:proofErr w:type="spellEnd"/>
      <w:r w:rsidRPr="000B3473">
        <w:rPr>
          <w:rFonts w:ascii="inherit" w:hAnsi="inherit"/>
          <w:color w:val="000000"/>
          <w:sz w:val="27"/>
          <w:szCs w:val="27"/>
          <w:bdr w:val="none" w:sz="0" w:space="0" w:color="auto" w:frame="1"/>
          <w:lang w:val="fr-CA"/>
        </w:rPr>
        <w:t xml:space="preserve"> y en </w:t>
      </w:r>
      <w:proofErr w:type="spellStart"/>
      <w:r w:rsidRPr="000B3473">
        <w:rPr>
          <w:rFonts w:ascii="inherit" w:hAnsi="inherit"/>
          <w:color w:val="000000"/>
          <w:sz w:val="27"/>
          <w:szCs w:val="27"/>
          <w:bdr w:val="none" w:sz="0" w:space="0" w:color="auto" w:frame="1"/>
          <w:lang w:val="fr-CA"/>
        </w:rPr>
        <w:t>todas</w:t>
      </w:r>
      <w:proofErr w:type="spellEnd"/>
      <w:r w:rsidRPr="000B3473">
        <w:rPr>
          <w:rFonts w:ascii="inherit" w:hAnsi="inherit"/>
          <w:color w:val="000000"/>
          <w:sz w:val="27"/>
          <w:szCs w:val="27"/>
          <w:bdr w:val="none" w:sz="0" w:space="0" w:color="auto" w:frame="1"/>
          <w:lang w:val="fr-CA"/>
        </w:rPr>
        <w:t xml:space="preserve"> las ramas de la </w:t>
      </w:r>
      <w:proofErr w:type="spellStart"/>
      <w:r w:rsidRPr="000B3473">
        <w:rPr>
          <w:rFonts w:ascii="inherit" w:hAnsi="inherit"/>
          <w:color w:val="000000"/>
          <w:sz w:val="27"/>
          <w:szCs w:val="27"/>
          <w:bdr w:val="none" w:sz="0" w:space="0" w:color="auto" w:frame="1"/>
          <w:lang w:val="fr-CA"/>
        </w:rPr>
        <w:t>economía</w:t>
      </w:r>
      <w:proofErr w:type="spellEnd"/>
      <w:r w:rsidRPr="000B3473">
        <w:rPr>
          <w:rFonts w:ascii="inherit" w:hAnsi="inherit"/>
          <w:color w:val="000000"/>
          <w:sz w:val="27"/>
          <w:szCs w:val="27"/>
          <w:bdr w:val="none" w:sz="0" w:space="0" w:color="auto" w:frame="1"/>
          <w:lang w:val="fr-CA"/>
        </w:rPr>
        <w:t>. </w:t>
      </w:r>
      <w:proofErr w:type="spellStart"/>
      <w:r w:rsidRPr="000B3473">
        <w:rPr>
          <w:rFonts w:ascii="inherit" w:hAnsi="inherit"/>
          <w:color w:val="000000"/>
          <w:sz w:val="27"/>
          <w:szCs w:val="27"/>
          <w:bdr w:val="none" w:sz="0" w:space="0" w:color="auto" w:frame="1"/>
          <w:lang w:val="fr-CA"/>
        </w:rPr>
        <w:t>Pero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aquí</w:t>
      </w:r>
      <w:proofErr w:type="spellEnd"/>
      <w:r w:rsidRPr="000B3473">
        <w:rPr>
          <w:rFonts w:ascii="inherit" w:hAnsi="inherit"/>
          <w:color w:val="000000"/>
          <w:sz w:val="27"/>
          <w:szCs w:val="27"/>
          <w:bdr w:val="none" w:sz="0" w:space="0" w:color="auto" w:frame="1"/>
          <w:lang w:val="fr-CA"/>
        </w:rPr>
        <w:t xml:space="preserve"> el capital entra en un </w:t>
      </w:r>
      <w:proofErr w:type="spellStart"/>
      <w:r w:rsidRPr="000B3473">
        <w:rPr>
          <w:rFonts w:ascii="inherit" w:hAnsi="inherit"/>
          <w:color w:val="000000"/>
          <w:sz w:val="27"/>
          <w:szCs w:val="27"/>
          <w:bdr w:val="none" w:sz="0" w:space="0" w:color="auto" w:frame="1"/>
          <w:lang w:val="fr-CA"/>
        </w:rPr>
        <w:t>callejón</w:t>
      </w:r>
      <w:proofErr w:type="spellEnd"/>
      <w:r w:rsidRPr="000B3473">
        <w:rPr>
          <w:rFonts w:ascii="inherit" w:hAnsi="inherit"/>
          <w:color w:val="000000"/>
          <w:sz w:val="27"/>
          <w:szCs w:val="27"/>
          <w:bdr w:val="none" w:sz="0" w:space="0" w:color="auto" w:frame="1"/>
          <w:lang w:val="fr-CA"/>
        </w:rPr>
        <w:t xml:space="preserve"> sin </w:t>
      </w:r>
      <w:proofErr w:type="spellStart"/>
      <w:r w:rsidRPr="000B3473">
        <w:rPr>
          <w:rFonts w:ascii="inherit" w:hAnsi="inherit"/>
          <w:color w:val="000000"/>
          <w:sz w:val="27"/>
          <w:szCs w:val="27"/>
          <w:bdr w:val="none" w:sz="0" w:space="0" w:color="auto" w:frame="1"/>
          <w:lang w:val="fr-CA"/>
        </w:rPr>
        <w:t>salida</w:t>
      </w:r>
      <w:proofErr w:type="spellEnd"/>
      <w:r w:rsidRPr="000B3473">
        <w:rPr>
          <w:rFonts w:ascii="inherit" w:hAnsi="inherit"/>
          <w:color w:val="000000"/>
          <w:sz w:val="27"/>
          <w:szCs w:val="27"/>
          <w:bdr w:val="none" w:sz="0" w:space="0" w:color="auto" w:frame="1"/>
          <w:lang w:val="fr-CA"/>
        </w:rPr>
        <w:t xml:space="preserve">. Una </w:t>
      </w:r>
      <w:proofErr w:type="spellStart"/>
      <w:r w:rsidRPr="000B3473">
        <w:rPr>
          <w:rFonts w:ascii="inherit" w:hAnsi="inherit"/>
          <w:color w:val="000000"/>
          <w:sz w:val="27"/>
          <w:szCs w:val="27"/>
          <w:bdr w:val="none" w:sz="0" w:space="0" w:color="auto" w:frame="1"/>
          <w:lang w:val="fr-CA"/>
        </w:rPr>
        <w:t>vez</w:t>
      </w:r>
      <w:proofErr w:type="spellEnd"/>
      <w:r w:rsidRPr="000B3473">
        <w:rPr>
          <w:rFonts w:ascii="inherit" w:hAnsi="inherit"/>
          <w:color w:val="000000"/>
          <w:sz w:val="27"/>
          <w:szCs w:val="27"/>
          <w:bdr w:val="none" w:sz="0" w:space="0" w:color="auto" w:frame="1"/>
          <w:lang w:val="fr-CA"/>
        </w:rPr>
        <w:t xml:space="preserve"> que se ha </w:t>
      </w:r>
      <w:proofErr w:type="spellStart"/>
      <w:r w:rsidRPr="000B3473">
        <w:rPr>
          <w:rFonts w:ascii="inherit" w:hAnsi="inherit"/>
          <w:color w:val="000000"/>
          <w:sz w:val="27"/>
          <w:szCs w:val="27"/>
          <w:bdr w:val="none" w:sz="0" w:space="0" w:color="auto" w:frame="1"/>
          <w:lang w:val="fr-CA"/>
        </w:rPr>
        <w:t>logrado</w:t>
      </w:r>
      <w:proofErr w:type="spellEnd"/>
      <w:r w:rsidRPr="000B3473">
        <w:rPr>
          <w:rFonts w:ascii="inherit" w:hAnsi="inherit"/>
          <w:color w:val="000000"/>
          <w:sz w:val="27"/>
          <w:szCs w:val="27"/>
          <w:bdr w:val="none" w:sz="0" w:space="0" w:color="auto" w:frame="1"/>
          <w:lang w:val="fr-CA"/>
        </w:rPr>
        <w:t xml:space="preserve"> el </w:t>
      </w:r>
      <w:proofErr w:type="spellStart"/>
      <w:r w:rsidRPr="000B3473">
        <w:rPr>
          <w:rFonts w:ascii="inherit" w:hAnsi="inherit"/>
          <w:color w:val="000000"/>
          <w:sz w:val="27"/>
          <w:szCs w:val="27"/>
          <w:bdr w:val="none" w:sz="0" w:space="0" w:color="auto" w:frame="1"/>
          <w:lang w:val="fr-CA"/>
        </w:rPr>
        <w:t>resultado</w:t>
      </w:r>
      <w:proofErr w:type="spellEnd"/>
      <w:r w:rsidRPr="000B3473">
        <w:rPr>
          <w:rFonts w:ascii="inherit" w:hAnsi="inherit"/>
          <w:color w:val="000000"/>
          <w:sz w:val="27"/>
          <w:szCs w:val="27"/>
          <w:bdr w:val="none" w:sz="0" w:space="0" w:color="auto" w:frame="1"/>
          <w:lang w:val="fr-CA"/>
        </w:rPr>
        <w:t xml:space="preserve"> final —al </w:t>
      </w:r>
      <w:proofErr w:type="spellStart"/>
      <w:r w:rsidRPr="000B3473">
        <w:rPr>
          <w:rFonts w:ascii="inherit" w:hAnsi="inherit"/>
          <w:color w:val="000000"/>
          <w:sz w:val="27"/>
          <w:szCs w:val="27"/>
          <w:bdr w:val="none" w:sz="0" w:space="0" w:color="auto" w:frame="1"/>
          <w:lang w:val="fr-CA"/>
        </w:rPr>
        <w:t>menos</w:t>
      </w:r>
      <w:proofErr w:type="spellEnd"/>
      <w:r w:rsidRPr="000B3473">
        <w:rPr>
          <w:rFonts w:ascii="inherit" w:hAnsi="inherit"/>
          <w:color w:val="000000"/>
          <w:sz w:val="27"/>
          <w:szCs w:val="27"/>
          <w:bdr w:val="none" w:sz="0" w:space="0" w:color="auto" w:frame="1"/>
          <w:lang w:val="fr-CA"/>
        </w:rPr>
        <w:t xml:space="preserve"> en </w:t>
      </w:r>
      <w:proofErr w:type="spellStart"/>
      <w:r w:rsidRPr="000B3473">
        <w:rPr>
          <w:rFonts w:ascii="inherit" w:hAnsi="inherit"/>
          <w:color w:val="000000"/>
          <w:sz w:val="27"/>
          <w:szCs w:val="27"/>
          <w:bdr w:val="none" w:sz="0" w:space="0" w:color="auto" w:frame="1"/>
          <w:lang w:val="fr-CA"/>
        </w:rPr>
        <w:t>teoría</w:t>
      </w:r>
      <w:proofErr w:type="spellEnd"/>
      <w:r w:rsidRPr="000B3473">
        <w:rPr>
          <w:rFonts w:ascii="inherit" w:hAnsi="inherit"/>
          <w:color w:val="000000"/>
          <w:sz w:val="27"/>
          <w:szCs w:val="27"/>
          <w:bdr w:val="none" w:sz="0" w:space="0" w:color="auto" w:frame="1"/>
          <w:lang w:val="fr-CA"/>
        </w:rPr>
        <w:t xml:space="preserve">— la </w:t>
      </w:r>
      <w:proofErr w:type="spellStart"/>
      <w:r w:rsidRPr="000B3473">
        <w:rPr>
          <w:rFonts w:ascii="inherit" w:hAnsi="inherit"/>
          <w:color w:val="000000"/>
          <w:sz w:val="27"/>
          <w:szCs w:val="27"/>
          <w:bdr w:val="none" w:sz="0" w:space="0" w:color="auto" w:frame="1"/>
          <w:lang w:val="fr-CA"/>
        </w:rPr>
        <w:t>acumulación</w:t>
      </w:r>
      <w:proofErr w:type="spellEnd"/>
      <w:r w:rsidRPr="000B3473">
        <w:rPr>
          <w:rFonts w:ascii="inherit" w:hAnsi="inherit"/>
          <w:color w:val="000000"/>
          <w:sz w:val="27"/>
          <w:szCs w:val="27"/>
          <w:bdr w:val="none" w:sz="0" w:space="0" w:color="auto" w:frame="1"/>
          <w:lang w:val="fr-CA"/>
        </w:rPr>
        <w:t xml:space="preserve"> se </w:t>
      </w:r>
      <w:proofErr w:type="spellStart"/>
      <w:r w:rsidRPr="000B3473">
        <w:rPr>
          <w:rFonts w:ascii="inherit" w:hAnsi="inherit"/>
          <w:color w:val="000000"/>
          <w:sz w:val="27"/>
          <w:szCs w:val="27"/>
          <w:bdr w:val="none" w:sz="0" w:space="0" w:color="auto" w:frame="1"/>
          <w:lang w:val="fr-CA"/>
        </w:rPr>
        <w:t>vuelve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imposible</w:t>
      </w:r>
      <w:proofErr w:type="spellEnd"/>
      <w:r w:rsidRPr="000B3473">
        <w:rPr>
          <w:rFonts w:ascii="inherit" w:hAnsi="inherit"/>
          <w:color w:val="000000"/>
          <w:sz w:val="27"/>
          <w:szCs w:val="27"/>
          <w:bdr w:val="none" w:sz="0" w:space="0" w:color="auto" w:frame="1"/>
          <w:lang w:val="fr-CA"/>
        </w:rPr>
        <w:t xml:space="preserve">, la </w:t>
      </w:r>
      <w:proofErr w:type="spellStart"/>
      <w:r w:rsidRPr="000B3473">
        <w:rPr>
          <w:rFonts w:ascii="inherit" w:hAnsi="inherit"/>
          <w:color w:val="000000"/>
          <w:sz w:val="27"/>
          <w:szCs w:val="27"/>
          <w:bdr w:val="none" w:sz="0" w:space="0" w:color="auto" w:frame="1"/>
          <w:lang w:val="fr-CA"/>
        </w:rPr>
        <w:t>realización</w:t>
      </w:r>
      <w:proofErr w:type="spellEnd"/>
      <w:r w:rsidRPr="000B3473">
        <w:rPr>
          <w:rFonts w:ascii="inherit" w:hAnsi="inherit"/>
          <w:color w:val="000000"/>
          <w:sz w:val="27"/>
          <w:szCs w:val="27"/>
          <w:bdr w:val="none" w:sz="0" w:space="0" w:color="auto" w:frame="1"/>
          <w:lang w:val="fr-CA"/>
        </w:rPr>
        <w:t xml:space="preserve"> y </w:t>
      </w:r>
      <w:proofErr w:type="spellStart"/>
      <w:r w:rsidRPr="000B3473">
        <w:rPr>
          <w:rFonts w:ascii="inherit" w:hAnsi="inherit"/>
          <w:color w:val="000000"/>
          <w:sz w:val="27"/>
          <w:szCs w:val="27"/>
          <w:bdr w:val="none" w:sz="0" w:space="0" w:color="auto" w:frame="1"/>
          <w:lang w:val="fr-CA"/>
        </w:rPr>
        <w:t>capitalización</w:t>
      </w:r>
      <w:proofErr w:type="spellEnd"/>
      <w:r w:rsidRPr="000B3473">
        <w:rPr>
          <w:rFonts w:ascii="inherit" w:hAnsi="inherit"/>
          <w:color w:val="000000"/>
          <w:sz w:val="27"/>
          <w:szCs w:val="27"/>
          <w:bdr w:val="none" w:sz="0" w:space="0" w:color="auto" w:frame="1"/>
          <w:lang w:val="fr-CA"/>
        </w:rPr>
        <w:t xml:space="preserve"> de la </w:t>
      </w:r>
      <w:proofErr w:type="spellStart"/>
      <w:r w:rsidRPr="000B3473">
        <w:rPr>
          <w:rFonts w:ascii="inherit" w:hAnsi="inherit"/>
          <w:color w:val="000000"/>
          <w:sz w:val="27"/>
          <w:szCs w:val="27"/>
          <w:bdr w:val="none" w:sz="0" w:space="0" w:color="auto" w:frame="1"/>
          <w:lang w:val="fr-CA"/>
        </w:rPr>
        <w:t>plusvalía</w:t>
      </w:r>
      <w:proofErr w:type="spellEnd"/>
      <w:r w:rsidRPr="000B3473">
        <w:rPr>
          <w:rFonts w:ascii="inherit" w:hAnsi="inherit"/>
          <w:color w:val="000000"/>
          <w:sz w:val="27"/>
          <w:szCs w:val="27"/>
          <w:bdr w:val="none" w:sz="0" w:space="0" w:color="auto" w:frame="1"/>
          <w:lang w:val="fr-CA"/>
        </w:rPr>
        <w:t xml:space="preserve"> se </w:t>
      </w:r>
      <w:proofErr w:type="spellStart"/>
      <w:r w:rsidRPr="000B3473">
        <w:rPr>
          <w:rFonts w:ascii="inherit" w:hAnsi="inherit"/>
          <w:color w:val="000000"/>
          <w:sz w:val="27"/>
          <w:szCs w:val="27"/>
          <w:bdr w:val="none" w:sz="0" w:space="0" w:color="auto" w:frame="1"/>
          <w:lang w:val="fr-CA"/>
        </w:rPr>
        <w:t>vuelven</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problemas</w:t>
      </w:r>
      <w:proofErr w:type="spellEnd"/>
      <w:r w:rsidRPr="000B3473">
        <w:rPr>
          <w:rFonts w:ascii="inherit" w:hAnsi="inherit"/>
          <w:color w:val="000000"/>
          <w:sz w:val="27"/>
          <w:szCs w:val="27"/>
          <w:bdr w:val="none" w:sz="0" w:space="0" w:color="auto" w:frame="1"/>
          <w:lang w:val="fr-CA"/>
        </w:rPr>
        <w:t xml:space="preserve"> insolubles. En el </w:t>
      </w:r>
      <w:proofErr w:type="spellStart"/>
      <w:r w:rsidRPr="000B3473">
        <w:rPr>
          <w:rFonts w:ascii="inherit" w:hAnsi="inherit"/>
          <w:color w:val="000000"/>
          <w:sz w:val="27"/>
          <w:szCs w:val="27"/>
          <w:bdr w:val="none" w:sz="0" w:space="0" w:color="auto" w:frame="1"/>
          <w:lang w:val="fr-CA"/>
        </w:rPr>
        <w:t>momento</w:t>
      </w:r>
      <w:proofErr w:type="spellEnd"/>
      <w:r w:rsidRPr="000B3473">
        <w:rPr>
          <w:rFonts w:ascii="inherit" w:hAnsi="inherit"/>
          <w:color w:val="000000"/>
          <w:sz w:val="27"/>
          <w:szCs w:val="27"/>
          <w:bdr w:val="none" w:sz="0" w:space="0" w:color="auto" w:frame="1"/>
          <w:lang w:val="fr-CA"/>
        </w:rPr>
        <w:t xml:space="preserve"> en </w:t>
      </w:r>
      <w:proofErr w:type="gramStart"/>
      <w:r w:rsidRPr="000B3473">
        <w:rPr>
          <w:rFonts w:ascii="inherit" w:hAnsi="inherit"/>
          <w:color w:val="000000"/>
          <w:sz w:val="27"/>
          <w:szCs w:val="27"/>
          <w:bdr w:val="none" w:sz="0" w:space="0" w:color="auto" w:frame="1"/>
          <w:lang w:val="fr-CA"/>
        </w:rPr>
        <w:t>que el</w:t>
      </w:r>
      <w:proofErr w:type="gram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e</w:t>
      </w:r>
      <w:r w:rsidR="00866332" w:rsidRPr="000B3473">
        <w:rPr>
          <w:rFonts w:ascii="inherit" w:hAnsi="inherit"/>
          <w:color w:val="000000"/>
          <w:sz w:val="27"/>
          <w:szCs w:val="27"/>
          <w:bdr w:val="none" w:sz="0" w:space="0" w:color="auto" w:frame="1"/>
          <w:lang w:val="fr-CA"/>
        </w:rPr>
        <w:t>squema</w:t>
      </w:r>
      <w:proofErr w:type="spellEnd"/>
      <w:r w:rsidR="00866332" w:rsidRPr="000B3473">
        <w:rPr>
          <w:rFonts w:ascii="inherit" w:hAnsi="inherit"/>
          <w:color w:val="000000"/>
          <w:sz w:val="27"/>
          <w:szCs w:val="27"/>
          <w:bdr w:val="none" w:sz="0" w:space="0" w:color="auto" w:frame="1"/>
          <w:lang w:val="fr-CA"/>
        </w:rPr>
        <w:t xml:space="preserve"> </w:t>
      </w:r>
      <w:proofErr w:type="spellStart"/>
      <w:r w:rsidR="00866332" w:rsidRPr="000B3473">
        <w:rPr>
          <w:rFonts w:ascii="inherit" w:hAnsi="inherit"/>
          <w:color w:val="000000"/>
          <w:sz w:val="27"/>
          <w:szCs w:val="27"/>
          <w:bdr w:val="none" w:sz="0" w:space="0" w:color="auto" w:frame="1"/>
          <w:lang w:val="fr-CA"/>
        </w:rPr>
        <w:t>marxista</w:t>
      </w:r>
      <w:proofErr w:type="spellEnd"/>
      <w:r w:rsidR="00866332" w:rsidRPr="000B3473">
        <w:rPr>
          <w:rFonts w:ascii="inherit" w:hAnsi="inherit"/>
          <w:color w:val="000000"/>
          <w:sz w:val="27"/>
          <w:szCs w:val="27"/>
          <w:bdr w:val="none" w:sz="0" w:space="0" w:color="auto" w:frame="1"/>
          <w:lang w:val="fr-CA"/>
        </w:rPr>
        <w:t xml:space="preserve"> de </w:t>
      </w:r>
      <w:proofErr w:type="spellStart"/>
      <w:r w:rsidR="00866332" w:rsidRPr="000B3473">
        <w:rPr>
          <w:rFonts w:ascii="inherit" w:hAnsi="inherit"/>
          <w:color w:val="000000"/>
          <w:sz w:val="27"/>
          <w:szCs w:val="27"/>
          <w:bdr w:val="none" w:sz="0" w:space="0" w:color="auto" w:frame="1"/>
          <w:lang w:val="fr-CA"/>
        </w:rPr>
        <w:t>reproducción</w:t>
      </w:r>
      <w:proofErr w:type="spellEnd"/>
      <w:r w:rsidR="00866332"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ampliada</w:t>
      </w:r>
      <w:proofErr w:type="spellEnd"/>
      <w:r w:rsidRPr="000B3473">
        <w:rPr>
          <w:rFonts w:ascii="inherit" w:hAnsi="inherit"/>
          <w:color w:val="000000"/>
          <w:sz w:val="27"/>
          <w:szCs w:val="27"/>
          <w:bdr w:val="none" w:sz="0" w:space="0" w:color="auto" w:frame="1"/>
          <w:lang w:val="fr-CA"/>
        </w:rPr>
        <w:t xml:space="preserve"> corresponde </w:t>
      </w:r>
      <w:proofErr w:type="spellStart"/>
      <w:r w:rsidRPr="000B3473">
        <w:rPr>
          <w:rFonts w:ascii="inherit" w:hAnsi="inherit"/>
          <w:color w:val="000000"/>
          <w:sz w:val="27"/>
          <w:szCs w:val="27"/>
          <w:bdr w:val="none" w:sz="0" w:space="0" w:color="auto" w:frame="1"/>
          <w:lang w:val="fr-CA"/>
        </w:rPr>
        <w:t>a</w:t>
      </w:r>
      <w:proofErr w:type="spellEnd"/>
      <w:r w:rsidRPr="000B3473">
        <w:rPr>
          <w:rFonts w:ascii="inherit" w:hAnsi="inherit"/>
          <w:color w:val="000000"/>
          <w:sz w:val="27"/>
          <w:szCs w:val="27"/>
          <w:bdr w:val="none" w:sz="0" w:space="0" w:color="auto" w:frame="1"/>
          <w:lang w:val="fr-CA"/>
        </w:rPr>
        <w:t xml:space="preserve"> la </w:t>
      </w:r>
      <w:proofErr w:type="spellStart"/>
      <w:r w:rsidRPr="000B3473">
        <w:rPr>
          <w:rFonts w:ascii="inherit" w:hAnsi="inherit"/>
          <w:color w:val="000000"/>
          <w:sz w:val="27"/>
          <w:szCs w:val="27"/>
          <w:bdr w:val="none" w:sz="0" w:space="0" w:color="auto" w:frame="1"/>
          <w:lang w:val="fr-CA"/>
        </w:rPr>
        <w:t>realidad</w:t>
      </w:r>
      <w:proofErr w:type="spellEnd"/>
      <w:r w:rsidRPr="000B3473">
        <w:rPr>
          <w:rFonts w:ascii="inherit" w:hAnsi="inherit"/>
          <w:color w:val="000000"/>
          <w:sz w:val="27"/>
          <w:szCs w:val="27"/>
          <w:bdr w:val="none" w:sz="0" w:space="0" w:color="auto" w:frame="1"/>
          <w:lang w:val="fr-CA"/>
        </w:rPr>
        <w:t xml:space="preserve">, marca el alto, los </w:t>
      </w:r>
      <w:proofErr w:type="spellStart"/>
      <w:r w:rsidRPr="000B3473">
        <w:rPr>
          <w:rFonts w:ascii="inherit" w:hAnsi="inherit"/>
          <w:color w:val="000000"/>
          <w:sz w:val="27"/>
          <w:szCs w:val="27"/>
          <w:bdr w:val="none" w:sz="0" w:space="0" w:color="auto" w:frame="1"/>
          <w:lang w:val="fr-CA"/>
        </w:rPr>
        <w:t>límites</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históricos</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proceso</w:t>
      </w:r>
      <w:proofErr w:type="spellEnd"/>
      <w:r w:rsidRPr="000B3473">
        <w:rPr>
          <w:rFonts w:ascii="inherit" w:hAnsi="inherit"/>
          <w:color w:val="000000"/>
          <w:sz w:val="27"/>
          <w:szCs w:val="27"/>
          <w:bdr w:val="none" w:sz="0" w:space="0" w:color="auto" w:frame="1"/>
          <w:lang w:val="fr-CA"/>
        </w:rPr>
        <w:t xml:space="preserve"> de </w:t>
      </w:r>
      <w:proofErr w:type="spellStart"/>
      <w:r w:rsidRPr="000B3473">
        <w:rPr>
          <w:rFonts w:ascii="inherit" w:hAnsi="inherit"/>
          <w:color w:val="000000"/>
          <w:sz w:val="27"/>
          <w:szCs w:val="27"/>
          <w:bdr w:val="none" w:sz="0" w:space="0" w:color="auto" w:frame="1"/>
          <w:lang w:val="fr-CA"/>
        </w:rPr>
        <w:t>acumulación</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por</w:t>
      </w:r>
      <w:proofErr w:type="spellEnd"/>
      <w:r w:rsidRPr="000B3473">
        <w:rPr>
          <w:rFonts w:ascii="inherit" w:hAnsi="inherit"/>
          <w:color w:val="000000"/>
          <w:sz w:val="27"/>
          <w:szCs w:val="27"/>
          <w:bdr w:val="none" w:sz="0" w:space="0" w:color="auto" w:frame="1"/>
          <w:lang w:val="fr-CA"/>
        </w:rPr>
        <w:t xml:space="preserve"> lo tanto el fin de la </w:t>
      </w:r>
      <w:proofErr w:type="spellStart"/>
      <w:r w:rsidRPr="000B3473">
        <w:rPr>
          <w:rFonts w:ascii="inherit" w:hAnsi="inherit"/>
          <w:color w:val="000000"/>
          <w:sz w:val="27"/>
          <w:szCs w:val="27"/>
          <w:bdr w:val="none" w:sz="0" w:space="0" w:color="auto" w:frame="1"/>
          <w:lang w:val="fr-CA"/>
        </w:rPr>
        <w:t>producción</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capitalista</w:t>
      </w:r>
      <w:proofErr w:type="spellEnd"/>
      <w:r w:rsidRPr="000B3473">
        <w:rPr>
          <w:rFonts w:ascii="inherit" w:hAnsi="inherit"/>
          <w:color w:val="000000"/>
          <w:sz w:val="27"/>
          <w:szCs w:val="27"/>
          <w:bdr w:val="none" w:sz="0" w:space="0" w:color="auto" w:frame="1"/>
          <w:lang w:val="fr-CA"/>
        </w:rPr>
        <w:t xml:space="preserve">. La </w:t>
      </w:r>
      <w:proofErr w:type="spellStart"/>
      <w:r w:rsidRPr="000B3473">
        <w:rPr>
          <w:rFonts w:ascii="inherit" w:hAnsi="inherit"/>
          <w:color w:val="000000"/>
          <w:sz w:val="27"/>
          <w:szCs w:val="27"/>
          <w:bdr w:val="none" w:sz="0" w:space="0" w:color="auto" w:frame="1"/>
          <w:lang w:val="fr-CA"/>
        </w:rPr>
        <w:t>imposibilidad</w:t>
      </w:r>
      <w:proofErr w:type="spellEnd"/>
      <w:r w:rsidRPr="000B3473">
        <w:rPr>
          <w:rFonts w:ascii="inherit" w:hAnsi="inherit"/>
          <w:color w:val="000000"/>
          <w:sz w:val="27"/>
          <w:szCs w:val="27"/>
          <w:bdr w:val="none" w:sz="0" w:space="0" w:color="auto" w:frame="1"/>
          <w:lang w:val="fr-CA"/>
        </w:rPr>
        <w:t xml:space="preserve"> de </w:t>
      </w:r>
      <w:proofErr w:type="spellStart"/>
      <w:r w:rsidRPr="000B3473">
        <w:rPr>
          <w:rFonts w:ascii="inherit" w:hAnsi="inherit"/>
          <w:color w:val="000000"/>
          <w:sz w:val="27"/>
          <w:szCs w:val="27"/>
          <w:bdr w:val="none" w:sz="0" w:space="0" w:color="auto" w:frame="1"/>
          <w:lang w:val="fr-CA"/>
        </w:rPr>
        <w:t>acumulación</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significa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desde</w:t>
      </w:r>
      <w:proofErr w:type="spellEnd"/>
      <w:r w:rsidRPr="000B3473">
        <w:rPr>
          <w:rFonts w:ascii="inherit" w:hAnsi="inherit"/>
          <w:color w:val="000000"/>
          <w:sz w:val="27"/>
          <w:szCs w:val="27"/>
          <w:bdr w:val="none" w:sz="0" w:space="0" w:color="auto" w:frame="1"/>
          <w:lang w:val="fr-CA"/>
        </w:rPr>
        <w:t xml:space="preserve"> el </w:t>
      </w:r>
      <w:proofErr w:type="spellStart"/>
      <w:r w:rsidRPr="000B3473">
        <w:rPr>
          <w:rFonts w:ascii="inherit" w:hAnsi="inherit"/>
          <w:color w:val="000000"/>
          <w:sz w:val="27"/>
          <w:szCs w:val="27"/>
          <w:bdr w:val="none" w:sz="0" w:space="0" w:color="auto" w:frame="1"/>
          <w:lang w:val="fr-CA"/>
        </w:rPr>
        <w:t>punto</w:t>
      </w:r>
      <w:proofErr w:type="spellEnd"/>
      <w:r w:rsidRPr="000B3473">
        <w:rPr>
          <w:rFonts w:ascii="inherit" w:hAnsi="inherit"/>
          <w:color w:val="000000"/>
          <w:sz w:val="27"/>
          <w:szCs w:val="27"/>
          <w:bdr w:val="none" w:sz="0" w:space="0" w:color="auto" w:frame="1"/>
          <w:lang w:val="fr-CA"/>
        </w:rPr>
        <w:t xml:space="preserve"> de vista </w:t>
      </w:r>
      <w:proofErr w:type="spellStart"/>
      <w:r w:rsidRPr="000B3473">
        <w:rPr>
          <w:rFonts w:ascii="inherit" w:hAnsi="inherit"/>
          <w:color w:val="000000"/>
          <w:sz w:val="27"/>
          <w:szCs w:val="27"/>
          <w:bdr w:val="none" w:sz="0" w:space="0" w:color="auto" w:frame="1"/>
          <w:lang w:val="fr-CA"/>
        </w:rPr>
        <w:t>capitalista</w:t>
      </w:r>
      <w:proofErr w:type="spellEnd"/>
      <w:r w:rsidRPr="000B3473">
        <w:rPr>
          <w:rFonts w:ascii="inherit" w:hAnsi="inherit"/>
          <w:color w:val="000000"/>
          <w:sz w:val="27"/>
          <w:szCs w:val="27"/>
          <w:bdr w:val="none" w:sz="0" w:space="0" w:color="auto" w:frame="1"/>
          <w:lang w:val="fr-CA"/>
        </w:rPr>
        <w:t>,</w:t>
      </w:r>
      <w:r w:rsidR="00866332" w:rsidRPr="000B3473">
        <w:rPr>
          <w:rFonts w:ascii="inherit" w:hAnsi="inherit"/>
          <w:color w:val="000000"/>
          <w:sz w:val="27"/>
          <w:szCs w:val="27"/>
          <w:bdr w:val="none" w:sz="0" w:space="0" w:color="auto" w:frame="1"/>
          <w:lang w:val="fr-CA"/>
        </w:rPr>
        <w:t xml:space="preserve"> la </w:t>
      </w:r>
      <w:proofErr w:type="spellStart"/>
      <w:r w:rsidR="00866332" w:rsidRPr="000B3473">
        <w:rPr>
          <w:rFonts w:ascii="inherit" w:hAnsi="inherit"/>
          <w:color w:val="000000"/>
          <w:sz w:val="27"/>
          <w:szCs w:val="27"/>
          <w:bdr w:val="none" w:sz="0" w:space="0" w:color="auto" w:frame="1"/>
          <w:lang w:val="fr-CA"/>
        </w:rPr>
        <w:t>imposibilidad</w:t>
      </w:r>
      <w:proofErr w:type="spellEnd"/>
      <w:r w:rsidR="00866332" w:rsidRPr="000B3473">
        <w:rPr>
          <w:rFonts w:ascii="inherit" w:hAnsi="inherit"/>
          <w:color w:val="000000"/>
          <w:sz w:val="27"/>
          <w:szCs w:val="27"/>
          <w:bdr w:val="none" w:sz="0" w:space="0" w:color="auto" w:frame="1"/>
          <w:lang w:val="fr-CA"/>
        </w:rPr>
        <w:t xml:space="preserve"> </w:t>
      </w:r>
      <w:proofErr w:type="spellStart"/>
      <w:r w:rsidR="00866332" w:rsidRPr="000B3473">
        <w:rPr>
          <w:rFonts w:ascii="inherit" w:hAnsi="inherit"/>
          <w:color w:val="000000"/>
          <w:sz w:val="27"/>
          <w:szCs w:val="27"/>
          <w:bdr w:val="none" w:sz="0" w:space="0" w:color="auto" w:frame="1"/>
          <w:lang w:val="fr-CA"/>
        </w:rPr>
        <w:t>del</w:t>
      </w:r>
      <w:proofErr w:type="spellEnd"/>
      <w:r w:rsidR="00866332" w:rsidRPr="000B3473">
        <w:rPr>
          <w:rFonts w:ascii="inherit" w:hAnsi="inherit"/>
          <w:color w:val="000000"/>
          <w:sz w:val="27"/>
          <w:szCs w:val="27"/>
          <w:bdr w:val="none" w:sz="0" w:space="0" w:color="auto" w:frame="1"/>
          <w:lang w:val="fr-CA"/>
        </w:rPr>
        <w:t xml:space="preserve"> </w:t>
      </w:r>
      <w:proofErr w:type="spellStart"/>
      <w:r w:rsidR="00866332" w:rsidRPr="000B3473">
        <w:rPr>
          <w:rFonts w:ascii="inherit" w:hAnsi="inherit"/>
          <w:color w:val="000000"/>
          <w:sz w:val="27"/>
          <w:szCs w:val="27"/>
          <w:bdr w:val="none" w:sz="0" w:space="0" w:color="auto" w:frame="1"/>
          <w:lang w:val="fr-CA"/>
        </w:rPr>
        <w:t>desarrollo</w:t>
      </w:r>
      <w:proofErr w:type="spellEnd"/>
      <w:r w:rsidR="00866332" w:rsidRPr="000B3473">
        <w:rPr>
          <w:rFonts w:ascii="inherit" w:hAnsi="inherit"/>
          <w:color w:val="000000"/>
          <w:sz w:val="27"/>
          <w:szCs w:val="27"/>
          <w:bdr w:val="none" w:sz="0" w:space="0" w:color="auto" w:frame="1"/>
          <w:lang w:val="fr-CA"/>
        </w:rPr>
        <w:t xml:space="preserve"> </w:t>
      </w:r>
      <w:proofErr w:type="spellStart"/>
      <w:r w:rsidR="00866332" w:rsidRPr="000B3473">
        <w:rPr>
          <w:rFonts w:ascii="inherit" w:hAnsi="inherit"/>
          <w:color w:val="000000"/>
          <w:sz w:val="27"/>
          <w:szCs w:val="27"/>
          <w:bdr w:val="none" w:sz="0" w:space="0" w:color="auto" w:frame="1"/>
          <w:lang w:val="fr-CA"/>
        </w:rPr>
        <w:t>ulterior</w:t>
      </w:r>
      <w:proofErr w:type="spellEnd"/>
      <w:r w:rsidR="00866332" w:rsidRPr="000B3473">
        <w:rPr>
          <w:rFonts w:ascii="inherit" w:hAnsi="inherit"/>
          <w:color w:val="000000"/>
          <w:sz w:val="27"/>
          <w:szCs w:val="27"/>
          <w:bdr w:val="none" w:sz="0" w:space="0" w:color="auto" w:frame="1"/>
          <w:lang w:val="fr-CA"/>
        </w:rPr>
        <w:t xml:space="preserve"> de las </w:t>
      </w:r>
      <w:proofErr w:type="spellStart"/>
      <w:r w:rsidR="00866332" w:rsidRPr="000B3473">
        <w:rPr>
          <w:rFonts w:ascii="inherit" w:hAnsi="inherit"/>
          <w:color w:val="000000"/>
          <w:sz w:val="27"/>
          <w:szCs w:val="27"/>
          <w:bdr w:val="none" w:sz="0" w:space="0" w:color="auto" w:frame="1"/>
          <w:lang w:val="fr-CA"/>
        </w:rPr>
        <w:t>fuerzas</w:t>
      </w:r>
      <w:proofErr w:type="spellEnd"/>
      <w:r w:rsidR="00866332" w:rsidRPr="000B3473">
        <w:rPr>
          <w:rFonts w:ascii="inherit" w:hAnsi="inherit"/>
          <w:color w:val="000000"/>
          <w:sz w:val="27"/>
          <w:szCs w:val="27"/>
          <w:bdr w:val="none" w:sz="0" w:space="0" w:color="auto" w:frame="1"/>
          <w:lang w:val="fr-CA"/>
        </w:rPr>
        <w:t xml:space="preserve"> de </w:t>
      </w:r>
      <w:proofErr w:type="spellStart"/>
      <w:r w:rsidR="00866332" w:rsidRPr="000B3473">
        <w:rPr>
          <w:rFonts w:ascii="inherit" w:hAnsi="inherit"/>
          <w:color w:val="000000"/>
          <w:sz w:val="27"/>
          <w:szCs w:val="27"/>
          <w:bdr w:val="none" w:sz="0" w:space="0" w:color="auto" w:frame="1"/>
          <w:lang w:val="fr-CA"/>
        </w:rPr>
        <w:t>producción</w:t>
      </w:r>
      <w:proofErr w:type="spellEnd"/>
      <w:r w:rsidR="00866332" w:rsidRPr="000B3473">
        <w:rPr>
          <w:rFonts w:ascii="inherit" w:hAnsi="inherit"/>
          <w:color w:val="000000"/>
          <w:sz w:val="27"/>
          <w:szCs w:val="27"/>
          <w:bdr w:val="none" w:sz="0" w:space="0" w:color="auto" w:frame="1"/>
          <w:lang w:val="fr-CA"/>
        </w:rPr>
        <w:t xml:space="preserve"> y, </w:t>
      </w:r>
      <w:proofErr w:type="spellStart"/>
      <w:r w:rsidR="00866332" w:rsidRPr="000B3473">
        <w:rPr>
          <w:rFonts w:ascii="inherit" w:hAnsi="inherit"/>
          <w:color w:val="000000"/>
          <w:sz w:val="27"/>
          <w:szCs w:val="27"/>
          <w:bdr w:val="none" w:sz="0" w:space="0" w:color="auto" w:frame="1"/>
          <w:lang w:val="fr-CA"/>
        </w:rPr>
        <w:t>por</w:t>
      </w:r>
      <w:proofErr w:type="spellEnd"/>
      <w:r w:rsidR="00866332" w:rsidRPr="000B3473">
        <w:rPr>
          <w:rFonts w:ascii="inherit" w:hAnsi="inherit"/>
          <w:color w:val="000000"/>
          <w:sz w:val="27"/>
          <w:szCs w:val="27"/>
          <w:bdr w:val="none" w:sz="0" w:space="0" w:color="auto" w:frame="1"/>
          <w:lang w:val="fr-CA"/>
        </w:rPr>
        <w:t xml:space="preserve"> tanto, la </w:t>
      </w:r>
      <w:proofErr w:type="spellStart"/>
      <w:r w:rsidR="00866332" w:rsidRPr="000B3473">
        <w:rPr>
          <w:rFonts w:ascii="inherit" w:hAnsi="inherit"/>
          <w:color w:val="000000"/>
          <w:sz w:val="27"/>
          <w:szCs w:val="27"/>
          <w:bdr w:val="none" w:sz="0" w:space="0" w:color="auto" w:frame="1"/>
          <w:lang w:val="fr-CA"/>
        </w:rPr>
        <w:t>necesidad</w:t>
      </w:r>
      <w:proofErr w:type="spellEnd"/>
      <w:r w:rsidR="00866332" w:rsidRPr="000B3473">
        <w:rPr>
          <w:rFonts w:ascii="inherit" w:hAnsi="inherit"/>
          <w:color w:val="000000"/>
          <w:sz w:val="27"/>
          <w:szCs w:val="27"/>
          <w:bdr w:val="none" w:sz="0" w:space="0" w:color="auto" w:frame="1"/>
          <w:lang w:val="fr-CA"/>
        </w:rPr>
        <w:t xml:space="preserve"> </w:t>
      </w:r>
      <w:proofErr w:type="spellStart"/>
      <w:r w:rsidR="00866332" w:rsidRPr="000B3473">
        <w:rPr>
          <w:rFonts w:ascii="inherit" w:hAnsi="inherit"/>
          <w:color w:val="000000"/>
          <w:sz w:val="27"/>
          <w:szCs w:val="27"/>
          <w:bdr w:val="none" w:sz="0" w:space="0" w:color="auto" w:frame="1"/>
          <w:lang w:val="fr-CA"/>
        </w:rPr>
        <w:t>histórica</w:t>
      </w:r>
      <w:proofErr w:type="spellEnd"/>
      <w:r w:rsidR="00866332" w:rsidRPr="000B3473">
        <w:rPr>
          <w:rFonts w:ascii="inherit" w:hAnsi="inherit"/>
          <w:color w:val="000000"/>
          <w:sz w:val="27"/>
          <w:szCs w:val="27"/>
          <w:bdr w:val="none" w:sz="0" w:space="0" w:color="auto" w:frame="1"/>
          <w:lang w:val="fr-CA"/>
        </w:rPr>
        <w:t xml:space="preserve"> </w:t>
      </w:r>
      <w:proofErr w:type="spellStart"/>
      <w:r w:rsidR="00866332" w:rsidRPr="000B3473">
        <w:rPr>
          <w:rFonts w:ascii="inherit" w:hAnsi="inherit"/>
          <w:color w:val="000000"/>
          <w:sz w:val="27"/>
          <w:szCs w:val="27"/>
          <w:bdr w:val="none" w:sz="0" w:space="0" w:color="auto" w:frame="1"/>
          <w:lang w:val="fr-CA"/>
        </w:rPr>
        <w:t>objetiva</w:t>
      </w:r>
      <w:proofErr w:type="spellEnd"/>
      <w:r w:rsidR="00866332" w:rsidRPr="000B3473">
        <w:rPr>
          <w:rFonts w:ascii="inherit" w:hAnsi="inherit"/>
          <w:color w:val="000000"/>
          <w:sz w:val="27"/>
          <w:szCs w:val="27"/>
          <w:bdr w:val="none" w:sz="0" w:space="0" w:color="auto" w:frame="1"/>
          <w:lang w:val="fr-CA"/>
        </w:rPr>
        <w:t xml:space="preserve"> </w:t>
      </w:r>
      <w:proofErr w:type="spellStart"/>
      <w:r w:rsidR="00866332" w:rsidRPr="000B3473">
        <w:rPr>
          <w:rFonts w:ascii="inherit" w:hAnsi="inherit"/>
          <w:color w:val="000000"/>
          <w:sz w:val="27"/>
          <w:szCs w:val="27"/>
          <w:bdr w:val="none" w:sz="0" w:space="0" w:color="auto" w:frame="1"/>
          <w:lang w:val="fr-CA"/>
        </w:rPr>
        <w:t>del</w:t>
      </w:r>
      <w:proofErr w:type="spellEnd"/>
      <w:r w:rsidR="00866332" w:rsidRPr="000B3473">
        <w:rPr>
          <w:rFonts w:ascii="inherit" w:hAnsi="inherit"/>
          <w:color w:val="000000"/>
          <w:sz w:val="27"/>
          <w:szCs w:val="27"/>
          <w:bdr w:val="none" w:sz="0" w:space="0" w:color="auto" w:frame="1"/>
          <w:lang w:val="fr-CA"/>
        </w:rPr>
        <w:t xml:space="preserve"> </w:t>
      </w:r>
      <w:proofErr w:type="spellStart"/>
      <w:r w:rsidR="00866332" w:rsidRPr="000B3473">
        <w:rPr>
          <w:rFonts w:ascii="inherit" w:hAnsi="inherit"/>
          <w:color w:val="000000"/>
          <w:sz w:val="27"/>
          <w:szCs w:val="27"/>
          <w:bdr w:val="none" w:sz="0" w:space="0" w:color="auto" w:frame="1"/>
          <w:lang w:val="fr-CA"/>
        </w:rPr>
        <w:t>derrumbe</w:t>
      </w:r>
      <w:proofErr w:type="spellEnd"/>
      <w:r w:rsidR="00866332" w:rsidRPr="000B3473">
        <w:rPr>
          <w:rFonts w:ascii="inherit" w:hAnsi="inherit"/>
          <w:color w:val="000000"/>
          <w:sz w:val="27"/>
          <w:szCs w:val="27"/>
          <w:bdr w:val="none" w:sz="0" w:space="0" w:color="auto" w:frame="1"/>
          <w:lang w:val="fr-CA"/>
        </w:rPr>
        <w:t xml:space="preserve"> </w:t>
      </w:r>
      <w:proofErr w:type="spellStart"/>
      <w:r w:rsidR="00866332" w:rsidRPr="000B3473">
        <w:rPr>
          <w:rFonts w:ascii="inherit" w:hAnsi="inherit"/>
          <w:color w:val="000000"/>
          <w:sz w:val="27"/>
          <w:szCs w:val="27"/>
          <w:bdr w:val="none" w:sz="0" w:space="0" w:color="auto" w:frame="1"/>
          <w:lang w:val="fr-CA"/>
        </w:rPr>
        <w:t>del</w:t>
      </w:r>
      <w:proofErr w:type="spellEnd"/>
      <w:r w:rsidR="00866332" w:rsidRPr="000B3473">
        <w:rPr>
          <w:rFonts w:ascii="inherit" w:hAnsi="inherit"/>
          <w:color w:val="000000"/>
          <w:sz w:val="27"/>
          <w:szCs w:val="27"/>
          <w:bdr w:val="none" w:sz="0" w:space="0" w:color="auto" w:frame="1"/>
          <w:lang w:val="fr-CA"/>
        </w:rPr>
        <w:t xml:space="preserve"> </w:t>
      </w:r>
      <w:proofErr w:type="spellStart"/>
      <w:r w:rsidR="00866332" w:rsidRPr="000B3473">
        <w:rPr>
          <w:rFonts w:ascii="inherit" w:hAnsi="inherit"/>
          <w:color w:val="000000"/>
          <w:sz w:val="27"/>
          <w:szCs w:val="27"/>
          <w:bdr w:val="none" w:sz="0" w:space="0" w:color="auto" w:frame="1"/>
          <w:lang w:val="fr-CA"/>
        </w:rPr>
        <w:t>capitalismo</w:t>
      </w:r>
      <w:proofErr w:type="spellEnd"/>
      <w:r w:rsidR="00866332" w:rsidRPr="000B3473">
        <w:rPr>
          <w:rFonts w:ascii="inherit" w:hAnsi="inherit"/>
          <w:color w:val="000000"/>
          <w:sz w:val="27"/>
          <w:szCs w:val="27"/>
          <w:bdr w:val="none" w:sz="0" w:space="0" w:color="auto" w:frame="1"/>
          <w:lang w:val="fr-CA"/>
        </w:rPr>
        <w:t xml:space="preserve">". </w:t>
      </w:r>
      <w:r w:rsidRPr="000B3473">
        <w:rPr>
          <w:rFonts w:ascii="inherit" w:hAnsi="inherit"/>
          <w:color w:val="444444"/>
          <w:sz w:val="27"/>
          <w:szCs w:val="27"/>
          <w:bdr w:val="none" w:sz="0" w:space="0" w:color="auto" w:frame="1"/>
          <w:lang w:val="fr-CA"/>
        </w:rPr>
        <w:t>[37]</w:t>
      </w:r>
    </w:p>
    <w:p w14:paraId="25B1B73D" w14:textId="77777777" w:rsidR="00711FF4" w:rsidRPr="000B3473" w:rsidRDefault="00711FF4"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2DCF6871" w14:textId="77777777" w:rsidR="00711FF4"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roofErr w:type="spellStart"/>
      <w:r w:rsidRPr="000B3473">
        <w:rPr>
          <w:rFonts w:ascii="inherit" w:hAnsi="inherit"/>
          <w:color w:val="444444"/>
          <w:sz w:val="27"/>
          <w:szCs w:val="27"/>
          <w:bdr w:val="none" w:sz="0" w:space="0" w:color="auto" w:frame="1"/>
          <w:lang w:val="fr-CA"/>
        </w:rPr>
        <w:t>Estas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consideraciones</w:t>
      </w:r>
      <w:proofErr w:type="spellEnd"/>
      <w:r w:rsidRPr="000B3473">
        <w:rPr>
          <w:rFonts w:ascii="inherit" w:hAnsi="inherit"/>
          <w:color w:val="444444"/>
          <w:sz w:val="27"/>
          <w:szCs w:val="27"/>
          <w:bdr w:val="none" w:sz="0" w:space="0" w:color="auto" w:frame="1"/>
          <w:lang w:val="fr-CA"/>
        </w:rPr>
        <w:t xml:space="preserve"> no </w:t>
      </w:r>
      <w:proofErr w:type="spellStart"/>
      <w:r w:rsidRPr="000B3473">
        <w:rPr>
          <w:rFonts w:ascii="inherit" w:hAnsi="inherit"/>
          <w:color w:val="444444"/>
          <w:sz w:val="27"/>
          <w:szCs w:val="27"/>
          <w:bdr w:val="none" w:sz="0" w:space="0" w:color="auto" w:frame="1"/>
          <w:lang w:val="fr-CA"/>
        </w:rPr>
        <w:t>aportan</w:t>
      </w:r>
      <w:proofErr w:type="spellEnd"/>
      <w:r w:rsidRPr="000B3473">
        <w:rPr>
          <w:rFonts w:ascii="inherit" w:hAnsi="inherit"/>
          <w:color w:val="444444"/>
          <w:sz w:val="27"/>
          <w:szCs w:val="27"/>
          <w:bdr w:val="none" w:sz="0" w:space="0" w:color="auto" w:frame="1"/>
          <w:lang w:val="fr-CA"/>
        </w:rPr>
        <w:t xml:space="preserve"> nada </w:t>
      </w:r>
      <w:proofErr w:type="spellStart"/>
      <w:r w:rsidRPr="000B3473">
        <w:rPr>
          <w:rFonts w:ascii="inherit" w:hAnsi="inherit"/>
          <w:color w:val="444444"/>
          <w:sz w:val="27"/>
          <w:szCs w:val="27"/>
          <w:bdr w:val="none" w:sz="0" w:space="0" w:color="auto" w:frame="1"/>
          <w:lang w:val="fr-CA"/>
        </w:rPr>
        <w:t>realmente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nuevo</w:t>
      </w:r>
      <w:proofErr w:type="spellEnd"/>
      <w:r w:rsidRPr="000B3473">
        <w:rPr>
          <w:rFonts w:ascii="inherit" w:hAnsi="inherit"/>
          <w:color w:val="444444"/>
          <w:sz w:val="27"/>
          <w:szCs w:val="27"/>
          <w:bdr w:val="none" w:sz="0" w:space="0" w:color="auto" w:frame="1"/>
          <w:lang w:val="fr-CA"/>
        </w:rPr>
        <w:t xml:space="preserve"> y no </w:t>
      </w:r>
      <w:proofErr w:type="spellStart"/>
      <w:r w:rsidRPr="000B3473">
        <w:rPr>
          <w:rFonts w:ascii="inherit" w:hAnsi="inherit"/>
          <w:color w:val="444444"/>
          <w:sz w:val="27"/>
          <w:szCs w:val="27"/>
          <w:bdr w:val="none" w:sz="0" w:space="0" w:color="auto" w:frame="1"/>
          <w:lang w:val="fr-CA"/>
        </w:rPr>
        <w:t>tienen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otra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originalidad</w:t>
      </w:r>
      <w:proofErr w:type="spellEnd"/>
      <w:r w:rsidRPr="000B3473">
        <w:rPr>
          <w:rFonts w:ascii="inherit" w:hAnsi="inherit"/>
          <w:color w:val="444444"/>
          <w:sz w:val="27"/>
          <w:szCs w:val="27"/>
          <w:bdr w:val="none" w:sz="0" w:space="0" w:color="auto" w:frame="1"/>
          <w:lang w:val="fr-CA"/>
        </w:rPr>
        <w:t xml:space="preserve"> que las bases que les da Rosa Luxemburg. Intenta </w:t>
      </w:r>
      <w:proofErr w:type="spellStart"/>
      <w:r w:rsidRPr="000B3473">
        <w:rPr>
          <w:rFonts w:ascii="inherit" w:hAnsi="inherit"/>
          <w:color w:val="444444"/>
          <w:sz w:val="27"/>
          <w:szCs w:val="27"/>
          <w:bdr w:val="none" w:sz="0" w:space="0" w:color="auto" w:frame="1"/>
          <w:lang w:val="fr-CA"/>
        </w:rPr>
        <w:t>demostrar</w:t>
      </w:r>
      <w:proofErr w:type="spellEnd"/>
      <w:r w:rsidRPr="000B3473">
        <w:rPr>
          <w:rFonts w:ascii="inherit" w:hAnsi="inherit"/>
          <w:color w:val="444444"/>
          <w:sz w:val="27"/>
          <w:szCs w:val="27"/>
          <w:bdr w:val="none" w:sz="0" w:space="0" w:color="auto" w:frame="1"/>
          <w:lang w:val="fr-CA"/>
        </w:rPr>
        <w:t xml:space="preserve"> su </w:t>
      </w:r>
      <w:proofErr w:type="spellStart"/>
      <w:r w:rsidRPr="000B3473">
        <w:rPr>
          <w:rFonts w:ascii="inherit" w:hAnsi="inherit"/>
          <w:color w:val="444444"/>
          <w:sz w:val="27"/>
          <w:szCs w:val="27"/>
          <w:bdr w:val="none" w:sz="0" w:space="0" w:color="auto" w:frame="1"/>
          <w:lang w:val="fr-CA"/>
        </w:rPr>
        <w:t>corrección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mediante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crítica</w:t>
      </w:r>
      <w:proofErr w:type="spellEnd"/>
      <w:r w:rsidRPr="000B3473">
        <w:rPr>
          <w:rFonts w:ascii="inherit" w:hAnsi="inherit"/>
          <w:color w:val="444444"/>
          <w:sz w:val="27"/>
          <w:szCs w:val="27"/>
          <w:bdr w:val="none" w:sz="0" w:space="0" w:color="auto" w:frame="1"/>
          <w:lang w:val="fr-CA"/>
        </w:rPr>
        <w:t xml:space="preserve"> a los </w:t>
      </w:r>
      <w:proofErr w:type="spellStart"/>
      <w:r w:rsidRPr="000B3473">
        <w:rPr>
          <w:rFonts w:ascii="inherit" w:hAnsi="inherit"/>
          <w:color w:val="444444"/>
          <w:sz w:val="27"/>
          <w:szCs w:val="27"/>
          <w:bdr w:val="none" w:sz="0" w:space="0" w:color="auto" w:frame="1"/>
          <w:lang w:val="fr-CA"/>
        </w:rPr>
        <w:t>esquemas</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reproducción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ampliada</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aparecen</w:t>
      </w:r>
      <w:proofErr w:type="spellEnd"/>
      <w:r w:rsidRPr="000B3473">
        <w:rPr>
          <w:rFonts w:ascii="inherit" w:hAnsi="inherit"/>
          <w:color w:val="444444"/>
          <w:sz w:val="27"/>
          <w:szCs w:val="27"/>
          <w:bdr w:val="none" w:sz="0" w:space="0" w:color="auto" w:frame="1"/>
          <w:lang w:val="fr-CA"/>
        </w:rPr>
        <w:t xml:space="preserve"> en el volumen II de </w:t>
      </w:r>
      <w:r w:rsidRPr="000B3473">
        <w:rPr>
          <w:rStyle w:val="Accentuation"/>
          <w:rFonts w:ascii="inherit" w:hAnsi="inherit"/>
          <w:color w:val="444444"/>
          <w:sz w:val="27"/>
          <w:szCs w:val="27"/>
          <w:bdr w:val="none" w:sz="0" w:space="0" w:color="auto" w:frame="1"/>
          <w:lang w:val="fr-CA"/>
        </w:rPr>
        <w:t xml:space="preserve">El </w:t>
      </w:r>
      <w:proofErr w:type="gramStart"/>
      <w:r w:rsidRPr="000B3473">
        <w:rPr>
          <w:rStyle w:val="Accentuation"/>
          <w:rFonts w:ascii="inherit" w:hAnsi="inherit"/>
          <w:color w:val="444444"/>
          <w:sz w:val="27"/>
          <w:szCs w:val="27"/>
          <w:bdr w:val="none" w:sz="0" w:space="0" w:color="auto" w:frame="1"/>
          <w:lang w:val="fr-CA"/>
        </w:rPr>
        <w:t>Capital.</w:t>
      </w:r>
      <w:r w:rsidRPr="000B3473">
        <w:rPr>
          <w:rFonts w:ascii="inherit" w:hAnsi="inherit"/>
          <w:color w:val="444444"/>
          <w:sz w:val="27"/>
          <w:szCs w:val="27"/>
          <w:bdr w:val="none" w:sz="0" w:space="0" w:color="auto" w:frame="1"/>
          <w:lang w:val="fr-CA"/>
        </w:rPr>
        <w:t>.</w:t>
      </w:r>
      <w:proofErr w:type="gram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Según</w:t>
      </w:r>
      <w:proofErr w:type="spellEnd"/>
      <w:r w:rsidRPr="000B3473">
        <w:rPr>
          <w:rFonts w:ascii="inherit" w:hAnsi="inherit"/>
          <w:color w:val="444444"/>
          <w:sz w:val="27"/>
          <w:szCs w:val="27"/>
          <w:bdr w:val="none" w:sz="0" w:space="0" w:color="auto" w:frame="1"/>
          <w:lang w:val="fr-CA"/>
        </w:rPr>
        <w:t xml:space="preserve"> Marx, el capital </w:t>
      </w:r>
      <w:proofErr w:type="spellStart"/>
      <w:r w:rsidRPr="000B3473">
        <w:rPr>
          <w:rFonts w:ascii="inherit" w:hAnsi="inherit"/>
          <w:color w:val="444444"/>
          <w:sz w:val="27"/>
          <w:szCs w:val="27"/>
          <w:bdr w:val="none" w:sz="0" w:space="0" w:color="auto" w:frame="1"/>
          <w:lang w:val="fr-CA"/>
        </w:rPr>
        <w:t>está</w:t>
      </w:r>
      <w:proofErr w:type="spellEnd"/>
      <w:r w:rsidRPr="000B3473">
        <w:rPr>
          <w:rFonts w:ascii="inherit" w:hAnsi="inherit"/>
          <w:color w:val="444444"/>
          <w:sz w:val="27"/>
          <w:szCs w:val="27"/>
          <w:bdr w:val="none" w:sz="0" w:space="0" w:color="auto" w:frame="1"/>
          <w:lang w:val="fr-CA"/>
        </w:rPr>
        <w:t xml:space="preserve"> obligado a </w:t>
      </w:r>
      <w:proofErr w:type="spellStart"/>
      <w:r w:rsidRPr="000B3473">
        <w:rPr>
          <w:rFonts w:ascii="inherit" w:hAnsi="inherit"/>
          <w:color w:val="444444"/>
          <w:sz w:val="27"/>
          <w:szCs w:val="27"/>
          <w:bdr w:val="none" w:sz="0" w:space="0" w:color="auto" w:frame="1"/>
          <w:lang w:val="fr-CA"/>
        </w:rPr>
        <w:t>acumularse</w:t>
      </w:r>
      <w:proofErr w:type="spellEnd"/>
      <w:r w:rsidRPr="000B3473">
        <w:rPr>
          <w:rFonts w:ascii="inherit" w:hAnsi="inherit"/>
          <w:color w:val="444444"/>
          <w:sz w:val="27"/>
          <w:szCs w:val="27"/>
          <w:bdr w:val="none" w:sz="0" w:space="0" w:color="auto" w:frame="1"/>
          <w:lang w:val="fr-CA"/>
        </w:rPr>
        <w:t xml:space="preserve">. Si no </w:t>
      </w:r>
      <w:proofErr w:type="spellStart"/>
      <w:r w:rsidRPr="000B3473">
        <w:rPr>
          <w:rFonts w:ascii="inherit" w:hAnsi="inherit"/>
          <w:color w:val="444444"/>
          <w:sz w:val="27"/>
          <w:szCs w:val="27"/>
          <w:bdr w:val="none" w:sz="0" w:space="0" w:color="auto" w:frame="1"/>
          <w:lang w:val="fr-CA"/>
        </w:rPr>
        <w:t>hay</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ciertas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proporciones</w:t>
      </w:r>
      <w:proofErr w:type="spellEnd"/>
      <w:r w:rsidRPr="000B3473">
        <w:rPr>
          <w:rFonts w:ascii="inherit" w:hAnsi="inherit"/>
          <w:color w:val="444444"/>
          <w:sz w:val="27"/>
          <w:szCs w:val="27"/>
          <w:bdr w:val="none" w:sz="0" w:space="0" w:color="auto" w:frame="1"/>
          <w:lang w:val="fr-CA"/>
        </w:rPr>
        <w:t xml:space="preserve"> entre las </w:t>
      </w:r>
      <w:proofErr w:type="spellStart"/>
      <w:r w:rsidRPr="000B3473">
        <w:rPr>
          <w:rFonts w:ascii="inherit" w:hAnsi="inherit"/>
          <w:color w:val="444444"/>
          <w:sz w:val="27"/>
          <w:szCs w:val="27"/>
          <w:bdr w:val="none" w:sz="0" w:space="0" w:color="auto" w:frame="1"/>
          <w:lang w:val="fr-CA"/>
        </w:rPr>
        <w:t>diversas</w:t>
      </w:r>
      <w:proofErr w:type="spellEnd"/>
      <w:r w:rsidRPr="000B3473">
        <w:rPr>
          <w:rFonts w:ascii="inherit" w:hAnsi="inherit"/>
          <w:color w:val="444444"/>
          <w:sz w:val="27"/>
          <w:szCs w:val="27"/>
          <w:bdr w:val="none" w:sz="0" w:space="0" w:color="auto" w:frame="1"/>
          <w:lang w:val="fr-CA"/>
        </w:rPr>
        <w:t xml:space="preserve"> ramas de la </w:t>
      </w:r>
      <w:proofErr w:type="spellStart"/>
      <w:r w:rsidRPr="000B3473">
        <w:rPr>
          <w:rFonts w:ascii="inherit" w:hAnsi="inherit"/>
          <w:color w:val="444444"/>
          <w:sz w:val="27"/>
          <w:szCs w:val="27"/>
          <w:bdr w:val="none" w:sz="0" w:space="0" w:color="auto" w:frame="1"/>
          <w:lang w:val="fr-CA"/>
        </w:rPr>
        <w:t>producción</w:t>
      </w:r>
      <w:proofErr w:type="spellEnd"/>
      <w:r w:rsidRPr="000B3473">
        <w:rPr>
          <w:rFonts w:ascii="inherit" w:hAnsi="inherit"/>
          <w:color w:val="444444"/>
          <w:sz w:val="27"/>
          <w:szCs w:val="27"/>
          <w:bdr w:val="none" w:sz="0" w:space="0" w:color="auto" w:frame="1"/>
          <w:lang w:val="fr-CA"/>
        </w:rPr>
        <w:t xml:space="preserve">, los </w:t>
      </w:r>
      <w:proofErr w:type="spellStart"/>
      <w:r w:rsidRPr="000B3473">
        <w:rPr>
          <w:rFonts w:ascii="inherit" w:hAnsi="inherit"/>
          <w:color w:val="444444"/>
          <w:sz w:val="27"/>
          <w:szCs w:val="27"/>
          <w:bdr w:val="none" w:sz="0" w:space="0" w:color="auto" w:frame="1"/>
          <w:lang w:val="fr-CA"/>
        </w:rPr>
        <w:t>capitalistas</w:t>
      </w:r>
      <w:proofErr w:type="spellEnd"/>
      <w:r w:rsidRPr="000B3473">
        <w:rPr>
          <w:rFonts w:ascii="inherit" w:hAnsi="inherit"/>
          <w:color w:val="444444"/>
          <w:sz w:val="27"/>
          <w:szCs w:val="27"/>
          <w:bdr w:val="none" w:sz="0" w:space="0" w:color="auto" w:frame="1"/>
          <w:lang w:val="fr-CA"/>
        </w:rPr>
        <w:t xml:space="preserve"> no </w:t>
      </w:r>
      <w:proofErr w:type="spellStart"/>
      <w:r w:rsidRPr="000B3473">
        <w:rPr>
          <w:rFonts w:ascii="inherit" w:hAnsi="inherit"/>
          <w:color w:val="444444"/>
          <w:sz w:val="27"/>
          <w:szCs w:val="27"/>
          <w:bdr w:val="none" w:sz="0" w:space="0" w:color="auto" w:frame="1"/>
          <w:lang w:val="fr-CA"/>
        </w:rPr>
        <w:t>pueden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lastRenderedPageBreak/>
        <w:t>encontrar</w:t>
      </w:r>
      <w:proofErr w:type="spellEnd"/>
      <w:r w:rsidRPr="000B3473">
        <w:rPr>
          <w:rFonts w:ascii="inherit" w:hAnsi="inherit"/>
          <w:color w:val="444444"/>
          <w:sz w:val="27"/>
          <w:szCs w:val="27"/>
          <w:bdr w:val="none" w:sz="0" w:space="0" w:color="auto" w:frame="1"/>
          <w:lang w:val="fr-CA"/>
        </w:rPr>
        <w:t xml:space="preserve"> los </w:t>
      </w:r>
      <w:proofErr w:type="spellStart"/>
      <w:r w:rsidRPr="000B3473">
        <w:rPr>
          <w:rFonts w:ascii="inherit" w:hAnsi="inherit"/>
          <w:color w:val="444444"/>
          <w:sz w:val="27"/>
          <w:szCs w:val="27"/>
          <w:bdr w:val="none" w:sz="0" w:space="0" w:color="auto" w:frame="1"/>
          <w:lang w:val="fr-CA"/>
        </w:rPr>
        <w:t>medios</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producción</w:t>
      </w:r>
      <w:proofErr w:type="spellEnd"/>
      <w:r w:rsidRPr="000B3473">
        <w:rPr>
          <w:rFonts w:ascii="inherit" w:hAnsi="inherit"/>
          <w:color w:val="444444"/>
          <w:sz w:val="27"/>
          <w:szCs w:val="27"/>
          <w:bdr w:val="none" w:sz="0" w:space="0" w:color="auto" w:frame="1"/>
          <w:lang w:val="fr-CA"/>
        </w:rPr>
        <w:t xml:space="preserve">, los </w:t>
      </w:r>
      <w:proofErr w:type="spellStart"/>
      <w:r w:rsidRPr="000B3473">
        <w:rPr>
          <w:rFonts w:ascii="inherit" w:hAnsi="inherit"/>
          <w:color w:val="444444"/>
          <w:sz w:val="27"/>
          <w:szCs w:val="27"/>
          <w:bdr w:val="none" w:sz="0" w:space="0" w:color="auto" w:frame="1"/>
          <w:lang w:val="fr-CA"/>
        </w:rPr>
        <w:t>trabajadores</w:t>
      </w:r>
      <w:proofErr w:type="spellEnd"/>
      <w:r w:rsidRPr="000B3473">
        <w:rPr>
          <w:rFonts w:ascii="inherit" w:hAnsi="inherit"/>
          <w:color w:val="444444"/>
          <w:sz w:val="27"/>
          <w:szCs w:val="27"/>
          <w:bdr w:val="none" w:sz="0" w:space="0" w:color="auto" w:frame="1"/>
          <w:lang w:val="fr-CA"/>
        </w:rPr>
        <w:t xml:space="preserve"> y los </w:t>
      </w:r>
      <w:proofErr w:type="spellStart"/>
      <w:r w:rsidRPr="000B3473">
        <w:rPr>
          <w:rFonts w:ascii="inherit" w:hAnsi="inherit"/>
          <w:color w:val="444444"/>
          <w:sz w:val="27"/>
          <w:szCs w:val="27"/>
          <w:bdr w:val="none" w:sz="0" w:space="0" w:color="auto" w:frame="1"/>
          <w:lang w:val="fr-CA"/>
        </w:rPr>
        <w:t>bienes</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consumo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necesarios</w:t>
      </w:r>
      <w:proofErr w:type="spellEnd"/>
      <w:r w:rsidRPr="000B3473">
        <w:rPr>
          <w:rFonts w:ascii="inherit" w:hAnsi="inherit"/>
          <w:color w:val="444444"/>
          <w:sz w:val="27"/>
          <w:szCs w:val="27"/>
          <w:bdr w:val="none" w:sz="0" w:space="0" w:color="auto" w:frame="1"/>
          <w:lang w:val="fr-CA"/>
        </w:rPr>
        <w:t xml:space="preserve"> para la </w:t>
      </w:r>
      <w:proofErr w:type="spellStart"/>
      <w:r w:rsidRPr="000B3473">
        <w:rPr>
          <w:rFonts w:ascii="inherit" w:hAnsi="inherit"/>
          <w:color w:val="444444"/>
          <w:sz w:val="27"/>
          <w:szCs w:val="27"/>
          <w:bdr w:val="none" w:sz="0" w:space="0" w:color="auto" w:frame="1"/>
          <w:lang w:val="fr-CA"/>
        </w:rPr>
        <w:t>reproducción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capital. </w:t>
      </w:r>
      <w:proofErr w:type="spellStart"/>
      <w:r w:rsidRPr="000B3473">
        <w:rPr>
          <w:rFonts w:ascii="inherit" w:hAnsi="inherit"/>
          <w:color w:val="444444"/>
          <w:sz w:val="27"/>
          <w:szCs w:val="27"/>
          <w:bdr w:val="none" w:sz="0" w:space="0" w:color="auto" w:frame="1"/>
          <w:lang w:val="fr-CA"/>
        </w:rPr>
        <w:t>Estas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proporciones</w:t>
      </w:r>
      <w:proofErr w:type="spellEnd"/>
      <w:r w:rsidRPr="000B3473">
        <w:rPr>
          <w:rFonts w:ascii="inherit" w:hAnsi="inherit"/>
          <w:color w:val="444444"/>
          <w:sz w:val="27"/>
          <w:szCs w:val="27"/>
          <w:bdr w:val="none" w:sz="0" w:space="0" w:color="auto" w:frame="1"/>
          <w:lang w:val="fr-CA"/>
        </w:rPr>
        <w:t xml:space="preserve">, que los hombres no </w:t>
      </w:r>
      <w:proofErr w:type="spellStart"/>
      <w:r w:rsidRPr="000B3473">
        <w:rPr>
          <w:rFonts w:ascii="inherit" w:hAnsi="inherit"/>
          <w:color w:val="444444"/>
          <w:sz w:val="27"/>
          <w:szCs w:val="27"/>
          <w:bdr w:val="none" w:sz="0" w:space="0" w:color="auto" w:frame="1"/>
          <w:lang w:val="fr-CA"/>
        </w:rPr>
        <w:t>pueden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modificar</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voluntad</w:t>
      </w:r>
      <w:proofErr w:type="spellEnd"/>
      <w:r w:rsidRPr="000B3473">
        <w:rPr>
          <w:rFonts w:ascii="inherit" w:hAnsi="inherit"/>
          <w:color w:val="444444"/>
          <w:sz w:val="27"/>
          <w:szCs w:val="27"/>
          <w:bdr w:val="none" w:sz="0" w:space="0" w:color="auto" w:frame="1"/>
          <w:lang w:val="fr-CA"/>
        </w:rPr>
        <w:t xml:space="preserve">, se </w:t>
      </w:r>
      <w:proofErr w:type="spellStart"/>
      <w:r w:rsidRPr="000B3473">
        <w:rPr>
          <w:rFonts w:ascii="inherit" w:hAnsi="inherit"/>
          <w:color w:val="444444"/>
          <w:sz w:val="27"/>
          <w:szCs w:val="27"/>
          <w:bdr w:val="none" w:sz="0" w:space="0" w:color="auto" w:frame="1"/>
          <w:lang w:val="fr-CA"/>
        </w:rPr>
        <w:t>establecen</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ciegas</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través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mercado</w:t>
      </w:r>
      <w:proofErr w:type="spellEnd"/>
      <w:r w:rsidRPr="000B3473">
        <w:rPr>
          <w:rFonts w:ascii="inherit" w:hAnsi="inherit"/>
          <w:color w:val="444444"/>
          <w:sz w:val="27"/>
          <w:szCs w:val="27"/>
          <w:bdr w:val="none" w:sz="0" w:space="0" w:color="auto" w:frame="1"/>
          <w:lang w:val="fr-CA"/>
        </w:rPr>
        <w:t xml:space="preserve">. Marx </w:t>
      </w:r>
      <w:proofErr w:type="spellStart"/>
      <w:r w:rsidRPr="000B3473">
        <w:rPr>
          <w:rFonts w:ascii="inherit" w:hAnsi="inherit"/>
          <w:color w:val="444444"/>
          <w:sz w:val="27"/>
          <w:szCs w:val="27"/>
          <w:bdr w:val="none" w:sz="0" w:space="0" w:color="auto" w:frame="1"/>
          <w:lang w:val="fr-CA"/>
        </w:rPr>
        <w:t>reduce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producción</w:t>
      </w:r>
      <w:proofErr w:type="spellEnd"/>
      <w:r w:rsidRPr="000B3473">
        <w:rPr>
          <w:rFonts w:ascii="inherit" w:hAnsi="inherit"/>
          <w:color w:val="444444"/>
          <w:sz w:val="27"/>
          <w:szCs w:val="27"/>
          <w:bdr w:val="none" w:sz="0" w:space="0" w:color="auto" w:frame="1"/>
          <w:lang w:val="fr-CA"/>
        </w:rPr>
        <w:t xml:space="preserve"> social </w:t>
      </w:r>
      <w:proofErr w:type="spellStart"/>
      <w:r w:rsidRPr="000B3473">
        <w:rPr>
          <w:rFonts w:ascii="inherit" w:hAnsi="inherit"/>
          <w:color w:val="444444"/>
          <w:sz w:val="27"/>
          <w:szCs w:val="27"/>
          <w:bdr w:val="none" w:sz="0" w:space="0" w:color="auto" w:frame="1"/>
          <w:lang w:val="fr-CA"/>
        </w:rPr>
        <w:t>a</w:t>
      </w:r>
      <w:proofErr w:type="spellEnd"/>
      <w:r w:rsidRPr="000B3473">
        <w:rPr>
          <w:rFonts w:ascii="inherit" w:hAnsi="inherit"/>
          <w:color w:val="444444"/>
          <w:sz w:val="27"/>
          <w:szCs w:val="27"/>
          <w:bdr w:val="none" w:sz="0" w:space="0" w:color="auto" w:frame="1"/>
          <w:lang w:val="fr-CA"/>
        </w:rPr>
        <w:t xml:space="preserve"> dos </w:t>
      </w:r>
      <w:proofErr w:type="spellStart"/>
      <w:r w:rsidRPr="000B3473">
        <w:rPr>
          <w:rFonts w:ascii="inherit" w:hAnsi="inherit"/>
          <w:color w:val="444444"/>
          <w:sz w:val="27"/>
          <w:szCs w:val="27"/>
          <w:bdr w:val="none" w:sz="0" w:space="0" w:color="auto" w:frame="1"/>
          <w:lang w:val="fr-CA"/>
        </w:rPr>
        <w:t>secciones</w:t>
      </w:r>
      <w:proofErr w:type="spellEnd"/>
      <w:r w:rsidRPr="000B3473">
        <w:rPr>
          <w:rFonts w:ascii="inherit" w:hAnsi="inherit"/>
          <w:color w:val="444444"/>
          <w:sz w:val="27"/>
          <w:szCs w:val="27"/>
          <w:bdr w:val="none" w:sz="0" w:space="0" w:color="auto" w:frame="1"/>
          <w:lang w:val="fr-CA"/>
        </w:rPr>
        <w:t xml:space="preserve"> principales: la </w:t>
      </w:r>
      <w:proofErr w:type="spellStart"/>
      <w:r w:rsidRPr="000B3473">
        <w:rPr>
          <w:rFonts w:ascii="inherit" w:hAnsi="inherit"/>
          <w:color w:val="444444"/>
          <w:sz w:val="27"/>
          <w:szCs w:val="27"/>
          <w:bdr w:val="none" w:sz="0" w:space="0" w:color="auto" w:frame="1"/>
          <w:lang w:val="fr-CA"/>
        </w:rPr>
        <w:t>producción</w:t>
      </w:r>
      <w:proofErr w:type="spellEnd"/>
      <w:r w:rsidRPr="000B3473">
        <w:rPr>
          <w:rFonts w:ascii="inherit" w:hAnsi="inherit"/>
          <w:color w:val="444444"/>
          <w:sz w:val="27"/>
          <w:szCs w:val="27"/>
          <w:bdr w:val="none" w:sz="0" w:space="0" w:color="auto" w:frame="1"/>
          <w:lang w:val="fr-CA"/>
        </w:rPr>
        <w:t xml:space="preserve"> de los </w:t>
      </w:r>
      <w:proofErr w:type="spellStart"/>
      <w:r w:rsidRPr="000B3473">
        <w:rPr>
          <w:rFonts w:ascii="inherit" w:hAnsi="inherit"/>
          <w:color w:val="444444"/>
          <w:sz w:val="27"/>
          <w:szCs w:val="27"/>
          <w:bdr w:val="none" w:sz="0" w:space="0" w:color="auto" w:frame="1"/>
          <w:lang w:val="fr-CA"/>
        </w:rPr>
        <w:t>medios</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producción</w:t>
      </w:r>
      <w:proofErr w:type="spellEnd"/>
      <w:r w:rsidRPr="000B3473">
        <w:rPr>
          <w:rFonts w:ascii="inherit" w:hAnsi="inherit"/>
          <w:color w:val="444444"/>
          <w:sz w:val="27"/>
          <w:szCs w:val="27"/>
          <w:bdr w:val="none" w:sz="0" w:space="0" w:color="auto" w:frame="1"/>
          <w:lang w:val="fr-CA"/>
        </w:rPr>
        <w:t xml:space="preserve"> y la de los </w:t>
      </w:r>
      <w:proofErr w:type="spellStart"/>
      <w:r w:rsidRPr="000B3473">
        <w:rPr>
          <w:rFonts w:ascii="inherit" w:hAnsi="inherit"/>
          <w:color w:val="444444"/>
          <w:sz w:val="27"/>
          <w:szCs w:val="27"/>
          <w:bdr w:val="none" w:sz="0" w:space="0" w:color="auto" w:frame="1"/>
          <w:lang w:val="fr-CA"/>
        </w:rPr>
        <w:t>bienes</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consumo</w:t>
      </w:r>
      <w:proofErr w:type="spellEnd"/>
      <w:r w:rsidRPr="000B3473">
        <w:rPr>
          <w:rFonts w:ascii="inherit" w:hAnsi="inherit"/>
          <w:color w:val="444444"/>
          <w:sz w:val="27"/>
          <w:szCs w:val="27"/>
          <w:bdr w:val="none" w:sz="0" w:space="0" w:color="auto" w:frame="1"/>
          <w:lang w:val="fr-CA"/>
        </w:rPr>
        <w:t xml:space="preserve">. Para </w:t>
      </w:r>
      <w:proofErr w:type="spellStart"/>
      <w:r w:rsidRPr="000B3473">
        <w:rPr>
          <w:rFonts w:ascii="inherit" w:hAnsi="inherit"/>
          <w:color w:val="444444"/>
          <w:sz w:val="27"/>
          <w:szCs w:val="27"/>
          <w:bdr w:val="none" w:sz="0" w:space="0" w:color="auto" w:frame="1"/>
          <w:lang w:val="fr-CA"/>
        </w:rPr>
        <w:t>arrojar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luz</w:t>
      </w:r>
      <w:proofErr w:type="spellEnd"/>
      <w:r w:rsidRPr="000B3473">
        <w:rPr>
          <w:rFonts w:ascii="inherit" w:hAnsi="inherit"/>
          <w:color w:val="444444"/>
          <w:sz w:val="27"/>
          <w:szCs w:val="27"/>
          <w:bdr w:val="none" w:sz="0" w:space="0" w:color="auto" w:frame="1"/>
          <w:lang w:val="fr-CA"/>
        </w:rPr>
        <w:t xml:space="preserve"> sobre el </w:t>
      </w:r>
      <w:proofErr w:type="spellStart"/>
      <w:r w:rsidRPr="000B3473">
        <w:rPr>
          <w:rFonts w:ascii="inherit" w:hAnsi="inherit"/>
          <w:color w:val="444444"/>
          <w:sz w:val="27"/>
          <w:szCs w:val="27"/>
          <w:bdr w:val="none" w:sz="0" w:space="0" w:color="auto" w:frame="1"/>
          <w:lang w:val="fr-CA"/>
        </w:rPr>
        <w:t>mecanismo</w:t>
      </w:r>
      <w:proofErr w:type="spellEnd"/>
      <w:r w:rsidRPr="000B3473">
        <w:rPr>
          <w:rFonts w:ascii="inherit" w:hAnsi="inherit"/>
          <w:color w:val="444444"/>
          <w:sz w:val="27"/>
          <w:szCs w:val="27"/>
          <w:bdr w:val="none" w:sz="0" w:space="0" w:color="auto" w:frame="1"/>
          <w:lang w:val="fr-CA"/>
        </w:rPr>
        <w:t xml:space="preserve"> de los </w:t>
      </w:r>
      <w:proofErr w:type="spellStart"/>
      <w:r w:rsidRPr="000B3473">
        <w:rPr>
          <w:rFonts w:ascii="inherit" w:hAnsi="inherit"/>
          <w:color w:val="444444"/>
          <w:sz w:val="27"/>
          <w:szCs w:val="27"/>
          <w:bdr w:val="none" w:sz="0" w:space="0" w:color="auto" w:frame="1"/>
          <w:lang w:val="fr-CA"/>
        </w:rPr>
        <w:t>intercambios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intersectoriales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dispone</w:t>
      </w:r>
      <w:proofErr w:type="spellEnd"/>
      <w:r w:rsidRPr="000B3473">
        <w:rPr>
          <w:rFonts w:ascii="inherit" w:hAnsi="inherit"/>
          <w:color w:val="444444"/>
          <w:sz w:val="27"/>
          <w:szCs w:val="27"/>
          <w:bdr w:val="none" w:sz="0" w:space="0" w:color="auto" w:frame="1"/>
          <w:lang w:val="fr-CA"/>
        </w:rPr>
        <w:t xml:space="preserve"> figuras </w:t>
      </w:r>
      <w:proofErr w:type="spellStart"/>
      <w:r w:rsidRPr="000B3473">
        <w:rPr>
          <w:rFonts w:ascii="inherit" w:hAnsi="inherit"/>
          <w:color w:val="444444"/>
          <w:sz w:val="27"/>
          <w:szCs w:val="27"/>
          <w:bdr w:val="none" w:sz="0" w:space="0" w:color="auto" w:frame="1"/>
          <w:lang w:val="fr-CA"/>
        </w:rPr>
        <w:t>elegidas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arbitrariamente</w:t>
      </w:r>
      <w:proofErr w:type="spellEnd"/>
      <w:r w:rsidRPr="000B3473">
        <w:rPr>
          <w:rFonts w:ascii="inherit" w:hAnsi="inherit"/>
          <w:color w:val="444444"/>
          <w:sz w:val="27"/>
          <w:szCs w:val="27"/>
          <w:bdr w:val="none" w:sz="0" w:space="0" w:color="auto" w:frame="1"/>
          <w:lang w:val="fr-CA"/>
        </w:rPr>
        <w:t xml:space="preserve"> en un </w:t>
      </w:r>
      <w:proofErr w:type="spellStart"/>
      <w:r w:rsidRPr="000B3473">
        <w:rPr>
          <w:rFonts w:ascii="inherit" w:hAnsi="inherit"/>
          <w:color w:val="444444"/>
          <w:sz w:val="27"/>
          <w:szCs w:val="27"/>
          <w:bdr w:val="none" w:sz="0" w:space="0" w:color="auto" w:frame="1"/>
          <w:lang w:val="fr-CA"/>
        </w:rPr>
        <w:t>diagrama</w:t>
      </w:r>
      <w:proofErr w:type="spellEnd"/>
      <w:r w:rsidRPr="000B3473">
        <w:rPr>
          <w:rFonts w:ascii="inherit" w:hAnsi="inherit"/>
          <w:color w:val="444444"/>
          <w:sz w:val="27"/>
          <w:szCs w:val="27"/>
          <w:bdr w:val="none" w:sz="0" w:space="0" w:color="auto" w:frame="1"/>
          <w:lang w:val="fr-CA"/>
        </w:rPr>
        <w:t xml:space="preserve">. En el </w:t>
      </w:r>
      <w:proofErr w:type="spellStart"/>
      <w:r w:rsidRPr="000B3473">
        <w:rPr>
          <w:rFonts w:ascii="inherit" w:hAnsi="inherit"/>
          <w:color w:val="444444"/>
          <w:sz w:val="27"/>
          <w:szCs w:val="27"/>
          <w:bdr w:val="none" w:sz="0" w:space="0" w:color="auto" w:frame="1"/>
          <w:lang w:val="fr-CA"/>
        </w:rPr>
        <w:t>marco</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de este</w:t>
      </w:r>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esquema</w:t>
      </w:r>
      <w:proofErr w:type="spellEnd"/>
      <w:r w:rsidRPr="000B3473">
        <w:rPr>
          <w:rFonts w:ascii="inherit" w:hAnsi="inherit"/>
          <w:color w:val="444444"/>
          <w:sz w:val="27"/>
          <w:szCs w:val="27"/>
          <w:bdr w:val="none" w:sz="0" w:space="0" w:color="auto" w:frame="1"/>
          <w:lang w:val="fr-CA"/>
        </w:rPr>
        <w:t xml:space="preserve">, nada </w:t>
      </w:r>
      <w:proofErr w:type="spellStart"/>
      <w:r w:rsidRPr="000B3473">
        <w:rPr>
          <w:rFonts w:ascii="inherit" w:hAnsi="inherit"/>
          <w:color w:val="444444"/>
          <w:sz w:val="27"/>
          <w:szCs w:val="27"/>
          <w:bdr w:val="none" w:sz="0" w:space="0" w:color="auto" w:frame="1"/>
          <w:lang w:val="fr-CA"/>
        </w:rPr>
        <w:t>parece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obstaculizar</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acumulación</w:t>
      </w:r>
      <w:proofErr w:type="spellEnd"/>
      <w:r w:rsidRPr="000B3473">
        <w:rPr>
          <w:rFonts w:ascii="inherit" w:hAnsi="inherit"/>
          <w:color w:val="444444"/>
          <w:sz w:val="27"/>
          <w:szCs w:val="27"/>
          <w:bdr w:val="none" w:sz="0" w:space="0" w:color="auto" w:frame="1"/>
          <w:lang w:val="fr-CA"/>
        </w:rPr>
        <w:t xml:space="preserve">: los </w:t>
      </w:r>
      <w:proofErr w:type="spellStart"/>
      <w:r w:rsidRPr="000B3473">
        <w:rPr>
          <w:rFonts w:ascii="inherit" w:hAnsi="inherit"/>
          <w:color w:val="444444"/>
          <w:sz w:val="27"/>
          <w:szCs w:val="27"/>
          <w:bdr w:val="none" w:sz="0" w:space="0" w:color="auto" w:frame="1"/>
          <w:lang w:val="fr-CA"/>
        </w:rPr>
        <w:t>intercambios</w:t>
      </w:r>
      <w:proofErr w:type="spellEnd"/>
      <w:r w:rsidRPr="000B3473">
        <w:rPr>
          <w:rFonts w:ascii="inherit" w:hAnsi="inherit"/>
          <w:color w:val="444444"/>
          <w:sz w:val="27"/>
          <w:szCs w:val="27"/>
          <w:bdr w:val="none" w:sz="0" w:space="0" w:color="auto" w:frame="1"/>
          <w:lang w:val="fr-CA"/>
        </w:rPr>
        <w:t xml:space="preserve"> entre las dos </w:t>
      </w:r>
      <w:proofErr w:type="spellStart"/>
      <w:r w:rsidRPr="000B3473">
        <w:rPr>
          <w:rFonts w:ascii="inherit" w:hAnsi="inherit"/>
          <w:color w:val="444444"/>
          <w:sz w:val="27"/>
          <w:szCs w:val="27"/>
          <w:bdr w:val="none" w:sz="0" w:space="0" w:color="auto" w:frame="1"/>
          <w:lang w:val="fr-CA"/>
        </w:rPr>
        <w:t>secciones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continúan</w:t>
      </w:r>
      <w:proofErr w:type="spellEnd"/>
      <w:r w:rsidRPr="000B3473">
        <w:rPr>
          <w:rFonts w:ascii="inherit" w:hAnsi="inherit"/>
          <w:color w:val="444444"/>
          <w:sz w:val="27"/>
          <w:szCs w:val="27"/>
          <w:bdr w:val="none" w:sz="0" w:space="0" w:color="auto" w:frame="1"/>
          <w:lang w:val="fr-CA"/>
        </w:rPr>
        <w:t xml:space="preserve"> sin </w:t>
      </w:r>
      <w:proofErr w:type="spellStart"/>
      <w:r w:rsidRPr="000B3473">
        <w:rPr>
          <w:rFonts w:ascii="inherit" w:hAnsi="inherit"/>
          <w:color w:val="444444"/>
          <w:sz w:val="27"/>
          <w:szCs w:val="27"/>
          <w:bdr w:val="none" w:sz="0" w:space="0" w:color="auto" w:frame="1"/>
          <w:lang w:val="fr-CA"/>
        </w:rPr>
        <w:t>problemas</w:t>
      </w:r>
      <w:proofErr w:type="spellEnd"/>
      <w:r w:rsidRPr="000B3473">
        <w:rPr>
          <w:rFonts w:ascii="inherit" w:hAnsi="inherit"/>
          <w:color w:val="444444"/>
          <w:sz w:val="27"/>
          <w:szCs w:val="27"/>
          <w:bdr w:val="none" w:sz="0" w:space="0" w:color="auto" w:frame="1"/>
          <w:lang w:val="fr-CA"/>
        </w:rPr>
        <w:t xml:space="preserve">. Sin embargo, </w:t>
      </w:r>
      <w:proofErr w:type="spellStart"/>
      <w:r w:rsidRPr="000B3473">
        <w:rPr>
          <w:rFonts w:ascii="inherit" w:hAnsi="inherit"/>
          <w:color w:val="444444"/>
          <w:sz w:val="27"/>
          <w:szCs w:val="27"/>
          <w:bdr w:val="none" w:sz="0" w:space="0" w:color="auto" w:frame="1"/>
          <w:lang w:val="fr-CA"/>
        </w:rPr>
        <w:t>dice</w:t>
      </w:r>
      <w:proofErr w:type="spellEnd"/>
      <w:r w:rsidRPr="000B3473">
        <w:rPr>
          <w:rFonts w:ascii="inherit" w:hAnsi="inherit"/>
          <w:color w:val="444444"/>
          <w:sz w:val="27"/>
          <w:szCs w:val="27"/>
          <w:bdr w:val="none" w:sz="0" w:space="0" w:color="auto" w:frame="1"/>
          <w:lang w:val="fr-CA"/>
        </w:rPr>
        <w:t xml:space="preserve"> Rosa Luxemburg, “Si </w:t>
      </w:r>
      <w:proofErr w:type="spellStart"/>
      <w:r w:rsidRPr="000B3473">
        <w:rPr>
          <w:rFonts w:ascii="inherit" w:hAnsi="inherit"/>
          <w:color w:val="444444"/>
          <w:sz w:val="27"/>
          <w:szCs w:val="27"/>
          <w:bdr w:val="none" w:sz="0" w:space="0" w:color="auto" w:frame="1"/>
          <w:lang w:val="fr-CA"/>
        </w:rPr>
        <w:t>tomamos</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diagrama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literalmente</w:t>
      </w:r>
      <w:proofErr w:type="spellEnd"/>
      <w:r w:rsidRPr="000B3473">
        <w:rPr>
          <w:rFonts w:ascii="inherit" w:hAnsi="inherit"/>
          <w:color w:val="444444"/>
          <w:sz w:val="27"/>
          <w:szCs w:val="27"/>
          <w:bdr w:val="none" w:sz="0" w:space="0" w:color="auto" w:frame="1"/>
          <w:lang w:val="fr-CA"/>
        </w:rPr>
        <w:t xml:space="preserve">, tal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se </w:t>
      </w:r>
      <w:proofErr w:type="spellStart"/>
      <w:r w:rsidRPr="000B3473">
        <w:rPr>
          <w:rFonts w:ascii="inherit" w:hAnsi="inherit"/>
          <w:color w:val="444444"/>
          <w:sz w:val="27"/>
          <w:szCs w:val="27"/>
          <w:bdr w:val="none" w:sz="0" w:space="0" w:color="auto" w:frame="1"/>
          <w:lang w:val="fr-CA"/>
        </w:rPr>
        <w:t>expone</w:t>
      </w:r>
      <w:proofErr w:type="spellEnd"/>
      <w:r w:rsidRPr="000B3473">
        <w:rPr>
          <w:rFonts w:ascii="inherit" w:hAnsi="inherit"/>
          <w:color w:val="444444"/>
          <w:sz w:val="27"/>
          <w:szCs w:val="27"/>
          <w:bdr w:val="none" w:sz="0" w:space="0" w:color="auto" w:frame="1"/>
          <w:lang w:val="fr-CA"/>
        </w:rPr>
        <w:t xml:space="preserve"> al final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segundo</w:t>
      </w:r>
      <w:proofErr w:type="spellEnd"/>
      <w:r w:rsidRPr="000B3473">
        <w:rPr>
          <w:rFonts w:ascii="inherit" w:hAnsi="inherit"/>
          <w:color w:val="444444"/>
          <w:sz w:val="27"/>
          <w:szCs w:val="27"/>
          <w:bdr w:val="none" w:sz="0" w:space="0" w:color="auto" w:frame="1"/>
          <w:lang w:val="fr-CA"/>
        </w:rPr>
        <w:t xml:space="preserve"> Libro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Capital, </w:t>
      </w:r>
      <w:proofErr w:type="spellStart"/>
      <w:r w:rsidRPr="000B3473">
        <w:rPr>
          <w:rFonts w:ascii="inherit" w:hAnsi="inherit"/>
          <w:color w:val="444444"/>
          <w:sz w:val="27"/>
          <w:szCs w:val="27"/>
          <w:bdr w:val="none" w:sz="0" w:space="0" w:color="auto" w:frame="1"/>
          <w:lang w:val="fr-CA"/>
        </w:rPr>
        <w:t>tenemos</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impresión</w:t>
      </w:r>
      <w:proofErr w:type="spellEnd"/>
      <w:r w:rsidRPr="000B3473">
        <w:rPr>
          <w:rFonts w:ascii="inherit" w:hAnsi="inherit"/>
          <w:color w:val="444444"/>
          <w:sz w:val="27"/>
          <w:szCs w:val="27"/>
          <w:bdr w:val="none" w:sz="0" w:space="0" w:color="auto" w:frame="1"/>
          <w:lang w:val="fr-CA"/>
        </w:rPr>
        <w:t xml:space="preserve"> de que </w:t>
      </w:r>
      <w:proofErr w:type="spellStart"/>
      <w:r w:rsidRPr="000B3473">
        <w:rPr>
          <w:rFonts w:ascii="inherit" w:hAnsi="inherit"/>
          <w:color w:val="444444"/>
          <w:sz w:val="27"/>
          <w:szCs w:val="27"/>
          <w:bdr w:val="none" w:sz="0" w:space="0" w:color="auto" w:frame="1"/>
          <w:lang w:val="fr-CA"/>
        </w:rPr>
        <w:t>sólo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producción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realiza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toda</w:t>
      </w:r>
      <w:proofErr w:type="spellEnd"/>
      <w:r w:rsidRPr="000B3473">
        <w:rPr>
          <w:rFonts w:ascii="inherit" w:hAnsi="inherit"/>
          <w:color w:val="444444"/>
          <w:sz w:val="27"/>
          <w:szCs w:val="27"/>
          <w:bdr w:val="none" w:sz="0" w:space="0" w:color="auto" w:frame="1"/>
          <w:lang w:val="fr-CA"/>
        </w:rPr>
        <w:t xml:space="preserve"> su </w:t>
      </w:r>
      <w:proofErr w:type="spellStart"/>
      <w:r w:rsidRPr="000B3473">
        <w:rPr>
          <w:rFonts w:ascii="inherit" w:hAnsi="inherit"/>
          <w:color w:val="444444"/>
          <w:sz w:val="27"/>
          <w:szCs w:val="27"/>
          <w:bdr w:val="none" w:sz="0" w:space="0" w:color="auto" w:frame="1"/>
          <w:lang w:val="fr-CA"/>
        </w:rPr>
        <w:t>plusvalía</w:t>
      </w:r>
      <w:proofErr w:type="spellEnd"/>
      <w:r w:rsidRPr="000B3473">
        <w:rPr>
          <w:rFonts w:ascii="inherit" w:hAnsi="inherit"/>
          <w:color w:val="444444"/>
          <w:sz w:val="27"/>
          <w:szCs w:val="27"/>
          <w:bdr w:val="none" w:sz="0" w:space="0" w:color="auto" w:frame="1"/>
          <w:lang w:val="fr-CA"/>
        </w:rPr>
        <w:t xml:space="preserve"> y que </w:t>
      </w:r>
      <w:proofErr w:type="spellStart"/>
      <w:r w:rsidRPr="000B3473">
        <w:rPr>
          <w:rFonts w:ascii="inherit" w:hAnsi="inherit"/>
          <w:color w:val="444444"/>
          <w:sz w:val="27"/>
          <w:szCs w:val="27"/>
          <w:bdr w:val="none" w:sz="0" w:space="0" w:color="auto" w:frame="1"/>
          <w:lang w:val="fr-CA"/>
        </w:rPr>
        <w:t>utiliza</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plusvalía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capitalizada</w:t>
      </w:r>
      <w:proofErr w:type="spellEnd"/>
      <w:r w:rsidRPr="000B3473">
        <w:rPr>
          <w:rFonts w:ascii="inherit" w:hAnsi="inherit"/>
          <w:color w:val="444444"/>
          <w:sz w:val="27"/>
          <w:szCs w:val="27"/>
          <w:bdr w:val="none" w:sz="0" w:space="0" w:color="auto" w:frame="1"/>
          <w:lang w:val="fr-CA"/>
        </w:rPr>
        <w:t xml:space="preserve"> para sus </w:t>
      </w:r>
      <w:proofErr w:type="spellStart"/>
      <w:r w:rsidRPr="000B3473">
        <w:rPr>
          <w:rFonts w:ascii="inherit" w:hAnsi="inherit"/>
          <w:color w:val="444444"/>
          <w:sz w:val="27"/>
          <w:szCs w:val="27"/>
          <w:bdr w:val="none" w:sz="0" w:space="0" w:color="auto" w:frame="1"/>
          <w:lang w:val="fr-CA"/>
        </w:rPr>
        <w:t>propias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necesidades</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 )</w:t>
      </w:r>
      <w:proofErr w:type="gram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producción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capitalista</w:t>
      </w:r>
      <w:proofErr w:type="spellEnd"/>
      <w:r w:rsidRPr="000B3473">
        <w:rPr>
          <w:rFonts w:ascii="inherit" w:hAnsi="inherit"/>
          <w:color w:val="444444"/>
          <w:sz w:val="27"/>
          <w:szCs w:val="27"/>
          <w:bdr w:val="none" w:sz="0" w:space="0" w:color="auto" w:frame="1"/>
          <w:lang w:val="fr-CA"/>
        </w:rPr>
        <w:t xml:space="preserve"> se </w:t>
      </w:r>
      <w:proofErr w:type="spellStart"/>
      <w:r w:rsidRPr="000B3473">
        <w:rPr>
          <w:rFonts w:ascii="inherit" w:hAnsi="inherit"/>
          <w:color w:val="444444"/>
          <w:sz w:val="27"/>
          <w:szCs w:val="27"/>
          <w:bdr w:val="none" w:sz="0" w:space="0" w:color="auto" w:frame="1"/>
          <w:lang w:val="fr-CA"/>
        </w:rPr>
        <w:t>compra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exclusivamente</w:t>
      </w:r>
      <w:proofErr w:type="spellEnd"/>
      <w:r w:rsidRPr="000B3473">
        <w:rPr>
          <w:rFonts w:ascii="inherit" w:hAnsi="inherit"/>
          <w:color w:val="444444"/>
          <w:sz w:val="27"/>
          <w:szCs w:val="27"/>
          <w:bdr w:val="none" w:sz="0" w:space="0" w:color="auto" w:frame="1"/>
          <w:lang w:val="fr-CA"/>
        </w:rPr>
        <w:t xml:space="preserve"> su </w:t>
      </w:r>
      <w:proofErr w:type="spellStart"/>
      <w:r w:rsidRPr="000B3473">
        <w:rPr>
          <w:rFonts w:ascii="inherit" w:hAnsi="inherit"/>
          <w:color w:val="444444"/>
          <w:sz w:val="27"/>
          <w:szCs w:val="27"/>
          <w:bdr w:val="none" w:sz="0" w:space="0" w:color="auto" w:frame="1"/>
          <w:lang w:val="fr-CA"/>
        </w:rPr>
        <w:t>plusproducto</w:t>
      </w:r>
      <w:proofErr w:type="spellEnd"/>
      <w:r w:rsidRPr="000B3473">
        <w:rPr>
          <w:rFonts w:ascii="inherit" w:hAnsi="inherit"/>
          <w:color w:val="444444"/>
          <w:sz w:val="27"/>
          <w:szCs w:val="27"/>
          <w:bdr w:val="none" w:sz="0" w:space="0" w:color="auto" w:frame="1"/>
          <w:lang w:val="fr-CA"/>
        </w:rPr>
        <w:t xml:space="preserve">, no </w:t>
      </w:r>
      <w:proofErr w:type="spellStart"/>
      <w:r w:rsidRPr="000B3473">
        <w:rPr>
          <w:rFonts w:ascii="inherit" w:hAnsi="inherit"/>
          <w:color w:val="444444"/>
          <w:sz w:val="27"/>
          <w:szCs w:val="27"/>
          <w:bdr w:val="none" w:sz="0" w:space="0" w:color="auto" w:frame="1"/>
          <w:lang w:val="fr-CA"/>
        </w:rPr>
        <w:t>hay</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límite</w:t>
      </w:r>
      <w:proofErr w:type="spellEnd"/>
      <w:r w:rsidRPr="000B3473">
        <w:rPr>
          <w:rFonts w:ascii="inherit" w:hAnsi="inherit"/>
          <w:color w:val="444444"/>
          <w:sz w:val="27"/>
          <w:szCs w:val="27"/>
          <w:bdr w:val="none" w:sz="0" w:space="0" w:color="auto" w:frame="1"/>
          <w:lang w:val="fr-CA"/>
        </w:rPr>
        <w:t xml:space="preserve"> a la </w:t>
      </w:r>
      <w:proofErr w:type="spellStart"/>
      <w:r w:rsidRPr="000B3473">
        <w:rPr>
          <w:rFonts w:ascii="inherit" w:hAnsi="inherit"/>
          <w:color w:val="444444"/>
          <w:sz w:val="27"/>
          <w:szCs w:val="27"/>
          <w:bdr w:val="none" w:sz="0" w:space="0" w:color="auto" w:frame="1"/>
          <w:lang w:val="fr-CA"/>
        </w:rPr>
        <w:t>acumulación</w:t>
      </w:r>
      <w:proofErr w:type="spellEnd"/>
      <w:r w:rsidRPr="000B3473">
        <w:rPr>
          <w:rFonts w:ascii="inherit" w:hAnsi="inherit"/>
          <w:color w:val="444444"/>
          <w:sz w:val="27"/>
          <w:szCs w:val="27"/>
          <w:bdr w:val="none" w:sz="0" w:space="0" w:color="auto" w:frame="1"/>
          <w:lang w:val="fr-CA"/>
        </w:rPr>
        <w:t xml:space="preserve"> de capital (…). En </w:t>
      </w:r>
      <w:proofErr w:type="spellStart"/>
      <w:r w:rsidRPr="000B3473">
        <w:rPr>
          <w:rFonts w:ascii="inherit" w:hAnsi="inherit"/>
          <w:color w:val="444444"/>
          <w:sz w:val="27"/>
          <w:szCs w:val="27"/>
          <w:bdr w:val="none" w:sz="0" w:space="0" w:color="auto" w:frame="1"/>
          <w:lang w:val="fr-CA"/>
        </w:rPr>
        <w:t>consecuencia</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esquema</w:t>
      </w:r>
      <w:proofErr w:type="spellEnd"/>
      <w:r w:rsidRPr="000B3473">
        <w:rPr>
          <w:rFonts w:ascii="inherit" w:hAnsi="inherit"/>
          <w:color w:val="444444"/>
          <w:sz w:val="27"/>
          <w:szCs w:val="27"/>
          <w:bdr w:val="none" w:sz="0" w:space="0" w:color="auto" w:frame="1"/>
          <w:lang w:val="fr-CA"/>
        </w:rPr>
        <w:t xml:space="preserve"> [de Marx] </w:t>
      </w:r>
      <w:proofErr w:type="spellStart"/>
      <w:r w:rsidRPr="000B3473">
        <w:rPr>
          <w:rFonts w:ascii="inherit" w:hAnsi="inherit"/>
          <w:color w:val="444444"/>
          <w:sz w:val="27"/>
          <w:szCs w:val="27"/>
          <w:bdr w:val="none" w:sz="0" w:space="0" w:color="auto" w:frame="1"/>
          <w:lang w:val="fr-CA"/>
        </w:rPr>
        <w:t>admite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sólo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interpretación</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sólo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producción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el bien de la </w:t>
      </w:r>
      <w:proofErr w:type="spellStart"/>
      <w:r w:rsidRPr="000B3473">
        <w:rPr>
          <w:rFonts w:ascii="inherit" w:hAnsi="inherit"/>
          <w:color w:val="444444"/>
          <w:sz w:val="27"/>
          <w:szCs w:val="27"/>
          <w:bdr w:val="none" w:sz="0" w:space="0" w:color="auto" w:frame="1"/>
          <w:lang w:val="fr-CA"/>
        </w:rPr>
        <w:t>producción</w:t>
      </w:r>
      <w:proofErr w:type="spellEnd"/>
      <w:r w:rsidRPr="000B3473">
        <w:rPr>
          <w:rFonts w:ascii="inherit" w:hAnsi="inherit"/>
          <w:color w:val="444444"/>
          <w:sz w:val="27"/>
          <w:szCs w:val="27"/>
          <w:bdr w:val="none" w:sz="0" w:space="0" w:color="auto" w:frame="1"/>
          <w:lang w:val="fr-CA"/>
        </w:rPr>
        <w:t xml:space="preserve"> ad </w:t>
      </w:r>
      <w:proofErr w:type="spellStart"/>
      <w:r w:rsidRPr="000B3473">
        <w:rPr>
          <w:rFonts w:ascii="inherit" w:hAnsi="inherit"/>
          <w:color w:val="444444"/>
          <w:sz w:val="27"/>
          <w:szCs w:val="27"/>
          <w:bdr w:val="none" w:sz="0" w:space="0" w:color="auto" w:frame="1"/>
          <w:lang w:val="fr-CA"/>
        </w:rPr>
        <w:t>infinitum</w:t>
      </w:r>
      <w:proofErr w:type="spellEnd"/>
      <w:r w:rsidRPr="000B3473">
        <w:rPr>
          <w:rFonts w:ascii="inherit" w:hAnsi="inherit"/>
          <w:color w:val="444444"/>
          <w:sz w:val="27"/>
          <w:szCs w:val="27"/>
          <w:bdr w:val="none" w:sz="0" w:space="0" w:color="auto" w:frame="1"/>
          <w:lang w:val="fr-CA"/>
        </w:rPr>
        <w:t>” [38]. </w:t>
      </w:r>
    </w:p>
    <w:p w14:paraId="08E68342" w14:textId="77777777" w:rsidR="00711FF4" w:rsidRPr="000B3473" w:rsidRDefault="00711FF4"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r w:rsidRPr="000B3473">
        <w:rPr>
          <w:rFonts w:ascii="inherit" w:hAnsi="inherit"/>
          <w:color w:val="444444"/>
          <w:sz w:val="27"/>
          <w:szCs w:val="27"/>
          <w:bdr w:val="none" w:sz="0" w:space="0" w:color="auto" w:frame="1"/>
          <w:lang w:val="fr-CA"/>
        </w:rPr>
        <w:t xml:space="preserve"> </w:t>
      </w:r>
    </w:p>
    <w:p w14:paraId="0E46240A"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r w:rsidRPr="000B3473">
        <w:rPr>
          <w:rFonts w:ascii="inherit" w:hAnsi="inherit"/>
          <w:color w:val="444444"/>
          <w:sz w:val="27"/>
          <w:szCs w:val="27"/>
          <w:bdr w:val="none" w:sz="0" w:space="0" w:color="auto" w:frame="1"/>
          <w:lang w:val="fr-CA"/>
        </w:rPr>
        <w:t xml:space="preserve">Sin embargo, argumenta Luxemburg, la </w:t>
      </w:r>
      <w:proofErr w:type="spellStart"/>
      <w:r w:rsidRPr="000B3473">
        <w:rPr>
          <w:rFonts w:ascii="inherit" w:hAnsi="inherit"/>
          <w:color w:val="444444"/>
          <w:sz w:val="27"/>
          <w:szCs w:val="27"/>
          <w:bdr w:val="none" w:sz="0" w:space="0" w:color="auto" w:frame="1"/>
          <w:lang w:val="fr-CA"/>
        </w:rPr>
        <w:t>acumulación</w:t>
      </w:r>
      <w:proofErr w:type="spellEnd"/>
      <w:r w:rsidRPr="000B3473">
        <w:rPr>
          <w:rFonts w:ascii="inherit" w:hAnsi="inherit"/>
          <w:color w:val="444444"/>
          <w:sz w:val="27"/>
          <w:szCs w:val="27"/>
          <w:bdr w:val="none" w:sz="0" w:space="0" w:color="auto" w:frame="1"/>
          <w:lang w:val="fr-CA"/>
        </w:rPr>
        <w:t xml:space="preserve"> no </w:t>
      </w:r>
      <w:proofErr w:type="spellStart"/>
      <w:r w:rsidRPr="000B3473">
        <w:rPr>
          <w:rFonts w:ascii="inherit" w:hAnsi="inherit"/>
          <w:color w:val="444444"/>
          <w:sz w:val="27"/>
          <w:szCs w:val="27"/>
          <w:bdr w:val="none" w:sz="0" w:space="0" w:color="auto" w:frame="1"/>
          <w:lang w:val="fr-CA"/>
        </w:rPr>
        <w:t>puede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tener</w:t>
      </w:r>
      <w:proofErr w:type="spellEnd"/>
      <w:r w:rsidRPr="000B3473">
        <w:rPr>
          <w:rFonts w:ascii="inherit" w:hAnsi="inherit"/>
          <w:color w:val="444444"/>
          <w:sz w:val="27"/>
          <w:szCs w:val="27"/>
          <w:bdr w:val="none" w:sz="0" w:space="0" w:color="auto" w:frame="1"/>
          <w:lang w:val="fr-CA"/>
        </w:rPr>
        <w:t xml:space="preserve"> tal '</w:t>
      </w:r>
      <w:proofErr w:type="spellStart"/>
      <w:r w:rsidRPr="000B3473">
        <w:rPr>
          <w:rFonts w:ascii="inherit" w:hAnsi="inherit"/>
          <w:color w:val="444444"/>
          <w:sz w:val="27"/>
          <w:szCs w:val="27"/>
          <w:bdr w:val="none" w:sz="0" w:space="0" w:color="auto" w:frame="1"/>
          <w:lang w:val="fr-CA"/>
        </w:rPr>
        <w:t>objetivo</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desde</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punto</w:t>
      </w:r>
      <w:proofErr w:type="spellEnd"/>
      <w:r w:rsidRPr="000B3473">
        <w:rPr>
          <w:rFonts w:ascii="inherit" w:hAnsi="inherit"/>
          <w:color w:val="444444"/>
          <w:sz w:val="27"/>
          <w:szCs w:val="27"/>
          <w:bdr w:val="none" w:sz="0" w:space="0" w:color="auto" w:frame="1"/>
          <w:lang w:val="fr-CA"/>
        </w:rPr>
        <w:t xml:space="preserve"> de vista </w:t>
      </w:r>
      <w:proofErr w:type="spellStart"/>
      <w:r w:rsidRPr="000B3473">
        <w:rPr>
          <w:rFonts w:ascii="inherit" w:hAnsi="inherit"/>
          <w:color w:val="444444"/>
          <w:sz w:val="27"/>
          <w:szCs w:val="27"/>
          <w:bdr w:val="none" w:sz="0" w:space="0" w:color="auto" w:frame="1"/>
          <w:lang w:val="fr-CA"/>
        </w:rPr>
        <w:t>capitalista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producirla</w:t>
      </w:r>
      <w:proofErr w:type="spellEnd"/>
      <w:r w:rsidRPr="000B3473">
        <w:rPr>
          <w:rFonts w:ascii="inherit" w:hAnsi="inherit"/>
          <w:color w:val="444444"/>
          <w:sz w:val="27"/>
          <w:szCs w:val="27"/>
          <w:bdr w:val="none" w:sz="0" w:space="0" w:color="auto" w:frame="1"/>
          <w:lang w:val="fr-CA"/>
        </w:rPr>
        <w:t xml:space="preserve"> para </w:t>
      </w:r>
      <w:proofErr w:type="spellStart"/>
      <w:r w:rsidRPr="000B3473">
        <w:rPr>
          <w:rFonts w:ascii="inherit" w:hAnsi="inherit"/>
          <w:color w:val="444444"/>
          <w:sz w:val="27"/>
          <w:szCs w:val="27"/>
          <w:bdr w:val="none" w:sz="0" w:space="0" w:color="auto" w:frame="1"/>
          <w:lang w:val="fr-CA"/>
        </w:rPr>
        <w:t>producir</w:t>
      </w:r>
      <w:proofErr w:type="spellEnd"/>
      <w:r w:rsidRPr="000B3473">
        <w:rPr>
          <w:rFonts w:ascii="inherit" w:hAnsi="inherit"/>
          <w:color w:val="444444"/>
          <w:sz w:val="27"/>
          <w:szCs w:val="27"/>
          <w:bdr w:val="none" w:sz="0" w:space="0" w:color="auto" w:frame="1"/>
          <w:lang w:val="fr-CA"/>
        </w:rPr>
        <w:t xml:space="preserve"> lo que </w:t>
      </w:r>
      <w:proofErr w:type="spellStart"/>
      <w:r w:rsidRPr="000B3473">
        <w:rPr>
          <w:rFonts w:ascii="inherit" w:hAnsi="inherit"/>
          <w:color w:val="444444"/>
          <w:sz w:val="27"/>
          <w:szCs w:val="27"/>
          <w:bdr w:val="none" w:sz="0" w:space="0" w:color="auto" w:frame="1"/>
          <w:lang w:val="fr-CA"/>
        </w:rPr>
        <w:t>presupone</w:t>
      </w:r>
      <w:proofErr w:type="spellEnd"/>
      <w:r w:rsidRPr="000B3473">
        <w:rPr>
          <w:rFonts w:ascii="inherit" w:hAnsi="inherit"/>
          <w:color w:val="444444"/>
          <w:sz w:val="27"/>
          <w:szCs w:val="27"/>
          <w:bdr w:val="none" w:sz="0" w:space="0" w:color="auto" w:frame="1"/>
          <w:lang w:val="fr-CA"/>
        </w:rPr>
        <w:t xml:space="preserve"> </w:t>
      </w:r>
      <w:r w:rsidR="00711FF4" w:rsidRPr="000B3473">
        <w:rPr>
          <w:rFonts w:ascii="inherit" w:hAnsi="inherit"/>
          <w:color w:val="444444"/>
          <w:sz w:val="27"/>
          <w:szCs w:val="27"/>
          <w:bdr w:val="none" w:sz="0" w:space="0" w:color="auto" w:frame="1"/>
          <w:lang w:val="fr-CA"/>
        </w:rPr>
        <w:t xml:space="preserve">el </w:t>
      </w:r>
      <w:proofErr w:type="spellStart"/>
      <w:r w:rsidR="00711FF4" w:rsidRPr="000B3473">
        <w:rPr>
          <w:rFonts w:ascii="inherit" w:hAnsi="inherit"/>
          <w:color w:val="444444"/>
          <w:sz w:val="27"/>
          <w:szCs w:val="27"/>
          <w:bdr w:val="none" w:sz="0" w:space="0" w:color="auto" w:frame="1"/>
          <w:lang w:val="fr-CA"/>
        </w:rPr>
        <w:t>esquema</w:t>
      </w:r>
      <w:proofErr w:type="spellEnd"/>
      <w:r w:rsidR="00711FF4" w:rsidRPr="000B3473">
        <w:rPr>
          <w:rFonts w:ascii="inherit" w:hAnsi="inherit"/>
          <w:color w:val="444444"/>
          <w:sz w:val="27"/>
          <w:szCs w:val="27"/>
          <w:bdr w:val="none" w:sz="0" w:space="0" w:color="auto" w:frame="1"/>
          <w:lang w:val="fr-CA"/>
        </w:rPr>
        <w:t xml:space="preserve"> </w:t>
      </w:r>
      <w:proofErr w:type="spellStart"/>
      <w:r w:rsidR="00711FF4" w:rsidRPr="000B3473">
        <w:rPr>
          <w:rFonts w:ascii="inherit" w:hAnsi="inherit"/>
          <w:color w:val="444444"/>
          <w:sz w:val="27"/>
          <w:szCs w:val="27"/>
          <w:bdr w:val="none" w:sz="0" w:space="0" w:color="auto" w:frame="1"/>
          <w:lang w:val="fr-CA"/>
        </w:rPr>
        <w:t>sería</w:t>
      </w:r>
      <w:proofErr w:type="spellEnd"/>
      <w:r w:rsidR="00711FF4" w:rsidRPr="000B3473">
        <w:rPr>
          <w:rFonts w:ascii="inherit" w:hAnsi="inherit"/>
          <w:color w:val="444444"/>
          <w:sz w:val="27"/>
          <w:szCs w:val="27"/>
          <w:bdr w:val="none" w:sz="0" w:space="0" w:color="auto" w:frame="1"/>
          <w:lang w:val="fr-CA"/>
        </w:rPr>
        <w:t xml:space="preserve"> '</w:t>
      </w:r>
      <w:proofErr w:type="spellStart"/>
      <w:r w:rsidR="00711FF4" w:rsidRPr="000B3473">
        <w:rPr>
          <w:rFonts w:ascii="inherit" w:hAnsi="inherit"/>
          <w:color w:val="444444"/>
          <w:sz w:val="27"/>
          <w:szCs w:val="27"/>
          <w:bdr w:val="none" w:sz="0" w:space="0" w:color="auto" w:frame="1"/>
          <w:lang w:val="fr-CA"/>
        </w:rPr>
        <w:t>puro</w:t>
      </w:r>
      <w:proofErr w:type="spellEnd"/>
      <w:r w:rsidR="00711FF4" w:rsidRPr="000B3473">
        <w:rPr>
          <w:rFonts w:ascii="inherit" w:hAnsi="inherit"/>
          <w:color w:val="444444"/>
          <w:sz w:val="27"/>
          <w:szCs w:val="27"/>
          <w:bdr w:val="none" w:sz="0" w:space="0" w:color="auto" w:frame="1"/>
          <w:lang w:val="fr-CA"/>
        </w:rPr>
        <w:t xml:space="preserve"> absurdo</w:t>
      </w:r>
      <w:proofErr w:type="gramStart"/>
      <w:r w:rsidR="00711FF4" w:rsidRPr="000B3473">
        <w:rPr>
          <w:rFonts w:ascii="inherit" w:hAnsi="inherit"/>
          <w:color w:val="444444"/>
          <w:sz w:val="27"/>
          <w:szCs w:val="27"/>
          <w:bdr w:val="none" w:sz="0" w:space="0" w:color="auto" w:frame="1"/>
          <w:lang w:val="fr-CA"/>
        </w:rPr>
        <w:t xml:space="preserve">' </w:t>
      </w:r>
      <w:r w:rsidR="00711FF4" w:rsidRPr="000B3473">
        <w:rPr>
          <w:color w:val="444444"/>
          <w:sz w:val="36"/>
          <w:szCs w:val="36"/>
          <w:shd w:val="clear" w:color="auto" w:fill="FFFFFF"/>
          <w:lang w:val="fr-CA"/>
        </w:rPr>
        <w:t> </w:t>
      </w:r>
      <w:r w:rsidR="00711FF4" w:rsidRPr="000B3473">
        <w:rPr>
          <w:color w:val="444444"/>
          <w:shd w:val="clear" w:color="auto" w:fill="FFFFFF"/>
          <w:lang w:val="fr-CA"/>
        </w:rPr>
        <w:t>[</w:t>
      </w:r>
      <w:proofErr w:type="gramEnd"/>
      <w:r w:rsidR="00711FF4" w:rsidRPr="000B3473">
        <w:rPr>
          <w:color w:val="444444"/>
          <w:shd w:val="clear" w:color="auto" w:fill="FFFFFF"/>
          <w:lang w:val="fr-CA"/>
        </w:rPr>
        <w:t>39].</w:t>
      </w:r>
    </w:p>
    <w:p w14:paraId="33E15BCA" w14:textId="77777777" w:rsidR="00711FF4" w:rsidRPr="000B3473" w:rsidRDefault="00711FF4" w:rsidP="00EF17D7">
      <w:pPr>
        <w:pStyle w:val="NormalWeb"/>
        <w:shd w:val="clear" w:color="auto" w:fill="FFFFFF"/>
        <w:spacing w:before="0" w:beforeAutospacing="0" w:after="0" w:afterAutospacing="0"/>
        <w:textAlignment w:val="baseline"/>
        <w:rPr>
          <w:color w:val="444444"/>
          <w:sz w:val="23"/>
          <w:szCs w:val="23"/>
          <w:lang w:val="fr-CA"/>
        </w:rPr>
      </w:pPr>
    </w:p>
    <w:p w14:paraId="678B2B26" w14:textId="77777777" w:rsidR="00EF17D7" w:rsidRPr="000B3473" w:rsidRDefault="00EF17D7" w:rsidP="00EF17D7">
      <w:pPr>
        <w:pStyle w:val="NormalWeb"/>
        <w:shd w:val="clear" w:color="auto" w:fill="1E73BE"/>
        <w:spacing w:before="0" w:beforeAutospacing="0" w:after="0" w:afterAutospacing="0"/>
        <w:textAlignment w:val="baseline"/>
        <w:rPr>
          <w:color w:val="FFFFFF"/>
          <w:lang w:val="fr-CA"/>
        </w:rPr>
      </w:pPr>
      <w:r w:rsidRPr="000B3473">
        <w:rPr>
          <w:rFonts w:ascii="inherit" w:hAnsi="inherit"/>
          <w:color w:val="000000"/>
          <w:sz w:val="27"/>
          <w:szCs w:val="27"/>
          <w:bdr w:val="none" w:sz="0" w:space="0" w:color="auto" w:frame="1"/>
          <w:lang w:val="fr-CA"/>
        </w:rPr>
        <w:t>“</w:t>
      </w:r>
      <w:proofErr w:type="spellStart"/>
      <w:r w:rsidRPr="000B3473">
        <w:rPr>
          <w:rFonts w:ascii="inherit" w:hAnsi="inherit"/>
          <w:color w:val="000000"/>
          <w:sz w:val="27"/>
          <w:szCs w:val="27"/>
          <w:bdr w:val="none" w:sz="0" w:space="0" w:color="auto" w:frame="1"/>
          <w:lang w:val="fr-CA"/>
        </w:rPr>
        <w:t>Según</w:t>
      </w:r>
      <w:proofErr w:type="spellEnd"/>
      <w:r w:rsidRPr="000B3473">
        <w:rPr>
          <w:rFonts w:ascii="inherit" w:hAnsi="inherit"/>
          <w:color w:val="000000"/>
          <w:sz w:val="27"/>
          <w:szCs w:val="27"/>
          <w:bdr w:val="none" w:sz="0" w:space="0" w:color="auto" w:frame="1"/>
          <w:lang w:val="fr-CA"/>
        </w:rPr>
        <w:t xml:space="preserve"> el </w:t>
      </w:r>
      <w:proofErr w:type="spellStart"/>
      <w:r w:rsidRPr="000B3473">
        <w:rPr>
          <w:rFonts w:ascii="inherit" w:hAnsi="inherit"/>
          <w:color w:val="000000"/>
          <w:sz w:val="27"/>
          <w:szCs w:val="27"/>
          <w:bdr w:val="none" w:sz="0" w:space="0" w:color="auto" w:frame="1"/>
          <w:lang w:val="fr-CA"/>
        </w:rPr>
        <w:t>diagrama</w:t>
      </w:r>
      <w:proofErr w:type="spellEnd"/>
      <w:r w:rsidRPr="000B3473">
        <w:rPr>
          <w:rFonts w:ascii="inherit" w:hAnsi="inherit"/>
          <w:color w:val="000000"/>
          <w:sz w:val="27"/>
          <w:szCs w:val="27"/>
          <w:bdr w:val="none" w:sz="0" w:space="0" w:color="auto" w:frame="1"/>
          <w:lang w:val="fr-CA"/>
        </w:rPr>
        <w:t xml:space="preserve">, es </w:t>
      </w:r>
      <w:proofErr w:type="spellStart"/>
      <w:r w:rsidRPr="000B3473">
        <w:rPr>
          <w:rFonts w:ascii="inherit" w:hAnsi="inherit"/>
          <w:color w:val="000000"/>
          <w:sz w:val="27"/>
          <w:szCs w:val="27"/>
          <w:bdr w:val="none" w:sz="0" w:space="0" w:color="auto" w:frame="1"/>
          <w:lang w:val="fr-CA"/>
        </w:rPr>
        <w:t>imposible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saber</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quién</w:t>
      </w:r>
      <w:proofErr w:type="spellEnd"/>
      <w:r w:rsidRPr="000B3473">
        <w:rPr>
          <w:rFonts w:ascii="inherit" w:hAnsi="inherit"/>
          <w:color w:val="000000"/>
          <w:sz w:val="27"/>
          <w:szCs w:val="27"/>
          <w:bdr w:val="none" w:sz="0" w:space="0" w:color="auto" w:frame="1"/>
          <w:lang w:val="fr-CA"/>
        </w:rPr>
        <w:t xml:space="preserve"> se </w:t>
      </w:r>
      <w:proofErr w:type="spellStart"/>
      <w:r w:rsidRPr="000B3473">
        <w:rPr>
          <w:rFonts w:ascii="inherit" w:hAnsi="inherit"/>
          <w:color w:val="000000"/>
          <w:sz w:val="27"/>
          <w:szCs w:val="27"/>
          <w:bdr w:val="none" w:sz="0" w:space="0" w:color="auto" w:frame="1"/>
          <w:lang w:val="fr-CA"/>
        </w:rPr>
        <w:t>beneficia</w:t>
      </w:r>
      <w:proofErr w:type="spellEnd"/>
      <w:r w:rsidRPr="000B3473">
        <w:rPr>
          <w:rFonts w:ascii="inherit" w:hAnsi="inherit"/>
          <w:color w:val="000000"/>
          <w:sz w:val="27"/>
          <w:szCs w:val="27"/>
          <w:bdr w:val="none" w:sz="0" w:space="0" w:color="auto" w:frame="1"/>
          <w:lang w:val="fr-CA"/>
        </w:rPr>
        <w:t xml:space="preserve"> </w:t>
      </w:r>
      <w:proofErr w:type="gramStart"/>
      <w:r w:rsidRPr="000B3473">
        <w:rPr>
          <w:rFonts w:ascii="inherit" w:hAnsi="inherit"/>
          <w:color w:val="000000"/>
          <w:sz w:val="27"/>
          <w:szCs w:val="27"/>
          <w:bdr w:val="none" w:sz="0" w:space="0" w:color="auto" w:frame="1"/>
          <w:lang w:val="fr-CA"/>
        </w:rPr>
        <w:t>de este</w:t>
      </w:r>
      <w:proofErr w:type="gram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aumento</w:t>
      </w:r>
      <w:proofErr w:type="spellEnd"/>
      <w:r w:rsidRPr="000B3473">
        <w:rPr>
          <w:rFonts w:ascii="inherit" w:hAnsi="inherit"/>
          <w:color w:val="000000"/>
          <w:sz w:val="27"/>
          <w:szCs w:val="27"/>
          <w:bdr w:val="none" w:sz="0" w:space="0" w:color="auto" w:frame="1"/>
          <w:lang w:val="fr-CA"/>
        </w:rPr>
        <w:t xml:space="preserve"> continuo de la </w:t>
      </w:r>
      <w:proofErr w:type="spellStart"/>
      <w:r w:rsidRPr="000B3473">
        <w:rPr>
          <w:rFonts w:ascii="inherit" w:hAnsi="inherit"/>
          <w:color w:val="000000"/>
          <w:sz w:val="27"/>
          <w:szCs w:val="27"/>
          <w:bdr w:val="none" w:sz="0" w:space="0" w:color="auto" w:frame="1"/>
          <w:lang w:val="fr-CA"/>
        </w:rPr>
        <w:t>producción</w:t>
      </w:r>
      <w:proofErr w:type="spellEnd"/>
      <w:r w:rsidRPr="000B3473">
        <w:rPr>
          <w:rFonts w:ascii="inherit" w:hAnsi="inherit"/>
          <w:color w:val="000000"/>
          <w:sz w:val="27"/>
          <w:szCs w:val="27"/>
          <w:bdr w:val="none" w:sz="0" w:space="0" w:color="auto" w:frame="1"/>
          <w:lang w:val="fr-CA"/>
        </w:rPr>
        <w:t>. </w:t>
      </w:r>
      <w:proofErr w:type="spellStart"/>
      <w:r w:rsidRPr="000B3473">
        <w:rPr>
          <w:rFonts w:ascii="inherit" w:hAnsi="inherit"/>
          <w:color w:val="000000"/>
          <w:sz w:val="27"/>
          <w:szCs w:val="27"/>
          <w:bdr w:val="none" w:sz="0" w:space="0" w:color="auto" w:frame="1"/>
          <w:lang w:val="fr-CA"/>
        </w:rPr>
        <w:t>Ciertamente</w:t>
      </w:r>
      <w:proofErr w:type="spellEnd"/>
      <w:r w:rsidRPr="000B3473">
        <w:rPr>
          <w:rFonts w:ascii="inherit" w:hAnsi="inherit"/>
          <w:color w:val="000000"/>
          <w:sz w:val="27"/>
          <w:szCs w:val="27"/>
          <w:bdr w:val="none" w:sz="0" w:space="0" w:color="auto" w:frame="1"/>
          <w:lang w:val="fr-CA"/>
        </w:rPr>
        <w:t xml:space="preserve">, el </w:t>
      </w:r>
      <w:proofErr w:type="spellStart"/>
      <w:r w:rsidRPr="000B3473">
        <w:rPr>
          <w:rFonts w:ascii="inherit" w:hAnsi="inherit"/>
          <w:color w:val="000000"/>
          <w:sz w:val="27"/>
          <w:szCs w:val="27"/>
          <w:bdr w:val="none" w:sz="0" w:space="0" w:color="auto" w:frame="1"/>
          <w:lang w:val="fr-CA"/>
        </w:rPr>
        <w:t>consumo</w:t>
      </w:r>
      <w:proofErr w:type="spellEnd"/>
      <w:r w:rsidRPr="000B3473">
        <w:rPr>
          <w:rFonts w:ascii="inherit" w:hAnsi="inherit"/>
          <w:color w:val="000000"/>
          <w:sz w:val="27"/>
          <w:szCs w:val="27"/>
          <w:bdr w:val="none" w:sz="0" w:space="0" w:color="auto" w:frame="1"/>
          <w:lang w:val="fr-CA"/>
        </w:rPr>
        <w:t xml:space="preserve"> de la </w:t>
      </w:r>
      <w:proofErr w:type="spellStart"/>
      <w:r w:rsidRPr="000B3473">
        <w:rPr>
          <w:rFonts w:ascii="inherit" w:hAnsi="inherit"/>
          <w:color w:val="000000"/>
          <w:sz w:val="27"/>
          <w:szCs w:val="27"/>
          <w:bdr w:val="none" w:sz="0" w:space="0" w:color="auto" w:frame="1"/>
          <w:lang w:val="fr-CA"/>
        </w:rPr>
        <w:t>sociedad</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aumenta</w:t>
      </w:r>
      <w:proofErr w:type="spellEnd"/>
      <w:r w:rsidRPr="000B3473">
        <w:rPr>
          <w:rFonts w:ascii="inherit" w:hAnsi="inherit"/>
          <w:color w:val="000000"/>
          <w:sz w:val="27"/>
          <w:szCs w:val="27"/>
          <w:bdr w:val="none" w:sz="0" w:space="0" w:color="auto" w:frame="1"/>
          <w:lang w:val="fr-CA"/>
        </w:rPr>
        <w:t xml:space="preserve"> al </w:t>
      </w:r>
      <w:proofErr w:type="spellStart"/>
      <w:r w:rsidRPr="000B3473">
        <w:rPr>
          <w:rFonts w:ascii="inherit" w:hAnsi="inherit"/>
          <w:color w:val="000000"/>
          <w:sz w:val="27"/>
          <w:szCs w:val="27"/>
          <w:bdr w:val="none" w:sz="0" w:space="0" w:color="auto" w:frame="1"/>
          <w:lang w:val="fr-CA"/>
        </w:rPr>
        <w:t>mismo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tiempo</w:t>
      </w:r>
      <w:proofErr w:type="spellEnd"/>
      <w:r w:rsidRPr="000B3473">
        <w:rPr>
          <w:rFonts w:ascii="inherit" w:hAnsi="inherit"/>
          <w:color w:val="000000"/>
          <w:sz w:val="27"/>
          <w:szCs w:val="27"/>
          <w:bdr w:val="none" w:sz="0" w:space="0" w:color="auto" w:frame="1"/>
          <w:lang w:val="fr-CA"/>
        </w:rPr>
        <w:t xml:space="preserve"> que la </w:t>
      </w:r>
      <w:proofErr w:type="spellStart"/>
      <w:r w:rsidRPr="000B3473">
        <w:rPr>
          <w:rFonts w:ascii="inherit" w:hAnsi="inherit"/>
          <w:color w:val="000000"/>
          <w:sz w:val="27"/>
          <w:szCs w:val="27"/>
          <w:bdr w:val="none" w:sz="0" w:space="0" w:color="auto" w:frame="1"/>
          <w:lang w:val="fr-CA"/>
        </w:rPr>
        <w:t>producción</w:t>
      </w:r>
      <w:proofErr w:type="spellEnd"/>
      <w:r w:rsidRPr="000B3473">
        <w:rPr>
          <w:rFonts w:ascii="inherit" w:hAnsi="inherit"/>
          <w:color w:val="000000"/>
          <w:sz w:val="27"/>
          <w:szCs w:val="27"/>
          <w:bdr w:val="none" w:sz="0" w:space="0" w:color="auto" w:frame="1"/>
          <w:lang w:val="fr-CA"/>
        </w:rPr>
        <w:t xml:space="preserve">: el </w:t>
      </w:r>
      <w:proofErr w:type="spellStart"/>
      <w:r w:rsidRPr="000B3473">
        <w:rPr>
          <w:rFonts w:ascii="inherit" w:hAnsi="inherit"/>
          <w:color w:val="000000"/>
          <w:sz w:val="27"/>
          <w:szCs w:val="27"/>
          <w:bdr w:val="none" w:sz="0" w:space="0" w:color="auto" w:frame="1"/>
          <w:lang w:val="fr-CA"/>
        </w:rPr>
        <w:t>consumo</w:t>
      </w:r>
      <w:proofErr w:type="spellEnd"/>
      <w:r w:rsidRPr="000B3473">
        <w:rPr>
          <w:rFonts w:ascii="inherit" w:hAnsi="inherit"/>
          <w:color w:val="000000"/>
          <w:sz w:val="27"/>
          <w:szCs w:val="27"/>
          <w:bdr w:val="none" w:sz="0" w:space="0" w:color="auto" w:frame="1"/>
          <w:lang w:val="fr-CA"/>
        </w:rPr>
        <w:t xml:space="preserve"> de los </w:t>
      </w:r>
      <w:proofErr w:type="spellStart"/>
      <w:r w:rsidRPr="000B3473">
        <w:rPr>
          <w:rFonts w:ascii="inherit" w:hAnsi="inherit"/>
          <w:color w:val="000000"/>
          <w:sz w:val="27"/>
          <w:szCs w:val="27"/>
          <w:bdr w:val="none" w:sz="0" w:space="0" w:color="auto" w:frame="1"/>
          <w:lang w:val="fr-CA"/>
        </w:rPr>
        <w:t>capitalistas</w:t>
      </w:r>
      <w:proofErr w:type="spellEnd"/>
      <w:r w:rsidRPr="000B3473">
        <w:rPr>
          <w:rFonts w:ascii="inherit" w:hAnsi="inherit"/>
          <w:color w:val="000000"/>
          <w:sz w:val="27"/>
          <w:szCs w:val="27"/>
          <w:bdr w:val="none" w:sz="0" w:space="0" w:color="auto" w:frame="1"/>
          <w:lang w:val="fr-CA"/>
        </w:rPr>
        <w:t xml:space="preserve"> (…) y el de los </w:t>
      </w:r>
      <w:proofErr w:type="spellStart"/>
      <w:r w:rsidRPr="000B3473">
        <w:rPr>
          <w:rFonts w:ascii="inherit" w:hAnsi="inherit"/>
          <w:color w:val="000000"/>
          <w:sz w:val="27"/>
          <w:szCs w:val="27"/>
          <w:bdr w:val="none" w:sz="0" w:space="0" w:color="auto" w:frame="1"/>
          <w:lang w:val="fr-CA"/>
        </w:rPr>
        <w:t>trabajadores</w:t>
      </w:r>
      <w:proofErr w:type="spellEnd"/>
      <w:r w:rsidRPr="000B3473">
        <w:rPr>
          <w:rFonts w:ascii="inherit" w:hAnsi="inherit"/>
          <w:color w:val="000000"/>
          <w:sz w:val="27"/>
          <w:szCs w:val="27"/>
          <w:bdr w:val="none" w:sz="0" w:space="0" w:color="auto" w:frame="1"/>
          <w:lang w:val="fr-CA"/>
        </w:rPr>
        <w:t xml:space="preserve">. Sin embargo, </w:t>
      </w:r>
      <w:proofErr w:type="spellStart"/>
      <w:r w:rsidRPr="000B3473">
        <w:rPr>
          <w:rFonts w:ascii="inherit" w:hAnsi="inherit"/>
          <w:color w:val="000000"/>
          <w:sz w:val="27"/>
          <w:szCs w:val="27"/>
          <w:bdr w:val="none" w:sz="0" w:space="0" w:color="auto" w:frame="1"/>
          <w:lang w:val="fr-CA"/>
        </w:rPr>
        <w:t>incluso</w:t>
      </w:r>
      <w:proofErr w:type="spellEnd"/>
      <w:r w:rsidRPr="000B3473">
        <w:rPr>
          <w:rFonts w:ascii="inherit" w:hAnsi="inherit"/>
          <w:color w:val="000000"/>
          <w:sz w:val="27"/>
          <w:szCs w:val="27"/>
          <w:bdr w:val="none" w:sz="0" w:space="0" w:color="auto" w:frame="1"/>
          <w:lang w:val="fr-CA"/>
        </w:rPr>
        <w:t xml:space="preserve"> sin </w:t>
      </w:r>
      <w:proofErr w:type="spellStart"/>
      <w:r w:rsidRPr="000B3473">
        <w:rPr>
          <w:rFonts w:ascii="inherit" w:hAnsi="inherit"/>
          <w:color w:val="000000"/>
          <w:sz w:val="27"/>
          <w:szCs w:val="27"/>
          <w:bdr w:val="none" w:sz="0" w:space="0" w:color="auto" w:frame="1"/>
          <w:lang w:val="fr-CA"/>
        </w:rPr>
        <w:t>tener</w:t>
      </w:r>
      <w:proofErr w:type="spellEnd"/>
      <w:r w:rsidRPr="000B3473">
        <w:rPr>
          <w:rFonts w:ascii="inherit" w:hAnsi="inherit"/>
          <w:color w:val="000000"/>
          <w:sz w:val="27"/>
          <w:szCs w:val="27"/>
          <w:bdr w:val="none" w:sz="0" w:space="0" w:color="auto" w:frame="1"/>
          <w:lang w:val="fr-CA"/>
        </w:rPr>
        <w:t xml:space="preserve"> en </w:t>
      </w:r>
      <w:proofErr w:type="spellStart"/>
      <w:r w:rsidRPr="000B3473">
        <w:rPr>
          <w:rFonts w:ascii="inherit" w:hAnsi="inherit"/>
          <w:color w:val="000000"/>
          <w:sz w:val="27"/>
          <w:szCs w:val="27"/>
          <w:bdr w:val="none" w:sz="0" w:space="0" w:color="auto" w:frame="1"/>
          <w:lang w:val="fr-CA"/>
        </w:rPr>
        <w:t>cuenta</w:t>
      </w:r>
      <w:proofErr w:type="spellEnd"/>
      <w:r w:rsidRPr="000B3473">
        <w:rPr>
          <w:rFonts w:ascii="inherit" w:hAnsi="inherit"/>
          <w:color w:val="000000"/>
          <w:sz w:val="27"/>
          <w:szCs w:val="27"/>
          <w:bdr w:val="none" w:sz="0" w:space="0" w:color="auto" w:frame="1"/>
          <w:lang w:val="fr-CA"/>
        </w:rPr>
        <w:t xml:space="preserve"> el resto, la </w:t>
      </w:r>
      <w:proofErr w:type="spellStart"/>
      <w:r w:rsidRPr="000B3473">
        <w:rPr>
          <w:rFonts w:ascii="inherit" w:hAnsi="inherit"/>
          <w:color w:val="000000"/>
          <w:sz w:val="27"/>
          <w:szCs w:val="27"/>
          <w:bdr w:val="none" w:sz="0" w:space="0" w:color="auto" w:frame="1"/>
          <w:lang w:val="fr-CA"/>
        </w:rPr>
        <w:t>acumulación</w:t>
      </w:r>
      <w:proofErr w:type="spellEnd"/>
      <w:r w:rsidRPr="000B3473">
        <w:rPr>
          <w:rFonts w:ascii="inherit" w:hAnsi="inherit"/>
          <w:color w:val="000000"/>
          <w:sz w:val="27"/>
          <w:szCs w:val="27"/>
          <w:bdr w:val="none" w:sz="0" w:space="0" w:color="auto" w:frame="1"/>
          <w:lang w:val="fr-CA"/>
        </w:rPr>
        <w:t xml:space="preserve"> no </w:t>
      </w:r>
      <w:proofErr w:type="spellStart"/>
      <w:r w:rsidRPr="000B3473">
        <w:rPr>
          <w:rFonts w:ascii="inherit" w:hAnsi="inherit"/>
          <w:color w:val="000000"/>
          <w:sz w:val="27"/>
          <w:szCs w:val="27"/>
          <w:bdr w:val="none" w:sz="0" w:space="0" w:color="auto" w:frame="1"/>
          <w:lang w:val="fr-CA"/>
        </w:rPr>
        <w:t>puede</w:t>
      </w:r>
      <w:proofErr w:type="spellEnd"/>
      <w:r w:rsidRPr="000B3473">
        <w:rPr>
          <w:rFonts w:ascii="inherit" w:hAnsi="inherit"/>
          <w:color w:val="000000"/>
          <w:sz w:val="27"/>
          <w:szCs w:val="27"/>
          <w:bdr w:val="none" w:sz="0" w:space="0" w:color="auto" w:frame="1"/>
          <w:lang w:val="fr-CA"/>
        </w:rPr>
        <w:t xml:space="preserve"> en </w:t>
      </w:r>
      <w:proofErr w:type="spellStart"/>
      <w:r w:rsidRPr="000B3473">
        <w:rPr>
          <w:rFonts w:ascii="inherit" w:hAnsi="inherit"/>
          <w:color w:val="000000"/>
          <w:sz w:val="27"/>
          <w:szCs w:val="27"/>
          <w:bdr w:val="none" w:sz="0" w:space="0" w:color="auto" w:frame="1"/>
          <w:lang w:val="fr-CA"/>
        </w:rPr>
        <w:t>ningún</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caso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tener</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como</w:t>
      </w:r>
      <w:proofErr w:type="spellEnd"/>
      <w:r w:rsidRPr="000B3473">
        <w:rPr>
          <w:rFonts w:ascii="inherit" w:hAnsi="inherit"/>
          <w:color w:val="000000"/>
          <w:sz w:val="27"/>
          <w:szCs w:val="27"/>
          <w:bdr w:val="none" w:sz="0" w:space="0" w:color="auto" w:frame="1"/>
          <w:lang w:val="fr-CA"/>
        </w:rPr>
        <w:t xml:space="preserve"> fin </w:t>
      </w:r>
      <w:proofErr w:type="spellStart"/>
      <w:r w:rsidRPr="000B3473">
        <w:rPr>
          <w:rFonts w:ascii="inherit" w:hAnsi="inherit"/>
          <w:color w:val="000000"/>
          <w:sz w:val="27"/>
          <w:szCs w:val="27"/>
          <w:bdr w:val="none" w:sz="0" w:space="0" w:color="auto" w:frame="1"/>
          <w:lang w:val="fr-CA"/>
        </w:rPr>
        <w:t>último</w:t>
      </w:r>
      <w:proofErr w:type="spellEnd"/>
      <w:r w:rsidRPr="000B3473">
        <w:rPr>
          <w:rFonts w:ascii="inherit" w:hAnsi="inherit"/>
          <w:color w:val="000000"/>
          <w:sz w:val="27"/>
          <w:szCs w:val="27"/>
          <w:bdr w:val="none" w:sz="0" w:space="0" w:color="auto" w:frame="1"/>
          <w:lang w:val="fr-CA"/>
        </w:rPr>
        <w:t xml:space="preserve"> el </w:t>
      </w:r>
      <w:proofErr w:type="spellStart"/>
      <w:r w:rsidRPr="000B3473">
        <w:rPr>
          <w:rFonts w:ascii="inherit" w:hAnsi="inherit"/>
          <w:color w:val="000000"/>
          <w:sz w:val="27"/>
          <w:szCs w:val="27"/>
          <w:bdr w:val="none" w:sz="0" w:space="0" w:color="auto" w:frame="1"/>
          <w:lang w:val="fr-CA"/>
        </w:rPr>
        <w:t>aumento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consumo</w:t>
      </w:r>
      <w:proofErr w:type="spellEnd"/>
      <w:r w:rsidRPr="000B3473">
        <w:rPr>
          <w:rFonts w:ascii="inherit" w:hAnsi="inherit"/>
          <w:color w:val="000000"/>
          <w:sz w:val="27"/>
          <w:szCs w:val="27"/>
          <w:bdr w:val="none" w:sz="0" w:space="0" w:color="auto" w:frame="1"/>
          <w:lang w:val="fr-CA"/>
        </w:rPr>
        <w:t xml:space="preserve"> de la </w:t>
      </w:r>
      <w:proofErr w:type="spellStart"/>
      <w:r w:rsidRPr="000B3473">
        <w:rPr>
          <w:rFonts w:ascii="inherit" w:hAnsi="inherit"/>
          <w:color w:val="000000"/>
          <w:sz w:val="27"/>
          <w:szCs w:val="27"/>
          <w:bdr w:val="none" w:sz="0" w:space="0" w:color="auto" w:frame="1"/>
          <w:lang w:val="fr-CA"/>
        </w:rPr>
        <w:t>clase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capitalista</w:t>
      </w:r>
      <w:proofErr w:type="spellEnd"/>
      <w:r w:rsidRPr="000B3473">
        <w:rPr>
          <w:rFonts w:ascii="inherit" w:hAnsi="inherit"/>
          <w:color w:val="000000"/>
          <w:sz w:val="27"/>
          <w:szCs w:val="27"/>
          <w:bdr w:val="none" w:sz="0" w:space="0" w:color="auto" w:frame="1"/>
          <w:lang w:val="fr-CA"/>
        </w:rPr>
        <w:t>; </w:t>
      </w:r>
      <w:proofErr w:type="spellStart"/>
      <w:r w:rsidRPr="000B3473">
        <w:rPr>
          <w:rFonts w:ascii="inherit" w:hAnsi="inherit"/>
          <w:color w:val="000000"/>
          <w:sz w:val="27"/>
          <w:szCs w:val="27"/>
          <w:bdr w:val="none" w:sz="0" w:space="0" w:color="auto" w:frame="1"/>
          <w:lang w:val="fr-CA"/>
        </w:rPr>
        <w:t>por</w:t>
      </w:r>
      <w:proofErr w:type="spellEnd"/>
      <w:r w:rsidRPr="000B3473">
        <w:rPr>
          <w:rFonts w:ascii="inherit" w:hAnsi="inherit"/>
          <w:color w:val="000000"/>
          <w:sz w:val="27"/>
          <w:szCs w:val="27"/>
          <w:bdr w:val="none" w:sz="0" w:space="0" w:color="auto" w:frame="1"/>
          <w:lang w:val="fr-CA"/>
        </w:rPr>
        <w:t xml:space="preserve"> el contrario, </w:t>
      </w:r>
      <w:proofErr w:type="spellStart"/>
      <w:r w:rsidRPr="000B3473">
        <w:rPr>
          <w:rFonts w:ascii="inherit" w:hAnsi="inherit"/>
          <w:color w:val="000000"/>
          <w:sz w:val="27"/>
          <w:szCs w:val="27"/>
          <w:bdr w:val="none" w:sz="0" w:space="0" w:color="auto" w:frame="1"/>
          <w:lang w:val="fr-CA"/>
        </w:rPr>
        <w:t>todo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aumento</w:t>
      </w:r>
      <w:proofErr w:type="spellEnd"/>
      <w:r w:rsidRPr="000B3473">
        <w:rPr>
          <w:rFonts w:ascii="inherit" w:hAnsi="inherit"/>
          <w:color w:val="000000"/>
          <w:sz w:val="27"/>
          <w:szCs w:val="27"/>
          <w:bdr w:val="none" w:sz="0" w:space="0" w:color="auto" w:frame="1"/>
          <w:lang w:val="fr-CA"/>
        </w:rPr>
        <w:t xml:space="preserve"> </w:t>
      </w:r>
      <w:proofErr w:type="gramStart"/>
      <w:r w:rsidRPr="000B3473">
        <w:rPr>
          <w:rFonts w:ascii="inherit" w:hAnsi="inherit"/>
          <w:color w:val="000000"/>
          <w:sz w:val="27"/>
          <w:szCs w:val="27"/>
          <w:bdr w:val="none" w:sz="0" w:space="0" w:color="auto" w:frame="1"/>
          <w:lang w:val="fr-CA"/>
        </w:rPr>
        <w:t>de este</w:t>
      </w:r>
      <w:proofErr w:type="gram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consumo</w:t>
      </w:r>
      <w:proofErr w:type="spellEnd"/>
      <w:r w:rsidRPr="000B3473">
        <w:rPr>
          <w:rFonts w:ascii="inherit" w:hAnsi="inherit"/>
          <w:color w:val="000000"/>
          <w:sz w:val="27"/>
          <w:szCs w:val="27"/>
          <w:bdr w:val="none" w:sz="0" w:space="0" w:color="auto" w:frame="1"/>
          <w:lang w:val="fr-CA"/>
        </w:rPr>
        <w:t xml:space="preserve"> es en </w:t>
      </w:r>
      <w:proofErr w:type="spellStart"/>
      <w:r w:rsidRPr="000B3473">
        <w:rPr>
          <w:rFonts w:ascii="inherit" w:hAnsi="inherit"/>
          <w:color w:val="000000"/>
          <w:sz w:val="27"/>
          <w:szCs w:val="27"/>
          <w:bdr w:val="none" w:sz="0" w:space="0" w:color="auto" w:frame="1"/>
          <w:lang w:val="fr-CA"/>
        </w:rPr>
        <w:t>detrimento</w:t>
      </w:r>
      <w:proofErr w:type="spellEnd"/>
      <w:r w:rsidRPr="000B3473">
        <w:rPr>
          <w:rFonts w:ascii="inherit" w:hAnsi="inherit"/>
          <w:color w:val="000000"/>
          <w:sz w:val="27"/>
          <w:szCs w:val="27"/>
          <w:bdr w:val="none" w:sz="0" w:space="0" w:color="auto" w:frame="1"/>
          <w:lang w:val="fr-CA"/>
        </w:rPr>
        <w:t xml:space="preserve"> de la </w:t>
      </w:r>
      <w:proofErr w:type="spellStart"/>
      <w:r w:rsidRPr="000B3473">
        <w:rPr>
          <w:rFonts w:ascii="inherit" w:hAnsi="inherit"/>
          <w:color w:val="000000"/>
          <w:sz w:val="27"/>
          <w:szCs w:val="27"/>
          <w:bdr w:val="none" w:sz="0" w:space="0" w:color="auto" w:frame="1"/>
          <w:lang w:val="fr-CA"/>
        </w:rPr>
        <w:t>acumulación</w:t>
      </w:r>
      <w:proofErr w:type="spellEnd"/>
      <w:r w:rsidRPr="000B3473">
        <w:rPr>
          <w:rFonts w:ascii="inherit" w:hAnsi="inherit"/>
          <w:color w:val="000000"/>
          <w:sz w:val="27"/>
          <w:szCs w:val="27"/>
          <w:bdr w:val="none" w:sz="0" w:space="0" w:color="auto" w:frame="1"/>
          <w:lang w:val="fr-CA"/>
        </w:rPr>
        <w:t xml:space="preserve">; el </w:t>
      </w:r>
      <w:proofErr w:type="spellStart"/>
      <w:r w:rsidRPr="000B3473">
        <w:rPr>
          <w:rFonts w:ascii="inherit" w:hAnsi="inherit"/>
          <w:color w:val="000000"/>
          <w:sz w:val="27"/>
          <w:szCs w:val="27"/>
          <w:bdr w:val="none" w:sz="0" w:space="0" w:color="auto" w:frame="1"/>
          <w:lang w:val="fr-CA"/>
        </w:rPr>
        <w:t>consumo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personal</w:t>
      </w:r>
      <w:proofErr w:type="spellEnd"/>
      <w:r w:rsidRPr="000B3473">
        <w:rPr>
          <w:rFonts w:ascii="inherit" w:hAnsi="inherit"/>
          <w:color w:val="000000"/>
          <w:sz w:val="27"/>
          <w:szCs w:val="27"/>
          <w:bdr w:val="none" w:sz="0" w:space="0" w:color="auto" w:frame="1"/>
          <w:lang w:val="fr-CA"/>
        </w:rPr>
        <w:t xml:space="preserve"> de los </w:t>
      </w:r>
      <w:proofErr w:type="spellStart"/>
      <w:r w:rsidRPr="000B3473">
        <w:rPr>
          <w:rFonts w:ascii="inherit" w:hAnsi="inherit"/>
          <w:color w:val="000000"/>
          <w:sz w:val="27"/>
          <w:szCs w:val="27"/>
          <w:bdr w:val="none" w:sz="0" w:space="0" w:color="auto" w:frame="1"/>
          <w:lang w:val="fr-CA"/>
        </w:rPr>
        <w:t>capitalistas</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cae</w:t>
      </w:r>
      <w:proofErr w:type="spellEnd"/>
      <w:r w:rsidRPr="000B3473">
        <w:rPr>
          <w:rFonts w:ascii="inherit" w:hAnsi="inherit"/>
          <w:color w:val="000000"/>
          <w:sz w:val="27"/>
          <w:szCs w:val="27"/>
          <w:bdr w:val="none" w:sz="0" w:space="0" w:color="auto" w:frame="1"/>
          <w:lang w:val="fr-CA"/>
        </w:rPr>
        <w:t xml:space="preserve"> en la </w:t>
      </w:r>
      <w:proofErr w:type="spellStart"/>
      <w:r w:rsidRPr="000B3473">
        <w:rPr>
          <w:rFonts w:ascii="inherit" w:hAnsi="inherit"/>
          <w:color w:val="000000"/>
          <w:sz w:val="27"/>
          <w:szCs w:val="27"/>
          <w:bdr w:val="none" w:sz="0" w:space="0" w:color="auto" w:frame="1"/>
          <w:lang w:val="fr-CA"/>
        </w:rPr>
        <w:t>categoría</w:t>
      </w:r>
      <w:proofErr w:type="spellEnd"/>
      <w:r w:rsidRPr="000B3473">
        <w:rPr>
          <w:rFonts w:ascii="inherit" w:hAnsi="inherit"/>
          <w:color w:val="000000"/>
          <w:sz w:val="27"/>
          <w:szCs w:val="27"/>
          <w:bdr w:val="none" w:sz="0" w:space="0" w:color="auto" w:frame="1"/>
          <w:lang w:val="fr-CA"/>
        </w:rPr>
        <w:t xml:space="preserve"> de </w:t>
      </w:r>
      <w:proofErr w:type="spellStart"/>
      <w:r w:rsidRPr="000B3473">
        <w:rPr>
          <w:rFonts w:ascii="inherit" w:hAnsi="inherit"/>
          <w:color w:val="000000"/>
          <w:sz w:val="27"/>
          <w:szCs w:val="27"/>
          <w:bdr w:val="none" w:sz="0" w:space="0" w:color="auto" w:frame="1"/>
          <w:lang w:val="fr-CA"/>
        </w:rPr>
        <w:t>reproducción</w:t>
      </w:r>
      <w:proofErr w:type="spellEnd"/>
      <w:r w:rsidRPr="000B3473">
        <w:rPr>
          <w:rFonts w:ascii="inherit" w:hAnsi="inherit"/>
          <w:color w:val="000000"/>
          <w:sz w:val="27"/>
          <w:szCs w:val="27"/>
          <w:bdr w:val="none" w:sz="0" w:space="0" w:color="auto" w:frame="1"/>
          <w:lang w:val="fr-CA"/>
        </w:rPr>
        <w:t xml:space="preserve"> simple. </w:t>
      </w:r>
      <w:r w:rsidRPr="000B3473">
        <w:rPr>
          <w:rStyle w:val="Accentuation"/>
          <w:rFonts w:ascii="inherit" w:hAnsi="inherit"/>
          <w:i w:val="0"/>
          <w:iCs w:val="0"/>
          <w:color w:val="000000"/>
          <w:sz w:val="27"/>
          <w:szCs w:val="27"/>
          <w:bdr w:val="none" w:sz="0" w:space="0" w:color="auto" w:frame="1"/>
          <w:lang w:val="fr-CA"/>
        </w:rPr>
        <w:t xml:space="preserve">Para </w:t>
      </w:r>
      <w:proofErr w:type="spellStart"/>
      <w:r w:rsidRPr="000B3473">
        <w:rPr>
          <w:rStyle w:val="Accentuation"/>
          <w:rFonts w:ascii="inherit" w:hAnsi="inherit"/>
          <w:i w:val="0"/>
          <w:iCs w:val="0"/>
          <w:color w:val="000000"/>
          <w:sz w:val="27"/>
          <w:szCs w:val="27"/>
          <w:bdr w:val="none" w:sz="0" w:space="0" w:color="auto" w:frame="1"/>
          <w:lang w:val="fr-CA"/>
        </w:rPr>
        <w:t>quien</w:t>
      </w:r>
      <w:r w:rsidRPr="000B3473">
        <w:rPr>
          <w:rFonts w:ascii="inherit" w:hAnsi="inherit"/>
          <w:color w:val="000000"/>
          <w:sz w:val="27"/>
          <w:szCs w:val="27"/>
          <w:bdr w:val="none" w:sz="0" w:space="0" w:color="auto" w:frame="1"/>
          <w:lang w:val="fr-CA"/>
        </w:rPr>
        <w:t>¿Los</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capitalistas</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producen</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cuando</w:t>
      </w:r>
      <w:proofErr w:type="spellEnd"/>
      <w:r w:rsidRPr="000B3473">
        <w:rPr>
          <w:rFonts w:ascii="inherit" w:hAnsi="inherit"/>
          <w:color w:val="000000"/>
          <w:sz w:val="27"/>
          <w:szCs w:val="27"/>
          <w:bdr w:val="none" w:sz="0" w:space="0" w:color="auto" w:frame="1"/>
          <w:lang w:val="fr-CA"/>
        </w:rPr>
        <w:t xml:space="preserve">, en </w:t>
      </w:r>
      <w:proofErr w:type="spellStart"/>
      <w:r w:rsidRPr="000B3473">
        <w:rPr>
          <w:rFonts w:ascii="inherit" w:hAnsi="inherit"/>
          <w:color w:val="000000"/>
          <w:sz w:val="27"/>
          <w:szCs w:val="27"/>
          <w:bdr w:val="none" w:sz="0" w:space="0" w:color="auto" w:frame="1"/>
          <w:lang w:val="fr-CA"/>
        </w:rPr>
        <w:t>lugar</w:t>
      </w:r>
      <w:proofErr w:type="spellEnd"/>
      <w:r w:rsidRPr="000B3473">
        <w:rPr>
          <w:rFonts w:ascii="inherit" w:hAnsi="inherit"/>
          <w:color w:val="000000"/>
          <w:sz w:val="27"/>
          <w:szCs w:val="27"/>
          <w:bdr w:val="none" w:sz="0" w:space="0" w:color="auto" w:frame="1"/>
          <w:lang w:val="fr-CA"/>
        </w:rPr>
        <w:t xml:space="preserve"> de </w:t>
      </w:r>
      <w:proofErr w:type="spellStart"/>
      <w:r w:rsidRPr="000B3473">
        <w:rPr>
          <w:rFonts w:ascii="inherit" w:hAnsi="inherit"/>
          <w:color w:val="000000"/>
          <w:sz w:val="27"/>
          <w:szCs w:val="27"/>
          <w:bdr w:val="none" w:sz="0" w:space="0" w:color="auto" w:frame="1"/>
          <w:lang w:val="fr-CA"/>
        </w:rPr>
        <w:t>consumir</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ellos</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mismos</w:t>
      </w:r>
      <w:proofErr w:type="spellEnd"/>
      <w:r w:rsidRPr="000B3473">
        <w:rPr>
          <w:rFonts w:ascii="inherit" w:hAnsi="inherit"/>
          <w:color w:val="000000"/>
          <w:sz w:val="27"/>
          <w:szCs w:val="27"/>
          <w:bdr w:val="none" w:sz="0" w:space="0" w:color="auto" w:frame="1"/>
          <w:lang w:val="fr-CA"/>
        </w:rPr>
        <w:t xml:space="preserve"> su </w:t>
      </w:r>
      <w:proofErr w:type="spellStart"/>
      <w:r w:rsidRPr="000B3473">
        <w:rPr>
          <w:rFonts w:ascii="inherit" w:hAnsi="inherit"/>
          <w:color w:val="000000"/>
          <w:sz w:val="27"/>
          <w:szCs w:val="27"/>
          <w:bdr w:val="none" w:sz="0" w:space="0" w:color="auto" w:frame="1"/>
          <w:lang w:val="fr-CA"/>
        </w:rPr>
        <w:t>plusvalía</w:t>
      </w:r>
      <w:proofErr w:type="spellEnd"/>
      <w:r w:rsidRPr="000B3473">
        <w:rPr>
          <w:rFonts w:ascii="inherit" w:hAnsi="inherit"/>
          <w:color w:val="000000"/>
          <w:sz w:val="27"/>
          <w:szCs w:val="27"/>
          <w:bdr w:val="none" w:sz="0" w:space="0" w:color="auto" w:frame="1"/>
          <w:lang w:val="fr-CA"/>
        </w:rPr>
        <w:t>, "</w:t>
      </w:r>
      <w:proofErr w:type="spellStart"/>
      <w:r w:rsidRPr="000B3473">
        <w:rPr>
          <w:rFonts w:ascii="inherit" w:hAnsi="inherit"/>
          <w:color w:val="000000"/>
          <w:sz w:val="27"/>
          <w:szCs w:val="27"/>
          <w:bdr w:val="none" w:sz="0" w:space="0" w:color="auto" w:frame="1"/>
          <w:lang w:val="fr-CA"/>
        </w:rPr>
        <w:t>practican</w:t>
      </w:r>
      <w:proofErr w:type="spellEnd"/>
      <w:r w:rsidRPr="000B3473">
        <w:rPr>
          <w:rFonts w:ascii="inherit" w:hAnsi="inherit"/>
          <w:color w:val="000000"/>
          <w:sz w:val="27"/>
          <w:szCs w:val="27"/>
          <w:bdr w:val="none" w:sz="0" w:space="0" w:color="auto" w:frame="1"/>
          <w:lang w:val="fr-CA"/>
        </w:rPr>
        <w:t xml:space="preserve"> la </w:t>
      </w:r>
      <w:proofErr w:type="spellStart"/>
      <w:r w:rsidRPr="000B3473">
        <w:rPr>
          <w:rFonts w:ascii="inherit" w:hAnsi="inherit"/>
          <w:color w:val="000000"/>
          <w:sz w:val="27"/>
          <w:szCs w:val="27"/>
          <w:bdr w:val="none" w:sz="0" w:space="0" w:color="auto" w:frame="1"/>
          <w:lang w:val="fr-CA"/>
        </w:rPr>
        <w:t>abstinencia</w:t>
      </w:r>
      <w:proofErr w:type="spellEnd"/>
      <w:r w:rsidRPr="000B3473">
        <w:rPr>
          <w:rFonts w:ascii="inherit" w:hAnsi="inherit"/>
          <w:color w:val="000000"/>
          <w:sz w:val="27"/>
          <w:szCs w:val="27"/>
          <w:bdr w:val="none" w:sz="0" w:space="0" w:color="auto" w:frame="1"/>
          <w:lang w:val="fr-CA"/>
        </w:rPr>
        <w:t xml:space="preserve">", es </w:t>
      </w:r>
      <w:proofErr w:type="spellStart"/>
      <w:r w:rsidRPr="000B3473">
        <w:rPr>
          <w:rFonts w:ascii="inherit" w:hAnsi="inherit"/>
          <w:color w:val="000000"/>
          <w:sz w:val="27"/>
          <w:szCs w:val="27"/>
          <w:bdr w:val="none" w:sz="0" w:space="0" w:color="auto" w:frame="1"/>
          <w:lang w:val="fr-CA"/>
        </w:rPr>
        <w:t>decir</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acumulan</w:t>
      </w:r>
      <w:proofErr w:type="spellEnd"/>
      <w:r w:rsidRPr="000B3473">
        <w:rPr>
          <w:rFonts w:ascii="inherit" w:hAnsi="inherit"/>
          <w:color w:val="000000"/>
          <w:sz w:val="27"/>
          <w:szCs w:val="27"/>
          <w:bdr w:val="none" w:sz="0" w:space="0" w:color="auto" w:frame="1"/>
          <w:lang w:val="fr-CA"/>
        </w:rPr>
        <w:t xml:space="preserve">? — </w:t>
      </w:r>
      <w:proofErr w:type="spellStart"/>
      <w:r w:rsidRPr="000B3473">
        <w:rPr>
          <w:rFonts w:ascii="inherit" w:hAnsi="inherit"/>
          <w:color w:val="000000"/>
          <w:sz w:val="27"/>
          <w:szCs w:val="27"/>
          <w:bdr w:val="none" w:sz="0" w:space="0" w:color="auto" w:frame="1"/>
          <w:lang w:val="fr-CA"/>
        </w:rPr>
        <w:t>ese</w:t>
      </w:r>
      <w:proofErr w:type="spellEnd"/>
      <w:r w:rsidRPr="000B3473">
        <w:rPr>
          <w:rFonts w:ascii="inherit" w:hAnsi="inherit"/>
          <w:color w:val="000000"/>
          <w:sz w:val="27"/>
          <w:szCs w:val="27"/>
          <w:bdr w:val="none" w:sz="0" w:space="0" w:color="auto" w:frame="1"/>
          <w:lang w:val="fr-CA"/>
        </w:rPr>
        <w:t xml:space="preserve"> es el </w:t>
      </w:r>
      <w:proofErr w:type="spellStart"/>
      <w:r w:rsidRPr="000B3473">
        <w:rPr>
          <w:rFonts w:ascii="inherit" w:hAnsi="inherit"/>
          <w:color w:val="000000"/>
          <w:sz w:val="27"/>
          <w:szCs w:val="27"/>
          <w:bdr w:val="none" w:sz="0" w:space="0" w:color="auto" w:frame="1"/>
          <w:lang w:val="fr-CA"/>
        </w:rPr>
        <w:t>verdadero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problema</w:t>
      </w:r>
      <w:proofErr w:type="spellEnd"/>
      <w:r w:rsidRPr="000B3473">
        <w:rPr>
          <w:rFonts w:ascii="inherit" w:hAnsi="inherit"/>
          <w:color w:val="000000"/>
          <w:sz w:val="27"/>
          <w:szCs w:val="27"/>
          <w:bdr w:val="none" w:sz="0" w:space="0" w:color="auto" w:frame="1"/>
          <w:lang w:val="fr-CA"/>
        </w:rPr>
        <w:t xml:space="preserve">. A fortiori, el </w:t>
      </w:r>
      <w:proofErr w:type="spellStart"/>
      <w:r w:rsidRPr="000B3473">
        <w:rPr>
          <w:rFonts w:ascii="inherit" w:hAnsi="inherit"/>
          <w:color w:val="000000"/>
          <w:sz w:val="27"/>
          <w:szCs w:val="27"/>
          <w:bdr w:val="none" w:sz="0" w:space="0" w:color="auto" w:frame="1"/>
          <w:lang w:val="fr-CA"/>
        </w:rPr>
        <w:t>objetivo</w:t>
      </w:r>
      <w:proofErr w:type="spellEnd"/>
      <w:r w:rsidRPr="000B3473">
        <w:rPr>
          <w:rFonts w:ascii="inherit" w:hAnsi="inherit"/>
          <w:color w:val="000000"/>
          <w:sz w:val="27"/>
          <w:szCs w:val="27"/>
          <w:bdr w:val="none" w:sz="0" w:space="0" w:color="auto" w:frame="1"/>
          <w:lang w:val="fr-CA"/>
        </w:rPr>
        <w:t xml:space="preserve"> de la </w:t>
      </w:r>
      <w:proofErr w:type="spellStart"/>
      <w:r w:rsidRPr="000B3473">
        <w:rPr>
          <w:rFonts w:ascii="inherit" w:hAnsi="inherit"/>
          <w:color w:val="000000"/>
          <w:sz w:val="27"/>
          <w:szCs w:val="27"/>
          <w:bdr w:val="none" w:sz="0" w:space="0" w:color="auto" w:frame="1"/>
          <w:lang w:val="fr-CA"/>
        </w:rPr>
        <w:t>acumulación</w:t>
      </w:r>
      <w:proofErr w:type="spellEnd"/>
      <w:r w:rsidRPr="000B3473">
        <w:rPr>
          <w:rFonts w:ascii="inherit" w:hAnsi="inherit"/>
          <w:color w:val="000000"/>
          <w:sz w:val="27"/>
          <w:szCs w:val="27"/>
          <w:bdr w:val="none" w:sz="0" w:space="0" w:color="auto" w:frame="1"/>
          <w:lang w:val="fr-CA"/>
        </w:rPr>
        <w:t xml:space="preserve"> no </w:t>
      </w:r>
      <w:proofErr w:type="spellStart"/>
      <w:r w:rsidRPr="000B3473">
        <w:rPr>
          <w:rFonts w:ascii="inherit" w:hAnsi="inherit"/>
          <w:color w:val="000000"/>
          <w:sz w:val="27"/>
          <w:szCs w:val="27"/>
          <w:bdr w:val="none" w:sz="0" w:space="0" w:color="auto" w:frame="1"/>
          <w:lang w:val="fr-CA"/>
        </w:rPr>
        <w:t>puede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ser</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desde</w:t>
      </w:r>
      <w:proofErr w:type="spellEnd"/>
      <w:r w:rsidRPr="000B3473">
        <w:rPr>
          <w:rFonts w:ascii="inherit" w:hAnsi="inherit"/>
          <w:color w:val="000000"/>
          <w:sz w:val="27"/>
          <w:szCs w:val="27"/>
          <w:bdr w:val="none" w:sz="0" w:space="0" w:color="auto" w:frame="1"/>
          <w:lang w:val="fr-CA"/>
        </w:rPr>
        <w:t xml:space="preserve"> el </w:t>
      </w:r>
      <w:proofErr w:type="spellStart"/>
      <w:r w:rsidRPr="000B3473">
        <w:rPr>
          <w:rFonts w:ascii="inherit" w:hAnsi="inherit"/>
          <w:color w:val="000000"/>
          <w:sz w:val="27"/>
          <w:szCs w:val="27"/>
          <w:bdr w:val="none" w:sz="0" w:space="0" w:color="auto" w:frame="1"/>
          <w:lang w:val="fr-CA"/>
        </w:rPr>
        <w:t>punto</w:t>
      </w:r>
      <w:proofErr w:type="spellEnd"/>
      <w:r w:rsidRPr="000B3473">
        <w:rPr>
          <w:rFonts w:ascii="inherit" w:hAnsi="inherit"/>
          <w:color w:val="000000"/>
          <w:sz w:val="27"/>
          <w:szCs w:val="27"/>
          <w:bdr w:val="none" w:sz="0" w:space="0" w:color="auto" w:frame="1"/>
          <w:lang w:val="fr-CA"/>
        </w:rPr>
        <w:t xml:space="preserve"> de vista </w:t>
      </w:r>
      <w:proofErr w:type="spellStart"/>
      <w:r w:rsidRPr="000B3473">
        <w:rPr>
          <w:rFonts w:ascii="inherit" w:hAnsi="inherit"/>
          <w:color w:val="000000"/>
          <w:sz w:val="27"/>
          <w:szCs w:val="27"/>
          <w:bdr w:val="none" w:sz="0" w:space="0" w:color="auto" w:frame="1"/>
          <w:lang w:val="fr-CA"/>
        </w:rPr>
        <w:t>capitalista</w:t>
      </w:r>
      <w:proofErr w:type="spellEnd"/>
      <w:r w:rsidRPr="000B3473">
        <w:rPr>
          <w:rFonts w:ascii="inherit" w:hAnsi="inherit"/>
          <w:color w:val="000000"/>
          <w:sz w:val="27"/>
          <w:szCs w:val="27"/>
          <w:bdr w:val="none" w:sz="0" w:space="0" w:color="auto" w:frame="1"/>
          <w:lang w:val="fr-CA"/>
        </w:rPr>
        <w:t xml:space="preserve">, el </w:t>
      </w:r>
      <w:proofErr w:type="spellStart"/>
      <w:r w:rsidRPr="000B3473">
        <w:rPr>
          <w:rFonts w:ascii="inherit" w:hAnsi="inherit"/>
          <w:color w:val="000000"/>
          <w:sz w:val="27"/>
          <w:szCs w:val="27"/>
          <w:bdr w:val="none" w:sz="0" w:space="0" w:color="auto" w:frame="1"/>
          <w:lang w:val="fr-CA"/>
        </w:rPr>
        <w:t>mantenimiento</w:t>
      </w:r>
      <w:proofErr w:type="spellEnd"/>
      <w:r w:rsidRPr="000B3473">
        <w:rPr>
          <w:rFonts w:ascii="inherit" w:hAnsi="inherit"/>
          <w:color w:val="000000"/>
          <w:sz w:val="27"/>
          <w:szCs w:val="27"/>
          <w:bdr w:val="none" w:sz="0" w:space="0" w:color="auto" w:frame="1"/>
          <w:lang w:val="fr-CA"/>
        </w:rPr>
        <w:t xml:space="preserve"> </w:t>
      </w:r>
      <w:proofErr w:type="gramStart"/>
      <w:r w:rsidRPr="000B3473">
        <w:rPr>
          <w:rFonts w:ascii="inherit" w:hAnsi="inherit"/>
          <w:color w:val="000000"/>
          <w:sz w:val="27"/>
          <w:szCs w:val="27"/>
          <w:bdr w:val="none" w:sz="0" w:space="0" w:color="auto" w:frame="1"/>
          <w:lang w:val="fr-CA"/>
        </w:rPr>
        <w:t>de un</w:t>
      </w:r>
      <w:proofErr w:type="gram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ejército</w:t>
      </w:r>
      <w:proofErr w:type="spellEnd"/>
      <w:r w:rsidRPr="000B3473">
        <w:rPr>
          <w:rFonts w:ascii="inherit" w:hAnsi="inherit"/>
          <w:color w:val="000000"/>
          <w:sz w:val="27"/>
          <w:szCs w:val="27"/>
          <w:bdr w:val="none" w:sz="0" w:space="0" w:color="auto" w:frame="1"/>
          <w:lang w:val="fr-CA"/>
        </w:rPr>
        <w:t xml:space="preserve"> de </w:t>
      </w:r>
      <w:proofErr w:type="spellStart"/>
      <w:r w:rsidRPr="000B3473">
        <w:rPr>
          <w:rFonts w:ascii="inherit" w:hAnsi="inherit"/>
          <w:color w:val="000000"/>
          <w:sz w:val="27"/>
          <w:szCs w:val="27"/>
          <w:bdr w:val="none" w:sz="0" w:space="0" w:color="auto" w:frame="1"/>
          <w:lang w:val="fr-CA"/>
        </w:rPr>
        <w:t>trabajadores</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cada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vez</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mayor</w:t>
      </w:r>
      <w:proofErr w:type="spellEnd"/>
      <w:r w:rsidRPr="000B3473">
        <w:rPr>
          <w:rFonts w:ascii="inherit" w:hAnsi="inherit"/>
          <w:color w:val="000000"/>
          <w:sz w:val="27"/>
          <w:szCs w:val="27"/>
          <w:bdr w:val="none" w:sz="0" w:space="0" w:color="auto" w:frame="1"/>
          <w:lang w:val="fr-CA"/>
        </w:rPr>
        <w:t xml:space="preserve">. El </w:t>
      </w:r>
      <w:proofErr w:type="spellStart"/>
      <w:r w:rsidRPr="000B3473">
        <w:rPr>
          <w:rFonts w:ascii="inherit" w:hAnsi="inherit"/>
          <w:color w:val="000000"/>
          <w:sz w:val="27"/>
          <w:szCs w:val="27"/>
          <w:bdr w:val="none" w:sz="0" w:space="0" w:color="auto" w:frame="1"/>
          <w:lang w:val="fr-CA"/>
        </w:rPr>
        <w:t>consumo</w:t>
      </w:r>
      <w:proofErr w:type="spellEnd"/>
      <w:r w:rsidRPr="000B3473">
        <w:rPr>
          <w:rFonts w:ascii="inherit" w:hAnsi="inherit"/>
          <w:color w:val="000000"/>
          <w:sz w:val="27"/>
          <w:szCs w:val="27"/>
          <w:bdr w:val="none" w:sz="0" w:space="0" w:color="auto" w:frame="1"/>
          <w:lang w:val="fr-CA"/>
        </w:rPr>
        <w:t xml:space="preserve"> de los </w:t>
      </w:r>
      <w:proofErr w:type="spellStart"/>
      <w:r w:rsidRPr="000B3473">
        <w:rPr>
          <w:rFonts w:ascii="inherit" w:hAnsi="inherit"/>
          <w:color w:val="000000"/>
          <w:sz w:val="27"/>
          <w:szCs w:val="27"/>
          <w:bdr w:val="none" w:sz="0" w:space="0" w:color="auto" w:frame="1"/>
          <w:lang w:val="fr-CA"/>
        </w:rPr>
        <w:t>trabajadores</w:t>
      </w:r>
      <w:proofErr w:type="spellEnd"/>
      <w:r w:rsidRPr="000B3473">
        <w:rPr>
          <w:rFonts w:ascii="inherit" w:hAnsi="inherit"/>
          <w:color w:val="000000"/>
          <w:sz w:val="27"/>
          <w:szCs w:val="27"/>
          <w:bdr w:val="none" w:sz="0" w:space="0" w:color="auto" w:frame="1"/>
          <w:lang w:val="fr-CA"/>
        </w:rPr>
        <w:t xml:space="preserve"> es </w:t>
      </w:r>
      <w:proofErr w:type="spellStart"/>
      <w:r w:rsidRPr="000B3473">
        <w:rPr>
          <w:rFonts w:ascii="inherit" w:hAnsi="inherit"/>
          <w:color w:val="000000"/>
          <w:sz w:val="27"/>
          <w:szCs w:val="27"/>
          <w:bdr w:val="none" w:sz="0" w:space="0" w:color="auto" w:frame="1"/>
          <w:lang w:val="fr-CA"/>
        </w:rPr>
        <w:t>una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consecuencia</w:t>
      </w:r>
      <w:proofErr w:type="spellEnd"/>
      <w:r w:rsidRPr="000B3473">
        <w:rPr>
          <w:rFonts w:ascii="inherit" w:hAnsi="inherit"/>
          <w:color w:val="000000"/>
          <w:sz w:val="27"/>
          <w:szCs w:val="27"/>
          <w:bdr w:val="none" w:sz="0" w:space="0" w:color="auto" w:frame="1"/>
          <w:lang w:val="fr-CA"/>
        </w:rPr>
        <w:t xml:space="preserve"> de la </w:t>
      </w:r>
      <w:proofErr w:type="spellStart"/>
      <w:r w:rsidRPr="000B3473">
        <w:rPr>
          <w:rFonts w:ascii="inherit" w:hAnsi="inherit"/>
          <w:color w:val="000000"/>
          <w:sz w:val="27"/>
          <w:szCs w:val="27"/>
          <w:bdr w:val="none" w:sz="0" w:space="0" w:color="auto" w:frame="1"/>
          <w:lang w:val="fr-CA"/>
        </w:rPr>
        <w:t>acumulación</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nunca</w:t>
      </w:r>
      <w:proofErr w:type="spellEnd"/>
      <w:r w:rsidRPr="000B3473">
        <w:rPr>
          <w:rFonts w:ascii="inherit" w:hAnsi="inherit"/>
          <w:color w:val="000000"/>
          <w:sz w:val="27"/>
          <w:szCs w:val="27"/>
          <w:bdr w:val="none" w:sz="0" w:space="0" w:color="auto" w:frame="1"/>
          <w:lang w:val="fr-CA"/>
        </w:rPr>
        <w:t xml:space="preserve"> es su </w:t>
      </w:r>
      <w:proofErr w:type="spellStart"/>
      <w:r w:rsidRPr="000B3473">
        <w:rPr>
          <w:rFonts w:ascii="inherit" w:hAnsi="inherit"/>
          <w:color w:val="000000"/>
          <w:sz w:val="27"/>
          <w:szCs w:val="27"/>
          <w:bdr w:val="none" w:sz="0" w:space="0" w:color="auto" w:frame="1"/>
          <w:lang w:val="fr-CA"/>
        </w:rPr>
        <w:t>meta</w:t>
      </w:r>
      <w:proofErr w:type="spellEnd"/>
      <w:r w:rsidRPr="000B3473">
        <w:rPr>
          <w:rFonts w:ascii="inherit" w:hAnsi="inherit"/>
          <w:color w:val="000000"/>
          <w:sz w:val="27"/>
          <w:szCs w:val="27"/>
          <w:bdr w:val="none" w:sz="0" w:space="0" w:color="auto" w:frame="1"/>
          <w:lang w:val="fr-CA"/>
        </w:rPr>
        <w:t xml:space="preserve"> ni su </w:t>
      </w:r>
      <w:proofErr w:type="spellStart"/>
      <w:r w:rsidRPr="000B3473">
        <w:rPr>
          <w:rFonts w:ascii="inherit" w:hAnsi="inherit"/>
          <w:color w:val="000000"/>
          <w:sz w:val="27"/>
          <w:szCs w:val="27"/>
          <w:bdr w:val="none" w:sz="0" w:space="0" w:color="auto" w:frame="1"/>
          <w:lang w:val="fr-CA"/>
        </w:rPr>
        <w:t>condición</w:t>
      </w:r>
      <w:proofErr w:type="spellEnd"/>
      <w:r w:rsidRPr="000B3473">
        <w:rPr>
          <w:rFonts w:ascii="inherit" w:hAnsi="inherit"/>
          <w:color w:val="000000"/>
          <w:sz w:val="27"/>
          <w:szCs w:val="27"/>
          <w:bdr w:val="none" w:sz="0" w:space="0" w:color="auto" w:frame="1"/>
          <w:lang w:val="fr-CA"/>
        </w:rPr>
        <w:t xml:space="preserve">, a </w:t>
      </w:r>
      <w:proofErr w:type="spellStart"/>
      <w:r w:rsidRPr="000B3473">
        <w:rPr>
          <w:rFonts w:ascii="inherit" w:hAnsi="inherit"/>
          <w:color w:val="000000"/>
          <w:sz w:val="27"/>
          <w:szCs w:val="27"/>
          <w:bdr w:val="none" w:sz="0" w:space="0" w:color="auto" w:frame="1"/>
          <w:lang w:val="fr-CA"/>
        </w:rPr>
        <w:t>menos</w:t>
      </w:r>
      <w:proofErr w:type="spellEnd"/>
      <w:r w:rsidRPr="000B3473">
        <w:rPr>
          <w:rFonts w:ascii="inherit" w:hAnsi="inherit"/>
          <w:color w:val="000000"/>
          <w:sz w:val="27"/>
          <w:szCs w:val="27"/>
          <w:bdr w:val="none" w:sz="0" w:space="0" w:color="auto" w:frame="1"/>
          <w:lang w:val="fr-CA"/>
        </w:rPr>
        <w:t xml:space="preserve"> que las bases de la </w:t>
      </w:r>
      <w:proofErr w:type="spellStart"/>
      <w:r w:rsidRPr="000B3473">
        <w:rPr>
          <w:rFonts w:ascii="inherit" w:hAnsi="inherit"/>
          <w:color w:val="000000"/>
          <w:sz w:val="27"/>
          <w:szCs w:val="27"/>
          <w:bdr w:val="none" w:sz="0" w:space="0" w:color="auto" w:frame="1"/>
          <w:lang w:val="fr-CA"/>
        </w:rPr>
        <w:t>producción</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capitalista</w:t>
      </w:r>
      <w:proofErr w:type="spellEnd"/>
      <w:r w:rsidR="00711FF4" w:rsidRPr="000B3473">
        <w:rPr>
          <w:rFonts w:ascii="inherit" w:hAnsi="inherit"/>
          <w:color w:val="000000"/>
          <w:sz w:val="27"/>
          <w:szCs w:val="27"/>
          <w:bdr w:val="none" w:sz="0" w:space="0" w:color="auto" w:frame="1"/>
          <w:lang w:val="fr-CA"/>
        </w:rPr>
        <w:t xml:space="preserve"> se </w:t>
      </w:r>
      <w:proofErr w:type="spellStart"/>
      <w:r w:rsidR="00711FF4" w:rsidRPr="000B3473">
        <w:rPr>
          <w:rFonts w:ascii="inherit" w:hAnsi="inherit"/>
          <w:color w:val="000000"/>
          <w:sz w:val="27"/>
          <w:szCs w:val="27"/>
          <w:bdr w:val="none" w:sz="0" w:space="0" w:color="auto" w:frame="1"/>
          <w:lang w:val="fr-CA"/>
        </w:rPr>
        <w:t>transformen</w:t>
      </w:r>
      <w:proofErr w:type="spellEnd"/>
      <w:r w:rsidR="00711FF4" w:rsidRPr="000B3473">
        <w:rPr>
          <w:rFonts w:ascii="inherit" w:hAnsi="inherit"/>
          <w:color w:val="000000"/>
          <w:sz w:val="27"/>
          <w:szCs w:val="27"/>
          <w:bdr w:val="none" w:sz="0" w:space="0" w:color="auto" w:frame="1"/>
          <w:lang w:val="fr-CA"/>
        </w:rPr>
        <w:t xml:space="preserve"> de </w:t>
      </w:r>
      <w:proofErr w:type="spellStart"/>
      <w:r w:rsidR="00711FF4" w:rsidRPr="000B3473">
        <w:rPr>
          <w:rFonts w:ascii="inherit" w:hAnsi="inherit"/>
          <w:color w:val="000000"/>
          <w:sz w:val="27"/>
          <w:szCs w:val="27"/>
          <w:bdr w:val="none" w:sz="0" w:space="0" w:color="auto" w:frame="1"/>
          <w:lang w:val="fr-CA"/>
        </w:rPr>
        <w:t>arriba</w:t>
      </w:r>
      <w:proofErr w:type="spellEnd"/>
      <w:r w:rsidR="00711FF4" w:rsidRPr="000B3473">
        <w:rPr>
          <w:rFonts w:ascii="inherit" w:hAnsi="inherit"/>
          <w:color w:val="000000"/>
          <w:sz w:val="27"/>
          <w:szCs w:val="27"/>
          <w:bdr w:val="none" w:sz="0" w:space="0" w:color="auto" w:frame="1"/>
          <w:lang w:val="fr-CA"/>
        </w:rPr>
        <w:t xml:space="preserve"> </w:t>
      </w:r>
      <w:proofErr w:type="spellStart"/>
      <w:r w:rsidR="00711FF4" w:rsidRPr="000B3473">
        <w:rPr>
          <w:rFonts w:ascii="inherit" w:hAnsi="inherit"/>
          <w:color w:val="000000"/>
          <w:sz w:val="27"/>
          <w:szCs w:val="27"/>
          <w:bdr w:val="none" w:sz="0" w:space="0" w:color="auto" w:frame="1"/>
          <w:lang w:val="fr-CA"/>
        </w:rPr>
        <w:t>abajo</w:t>
      </w:r>
      <w:proofErr w:type="spellEnd"/>
      <w:r w:rsidR="00711FF4" w:rsidRPr="000B3473">
        <w:rPr>
          <w:rFonts w:ascii="inherit" w:hAnsi="inherit"/>
          <w:color w:val="000000"/>
          <w:sz w:val="27"/>
          <w:szCs w:val="27"/>
          <w:bdr w:val="none" w:sz="0" w:space="0" w:color="auto" w:frame="1"/>
          <w:lang w:val="fr-CA"/>
        </w:rPr>
        <w:t xml:space="preserve"> </w:t>
      </w:r>
      <w:r w:rsidR="00711FF4" w:rsidRPr="000B3473">
        <w:rPr>
          <w:color w:val="000000"/>
          <w:shd w:val="clear" w:color="auto" w:fill="1E73BE"/>
          <w:lang w:val="fr-CA"/>
        </w:rPr>
        <w:t>[40].</w:t>
      </w:r>
    </w:p>
    <w:p w14:paraId="610337AE" w14:textId="77777777" w:rsidR="00FC460A" w:rsidRPr="000B3473" w:rsidRDefault="00FC460A"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537BF71C"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7"/>
          <w:szCs w:val="27"/>
          <w:bdr w:val="none" w:sz="0" w:space="0" w:color="auto" w:frame="1"/>
          <w:lang w:val="fr-CA"/>
        </w:rPr>
        <w:t xml:space="preserve">En </w:t>
      </w:r>
      <w:proofErr w:type="spellStart"/>
      <w:r w:rsidRPr="000B3473">
        <w:rPr>
          <w:rFonts w:ascii="inherit" w:hAnsi="inherit"/>
          <w:color w:val="444444"/>
          <w:sz w:val="27"/>
          <w:szCs w:val="27"/>
          <w:bdr w:val="none" w:sz="0" w:space="0" w:color="auto" w:frame="1"/>
          <w:lang w:val="fr-CA"/>
        </w:rPr>
        <w:t>consecuencia</w:t>
      </w:r>
      <w:proofErr w:type="spellEnd"/>
      <w:r w:rsidRPr="000B3473">
        <w:rPr>
          <w:rFonts w:ascii="inherit" w:hAnsi="inherit"/>
          <w:color w:val="444444"/>
          <w:sz w:val="27"/>
          <w:szCs w:val="27"/>
          <w:bdr w:val="none" w:sz="0" w:space="0" w:color="auto" w:frame="1"/>
          <w:lang w:val="fr-CA"/>
        </w:rPr>
        <w:t>,</w:t>
      </w:r>
    </w:p>
    <w:p w14:paraId="55C3D266" w14:textId="77777777" w:rsidR="00FC460A" w:rsidRPr="000B3473" w:rsidRDefault="00FC460A" w:rsidP="00EF17D7">
      <w:pPr>
        <w:pStyle w:val="NormalWeb"/>
        <w:shd w:val="clear" w:color="auto" w:fill="FFFFFF"/>
        <w:spacing w:before="0" w:beforeAutospacing="0" w:after="0" w:afterAutospacing="0"/>
        <w:textAlignment w:val="baseline"/>
        <w:rPr>
          <w:rFonts w:ascii="inherit" w:hAnsi="inherit"/>
          <w:color w:val="000000"/>
          <w:sz w:val="27"/>
          <w:szCs w:val="27"/>
          <w:bdr w:val="none" w:sz="0" w:space="0" w:color="auto" w:frame="1"/>
          <w:lang w:val="fr-CA"/>
        </w:rPr>
      </w:pPr>
    </w:p>
    <w:p w14:paraId="546B7C1A"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000000"/>
          <w:sz w:val="27"/>
          <w:szCs w:val="27"/>
          <w:bdr w:val="none" w:sz="0" w:space="0" w:color="auto" w:frame="1"/>
          <w:lang w:val="fr-CA"/>
        </w:rPr>
        <w:t xml:space="preserve">“en el </w:t>
      </w:r>
      <w:proofErr w:type="spellStart"/>
      <w:r w:rsidRPr="000B3473">
        <w:rPr>
          <w:rFonts w:ascii="inherit" w:hAnsi="inherit"/>
          <w:color w:val="000000"/>
          <w:sz w:val="27"/>
          <w:szCs w:val="27"/>
          <w:bdr w:val="none" w:sz="0" w:space="0" w:color="auto" w:frame="1"/>
          <w:lang w:val="fr-CA"/>
        </w:rPr>
        <w:t>momento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mismo</w:t>
      </w:r>
      <w:proofErr w:type="spellEnd"/>
      <w:r w:rsidRPr="000B3473">
        <w:rPr>
          <w:rFonts w:ascii="inherit" w:hAnsi="inherit"/>
          <w:color w:val="000000"/>
          <w:sz w:val="27"/>
          <w:szCs w:val="27"/>
          <w:bdr w:val="none" w:sz="0" w:space="0" w:color="auto" w:frame="1"/>
          <w:lang w:val="fr-CA"/>
        </w:rPr>
        <w:t xml:space="preserve"> en </w:t>
      </w:r>
      <w:proofErr w:type="gramStart"/>
      <w:r w:rsidRPr="000B3473">
        <w:rPr>
          <w:rFonts w:ascii="inherit" w:hAnsi="inherit"/>
          <w:color w:val="000000"/>
          <w:sz w:val="27"/>
          <w:szCs w:val="27"/>
          <w:bdr w:val="none" w:sz="0" w:space="0" w:color="auto" w:frame="1"/>
          <w:lang w:val="fr-CA"/>
        </w:rPr>
        <w:t>que el</w:t>
      </w:r>
      <w:proofErr w:type="gram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esquema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marxista</w:t>
      </w:r>
      <w:proofErr w:type="spellEnd"/>
      <w:r w:rsidRPr="000B3473">
        <w:rPr>
          <w:rFonts w:ascii="inherit" w:hAnsi="inherit"/>
          <w:color w:val="000000"/>
          <w:sz w:val="27"/>
          <w:szCs w:val="27"/>
          <w:bdr w:val="none" w:sz="0" w:space="0" w:color="auto" w:frame="1"/>
          <w:lang w:val="fr-CA"/>
        </w:rPr>
        <w:t xml:space="preserve"> de </w:t>
      </w:r>
      <w:proofErr w:type="spellStart"/>
      <w:r w:rsidRPr="000B3473">
        <w:rPr>
          <w:rFonts w:ascii="inherit" w:hAnsi="inherit"/>
          <w:color w:val="000000"/>
          <w:sz w:val="27"/>
          <w:szCs w:val="27"/>
          <w:bdr w:val="none" w:sz="0" w:space="0" w:color="auto" w:frame="1"/>
          <w:lang w:val="fr-CA"/>
        </w:rPr>
        <w:t>reproducción</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ampliada</w:t>
      </w:r>
      <w:proofErr w:type="spellEnd"/>
      <w:r w:rsidRPr="000B3473">
        <w:rPr>
          <w:rFonts w:ascii="inherit" w:hAnsi="inherit"/>
          <w:color w:val="000000"/>
          <w:sz w:val="27"/>
          <w:szCs w:val="27"/>
          <w:bdr w:val="none" w:sz="0" w:space="0" w:color="auto" w:frame="1"/>
          <w:lang w:val="fr-CA"/>
        </w:rPr>
        <w:t xml:space="preserve"> corresponde </w:t>
      </w:r>
      <w:proofErr w:type="spellStart"/>
      <w:r w:rsidRPr="000B3473">
        <w:rPr>
          <w:rFonts w:ascii="inherit" w:hAnsi="inherit"/>
          <w:color w:val="000000"/>
          <w:sz w:val="27"/>
          <w:szCs w:val="27"/>
          <w:bdr w:val="none" w:sz="0" w:space="0" w:color="auto" w:frame="1"/>
          <w:lang w:val="fr-CA"/>
        </w:rPr>
        <w:t>a</w:t>
      </w:r>
      <w:proofErr w:type="spellEnd"/>
      <w:r w:rsidRPr="000B3473">
        <w:rPr>
          <w:rFonts w:ascii="inherit" w:hAnsi="inherit"/>
          <w:color w:val="000000"/>
          <w:sz w:val="27"/>
          <w:szCs w:val="27"/>
          <w:bdr w:val="none" w:sz="0" w:space="0" w:color="auto" w:frame="1"/>
          <w:lang w:val="fr-CA"/>
        </w:rPr>
        <w:t xml:space="preserve"> la </w:t>
      </w:r>
      <w:proofErr w:type="spellStart"/>
      <w:r w:rsidRPr="000B3473">
        <w:rPr>
          <w:rFonts w:ascii="inherit" w:hAnsi="inherit"/>
          <w:color w:val="000000"/>
          <w:sz w:val="27"/>
          <w:szCs w:val="27"/>
          <w:bdr w:val="none" w:sz="0" w:space="0" w:color="auto" w:frame="1"/>
          <w:lang w:val="fr-CA"/>
        </w:rPr>
        <w:t>realidad</w:t>
      </w:r>
      <w:proofErr w:type="spellEnd"/>
      <w:r w:rsidRPr="000B3473">
        <w:rPr>
          <w:rFonts w:ascii="inherit" w:hAnsi="inherit"/>
          <w:color w:val="000000"/>
          <w:sz w:val="27"/>
          <w:szCs w:val="27"/>
          <w:bdr w:val="none" w:sz="0" w:space="0" w:color="auto" w:frame="1"/>
          <w:lang w:val="fr-CA"/>
        </w:rPr>
        <w:t xml:space="preserve">, marca el alto, los </w:t>
      </w:r>
      <w:proofErr w:type="spellStart"/>
      <w:r w:rsidRPr="000B3473">
        <w:rPr>
          <w:rFonts w:ascii="inherit" w:hAnsi="inherit"/>
          <w:color w:val="000000"/>
          <w:sz w:val="27"/>
          <w:szCs w:val="27"/>
          <w:bdr w:val="none" w:sz="0" w:space="0" w:color="auto" w:frame="1"/>
          <w:lang w:val="fr-CA"/>
        </w:rPr>
        <w:t>límites</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históricos</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proceso</w:t>
      </w:r>
      <w:proofErr w:type="spellEnd"/>
      <w:r w:rsidRPr="000B3473">
        <w:rPr>
          <w:rFonts w:ascii="inherit" w:hAnsi="inherit"/>
          <w:color w:val="000000"/>
          <w:sz w:val="27"/>
          <w:szCs w:val="27"/>
          <w:bdr w:val="none" w:sz="0" w:space="0" w:color="auto" w:frame="1"/>
          <w:lang w:val="fr-CA"/>
        </w:rPr>
        <w:t xml:space="preserve"> de </w:t>
      </w:r>
      <w:proofErr w:type="spellStart"/>
      <w:r w:rsidRPr="000B3473">
        <w:rPr>
          <w:rFonts w:ascii="inherit" w:hAnsi="inherit"/>
          <w:color w:val="000000"/>
          <w:sz w:val="27"/>
          <w:szCs w:val="27"/>
          <w:bdr w:val="none" w:sz="0" w:space="0" w:color="auto" w:frame="1"/>
          <w:lang w:val="fr-CA"/>
        </w:rPr>
        <w:t>acumulación</w:t>
      </w:r>
      <w:proofErr w:type="spellEnd"/>
      <w:r w:rsidRPr="000B3473">
        <w:rPr>
          <w:rFonts w:ascii="inherit" w:hAnsi="inherit"/>
          <w:color w:val="000000"/>
          <w:sz w:val="27"/>
          <w:szCs w:val="27"/>
          <w:bdr w:val="none" w:sz="0" w:space="0" w:color="auto" w:frame="1"/>
          <w:lang w:val="fr-CA"/>
        </w:rPr>
        <w:t xml:space="preserve"> de capital, </w:t>
      </w:r>
      <w:proofErr w:type="spellStart"/>
      <w:r w:rsidRPr="000B3473">
        <w:rPr>
          <w:rFonts w:ascii="inherit" w:hAnsi="inherit"/>
          <w:color w:val="000000"/>
          <w:sz w:val="27"/>
          <w:szCs w:val="27"/>
          <w:bdr w:val="none" w:sz="0" w:space="0" w:color="auto" w:frame="1"/>
          <w:lang w:val="fr-CA"/>
        </w:rPr>
        <w:t>por</w:t>
      </w:r>
      <w:proofErr w:type="spellEnd"/>
      <w:r w:rsidRPr="000B3473">
        <w:rPr>
          <w:rFonts w:ascii="inherit" w:hAnsi="inherit"/>
          <w:color w:val="000000"/>
          <w:sz w:val="27"/>
          <w:szCs w:val="27"/>
          <w:bdr w:val="none" w:sz="0" w:space="0" w:color="auto" w:frame="1"/>
          <w:lang w:val="fr-CA"/>
        </w:rPr>
        <w:t xml:space="preserve"> lo tanto el fin de la </w:t>
      </w:r>
      <w:proofErr w:type="spellStart"/>
      <w:r w:rsidRPr="000B3473">
        <w:rPr>
          <w:rFonts w:ascii="inherit" w:hAnsi="inherit"/>
          <w:color w:val="000000"/>
          <w:sz w:val="27"/>
          <w:szCs w:val="27"/>
          <w:bdr w:val="none" w:sz="0" w:space="0" w:color="auto" w:frame="1"/>
          <w:lang w:val="fr-CA"/>
        </w:rPr>
        <w:t>producción</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capitalista</w:t>
      </w:r>
      <w:proofErr w:type="spellEnd"/>
      <w:r w:rsidRPr="000B3473">
        <w:rPr>
          <w:rFonts w:ascii="inherit" w:hAnsi="inherit"/>
          <w:color w:val="000000"/>
          <w:sz w:val="27"/>
          <w:szCs w:val="27"/>
          <w:bdr w:val="none" w:sz="0" w:space="0" w:color="auto" w:frame="1"/>
          <w:lang w:val="fr-CA"/>
        </w:rPr>
        <w:t>” [41].</w:t>
      </w:r>
    </w:p>
    <w:p w14:paraId="3A84E49C" w14:textId="77777777" w:rsidR="00FC460A" w:rsidRPr="000B3473" w:rsidRDefault="00FC460A"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1743157B"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proofErr w:type="spellStart"/>
      <w:r w:rsidRPr="000B3473">
        <w:rPr>
          <w:rFonts w:ascii="inherit" w:hAnsi="inherit"/>
          <w:color w:val="444444"/>
          <w:sz w:val="27"/>
          <w:szCs w:val="27"/>
          <w:bdr w:val="none" w:sz="0" w:space="0" w:color="auto" w:frame="1"/>
          <w:lang w:val="fr-CA"/>
        </w:rPr>
        <w:t>Además</w:t>
      </w:r>
      <w:proofErr w:type="spellEnd"/>
      <w:r w:rsidRPr="000B3473">
        <w:rPr>
          <w:rFonts w:ascii="inherit" w:hAnsi="inherit"/>
          <w:color w:val="444444"/>
          <w:sz w:val="27"/>
          <w:szCs w:val="27"/>
          <w:bdr w:val="none" w:sz="0" w:space="0" w:color="auto" w:frame="1"/>
          <w:lang w:val="fr-CA"/>
        </w:rPr>
        <w:t xml:space="preserve">, un </w:t>
      </w:r>
      <w:proofErr w:type="spellStart"/>
      <w:r w:rsidRPr="000B3473">
        <w:rPr>
          <w:rFonts w:ascii="inherit" w:hAnsi="inherit"/>
          <w:color w:val="444444"/>
          <w:sz w:val="27"/>
          <w:szCs w:val="27"/>
          <w:bdr w:val="none" w:sz="0" w:space="0" w:color="auto" w:frame="1"/>
          <w:lang w:val="fr-CA"/>
        </w:rPr>
        <w:t>intercambio</w:t>
      </w:r>
      <w:proofErr w:type="spellEnd"/>
      <w:r w:rsidRPr="000B3473">
        <w:rPr>
          <w:rFonts w:ascii="inherit" w:hAnsi="inherit"/>
          <w:color w:val="444444"/>
          <w:sz w:val="27"/>
          <w:szCs w:val="27"/>
          <w:bdr w:val="none" w:sz="0" w:space="0" w:color="auto" w:frame="1"/>
          <w:lang w:val="fr-CA"/>
        </w:rPr>
        <w:t xml:space="preserve"> sin </w:t>
      </w:r>
      <w:proofErr w:type="spellStart"/>
      <w:r w:rsidRPr="000B3473">
        <w:rPr>
          <w:rFonts w:ascii="inherit" w:hAnsi="inherit"/>
          <w:color w:val="444444"/>
          <w:sz w:val="27"/>
          <w:szCs w:val="27"/>
          <w:bdr w:val="none" w:sz="0" w:space="0" w:color="auto" w:frame="1"/>
          <w:lang w:val="fr-CA"/>
        </w:rPr>
        <w:t>fricciones</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lo tanto, un </w:t>
      </w:r>
      <w:proofErr w:type="spellStart"/>
      <w:r w:rsidRPr="000B3473">
        <w:rPr>
          <w:rFonts w:ascii="inherit" w:hAnsi="inherit"/>
          <w:color w:val="444444"/>
          <w:sz w:val="27"/>
          <w:szCs w:val="27"/>
          <w:bdr w:val="none" w:sz="0" w:space="0" w:color="auto" w:frame="1"/>
          <w:lang w:val="fr-CA"/>
        </w:rPr>
        <w:t>estado</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equilibrio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intersectorial</w:t>
      </w:r>
      <w:proofErr w:type="spellEnd"/>
      <w:r w:rsidRPr="000B3473">
        <w:rPr>
          <w:rFonts w:ascii="inherit" w:hAnsi="inherit"/>
          <w:color w:val="444444"/>
          <w:sz w:val="27"/>
          <w:szCs w:val="27"/>
          <w:bdr w:val="none" w:sz="0" w:space="0" w:color="auto" w:frame="1"/>
          <w:lang w:val="fr-CA"/>
        </w:rPr>
        <w:t xml:space="preserve"> es, </w:t>
      </w:r>
      <w:proofErr w:type="spellStart"/>
      <w:r w:rsidRPr="000B3473">
        <w:rPr>
          <w:rFonts w:ascii="inherit" w:hAnsi="inherit"/>
          <w:color w:val="444444"/>
          <w:sz w:val="27"/>
          <w:szCs w:val="27"/>
          <w:bdr w:val="none" w:sz="0" w:space="0" w:color="auto" w:frame="1"/>
          <w:lang w:val="fr-CA"/>
        </w:rPr>
        <w:t>según</w:t>
      </w:r>
      <w:proofErr w:type="spellEnd"/>
      <w:r w:rsidRPr="000B3473">
        <w:rPr>
          <w:rFonts w:ascii="inherit" w:hAnsi="inherit"/>
          <w:color w:val="444444"/>
          <w:sz w:val="27"/>
          <w:szCs w:val="27"/>
          <w:bdr w:val="none" w:sz="0" w:space="0" w:color="auto" w:frame="1"/>
          <w:lang w:val="fr-CA"/>
        </w:rPr>
        <w:t xml:space="preserve"> Luxemburg, algo </w:t>
      </w:r>
      <w:proofErr w:type="spellStart"/>
      <w:r w:rsidRPr="000B3473">
        <w:rPr>
          <w:rFonts w:ascii="inherit" w:hAnsi="inherit"/>
          <w:color w:val="444444"/>
          <w:sz w:val="27"/>
          <w:szCs w:val="27"/>
          <w:bdr w:val="none" w:sz="0" w:space="0" w:color="auto" w:frame="1"/>
          <w:lang w:val="fr-CA"/>
        </w:rPr>
        <w:t>perfectamente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inconcebible</w:t>
      </w:r>
      <w:proofErr w:type="spellEnd"/>
      <w:r w:rsidRPr="000B3473">
        <w:rPr>
          <w:rFonts w:ascii="inherit" w:hAnsi="inherit"/>
          <w:color w:val="444444"/>
          <w:sz w:val="27"/>
          <w:szCs w:val="27"/>
          <w:bdr w:val="none" w:sz="0" w:space="0" w:color="auto" w:frame="1"/>
          <w:lang w:val="fr-CA"/>
        </w:rPr>
        <w:t xml:space="preserve"> sobre la base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esquema</w:t>
      </w:r>
      <w:proofErr w:type="spellEnd"/>
      <w:r w:rsidRPr="000B3473">
        <w:rPr>
          <w:rFonts w:ascii="inherit" w:hAnsi="inherit"/>
          <w:color w:val="444444"/>
          <w:sz w:val="27"/>
          <w:szCs w:val="27"/>
          <w:bdr w:val="none" w:sz="0" w:space="0" w:color="auto" w:frame="1"/>
          <w:lang w:val="fr-CA"/>
        </w:rPr>
        <w:t xml:space="preserve"> de Marx. En la </w:t>
      </w:r>
      <w:proofErr w:type="spellStart"/>
      <w:r w:rsidRPr="000B3473">
        <w:rPr>
          <w:rFonts w:ascii="inherit" w:hAnsi="inherit"/>
          <w:color w:val="444444"/>
          <w:sz w:val="27"/>
          <w:szCs w:val="27"/>
          <w:bdr w:val="none" w:sz="0" w:space="0" w:color="auto" w:frame="1"/>
          <w:lang w:val="fr-CA"/>
        </w:rPr>
        <w:t>hipótesis</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composición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orgánica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capital[</w:t>
      </w:r>
      <w:proofErr w:type="gramEnd"/>
      <w:r w:rsidRPr="000B3473">
        <w:rPr>
          <w:rFonts w:ascii="inherit" w:hAnsi="inherit"/>
          <w:color w:val="444444"/>
          <w:sz w:val="27"/>
          <w:szCs w:val="27"/>
          <w:bdr w:val="none" w:sz="0" w:space="0" w:color="auto" w:frame="1"/>
          <w:lang w:val="fr-CA"/>
        </w:rPr>
        <w:t xml:space="preserve">42] en constante </w:t>
      </w:r>
      <w:proofErr w:type="spellStart"/>
      <w:r w:rsidRPr="000B3473">
        <w:rPr>
          <w:rFonts w:ascii="inherit" w:hAnsi="inherit"/>
          <w:color w:val="444444"/>
          <w:sz w:val="27"/>
          <w:szCs w:val="27"/>
          <w:bdr w:val="none" w:sz="0" w:space="0" w:color="auto" w:frame="1"/>
          <w:lang w:val="fr-CA"/>
        </w:rPr>
        <w:t>aumento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dice</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mantenimiento</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proporcionalidad</w:t>
      </w:r>
      <w:proofErr w:type="spellEnd"/>
      <w:r w:rsidRPr="000B3473">
        <w:rPr>
          <w:rFonts w:ascii="inherit" w:hAnsi="inherit"/>
          <w:color w:val="444444"/>
          <w:sz w:val="27"/>
          <w:szCs w:val="27"/>
          <w:bdr w:val="none" w:sz="0" w:space="0" w:color="auto" w:frame="1"/>
          <w:lang w:val="fr-CA"/>
        </w:rPr>
        <w:t xml:space="preserve"> entre los dos grandes </w:t>
      </w:r>
      <w:proofErr w:type="spellStart"/>
      <w:r w:rsidRPr="000B3473">
        <w:rPr>
          <w:rFonts w:ascii="inherit" w:hAnsi="inherit"/>
          <w:color w:val="444444"/>
          <w:sz w:val="27"/>
          <w:szCs w:val="27"/>
          <w:bdr w:val="none" w:sz="0" w:space="0" w:color="auto" w:frame="1"/>
          <w:lang w:val="fr-CA"/>
        </w:rPr>
        <w:t>sectores</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producción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requisito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previo</w:t>
      </w:r>
      <w:proofErr w:type="spellEnd"/>
      <w:r w:rsidRPr="000B3473">
        <w:rPr>
          <w:rFonts w:ascii="inherit" w:hAnsi="inherit"/>
          <w:color w:val="444444"/>
          <w:sz w:val="27"/>
          <w:szCs w:val="27"/>
          <w:bdr w:val="none" w:sz="0" w:space="0" w:color="auto" w:frame="1"/>
          <w:lang w:val="fr-CA"/>
        </w:rPr>
        <w:t xml:space="preserve"> para el </w:t>
      </w:r>
      <w:proofErr w:type="spellStart"/>
      <w:r w:rsidRPr="000B3473">
        <w:rPr>
          <w:rFonts w:ascii="inherit" w:hAnsi="inherit"/>
          <w:color w:val="444444"/>
          <w:sz w:val="27"/>
          <w:szCs w:val="27"/>
          <w:bdr w:val="none" w:sz="0" w:space="0" w:color="auto" w:frame="1"/>
          <w:lang w:val="fr-CA"/>
        </w:rPr>
        <w:t>buen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funcionamiento</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lastRenderedPageBreak/>
        <w:t>acumulación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queda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excluido</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otras</w:t>
      </w:r>
      <w:proofErr w:type="spellEnd"/>
      <w:r w:rsidRPr="000B3473">
        <w:rPr>
          <w:rFonts w:ascii="inherit" w:hAnsi="inherit"/>
          <w:color w:val="444444"/>
          <w:sz w:val="27"/>
          <w:szCs w:val="27"/>
          <w:bdr w:val="none" w:sz="0" w:space="0" w:color="auto" w:frame="1"/>
          <w:lang w:val="fr-CA"/>
        </w:rPr>
        <w:t xml:space="preserve"> palabras, la </w:t>
      </w:r>
      <w:proofErr w:type="spellStart"/>
      <w:r w:rsidRPr="000B3473">
        <w:rPr>
          <w:rFonts w:ascii="inherit" w:hAnsi="inherit"/>
          <w:color w:val="444444"/>
          <w:sz w:val="27"/>
          <w:szCs w:val="27"/>
          <w:bdr w:val="none" w:sz="0" w:space="0" w:color="auto" w:frame="1"/>
          <w:lang w:val="fr-CA"/>
        </w:rPr>
        <w:t>imposibilidad</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acumulación</w:t>
      </w:r>
      <w:proofErr w:type="spellEnd"/>
      <w:r w:rsidRPr="000B3473">
        <w:rPr>
          <w:rFonts w:ascii="inherit" w:hAnsi="inherit"/>
          <w:color w:val="444444"/>
          <w:sz w:val="27"/>
          <w:szCs w:val="27"/>
          <w:bdr w:val="none" w:sz="0" w:space="0" w:color="auto" w:frame="1"/>
          <w:lang w:val="fr-CA"/>
        </w:rPr>
        <w:t xml:space="preserve"> continua </w:t>
      </w:r>
      <w:proofErr w:type="spellStart"/>
      <w:r w:rsidRPr="000B3473">
        <w:rPr>
          <w:rFonts w:ascii="inherit" w:hAnsi="inherit"/>
          <w:color w:val="444444"/>
          <w:sz w:val="27"/>
          <w:szCs w:val="27"/>
          <w:bdr w:val="none" w:sz="0" w:space="0" w:color="auto" w:frame="1"/>
          <w:lang w:val="fr-CA"/>
        </w:rPr>
        <w:t>durante</w:t>
      </w:r>
      <w:proofErr w:type="spellEnd"/>
      <w:r w:rsidRPr="000B3473">
        <w:rPr>
          <w:rFonts w:ascii="inherit" w:hAnsi="inherit"/>
          <w:color w:val="444444"/>
          <w:sz w:val="27"/>
          <w:szCs w:val="27"/>
          <w:bdr w:val="none" w:sz="0" w:space="0" w:color="auto" w:frame="1"/>
          <w:lang w:val="fr-CA"/>
        </w:rPr>
        <w:t xml:space="preserve"> un largo </w:t>
      </w:r>
      <w:proofErr w:type="spellStart"/>
      <w:r w:rsidRPr="000B3473">
        <w:rPr>
          <w:rFonts w:ascii="inherit" w:hAnsi="inherit"/>
          <w:color w:val="444444"/>
          <w:sz w:val="27"/>
          <w:szCs w:val="27"/>
          <w:bdr w:val="none" w:sz="0" w:space="0" w:color="auto" w:frame="1"/>
          <w:lang w:val="fr-CA"/>
        </w:rPr>
        <w:t>período</w:t>
      </w:r>
      <w:proofErr w:type="spellEnd"/>
      <w:r w:rsidRPr="000B3473">
        <w:rPr>
          <w:rFonts w:ascii="inherit" w:hAnsi="inherit"/>
          <w:color w:val="444444"/>
          <w:sz w:val="27"/>
          <w:szCs w:val="27"/>
          <w:bdr w:val="none" w:sz="0" w:space="0" w:color="auto" w:frame="1"/>
          <w:lang w:val="fr-CA"/>
        </w:rPr>
        <w:t xml:space="preserve"> es </w:t>
      </w:r>
      <w:proofErr w:type="spellStart"/>
      <w:r w:rsidRPr="000B3473">
        <w:rPr>
          <w:rFonts w:ascii="inherit" w:hAnsi="inherit"/>
          <w:color w:val="444444"/>
          <w:sz w:val="27"/>
          <w:szCs w:val="27"/>
          <w:bdr w:val="none" w:sz="0" w:space="0" w:color="auto" w:frame="1"/>
          <w:lang w:val="fr-CA"/>
        </w:rPr>
        <w:t>demostrable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usando</w:t>
      </w:r>
      <w:proofErr w:type="spellEnd"/>
      <w:r w:rsidRPr="000B3473">
        <w:rPr>
          <w:rFonts w:ascii="inherit" w:hAnsi="inherit"/>
          <w:color w:val="444444"/>
          <w:sz w:val="27"/>
          <w:szCs w:val="27"/>
          <w:bdr w:val="none" w:sz="0" w:space="0" w:color="auto" w:frame="1"/>
          <w:lang w:val="fr-CA"/>
        </w:rPr>
        <w:t xml:space="preserve"> un </w:t>
      </w:r>
      <w:proofErr w:type="spellStart"/>
      <w:r w:rsidRPr="000B3473">
        <w:rPr>
          <w:rFonts w:ascii="inherit" w:hAnsi="inherit"/>
          <w:color w:val="444444"/>
          <w:sz w:val="27"/>
          <w:szCs w:val="27"/>
          <w:bdr w:val="none" w:sz="0" w:space="0" w:color="auto" w:frame="1"/>
          <w:lang w:val="fr-CA"/>
        </w:rPr>
        <w:t>esquema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puramente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cuantitativo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el que </w:t>
      </w:r>
      <w:proofErr w:type="spellStart"/>
      <w:r w:rsidRPr="000B3473">
        <w:rPr>
          <w:rFonts w:ascii="inherit" w:hAnsi="inherit"/>
          <w:color w:val="444444"/>
          <w:sz w:val="27"/>
          <w:szCs w:val="27"/>
          <w:bdr w:val="none" w:sz="0" w:space="0" w:color="auto" w:frame="1"/>
          <w:lang w:val="fr-CA"/>
        </w:rPr>
        <w:t>propuso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propia</w:t>
      </w:r>
      <w:proofErr w:type="spellEnd"/>
      <w:r w:rsidRPr="000B3473">
        <w:rPr>
          <w:rFonts w:ascii="inherit" w:hAnsi="inherit"/>
          <w:color w:val="444444"/>
          <w:sz w:val="27"/>
          <w:szCs w:val="27"/>
          <w:bdr w:val="none" w:sz="0" w:space="0" w:color="auto" w:frame="1"/>
          <w:lang w:val="fr-CA"/>
        </w:rPr>
        <w:t xml:space="preserve"> Luxemburg). La </w:t>
      </w:r>
      <w:proofErr w:type="spellStart"/>
      <w:r w:rsidRPr="000B3473">
        <w:rPr>
          <w:rFonts w:ascii="inherit" w:hAnsi="inherit"/>
          <w:color w:val="444444"/>
          <w:sz w:val="27"/>
          <w:szCs w:val="27"/>
          <w:bdr w:val="none" w:sz="0" w:space="0" w:color="auto" w:frame="1"/>
          <w:lang w:val="fr-CA"/>
        </w:rPr>
        <w:t>sección</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bienes</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consumo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presenta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tanto, un </w:t>
      </w:r>
      <w:proofErr w:type="spellStart"/>
      <w:r w:rsidRPr="000B3473">
        <w:rPr>
          <w:rFonts w:ascii="inherit" w:hAnsi="inherit"/>
          <w:color w:val="444444"/>
          <w:sz w:val="27"/>
          <w:szCs w:val="27"/>
          <w:bdr w:val="none" w:sz="0" w:space="0" w:color="auto" w:frame="1"/>
          <w:lang w:val="fr-CA"/>
        </w:rPr>
        <w:t>excedente</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productos</w:t>
      </w:r>
      <w:proofErr w:type="spellEnd"/>
      <w:r w:rsidRPr="000B3473">
        <w:rPr>
          <w:rFonts w:ascii="inherit" w:hAnsi="inherit"/>
          <w:color w:val="444444"/>
          <w:sz w:val="27"/>
          <w:szCs w:val="27"/>
          <w:bdr w:val="none" w:sz="0" w:space="0" w:color="auto" w:frame="1"/>
          <w:lang w:val="fr-CA"/>
        </w:rPr>
        <w:t xml:space="preserve"> que no se </w:t>
      </w:r>
      <w:proofErr w:type="spellStart"/>
      <w:r w:rsidRPr="000B3473">
        <w:rPr>
          <w:rFonts w:ascii="inherit" w:hAnsi="inherit"/>
          <w:color w:val="444444"/>
          <w:sz w:val="27"/>
          <w:szCs w:val="27"/>
          <w:bdr w:val="none" w:sz="0" w:space="0" w:color="auto" w:frame="1"/>
          <w:lang w:val="fr-CA"/>
        </w:rPr>
        <w:t>pueden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vender</w:t>
      </w:r>
      <w:proofErr w:type="spellEnd"/>
      <w:r w:rsidRPr="000B3473">
        <w:rPr>
          <w:rFonts w:ascii="inherit" w:hAnsi="inherit"/>
          <w:color w:val="444444"/>
          <w:sz w:val="27"/>
          <w:szCs w:val="27"/>
          <w:bdr w:val="none" w:sz="0" w:space="0" w:color="auto" w:frame="1"/>
          <w:lang w:val="fr-CA"/>
        </w:rPr>
        <w:t xml:space="preserve"> en el </w:t>
      </w:r>
      <w:proofErr w:type="spellStart"/>
      <w:r w:rsidRPr="000B3473">
        <w:rPr>
          <w:rFonts w:ascii="inherit" w:hAnsi="inherit"/>
          <w:color w:val="444444"/>
          <w:sz w:val="27"/>
          <w:szCs w:val="27"/>
          <w:bdr w:val="none" w:sz="0" w:space="0" w:color="auto" w:frame="1"/>
          <w:lang w:val="fr-CA"/>
        </w:rPr>
        <w:t>mercado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capitalista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ahí</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absoluta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necesidad</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realizar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cierta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cantidad</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plusvalía</w:t>
      </w:r>
      <w:proofErr w:type="spellEnd"/>
      <w:r w:rsidRPr="000B3473">
        <w:rPr>
          <w:rFonts w:ascii="inherit" w:hAnsi="inherit"/>
          <w:color w:val="444444"/>
          <w:sz w:val="27"/>
          <w:szCs w:val="27"/>
          <w:bdr w:val="none" w:sz="0" w:space="0" w:color="auto" w:frame="1"/>
          <w:lang w:val="fr-CA"/>
        </w:rPr>
        <w:t xml:space="preserve"> en los </w:t>
      </w:r>
      <w:proofErr w:type="spellStart"/>
      <w:r w:rsidRPr="000B3473">
        <w:rPr>
          <w:rFonts w:ascii="inherit" w:hAnsi="inherit"/>
          <w:color w:val="444444"/>
          <w:sz w:val="27"/>
          <w:szCs w:val="27"/>
          <w:bdr w:val="none" w:sz="0" w:space="0" w:color="auto" w:frame="1"/>
          <w:lang w:val="fr-CA"/>
        </w:rPr>
        <w:t>círculos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extracapitalistas</w:t>
      </w:r>
      <w:proofErr w:type="spellEnd"/>
      <w:r w:rsidRPr="000B3473">
        <w:rPr>
          <w:rFonts w:ascii="inherit" w:hAnsi="inherit"/>
          <w:color w:val="444444"/>
          <w:sz w:val="27"/>
          <w:szCs w:val="27"/>
          <w:bdr w:val="none" w:sz="0" w:space="0" w:color="auto" w:frame="1"/>
          <w:lang w:val="fr-CA"/>
        </w:rPr>
        <w:t xml:space="preserve"> [43].</w:t>
      </w:r>
    </w:p>
    <w:p w14:paraId="039BDD3D" w14:textId="77777777" w:rsidR="00FC460A" w:rsidRPr="000B3473" w:rsidRDefault="00FC460A"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0D832090"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7"/>
          <w:szCs w:val="27"/>
          <w:bdr w:val="none" w:sz="0" w:space="0" w:color="auto" w:frame="1"/>
          <w:lang w:val="fr-CA"/>
        </w:rPr>
        <w:t xml:space="preserve">Es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este </w:t>
      </w:r>
      <w:proofErr w:type="spellStart"/>
      <w:r w:rsidRPr="000B3473">
        <w:rPr>
          <w:rFonts w:ascii="inherit" w:hAnsi="inherit"/>
          <w:color w:val="444444"/>
          <w:sz w:val="27"/>
          <w:szCs w:val="27"/>
          <w:bdr w:val="none" w:sz="0" w:space="0" w:color="auto" w:frame="1"/>
          <w:lang w:val="fr-CA"/>
        </w:rPr>
        <w:t>mismo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mecanismo</w:t>
      </w:r>
      <w:proofErr w:type="spellEnd"/>
      <w:r w:rsidRPr="000B3473">
        <w:rPr>
          <w:rFonts w:ascii="inherit" w:hAnsi="inherit"/>
          <w:color w:val="444444"/>
          <w:sz w:val="27"/>
          <w:szCs w:val="27"/>
          <w:bdr w:val="none" w:sz="0" w:space="0" w:color="auto" w:frame="1"/>
          <w:lang w:val="fr-CA"/>
        </w:rPr>
        <w:t xml:space="preserve"> que Rosa Luxemburg </w:t>
      </w:r>
      <w:proofErr w:type="spellStart"/>
      <w:r w:rsidRPr="000B3473">
        <w:rPr>
          <w:rFonts w:ascii="inherit" w:hAnsi="inherit"/>
          <w:color w:val="444444"/>
          <w:sz w:val="27"/>
          <w:szCs w:val="27"/>
          <w:bdr w:val="none" w:sz="0" w:space="0" w:color="auto" w:frame="1"/>
          <w:lang w:val="fr-CA"/>
        </w:rPr>
        <w:t>también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explicó</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inevitable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ascenso</w:t>
      </w:r>
      <w:proofErr w:type="spellEnd"/>
      <w:r w:rsidRPr="000B3473">
        <w:rPr>
          <w:rFonts w:ascii="inherit" w:hAnsi="inherit"/>
          <w:color w:val="444444"/>
          <w:sz w:val="27"/>
          <w:szCs w:val="27"/>
          <w:bdr w:val="none" w:sz="0" w:space="0" w:color="auto" w:frame="1"/>
          <w:lang w:val="fr-CA"/>
        </w:rPr>
        <w:t xml:space="preserve"> de lo </w:t>
      </w:r>
      <w:proofErr w:type="spellStart"/>
      <w:r w:rsidRPr="000B3473">
        <w:rPr>
          <w:rFonts w:ascii="inherit" w:hAnsi="inherit"/>
          <w:color w:val="444444"/>
          <w:sz w:val="27"/>
          <w:szCs w:val="27"/>
          <w:bdr w:val="none" w:sz="0" w:space="0" w:color="auto" w:frame="1"/>
          <w:lang w:val="fr-CA"/>
        </w:rPr>
        <w:t>moderno</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Teoría</w:t>
      </w:r>
      <w:proofErr w:type="spellEnd"/>
      <w:r w:rsidRPr="000B3473">
        <w:rPr>
          <w:rFonts w:ascii="inherit" w:hAnsi="inherit"/>
          <w:color w:val="444444"/>
          <w:sz w:val="27"/>
          <w:szCs w:val="27"/>
          <w:bdr w:val="none" w:sz="0" w:space="0" w:color="auto" w:frame="1"/>
          <w:lang w:val="fr-CA"/>
        </w:rPr>
        <w:t xml:space="preserve"> en las </w:t>
      </w:r>
      <w:proofErr w:type="spellStart"/>
      <w:r w:rsidRPr="000B3473">
        <w:rPr>
          <w:rFonts w:ascii="inherit" w:hAnsi="inherit"/>
          <w:color w:val="444444"/>
          <w:sz w:val="27"/>
          <w:szCs w:val="27"/>
          <w:bdr w:val="none" w:sz="0" w:space="0" w:color="auto" w:frame="1"/>
          <w:lang w:val="fr-CA"/>
        </w:rPr>
        <w:t>antípodas</w:t>
      </w:r>
      <w:proofErr w:type="spellEnd"/>
      <w:r w:rsidRPr="000B3473">
        <w:rPr>
          <w:rFonts w:ascii="inherit" w:hAnsi="inherit"/>
          <w:color w:val="444444"/>
          <w:sz w:val="27"/>
          <w:szCs w:val="27"/>
          <w:bdr w:val="none" w:sz="0" w:space="0" w:color="auto" w:frame="1"/>
          <w:lang w:val="fr-CA"/>
        </w:rPr>
        <w:t xml:space="preserve"> de las </w:t>
      </w:r>
      <w:proofErr w:type="spellStart"/>
      <w:r w:rsidRPr="000B3473">
        <w:rPr>
          <w:rFonts w:ascii="inherit" w:hAnsi="inherit"/>
          <w:color w:val="444444"/>
          <w:sz w:val="27"/>
          <w:szCs w:val="27"/>
          <w:bdr w:val="none" w:sz="0" w:space="0" w:color="auto" w:frame="1"/>
          <w:lang w:val="fr-CA"/>
        </w:rPr>
        <w:t>tesis</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sobre este </w:t>
      </w:r>
      <w:proofErr w:type="spellStart"/>
      <w:r w:rsidRPr="000B3473">
        <w:rPr>
          <w:rFonts w:ascii="inherit" w:hAnsi="inherit"/>
          <w:color w:val="444444"/>
          <w:sz w:val="27"/>
          <w:szCs w:val="27"/>
          <w:bdr w:val="none" w:sz="0" w:space="0" w:color="auto" w:frame="1"/>
          <w:lang w:val="fr-CA"/>
        </w:rPr>
        <w:t>tema</w:t>
      </w:r>
      <w:proofErr w:type="spellEnd"/>
      <w:r w:rsidRPr="000B3473">
        <w:rPr>
          <w:rFonts w:ascii="inherit" w:hAnsi="inherit"/>
          <w:color w:val="444444"/>
          <w:sz w:val="27"/>
          <w:szCs w:val="27"/>
          <w:bdr w:val="none" w:sz="0" w:space="0" w:color="auto" w:frame="1"/>
          <w:lang w:val="fr-CA"/>
        </w:rPr>
        <w:t xml:space="preserve">. Para </w:t>
      </w:r>
      <w:proofErr w:type="spellStart"/>
      <w:r w:rsidRPr="000B3473">
        <w:rPr>
          <w:rFonts w:ascii="inherit" w:hAnsi="inherit"/>
          <w:color w:val="444444"/>
          <w:sz w:val="27"/>
          <w:szCs w:val="27"/>
          <w:bdr w:val="none" w:sz="0" w:space="0" w:color="auto" w:frame="1"/>
          <w:lang w:val="fr-CA"/>
        </w:rPr>
        <w:t>él</w:t>
      </w:r>
      <w:proofErr w:type="spellEnd"/>
      <w:r w:rsidRPr="000B3473">
        <w:rPr>
          <w:rFonts w:ascii="inherit" w:hAnsi="inherit"/>
          <w:color w:val="444444"/>
          <w:sz w:val="27"/>
          <w:szCs w:val="27"/>
          <w:bdr w:val="none" w:sz="0" w:space="0" w:color="auto" w:frame="1"/>
          <w:lang w:val="fr-CA"/>
        </w:rPr>
        <w:t xml:space="preserve">, las </w:t>
      </w:r>
      <w:proofErr w:type="spellStart"/>
      <w:r w:rsidRPr="000B3473">
        <w:rPr>
          <w:rFonts w:ascii="inherit" w:hAnsi="inherit"/>
          <w:color w:val="444444"/>
          <w:sz w:val="27"/>
          <w:szCs w:val="27"/>
          <w:bdr w:val="none" w:sz="0" w:space="0" w:color="auto" w:frame="1"/>
          <w:lang w:val="fr-CA"/>
        </w:rPr>
        <w:t>contradicciones</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revelan</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existencia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límites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históricos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inherentes</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desarrollo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capital, no se </w:t>
      </w:r>
      <w:proofErr w:type="spellStart"/>
      <w:r w:rsidRPr="000B3473">
        <w:rPr>
          <w:rFonts w:ascii="inherit" w:hAnsi="inherit"/>
          <w:color w:val="444444"/>
          <w:sz w:val="27"/>
          <w:szCs w:val="27"/>
          <w:bdr w:val="none" w:sz="0" w:space="0" w:color="auto" w:frame="1"/>
          <w:lang w:val="fr-CA"/>
        </w:rPr>
        <w:t>sitúan</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realidad</w:t>
      </w:r>
      <w:proofErr w:type="spellEnd"/>
      <w:r w:rsidRPr="000B3473">
        <w:rPr>
          <w:rFonts w:ascii="inherit" w:hAnsi="inherit"/>
          <w:color w:val="444444"/>
          <w:sz w:val="27"/>
          <w:szCs w:val="27"/>
          <w:bdr w:val="none" w:sz="0" w:space="0" w:color="auto" w:frame="1"/>
          <w:lang w:val="fr-CA"/>
        </w:rPr>
        <w:t xml:space="preserve"> en la </w:t>
      </w:r>
      <w:proofErr w:type="spellStart"/>
      <w:r w:rsidRPr="000B3473">
        <w:rPr>
          <w:rFonts w:ascii="inherit" w:hAnsi="inherit"/>
          <w:color w:val="444444"/>
          <w:sz w:val="27"/>
          <w:szCs w:val="27"/>
          <w:bdr w:val="none" w:sz="0" w:space="0" w:color="auto" w:frame="1"/>
          <w:lang w:val="fr-CA"/>
        </w:rPr>
        <w:t>esfera</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circulación</w:t>
      </w:r>
      <w:proofErr w:type="spellEnd"/>
      <w:r w:rsidRPr="000B3473">
        <w:rPr>
          <w:rFonts w:ascii="inherit" w:hAnsi="inherit"/>
          <w:color w:val="444444"/>
          <w:sz w:val="27"/>
          <w:szCs w:val="27"/>
          <w:bdr w:val="none" w:sz="0" w:space="0" w:color="auto" w:frame="1"/>
          <w:lang w:val="fr-CA"/>
        </w:rPr>
        <w:t xml:space="preserve">, sino en la </w:t>
      </w:r>
      <w:proofErr w:type="spellStart"/>
      <w:r w:rsidRPr="000B3473">
        <w:rPr>
          <w:rFonts w:ascii="inherit" w:hAnsi="inherit"/>
          <w:color w:val="444444"/>
          <w:sz w:val="27"/>
          <w:szCs w:val="27"/>
          <w:bdr w:val="none" w:sz="0" w:space="0" w:color="auto" w:frame="1"/>
          <w:lang w:val="fr-CA"/>
        </w:rPr>
        <w:t>esfera</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producción</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siguió</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esto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enseñanza</w:t>
      </w:r>
      <w:proofErr w:type="spellEnd"/>
      <w:r w:rsidRPr="000B3473">
        <w:rPr>
          <w:rFonts w:ascii="inherit" w:hAnsi="inherit"/>
          <w:color w:val="444444"/>
          <w:sz w:val="27"/>
          <w:szCs w:val="27"/>
          <w:bdr w:val="none" w:sz="0" w:space="0" w:color="auto" w:frame="1"/>
          <w:lang w:val="fr-CA"/>
        </w:rPr>
        <w:t xml:space="preserve"> de Marx, </w:t>
      </w:r>
      <w:proofErr w:type="spellStart"/>
      <w:r w:rsidRPr="000B3473">
        <w:rPr>
          <w:rFonts w:ascii="inherit" w:hAnsi="inherit"/>
          <w:color w:val="444444"/>
          <w:sz w:val="27"/>
          <w:szCs w:val="27"/>
          <w:bdr w:val="none" w:sz="0" w:space="0" w:color="auto" w:frame="1"/>
          <w:lang w:val="fr-CA"/>
        </w:rPr>
        <w:t>cuyas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teorías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económicas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adoptó</w:t>
      </w:r>
      <w:proofErr w:type="spellEnd"/>
      <w:r w:rsidRPr="000B3473">
        <w:rPr>
          <w:rFonts w:ascii="inherit" w:hAnsi="inherit"/>
          <w:color w:val="444444"/>
          <w:sz w:val="27"/>
          <w:szCs w:val="27"/>
          <w:bdr w:val="none" w:sz="0" w:space="0" w:color="auto" w:frame="1"/>
          <w:lang w:val="fr-CA"/>
        </w:rPr>
        <w:t xml:space="preserve"> sin </w:t>
      </w:r>
      <w:proofErr w:type="spellStart"/>
      <w:r w:rsidRPr="000B3473">
        <w:rPr>
          <w:rFonts w:ascii="inherit" w:hAnsi="inherit"/>
          <w:color w:val="444444"/>
          <w:sz w:val="27"/>
          <w:szCs w:val="27"/>
          <w:bdr w:val="none" w:sz="0" w:space="0" w:color="auto" w:frame="1"/>
          <w:lang w:val="fr-CA"/>
        </w:rPr>
        <w:t>reservas</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ningún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tipo</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Considerando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inútil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completarlos</w:t>
      </w:r>
      <w:proofErr w:type="spellEnd"/>
      <w:r w:rsidRPr="000B3473">
        <w:rPr>
          <w:rFonts w:ascii="inherit" w:hAnsi="inherit"/>
          <w:color w:val="444444"/>
          <w:sz w:val="27"/>
          <w:szCs w:val="27"/>
          <w:bdr w:val="none" w:sz="0" w:space="0" w:color="auto" w:frame="1"/>
          <w:lang w:val="fr-CA"/>
        </w:rPr>
        <w:t xml:space="preserve">, se </w:t>
      </w:r>
      <w:proofErr w:type="spellStart"/>
      <w:r w:rsidRPr="000B3473">
        <w:rPr>
          <w:rFonts w:ascii="inherit" w:hAnsi="inherit"/>
          <w:color w:val="444444"/>
          <w:sz w:val="27"/>
          <w:szCs w:val="27"/>
          <w:bdr w:val="none" w:sz="0" w:space="0" w:color="auto" w:frame="1"/>
          <w:lang w:val="fr-CA"/>
        </w:rPr>
        <w:t>contentó</w:t>
      </w:r>
      <w:proofErr w:type="spellEnd"/>
      <w:r w:rsidRPr="000B3473">
        <w:rPr>
          <w:rFonts w:ascii="inherit" w:hAnsi="inherit"/>
          <w:color w:val="444444"/>
          <w:sz w:val="27"/>
          <w:szCs w:val="27"/>
          <w:bdr w:val="none" w:sz="0" w:space="0" w:color="auto" w:frame="1"/>
          <w:lang w:val="fr-CA"/>
        </w:rPr>
        <w:t xml:space="preserve"> con </w:t>
      </w:r>
      <w:proofErr w:type="spellStart"/>
      <w:r w:rsidRPr="000B3473">
        <w:rPr>
          <w:rFonts w:ascii="inherit" w:hAnsi="inherit"/>
          <w:color w:val="444444"/>
          <w:sz w:val="27"/>
          <w:szCs w:val="27"/>
          <w:bdr w:val="none" w:sz="0" w:space="0" w:color="auto" w:frame="1"/>
          <w:lang w:val="fr-CA"/>
        </w:rPr>
        <w:t>aplicarlos</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estudio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desarrollo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general</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ruso</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particular</w:t>
      </w:r>
      <w:proofErr w:type="spellEnd"/>
      <w:r w:rsidRPr="000B3473">
        <w:rPr>
          <w:rFonts w:ascii="inherit" w:hAnsi="inherit"/>
          <w:color w:val="444444"/>
          <w:sz w:val="27"/>
          <w:szCs w:val="27"/>
          <w:bdr w:val="none" w:sz="0" w:space="0" w:color="auto" w:frame="1"/>
          <w:lang w:val="fr-CA"/>
        </w:rPr>
        <w:t>.</w:t>
      </w:r>
    </w:p>
    <w:p w14:paraId="7A84FF03" w14:textId="77777777" w:rsidR="00FC460A" w:rsidRPr="000B3473" w:rsidRDefault="00FC460A"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5B3819F6"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tuvo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oportunidad</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expresar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w:t>
      </w:r>
      <w:proofErr w:type="spellEnd"/>
      <w:r w:rsidRPr="000B3473">
        <w:rPr>
          <w:rFonts w:ascii="inherit" w:hAnsi="inherit"/>
          <w:color w:val="444444"/>
          <w:sz w:val="27"/>
          <w:szCs w:val="27"/>
          <w:bdr w:val="none" w:sz="0" w:space="0" w:color="auto" w:frame="1"/>
          <w:lang w:val="fr-CA"/>
        </w:rPr>
        <w:t xml:space="preserve"> partir de sus </w:t>
      </w:r>
      <w:proofErr w:type="spellStart"/>
      <w:r w:rsidRPr="000B3473">
        <w:rPr>
          <w:rFonts w:ascii="inherit" w:hAnsi="inherit"/>
          <w:color w:val="444444"/>
          <w:sz w:val="27"/>
          <w:szCs w:val="27"/>
          <w:bdr w:val="none" w:sz="0" w:space="0" w:color="auto" w:frame="1"/>
          <w:lang w:val="fr-CA"/>
        </w:rPr>
        <w:t>polémicas</w:t>
      </w:r>
      <w:proofErr w:type="spellEnd"/>
      <w:r w:rsidRPr="000B3473">
        <w:rPr>
          <w:rFonts w:ascii="inherit" w:hAnsi="inherit"/>
          <w:color w:val="444444"/>
          <w:sz w:val="27"/>
          <w:szCs w:val="27"/>
          <w:bdr w:val="none" w:sz="0" w:space="0" w:color="auto" w:frame="1"/>
          <w:lang w:val="fr-CA"/>
        </w:rPr>
        <w:t xml:space="preserve"> con los </w:t>
      </w:r>
      <w:proofErr w:type="spellStart"/>
      <w:proofErr w:type="gramStart"/>
      <w:r w:rsidRPr="000B3473">
        <w:rPr>
          <w:rStyle w:val="Accentuation"/>
          <w:rFonts w:ascii="inherit" w:hAnsi="inherit"/>
          <w:color w:val="444444"/>
          <w:sz w:val="27"/>
          <w:szCs w:val="27"/>
          <w:bdr w:val="none" w:sz="0" w:space="0" w:color="auto" w:frame="1"/>
          <w:lang w:val="fr-CA"/>
        </w:rPr>
        <w:t>populistas</w:t>
      </w:r>
      <w:proofErr w:type="spellEnd"/>
      <w:r w:rsidRPr="000B3473">
        <w:rPr>
          <w:rFonts w:ascii="inherit" w:hAnsi="inherit"/>
          <w:color w:val="444444"/>
          <w:sz w:val="27"/>
          <w:szCs w:val="27"/>
          <w:bdr w:val="none" w:sz="0" w:space="0" w:color="auto" w:frame="1"/>
          <w:lang w:val="fr-CA"/>
        </w:rPr>
        <w:t>[</w:t>
      </w:r>
      <w:proofErr w:type="gramEnd"/>
      <w:r w:rsidRPr="000B3473">
        <w:rPr>
          <w:rFonts w:ascii="inherit" w:hAnsi="inherit"/>
          <w:color w:val="444444"/>
          <w:sz w:val="27"/>
          <w:szCs w:val="27"/>
          <w:bdr w:val="none" w:sz="0" w:space="0" w:color="auto" w:frame="1"/>
          <w:lang w:val="fr-CA"/>
        </w:rPr>
        <w:t xml:space="preserve">44], </w:t>
      </w:r>
      <w:proofErr w:type="spellStart"/>
      <w:r w:rsidRPr="000B3473">
        <w:rPr>
          <w:rFonts w:ascii="inherit" w:hAnsi="inherit"/>
          <w:color w:val="444444"/>
          <w:sz w:val="27"/>
          <w:szCs w:val="27"/>
          <w:bdr w:val="none" w:sz="0" w:space="0" w:color="auto" w:frame="1"/>
          <w:lang w:val="fr-CA"/>
        </w:rPr>
        <w:t>muchos</w:t>
      </w:r>
      <w:proofErr w:type="spellEnd"/>
      <w:r w:rsidRPr="000B3473">
        <w:rPr>
          <w:rFonts w:ascii="inherit" w:hAnsi="inherit"/>
          <w:color w:val="444444"/>
          <w:sz w:val="27"/>
          <w:szCs w:val="27"/>
          <w:bdr w:val="none" w:sz="0" w:space="0" w:color="auto" w:frame="1"/>
          <w:lang w:val="fr-CA"/>
        </w:rPr>
        <w:t xml:space="preserve"> de los </w:t>
      </w:r>
      <w:proofErr w:type="spellStart"/>
      <w:r w:rsidRPr="000B3473">
        <w:rPr>
          <w:rFonts w:ascii="inherit" w:hAnsi="inherit"/>
          <w:color w:val="444444"/>
          <w:sz w:val="27"/>
          <w:szCs w:val="27"/>
          <w:bdr w:val="none" w:sz="0" w:space="0" w:color="auto" w:frame="1"/>
          <w:lang w:val="fr-CA"/>
        </w:rPr>
        <w:t>argumentos</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luego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opondrá</w:t>
      </w:r>
      <w:proofErr w:type="spellEnd"/>
      <w:r w:rsidRPr="000B3473">
        <w:rPr>
          <w:rFonts w:ascii="inherit" w:hAnsi="inherit"/>
          <w:color w:val="444444"/>
          <w:sz w:val="27"/>
          <w:szCs w:val="27"/>
          <w:bdr w:val="none" w:sz="0" w:space="0" w:color="auto" w:frame="1"/>
          <w:lang w:val="fr-CA"/>
        </w:rPr>
        <w:t xml:space="preserve"> a Rosa Luxemburg. Los </w:t>
      </w:r>
      <w:proofErr w:type="spellStart"/>
      <w:r w:rsidRPr="000B3473">
        <w:rPr>
          <w:rFonts w:ascii="inherit" w:hAnsi="inherit"/>
          <w:color w:val="444444"/>
          <w:sz w:val="27"/>
          <w:szCs w:val="27"/>
          <w:bdr w:val="none" w:sz="0" w:space="0" w:color="auto" w:frame="1"/>
          <w:lang w:val="fr-CA"/>
        </w:rPr>
        <w:t>populistas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sostenían</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que el</w:t>
      </w:r>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mercado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interno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ya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demasiado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pequeño</w:t>
      </w:r>
      <w:proofErr w:type="spellEnd"/>
      <w:r w:rsidRPr="000B3473">
        <w:rPr>
          <w:rFonts w:ascii="inherit" w:hAnsi="inherit"/>
          <w:color w:val="444444"/>
          <w:sz w:val="27"/>
          <w:szCs w:val="27"/>
          <w:bdr w:val="none" w:sz="0" w:space="0" w:color="auto" w:frame="1"/>
          <w:lang w:val="fr-CA"/>
        </w:rPr>
        <w:t xml:space="preserve"> para </w:t>
      </w:r>
      <w:proofErr w:type="spellStart"/>
      <w:r w:rsidRPr="000B3473">
        <w:rPr>
          <w:rFonts w:ascii="inherit" w:hAnsi="inherit"/>
          <w:color w:val="444444"/>
          <w:sz w:val="27"/>
          <w:szCs w:val="27"/>
          <w:bdr w:val="none" w:sz="0" w:space="0" w:color="auto" w:frame="1"/>
          <w:lang w:val="fr-CA"/>
        </w:rPr>
        <w:t>permitir</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desarrollo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nacional</w:t>
      </w:r>
      <w:proofErr w:type="spellEnd"/>
      <w:r w:rsidRPr="000B3473">
        <w:rPr>
          <w:rFonts w:ascii="inherit" w:hAnsi="inherit"/>
          <w:color w:val="444444"/>
          <w:sz w:val="27"/>
          <w:szCs w:val="27"/>
          <w:bdr w:val="none" w:sz="0" w:space="0" w:color="auto" w:frame="1"/>
          <w:lang w:val="fr-CA"/>
        </w:rPr>
        <w:t xml:space="preserve">, se </w:t>
      </w:r>
      <w:proofErr w:type="spellStart"/>
      <w:r w:rsidRPr="000B3473">
        <w:rPr>
          <w:rFonts w:ascii="inherit" w:hAnsi="inherit"/>
          <w:color w:val="444444"/>
          <w:sz w:val="27"/>
          <w:szCs w:val="27"/>
          <w:bdr w:val="none" w:sz="0" w:space="0" w:color="auto" w:frame="1"/>
          <w:lang w:val="fr-CA"/>
        </w:rPr>
        <w:t>reducía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constantemente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debido</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creciente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empobrecimiento</w:t>
      </w:r>
      <w:proofErr w:type="spellEnd"/>
      <w:r w:rsidRPr="000B3473">
        <w:rPr>
          <w:rFonts w:ascii="inherit" w:hAnsi="inherit"/>
          <w:color w:val="444444"/>
          <w:sz w:val="27"/>
          <w:szCs w:val="27"/>
          <w:bdr w:val="none" w:sz="0" w:space="0" w:color="auto" w:frame="1"/>
          <w:lang w:val="fr-CA"/>
        </w:rPr>
        <w:t xml:space="preserve"> de las </w:t>
      </w:r>
      <w:proofErr w:type="spellStart"/>
      <w:r w:rsidRPr="000B3473">
        <w:rPr>
          <w:rFonts w:ascii="inherit" w:hAnsi="inherit"/>
          <w:color w:val="444444"/>
          <w:sz w:val="27"/>
          <w:szCs w:val="27"/>
          <w:bdr w:val="none" w:sz="0" w:space="0" w:color="auto" w:frame="1"/>
          <w:lang w:val="fr-CA"/>
        </w:rPr>
        <w:t>masas</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en Luxemburg, les </w:t>
      </w:r>
      <w:proofErr w:type="spellStart"/>
      <w:r w:rsidRPr="000B3473">
        <w:rPr>
          <w:rFonts w:ascii="inherit" w:hAnsi="inherit"/>
          <w:color w:val="444444"/>
          <w:sz w:val="27"/>
          <w:szCs w:val="27"/>
          <w:bdr w:val="none" w:sz="0" w:space="0" w:color="auto" w:frame="1"/>
          <w:lang w:val="fr-CA"/>
        </w:rPr>
        <w:t>parecía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inconcebible</w:t>
      </w:r>
      <w:proofErr w:type="spellEnd"/>
      <w:r w:rsidRPr="000B3473">
        <w:rPr>
          <w:rFonts w:ascii="inherit" w:hAnsi="inherit"/>
          <w:color w:val="444444"/>
          <w:sz w:val="27"/>
          <w:szCs w:val="27"/>
          <w:bdr w:val="none" w:sz="0" w:space="0" w:color="auto" w:frame="1"/>
          <w:lang w:val="fr-CA"/>
        </w:rPr>
        <w:t xml:space="preserve"> que la </w:t>
      </w:r>
      <w:proofErr w:type="spellStart"/>
      <w:r w:rsidRPr="000B3473">
        <w:rPr>
          <w:rFonts w:ascii="inherit" w:hAnsi="inherit"/>
          <w:color w:val="444444"/>
          <w:sz w:val="27"/>
          <w:szCs w:val="27"/>
          <w:bdr w:val="none" w:sz="0" w:space="0" w:color="auto" w:frame="1"/>
          <w:lang w:val="fr-CA"/>
        </w:rPr>
        <w:t>plusvalía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pudiera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realizarse</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ausencia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mercados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externos</w:t>
      </w:r>
      <w:proofErr w:type="spellEnd"/>
      <w:r w:rsidRPr="000B3473">
        <w:rPr>
          <w:rFonts w:ascii="inherit" w:hAnsi="inherit"/>
          <w:color w:val="444444"/>
          <w:sz w:val="27"/>
          <w:szCs w:val="27"/>
          <w:bdr w:val="none" w:sz="0" w:space="0" w:color="auto" w:frame="1"/>
          <w:lang w:val="fr-CA"/>
        </w:rPr>
        <w:t xml:space="preserve">. Sin embargo, </w:t>
      </w:r>
      <w:proofErr w:type="spellStart"/>
      <w:r w:rsidRPr="000B3473">
        <w:rPr>
          <w:rFonts w:ascii="inherit" w:hAnsi="inherit"/>
          <w:color w:val="444444"/>
          <w:sz w:val="27"/>
          <w:szCs w:val="27"/>
          <w:bdr w:val="none" w:sz="0" w:space="0" w:color="auto" w:frame="1"/>
          <w:lang w:val="fr-CA"/>
        </w:rPr>
        <w:t>esto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según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no </w:t>
      </w:r>
      <w:proofErr w:type="spellStart"/>
      <w:r w:rsidRPr="000B3473">
        <w:rPr>
          <w:rFonts w:ascii="inherit" w:hAnsi="inherit"/>
          <w:color w:val="444444"/>
          <w:sz w:val="27"/>
          <w:szCs w:val="27"/>
          <w:bdr w:val="none" w:sz="0" w:space="0" w:color="auto" w:frame="1"/>
          <w:lang w:val="fr-CA"/>
        </w:rPr>
        <w:t>tiene</w:t>
      </w:r>
      <w:proofErr w:type="spellEnd"/>
      <w:r w:rsidRPr="000B3473">
        <w:rPr>
          <w:rFonts w:ascii="inherit" w:hAnsi="inherit"/>
          <w:color w:val="444444"/>
          <w:sz w:val="27"/>
          <w:szCs w:val="27"/>
          <w:bdr w:val="none" w:sz="0" w:space="0" w:color="auto" w:frame="1"/>
          <w:lang w:val="fr-CA"/>
        </w:rPr>
        <w:t xml:space="preserve"> nada que ver con la </w:t>
      </w:r>
      <w:proofErr w:type="spellStart"/>
      <w:r w:rsidRPr="000B3473">
        <w:rPr>
          <w:rFonts w:ascii="inherit" w:hAnsi="inherit"/>
          <w:color w:val="444444"/>
          <w:sz w:val="27"/>
          <w:szCs w:val="27"/>
          <w:bdr w:val="none" w:sz="0" w:space="0" w:color="auto" w:frame="1"/>
          <w:lang w:val="fr-CA"/>
        </w:rPr>
        <w:t>realización</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plusvalía</w:t>
      </w:r>
      <w:proofErr w:type="spellEnd"/>
      <w:r w:rsidRPr="000B3473">
        <w:rPr>
          <w:rFonts w:ascii="inherit" w:hAnsi="inherit"/>
          <w:color w:val="444444"/>
          <w:sz w:val="27"/>
          <w:szCs w:val="27"/>
          <w:bdr w:val="none" w:sz="0" w:space="0" w:color="auto" w:frame="1"/>
          <w:lang w:val="fr-CA"/>
        </w:rPr>
        <w:t xml:space="preserve">. "Es </w:t>
      </w:r>
      <w:proofErr w:type="spellStart"/>
      <w:r w:rsidRPr="000B3473">
        <w:rPr>
          <w:rFonts w:ascii="inherit" w:hAnsi="inherit"/>
          <w:color w:val="444444"/>
          <w:sz w:val="27"/>
          <w:szCs w:val="27"/>
          <w:bdr w:val="none" w:sz="0" w:space="0" w:color="auto" w:frame="1"/>
          <w:lang w:val="fr-CA"/>
        </w:rPr>
        <w:t>obvio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subrayó</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aquí</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debemos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prescindir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comercio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exterior</w:t>
      </w:r>
      <w:proofErr w:type="spellEnd"/>
      <w:r w:rsidRPr="000B3473">
        <w:rPr>
          <w:rFonts w:ascii="inherit" w:hAnsi="inherit"/>
          <w:color w:val="444444"/>
          <w:sz w:val="27"/>
          <w:szCs w:val="27"/>
          <w:bdr w:val="none" w:sz="0" w:space="0" w:color="auto" w:frame="1"/>
          <w:lang w:val="fr-CA"/>
        </w:rPr>
        <w:t xml:space="preserve"> porque, al </w:t>
      </w:r>
      <w:proofErr w:type="spellStart"/>
      <w:r w:rsidRPr="000B3473">
        <w:rPr>
          <w:rFonts w:ascii="inherit" w:hAnsi="inherit"/>
          <w:color w:val="444444"/>
          <w:sz w:val="27"/>
          <w:szCs w:val="27"/>
          <w:bdr w:val="none" w:sz="0" w:space="0" w:color="auto" w:frame="1"/>
          <w:lang w:val="fr-CA"/>
        </w:rPr>
        <w:t>involucrarlo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lejos</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avanzar</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línea</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solución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problema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sólo</w:t>
      </w:r>
      <w:proofErr w:type="spellEnd"/>
      <w:r w:rsidRPr="000B3473">
        <w:rPr>
          <w:rFonts w:ascii="inherit" w:hAnsi="inherit"/>
          <w:color w:val="444444"/>
          <w:sz w:val="27"/>
          <w:szCs w:val="27"/>
          <w:bdr w:val="none" w:sz="0" w:space="0" w:color="auto" w:frame="1"/>
          <w:lang w:val="fr-CA"/>
        </w:rPr>
        <w:t xml:space="preserve"> lo </w:t>
      </w:r>
      <w:proofErr w:type="spellStart"/>
      <w:r w:rsidRPr="000B3473">
        <w:rPr>
          <w:rFonts w:ascii="inherit" w:hAnsi="inherit"/>
          <w:color w:val="444444"/>
          <w:sz w:val="27"/>
          <w:szCs w:val="27"/>
          <w:bdr w:val="none" w:sz="0" w:space="0" w:color="auto" w:frame="1"/>
          <w:lang w:val="fr-CA"/>
        </w:rPr>
        <w:t>alejamos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postergando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cuestión</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de un</w:t>
      </w:r>
      <w:proofErr w:type="gramEnd"/>
      <w:r w:rsidRPr="000B3473">
        <w:rPr>
          <w:rFonts w:ascii="inherit" w:hAnsi="inherit"/>
          <w:color w:val="444444"/>
          <w:sz w:val="27"/>
          <w:szCs w:val="27"/>
          <w:bdr w:val="none" w:sz="0" w:space="0" w:color="auto" w:frame="1"/>
          <w:lang w:val="fr-CA"/>
        </w:rPr>
        <w:t xml:space="preserve"> solo </w:t>
      </w:r>
      <w:proofErr w:type="spellStart"/>
      <w:r w:rsidRPr="000B3473">
        <w:rPr>
          <w:rFonts w:ascii="inherit" w:hAnsi="inherit"/>
          <w:color w:val="444444"/>
          <w:sz w:val="27"/>
          <w:szCs w:val="27"/>
          <w:bdr w:val="none" w:sz="0" w:space="0" w:color="auto" w:frame="1"/>
          <w:lang w:val="fr-CA"/>
        </w:rPr>
        <w:t>país</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varios</w:t>
      </w:r>
      <w:proofErr w:type="spellEnd"/>
      <w:r w:rsidRPr="000B3473">
        <w:rPr>
          <w:rFonts w:ascii="inherit" w:hAnsi="inherit"/>
          <w:color w:val="444444"/>
          <w:sz w:val="27"/>
          <w:szCs w:val="27"/>
          <w:bdr w:val="none" w:sz="0" w:space="0" w:color="auto" w:frame="1"/>
          <w:lang w:val="fr-CA"/>
        </w:rPr>
        <w:t>” [45].</w:t>
      </w:r>
    </w:p>
    <w:p w14:paraId="1248E696" w14:textId="77777777" w:rsidR="00FC460A" w:rsidRPr="000B3473" w:rsidRDefault="00FC460A"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11C2B168"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7"/>
          <w:szCs w:val="27"/>
          <w:bdr w:val="none" w:sz="0" w:space="0" w:color="auto" w:frame="1"/>
          <w:lang w:val="fr-CA"/>
        </w:rPr>
        <w:t xml:space="preserve">A su </w:t>
      </w:r>
      <w:proofErr w:type="spellStart"/>
      <w:r w:rsidRPr="000B3473">
        <w:rPr>
          <w:rFonts w:ascii="inherit" w:hAnsi="inherit"/>
          <w:color w:val="444444"/>
          <w:sz w:val="27"/>
          <w:szCs w:val="27"/>
          <w:bdr w:val="none" w:sz="0" w:space="0" w:color="auto" w:frame="1"/>
          <w:lang w:val="fr-CA"/>
        </w:rPr>
        <w:t>juicio</w:t>
      </w:r>
      <w:proofErr w:type="spellEnd"/>
      <w:r w:rsidRPr="000B3473">
        <w:rPr>
          <w:rFonts w:ascii="inherit" w:hAnsi="inherit"/>
          <w:color w:val="444444"/>
          <w:sz w:val="27"/>
          <w:szCs w:val="27"/>
          <w:bdr w:val="none" w:sz="0" w:space="0" w:color="auto" w:frame="1"/>
          <w:lang w:val="fr-CA"/>
        </w:rPr>
        <w:t xml:space="preserve">, "lo que </w:t>
      </w:r>
      <w:proofErr w:type="spellStart"/>
      <w:r w:rsidRPr="000B3473">
        <w:rPr>
          <w:rFonts w:ascii="inherit" w:hAnsi="inherit"/>
          <w:color w:val="444444"/>
          <w:sz w:val="27"/>
          <w:szCs w:val="27"/>
          <w:bdr w:val="none" w:sz="0" w:space="0" w:color="auto" w:frame="1"/>
          <w:lang w:val="fr-CA"/>
        </w:rPr>
        <w:t>determina</w:t>
      </w:r>
      <w:proofErr w:type="spellEnd"/>
      <w:r w:rsidRPr="000B3473">
        <w:rPr>
          <w:rFonts w:ascii="inherit" w:hAnsi="inherit"/>
          <w:color w:val="444444"/>
          <w:sz w:val="27"/>
          <w:szCs w:val="27"/>
          <w:bdr w:val="none" w:sz="0" w:space="0" w:color="auto" w:frame="1"/>
          <w:lang w:val="fr-CA"/>
        </w:rPr>
        <w:t xml:space="preserve"> para un </w:t>
      </w:r>
      <w:proofErr w:type="spellStart"/>
      <w:r w:rsidRPr="000B3473">
        <w:rPr>
          <w:rFonts w:ascii="inherit" w:hAnsi="inherit"/>
          <w:color w:val="444444"/>
          <w:sz w:val="27"/>
          <w:szCs w:val="27"/>
          <w:bdr w:val="none" w:sz="0" w:space="0" w:color="auto" w:frame="1"/>
          <w:lang w:val="fr-CA"/>
        </w:rPr>
        <w:t>país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capitalista</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necesidad</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contar</w:t>
      </w:r>
      <w:proofErr w:type="spellEnd"/>
      <w:r w:rsidRPr="000B3473">
        <w:rPr>
          <w:rFonts w:ascii="inherit" w:hAnsi="inherit"/>
          <w:color w:val="444444"/>
          <w:sz w:val="27"/>
          <w:szCs w:val="27"/>
          <w:bdr w:val="none" w:sz="0" w:space="0" w:color="auto" w:frame="1"/>
          <w:lang w:val="fr-CA"/>
        </w:rPr>
        <w:t xml:space="preserve"> con un </w:t>
      </w:r>
      <w:proofErr w:type="spellStart"/>
      <w:r w:rsidRPr="000B3473">
        <w:rPr>
          <w:rFonts w:ascii="inherit" w:hAnsi="inherit"/>
          <w:color w:val="444444"/>
          <w:sz w:val="27"/>
          <w:szCs w:val="27"/>
          <w:bdr w:val="none" w:sz="0" w:space="0" w:color="auto" w:frame="1"/>
          <w:lang w:val="fr-CA"/>
        </w:rPr>
        <w:t>mercado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externo</w:t>
      </w:r>
      <w:proofErr w:type="spellEnd"/>
      <w:r w:rsidRPr="000B3473">
        <w:rPr>
          <w:rFonts w:ascii="inherit" w:hAnsi="inherit"/>
          <w:color w:val="444444"/>
          <w:sz w:val="27"/>
          <w:szCs w:val="27"/>
          <w:bdr w:val="none" w:sz="0" w:space="0" w:color="auto" w:frame="1"/>
          <w:lang w:val="fr-CA"/>
        </w:rPr>
        <w:t xml:space="preserve"> no son las </w:t>
      </w:r>
      <w:proofErr w:type="spellStart"/>
      <w:r w:rsidRPr="000B3473">
        <w:rPr>
          <w:rFonts w:ascii="inherit" w:hAnsi="inherit"/>
          <w:color w:val="444444"/>
          <w:sz w:val="27"/>
          <w:szCs w:val="27"/>
          <w:bdr w:val="none" w:sz="0" w:space="0" w:color="auto" w:frame="1"/>
          <w:lang w:val="fr-CA"/>
        </w:rPr>
        <w:t>leyes</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realización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producto</w:t>
      </w:r>
      <w:proofErr w:type="spellEnd"/>
      <w:r w:rsidRPr="000B3473">
        <w:rPr>
          <w:rFonts w:ascii="inherit" w:hAnsi="inherit"/>
          <w:color w:val="444444"/>
          <w:sz w:val="27"/>
          <w:szCs w:val="27"/>
          <w:bdr w:val="none" w:sz="0" w:space="0" w:color="auto" w:frame="1"/>
          <w:lang w:val="fr-CA"/>
        </w:rPr>
        <w:t xml:space="preserve"> social (y de la </w:t>
      </w:r>
      <w:proofErr w:type="spellStart"/>
      <w:r w:rsidRPr="000B3473">
        <w:rPr>
          <w:rFonts w:ascii="inherit" w:hAnsi="inherit"/>
          <w:color w:val="444444"/>
          <w:sz w:val="27"/>
          <w:szCs w:val="27"/>
          <w:bdr w:val="none" w:sz="0" w:space="0" w:color="auto" w:frame="1"/>
          <w:lang w:val="fr-CA"/>
        </w:rPr>
        <w:t>plusvalía</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particular</w:t>
      </w:r>
      <w:proofErr w:type="spellEnd"/>
      <w:r w:rsidRPr="000B3473">
        <w:rPr>
          <w:rFonts w:ascii="inherit" w:hAnsi="inherit"/>
          <w:color w:val="444444"/>
          <w:sz w:val="27"/>
          <w:szCs w:val="27"/>
          <w:bdr w:val="none" w:sz="0" w:space="0" w:color="auto" w:frame="1"/>
          <w:lang w:val="fr-CA"/>
        </w:rPr>
        <w:t xml:space="preserve">) sino, en primer </w:t>
      </w:r>
      <w:proofErr w:type="spellStart"/>
      <w:r w:rsidRPr="000B3473">
        <w:rPr>
          <w:rFonts w:ascii="inherit" w:hAnsi="inherit"/>
          <w:color w:val="444444"/>
          <w:sz w:val="27"/>
          <w:szCs w:val="27"/>
          <w:bdr w:val="none" w:sz="0" w:space="0" w:color="auto" w:frame="1"/>
          <w:lang w:val="fr-CA"/>
        </w:rPr>
        <w:t>lugar</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hecho</w:t>
      </w:r>
      <w:proofErr w:type="spellEnd"/>
      <w:r w:rsidRPr="000B3473">
        <w:rPr>
          <w:rFonts w:ascii="inherit" w:hAnsi="inherit"/>
          <w:color w:val="444444"/>
          <w:sz w:val="27"/>
          <w:szCs w:val="27"/>
          <w:bdr w:val="none" w:sz="0" w:space="0" w:color="auto" w:frame="1"/>
          <w:lang w:val="fr-CA"/>
        </w:rPr>
        <w:t xml:space="preserve"> de </w:t>
      </w:r>
      <w:proofErr w:type="gramStart"/>
      <w:r w:rsidRPr="000B3473">
        <w:rPr>
          <w:rFonts w:ascii="inherit" w:hAnsi="inherit"/>
          <w:color w:val="444444"/>
          <w:sz w:val="27"/>
          <w:szCs w:val="27"/>
          <w:bdr w:val="none" w:sz="0" w:space="0" w:color="auto" w:frame="1"/>
          <w:lang w:val="fr-CA"/>
        </w:rPr>
        <w:t>que el</w:t>
      </w:r>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aparezca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resultado</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circulación</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mercancías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ampliamente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desarrollada</w:t>
      </w:r>
      <w:proofErr w:type="spellEnd"/>
      <w:r w:rsidRPr="000B3473">
        <w:rPr>
          <w:rFonts w:ascii="inherit" w:hAnsi="inherit"/>
          <w:color w:val="444444"/>
          <w:sz w:val="27"/>
          <w:szCs w:val="27"/>
          <w:bdr w:val="none" w:sz="0" w:space="0" w:color="auto" w:frame="1"/>
          <w:lang w:val="fr-CA"/>
        </w:rPr>
        <w:t xml:space="preserve">, que se </w:t>
      </w:r>
      <w:proofErr w:type="spellStart"/>
      <w:r w:rsidRPr="000B3473">
        <w:rPr>
          <w:rFonts w:ascii="inherit" w:hAnsi="inherit"/>
          <w:color w:val="444444"/>
          <w:sz w:val="27"/>
          <w:szCs w:val="27"/>
          <w:bdr w:val="none" w:sz="0" w:space="0" w:color="auto" w:frame="1"/>
          <w:lang w:val="fr-CA"/>
        </w:rPr>
        <w:t>extiende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más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allá</w:t>
      </w:r>
      <w:proofErr w:type="spellEnd"/>
      <w:r w:rsidRPr="000B3473">
        <w:rPr>
          <w:rFonts w:ascii="inherit" w:hAnsi="inherit"/>
          <w:color w:val="444444"/>
          <w:sz w:val="27"/>
          <w:szCs w:val="27"/>
          <w:bdr w:val="none" w:sz="0" w:space="0" w:color="auto" w:frame="1"/>
          <w:lang w:val="fr-CA"/>
        </w:rPr>
        <w:t xml:space="preserve"> de las </w:t>
      </w:r>
      <w:proofErr w:type="spellStart"/>
      <w:r w:rsidRPr="000B3473">
        <w:rPr>
          <w:rFonts w:ascii="inherit" w:hAnsi="inherit"/>
          <w:color w:val="444444"/>
          <w:sz w:val="27"/>
          <w:szCs w:val="27"/>
          <w:bdr w:val="none" w:sz="0" w:space="0" w:color="auto" w:frame="1"/>
          <w:lang w:val="fr-CA"/>
        </w:rPr>
        <w:t>fronteras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Estado</w:t>
      </w:r>
      <w:proofErr w:type="spellEnd"/>
      <w:r w:rsidRPr="000B3473">
        <w:rPr>
          <w:rFonts w:ascii="inherit" w:hAnsi="inherit"/>
          <w:color w:val="444444"/>
          <w:sz w:val="27"/>
          <w:szCs w:val="27"/>
          <w:bdr w:val="none" w:sz="0" w:space="0" w:color="auto" w:frame="1"/>
          <w:lang w:val="fr-CA"/>
        </w:rPr>
        <w:t>” [46].</w:t>
      </w:r>
    </w:p>
    <w:p w14:paraId="751C9CFF" w14:textId="77777777" w:rsidR="00FC460A" w:rsidRPr="000B3473" w:rsidRDefault="00FC460A"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65BFE802"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roofErr w:type="spellStart"/>
      <w:r w:rsidRPr="000B3473">
        <w:rPr>
          <w:rFonts w:ascii="inherit" w:hAnsi="inherit"/>
          <w:color w:val="444444"/>
          <w:sz w:val="27"/>
          <w:szCs w:val="27"/>
          <w:bdr w:val="none" w:sz="0" w:space="0" w:color="auto" w:frame="1"/>
          <w:lang w:val="fr-CA"/>
        </w:rPr>
        <w:t>Asimismo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misma</w:t>
      </w:r>
      <w:proofErr w:type="spellEnd"/>
      <w:r w:rsidRPr="000B3473">
        <w:rPr>
          <w:rFonts w:ascii="inherit" w:hAnsi="inherit"/>
          <w:color w:val="444444"/>
          <w:sz w:val="27"/>
          <w:szCs w:val="27"/>
          <w:bdr w:val="none" w:sz="0" w:space="0" w:color="auto" w:frame="1"/>
          <w:lang w:val="fr-CA"/>
        </w:rPr>
        <w:t xml:space="preserve"> venta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producto</w:t>
      </w:r>
      <w:proofErr w:type="spellEnd"/>
      <w:r w:rsidRPr="000B3473">
        <w:rPr>
          <w:rFonts w:ascii="inherit" w:hAnsi="inherit"/>
          <w:color w:val="444444"/>
          <w:sz w:val="27"/>
          <w:szCs w:val="27"/>
          <w:bdr w:val="none" w:sz="0" w:space="0" w:color="auto" w:frame="1"/>
          <w:lang w:val="fr-CA"/>
        </w:rPr>
        <w:t xml:space="preserve"> en el </w:t>
      </w:r>
      <w:proofErr w:type="spellStart"/>
      <w:r w:rsidRPr="000B3473">
        <w:rPr>
          <w:rFonts w:ascii="inherit" w:hAnsi="inherit"/>
          <w:color w:val="444444"/>
          <w:sz w:val="27"/>
          <w:szCs w:val="27"/>
          <w:bdr w:val="none" w:sz="0" w:space="0" w:color="auto" w:frame="1"/>
          <w:lang w:val="fr-CA"/>
        </w:rPr>
        <w:t>mercado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exterior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requiere</w:t>
      </w:r>
      <w:proofErr w:type="spellEnd"/>
      <w:r w:rsidRPr="000B3473">
        <w:rPr>
          <w:rFonts w:ascii="inherit" w:hAnsi="inherit"/>
          <w:color w:val="444444"/>
          <w:sz w:val="27"/>
          <w:szCs w:val="27"/>
          <w:bdr w:val="none" w:sz="0" w:space="0" w:color="auto" w:frame="1"/>
          <w:lang w:val="fr-CA"/>
        </w:rPr>
        <w:t xml:space="preserve"> que lo </w:t>
      </w:r>
      <w:proofErr w:type="spellStart"/>
      <w:r w:rsidRPr="000B3473">
        <w:rPr>
          <w:rFonts w:ascii="inherit" w:hAnsi="inherit"/>
          <w:color w:val="444444"/>
          <w:sz w:val="27"/>
          <w:szCs w:val="27"/>
          <w:bdr w:val="none" w:sz="0" w:space="0" w:color="auto" w:frame="1"/>
          <w:lang w:val="fr-CA"/>
        </w:rPr>
        <w:t>expliquemos</w:t>
      </w:r>
      <w:proofErr w:type="spellEnd"/>
      <w:r w:rsidRPr="000B3473">
        <w:rPr>
          <w:rFonts w:ascii="inherit" w:hAnsi="inherit"/>
          <w:color w:val="444444"/>
          <w:sz w:val="27"/>
          <w:szCs w:val="27"/>
          <w:bdr w:val="none" w:sz="0" w:space="0" w:color="auto" w:frame="1"/>
          <w:lang w:val="fr-CA"/>
        </w:rPr>
        <w:t xml:space="preserve">, es </w:t>
      </w:r>
      <w:proofErr w:type="spellStart"/>
      <w:r w:rsidRPr="000B3473">
        <w:rPr>
          <w:rFonts w:ascii="inherit" w:hAnsi="inherit"/>
          <w:color w:val="444444"/>
          <w:sz w:val="27"/>
          <w:szCs w:val="27"/>
          <w:bdr w:val="none" w:sz="0" w:space="0" w:color="auto" w:frame="1"/>
          <w:lang w:val="fr-CA"/>
        </w:rPr>
        <w:t>decir</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encontremos</w:t>
      </w:r>
      <w:proofErr w:type="spellEnd"/>
      <w:r w:rsidRPr="000B3473">
        <w:rPr>
          <w:rFonts w:ascii="inherit" w:hAnsi="inherit"/>
          <w:color w:val="444444"/>
          <w:sz w:val="27"/>
          <w:szCs w:val="27"/>
          <w:bdr w:val="none" w:sz="0" w:space="0" w:color="auto" w:frame="1"/>
          <w:lang w:val="fr-CA"/>
        </w:rPr>
        <w:t xml:space="preserve"> un </w:t>
      </w:r>
      <w:proofErr w:type="spellStart"/>
      <w:r w:rsidRPr="000B3473">
        <w:rPr>
          <w:rFonts w:ascii="inherit" w:hAnsi="inherit"/>
          <w:color w:val="444444"/>
          <w:sz w:val="27"/>
          <w:szCs w:val="27"/>
          <w:bdr w:val="none" w:sz="0" w:space="0" w:color="auto" w:frame="1"/>
          <w:lang w:val="fr-CA"/>
        </w:rPr>
        <w:t>equivalente</w:t>
      </w:r>
      <w:proofErr w:type="spellEnd"/>
      <w:r w:rsidRPr="000B3473">
        <w:rPr>
          <w:rFonts w:ascii="inherit" w:hAnsi="inherit"/>
          <w:color w:val="444444"/>
          <w:sz w:val="27"/>
          <w:szCs w:val="27"/>
          <w:bdr w:val="none" w:sz="0" w:space="0" w:color="auto" w:frame="1"/>
          <w:lang w:val="fr-CA"/>
        </w:rPr>
        <w:t xml:space="preserve"> a la parte </w:t>
      </w:r>
      <w:proofErr w:type="spellStart"/>
      <w:r w:rsidRPr="000B3473">
        <w:rPr>
          <w:rFonts w:ascii="inherit" w:hAnsi="inherit"/>
          <w:color w:val="444444"/>
          <w:sz w:val="27"/>
          <w:szCs w:val="27"/>
          <w:bdr w:val="none" w:sz="0" w:space="0" w:color="auto" w:frame="1"/>
          <w:lang w:val="fr-CA"/>
        </w:rPr>
        <w:t>vendida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producto</w:t>
      </w:r>
      <w:proofErr w:type="spellEnd"/>
      <w:r w:rsidRPr="000B3473">
        <w:rPr>
          <w:rFonts w:ascii="inherit" w:hAnsi="inherit"/>
          <w:color w:val="444444"/>
          <w:sz w:val="27"/>
          <w:szCs w:val="27"/>
          <w:bdr w:val="none" w:sz="0" w:space="0" w:color="auto" w:frame="1"/>
          <w:lang w:val="fr-CA"/>
        </w:rPr>
        <w:t xml:space="preserve"> (…). Si se </w:t>
      </w:r>
      <w:proofErr w:type="spellStart"/>
      <w:r w:rsidRPr="000B3473">
        <w:rPr>
          <w:rFonts w:ascii="inherit" w:hAnsi="inherit"/>
          <w:color w:val="444444"/>
          <w:sz w:val="27"/>
          <w:szCs w:val="27"/>
          <w:bdr w:val="none" w:sz="0" w:space="0" w:color="auto" w:frame="1"/>
          <w:lang w:val="fr-CA"/>
        </w:rPr>
        <w:t>quiere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hablar</w:t>
      </w:r>
      <w:proofErr w:type="spellEnd"/>
      <w:r w:rsidRPr="000B3473">
        <w:rPr>
          <w:rFonts w:ascii="inherit" w:hAnsi="inherit"/>
          <w:color w:val="444444"/>
          <w:sz w:val="27"/>
          <w:szCs w:val="27"/>
          <w:bdr w:val="none" w:sz="0" w:space="0" w:color="auto" w:frame="1"/>
          <w:lang w:val="fr-CA"/>
        </w:rPr>
        <w:t xml:space="preserve"> de las "</w:t>
      </w:r>
      <w:proofErr w:type="spellStart"/>
      <w:r w:rsidRPr="000B3473">
        <w:rPr>
          <w:rFonts w:ascii="inherit" w:hAnsi="inherit"/>
          <w:color w:val="444444"/>
          <w:sz w:val="27"/>
          <w:szCs w:val="27"/>
          <w:bdr w:val="none" w:sz="0" w:space="0" w:color="auto" w:frame="1"/>
          <w:lang w:val="fr-CA"/>
        </w:rPr>
        <w:t>dificultades</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realización</w:t>
      </w:r>
      <w:proofErr w:type="spellEnd"/>
      <w:r w:rsidRPr="000B3473">
        <w:rPr>
          <w:rFonts w:ascii="inherit" w:hAnsi="inherit"/>
          <w:color w:val="444444"/>
          <w:sz w:val="27"/>
          <w:szCs w:val="27"/>
          <w:bdr w:val="none" w:sz="0" w:space="0" w:color="auto" w:frame="1"/>
          <w:lang w:val="fr-CA"/>
        </w:rPr>
        <w:t xml:space="preserve">, de las </w:t>
      </w:r>
      <w:proofErr w:type="spellStart"/>
      <w:r w:rsidRPr="000B3473">
        <w:rPr>
          <w:rFonts w:ascii="inherit" w:hAnsi="inherit"/>
          <w:color w:val="444444"/>
          <w:sz w:val="27"/>
          <w:szCs w:val="27"/>
          <w:bdr w:val="none" w:sz="0" w:space="0" w:color="auto" w:frame="1"/>
          <w:lang w:val="fr-CA"/>
        </w:rPr>
        <w:t>crisis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resultantes</w:t>
      </w:r>
      <w:proofErr w:type="spellEnd"/>
      <w:r w:rsidRPr="000B3473">
        <w:rPr>
          <w:rFonts w:ascii="inherit" w:hAnsi="inherit"/>
          <w:color w:val="444444"/>
          <w:sz w:val="27"/>
          <w:szCs w:val="27"/>
          <w:bdr w:val="none" w:sz="0" w:space="0" w:color="auto" w:frame="1"/>
          <w:lang w:val="fr-CA"/>
        </w:rPr>
        <w:t xml:space="preserve">, etc., </w:t>
      </w:r>
      <w:proofErr w:type="spellStart"/>
      <w:r w:rsidRPr="000B3473">
        <w:rPr>
          <w:rFonts w:ascii="inherit" w:hAnsi="inherit"/>
          <w:color w:val="444444"/>
          <w:sz w:val="27"/>
          <w:szCs w:val="27"/>
          <w:bdr w:val="none" w:sz="0" w:space="0" w:color="auto" w:frame="1"/>
          <w:lang w:val="fr-CA"/>
        </w:rPr>
        <w:t>hay</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reconocer</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estas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dificultades</w:t>
      </w:r>
      <w:proofErr w:type="spellEnd"/>
      <w:r w:rsidRPr="000B3473">
        <w:rPr>
          <w:rFonts w:ascii="inherit" w:hAnsi="inherit"/>
          <w:color w:val="444444"/>
          <w:sz w:val="27"/>
          <w:szCs w:val="27"/>
          <w:bdr w:val="none" w:sz="0" w:space="0" w:color="auto" w:frame="1"/>
          <w:lang w:val="fr-CA"/>
        </w:rPr>
        <w:t xml:space="preserve">" no </w:t>
      </w:r>
      <w:proofErr w:type="spellStart"/>
      <w:r w:rsidRPr="000B3473">
        <w:rPr>
          <w:rFonts w:ascii="inherit" w:hAnsi="inherit"/>
          <w:color w:val="444444"/>
          <w:sz w:val="27"/>
          <w:szCs w:val="27"/>
          <w:bdr w:val="none" w:sz="0" w:space="0" w:color="auto" w:frame="1"/>
          <w:lang w:val="fr-CA"/>
        </w:rPr>
        <w:t>sólo</w:t>
      </w:r>
      <w:proofErr w:type="spellEnd"/>
      <w:r w:rsidRPr="000B3473">
        <w:rPr>
          <w:rFonts w:ascii="inherit" w:hAnsi="inherit"/>
          <w:color w:val="444444"/>
          <w:sz w:val="27"/>
          <w:szCs w:val="27"/>
          <w:bdr w:val="none" w:sz="0" w:space="0" w:color="auto" w:frame="1"/>
          <w:lang w:val="fr-CA"/>
        </w:rPr>
        <w:t xml:space="preserve"> son </w:t>
      </w:r>
      <w:proofErr w:type="spellStart"/>
      <w:r w:rsidRPr="000B3473">
        <w:rPr>
          <w:rFonts w:ascii="inherit" w:hAnsi="inherit"/>
          <w:color w:val="444444"/>
          <w:sz w:val="27"/>
          <w:szCs w:val="27"/>
          <w:bdr w:val="none" w:sz="0" w:space="0" w:color="auto" w:frame="1"/>
          <w:lang w:val="fr-CA"/>
        </w:rPr>
        <w:t>posibles</w:t>
      </w:r>
      <w:proofErr w:type="spellEnd"/>
      <w:r w:rsidRPr="000B3473">
        <w:rPr>
          <w:rFonts w:ascii="inherit" w:hAnsi="inherit"/>
          <w:color w:val="444444"/>
          <w:sz w:val="27"/>
          <w:szCs w:val="27"/>
          <w:bdr w:val="none" w:sz="0" w:space="0" w:color="auto" w:frame="1"/>
          <w:lang w:val="fr-CA"/>
        </w:rPr>
        <w:t xml:space="preserve">, sino </w:t>
      </w:r>
      <w:proofErr w:type="spellStart"/>
      <w:r w:rsidRPr="000B3473">
        <w:rPr>
          <w:rFonts w:ascii="inherit" w:hAnsi="inherit"/>
          <w:color w:val="444444"/>
          <w:sz w:val="27"/>
          <w:szCs w:val="27"/>
          <w:bdr w:val="none" w:sz="0" w:space="0" w:color="auto" w:frame="1"/>
          <w:lang w:val="fr-CA"/>
        </w:rPr>
        <w:t>necesarias</w:t>
      </w:r>
      <w:proofErr w:type="spellEnd"/>
      <w:r w:rsidRPr="000B3473">
        <w:rPr>
          <w:rFonts w:ascii="inherit" w:hAnsi="inherit"/>
          <w:color w:val="444444"/>
          <w:sz w:val="27"/>
          <w:szCs w:val="27"/>
          <w:bdr w:val="none" w:sz="0" w:space="0" w:color="auto" w:frame="1"/>
          <w:lang w:val="fr-CA"/>
        </w:rPr>
        <w:t xml:space="preserve"> para </w:t>
      </w:r>
      <w:proofErr w:type="spellStart"/>
      <w:r w:rsidRPr="000B3473">
        <w:rPr>
          <w:rFonts w:ascii="inherit" w:hAnsi="inherit"/>
          <w:color w:val="444444"/>
          <w:sz w:val="27"/>
          <w:szCs w:val="27"/>
          <w:bdr w:val="none" w:sz="0" w:space="0" w:color="auto" w:frame="1"/>
          <w:lang w:val="fr-CA"/>
        </w:rPr>
        <w:t>todas</w:t>
      </w:r>
      <w:proofErr w:type="spellEnd"/>
      <w:r w:rsidRPr="000B3473">
        <w:rPr>
          <w:rFonts w:ascii="inherit" w:hAnsi="inherit"/>
          <w:color w:val="444444"/>
          <w:sz w:val="27"/>
          <w:szCs w:val="27"/>
          <w:bdr w:val="none" w:sz="0" w:space="0" w:color="auto" w:frame="1"/>
          <w:lang w:val="fr-CA"/>
        </w:rPr>
        <w:t xml:space="preserve"> las partes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producto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capitalista</w:t>
      </w:r>
      <w:proofErr w:type="spellEnd"/>
      <w:r w:rsidRPr="000B3473">
        <w:rPr>
          <w:rFonts w:ascii="inherit" w:hAnsi="inherit"/>
          <w:color w:val="444444"/>
          <w:sz w:val="27"/>
          <w:szCs w:val="27"/>
          <w:bdr w:val="none" w:sz="0" w:space="0" w:color="auto" w:frame="1"/>
          <w:lang w:val="fr-CA"/>
        </w:rPr>
        <w:t xml:space="preserve"> y no para la </w:t>
      </w:r>
      <w:proofErr w:type="spellStart"/>
      <w:r w:rsidRPr="000B3473">
        <w:rPr>
          <w:rFonts w:ascii="inherit" w:hAnsi="inherit"/>
          <w:color w:val="444444"/>
          <w:sz w:val="27"/>
          <w:szCs w:val="27"/>
          <w:bdr w:val="none" w:sz="0" w:space="0" w:color="auto" w:frame="1"/>
          <w:lang w:val="fr-CA"/>
        </w:rPr>
        <w:t>única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valor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añadido</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Dificultades</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de este</w:t>
      </w:r>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tipo</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dependen</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distribución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desproporcionada</w:t>
      </w:r>
      <w:proofErr w:type="spellEnd"/>
      <w:r w:rsidRPr="000B3473">
        <w:rPr>
          <w:rFonts w:ascii="inherit" w:hAnsi="inherit"/>
          <w:color w:val="444444"/>
          <w:sz w:val="27"/>
          <w:szCs w:val="27"/>
          <w:bdr w:val="none" w:sz="0" w:space="0" w:color="auto" w:frame="1"/>
          <w:lang w:val="fr-CA"/>
        </w:rPr>
        <w:t xml:space="preserve"> de las </w:t>
      </w:r>
      <w:proofErr w:type="spellStart"/>
      <w:r w:rsidRPr="000B3473">
        <w:rPr>
          <w:rFonts w:ascii="inherit" w:hAnsi="inherit"/>
          <w:color w:val="444444"/>
          <w:sz w:val="27"/>
          <w:szCs w:val="27"/>
          <w:bdr w:val="none" w:sz="0" w:space="0" w:color="auto" w:frame="1"/>
          <w:lang w:val="fr-CA"/>
        </w:rPr>
        <w:t>distintas</w:t>
      </w:r>
      <w:proofErr w:type="spellEnd"/>
      <w:r w:rsidRPr="000B3473">
        <w:rPr>
          <w:rFonts w:ascii="inherit" w:hAnsi="inherit"/>
          <w:color w:val="444444"/>
          <w:sz w:val="27"/>
          <w:szCs w:val="27"/>
          <w:bdr w:val="none" w:sz="0" w:space="0" w:color="auto" w:frame="1"/>
          <w:lang w:val="fr-CA"/>
        </w:rPr>
        <w:t xml:space="preserve"> ramas de la </w:t>
      </w:r>
      <w:proofErr w:type="spellStart"/>
      <w:r w:rsidRPr="000B3473">
        <w:rPr>
          <w:rFonts w:ascii="inherit" w:hAnsi="inherit"/>
          <w:color w:val="444444"/>
          <w:sz w:val="27"/>
          <w:szCs w:val="27"/>
          <w:bdr w:val="none" w:sz="0" w:space="0" w:color="auto" w:frame="1"/>
          <w:lang w:val="fr-CA"/>
        </w:rPr>
        <w:t>producción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surgen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constantemente</w:t>
      </w:r>
      <w:proofErr w:type="spellEnd"/>
      <w:r w:rsidRPr="000B3473">
        <w:rPr>
          <w:rFonts w:ascii="inherit" w:hAnsi="inherit"/>
          <w:color w:val="444444"/>
          <w:sz w:val="27"/>
          <w:szCs w:val="27"/>
          <w:bdr w:val="none" w:sz="0" w:space="0" w:color="auto" w:frame="1"/>
          <w:lang w:val="fr-CA"/>
        </w:rPr>
        <w:t xml:space="preserve">, no </w:t>
      </w:r>
      <w:proofErr w:type="spellStart"/>
      <w:r w:rsidRPr="000B3473">
        <w:rPr>
          <w:rFonts w:ascii="inherit" w:hAnsi="inherit"/>
          <w:color w:val="444444"/>
          <w:sz w:val="27"/>
          <w:szCs w:val="27"/>
          <w:bdr w:val="none" w:sz="0" w:space="0" w:color="auto" w:frame="1"/>
          <w:lang w:val="fr-CA"/>
        </w:rPr>
        <w:t>sólo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durante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realización</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plusvalía</w:t>
      </w:r>
      <w:proofErr w:type="spellEnd"/>
      <w:r w:rsidRPr="000B3473">
        <w:rPr>
          <w:rFonts w:ascii="inherit" w:hAnsi="inherit"/>
          <w:color w:val="444444"/>
          <w:sz w:val="27"/>
          <w:szCs w:val="27"/>
          <w:bdr w:val="none" w:sz="0" w:space="0" w:color="auto" w:frame="1"/>
          <w:lang w:val="fr-CA"/>
        </w:rPr>
        <w:t xml:space="preserve">, sino </w:t>
      </w:r>
      <w:proofErr w:type="spellStart"/>
      <w:r w:rsidRPr="000B3473">
        <w:rPr>
          <w:rFonts w:ascii="inherit" w:hAnsi="inherit"/>
          <w:color w:val="444444"/>
          <w:sz w:val="27"/>
          <w:szCs w:val="27"/>
          <w:bdr w:val="none" w:sz="0" w:space="0" w:color="auto" w:frame="1"/>
          <w:lang w:val="fr-CA"/>
        </w:rPr>
        <w:t>también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durante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realización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capital constante y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capital variable; sobre la </w:t>
      </w:r>
      <w:proofErr w:type="spellStart"/>
      <w:r w:rsidRPr="000B3473">
        <w:rPr>
          <w:rFonts w:ascii="inherit" w:hAnsi="inherit"/>
          <w:color w:val="444444"/>
          <w:sz w:val="27"/>
          <w:szCs w:val="27"/>
          <w:bdr w:val="none" w:sz="0" w:space="0" w:color="auto" w:frame="1"/>
          <w:lang w:val="fr-CA"/>
        </w:rPr>
        <w:t>realización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producto</w:t>
      </w:r>
      <w:proofErr w:type="spellEnd"/>
      <w:r w:rsidRPr="000B3473">
        <w:rPr>
          <w:rFonts w:ascii="inherit" w:hAnsi="inherit"/>
          <w:color w:val="444444"/>
          <w:sz w:val="27"/>
          <w:szCs w:val="27"/>
          <w:bdr w:val="none" w:sz="0" w:space="0" w:color="auto" w:frame="1"/>
          <w:lang w:val="fr-CA"/>
        </w:rPr>
        <w:t xml:space="preserve"> no </w:t>
      </w:r>
      <w:proofErr w:type="spellStart"/>
      <w:r w:rsidRPr="000B3473">
        <w:rPr>
          <w:rFonts w:ascii="inherit" w:hAnsi="inherit"/>
          <w:color w:val="444444"/>
          <w:sz w:val="27"/>
          <w:szCs w:val="27"/>
          <w:bdr w:val="none" w:sz="0" w:space="0" w:color="auto" w:frame="1"/>
          <w:lang w:val="fr-CA"/>
        </w:rPr>
        <w:t>sólo</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bienes</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consumo</w:t>
      </w:r>
      <w:proofErr w:type="spellEnd"/>
      <w:r w:rsidRPr="000B3473">
        <w:rPr>
          <w:rFonts w:ascii="inherit" w:hAnsi="inherit"/>
          <w:color w:val="444444"/>
          <w:sz w:val="27"/>
          <w:szCs w:val="27"/>
          <w:bdr w:val="none" w:sz="0" w:space="0" w:color="auto" w:frame="1"/>
          <w:lang w:val="fr-CA"/>
        </w:rPr>
        <w:t xml:space="preserve">, sino </w:t>
      </w:r>
      <w:proofErr w:type="spellStart"/>
      <w:r w:rsidRPr="000B3473">
        <w:rPr>
          <w:rFonts w:ascii="inherit" w:hAnsi="inherit"/>
          <w:color w:val="444444"/>
          <w:sz w:val="27"/>
          <w:szCs w:val="27"/>
          <w:bdr w:val="none" w:sz="0" w:space="0" w:color="auto" w:frame="1"/>
          <w:lang w:val="fr-CA"/>
        </w:rPr>
        <w:t>también</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medios</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producción</w:t>
      </w:r>
      <w:proofErr w:type="spellEnd"/>
      <w:r w:rsidRPr="000B3473">
        <w:rPr>
          <w:rFonts w:ascii="inherit" w:hAnsi="inherit"/>
          <w:color w:val="444444"/>
          <w:sz w:val="27"/>
          <w:szCs w:val="27"/>
          <w:bdr w:val="none" w:sz="0" w:space="0" w:color="auto" w:frame="1"/>
          <w:lang w:val="fr-CA"/>
        </w:rPr>
        <w:t>” [47].</w:t>
      </w:r>
    </w:p>
    <w:p w14:paraId="0E347ADB" w14:textId="77777777" w:rsidR="00FC460A" w:rsidRPr="000B3473" w:rsidRDefault="00FC460A" w:rsidP="00EF17D7">
      <w:pPr>
        <w:pStyle w:val="NormalWeb"/>
        <w:shd w:val="clear" w:color="auto" w:fill="FFFFFF"/>
        <w:spacing w:before="0" w:beforeAutospacing="0" w:after="0" w:afterAutospacing="0"/>
        <w:textAlignment w:val="baseline"/>
        <w:rPr>
          <w:color w:val="444444"/>
          <w:sz w:val="23"/>
          <w:szCs w:val="23"/>
          <w:lang w:val="fr-CA"/>
        </w:rPr>
      </w:pPr>
    </w:p>
    <w:p w14:paraId="0E59ED24" w14:textId="77777777" w:rsidR="00EF17D7" w:rsidRPr="000B3473" w:rsidRDefault="00EF17D7" w:rsidP="00EF17D7">
      <w:pPr>
        <w:pStyle w:val="NormalWeb"/>
        <w:shd w:val="clear" w:color="auto" w:fill="1E73BE"/>
        <w:spacing w:before="0" w:beforeAutospacing="0" w:after="0" w:afterAutospacing="0"/>
        <w:textAlignment w:val="baseline"/>
        <w:rPr>
          <w:color w:val="FFFFFF"/>
          <w:lang w:val="fr-CA"/>
        </w:rPr>
      </w:pPr>
      <w:r w:rsidRPr="000B3473">
        <w:rPr>
          <w:rFonts w:ascii="inherit" w:hAnsi="inherit"/>
          <w:color w:val="000000"/>
          <w:sz w:val="27"/>
          <w:szCs w:val="27"/>
          <w:bdr w:val="none" w:sz="0" w:space="0" w:color="auto" w:frame="1"/>
          <w:lang w:val="fr-CA"/>
        </w:rPr>
        <w:t xml:space="preserve">"Tal </w:t>
      </w:r>
      <w:proofErr w:type="gramStart"/>
      <w:r w:rsidRPr="000B3473">
        <w:rPr>
          <w:rFonts w:ascii="inherit" w:hAnsi="inherit"/>
          <w:color w:val="000000"/>
          <w:sz w:val="27"/>
          <w:szCs w:val="27"/>
          <w:bdr w:val="none" w:sz="0" w:space="0" w:color="auto" w:frame="1"/>
          <w:lang w:val="fr-CA"/>
        </w:rPr>
        <w:t>es</w:t>
      </w:r>
      <w:proofErr w:type="gram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como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sabemos</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escribió</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Lenin</w:t>
      </w:r>
      <w:proofErr w:type="spellEnd"/>
      <w:r w:rsidRPr="000B3473">
        <w:rPr>
          <w:rFonts w:ascii="inherit" w:hAnsi="inherit"/>
          <w:color w:val="000000"/>
          <w:sz w:val="27"/>
          <w:szCs w:val="27"/>
          <w:bdr w:val="none" w:sz="0" w:space="0" w:color="auto" w:frame="1"/>
          <w:lang w:val="fr-CA"/>
        </w:rPr>
        <w:t xml:space="preserve"> en 1897, "la </w:t>
      </w:r>
      <w:proofErr w:type="spellStart"/>
      <w:r w:rsidRPr="000B3473">
        <w:rPr>
          <w:rFonts w:ascii="inherit" w:hAnsi="inherit"/>
          <w:color w:val="000000"/>
          <w:sz w:val="27"/>
          <w:szCs w:val="27"/>
          <w:bdr w:val="none" w:sz="0" w:space="0" w:color="auto" w:frame="1"/>
          <w:lang w:val="fr-CA"/>
        </w:rPr>
        <w:t>ley</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desarrollo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w:t>
      </w:r>
      <w:proofErr w:type="spellEnd"/>
      <w:r w:rsidRPr="000B3473">
        <w:rPr>
          <w:rFonts w:ascii="inherit" w:hAnsi="inherit"/>
          <w:color w:val="000000"/>
          <w:sz w:val="27"/>
          <w:szCs w:val="27"/>
          <w:bdr w:val="none" w:sz="0" w:space="0" w:color="auto" w:frame="1"/>
          <w:lang w:val="fr-CA"/>
        </w:rPr>
        <w:t xml:space="preserve"> capital: el capital constante </w:t>
      </w:r>
      <w:proofErr w:type="spellStart"/>
      <w:r w:rsidRPr="000B3473">
        <w:rPr>
          <w:rFonts w:ascii="inherit" w:hAnsi="inherit"/>
          <w:color w:val="000000"/>
          <w:sz w:val="27"/>
          <w:szCs w:val="27"/>
          <w:bdr w:val="none" w:sz="0" w:space="0" w:color="auto" w:frame="1"/>
          <w:lang w:val="fr-CA"/>
        </w:rPr>
        <w:t>aumenta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más</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rápidamente</w:t>
      </w:r>
      <w:proofErr w:type="spellEnd"/>
      <w:r w:rsidRPr="000B3473">
        <w:rPr>
          <w:rFonts w:ascii="inherit" w:hAnsi="inherit"/>
          <w:color w:val="000000"/>
          <w:sz w:val="27"/>
          <w:szCs w:val="27"/>
          <w:bdr w:val="none" w:sz="0" w:space="0" w:color="auto" w:frame="1"/>
          <w:lang w:val="fr-CA"/>
        </w:rPr>
        <w:t xml:space="preserve"> que el capital variable, en </w:t>
      </w:r>
      <w:proofErr w:type="spellStart"/>
      <w:r w:rsidRPr="000B3473">
        <w:rPr>
          <w:rFonts w:ascii="inherit" w:hAnsi="inherit"/>
          <w:color w:val="000000"/>
          <w:sz w:val="27"/>
          <w:szCs w:val="27"/>
          <w:bdr w:val="none" w:sz="0" w:space="0" w:color="auto" w:frame="1"/>
          <w:lang w:val="fr-CA"/>
        </w:rPr>
        <w:t>otras</w:t>
      </w:r>
      <w:proofErr w:type="spellEnd"/>
      <w:r w:rsidRPr="000B3473">
        <w:rPr>
          <w:rFonts w:ascii="inherit" w:hAnsi="inherit"/>
          <w:color w:val="000000"/>
          <w:sz w:val="27"/>
          <w:szCs w:val="27"/>
          <w:bdr w:val="none" w:sz="0" w:space="0" w:color="auto" w:frame="1"/>
          <w:lang w:val="fr-CA"/>
        </w:rPr>
        <w:t xml:space="preserve"> palabras, </w:t>
      </w:r>
      <w:proofErr w:type="spellStart"/>
      <w:r w:rsidRPr="000B3473">
        <w:rPr>
          <w:rFonts w:ascii="inherit" w:hAnsi="inherit"/>
          <w:color w:val="000000"/>
          <w:sz w:val="27"/>
          <w:szCs w:val="27"/>
          <w:bdr w:val="none" w:sz="0" w:space="0" w:color="auto" w:frame="1"/>
          <w:lang w:val="fr-CA"/>
        </w:rPr>
        <w:t>una</w:t>
      </w:r>
      <w:proofErr w:type="spellEnd"/>
      <w:r w:rsidRPr="000B3473">
        <w:rPr>
          <w:rFonts w:ascii="inherit" w:hAnsi="inherit"/>
          <w:color w:val="000000"/>
          <w:sz w:val="27"/>
          <w:szCs w:val="27"/>
          <w:bdr w:val="none" w:sz="0" w:space="0" w:color="auto" w:frame="1"/>
          <w:lang w:val="fr-CA"/>
        </w:rPr>
        <w:t xml:space="preserve"> </w:t>
      </w:r>
      <w:r w:rsidRPr="000B3473">
        <w:rPr>
          <w:rFonts w:ascii="inherit" w:hAnsi="inherit"/>
          <w:color w:val="000000"/>
          <w:sz w:val="27"/>
          <w:szCs w:val="27"/>
          <w:bdr w:val="none" w:sz="0" w:space="0" w:color="auto" w:frame="1"/>
          <w:lang w:val="fr-CA"/>
        </w:rPr>
        <w:lastRenderedPageBreak/>
        <w:t xml:space="preserve">parte </w:t>
      </w:r>
      <w:proofErr w:type="spellStart"/>
      <w:r w:rsidRPr="000B3473">
        <w:rPr>
          <w:rFonts w:ascii="inherit" w:hAnsi="inherit"/>
          <w:color w:val="000000"/>
          <w:sz w:val="27"/>
          <w:szCs w:val="27"/>
          <w:bdr w:val="none" w:sz="0" w:space="0" w:color="auto" w:frame="1"/>
          <w:lang w:val="fr-CA"/>
        </w:rPr>
        <w:t>cada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vez</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mayor</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w:t>
      </w:r>
      <w:proofErr w:type="spellEnd"/>
      <w:r w:rsidRPr="000B3473">
        <w:rPr>
          <w:rFonts w:ascii="inherit" w:hAnsi="inherit"/>
          <w:color w:val="000000"/>
          <w:sz w:val="27"/>
          <w:szCs w:val="27"/>
          <w:bdr w:val="none" w:sz="0" w:space="0" w:color="auto" w:frame="1"/>
          <w:lang w:val="fr-CA"/>
        </w:rPr>
        <w:t xml:space="preserve"> capital </w:t>
      </w:r>
      <w:proofErr w:type="spellStart"/>
      <w:r w:rsidRPr="000B3473">
        <w:rPr>
          <w:rFonts w:ascii="inherit" w:hAnsi="inherit"/>
          <w:color w:val="000000"/>
          <w:sz w:val="27"/>
          <w:szCs w:val="27"/>
          <w:bdr w:val="none" w:sz="0" w:space="0" w:color="auto" w:frame="1"/>
          <w:lang w:val="fr-CA"/>
        </w:rPr>
        <w:t>recién</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formado</w:t>
      </w:r>
      <w:proofErr w:type="spellEnd"/>
      <w:r w:rsidRPr="000B3473">
        <w:rPr>
          <w:rFonts w:ascii="inherit" w:hAnsi="inherit"/>
          <w:color w:val="000000"/>
          <w:sz w:val="27"/>
          <w:szCs w:val="27"/>
          <w:bdr w:val="none" w:sz="0" w:space="0" w:color="auto" w:frame="1"/>
          <w:lang w:val="fr-CA"/>
        </w:rPr>
        <w:t xml:space="preserve"> va </w:t>
      </w:r>
      <w:proofErr w:type="spellStart"/>
      <w:r w:rsidRPr="000B3473">
        <w:rPr>
          <w:rFonts w:ascii="inherit" w:hAnsi="inherit"/>
          <w:color w:val="000000"/>
          <w:sz w:val="27"/>
          <w:szCs w:val="27"/>
          <w:bdr w:val="none" w:sz="0" w:space="0" w:color="auto" w:frame="1"/>
          <w:lang w:val="fr-CA"/>
        </w:rPr>
        <w:t>a</w:t>
      </w:r>
      <w:proofErr w:type="spellEnd"/>
      <w:r w:rsidRPr="000B3473">
        <w:rPr>
          <w:rFonts w:ascii="inherit" w:hAnsi="inherit"/>
          <w:color w:val="000000"/>
          <w:sz w:val="27"/>
          <w:szCs w:val="27"/>
          <w:bdr w:val="none" w:sz="0" w:space="0" w:color="auto" w:frame="1"/>
          <w:lang w:val="fr-CA"/>
        </w:rPr>
        <w:t xml:space="preserve"> la parte de la </w:t>
      </w:r>
      <w:proofErr w:type="spellStart"/>
      <w:r w:rsidRPr="000B3473">
        <w:rPr>
          <w:rFonts w:ascii="inherit" w:hAnsi="inherit"/>
          <w:color w:val="000000"/>
          <w:sz w:val="27"/>
          <w:szCs w:val="27"/>
          <w:bdr w:val="none" w:sz="0" w:space="0" w:color="auto" w:frame="1"/>
          <w:lang w:val="fr-CA"/>
        </w:rPr>
        <w:t>economía</w:t>
      </w:r>
      <w:proofErr w:type="spellEnd"/>
      <w:r w:rsidRPr="000B3473">
        <w:rPr>
          <w:rFonts w:ascii="inherit" w:hAnsi="inherit"/>
          <w:color w:val="000000"/>
          <w:sz w:val="27"/>
          <w:szCs w:val="27"/>
          <w:bdr w:val="none" w:sz="0" w:space="0" w:color="auto" w:frame="1"/>
          <w:lang w:val="fr-CA"/>
        </w:rPr>
        <w:t xml:space="preserve"> social que </w:t>
      </w:r>
      <w:proofErr w:type="spellStart"/>
      <w:r w:rsidRPr="000B3473">
        <w:rPr>
          <w:rFonts w:ascii="inherit" w:hAnsi="inherit"/>
          <w:color w:val="000000"/>
          <w:sz w:val="27"/>
          <w:szCs w:val="27"/>
          <w:bdr w:val="none" w:sz="0" w:space="0" w:color="auto" w:frame="1"/>
          <w:lang w:val="fr-CA"/>
        </w:rPr>
        <w:t>proporciona</w:t>
      </w:r>
      <w:proofErr w:type="spellEnd"/>
      <w:r w:rsidRPr="000B3473">
        <w:rPr>
          <w:rFonts w:ascii="inherit" w:hAnsi="inherit"/>
          <w:color w:val="000000"/>
          <w:sz w:val="27"/>
          <w:szCs w:val="27"/>
          <w:bdr w:val="none" w:sz="0" w:space="0" w:color="auto" w:frame="1"/>
          <w:lang w:val="fr-CA"/>
        </w:rPr>
        <w:t xml:space="preserve"> los </w:t>
      </w:r>
      <w:proofErr w:type="spellStart"/>
      <w:r w:rsidRPr="000B3473">
        <w:rPr>
          <w:rFonts w:ascii="inherit" w:hAnsi="inherit"/>
          <w:color w:val="000000"/>
          <w:sz w:val="27"/>
          <w:szCs w:val="27"/>
          <w:bdr w:val="none" w:sz="0" w:space="0" w:color="auto" w:frame="1"/>
          <w:lang w:val="fr-CA"/>
        </w:rPr>
        <w:t>medios</w:t>
      </w:r>
      <w:proofErr w:type="spellEnd"/>
      <w:r w:rsidRPr="000B3473">
        <w:rPr>
          <w:rFonts w:ascii="inherit" w:hAnsi="inherit"/>
          <w:color w:val="000000"/>
          <w:sz w:val="27"/>
          <w:szCs w:val="27"/>
          <w:bdr w:val="none" w:sz="0" w:space="0" w:color="auto" w:frame="1"/>
          <w:lang w:val="fr-CA"/>
        </w:rPr>
        <w:t xml:space="preserve"> de </w:t>
      </w:r>
      <w:proofErr w:type="spellStart"/>
      <w:r w:rsidRPr="000B3473">
        <w:rPr>
          <w:rFonts w:ascii="inherit" w:hAnsi="inherit"/>
          <w:color w:val="000000"/>
          <w:sz w:val="27"/>
          <w:szCs w:val="27"/>
          <w:bdr w:val="none" w:sz="0" w:space="0" w:color="auto" w:frame="1"/>
          <w:lang w:val="fr-CA"/>
        </w:rPr>
        <w:t>producción</w:t>
      </w:r>
      <w:proofErr w:type="spellEnd"/>
      <w:r w:rsidRPr="000B3473">
        <w:rPr>
          <w:rFonts w:ascii="inherit" w:hAnsi="inherit"/>
          <w:color w:val="000000"/>
          <w:sz w:val="27"/>
          <w:szCs w:val="27"/>
          <w:bdr w:val="none" w:sz="0" w:space="0" w:color="auto" w:frame="1"/>
          <w:lang w:val="fr-CA"/>
        </w:rPr>
        <w:t xml:space="preserve"> (…). Los </w:t>
      </w:r>
      <w:proofErr w:type="spellStart"/>
      <w:r w:rsidRPr="000B3473">
        <w:rPr>
          <w:rFonts w:ascii="inherit" w:hAnsi="inherit"/>
          <w:color w:val="000000"/>
          <w:sz w:val="27"/>
          <w:szCs w:val="27"/>
          <w:bdr w:val="none" w:sz="0" w:space="0" w:color="auto" w:frame="1"/>
          <w:lang w:val="fr-CA"/>
        </w:rPr>
        <w:t>bienes</w:t>
      </w:r>
      <w:proofErr w:type="spellEnd"/>
      <w:r w:rsidRPr="000B3473">
        <w:rPr>
          <w:rFonts w:ascii="inherit" w:hAnsi="inherit"/>
          <w:color w:val="000000"/>
          <w:sz w:val="27"/>
          <w:szCs w:val="27"/>
          <w:bdr w:val="none" w:sz="0" w:space="0" w:color="auto" w:frame="1"/>
          <w:lang w:val="fr-CA"/>
        </w:rPr>
        <w:t xml:space="preserve"> de </w:t>
      </w:r>
      <w:proofErr w:type="spellStart"/>
      <w:r w:rsidRPr="000B3473">
        <w:rPr>
          <w:rFonts w:ascii="inherit" w:hAnsi="inherit"/>
          <w:color w:val="000000"/>
          <w:sz w:val="27"/>
          <w:szCs w:val="27"/>
          <w:bdr w:val="none" w:sz="0" w:space="0" w:color="auto" w:frame="1"/>
          <w:lang w:val="fr-CA"/>
        </w:rPr>
        <w:t>consumo</w:t>
      </w:r>
      <w:proofErr w:type="spellEnd"/>
      <w:r w:rsidRPr="000B3473">
        <w:rPr>
          <w:rFonts w:ascii="inherit" w:hAnsi="inherit"/>
          <w:color w:val="000000"/>
          <w:sz w:val="27"/>
          <w:szCs w:val="27"/>
          <w:bdr w:val="none" w:sz="0" w:space="0" w:color="auto" w:frame="1"/>
          <w:lang w:val="fr-CA"/>
        </w:rPr>
        <w:t xml:space="preserve"> personales </w:t>
      </w:r>
      <w:proofErr w:type="spellStart"/>
      <w:r w:rsidRPr="000B3473">
        <w:rPr>
          <w:rFonts w:ascii="inherit" w:hAnsi="inherit"/>
          <w:color w:val="000000"/>
          <w:sz w:val="27"/>
          <w:szCs w:val="27"/>
          <w:bdr w:val="none" w:sz="0" w:space="0" w:color="auto" w:frame="1"/>
          <w:lang w:val="fr-CA"/>
        </w:rPr>
        <w:t>ocupan</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por</w:t>
      </w:r>
      <w:proofErr w:type="spellEnd"/>
      <w:r w:rsidRPr="000B3473">
        <w:rPr>
          <w:rFonts w:ascii="inherit" w:hAnsi="inherit"/>
          <w:color w:val="000000"/>
          <w:sz w:val="27"/>
          <w:szCs w:val="27"/>
          <w:bdr w:val="none" w:sz="0" w:space="0" w:color="auto" w:frame="1"/>
          <w:lang w:val="fr-CA"/>
        </w:rPr>
        <w:t xml:space="preserve"> tanto, un </w:t>
      </w:r>
      <w:proofErr w:type="spellStart"/>
      <w:r w:rsidRPr="000B3473">
        <w:rPr>
          <w:rFonts w:ascii="inherit" w:hAnsi="inherit"/>
          <w:color w:val="000000"/>
          <w:sz w:val="27"/>
          <w:szCs w:val="27"/>
          <w:bdr w:val="none" w:sz="0" w:space="0" w:color="auto" w:frame="1"/>
          <w:lang w:val="fr-CA"/>
        </w:rPr>
        <w:t>lugar</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cada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vez</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más</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restringido</w:t>
      </w:r>
      <w:proofErr w:type="spellEnd"/>
      <w:r w:rsidRPr="000B3473">
        <w:rPr>
          <w:rFonts w:ascii="inherit" w:hAnsi="inherit"/>
          <w:color w:val="000000"/>
          <w:sz w:val="27"/>
          <w:szCs w:val="27"/>
          <w:bdr w:val="none" w:sz="0" w:space="0" w:color="auto" w:frame="1"/>
          <w:lang w:val="fr-CA"/>
        </w:rPr>
        <w:t xml:space="preserve"> en el </w:t>
      </w:r>
      <w:proofErr w:type="spellStart"/>
      <w:r w:rsidRPr="000B3473">
        <w:rPr>
          <w:rFonts w:ascii="inherit" w:hAnsi="inherit"/>
          <w:color w:val="000000"/>
          <w:sz w:val="27"/>
          <w:szCs w:val="27"/>
          <w:bdr w:val="none" w:sz="0" w:space="0" w:color="auto" w:frame="1"/>
          <w:lang w:val="fr-CA"/>
        </w:rPr>
        <w:t>conjunto</w:t>
      </w:r>
      <w:proofErr w:type="spellEnd"/>
      <w:r w:rsidRPr="000B3473">
        <w:rPr>
          <w:rFonts w:ascii="inherit" w:hAnsi="inherit"/>
          <w:color w:val="000000"/>
          <w:sz w:val="27"/>
          <w:szCs w:val="27"/>
          <w:bdr w:val="none" w:sz="0" w:space="0" w:color="auto" w:frame="1"/>
          <w:lang w:val="fr-CA"/>
        </w:rPr>
        <w:t xml:space="preserve"> de la </w:t>
      </w:r>
      <w:proofErr w:type="spellStart"/>
      <w:r w:rsidRPr="000B3473">
        <w:rPr>
          <w:rFonts w:ascii="inherit" w:hAnsi="inherit"/>
          <w:color w:val="000000"/>
          <w:sz w:val="27"/>
          <w:szCs w:val="27"/>
          <w:bdr w:val="none" w:sz="0" w:space="0" w:color="auto" w:frame="1"/>
          <w:lang w:val="fr-CA"/>
        </w:rPr>
        <w:t>producción</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capitalista</w:t>
      </w:r>
      <w:proofErr w:type="spellEnd"/>
      <w:r w:rsidRPr="000B3473">
        <w:rPr>
          <w:rFonts w:ascii="inherit" w:hAnsi="inherit"/>
          <w:color w:val="000000"/>
          <w:sz w:val="27"/>
          <w:szCs w:val="27"/>
          <w:bdr w:val="none" w:sz="0" w:space="0" w:color="auto" w:frame="1"/>
          <w:lang w:val="fr-CA"/>
        </w:rPr>
        <w:t xml:space="preserve">. Y </w:t>
      </w:r>
      <w:proofErr w:type="spellStart"/>
      <w:r w:rsidRPr="000B3473">
        <w:rPr>
          <w:rFonts w:ascii="inherit" w:hAnsi="inherit"/>
          <w:color w:val="000000"/>
          <w:sz w:val="27"/>
          <w:szCs w:val="27"/>
          <w:bdr w:val="none" w:sz="0" w:space="0" w:color="auto" w:frame="1"/>
          <w:lang w:val="fr-CA"/>
        </w:rPr>
        <w:t>esto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encaja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perfectamente</w:t>
      </w:r>
      <w:proofErr w:type="spellEnd"/>
      <w:r w:rsidRPr="000B3473">
        <w:rPr>
          <w:rFonts w:ascii="inherit" w:hAnsi="inherit"/>
          <w:color w:val="000000"/>
          <w:sz w:val="27"/>
          <w:szCs w:val="27"/>
          <w:bdr w:val="none" w:sz="0" w:space="0" w:color="auto" w:frame="1"/>
          <w:lang w:val="fr-CA"/>
        </w:rPr>
        <w:t xml:space="preserve"> con la “</w:t>
      </w:r>
      <w:proofErr w:type="spellStart"/>
      <w:r w:rsidRPr="000B3473">
        <w:rPr>
          <w:rFonts w:ascii="inherit" w:hAnsi="inherit"/>
          <w:color w:val="000000"/>
          <w:sz w:val="27"/>
          <w:szCs w:val="27"/>
          <w:bdr w:val="none" w:sz="0" w:space="0" w:color="auto" w:frame="1"/>
          <w:lang w:val="fr-CA"/>
        </w:rPr>
        <w:t>misión</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histórica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capitalismo</w:t>
      </w:r>
      <w:proofErr w:type="spellEnd"/>
      <w:r w:rsidRPr="000B3473">
        <w:rPr>
          <w:rFonts w:ascii="inherit" w:hAnsi="inherit"/>
          <w:color w:val="000000"/>
          <w:sz w:val="27"/>
          <w:szCs w:val="27"/>
          <w:bdr w:val="none" w:sz="0" w:space="0" w:color="auto" w:frame="1"/>
          <w:lang w:val="fr-CA"/>
        </w:rPr>
        <w:t xml:space="preserve"> y su </w:t>
      </w:r>
      <w:proofErr w:type="spellStart"/>
      <w:r w:rsidRPr="000B3473">
        <w:rPr>
          <w:rFonts w:ascii="inherit" w:hAnsi="inherit"/>
          <w:color w:val="000000"/>
          <w:sz w:val="27"/>
          <w:szCs w:val="27"/>
          <w:bdr w:val="none" w:sz="0" w:space="0" w:color="auto" w:frame="1"/>
          <w:lang w:val="fr-CA"/>
        </w:rPr>
        <w:t>estructura</w:t>
      </w:r>
      <w:proofErr w:type="spellEnd"/>
      <w:r w:rsidRPr="000B3473">
        <w:rPr>
          <w:rFonts w:ascii="inherit" w:hAnsi="inherit"/>
          <w:color w:val="000000"/>
          <w:sz w:val="27"/>
          <w:szCs w:val="27"/>
          <w:bdr w:val="none" w:sz="0" w:space="0" w:color="auto" w:frame="1"/>
          <w:lang w:val="fr-CA"/>
        </w:rPr>
        <w:t xml:space="preserve"> social </w:t>
      </w:r>
      <w:proofErr w:type="spellStart"/>
      <w:r w:rsidRPr="000B3473">
        <w:rPr>
          <w:rFonts w:ascii="inherit" w:hAnsi="inherit"/>
          <w:color w:val="000000"/>
          <w:sz w:val="27"/>
          <w:szCs w:val="27"/>
          <w:bdr w:val="none" w:sz="0" w:space="0" w:color="auto" w:frame="1"/>
          <w:lang w:val="fr-CA"/>
        </w:rPr>
        <w:t>específica</w:t>
      </w:r>
      <w:proofErr w:type="spellEnd"/>
      <w:r w:rsidRPr="000B3473">
        <w:rPr>
          <w:rFonts w:ascii="inherit" w:hAnsi="inherit"/>
          <w:color w:val="000000"/>
          <w:sz w:val="27"/>
          <w:szCs w:val="27"/>
          <w:bdr w:val="none" w:sz="0" w:space="0" w:color="auto" w:frame="1"/>
          <w:lang w:val="fr-CA"/>
        </w:rPr>
        <w:t xml:space="preserve">: la primera consiste </w:t>
      </w:r>
      <w:proofErr w:type="spellStart"/>
      <w:r w:rsidRPr="000B3473">
        <w:rPr>
          <w:rFonts w:ascii="inherit" w:hAnsi="inherit"/>
          <w:color w:val="000000"/>
          <w:sz w:val="27"/>
          <w:szCs w:val="27"/>
          <w:bdr w:val="none" w:sz="0" w:space="0" w:color="auto" w:frame="1"/>
          <w:lang w:val="fr-CA"/>
        </w:rPr>
        <w:t>precisamente</w:t>
      </w:r>
      <w:proofErr w:type="spellEnd"/>
      <w:r w:rsidRPr="000B3473">
        <w:rPr>
          <w:rFonts w:ascii="inherit" w:hAnsi="inherit"/>
          <w:color w:val="000000"/>
          <w:sz w:val="27"/>
          <w:szCs w:val="27"/>
          <w:bdr w:val="none" w:sz="0" w:space="0" w:color="auto" w:frame="1"/>
          <w:lang w:val="fr-CA"/>
        </w:rPr>
        <w:t xml:space="preserve"> en </w:t>
      </w:r>
      <w:proofErr w:type="spellStart"/>
      <w:r w:rsidRPr="000B3473">
        <w:rPr>
          <w:rFonts w:ascii="inherit" w:hAnsi="inherit"/>
          <w:color w:val="000000"/>
          <w:sz w:val="27"/>
          <w:szCs w:val="27"/>
          <w:bdr w:val="none" w:sz="0" w:space="0" w:color="auto" w:frame="1"/>
          <w:lang w:val="fr-CA"/>
        </w:rPr>
        <w:t>desarrollar</w:t>
      </w:r>
      <w:proofErr w:type="spellEnd"/>
      <w:r w:rsidRPr="000B3473">
        <w:rPr>
          <w:rFonts w:ascii="inherit" w:hAnsi="inherit"/>
          <w:color w:val="000000"/>
          <w:sz w:val="27"/>
          <w:szCs w:val="27"/>
          <w:bdr w:val="none" w:sz="0" w:space="0" w:color="auto" w:frame="1"/>
          <w:lang w:val="fr-CA"/>
        </w:rPr>
        <w:t xml:space="preserve"> las </w:t>
      </w:r>
      <w:proofErr w:type="spellStart"/>
      <w:r w:rsidRPr="000B3473">
        <w:rPr>
          <w:rFonts w:ascii="inherit" w:hAnsi="inherit"/>
          <w:color w:val="000000"/>
          <w:sz w:val="27"/>
          <w:szCs w:val="27"/>
          <w:bdr w:val="none" w:sz="0" w:space="0" w:color="auto" w:frame="1"/>
          <w:lang w:val="fr-CA"/>
        </w:rPr>
        <w:t>fuerzas</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productivas</w:t>
      </w:r>
      <w:proofErr w:type="spellEnd"/>
      <w:r w:rsidRPr="000B3473">
        <w:rPr>
          <w:rFonts w:ascii="inherit" w:hAnsi="inherit"/>
          <w:color w:val="000000"/>
          <w:sz w:val="27"/>
          <w:szCs w:val="27"/>
          <w:bdr w:val="none" w:sz="0" w:space="0" w:color="auto" w:frame="1"/>
          <w:lang w:val="fr-CA"/>
        </w:rPr>
        <w:t xml:space="preserve"> de la </w:t>
      </w:r>
      <w:proofErr w:type="spellStart"/>
      <w:r w:rsidRPr="000B3473">
        <w:rPr>
          <w:rFonts w:ascii="inherit" w:hAnsi="inherit"/>
          <w:color w:val="000000"/>
          <w:sz w:val="27"/>
          <w:szCs w:val="27"/>
          <w:bdr w:val="none" w:sz="0" w:space="0" w:color="auto" w:frame="1"/>
          <w:lang w:val="fr-CA"/>
        </w:rPr>
        <w:t>sociedad</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producir</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por</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producir</w:t>
      </w:r>
      <w:proofErr w:type="spellEnd"/>
      <w:r w:rsidRPr="000B3473">
        <w:rPr>
          <w:rFonts w:ascii="inherit" w:hAnsi="inherit"/>
          <w:color w:val="000000"/>
          <w:sz w:val="27"/>
          <w:szCs w:val="27"/>
          <w:bdr w:val="none" w:sz="0" w:space="0" w:color="auto" w:frame="1"/>
          <w:lang w:val="fr-CA"/>
        </w:rPr>
        <w:t xml:space="preserve">); la </w:t>
      </w:r>
      <w:proofErr w:type="spellStart"/>
      <w:r w:rsidRPr="000B3473">
        <w:rPr>
          <w:rFonts w:ascii="inherit" w:hAnsi="inherit"/>
          <w:color w:val="000000"/>
          <w:sz w:val="27"/>
          <w:szCs w:val="27"/>
          <w:bdr w:val="none" w:sz="0" w:space="0" w:color="auto" w:frame="1"/>
          <w:lang w:val="fr-CA"/>
        </w:rPr>
        <w:t>segunda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excluye</w:t>
      </w:r>
      <w:proofErr w:type="spellEnd"/>
      <w:r w:rsidRPr="000B3473">
        <w:rPr>
          <w:rFonts w:ascii="inherit" w:hAnsi="inherit"/>
          <w:color w:val="000000"/>
          <w:sz w:val="27"/>
          <w:szCs w:val="27"/>
          <w:bdr w:val="none" w:sz="0" w:space="0" w:color="auto" w:frame="1"/>
          <w:lang w:val="fr-CA"/>
        </w:rPr>
        <w:t xml:space="preserve"> su </w:t>
      </w:r>
      <w:proofErr w:type="spellStart"/>
      <w:r w:rsidRPr="000B3473">
        <w:rPr>
          <w:rFonts w:ascii="inherit" w:hAnsi="inherit"/>
          <w:color w:val="000000"/>
          <w:sz w:val="27"/>
          <w:szCs w:val="27"/>
          <w:bdr w:val="none" w:sz="0" w:space="0" w:color="auto" w:frame="1"/>
          <w:lang w:val="fr-CA"/>
        </w:rPr>
        <w:t>uso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por</w:t>
      </w:r>
      <w:proofErr w:type="spellEnd"/>
      <w:r w:rsidRPr="000B3473">
        <w:rPr>
          <w:rFonts w:ascii="inherit" w:hAnsi="inherit"/>
          <w:color w:val="000000"/>
          <w:sz w:val="27"/>
          <w:szCs w:val="27"/>
          <w:bdr w:val="none" w:sz="0" w:space="0" w:color="auto" w:frame="1"/>
          <w:lang w:val="fr-CA"/>
        </w:rPr>
        <w:t xml:space="preserve"> la </w:t>
      </w:r>
      <w:proofErr w:type="spellStart"/>
      <w:r w:rsidRPr="000B3473">
        <w:rPr>
          <w:rFonts w:ascii="inherit" w:hAnsi="inherit"/>
          <w:color w:val="000000"/>
          <w:sz w:val="27"/>
          <w:szCs w:val="27"/>
          <w:bdr w:val="none" w:sz="0" w:space="0" w:color="auto" w:frame="1"/>
          <w:lang w:val="fr-CA"/>
        </w:rPr>
        <w:t>masa</w:t>
      </w:r>
      <w:proofErr w:type="spellEnd"/>
      <w:r w:rsidRPr="000B3473">
        <w:rPr>
          <w:rFonts w:ascii="inherit" w:hAnsi="inherit"/>
          <w:color w:val="000000"/>
          <w:sz w:val="27"/>
          <w:szCs w:val="27"/>
          <w:bdr w:val="none" w:sz="0" w:space="0" w:color="auto" w:frame="1"/>
          <w:lang w:val="fr-CA"/>
        </w:rPr>
        <w:t xml:space="preserve"> de la </w:t>
      </w:r>
      <w:proofErr w:type="spellStart"/>
      <w:r w:rsidRPr="000B3473">
        <w:rPr>
          <w:rFonts w:ascii="inherit" w:hAnsi="inherit"/>
          <w:color w:val="000000"/>
          <w:sz w:val="27"/>
          <w:szCs w:val="27"/>
          <w:bdr w:val="none" w:sz="0" w:space="0" w:color="auto" w:frame="1"/>
          <w:lang w:val="fr-CA"/>
        </w:rPr>
        <w:t>población</w:t>
      </w:r>
      <w:proofErr w:type="spellEnd"/>
      <w:r w:rsidRPr="000B3473">
        <w:rPr>
          <w:rFonts w:ascii="inherit" w:hAnsi="inherit"/>
          <w:color w:val="000000"/>
          <w:sz w:val="27"/>
          <w:szCs w:val="27"/>
          <w:bdr w:val="none" w:sz="0" w:space="0" w:color="auto" w:frame="1"/>
          <w:lang w:val="fr-CA"/>
        </w:rPr>
        <w:t>” [48].</w:t>
      </w:r>
    </w:p>
    <w:p w14:paraId="2AEB3FCB" w14:textId="77777777" w:rsidR="00FC460A" w:rsidRPr="000B3473" w:rsidRDefault="00FC460A" w:rsidP="00EF17D7">
      <w:pPr>
        <w:pStyle w:val="NormalWeb"/>
        <w:shd w:val="clear" w:color="auto" w:fill="FFFFFF"/>
        <w:spacing w:before="0" w:beforeAutospacing="0" w:after="0" w:afterAutospacing="0"/>
        <w:textAlignment w:val="baseline"/>
        <w:rPr>
          <w:color w:val="444444"/>
          <w:sz w:val="23"/>
          <w:szCs w:val="23"/>
          <w:lang w:val="fr-CA"/>
        </w:rPr>
      </w:pPr>
    </w:p>
    <w:p w14:paraId="1DFB0DB0"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r w:rsidRPr="000B3473">
        <w:rPr>
          <w:rFonts w:ascii="inherit" w:hAnsi="inherit"/>
          <w:color w:val="444444"/>
          <w:sz w:val="27"/>
          <w:szCs w:val="27"/>
          <w:bdr w:val="none" w:sz="0" w:space="0" w:color="auto" w:frame="1"/>
          <w:lang w:val="fr-CA"/>
        </w:rPr>
        <w:t xml:space="preserve">Es absurdo, </w:t>
      </w:r>
      <w:proofErr w:type="spellStart"/>
      <w:r w:rsidRPr="000B3473">
        <w:rPr>
          <w:rFonts w:ascii="inherit" w:hAnsi="inherit"/>
          <w:color w:val="444444"/>
          <w:sz w:val="27"/>
          <w:szCs w:val="27"/>
          <w:bdr w:val="none" w:sz="0" w:space="0" w:color="auto" w:frame="1"/>
          <w:lang w:val="fr-CA"/>
        </w:rPr>
        <w:t>según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deducir</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contradicción</w:t>
      </w:r>
      <w:proofErr w:type="spellEnd"/>
      <w:r w:rsidRPr="000B3473">
        <w:rPr>
          <w:rFonts w:ascii="inherit" w:hAnsi="inherit"/>
          <w:color w:val="444444"/>
          <w:sz w:val="27"/>
          <w:szCs w:val="27"/>
          <w:bdr w:val="none" w:sz="0" w:space="0" w:color="auto" w:frame="1"/>
          <w:lang w:val="fr-CA"/>
        </w:rPr>
        <w:t xml:space="preserve"> entre </w:t>
      </w:r>
      <w:proofErr w:type="spellStart"/>
      <w:r w:rsidRPr="000B3473">
        <w:rPr>
          <w:rFonts w:ascii="inherit" w:hAnsi="inherit"/>
          <w:color w:val="444444"/>
          <w:sz w:val="27"/>
          <w:szCs w:val="27"/>
          <w:bdr w:val="none" w:sz="0" w:space="0" w:color="auto" w:frame="1"/>
          <w:lang w:val="fr-CA"/>
        </w:rPr>
        <w:t>producción</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consumo</w:t>
      </w:r>
      <w:proofErr w:type="spellEnd"/>
      <w:r w:rsidRPr="000B3473">
        <w:rPr>
          <w:rFonts w:ascii="inherit" w:hAnsi="inherit"/>
          <w:color w:val="444444"/>
          <w:sz w:val="27"/>
          <w:szCs w:val="27"/>
          <w:bdr w:val="none" w:sz="0" w:space="0" w:color="auto" w:frame="1"/>
          <w:lang w:val="fr-CA"/>
        </w:rPr>
        <w:t xml:space="preserve"> que Marx </w:t>
      </w:r>
      <w:proofErr w:type="spellStart"/>
      <w:r w:rsidRPr="000B3473">
        <w:rPr>
          <w:rFonts w:ascii="inherit" w:hAnsi="inherit"/>
          <w:color w:val="444444"/>
          <w:sz w:val="27"/>
          <w:szCs w:val="27"/>
          <w:bdr w:val="none" w:sz="0" w:space="0" w:color="auto" w:frame="1"/>
          <w:lang w:val="fr-CA"/>
        </w:rPr>
        <w:t>negó</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posibilidad</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realización</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plusvalía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den</w:t>
      </w:r>
      <w:r w:rsidR="00FC460A" w:rsidRPr="000B3473">
        <w:rPr>
          <w:rFonts w:ascii="inherit" w:hAnsi="inherit"/>
          <w:color w:val="444444"/>
          <w:sz w:val="27"/>
          <w:szCs w:val="27"/>
          <w:bdr w:val="none" w:sz="0" w:space="0" w:color="auto" w:frame="1"/>
          <w:lang w:val="fr-CA"/>
        </w:rPr>
        <w:t>tro</w:t>
      </w:r>
      <w:proofErr w:type="spellEnd"/>
      <w:r w:rsidR="00FC460A" w:rsidRPr="000B3473">
        <w:rPr>
          <w:rFonts w:ascii="inherit" w:hAnsi="inherit"/>
          <w:color w:val="444444"/>
          <w:sz w:val="27"/>
          <w:szCs w:val="27"/>
          <w:bdr w:val="none" w:sz="0" w:space="0" w:color="auto" w:frame="1"/>
          <w:lang w:val="fr-CA"/>
        </w:rPr>
        <w:t xml:space="preserve"> de la </w:t>
      </w:r>
      <w:proofErr w:type="spellStart"/>
      <w:r w:rsidR="00FC460A" w:rsidRPr="000B3473">
        <w:rPr>
          <w:rFonts w:ascii="inherit" w:hAnsi="inherit"/>
          <w:color w:val="444444"/>
          <w:sz w:val="27"/>
          <w:szCs w:val="27"/>
          <w:bdr w:val="none" w:sz="0" w:space="0" w:color="auto" w:frame="1"/>
          <w:lang w:val="fr-CA"/>
        </w:rPr>
        <w:t>sociedad</w:t>
      </w:r>
      <w:proofErr w:type="spellEnd"/>
      <w:r w:rsidR="00FC460A" w:rsidRPr="000B3473">
        <w:rPr>
          <w:rFonts w:ascii="inherit" w:hAnsi="inherit"/>
          <w:color w:val="444444"/>
          <w:sz w:val="27"/>
          <w:szCs w:val="27"/>
          <w:bdr w:val="none" w:sz="0" w:space="0" w:color="auto" w:frame="1"/>
          <w:lang w:val="fr-CA"/>
        </w:rPr>
        <w:t xml:space="preserve"> </w:t>
      </w:r>
      <w:proofErr w:type="spellStart"/>
      <w:r w:rsidR="00FC460A" w:rsidRPr="000B3473">
        <w:rPr>
          <w:rFonts w:ascii="inherit" w:hAnsi="inherit"/>
          <w:color w:val="444444"/>
          <w:sz w:val="27"/>
          <w:szCs w:val="27"/>
          <w:bdr w:val="none" w:sz="0" w:space="0" w:color="auto" w:frame="1"/>
          <w:lang w:val="fr-CA"/>
        </w:rPr>
        <w:t>capitalista</w:t>
      </w:r>
      <w:proofErr w:type="spellEnd"/>
      <w:r w:rsidR="00FC460A" w:rsidRPr="000B3473">
        <w:rPr>
          <w:rFonts w:ascii="inherit" w:hAnsi="inherit"/>
          <w:color w:val="444444"/>
          <w:sz w:val="27"/>
          <w:szCs w:val="27"/>
          <w:bdr w:val="none" w:sz="0" w:space="0" w:color="auto" w:frame="1"/>
          <w:lang w:val="fr-CA"/>
        </w:rPr>
        <w:t xml:space="preserve">, </w:t>
      </w:r>
      <w:r w:rsidRPr="000B3473">
        <w:rPr>
          <w:rFonts w:ascii="inherit" w:hAnsi="inherit"/>
          <w:color w:val="444444"/>
          <w:sz w:val="27"/>
          <w:szCs w:val="27"/>
          <w:bdr w:val="none" w:sz="0" w:space="0" w:color="auto" w:frame="1"/>
          <w:lang w:val="fr-CA"/>
        </w:rPr>
        <w:t xml:space="preserve">o que </w:t>
      </w:r>
      <w:proofErr w:type="spellStart"/>
      <w:r w:rsidRPr="000B3473">
        <w:rPr>
          <w:rFonts w:ascii="inherit" w:hAnsi="inherit"/>
          <w:color w:val="444444"/>
          <w:sz w:val="27"/>
          <w:szCs w:val="27"/>
          <w:bdr w:val="none" w:sz="0" w:space="0" w:color="auto" w:frame="1"/>
          <w:lang w:val="fr-CA"/>
        </w:rPr>
        <w:t>atribuyó</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origen</w:t>
      </w:r>
      <w:proofErr w:type="spellEnd"/>
      <w:r w:rsidRPr="000B3473">
        <w:rPr>
          <w:rFonts w:ascii="inherit" w:hAnsi="inherit"/>
          <w:color w:val="444444"/>
          <w:sz w:val="27"/>
          <w:szCs w:val="27"/>
          <w:bdr w:val="none" w:sz="0" w:space="0" w:color="auto" w:frame="1"/>
          <w:lang w:val="fr-CA"/>
        </w:rPr>
        <w:t xml:space="preserve"> de las </w:t>
      </w:r>
      <w:proofErr w:type="spellStart"/>
      <w:r w:rsidRPr="000B3473">
        <w:rPr>
          <w:rFonts w:ascii="inherit" w:hAnsi="inherit"/>
          <w:color w:val="444444"/>
          <w:sz w:val="27"/>
          <w:szCs w:val="27"/>
          <w:bdr w:val="none" w:sz="0" w:space="0" w:color="auto" w:frame="1"/>
          <w:lang w:val="fr-CA"/>
        </w:rPr>
        <w:t>crisis</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subconsumo</w:t>
      </w:r>
      <w:proofErr w:type="spellEnd"/>
      <w:r w:rsidRPr="000B3473">
        <w:rPr>
          <w:rFonts w:ascii="inherit" w:hAnsi="inherit"/>
          <w:color w:val="444444"/>
          <w:sz w:val="27"/>
          <w:szCs w:val="27"/>
          <w:bdr w:val="none" w:sz="0" w:space="0" w:color="auto" w:frame="1"/>
          <w:lang w:val="fr-CA"/>
        </w:rPr>
        <w:t xml:space="preserve">: "Las </w:t>
      </w:r>
      <w:proofErr w:type="spellStart"/>
      <w:r w:rsidRPr="000B3473">
        <w:rPr>
          <w:rFonts w:ascii="inherit" w:hAnsi="inherit"/>
          <w:color w:val="444444"/>
          <w:sz w:val="27"/>
          <w:szCs w:val="27"/>
          <w:bdr w:val="none" w:sz="0" w:space="0" w:color="auto" w:frame="1"/>
          <w:lang w:val="fr-CA"/>
        </w:rPr>
        <w:t>diferentes</w:t>
      </w:r>
      <w:proofErr w:type="spellEnd"/>
      <w:r w:rsidRPr="000B3473">
        <w:rPr>
          <w:rFonts w:ascii="inherit" w:hAnsi="inherit"/>
          <w:color w:val="444444"/>
          <w:sz w:val="27"/>
          <w:szCs w:val="27"/>
          <w:bdr w:val="none" w:sz="0" w:space="0" w:color="auto" w:frame="1"/>
          <w:lang w:val="fr-CA"/>
        </w:rPr>
        <w:t xml:space="preserve"> ramas de la </w:t>
      </w:r>
      <w:proofErr w:type="spellStart"/>
      <w:r w:rsidRPr="000B3473">
        <w:rPr>
          <w:rFonts w:ascii="inherit" w:hAnsi="inherit"/>
          <w:color w:val="444444"/>
          <w:sz w:val="27"/>
          <w:szCs w:val="27"/>
          <w:bdr w:val="none" w:sz="0" w:space="0" w:color="auto" w:frame="1"/>
          <w:lang w:val="fr-CA"/>
        </w:rPr>
        <w:t>industria</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sirven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mercado</w:t>
      </w:r>
      <w:proofErr w:type="spellEnd"/>
      <w:r w:rsidRPr="000B3473">
        <w:rPr>
          <w:rFonts w:ascii="inherit" w:hAnsi="inherit"/>
          <w:color w:val="444444"/>
          <w:sz w:val="27"/>
          <w:szCs w:val="27"/>
          <w:bdr w:val="none" w:sz="0" w:space="0" w:color="auto" w:frame="1"/>
          <w:lang w:val="fr-CA"/>
        </w:rPr>
        <w:t xml:space="preserve">' entre </w:t>
      </w:r>
      <w:proofErr w:type="spellStart"/>
      <w:r w:rsidRPr="000B3473">
        <w:rPr>
          <w:rFonts w:ascii="inherit" w:hAnsi="inherit"/>
          <w:color w:val="444444"/>
          <w:sz w:val="27"/>
          <w:szCs w:val="27"/>
          <w:bdr w:val="none" w:sz="0" w:space="0" w:color="auto" w:frame="1"/>
          <w:lang w:val="fr-CA"/>
        </w:rPr>
        <w:t>sí</w:t>
      </w:r>
      <w:proofErr w:type="spellEnd"/>
      <w:r w:rsidRPr="000B3473">
        <w:rPr>
          <w:rFonts w:ascii="inherit" w:hAnsi="inherit"/>
          <w:color w:val="444444"/>
          <w:sz w:val="27"/>
          <w:szCs w:val="27"/>
          <w:bdr w:val="none" w:sz="0" w:space="0" w:color="auto" w:frame="1"/>
          <w:lang w:val="fr-CA"/>
        </w:rPr>
        <w:t xml:space="preserve">, no se </w:t>
      </w:r>
      <w:proofErr w:type="spellStart"/>
      <w:r w:rsidRPr="000B3473">
        <w:rPr>
          <w:rFonts w:ascii="inherit" w:hAnsi="inherit"/>
          <w:color w:val="444444"/>
          <w:sz w:val="27"/>
          <w:szCs w:val="27"/>
          <w:bdr w:val="none" w:sz="0" w:space="0" w:color="auto" w:frame="1"/>
          <w:lang w:val="fr-CA"/>
        </w:rPr>
        <w:t>desarrollan</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manera</w:t>
      </w:r>
      <w:proofErr w:type="spellEnd"/>
      <w:r w:rsidRPr="000B3473">
        <w:rPr>
          <w:rFonts w:ascii="inherit" w:hAnsi="inherit"/>
          <w:color w:val="444444"/>
          <w:sz w:val="27"/>
          <w:szCs w:val="27"/>
          <w:bdr w:val="none" w:sz="0" w:space="0" w:color="auto" w:frame="1"/>
          <w:lang w:val="fr-CA"/>
        </w:rPr>
        <w:t xml:space="preserve"> uniforme, sino que se </w:t>
      </w:r>
      <w:proofErr w:type="spellStart"/>
      <w:r w:rsidRPr="000B3473">
        <w:rPr>
          <w:rFonts w:ascii="inherit" w:hAnsi="inherit"/>
          <w:color w:val="444444"/>
          <w:sz w:val="27"/>
          <w:szCs w:val="27"/>
          <w:bdr w:val="none" w:sz="0" w:space="0" w:color="auto" w:frame="1"/>
          <w:lang w:val="fr-CA"/>
        </w:rPr>
        <w:t>superan</w:t>
      </w:r>
      <w:proofErr w:type="spellEnd"/>
      <w:r w:rsidRPr="000B3473">
        <w:rPr>
          <w:rFonts w:ascii="inherit" w:hAnsi="inherit"/>
          <w:color w:val="444444"/>
          <w:sz w:val="27"/>
          <w:szCs w:val="27"/>
          <w:bdr w:val="none" w:sz="0" w:space="0" w:color="auto" w:frame="1"/>
          <w:lang w:val="fr-CA"/>
        </w:rPr>
        <w:t xml:space="preserve"> entre </w:t>
      </w:r>
      <w:proofErr w:type="spellStart"/>
      <w:r w:rsidRPr="000B3473">
        <w:rPr>
          <w:rFonts w:ascii="inherit" w:hAnsi="inherit"/>
          <w:color w:val="444444"/>
          <w:sz w:val="27"/>
          <w:szCs w:val="27"/>
          <w:bdr w:val="none" w:sz="0" w:space="0" w:color="auto" w:frame="1"/>
          <w:lang w:val="fr-CA"/>
        </w:rPr>
        <w:t>sí</w:t>
      </w:r>
      <w:proofErr w:type="spellEnd"/>
      <w:r w:rsidRPr="000B3473">
        <w:rPr>
          <w:rFonts w:ascii="inherit" w:hAnsi="inherit"/>
          <w:color w:val="444444"/>
          <w:sz w:val="27"/>
          <w:szCs w:val="27"/>
          <w:bdr w:val="none" w:sz="0" w:space="0" w:color="auto" w:frame="1"/>
          <w:lang w:val="fr-CA"/>
        </w:rPr>
        <w:t xml:space="preserve">, y la </w:t>
      </w:r>
      <w:proofErr w:type="spellStart"/>
      <w:r w:rsidRPr="000B3473">
        <w:rPr>
          <w:rFonts w:ascii="inherit" w:hAnsi="inherit"/>
          <w:color w:val="444444"/>
          <w:sz w:val="27"/>
          <w:szCs w:val="27"/>
          <w:bdr w:val="none" w:sz="0" w:space="0" w:color="auto" w:frame="1"/>
          <w:lang w:val="fr-CA"/>
        </w:rPr>
        <w:t>industria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más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avanzada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busca</w:t>
      </w:r>
      <w:proofErr w:type="spellEnd"/>
      <w:r w:rsidRPr="000B3473">
        <w:rPr>
          <w:rFonts w:ascii="inherit" w:hAnsi="inherit"/>
          <w:color w:val="444444"/>
          <w:sz w:val="27"/>
          <w:szCs w:val="27"/>
          <w:bdr w:val="none" w:sz="0" w:space="0" w:color="auto" w:frame="1"/>
          <w:lang w:val="fr-CA"/>
        </w:rPr>
        <w:t xml:space="preserve"> un </w:t>
      </w:r>
      <w:proofErr w:type="spellStart"/>
      <w:r w:rsidRPr="000B3473">
        <w:rPr>
          <w:rFonts w:ascii="inherit" w:hAnsi="inherit"/>
          <w:color w:val="444444"/>
          <w:sz w:val="27"/>
          <w:szCs w:val="27"/>
          <w:bdr w:val="none" w:sz="0" w:space="0" w:color="auto" w:frame="1"/>
          <w:lang w:val="fr-CA"/>
        </w:rPr>
        <w:t>mercado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externo</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Esto</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ninguna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manera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significa</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imposibilidad</w:t>
      </w:r>
      <w:proofErr w:type="spellEnd"/>
      <w:r w:rsidRPr="000B3473">
        <w:rPr>
          <w:rFonts w:ascii="inherit" w:hAnsi="inherit"/>
          <w:color w:val="444444"/>
          <w:sz w:val="27"/>
          <w:szCs w:val="27"/>
          <w:bdr w:val="none" w:sz="0" w:space="0" w:color="auto" w:frame="1"/>
          <w:lang w:val="fr-CA"/>
        </w:rPr>
        <w:t xml:space="preserve"> de que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nación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realice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plusvalía</w:t>
      </w:r>
      <w:proofErr w:type="spellEnd"/>
      <w:r w:rsidRPr="000B3473">
        <w:rPr>
          <w:rFonts w:ascii="inherit" w:hAnsi="inherit"/>
          <w:color w:val="444444"/>
          <w:sz w:val="27"/>
          <w:szCs w:val="27"/>
          <w:bdr w:val="none" w:sz="0" w:space="0" w:color="auto" w:frame="1"/>
          <w:lang w:val="fr-CA"/>
        </w:rPr>
        <w:t>” (…). </w:t>
      </w:r>
      <w:proofErr w:type="spellStart"/>
      <w:r w:rsidRPr="000B3473">
        <w:rPr>
          <w:rFonts w:ascii="inherit" w:hAnsi="inherit"/>
          <w:color w:val="444444"/>
          <w:sz w:val="27"/>
          <w:szCs w:val="27"/>
          <w:bdr w:val="none" w:sz="0" w:space="0" w:color="auto" w:frame="1"/>
          <w:lang w:val="fr-CA"/>
        </w:rPr>
        <w:t>Sólo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denota</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desproporción</w:t>
      </w:r>
      <w:proofErr w:type="spellEnd"/>
      <w:r w:rsidRPr="000B3473">
        <w:rPr>
          <w:rFonts w:ascii="inherit" w:hAnsi="inherit"/>
          <w:color w:val="444444"/>
          <w:sz w:val="27"/>
          <w:szCs w:val="27"/>
          <w:bdr w:val="none" w:sz="0" w:space="0" w:color="auto" w:frame="1"/>
          <w:lang w:val="fr-CA"/>
        </w:rPr>
        <w:t xml:space="preserve"> en el </w:t>
      </w:r>
      <w:proofErr w:type="spellStart"/>
      <w:r w:rsidRPr="000B3473">
        <w:rPr>
          <w:rFonts w:ascii="inherit" w:hAnsi="inherit"/>
          <w:color w:val="444444"/>
          <w:sz w:val="27"/>
          <w:szCs w:val="27"/>
          <w:bdr w:val="none" w:sz="0" w:space="0" w:color="auto" w:frame="1"/>
          <w:lang w:val="fr-CA"/>
        </w:rPr>
        <w:t>desarro</w:t>
      </w:r>
      <w:r w:rsidR="00FC460A" w:rsidRPr="000B3473">
        <w:rPr>
          <w:rFonts w:ascii="inherit" w:hAnsi="inherit"/>
          <w:color w:val="444444"/>
          <w:sz w:val="27"/>
          <w:szCs w:val="27"/>
          <w:bdr w:val="none" w:sz="0" w:space="0" w:color="auto" w:frame="1"/>
          <w:lang w:val="fr-CA"/>
        </w:rPr>
        <w:t>llo</w:t>
      </w:r>
      <w:proofErr w:type="spellEnd"/>
      <w:r w:rsidR="00FC460A" w:rsidRPr="000B3473">
        <w:rPr>
          <w:rFonts w:ascii="inherit" w:hAnsi="inherit"/>
          <w:color w:val="444444"/>
          <w:sz w:val="27"/>
          <w:szCs w:val="27"/>
          <w:bdr w:val="none" w:sz="0" w:space="0" w:color="auto" w:frame="1"/>
          <w:lang w:val="fr-CA"/>
        </w:rPr>
        <w:t xml:space="preserve"> de las </w:t>
      </w:r>
      <w:proofErr w:type="spellStart"/>
      <w:r w:rsidR="00FC460A" w:rsidRPr="000B3473">
        <w:rPr>
          <w:rFonts w:ascii="inherit" w:hAnsi="inherit"/>
          <w:color w:val="444444"/>
          <w:sz w:val="27"/>
          <w:szCs w:val="27"/>
          <w:bdr w:val="none" w:sz="0" w:space="0" w:color="auto" w:frame="1"/>
          <w:lang w:val="fr-CA"/>
        </w:rPr>
        <w:t>diversas</w:t>
      </w:r>
      <w:proofErr w:type="spellEnd"/>
      <w:r w:rsidR="00FC460A" w:rsidRPr="000B3473">
        <w:rPr>
          <w:rFonts w:ascii="inherit" w:hAnsi="inherit"/>
          <w:color w:val="444444"/>
          <w:sz w:val="27"/>
          <w:szCs w:val="27"/>
          <w:bdr w:val="none" w:sz="0" w:space="0" w:color="auto" w:frame="1"/>
          <w:lang w:val="fr-CA"/>
        </w:rPr>
        <w:t xml:space="preserve"> </w:t>
      </w:r>
      <w:proofErr w:type="spellStart"/>
      <w:r w:rsidR="00FC460A" w:rsidRPr="000B3473">
        <w:rPr>
          <w:rFonts w:ascii="inherit" w:hAnsi="inherit"/>
          <w:color w:val="444444"/>
          <w:sz w:val="27"/>
          <w:szCs w:val="27"/>
          <w:bdr w:val="none" w:sz="0" w:space="0" w:color="auto" w:frame="1"/>
          <w:lang w:val="fr-CA"/>
        </w:rPr>
        <w:t>industrias</w:t>
      </w:r>
      <w:proofErr w:type="spellEnd"/>
      <w:r w:rsidR="00FC460A"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Estando</w:t>
      </w:r>
      <w:proofErr w:type="spellEnd"/>
      <w:r w:rsidRPr="000B3473">
        <w:rPr>
          <w:rFonts w:ascii="inherit" w:hAnsi="inherit"/>
          <w:color w:val="444444"/>
          <w:sz w:val="27"/>
          <w:szCs w:val="27"/>
          <w:bdr w:val="none" w:sz="0" w:space="0" w:color="auto" w:frame="1"/>
          <w:lang w:val="fr-CA"/>
        </w:rPr>
        <w:t xml:space="preserve"> el capital </w:t>
      </w:r>
      <w:proofErr w:type="spellStart"/>
      <w:r w:rsidRPr="000B3473">
        <w:rPr>
          <w:rFonts w:ascii="inherit" w:hAnsi="inherit"/>
          <w:color w:val="444444"/>
          <w:sz w:val="27"/>
          <w:szCs w:val="27"/>
          <w:bdr w:val="none" w:sz="0" w:space="0" w:color="auto" w:frame="1"/>
          <w:lang w:val="fr-CA"/>
        </w:rPr>
        <w:t>nacional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distribuido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diferentemente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misma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cantidad</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productos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podría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realizarse</w:t>
      </w:r>
      <w:proofErr w:type="spellEnd"/>
      <w:r w:rsidRPr="000B3473">
        <w:rPr>
          <w:rFonts w:ascii="inherit" w:hAnsi="inherit"/>
          <w:color w:val="444444"/>
          <w:sz w:val="27"/>
          <w:szCs w:val="27"/>
          <w:bdr w:val="none" w:sz="0" w:space="0" w:color="auto" w:frame="1"/>
          <w:lang w:val="fr-CA"/>
        </w:rPr>
        <w:t xml:space="preserve"> en el </w:t>
      </w:r>
      <w:proofErr w:type="spellStart"/>
      <w:r w:rsidRPr="000B3473">
        <w:rPr>
          <w:rFonts w:ascii="inherit" w:hAnsi="inherit"/>
          <w:color w:val="444444"/>
          <w:sz w:val="27"/>
          <w:szCs w:val="27"/>
          <w:bdr w:val="none" w:sz="0" w:space="0" w:color="auto" w:frame="1"/>
          <w:lang w:val="fr-CA"/>
        </w:rPr>
        <w:t>interior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país</w:t>
      </w:r>
      <w:proofErr w:type="spellEnd"/>
      <w:r w:rsidRPr="000B3473">
        <w:rPr>
          <w:rFonts w:ascii="inherit" w:hAnsi="inherit"/>
          <w:color w:val="444444"/>
          <w:sz w:val="27"/>
          <w:szCs w:val="27"/>
          <w:bdr w:val="none" w:sz="0" w:space="0" w:color="auto" w:frame="1"/>
          <w:lang w:val="fr-CA"/>
        </w:rPr>
        <w:t>” [49].</w:t>
      </w:r>
    </w:p>
    <w:p w14:paraId="4348E298" w14:textId="77777777" w:rsidR="00FC460A" w:rsidRPr="000B3473" w:rsidRDefault="00FC460A" w:rsidP="00EF17D7">
      <w:pPr>
        <w:pStyle w:val="NormalWeb"/>
        <w:shd w:val="clear" w:color="auto" w:fill="FFFFFF"/>
        <w:spacing w:before="0" w:beforeAutospacing="0" w:after="0" w:afterAutospacing="0"/>
        <w:textAlignment w:val="baseline"/>
        <w:rPr>
          <w:color w:val="444444"/>
          <w:sz w:val="23"/>
          <w:szCs w:val="23"/>
          <w:lang w:val="fr-CA"/>
        </w:rPr>
      </w:pPr>
    </w:p>
    <w:p w14:paraId="5E29A9E6"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roofErr w:type="spellStart"/>
      <w:r w:rsidRPr="000B3473">
        <w:rPr>
          <w:rFonts w:ascii="inherit" w:hAnsi="inherit"/>
          <w:color w:val="444444"/>
          <w:sz w:val="27"/>
          <w:szCs w:val="27"/>
          <w:bdr w:val="none" w:sz="0" w:space="0" w:color="auto" w:frame="1"/>
          <w:lang w:val="fr-CA"/>
        </w:rPr>
        <w:t>Todavía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según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Marx "</w:t>
      </w:r>
      <w:proofErr w:type="spellStart"/>
      <w:r w:rsidRPr="000B3473">
        <w:rPr>
          <w:rFonts w:ascii="inherit" w:hAnsi="inherit"/>
          <w:color w:val="444444"/>
          <w:sz w:val="27"/>
          <w:szCs w:val="27"/>
          <w:bdr w:val="none" w:sz="0" w:space="0" w:color="auto" w:frame="1"/>
          <w:lang w:val="fr-CA"/>
        </w:rPr>
        <w:t>explicó</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perfectamente</w:t>
      </w:r>
      <w:proofErr w:type="spellEnd"/>
      <w:r w:rsidRPr="000B3473">
        <w:rPr>
          <w:rFonts w:ascii="inherit" w:hAnsi="inherit"/>
          <w:color w:val="444444"/>
          <w:sz w:val="27"/>
          <w:szCs w:val="27"/>
          <w:bdr w:val="none" w:sz="0" w:space="0" w:color="auto" w:frame="1"/>
          <w:lang w:val="fr-CA"/>
        </w:rPr>
        <w:t xml:space="preserve">", gracias a sus </w:t>
      </w:r>
      <w:proofErr w:type="spellStart"/>
      <w:r w:rsidRPr="000B3473">
        <w:rPr>
          <w:rFonts w:ascii="inherit" w:hAnsi="inherit"/>
          <w:color w:val="444444"/>
          <w:sz w:val="27"/>
          <w:szCs w:val="27"/>
          <w:bdr w:val="none" w:sz="0" w:space="0" w:color="auto" w:frame="1"/>
          <w:lang w:val="fr-CA"/>
        </w:rPr>
        <w:t>esquemas</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reproducción</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proceso</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realización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producto</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general</w:t>
      </w:r>
      <w:proofErr w:type="spellEnd"/>
      <w:r w:rsidRPr="000B3473">
        <w:rPr>
          <w:rFonts w:ascii="inherit" w:hAnsi="inherit"/>
          <w:color w:val="444444"/>
          <w:sz w:val="27"/>
          <w:szCs w:val="27"/>
          <w:bdr w:val="none" w:sz="0" w:space="0" w:color="auto" w:frame="1"/>
          <w:lang w:val="fr-CA"/>
        </w:rPr>
        <w:t xml:space="preserve"> y de la </w:t>
      </w:r>
      <w:proofErr w:type="spellStart"/>
      <w:r w:rsidRPr="000B3473">
        <w:rPr>
          <w:rFonts w:ascii="inherit" w:hAnsi="inherit"/>
          <w:color w:val="444444"/>
          <w:sz w:val="27"/>
          <w:szCs w:val="27"/>
          <w:bdr w:val="none" w:sz="0" w:space="0" w:color="auto" w:frame="1"/>
          <w:lang w:val="fr-CA"/>
        </w:rPr>
        <w:t>plusvalía</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particular</w:t>
      </w:r>
      <w:proofErr w:type="spellEnd"/>
      <w:r w:rsidRPr="000B3473">
        <w:rPr>
          <w:rFonts w:ascii="inherit" w:hAnsi="inherit"/>
          <w:color w:val="444444"/>
          <w:sz w:val="27"/>
          <w:szCs w:val="27"/>
          <w:bdr w:val="none" w:sz="0" w:space="0" w:color="auto" w:frame="1"/>
          <w:lang w:val="fr-CA"/>
        </w:rPr>
        <w:t xml:space="preserve"> en la </w:t>
      </w:r>
      <w:proofErr w:type="spellStart"/>
      <w:r w:rsidRPr="000B3473">
        <w:rPr>
          <w:rFonts w:ascii="inherit" w:hAnsi="inherit"/>
          <w:color w:val="444444"/>
          <w:sz w:val="27"/>
          <w:szCs w:val="27"/>
          <w:bdr w:val="none" w:sz="0" w:space="0" w:color="auto" w:frame="1"/>
          <w:lang w:val="fr-CA"/>
        </w:rPr>
        <w:t>producción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capitalista</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demostró</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que es</w:t>
      </w:r>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absolutamente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erróneo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involucrar</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producción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externa</w:t>
      </w:r>
      <w:proofErr w:type="spellEnd"/>
      <w:r w:rsidRPr="000B3473">
        <w:rPr>
          <w:rFonts w:ascii="inherit" w:hAnsi="inherit"/>
          <w:color w:val="444444"/>
          <w:sz w:val="27"/>
          <w:szCs w:val="27"/>
          <w:bdr w:val="none" w:sz="0" w:space="0" w:color="auto" w:frame="1"/>
          <w:lang w:val="fr-CA"/>
        </w:rPr>
        <w:t xml:space="preserve">". </w:t>
      </w:r>
      <w:proofErr w:type="spellStart"/>
      <w:proofErr w:type="gramStart"/>
      <w:r w:rsidRPr="000B3473">
        <w:rPr>
          <w:rFonts w:ascii="inherit" w:hAnsi="inherit"/>
          <w:color w:val="444444"/>
          <w:sz w:val="27"/>
          <w:szCs w:val="27"/>
          <w:bdr w:val="none" w:sz="0" w:space="0" w:color="auto" w:frame="1"/>
          <w:lang w:val="fr-CA"/>
        </w:rPr>
        <w:t>mercado</w:t>
      </w:r>
      <w:proofErr w:type="spellEnd"/>
      <w:proofErr w:type="gramEnd"/>
      <w:r w:rsidRPr="000B3473">
        <w:rPr>
          <w:rFonts w:ascii="inherit" w:hAnsi="inherit"/>
          <w:color w:val="444444"/>
          <w:sz w:val="27"/>
          <w:szCs w:val="27"/>
          <w:bdr w:val="none" w:sz="0" w:space="0" w:color="auto" w:frame="1"/>
          <w:lang w:val="fr-CA"/>
        </w:rPr>
        <w:t xml:space="preserve"> en el </w:t>
      </w:r>
      <w:proofErr w:type="spellStart"/>
      <w:r w:rsidRPr="000B3473">
        <w:rPr>
          <w:rFonts w:ascii="inherit" w:hAnsi="inherit"/>
          <w:color w:val="444444"/>
          <w:sz w:val="27"/>
          <w:szCs w:val="27"/>
          <w:bdr w:val="none" w:sz="0" w:space="0" w:color="auto" w:frame="1"/>
          <w:lang w:val="fr-CA"/>
        </w:rPr>
        <w:t>problema</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realización</w:t>
      </w:r>
      <w:proofErr w:type="spellEnd"/>
      <w:r w:rsidRPr="000B3473">
        <w:rPr>
          <w:rFonts w:ascii="inherit" w:hAnsi="inherit"/>
          <w:color w:val="444444"/>
          <w:sz w:val="27"/>
          <w:szCs w:val="27"/>
          <w:bdr w:val="none" w:sz="0" w:space="0" w:color="auto" w:frame="1"/>
          <w:lang w:val="fr-CA"/>
        </w:rPr>
        <w:t xml:space="preserve">” [50]. La </w:t>
      </w:r>
      <w:proofErr w:type="spellStart"/>
      <w:r w:rsidRPr="000B3473">
        <w:rPr>
          <w:rFonts w:ascii="inherit" w:hAnsi="inherit"/>
          <w:color w:val="444444"/>
          <w:sz w:val="27"/>
          <w:szCs w:val="27"/>
          <w:bdr w:val="none" w:sz="0" w:space="0" w:color="auto" w:frame="1"/>
          <w:lang w:val="fr-CA"/>
        </w:rPr>
        <w:t>propensión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a las </w:t>
      </w:r>
      <w:proofErr w:type="spellStart"/>
      <w:r w:rsidRPr="000B3473">
        <w:rPr>
          <w:rFonts w:ascii="inherit" w:hAnsi="inherit"/>
          <w:color w:val="444444"/>
          <w:sz w:val="27"/>
          <w:szCs w:val="27"/>
          <w:bdr w:val="none" w:sz="0" w:space="0" w:color="auto" w:frame="1"/>
          <w:lang w:val="fr-CA"/>
        </w:rPr>
        <w:t>crisis</w:t>
      </w:r>
      <w:proofErr w:type="spellEnd"/>
      <w:r w:rsidRPr="000B3473">
        <w:rPr>
          <w:rFonts w:ascii="inherit" w:hAnsi="inherit"/>
          <w:color w:val="444444"/>
          <w:sz w:val="27"/>
          <w:szCs w:val="27"/>
          <w:bdr w:val="none" w:sz="0" w:space="0" w:color="auto" w:frame="1"/>
          <w:lang w:val="fr-CA"/>
        </w:rPr>
        <w:t xml:space="preserve"> y sus </w:t>
      </w:r>
      <w:proofErr w:type="spellStart"/>
      <w:r w:rsidRPr="000B3473">
        <w:rPr>
          <w:rFonts w:ascii="inherit" w:hAnsi="inherit"/>
          <w:color w:val="444444"/>
          <w:sz w:val="27"/>
          <w:szCs w:val="27"/>
          <w:bdr w:val="none" w:sz="0" w:space="0" w:color="auto" w:frame="1"/>
          <w:lang w:val="fr-CA"/>
        </w:rPr>
        <w:t>tendencias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expansionistas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tienen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tanto,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origen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común</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falta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uniformidad</w:t>
      </w:r>
      <w:proofErr w:type="spellEnd"/>
      <w:r w:rsidRPr="000B3473">
        <w:rPr>
          <w:rFonts w:ascii="inherit" w:hAnsi="inherit"/>
          <w:color w:val="444444"/>
          <w:sz w:val="27"/>
          <w:szCs w:val="27"/>
          <w:bdr w:val="none" w:sz="0" w:space="0" w:color="auto" w:frame="1"/>
          <w:lang w:val="fr-CA"/>
        </w:rPr>
        <w:t xml:space="preserve"> en el </w:t>
      </w:r>
      <w:proofErr w:type="spellStart"/>
      <w:r w:rsidRPr="000B3473">
        <w:rPr>
          <w:rFonts w:ascii="inherit" w:hAnsi="inherit"/>
          <w:color w:val="444444"/>
          <w:sz w:val="27"/>
          <w:szCs w:val="27"/>
          <w:bdr w:val="none" w:sz="0" w:space="0" w:color="auto" w:frame="1"/>
          <w:lang w:val="fr-CA"/>
        </w:rPr>
        <w:t>desarrollo</w:t>
      </w:r>
      <w:proofErr w:type="spellEnd"/>
      <w:r w:rsidRPr="000B3473">
        <w:rPr>
          <w:rFonts w:ascii="inherit" w:hAnsi="inherit"/>
          <w:color w:val="444444"/>
          <w:sz w:val="27"/>
          <w:szCs w:val="27"/>
          <w:bdr w:val="none" w:sz="0" w:space="0" w:color="auto" w:frame="1"/>
          <w:lang w:val="fr-CA"/>
        </w:rPr>
        <w:t xml:space="preserve"> de las </w:t>
      </w:r>
      <w:proofErr w:type="spellStart"/>
      <w:r w:rsidRPr="000B3473">
        <w:rPr>
          <w:rFonts w:ascii="inherit" w:hAnsi="inherit"/>
          <w:color w:val="444444"/>
          <w:sz w:val="27"/>
          <w:szCs w:val="27"/>
          <w:bdr w:val="none" w:sz="0" w:space="0" w:color="auto" w:frame="1"/>
          <w:lang w:val="fr-CA"/>
        </w:rPr>
        <w:t>distintas</w:t>
      </w:r>
      <w:proofErr w:type="spellEnd"/>
      <w:r w:rsidRPr="000B3473">
        <w:rPr>
          <w:rFonts w:ascii="inherit" w:hAnsi="inherit"/>
          <w:color w:val="444444"/>
          <w:sz w:val="27"/>
          <w:szCs w:val="27"/>
          <w:bdr w:val="none" w:sz="0" w:space="0" w:color="auto" w:frame="1"/>
          <w:lang w:val="fr-CA"/>
        </w:rPr>
        <w:t xml:space="preserve"> ramas de la </w:t>
      </w:r>
      <w:proofErr w:type="spellStart"/>
      <w:r w:rsidRPr="000B3473">
        <w:rPr>
          <w:rFonts w:ascii="inherit" w:hAnsi="inherit"/>
          <w:color w:val="444444"/>
          <w:sz w:val="27"/>
          <w:szCs w:val="27"/>
          <w:bdr w:val="none" w:sz="0" w:space="0" w:color="auto" w:frame="1"/>
          <w:lang w:val="fr-CA"/>
        </w:rPr>
        <w:t>industria</w:t>
      </w:r>
      <w:proofErr w:type="spellEnd"/>
      <w:r w:rsidRPr="000B3473">
        <w:rPr>
          <w:rFonts w:ascii="inherit" w:hAnsi="inherit"/>
          <w:color w:val="444444"/>
          <w:sz w:val="27"/>
          <w:szCs w:val="27"/>
          <w:bdr w:val="none" w:sz="0" w:space="0" w:color="auto" w:frame="1"/>
          <w:lang w:val="fr-CA"/>
        </w:rPr>
        <w:t xml:space="preserve">. Lenin1 </w:t>
      </w:r>
      <w:proofErr w:type="spellStart"/>
      <w:r w:rsidRPr="000B3473">
        <w:rPr>
          <w:rFonts w:ascii="inherit" w:hAnsi="inherit"/>
          <w:color w:val="444444"/>
          <w:sz w:val="27"/>
          <w:szCs w:val="27"/>
          <w:bdr w:val="none" w:sz="0" w:space="0" w:color="auto" w:frame="1"/>
          <w:lang w:val="fr-CA"/>
        </w:rPr>
        <w:t>atribuyó</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carácter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monopolista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constancia</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expansión</w:t>
      </w:r>
      <w:proofErr w:type="spellEnd"/>
      <w:r w:rsidRPr="000B3473">
        <w:rPr>
          <w:rFonts w:ascii="inherit" w:hAnsi="inherit"/>
          <w:color w:val="444444"/>
          <w:sz w:val="27"/>
          <w:szCs w:val="27"/>
          <w:bdr w:val="none" w:sz="0" w:space="0" w:color="auto" w:frame="1"/>
          <w:lang w:val="fr-CA"/>
        </w:rPr>
        <w:t xml:space="preserve"> colonial y el </w:t>
      </w:r>
      <w:proofErr w:type="spellStart"/>
      <w:r w:rsidRPr="000B3473">
        <w:rPr>
          <w:rFonts w:ascii="inherit" w:hAnsi="inherit"/>
          <w:color w:val="444444"/>
          <w:sz w:val="27"/>
          <w:szCs w:val="27"/>
          <w:bdr w:val="none" w:sz="0" w:space="0" w:color="auto" w:frame="1"/>
          <w:lang w:val="fr-CA"/>
        </w:rPr>
        <w:t>reparto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imperialista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mundo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exportación</w:t>
      </w:r>
      <w:proofErr w:type="spellEnd"/>
      <w:r w:rsidRPr="000B3473">
        <w:rPr>
          <w:rFonts w:ascii="inherit" w:hAnsi="inherit"/>
          <w:color w:val="444444"/>
          <w:sz w:val="27"/>
          <w:szCs w:val="27"/>
          <w:bdr w:val="none" w:sz="0" w:space="0" w:color="auto" w:frame="1"/>
          <w:lang w:val="fr-CA"/>
        </w:rPr>
        <w:t xml:space="preserve"> de capitales y el control sobre las </w:t>
      </w:r>
      <w:proofErr w:type="spellStart"/>
      <w:r w:rsidRPr="000B3473">
        <w:rPr>
          <w:rFonts w:ascii="inherit" w:hAnsi="inherit"/>
          <w:color w:val="444444"/>
          <w:sz w:val="27"/>
          <w:szCs w:val="27"/>
          <w:bdr w:val="none" w:sz="0" w:space="0" w:color="auto" w:frame="1"/>
          <w:lang w:val="fr-CA"/>
        </w:rPr>
        <w:t>fuentes</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materias</w:t>
      </w:r>
      <w:proofErr w:type="spellEnd"/>
      <w:r w:rsidRPr="000B3473">
        <w:rPr>
          <w:rFonts w:ascii="inherit" w:hAnsi="inherit"/>
          <w:color w:val="444444"/>
          <w:sz w:val="27"/>
          <w:szCs w:val="27"/>
          <w:bdr w:val="none" w:sz="0" w:space="0" w:color="auto" w:frame="1"/>
          <w:lang w:val="fr-CA"/>
        </w:rPr>
        <w:t xml:space="preserve"> primas </w:t>
      </w:r>
      <w:proofErr w:type="spellStart"/>
      <w:r w:rsidRPr="000B3473">
        <w:rPr>
          <w:rFonts w:ascii="inherit" w:hAnsi="inherit"/>
          <w:color w:val="444444"/>
          <w:sz w:val="27"/>
          <w:szCs w:val="27"/>
          <w:bdr w:val="none" w:sz="0" w:space="0" w:color="auto" w:frame="1"/>
          <w:lang w:val="fr-CA"/>
        </w:rPr>
        <w:t>permitieron</w:t>
      </w:r>
      <w:proofErr w:type="spellEnd"/>
      <w:r w:rsidRPr="000B3473">
        <w:rPr>
          <w:rFonts w:ascii="inherit" w:hAnsi="inherit"/>
          <w:color w:val="444444"/>
          <w:sz w:val="27"/>
          <w:szCs w:val="27"/>
          <w:bdr w:val="none" w:sz="0" w:space="0" w:color="auto" w:frame="1"/>
          <w:lang w:val="fr-CA"/>
        </w:rPr>
        <w:t xml:space="preserve"> a la </w:t>
      </w:r>
      <w:proofErr w:type="spellStart"/>
      <w:r w:rsidRPr="000B3473">
        <w:rPr>
          <w:rFonts w:ascii="inherit" w:hAnsi="inherit"/>
          <w:color w:val="444444"/>
          <w:sz w:val="27"/>
          <w:szCs w:val="27"/>
          <w:bdr w:val="none" w:sz="0" w:space="0" w:color="auto" w:frame="1"/>
          <w:lang w:val="fr-CA"/>
        </w:rPr>
        <w:t>burguesía</w:t>
      </w:r>
      <w:proofErr w:type="spellEnd"/>
      <w:r w:rsidRPr="000B3473">
        <w:rPr>
          <w:rFonts w:ascii="inherit" w:hAnsi="inherit"/>
          <w:color w:val="444444"/>
          <w:sz w:val="27"/>
          <w:szCs w:val="27"/>
          <w:bdr w:val="none" w:sz="0" w:space="0" w:color="auto" w:frame="1"/>
          <w:lang w:val="fr-CA"/>
        </w:rPr>
        <w:t xml:space="preserve"> de los principales </w:t>
      </w:r>
      <w:proofErr w:type="spellStart"/>
      <w:r w:rsidRPr="000B3473">
        <w:rPr>
          <w:rFonts w:ascii="inherit" w:hAnsi="inherit"/>
          <w:color w:val="444444"/>
          <w:sz w:val="27"/>
          <w:szCs w:val="27"/>
          <w:bdr w:val="none" w:sz="0" w:space="0" w:color="auto" w:frame="1"/>
          <w:lang w:val="fr-CA"/>
        </w:rPr>
        <w:t>países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capitalistas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embolsarse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enormes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plusvalías</w:t>
      </w:r>
      <w:proofErr w:type="spellEnd"/>
      <w:r w:rsidRPr="000B3473">
        <w:rPr>
          <w:rFonts w:ascii="inherit" w:hAnsi="inherit"/>
          <w:color w:val="444444"/>
          <w:sz w:val="27"/>
          <w:szCs w:val="27"/>
          <w:bdr w:val="none" w:sz="0" w:space="0" w:color="auto" w:frame="1"/>
          <w:lang w:val="fr-CA"/>
        </w:rPr>
        <w:t>.</w:t>
      </w:r>
      <w:r w:rsidR="00FC460A" w:rsidRPr="000B3473">
        <w:rPr>
          <w:lang w:val="fr-CA"/>
        </w:rPr>
        <w:t xml:space="preserve"> </w:t>
      </w:r>
      <w:proofErr w:type="spellStart"/>
      <w:r w:rsidR="00FC460A" w:rsidRPr="000B3473">
        <w:rPr>
          <w:rFonts w:ascii="inherit" w:hAnsi="inherit"/>
          <w:color w:val="444444"/>
          <w:sz w:val="27"/>
          <w:szCs w:val="27"/>
          <w:bdr w:val="none" w:sz="0" w:space="0" w:color="auto" w:frame="1"/>
          <w:lang w:val="fr-CA"/>
        </w:rPr>
        <w:t>Por</w:t>
      </w:r>
      <w:proofErr w:type="spellEnd"/>
      <w:r w:rsidR="00FC460A" w:rsidRPr="000B3473">
        <w:rPr>
          <w:rFonts w:ascii="inherit" w:hAnsi="inherit"/>
          <w:color w:val="444444"/>
          <w:sz w:val="27"/>
          <w:szCs w:val="27"/>
          <w:bdr w:val="none" w:sz="0" w:space="0" w:color="auto" w:frame="1"/>
          <w:lang w:val="fr-CA"/>
        </w:rPr>
        <w:t xml:space="preserve"> lo tanto, a los </w:t>
      </w:r>
      <w:proofErr w:type="spellStart"/>
      <w:r w:rsidR="00FC460A" w:rsidRPr="000B3473">
        <w:rPr>
          <w:rFonts w:ascii="inherit" w:hAnsi="inherit"/>
          <w:color w:val="444444"/>
          <w:sz w:val="27"/>
          <w:szCs w:val="27"/>
          <w:bdr w:val="none" w:sz="0" w:space="0" w:color="auto" w:frame="1"/>
          <w:lang w:val="fr-CA"/>
        </w:rPr>
        <w:t>ojos</w:t>
      </w:r>
      <w:proofErr w:type="spellEnd"/>
      <w:r w:rsidR="00FC460A" w:rsidRPr="000B3473">
        <w:rPr>
          <w:rFonts w:ascii="inherit" w:hAnsi="inherit"/>
          <w:color w:val="444444"/>
          <w:sz w:val="27"/>
          <w:szCs w:val="27"/>
          <w:bdr w:val="none" w:sz="0" w:space="0" w:color="auto" w:frame="1"/>
          <w:lang w:val="fr-CA"/>
        </w:rPr>
        <w:t xml:space="preserve"> de </w:t>
      </w:r>
      <w:proofErr w:type="spellStart"/>
      <w:r w:rsidR="00FC460A" w:rsidRPr="000B3473">
        <w:rPr>
          <w:rFonts w:ascii="inherit" w:hAnsi="inherit"/>
          <w:color w:val="444444"/>
          <w:sz w:val="27"/>
          <w:szCs w:val="27"/>
          <w:bdr w:val="none" w:sz="0" w:space="0" w:color="auto" w:frame="1"/>
          <w:lang w:val="fr-CA"/>
        </w:rPr>
        <w:t>Lenin</w:t>
      </w:r>
      <w:proofErr w:type="spellEnd"/>
      <w:r w:rsidR="00FC460A" w:rsidRPr="000B3473">
        <w:rPr>
          <w:rFonts w:ascii="inherit" w:hAnsi="inherit"/>
          <w:color w:val="444444"/>
          <w:sz w:val="27"/>
          <w:szCs w:val="27"/>
          <w:bdr w:val="none" w:sz="0" w:space="0" w:color="auto" w:frame="1"/>
          <w:lang w:val="fr-CA"/>
        </w:rPr>
        <w:t xml:space="preserve">, la </w:t>
      </w:r>
      <w:proofErr w:type="spellStart"/>
      <w:r w:rsidR="00FC460A" w:rsidRPr="000B3473">
        <w:rPr>
          <w:rFonts w:ascii="inherit" w:hAnsi="inherit"/>
          <w:color w:val="444444"/>
          <w:sz w:val="27"/>
          <w:szCs w:val="27"/>
          <w:bdr w:val="none" w:sz="0" w:space="0" w:color="auto" w:frame="1"/>
          <w:lang w:val="fr-CA"/>
        </w:rPr>
        <w:t>expansión</w:t>
      </w:r>
      <w:proofErr w:type="spellEnd"/>
      <w:r w:rsidR="00FC460A" w:rsidRPr="000B3473">
        <w:rPr>
          <w:rFonts w:ascii="inherit" w:hAnsi="inherit"/>
          <w:color w:val="444444"/>
          <w:sz w:val="27"/>
          <w:szCs w:val="27"/>
          <w:bdr w:val="none" w:sz="0" w:space="0" w:color="auto" w:frame="1"/>
          <w:lang w:val="fr-CA"/>
        </w:rPr>
        <w:t xml:space="preserve"> </w:t>
      </w:r>
      <w:proofErr w:type="spellStart"/>
      <w:r w:rsidR="00FC460A" w:rsidRPr="000B3473">
        <w:rPr>
          <w:rFonts w:ascii="inherit" w:hAnsi="inherit"/>
          <w:color w:val="444444"/>
          <w:sz w:val="27"/>
          <w:szCs w:val="27"/>
          <w:bdr w:val="none" w:sz="0" w:space="0" w:color="auto" w:frame="1"/>
          <w:lang w:val="fr-CA"/>
        </w:rPr>
        <w:t>imperialista</w:t>
      </w:r>
      <w:proofErr w:type="spellEnd"/>
      <w:r w:rsidR="00FC460A" w:rsidRPr="000B3473">
        <w:rPr>
          <w:rFonts w:ascii="inherit" w:hAnsi="inherit"/>
          <w:color w:val="444444"/>
          <w:sz w:val="27"/>
          <w:szCs w:val="27"/>
          <w:bdr w:val="none" w:sz="0" w:space="0" w:color="auto" w:frame="1"/>
          <w:lang w:val="fr-CA"/>
        </w:rPr>
        <w:t xml:space="preserve"> </w:t>
      </w:r>
      <w:proofErr w:type="spellStart"/>
      <w:r w:rsidR="00FC460A" w:rsidRPr="000B3473">
        <w:rPr>
          <w:rFonts w:ascii="inherit" w:hAnsi="inherit"/>
          <w:color w:val="444444"/>
          <w:sz w:val="27"/>
          <w:szCs w:val="27"/>
          <w:bdr w:val="none" w:sz="0" w:space="0" w:color="auto" w:frame="1"/>
          <w:lang w:val="fr-CA"/>
        </w:rPr>
        <w:t>sirve</w:t>
      </w:r>
      <w:proofErr w:type="spellEnd"/>
      <w:r w:rsidR="00FC460A" w:rsidRPr="000B3473">
        <w:rPr>
          <w:rFonts w:ascii="inherit" w:hAnsi="inherit"/>
          <w:color w:val="444444"/>
          <w:sz w:val="27"/>
          <w:szCs w:val="27"/>
          <w:bdr w:val="none" w:sz="0" w:space="0" w:color="auto" w:frame="1"/>
          <w:lang w:val="fr-CA"/>
        </w:rPr>
        <w:t xml:space="preserve"> </w:t>
      </w:r>
      <w:proofErr w:type="spellStart"/>
      <w:r w:rsidR="00FC460A" w:rsidRPr="000B3473">
        <w:rPr>
          <w:rFonts w:ascii="inherit" w:hAnsi="inherit"/>
          <w:color w:val="444444"/>
          <w:sz w:val="27"/>
          <w:szCs w:val="27"/>
          <w:bdr w:val="none" w:sz="0" w:space="0" w:color="auto" w:frame="1"/>
          <w:lang w:val="fr-CA"/>
        </w:rPr>
        <w:t>menos</w:t>
      </w:r>
      <w:proofErr w:type="spellEnd"/>
      <w:r w:rsidR="00FC460A" w:rsidRPr="000B3473">
        <w:rPr>
          <w:rFonts w:ascii="inherit" w:hAnsi="inherit"/>
          <w:color w:val="444444"/>
          <w:sz w:val="27"/>
          <w:szCs w:val="27"/>
          <w:bdr w:val="none" w:sz="0" w:space="0" w:color="auto" w:frame="1"/>
          <w:lang w:val="fr-CA"/>
        </w:rPr>
        <w:t xml:space="preserve"> para </w:t>
      </w:r>
      <w:proofErr w:type="spellStart"/>
      <w:r w:rsidR="00FC460A" w:rsidRPr="000B3473">
        <w:rPr>
          <w:rFonts w:ascii="inherit" w:hAnsi="inherit"/>
          <w:color w:val="444444"/>
          <w:sz w:val="27"/>
          <w:szCs w:val="27"/>
          <w:bdr w:val="none" w:sz="0" w:space="0" w:color="auto" w:frame="1"/>
          <w:lang w:val="fr-CA"/>
        </w:rPr>
        <w:t>realizar</w:t>
      </w:r>
      <w:proofErr w:type="spellEnd"/>
      <w:r w:rsidR="00FC460A" w:rsidRPr="000B3473">
        <w:rPr>
          <w:rFonts w:ascii="inherit" w:hAnsi="inherit"/>
          <w:color w:val="444444"/>
          <w:sz w:val="27"/>
          <w:szCs w:val="27"/>
          <w:bdr w:val="none" w:sz="0" w:space="0" w:color="auto" w:frame="1"/>
          <w:lang w:val="fr-CA"/>
        </w:rPr>
        <w:t xml:space="preserve"> la </w:t>
      </w:r>
      <w:proofErr w:type="spellStart"/>
      <w:r w:rsidR="00FC460A" w:rsidRPr="000B3473">
        <w:rPr>
          <w:rFonts w:ascii="inherit" w:hAnsi="inherit"/>
          <w:color w:val="444444"/>
          <w:sz w:val="27"/>
          <w:szCs w:val="27"/>
          <w:bdr w:val="none" w:sz="0" w:space="0" w:color="auto" w:frame="1"/>
          <w:lang w:val="fr-CA"/>
        </w:rPr>
        <w:t>plusvalía</w:t>
      </w:r>
      <w:proofErr w:type="spellEnd"/>
      <w:r w:rsidR="00FC460A" w:rsidRPr="000B3473">
        <w:rPr>
          <w:rFonts w:ascii="inherit" w:hAnsi="inherit"/>
          <w:color w:val="444444"/>
          <w:sz w:val="27"/>
          <w:szCs w:val="27"/>
          <w:bdr w:val="none" w:sz="0" w:space="0" w:color="auto" w:frame="1"/>
          <w:lang w:val="fr-CA"/>
        </w:rPr>
        <w:t xml:space="preserve"> que para </w:t>
      </w:r>
      <w:proofErr w:type="spellStart"/>
      <w:r w:rsidR="00FC460A" w:rsidRPr="000B3473">
        <w:rPr>
          <w:rFonts w:ascii="inherit" w:hAnsi="inherit"/>
          <w:color w:val="444444"/>
          <w:sz w:val="27"/>
          <w:szCs w:val="27"/>
          <w:bdr w:val="none" w:sz="0" w:space="0" w:color="auto" w:frame="1"/>
          <w:lang w:val="fr-CA"/>
        </w:rPr>
        <w:t>aumentar</w:t>
      </w:r>
      <w:proofErr w:type="spellEnd"/>
      <w:r w:rsidR="00FC460A" w:rsidRPr="000B3473">
        <w:rPr>
          <w:rFonts w:ascii="inherit" w:hAnsi="inherit"/>
          <w:color w:val="444444"/>
          <w:sz w:val="27"/>
          <w:szCs w:val="27"/>
          <w:bdr w:val="none" w:sz="0" w:space="0" w:color="auto" w:frame="1"/>
          <w:lang w:val="fr-CA"/>
        </w:rPr>
        <w:t xml:space="preserve"> la </w:t>
      </w:r>
      <w:proofErr w:type="spellStart"/>
      <w:r w:rsidR="00FC460A" w:rsidRPr="000B3473">
        <w:rPr>
          <w:rFonts w:ascii="inherit" w:hAnsi="inherit"/>
          <w:color w:val="444444"/>
          <w:sz w:val="27"/>
          <w:szCs w:val="27"/>
          <w:bdr w:val="none" w:sz="0" w:space="0" w:color="auto" w:frame="1"/>
          <w:lang w:val="fr-CA"/>
        </w:rPr>
        <w:t>masa</w:t>
      </w:r>
      <w:proofErr w:type="spellEnd"/>
      <w:r w:rsidR="00FC460A" w:rsidRPr="000B3473">
        <w:rPr>
          <w:rFonts w:ascii="inherit" w:hAnsi="inherit"/>
          <w:color w:val="444444"/>
          <w:sz w:val="27"/>
          <w:szCs w:val="27"/>
          <w:bdr w:val="none" w:sz="0" w:space="0" w:color="auto" w:frame="1"/>
          <w:lang w:val="fr-CA"/>
        </w:rPr>
        <w:t xml:space="preserve"> de </w:t>
      </w:r>
      <w:proofErr w:type="spellStart"/>
      <w:r w:rsidR="00FC460A" w:rsidRPr="000B3473">
        <w:rPr>
          <w:rFonts w:ascii="inherit" w:hAnsi="inherit"/>
          <w:color w:val="444444"/>
          <w:sz w:val="27"/>
          <w:szCs w:val="27"/>
          <w:bdr w:val="none" w:sz="0" w:space="0" w:color="auto" w:frame="1"/>
          <w:lang w:val="fr-CA"/>
        </w:rPr>
        <w:t>ganancia</w:t>
      </w:r>
      <w:proofErr w:type="spellEnd"/>
      <w:r w:rsidR="00FC460A" w:rsidRPr="000B3473">
        <w:rPr>
          <w:rFonts w:ascii="inherit" w:hAnsi="inherit"/>
          <w:color w:val="444444"/>
          <w:sz w:val="27"/>
          <w:szCs w:val="27"/>
          <w:bdr w:val="none" w:sz="0" w:space="0" w:color="auto" w:frame="1"/>
          <w:lang w:val="fr-CA"/>
        </w:rPr>
        <w:t xml:space="preserve"> [51].</w:t>
      </w:r>
    </w:p>
    <w:p w14:paraId="7F67BDBC" w14:textId="77777777" w:rsidR="00FC460A" w:rsidRPr="000B3473" w:rsidRDefault="00FC460A" w:rsidP="00EF17D7">
      <w:pPr>
        <w:pStyle w:val="NormalWeb"/>
        <w:shd w:val="clear" w:color="auto" w:fill="FFFFFF"/>
        <w:spacing w:before="0" w:beforeAutospacing="0" w:after="0" w:afterAutospacing="0"/>
        <w:textAlignment w:val="baseline"/>
        <w:rPr>
          <w:color w:val="444444"/>
          <w:sz w:val="23"/>
          <w:szCs w:val="23"/>
          <w:lang w:val="fr-CA"/>
        </w:rPr>
      </w:pPr>
    </w:p>
    <w:p w14:paraId="49E6C5B0"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proofErr w:type="spellStart"/>
      <w:r w:rsidRPr="000B3473">
        <w:rPr>
          <w:rFonts w:ascii="inherit" w:hAnsi="inherit"/>
          <w:color w:val="444444"/>
          <w:sz w:val="27"/>
          <w:szCs w:val="27"/>
          <w:bdr w:val="none" w:sz="0" w:space="0" w:color="auto" w:frame="1"/>
          <w:lang w:val="fr-CA"/>
        </w:rPr>
        <w:t>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concepción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está</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general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indiscutiblemente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más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cerca</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teoría</w:t>
      </w:r>
      <w:proofErr w:type="spellEnd"/>
      <w:r w:rsidRPr="000B3473">
        <w:rPr>
          <w:rFonts w:ascii="inherit" w:hAnsi="inherit"/>
          <w:color w:val="444444"/>
          <w:sz w:val="27"/>
          <w:szCs w:val="27"/>
          <w:bdr w:val="none" w:sz="0" w:space="0" w:color="auto" w:frame="1"/>
          <w:lang w:val="fr-CA"/>
        </w:rPr>
        <w:t xml:space="preserve"> de Marx que de las </w:t>
      </w:r>
      <w:proofErr w:type="spellStart"/>
      <w:r w:rsidRPr="000B3473">
        <w:rPr>
          <w:rFonts w:ascii="inherit" w:hAnsi="inherit"/>
          <w:color w:val="444444"/>
          <w:sz w:val="27"/>
          <w:szCs w:val="27"/>
          <w:bdr w:val="none" w:sz="0" w:space="0" w:color="auto" w:frame="1"/>
          <w:lang w:val="fr-CA"/>
        </w:rPr>
        <w:t>tesis</w:t>
      </w:r>
      <w:proofErr w:type="spellEnd"/>
      <w:r w:rsidRPr="000B3473">
        <w:rPr>
          <w:rFonts w:ascii="inherit" w:hAnsi="inherit"/>
          <w:color w:val="444444"/>
          <w:sz w:val="27"/>
          <w:szCs w:val="27"/>
          <w:bdr w:val="none" w:sz="0" w:space="0" w:color="auto" w:frame="1"/>
          <w:lang w:val="fr-CA"/>
        </w:rPr>
        <w:t xml:space="preserve"> de Rosa Luxemburg. Este </w:t>
      </w:r>
      <w:proofErr w:type="spellStart"/>
      <w:r w:rsidRPr="000B3473">
        <w:rPr>
          <w:rFonts w:ascii="inherit" w:hAnsi="inherit"/>
          <w:color w:val="444444"/>
          <w:sz w:val="27"/>
          <w:szCs w:val="27"/>
          <w:bdr w:val="none" w:sz="0" w:space="0" w:color="auto" w:frame="1"/>
          <w:lang w:val="fr-CA"/>
        </w:rPr>
        <w:t>último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tenía</w:t>
      </w:r>
      <w:proofErr w:type="spellEnd"/>
      <w:r w:rsidRPr="000B3473">
        <w:rPr>
          <w:rFonts w:ascii="inherit" w:hAnsi="inherit"/>
          <w:color w:val="444444"/>
          <w:sz w:val="27"/>
          <w:szCs w:val="27"/>
          <w:bdr w:val="none" w:sz="0" w:space="0" w:color="auto" w:frame="1"/>
          <w:lang w:val="fr-CA"/>
        </w:rPr>
        <w:t xml:space="preserve">, sin embargo, </w:t>
      </w:r>
      <w:proofErr w:type="spellStart"/>
      <w:r w:rsidRPr="000B3473">
        <w:rPr>
          <w:rFonts w:ascii="inherit" w:hAnsi="inherit"/>
          <w:color w:val="444444"/>
          <w:sz w:val="27"/>
          <w:szCs w:val="27"/>
          <w:bdr w:val="none" w:sz="0" w:space="0" w:color="auto" w:frame="1"/>
          <w:lang w:val="fr-CA"/>
        </w:rPr>
        <w:t>toda</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razón</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discernir</w:t>
      </w:r>
      <w:proofErr w:type="spellEnd"/>
      <w:r w:rsidRPr="000B3473">
        <w:rPr>
          <w:rFonts w:ascii="inherit" w:hAnsi="inherit"/>
          <w:color w:val="444444"/>
          <w:sz w:val="27"/>
          <w:szCs w:val="27"/>
          <w:bdr w:val="none" w:sz="0" w:space="0" w:color="auto" w:frame="1"/>
          <w:lang w:val="fr-CA"/>
        </w:rPr>
        <w:t xml:space="preserve">, en la </w:t>
      </w:r>
      <w:proofErr w:type="spellStart"/>
      <w:r w:rsidRPr="000B3473">
        <w:rPr>
          <w:rFonts w:ascii="inherit" w:hAnsi="inherit"/>
          <w:color w:val="444444"/>
          <w:sz w:val="27"/>
          <w:szCs w:val="27"/>
          <w:bdr w:val="none" w:sz="0" w:space="0" w:color="auto" w:frame="1"/>
          <w:lang w:val="fr-CA"/>
        </w:rPr>
        <w:t>teoría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marxista</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acumulación</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ley</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colapso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w:t>
      </w:r>
      <w:r w:rsidR="00FC460A" w:rsidRPr="000B3473">
        <w:rPr>
          <w:rFonts w:ascii="inherit" w:hAnsi="inherit"/>
          <w:color w:val="444444"/>
          <w:sz w:val="27"/>
          <w:szCs w:val="27"/>
          <w:bdr w:val="none" w:sz="0" w:space="0" w:color="auto" w:frame="1"/>
          <w:lang w:val="fr-CA"/>
        </w:rPr>
        <w:t>s</w:t>
      </w:r>
      <w:r w:rsidRPr="000B3473">
        <w:rPr>
          <w:rFonts w:ascii="inherit" w:hAnsi="inherit"/>
          <w:color w:val="444444"/>
          <w:sz w:val="27"/>
          <w:szCs w:val="27"/>
          <w:bdr w:val="none" w:sz="0" w:space="0" w:color="auto" w:frame="1"/>
          <w:lang w:val="fr-CA"/>
        </w:rPr>
        <w:t xml:space="preserve">in embargo, al no ver </w:t>
      </w:r>
      <w:proofErr w:type="spellStart"/>
      <w:r w:rsidRPr="000B3473">
        <w:rPr>
          <w:rFonts w:ascii="inherit" w:hAnsi="inherit"/>
          <w:color w:val="444444"/>
          <w:sz w:val="27"/>
          <w:szCs w:val="27"/>
          <w:bdr w:val="none" w:sz="0" w:space="0" w:color="auto" w:frame="1"/>
          <w:lang w:val="fr-CA"/>
        </w:rPr>
        <w:t>qué</w:t>
      </w:r>
      <w:proofErr w:type="spellEnd"/>
      <w:r w:rsidRPr="000B3473">
        <w:rPr>
          <w:rFonts w:ascii="inherit" w:hAnsi="inherit"/>
          <w:color w:val="444444"/>
          <w:sz w:val="27"/>
          <w:szCs w:val="27"/>
          <w:bdr w:val="none" w:sz="0" w:space="0" w:color="auto" w:frame="1"/>
          <w:lang w:val="fr-CA"/>
        </w:rPr>
        <w:t xml:space="preserve"> base </w:t>
      </w:r>
      <w:proofErr w:type="spellStart"/>
      <w:r w:rsidRPr="000B3473">
        <w:rPr>
          <w:rFonts w:ascii="inherit" w:hAnsi="inherit"/>
          <w:color w:val="444444"/>
          <w:sz w:val="27"/>
          <w:szCs w:val="27"/>
          <w:bdr w:val="none" w:sz="0" w:space="0" w:color="auto" w:frame="1"/>
          <w:lang w:val="fr-CA"/>
        </w:rPr>
        <w:t>tenía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concepción</w:t>
      </w:r>
      <w:proofErr w:type="spellEnd"/>
      <w:r w:rsidRPr="000B3473">
        <w:rPr>
          <w:rFonts w:ascii="inherit" w:hAnsi="inherit"/>
          <w:color w:val="444444"/>
          <w:sz w:val="27"/>
          <w:szCs w:val="27"/>
          <w:bdr w:val="none" w:sz="0" w:space="0" w:color="auto" w:frame="1"/>
          <w:lang w:val="fr-CA"/>
        </w:rPr>
        <w:t xml:space="preserve"> en Marx, </w:t>
      </w:r>
      <w:proofErr w:type="spellStart"/>
      <w:r w:rsidRPr="000B3473">
        <w:rPr>
          <w:rFonts w:ascii="inherit" w:hAnsi="inherit"/>
          <w:color w:val="444444"/>
          <w:sz w:val="27"/>
          <w:szCs w:val="27"/>
          <w:bdr w:val="none" w:sz="0" w:space="0" w:color="auto" w:frame="1"/>
          <w:lang w:val="fr-CA"/>
        </w:rPr>
        <w:t>elaboró</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teoría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personal</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realización</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plusvalía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teoría</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podría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calificar</w:t>
      </w:r>
      <w:proofErr w:type="spellEnd"/>
      <w:r w:rsidRPr="000B3473">
        <w:rPr>
          <w:rFonts w:ascii="inherit" w:hAnsi="inherit"/>
          <w:color w:val="444444"/>
          <w:sz w:val="27"/>
          <w:szCs w:val="27"/>
          <w:bdr w:val="none" w:sz="0" w:space="0" w:color="auto" w:frame="1"/>
          <w:lang w:val="fr-CA"/>
        </w:rPr>
        <w:t xml:space="preserve"> con </w:t>
      </w:r>
      <w:proofErr w:type="spellStart"/>
      <w:r w:rsidRPr="000B3473">
        <w:rPr>
          <w:rFonts w:ascii="inherit" w:hAnsi="inherit"/>
          <w:color w:val="444444"/>
          <w:sz w:val="27"/>
          <w:szCs w:val="27"/>
          <w:bdr w:val="none" w:sz="0" w:space="0" w:color="auto" w:frame="1"/>
          <w:lang w:val="fr-CA"/>
        </w:rPr>
        <w:t>razón</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errónea</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ajena</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marxismo</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Cabe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señalar</w:t>
      </w:r>
      <w:proofErr w:type="spellEnd"/>
      <w:r w:rsidRPr="000B3473">
        <w:rPr>
          <w:rFonts w:ascii="inherit" w:hAnsi="inherit"/>
          <w:color w:val="444444"/>
          <w:sz w:val="27"/>
          <w:szCs w:val="27"/>
          <w:bdr w:val="none" w:sz="0" w:space="0" w:color="auto" w:frame="1"/>
          <w:lang w:val="fr-CA"/>
        </w:rPr>
        <w:t xml:space="preserve"> a este </w:t>
      </w:r>
      <w:proofErr w:type="spellStart"/>
      <w:r w:rsidRPr="000B3473">
        <w:rPr>
          <w:rFonts w:ascii="inherit" w:hAnsi="inherit"/>
          <w:color w:val="444444"/>
          <w:sz w:val="27"/>
          <w:szCs w:val="27"/>
          <w:bdr w:val="none" w:sz="0" w:space="0" w:color="auto" w:frame="1"/>
          <w:lang w:val="fr-CA"/>
        </w:rPr>
        <w:t>respecto</w:t>
      </w:r>
      <w:proofErr w:type="spellEnd"/>
      <w:r w:rsidRPr="000B3473">
        <w:rPr>
          <w:rFonts w:ascii="inherit" w:hAnsi="inherit"/>
          <w:color w:val="444444"/>
          <w:sz w:val="27"/>
          <w:szCs w:val="27"/>
          <w:bdr w:val="none" w:sz="0" w:space="0" w:color="auto" w:frame="1"/>
          <w:lang w:val="fr-CA"/>
        </w:rPr>
        <w:t xml:space="preserve"> que, en la </w:t>
      </w:r>
      <w:proofErr w:type="spellStart"/>
      <w:r w:rsidRPr="000B3473">
        <w:rPr>
          <w:rFonts w:ascii="inherit" w:hAnsi="inherit"/>
          <w:color w:val="444444"/>
          <w:sz w:val="27"/>
          <w:szCs w:val="27"/>
          <w:bdr w:val="none" w:sz="0" w:space="0" w:color="auto" w:frame="1"/>
          <w:lang w:val="fr-CA"/>
        </w:rPr>
        <w:t>bibliografía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marxismo</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añadió</w:t>
      </w:r>
      <w:proofErr w:type="spellEnd"/>
      <w:r w:rsidRPr="000B3473">
        <w:rPr>
          <w:rFonts w:ascii="inherit" w:hAnsi="inherit"/>
          <w:color w:val="444444"/>
          <w:sz w:val="27"/>
          <w:szCs w:val="27"/>
          <w:bdr w:val="none" w:sz="0" w:space="0" w:color="auto" w:frame="1"/>
          <w:lang w:val="fr-CA"/>
        </w:rPr>
        <w:t xml:space="preserve"> a su </w:t>
      </w:r>
      <w:proofErr w:type="spellStart"/>
      <w:r w:rsidRPr="000B3473">
        <w:rPr>
          <w:rFonts w:ascii="inherit" w:hAnsi="inherit"/>
          <w:color w:val="444444"/>
          <w:sz w:val="27"/>
          <w:szCs w:val="27"/>
          <w:bdr w:val="none" w:sz="0" w:space="0" w:color="auto" w:frame="1"/>
          <w:lang w:val="fr-CA"/>
        </w:rPr>
        <w:t>biografía</w:t>
      </w:r>
      <w:proofErr w:type="spellEnd"/>
      <w:r w:rsidRPr="000B3473">
        <w:rPr>
          <w:rFonts w:ascii="inherit" w:hAnsi="inherit"/>
          <w:color w:val="444444"/>
          <w:sz w:val="27"/>
          <w:szCs w:val="27"/>
          <w:bdr w:val="none" w:sz="0" w:space="0" w:color="auto" w:frame="1"/>
          <w:lang w:val="fr-CA"/>
        </w:rPr>
        <w:t xml:space="preserve"> de Marx,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menciona</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obra</w:t>
      </w:r>
      <w:proofErr w:type="spellEnd"/>
      <w:r w:rsidRPr="000B3473">
        <w:rPr>
          <w:rFonts w:ascii="inherit" w:hAnsi="inherit"/>
          <w:color w:val="444444"/>
          <w:sz w:val="27"/>
          <w:szCs w:val="27"/>
          <w:bdr w:val="none" w:sz="0" w:space="0" w:color="auto" w:frame="1"/>
          <w:lang w:val="fr-CA"/>
        </w:rPr>
        <w:t xml:space="preserve"> de Luxemburg y “el </w:t>
      </w:r>
      <w:proofErr w:type="spellStart"/>
      <w:r w:rsidRPr="000B3473">
        <w:rPr>
          <w:rFonts w:ascii="inherit" w:hAnsi="inherit"/>
          <w:color w:val="444444"/>
          <w:sz w:val="27"/>
          <w:szCs w:val="27"/>
          <w:bdr w:val="none" w:sz="0" w:space="0" w:color="auto" w:frame="1"/>
          <w:lang w:val="fr-CA"/>
        </w:rPr>
        <w:t>análisis</w:t>
      </w:r>
      <w:proofErr w:type="spellEnd"/>
      <w:r w:rsidRPr="000B3473">
        <w:rPr>
          <w:rFonts w:ascii="inherit" w:hAnsi="inherit"/>
          <w:color w:val="444444"/>
          <w:sz w:val="27"/>
          <w:szCs w:val="27"/>
          <w:bdr w:val="none" w:sz="0" w:space="0" w:color="auto" w:frame="1"/>
          <w:lang w:val="fr-CA"/>
        </w:rPr>
        <w:t xml:space="preserve"> de su </w:t>
      </w:r>
      <w:proofErr w:type="spellStart"/>
      <w:r w:rsidRPr="000B3473">
        <w:rPr>
          <w:rFonts w:ascii="inherit" w:hAnsi="inherit"/>
          <w:color w:val="444444"/>
          <w:sz w:val="27"/>
          <w:szCs w:val="27"/>
          <w:bdr w:val="none" w:sz="0" w:space="0" w:color="auto" w:frame="1"/>
          <w:lang w:val="fr-CA"/>
        </w:rPr>
        <w:t>falsa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interpretación</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teoría</w:t>
      </w:r>
      <w:proofErr w:type="spellEnd"/>
      <w:r w:rsidRPr="000B3473">
        <w:rPr>
          <w:rFonts w:ascii="inherit" w:hAnsi="inherit"/>
          <w:color w:val="444444"/>
          <w:sz w:val="27"/>
          <w:szCs w:val="27"/>
          <w:bdr w:val="none" w:sz="0" w:space="0" w:color="auto" w:frame="1"/>
          <w:lang w:val="fr-CA"/>
        </w:rPr>
        <w:t xml:space="preserve"> de Marx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w:t>
      </w:r>
      <w:hyperlink r:id="rId230" w:history="1">
        <w:r w:rsidRPr="000B3473">
          <w:rPr>
            <w:rStyle w:val="Lienhypertexte"/>
            <w:rFonts w:ascii="inherit" w:hAnsi="inherit"/>
            <w:color w:val="000080"/>
            <w:sz w:val="27"/>
            <w:szCs w:val="27"/>
            <w:bdr w:val="none" w:sz="0" w:space="0" w:color="auto" w:frame="1"/>
            <w:lang w:val="fr-CA"/>
          </w:rPr>
          <w:t>Otto Bauer</w:t>
        </w:r>
      </w:hyperlink>
      <w:r w:rsidRPr="000B3473">
        <w:rPr>
          <w:rFonts w:ascii="inherit" w:hAnsi="inherit"/>
          <w:color w:val="444444"/>
          <w:sz w:val="27"/>
          <w:szCs w:val="27"/>
          <w:bdr w:val="none" w:sz="0" w:space="0" w:color="auto" w:frame="1"/>
          <w:lang w:val="fr-CA"/>
        </w:rPr>
        <w:t>” [52].</w:t>
      </w:r>
    </w:p>
    <w:p w14:paraId="353ADC76" w14:textId="77777777" w:rsidR="00747EAA" w:rsidRPr="000B3473" w:rsidRDefault="00747EAA"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2E286772"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roofErr w:type="spellStart"/>
      <w:r w:rsidRPr="000B3473">
        <w:rPr>
          <w:rFonts w:ascii="inherit" w:hAnsi="inherit"/>
          <w:color w:val="444444"/>
          <w:sz w:val="27"/>
          <w:szCs w:val="27"/>
          <w:bdr w:val="none" w:sz="0" w:space="0" w:color="auto" w:frame="1"/>
          <w:lang w:val="fr-CA"/>
        </w:rPr>
        <w:t>Ahora</w:t>
      </w:r>
      <w:proofErr w:type="spellEnd"/>
      <w:r w:rsidRPr="000B3473">
        <w:rPr>
          <w:rFonts w:ascii="inherit" w:hAnsi="inherit"/>
          <w:color w:val="444444"/>
          <w:sz w:val="27"/>
          <w:szCs w:val="27"/>
          <w:bdr w:val="none" w:sz="0" w:space="0" w:color="auto" w:frame="1"/>
          <w:lang w:val="fr-CA"/>
        </w:rPr>
        <w:t xml:space="preserve"> bien, este “</w:t>
      </w:r>
      <w:proofErr w:type="spellStart"/>
      <w:r w:rsidRPr="000B3473">
        <w:rPr>
          <w:rFonts w:ascii="inherit" w:hAnsi="inherit"/>
          <w:color w:val="444444"/>
          <w:sz w:val="27"/>
          <w:szCs w:val="27"/>
          <w:bdr w:val="none" w:sz="0" w:space="0" w:color="auto" w:frame="1"/>
          <w:lang w:val="fr-CA"/>
        </w:rPr>
        <w:t>análisis</w:t>
      </w:r>
      <w:proofErr w:type="spellEnd"/>
      <w:r w:rsidRPr="000B3473">
        <w:rPr>
          <w:rFonts w:ascii="inherit" w:hAnsi="inherit"/>
          <w:color w:val="444444"/>
          <w:sz w:val="27"/>
          <w:szCs w:val="27"/>
          <w:bdr w:val="none" w:sz="0" w:space="0" w:color="auto" w:frame="1"/>
          <w:lang w:val="fr-CA"/>
        </w:rPr>
        <w:t xml:space="preserve">” de su </w:t>
      </w:r>
      <w:proofErr w:type="spellStart"/>
      <w:r w:rsidRPr="000B3473">
        <w:rPr>
          <w:rFonts w:ascii="inherit" w:hAnsi="inherit"/>
          <w:color w:val="444444"/>
          <w:sz w:val="27"/>
          <w:szCs w:val="27"/>
          <w:bdr w:val="none" w:sz="0" w:space="0" w:color="auto" w:frame="1"/>
          <w:lang w:val="fr-CA"/>
        </w:rPr>
        <w:t>teoría</w:t>
      </w:r>
      <w:proofErr w:type="spellEnd"/>
      <w:r w:rsidRPr="000B3473">
        <w:rPr>
          <w:rFonts w:ascii="inherit" w:hAnsi="inherit"/>
          <w:color w:val="444444"/>
          <w:sz w:val="27"/>
          <w:szCs w:val="27"/>
          <w:bdr w:val="none" w:sz="0" w:space="0" w:color="auto" w:frame="1"/>
          <w:lang w:val="fr-CA"/>
        </w:rPr>
        <w:t xml:space="preserve">, Rosa Luxemburg lo </w:t>
      </w:r>
      <w:proofErr w:type="spellStart"/>
      <w:r w:rsidRPr="000B3473">
        <w:rPr>
          <w:rFonts w:ascii="inherit" w:hAnsi="inherit"/>
          <w:color w:val="444444"/>
          <w:sz w:val="27"/>
          <w:szCs w:val="27"/>
          <w:bdr w:val="none" w:sz="0" w:space="0" w:color="auto" w:frame="1"/>
          <w:lang w:val="fr-CA"/>
        </w:rPr>
        <w:t>consideró</w:t>
      </w:r>
      <w:proofErr w:type="spellEnd"/>
      <w:r w:rsidRPr="000B3473">
        <w:rPr>
          <w:rFonts w:ascii="inherit" w:hAnsi="inherit"/>
          <w:color w:val="444444"/>
          <w:sz w:val="27"/>
          <w:szCs w:val="27"/>
          <w:bdr w:val="none" w:sz="0" w:space="0" w:color="auto" w:frame="1"/>
          <w:lang w:val="fr-CA"/>
        </w:rPr>
        <w:t xml:space="preserve"> no sin </w:t>
      </w:r>
      <w:proofErr w:type="spellStart"/>
      <w:r w:rsidRPr="000B3473">
        <w:rPr>
          <w:rFonts w:ascii="inherit" w:hAnsi="inherit"/>
          <w:color w:val="444444"/>
          <w:sz w:val="27"/>
          <w:szCs w:val="27"/>
          <w:bdr w:val="none" w:sz="0" w:space="0" w:color="auto" w:frame="1"/>
          <w:lang w:val="fr-CA"/>
        </w:rPr>
        <w:t>razón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vergüenza</w:t>
      </w:r>
      <w:proofErr w:type="spellEnd"/>
      <w:r w:rsidRPr="000B3473">
        <w:rPr>
          <w:rFonts w:ascii="inherit" w:hAnsi="inherit"/>
          <w:color w:val="444444"/>
          <w:sz w:val="27"/>
          <w:szCs w:val="27"/>
          <w:bdr w:val="none" w:sz="0" w:space="0" w:color="auto" w:frame="1"/>
          <w:lang w:val="fr-CA"/>
        </w:rPr>
        <w:t xml:space="preserve"> para el </w:t>
      </w:r>
      <w:proofErr w:type="spellStart"/>
      <w:r w:rsidRPr="000B3473">
        <w:rPr>
          <w:rFonts w:ascii="inherit" w:hAnsi="inherit"/>
          <w:color w:val="444444"/>
          <w:sz w:val="27"/>
          <w:szCs w:val="27"/>
          <w:bdr w:val="none" w:sz="0" w:space="0" w:color="auto" w:frame="1"/>
          <w:lang w:val="fr-CA"/>
        </w:rPr>
        <w:t>marxismo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oficial</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hecho</w:t>
      </w:r>
      <w:proofErr w:type="spellEnd"/>
      <w:r w:rsidRPr="000B3473">
        <w:rPr>
          <w:rFonts w:ascii="inherit" w:hAnsi="inherit"/>
          <w:color w:val="444444"/>
          <w:sz w:val="27"/>
          <w:szCs w:val="27"/>
          <w:bdr w:val="none" w:sz="0" w:space="0" w:color="auto" w:frame="1"/>
          <w:lang w:val="fr-CA"/>
        </w:rPr>
        <w:t xml:space="preserve">, Bauer se </w:t>
      </w:r>
      <w:proofErr w:type="spellStart"/>
      <w:r w:rsidRPr="000B3473">
        <w:rPr>
          <w:rFonts w:ascii="inherit" w:hAnsi="inherit"/>
          <w:color w:val="444444"/>
          <w:sz w:val="27"/>
          <w:szCs w:val="27"/>
          <w:bdr w:val="none" w:sz="0" w:space="0" w:color="auto" w:frame="1"/>
          <w:lang w:val="fr-CA"/>
        </w:rPr>
        <w:t>limitó</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retomar</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concepción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revisionista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según</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cual</w:t>
      </w:r>
      <w:proofErr w:type="spellEnd"/>
      <w:r w:rsidRPr="000B3473">
        <w:rPr>
          <w:rFonts w:ascii="inherit" w:hAnsi="inherit"/>
          <w:color w:val="444444"/>
          <w:sz w:val="27"/>
          <w:szCs w:val="27"/>
          <w:bdr w:val="none" w:sz="0" w:space="0" w:color="auto" w:frame="1"/>
          <w:lang w:val="fr-CA"/>
        </w:rPr>
        <w:t xml:space="preserve"> no </w:t>
      </w:r>
      <w:proofErr w:type="spellStart"/>
      <w:r w:rsidRPr="000B3473">
        <w:rPr>
          <w:rFonts w:ascii="inherit" w:hAnsi="inherit"/>
          <w:color w:val="444444"/>
          <w:sz w:val="27"/>
          <w:szCs w:val="27"/>
          <w:bdr w:val="none" w:sz="0" w:space="0" w:color="auto" w:frame="1"/>
          <w:lang w:val="fr-CA"/>
        </w:rPr>
        <w:t>hay</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límites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objetivos</w:t>
      </w:r>
      <w:proofErr w:type="spellEnd"/>
      <w:r w:rsidRPr="000B3473">
        <w:rPr>
          <w:rFonts w:ascii="inherit" w:hAnsi="inherit"/>
          <w:color w:val="444444"/>
          <w:sz w:val="27"/>
          <w:szCs w:val="27"/>
          <w:bdr w:val="none" w:sz="0" w:space="0" w:color="auto" w:frame="1"/>
          <w:lang w:val="fr-CA"/>
        </w:rPr>
        <w:t xml:space="preserve"> para el </w:t>
      </w:r>
      <w:proofErr w:type="spellStart"/>
      <w:r w:rsidRPr="000B3473">
        <w:rPr>
          <w:rFonts w:ascii="inherit" w:hAnsi="inherit"/>
          <w:color w:val="444444"/>
          <w:sz w:val="27"/>
          <w:szCs w:val="27"/>
          <w:bdr w:val="none" w:sz="0" w:space="0" w:color="auto" w:frame="1"/>
          <w:lang w:val="fr-CA"/>
        </w:rPr>
        <w:t>desarrollo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nuestra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opinión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proclamó</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es </w:t>
      </w:r>
      <w:proofErr w:type="spellStart"/>
      <w:r w:rsidRPr="000B3473">
        <w:rPr>
          <w:rFonts w:ascii="inherit" w:hAnsi="inherit"/>
          <w:color w:val="444444"/>
          <w:sz w:val="27"/>
          <w:szCs w:val="27"/>
          <w:bdr w:val="none" w:sz="0" w:space="0" w:color="auto" w:frame="1"/>
          <w:lang w:val="fr-CA"/>
        </w:rPr>
        <w:t>concebible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incluso</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ausencia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expansión</w:t>
      </w:r>
      <w:proofErr w:type="spellEnd"/>
      <w:r w:rsidRPr="000B3473">
        <w:rPr>
          <w:rFonts w:ascii="inherit" w:hAnsi="inherit"/>
          <w:color w:val="444444"/>
          <w:sz w:val="27"/>
          <w:szCs w:val="27"/>
          <w:bdr w:val="none" w:sz="0" w:space="0" w:color="auto" w:frame="1"/>
          <w:lang w:val="fr-CA"/>
        </w:rPr>
        <w:t xml:space="preserve">” [53]. Y </w:t>
      </w:r>
      <w:proofErr w:type="spellStart"/>
      <w:r w:rsidRPr="000B3473">
        <w:rPr>
          <w:rFonts w:ascii="inherit" w:hAnsi="inherit"/>
          <w:color w:val="444444"/>
          <w:sz w:val="27"/>
          <w:szCs w:val="27"/>
          <w:bdr w:val="none" w:sz="0" w:space="0" w:color="auto" w:frame="1"/>
          <w:lang w:val="fr-CA"/>
        </w:rPr>
        <w:t>concluyó</w:t>
      </w:r>
      <w:proofErr w:type="spellEnd"/>
      <w:r w:rsidRPr="000B3473">
        <w:rPr>
          <w:rFonts w:ascii="inherit" w:hAnsi="inherit"/>
          <w:color w:val="444444"/>
          <w:sz w:val="27"/>
          <w:szCs w:val="27"/>
          <w:bdr w:val="none" w:sz="0" w:space="0" w:color="auto" w:frame="1"/>
          <w:lang w:val="fr-CA"/>
        </w:rPr>
        <w:t xml:space="preserve"> su </w:t>
      </w:r>
      <w:proofErr w:type="spellStart"/>
      <w:r w:rsidRPr="000B3473">
        <w:rPr>
          <w:rFonts w:ascii="inherit" w:hAnsi="inherit"/>
          <w:color w:val="444444"/>
          <w:sz w:val="27"/>
          <w:szCs w:val="27"/>
          <w:bdr w:val="none" w:sz="0" w:space="0" w:color="auto" w:frame="1"/>
          <w:lang w:val="fr-CA"/>
        </w:rPr>
        <w:t>crítica</w:t>
      </w:r>
      <w:proofErr w:type="spellEnd"/>
      <w:r w:rsidRPr="000B3473">
        <w:rPr>
          <w:rFonts w:ascii="inherit" w:hAnsi="inherit"/>
          <w:color w:val="444444"/>
          <w:sz w:val="27"/>
          <w:szCs w:val="27"/>
          <w:bdr w:val="none" w:sz="0" w:space="0" w:color="auto" w:frame="1"/>
          <w:lang w:val="fr-CA"/>
        </w:rPr>
        <w:t xml:space="preserve"> a la </w:t>
      </w:r>
      <w:proofErr w:type="spellStart"/>
      <w:r w:rsidRPr="000B3473">
        <w:rPr>
          <w:rFonts w:ascii="inherit" w:hAnsi="inherit"/>
          <w:color w:val="444444"/>
          <w:sz w:val="27"/>
          <w:szCs w:val="27"/>
          <w:bdr w:val="none" w:sz="0" w:space="0" w:color="auto" w:frame="1"/>
          <w:lang w:val="fr-CA"/>
        </w:rPr>
        <w:t>obra</w:t>
      </w:r>
      <w:proofErr w:type="spellEnd"/>
      <w:r w:rsidRPr="000B3473">
        <w:rPr>
          <w:rFonts w:ascii="inherit" w:hAnsi="inherit"/>
          <w:color w:val="444444"/>
          <w:sz w:val="27"/>
          <w:szCs w:val="27"/>
          <w:bdr w:val="none" w:sz="0" w:space="0" w:color="auto" w:frame="1"/>
          <w:lang w:val="fr-CA"/>
        </w:rPr>
        <w:t xml:space="preserve"> de Luxemburg con el </w:t>
      </w:r>
      <w:proofErr w:type="spellStart"/>
      <w:r w:rsidRPr="000B3473">
        <w:rPr>
          <w:rFonts w:ascii="inherit" w:hAnsi="inherit"/>
          <w:color w:val="444444"/>
          <w:sz w:val="27"/>
          <w:szCs w:val="27"/>
          <w:bdr w:val="none" w:sz="0" w:space="0" w:color="auto" w:frame="1"/>
          <w:lang w:val="fr-CA"/>
        </w:rPr>
        <w:t>siguiente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pasaje</w:t>
      </w:r>
      <w:proofErr w:type="spellEnd"/>
      <w:r w:rsidRPr="000B3473">
        <w:rPr>
          <w:rFonts w:ascii="inherit" w:hAnsi="inherit"/>
          <w:color w:val="444444"/>
          <w:sz w:val="27"/>
          <w:szCs w:val="27"/>
          <w:bdr w:val="none" w:sz="0" w:space="0" w:color="auto" w:frame="1"/>
          <w:lang w:val="fr-CA"/>
        </w:rPr>
        <w:t>:</w:t>
      </w:r>
    </w:p>
    <w:p w14:paraId="5F154C51" w14:textId="77777777" w:rsidR="00747EAA" w:rsidRPr="000B3473" w:rsidRDefault="00747EAA" w:rsidP="00EF17D7">
      <w:pPr>
        <w:pStyle w:val="NormalWeb"/>
        <w:shd w:val="clear" w:color="auto" w:fill="FFFFFF"/>
        <w:spacing w:before="0" w:beforeAutospacing="0" w:after="0" w:afterAutospacing="0"/>
        <w:textAlignment w:val="baseline"/>
        <w:rPr>
          <w:color w:val="444444"/>
          <w:sz w:val="23"/>
          <w:szCs w:val="23"/>
          <w:lang w:val="fr-CA"/>
        </w:rPr>
      </w:pPr>
    </w:p>
    <w:p w14:paraId="4F1D9957" w14:textId="77777777" w:rsidR="00EF17D7" w:rsidRPr="000B3473" w:rsidRDefault="00EF17D7" w:rsidP="00EF17D7">
      <w:pPr>
        <w:pStyle w:val="NormalWeb"/>
        <w:shd w:val="clear" w:color="auto" w:fill="1E73BE"/>
        <w:spacing w:before="0" w:beforeAutospacing="0" w:after="0" w:afterAutospacing="0"/>
        <w:textAlignment w:val="baseline"/>
        <w:rPr>
          <w:color w:val="FFFFFF"/>
          <w:lang w:val="fr-CA"/>
        </w:rPr>
      </w:pPr>
      <w:r w:rsidRPr="000B3473">
        <w:rPr>
          <w:rFonts w:ascii="inherit" w:hAnsi="inherit"/>
          <w:color w:val="000000"/>
          <w:sz w:val="27"/>
          <w:szCs w:val="27"/>
          <w:bdr w:val="none" w:sz="0" w:space="0" w:color="auto" w:frame="1"/>
          <w:lang w:val="fr-CA"/>
        </w:rPr>
        <w:t xml:space="preserve">“No es la </w:t>
      </w:r>
      <w:proofErr w:type="spellStart"/>
      <w:r w:rsidRPr="000B3473">
        <w:rPr>
          <w:rFonts w:ascii="inherit" w:hAnsi="inherit"/>
          <w:color w:val="000000"/>
          <w:sz w:val="27"/>
          <w:szCs w:val="27"/>
          <w:bdr w:val="none" w:sz="0" w:space="0" w:color="auto" w:frame="1"/>
          <w:lang w:val="fr-CA"/>
        </w:rPr>
        <w:t>imposibilidad</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mecánica</w:t>
      </w:r>
      <w:proofErr w:type="spellEnd"/>
      <w:r w:rsidRPr="000B3473">
        <w:rPr>
          <w:rFonts w:ascii="inherit" w:hAnsi="inherit"/>
          <w:color w:val="000000"/>
          <w:sz w:val="27"/>
          <w:szCs w:val="27"/>
          <w:bdr w:val="none" w:sz="0" w:space="0" w:color="auto" w:frame="1"/>
          <w:lang w:val="fr-CA"/>
        </w:rPr>
        <w:t xml:space="preserve"> de </w:t>
      </w:r>
      <w:proofErr w:type="spellStart"/>
      <w:r w:rsidRPr="000B3473">
        <w:rPr>
          <w:rFonts w:ascii="inherit" w:hAnsi="inherit"/>
          <w:color w:val="000000"/>
          <w:sz w:val="27"/>
          <w:szCs w:val="27"/>
          <w:bdr w:val="none" w:sz="0" w:space="0" w:color="auto" w:frame="1"/>
          <w:lang w:val="fr-CA"/>
        </w:rPr>
        <w:t>realizar</w:t>
      </w:r>
      <w:proofErr w:type="spellEnd"/>
      <w:r w:rsidRPr="000B3473">
        <w:rPr>
          <w:rFonts w:ascii="inherit" w:hAnsi="inherit"/>
          <w:color w:val="000000"/>
          <w:sz w:val="27"/>
          <w:szCs w:val="27"/>
          <w:bdr w:val="none" w:sz="0" w:space="0" w:color="auto" w:frame="1"/>
          <w:lang w:val="fr-CA"/>
        </w:rPr>
        <w:t xml:space="preserve"> la </w:t>
      </w:r>
      <w:proofErr w:type="spellStart"/>
      <w:r w:rsidRPr="000B3473">
        <w:rPr>
          <w:rFonts w:ascii="inherit" w:hAnsi="inherit"/>
          <w:color w:val="000000"/>
          <w:sz w:val="27"/>
          <w:szCs w:val="27"/>
          <w:bdr w:val="none" w:sz="0" w:space="0" w:color="auto" w:frame="1"/>
          <w:lang w:val="fr-CA"/>
        </w:rPr>
        <w:t>plusvalía</w:t>
      </w:r>
      <w:proofErr w:type="spellEnd"/>
      <w:r w:rsidRPr="000B3473">
        <w:rPr>
          <w:rFonts w:ascii="inherit" w:hAnsi="inherit"/>
          <w:color w:val="000000"/>
          <w:sz w:val="27"/>
          <w:szCs w:val="27"/>
          <w:bdr w:val="none" w:sz="0" w:space="0" w:color="auto" w:frame="1"/>
          <w:lang w:val="fr-CA"/>
        </w:rPr>
        <w:t xml:space="preserve"> lo que </w:t>
      </w:r>
      <w:proofErr w:type="spellStart"/>
      <w:r w:rsidRPr="000B3473">
        <w:rPr>
          <w:rFonts w:ascii="inherit" w:hAnsi="inherit"/>
          <w:color w:val="000000"/>
          <w:sz w:val="27"/>
          <w:szCs w:val="27"/>
          <w:bdr w:val="none" w:sz="0" w:space="0" w:color="auto" w:frame="1"/>
          <w:lang w:val="fr-CA"/>
        </w:rPr>
        <w:t>provocará</w:t>
      </w:r>
      <w:proofErr w:type="spellEnd"/>
      <w:r w:rsidRPr="000B3473">
        <w:rPr>
          <w:rFonts w:ascii="inherit" w:hAnsi="inherit"/>
          <w:color w:val="000000"/>
          <w:sz w:val="27"/>
          <w:szCs w:val="27"/>
          <w:bdr w:val="none" w:sz="0" w:space="0" w:color="auto" w:frame="1"/>
          <w:lang w:val="fr-CA"/>
        </w:rPr>
        <w:t xml:space="preserve"> el </w:t>
      </w:r>
      <w:proofErr w:type="spellStart"/>
      <w:r w:rsidRPr="000B3473">
        <w:rPr>
          <w:rFonts w:ascii="inherit" w:hAnsi="inherit"/>
          <w:color w:val="000000"/>
          <w:sz w:val="27"/>
          <w:szCs w:val="27"/>
          <w:bdr w:val="none" w:sz="0" w:space="0" w:color="auto" w:frame="1"/>
          <w:lang w:val="fr-CA"/>
        </w:rPr>
        <w:t>colapso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capitalismo</w:t>
      </w:r>
      <w:proofErr w:type="spellEnd"/>
      <w:r w:rsidRPr="000B3473">
        <w:rPr>
          <w:rFonts w:ascii="inherit" w:hAnsi="inherit"/>
          <w:color w:val="000000"/>
          <w:sz w:val="27"/>
          <w:szCs w:val="27"/>
          <w:bdr w:val="none" w:sz="0" w:space="0" w:color="auto" w:frame="1"/>
          <w:lang w:val="fr-CA"/>
        </w:rPr>
        <w:t>. </w:t>
      </w:r>
      <w:proofErr w:type="spellStart"/>
      <w:r w:rsidRPr="000B3473">
        <w:rPr>
          <w:rFonts w:ascii="inherit" w:hAnsi="inherit"/>
          <w:color w:val="000000"/>
          <w:sz w:val="27"/>
          <w:szCs w:val="27"/>
          <w:bdr w:val="none" w:sz="0" w:space="0" w:color="auto" w:frame="1"/>
          <w:lang w:val="fr-CA"/>
        </w:rPr>
        <w:t>Esta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será</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derrotada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por</w:t>
      </w:r>
      <w:proofErr w:type="spellEnd"/>
      <w:r w:rsidRPr="000B3473">
        <w:rPr>
          <w:rFonts w:ascii="inherit" w:hAnsi="inherit"/>
          <w:color w:val="000000"/>
          <w:sz w:val="27"/>
          <w:szCs w:val="27"/>
          <w:bdr w:val="none" w:sz="0" w:space="0" w:color="auto" w:frame="1"/>
          <w:lang w:val="fr-CA"/>
        </w:rPr>
        <w:t xml:space="preserve"> la </w:t>
      </w:r>
      <w:proofErr w:type="spellStart"/>
      <w:r w:rsidRPr="000B3473">
        <w:rPr>
          <w:rFonts w:ascii="inherit" w:hAnsi="inherit"/>
          <w:color w:val="000000"/>
          <w:sz w:val="27"/>
          <w:szCs w:val="27"/>
          <w:bdr w:val="none" w:sz="0" w:space="0" w:color="auto" w:frame="1"/>
          <w:lang w:val="fr-CA"/>
        </w:rPr>
        <w:t>indignación</w:t>
      </w:r>
      <w:proofErr w:type="spellEnd"/>
      <w:r w:rsidRPr="000B3473">
        <w:rPr>
          <w:rFonts w:ascii="inherit" w:hAnsi="inherit"/>
          <w:color w:val="000000"/>
          <w:sz w:val="27"/>
          <w:szCs w:val="27"/>
          <w:bdr w:val="none" w:sz="0" w:space="0" w:color="auto" w:frame="1"/>
          <w:lang w:val="fr-CA"/>
        </w:rPr>
        <w:t xml:space="preserve"> que suscite en las </w:t>
      </w:r>
      <w:proofErr w:type="spellStart"/>
      <w:r w:rsidRPr="000B3473">
        <w:rPr>
          <w:rFonts w:ascii="inherit" w:hAnsi="inherit"/>
          <w:color w:val="000000"/>
          <w:sz w:val="27"/>
          <w:szCs w:val="27"/>
          <w:bdr w:val="none" w:sz="0" w:space="0" w:color="auto" w:frame="1"/>
          <w:lang w:val="fr-CA"/>
        </w:rPr>
        <w:t>masas</w:t>
      </w:r>
      <w:proofErr w:type="spellEnd"/>
      <w:r w:rsidRPr="000B3473">
        <w:rPr>
          <w:rFonts w:ascii="inherit" w:hAnsi="inherit"/>
          <w:color w:val="000000"/>
          <w:sz w:val="27"/>
          <w:szCs w:val="27"/>
          <w:bdr w:val="none" w:sz="0" w:space="0" w:color="auto" w:frame="1"/>
          <w:lang w:val="fr-CA"/>
        </w:rPr>
        <w:t xml:space="preserve"> populares (…). </w:t>
      </w:r>
      <w:proofErr w:type="spellStart"/>
      <w:r w:rsidRPr="000B3473">
        <w:rPr>
          <w:rFonts w:ascii="inherit" w:hAnsi="inherit"/>
          <w:color w:val="000000"/>
          <w:sz w:val="27"/>
          <w:szCs w:val="27"/>
          <w:bdr w:val="none" w:sz="0" w:space="0" w:color="auto" w:frame="1"/>
          <w:lang w:val="fr-CA"/>
        </w:rPr>
        <w:t>Será</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abatida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mucho</w:t>
      </w:r>
      <w:proofErr w:type="spellEnd"/>
      <w:r w:rsidRPr="000B3473">
        <w:rPr>
          <w:rFonts w:ascii="inherit" w:hAnsi="inherit"/>
          <w:color w:val="000000"/>
          <w:sz w:val="27"/>
          <w:szCs w:val="27"/>
          <w:bdr w:val="none" w:sz="0" w:space="0" w:color="auto" w:frame="1"/>
          <w:lang w:val="fr-CA"/>
        </w:rPr>
        <w:t xml:space="preserve"> antes </w:t>
      </w:r>
      <w:proofErr w:type="spellStart"/>
      <w:r w:rsidRPr="000B3473">
        <w:rPr>
          <w:rFonts w:ascii="inherit" w:hAnsi="inherit"/>
          <w:color w:val="000000"/>
          <w:sz w:val="27"/>
          <w:szCs w:val="27"/>
          <w:bdr w:val="none" w:sz="0" w:space="0" w:color="auto" w:frame="1"/>
          <w:lang w:val="fr-CA"/>
        </w:rPr>
        <w:t>por</w:t>
      </w:r>
      <w:proofErr w:type="spellEnd"/>
      <w:r w:rsidRPr="000B3473">
        <w:rPr>
          <w:rFonts w:ascii="inherit" w:hAnsi="inherit"/>
          <w:color w:val="000000"/>
          <w:sz w:val="27"/>
          <w:szCs w:val="27"/>
          <w:bdr w:val="none" w:sz="0" w:space="0" w:color="auto" w:frame="1"/>
          <w:lang w:val="fr-CA"/>
        </w:rPr>
        <w:t xml:space="preserve"> la </w:t>
      </w:r>
      <w:proofErr w:type="spellStart"/>
      <w:r w:rsidRPr="000B3473">
        <w:rPr>
          <w:rFonts w:ascii="inherit" w:hAnsi="inherit"/>
          <w:color w:val="000000"/>
          <w:sz w:val="27"/>
          <w:szCs w:val="27"/>
          <w:bdr w:val="none" w:sz="0" w:space="0" w:color="auto" w:frame="1"/>
          <w:lang w:val="fr-CA"/>
        </w:rPr>
        <w:t>creciente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indignación</w:t>
      </w:r>
      <w:proofErr w:type="spellEnd"/>
      <w:r w:rsidRPr="000B3473">
        <w:rPr>
          <w:rFonts w:ascii="inherit" w:hAnsi="inherit"/>
          <w:color w:val="000000"/>
          <w:sz w:val="27"/>
          <w:szCs w:val="27"/>
          <w:bdr w:val="none" w:sz="0" w:space="0" w:color="auto" w:frame="1"/>
          <w:lang w:val="fr-CA"/>
        </w:rPr>
        <w:t xml:space="preserve"> de la </w:t>
      </w:r>
      <w:proofErr w:type="spellStart"/>
      <w:r w:rsidRPr="000B3473">
        <w:rPr>
          <w:rFonts w:ascii="inherit" w:hAnsi="inherit"/>
          <w:color w:val="000000"/>
          <w:sz w:val="27"/>
          <w:szCs w:val="27"/>
          <w:bdr w:val="none" w:sz="0" w:space="0" w:color="auto" w:frame="1"/>
          <w:lang w:val="fr-CA"/>
        </w:rPr>
        <w:t>clase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obrera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fuerte</w:t>
      </w:r>
      <w:proofErr w:type="spellEnd"/>
      <w:r w:rsidRPr="000B3473">
        <w:rPr>
          <w:rFonts w:ascii="inherit" w:hAnsi="inherit"/>
          <w:color w:val="000000"/>
          <w:sz w:val="27"/>
          <w:szCs w:val="27"/>
          <w:bdr w:val="none" w:sz="0" w:space="0" w:color="auto" w:frame="1"/>
          <w:lang w:val="fr-CA"/>
        </w:rPr>
        <w:t xml:space="preserve"> en su constante </w:t>
      </w:r>
      <w:proofErr w:type="spellStart"/>
      <w:r w:rsidRPr="000B3473">
        <w:rPr>
          <w:rFonts w:ascii="inherit" w:hAnsi="inherit"/>
          <w:color w:val="000000"/>
          <w:sz w:val="27"/>
          <w:szCs w:val="27"/>
          <w:bdr w:val="none" w:sz="0" w:space="0" w:color="auto" w:frame="1"/>
          <w:lang w:val="fr-CA"/>
        </w:rPr>
        <w:t>aumento</w:t>
      </w:r>
      <w:proofErr w:type="spellEnd"/>
      <w:r w:rsidRPr="000B3473">
        <w:rPr>
          <w:rFonts w:ascii="inherit" w:hAnsi="inherit"/>
          <w:color w:val="000000"/>
          <w:sz w:val="27"/>
          <w:szCs w:val="27"/>
          <w:bdr w:val="none" w:sz="0" w:space="0" w:color="auto" w:frame="1"/>
          <w:lang w:val="fr-CA"/>
        </w:rPr>
        <w:t xml:space="preserve">, en la </w:t>
      </w:r>
      <w:proofErr w:type="spellStart"/>
      <w:r w:rsidRPr="000B3473">
        <w:rPr>
          <w:rFonts w:ascii="inherit" w:hAnsi="inherit"/>
          <w:color w:val="000000"/>
          <w:sz w:val="27"/>
          <w:szCs w:val="27"/>
          <w:bdr w:val="none" w:sz="0" w:space="0" w:color="auto" w:frame="1"/>
          <w:lang w:val="fr-CA"/>
        </w:rPr>
        <w:t>formación</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ideológica</w:t>
      </w:r>
      <w:proofErr w:type="spellEnd"/>
      <w:r w:rsidRPr="000B3473">
        <w:rPr>
          <w:rFonts w:ascii="inherit" w:hAnsi="inherit"/>
          <w:color w:val="000000"/>
          <w:sz w:val="27"/>
          <w:szCs w:val="27"/>
          <w:bdr w:val="none" w:sz="0" w:space="0" w:color="auto" w:frame="1"/>
          <w:lang w:val="fr-CA"/>
        </w:rPr>
        <w:t xml:space="preserve">, la </w:t>
      </w:r>
      <w:proofErr w:type="spellStart"/>
      <w:r w:rsidRPr="000B3473">
        <w:rPr>
          <w:rFonts w:ascii="inherit" w:hAnsi="inherit"/>
          <w:color w:val="000000"/>
          <w:sz w:val="27"/>
          <w:szCs w:val="27"/>
          <w:bdr w:val="none" w:sz="0" w:space="0" w:color="auto" w:frame="1"/>
          <w:lang w:val="fr-CA"/>
        </w:rPr>
        <w:t>unidad</w:t>
      </w:r>
      <w:proofErr w:type="spellEnd"/>
      <w:r w:rsidRPr="000B3473">
        <w:rPr>
          <w:rFonts w:ascii="inherit" w:hAnsi="inherit"/>
          <w:color w:val="000000"/>
          <w:sz w:val="27"/>
          <w:szCs w:val="27"/>
          <w:bdr w:val="none" w:sz="0" w:space="0" w:color="auto" w:frame="1"/>
          <w:lang w:val="fr-CA"/>
        </w:rPr>
        <w:t xml:space="preserve"> y la </w:t>
      </w:r>
      <w:proofErr w:type="spellStart"/>
      <w:r w:rsidRPr="000B3473">
        <w:rPr>
          <w:rFonts w:ascii="inherit" w:hAnsi="inherit"/>
          <w:color w:val="000000"/>
          <w:sz w:val="27"/>
          <w:szCs w:val="27"/>
          <w:bdr w:val="none" w:sz="0" w:space="0" w:color="auto" w:frame="1"/>
          <w:lang w:val="fr-CA"/>
        </w:rPr>
        <w:t>organización</w:t>
      </w:r>
      <w:proofErr w:type="spellEnd"/>
      <w:r w:rsidRPr="000B3473">
        <w:rPr>
          <w:rFonts w:ascii="inherit" w:hAnsi="inherit"/>
          <w:color w:val="000000"/>
          <w:sz w:val="27"/>
          <w:szCs w:val="27"/>
          <w:bdr w:val="none" w:sz="0" w:space="0" w:color="auto" w:frame="1"/>
          <w:lang w:val="fr-CA"/>
        </w:rPr>
        <w:t xml:space="preserve"> que </w:t>
      </w:r>
      <w:proofErr w:type="spellStart"/>
      <w:r w:rsidRPr="000B3473">
        <w:rPr>
          <w:rFonts w:ascii="inherit" w:hAnsi="inherit"/>
          <w:color w:val="000000"/>
          <w:sz w:val="27"/>
          <w:szCs w:val="27"/>
          <w:bdr w:val="none" w:sz="0" w:space="0" w:color="auto" w:frame="1"/>
          <w:lang w:val="fr-CA"/>
        </w:rPr>
        <w:t>debe</w:t>
      </w:r>
      <w:proofErr w:type="spellEnd"/>
      <w:r w:rsidRPr="000B3473">
        <w:rPr>
          <w:rFonts w:ascii="inherit" w:hAnsi="inherit"/>
          <w:color w:val="000000"/>
          <w:sz w:val="27"/>
          <w:szCs w:val="27"/>
          <w:bdr w:val="none" w:sz="0" w:space="0" w:color="auto" w:frame="1"/>
          <w:lang w:val="fr-CA"/>
        </w:rPr>
        <w:t xml:space="preserve"> al </w:t>
      </w:r>
      <w:proofErr w:type="spellStart"/>
      <w:r w:rsidRPr="000B3473">
        <w:rPr>
          <w:rFonts w:ascii="inherit" w:hAnsi="inherit"/>
          <w:color w:val="000000"/>
          <w:sz w:val="27"/>
          <w:szCs w:val="27"/>
          <w:bdr w:val="none" w:sz="0" w:space="0" w:color="auto" w:frame="1"/>
          <w:lang w:val="fr-CA"/>
        </w:rPr>
        <w:t>mecanismo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propio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proceso</w:t>
      </w:r>
      <w:proofErr w:type="spellEnd"/>
      <w:r w:rsidRPr="000B3473">
        <w:rPr>
          <w:rFonts w:ascii="inherit" w:hAnsi="inherit"/>
          <w:color w:val="000000"/>
          <w:sz w:val="27"/>
          <w:szCs w:val="27"/>
          <w:bdr w:val="none" w:sz="0" w:space="0" w:color="auto" w:frame="1"/>
          <w:lang w:val="fr-CA"/>
        </w:rPr>
        <w:t xml:space="preserve"> de </w:t>
      </w:r>
      <w:proofErr w:type="spellStart"/>
      <w:r w:rsidRPr="000B3473">
        <w:rPr>
          <w:rFonts w:ascii="inherit" w:hAnsi="inherit"/>
          <w:color w:val="000000"/>
          <w:sz w:val="27"/>
          <w:szCs w:val="27"/>
          <w:bdr w:val="none" w:sz="0" w:space="0" w:color="auto" w:frame="1"/>
          <w:lang w:val="fr-CA"/>
        </w:rPr>
        <w:t>producción</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capitalista</w:t>
      </w:r>
      <w:proofErr w:type="spellEnd"/>
      <w:r w:rsidRPr="000B3473">
        <w:rPr>
          <w:rFonts w:ascii="inherit" w:hAnsi="inherit"/>
          <w:color w:val="FFFFFF"/>
          <w:sz w:val="27"/>
          <w:szCs w:val="27"/>
          <w:bdr w:val="none" w:sz="0" w:space="0" w:color="auto" w:frame="1"/>
          <w:lang w:val="fr-CA"/>
        </w:rPr>
        <w:t> [54].</w:t>
      </w:r>
    </w:p>
    <w:p w14:paraId="3D90773F" w14:textId="77777777" w:rsidR="00747EAA" w:rsidRPr="000B3473" w:rsidRDefault="00747EAA"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6A3B8127"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r w:rsidRPr="000B3473">
        <w:rPr>
          <w:rFonts w:ascii="inherit" w:hAnsi="inherit"/>
          <w:color w:val="444444"/>
          <w:sz w:val="27"/>
          <w:szCs w:val="27"/>
          <w:bdr w:val="none" w:sz="0" w:space="0" w:color="auto" w:frame="1"/>
          <w:lang w:val="fr-CA"/>
        </w:rPr>
        <w:t xml:space="preserve">Bauer </w:t>
      </w:r>
      <w:proofErr w:type="spellStart"/>
      <w:r w:rsidRPr="000B3473">
        <w:rPr>
          <w:rFonts w:ascii="inherit" w:hAnsi="inherit"/>
          <w:color w:val="444444"/>
          <w:sz w:val="27"/>
          <w:szCs w:val="27"/>
          <w:bdr w:val="none" w:sz="0" w:space="0" w:color="auto" w:frame="1"/>
          <w:lang w:val="fr-CA"/>
        </w:rPr>
        <w:t>había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desarrollado</w:t>
      </w:r>
      <w:proofErr w:type="spellEnd"/>
      <w:r w:rsidRPr="000B3473">
        <w:rPr>
          <w:rFonts w:ascii="inherit" w:hAnsi="inherit"/>
          <w:color w:val="444444"/>
          <w:sz w:val="27"/>
          <w:szCs w:val="27"/>
          <w:bdr w:val="none" w:sz="0" w:space="0" w:color="auto" w:frame="1"/>
          <w:lang w:val="fr-CA"/>
        </w:rPr>
        <w:t xml:space="preserve"> un </w:t>
      </w:r>
      <w:proofErr w:type="spellStart"/>
      <w:r w:rsidRPr="000B3473">
        <w:rPr>
          <w:rStyle w:val="lev"/>
          <w:rFonts w:ascii="inherit" w:hAnsi="inherit"/>
          <w:color w:val="444444"/>
          <w:sz w:val="27"/>
          <w:szCs w:val="27"/>
          <w:bdr w:val="none" w:sz="0" w:space="0" w:color="auto" w:frame="1"/>
          <w:lang w:val="fr-CA"/>
        </w:rPr>
        <w:t>esquema</w:t>
      </w:r>
      <w:proofErr w:type="spellEnd"/>
      <w:r w:rsidRPr="000B3473">
        <w:rPr>
          <w:rStyle w:val="lev"/>
          <w:rFonts w:ascii="inherit" w:hAnsi="inherit"/>
          <w:color w:val="444444"/>
          <w:sz w:val="27"/>
          <w:szCs w:val="27"/>
          <w:bdr w:val="none" w:sz="0" w:space="0" w:color="auto" w:frame="1"/>
          <w:lang w:val="fr-CA"/>
        </w:rPr>
        <w:t xml:space="preserve"> para la </w:t>
      </w:r>
      <w:proofErr w:type="spellStart"/>
      <w:r w:rsidRPr="000B3473">
        <w:rPr>
          <w:rStyle w:val="lev"/>
          <w:rFonts w:ascii="inherit" w:hAnsi="inherit"/>
          <w:color w:val="444444"/>
          <w:sz w:val="27"/>
          <w:szCs w:val="27"/>
          <w:bdr w:val="none" w:sz="0" w:space="0" w:color="auto" w:frame="1"/>
          <w:lang w:val="fr-CA"/>
        </w:rPr>
        <w:t>reproducción</w:t>
      </w:r>
      <w:proofErr w:type="spellEnd"/>
      <w:r w:rsidRPr="000B3473">
        <w:rPr>
          <w:rStyle w:val="lev"/>
          <w:rFonts w:ascii="inherit" w:hAnsi="inherit"/>
          <w:color w:val="444444"/>
          <w:sz w:val="27"/>
          <w:szCs w:val="27"/>
          <w:bdr w:val="none" w:sz="0" w:space="0" w:color="auto" w:frame="1"/>
          <w:lang w:val="fr-CA"/>
        </w:rPr>
        <w:t xml:space="preserve"> de El Capital,</w:t>
      </w:r>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expurgado</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algunas</w:t>
      </w:r>
      <w:proofErr w:type="spellEnd"/>
      <w:r w:rsidRPr="000B3473">
        <w:rPr>
          <w:rFonts w:ascii="inherit" w:hAnsi="inherit"/>
          <w:color w:val="444444"/>
          <w:sz w:val="27"/>
          <w:szCs w:val="27"/>
          <w:bdr w:val="none" w:sz="0" w:space="0" w:color="auto" w:frame="1"/>
          <w:lang w:val="fr-CA"/>
        </w:rPr>
        <w:t xml:space="preserve"> de las </w:t>
      </w:r>
      <w:proofErr w:type="spellStart"/>
      <w:r w:rsidRPr="000B3473">
        <w:rPr>
          <w:rFonts w:ascii="inherit" w:hAnsi="inherit"/>
          <w:color w:val="444444"/>
          <w:sz w:val="27"/>
          <w:szCs w:val="27"/>
          <w:bdr w:val="none" w:sz="0" w:space="0" w:color="auto" w:frame="1"/>
          <w:lang w:val="fr-CA"/>
        </w:rPr>
        <w:t>faltas</w:t>
      </w:r>
      <w:proofErr w:type="spellEnd"/>
      <w:r w:rsidRPr="000B3473">
        <w:rPr>
          <w:rFonts w:ascii="inherit" w:hAnsi="inherit"/>
          <w:color w:val="444444"/>
          <w:sz w:val="27"/>
          <w:szCs w:val="27"/>
          <w:bdr w:val="none" w:sz="0" w:space="0" w:color="auto" w:frame="1"/>
          <w:lang w:val="fr-CA"/>
        </w:rPr>
        <w:t xml:space="preserve"> que Luxemburg </w:t>
      </w:r>
      <w:proofErr w:type="spellStart"/>
      <w:r w:rsidRPr="000B3473">
        <w:rPr>
          <w:rFonts w:ascii="inherit" w:hAnsi="inherit"/>
          <w:color w:val="444444"/>
          <w:sz w:val="27"/>
          <w:szCs w:val="27"/>
          <w:bdr w:val="none" w:sz="0" w:space="0" w:color="auto" w:frame="1"/>
          <w:lang w:val="fr-CA"/>
        </w:rPr>
        <w:t>había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reprochado</w:t>
      </w:r>
      <w:proofErr w:type="spellEnd"/>
      <w:r w:rsidRPr="000B3473">
        <w:rPr>
          <w:rFonts w:ascii="inherit" w:hAnsi="inherit"/>
          <w:color w:val="444444"/>
          <w:sz w:val="27"/>
          <w:szCs w:val="27"/>
          <w:bdr w:val="none" w:sz="0" w:space="0" w:color="auto" w:frame="1"/>
          <w:lang w:val="fr-CA"/>
        </w:rPr>
        <w:t xml:space="preserve"> a Marx. </w:t>
      </w:r>
      <w:proofErr w:type="spellStart"/>
      <w:r w:rsidRPr="000B3473">
        <w:rPr>
          <w:rFonts w:ascii="inherit" w:hAnsi="inherit"/>
          <w:color w:val="444444"/>
          <w:sz w:val="27"/>
          <w:szCs w:val="27"/>
          <w:bdr w:val="none" w:sz="0" w:space="0" w:color="auto" w:frame="1"/>
          <w:lang w:val="fr-CA"/>
        </w:rPr>
        <w:t>Así</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trató</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demostrar</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incluso</w:t>
      </w:r>
      <w:proofErr w:type="spellEnd"/>
      <w:r w:rsidRPr="000B3473">
        <w:rPr>
          <w:rFonts w:ascii="inherit" w:hAnsi="inherit"/>
          <w:color w:val="444444"/>
          <w:sz w:val="27"/>
          <w:szCs w:val="27"/>
          <w:bdr w:val="none" w:sz="0" w:space="0" w:color="auto" w:frame="1"/>
          <w:lang w:val="fr-CA"/>
        </w:rPr>
        <w:t xml:space="preserve"> en el </w:t>
      </w:r>
      <w:proofErr w:type="spellStart"/>
      <w:r w:rsidRPr="000B3473">
        <w:rPr>
          <w:rFonts w:ascii="inherit" w:hAnsi="inherit"/>
          <w:color w:val="444444"/>
          <w:sz w:val="27"/>
          <w:szCs w:val="27"/>
          <w:bdr w:val="none" w:sz="0" w:space="0" w:color="auto" w:frame="1"/>
          <w:lang w:val="fr-CA"/>
        </w:rPr>
        <w:t>caso</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de un</w:t>
      </w:r>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aumento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regular</w:t>
      </w:r>
      <w:proofErr w:type="spellEnd"/>
      <w:r w:rsidRPr="000B3473">
        <w:rPr>
          <w:rFonts w:ascii="inherit" w:hAnsi="inherit"/>
          <w:color w:val="444444"/>
          <w:sz w:val="27"/>
          <w:szCs w:val="27"/>
          <w:bdr w:val="none" w:sz="0" w:space="0" w:color="auto" w:frame="1"/>
          <w:lang w:val="fr-CA"/>
        </w:rPr>
        <w:t xml:space="preserve"> en la </w:t>
      </w:r>
      <w:proofErr w:type="spellStart"/>
      <w:r w:rsidRPr="000B3473">
        <w:rPr>
          <w:rFonts w:ascii="inherit" w:hAnsi="inherit"/>
          <w:color w:val="444444"/>
          <w:sz w:val="27"/>
          <w:szCs w:val="27"/>
          <w:bdr w:val="none" w:sz="0" w:space="0" w:color="auto" w:frame="1"/>
          <w:lang w:val="fr-CA"/>
        </w:rPr>
        <w:t>composición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orgánica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capital, sigue </w:t>
      </w:r>
      <w:proofErr w:type="spellStart"/>
      <w:r w:rsidRPr="000B3473">
        <w:rPr>
          <w:rFonts w:ascii="inherit" w:hAnsi="inherit"/>
          <w:color w:val="444444"/>
          <w:sz w:val="27"/>
          <w:szCs w:val="27"/>
          <w:bdr w:val="none" w:sz="0" w:space="0" w:color="auto" w:frame="1"/>
          <w:lang w:val="fr-CA"/>
        </w:rPr>
        <w:t>siendo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posible</w:t>
      </w:r>
      <w:proofErr w:type="spellEnd"/>
      <w:r w:rsidRPr="000B3473">
        <w:rPr>
          <w:rFonts w:ascii="inherit" w:hAnsi="inherit"/>
          <w:color w:val="444444"/>
          <w:sz w:val="27"/>
          <w:szCs w:val="27"/>
          <w:bdr w:val="none" w:sz="0" w:space="0" w:color="auto" w:frame="1"/>
          <w:lang w:val="fr-CA"/>
        </w:rPr>
        <w:t xml:space="preserve"> un </w:t>
      </w:r>
      <w:proofErr w:type="spellStart"/>
      <w:r w:rsidRPr="000B3473">
        <w:rPr>
          <w:rFonts w:ascii="inherit" w:hAnsi="inherit"/>
          <w:color w:val="444444"/>
          <w:sz w:val="27"/>
          <w:szCs w:val="27"/>
          <w:bdr w:val="none" w:sz="0" w:space="0" w:color="auto" w:frame="1"/>
          <w:lang w:val="fr-CA"/>
        </w:rPr>
        <w:t>intercambio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armonioso</w:t>
      </w:r>
      <w:proofErr w:type="spellEnd"/>
      <w:r w:rsidRPr="000B3473">
        <w:rPr>
          <w:rFonts w:ascii="inherit" w:hAnsi="inherit"/>
          <w:color w:val="444444"/>
          <w:sz w:val="27"/>
          <w:szCs w:val="27"/>
          <w:bdr w:val="none" w:sz="0" w:space="0" w:color="auto" w:frame="1"/>
          <w:lang w:val="fr-CA"/>
        </w:rPr>
        <w:t xml:space="preserve"> entre las dos </w:t>
      </w:r>
      <w:proofErr w:type="spellStart"/>
      <w:r w:rsidRPr="000B3473">
        <w:rPr>
          <w:rFonts w:ascii="inherit" w:hAnsi="inherit"/>
          <w:color w:val="444444"/>
          <w:sz w:val="27"/>
          <w:szCs w:val="27"/>
          <w:bdr w:val="none" w:sz="0" w:space="0" w:color="auto" w:frame="1"/>
          <w:lang w:val="fr-CA"/>
        </w:rPr>
        <w:t>secciones</w:t>
      </w:r>
      <w:proofErr w:type="spellEnd"/>
      <w:r w:rsidRPr="000B3473">
        <w:rPr>
          <w:rFonts w:ascii="inherit" w:hAnsi="inherit"/>
          <w:color w:val="444444"/>
          <w:sz w:val="27"/>
          <w:szCs w:val="27"/>
          <w:bdr w:val="none" w:sz="0" w:space="0" w:color="auto" w:frame="1"/>
          <w:lang w:val="fr-CA"/>
        </w:rPr>
        <w:t xml:space="preserve">. Sin embargo, Rosa Luxemburg </w:t>
      </w:r>
      <w:proofErr w:type="spellStart"/>
      <w:r w:rsidRPr="000B3473">
        <w:rPr>
          <w:rFonts w:ascii="inherit" w:hAnsi="inherit"/>
          <w:color w:val="444444"/>
          <w:sz w:val="27"/>
          <w:szCs w:val="27"/>
          <w:bdr w:val="none" w:sz="0" w:space="0" w:color="auto" w:frame="1"/>
          <w:lang w:val="fr-CA"/>
        </w:rPr>
        <w:t>demostró</w:t>
      </w:r>
      <w:proofErr w:type="spellEnd"/>
      <w:r w:rsidRPr="000B3473">
        <w:rPr>
          <w:rFonts w:ascii="inherit" w:hAnsi="inherit"/>
          <w:color w:val="444444"/>
          <w:sz w:val="27"/>
          <w:szCs w:val="27"/>
          <w:bdr w:val="none" w:sz="0" w:space="0" w:color="auto" w:frame="1"/>
          <w:lang w:val="fr-CA"/>
        </w:rPr>
        <w:t xml:space="preserve"> a su </w:t>
      </w:r>
      <w:proofErr w:type="spellStart"/>
      <w:r w:rsidRPr="000B3473">
        <w:rPr>
          <w:rFonts w:ascii="inherit" w:hAnsi="inherit"/>
          <w:color w:val="444444"/>
          <w:sz w:val="27"/>
          <w:szCs w:val="27"/>
          <w:bdr w:val="none" w:sz="0" w:space="0" w:color="auto" w:frame="1"/>
          <w:lang w:val="fr-CA"/>
        </w:rPr>
        <w:t>vez</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aún</w:t>
      </w:r>
      <w:proofErr w:type="spellEnd"/>
      <w:r w:rsidRPr="000B3473">
        <w:rPr>
          <w:rFonts w:ascii="inherit" w:hAnsi="inherit"/>
          <w:color w:val="444444"/>
          <w:sz w:val="27"/>
          <w:szCs w:val="27"/>
          <w:bdr w:val="none" w:sz="0" w:space="0" w:color="auto" w:frame="1"/>
          <w:lang w:val="fr-CA"/>
        </w:rPr>
        <w:t xml:space="preserve"> en este </w:t>
      </w:r>
      <w:proofErr w:type="spellStart"/>
      <w:r w:rsidRPr="000B3473">
        <w:rPr>
          <w:rFonts w:ascii="inherit" w:hAnsi="inherit"/>
          <w:color w:val="444444"/>
          <w:sz w:val="27"/>
          <w:szCs w:val="27"/>
          <w:bdr w:val="none" w:sz="0" w:space="0" w:color="auto" w:frame="1"/>
          <w:lang w:val="fr-CA"/>
        </w:rPr>
        <w:t>esquema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modificado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queda</w:t>
      </w:r>
      <w:proofErr w:type="spellEnd"/>
      <w:r w:rsidRPr="000B3473">
        <w:rPr>
          <w:rFonts w:ascii="inherit" w:hAnsi="inherit"/>
          <w:color w:val="444444"/>
          <w:sz w:val="27"/>
          <w:szCs w:val="27"/>
          <w:bdr w:val="none" w:sz="0" w:space="0" w:color="auto" w:frame="1"/>
          <w:lang w:val="fr-CA"/>
        </w:rPr>
        <w:t xml:space="preserve"> un </w:t>
      </w:r>
      <w:proofErr w:type="spellStart"/>
      <w:r w:rsidRPr="000B3473">
        <w:rPr>
          <w:rFonts w:ascii="inherit" w:hAnsi="inherit"/>
          <w:color w:val="444444"/>
          <w:sz w:val="27"/>
          <w:szCs w:val="27"/>
          <w:bdr w:val="none" w:sz="0" w:space="0" w:color="auto" w:frame="1"/>
          <w:lang w:val="fr-CA"/>
        </w:rPr>
        <w:t>excedente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invendible</w:t>
      </w:r>
      <w:proofErr w:type="spellEnd"/>
      <w:r w:rsidRPr="000B3473">
        <w:rPr>
          <w:rFonts w:ascii="inherit" w:hAnsi="inherit"/>
          <w:color w:val="444444"/>
          <w:sz w:val="27"/>
          <w:szCs w:val="27"/>
          <w:bdr w:val="none" w:sz="0" w:space="0" w:color="auto" w:frame="1"/>
          <w:lang w:val="fr-CA"/>
        </w:rPr>
        <w:t xml:space="preserve"> y </w:t>
      </w:r>
      <w:proofErr w:type="gramStart"/>
      <w:r w:rsidRPr="000B3473">
        <w:rPr>
          <w:rFonts w:ascii="inherit" w:hAnsi="inherit"/>
          <w:color w:val="444444"/>
          <w:sz w:val="27"/>
          <w:szCs w:val="27"/>
          <w:bdr w:val="none" w:sz="0" w:space="0" w:color="auto" w:frame="1"/>
          <w:lang w:val="fr-CA"/>
        </w:rPr>
        <w:t>que es</w:t>
      </w:r>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necesario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abrir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nuevos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mercados</w:t>
      </w:r>
      <w:proofErr w:type="spellEnd"/>
      <w:r w:rsidRPr="000B3473">
        <w:rPr>
          <w:rFonts w:ascii="inherit" w:hAnsi="inherit"/>
          <w:color w:val="444444"/>
          <w:sz w:val="27"/>
          <w:szCs w:val="27"/>
          <w:bdr w:val="none" w:sz="0" w:space="0" w:color="auto" w:frame="1"/>
          <w:lang w:val="fr-CA"/>
        </w:rPr>
        <w:t xml:space="preserve"> para </w:t>
      </w:r>
      <w:proofErr w:type="spellStart"/>
      <w:r w:rsidRPr="000B3473">
        <w:rPr>
          <w:rFonts w:ascii="inherit" w:hAnsi="inherit"/>
          <w:color w:val="444444"/>
          <w:sz w:val="27"/>
          <w:szCs w:val="27"/>
          <w:bdr w:val="none" w:sz="0" w:space="0" w:color="auto" w:frame="1"/>
          <w:lang w:val="fr-CA"/>
        </w:rPr>
        <w:t>lograrlo</w:t>
      </w:r>
      <w:proofErr w:type="spellEnd"/>
      <w:r w:rsidRPr="000B3473">
        <w:rPr>
          <w:rFonts w:ascii="inherit" w:hAnsi="inherit"/>
          <w:color w:val="444444"/>
          <w:sz w:val="27"/>
          <w:szCs w:val="27"/>
          <w:bdr w:val="none" w:sz="0" w:space="0" w:color="auto" w:frame="1"/>
          <w:lang w:val="fr-CA"/>
        </w:rPr>
        <w:t xml:space="preserve">. Bauer no </w:t>
      </w:r>
      <w:proofErr w:type="spellStart"/>
      <w:r w:rsidRPr="000B3473">
        <w:rPr>
          <w:rFonts w:ascii="inherit" w:hAnsi="inherit"/>
          <w:color w:val="444444"/>
          <w:sz w:val="27"/>
          <w:szCs w:val="27"/>
          <w:bdr w:val="none" w:sz="0" w:space="0" w:color="auto" w:frame="1"/>
          <w:lang w:val="fr-CA"/>
        </w:rPr>
        <w:t>pudo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refutar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anticrítica</w:t>
      </w:r>
      <w:proofErr w:type="spellEnd"/>
      <w:r w:rsidRPr="000B3473">
        <w:rPr>
          <w:rFonts w:ascii="inherit" w:hAnsi="inherit"/>
          <w:color w:val="444444"/>
          <w:sz w:val="27"/>
          <w:szCs w:val="27"/>
          <w:bdr w:val="none" w:sz="0" w:space="0" w:color="auto" w:frame="1"/>
          <w:lang w:val="fr-CA"/>
        </w:rPr>
        <w:t xml:space="preserve">, lo que no </w:t>
      </w:r>
      <w:proofErr w:type="spellStart"/>
      <w:r w:rsidRPr="000B3473">
        <w:rPr>
          <w:rFonts w:ascii="inherit" w:hAnsi="inherit"/>
          <w:color w:val="444444"/>
          <w:sz w:val="27"/>
          <w:szCs w:val="27"/>
          <w:bdr w:val="none" w:sz="0" w:space="0" w:color="auto" w:frame="1"/>
          <w:lang w:val="fr-CA"/>
        </w:rPr>
        <w:t>impidió</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lo </w:t>
      </w:r>
      <w:proofErr w:type="spellStart"/>
      <w:r w:rsidRPr="000B3473">
        <w:rPr>
          <w:rFonts w:ascii="inherit" w:hAnsi="inherit"/>
          <w:color w:val="444444"/>
          <w:sz w:val="27"/>
          <w:szCs w:val="27"/>
          <w:bdr w:val="none" w:sz="0" w:space="0" w:color="auto" w:frame="1"/>
          <w:lang w:val="fr-CA"/>
        </w:rPr>
        <w:t>saludara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analista</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falsa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teoría</w:t>
      </w:r>
      <w:proofErr w:type="spellEnd"/>
      <w:r w:rsidRPr="000B3473">
        <w:rPr>
          <w:rFonts w:ascii="inherit" w:hAnsi="inherit"/>
          <w:color w:val="444444"/>
          <w:sz w:val="27"/>
          <w:szCs w:val="27"/>
          <w:bdr w:val="none" w:sz="0" w:space="0" w:color="auto" w:frame="1"/>
          <w:lang w:val="fr-CA"/>
        </w:rPr>
        <w:t xml:space="preserve"> de Luxemburg”.</w:t>
      </w:r>
    </w:p>
    <w:p w14:paraId="07D6AA23" w14:textId="77777777" w:rsidR="00747EAA" w:rsidRPr="000B3473" w:rsidRDefault="00747EAA" w:rsidP="00EF17D7">
      <w:pPr>
        <w:pStyle w:val="NormalWeb"/>
        <w:shd w:val="clear" w:color="auto" w:fill="FFFFFF"/>
        <w:spacing w:before="0" w:beforeAutospacing="0" w:after="0" w:afterAutospacing="0"/>
        <w:textAlignment w:val="baseline"/>
        <w:rPr>
          <w:color w:val="444444"/>
          <w:sz w:val="23"/>
          <w:szCs w:val="23"/>
          <w:lang w:val="fr-CA"/>
        </w:rPr>
      </w:pPr>
    </w:p>
    <w:p w14:paraId="5149A295"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proofErr w:type="spellStart"/>
      <w:r w:rsidRPr="000B3473">
        <w:rPr>
          <w:rFonts w:ascii="inherit" w:hAnsi="inherit"/>
          <w:color w:val="444444"/>
          <w:sz w:val="27"/>
          <w:szCs w:val="27"/>
          <w:bdr w:val="none" w:sz="0" w:space="0" w:color="auto" w:frame="1"/>
          <w:lang w:val="fr-CA"/>
        </w:rPr>
        <w:t>Aparte</w:t>
      </w:r>
      <w:proofErr w:type="spellEnd"/>
      <w:r w:rsidRPr="000B3473">
        <w:rPr>
          <w:rFonts w:ascii="inherit" w:hAnsi="inherit"/>
          <w:color w:val="444444"/>
          <w:sz w:val="27"/>
          <w:szCs w:val="27"/>
          <w:bdr w:val="none" w:sz="0" w:space="0" w:color="auto" w:frame="1"/>
          <w:lang w:val="fr-CA"/>
        </w:rPr>
        <w:t xml:space="preserve"> de que la </w:t>
      </w:r>
      <w:proofErr w:type="spellStart"/>
      <w:r w:rsidRPr="000B3473">
        <w:rPr>
          <w:rFonts w:ascii="inherit" w:hAnsi="inherit"/>
          <w:color w:val="444444"/>
          <w:sz w:val="27"/>
          <w:szCs w:val="27"/>
          <w:bdr w:val="none" w:sz="0" w:space="0" w:color="auto" w:frame="1"/>
          <w:lang w:val="fr-CA"/>
        </w:rPr>
        <w:t>crítica</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cuestión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apenas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logró</w:t>
      </w:r>
      <w:proofErr w:type="spellEnd"/>
      <w:r w:rsidRPr="000B3473">
        <w:rPr>
          <w:rFonts w:ascii="inherit" w:hAnsi="inherit"/>
          <w:color w:val="444444"/>
          <w:sz w:val="27"/>
          <w:szCs w:val="27"/>
          <w:bdr w:val="none" w:sz="0" w:space="0" w:color="auto" w:frame="1"/>
          <w:lang w:val="fr-CA"/>
        </w:rPr>
        <w:t xml:space="preserve"> su </w:t>
      </w:r>
      <w:proofErr w:type="spellStart"/>
      <w:r w:rsidRPr="000B3473">
        <w:rPr>
          <w:rFonts w:ascii="inherit" w:hAnsi="inherit"/>
          <w:color w:val="444444"/>
          <w:sz w:val="27"/>
          <w:szCs w:val="27"/>
          <w:bdr w:val="none" w:sz="0" w:space="0" w:color="auto" w:frame="1"/>
          <w:lang w:val="fr-CA"/>
        </w:rPr>
        <w:t>objetivo</w:t>
      </w:r>
      <w:proofErr w:type="spellEnd"/>
      <w:r w:rsidRPr="000B3473">
        <w:rPr>
          <w:rFonts w:ascii="inherit" w:hAnsi="inherit"/>
          <w:color w:val="444444"/>
          <w:sz w:val="27"/>
          <w:szCs w:val="27"/>
          <w:bdr w:val="none" w:sz="0" w:space="0" w:color="auto" w:frame="1"/>
          <w:lang w:val="fr-CA"/>
        </w:rPr>
        <w:t xml:space="preserve">, se ha </w:t>
      </w:r>
      <w:proofErr w:type="spellStart"/>
      <w:r w:rsidRPr="000B3473">
        <w:rPr>
          <w:rFonts w:ascii="inherit" w:hAnsi="inherit"/>
          <w:color w:val="444444"/>
          <w:sz w:val="27"/>
          <w:szCs w:val="27"/>
          <w:bdr w:val="none" w:sz="0" w:space="0" w:color="auto" w:frame="1"/>
          <w:lang w:val="fr-CA"/>
        </w:rPr>
        <w:t>demostrado</w:t>
      </w:r>
      <w:proofErr w:type="spellEnd"/>
      <w:r w:rsidRPr="000B3473">
        <w:rPr>
          <w:rFonts w:ascii="inherit" w:hAnsi="inherit"/>
          <w:color w:val="444444"/>
          <w:sz w:val="27"/>
          <w:szCs w:val="27"/>
          <w:bdr w:val="none" w:sz="0" w:space="0" w:color="auto" w:frame="1"/>
          <w:lang w:val="fr-CA"/>
        </w:rPr>
        <w:t xml:space="preserve"> que las </w:t>
      </w:r>
      <w:proofErr w:type="spellStart"/>
      <w:r w:rsidRPr="000B3473">
        <w:rPr>
          <w:rFonts w:ascii="inherit" w:hAnsi="inherit"/>
          <w:color w:val="444444"/>
          <w:sz w:val="27"/>
          <w:szCs w:val="27"/>
          <w:bdr w:val="none" w:sz="0" w:space="0" w:color="auto" w:frame="1"/>
          <w:lang w:val="fr-CA"/>
        </w:rPr>
        <w:t>conclusiones</w:t>
      </w:r>
      <w:proofErr w:type="spellEnd"/>
      <w:r w:rsidRPr="000B3473">
        <w:rPr>
          <w:rFonts w:ascii="inherit" w:hAnsi="inherit"/>
          <w:color w:val="444444"/>
          <w:sz w:val="27"/>
          <w:szCs w:val="27"/>
          <w:bdr w:val="none" w:sz="0" w:space="0" w:color="auto" w:frame="1"/>
          <w:lang w:val="fr-CA"/>
        </w:rPr>
        <w:t xml:space="preserve"> que Bauer </w:t>
      </w:r>
      <w:proofErr w:type="spellStart"/>
      <w:r w:rsidRPr="000B3473">
        <w:rPr>
          <w:rFonts w:ascii="inherit" w:hAnsi="inherit"/>
          <w:color w:val="444444"/>
          <w:sz w:val="27"/>
          <w:szCs w:val="27"/>
          <w:bdr w:val="none" w:sz="0" w:space="0" w:color="auto" w:frame="1"/>
          <w:lang w:val="fr-CA"/>
        </w:rPr>
        <w:t>extrajo</w:t>
      </w:r>
      <w:proofErr w:type="spellEnd"/>
      <w:r w:rsidRPr="000B3473">
        <w:rPr>
          <w:rFonts w:ascii="inherit" w:hAnsi="inherit"/>
          <w:color w:val="444444"/>
          <w:sz w:val="27"/>
          <w:szCs w:val="27"/>
          <w:bdr w:val="none" w:sz="0" w:space="0" w:color="auto" w:frame="1"/>
          <w:lang w:val="fr-CA"/>
        </w:rPr>
        <w:t xml:space="preserve"> de su </w:t>
      </w:r>
      <w:proofErr w:type="spellStart"/>
      <w:r w:rsidRPr="000B3473">
        <w:rPr>
          <w:rFonts w:ascii="inherit" w:hAnsi="inherit"/>
          <w:color w:val="444444"/>
          <w:sz w:val="27"/>
          <w:szCs w:val="27"/>
          <w:bdr w:val="none" w:sz="0" w:space="0" w:color="auto" w:frame="1"/>
          <w:lang w:val="fr-CA"/>
        </w:rPr>
        <w:t>diagrama</w:t>
      </w:r>
      <w:proofErr w:type="spellEnd"/>
      <w:r w:rsidRPr="000B3473">
        <w:rPr>
          <w:rFonts w:ascii="inherit" w:hAnsi="inherit"/>
          <w:color w:val="444444"/>
          <w:sz w:val="27"/>
          <w:szCs w:val="27"/>
          <w:bdr w:val="none" w:sz="0" w:space="0" w:color="auto" w:frame="1"/>
          <w:lang w:val="fr-CA"/>
        </w:rPr>
        <w:t xml:space="preserve"> sobre la </w:t>
      </w:r>
      <w:proofErr w:type="spellStart"/>
      <w:r w:rsidRPr="000B3473">
        <w:rPr>
          <w:rFonts w:ascii="inherit" w:hAnsi="inherit"/>
          <w:color w:val="444444"/>
          <w:sz w:val="27"/>
          <w:szCs w:val="27"/>
          <w:bdr w:val="none" w:sz="0" w:space="0" w:color="auto" w:frame="1"/>
          <w:lang w:val="fr-CA"/>
        </w:rPr>
        <w:t>inexistencia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límites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objetivos</w:t>
      </w:r>
      <w:proofErr w:type="spellEnd"/>
      <w:r w:rsidRPr="000B3473">
        <w:rPr>
          <w:rFonts w:ascii="inherit" w:hAnsi="inherit"/>
          <w:color w:val="444444"/>
          <w:sz w:val="27"/>
          <w:szCs w:val="27"/>
          <w:bdr w:val="none" w:sz="0" w:space="0" w:color="auto" w:frame="1"/>
          <w:lang w:val="fr-CA"/>
        </w:rPr>
        <w:t xml:space="preserve"> a la </w:t>
      </w:r>
      <w:proofErr w:type="spellStart"/>
      <w:r w:rsidRPr="000B3473">
        <w:rPr>
          <w:rFonts w:ascii="inherit" w:hAnsi="inherit"/>
          <w:color w:val="444444"/>
          <w:sz w:val="27"/>
          <w:szCs w:val="27"/>
          <w:bdr w:val="none" w:sz="0" w:space="0" w:color="auto" w:frame="1"/>
          <w:lang w:val="fr-CA"/>
        </w:rPr>
        <w:t>acumulación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aparte</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cuestión</w:t>
      </w:r>
      <w:proofErr w:type="spellEnd"/>
      <w:r w:rsidRPr="000B3473">
        <w:rPr>
          <w:rFonts w:ascii="inherit" w:hAnsi="inherit"/>
          <w:color w:val="444444"/>
          <w:sz w:val="27"/>
          <w:szCs w:val="27"/>
          <w:bdr w:val="none" w:sz="0" w:space="0" w:color="auto" w:frame="1"/>
          <w:lang w:val="fr-CA"/>
        </w:rPr>
        <w:t xml:space="preserve"> de los </w:t>
      </w:r>
      <w:proofErr w:type="spellStart"/>
      <w:r w:rsidRPr="000B3473">
        <w:rPr>
          <w:rFonts w:ascii="inherit" w:hAnsi="inherit"/>
          <w:color w:val="444444"/>
          <w:sz w:val="27"/>
          <w:szCs w:val="27"/>
          <w:bdr w:val="none" w:sz="0" w:space="0" w:color="auto" w:frame="1"/>
          <w:lang w:val="fr-CA"/>
        </w:rPr>
        <w:t>intercambios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intersectoriales</w:t>
      </w:r>
      <w:proofErr w:type="spellEnd"/>
      <w:r w:rsidRPr="000B3473">
        <w:rPr>
          <w:rFonts w:ascii="inherit" w:hAnsi="inherit"/>
          <w:color w:val="444444"/>
          <w:sz w:val="27"/>
          <w:szCs w:val="27"/>
          <w:bdr w:val="none" w:sz="0" w:space="0" w:color="auto" w:frame="1"/>
          <w:lang w:val="fr-CA"/>
        </w:rPr>
        <w:t xml:space="preserve">), </w:t>
      </w:r>
      <w:r w:rsidR="00747EAA" w:rsidRPr="000B3473">
        <w:rPr>
          <w:rFonts w:ascii="inherit" w:hAnsi="inherit"/>
          <w:color w:val="444444"/>
          <w:sz w:val="27"/>
          <w:szCs w:val="27"/>
          <w:bdr w:val="none" w:sz="0" w:space="0" w:color="auto" w:frame="1"/>
          <w:lang w:val="fr-CA"/>
        </w:rPr>
        <w:t xml:space="preserve">son </w:t>
      </w:r>
      <w:proofErr w:type="spellStart"/>
      <w:r w:rsidR="00747EAA" w:rsidRPr="000B3473">
        <w:rPr>
          <w:rFonts w:ascii="inherit" w:hAnsi="inherit"/>
          <w:color w:val="444444"/>
          <w:sz w:val="27"/>
          <w:szCs w:val="27"/>
          <w:bdr w:val="none" w:sz="0" w:space="0" w:color="auto" w:frame="1"/>
          <w:lang w:val="fr-CA"/>
        </w:rPr>
        <w:t>absolutamente</w:t>
      </w:r>
      <w:proofErr w:type="spellEnd"/>
      <w:r w:rsidR="00747EAA" w:rsidRPr="000B3473">
        <w:rPr>
          <w:rFonts w:ascii="inherit" w:hAnsi="inherit"/>
          <w:color w:val="444444"/>
          <w:sz w:val="27"/>
          <w:szCs w:val="27"/>
          <w:bdr w:val="none" w:sz="0" w:space="0" w:color="auto" w:frame="1"/>
          <w:lang w:val="fr-CA"/>
        </w:rPr>
        <w:t xml:space="preserve"> </w:t>
      </w:r>
      <w:proofErr w:type="spellStart"/>
      <w:r w:rsidR="00747EAA" w:rsidRPr="000B3473">
        <w:rPr>
          <w:rFonts w:ascii="inherit" w:hAnsi="inherit"/>
          <w:color w:val="444444"/>
          <w:sz w:val="27"/>
          <w:szCs w:val="27"/>
          <w:bdr w:val="none" w:sz="0" w:space="0" w:color="auto" w:frame="1"/>
          <w:lang w:val="fr-CA"/>
        </w:rPr>
        <w:t>infundadas</w:t>
      </w:r>
      <w:proofErr w:type="spellEnd"/>
      <w:r w:rsidR="00747EAA" w:rsidRPr="000B3473">
        <w:rPr>
          <w:rFonts w:ascii="inherit" w:hAnsi="inherit"/>
          <w:color w:val="444444"/>
          <w:sz w:val="27"/>
          <w:szCs w:val="27"/>
          <w:bdr w:val="none" w:sz="0" w:space="0" w:color="auto" w:frame="1"/>
          <w:lang w:val="fr-CA"/>
        </w:rPr>
        <w:t xml:space="preserve">. </w:t>
      </w:r>
      <w:r w:rsidRPr="000B3473">
        <w:rPr>
          <w:rFonts w:ascii="inherit" w:hAnsi="inherit"/>
          <w:color w:val="444444"/>
          <w:sz w:val="27"/>
          <w:szCs w:val="27"/>
          <w:bdr w:val="none" w:sz="0" w:space="0" w:color="auto" w:frame="1"/>
          <w:lang w:val="fr-CA"/>
        </w:rPr>
        <w:t xml:space="preserve">Henryk Grossmann ha </w:t>
      </w:r>
      <w:proofErr w:type="spellStart"/>
      <w:r w:rsidRPr="000B3473">
        <w:rPr>
          <w:rFonts w:ascii="inherit" w:hAnsi="inherit"/>
          <w:color w:val="444444"/>
          <w:sz w:val="27"/>
          <w:szCs w:val="27"/>
          <w:bdr w:val="none" w:sz="0" w:space="0" w:color="auto" w:frame="1"/>
          <w:lang w:val="fr-CA"/>
        </w:rPr>
        <w:t>señalado</w:t>
      </w:r>
      <w:proofErr w:type="spellEnd"/>
      <w:r w:rsidRPr="000B3473">
        <w:rPr>
          <w:rFonts w:ascii="inherit" w:hAnsi="inherit"/>
          <w:color w:val="444444"/>
          <w:sz w:val="27"/>
          <w:szCs w:val="27"/>
          <w:bdr w:val="none" w:sz="0" w:space="0" w:color="auto" w:frame="1"/>
          <w:lang w:val="fr-CA"/>
        </w:rPr>
        <w:t xml:space="preserve"> que si </w:t>
      </w:r>
      <w:proofErr w:type="spellStart"/>
      <w:r w:rsidRPr="000B3473">
        <w:rPr>
          <w:rFonts w:ascii="inherit" w:hAnsi="inherit"/>
          <w:color w:val="444444"/>
          <w:sz w:val="27"/>
          <w:szCs w:val="27"/>
          <w:bdr w:val="none" w:sz="0" w:space="0" w:color="auto" w:frame="1"/>
          <w:lang w:val="fr-CA"/>
        </w:rPr>
        <w:t>proyectamos</w:t>
      </w:r>
      <w:proofErr w:type="spellEnd"/>
      <w:r w:rsidRPr="000B3473">
        <w:rPr>
          <w:rFonts w:ascii="inherit" w:hAnsi="inherit"/>
          <w:color w:val="444444"/>
          <w:sz w:val="27"/>
          <w:szCs w:val="27"/>
          <w:bdr w:val="none" w:sz="0" w:space="0" w:color="auto" w:frame="1"/>
          <w:lang w:val="fr-CA"/>
        </w:rPr>
        <w:t xml:space="preserve"> los </w:t>
      </w:r>
      <w:proofErr w:type="spellStart"/>
      <w:r w:rsidRPr="000B3473">
        <w:rPr>
          <w:rFonts w:ascii="inherit" w:hAnsi="inherit"/>
          <w:color w:val="444444"/>
          <w:sz w:val="27"/>
          <w:szCs w:val="27"/>
          <w:bdr w:val="none" w:sz="0" w:space="0" w:color="auto" w:frame="1"/>
          <w:lang w:val="fr-CA"/>
        </w:rPr>
        <w:t>datos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diagrama</w:t>
      </w:r>
      <w:proofErr w:type="spellEnd"/>
      <w:r w:rsidRPr="000B3473">
        <w:rPr>
          <w:rFonts w:ascii="inherit" w:hAnsi="inherit"/>
          <w:color w:val="444444"/>
          <w:sz w:val="27"/>
          <w:szCs w:val="27"/>
          <w:bdr w:val="none" w:sz="0" w:space="0" w:color="auto" w:frame="1"/>
          <w:lang w:val="fr-CA"/>
        </w:rPr>
        <w:t xml:space="preserve"> de Bauer </w:t>
      </w:r>
      <w:proofErr w:type="spellStart"/>
      <w:r w:rsidRPr="000B3473">
        <w:rPr>
          <w:rFonts w:ascii="inherit" w:hAnsi="inherit"/>
          <w:color w:val="444444"/>
          <w:sz w:val="27"/>
          <w:szCs w:val="27"/>
          <w:bdr w:val="none" w:sz="0" w:space="0" w:color="auto" w:frame="1"/>
          <w:lang w:val="fr-CA"/>
        </w:rPr>
        <w:t>durante</w:t>
      </w:r>
      <w:proofErr w:type="spellEnd"/>
      <w:r w:rsidRPr="000B3473">
        <w:rPr>
          <w:rFonts w:ascii="inherit" w:hAnsi="inherit"/>
          <w:color w:val="444444"/>
          <w:sz w:val="27"/>
          <w:szCs w:val="27"/>
          <w:bdr w:val="none" w:sz="0" w:space="0" w:color="auto" w:frame="1"/>
          <w:lang w:val="fr-CA"/>
        </w:rPr>
        <w:t xml:space="preserve"> un largo </w:t>
      </w:r>
      <w:proofErr w:type="spellStart"/>
      <w:r w:rsidRPr="000B3473">
        <w:rPr>
          <w:rFonts w:ascii="inherit" w:hAnsi="inherit"/>
          <w:color w:val="444444"/>
          <w:sz w:val="27"/>
          <w:szCs w:val="27"/>
          <w:bdr w:val="none" w:sz="0" w:space="0" w:color="auto" w:frame="1"/>
          <w:lang w:val="fr-CA"/>
        </w:rPr>
        <w:t>período</w:t>
      </w:r>
      <w:proofErr w:type="spellEnd"/>
      <w:r w:rsidRPr="000B3473">
        <w:rPr>
          <w:rFonts w:ascii="inherit" w:hAnsi="inherit"/>
          <w:color w:val="444444"/>
          <w:sz w:val="27"/>
          <w:szCs w:val="27"/>
          <w:bdr w:val="none" w:sz="0" w:space="0" w:color="auto" w:frame="1"/>
          <w:lang w:val="fr-CA"/>
        </w:rPr>
        <w:t xml:space="preserve">, no </w:t>
      </w:r>
      <w:proofErr w:type="spellStart"/>
      <w:r w:rsidRPr="000B3473">
        <w:rPr>
          <w:rFonts w:ascii="inherit" w:hAnsi="inherit"/>
          <w:color w:val="444444"/>
          <w:sz w:val="27"/>
          <w:szCs w:val="27"/>
          <w:bdr w:val="none" w:sz="0" w:space="0" w:color="auto" w:frame="1"/>
          <w:lang w:val="fr-CA"/>
        </w:rPr>
        <w:t>estamos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presenciando</w:t>
      </w:r>
      <w:proofErr w:type="spellEnd"/>
      <w:r w:rsidRPr="000B3473">
        <w:rPr>
          <w:rFonts w:ascii="inherit" w:hAnsi="inherit"/>
          <w:color w:val="444444"/>
          <w:sz w:val="27"/>
          <w:szCs w:val="27"/>
          <w:bdr w:val="none" w:sz="0" w:space="0" w:color="auto" w:frame="1"/>
          <w:lang w:val="fr-CA"/>
        </w:rPr>
        <w:t xml:space="preserve"> un </w:t>
      </w:r>
      <w:proofErr w:type="spellStart"/>
      <w:r w:rsidRPr="000B3473">
        <w:rPr>
          <w:rFonts w:ascii="inherit" w:hAnsi="inherit"/>
          <w:color w:val="444444"/>
          <w:sz w:val="27"/>
          <w:szCs w:val="27"/>
          <w:bdr w:val="none" w:sz="0" w:space="0" w:color="auto" w:frame="1"/>
          <w:lang w:val="fr-CA"/>
        </w:rPr>
        <w:t>desarrollo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armonioso</w:t>
      </w:r>
      <w:proofErr w:type="spellEnd"/>
      <w:r w:rsidRPr="000B3473">
        <w:rPr>
          <w:rFonts w:ascii="inherit" w:hAnsi="inherit"/>
          <w:color w:val="444444"/>
          <w:sz w:val="27"/>
          <w:szCs w:val="27"/>
          <w:bdr w:val="none" w:sz="0" w:space="0" w:color="auto" w:frame="1"/>
          <w:lang w:val="fr-CA"/>
        </w:rPr>
        <w:t xml:space="preserve">, sino el </w:t>
      </w:r>
      <w:proofErr w:type="spellStart"/>
      <w:r w:rsidRPr="000B3473">
        <w:rPr>
          <w:rFonts w:ascii="inherit" w:hAnsi="inherit"/>
          <w:color w:val="444444"/>
          <w:sz w:val="27"/>
          <w:szCs w:val="27"/>
          <w:bdr w:val="none" w:sz="0" w:space="0" w:color="auto" w:frame="1"/>
          <w:lang w:val="fr-CA"/>
        </w:rPr>
        <w:t>colapso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Así</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crítica</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teoría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colapso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elaborada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Rosa Luxemburg no </w:t>
      </w:r>
      <w:proofErr w:type="spellStart"/>
      <w:r w:rsidRPr="000B3473">
        <w:rPr>
          <w:rFonts w:ascii="inherit" w:hAnsi="inherit"/>
          <w:color w:val="444444"/>
          <w:sz w:val="27"/>
          <w:szCs w:val="27"/>
          <w:bdr w:val="none" w:sz="0" w:space="0" w:color="auto" w:frame="1"/>
          <w:lang w:val="fr-CA"/>
        </w:rPr>
        <w:t>había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hecho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más</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abrir</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camino</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nueva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teoría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colapso</w:t>
      </w:r>
      <w:proofErr w:type="spellEnd"/>
      <w:r w:rsidRPr="000B3473">
        <w:rPr>
          <w:rFonts w:ascii="inherit" w:hAnsi="inherit"/>
          <w:color w:val="444444"/>
          <w:sz w:val="27"/>
          <w:szCs w:val="27"/>
          <w:bdr w:val="none" w:sz="0" w:space="0" w:color="auto" w:frame="1"/>
          <w:lang w:val="fr-CA"/>
        </w:rPr>
        <w:t xml:space="preserve"> [55].</w:t>
      </w:r>
    </w:p>
    <w:p w14:paraId="10EF0BDE" w14:textId="77777777" w:rsidR="00747EAA" w:rsidRPr="000B3473" w:rsidRDefault="00747EAA"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3DA7000B"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r w:rsidRPr="000B3473">
        <w:rPr>
          <w:rFonts w:ascii="inherit" w:hAnsi="inherit"/>
          <w:color w:val="444444"/>
          <w:sz w:val="27"/>
          <w:szCs w:val="27"/>
          <w:bdr w:val="none" w:sz="0" w:space="0" w:color="auto" w:frame="1"/>
          <w:lang w:val="fr-CA"/>
        </w:rPr>
        <w:t xml:space="preserve">La </w:t>
      </w:r>
      <w:proofErr w:type="spellStart"/>
      <w:r w:rsidRPr="000B3473">
        <w:rPr>
          <w:rFonts w:ascii="inherit" w:hAnsi="inherit"/>
          <w:color w:val="444444"/>
          <w:sz w:val="27"/>
          <w:szCs w:val="27"/>
          <w:bdr w:val="none" w:sz="0" w:space="0" w:color="auto" w:frame="1"/>
          <w:lang w:val="fr-CA"/>
        </w:rPr>
        <w:t>controversia</w:t>
      </w:r>
      <w:proofErr w:type="spellEnd"/>
      <w:r w:rsidRPr="000B3473">
        <w:rPr>
          <w:rFonts w:ascii="inherit" w:hAnsi="inherit"/>
          <w:color w:val="444444"/>
          <w:sz w:val="27"/>
          <w:szCs w:val="27"/>
          <w:bdr w:val="none" w:sz="0" w:space="0" w:color="auto" w:frame="1"/>
          <w:lang w:val="fr-CA"/>
        </w:rPr>
        <w:t xml:space="preserve"> Luxemburg-Bauer </w:t>
      </w:r>
      <w:proofErr w:type="spellStart"/>
      <w:r w:rsidRPr="000B3473">
        <w:rPr>
          <w:rFonts w:ascii="inherit" w:hAnsi="inherit"/>
          <w:color w:val="444444"/>
          <w:sz w:val="27"/>
          <w:szCs w:val="27"/>
          <w:bdr w:val="none" w:sz="0" w:space="0" w:color="auto" w:frame="1"/>
          <w:lang w:val="fr-CA"/>
        </w:rPr>
        <w:t>fue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perfectamente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inútil</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pero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no </w:t>
      </w:r>
      <w:proofErr w:type="spellStart"/>
      <w:r w:rsidRPr="000B3473">
        <w:rPr>
          <w:rFonts w:ascii="inherit" w:hAnsi="inherit"/>
          <w:color w:val="444444"/>
          <w:sz w:val="27"/>
          <w:szCs w:val="27"/>
          <w:bdr w:val="none" w:sz="0" w:space="0" w:color="auto" w:frame="1"/>
          <w:lang w:val="fr-CA"/>
        </w:rPr>
        <w:t>deja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ser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interesante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notarlo</w:t>
      </w:r>
      <w:proofErr w:type="spellEnd"/>
      <w:r w:rsidRPr="000B3473">
        <w:rPr>
          <w:rFonts w:ascii="inherit" w:hAnsi="inherit"/>
          <w:color w:val="444444"/>
          <w:sz w:val="27"/>
          <w:szCs w:val="27"/>
          <w:bdr w:val="none" w:sz="0" w:space="0" w:color="auto" w:frame="1"/>
          <w:lang w:val="fr-CA"/>
        </w:rPr>
        <w:t xml:space="preserve">, no se </w:t>
      </w:r>
      <w:proofErr w:type="spellStart"/>
      <w:r w:rsidRPr="000B3473">
        <w:rPr>
          <w:rFonts w:ascii="inherit" w:hAnsi="inherit"/>
          <w:color w:val="444444"/>
          <w:sz w:val="27"/>
          <w:szCs w:val="27"/>
          <w:bdr w:val="none" w:sz="0" w:space="0" w:color="auto" w:frame="1"/>
          <w:lang w:val="fr-CA"/>
        </w:rPr>
        <w:t>dio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cuenta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esto</w:t>
      </w:r>
      <w:proofErr w:type="spellEnd"/>
      <w:r w:rsidRPr="000B3473">
        <w:rPr>
          <w:rFonts w:ascii="inherit" w:hAnsi="inherit"/>
          <w:color w:val="444444"/>
          <w:sz w:val="27"/>
          <w:szCs w:val="27"/>
          <w:bdr w:val="none" w:sz="0" w:space="0" w:color="auto" w:frame="1"/>
          <w:lang w:val="fr-CA"/>
        </w:rPr>
        <w:t xml:space="preserve">. En el </w:t>
      </w:r>
      <w:proofErr w:type="spellStart"/>
      <w:r w:rsidRPr="000B3473">
        <w:rPr>
          <w:rFonts w:ascii="inherit" w:hAnsi="inherit"/>
          <w:color w:val="444444"/>
          <w:sz w:val="27"/>
          <w:szCs w:val="27"/>
          <w:bdr w:val="none" w:sz="0" w:space="0" w:color="auto" w:frame="1"/>
          <w:lang w:val="fr-CA"/>
        </w:rPr>
        <w:t>centro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debate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estaba</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posibilidad</w:t>
      </w:r>
      <w:proofErr w:type="spellEnd"/>
      <w:r w:rsidRPr="000B3473">
        <w:rPr>
          <w:rFonts w:ascii="inherit" w:hAnsi="inherit"/>
          <w:color w:val="444444"/>
          <w:sz w:val="27"/>
          <w:szCs w:val="27"/>
          <w:bdr w:val="none" w:sz="0" w:space="0" w:color="auto" w:frame="1"/>
          <w:lang w:val="fr-CA"/>
        </w:rPr>
        <w:t xml:space="preserve"> o </w:t>
      </w:r>
      <w:proofErr w:type="spellStart"/>
      <w:r w:rsidRPr="000B3473">
        <w:rPr>
          <w:rFonts w:ascii="inherit" w:hAnsi="inherit"/>
          <w:color w:val="444444"/>
          <w:sz w:val="27"/>
          <w:szCs w:val="27"/>
          <w:bdr w:val="none" w:sz="0" w:space="0" w:color="auto" w:frame="1"/>
          <w:lang w:val="fr-CA"/>
        </w:rPr>
        <w:t>imposibilidad</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de un</w:t>
      </w:r>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intercambio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armonioso</w:t>
      </w:r>
      <w:proofErr w:type="spellEnd"/>
      <w:r w:rsidRPr="000B3473">
        <w:rPr>
          <w:rFonts w:ascii="inherit" w:hAnsi="inherit"/>
          <w:color w:val="444444"/>
          <w:sz w:val="27"/>
          <w:szCs w:val="27"/>
          <w:bdr w:val="none" w:sz="0" w:space="0" w:color="auto" w:frame="1"/>
          <w:lang w:val="fr-CA"/>
        </w:rPr>
        <w:t xml:space="preserve"> entre las dos </w:t>
      </w:r>
      <w:proofErr w:type="spellStart"/>
      <w:r w:rsidRPr="000B3473">
        <w:rPr>
          <w:rFonts w:ascii="inherit" w:hAnsi="inherit"/>
          <w:color w:val="444444"/>
          <w:sz w:val="27"/>
          <w:szCs w:val="27"/>
          <w:bdr w:val="none" w:sz="0" w:space="0" w:color="auto" w:frame="1"/>
          <w:lang w:val="fr-CA"/>
        </w:rPr>
        <w:t>secciones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esquema</w:t>
      </w:r>
      <w:proofErr w:type="spellEnd"/>
      <w:r w:rsidRPr="000B3473">
        <w:rPr>
          <w:rFonts w:ascii="inherit" w:hAnsi="inherit"/>
          <w:color w:val="444444"/>
          <w:sz w:val="27"/>
          <w:szCs w:val="27"/>
          <w:bdr w:val="none" w:sz="0" w:space="0" w:color="auto" w:frame="1"/>
          <w:lang w:val="fr-CA"/>
        </w:rPr>
        <w:t xml:space="preserve"> de Marx, un </w:t>
      </w:r>
      <w:proofErr w:type="spellStart"/>
      <w:r w:rsidRPr="000B3473">
        <w:rPr>
          <w:rStyle w:val="lev"/>
          <w:rFonts w:ascii="inherit" w:hAnsi="inherit"/>
          <w:color w:val="444444"/>
          <w:sz w:val="27"/>
          <w:szCs w:val="27"/>
          <w:bdr w:val="none" w:sz="0" w:space="0" w:color="auto" w:frame="1"/>
          <w:lang w:val="fr-CA"/>
        </w:rPr>
        <w:t>intercambio</w:t>
      </w:r>
      <w:proofErr w:type="spellEnd"/>
      <w:r w:rsidRPr="000B3473">
        <w:rPr>
          <w:rStyle w:val="lev"/>
          <w:rFonts w:ascii="inherit" w:hAnsi="inherit"/>
          <w:color w:val="444444"/>
          <w:sz w:val="27"/>
          <w:szCs w:val="27"/>
          <w:bdr w:val="none" w:sz="0" w:space="0" w:color="auto" w:frame="1"/>
          <w:lang w:val="fr-CA"/>
        </w:rPr>
        <w:t xml:space="preserve"> que </w:t>
      </w:r>
      <w:proofErr w:type="spellStart"/>
      <w:r w:rsidRPr="000B3473">
        <w:rPr>
          <w:rStyle w:val="lev"/>
          <w:rFonts w:ascii="inherit" w:hAnsi="inherit"/>
          <w:color w:val="444444"/>
          <w:sz w:val="27"/>
          <w:szCs w:val="27"/>
          <w:bdr w:val="none" w:sz="0" w:space="0" w:color="auto" w:frame="1"/>
          <w:lang w:val="fr-CA"/>
        </w:rPr>
        <w:t>supuestamente</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permitiría</w:t>
      </w:r>
      <w:proofErr w:type="spellEnd"/>
      <w:r w:rsidRPr="000B3473">
        <w:rPr>
          <w:rStyle w:val="lev"/>
          <w:rFonts w:ascii="inherit" w:hAnsi="inherit"/>
          <w:color w:val="444444"/>
          <w:sz w:val="27"/>
          <w:szCs w:val="27"/>
          <w:bdr w:val="none" w:sz="0" w:space="0" w:color="auto" w:frame="1"/>
          <w:lang w:val="fr-CA"/>
        </w:rPr>
        <w:t xml:space="preserve"> la </w:t>
      </w:r>
      <w:proofErr w:type="spellStart"/>
      <w:r w:rsidRPr="000B3473">
        <w:rPr>
          <w:rStyle w:val="lev"/>
          <w:rFonts w:ascii="inherit" w:hAnsi="inherit"/>
          <w:color w:val="444444"/>
          <w:sz w:val="27"/>
          <w:szCs w:val="27"/>
          <w:bdr w:val="none" w:sz="0" w:space="0" w:color="auto" w:frame="1"/>
          <w:lang w:val="fr-CA"/>
        </w:rPr>
        <w:t>realización</w:t>
      </w:r>
      <w:proofErr w:type="spellEnd"/>
      <w:r w:rsidRPr="000B3473">
        <w:rPr>
          <w:rStyle w:val="lev"/>
          <w:rFonts w:ascii="inherit" w:hAnsi="inherit"/>
          <w:color w:val="444444"/>
          <w:sz w:val="27"/>
          <w:szCs w:val="27"/>
          <w:bdr w:val="none" w:sz="0" w:space="0" w:color="auto" w:frame="1"/>
          <w:lang w:val="fr-CA"/>
        </w:rPr>
        <w:t xml:space="preserve"> de la </w:t>
      </w:r>
      <w:proofErr w:type="spellStart"/>
      <w:r w:rsidRPr="000B3473">
        <w:rPr>
          <w:rStyle w:val="lev"/>
          <w:rFonts w:ascii="inherit" w:hAnsi="inherit"/>
          <w:color w:val="444444"/>
          <w:sz w:val="27"/>
          <w:szCs w:val="27"/>
          <w:bdr w:val="none" w:sz="0" w:space="0" w:color="auto" w:frame="1"/>
          <w:lang w:val="fr-CA"/>
        </w:rPr>
        <w:t>plusvalía</w:t>
      </w:r>
      <w:proofErr w:type="spellEnd"/>
      <w:r w:rsidR="00747EAA" w:rsidRPr="000B3473">
        <w:rPr>
          <w:rFonts w:ascii="inherit" w:hAnsi="inherit"/>
          <w:color w:val="444444"/>
          <w:sz w:val="27"/>
          <w:szCs w:val="27"/>
          <w:bdr w:val="none" w:sz="0" w:space="0" w:color="auto" w:frame="1"/>
          <w:lang w:val="fr-CA"/>
        </w:rPr>
        <w:t xml:space="preserve">. </w:t>
      </w:r>
      <w:r w:rsidRPr="000B3473">
        <w:rPr>
          <w:rFonts w:ascii="inherit" w:hAnsi="inherit"/>
          <w:color w:val="444444"/>
          <w:sz w:val="27"/>
          <w:szCs w:val="27"/>
          <w:bdr w:val="none" w:sz="0" w:space="0" w:color="auto" w:frame="1"/>
          <w:lang w:val="fr-CA"/>
        </w:rPr>
        <w:t xml:space="preserve">En Marx, el </w:t>
      </w:r>
      <w:proofErr w:type="spellStart"/>
      <w:r w:rsidRPr="000B3473">
        <w:rPr>
          <w:rFonts w:ascii="inherit" w:hAnsi="inherit"/>
          <w:color w:val="444444"/>
          <w:sz w:val="27"/>
          <w:szCs w:val="27"/>
          <w:bdr w:val="none" w:sz="0" w:space="0" w:color="auto" w:frame="1"/>
          <w:lang w:val="fr-CA"/>
        </w:rPr>
        <w:t>diagrama</w:t>
      </w:r>
      <w:proofErr w:type="spellEnd"/>
      <w:r w:rsidRPr="000B3473">
        <w:rPr>
          <w:rFonts w:ascii="inherit" w:hAnsi="inherit"/>
          <w:color w:val="444444"/>
          <w:sz w:val="27"/>
          <w:szCs w:val="27"/>
          <w:bdr w:val="none" w:sz="0" w:space="0" w:color="auto" w:frame="1"/>
          <w:lang w:val="fr-CA"/>
        </w:rPr>
        <w:t xml:space="preserve"> no </w:t>
      </w:r>
      <w:proofErr w:type="spellStart"/>
      <w:r w:rsidRPr="000B3473">
        <w:rPr>
          <w:rFonts w:ascii="inherit" w:hAnsi="inherit"/>
          <w:color w:val="444444"/>
          <w:sz w:val="27"/>
          <w:szCs w:val="27"/>
          <w:bdr w:val="none" w:sz="0" w:space="0" w:color="auto" w:frame="1"/>
          <w:lang w:val="fr-CA"/>
        </w:rPr>
        <w:t>tiene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otro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uso</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aclarar</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análisis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teórico</w:t>
      </w:r>
      <w:proofErr w:type="spellEnd"/>
      <w:r w:rsidRPr="000B3473">
        <w:rPr>
          <w:rFonts w:ascii="inherit" w:hAnsi="inherit"/>
          <w:color w:val="444444"/>
          <w:sz w:val="27"/>
          <w:szCs w:val="27"/>
          <w:bdr w:val="none" w:sz="0" w:space="0" w:color="auto" w:frame="1"/>
          <w:lang w:val="fr-CA"/>
        </w:rPr>
        <w:t xml:space="preserve">; su </w:t>
      </w:r>
      <w:proofErr w:type="spellStart"/>
      <w:r w:rsidRPr="000B3473">
        <w:rPr>
          <w:rFonts w:ascii="inherit" w:hAnsi="inherit"/>
          <w:color w:val="444444"/>
          <w:sz w:val="27"/>
          <w:szCs w:val="27"/>
          <w:bdr w:val="none" w:sz="0" w:space="0" w:color="auto" w:frame="1"/>
          <w:lang w:val="fr-CA"/>
        </w:rPr>
        <w:t>autor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nunca</w:t>
      </w:r>
      <w:proofErr w:type="spellEnd"/>
      <w:r w:rsidRPr="000B3473">
        <w:rPr>
          <w:rFonts w:ascii="inherit" w:hAnsi="inherit"/>
          <w:color w:val="444444"/>
          <w:sz w:val="27"/>
          <w:szCs w:val="27"/>
          <w:bdr w:val="none" w:sz="0" w:space="0" w:color="auto" w:frame="1"/>
          <w:lang w:val="fr-CA"/>
        </w:rPr>
        <w:t xml:space="preserve"> le ha </w:t>
      </w:r>
      <w:proofErr w:type="spellStart"/>
      <w:r w:rsidRPr="000B3473">
        <w:rPr>
          <w:rFonts w:ascii="inherit" w:hAnsi="inherit"/>
          <w:color w:val="444444"/>
          <w:sz w:val="27"/>
          <w:szCs w:val="27"/>
          <w:bdr w:val="none" w:sz="0" w:space="0" w:color="auto" w:frame="1"/>
          <w:lang w:val="fr-CA"/>
        </w:rPr>
        <w:t>atribuido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ninguna</w:t>
      </w:r>
      <w:proofErr w:type="spellEnd"/>
      <w:r w:rsidRPr="000B3473">
        <w:rPr>
          <w:rFonts w:ascii="inherit" w:hAnsi="inherit"/>
          <w:color w:val="444444"/>
          <w:sz w:val="27"/>
          <w:szCs w:val="27"/>
          <w:bdr w:val="none" w:sz="0" w:space="0" w:color="auto" w:frame="1"/>
          <w:lang w:val="fr-CA"/>
        </w:rPr>
        <w:t xml:space="preserve"> base </w:t>
      </w:r>
      <w:proofErr w:type="spellStart"/>
      <w:r w:rsidRPr="000B3473">
        <w:rPr>
          <w:rFonts w:ascii="inherit" w:hAnsi="inherit"/>
          <w:color w:val="444444"/>
          <w:sz w:val="27"/>
          <w:szCs w:val="27"/>
          <w:bdr w:val="none" w:sz="0" w:space="0" w:color="auto" w:frame="1"/>
          <w:lang w:val="fr-CA"/>
        </w:rPr>
        <w:t>objetiva</w:t>
      </w:r>
      <w:proofErr w:type="spellEnd"/>
      <w:r w:rsidRPr="000B3473">
        <w:rPr>
          <w:rFonts w:ascii="inherit" w:hAnsi="inherit"/>
          <w:color w:val="444444"/>
          <w:sz w:val="27"/>
          <w:szCs w:val="27"/>
          <w:bdr w:val="none" w:sz="0" w:space="0" w:color="auto" w:frame="1"/>
          <w:lang w:val="fr-CA"/>
        </w:rPr>
        <w:t xml:space="preserve"> en la </w:t>
      </w:r>
      <w:proofErr w:type="spellStart"/>
      <w:r w:rsidRPr="000B3473">
        <w:rPr>
          <w:rFonts w:ascii="inherit" w:hAnsi="inherit"/>
          <w:color w:val="444444"/>
          <w:sz w:val="27"/>
          <w:szCs w:val="27"/>
          <w:bdr w:val="none" w:sz="0" w:space="0" w:color="auto" w:frame="1"/>
          <w:lang w:val="fr-CA"/>
        </w:rPr>
        <w:t>realidad</w:t>
      </w:r>
      <w:proofErr w:type="spellEnd"/>
      <w:r w:rsidRPr="000B3473">
        <w:rPr>
          <w:rFonts w:ascii="inherit" w:hAnsi="inherit"/>
          <w:color w:val="444444"/>
          <w:sz w:val="27"/>
          <w:szCs w:val="27"/>
          <w:bdr w:val="none" w:sz="0" w:space="0" w:color="auto" w:frame="1"/>
          <w:lang w:val="fr-CA"/>
        </w:rPr>
        <w:t xml:space="preserve">. Grossmann, tanto en un </w:t>
      </w:r>
      <w:proofErr w:type="spellStart"/>
      <w:r w:rsidRPr="000B3473">
        <w:rPr>
          <w:rFonts w:ascii="inherit" w:hAnsi="inherit"/>
          <w:color w:val="444444"/>
          <w:sz w:val="27"/>
          <w:szCs w:val="27"/>
          <w:bdr w:val="none" w:sz="0" w:space="0" w:color="auto" w:frame="1"/>
          <w:lang w:val="fr-CA"/>
        </w:rPr>
        <w:t>ensayo</w:t>
      </w:r>
      <w:proofErr w:type="spellEnd"/>
      <w:r w:rsidRPr="000B3473">
        <w:rPr>
          <w:rFonts w:ascii="inherit" w:hAnsi="inherit"/>
          <w:color w:val="444444"/>
          <w:sz w:val="27"/>
          <w:szCs w:val="27"/>
          <w:bdr w:val="none" w:sz="0" w:space="0" w:color="auto" w:frame="1"/>
          <w:lang w:val="fr-CA"/>
        </w:rPr>
        <w:t xml:space="preserve"> sobre el </w:t>
      </w:r>
      <w:proofErr w:type="spellStart"/>
      <w:r w:rsidRPr="000B3473">
        <w:rPr>
          <w:rFonts w:ascii="inherit" w:hAnsi="inherit"/>
          <w:color w:val="444444"/>
          <w:sz w:val="27"/>
          <w:szCs w:val="27"/>
          <w:bdr w:val="none" w:sz="0" w:space="0" w:color="auto" w:frame="1"/>
          <w:lang w:val="fr-CA"/>
        </w:rPr>
        <w:t>cambio</w:t>
      </w:r>
      <w:proofErr w:type="spellEnd"/>
      <w:r w:rsidRPr="000B3473">
        <w:rPr>
          <w:rFonts w:ascii="inherit" w:hAnsi="inherit"/>
          <w:color w:val="444444"/>
          <w:sz w:val="27"/>
          <w:szCs w:val="27"/>
          <w:bdr w:val="none" w:sz="0" w:space="0" w:color="auto" w:frame="1"/>
          <w:lang w:val="fr-CA"/>
        </w:rPr>
        <w:t xml:space="preserve"> de plan de </w:t>
      </w:r>
      <w:r w:rsidRPr="000B3473">
        <w:rPr>
          <w:rStyle w:val="Accentuation"/>
          <w:rFonts w:ascii="inherit" w:hAnsi="inherit"/>
          <w:color w:val="444444"/>
          <w:sz w:val="27"/>
          <w:szCs w:val="27"/>
          <w:bdr w:val="none" w:sz="0" w:space="0" w:color="auto" w:frame="1"/>
          <w:lang w:val="fr-CA"/>
        </w:rPr>
        <w:t>El Capital</w:t>
      </w:r>
      <w:r w:rsidRPr="000B3473">
        <w:rPr>
          <w:rFonts w:ascii="inherit" w:hAnsi="inherit"/>
          <w:color w:val="444444"/>
          <w:sz w:val="27"/>
          <w:szCs w:val="27"/>
          <w:bdr w:val="none" w:sz="0" w:space="0" w:color="auto" w:frame="1"/>
          <w:lang w:val="fr-CA"/>
        </w:rPr>
        <w:t xml:space="preserve"> [56]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otros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estudios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sacó</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relucir</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verdadero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sentido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esquema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confiriendo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así</w:t>
      </w:r>
      <w:proofErr w:type="spellEnd"/>
      <w:r w:rsidRPr="000B3473">
        <w:rPr>
          <w:rFonts w:ascii="inherit" w:hAnsi="inherit"/>
          <w:color w:val="444444"/>
          <w:sz w:val="27"/>
          <w:szCs w:val="27"/>
          <w:bdr w:val="none" w:sz="0" w:space="0" w:color="auto" w:frame="1"/>
          <w:lang w:val="fr-CA"/>
        </w:rPr>
        <w:t xml:space="preserve"> a la </w:t>
      </w:r>
      <w:proofErr w:type="spellStart"/>
      <w:r w:rsidRPr="000B3473">
        <w:rPr>
          <w:rFonts w:ascii="inherit" w:hAnsi="inherit"/>
          <w:color w:val="444444"/>
          <w:sz w:val="27"/>
          <w:szCs w:val="27"/>
          <w:bdr w:val="none" w:sz="0" w:space="0" w:color="auto" w:frame="1"/>
          <w:lang w:val="fr-CA"/>
        </w:rPr>
        <w:t>discusión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nuevos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fundamentos</w:t>
      </w:r>
      <w:proofErr w:type="spellEnd"/>
      <w:r w:rsidRPr="000B3473">
        <w:rPr>
          <w:rFonts w:ascii="inherit" w:hAnsi="inherit"/>
          <w:color w:val="444444"/>
          <w:sz w:val="27"/>
          <w:szCs w:val="27"/>
          <w:bdr w:val="none" w:sz="0" w:space="0" w:color="auto" w:frame="1"/>
          <w:lang w:val="fr-CA"/>
        </w:rPr>
        <w:t xml:space="preserve"> y un </w:t>
      </w:r>
      <w:proofErr w:type="spellStart"/>
      <w:r w:rsidRPr="000B3473">
        <w:rPr>
          <w:rFonts w:ascii="inherit" w:hAnsi="inherit"/>
          <w:color w:val="444444"/>
          <w:sz w:val="27"/>
          <w:szCs w:val="27"/>
          <w:bdr w:val="none" w:sz="0" w:space="0" w:color="auto" w:frame="1"/>
          <w:lang w:val="fr-CA"/>
        </w:rPr>
        <w:t>carácter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más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fecundo</w:t>
      </w:r>
      <w:proofErr w:type="spellEnd"/>
      <w:r w:rsidRPr="000B3473">
        <w:rPr>
          <w:rFonts w:ascii="inherit" w:hAnsi="inherit"/>
          <w:color w:val="444444"/>
          <w:sz w:val="27"/>
          <w:szCs w:val="27"/>
          <w:bdr w:val="none" w:sz="0" w:space="0" w:color="auto" w:frame="1"/>
          <w:lang w:val="fr-CA"/>
        </w:rPr>
        <w:t>.</w:t>
      </w:r>
    </w:p>
    <w:p w14:paraId="4AB968E8" w14:textId="77777777" w:rsidR="00747EAA" w:rsidRPr="000B3473" w:rsidRDefault="00747EAA" w:rsidP="00EF17D7">
      <w:pPr>
        <w:pStyle w:val="NormalWeb"/>
        <w:shd w:val="clear" w:color="auto" w:fill="FFFFFF"/>
        <w:spacing w:before="0" w:beforeAutospacing="0" w:after="0" w:afterAutospacing="0"/>
        <w:textAlignment w:val="baseline"/>
        <w:rPr>
          <w:color w:val="444444"/>
          <w:sz w:val="23"/>
          <w:szCs w:val="23"/>
          <w:lang w:val="fr-CA"/>
        </w:rPr>
      </w:pPr>
    </w:p>
    <w:p w14:paraId="45FA6DFD"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7"/>
          <w:szCs w:val="27"/>
          <w:bdr w:val="none" w:sz="0" w:space="0" w:color="auto" w:frame="1"/>
          <w:lang w:val="fr-CA"/>
        </w:rPr>
        <w:t xml:space="preserve">En Rosa Luxemburg, </w:t>
      </w:r>
      <w:proofErr w:type="spellStart"/>
      <w:r w:rsidRPr="000B3473">
        <w:rPr>
          <w:rFonts w:ascii="inherit" w:hAnsi="inherit"/>
          <w:color w:val="444444"/>
          <w:sz w:val="27"/>
          <w:szCs w:val="27"/>
          <w:bdr w:val="none" w:sz="0" w:space="0" w:color="auto" w:frame="1"/>
          <w:lang w:val="fr-CA"/>
        </w:rPr>
        <w:t>toda</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crítica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esquema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marxista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reproducción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descansaba</w:t>
      </w:r>
      <w:proofErr w:type="spellEnd"/>
      <w:r w:rsidRPr="000B3473">
        <w:rPr>
          <w:rFonts w:ascii="inherit" w:hAnsi="inherit"/>
          <w:color w:val="444444"/>
          <w:sz w:val="27"/>
          <w:szCs w:val="27"/>
          <w:bdr w:val="none" w:sz="0" w:space="0" w:color="auto" w:frame="1"/>
          <w:lang w:val="fr-CA"/>
        </w:rPr>
        <w:t xml:space="preserve"> sobre el </w:t>
      </w:r>
      <w:proofErr w:type="spellStart"/>
      <w:r w:rsidRPr="000B3473">
        <w:rPr>
          <w:rFonts w:ascii="inherit" w:hAnsi="inherit"/>
          <w:color w:val="444444"/>
          <w:sz w:val="27"/>
          <w:szCs w:val="27"/>
          <w:bdr w:val="none" w:sz="0" w:space="0" w:color="auto" w:frame="1"/>
          <w:lang w:val="fr-CA"/>
        </w:rPr>
        <w:t>postulado</w:t>
      </w:r>
      <w:proofErr w:type="spellEnd"/>
      <w:r w:rsidRPr="000B3473">
        <w:rPr>
          <w:rFonts w:ascii="inherit" w:hAnsi="inherit"/>
          <w:color w:val="444444"/>
          <w:sz w:val="27"/>
          <w:szCs w:val="27"/>
          <w:bdr w:val="none" w:sz="0" w:space="0" w:color="auto" w:frame="1"/>
          <w:lang w:val="fr-CA"/>
        </w:rPr>
        <w:t xml:space="preserve"> de la validez </w:t>
      </w:r>
      <w:proofErr w:type="spellStart"/>
      <w:r w:rsidRPr="000B3473">
        <w:rPr>
          <w:rFonts w:ascii="inherit" w:hAnsi="inherit"/>
          <w:color w:val="444444"/>
          <w:sz w:val="27"/>
          <w:szCs w:val="27"/>
          <w:bdr w:val="none" w:sz="0" w:space="0" w:color="auto" w:frame="1"/>
          <w:lang w:val="fr-CA"/>
        </w:rPr>
        <w:t>objetiva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esquema</w:t>
      </w:r>
      <w:proofErr w:type="spellEnd"/>
      <w:r w:rsidRPr="000B3473">
        <w:rPr>
          <w:rFonts w:ascii="inherit" w:hAnsi="inherit"/>
          <w:color w:val="444444"/>
          <w:sz w:val="27"/>
          <w:szCs w:val="27"/>
          <w:bdr w:val="none" w:sz="0" w:space="0" w:color="auto" w:frame="1"/>
          <w:lang w:val="fr-CA"/>
        </w:rPr>
        <w:t xml:space="preserve">. Sin embargo,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tan </w:t>
      </w:r>
      <w:proofErr w:type="spellStart"/>
      <w:r w:rsidRPr="000B3473">
        <w:rPr>
          <w:rFonts w:ascii="inherit" w:hAnsi="inherit"/>
          <w:color w:val="444444"/>
          <w:sz w:val="27"/>
          <w:szCs w:val="27"/>
          <w:bdr w:val="none" w:sz="0" w:space="0" w:color="auto" w:frame="1"/>
          <w:lang w:val="fr-CA"/>
        </w:rPr>
        <w:t>acertadamente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subrayó</w:t>
      </w:r>
      <w:proofErr w:type="spellEnd"/>
      <w:r w:rsidRPr="000B3473">
        <w:rPr>
          <w:rFonts w:ascii="inherit" w:hAnsi="inherit"/>
          <w:color w:val="444444"/>
          <w:sz w:val="27"/>
          <w:szCs w:val="27"/>
          <w:bdr w:val="none" w:sz="0" w:space="0" w:color="auto" w:frame="1"/>
          <w:lang w:val="fr-CA"/>
        </w:rPr>
        <w:t xml:space="preserve"> H. Grossmann, “el </w:t>
      </w:r>
      <w:proofErr w:type="spellStart"/>
      <w:r w:rsidRPr="000B3473">
        <w:rPr>
          <w:rFonts w:ascii="inherit" w:hAnsi="inherit"/>
          <w:color w:val="444444"/>
          <w:sz w:val="27"/>
          <w:szCs w:val="27"/>
          <w:bdr w:val="none" w:sz="0" w:space="0" w:color="auto" w:frame="1"/>
          <w:lang w:val="fr-CA"/>
        </w:rPr>
        <w:t>diagrama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ninguna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manera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pretende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sí</w:t>
      </w:r>
      <w:proofErr w:type="spellEnd"/>
      <w:r w:rsidRPr="000B3473">
        <w:rPr>
          <w:rFonts w:ascii="inherit" w:hAnsi="inherit"/>
          <w:color w:val="444444"/>
          <w:sz w:val="27"/>
          <w:szCs w:val="27"/>
          <w:bdr w:val="none" w:sz="0" w:space="0" w:color="auto" w:frame="1"/>
          <w:lang w:val="fr-CA"/>
        </w:rPr>
        <w:t xml:space="preserve"> solo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imagen</w:t>
      </w:r>
      <w:proofErr w:type="spellEnd"/>
      <w:r w:rsidRPr="000B3473">
        <w:rPr>
          <w:rFonts w:ascii="inherit" w:hAnsi="inherit"/>
          <w:color w:val="444444"/>
          <w:sz w:val="27"/>
          <w:szCs w:val="27"/>
          <w:bdr w:val="none" w:sz="0" w:space="0" w:color="auto" w:frame="1"/>
          <w:lang w:val="fr-CA"/>
        </w:rPr>
        <w:t xml:space="preserve"> fiel de la </w:t>
      </w:r>
      <w:proofErr w:type="spellStart"/>
      <w:r w:rsidRPr="000B3473">
        <w:rPr>
          <w:rFonts w:ascii="inherit" w:hAnsi="inherit"/>
          <w:color w:val="444444"/>
          <w:sz w:val="27"/>
          <w:szCs w:val="27"/>
          <w:bdr w:val="none" w:sz="0" w:space="0" w:color="auto" w:frame="1"/>
          <w:lang w:val="fr-CA"/>
        </w:rPr>
        <w:t>realidad</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concreta</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Representa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sólo</w:t>
      </w:r>
      <w:proofErr w:type="spellEnd"/>
      <w:r w:rsidRPr="000B3473">
        <w:rPr>
          <w:rFonts w:ascii="inherit" w:hAnsi="inherit"/>
          <w:color w:val="444444"/>
          <w:sz w:val="27"/>
          <w:szCs w:val="27"/>
          <w:bdr w:val="none" w:sz="0" w:space="0" w:color="auto" w:frame="1"/>
          <w:lang w:val="fr-CA"/>
        </w:rPr>
        <w:t xml:space="preserve"> un </w:t>
      </w:r>
      <w:proofErr w:type="spellStart"/>
      <w:r w:rsidRPr="000B3473">
        <w:rPr>
          <w:rFonts w:ascii="inherit" w:hAnsi="inherit"/>
          <w:color w:val="444444"/>
          <w:sz w:val="27"/>
          <w:szCs w:val="27"/>
          <w:bdr w:val="none" w:sz="0" w:space="0" w:color="auto" w:frame="1"/>
          <w:lang w:val="fr-CA"/>
        </w:rPr>
        <w:t>eslabón</w:t>
      </w:r>
      <w:proofErr w:type="spellEnd"/>
      <w:r w:rsidRPr="000B3473">
        <w:rPr>
          <w:rFonts w:ascii="inherit" w:hAnsi="inherit"/>
          <w:color w:val="444444"/>
          <w:sz w:val="27"/>
          <w:szCs w:val="27"/>
          <w:bdr w:val="none" w:sz="0" w:space="0" w:color="auto" w:frame="1"/>
          <w:lang w:val="fr-CA"/>
        </w:rPr>
        <w:t xml:space="preserve"> en el </w:t>
      </w:r>
      <w:proofErr w:type="spellStart"/>
      <w:r w:rsidRPr="000B3473">
        <w:rPr>
          <w:rFonts w:ascii="inherit" w:hAnsi="inherit"/>
          <w:color w:val="444444"/>
          <w:sz w:val="27"/>
          <w:szCs w:val="27"/>
          <w:bdr w:val="none" w:sz="0" w:space="0" w:color="auto" w:frame="1"/>
          <w:lang w:val="fr-CA"/>
        </w:rPr>
        <w:t>método</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aproximaciones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sucesivas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implementado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Marx y forma un </w:t>
      </w:r>
      <w:proofErr w:type="spellStart"/>
      <w:r w:rsidRPr="000B3473">
        <w:rPr>
          <w:rFonts w:ascii="inherit" w:hAnsi="inherit"/>
          <w:color w:val="444444"/>
          <w:sz w:val="27"/>
          <w:szCs w:val="27"/>
          <w:bdr w:val="none" w:sz="0" w:space="0" w:color="auto" w:frame="1"/>
          <w:lang w:val="fr-CA"/>
        </w:rPr>
        <w:t>todo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inseparable</w:t>
      </w:r>
      <w:proofErr w:type="spellEnd"/>
      <w:r w:rsidRPr="000B3473">
        <w:rPr>
          <w:rFonts w:ascii="inherit" w:hAnsi="inherit"/>
          <w:color w:val="444444"/>
          <w:sz w:val="27"/>
          <w:szCs w:val="27"/>
          <w:bdr w:val="none" w:sz="0" w:space="0" w:color="auto" w:frame="1"/>
          <w:lang w:val="fr-CA"/>
        </w:rPr>
        <w:t xml:space="preserve"> de las </w:t>
      </w:r>
      <w:proofErr w:type="spellStart"/>
      <w:r w:rsidRPr="000B3473">
        <w:rPr>
          <w:rFonts w:ascii="inherit" w:hAnsi="inherit"/>
          <w:color w:val="444444"/>
          <w:sz w:val="27"/>
          <w:szCs w:val="27"/>
          <w:bdr w:val="none" w:sz="0" w:space="0" w:color="auto" w:frame="1"/>
          <w:lang w:val="fr-CA"/>
        </w:rPr>
        <w:t>otras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hipótesis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simplificadoras</w:t>
      </w:r>
      <w:proofErr w:type="spellEnd"/>
      <w:r w:rsidRPr="000B3473">
        <w:rPr>
          <w:rFonts w:ascii="inherit" w:hAnsi="inherit"/>
          <w:color w:val="444444"/>
          <w:sz w:val="27"/>
          <w:szCs w:val="27"/>
          <w:bdr w:val="none" w:sz="0" w:space="0" w:color="auto" w:frame="1"/>
          <w:lang w:val="fr-CA"/>
        </w:rPr>
        <w:t xml:space="preserve">, que lo </w:t>
      </w:r>
      <w:proofErr w:type="spellStart"/>
      <w:r w:rsidRPr="000B3473">
        <w:rPr>
          <w:rFonts w:ascii="inherit" w:hAnsi="inherit"/>
          <w:color w:val="444444"/>
          <w:sz w:val="27"/>
          <w:szCs w:val="27"/>
          <w:bdr w:val="none" w:sz="0" w:space="0" w:color="auto" w:frame="1"/>
          <w:lang w:val="fr-CA"/>
        </w:rPr>
        <w:t>subyacen</w:t>
      </w:r>
      <w:proofErr w:type="spellEnd"/>
      <w:r w:rsidRPr="000B3473">
        <w:rPr>
          <w:rFonts w:ascii="inherit" w:hAnsi="inherit"/>
          <w:color w:val="444444"/>
          <w:sz w:val="27"/>
          <w:szCs w:val="27"/>
          <w:bdr w:val="none" w:sz="0" w:space="0" w:color="auto" w:frame="1"/>
          <w:lang w:val="fr-CA"/>
        </w:rPr>
        <w:t xml:space="preserve">, y de las </w:t>
      </w:r>
      <w:proofErr w:type="spellStart"/>
      <w:r w:rsidRPr="000B3473">
        <w:rPr>
          <w:rFonts w:ascii="inherit" w:hAnsi="inherit"/>
          <w:color w:val="444444"/>
          <w:sz w:val="27"/>
          <w:szCs w:val="27"/>
          <w:bdr w:val="none" w:sz="0" w:space="0" w:color="auto" w:frame="1"/>
          <w:lang w:val="fr-CA"/>
        </w:rPr>
        <w:t>modificaciones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posteriores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hechas</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objeto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analizado</w:t>
      </w:r>
      <w:proofErr w:type="spellEnd"/>
      <w:r w:rsidRPr="000B3473">
        <w:rPr>
          <w:rFonts w:ascii="inherit" w:hAnsi="inherit"/>
          <w:color w:val="444444"/>
          <w:sz w:val="27"/>
          <w:szCs w:val="27"/>
          <w:bdr w:val="none" w:sz="0" w:space="0" w:color="auto" w:frame="1"/>
          <w:lang w:val="fr-CA"/>
        </w:rPr>
        <w:t xml:space="preserve"> con miras a </w:t>
      </w:r>
      <w:proofErr w:type="spellStart"/>
      <w:r w:rsidRPr="000B3473">
        <w:rPr>
          <w:rFonts w:ascii="inherit" w:hAnsi="inherit"/>
          <w:color w:val="444444"/>
          <w:sz w:val="27"/>
          <w:szCs w:val="27"/>
          <w:bdr w:val="none" w:sz="0" w:space="0" w:color="auto" w:frame="1"/>
          <w:lang w:val="fr-CA"/>
        </w:rPr>
        <w:t>concretarlo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gradualmente</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Así</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ninguno</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estos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elementos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tomados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aisladamente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puede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constituir</w:t>
      </w:r>
      <w:proofErr w:type="spellEnd"/>
      <w:r w:rsidRPr="000B3473">
        <w:rPr>
          <w:rFonts w:ascii="inherit" w:hAnsi="inherit"/>
          <w:color w:val="444444"/>
          <w:sz w:val="27"/>
          <w:szCs w:val="27"/>
          <w:bdr w:val="none" w:sz="0" w:space="0" w:color="auto" w:frame="1"/>
          <w:lang w:val="fr-CA"/>
        </w:rPr>
        <w:t xml:space="preserve"> un </w:t>
      </w:r>
      <w:proofErr w:type="spellStart"/>
      <w:r w:rsidRPr="000B3473">
        <w:rPr>
          <w:rFonts w:ascii="inherit" w:hAnsi="inherit"/>
          <w:color w:val="444444"/>
          <w:sz w:val="27"/>
          <w:szCs w:val="27"/>
          <w:bdr w:val="none" w:sz="0" w:space="0" w:color="auto" w:frame="1"/>
          <w:lang w:val="fr-CA"/>
        </w:rPr>
        <w:t>instrumento</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comprensión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ninguno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puede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ser</w:t>
      </w:r>
      <w:proofErr w:type="spellEnd"/>
      <w:r w:rsidRPr="000B3473">
        <w:rPr>
          <w:rFonts w:ascii="inherit" w:hAnsi="inherit"/>
          <w:color w:val="444444"/>
          <w:sz w:val="27"/>
          <w:szCs w:val="27"/>
          <w:bdr w:val="none" w:sz="0" w:space="0" w:color="auto" w:frame="1"/>
          <w:lang w:val="fr-CA"/>
        </w:rPr>
        <w:t xml:space="preserve"> sino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etapa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preliminar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conocimiento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primera </w:t>
      </w:r>
      <w:proofErr w:type="spellStart"/>
      <w:r w:rsidRPr="000B3473">
        <w:rPr>
          <w:rFonts w:ascii="inherit" w:hAnsi="inherit"/>
          <w:color w:val="444444"/>
          <w:sz w:val="27"/>
          <w:szCs w:val="27"/>
          <w:bdr w:val="none" w:sz="0" w:space="0" w:color="auto" w:frame="1"/>
          <w:lang w:val="fr-CA"/>
        </w:rPr>
        <w:t>etapa</w:t>
      </w:r>
      <w:proofErr w:type="spellEnd"/>
      <w:r w:rsidRPr="000B3473">
        <w:rPr>
          <w:rFonts w:ascii="inherit" w:hAnsi="inherit"/>
          <w:color w:val="444444"/>
          <w:sz w:val="27"/>
          <w:szCs w:val="27"/>
          <w:bdr w:val="none" w:sz="0" w:space="0" w:color="auto" w:frame="1"/>
          <w:lang w:val="fr-CA"/>
        </w:rPr>
        <w:t xml:space="preserve"> en el </w:t>
      </w:r>
      <w:proofErr w:type="spellStart"/>
      <w:r w:rsidRPr="000B3473">
        <w:rPr>
          <w:rFonts w:ascii="inherit" w:hAnsi="inherit"/>
          <w:color w:val="444444"/>
          <w:sz w:val="27"/>
          <w:szCs w:val="27"/>
          <w:bdr w:val="none" w:sz="0" w:space="0" w:color="auto" w:frame="1"/>
          <w:lang w:val="fr-CA"/>
        </w:rPr>
        <w:t>camino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hacia</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aproximación</w:t>
      </w:r>
      <w:proofErr w:type="spellEnd"/>
      <w:r w:rsidRPr="000B3473">
        <w:rPr>
          <w:rFonts w:ascii="inherit" w:hAnsi="inherit"/>
          <w:color w:val="444444"/>
          <w:sz w:val="27"/>
          <w:szCs w:val="27"/>
          <w:bdr w:val="none" w:sz="0" w:space="0" w:color="auto" w:frame="1"/>
          <w:lang w:val="fr-CA"/>
        </w:rPr>
        <w:t xml:space="preserve"> a la </w:t>
      </w:r>
      <w:proofErr w:type="spellStart"/>
      <w:r w:rsidRPr="000B3473">
        <w:rPr>
          <w:rFonts w:ascii="inherit" w:hAnsi="inherit"/>
          <w:color w:val="444444"/>
          <w:sz w:val="27"/>
          <w:szCs w:val="27"/>
          <w:bdr w:val="none" w:sz="0" w:space="0" w:color="auto" w:frame="1"/>
          <w:lang w:val="fr-CA"/>
        </w:rPr>
        <w:t>realidad</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concreta</w:t>
      </w:r>
      <w:proofErr w:type="spellEnd"/>
      <w:r w:rsidRPr="000B3473">
        <w:rPr>
          <w:rFonts w:ascii="inherit" w:hAnsi="inherit"/>
          <w:color w:val="444444"/>
          <w:sz w:val="27"/>
          <w:szCs w:val="27"/>
          <w:bdr w:val="none" w:sz="0" w:space="0" w:color="auto" w:frame="1"/>
          <w:lang w:val="fr-CA"/>
        </w:rPr>
        <w:t>” [57].</w:t>
      </w:r>
    </w:p>
    <w:p w14:paraId="335A575B" w14:textId="77777777" w:rsidR="00747EAA" w:rsidRPr="000B3473" w:rsidRDefault="00747EAA"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2BD60CBC"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7"/>
          <w:szCs w:val="27"/>
          <w:bdr w:val="none" w:sz="0" w:space="0" w:color="auto" w:frame="1"/>
          <w:lang w:val="fr-CA"/>
        </w:rPr>
        <w:t xml:space="preserve">El </w:t>
      </w:r>
      <w:proofErr w:type="spellStart"/>
      <w:r w:rsidRPr="000B3473">
        <w:rPr>
          <w:rFonts w:ascii="inherit" w:hAnsi="inherit"/>
          <w:color w:val="444444"/>
          <w:sz w:val="27"/>
          <w:szCs w:val="27"/>
          <w:bdr w:val="none" w:sz="0" w:space="0" w:color="auto" w:frame="1"/>
          <w:lang w:val="fr-CA"/>
        </w:rPr>
        <w:t>esquema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marxista</w:t>
      </w:r>
      <w:proofErr w:type="spellEnd"/>
      <w:r w:rsidRPr="000B3473">
        <w:rPr>
          <w:rFonts w:ascii="inherit" w:hAnsi="inherit"/>
          <w:color w:val="444444"/>
          <w:sz w:val="27"/>
          <w:szCs w:val="27"/>
          <w:bdr w:val="none" w:sz="0" w:space="0" w:color="auto" w:frame="1"/>
          <w:lang w:val="fr-CA"/>
        </w:rPr>
        <w:t xml:space="preserve"> se </w:t>
      </w:r>
      <w:proofErr w:type="spellStart"/>
      <w:r w:rsidRPr="000B3473">
        <w:rPr>
          <w:rFonts w:ascii="inherit" w:hAnsi="inherit"/>
          <w:color w:val="444444"/>
          <w:sz w:val="27"/>
          <w:szCs w:val="27"/>
          <w:bdr w:val="none" w:sz="0" w:space="0" w:color="auto" w:frame="1"/>
          <w:lang w:val="fr-CA"/>
        </w:rPr>
        <w:t>ocupa</w:t>
      </w:r>
      <w:proofErr w:type="spellEnd"/>
      <w:r w:rsidRPr="000B3473">
        <w:rPr>
          <w:rFonts w:ascii="inherit" w:hAnsi="inherit"/>
          <w:color w:val="444444"/>
          <w:sz w:val="27"/>
          <w:szCs w:val="27"/>
          <w:bdr w:val="none" w:sz="0" w:space="0" w:color="auto" w:frame="1"/>
          <w:lang w:val="fr-CA"/>
        </w:rPr>
        <w:t> </w:t>
      </w:r>
      <w:r w:rsidRPr="000B3473">
        <w:rPr>
          <w:rStyle w:val="lev"/>
          <w:rFonts w:ascii="inherit" w:hAnsi="inherit"/>
          <w:color w:val="444444"/>
          <w:sz w:val="27"/>
          <w:szCs w:val="27"/>
          <w:bdr w:val="none" w:sz="0" w:space="0" w:color="auto" w:frame="1"/>
          <w:lang w:val="fr-CA"/>
        </w:rPr>
        <w:t xml:space="preserve">de los </w:t>
      </w:r>
      <w:proofErr w:type="spellStart"/>
      <w:r w:rsidRPr="000B3473">
        <w:rPr>
          <w:rStyle w:val="lev"/>
          <w:rFonts w:ascii="inherit" w:hAnsi="inherit"/>
          <w:color w:val="444444"/>
          <w:sz w:val="27"/>
          <w:szCs w:val="27"/>
          <w:bdr w:val="none" w:sz="0" w:space="0" w:color="auto" w:frame="1"/>
          <w:lang w:val="fr-CA"/>
        </w:rPr>
        <w:t>valores</w:t>
      </w:r>
      <w:proofErr w:type="spellEnd"/>
      <w:r w:rsidRPr="000B3473">
        <w:rPr>
          <w:rStyle w:val="lev"/>
          <w:rFonts w:ascii="inherit" w:hAnsi="inherit"/>
          <w:color w:val="444444"/>
          <w:sz w:val="27"/>
          <w:szCs w:val="27"/>
          <w:bdr w:val="none" w:sz="0" w:space="0" w:color="auto" w:frame="1"/>
          <w:lang w:val="fr-CA"/>
        </w:rPr>
        <w:t xml:space="preserve"> de </w:t>
      </w:r>
      <w:proofErr w:type="spellStart"/>
      <w:r w:rsidRPr="000B3473">
        <w:rPr>
          <w:rStyle w:val="lev"/>
          <w:rFonts w:ascii="inherit" w:hAnsi="inherit"/>
          <w:color w:val="444444"/>
          <w:sz w:val="27"/>
          <w:szCs w:val="27"/>
          <w:bdr w:val="none" w:sz="0" w:space="0" w:color="auto" w:frame="1"/>
          <w:lang w:val="fr-CA"/>
        </w:rPr>
        <w:t>cambio</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realidad</w:t>
      </w:r>
      <w:proofErr w:type="spellEnd"/>
      <w:r w:rsidRPr="000B3473">
        <w:rPr>
          <w:rFonts w:ascii="inherit" w:hAnsi="inherit"/>
          <w:color w:val="444444"/>
          <w:sz w:val="27"/>
          <w:szCs w:val="27"/>
          <w:bdr w:val="none" w:sz="0" w:space="0" w:color="auto" w:frame="1"/>
          <w:lang w:val="fr-CA"/>
        </w:rPr>
        <w:t xml:space="preserve">, sin embargo, los </w:t>
      </w:r>
      <w:proofErr w:type="spellStart"/>
      <w:r w:rsidRPr="000B3473">
        <w:rPr>
          <w:rFonts w:ascii="inherit" w:hAnsi="inherit"/>
          <w:color w:val="444444"/>
          <w:sz w:val="27"/>
          <w:szCs w:val="27"/>
          <w:bdr w:val="none" w:sz="0" w:space="0" w:color="auto" w:frame="1"/>
          <w:lang w:val="fr-CA"/>
        </w:rPr>
        <w:t>productos</w:t>
      </w:r>
      <w:proofErr w:type="spellEnd"/>
      <w:r w:rsidRPr="000B3473">
        <w:rPr>
          <w:rFonts w:ascii="inherit" w:hAnsi="inherit"/>
          <w:color w:val="444444"/>
          <w:sz w:val="27"/>
          <w:szCs w:val="27"/>
          <w:bdr w:val="none" w:sz="0" w:space="0" w:color="auto" w:frame="1"/>
          <w:lang w:val="fr-CA"/>
        </w:rPr>
        <w:t xml:space="preserve"> no se </w:t>
      </w:r>
      <w:proofErr w:type="spellStart"/>
      <w:r w:rsidRPr="000B3473">
        <w:rPr>
          <w:rFonts w:ascii="inherit" w:hAnsi="inherit"/>
          <w:color w:val="444444"/>
          <w:sz w:val="27"/>
          <w:szCs w:val="27"/>
          <w:bdr w:val="none" w:sz="0" w:space="0" w:color="auto" w:frame="1"/>
          <w:lang w:val="fr-CA"/>
        </w:rPr>
        <w:t>intercambian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su </w:t>
      </w:r>
      <w:proofErr w:type="spellStart"/>
      <w:r w:rsidRPr="000B3473">
        <w:rPr>
          <w:rFonts w:ascii="inherit" w:hAnsi="inherit"/>
          <w:color w:val="444444"/>
          <w:sz w:val="27"/>
          <w:szCs w:val="27"/>
          <w:bdr w:val="none" w:sz="0" w:space="0" w:color="auto" w:frame="1"/>
          <w:lang w:val="fr-CA"/>
        </w:rPr>
        <w:t>valor</w:t>
      </w:r>
      <w:proofErr w:type="spellEnd"/>
      <w:r w:rsidRPr="000B3473">
        <w:rPr>
          <w:rFonts w:ascii="inherit" w:hAnsi="inherit"/>
          <w:color w:val="444444"/>
          <w:sz w:val="27"/>
          <w:szCs w:val="27"/>
          <w:bdr w:val="none" w:sz="0" w:space="0" w:color="auto" w:frame="1"/>
          <w:lang w:val="fr-CA"/>
        </w:rPr>
        <w:t xml:space="preserve"> sino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su </w:t>
      </w:r>
      <w:proofErr w:type="spellStart"/>
      <w:r w:rsidRPr="000B3473">
        <w:rPr>
          <w:rFonts w:ascii="inherit" w:hAnsi="inherit"/>
          <w:color w:val="444444"/>
          <w:sz w:val="27"/>
          <w:szCs w:val="27"/>
          <w:bdr w:val="none" w:sz="0" w:space="0" w:color="auto" w:frame="1"/>
          <w:lang w:val="fr-CA"/>
        </w:rPr>
        <w:t>precio</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producción</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Asimismo</w:t>
      </w:r>
      <w:proofErr w:type="spellEnd"/>
      <w:r w:rsidRPr="000B3473">
        <w:rPr>
          <w:rFonts w:ascii="inherit" w:hAnsi="inherit"/>
          <w:color w:val="444444"/>
          <w:sz w:val="27"/>
          <w:szCs w:val="27"/>
          <w:bdr w:val="none" w:sz="0" w:space="0" w:color="auto" w:frame="1"/>
          <w:lang w:val="fr-CA"/>
        </w:rPr>
        <w:t xml:space="preserve">, “en un </w:t>
      </w:r>
      <w:proofErr w:type="spellStart"/>
      <w:r w:rsidRPr="000B3473">
        <w:rPr>
          <w:rFonts w:ascii="inherit" w:hAnsi="inherit"/>
          <w:color w:val="444444"/>
          <w:sz w:val="27"/>
          <w:szCs w:val="27"/>
          <w:bdr w:val="none" w:sz="0" w:space="0" w:color="auto" w:frame="1"/>
          <w:lang w:val="fr-CA"/>
        </w:rPr>
        <w:t>esquema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reproducción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construido</w:t>
      </w:r>
      <w:proofErr w:type="spellEnd"/>
      <w:r w:rsidRPr="000B3473">
        <w:rPr>
          <w:rFonts w:ascii="inherit" w:hAnsi="inherit"/>
          <w:color w:val="444444"/>
          <w:sz w:val="27"/>
          <w:szCs w:val="27"/>
          <w:bdr w:val="none" w:sz="0" w:space="0" w:color="auto" w:frame="1"/>
          <w:lang w:val="fr-CA"/>
        </w:rPr>
        <w:t xml:space="preserve"> sobre </w:t>
      </w:r>
      <w:proofErr w:type="spellStart"/>
      <w:r w:rsidRPr="000B3473">
        <w:rPr>
          <w:rFonts w:ascii="inherit" w:hAnsi="inherit"/>
          <w:color w:val="444444"/>
          <w:sz w:val="27"/>
          <w:szCs w:val="27"/>
          <w:bdr w:val="none" w:sz="0" w:space="0" w:color="auto" w:frame="1"/>
          <w:lang w:val="fr-CA"/>
        </w:rPr>
        <w:t>valores</w:t>
      </w:r>
      <w:proofErr w:type="spellEnd"/>
      <w:r w:rsidRPr="000B3473">
        <w:rPr>
          <w:rFonts w:ascii="inherit" w:hAnsi="inherit"/>
          <w:color w:val="444444"/>
          <w:sz w:val="27"/>
          <w:szCs w:val="27"/>
          <w:bdr w:val="none" w:sz="0" w:space="0" w:color="auto" w:frame="1"/>
          <w:lang w:val="fr-CA"/>
        </w:rPr>
        <w:t xml:space="preserve"> (…), en </w:t>
      </w:r>
      <w:proofErr w:type="spellStart"/>
      <w:r w:rsidRPr="000B3473">
        <w:rPr>
          <w:rFonts w:ascii="inherit" w:hAnsi="inherit"/>
          <w:color w:val="444444"/>
          <w:sz w:val="27"/>
          <w:szCs w:val="27"/>
          <w:bdr w:val="none" w:sz="0" w:space="0" w:color="auto" w:frame="1"/>
          <w:lang w:val="fr-CA"/>
        </w:rPr>
        <w:t>cada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sección</w:t>
      </w:r>
      <w:proofErr w:type="spellEnd"/>
      <w:r w:rsidRPr="000B3473">
        <w:rPr>
          <w:rFonts w:ascii="inherit" w:hAnsi="inherit"/>
          <w:color w:val="444444"/>
          <w:sz w:val="27"/>
          <w:szCs w:val="27"/>
          <w:bdr w:val="none" w:sz="0" w:space="0" w:color="auto" w:frame="1"/>
          <w:lang w:val="fr-CA"/>
        </w:rPr>
        <w:t xml:space="preserve"> deben </w:t>
      </w:r>
      <w:proofErr w:type="spellStart"/>
      <w:r w:rsidRPr="000B3473">
        <w:rPr>
          <w:rFonts w:ascii="inherit" w:hAnsi="inherit"/>
          <w:color w:val="444444"/>
          <w:sz w:val="27"/>
          <w:szCs w:val="27"/>
          <w:bdr w:val="none" w:sz="0" w:space="0" w:color="auto" w:frame="1"/>
          <w:lang w:val="fr-CA"/>
        </w:rPr>
        <w:t>aparecer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distintas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tasas</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ganancia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mientras</w:t>
      </w:r>
      <w:proofErr w:type="spellEnd"/>
      <w:r w:rsidRPr="000B3473">
        <w:rPr>
          <w:rFonts w:ascii="inherit" w:hAnsi="inherit"/>
          <w:color w:val="444444"/>
          <w:sz w:val="27"/>
          <w:szCs w:val="27"/>
          <w:bdr w:val="none" w:sz="0" w:space="0" w:color="auto" w:frame="1"/>
          <w:lang w:val="fr-CA"/>
        </w:rPr>
        <w:t xml:space="preserve"> que la </w:t>
      </w:r>
      <w:proofErr w:type="spellStart"/>
      <w:r w:rsidRPr="000B3473">
        <w:rPr>
          <w:rFonts w:ascii="inherit" w:hAnsi="inherit"/>
          <w:color w:val="444444"/>
          <w:sz w:val="27"/>
          <w:szCs w:val="27"/>
          <w:bdr w:val="none" w:sz="0" w:space="0" w:color="auto" w:frame="1"/>
          <w:lang w:val="fr-CA"/>
        </w:rPr>
        <w:t>experiencia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enseña</w:t>
      </w:r>
      <w:proofErr w:type="spellEnd"/>
      <w:r w:rsidRPr="000B3473">
        <w:rPr>
          <w:rFonts w:ascii="inherit" w:hAnsi="inherit"/>
          <w:color w:val="444444"/>
          <w:sz w:val="27"/>
          <w:szCs w:val="27"/>
          <w:bdr w:val="none" w:sz="0" w:space="0" w:color="auto" w:frame="1"/>
          <w:lang w:val="fr-CA"/>
        </w:rPr>
        <w:t xml:space="preserve"> que, </w:t>
      </w:r>
      <w:r w:rsidRPr="000B3473">
        <w:rPr>
          <w:rStyle w:val="lev"/>
          <w:rFonts w:ascii="inherit" w:hAnsi="inherit"/>
          <w:color w:val="444444"/>
          <w:sz w:val="27"/>
          <w:szCs w:val="27"/>
          <w:bdr w:val="none" w:sz="0" w:space="0" w:color="auto" w:frame="1"/>
          <w:lang w:val="fr-CA"/>
        </w:rPr>
        <w:t xml:space="preserve">en un </w:t>
      </w:r>
      <w:proofErr w:type="spellStart"/>
      <w:r w:rsidRPr="000B3473">
        <w:rPr>
          <w:rStyle w:val="lev"/>
          <w:rFonts w:ascii="inherit" w:hAnsi="inherit"/>
          <w:color w:val="444444"/>
          <w:sz w:val="27"/>
          <w:szCs w:val="27"/>
          <w:bdr w:val="none" w:sz="0" w:space="0" w:color="auto" w:frame="1"/>
          <w:lang w:val="fr-CA"/>
        </w:rPr>
        <w:t>sistema</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capitalista</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basado</w:t>
      </w:r>
      <w:proofErr w:type="spellEnd"/>
      <w:r w:rsidRPr="000B3473">
        <w:rPr>
          <w:rStyle w:val="lev"/>
          <w:rFonts w:ascii="inherit" w:hAnsi="inherit"/>
          <w:color w:val="444444"/>
          <w:sz w:val="27"/>
          <w:szCs w:val="27"/>
          <w:bdr w:val="none" w:sz="0" w:space="0" w:color="auto" w:frame="1"/>
          <w:lang w:val="fr-CA"/>
        </w:rPr>
        <w:t xml:space="preserve"> en la </w:t>
      </w:r>
      <w:proofErr w:type="spellStart"/>
      <w:r w:rsidRPr="000B3473">
        <w:rPr>
          <w:rStyle w:val="lev"/>
          <w:rFonts w:ascii="inherit" w:hAnsi="inherit"/>
          <w:color w:val="444444"/>
          <w:sz w:val="27"/>
          <w:szCs w:val="27"/>
          <w:bdr w:val="none" w:sz="0" w:space="0" w:color="auto" w:frame="1"/>
          <w:lang w:val="fr-CA"/>
        </w:rPr>
        <w:t>competencia</w:t>
      </w:r>
      <w:proofErr w:type="spellEnd"/>
      <w:r w:rsidRPr="000B3473">
        <w:rPr>
          <w:rStyle w:val="lev"/>
          <w:rFonts w:ascii="inherit" w:hAnsi="inherit"/>
          <w:color w:val="444444"/>
          <w:sz w:val="27"/>
          <w:szCs w:val="27"/>
          <w:bdr w:val="none" w:sz="0" w:space="0" w:color="auto" w:frame="1"/>
          <w:lang w:val="fr-CA"/>
        </w:rPr>
        <w:t xml:space="preserve">, las </w:t>
      </w:r>
      <w:proofErr w:type="spellStart"/>
      <w:r w:rsidRPr="000B3473">
        <w:rPr>
          <w:rStyle w:val="lev"/>
          <w:rFonts w:ascii="inherit" w:hAnsi="inherit"/>
          <w:color w:val="444444"/>
          <w:sz w:val="27"/>
          <w:szCs w:val="27"/>
          <w:bdr w:val="none" w:sz="0" w:space="0" w:color="auto" w:frame="1"/>
          <w:lang w:val="fr-CA"/>
        </w:rPr>
        <w:t>diversas</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tasas</w:t>
      </w:r>
      <w:proofErr w:type="spellEnd"/>
      <w:r w:rsidRPr="000B3473">
        <w:rPr>
          <w:rStyle w:val="lev"/>
          <w:rFonts w:ascii="inherit" w:hAnsi="inherit"/>
          <w:color w:val="444444"/>
          <w:sz w:val="27"/>
          <w:szCs w:val="27"/>
          <w:bdr w:val="none" w:sz="0" w:space="0" w:color="auto" w:frame="1"/>
          <w:lang w:val="fr-CA"/>
        </w:rPr>
        <w:t xml:space="preserve"> de </w:t>
      </w:r>
      <w:proofErr w:type="spellStart"/>
      <w:r w:rsidRPr="000B3473">
        <w:rPr>
          <w:rStyle w:val="lev"/>
          <w:rFonts w:ascii="inherit" w:hAnsi="inherit"/>
          <w:color w:val="444444"/>
          <w:sz w:val="27"/>
          <w:szCs w:val="27"/>
          <w:bdr w:val="none" w:sz="0" w:space="0" w:color="auto" w:frame="1"/>
          <w:lang w:val="fr-CA"/>
        </w:rPr>
        <w:t>ganancia</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realizadas</w:t>
      </w:r>
      <w:proofErr w:type="spellEnd"/>
      <w:r w:rsidRPr="000B3473">
        <w:rPr>
          <w:rStyle w:val="lev"/>
          <w:rFonts w:ascii="inherit" w:hAnsi="inherit"/>
          <w:color w:val="444444"/>
          <w:sz w:val="27"/>
          <w:szCs w:val="27"/>
          <w:bdr w:val="none" w:sz="0" w:space="0" w:color="auto" w:frame="1"/>
          <w:lang w:val="fr-CA"/>
        </w:rPr>
        <w:t xml:space="preserve"> en </w:t>
      </w:r>
      <w:proofErr w:type="spellStart"/>
      <w:r w:rsidRPr="000B3473">
        <w:rPr>
          <w:rStyle w:val="lev"/>
          <w:rFonts w:ascii="inherit" w:hAnsi="inherit"/>
          <w:color w:val="444444"/>
          <w:sz w:val="27"/>
          <w:szCs w:val="27"/>
          <w:bdr w:val="none" w:sz="0" w:space="0" w:color="auto" w:frame="1"/>
          <w:lang w:val="fr-CA"/>
        </w:rPr>
        <w:t>cada</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uno</w:t>
      </w:r>
      <w:proofErr w:type="spellEnd"/>
      <w:r w:rsidRPr="000B3473">
        <w:rPr>
          <w:rStyle w:val="lev"/>
          <w:rFonts w:ascii="inherit" w:hAnsi="inherit"/>
          <w:color w:val="444444"/>
          <w:sz w:val="27"/>
          <w:szCs w:val="27"/>
          <w:bdr w:val="none" w:sz="0" w:space="0" w:color="auto" w:frame="1"/>
          <w:lang w:val="fr-CA"/>
        </w:rPr>
        <w:t xml:space="preserve"> de los </w:t>
      </w:r>
      <w:proofErr w:type="spellStart"/>
      <w:r w:rsidRPr="000B3473">
        <w:rPr>
          <w:rStyle w:val="lev"/>
          <w:rFonts w:ascii="inherit" w:hAnsi="inherit"/>
          <w:color w:val="444444"/>
          <w:sz w:val="27"/>
          <w:szCs w:val="27"/>
          <w:bdr w:val="none" w:sz="0" w:space="0" w:color="auto" w:frame="1"/>
          <w:lang w:val="fr-CA"/>
        </w:rPr>
        <w:t>esferas</w:t>
      </w:r>
      <w:proofErr w:type="spellEnd"/>
      <w:r w:rsidRPr="000B3473">
        <w:rPr>
          <w:rStyle w:val="lev"/>
          <w:rFonts w:ascii="inherit" w:hAnsi="inherit"/>
          <w:color w:val="444444"/>
          <w:sz w:val="27"/>
          <w:szCs w:val="27"/>
          <w:bdr w:val="none" w:sz="0" w:space="0" w:color="auto" w:frame="1"/>
          <w:lang w:val="fr-CA"/>
        </w:rPr>
        <w:t xml:space="preserve"> de </w:t>
      </w:r>
      <w:proofErr w:type="spellStart"/>
      <w:r w:rsidRPr="000B3473">
        <w:rPr>
          <w:rStyle w:val="lev"/>
          <w:rFonts w:ascii="inherit" w:hAnsi="inherit"/>
          <w:color w:val="444444"/>
          <w:sz w:val="27"/>
          <w:szCs w:val="27"/>
          <w:bdr w:val="none" w:sz="0" w:space="0" w:color="auto" w:frame="1"/>
          <w:lang w:val="fr-CA"/>
        </w:rPr>
        <w:t>producción</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presentan</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una</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tendencia</w:t>
      </w:r>
      <w:proofErr w:type="spellEnd"/>
      <w:r w:rsidRPr="000B3473">
        <w:rPr>
          <w:rStyle w:val="lev"/>
          <w:rFonts w:ascii="inherit" w:hAnsi="inherit"/>
          <w:color w:val="444444"/>
          <w:sz w:val="27"/>
          <w:szCs w:val="27"/>
          <w:bdr w:val="none" w:sz="0" w:space="0" w:color="auto" w:frame="1"/>
          <w:lang w:val="fr-CA"/>
        </w:rPr>
        <w:t xml:space="preserve"> a </w:t>
      </w:r>
      <w:proofErr w:type="spellStart"/>
      <w:r w:rsidRPr="000B3473">
        <w:rPr>
          <w:rStyle w:val="lev"/>
          <w:rFonts w:ascii="inherit" w:hAnsi="inherit"/>
          <w:color w:val="444444"/>
          <w:sz w:val="27"/>
          <w:szCs w:val="27"/>
          <w:bdr w:val="none" w:sz="0" w:space="0" w:color="auto" w:frame="1"/>
          <w:lang w:val="fr-CA"/>
        </w:rPr>
        <w:t>igualar</w:t>
      </w:r>
      <w:proofErr w:type="spellEnd"/>
      <w:r w:rsidRPr="000B3473">
        <w:rPr>
          <w:rStyle w:val="lev"/>
          <w:rFonts w:ascii="inherit" w:hAnsi="inherit"/>
          <w:color w:val="444444"/>
          <w:sz w:val="27"/>
          <w:szCs w:val="27"/>
          <w:bdr w:val="none" w:sz="0" w:space="0" w:color="auto" w:frame="1"/>
          <w:lang w:val="fr-CA"/>
        </w:rPr>
        <w:t xml:space="preserve">, a </w:t>
      </w:r>
      <w:proofErr w:type="spellStart"/>
      <w:r w:rsidRPr="000B3473">
        <w:rPr>
          <w:rStyle w:val="lev"/>
          <w:rFonts w:ascii="inherit" w:hAnsi="inherit"/>
          <w:color w:val="444444"/>
          <w:sz w:val="27"/>
          <w:szCs w:val="27"/>
          <w:bdr w:val="none" w:sz="0" w:space="0" w:color="auto" w:frame="1"/>
          <w:lang w:val="fr-CA"/>
        </w:rPr>
        <w:t>formar</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una</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tasa</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general</w:t>
      </w:r>
      <w:proofErr w:type="spellEnd"/>
      <w:r w:rsidRPr="000B3473">
        <w:rPr>
          <w:rStyle w:val="lev"/>
          <w:rFonts w:ascii="inherit" w:hAnsi="inherit"/>
          <w:color w:val="444444"/>
          <w:sz w:val="27"/>
          <w:szCs w:val="27"/>
          <w:bdr w:val="none" w:sz="0" w:space="0" w:color="auto" w:frame="1"/>
          <w:lang w:val="fr-CA"/>
        </w:rPr>
        <w:t xml:space="preserve">, es </w:t>
      </w:r>
      <w:proofErr w:type="spellStart"/>
      <w:r w:rsidRPr="000B3473">
        <w:rPr>
          <w:rStyle w:val="lev"/>
          <w:rFonts w:ascii="inherit" w:hAnsi="inherit"/>
          <w:color w:val="444444"/>
          <w:sz w:val="27"/>
          <w:szCs w:val="27"/>
          <w:bdr w:val="none" w:sz="0" w:space="0" w:color="auto" w:frame="1"/>
          <w:lang w:val="fr-CA"/>
        </w:rPr>
        <w:t>decir</w:t>
      </w:r>
      <w:proofErr w:type="spellEnd"/>
      <w:r w:rsidRPr="000B3473">
        <w:rPr>
          <w:rStyle w:val="lev"/>
          <w:rFonts w:ascii="inherit" w:hAnsi="inherit"/>
          <w:color w:val="444444"/>
          <w:sz w:val="27"/>
          <w:szCs w:val="27"/>
          <w:bdr w:val="none" w:sz="0" w:space="0" w:color="auto" w:frame="1"/>
          <w:lang w:val="fr-CA"/>
        </w:rPr>
        <w:t xml:space="preserve"> media, de </w:t>
      </w:r>
      <w:proofErr w:type="spellStart"/>
      <w:r w:rsidRPr="000B3473">
        <w:rPr>
          <w:rStyle w:val="lev"/>
          <w:rFonts w:ascii="inherit" w:hAnsi="inherit"/>
          <w:color w:val="444444"/>
          <w:sz w:val="27"/>
          <w:szCs w:val="27"/>
          <w:bdr w:val="none" w:sz="0" w:space="0" w:color="auto" w:frame="1"/>
          <w:lang w:val="fr-CA"/>
        </w:rPr>
        <w:t>ganancia.</w:t>
      </w:r>
      <w:r w:rsidRPr="000B3473">
        <w:rPr>
          <w:rFonts w:ascii="inherit" w:hAnsi="inherit"/>
          <w:color w:val="444444"/>
          <w:sz w:val="27"/>
          <w:szCs w:val="27"/>
          <w:bdr w:val="none" w:sz="0" w:space="0" w:color="auto" w:frame="1"/>
          <w:lang w:val="fr-CA"/>
        </w:rPr>
        <w:t>De</w:t>
      </w:r>
      <w:proofErr w:type="spellEnd"/>
      <w:r w:rsidRPr="000B3473">
        <w:rPr>
          <w:rFonts w:ascii="inherit" w:hAnsi="inherit"/>
          <w:color w:val="444444"/>
          <w:sz w:val="27"/>
          <w:szCs w:val="27"/>
          <w:bdr w:val="none" w:sz="0" w:space="0" w:color="auto" w:frame="1"/>
          <w:lang w:val="fr-CA"/>
        </w:rPr>
        <w:t xml:space="preserve"> lo </w:t>
      </w:r>
      <w:proofErr w:type="spellStart"/>
      <w:r w:rsidRPr="000B3473">
        <w:rPr>
          <w:rFonts w:ascii="inherit" w:hAnsi="inherit"/>
          <w:color w:val="444444"/>
          <w:sz w:val="27"/>
          <w:szCs w:val="27"/>
          <w:bdr w:val="none" w:sz="0" w:space="0" w:color="auto" w:frame="1"/>
          <w:lang w:val="fr-CA"/>
        </w:rPr>
        <w:t>cual</w:t>
      </w:r>
      <w:proofErr w:type="spellEnd"/>
      <w:r w:rsidRPr="000B3473">
        <w:rPr>
          <w:rFonts w:ascii="inherit" w:hAnsi="inherit"/>
          <w:color w:val="444444"/>
          <w:sz w:val="27"/>
          <w:szCs w:val="27"/>
          <w:bdr w:val="none" w:sz="0" w:space="0" w:color="auto" w:frame="1"/>
          <w:lang w:val="fr-CA"/>
        </w:rPr>
        <w:t xml:space="preserve"> se sigue la </w:t>
      </w:r>
      <w:proofErr w:type="spellStart"/>
      <w:r w:rsidRPr="000B3473">
        <w:rPr>
          <w:rFonts w:ascii="inherit" w:hAnsi="inherit"/>
          <w:color w:val="444444"/>
          <w:sz w:val="27"/>
          <w:szCs w:val="27"/>
          <w:bdr w:val="none" w:sz="0" w:space="0" w:color="auto" w:frame="1"/>
          <w:lang w:val="fr-CA"/>
        </w:rPr>
        <w:t>obligación</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transformar</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diagrama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basado</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valores</w:t>
      </w:r>
      <w:proofErr w:type="spellEnd"/>
      <w:r w:rsidRPr="000B3473">
        <w:rPr>
          <w:rFonts w:ascii="inherit" w:hAnsi="inherit"/>
          <w:color w:val="444444"/>
          <w:sz w:val="27"/>
          <w:szCs w:val="27"/>
          <w:bdr w:val="none" w:sz="0" w:space="0" w:color="auto" w:frame="1"/>
          <w:lang w:val="fr-CA"/>
        </w:rPr>
        <w:t xml:space="preserve"> en un </w:t>
      </w:r>
      <w:proofErr w:type="spellStart"/>
      <w:r w:rsidRPr="000B3473">
        <w:rPr>
          <w:rFonts w:ascii="inherit" w:hAnsi="inherit"/>
          <w:color w:val="444444"/>
          <w:sz w:val="27"/>
          <w:szCs w:val="27"/>
          <w:bdr w:val="none" w:sz="0" w:space="0" w:color="auto" w:frame="1"/>
          <w:lang w:val="fr-CA"/>
        </w:rPr>
        <w:t>diagrama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precios</w:t>
      </w:r>
      <w:proofErr w:type="spellEnd"/>
      <w:r w:rsidRPr="000B3473">
        <w:rPr>
          <w:rFonts w:ascii="inherit" w:hAnsi="inherit"/>
          <w:color w:val="444444"/>
          <w:sz w:val="27"/>
          <w:szCs w:val="27"/>
          <w:bdr w:val="none" w:sz="0" w:space="0" w:color="auto" w:frame="1"/>
          <w:lang w:val="fr-CA"/>
        </w:rPr>
        <w:t xml:space="preserve"> si se </w:t>
      </w:r>
      <w:proofErr w:type="spellStart"/>
      <w:r w:rsidRPr="000B3473">
        <w:rPr>
          <w:rFonts w:ascii="inherit" w:hAnsi="inherit"/>
          <w:color w:val="444444"/>
          <w:sz w:val="27"/>
          <w:szCs w:val="27"/>
          <w:bdr w:val="none" w:sz="0" w:space="0" w:color="auto" w:frame="1"/>
          <w:lang w:val="fr-CA"/>
        </w:rPr>
        <w:t>quiere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tomarlo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base para </w:t>
      </w:r>
      <w:proofErr w:type="spellStart"/>
      <w:r w:rsidRPr="000B3473">
        <w:rPr>
          <w:rFonts w:ascii="inherit" w:hAnsi="inherit"/>
          <w:color w:val="444444"/>
          <w:sz w:val="27"/>
          <w:szCs w:val="27"/>
          <w:bdr w:val="none" w:sz="0" w:space="0" w:color="auto" w:frame="1"/>
          <w:lang w:val="fr-CA"/>
        </w:rPr>
        <w:t>demostrar</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posibilidad</w:t>
      </w:r>
      <w:proofErr w:type="spellEnd"/>
      <w:r w:rsidRPr="000B3473">
        <w:rPr>
          <w:rFonts w:ascii="inherit" w:hAnsi="inherit"/>
          <w:color w:val="444444"/>
          <w:sz w:val="27"/>
          <w:szCs w:val="27"/>
          <w:bdr w:val="none" w:sz="0" w:space="0" w:color="auto" w:frame="1"/>
          <w:lang w:val="fr-CA"/>
        </w:rPr>
        <w:t xml:space="preserve"> (o </w:t>
      </w:r>
      <w:proofErr w:type="spellStart"/>
      <w:r w:rsidRPr="000B3473">
        <w:rPr>
          <w:rFonts w:ascii="inherit" w:hAnsi="inherit"/>
          <w:color w:val="444444"/>
          <w:sz w:val="27"/>
          <w:szCs w:val="27"/>
          <w:bdr w:val="none" w:sz="0" w:space="0" w:color="auto" w:frame="1"/>
          <w:lang w:val="fr-CA"/>
        </w:rPr>
        <w:t>imposibilidad</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realizar</w:t>
      </w:r>
      <w:proofErr w:type="spellEnd"/>
      <w:r w:rsidRPr="000B3473">
        <w:rPr>
          <w:rFonts w:ascii="inherit" w:hAnsi="inherit"/>
          <w:color w:val="444444"/>
          <w:sz w:val="27"/>
          <w:szCs w:val="27"/>
          <w:bdr w:val="none" w:sz="0" w:space="0" w:color="auto" w:frame="1"/>
          <w:lang w:val="fr-CA"/>
        </w:rPr>
        <w:t xml:space="preserve"> la parte </w:t>
      </w:r>
      <w:proofErr w:type="spellStart"/>
      <w:r w:rsidRPr="000B3473">
        <w:rPr>
          <w:rFonts w:ascii="inherit" w:hAnsi="inherit"/>
          <w:color w:val="444444"/>
          <w:sz w:val="27"/>
          <w:szCs w:val="27"/>
          <w:bdr w:val="none" w:sz="0" w:space="0" w:color="auto" w:frame="1"/>
          <w:lang w:val="fr-CA"/>
        </w:rPr>
        <w:t>acumulable</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plusvalía</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forma </w:t>
      </w:r>
      <w:proofErr w:type="spellStart"/>
      <w:r w:rsidRPr="000B3473">
        <w:rPr>
          <w:rFonts w:ascii="inherit" w:hAnsi="inherit"/>
          <w:color w:val="444444"/>
          <w:sz w:val="27"/>
          <w:szCs w:val="27"/>
          <w:bdr w:val="none" w:sz="0" w:space="0" w:color="auto" w:frame="1"/>
          <w:lang w:val="fr-CA"/>
        </w:rPr>
        <w:t>propiamente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capitalista</w:t>
      </w:r>
      <w:proofErr w:type="spellEnd"/>
      <w:r w:rsidRPr="000B3473">
        <w:rPr>
          <w:rFonts w:ascii="inherit" w:hAnsi="inherit"/>
          <w:color w:val="444444"/>
          <w:sz w:val="27"/>
          <w:szCs w:val="27"/>
          <w:bdr w:val="none" w:sz="0" w:space="0" w:color="auto" w:frame="1"/>
          <w:lang w:val="fr-CA"/>
        </w:rPr>
        <w:t xml:space="preserve">. </w:t>
      </w:r>
      <w:proofErr w:type="spellStart"/>
      <w:proofErr w:type="gramStart"/>
      <w:r w:rsidRPr="000B3473">
        <w:rPr>
          <w:rFonts w:ascii="inherit" w:hAnsi="inherit"/>
          <w:color w:val="444444"/>
          <w:sz w:val="27"/>
          <w:szCs w:val="27"/>
          <w:bdr w:val="none" w:sz="0" w:space="0" w:color="auto" w:frame="1"/>
          <w:lang w:val="fr-CA"/>
        </w:rPr>
        <w:t>sociedad</w:t>
      </w:r>
      <w:proofErr w:type="spellEnd"/>
      <w:proofErr w:type="gramEnd"/>
      <w:r w:rsidRPr="000B3473">
        <w:rPr>
          <w:rFonts w:ascii="inherit" w:hAnsi="inherit"/>
          <w:color w:val="444444"/>
          <w:sz w:val="27"/>
          <w:szCs w:val="27"/>
          <w:bdr w:val="none" w:sz="0" w:space="0" w:color="auto" w:frame="1"/>
          <w:lang w:val="fr-CA"/>
        </w:rPr>
        <w:t xml:space="preserve"> [58].</w:t>
      </w:r>
    </w:p>
    <w:p w14:paraId="4DB3577F" w14:textId="77777777" w:rsidR="00747EAA" w:rsidRPr="000B3473" w:rsidRDefault="00747EAA"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74307CC0"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proofErr w:type="spellStart"/>
      <w:r w:rsidRPr="000B3473">
        <w:rPr>
          <w:rFonts w:ascii="inherit" w:hAnsi="inherit"/>
          <w:color w:val="444444"/>
          <w:sz w:val="27"/>
          <w:szCs w:val="27"/>
          <w:bdr w:val="none" w:sz="0" w:space="0" w:color="auto" w:frame="1"/>
          <w:lang w:val="fr-CA"/>
        </w:rPr>
        <w:t>Supongamos</w:t>
      </w:r>
      <w:proofErr w:type="spellEnd"/>
      <w:r w:rsidRPr="000B3473">
        <w:rPr>
          <w:rFonts w:ascii="inherit" w:hAnsi="inherit"/>
          <w:color w:val="444444"/>
          <w:sz w:val="27"/>
          <w:szCs w:val="27"/>
          <w:bdr w:val="none" w:sz="0" w:space="0" w:color="auto" w:frame="1"/>
          <w:lang w:val="fr-CA"/>
        </w:rPr>
        <w:t xml:space="preserve"> que Luxemburg </w:t>
      </w:r>
      <w:proofErr w:type="spellStart"/>
      <w:r w:rsidRPr="000B3473">
        <w:rPr>
          <w:rFonts w:ascii="inherit" w:hAnsi="inherit"/>
          <w:color w:val="444444"/>
          <w:sz w:val="27"/>
          <w:szCs w:val="27"/>
          <w:bdr w:val="none" w:sz="0" w:space="0" w:color="auto" w:frame="1"/>
          <w:lang w:val="fr-CA"/>
        </w:rPr>
        <w:t>realmente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hubiera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logrado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demostrar</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que es</w:t>
      </w:r>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imposible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disponer</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todos</w:t>
      </w:r>
      <w:proofErr w:type="spellEnd"/>
      <w:r w:rsidRPr="000B3473">
        <w:rPr>
          <w:rFonts w:ascii="inherit" w:hAnsi="inherit"/>
          <w:color w:val="444444"/>
          <w:sz w:val="27"/>
          <w:szCs w:val="27"/>
          <w:bdr w:val="none" w:sz="0" w:space="0" w:color="auto" w:frame="1"/>
          <w:lang w:val="fr-CA"/>
        </w:rPr>
        <w:t xml:space="preserve"> los </w:t>
      </w:r>
      <w:proofErr w:type="spellStart"/>
      <w:r w:rsidRPr="000B3473">
        <w:rPr>
          <w:rFonts w:ascii="inherit" w:hAnsi="inherit"/>
          <w:color w:val="444444"/>
          <w:sz w:val="27"/>
          <w:szCs w:val="27"/>
          <w:bdr w:val="none" w:sz="0" w:space="0" w:color="auto" w:frame="1"/>
          <w:lang w:val="fr-CA"/>
        </w:rPr>
        <w:t>bienes</w:t>
      </w:r>
      <w:proofErr w:type="spellEnd"/>
      <w:r w:rsidRPr="000B3473">
        <w:rPr>
          <w:rFonts w:ascii="inherit" w:hAnsi="inherit"/>
          <w:color w:val="444444"/>
          <w:sz w:val="27"/>
          <w:szCs w:val="27"/>
          <w:bdr w:val="none" w:sz="0" w:space="0" w:color="auto" w:frame="1"/>
          <w:lang w:val="fr-CA"/>
        </w:rPr>
        <w:t xml:space="preserve">, que, en el </w:t>
      </w:r>
      <w:proofErr w:type="spellStart"/>
      <w:r w:rsidRPr="000B3473">
        <w:rPr>
          <w:rFonts w:ascii="inherit" w:hAnsi="inherit"/>
          <w:color w:val="444444"/>
          <w:sz w:val="27"/>
          <w:szCs w:val="27"/>
          <w:bdr w:val="none" w:sz="0" w:space="0" w:color="auto" w:frame="1"/>
          <w:lang w:val="fr-CA"/>
        </w:rPr>
        <w:t>esquema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marxista</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excedente</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bienes</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consumo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invendibles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debe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aumentar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año</w:t>
      </w:r>
      <w:proofErr w:type="spellEnd"/>
      <w:r w:rsidRPr="000B3473">
        <w:rPr>
          <w:rFonts w:ascii="inherit" w:hAnsi="inherit"/>
          <w:color w:val="444444"/>
          <w:sz w:val="27"/>
          <w:szCs w:val="27"/>
          <w:bdr w:val="none" w:sz="0" w:space="0" w:color="auto" w:frame="1"/>
          <w:lang w:val="fr-CA"/>
        </w:rPr>
        <w:t xml:space="preserve"> tras </w:t>
      </w:r>
      <w:proofErr w:type="spellStart"/>
      <w:r w:rsidRPr="000B3473">
        <w:rPr>
          <w:rFonts w:ascii="inherit" w:hAnsi="inherit"/>
          <w:color w:val="444444"/>
          <w:sz w:val="27"/>
          <w:szCs w:val="27"/>
          <w:bdr w:val="none" w:sz="0" w:space="0" w:color="auto" w:frame="1"/>
          <w:lang w:val="fr-CA"/>
        </w:rPr>
        <w:t>año</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qué</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habría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demostrado</w:t>
      </w:r>
      <w:proofErr w:type="spellEnd"/>
      <w:r w:rsidRPr="000B3473">
        <w:rPr>
          <w:rFonts w:ascii="inherit" w:hAnsi="inherit"/>
          <w:color w:val="444444"/>
          <w:sz w:val="27"/>
          <w:szCs w:val="27"/>
          <w:bdr w:val="none" w:sz="0" w:space="0" w:color="auto" w:frame="1"/>
          <w:lang w:val="fr-CA"/>
        </w:rPr>
        <w:t>?</w:t>
      </w:r>
    </w:p>
    <w:p w14:paraId="032EB4E2"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r w:rsidRPr="000B3473">
        <w:rPr>
          <w:rFonts w:ascii="inherit" w:hAnsi="inherit"/>
          <w:color w:val="444444"/>
          <w:sz w:val="27"/>
          <w:szCs w:val="27"/>
          <w:bdr w:val="none" w:sz="0" w:space="0" w:color="auto" w:frame="1"/>
          <w:lang w:val="fr-CA"/>
        </w:rPr>
        <w:t>"</w:t>
      </w:r>
      <w:proofErr w:type="spellStart"/>
      <w:r w:rsidRPr="000B3473">
        <w:rPr>
          <w:rFonts w:ascii="inherit" w:hAnsi="inherit"/>
          <w:color w:val="444444"/>
          <w:sz w:val="27"/>
          <w:szCs w:val="27"/>
          <w:bdr w:val="none" w:sz="0" w:space="0" w:color="auto" w:frame="1"/>
          <w:lang w:val="fr-CA"/>
        </w:rPr>
        <w:t>Simplemente</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que un '</w:t>
      </w:r>
      <w:proofErr w:type="gramEnd"/>
      <w:r w:rsidRPr="000B3473">
        <w:rPr>
          <w:rFonts w:ascii="inherit" w:hAnsi="inherit"/>
          <w:color w:val="444444"/>
          <w:sz w:val="27"/>
          <w:szCs w:val="27"/>
          <w:bdr w:val="none" w:sz="0" w:space="0" w:color="auto" w:frame="1"/>
          <w:lang w:val="fr-CA"/>
        </w:rPr>
        <w:t xml:space="preserve">resto inconvertible' </w:t>
      </w:r>
      <w:proofErr w:type="spellStart"/>
      <w:r w:rsidRPr="000B3473">
        <w:rPr>
          <w:rFonts w:ascii="inherit" w:hAnsi="inherit"/>
          <w:color w:val="444444"/>
          <w:sz w:val="27"/>
          <w:szCs w:val="27"/>
          <w:bdr w:val="none" w:sz="0" w:space="0" w:color="auto" w:frame="1"/>
          <w:lang w:val="fr-CA"/>
        </w:rPr>
        <w:t>debe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aparecer</w:t>
      </w:r>
      <w:proofErr w:type="spellEnd"/>
      <w:r w:rsidRPr="000B3473">
        <w:rPr>
          <w:rFonts w:ascii="inherit" w:hAnsi="inherit"/>
          <w:color w:val="444444"/>
          <w:sz w:val="27"/>
          <w:szCs w:val="27"/>
          <w:bdr w:val="none" w:sz="0" w:space="0" w:color="auto" w:frame="1"/>
          <w:lang w:val="fr-CA"/>
        </w:rPr>
        <w:t xml:space="preserve"> en la </w:t>
      </w:r>
      <w:proofErr w:type="spellStart"/>
      <w:r w:rsidRPr="000B3473">
        <w:rPr>
          <w:rFonts w:ascii="inherit" w:hAnsi="inherit"/>
          <w:color w:val="444444"/>
          <w:sz w:val="27"/>
          <w:szCs w:val="27"/>
          <w:bdr w:val="none" w:sz="0" w:space="0" w:color="auto" w:frame="1"/>
          <w:lang w:val="fr-CA"/>
        </w:rPr>
        <w:t>sección</w:t>
      </w:r>
      <w:proofErr w:type="spellEnd"/>
      <w:r w:rsidRPr="000B3473">
        <w:rPr>
          <w:rFonts w:ascii="inherit" w:hAnsi="inherit"/>
          <w:color w:val="444444"/>
          <w:sz w:val="27"/>
          <w:szCs w:val="27"/>
          <w:bdr w:val="none" w:sz="0" w:space="0" w:color="auto" w:frame="1"/>
          <w:lang w:val="fr-CA"/>
        </w:rPr>
        <w:t xml:space="preserve"> II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esquema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valor</w:t>
      </w:r>
      <w:proofErr w:type="spellEnd"/>
      <w:r w:rsidRPr="000B3473">
        <w:rPr>
          <w:rFonts w:ascii="inherit" w:hAnsi="inherit"/>
          <w:color w:val="444444"/>
          <w:sz w:val="27"/>
          <w:szCs w:val="27"/>
          <w:bdr w:val="none" w:sz="0" w:space="0" w:color="auto" w:frame="1"/>
          <w:lang w:val="fr-CA"/>
        </w:rPr>
        <w:t xml:space="preserve">, es </w:t>
      </w:r>
      <w:proofErr w:type="spellStart"/>
      <w:r w:rsidRPr="000B3473">
        <w:rPr>
          <w:rFonts w:ascii="inherit" w:hAnsi="inherit"/>
          <w:color w:val="444444"/>
          <w:sz w:val="27"/>
          <w:szCs w:val="27"/>
          <w:bdr w:val="none" w:sz="0" w:space="0" w:color="auto" w:frame="1"/>
          <w:lang w:val="fr-CA"/>
        </w:rPr>
        <w:t>decir</w:t>
      </w:r>
      <w:proofErr w:type="spellEnd"/>
      <w:r w:rsidRPr="000B3473">
        <w:rPr>
          <w:rFonts w:ascii="inherit" w:hAnsi="inherit"/>
          <w:color w:val="444444"/>
          <w:sz w:val="27"/>
          <w:szCs w:val="27"/>
          <w:bdr w:val="none" w:sz="0" w:space="0" w:color="auto" w:frame="1"/>
          <w:lang w:val="fr-CA"/>
        </w:rPr>
        <w:t xml:space="preserve">, si </w:t>
      </w:r>
      <w:proofErr w:type="spellStart"/>
      <w:r w:rsidRPr="000B3473">
        <w:rPr>
          <w:rFonts w:ascii="inherit" w:hAnsi="inherit"/>
          <w:color w:val="444444"/>
          <w:sz w:val="27"/>
          <w:szCs w:val="27"/>
          <w:bdr w:val="none" w:sz="0" w:space="0" w:color="auto" w:frame="1"/>
          <w:lang w:val="fr-CA"/>
        </w:rPr>
        <w:t>uno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hipotetiza</w:t>
      </w:r>
      <w:proofErr w:type="spellEnd"/>
      <w:r w:rsidRPr="000B3473">
        <w:rPr>
          <w:rFonts w:ascii="inherit" w:hAnsi="inherit"/>
          <w:color w:val="444444"/>
          <w:sz w:val="27"/>
          <w:szCs w:val="27"/>
          <w:bdr w:val="none" w:sz="0" w:space="0" w:color="auto" w:frame="1"/>
          <w:lang w:val="fr-CA"/>
        </w:rPr>
        <w:t xml:space="preserve"> un </w:t>
      </w:r>
      <w:proofErr w:type="spellStart"/>
      <w:r w:rsidRPr="000B3473">
        <w:rPr>
          <w:rFonts w:ascii="inherit" w:hAnsi="inherit"/>
          <w:color w:val="444444"/>
          <w:sz w:val="27"/>
          <w:szCs w:val="27"/>
          <w:bdr w:val="none" w:sz="0" w:space="0" w:color="auto" w:frame="1"/>
          <w:lang w:val="fr-CA"/>
        </w:rPr>
        <w:t>intercambio</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mercancías</w:t>
      </w:r>
      <w:proofErr w:type="spellEnd"/>
      <w:r w:rsidRPr="000B3473">
        <w:rPr>
          <w:rFonts w:ascii="inherit" w:hAnsi="inherit"/>
          <w:color w:val="444444"/>
          <w:sz w:val="27"/>
          <w:szCs w:val="27"/>
          <w:bdr w:val="none" w:sz="0" w:space="0" w:color="auto" w:frame="1"/>
          <w:lang w:val="fr-CA"/>
        </w:rPr>
        <w:t xml:space="preserve"> a su </w:t>
      </w:r>
      <w:proofErr w:type="spellStart"/>
      <w:r w:rsidRPr="000B3473">
        <w:rPr>
          <w:rFonts w:ascii="inherit" w:hAnsi="inherit"/>
          <w:color w:val="444444"/>
          <w:sz w:val="27"/>
          <w:szCs w:val="27"/>
          <w:bdr w:val="none" w:sz="0" w:space="0" w:color="auto" w:frame="1"/>
          <w:lang w:val="fr-CA"/>
        </w:rPr>
        <w:t>valor</w:t>
      </w:r>
      <w:proofErr w:type="spellEnd"/>
      <w:r w:rsidRPr="000B3473">
        <w:rPr>
          <w:rFonts w:ascii="inherit" w:hAnsi="inherit"/>
          <w:color w:val="444444"/>
          <w:sz w:val="27"/>
          <w:szCs w:val="27"/>
          <w:bdr w:val="none" w:sz="0" w:space="0" w:color="auto" w:frame="1"/>
          <w:lang w:val="fr-CA"/>
        </w:rPr>
        <w:t>" [59]. </w:t>
      </w:r>
      <w:proofErr w:type="spellStart"/>
      <w:r w:rsidRPr="000B3473">
        <w:rPr>
          <w:rFonts w:ascii="inherit" w:hAnsi="inherit"/>
          <w:color w:val="444444"/>
          <w:sz w:val="27"/>
          <w:szCs w:val="27"/>
          <w:bdr w:val="none" w:sz="0" w:space="0" w:color="auto" w:frame="1"/>
          <w:lang w:val="fr-CA"/>
        </w:rPr>
        <w:t>Ahora</w:t>
      </w:r>
      <w:proofErr w:type="spellEnd"/>
      <w:r w:rsidRPr="000B3473">
        <w:rPr>
          <w:rFonts w:ascii="inherit" w:hAnsi="inherit"/>
          <w:color w:val="444444"/>
          <w:sz w:val="27"/>
          <w:szCs w:val="27"/>
          <w:bdr w:val="none" w:sz="0" w:space="0" w:color="auto" w:frame="1"/>
          <w:lang w:val="fr-CA"/>
        </w:rPr>
        <w:t xml:space="preserve"> bien, en el </w:t>
      </w:r>
      <w:proofErr w:type="spellStart"/>
      <w:r w:rsidRPr="000B3473">
        <w:rPr>
          <w:rFonts w:ascii="inherit" w:hAnsi="inherit"/>
          <w:color w:val="444444"/>
          <w:sz w:val="27"/>
          <w:szCs w:val="27"/>
          <w:bdr w:val="none" w:sz="0" w:space="0" w:color="auto" w:frame="1"/>
          <w:lang w:val="fr-CA"/>
        </w:rPr>
        <w:t>diagrama</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sirve</w:t>
      </w:r>
      <w:proofErr w:type="spellEnd"/>
      <w:r w:rsidRPr="000B3473">
        <w:rPr>
          <w:rFonts w:ascii="inherit" w:hAnsi="inherit"/>
          <w:color w:val="444444"/>
          <w:sz w:val="27"/>
          <w:szCs w:val="27"/>
          <w:bdr w:val="none" w:sz="0" w:space="0" w:color="auto" w:frame="1"/>
          <w:lang w:val="fr-CA"/>
        </w:rPr>
        <w:t xml:space="preserve"> de base al </w:t>
      </w:r>
      <w:proofErr w:type="spellStart"/>
      <w:r w:rsidRPr="000B3473">
        <w:rPr>
          <w:rFonts w:ascii="inherit" w:hAnsi="inherit"/>
          <w:color w:val="444444"/>
          <w:sz w:val="27"/>
          <w:szCs w:val="27"/>
          <w:bdr w:val="none" w:sz="0" w:space="0" w:color="auto" w:frame="1"/>
          <w:lang w:val="fr-CA"/>
        </w:rPr>
        <w:t>análisis</w:t>
      </w:r>
      <w:proofErr w:type="spellEnd"/>
      <w:r w:rsidRPr="000B3473">
        <w:rPr>
          <w:rFonts w:ascii="inherit" w:hAnsi="inherit"/>
          <w:color w:val="444444"/>
          <w:sz w:val="27"/>
          <w:szCs w:val="27"/>
          <w:bdr w:val="none" w:sz="0" w:space="0" w:color="auto" w:frame="1"/>
          <w:lang w:val="fr-CA"/>
        </w:rPr>
        <w:t xml:space="preserve"> de Rosa Luxemburg, las </w:t>
      </w:r>
      <w:proofErr w:type="spellStart"/>
      <w:r w:rsidRPr="000B3473">
        <w:rPr>
          <w:rFonts w:ascii="inherit" w:hAnsi="inherit"/>
          <w:color w:val="444444"/>
          <w:sz w:val="27"/>
          <w:szCs w:val="27"/>
          <w:bdr w:val="none" w:sz="0" w:space="0" w:color="auto" w:frame="1"/>
          <w:lang w:val="fr-CA"/>
        </w:rPr>
        <w:t>diversas</w:t>
      </w:r>
      <w:proofErr w:type="spellEnd"/>
      <w:r w:rsidRPr="000B3473">
        <w:rPr>
          <w:rFonts w:ascii="inherit" w:hAnsi="inherit"/>
          <w:color w:val="444444"/>
          <w:sz w:val="27"/>
          <w:szCs w:val="27"/>
          <w:bdr w:val="none" w:sz="0" w:space="0" w:color="auto" w:frame="1"/>
          <w:lang w:val="fr-CA"/>
        </w:rPr>
        <w:t xml:space="preserve"> ramas de la </w:t>
      </w:r>
      <w:proofErr w:type="spellStart"/>
      <w:r w:rsidRPr="000B3473">
        <w:rPr>
          <w:rFonts w:ascii="inherit" w:hAnsi="inherit"/>
          <w:color w:val="444444"/>
          <w:sz w:val="27"/>
          <w:szCs w:val="27"/>
          <w:bdr w:val="none" w:sz="0" w:space="0" w:color="auto" w:frame="1"/>
          <w:lang w:val="fr-CA"/>
        </w:rPr>
        <w:t>producción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tienen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cada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tasa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ganancia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particular</w:t>
      </w:r>
      <w:proofErr w:type="spellEnd"/>
      <w:r w:rsidRPr="000B3473">
        <w:rPr>
          <w:rFonts w:ascii="inherit" w:hAnsi="inherit"/>
          <w:color w:val="444444"/>
          <w:sz w:val="27"/>
          <w:szCs w:val="27"/>
          <w:bdr w:val="none" w:sz="0" w:space="0" w:color="auto" w:frame="1"/>
          <w:lang w:val="fr-CA"/>
        </w:rPr>
        <w:t xml:space="preserve">, que no </w:t>
      </w:r>
      <w:proofErr w:type="spellStart"/>
      <w:r w:rsidRPr="000B3473">
        <w:rPr>
          <w:rFonts w:ascii="inherit" w:hAnsi="inherit"/>
          <w:color w:val="444444"/>
          <w:sz w:val="27"/>
          <w:szCs w:val="27"/>
          <w:bdr w:val="none" w:sz="0" w:space="0" w:color="auto" w:frame="1"/>
          <w:lang w:val="fr-CA"/>
        </w:rPr>
        <w:t>puede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falta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competencia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igualada</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tasa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ganancia</w:t>
      </w:r>
      <w:proofErr w:type="spellEnd"/>
      <w:r w:rsidRPr="000B3473">
        <w:rPr>
          <w:rFonts w:ascii="inherit" w:hAnsi="inherit"/>
          <w:color w:val="444444"/>
          <w:sz w:val="27"/>
          <w:szCs w:val="27"/>
          <w:bdr w:val="none" w:sz="0" w:space="0" w:color="auto" w:frame="1"/>
          <w:lang w:val="fr-CA"/>
        </w:rPr>
        <w:t xml:space="preserve"> media. ¿</w:t>
      </w:r>
      <w:proofErr w:type="spellStart"/>
      <w:r w:rsidRPr="000B3473">
        <w:rPr>
          <w:rFonts w:ascii="inherit" w:hAnsi="inherit"/>
          <w:color w:val="444444"/>
          <w:sz w:val="27"/>
          <w:szCs w:val="27"/>
          <w:bdr w:val="none" w:sz="0" w:space="0" w:color="auto" w:frame="1"/>
          <w:lang w:val="fr-CA"/>
        </w:rPr>
        <w:t>Cómo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podrían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válidas</w:t>
      </w:r>
      <w:proofErr w:type="spellEnd"/>
      <w:r w:rsidRPr="000B3473">
        <w:rPr>
          <w:rFonts w:ascii="inherit" w:hAnsi="inherit"/>
          <w:color w:val="444444"/>
          <w:sz w:val="27"/>
          <w:szCs w:val="27"/>
          <w:bdr w:val="none" w:sz="0" w:space="0" w:color="auto" w:frame="1"/>
          <w:lang w:val="fr-CA"/>
        </w:rPr>
        <w:t xml:space="preserve"> en la </w:t>
      </w:r>
      <w:proofErr w:type="spellStart"/>
      <w:r w:rsidRPr="000B3473">
        <w:rPr>
          <w:rFonts w:ascii="inherit" w:hAnsi="inherit"/>
          <w:color w:val="444444"/>
          <w:sz w:val="27"/>
          <w:szCs w:val="27"/>
          <w:bdr w:val="none" w:sz="0" w:space="0" w:color="auto" w:frame="1"/>
          <w:lang w:val="fr-CA"/>
        </w:rPr>
        <w:t>realidad</w:t>
      </w:r>
      <w:proofErr w:type="spellEnd"/>
      <w:r w:rsidRPr="000B3473">
        <w:rPr>
          <w:rFonts w:ascii="inherit" w:hAnsi="inherit"/>
          <w:color w:val="444444"/>
          <w:sz w:val="27"/>
          <w:szCs w:val="27"/>
          <w:bdr w:val="none" w:sz="0" w:space="0" w:color="auto" w:frame="1"/>
          <w:lang w:val="fr-CA"/>
        </w:rPr>
        <w:t xml:space="preserve"> las </w:t>
      </w:r>
      <w:proofErr w:type="spellStart"/>
      <w:r w:rsidRPr="000B3473">
        <w:rPr>
          <w:rFonts w:ascii="inherit" w:hAnsi="inherit"/>
          <w:color w:val="444444"/>
          <w:sz w:val="27"/>
          <w:szCs w:val="27"/>
          <w:bdr w:val="none" w:sz="0" w:space="0" w:color="auto" w:frame="1"/>
          <w:lang w:val="fr-CA"/>
        </w:rPr>
        <w:t>conclusiones</w:t>
      </w:r>
      <w:proofErr w:type="spellEnd"/>
      <w:r w:rsidRPr="000B3473">
        <w:rPr>
          <w:rFonts w:ascii="inherit" w:hAnsi="inherit"/>
          <w:color w:val="444444"/>
          <w:sz w:val="27"/>
          <w:szCs w:val="27"/>
          <w:bdr w:val="none" w:sz="0" w:space="0" w:color="auto" w:frame="1"/>
          <w:lang w:val="fr-CA"/>
        </w:rPr>
        <w:t xml:space="preserve"> de Luxemburg, si se </w:t>
      </w:r>
      <w:proofErr w:type="spellStart"/>
      <w:r w:rsidRPr="000B3473">
        <w:rPr>
          <w:rFonts w:ascii="inherit" w:hAnsi="inherit"/>
          <w:color w:val="444444"/>
          <w:sz w:val="27"/>
          <w:szCs w:val="27"/>
          <w:bdr w:val="none" w:sz="0" w:space="0" w:color="auto" w:frame="1"/>
          <w:lang w:val="fr-CA"/>
        </w:rPr>
        <w:t>derivan</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de un</w:t>
      </w:r>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esquema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precisamente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desprovisto</w:t>
      </w:r>
      <w:proofErr w:type="spellEnd"/>
      <w:r w:rsidRPr="000B3473">
        <w:rPr>
          <w:rFonts w:ascii="inherit" w:hAnsi="inherit"/>
          <w:color w:val="444444"/>
          <w:sz w:val="27"/>
          <w:szCs w:val="27"/>
          <w:bdr w:val="none" w:sz="0" w:space="0" w:color="auto" w:frame="1"/>
          <w:lang w:val="fr-CA"/>
        </w:rPr>
        <w:t xml:space="preserve"> de validez </w:t>
      </w:r>
      <w:proofErr w:type="spellStart"/>
      <w:r w:rsidRPr="000B3473">
        <w:rPr>
          <w:rFonts w:ascii="inherit" w:hAnsi="inherit"/>
          <w:color w:val="444444"/>
          <w:sz w:val="27"/>
          <w:szCs w:val="27"/>
          <w:bdr w:val="none" w:sz="0" w:space="0" w:color="auto" w:frame="1"/>
          <w:lang w:val="fr-CA"/>
        </w:rPr>
        <w:t>objetiva</w:t>
      </w:r>
      <w:proofErr w:type="spellEnd"/>
      <w:r w:rsidRPr="000B3473">
        <w:rPr>
          <w:rFonts w:ascii="inherit" w:hAnsi="inherit"/>
          <w:color w:val="444444"/>
          <w:sz w:val="27"/>
          <w:szCs w:val="27"/>
          <w:bdr w:val="none" w:sz="0" w:space="0" w:color="auto" w:frame="1"/>
          <w:lang w:val="fr-CA"/>
        </w:rPr>
        <w:t>?</w:t>
      </w:r>
    </w:p>
    <w:p w14:paraId="31DE0191" w14:textId="77777777" w:rsidR="00747EAA" w:rsidRPr="000B3473" w:rsidRDefault="00747EAA" w:rsidP="00EF17D7">
      <w:pPr>
        <w:pStyle w:val="NormalWeb"/>
        <w:shd w:val="clear" w:color="auto" w:fill="FFFFFF"/>
        <w:spacing w:before="0" w:beforeAutospacing="0" w:after="0" w:afterAutospacing="0"/>
        <w:textAlignment w:val="baseline"/>
        <w:rPr>
          <w:color w:val="444444"/>
          <w:sz w:val="23"/>
          <w:szCs w:val="23"/>
          <w:lang w:val="fr-CA"/>
        </w:rPr>
      </w:pPr>
    </w:p>
    <w:p w14:paraId="2CEEEBC0"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7"/>
          <w:szCs w:val="27"/>
          <w:bdr w:val="none" w:sz="0" w:space="0" w:color="auto" w:frame="1"/>
          <w:lang w:val="fr-CA"/>
        </w:rPr>
        <w:t>“</w:t>
      </w:r>
      <w:proofErr w:type="spellStart"/>
      <w:r w:rsidRPr="000B3473">
        <w:rPr>
          <w:rFonts w:ascii="inherit" w:hAnsi="inherit"/>
          <w:color w:val="444444"/>
          <w:sz w:val="27"/>
          <w:szCs w:val="27"/>
          <w:bdr w:val="none" w:sz="0" w:space="0" w:color="auto" w:frame="1"/>
          <w:lang w:val="fr-CA"/>
        </w:rPr>
        <w:t>Dado</w:t>
      </w:r>
      <w:proofErr w:type="spellEnd"/>
      <w:r w:rsidRPr="000B3473">
        <w:rPr>
          <w:rFonts w:ascii="inherit" w:hAnsi="inherit"/>
          <w:color w:val="444444"/>
          <w:sz w:val="27"/>
          <w:szCs w:val="27"/>
          <w:bdr w:val="none" w:sz="0" w:space="0" w:color="auto" w:frame="1"/>
          <w:lang w:val="fr-CA"/>
        </w:rPr>
        <w:t xml:space="preserve"> que la </w:t>
      </w:r>
      <w:proofErr w:type="spellStart"/>
      <w:r w:rsidRPr="000B3473">
        <w:rPr>
          <w:rFonts w:ascii="inherit" w:hAnsi="inherit"/>
          <w:color w:val="444444"/>
          <w:sz w:val="27"/>
          <w:szCs w:val="27"/>
          <w:bdr w:val="none" w:sz="0" w:space="0" w:color="auto" w:frame="1"/>
          <w:lang w:val="fr-CA"/>
        </w:rPr>
        <w:t>competencia</w:t>
      </w:r>
      <w:proofErr w:type="spellEnd"/>
      <w:r w:rsidRPr="000B3473">
        <w:rPr>
          <w:rFonts w:ascii="inherit" w:hAnsi="inherit"/>
          <w:color w:val="444444"/>
          <w:sz w:val="27"/>
          <w:szCs w:val="27"/>
          <w:bdr w:val="none" w:sz="0" w:space="0" w:color="auto" w:frame="1"/>
          <w:lang w:val="fr-CA"/>
        </w:rPr>
        <w:t>”, argumenta Grossmann, “</w:t>
      </w:r>
      <w:proofErr w:type="spellStart"/>
      <w:r w:rsidRPr="000B3473">
        <w:rPr>
          <w:rFonts w:ascii="inherit" w:hAnsi="inherit"/>
          <w:color w:val="444444"/>
          <w:sz w:val="27"/>
          <w:szCs w:val="27"/>
          <w:bdr w:val="none" w:sz="0" w:space="0" w:color="auto" w:frame="1"/>
          <w:lang w:val="fr-CA"/>
        </w:rPr>
        <w:t>tiene</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efecto</w:t>
      </w:r>
      <w:proofErr w:type="spellEnd"/>
      <w:r w:rsidRPr="000B3473">
        <w:rPr>
          <w:rFonts w:ascii="inherit" w:hAnsi="inherit"/>
          <w:color w:val="444444"/>
          <w:sz w:val="27"/>
          <w:szCs w:val="27"/>
          <w:bdr w:val="none" w:sz="0" w:space="0" w:color="auto" w:frame="1"/>
          <w:lang w:val="fr-CA"/>
        </w:rPr>
        <w:t xml:space="preserve"> de convertir los </w:t>
      </w:r>
      <w:proofErr w:type="spellStart"/>
      <w:r w:rsidRPr="000B3473">
        <w:rPr>
          <w:rFonts w:ascii="inherit" w:hAnsi="inherit"/>
          <w:color w:val="444444"/>
          <w:sz w:val="27"/>
          <w:szCs w:val="27"/>
          <w:bdr w:val="none" w:sz="0" w:space="0" w:color="auto" w:frame="1"/>
          <w:lang w:val="fr-CA"/>
        </w:rPr>
        <w:t>valores</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precios</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producción</w:t>
      </w:r>
      <w:proofErr w:type="spellEnd"/>
      <w:r w:rsidRPr="000B3473">
        <w:rPr>
          <w:rFonts w:ascii="inherit" w:hAnsi="inherit"/>
          <w:color w:val="444444"/>
          <w:sz w:val="27"/>
          <w:szCs w:val="27"/>
          <w:bdr w:val="none" w:sz="0" w:space="0" w:color="auto" w:frame="1"/>
          <w:lang w:val="fr-CA"/>
        </w:rPr>
        <w:t xml:space="preserve"> y, en </w:t>
      </w:r>
      <w:proofErr w:type="spellStart"/>
      <w:r w:rsidRPr="000B3473">
        <w:rPr>
          <w:rFonts w:ascii="inherit" w:hAnsi="inherit"/>
          <w:color w:val="444444"/>
          <w:sz w:val="27"/>
          <w:szCs w:val="27"/>
          <w:bdr w:val="none" w:sz="0" w:space="0" w:color="auto" w:frame="1"/>
          <w:lang w:val="fr-CA"/>
        </w:rPr>
        <w:t>consecuencia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redistribuir</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plusvalía</w:t>
      </w:r>
      <w:proofErr w:type="spellEnd"/>
      <w:r w:rsidRPr="000B3473">
        <w:rPr>
          <w:rFonts w:ascii="inherit" w:hAnsi="inherit"/>
          <w:color w:val="444444"/>
          <w:sz w:val="27"/>
          <w:szCs w:val="27"/>
          <w:bdr w:val="none" w:sz="0" w:space="0" w:color="auto" w:frame="1"/>
          <w:lang w:val="fr-CA"/>
        </w:rPr>
        <w:t xml:space="preserve"> entre las </w:t>
      </w:r>
      <w:proofErr w:type="spellStart"/>
      <w:r w:rsidRPr="000B3473">
        <w:rPr>
          <w:rFonts w:ascii="inherit" w:hAnsi="inherit"/>
          <w:color w:val="444444"/>
          <w:sz w:val="27"/>
          <w:szCs w:val="27"/>
          <w:bdr w:val="none" w:sz="0" w:space="0" w:color="auto" w:frame="1"/>
          <w:lang w:val="fr-CA"/>
        </w:rPr>
        <w:t>diversas</w:t>
      </w:r>
      <w:proofErr w:type="spellEnd"/>
      <w:r w:rsidRPr="000B3473">
        <w:rPr>
          <w:rFonts w:ascii="inherit" w:hAnsi="inherit"/>
          <w:color w:val="444444"/>
          <w:sz w:val="27"/>
          <w:szCs w:val="27"/>
          <w:bdr w:val="none" w:sz="0" w:space="0" w:color="auto" w:frame="1"/>
          <w:lang w:val="fr-CA"/>
        </w:rPr>
        <w:t xml:space="preserve"> ramas de la </w:t>
      </w:r>
      <w:proofErr w:type="spellStart"/>
      <w:r w:rsidRPr="000B3473">
        <w:rPr>
          <w:rFonts w:ascii="inherit" w:hAnsi="inherit"/>
          <w:color w:val="444444"/>
          <w:sz w:val="27"/>
          <w:szCs w:val="27"/>
          <w:bdr w:val="none" w:sz="0" w:space="0" w:color="auto" w:frame="1"/>
          <w:lang w:val="fr-CA"/>
        </w:rPr>
        <w:t>industria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bajo</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esquema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necesariamente</w:t>
      </w:r>
      <w:proofErr w:type="spellEnd"/>
      <w:r w:rsidRPr="000B3473">
        <w:rPr>
          <w:rFonts w:ascii="inherit" w:hAnsi="inherit"/>
          <w:color w:val="444444"/>
          <w:sz w:val="27"/>
          <w:szCs w:val="27"/>
          <w:bdr w:val="none" w:sz="0" w:space="0" w:color="auto" w:frame="1"/>
          <w:lang w:val="fr-CA"/>
        </w:rPr>
        <w:t xml:space="preserve"> sigue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transformación</w:t>
      </w:r>
      <w:proofErr w:type="spellEnd"/>
      <w:r w:rsidRPr="000B3473">
        <w:rPr>
          <w:rFonts w:ascii="inherit" w:hAnsi="inherit"/>
          <w:color w:val="444444"/>
          <w:sz w:val="27"/>
          <w:szCs w:val="27"/>
          <w:bdr w:val="none" w:sz="0" w:space="0" w:color="auto" w:frame="1"/>
          <w:lang w:val="fr-CA"/>
        </w:rPr>
        <w:t xml:space="preserve"> de las </w:t>
      </w:r>
      <w:proofErr w:type="spellStart"/>
      <w:r w:rsidRPr="000B3473">
        <w:rPr>
          <w:rFonts w:ascii="inherit" w:hAnsi="inherit"/>
          <w:color w:val="444444"/>
          <w:sz w:val="27"/>
          <w:szCs w:val="27"/>
          <w:bdr w:val="none" w:sz="0" w:space="0" w:color="auto" w:frame="1"/>
          <w:lang w:val="fr-CA"/>
        </w:rPr>
        <w:t>proporciones</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existido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hasta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ahora</w:t>
      </w:r>
      <w:proofErr w:type="spellEnd"/>
      <w:r w:rsidR="00747EAA" w:rsidRPr="000B3473">
        <w:rPr>
          <w:rFonts w:ascii="inherit" w:hAnsi="inherit"/>
          <w:color w:val="444444"/>
          <w:sz w:val="27"/>
          <w:szCs w:val="27"/>
          <w:bdr w:val="none" w:sz="0" w:space="0" w:color="auto" w:frame="1"/>
          <w:lang w:val="fr-CA"/>
        </w:rPr>
        <w:t xml:space="preserve"> entre las </w:t>
      </w:r>
      <w:proofErr w:type="spellStart"/>
      <w:r w:rsidR="00747EAA" w:rsidRPr="000B3473">
        <w:rPr>
          <w:rFonts w:ascii="inherit" w:hAnsi="inherit"/>
          <w:color w:val="444444"/>
          <w:sz w:val="27"/>
          <w:szCs w:val="27"/>
          <w:bdr w:val="none" w:sz="0" w:space="0" w:color="auto" w:frame="1"/>
          <w:lang w:val="fr-CA"/>
        </w:rPr>
        <w:t>esferas</w:t>
      </w:r>
      <w:proofErr w:type="spellEnd"/>
      <w:r w:rsidR="00747EAA" w:rsidRPr="000B3473">
        <w:rPr>
          <w:rFonts w:ascii="inherit" w:hAnsi="inherit"/>
          <w:color w:val="444444"/>
          <w:sz w:val="27"/>
          <w:szCs w:val="27"/>
          <w:bdr w:val="none" w:sz="0" w:space="0" w:color="auto" w:frame="1"/>
          <w:lang w:val="fr-CA"/>
        </w:rPr>
        <w:t xml:space="preserve"> </w:t>
      </w:r>
      <w:proofErr w:type="spellStart"/>
      <w:r w:rsidR="00747EAA" w:rsidRPr="000B3473">
        <w:rPr>
          <w:rFonts w:ascii="inherit" w:hAnsi="inherit"/>
          <w:color w:val="444444"/>
          <w:sz w:val="27"/>
          <w:szCs w:val="27"/>
          <w:bdr w:val="none" w:sz="0" w:space="0" w:color="auto" w:frame="1"/>
          <w:lang w:val="fr-CA"/>
        </w:rPr>
        <w:t>del</w:t>
      </w:r>
      <w:proofErr w:type="spellEnd"/>
      <w:r w:rsidR="00747EAA" w:rsidRPr="000B3473">
        <w:rPr>
          <w:rFonts w:ascii="inherit" w:hAnsi="inherit"/>
          <w:color w:val="444444"/>
          <w:sz w:val="27"/>
          <w:szCs w:val="27"/>
          <w:bdr w:val="none" w:sz="0" w:space="0" w:color="auto" w:frame="1"/>
          <w:lang w:val="fr-CA"/>
        </w:rPr>
        <w:t xml:space="preserve"> </w:t>
      </w:r>
      <w:proofErr w:type="spellStart"/>
      <w:r w:rsidR="00747EAA" w:rsidRPr="000B3473">
        <w:rPr>
          <w:rFonts w:ascii="inherit" w:hAnsi="inherit"/>
          <w:color w:val="444444"/>
          <w:sz w:val="27"/>
          <w:szCs w:val="27"/>
          <w:bdr w:val="none" w:sz="0" w:space="0" w:color="auto" w:frame="1"/>
          <w:lang w:val="fr-CA"/>
        </w:rPr>
        <w:t>esquema</w:t>
      </w:r>
      <w:proofErr w:type="spellEnd"/>
      <w:r w:rsidR="00747EAA" w:rsidRPr="000B3473">
        <w:rPr>
          <w:rFonts w:ascii="inherit" w:hAnsi="inherit"/>
          <w:color w:val="444444"/>
          <w:sz w:val="27"/>
          <w:szCs w:val="27"/>
          <w:bdr w:val="none" w:sz="0" w:space="0" w:color="auto" w:frame="1"/>
          <w:lang w:val="fr-CA"/>
        </w:rPr>
        <w:t xml:space="preserve">. </w:t>
      </w:r>
      <w:r w:rsidRPr="000B3473">
        <w:rPr>
          <w:rFonts w:ascii="inherit" w:hAnsi="inherit"/>
          <w:color w:val="444444"/>
          <w:sz w:val="27"/>
          <w:szCs w:val="27"/>
          <w:bdr w:val="none" w:sz="0" w:space="0" w:color="auto" w:frame="1"/>
          <w:lang w:val="fr-CA"/>
        </w:rPr>
        <w:t xml:space="preserve">Es </w:t>
      </w:r>
      <w:proofErr w:type="spellStart"/>
      <w:r w:rsidRPr="000B3473">
        <w:rPr>
          <w:rFonts w:ascii="inherit" w:hAnsi="inherit"/>
          <w:color w:val="444444"/>
          <w:sz w:val="27"/>
          <w:szCs w:val="27"/>
          <w:bdr w:val="none" w:sz="0" w:space="0" w:color="auto" w:frame="1"/>
          <w:lang w:val="fr-CA"/>
        </w:rPr>
        <w:t>totalmente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posible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incluso</w:t>
      </w:r>
      <w:proofErr w:type="spellEnd"/>
      <w:r w:rsidRPr="000B3473">
        <w:rPr>
          <w:rFonts w:ascii="inherit" w:hAnsi="inherit"/>
          <w:color w:val="444444"/>
          <w:sz w:val="27"/>
          <w:szCs w:val="27"/>
          <w:bdr w:val="none" w:sz="0" w:space="0" w:color="auto" w:frame="1"/>
          <w:lang w:val="fr-CA"/>
        </w:rPr>
        <w:t xml:space="preserve"> probable, </w:t>
      </w:r>
      <w:proofErr w:type="gramStart"/>
      <w:r w:rsidRPr="000B3473">
        <w:rPr>
          <w:rFonts w:ascii="inherit" w:hAnsi="inherit"/>
          <w:color w:val="444444"/>
          <w:sz w:val="27"/>
          <w:szCs w:val="27"/>
          <w:bdr w:val="none" w:sz="0" w:space="0" w:color="auto" w:frame="1"/>
          <w:lang w:val="fr-CA"/>
        </w:rPr>
        <w:t>que un "</w:t>
      </w:r>
      <w:proofErr w:type="gramEnd"/>
      <w:r w:rsidRPr="000B3473">
        <w:rPr>
          <w:rFonts w:ascii="inherit" w:hAnsi="inherit"/>
          <w:color w:val="444444"/>
          <w:sz w:val="27"/>
          <w:szCs w:val="27"/>
          <w:bdr w:val="none" w:sz="0" w:space="0" w:color="auto" w:frame="1"/>
          <w:lang w:val="fr-CA"/>
        </w:rPr>
        <w:t xml:space="preserve">resto de </w:t>
      </w:r>
      <w:proofErr w:type="spellStart"/>
      <w:r w:rsidRPr="000B3473">
        <w:rPr>
          <w:rFonts w:ascii="inherit" w:hAnsi="inherit"/>
          <w:color w:val="444444"/>
          <w:sz w:val="27"/>
          <w:szCs w:val="27"/>
          <w:bdr w:val="none" w:sz="0" w:space="0" w:color="auto" w:frame="1"/>
          <w:lang w:val="fr-CA"/>
        </w:rPr>
        <w:t>consumo</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subsistiría</w:t>
      </w:r>
      <w:proofErr w:type="spellEnd"/>
      <w:r w:rsidRPr="000B3473">
        <w:rPr>
          <w:rFonts w:ascii="inherit" w:hAnsi="inherit"/>
          <w:color w:val="444444"/>
          <w:sz w:val="27"/>
          <w:szCs w:val="27"/>
          <w:bdr w:val="none" w:sz="0" w:space="0" w:color="auto" w:frame="1"/>
          <w:lang w:val="fr-CA"/>
        </w:rPr>
        <w:t xml:space="preserve"> en el </w:t>
      </w:r>
      <w:proofErr w:type="spellStart"/>
      <w:r w:rsidRPr="000B3473">
        <w:rPr>
          <w:rFonts w:ascii="inherit" w:hAnsi="inherit"/>
          <w:color w:val="444444"/>
          <w:sz w:val="27"/>
          <w:szCs w:val="27"/>
          <w:bdr w:val="none" w:sz="0" w:space="0" w:color="auto" w:frame="1"/>
          <w:lang w:val="fr-CA"/>
        </w:rPr>
        <w:t>esquema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valor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desaparezca</w:t>
      </w:r>
      <w:proofErr w:type="spellEnd"/>
      <w:r w:rsidRPr="000B3473">
        <w:rPr>
          <w:rFonts w:ascii="inherit" w:hAnsi="inherit"/>
          <w:color w:val="444444"/>
          <w:sz w:val="27"/>
          <w:szCs w:val="27"/>
          <w:bdr w:val="none" w:sz="0" w:space="0" w:color="auto" w:frame="1"/>
          <w:lang w:val="fr-CA"/>
        </w:rPr>
        <w:t xml:space="preserve"> en el </w:t>
      </w:r>
      <w:proofErr w:type="spellStart"/>
      <w:r w:rsidRPr="000B3473">
        <w:rPr>
          <w:rFonts w:ascii="inherit" w:hAnsi="inherit"/>
          <w:color w:val="444444"/>
          <w:sz w:val="27"/>
          <w:szCs w:val="27"/>
          <w:bdr w:val="none" w:sz="0" w:space="0" w:color="auto" w:frame="1"/>
          <w:lang w:val="fr-CA"/>
        </w:rPr>
        <w:t>esquema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precios</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producción</w:t>
      </w:r>
      <w:proofErr w:type="spellEnd"/>
      <w:r w:rsidRPr="000B3473">
        <w:rPr>
          <w:rFonts w:ascii="inherit" w:hAnsi="inherit"/>
          <w:color w:val="444444"/>
          <w:sz w:val="27"/>
          <w:szCs w:val="27"/>
          <w:bdr w:val="none" w:sz="0" w:space="0" w:color="auto" w:frame="1"/>
          <w:lang w:val="fr-CA"/>
        </w:rPr>
        <w:t xml:space="preserve"> y que, </w:t>
      </w:r>
      <w:proofErr w:type="spellStart"/>
      <w:r w:rsidRPr="000B3473">
        <w:rPr>
          <w:rFonts w:ascii="inherit" w:hAnsi="inherit"/>
          <w:color w:val="444444"/>
          <w:sz w:val="27"/>
          <w:szCs w:val="27"/>
          <w:bdr w:val="none" w:sz="0" w:space="0" w:color="auto" w:frame="1"/>
          <w:lang w:val="fr-CA"/>
        </w:rPr>
        <w:t>a</w:t>
      </w:r>
      <w:proofErr w:type="spellEnd"/>
      <w:r w:rsidRPr="000B3473">
        <w:rPr>
          <w:rFonts w:ascii="inherit" w:hAnsi="inherit"/>
          <w:color w:val="444444"/>
          <w:sz w:val="27"/>
          <w:szCs w:val="27"/>
          <w:bdr w:val="none" w:sz="0" w:space="0" w:color="auto" w:frame="1"/>
          <w:lang w:val="fr-CA"/>
        </w:rPr>
        <w:t xml:space="preserve"> la inversa, un </w:t>
      </w:r>
      <w:proofErr w:type="spellStart"/>
      <w:r w:rsidRPr="000B3473">
        <w:rPr>
          <w:rFonts w:ascii="inherit" w:hAnsi="inherit"/>
          <w:color w:val="444444"/>
          <w:sz w:val="27"/>
          <w:szCs w:val="27"/>
          <w:bdr w:val="none" w:sz="0" w:space="0" w:color="auto" w:frame="1"/>
          <w:lang w:val="fr-CA"/>
        </w:rPr>
        <w:t>estado</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equilibrio</w:t>
      </w:r>
      <w:proofErr w:type="spellEnd"/>
      <w:r w:rsidRPr="000B3473">
        <w:rPr>
          <w:rFonts w:ascii="inherit" w:hAnsi="inherit"/>
          <w:color w:val="444444"/>
          <w:sz w:val="27"/>
          <w:szCs w:val="27"/>
          <w:bdr w:val="none" w:sz="0" w:space="0" w:color="auto" w:frame="1"/>
          <w:lang w:val="fr-CA"/>
        </w:rPr>
        <w:t xml:space="preserve"> original en el primer </w:t>
      </w:r>
      <w:proofErr w:type="spellStart"/>
      <w:r w:rsidRPr="000B3473">
        <w:rPr>
          <w:rFonts w:ascii="inherit" w:hAnsi="inherit"/>
          <w:color w:val="444444"/>
          <w:sz w:val="27"/>
          <w:szCs w:val="27"/>
          <w:bdr w:val="none" w:sz="0" w:space="0" w:color="auto" w:frame="1"/>
          <w:lang w:val="fr-CA"/>
        </w:rPr>
        <w:t>esquema</w:t>
      </w:r>
      <w:proofErr w:type="spellEnd"/>
      <w:r w:rsidRPr="000B3473">
        <w:rPr>
          <w:rFonts w:ascii="inherit" w:hAnsi="inherit"/>
          <w:color w:val="444444"/>
          <w:sz w:val="27"/>
          <w:szCs w:val="27"/>
          <w:bdr w:val="none" w:sz="0" w:space="0" w:color="auto" w:frame="1"/>
          <w:lang w:val="fr-CA"/>
        </w:rPr>
        <w:t xml:space="preserve"> dé </w:t>
      </w:r>
      <w:proofErr w:type="spellStart"/>
      <w:r w:rsidRPr="000B3473">
        <w:rPr>
          <w:rFonts w:ascii="inherit" w:hAnsi="inherit"/>
          <w:color w:val="444444"/>
          <w:sz w:val="27"/>
          <w:szCs w:val="27"/>
          <w:bdr w:val="none" w:sz="0" w:space="0" w:color="auto" w:frame="1"/>
          <w:lang w:val="fr-CA"/>
        </w:rPr>
        <w:t>lugar</w:t>
      </w:r>
      <w:proofErr w:type="spellEnd"/>
      <w:r w:rsidRPr="000B3473">
        <w:rPr>
          <w:rFonts w:ascii="inherit" w:hAnsi="inherit"/>
          <w:color w:val="444444"/>
          <w:sz w:val="27"/>
          <w:szCs w:val="27"/>
          <w:bdr w:val="none" w:sz="0" w:space="0" w:color="auto" w:frame="1"/>
          <w:lang w:val="fr-CA"/>
        </w:rPr>
        <w:t xml:space="preserve"> a un </w:t>
      </w:r>
      <w:proofErr w:type="spellStart"/>
      <w:r w:rsidRPr="000B3473">
        <w:rPr>
          <w:rFonts w:ascii="inherit" w:hAnsi="inherit"/>
          <w:color w:val="444444"/>
          <w:sz w:val="27"/>
          <w:szCs w:val="27"/>
          <w:bdr w:val="none" w:sz="0" w:space="0" w:color="auto" w:frame="1"/>
          <w:lang w:val="fr-CA"/>
        </w:rPr>
        <w:t>desproporción</w:t>
      </w:r>
      <w:proofErr w:type="spellEnd"/>
      <w:r w:rsidRPr="000B3473">
        <w:rPr>
          <w:rFonts w:ascii="inherit" w:hAnsi="inherit"/>
          <w:color w:val="444444"/>
          <w:sz w:val="27"/>
          <w:szCs w:val="27"/>
          <w:bdr w:val="none" w:sz="0" w:space="0" w:color="auto" w:frame="1"/>
          <w:lang w:val="fr-CA"/>
        </w:rPr>
        <w:t xml:space="preserve"> en el </w:t>
      </w:r>
      <w:proofErr w:type="spellStart"/>
      <w:r w:rsidRPr="000B3473">
        <w:rPr>
          <w:rFonts w:ascii="inherit" w:hAnsi="inherit"/>
          <w:color w:val="444444"/>
          <w:sz w:val="27"/>
          <w:szCs w:val="27"/>
          <w:bdr w:val="none" w:sz="0" w:space="0" w:color="auto" w:frame="1"/>
          <w:lang w:val="fr-CA"/>
        </w:rPr>
        <w:t>segundo</w:t>
      </w:r>
      <w:proofErr w:type="spellEnd"/>
      <w:r w:rsidRPr="000B3473">
        <w:rPr>
          <w:rFonts w:ascii="inherit" w:hAnsi="inherit"/>
          <w:color w:val="444444"/>
          <w:sz w:val="27"/>
          <w:szCs w:val="27"/>
          <w:bdr w:val="none" w:sz="0" w:space="0" w:color="auto" w:frame="1"/>
          <w:lang w:val="fr-CA"/>
        </w:rPr>
        <w:t>” [60].</w:t>
      </w:r>
    </w:p>
    <w:p w14:paraId="64D6E796" w14:textId="77777777" w:rsidR="00667044" w:rsidRPr="000B3473" w:rsidRDefault="00667044"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237F403B"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7"/>
          <w:szCs w:val="27"/>
          <w:bdr w:val="none" w:sz="0" w:space="0" w:color="auto" w:frame="1"/>
          <w:lang w:val="fr-CA"/>
        </w:rPr>
        <w:t xml:space="preserve">La </w:t>
      </w:r>
      <w:proofErr w:type="spellStart"/>
      <w:r w:rsidRPr="000B3473">
        <w:rPr>
          <w:rFonts w:ascii="inherit" w:hAnsi="inherit"/>
          <w:color w:val="444444"/>
          <w:sz w:val="27"/>
          <w:szCs w:val="27"/>
          <w:bdr w:val="none" w:sz="0" w:space="0" w:color="auto" w:frame="1"/>
          <w:lang w:val="fr-CA"/>
        </w:rPr>
        <w:t>confusión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teórica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hecha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Rosa Luxemburg, </w:t>
      </w:r>
      <w:proofErr w:type="spellStart"/>
      <w:r w:rsidRPr="000B3473">
        <w:rPr>
          <w:rFonts w:ascii="inherit" w:hAnsi="inherit"/>
          <w:color w:val="444444"/>
          <w:sz w:val="27"/>
          <w:szCs w:val="27"/>
          <w:bdr w:val="none" w:sz="0" w:space="0" w:color="auto" w:frame="1"/>
          <w:lang w:val="fr-CA"/>
        </w:rPr>
        <w:t>aparece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más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claramente</w:t>
      </w:r>
      <w:proofErr w:type="spellEnd"/>
      <w:r w:rsidRPr="000B3473">
        <w:rPr>
          <w:rFonts w:ascii="inherit" w:hAnsi="inherit"/>
          <w:color w:val="444444"/>
          <w:sz w:val="27"/>
          <w:szCs w:val="27"/>
          <w:bdr w:val="none" w:sz="0" w:space="0" w:color="auto" w:frame="1"/>
          <w:lang w:val="fr-CA"/>
        </w:rPr>
        <w:t xml:space="preserve"> en el </w:t>
      </w:r>
      <w:proofErr w:type="spellStart"/>
      <w:r w:rsidRPr="000B3473">
        <w:rPr>
          <w:rFonts w:ascii="inherit" w:hAnsi="inherit"/>
          <w:color w:val="444444"/>
          <w:sz w:val="27"/>
          <w:szCs w:val="27"/>
          <w:bdr w:val="none" w:sz="0" w:space="0" w:color="auto" w:frame="1"/>
          <w:lang w:val="fr-CA"/>
        </w:rPr>
        <w:t>hecho</w:t>
      </w:r>
      <w:proofErr w:type="spellEnd"/>
      <w:r w:rsidRPr="000B3473">
        <w:rPr>
          <w:rFonts w:ascii="inherit" w:hAnsi="inherit"/>
          <w:color w:val="444444"/>
          <w:sz w:val="27"/>
          <w:szCs w:val="27"/>
          <w:bdr w:val="none" w:sz="0" w:space="0" w:color="auto" w:frame="1"/>
          <w:lang w:val="fr-CA"/>
        </w:rPr>
        <w:t xml:space="preserve"> de que,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un </w:t>
      </w:r>
      <w:proofErr w:type="spellStart"/>
      <w:r w:rsidRPr="000B3473">
        <w:rPr>
          <w:rFonts w:ascii="inherit" w:hAnsi="inherit"/>
          <w:color w:val="444444"/>
          <w:sz w:val="27"/>
          <w:szCs w:val="27"/>
          <w:bdr w:val="none" w:sz="0" w:space="0" w:color="auto" w:frame="1"/>
          <w:lang w:val="fr-CA"/>
        </w:rPr>
        <w:t>lado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ve</w:t>
      </w:r>
      <w:proofErr w:type="spellEnd"/>
      <w:r w:rsidRPr="000B3473">
        <w:rPr>
          <w:rFonts w:ascii="inherit" w:hAnsi="inherit"/>
          <w:color w:val="444444"/>
          <w:sz w:val="27"/>
          <w:szCs w:val="27"/>
          <w:bdr w:val="none" w:sz="0" w:space="0" w:color="auto" w:frame="1"/>
          <w:lang w:val="fr-CA"/>
        </w:rPr>
        <w:t xml:space="preserve"> en la </w:t>
      </w:r>
      <w:proofErr w:type="spellStart"/>
      <w:r w:rsidRPr="000B3473">
        <w:rPr>
          <w:rFonts w:ascii="inherit" w:hAnsi="inherit"/>
          <w:color w:val="444444"/>
          <w:sz w:val="27"/>
          <w:szCs w:val="27"/>
          <w:bdr w:val="none" w:sz="0" w:space="0" w:color="auto" w:frame="1"/>
          <w:lang w:val="fr-CA"/>
        </w:rPr>
        <w:t>tasa</w:t>
      </w:r>
      <w:proofErr w:type="spellEnd"/>
      <w:r w:rsidRPr="000B3473">
        <w:rPr>
          <w:rFonts w:ascii="inherit" w:hAnsi="inherit"/>
          <w:color w:val="444444"/>
          <w:sz w:val="27"/>
          <w:szCs w:val="27"/>
          <w:bdr w:val="none" w:sz="0" w:space="0" w:color="auto" w:frame="1"/>
          <w:lang w:val="fr-CA"/>
        </w:rPr>
        <w:t xml:space="preserve"> media de </w:t>
      </w:r>
      <w:proofErr w:type="spellStart"/>
      <w:r w:rsidRPr="000B3473">
        <w:rPr>
          <w:rFonts w:ascii="inherit" w:hAnsi="inherit"/>
          <w:color w:val="444444"/>
          <w:sz w:val="27"/>
          <w:szCs w:val="27"/>
          <w:bdr w:val="none" w:sz="0" w:space="0" w:color="auto" w:frame="1"/>
          <w:lang w:val="fr-CA"/>
        </w:rPr>
        <w:t>ganancia</w:t>
      </w:r>
      <w:proofErr w:type="spellEnd"/>
      <w:r w:rsidRPr="000B3473">
        <w:rPr>
          <w:rFonts w:ascii="inherit" w:hAnsi="inherit"/>
          <w:color w:val="444444"/>
          <w:sz w:val="27"/>
          <w:szCs w:val="27"/>
          <w:bdr w:val="none" w:sz="0" w:space="0" w:color="auto" w:frame="1"/>
          <w:lang w:val="fr-CA"/>
        </w:rPr>
        <w:t xml:space="preserve"> el factor </w:t>
      </w:r>
      <w:proofErr w:type="spellStart"/>
      <w:r w:rsidRPr="000B3473">
        <w:rPr>
          <w:rFonts w:ascii="inherit" w:hAnsi="inherit"/>
          <w:color w:val="444444"/>
          <w:sz w:val="27"/>
          <w:szCs w:val="27"/>
          <w:bdr w:val="none" w:sz="0" w:space="0" w:color="auto" w:frame="1"/>
          <w:lang w:val="fr-CA"/>
        </w:rPr>
        <w:t>determinante</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trata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efectivamente</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cada</w:t>
      </w:r>
      <w:proofErr w:type="spellEnd"/>
      <w:r w:rsidRPr="000B3473">
        <w:rPr>
          <w:rFonts w:ascii="inherit" w:hAnsi="inherit"/>
          <w:color w:val="444444"/>
          <w:sz w:val="27"/>
          <w:szCs w:val="27"/>
          <w:bdr w:val="none" w:sz="0" w:space="0" w:color="auto" w:frame="1"/>
          <w:lang w:val="fr-CA"/>
        </w:rPr>
        <w:t xml:space="preserve"> capital </w:t>
      </w:r>
      <w:proofErr w:type="spellStart"/>
      <w:r w:rsidRPr="000B3473">
        <w:rPr>
          <w:rFonts w:ascii="inherit" w:hAnsi="inherit"/>
          <w:color w:val="444444"/>
          <w:sz w:val="27"/>
          <w:szCs w:val="27"/>
          <w:bdr w:val="none" w:sz="0" w:space="0" w:color="auto" w:frame="1"/>
          <w:lang w:val="fr-CA"/>
        </w:rPr>
        <w:t>privado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parte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capital social total, le </w:t>
      </w:r>
      <w:proofErr w:type="spellStart"/>
      <w:r w:rsidRPr="000B3473">
        <w:rPr>
          <w:rFonts w:ascii="inherit" w:hAnsi="inherit"/>
          <w:color w:val="444444"/>
          <w:sz w:val="27"/>
          <w:szCs w:val="27"/>
          <w:bdr w:val="none" w:sz="0" w:space="0" w:color="auto" w:frame="1"/>
          <w:lang w:val="fr-CA"/>
        </w:rPr>
        <w:t>asigna</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ganancia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la parte de la </w:t>
      </w:r>
      <w:proofErr w:type="spellStart"/>
      <w:r w:rsidRPr="000B3473">
        <w:rPr>
          <w:rFonts w:ascii="inherit" w:hAnsi="inherit"/>
          <w:color w:val="444444"/>
          <w:sz w:val="27"/>
          <w:szCs w:val="27"/>
          <w:bdr w:val="none" w:sz="0" w:space="0" w:color="auto" w:frame="1"/>
          <w:lang w:val="fr-CA"/>
        </w:rPr>
        <w:t>plusvalía</w:t>
      </w:r>
      <w:proofErr w:type="spellEnd"/>
      <w:r w:rsidRPr="000B3473">
        <w:rPr>
          <w:rFonts w:ascii="inherit" w:hAnsi="inherit"/>
          <w:color w:val="444444"/>
          <w:sz w:val="27"/>
          <w:szCs w:val="27"/>
          <w:bdr w:val="none" w:sz="0" w:space="0" w:color="auto" w:frame="1"/>
          <w:lang w:val="fr-CA"/>
        </w:rPr>
        <w:t xml:space="preserve"> global </w:t>
      </w:r>
      <w:proofErr w:type="spellStart"/>
      <w:r w:rsidRPr="000B3473">
        <w:rPr>
          <w:rFonts w:ascii="inherit" w:hAnsi="inherit"/>
          <w:color w:val="444444"/>
          <w:sz w:val="27"/>
          <w:szCs w:val="27"/>
          <w:bdr w:val="none" w:sz="0" w:space="0" w:color="auto" w:frame="1"/>
          <w:lang w:val="fr-CA"/>
        </w:rPr>
        <w:t>extorsionada</w:t>
      </w:r>
      <w:proofErr w:type="spellEnd"/>
      <w:r w:rsidRPr="000B3473">
        <w:rPr>
          <w:rFonts w:ascii="inherit" w:hAnsi="inherit"/>
          <w:color w:val="444444"/>
          <w:sz w:val="27"/>
          <w:szCs w:val="27"/>
          <w:bdr w:val="none" w:sz="0" w:space="0" w:color="auto" w:frame="1"/>
          <w:lang w:val="fr-CA"/>
        </w:rPr>
        <w:t xml:space="preserve"> a la </w:t>
      </w:r>
      <w:proofErr w:type="spellStart"/>
      <w:r w:rsidRPr="000B3473">
        <w:rPr>
          <w:rFonts w:ascii="inherit" w:hAnsi="inherit"/>
          <w:color w:val="444444"/>
          <w:sz w:val="27"/>
          <w:szCs w:val="27"/>
          <w:bdr w:val="none" w:sz="0" w:space="0" w:color="auto" w:frame="1"/>
          <w:lang w:val="fr-CA"/>
        </w:rPr>
        <w:t>sociedad</w:t>
      </w:r>
      <w:proofErr w:type="spellEnd"/>
      <w:r w:rsidRPr="000B3473">
        <w:rPr>
          <w:rFonts w:ascii="inherit" w:hAnsi="inherit"/>
          <w:color w:val="444444"/>
          <w:sz w:val="27"/>
          <w:szCs w:val="27"/>
          <w:bdr w:val="none" w:sz="0" w:space="0" w:color="auto" w:frame="1"/>
          <w:lang w:val="fr-CA"/>
        </w:rPr>
        <w:t xml:space="preserve"> que le corresponde </w:t>
      </w:r>
      <w:proofErr w:type="spellStart"/>
      <w:r w:rsidRPr="000B3473">
        <w:rPr>
          <w:rFonts w:ascii="inherit" w:hAnsi="inherit"/>
          <w:color w:val="444444"/>
          <w:sz w:val="27"/>
          <w:szCs w:val="27"/>
          <w:bdr w:val="none" w:sz="0" w:space="0" w:color="auto" w:frame="1"/>
          <w:lang w:val="fr-CA"/>
        </w:rPr>
        <w:t>según</w:t>
      </w:r>
      <w:proofErr w:type="spellEnd"/>
      <w:r w:rsidRPr="000B3473">
        <w:rPr>
          <w:rFonts w:ascii="inherit" w:hAnsi="inherit"/>
          <w:color w:val="444444"/>
          <w:sz w:val="27"/>
          <w:szCs w:val="27"/>
          <w:bdr w:val="none" w:sz="0" w:space="0" w:color="auto" w:frame="1"/>
          <w:lang w:val="fr-CA"/>
        </w:rPr>
        <w:t xml:space="preserve"> su </w:t>
      </w:r>
      <w:proofErr w:type="spellStart"/>
      <w:r w:rsidRPr="000B3473">
        <w:rPr>
          <w:rFonts w:ascii="inherit" w:hAnsi="inherit"/>
          <w:color w:val="444444"/>
          <w:sz w:val="27"/>
          <w:szCs w:val="27"/>
          <w:bdr w:val="none" w:sz="0" w:space="0" w:color="auto" w:frame="1"/>
          <w:lang w:val="fr-CA"/>
        </w:rPr>
        <w:t>tamaño</w:t>
      </w:r>
      <w:proofErr w:type="spellEnd"/>
      <w:r w:rsidRPr="000B3473">
        <w:rPr>
          <w:rFonts w:ascii="inherit" w:hAnsi="inherit"/>
          <w:color w:val="444444"/>
          <w:sz w:val="27"/>
          <w:szCs w:val="27"/>
          <w:bdr w:val="none" w:sz="0" w:space="0" w:color="auto" w:frame="1"/>
          <w:lang w:val="fr-CA"/>
        </w:rPr>
        <w:t xml:space="preserve">, sin </w:t>
      </w:r>
      <w:proofErr w:type="spellStart"/>
      <w:r w:rsidRPr="000B3473">
        <w:rPr>
          <w:rFonts w:ascii="inherit" w:hAnsi="inherit"/>
          <w:color w:val="444444"/>
          <w:sz w:val="27"/>
          <w:szCs w:val="27"/>
          <w:bdr w:val="none" w:sz="0" w:space="0" w:color="auto" w:frame="1"/>
          <w:lang w:val="fr-CA"/>
        </w:rPr>
        <w:t>preocuparse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cantidad</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ganancia</w:t>
      </w:r>
      <w:proofErr w:type="spellEnd"/>
      <w:r w:rsidRPr="000B3473">
        <w:rPr>
          <w:rFonts w:ascii="inherit" w:hAnsi="inherit"/>
          <w:color w:val="444444"/>
          <w:sz w:val="27"/>
          <w:szCs w:val="27"/>
          <w:bdr w:val="none" w:sz="0" w:space="0" w:color="auto" w:frame="1"/>
          <w:lang w:val="fr-CA"/>
        </w:rPr>
        <w:t xml:space="preserve"> que haya </w:t>
      </w:r>
      <w:proofErr w:type="spellStart"/>
      <w:r w:rsidRPr="000B3473">
        <w:rPr>
          <w:rFonts w:ascii="inherit" w:hAnsi="inherit"/>
          <w:color w:val="444444"/>
          <w:sz w:val="27"/>
          <w:szCs w:val="27"/>
          <w:bdr w:val="none" w:sz="0" w:space="0" w:color="auto" w:frame="1"/>
          <w:lang w:val="fr-CA"/>
        </w:rPr>
        <w:t>adquirido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realmente</w:t>
      </w:r>
      <w:proofErr w:type="spellEnd"/>
      <w:r w:rsidRPr="000B3473">
        <w:rPr>
          <w:rFonts w:ascii="inherit" w:hAnsi="inherit"/>
          <w:color w:val="444444"/>
          <w:sz w:val="27"/>
          <w:szCs w:val="27"/>
          <w:bdr w:val="none" w:sz="0" w:space="0" w:color="auto" w:frame="1"/>
          <w:lang w:val="fr-CA"/>
        </w:rPr>
        <w:t xml:space="preserve">” (61),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otro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lado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pone</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duda</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posibilidad</w:t>
      </w:r>
      <w:proofErr w:type="spellEnd"/>
      <w:r w:rsidRPr="000B3473">
        <w:rPr>
          <w:rFonts w:ascii="inherit" w:hAnsi="inherit"/>
          <w:color w:val="444444"/>
          <w:sz w:val="27"/>
          <w:szCs w:val="27"/>
          <w:bdr w:val="none" w:sz="0" w:space="0" w:color="auto" w:frame="1"/>
          <w:lang w:val="fr-CA"/>
        </w:rPr>
        <w:t xml:space="preserve"> de un </w:t>
      </w:r>
      <w:proofErr w:type="spellStart"/>
      <w:r w:rsidRPr="000B3473">
        <w:rPr>
          <w:rFonts w:ascii="inherit" w:hAnsi="inherit"/>
          <w:color w:val="444444"/>
          <w:sz w:val="27"/>
          <w:szCs w:val="27"/>
          <w:bdr w:val="none" w:sz="0" w:space="0" w:color="auto" w:frame="1"/>
          <w:lang w:val="fr-CA"/>
        </w:rPr>
        <w:t>intercambio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completo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utilizando</w:t>
      </w:r>
      <w:proofErr w:type="spellEnd"/>
      <w:r w:rsidRPr="000B3473">
        <w:rPr>
          <w:rFonts w:ascii="inherit" w:hAnsi="inherit"/>
          <w:color w:val="444444"/>
          <w:sz w:val="27"/>
          <w:szCs w:val="27"/>
          <w:bdr w:val="none" w:sz="0" w:space="0" w:color="auto" w:frame="1"/>
          <w:lang w:val="fr-CA"/>
        </w:rPr>
        <w:t xml:space="preserve"> para </w:t>
      </w:r>
      <w:proofErr w:type="spellStart"/>
      <w:r w:rsidRPr="000B3473">
        <w:rPr>
          <w:rFonts w:ascii="inherit" w:hAnsi="inherit"/>
          <w:color w:val="444444"/>
          <w:sz w:val="27"/>
          <w:szCs w:val="27"/>
          <w:bdr w:val="none" w:sz="0" w:space="0" w:color="auto" w:frame="1"/>
          <w:lang w:val="fr-CA"/>
        </w:rPr>
        <w:t>ello</w:t>
      </w:r>
      <w:proofErr w:type="spellEnd"/>
      <w:r w:rsidRPr="000B3473">
        <w:rPr>
          <w:rFonts w:ascii="inherit" w:hAnsi="inherit"/>
          <w:color w:val="444444"/>
          <w:sz w:val="27"/>
          <w:szCs w:val="27"/>
          <w:bdr w:val="none" w:sz="0" w:space="0" w:color="auto" w:frame="1"/>
          <w:lang w:val="fr-CA"/>
        </w:rPr>
        <w:t xml:space="preserve"> un </w:t>
      </w:r>
      <w:proofErr w:type="spellStart"/>
      <w:r w:rsidRPr="000B3473">
        <w:rPr>
          <w:rFonts w:ascii="inherit" w:hAnsi="inherit"/>
          <w:color w:val="444444"/>
          <w:sz w:val="27"/>
          <w:szCs w:val="27"/>
          <w:bdr w:val="none" w:sz="0" w:space="0" w:color="auto" w:frame="1"/>
          <w:lang w:val="fr-CA"/>
        </w:rPr>
        <w:t>esquema</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excluye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toda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formación</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tasa</w:t>
      </w:r>
      <w:proofErr w:type="spellEnd"/>
      <w:r w:rsidRPr="000B3473">
        <w:rPr>
          <w:rFonts w:ascii="inherit" w:hAnsi="inherit"/>
          <w:color w:val="444444"/>
          <w:sz w:val="27"/>
          <w:szCs w:val="27"/>
          <w:bdr w:val="none" w:sz="0" w:space="0" w:color="auto" w:frame="1"/>
          <w:lang w:val="fr-CA"/>
        </w:rPr>
        <w:t xml:space="preserve"> media de </w:t>
      </w:r>
      <w:proofErr w:type="spellStart"/>
      <w:r w:rsidRPr="000B3473">
        <w:rPr>
          <w:rFonts w:ascii="inherit" w:hAnsi="inherit"/>
          <w:color w:val="444444"/>
          <w:sz w:val="27"/>
          <w:szCs w:val="27"/>
          <w:bdr w:val="none" w:sz="0" w:space="0" w:color="auto" w:frame="1"/>
          <w:lang w:val="fr-CA"/>
        </w:rPr>
        <w:t>ganancia</w:t>
      </w:r>
      <w:proofErr w:type="spellEnd"/>
      <w:r w:rsidRPr="000B3473">
        <w:rPr>
          <w:rFonts w:ascii="inherit" w:hAnsi="inherit"/>
          <w:color w:val="444444"/>
          <w:sz w:val="27"/>
          <w:szCs w:val="27"/>
          <w:bdr w:val="none" w:sz="0" w:space="0" w:color="auto" w:frame="1"/>
          <w:lang w:val="fr-CA"/>
        </w:rPr>
        <w:t xml:space="preserve">! Una </w:t>
      </w:r>
      <w:proofErr w:type="spellStart"/>
      <w:r w:rsidRPr="000B3473">
        <w:rPr>
          <w:rFonts w:ascii="inherit" w:hAnsi="inherit"/>
          <w:color w:val="444444"/>
          <w:sz w:val="27"/>
          <w:szCs w:val="27"/>
          <w:bdr w:val="none" w:sz="0" w:space="0" w:color="auto" w:frame="1"/>
          <w:lang w:val="fr-CA"/>
        </w:rPr>
        <w:t>vez</w:t>
      </w:r>
      <w:proofErr w:type="spellEnd"/>
      <w:r w:rsidRPr="000B3473">
        <w:rPr>
          <w:rFonts w:ascii="inherit" w:hAnsi="inherit"/>
          <w:color w:val="444444"/>
          <w:sz w:val="27"/>
          <w:szCs w:val="27"/>
          <w:bdr w:val="none" w:sz="0" w:space="0" w:color="auto" w:frame="1"/>
          <w:lang w:val="fr-CA"/>
        </w:rPr>
        <w:t xml:space="preserve"> que se </w:t>
      </w:r>
      <w:proofErr w:type="spellStart"/>
      <w:r w:rsidRPr="000B3473">
        <w:rPr>
          <w:rFonts w:ascii="inherit" w:hAnsi="inherit"/>
          <w:color w:val="444444"/>
          <w:sz w:val="27"/>
          <w:szCs w:val="27"/>
          <w:bdr w:val="none" w:sz="0" w:space="0" w:color="auto" w:frame="1"/>
          <w:lang w:val="fr-CA"/>
        </w:rPr>
        <w:t>tiene</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cuenta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tasa</w:t>
      </w:r>
      <w:proofErr w:type="spellEnd"/>
      <w:r w:rsidRPr="000B3473">
        <w:rPr>
          <w:rFonts w:ascii="inherit" w:hAnsi="inherit"/>
          <w:color w:val="444444"/>
          <w:sz w:val="27"/>
          <w:szCs w:val="27"/>
          <w:bdr w:val="none" w:sz="0" w:space="0" w:color="auto" w:frame="1"/>
          <w:lang w:val="fr-CA"/>
        </w:rPr>
        <w:t xml:space="preserve"> media, nada </w:t>
      </w:r>
      <w:proofErr w:type="spellStart"/>
      <w:r w:rsidRPr="000B3473">
        <w:rPr>
          <w:rFonts w:ascii="inherit" w:hAnsi="inherit"/>
          <w:color w:val="444444"/>
          <w:sz w:val="27"/>
          <w:szCs w:val="27"/>
          <w:bdr w:val="none" w:sz="0" w:space="0" w:color="auto" w:frame="1"/>
          <w:lang w:val="fr-CA"/>
        </w:rPr>
        <w:t>queda</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tesis</w:t>
      </w:r>
      <w:proofErr w:type="spellEnd"/>
      <w:r w:rsidRPr="000B3473">
        <w:rPr>
          <w:rFonts w:ascii="inherit" w:hAnsi="inherit"/>
          <w:color w:val="444444"/>
          <w:sz w:val="27"/>
          <w:szCs w:val="27"/>
          <w:bdr w:val="none" w:sz="0" w:space="0" w:color="auto" w:frame="1"/>
          <w:lang w:val="fr-CA"/>
        </w:rPr>
        <w:t xml:space="preserve"> de las </w:t>
      </w:r>
      <w:proofErr w:type="spellStart"/>
      <w:r w:rsidRPr="000B3473">
        <w:rPr>
          <w:rFonts w:ascii="inherit" w:hAnsi="inherit"/>
          <w:color w:val="444444"/>
          <w:sz w:val="27"/>
          <w:szCs w:val="27"/>
          <w:bdr w:val="none" w:sz="0" w:space="0" w:color="auto" w:frame="1"/>
          <w:lang w:val="fr-CA"/>
        </w:rPr>
        <w:t>desproporciones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inevitables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querida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Luxemburg,</w:t>
      </w:r>
      <w:r w:rsidR="00667044" w:rsidRPr="000B3473">
        <w:rPr>
          <w:lang w:val="fr-CA"/>
        </w:rPr>
        <w:t xml:space="preserve"> </w:t>
      </w:r>
      <w:proofErr w:type="spellStart"/>
      <w:r w:rsidR="00667044" w:rsidRPr="000B3473">
        <w:rPr>
          <w:rFonts w:ascii="inherit" w:hAnsi="inherit"/>
          <w:color w:val="444444"/>
          <w:sz w:val="27"/>
          <w:szCs w:val="27"/>
          <w:bdr w:val="none" w:sz="0" w:space="0" w:color="auto" w:frame="1"/>
          <w:lang w:val="fr-CA"/>
        </w:rPr>
        <w:t>ya</w:t>
      </w:r>
      <w:proofErr w:type="spellEnd"/>
      <w:r w:rsidR="00667044" w:rsidRPr="000B3473">
        <w:rPr>
          <w:rFonts w:ascii="inherit" w:hAnsi="inherit"/>
          <w:color w:val="444444"/>
          <w:sz w:val="27"/>
          <w:szCs w:val="27"/>
          <w:bdr w:val="none" w:sz="0" w:space="0" w:color="auto" w:frame="1"/>
          <w:lang w:val="fr-CA"/>
        </w:rPr>
        <w:t xml:space="preserve"> que </w:t>
      </w:r>
      <w:proofErr w:type="spellStart"/>
      <w:r w:rsidR="00667044" w:rsidRPr="000B3473">
        <w:rPr>
          <w:rFonts w:ascii="inherit" w:hAnsi="inherit"/>
          <w:color w:val="444444"/>
          <w:sz w:val="27"/>
          <w:szCs w:val="27"/>
          <w:bdr w:val="none" w:sz="0" w:space="0" w:color="auto" w:frame="1"/>
          <w:lang w:val="fr-CA"/>
        </w:rPr>
        <w:t>algunos</w:t>
      </w:r>
      <w:proofErr w:type="spellEnd"/>
      <w:r w:rsidR="00667044" w:rsidRPr="000B3473">
        <w:rPr>
          <w:rFonts w:ascii="inherit" w:hAnsi="inherit"/>
          <w:color w:val="444444"/>
          <w:sz w:val="27"/>
          <w:szCs w:val="27"/>
          <w:bdr w:val="none" w:sz="0" w:space="0" w:color="auto" w:frame="1"/>
          <w:lang w:val="fr-CA"/>
        </w:rPr>
        <w:t xml:space="preserve"> </w:t>
      </w:r>
      <w:proofErr w:type="spellStart"/>
      <w:r w:rsidR="00667044" w:rsidRPr="000B3473">
        <w:rPr>
          <w:rFonts w:ascii="inherit" w:hAnsi="inherit"/>
          <w:color w:val="444444"/>
          <w:sz w:val="27"/>
          <w:szCs w:val="27"/>
          <w:bdr w:val="none" w:sz="0" w:space="0" w:color="auto" w:frame="1"/>
          <w:lang w:val="fr-CA"/>
        </w:rPr>
        <w:t>capitalistas</w:t>
      </w:r>
      <w:proofErr w:type="spellEnd"/>
      <w:r w:rsidR="00667044" w:rsidRPr="000B3473">
        <w:rPr>
          <w:rFonts w:ascii="inherit" w:hAnsi="inherit"/>
          <w:color w:val="444444"/>
          <w:sz w:val="27"/>
          <w:szCs w:val="27"/>
          <w:bdr w:val="none" w:sz="0" w:space="0" w:color="auto" w:frame="1"/>
          <w:lang w:val="fr-CA"/>
        </w:rPr>
        <w:t xml:space="preserve"> </w:t>
      </w:r>
      <w:proofErr w:type="spellStart"/>
      <w:r w:rsidR="00667044" w:rsidRPr="000B3473">
        <w:rPr>
          <w:rFonts w:ascii="inherit" w:hAnsi="inherit"/>
          <w:color w:val="444444"/>
          <w:sz w:val="27"/>
          <w:szCs w:val="27"/>
          <w:bdr w:val="none" w:sz="0" w:space="0" w:color="auto" w:frame="1"/>
          <w:lang w:val="fr-CA"/>
        </w:rPr>
        <w:t>venden</w:t>
      </w:r>
      <w:proofErr w:type="spellEnd"/>
      <w:r w:rsidR="00667044" w:rsidRPr="000B3473">
        <w:rPr>
          <w:rFonts w:ascii="inherit" w:hAnsi="inherit"/>
          <w:color w:val="444444"/>
          <w:sz w:val="27"/>
          <w:szCs w:val="27"/>
          <w:bdr w:val="none" w:sz="0" w:space="0" w:color="auto" w:frame="1"/>
          <w:lang w:val="fr-CA"/>
        </w:rPr>
        <w:t xml:space="preserve"> sus </w:t>
      </w:r>
      <w:proofErr w:type="spellStart"/>
      <w:r w:rsidR="00667044" w:rsidRPr="000B3473">
        <w:rPr>
          <w:rFonts w:ascii="inherit" w:hAnsi="inherit"/>
          <w:color w:val="444444"/>
          <w:sz w:val="27"/>
          <w:szCs w:val="27"/>
          <w:bdr w:val="none" w:sz="0" w:space="0" w:color="auto" w:frame="1"/>
          <w:lang w:val="fr-CA"/>
        </w:rPr>
        <w:t>mercancías</w:t>
      </w:r>
      <w:proofErr w:type="spellEnd"/>
      <w:r w:rsidR="00667044" w:rsidRPr="000B3473">
        <w:rPr>
          <w:rFonts w:ascii="inherit" w:hAnsi="inherit"/>
          <w:color w:val="444444"/>
          <w:sz w:val="27"/>
          <w:szCs w:val="27"/>
          <w:bdr w:val="none" w:sz="0" w:space="0" w:color="auto" w:frame="1"/>
          <w:lang w:val="fr-CA"/>
        </w:rPr>
        <w:t xml:space="preserve"> </w:t>
      </w:r>
      <w:proofErr w:type="spellStart"/>
      <w:r w:rsidR="00667044" w:rsidRPr="000B3473">
        <w:rPr>
          <w:rFonts w:ascii="inherit" w:hAnsi="inherit"/>
          <w:color w:val="444444"/>
          <w:sz w:val="27"/>
          <w:szCs w:val="27"/>
          <w:bdr w:val="none" w:sz="0" w:space="0" w:color="auto" w:frame="1"/>
          <w:lang w:val="fr-CA"/>
        </w:rPr>
        <w:t>por</w:t>
      </w:r>
      <w:proofErr w:type="spellEnd"/>
      <w:r w:rsidR="00667044" w:rsidRPr="000B3473">
        <w:rPr>
          <w:rFonts w:ascii="inherit" w:hAnsi="inherit"/>
          <w:color w:val="444444"/>
          <w:sz w:val="27"/>
          <w:szCs w:val="27"/>
          <w:bdr w:val="none" w:sz="0" w:space="0" w:color="auto" w:frame="1"/>
          <w:lang w:val="fr-CA"/>
        </w:rPr>
        <w:t xml:space="preserve"> </w:t>
      </w:r>
      <w:proofErr w:type="spellStart"/>
      <w:r w:rsidR="00667044" w:rsidRPr="000B3473">
        <w:rPr>
          <w:rFonts w:ascii="inherit" w:hAnsi="inherit"/>
          <w:color w:val="444444"/>
          <w:sz w:val="27"/>
          <w:szCs w:val="27"/>
          <w:bdr w:val="none" w:sz="0" w:space="0" w:color="auto" w:frame="1"/>
          <w:lang w:val="fr-CA"/>
        </w:rPr>
        <w:t>encima</w:t>
      </w:r>
      <w:proofErr w:type="spellEnd"/>
      <w:r w:rsidR="00667044" w:rsidRPr="000B3473">
        <w:rPr>
          <w:rFonts w:ascii="inherit" w:hAnsi="inherit"/>
          <w:color w:val="444444"/>
          <w:sz w:val="27"/>
          <w:szCs w:val="27"/>
          <w:bdr w:val="none" w:sz="0" w:space="0" w:color="auto" w:frame="1"/>
          <w:lang w:val="fr-CA"/>
        </w:rPr>
        <w:t xml:space="preserve"> </w:t>
      </w:r>
      <w:proofErr w:type="spellStart"/>
      <w:r w:rsidR="00667044" w:rsidRPr="000B3473">
        <w:rPr>
          <w:rFonts w:ascii="inherit" w:hAnsi="inherit"/>
          <w:color w:val="444444"/>
          <w:sz w:val="27"/>
          <w:szCs w:val="27"/>
          <w:bdr w:val="none" w:sz="0" w:space="0" w:color="auto" w:frame="1"/>
          <w:lang w:val="fr-CA"/>
        </w:rPr>
        <w:t>del</w:t>
      </w:r>
      <w:proofErr w:type="spellEnd"/>
      <w:r w:rsidR="00667044" w:rsidRPr="000B3473">
        <w:rPr>
          <w:rFonts w:ascii="inherit" w:hAnsi="inherit"/>
          <w:color w:val="444444"/>
          <w:sz w:val="27"/>
          <w:szCs w:val="27"/>
          <w:bdr w:val="none" w:sz="0" w:space="0" w:color="auto" w:frame="1"/>
          <w:lang w:val="fr-CA"/>
        </w:rPr>
        <w:t xml:space="preserve"> </w:t>
      </w:r>
      <w:proofErr w:type="spellStart"/>
      <w:r w:rsidR="00667044" w:rsidRPr="000B3473">
        <w:rPr>
          <w:rFonts w:ascii="inherit" w:hAnsi="inherit"/>
          <w:color w:val="444444"/>
          <w:sz w:val="27"/>
          <w:szCs w:val="27"/>
          <w:bdr w:val="none" w:sz="0" w:space="0" w:color="auto" w:frame="1"/>
          <w:lang w:val="fr-CA"/>
        </w:rPr>
        <w:t>valor</w:t>
      </w:r>
      <w:proofErr w:type="spellEnd"/>
      <w:r w:rsidR="00667044" w:rsidRPr="000B3473">
        <w:rPr>
          <w:rFonts w:ascii="inherit" w:hAnsi="inherit"/>
          <w:color w:val="444444"/>
          <w:sz w:val="27"/>
          <w:szCs w:val="27"/>
          <w:bdr w:val="none" w:sz="0" w:space="0" w:color="auto" w:frame="1"/>
          <w:lang w:val="fr-CA"/>
        </w:rPr>
        <w:t xml:space="preserve"> y </w:t>
      </w:r>
      <w:proofErr w:type="spellStart"/>
      <w:r w:rsidR="00667044" w:rsidRPr="000B3473">
        <w:rPr>
          <w:rFonts w:ascii="inherit" w:hAnsi="inherit"/>
          <w:color w:val="444444"/>
          <w:sz w:val="27"/>
          <w:szCs w:val="27"/>
          <w:bdr w:val="none" w:sz="0" w:space="0" w:color="auto" w:frame="1"/>
          <w:lang w:val="fr-CA"/>
        </w:rPr>
        <w:t>otros</w:t>
      </w:r>
      <w:proofErr w:type="spellEnd"/>
      <w:r w:rsidR="00667044" w:rsidRPr="000B3473">
        <w:rPr>
          <w:rFonts w:ascii="inherit" w:hAnsi="inherit"/>
          <w:color w:val="444444"/>
          <w:sz w:val="27"/>
          <w:szCs w:val="27"/>
          <w:bdr w:val="none" w:sz="0" w:space="0" w:color="auto" w:frame="1"/>
          <w:lang w:val="fr-CA"/>
        </w:rPr>
        <w:t xml:space="preserve"> </w:t>
      </w:r>
      <w:proofErr w:type="spellStart"/>
      <w:r w:rsidR="00667044" w:rsidRPr="000B3473">
        <w:rPr>
          <w:rFonts w:ascii="inherit" w:hAnsi="inherit"/>
          <w:color w:val="444444"/>
          <w:sz w:val="27"/>
          <w:szCs w:val="27"/>
          <w:bdr w:val="none" w:sz="0" w:space="0" w:color="auto" w:frame="1"/>
          <w:lang w:val="fr-CA"/>
        </w:rPr>
        <w:t>por</w:t>
      </w:r>
      <w:proofErr w:type="spellEnd"/>
      <w:r w:rsidR="00667044" w:rsidRPr="000B3473">
        <w:rPr>
          <w:rFonts w:ascii="inherit" w:hAnsi="inherit"/>
          <w:color w:val="444444"/>
          <w:sz w:val="27"/>
          <w:szCs w:val="27"/>
          <w:bdr w:val="none" w:sz="0" w:space="0" w:color="auto" w:frame="1"/>
          <w:lang w:val="fr-CA"/>
        </w:rPr>
        <w:t xml:space="preserve"> </w:t>
      </w:r>
      <w:proofErr w:type="spellStart"/>
      <w:r w:rsidR="00667044" w:rsidRPr="000B3473">
        <w:rPr>
          <w:rFonts w:ascii="inherit" w:hAnsi="inherit"/>
          <w:color w:val="444444"/>
          <w:sz w:val="27"/>
          <w:szCs w:val="27"/>
          <w:bdr w:val="none" w:sz="0" w:space="0" w:color="auto" w:frame="1"/>
          <w:lang w:val="fr-CA"/>
        </w:rPr>
        <w:t>debajo</w:t>
      </w:r>
      <w:proofErr w:type="spellEnd"/>
      <w:r w:rsidR="00667044" w:rsidRPr="000B3473">
        <w:rPr>
          <w:rFonts w:ascii="inherit" w:hAnsi="inherit"/>
          <w:color w:val="444444"/>
          <w:sz w:val="27"/>
          <w:szCs w:val="27"/>
          <w:bdr w:val="none" w:sz="0" w:space="0" w:color="auto" w:frame="1"/>
          <w:lang w:val="fr-CA"/>
        </w:rPr>
        <w:t xml:space="preserve"> y, sobre la base </w:t>
      </w:r>
      <w:proofErr w:type="spellStart"/>
      <w:r w:rsidR="00667044" w:rsidRPr="000B3473">
        <w:rPr>
          <w:rFonts w:ascii="inherit" w:hAnsi="inherit"/>
          <w:color w:val="444444"/>
          <w:sz w:val="27"/>
          <w:szCs w:val="27"/>
          <w:bdr w:val="none" w:sz="0" w:space="0" w:color="auto" w:frame="1"/>
          <w:lang w:val="fr-CA"/>
        </w:rPr>
        <w:t>del</w:t>
      </w:r>
      <w:proofErr w:type="spellEnd"/>
      <w:r w:rsidR="00667044" w:rsidRPr="000B3473">
        <w:rPr>
          <w:rFonts w:ascii="inherit" w:hAnsi="inherit"/>
          <w:color w:val="444444"/>
          <w:sz w:val="27"/>
          <w:szCs w:val="27"/>
          <w:bdr w:val="none" w:sz="0" w:space="0" w:color="auto" w:frame="1"/>
          <w:lang w:val="fr-CA"/>
        </w:rPr>
        <w:t xml:space="preserve"> </w:t>
      </w:r>
      <w:proofErr w:type="spellStart"/>
      <w:r w:rsidR="00667044" w:rsidRPr="000B3473">
        <w:rPr>
          <w:rFonts w:ascii="inherit" w:hAnsi="inherit"/>
          <w:color w:val="444444"/>
          <w:sz w:val="27"/>
          <w:szCs w:val="27"/>
          <w:bdr w:val="none" w:sz="0" w:space="0" w:color="auto" w:frame="1"/>
          <w:lang w:val="fr-CA"/>
        </w:rPr>
        <w:t>precio</w:t>
      </w:r>
      <w:proofErr w:type="spellEnd"/>
      <w:r w:rsidR="00667044" w:rsidRPr="000B3473">
        <w:rPr>
          <w:rFonts w:ascii="inherit" w:hAnsi="inherit"/>
          <w:color w:val="444444"/>
          <w:sz w:val="27"/>
          <w:szCs w:val="27"/>
          <w:bdr w:val="none" w:sz="0" w:space="0" w:color="auto" w:frame="1"/>
          <w:lang w:val="fr-CA"/>
        </w:rPr>
        <w:t xml:space="preserve"> de </w:t>
      </w:r>
      <w:proofErr w:type="spellStart"/>
      <w:r w:rsidR="00667044" w:rsidRPr="000B3473">
        <w:rPr>
          <w:rFonts w:ascii="inherit" w:hAnsi="inherit"/>
          <w:color w:val="444444"/>
          <w:sz w:val="27"/>
          <w:szCs w:val="27"/>
          <w:bdr w:val="none" w:sz="0" w:space="0" w:color="auto" w:frame="1"/>
          <w:lang w:val="fr-CA"/>
        </w:rPr>
        <w:t>producción</w:t>
      </w:r>
      <w:proofErr w:type="spellEnd"/>
      <w:r w:rsidR="00667044" w:rsidRPr="000B3473">
        <w:rPr>
          <w:rFonts w:ascii="inherit" w:hAnsi="inherit"/>
          <w:color w:val="444444"/>
          <w:sz w:val="27"/>
          <w:szCs w:val="27"/>
          <w:bdr w:val="none" w:sz="0" w:space="0" w:color="auto" w:frame="1"/>
          <w:lang w:val="fr-CA"/>
        </w:rPr>
        <w:t xml:space="preserve">, la parte no </w:t>
      </w:r>
      <w:proofErr w:type="spellStart"/>
      <w:r w:rsidR="00667044" w:rsidRPr="000B3473">
        <w:rPr>
          <w:rFonts w:ascii="inherit" w:hAnsi="inherit"/>
          <w:color w:val="444444"/>
          <w:sz w:val="27"/>
          <w:szCs w:val="27"/>
          <w:bdr w:val="none" w:sz="0" w:space="0" w:color="auto" w:frame="1"/>
          <w:lang w:val="fr-CA"/>
        </w:rPr>
        <w:t>realizable</w:t>
      </w:r>
      <w:proofErr w:type="spellEnd"/>
      <w:r w:rsidR="00667044" w:rsidRPr="000B3473">
        <w:rPr>
          <w:rFonts w:ascii="inherit" w:hAnsi="inherit"/>
          <w:color w:val="444444"/>
          <w:sz w:val="27"/>
          <w:szCs w:val="27"/>
          <w:bdr w:val="none" w:sz="0" w:space="0" w:color="auto" w:frame="1"/>
          <w:lang w:val="fr-CA"/>
        </w:rPr>
        <w:t xml:space="preserve"> de la </w:t>
      </w:r>
      <w:proofErr w:type="spellStart"/>
      <w:r w:rsidR="00667044" w:rsidRPr="000B3473">
        <w:rPr>
          <w:rFonts w:ascii="inherit" w:hAnsi="inherit"/>
          <w:color w:val="444444"/>
          <w:sz w:val="27"/>
          <w:szCs w:val="27"/>
          <w:bdr w:val="none" w:sz="0" w:space="0" w:color="auto" w:frame="1"/>
          <w:lang w:val="fr-CA"/>
        </w:rPr>
        <w:t>plusvalía</w:t>
      </w:r>
      <w:proofErr w:type="spellEnd"/>
      <w:r w:rsidR="00667044" w:rsidRPr="000B3473">
        <w:rPr>
          <w:rFonts w:ascii="inherit" w:hAnsi="inherit"/>
          <w:color w:val="444444"/>
          <w:sz w:val="27"/>
          <w:szCs w:val="27"/>
          <w:bdr w:val="none" w:sz="0" w:space="0" w:color="auto" w:frame="1"/>
          <w:lang w:val="fr-CA"/>
        </w:rPr>
        <w:t xml:space="preserve"> </w:t>
      </w:r>
      <w:proofErr w:type="spellStart"/>
      <w:r w:rsidR="00667044" w:rsidRPr="000B3473">
        <w:rPr>
          <w:rFonts w:ascii="inherit" w:hAnsi="inherit"/>
          <w:color w:val="444444"/>
          <w:sz w:val="27"/>
          <w:szCs w:val="27"/>
          <w:bdr w:val="none" w:sz="0" w:space="0" w:color="auto" w:frame="1"/>
          <w:lang w:val="fr-CA"/>
        </w:rPr>
        <w:t>puede</w:t>
      </w:r>
      <w:proofErr w:type="spellEnd"/>
      <w:r w:rsidR="00667044" w:rsidRPr="000B3473">
        <w:rPr>
          <w:rFonts w:ascii="inherit" w:hAnsi="inherit"/>
          <w:color w:val="444444"/>
          <w:sz w:val="27"/>
          <w:szCs w:val="27"/>
          <w:bdr w:val="none" w:sz="0" w:space="0" w:color="auto" w:frame="1"/>
          <w:lang w:val="fr-CA"/>
        </w:rPr>
        <w:t xml:space="preserve"> </w:t>
      </w:r>
      <w:proofErr w:type="spellStart"/>
      <w:r w:rsidR="00667044" w:rsidRPr="000B3473">
        <w:rPr>
          <w:rFonts w:ascii="inherit" w:hAnsi="inherit"/>
          <w:color w:val="444444"/>
          <w:sz w:val="27"/>
          <w:szCs w:val="27"/>
          <w:bdr w:val="none" w:sz="0" w:space="0" w:color="auto" w:frame="1"/>
          <w:lang w:val="fr-CA"/>
        </w:rPr>
        <w:t>ahora</w:t>
      </w:r>
      <w:proofErr w:type="spellEnd"/>
      <w:r w:rsidR="00667044" w:rsidRPr="000B3473">
        <w:rPr>
          <w:rFonts w:ascii="inherit" w:hAnsi="inherit"/>
          <w:color w:val="444444"/>
          <w:sz w:val="27"/>
          <w:szCs w:val="27"/>
          <w:bdr w:val="none" w:sz="0" w:space="0" w:color="auto" w:frame="1"/>
          <w:lang w:val="fr-CA"/>
        </w:rPr>
        <w:t xml:space="preserve"> </w:t>
      </w:r>
      <w:proofErr w:type="spellStart"/>
      <w:r w:rsidR="00667044" w:rsidRPr="000B3473">
        <w:rPr>
          <w:rFonts w:ascii="inherit" w:hAnsi="inherit"/>
          <w:color w:val="444444"/>
          <w:sz w:val="27"/>
          <w:szCs w:val="27"/>
          <w:bdr w:val="none" w:sz="0" w:space="0" w:color="auto" w:frame="1"/>
          <w:lang w:val="fr-CA"/>
        </w:rPr>
        <w:t>realizarse</w:t>
      </w:r>
      <w:proofErr w:type="spellEnd"/>
      <w:r w:rsidR="00667044" w:rsidRPr="000B3473">
        <w:rPr>
          <w:rFonts w:ascii="inherit" w:hAnsi="inherit"/>
          <w:color w:val="444444"/>
          <w:sz w:val="27"/>
          <w:szCs w:val="27"/>
          <w:bdr w:val="none" w:sz="0" w:space="0" w:color="auto" w:frame="1"/>
          <w:lang w:val="fr-CA"/>
        </w:rPr>
        <w:t>.</w:t>
      </w:r>
    </w:p>
    <w:p w14:paraId="63CFEFFF" w14:textId="77777777" w:rsidR="00A3295C" w:rsidRPr="000B3473" w:rsidRDefault="00A3295C" w:rsidP="00EF17D7">
      <w:pPr>
        <w:pStyle w:val="NormalWeb"/>
        <w:shd w:val="clear" w:color="auto" w:fill="FFFFFF"/>
        <w:spacing w:before="0" w:beforeAutospacing="0" w:after="0" w:afterAutospacing="0"/>
        <w:textAlignment w:val="baseline"/>
        <w:rPr>
          <w:rStyle w:val="lev"/>
          <w:rFonts w:ascii="inherit" w:hAnsi="inherit"/>
          <w:color w:val="444444"/>
          <w:sz w:val="27"/>
          <w:szCs w:val="27"/>
          <w:bdr w:val="none" w:sz="0" w:space="0" w:color="auto" w:frame="1"/>
          <w:lang w:val="fr-CA"/>
        </w:rPr>
      </w:pPr>
    </w:p>
    <w:p w14:paraId="3B36FE4D"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Style w:val="lev"/>
          <w:rFonts w:ascii="inherit" w:hAnsi="inherit"/>
          <w:color w:val="444444"/>
          <w:sz w:val="27"/>
          <w:szCs w:val="27"/>
          <w:bdr w:val="none" w:sz="0" w:space="0" w:color="auto" w:frame="1"/>
          <w:lang w:val="fr-CA"/>
        </w:rPr>
        <w:lastRenderedPageBreak/>
        <w:t xml:space="preserve">La </w:t>
      </w:r>
      <w:proofErr w:type="spellStart"/>
      <w:r w:rsidRPr="000B3473">
        <w:rPr>
          <w:rStyle w:val="lev"/>
          <w:rFonts w:ascii="inherit" w:hAnsi="inherit"/>
          <w:color w:val="444444"/>
          <w:sz w:val="27"/>
          <w:szCs w:val="27"/>
          <w:bdr w:val="none" w:sz="0" w:space="0" w:color="auto" w:frame="1"/>
          <w:lang w:val="fr-CA"/>
        </w:rPr>
        <w:t>ley</w:t>
      </w:r>
      <w:proofErr w:type="spellEnd"/>
      <w:r w:rsidRPr="000B3473">
        <w:rPr>
          <w:rStyle w:val="lev"/>
          <w:rFonts w:ascii="inherit" w:hAnsi="inherit"/>
          <w:color w:val="444444"/>
          <w:sz w:val="27"/>
          <w:szCs w:val="27"/>
          <w:bdr w:val="none" w:sz="0" w:space="0" w:color="auto" w:frame="1"/>
          <w:lang w:val="fr-CA"/>
        </w:rPr>
        <w:t xml:space="preserve"> de la </w:t>
      </w:r>
      <w:proofErr w:type="spellStart"/>
      <w:r w:rsidRPr="000B3473">
        <w:rPr>
          <w:rStyle w:val="lev"/>
          <w:rFonts w:ascii="inherit" w:hAnsi="inherit"/>
          <w:color w:val="444444"/>
          <w:sz w:val="27"/>
          <w:szCs w:val="27"/>
          <w:bdr w:val="none" w:sz="0" w:space="0" w:color="auto" w:frame="1"/>
          <w:lang w:val="fr-CA"/>
        </w:rPr>
        <w:t>acumulación</w:t>
      </w:r>
      <w:proofErr w:type="spellEnd"/>
      <w:r w:rsidRPr="000B3473">
        <w:rPr>
          <w:rStyle w:val="lev"/>
          <w:rFonts w:ascii="inherit" w:hAnsi="inherit"/>
          <w:color w:val="444444"/>
          <w:sz w:val="27"/>
          <w:szCs w:val="27"/>
          <w:bdr w:val="none" w:sz="0" w:space="0" w:color="auto" w:frame="1"/>
          <w:lang w:val="fr-CA"/>
        </w:rPr>
        <w:t xml:space="preserve"> de capital, tal </w:t>
      </w:r>
      <w:proofErr w:type="spellStart"/>
      <w:r w:rsidRPr="000B3473">
        <w:rPr>
          <w:rStyle w:val="lev"/>
          <w:rFonts w:ascii="inherit" w:hAnsi="inherit"/>
          <w:color w:val="444444"/>
          <w:sz w:val="27"/>
          <w:szCs w:val="27"/>
          <w:bdr w:val="none" w:sz="0" w:space="0" w:color="auto" w:frame="1"/>
          <w:lang w:val="fr-CA"/>
        </w:rPr>
        <w:t>como</w:t>
      </w:r>
      <w:proofErr w:type="spellEnd"/>
      <w:r w:rsidRPr="000B3473">
        <w:rPr>
          <w:rStyle w:val="lev"/>
          <w:rFonts w:ascii="inherit" w:hAnsi="inherit"/>
          <w:color w:val="444444"/>
          <w:sz w:val="27"/>
          <w:szCs w:val="27"/>
          <w:bdr w:val="none" w:sz="0" w:space="0" w:color="auto" w:frame="1"/>
          <w:lang w:val="fr-CA"/>
        </w:rPr>
        <w:t xml:space="preserve"> la </w:t>
      </w:r>
      <w:proofErr w:type="spellStart"/>
      <w:r w:rsidRPr="000B3473">
        <w:rPr>
          <w:rStyle w:val="lev"/>
          <w:rFonts w:ascii="inherit" w:hAnsi="inherit"/>
          <w:color w:val="444444"/>
          <w:sz w:val="27"/>
          <w:szCs w:val="27"/>
          <w:bdr w:val="none" w:sz="0" w:space="0" w:color="auto" w:frame="1"/>
          <w:lang w:val="fr-CA"/>
        </w:rPr>
        <w:t>expresó</w:t>
      </w:r>
      <w:proofErr w:type="spellEnd"/>
      <w:r w:rsidRPr="000B3473">
        <w:rPr>
          <w:rStyle w:val="lev"/>
          <w:rFonts w:ascii="inherit" w:hAnsi="inherit"/>
          <w:color w:val="444444"/>
          <w:sz w:val="27"/>
          <w:szCs w:val="27"/>
          <w:bdr w:val="none" w:sz="0" w:space="0" w:color="auto" w:frame="1"/>
          <w:lang w:val="fr-CA"/>
        </w:rPr>
        <w:t xml:space="preserve"> Marx, se </w:t>
      </w:r>
      <w:proofErr w:type="spellStart"/>
      <w:r w:rsidRPr="000B3473">
        <w:rPr>
          <w:rStyle w:val="lev"/>
          <w:rFonts w:ascii="inherit" w:hAnsi="inherit"/>
          <w:color w:val="444444"/>
          <w:sz w:val="27"/>
          <w:szCs w:val="27"/>
          <w:bdr w:val="none" w:sz="0" w:space="0" w:color="auto" w:frame="1"/>
          <w:lang w:val="fr-CA"/>
        </w:rPr>
        <w:t>funde</w:t>
      </w:r>
      <w:proofErr w:type="spellEnd"/>
      <w:r w:rsidRPr="000B3473">
        <w:rPr>
          <w:rStyle w:val="lev"/>
          <w:rFonts w:ascii="inherit" w:hAnsi="inherit"/>
          <w:color w:val="444444"/>
          <w:sz w:val="27"/>
          <w:szCs w:val="27"/>
          <w:bdr w:val="none" w:sz="0" w:space="0" w:color="auto" w:frame="1"/>
          <w:lang w:val="fr-CA"/>
        </w:rPr>
        <w:t xml:space="preserve"> con la </w:t>
      </w:r>
      <w:proofErr w:type="spellStart"/>
      <w:r w:rsidRPr="000B3473">
        <w:rPr>
          <w:rStyle w:val="lev"/>
          <w:rFonts w:ascii="inherit" w:hAnsi="inherit"/>
          <w:color w:val="444444"/>
          <w:sz w:val="27"/>
          <w:szCs w:val="27"/>
          <w:bdr w:val="none" w:sz="0" w:space="0" w:color="auto" w:frame="1"/>
          <w:lang w:val="fr-CA"/>
        </w:rPr>
        <w:t>ley</w:t>
      </w:r>
      <w:proofErr w:type="spellEnd"/>
      <w:r w:rsidRPr="000B3473">
        <w:rPr>
          <w:rStyle w:val="lev"/>
          <w:rFonts w:ascii="inherit" w:hAnsi="inherit"/>
          <w:color w:val="444444"/>
          <w:sz w:val="27"/>
          <w:szCs w:val="27"/>
          <w:bdr w:val="none" w:sz="0" w:space="0" w:color="auto" w:frame="1"/>
          <w:lang w:val="fr-CA"/>
        </w:rPr>
        <w:t xml:space="preserve"> de la </w:t>
      </w:r>
      <w:proofErr w:type="spellStart"/>
      <w:r w:rsidRPr="000B3473">
        <w:rPr>
          <w:rStyle w:val="lev"/>
          <w:rFonts w:ascii="inherit" w:hAnsi="inherit"/>
          <w:color w:val="444444"/>
          <w:sz w:val="27"/>
          <w:szCs w:val="27"/>
          <w:bdr w:val="none" w:sz="0" w:space="0" w:color="auto" w:frame="1"/>
          <w:lang w:val="fr-CA"/>
        </w:rPr>
        <w:t>tasa</w:t>
      </w:r>
      <w:proofErr w:type="spellEnd"/>
      <w:r w:rsidRPr="000B3473">
        <w:rPr>
          <w:rStyle w:val="lev"/>
          <w:rFonts w:ascii="inherit" w:hAnsi="inherit"/>
          <w:color w:val="444444"/>
          <w:sz w:val="27"/>
          <w:szCs w:val="27"/>
          <w:bdr w:val="none" w:sz="0" w:space="0" w:color="auto" w:frame="1"/>
          <w:lang w:val="fr-CA"/>
        </w:rPr>
        <w:t xml:space="preserve"> de </w:t>
      </w:r>
      <w:proofErr w:type="spellStart"/>
      <w:r w:rsidRPr="000B3473">
        <w:rPr>
          <w:rStyle w:val="lev"/>
          <w:rFonts w:ascii="inherit" w:hAnsi="inherit"/>
          <w:color w:val="444444"/>
          <w:sz w:val="27"/>
          <w:szCs w:val="27"/>
          <w:bdr w:val="none" w:sz="0" w:space="0" w:color="auto" w:frame="1"/>
          <w:lang w:val="fr-CA"/>
        </w:rPr>
        <w:t>ganancia</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decreciente</w:t>
      </w:r>
      <w:proofErr w:type="spellEnd"/>
      <w:r w:rsidRPr="000B3473">
        <w:rPr>
          <w:rStyle w:val="lev"/>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caída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sólo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puede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contrarrestada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un </w:t>
      </w:r>
      <w:proofErr w:type="spellStart"/>
      <w:r w:rsidRPr="000B3473">
        <w:rPr>
          <w:rFonts w:ascii="inherit" w:hAnsi="inherit"/>
          <w:color w:val="444444"/>
          <w:sz w:val="27"/>
          <w:szCs w:val="27"/>
          <w:bdr w:val="none" w:sz="0" w:space="0" w:color="auto" w:frame="1"/>
          <w:lang w:val="fr-CA"/>
        </w:rPr>
        <w:t>cierto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tiempo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aumento</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masa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ganancia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debido</w:t>
      </w:r>
      <w:proofErr w:type="spellEnd"/>
      <w:r w:rsidRPr="000B3473">
        <w:rPr>
          <w:rFonts w:ascii="inherit" w:hAnsi="inherit"/>
          <w:color w:val="444444"/>
          <w:sz w:val="27"/>
          <w:szCs w:val="27"/>
          <w:bdr w:val="none" w:sz="0" w:space="0" w:color="auto" w:frame="1"/>
          <w:lang w:val="fr-CA"/>
        </w:rPr>
        <w:t xml:space="preserve"> a las </w:t>
      </w:r>
      <w:proofErr w:type="spellStart"/>
      <w:r w:rsidRPr="000B3473">
        <w:rPr>
          <w:rFonts w:ascii="inherit" w:hAnsi="inherit"/>
          <w:color w:val="444444"/>
          <w:sz w:val="27"/>
          <w:szCs w:val="27"/>
          <w:bdr w:val="none" w:sz="0" w:space="0" w:color="auto" w:frame="1"/>
          <w:lang w:val="fr-CA"/>
        </w:rPr>
        <w:t>exigencias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constantemente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renovadas</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acumulación</w:t>
      </w:r>
      <w:proofErr w:type="spellEnd"/>
      <w:r w:rsidRPr="000B3473">
        <w:rPr>
          <w:rFonts w:ascii="inherit" w:hAnsi="inherit"/>
          <w:color w:val="444444"/>
          <w:sz w:val="27"/>
          <w:szCs w:val="27"/>
          <w:bdr w:val="none" w:sz="0" w:space="0" w:color="auto" w:frame="1"/>
          <w:lang w:val="fr-CA"/>
        </w:rPr>
        <w:t xml:space="preserve"> de capital. </w:t>
      </w:r>
      <w:proofErr w:type="spellStart"/>
      <w:r w:rsidRPr="000B3473">
        <w:rPr>
          <w:rFonts w:ascii="inherit" w:hAnsi="inherit"/>
          <w:color w:val="444444"/>
          <w:sz w:val="27"/>
          <w:szCs w:val="27"/>
          <w:bdr w:val="none" w:sz="0" w:space="0" w:color="auto" w:frame="1"/>
          <w:lang w:val="fr-CA"/>
        </w:rPr>
        <w:t>Según</w:t>
      </w:r>
      <w:proofErr w:type="spellEnd"/>
      <w:r w:rsidRPr="000B3473">
        <w:rPr>
          <w:rFonts w:ascii="inherit" w:hAnsi="inherit"/>
          <w:color w:val="444444"/>
          <w:sz w:val="27"/>
          <w:szCs w:val="27"/>
          <w:bdr w:val="none" w:sz="0" w:space="0" w:color="auto" w:frame="1"/>
          <w:lang w:val="fr-CA"/>
        </w:rPr>
        <w:t xml:space="preserve"> Marx, el </w:t>
      </w:r>
      <w:proofErr w:type="spellStart"/>
      <w:r w:rsidRPr="000B3473">
        <w:rPr>
          <w:rFonts w:ascii="inherit" w:hAnsi="inherit"/>
          <w:color w:val="444444"/>
          <w:sz w:val="27"/>
          <w:szCs w:val="27"/>
          <w:bdr w:val="none" w:sz="0" w:space="0" w:color="auto" w:frame="1"/>
          <w:lang w:val="fr-CA"/>
        </w:rPr>
        <w:t>sistema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está</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condenado</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colapso</w:t>
      </w:r>
      <w:proofErr w:type="spellEnd"/>
      <w:r w:rsidRPr="000B3473">
        <w:rPr>
          <w:rFonts w:ascii="inherit" w:hAnsi="inherit"/>
          <w:color w:val="444444"/>
          <w:sz w:val="27"/>
          <w:szCs w:val="27"/>
          <w:bdr w:val="none" w:sz="0" w:space="0" w:color="auto" w:frame="1"/>
          <w:lang w:val="fr-CA"/>
        </w:rPr>
        <w:t xml:space="preserve">, no porque no </w:t>
      </w:r>
      <w:proofErr w:type="spellStart"/>
      <w:r w:rsidRPr="000B3473">
        <w:rPr>
          <w:rFonts w:ascii="inherit" w:hAnsi="inherit"/>
          <w:color w:val="444444"/>
          <w:sz w:val="27"/>
          <w:szCs w:val="27"/>
          <w:bdr w:val="none" w:sz="0" w:space="0" w:color="auto" w:frame="1"/>
          <w:lang w:val="fr-CA"/>
        </w:rPr>
        <w:t>pueda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realizar</w:t>
      </w:r>
      <w:proofErr w:type="spellEnd"/>
      <w:r w:rsidRPr="000B3473">
        <w:rPr>
          <w:rFonts w:ascii="inherit" w:hAnsi="inherit"/>
          <w:color w:val="444444"/>
          <w:sz w:val="27"/>
          <w:szCs w:val="27"/>
          <w:bdr w:val="none" w:sz="0" w:space="0" w:color="auto" w:frame="1"/>
          <w:lang w:val="fr-CA"/>
        </w:rPr>
        <w:t xml:space="preserve"> un </w:t>
      </w:r>
      <w:proofErr w:type="spellStart"/>
      <w:r w:rsidRPr="000B3473">
        <w:rPr>
          <w:rFonts w:ascii="inherit" w:hAnsi="inherit"/>
          <w:color w:val="444444"/>
          <w:sz w:val="27"/>
          <w:szCs w:val="27"/>
          <w:bdr w:val="none" w:sz="0" w:space="0" w:color="auto" w:frame="1"/>
          <w:lang w:val="fr-CA"/>
        </w:rPr>
        <w:t>excedente</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plusvalía</w:t>
      </w:r>
      <w:proofErr w:type="spellEnd"/>
      <w:r w:rsidRPr="000B3473">
        <w:rPr>
          <w:rFonts w:ascii="inherit" w:hAnsi="inherit"/>
          <w:color w:val="444444"/>
          <w:sz w:val="27"/>
          <w:szCs w:val="27"/>
          <w:bdr w:val="none" w:sz="0" w:space="0" w:color="auto" w:frame="1"/>
          <w:lang w:val="fr-CA"/>
        </w:rPr>
        <w:t xml:space="preserve">, sino porque se </w:t>
      </w:r>
      <w:proofErr w:type="spellStart"/>
      <w:r w:rsidRPr="000B3473">
        <w:rPr>
          <w:rFonts w:ascii="inherit" w:hAnsi="inherit"/>
          <w:color w:val="444444"/>
          <w:sz w:val="27"/>
          <w:szCs w:val="27"/>
          <w:bdr w:val="none" w:sz="0" w:space="0" w:color="auto" w:frame="1"/>
          <w:lang w:val="fr-CA"/>
        </w:rPr>
        <w:t>enfrenta</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w:t>
      </w:r>
      <w:proofErr w:type="spellStart"/>
      <w:r w:rsidRPr="000B3473">
        <w:rPr>
          <w:rStyle w:val="lev"/>
          <w:rFonts w:ascii="inherit" w:hAnsi="inherit"/>
          <w:color w:val="444444"/>
          <w:sz w:val="27"/>
          <w:szCs w:val="27"/>
          <w:bdr w:val="none" w:sz="0" w:space="0" w:color="auto" w:frame="1"/>
          <w:lang w:val="fr-CA"/>
        </w:rPr>
        <w:t>falta</w:t>
      </w:r>
      <w:proofErr w:type="spellEnd"/>
      <w:r w:rsidRPr="000B3473">
        <w:rPr>
          <w:rStyle w:val="lev"/>
          <w:rFonts w:ascii="inherit" w:hAnsi="inherit"/>
          <w:color w:val="444444"/>
          <w:sz w:val="27"/>
          <w:szCs w:val="27"/>
          <w:bdr w:val="none" w:sz="0" w:space="0" w:color="auto" w:frame="1"/>
          <w:lang w:val="fr-CA"/>
        </w:rPr>
        <w:t xml:space="preserve"> de </w:t>
      </w:r>
      <w:proofErr w:type="spellStart"/>
      <w:r w:rsidRPr="000B3473">
        <w:rPr>
          <w:rStyle w:val="lev"/>
          <w:rFonts w:ascii="inherit" w:hAnsi="inherit"/>
          <w:color w:val="444444"/>
          <w:sz w:val="27"/>
          <w:szCs w:val="27"/>
          <w:bdr w:val="none" w:sz="0" w:space="0" w:color="auto" w:frame="1"/>
          <w:lang w:val="fr-CA"/>
        </w:rPr>
        <w:t>plusvalía</w:t>
      </w:r>
      <w:proofErr w:type="spellEnd"/>
      <w:r w:rsidRPr="000B3473">
        <w:rPr>
          <w:rFonts w:ascii="inherit" w:hAnsi="inherit"/>
          <w:color w:val="444444"/>
          <w:sz w:val="27"/>
          <w:szCs w:val="27"/>
          <w:bdr w:val="none" w:sz="0" w:space="0" w:color="auto" w:frame="1"/>
          <w:lang w:val="fr-CA"/>
        </w:rPr>
        <w:t>.</w:t>
      </w:r>
      <w:r w:rsidRPr="000B3473">
        <w:rPr>
          <w:color w:val="444444"/>
          <w:sz w:val="23"/>
          <w:szCs w:val="23"/>
          <w:lang w:val="fr-CA"/>
        </w:rPr>
        <w:br/>
      </w:r>
      <w:r>
        <w:rPr>
          <w:rFonts w:ascii="inherit" w:hAnsi="inherit"/>
          <w:color w:val="444444"/>
          <w:sz w:val="27"/>
          <w:szCs w:val="27"/>
          <w:bdr w:val="none" w:sz="0" w:space="0" w:color="auto" w:frame="1"/>
        </w:rPr>
        <w:t xml:space="preserve">Rosa Luxemburg no </w:t>
      </w:r>
      <w:proofErr w:type="spellStart"/>
      <w:r>
        <w:rPr>
          <w:rFonts w:ascii="inherit" w:hAnsi="inherit"/>
          <w:color w:val="444444"/>
          <w:sz w:val="27"/>
          <w:szCs w:val="27"/>
          <w:bdr w:val="none" w:sz="0" w:space="0" w:color="auto" w:frame="1"/>
        </w:rPr>
        <w:t>percibió</w:t>
      </w:r>
      <w:proofErr w:type="spellEnd"/>
      <w:r>
        <w:rPr>
          <w:rFonts w:ascii="inherit" w:hAnsi="inherit"/>
          <w:color w:val="444444"/>
          <w:sz w:val="27"/>
          <w:szCs w:val="27"/>
          <w:bdr w:val="none" w:sz="0" w:space="0" w:color="auto" w:frame="1"/>
        </w:rPr>
        <w:t xml:space="preserve"> las </w:t>
      </w:r>
      <w:proofErr w:type="spellStart"/>
      <w:r>
        <w:rPr>
          <w:rFonts w:ascii="inherit" w:hAnsi="inherit"/>
          <w:color w:val="444444"/>
          <w:sz w:val="27"/>
          <w:szCs w:val="27"/>
          <w:bdr w:val="none" w:sz="0" w:space="0" w:color="auto" w:frame="1"/>
        </w:rPr>
        <w:t>consecuencias</w:t>
      </w:r>
      <w:proofErr w:type="spellEnd"/>
      <w:r>
        <w:rPr>
          <w:rFonts w:ascii="inherit" w:hAnsi="inherit"/>
          <w:color w:val="444444"/>
          <w:sz w:val="27"/>
          <w:szCs w:val="27"/>
          <w:bdr w:val="none" w:sz="0" w:space="0" w:color="auto" w:frame="1"/>
        </w:rPr>
        <w:t xml:space="preserve"> de la </w:t>
      </w:r>
      <w:proofErr w:type="spellStart"/>
      <w:r>
        <w:rPr>
          <w:rFonts w:ascii="inherit" w:hAnsi="inherit"/>
          <w:color w:val="444444"/>
          <w:sz w:val="27"/>
          <w:szCs w:val="27"/>
          <w:bdr w:val="none" w:sz="0" w:space="0" w:color="auto" w:frame="1"/>
        </w:rPr>
        <w:t>caída</w:t>
      </w:r>
      <w:proofErr w:type="spellEnd"/>
      <w:r>
        <w:rPr>
          <w:rFonts w:ascii="inherit" w:hAnsi="inherit"/>
          <w:color w:val="444444"/>
          <w:sz w:val="27"/>
          <w:szCs w:val="27"/>
          <w:bdr w:val="none" w:sz="0" w:space="0" w:color="auto" w:frame="1"/>
        </w:rPr>
        <w:t xml:space="preserve"> de la </w:t>
      </w:r>
      <w:proofErr w:type="spellStart"/>
      <w:r>
        <w:rPr>
          <w:rFonts w:ascii="inherit" w:hAnsi="inherit"/>
          <w:color w:val="444444"/>
          <w:sz w:val="27"/>
          <w:szCs w:val="27"/>
          <w:bdr w:val="none" w:sz="0" w:space="0" w:color="auto" w:frame="1"/>
        </w:rPr>
        <w:t>tasa</w:t>
      </w:r>
      <w:proofErr w:type="spellEnd"/>
      <w:r>
        <w:rPr>
          <w:rFonts w:ascii="inherit" w:hAnsi="inherit"/>
          <w:color w:val="444444"/>
          <w:sz w:val="27"/>
          <w:szCs w:val="27"/>
          <w:bdr w:val="none" w:sz="0" w:space="0" w:color="auto" w:frame="1"/>
        </w:rPr>
        <w:t xml:space="preserve"> de </w:t>
      </w:r>
      <w:proofErr w:type="spellStart"/>
      <w:r>
        <w:rPr>
          <w:rFonts w:ascii="inherit" w:hAnsi="inherit"/>
          <w:color w:val="444444"/>
          <w:sz w:val="27"/>
          <w:szCs w:val="27"/>
          <w:bdr w:val="none" w:sz="0" w:space="0" w:color="auto" w:frame="1"/>
        </w:rPr>
        <w:t>ganancia</w:t>
      </w:r>
      <w:proofErr w:type="spellEnd"/>
      <w:r>
        <w:rPr>
          <w:rFonts w:ascii="inherit" w:hAnsi="inherit"/>
          <w:color w:val="444444"/>
          <w:sz w:val="27"/>
          <w:szCs w:val="27"/>
          <w:bdr w:val="none" w:sz="0" w:space="0" w:color="auto" w:frame="1"/>
        </w:rPr>
        <w:t>.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pensó</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tenía</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plantear</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cuestión</w:t>
      </w:r>
      <w:proofErr w:type="spellEnd"/>
      <w:r w:rsidRPr="000B3473">
        <w:rPr>
          <w:rFonts w:ascii="inherit" w:hAnsi="inherit"/>
          <w:color w:val="444444"/>
          <w:sz w:val="27"/>
          <w:szCs w:val="27"/>
          <w:bdr w:val="none" w:sz="0" w:space="0" w:color="auto" w:frame="1"/>
          <w:lang w:val="fr-CA"/>
        </w:rPr>
        <w:t xml:space="preserve"> —inane </w:t>
      </w:r>
      <w:proofErr w:type="spellStart"/>
      <w:r w:rsidRPr="000B3473">
        <w:rPr>
          <w:rFonts w:ascii="inherit" w:hAnsi="inherit"/>
          <w:color w:val="444444"/>
          <w:sz w:val="27"/>
          <w:szCs w:val="27"/>
          <w:bdr w:val="none" w:sz="0" w:space="0" w:color="auto" w:frame="1"/>
          <w:lang w:val="fr-CA"/>
        </w:rPr>
        <w:t>desde</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punto</w:t>
      </w:r>
      <w:proofErr w:type="spellEnd"/>
      <w:r w:rsidRPr="000B3473">
        <w:rPr>
          <w:rFonts w:ascii="inherit" w:hAnsi="inherit"/>
          <w:color w:val="444444"/>
          <w:sz w:val="27"/>
          <w:szCs w:val="27"/>
          <w:bdr w:val="none" w:sz="0" w:space="0" w:color="auto" w:frame="1"/>
          <w:lang w:val="fr-CA"/>
        </w:rPr>
        <w:t xml:space="preserve"> de vista </w:t>
      </w:r>
      <w:proofErr w:type="spellStart"/>
      <w:r w:rsidRPr="000B3473">
        <w:rPr>
          <w:rFonts w:ascii="inherit" w:hAnsi="inherit"/>
          <w:color w:val="444444"/>
          <w:sz w:val="27"/>
          <w:szCs w:val="27"/>
          <w:bdr w:val="none" w:sz="0" w:space="0" w:color="auto" w:frame="1"/>
          <w:lang w:val="fr-CA"/>
        </w:rPr>
        <w:t>marxista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objetivo</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acumulación</w:t>
      </w:r>
      <w:proofErr w:type="spellEnd"/>
      <w:r w:rsidRPr="000B3473">
        <w:rPr>
          <w:rFonts w:ascii="inherit" w:hAnsi="inherit"/>
          <w:color w:val="444444"/>
          <w:sz w:val="27"/>
          <w:szCs w:val="27"/>
          <w:bdr w:val="none" w:sz="0" w:space="0" w:color="auto" w:frame="1"/>
          <w:lang w:val="fr-CA"/>
        </w:rPr>
        <w:t xml:space="preserve">. “Se </w:t>
      </w:r>
      <w:proofErr w:type="spellStart"/>
      <w:r w:rsidRPr="000B3473">
        <w:rPr>
          <w:rFonts w:ascii="inherit" w:hAnsi="inherit"/>
          <w:color w:val="444444"/>
          <w:sz w:val="27"/>
          <w:szCs w:val="27"/>
          <w:bdr w:val="none" w:sz="0" w:space="0" w:color="auto" w:frame="1"/>
          <w:lang w:val="fr-CA"/>
        </w:rPr>
        <w:t>declara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escribió</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que el</w:t>
      </w:r>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terminará</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colapsando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caída</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tasa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ganancia</w:t>
      </w:r>
      <w:proofErr w:type="spellEnd"/>
      <w:r w:rsidRPr="000B3473">
        <w:rPr>
          <w:rFonts w:ascii="inherit" w:hAnsi="inherit"/>
          <w:color w:val="444444"/>
          <w:sz w:val="27"/>
          <w:szCs w:val="27"/>
          <w:bdr w:val="none" w:sz="0" w:space="0" w:color="auto" w:frame="1"/>
          <w:lang w:val="fr-CA"/>
        </w:rPr>
        <w:t xml:space="preserve">” (…). En </w:t>
      </w:r>
      <w:proofErr w:type="spellStart"/>
      <w:r w:rsidRPr="000B3473">
        <w:rPr>
          <w:rFonts w:ascii="inherit" w:hAnsi="inherit"/>
          <w:color w:val="444444"/>
          <w:sz w:val="27"/>
          <w:szCs w:val="27"/>
          <w:bdr w:val="none" w:sz="0" w:space="0" w:color="auto" w:frame="1"/>
          <w:lang w:val="fr-CA"/>
        </w:rPr>
        <w:t>todo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consolidación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queda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reducida</w:t>
      </w:r>
      <w:proofErr w:type="spellEnd"/>
      <w:r w:rsidRPr="000B3473">
        <w:rPr>
          <w:rFonts w:ascii="inherit" w:hAnsi="inherit"/>
          <w:color w:val="444444"/>
          <w:sz w:val="27"/>
          <w:szCs w:val="27"/>
          <w:bdr w:val="none" w:sz="0" w:space="0" w:color="auto" w:frame="1"/>
          <w:lang w:val="fr-CA"/>
        </w:rPr>
        <w:t xml:space="preserve"> a nada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sola</w:t>
      </w:r>
      <w:proofErr w:type="spellEnd"/>
      <w:r w:rsidRPr="000B3473">
        <w:rPr>
          <w:rFonts w:ascii="inherit" w:hAnsi="inherit"/>
          <w:color w:val="444444"/>
          <w:sz w:val="27"/>
          <w:szCs w:val="27"/>
          <w:bdr w:val="none" w:sz="0" w:space="0" w:color="auto" w:frame="1"/>
          <w:lang w:val="fr-CA"/>
        </w:rPr>
        <w:t xml:space="preserve"> frase de Marx: “Para los grandes capitales, la </w:t>
      </w:r>
      <w:proofErr w:type="spellStart"/>
      <w:r w:rsidRPr="000B3473">
        <w:rPr>
          <w:rFonts w:ascii="inherit" w:hAnsi="inherit"/>
          <w:color w:val="444444"/>
          <w:sz w:val="27"/>
          <w:szCs w:val="27"/>
          <w:bdr w:val="none" w:sz="0" w:space="0" w:color="auto" w:frame="1"/>
          <w:lang w:val="fr-CA"/>
        </w:rPr>
        <w:t>caída</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tasa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ganancia</w:t>
      </w:r>
      <w:proofErr w:type="spellEnd"/>
      <w:r w:rsidRPr="000B3473">
        <w:rPr>
          <w:rFonts w:ascii="inherit" w:hAnsi="inherit"/>
          <w:color w:val="444444"/>
          <w:sz w:val="27"/>
          <w:szCs w:val="27"/>
          <w:bdr w:val="none" w:sz="0" w:space="0" w:color="auto" w:frame="1"/>
          <w:lang w:val="fr-CA"/>
        </w:rPr>
        <w:t xml:space="preserve"> es </w:t>
      </w:r>
      <w:proofErr w:type="spellStart"/>
      <w:r w:rsidRPr="000B3473">
        <w:rPr>
          <w:rFonts w:ascii="inherit" w:hAnsi="inherit"/>
          <w:color w:val="444444"/>
          <w:sz w:val="27"/>
          <w:szCs w:val="27"/>
          <w:bdr w:val="none" w:sz="0" w:space="0" w:color="auto" w:frame="1"/>
          <w:lang w:val="fr-CA"/>
        </w:rPr>
        <w:t>compensada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su </w:t>
      </w:r>
      <w:proofErr w:type="spellStart"/>
      <w:r w:rsidRPr="000B3473">
        <w:rPr>
          <w:rFonts w:ascii="inherit" w:hAnsi="inherit"/>
          <w:color w:val="444444"/>
          <w:sz w:val="27"/>
          <w:szCs w:val="27"/>
          <w:bdr w:val="none" w:sz="0" w:space="0" w:color="auto" w:frame="1"/>
          <w:lang w:val="fr-CA"/>
        </w:rPr>
        <w:t>masa</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Aún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habrá</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agua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corriendo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bajo</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puente</w:t>
      </w:r>
      <w:proofErr w:type="spellEnd"/>
      <w:r w:rsidRPr="000B3473">
        <w:rPr>
          <w:rFonts w:ascii="inherit" w:hAnsi="inherit"/>
          <w:color w:val="444444"/>
          <w:sz w:val="27"/>
          <w:szCs w:val="27"/>
          <w:bdr w:val="none" w:sz="0" w:space="0" w:color="auto" w:frame="1"/>
          <w:lang w:val="fr-CA"/>
        </w:rPr>
        <w:t xml:space="preserve"> antes de que la </w:t>
      </w:r>
      <w:proofErr w:type="spellStart"/>
      <w:r w:rsidRPr="000B3473">
        <w:rPr>
          <w:rFonts w:ascii="inherit" w:hAnsi="inherit"/>
          <w:color w:val="444444"/>
          <w:sz w:val="27"/>
          <w:szCs w:val="27"/>
          <w:bdr w:val="none" w:sz="0" w:space="0" w:color="auto" w:frame="1"/>
          <w:lang w:val="fr-CA"/>
        </w:rPr>
        <w:t>caída</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tasa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ganancia</w:t>
      </w:r>
      <w:proofErr w:type="spellEnd"/>
      <w:r w:rsidRPr="000B3473">
        <w:rPr>
          <w:rFonts w:ascii="inherit" w:hAnsi="inherit"/>
          <w:color w:val="444444"/>
          <w:sz w:val="27"/>
          <w:szCs w:val="27"/>
          <w:bdr w:val="none" w:sz="0" w:space="0" w:color="auto" w:frame="1"/>
          <w:lang w:val="fr-CA"/>
        </w:rPr>
        <w:t xml:space="preserve"> provoque el </w:t>
      </w:r>
      <w:proofErr w:type="spellStart"/>
      <w:r w:rsidRPr="000B3473">
        <w:rPr>
          <w:rFonts w:ascii="inherit" w:hAnsi="inherit"/>
          <w:color w:val="444444"/>
          <w:sz w:val="27"/>
          <w:szCs w:val="27"/>
          <w:bdr w:val="none" w:sz="0" w:space="0" w:color="auto" w:frame="1"/>
          <w:lang w:val="fr-CA"/>
        </w:rPr>
        <w:t>colapso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[62].</w:t>
      </w:r>
    </w:p>
    <w:p w14:paraId="47C6A2B1" w14:textId="77777777" w:rsidR="00A3295C" w:rsidRPr="000B3473" w:rsidRDefault="00A3295C"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2A5C4E86"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proofErr w:type="spellStart"/>
      <w:r w:rsidRPr="000B3473">
        <w:rPr>
          <w:rFonts w:ascii="inherit" w:hAnsi="inherit"/>
          <w:color w:val="444444"/>
          <w:sz w:val="27"/>
          <w:szCs w:val="27"/>
          <w:bdr w:val="none" w:sz="0" w:space="0" w:color="auto" w:frame="1"/>
          <w:lang w:val="fr-CA"/>
        </w:rPr>
        <w:t>Pero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olvidar</w:t>
      </w:r>
      <w:proofErr w:type="spellEnd"/>
      <w:r w:rsidRPr="000B3473">
        <w:rPr>
          <w:rFonts w:ascii="inherit" w:hAnsi="inherit"/>
          <w:color w:val="444444"/>
          <w:sz w:val="27"/>
          <w:szCs w:val="27"/>
          <w:bdr w:val="none" w:sz="0" w:space="0" w:color="auto" w:frame="1"/>
          <w:lang w:val="fr-CA"/>
        </w:rPr>
        <w:t xml:space="preserve"> que si Marx </w:t>
      </w:r>
      <w:proofErr w:type="spellStart"/>
      <w:r w:rsidRPr="000B3473">
        <w:rPr>
          <w:rFonts w:ascii="inherit" w:hAnsi="inherit"/>
          <w:color w:val="444444"/>
          <w:sz w:val="27"/>
          <w:szCs w:val="27"/>
          <w:bdr w:val="none" w:sz="0" w:space="0" w:color="auto" w:frame="1"/>
          <w:lang w:val="fr-CA"/>
        </w:rPr>
        <w:t>ciertamente</w:t>
      </w:r>
      <w:proofErr w:type="spellEnd"/>
      <w:r w:rsidRPr="000B3473">
        <w:rPr>
          <w:rFonts w:ascii="inherit" w:hAnsi="inherit"/>
          <w:color w:val="444444"/>
          <w:sz w:val="27"/>
          <w:szCs w:val="27"/>
          <w:bdr w:val="none" w:sz="0" w:space="0" w:color="auto" w:frame="1"/>
          <w:lang w:val="fr-CA"/>
        </w:rPr>
        <w:t xml:space="preserve"> no </w:t>
      </w:r>
      <w:proofErr w:type="spellStart"/>
      <w:r w:rsidRPr="000B3473">
        <w:rPr>
          <w:rFonts w:ascii="inherit" w:hAnsi="inherit"/>
          <w:color w:val="444444"/>
          <w:sz w:val="27"/>
          <w:szCs w:val="27"/>
          <w:bdr w:val="none" w:sz="0" w:space="0" w:color="auto" w:frame="1"/>
          <w:lang w:val="fr-CA"/>
        </w:rPr>
        <w:t>había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perdido</w:t>
      </w:r>
      <w:proofErr w:type="spellEnd"/>
      <w:r w:rsidRPr="000B3473">
        <w:rPr>
          <w:rFonts w:ascii="inherit" w:hAnsi="inherit"/>
          <w:color w:val="444444"/>
          <w:sz w:val="27"/>
          <w:szCs w:val="27"/>
          <w:bdr w:val="none" w:sz="0" w:space="0" w:color="auto" w:frame="1"/>
          <w:lang w:val="fr-CA"/>
        </w:rPr>
        <w:t xml:space="preserve"> de vista este </w:t>
      </w:r>
      <w:proofErr w:type="spellStart"/>
      <w:r w:rsidRPr="000B3473">
        <w:rPr>
          <w:rFonts w:ascii="inherit" w:hAnsi="inherit"/>
          <w:color w:val="444444"/>
          <w:sz w:val="27"/>
          <w:szCs w:val="27"/>
          <w:bdr w:val="none" w:sz="0" w:space="0" w:color="auto" w:frame="1"/>
          <w:lang w:val="fr-CA"/>
        </w:rPr>
        <w:t>hecho</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mismo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tiempo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había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marcado</w:t>
      </w:r>
      <w:proofErr w:type="spellEnd"/>
      <w:r w:rsidRPr="000B3473">
        <w:rPr>
          <w:rFonts w:ascii="inherit" w:hAnsi="inherit"/>
          <w:color w:val="444444"/>
          <w:sz w:val="27"/>
          <w:szCs w:val="27"/>
          <w:bdr w:val="none" w:sz="0" w:space="0" w:color="auto" w:frame="1"/>
          <w:lang w:val="fr-CA"/>
        </w:rPr>
        <w:t xml:space="preserve"> sus </w:t>
      </w:r>
      <w:proofErr w:type="spellStart"/>
      <w:r w:rsidRPr="000B3473">
        <w:rPr>
          <w:rFonts w:ascii="inherit" w:hAnsi="inherit"/>
          <w:color w:val="444444"/>
          <w:sz w:val="27"/>
          <w:szCs w:val="27"/>
          <w:bdr w:val="none" w:sz="0" w:space="0" w:color="auto" w:frame="1"/>
          <w:lang w:val="fr-CA"/>
        </w:rPr>
        <w:t>límites</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caída</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tasa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ganancia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conduce</w:t>
      </w:r>
      <w:proofErr w:type="spellEnd"/>
      <w:r w:rsidRPr="000B3473">
        <w:rPr>
          <w:rFonts w:ascii="inherit" w:hAnsi="inherit"/>
          <w:color w:val="444444"/>
          <w:sz w:val="27"/>
          <w:szCs w:val="27"/>
          <w:bdr w:val="none" w:sz="0" w:space="0" w:color="auto" w:frame="1"/>
          <w:lang w:val="fr-CA"/>
        </w:rPr>
        <w:t xml:space="preserve"> a la </w:t>
      </w:r>
      <w:proofErr w:type="spellStart"/>
      <w:r w:rsidRPr="000B3473">
        <w:rPr>
          <w:rFonts w:ascii="inherit" w:hAnsi="inherit"/>
          <w:color w:val="444444"/>
          <w:sz w:val="27"/>
          <w:szCs w:val="27"/>
          <w:bdr w:val="none" w:sz="0" w:space="0" w:color="auto" w:frame="1"/>
          <w:lang w:val="fr-CA"/>
        </w:rPr>
        <w:t>caída</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masa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ganancia</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realidad</w:t>
      </w:r>
      <w:proofErr w:type="spellEnd"/>
      <w:r w:rsidRPr="000B3473">
        <w:rPr>
          <w:rFonts w:ascii="inherit" w:hAnsi="inherit"/>
          <w:color w:val="444444"/>
          <w:sz w:val="27"/>
          <w:szCs w:val="27"/>
          <w:bdr w:val="none" w:sz="0" w:space="0" w:color="auto" w:frame="1"/>
          <w:lang w:val="fr-CA"/>
        </w:rPr>
        <w:t xml:space="preserve">, la primera engendra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caída</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masa</w:t>
      </w:r>
      <w:proofErr w:type="spellEnd"/>
      <w:r w:rsidRPr="000B3473">
        <w:rPr>
          <w:rFonts w:ascii="inherit" w:hAnsi="inherit"/>
          <w:color w:val="444444"/>
          <w:sz w:val="27"/>
          <w:szCs w:val="27"/>
          <w:bdr w:val="none" w:sz="0" w:space="0" w:color="auto" w:frame="1"/>
          <w:lang w:val="fr-CA"/>
        </w:rPr>
        <w:t xml:space="preserve"> real de </w:t>
      </w:r>
      <w:proofErr w:type="spellStart"/>
      <w:r w:rsidRPr="000B3473">
        <w:rPr>
          <w:rFonts w:ascii="inherit" w:hAnsi="inherit"/>
          <w:color w:val="444444"/>
          <w:sz w:val="27"/>
          <w:szCs w:val="27"/>
          <w:bdr w:val="none" w:sz="0" w:space="0" w:color="auto" w:frame="1"/>
          <w:lang w:val="fr-CA"/>
        </w:rPr>
        <w:t>ganancia</w:t>
      </w:r>
      <w:proofErr w:type="spellEnd"/>
      <w:r w:rsidRPr="000B3473">
        <w:rPr>
          <w:rFonts w:ascii="inherit" w:hAnsi="inherit"/>
          <w:color w:val="444444"/>
          <w:sz w:val="27"/>
          <w:szCs w:val="27"/>
          <w:bdr w:val="none" w:sz="0" w:space="0" w:color="auto" w:frame="1"/>
          <w:lang w:val="fr-CA"/>
        </w:rPr>
        <w:t xml:space="preserve"> que, de </w:t>
      </w:r>
      <w:proofErr w:type="spellStart"/>
      <w:r w:rsidRPr="000B3473">
        <w:rPr>
          <w:rFonts w:ascii="inherit" w:hAnsi="inherit"/>
          <w:color w:val="444444"/>
          <w:sz w:val="27"/>
          <w:szCs w:val="27"/>
          <w:bdr w:val="none" w:sz="0" w:space="0" w:color="auto" w:frame="1"/>
          <w:lang w:val="fr-CA"/>
        </w:rPr>
        <w:t>ser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relativa</w:t>
      </w:r>
      <w:proofErr w:type="spellEnd"/>
      <w:r w:rsidRPr="000B3473">
        <w:rPr>
          <w:rFonts w:ascii="inherit" w:hAnsi="inherit"/>
          <w:color w:val="444444"/>
          <w:sz w:val="27"/>
          <w:szCs w:val="27"/>
          <w:bdr w:val="none" w:sz="0" w:space="0" w:color="auto" w:frame="1"/>
          <w:lang w:val="fr-CA"/>
        </w:rPr>
        <w:t xml:space="preserve"> en primer </w:t>
      </w:r>
      <w:proofErr w:type="spellStart"/>
      <w:r w:rsidRPr="000B3473">
        <w:rPr>
          <w:rFonts w:ascii="inherit" w:hAnsi="inherit"/>
          <w:color w:val="444444"/>
          <w:sz w:val="27"/>
          <w:szCs w:val="27"/>
          <w:bdr w:val="none" w:sz="0" w:space="0" w:color="auto" w:frame="1"/>
          <w:lang w:val="fr-CA"/>
        </w:rPr>
        <w:t>lugar</w:t>
      </w:r>
      <w:proofErr w:type="spellEnd"/>
      <w:r w:rsidRPr="000B3473">
        <w:rPr>
          <w:rFonts w:ascii="inherit" w:hAnsi="inherit"/>
          <w:color w:val="444444"/>
          <w:sz w:val="27"/>
          <w:szCs w:val="27"/>
          <w:bdr w:val="none" w:sz="0" w:space="0" w:color="auto" w:frame="1"/>
          <w:lang w:val="fr-CA"/>
        </w:rPr>
        <w:t xml:space="preserve">, se </w:t>
      </w:r>
      <w:proofErr w:type="spellStart"/>
      <w:r w:rsidRPr="000B3473">
        <w:rPr>
          <w:rFonts w:ascii="inherit" w:hAnsi="inherit"/>
          <w:color w:val="444444"/>
          <w:sz w:val="27"/>
          <w:szCs w:val="27"/>
          <w:bdr w:val="none" w:sz="0" w:space="0" w:color="auto" w:frame="1"/>
          <w:lang w:val="fr-CA"/>
        </w:rPr>
        <w:t>convierte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luego</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absoluta</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relación</w:t>
      </w:r>
      <w:proofErr w:type="spellEnd"/>
      <w:r w:rsidRPr="000B3473">
        <w:rPr>
          <w:rFonts w:ascii="inherit" w:hAnsi="inherit"/>
          <w:color w:val="444444"/>
          <w:sz w:val="27"/>
          <w:szCs w:val="27"/>
          <w:bdr w:val="none" w:sz="0" w:space="0" w:color="auto" w:frame="1"/>
          <w:lang w:val="fr-CA"/>
        </w:rPr>
        <w:t xml:space="preserve"> con las </w:t>
      </w:r>
      <w:proofErr w:type="spellStart"/>
      <w:r w:rsidRPr="000B3473">
        <w:rPr>
          <w:rFonts w:ascii="inherit" w:hAnsi="inherit"/>
          <w:color w:val="444444"/>
          <w:sz w:val="27"/>
          <w:szCs w:val="27"/>
          <w:bdr w:val="none" w:sz="0" w:space="0" w:color="auto" w:frame="1"/>
          <w:lang w:val="fr-CA"/>
        </w:rPr>
        <w:t>necesidades</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acumulación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capitalista</w:t>
      </w:r>
      <w:proofErr w:type="spellEnd"/>
      <w:r w:rsidRPr="000B3473">
        <w:rPr>
          <w:rFonts w:ascii="inherit" w:hAnsi="inherit"/>
          <w:color w:val="444444"/>
          <w:sz w:val="27"/>
          <w:szCs w:val="27"/>
          <w:bdr w:val="none" w:sz="0" w:space="0" w:color="auto" w:frame="1"/>
          <w:lang w:val="fr-CA"/>
        </w:rPr>
        <w:t>.</w:t>
      </w:r>
    </w:p>
    <w:p w14:paraId="323D2593" w14:textId="77777777" w:rsidR="00A3295C" w:rsidRPr="000B3473" w:rsidRDefault="00A3295C"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6ED74966" w14:textId="77777777" w:rsidR="00A3295C"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tras </w:t>
      </w:r>
      <w:proofErr w:type="spellStart"/>
      <w:r w:rsidRPr="000B3473">
        <w:rPr>
          <w:rFonts w:ascii="inherit" w:hAnsi="inherit"/>
          <w:color w:val="444444"/>
          <w:sz w:val="27"/>
          <w:szCs w:val="27"/>
          <w:bdr w:val="none" w:sz="0" w:space="0" w:color="auto" w:frame="1"/>
          <w:lang w:val="fr-CA"/>
        </w:rPr>
        <w:t>señalar</w:t>
      </w:r>
      <w:proofErr w:type="spellEnd"/>
      <w:r w:rsidRPr="000B3473">
        <w:rPr>
          <w:rFonts w:ascii="inherit" w:hAnsi="inherit"/>
          <w:color w:val="444444"/>
          <w:sz w:val="27"/>
          <w:szCs w:val="27"/>
          <w:bdr w:val="none" w:sz="0" w:space="0" w:color="auto" w:frame="1"/>
          <w:lang w:val="fr-CA"/>
        </w:rPr>
        <w:t xml:space="preserve"> que "la </w:t>
      </w:r>
      <w:proofErr w:type="spellStart"/>
      <w:r w:rsidRPr="000B3473">
        <w:rPr>
          <w:rFonts w:ascii="inherit" w:hAnsi="inherit"/>
          <w:color w:val="444444"/>
          <w:sz w:val="27"/>
          <w:szCs w:val="27"/>
          <w:bdr w:val="none" w:sz="0" w:space="0" w:color="auto" w:frame="1"/>
          <w:lang w:val="fr-CA"/>
        </w:rPr>
        <w:t>tasa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ganancia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tiende</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caer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añadió</w:t>
      </w:r>
      <w:proofErr w:type="spellEnd"/>
      <w:r w:rsidRPr="000B3473">
        <w:rPr>
          <w:rFonts w:ascii="inherit" w:hAnsi="inherit"/>
          <w:color w:val="444444"/>
          <w:sz w:val="27"/>
          <w:szCs w:val="27"/>
          <w:bdr w:val="none" w:sz="0" w:space="0" w:color="auto" w:frame="1"/>
          <w:lang w:val="fr-CA"/>
        </w:rPr>
        <w:t xml:space="preserve"> que "Marx </w:t>
      </w:r>
      <w:proofErr w:type="spellStart"/>
      <w:r w:rsidRPr="000B3473">
        <w:rPr>
          <w:rFonts w:ascii="inherit" w:hAnsi="inherit"/>
          <w:color w:val="444444"/>
          <w:sz w:val="27"/>
          <w:szCs w:val="27"/>
          <w:bdr w:val="none" w:sz="0" w:space="0" w:color="auto" w:frame="1"/>
          <w:lang w:val="fr-CA"/>
        </w:rPr>
        <w:t>analiza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meticulosamente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tendencia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así</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las </w:t>
      </w:r>
      <w:proofErr w:type="spellStart"/>
      <w:r w:rsidRPr="000B3473">
        <w:rPr>
          <w:rFonts w:ascii="inherit" w:hAnsi="inherit"/>
          <w:color w:val="444444"/>
          <w:sz w:val="27"/>
          <w:szCs w:val="27"/>
          <w:bdr w:val="none" w:sz="0" w:space="0" w:color="auto" w:frame="1"/>
          <w:lang w:val="fr-CA"/>
        </w:rPr>
        <w:t>circunstancias</w:t>
      </w:r>
      <w:proofErr w:type="spellEnd"/>
      <w:r w:rsidRPr="000B3473">
        <w:rPr>
          <w:rFonts w:ascii="inherit" w:hAnsi="inherit"/>
          <w:color w:val="444444"/>
          <w:sz w:val="27"/>
          <w:szCs w:val="27"/>
          <w:bdr w:val="none" w:sz="0" w:space="0" w:color="auto" w:frame="1"/>
          <w:lang w:val="fr-CA"/>
        </w:rPr>
        <w:t xml:space="preserve"> que la </w:t>
      </w:r>
      <w:proofErr w:type="spellStart"/>
      <w:r w:rsidRPr="000B3473">
        <w:rPr>
          <w:rFonts w:ascii="inherit" w:hAnsi="inherit"/>
          <w:color w:val="444444"/>
          <w:sz w:val="27"/>
          <w:szCs w:val="27"/>
          <w:bdr w:val="none" w:sz="0" w:space="0" w:color="auto" w:frame="1"/>
          <w:lang w:val="fr-CA"/>
        </w:rPr>
        <w:t>enmascaran</w:t>
      </w:r>
      <w:proofErr w:type="spellEnd"/>
      <w:r w:rsidRPr="000B3473">
        <w:rPr>
          <w:rFonts w:ascii="inherit" w:hAnsi="inherit"/>
          <w:color w:val="444444"/>
          <w:sz w:val="27"/>
          <w:szCs w:val="27"/>
          <w:bdr w:val="none" w:sz="0" w:space="0" w:color="auto" w:frame="1"/>
          <w:lang w:val="fr-CA"/>
        </w:rPr>
        <w:t xml:space="preserve"> o la </w:t>
      </w:r>
      <w:proofErr w:type="spellStart"/>
      <w:r w:rsidRPr="000B3473">
        <w:rPr>
          <w:rFonts w:ascii="inherit" w:hAnsi="inherit"/>
          <w:color w:val="444444"/>
          <w:sz w:val="27"/>
          <w:szCs w:val="27"/>
          <w:bdr w:val="none" w:sz="0" w:space="0" w:color="auto" w:frame="1"/>
          <w:lang w:val="fr-CA"/>
        </w:rPr>
        <w:t>frustran</w:t>
      </w:r>
      <w:proofErr w:type="spellEnd"/>
      <w:r w:rsidRPr="000B3473">
        <w:rPr>
          <w:rFonts w:ascii="inherit" w:hAnsi="inherit"/>
          <w:color w:val="444444"/>
          <w:sz w:val="27"/>
          <w:szCs w:val="27"/>
          <w:bdr w:val="none" w:sz="0" w:space="0" w:color="auto" w:frame="1"/>
          <w:lang w:val="fr-CA"/>
        </w:rPr>
        <w:t>" [63]. </w:t>
      </w:r>
      <w:proofErr w:type="spellStart"/>
      <w:r w:rsidRPr="000B3473">
        <w:rPr>
          <w:rFonts w:ascii="inherit" w:hAnsi="inherit"/>
          <w:color w:val="444444"/>
          <w:sz w:val="27"/>
          <w:szCs w:val="27"/>
          <w:bdr w:val="none" w:sz="0" w:space="0" w:color="auto" w:frame="1"/>
          <w:lang w:val="fr-CA"/>
        </w:rPr>
        <w:t>Pero</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igual</w:t>
      </w:r>
      <w:proofErr w:type="spellEnd"/>
      <w:r w:rsidRPr="000B3473">
        <w:rPr>
          <w:rFonts w:ascii="inherit" w:hAnsi="inherit"/>
          <w:color w:val="444444"/>
          <w:sz w:val="27"/>
          <w:szCs w:val="27"/>
          <w:bdr w:val="none" w:sz="0" w:space="0" w:color="auto" w:frame="1"/>
          <w:lang w:val="fr-CA"/>
        </w:rPr>
        <w:t xml:space="preserve"> que Luxemburg, no </w:t>
      </w:r>
      <w:proofErr w:type="spellStart"/>
      <w:r w:rsidRPr="000B3473">
        <w:rPr>
          <w:rFonts w:ascii="inherit" w:hAnsi="inherit"/>
          <w:color w:val="444444"/>
          <w:sz w:val="27"/>
          <w:szCs w:val="27"/>
          <w:bdr w:val="none" w:sz="0" w:space="0" w:color="auto" w:frame="1"/>
          <w:lang w:val="fr-CA"/>
        </w:rPr>
        <w:t>comprendió</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plenamente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importancia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ley</w:t>
      </w:r>
      <w:proofErr w:type="spellEnd"/>
      <w:r w:rsidRPr="000B3473">
        <w:rPr>
          <w:rFonts w:ascii="inherit" w:hAnsi="inherit"/>
          <w:color w:val="444444"/>
          <w:sz w:val="27"/>
          <w:szCs w:val="27"/>
          <w:bdr w:val="none" w:sz="0" w:space="0" w:color="auto" w:frame="1"/>
          <w:lang w:val="fr-CA"/>
        </w:rPr>
        <w:t xml:space="preserve"> en el </w:t>
      </w:r>
      <w:proofErr w:type="spellStart"/>
      <w:r w:rsidRPr="000B3473">
        <w:rPr>
          <w:rFonts w:ascii="inherit" w:hAnsi="inherit"/>
          <w:color w:val="444444"/>
          <w:sz w:val="27"/>
          <w:szCs w:val="27"/>
          <w:bdr w:val="none" w:sz="0" w:space="0" w:color="auto" w:frame="1"/>
          <w:lang w:val="fr-CA"/>
        </w:rPr>
        <w:t>marco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sistema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marxista</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Esto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explica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qué</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tomó</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fundado</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argumento</w:t>
      </w:r>
      <w:proofErr w:type="spellEnd"/>
      <w:r w:rsidRPr="000B3473">
        <w:rPr>
          <w:rFonts w:ascii="inherit" w:hAnsi="inherit"/>
          <w:color w:val="444444"/>
          <w:sz w:val="27"/>
          <w:szCs w:val="27"/>
          <w:bdr w:val="none" w:sz="0" w:space="0" w:color="auto" w:frame="1"/>
          <w:lang w:val="fr-CA"/>
        </w:rPr>
        <w:t xml:space="preserve"> que Bauer </w:t>
      </w:r>
      <w:proofErr w:type="spellStart"/>
      <w:r w:rsidRPr="000B3473">
        <w:rPr>
          <w:rFonts w:ascii="inherit" w:hAnsi="inherit"/>
          <w:color w:val="444444"/>
          <w:sz w:val="27"/>
          <w:szCs w:val="27"/>
          <w:bdr w:val="none" w:sz="0" w:space="0" w:color="auto" w:frame="1"/>
          <w:lang w:val="fr-CA"/>
        </w:rPr>
        <w:t>había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opuesto</w:t>
      </w:r>
      <w:proofErr w:type="spellEnd"/>
      <w:r w:rsidRPr="000B3473">
        <w:rPr>
          <w:rFonts w:ascii="inherit" w:hAnsi="inherit"/>
          <w:color w:val="444444"/>
          <w:sz w:val="27"/>
          <w:szCs w:val="27"/>
          <w:bdr w:val="none" w:sz="0" w:space="0" w:color="auto" w:frame="1"/>
          <w:lang w:val="fr-CA"/>
        </w:rPr>
        <w:t xml:space="preserve"> a Luxemburg, y </w:t>
      </w:r>
      <w:proofErr w:type="spellStart"/>
      <w:r w:rsidRPr="000B3473">
        <w:rPr>
          <w:rFonts w:ascii="inherit" w:hAnsi="inherit"/>
          <w:color w:val="444444"/>
          <w:sz w:val="27"/>
          <w:szCs w:val="27"/>
          <w:bdr w:val="none" w:sz="0" w:space="0" w:color="auto" w:frame="1"/>
          <w:lang w:val="fr-CA"/>
        </w:rPr>
        <w:t>también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qué</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desarrollo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desigual</w:t>
      </w:r>
      <w:proofErr w:type="spellEnd"/>
      <w:r w:rsidRPr="000B3473">
        <w:rPr>
          <w:rFonts w:ascii="inherit" w:hAnsi="inherit"/>
          <w:color w:val="444444"/>
          <w:sz w:val="27"/>
          <w:szCs w:val="27"/>
          <w:bdr w:val="none" w:sz="0" w:space="0" w:color="auto" w:frame="1"/>
          <w:lang w:val="fr-CA"/>
        </w:rPr>
        <w:t xml:space="preserve"> de las </w:t>
      </w:r>
      <w:proofErr w:type="spellStart"/>
      <w:r w:rsidRPr="000B3473">
        <w:rPr>
          <w:rFonts w:ascii="inherit" w:hAnsi="inherit"/>
          <w:color w:val="444444"/>
          <w:sz w:val="27"/>
          <w:szCs w:val="27"/>
          <w:bdr w:val="none" w:sz="0" w:space="0" w:color="auto" w:frame="1"/>
          <w:lang w:val="fr-CA"/>
        </w:rPr>
        <w:t>diversas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esferas</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producción</w:t>
      </w:r>
      <w:proofErr w:type="spellEnd"/>
      <w:r w:rsidRPr="000B3473">
        <w:rPr>
          <w:rFonts w:ascii="inherit" w:hAnsi="inherit"/>
          <w:color w:val="444444"/>
          <w:sz w:val="27"/>
          <w:szCs w:val="27"/>
          <w:bdr w:val="none" w:sz="0" w:space="0" w:color="auto" w:frame="1"/>
          <w:lang w:val="fr-CA"/>
        </w:rPr>
        <w:t xml:space="preserve"> le </w:t>
      </w:r>
      <w:proofErr w:type="spellStart"/>
      <w:r w:rsidRPr="000B3473">
        <w:rPr>
          <w:rFonts w:ascii="inherit" w:hAnsi="inherit"/>
          <w:color w:val="444444"/>
          <w:sz w:val="27"/>
          <w:szCs w:val="27"/>
          <w:bdr w:val="none" w:sz="0" w:space="0" w:color="auto" w:frame="1"/>
          <w:lang w:val="fr-CA"/>
        </w:rPr>
        <w:t>pareció</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sí</w:t>
      </w:r>
      <w:proofErr w:type="spellEnd"/>
      <w:r w:rsidRPr="000B3473">
        <w:rPr>
          <w:rFonts w:ascii="inherit" w:hAnsi="inherit"/>
          <w:color w:val="444444"/>
          <w:sz w:val="27"/>
          <w:szCs w:val="27"/>
          <w:bdr w:val="none" w:sz="0" w:space="0" w:color="auto" w:frame="1"/>
          <w:lang w:val="fr-CA"/>
        </w:rPr>
        <w:t xml:space="preserve"> solo </w:t>
      </w:r>
      <w:proofErr w:type="spellStart"/>
      <w:r w:rsidRPr="000B3473">
        <w:rPr>
          <w:rFonts w:ascii="inherit" w:hAnsi="inherit"/>
          <w:color w:val="444444"/>
          <w:sz w:val="27"/>
          <w:szCs w:val="27"/>
          <w:bdr w:val="none" w:sz="0" w:space="0" w:color="auto" w:frame="1"/>
          <w:lang w:val="fr-CA"/>
        </w:rPr>
        <w:t>suficiente</w:t>
      </w:r>
      <w:proofErr w:type="spellEnd"/>
      <w:r w:rsidRPr="000B3473">
        <w:rPr>
          <w:rFonts w:ascii="inherit" w:hAnsi="inherit"/>
          <w:color w:val="444444"/>
          <w:sz w:val="27"/>
          <w:szCs w:val="27"/>
          <w:bdr w:val="none" w:sz="0" w:space="0" w:color="auto" w:frame="1"/>
          <w:lang w:val="fr-CA"/>
        </w:rPr>
        <w:t xml:space="preserve"> para </w:t>
      </w:r>
      <w:proofErr w:type="spellStart"/>
      <w:r w:rsidRPr="000B3473">
        <w:rPr>
          <w:rFonts w:ascii="inherit" w:hAnsi="inherit"/>
          <w:color w:val="444444"/>
          <w:sz w:val="27"/>
          <w:szCs w:val="27"/>
          <w:bdr w:val="none" w:sz="0" w:space="0" w:color="auto" w:frame="1"/>
          <w:lang w:val="fr-CA"/>
        </w:rPr>
        <w:t>explicar</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origen</w:t>
      </w:r>
      <w:proofErr w:type="spellEnd"/>
      <w:r w:rsidRPr="000B3473">
        <w:rPr>
          <w:rFonts w:ascii="inherit" w:hAnsi="inherit"/>
          <w:color w:val="444444"/>
          <w:sz w:val="27"/>
          <w:szCs w:val="27"/>
          <w:bdr w:val="none" w:sz="0" w:space="0" w:color="auto" w:frame="1"/>
          <w:lang w:val="fr-CA"/>
        </w:rPr>
        <w:t xml:space="preserve"> de las </w:t>
      </w:r>
      <w:proofErr w:type="spellStart"/>
      <w:r w:rsidRPr="000B3473">
        <w:rPr>
          <w:rFonts w:ascii="inherit" w:hAnsi="inherit"/>
          <w:color w:val="444444"/>
          <w:sz w:val="27"/>
          <w:szCs w:val="27"/>
          <w:bdr w:val="none" w:sz="0" w:space="0" w:color="auto" w:frame="1"/>
          <w:lang w:val="fr-CA"/>
        </w:rPr>
        <w:t>crisis</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Esto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explicaría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también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qué</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él</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hablaba</w:t>
      </w:r>
      <w:proofErr w:type="spellEnd"/>
      <w:r w:rsidRPr="000B3473">
        <w:rPr>
          <w:rFonts w:ascii="inherit" w:hAnsi="inherit"/>
          <w:color w:val="444444"/>
          <w:sz w:val="27"/>
          <w:szCs w:val="27"/>
          <w:bdr w:val="none" w:sz="0" w:space="0" w:color="auto" w:frame="1"/>
          <w:lang w:val="fr-CA"/>
        </w:rPr>
        <w:t xml:space="preserve"> un </w:t>
      </w:r>
      <w:proofErr w:type="spellStart"/>
      <w:r w:rsidRPr="000B3473">
        <w:rPr>
          <w:rFonts w:ascii="inherit" w:hAnsi="inherit"/>
          <w:color w:val="444444"/>
          <w:sz w:val="27"/>
          <w:szCs w:val="27"/>
          <w:bdr w:val="none" w:sz="0" w:space="0" w:color="auto" w:frame="1"/>
          <w:lang w:val="fr-CA"/>
        </w:rPr>
        <w:t>día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“fin </w:t>
      </w:r>
      <w:proofErr w:type="spellStart"/>
      <w:r w:rsidRPr="000B3473">
        <w:rPr>
          <w:rFonts w:ascii="inherit" w:hAnsi="inherit"/>
          <w:color w:val="444444"/>
          <w:sz w:val="27"/>
          <w:szCs w:val="27"/>
          <w:bdr w:val="none" w:sz="0" w:space="0" w:color="auto" w:frame="1"/>
          <w:lang w:val="fr-CA"/>
        </w:rPr>
        <w:t>ineludible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afirmaba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otro</w:t>
      </w:r>
      <w:proofErr w:type="spellEnd"/>
      <w:r w:rsidRPr="000B3473">
        <w:rPr>
          <w:rFonts w:ascii="inherit" w:hAnsi="inherit"/>
          <w:color w:val="444444"/>
          <w:sz w:val="27"/>
          <w:szCs w:val="27"/>
          <w:bdr w:val="none" w:sz="0" w:space="0" w:color="auto" w:frame="1"/>
          <w:lang w:val="fr-CA"/>
        </w:rPr>
        <w:t xml:space="preserve"> —sin </w:t>
      </w:r>
      <w:proofErr w:type="spellStart"/>
      <w:r w:rsidRPr="000B3473">
        <w:rPr>
          <w:rFonts w:ascii="inherit" w:hAnsi="inherit"/>
          <w:color w:val="444444"/>
          <w:sz w:val="27"/>
          <w:szCs w:val="27"/>
          <w:bdr w:val="none" w:sz="0" w:space="0" w:color="auto" w:frame="1"/>
          <w:lang w:val="fr-CA"/>
        </w:rPr>
        <w:t>percibir</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contradicción</w:t>
      </w:r>
      <w:proofErr w:type="spellEnd"/>
      <w:r w:rsidRPr="000B3473">
        <w:rPr>
          <w:rFonts w:ascii="inherit" w:hAnsi="inherit"/>
          <w:color w:val="444444"/>
          <w:sz w:val="27"/>
          <w:szCs w:val="27"/>
          <w:bdr w:val="none" w:sz="0" w:space="0" w:color="auto" w:frame="1"/>
          <w:lang w:val="fr-CA"/>
        </w:rPr>
        <w:t xml:space="preserve">— que no </w:t>
      </w:r>
      <w:proofErr w:type="spellStart"/>
      <w:r w:rsidRPr="000B3473">
        <w:rPr>
          <w:rFonts w:ascii="inherit" w:hAnsi="inherit"/>
          <w:color w:val="444444"/>
          <w:sz w:val="27"/>
          <w:szCs w:val="27"/>
          <w:bdr w:val="none" w:sz="0" w:space="0" w:color="auto" w:frame="1"/>
          <w:lang w:val="fr-CA"/>
        </w:rPr>
        <w:t>hay</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situaciones</w:t>
      </w:r>
      <w:proofErr w:type="spellEnd"/>
      <w:r w:rsidRPr="000B3473">
        <w:rPr>
          <w:rFonts w:ascii="inherit" w:hAnsi="inherit"/>
          <w:color w:val="444444"/>
          <w:sz w:val="27"/>
          <w:szCs w:val="27"/>
          <w:bdr w:val="none" w:sz="0" w:space="0" w:color="auto" w:frame="1"/>
          <w:lang w:val="fr-CA"/>
        </w:rPr>
        <w:t xml:space="preserve"> de las </w:t>
      </w:r>
      <w:proofErr w:type="gramStart"/>
      <w:r w:rsidRPr="000B3473">
        <w:rPr>
          <w:rFonts w:ascii="inherit" w:hAnsi="inherit"/>
          <w:color w:val="444444"/>
          <w:sz w:val="27"/>
          <w:szCs w:val="27"/>
          <w:bdr w:val="none" w:sz="0" w:space="0" w:color="auto" w:frame="1"/>
          <w:lang w:val="fr-CA"/>
        </w:rPr>
        <w:t>que el</w:t>
      </w:r>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no </w:t>
      </w:r>
      <w:proofErr w:type="spellStart"/>
      <w:r w:rsidRPr="000B3473">
        <w:rPr>
          <w:rFonts w:ascii="inherit" w:hAnsi="inherit"/>
          <w:color w:val="444444"/>
          <w:sz w:val="27"/>
          <w:szCs w:val="27"/>
          <w:bdr w:val="none" w:sz="0" w:space="0" w:color="auto" w:frame="1"/>
          <w:lang w:val="fr-CA"/>
        </w:rPr>
        <w:t>pueda</w:t>
      </w:r>
      <w:proofErr w:type="spellEnd"/>
      <w:r w:rsidRPr="000B3473">
        <w:rPr>
          <w:rFonts w:ascii="inherit" w:hAnsi="inherit"/>
          <w:color w:val="444444"/>
          <w:sz w:val="27"/>
          <w:szCs w:val="27"/>
          <w:bdr w:val="none" w:sz="0" w:space="0" w:color="auto" w:frame="1"/>
          <w:lang w:val="fr-CA"/>
        </w:rPr>
        <w:t xml:space="preserve"> salir. </w:t>
      </w:r>
      <w:proofErr w:type="spellStart"/>
      <w:r w:rsidRPr="000B3473">
        <w:rPr>
          <w:rFonts w:ascii="inherit" w:hAnsi="inherit"/>
          <w:color w:val="444444"/>
          <w:sz w:val="27"/>
          <w:szCs w:val="27"/>
          <w:bdr w:val="none" w:sz="0" w:space="0" w:color="auto" w:frame="1"/>
          <w:lang w:val="fr-CA"/>
        </w:rPr>
        <w:t>Uno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buscará</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vano</w:t>
      </w:r>
      <w:proofErr w:type="spellEnd"/>
      <w:r w:rsidRPr="000B3473">
        <w:rPr>
          <w:rFonts w:ascii="inherit" w:hAnsi="inherit"/>
          <w:color w:val="444444"/>
          <w:sz w:val="27"/>
          <w:szCs w:val="27"/>
          <w:bdr w:val="none" w:sz="0" w:space="0" w:color="auto" w:frame="1"/>
          <w:lang w:val="fr-CA"/>
        </w:rPr>
        <w:t xml:space="preserve"> en sus </w:t>
      </w:r>
      <w:proofErr w:type="spellStart"/>
      <w:r w:rsidRPr="000B3473">
        <w:rPr>
          <w:rFonts w:ascii="inherit" w:hAnsi="inherit"/>
          <w:color w:val="444444"/>
          <w:sz w:val="27"/>
          <w:szCs w:val="27"/>
          <w:bdr w:val="none" w:sz="0" w:space="0" w:color="auto" w:frame="1"/>
          <w:lang w:val="fr-CA"/>
        </w:rPr>
        <w:t>obras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económicas</w:t>
      </w:r>
      <w:proofErr w:type="spellEnd"/>
      <w:r w:rsidRPr="000B3473">
        <w:rPr>
          <w:rFonts w:ascii="inherit" w:hAnsi="inherit"/>
          <w:color w:val="444444"/>
          <w:sz w:val="27"/>
          <w:szCs w:val="27"/>
          <w:bdr w:val="none" w:sz="0" w:space="0" w:color="auto" w:frame="1"/>
          <w:lang w:val="fr-CA"/>
        </w:rPr>
        <w:t xml:space="preserve"> un solo </w:t>
      </w:r>
      <w:proofErr w:type="spellStart"/>
      <w:r w:rsidRPr="000B3473">
        <w:rPr>
          <w:rFonts w:ascii="inherit" w:hAnsi="inherit"/>
          <w:color w:val="444444"/>
          <w:sz w:val="27"/>
          <w:szCs w:val="27"/>
          <w:bdr w:val="none" w:sz="0" w:space="0" w:color="auto" w:frame="1"/>
          <w:lang w:val="fr-CA"/>
        </w:rPr>
        <w:t>argumento</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demuestre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existencia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límites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objetivos</w:t>
      </w:r>
      <w:proofErr w:type="spellEnd"/>
      <w:r w:rsidRPr="000B3473">
        <w:rPr>
          <w:rFonts w:ascii="inherit" w:hAnsi="inherit"/>
          <w:color w:val="444444"/>
          <w:sz w:val="27"/>
          <w:szCs w:val="27"/>
          <w:bdr w:val="none" w:sz="0" w:space="0" w:color="auto" w:frame="1"/>
          <w:lang w:val="fr-CA"/>
        </w:rPr>
        <w:t xml:space="preserve"> para el </w:t>
      </w:r>
      <w:proofErr w:type="spellStart"/>
      <w:r w:rsidRPr="000B3473">
        <w:rPr>
          <w:rFonts w:ascii="inherit" w:hAnsi="inherit"/>
          <w:color w:val="444444"/>
          <w:sz w:val="27"/>
          <w:szCs w:val="27"/>
          <w:bdr w:val="none" w:sz="0" w:space="0" w:color="auto" w:frame="1"/>
          <w:lang w:val="fr-CA"/>
        </w:rPr>
        <w:t>desarrollo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y, sin embargo,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no </w:t>
      </w:r>
      <w:proofErr w:type="spellStart"/>
      <w:r w:rsidRPr="000B3473">
        <w:rPr>
          <w:rFonts w:ascii="inherit" w:hAnsi="inherit"/>
          <w:color w:val="444444"/>
          <w:sz w:val="27"/>
          <w:szCs w:val="27"/>
          <w:bdr w:val="none" w:sz="0" w:space="0" w:color="auto" w:frame="1"/>
          <w:lang w:val="fr-CA"/>
        </w:rPr>
        <w:t>estaba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menos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firmemente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convencido</w:t>
      </w:r>
      <w:proofErr w:type="spellEnd"/>
      <w:r w:rsidRPr="000B3473">
        <w:rPr>
          <w:rFonts w:ascii="inherit" w:hAnsi="inherit"/>
          <w:color w:val="444444"/>
          <w:sz w:val="27"/>
          <w:szCs w:val="27"/>
          <w:bdr w:val="none" w:sz="0" w:space="0" w:color="auto" w:frame="1"/>
          <w:lang w:val="fr-CA"/>
        </w:rPr>
        <w:t xml:space="preserve"> de </w:t>
      </w:r>
      <w:proofErr w:type="gramStart"/>
      <w:r w:rsidRPr="000B3473">
        <w:rPr>
          <w:rFonts w:ascii="inherit" w:hAnsi="inherit"/>
          <w:color w:val="444444"/>
          <w:sz w:val="27"/>
          <w:szCs w:val="27"/>
          <w:bdr w:val="none" w:sz="0" w:space="0" w:color="auto" w:frame="1"/>
          <w:lang w:val="fr-CA"/>
        </w:rPr>
        <w:t>que el</w:t>
      </w:r>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sistema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corría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incesantemente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hacia</w:t>
      </w:r>
      <w:proofErr w:type="spellEnd"/>
      <w:r w:rsidRPr="000B3473">
        <w:rPr>
          <w:rFonts w:ascii="inherit" w:hAnsi="inherit"/>
          <w:color w:val="444444"/>
          <w:sz w:val="27"/>
          <w:szCs w:val="27"/>
          <w:bdr w:val="none" w:sz="0" w:space="0" w:color="auto" w:frame="1"/>
          <w:lang w:val="fr-CA"/>
        </w:rPr>
        <w:t xml:space="preserve"> su ruina. La </w:t>
      </w:r>
      <w:proofErr w:type="spellStart"/>
      <w:r w:rsidRPr="000B3473">
        <w:rPr>
          <w:rFonts w:ascii="inherit" w:hAnsi="inherit"/>
          <w:color w:val="444444"/>
          <w:sz w:val="27"/>
          <w:szCs w:val="27"/>
          <w:bdr w:val="none" w:sz="0" w:space="0" w:color="auto" w:frame="1"/>
          <w:lang w:val="fr-CA"/>
        </w:rPr>
        <w:t>razón</w:t>
      </w:r>
      <w:proofErr w:type="spellEnd"/>
      <w:r w:rsidRPr="000B3473">
        <w:rPr>
          <w:rFonts w:ascii="inherit" w:hAnsi="inherit"/>
          <w:color w:val="444444"/>
          <w:sz w:val="27"/>
          <w:szCs w:val="27"/>
          <w:bdr w:val="none" w:sz="0" w:space="0" w:color="auto" w:frame="1"/>
          <w:lang w:val="fr-CA"/>
        </w:rPr>
        <w:t xml:space="preserve"> es sin </w:t>
      </w:r>
      <w:proofErr w:type="spellStart"/>
      <w:r w:rsidRPr="000B3473">
        <w:rPr>
          <w:rFonts w:ascii="inherit" w:hAnsi="inherit"/>
          <w:color w:val="444444"/>
          <w:sz w:val="27"/>
          <w:szCs w:val="27"/>
          <w:bdr w:val="none" w:sz="0" w:space="0" w:color="auto" w:frame="1"/>
          <w:lang w:val="fr-CA"/>
        </w:rPr>
        <w:t>duda</w:t>
      </w:r>
      <w:proofErr w:type="spellEnd"/>
      <w:r w:rsidRPr="000B3473">
        <w:rPr>
          <w:rFonts w:ascii="inherit" w:hAnsi="inherit"/>
          <w:color w:val="444444"/>
          <w:sz w:val="27"/>
          <w:szCs w:val="27"/>
          <w:bdr w:val="none" w:sz="0" w:space="0" w:color="auto" w:frame="1"/>
          <w:lang w:val="fr-CA"/>
        </w:rPr>
        <w:t xml:space="preserve"> que si, </w:t>
      </w:r>
      <w:proofErr w:type="spellStart"/>
      <w:r w:rsidRPr="000B3473">
        <w:rPr>
          <w:rFonts w:ascii="inherit" w:hAnsi="inherit"/>
          <w:color w:val="444444"/>
          <w:sz w:val="27"/>
          <w:szCs w:val="27"/>
          <w:bdr w:val="none" w:sz="0" w:space="0" w:color="auto" w:frame="1"/>
          <w:lang w:val="fr-CA"/>
        </w:rPr>
        <w:t>contrariamente</w:t>
      </w:r>
      <w:proofErr w:type="spellEnd"/>
      <w:r w:rsidRPr="000B3473">
        <w:rPr>
          <w:rFonts w:ascii="inherit" w:hAnsi="inherit"/>
          <w:color w:val="444444"/>
          <w:sz w:val="27"/>
          <w:szCs w:val="27"/>
          <w:bdr w:val="none" w:sz="0" w:space="0" w:color="auto" w:frame="1"/>
          <w:lang w:val="fr-CA"/>
        </w:rPr>
        <w:t xml:space="preserve"> a Bauer y sus </w:t>
      </w:r>
      <w:proofErr w:type="spellStart"/>
      <w:r w:rsidRPr="000B3473">
        <w:rPr>
          <w:rFonts w:ascii="inherit" w:hAnsi="inherit"/>
          <w:color w:val="444444"/>
          <w:sz w:val="27"/>
          <w:szCs w:val="27"/>
          <w:bdr w:val="none" w:sz="0" w:space="0" w:color="auto" w:frame="1"/>
          <w:lang w:val="fr-CA"/>
        </w:rPr>
        <w:t>consortes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socialdemócratas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no </w:t>
      </w:r>
      <w:proofErr w:type="spellStart"/>
      <w:r w:rsidRPr="000B3473">
        <w:rPr>
          <w:rFonts w:ascii="inherit" w:hAnsi="inherit"/>
          <w:color w:val="444444"/>
          <w:sz w:val="27"/>
          <w:szCs w:val="27"/>
          <w:bdr w:val="none" w:sz="0" w:space="0" w:color="auto" w:frame="1"/>
          <w:lang w:val="fr-CA"/>
        </w:rPr>
        <w:t>creía</w:t>
      </w:r>
      <w:proofErr w:type="spellEnd"/>
      <w:r w:rsidRPr="000B3473">
        <w:rPr>
          <w:rFonts w:ascii="inherit" w:hAnsi="inherit"/>
          <w:color w:val="444444"/>
          <w:sz w:val="27"/>
          <w:szCs w:val="27"/>
          <w:bdr w:val="none" w:sz="0" w:space="0" w:color="auto" w:frame="1"/>
          <w:lang w:val="fr-CA"/>
        </w:rPr>
        <w:t xml:space="preserve"> en la </w:t>
      </w:r>
      <w:proofErr w:type="spellStart"/>
      <w:r w:rsidRPr="000B3473">
        <w:rPr>
          <w:rFonts w:ascii="inherit" w:hAnsi="inherit"/>
          <w:color w:val="444444"/>
          <w:sz w:val="27"/>
          <w:szCs w:val="27"/>
          <w:bdr w:val="none" w:sz="0" w:space="0" w:color="auto" w:frame="1"/>
          <w:lang w:val="fr-CA"/>
        </w:rPr>
        <w:t>posibilidad</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transformar</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socialismo</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través</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métodos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reformistas</w:t>
      </w:r>
      <w:proofErr w:type="spellEnd"/>
      <w:r w:rsidRPr="000B3473">
        <w:rPr>
          <w:rFonts w:ascii="inherit" w:hAnsi="inherit"/>
          <w:color w:val="444444"/>
          <w:sz w:val="27"/>
          <w:szCs w:val="27"/>
          <w:bdr w:val="none" w:sz="0" w:space="0" w:color="auto" w:frame="1"/>
          <w:lang w:val="fr-CA"/>
        </w:rPr>
        <w:t xml:space="preserve">, sin embargo </w:t>
      </w:r>
      <w:proofErr w:type="spellStart"/>
      <w:r w:rsidRPr="000B3473">
        <w:rPr>
          <w:rFonts w:ascii="inherit" w:hAnsi="inherit"/>
          <w:color w:val="444444"/>
          <w:sz w:val="27"/>
          <w:szCs w:val="27"/>
          <w:bdr w:val="none" w:sz="0" w:space="0" w:color="auto" w:frame="1"/>
          <w:lang w:val="fr-CA"/>
        </w:rPr>
        <w:t>consideraba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ellos</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que el</w:t>
      </w:r>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derrocamiento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sólo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cuestión</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madurar</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conciencia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revolucionaria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proletariado</w:t>
      </w:r>
      <w:proofErr w:type="spellEnd"/>
      <w:r w:rsidRPr="000B3473">
        <w:rPr>
          <w:rFonts w:ascii="inherit" w:hAnsi="inherit"/>
          <w:color w:val="444444"/>
          <w:sz w:val="27"/>
          <w:szCs w:val="27"/>
          <w:bdr w:val="none" w:sz="0" w:space="0" w:color="auto" w:frame="1"/>
          <w:lang w:val="fr-CA"/>
        </w:rPr>
        <w:t xml:space="preserve"> o, para </w:t>
      </w:r>
      <w:proofErr w:type="spellStart"/>
      <w:r w:rsidRPr="000B3473">
        <w:rPr>
          <w:rFonts w:ascii="inherit" w:hAnsi="inherit"/>
          <w:color w:val="444444"/>
          <w:sz w:val="27"/>
          <w:szCs w:val="27"/>
          <w:bdr w:val="none" w:sz="0" w:space="0" w:color="auto" w:frame="1"/>
          <w:lang w:val="fr-CA"/>
        </w:rPr>
        <w:t>ser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más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precisos</w:t>
      </w:r>
      <w:proofErr w:type="spellEnd"/>
      <w:r w:rsidRPr="000B3473">
        <w:rPr>
          <w:rFonts w:ascii="inherit" w:hAnsi="inherit"/>
          <w:color w:val="444444"/>
          <w:sz w:val="27"/>
          <w:szCs w:val="27"/>
          <w:bdr w:val="none" w:sz="0" w:space="0" w:color="auto" w:frame="1"/>
          <w:lang w:val="fr-CA"/>
        </w:rPr>
        <w:t xml:space="preserve">, se </w:t>
      </w:r>
      <w:proofErr w:type="spellStart"/>
      <w:r w:rsidRPr="000B3473">
        <w:rPr>
          <w:rFonts w:ascii="inherit" w:hAnsi="inherit"/>
          <w:color w:val="444444"/>
          <w:sz w:val="27"/>
          <w:szCs w:val="27"/>
          <w:bdr w:val="none" w:sz="0" w:space="0" w:color="auto" w:frame="1"/>
          <w:lang w:val="fr-CA"/>
        </w:rPr>
        <w:t>trata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organizar</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dirigir</w:t>
      </w:r>
      <w:proofErr w:type="spellEnd"/>
      <w:r w:rsidRPr="000B3473">
        <w:rPr>
          <w:rFonts w:ascii="inherit" w:hAnsi="inherit"/>
          <w:color w:val="444444"/>
          <w:sz w:val="27"/>
          <w:szCs w:val="27"/>
          <w:bdr w:val="none" w:sz="0" w:space="0" w:color="auto" w:frame="1"/>
          <w:lang w:val="fr-CA"/>
        </w:rPr>
        <w:t xml:space="preserve"> a la </w:t>
      </w:r>
      <w:proofErr w:type="spellStart"/>
      <w:r w:rsidRPr="000B3473">
        <w:rPr>
          <w:rFonts w:ascii="inherit" w:hAnsi="inherit"/>
          <w:color w:val="444444"/>
          <w:sz w:val="27"/>
          <w:szCs w:val="27"/>
          <w:bdr w:val="none" w:sz="0" w:space="0" w:color="auto" w:frame="1"/>
          <w:lang w:val="fr-CA"/>
        </w:rPr>
        <w:t>clase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obrera</w:t>
      </w:r>
      <w:proofErr w:type="spellEnd"/>
      <w:r w:rsidRPr="000B3473">
        <w:rPr>
          <w:rFonts w:ascii="inherit" w:hAnsi="inherit"/>
          <w:color w:val="444444"/>
          <w:sz w:val="27"/>
          <w:szCs w:val="27"/>
          <w:bdr w:val="none" w:sz="0" w:space="0" w:color="auto" w:frame="1"/>
          <w:lang w:val="fr-CA"/>
        </w:rPr>
        <w:t>. </w:t>
      </w:r>
    </w:p>
    <w:p w14:paraId="5427B574" w14:textId="77777777" w:rsidR="00C36CAE" w:rsidRPr="000B3473" w:rsidRDefault="00A3295C" w:rsidP="00EF17D7">
      <w:pPr>
        <w:pStyle w:val="NormalWeb"/>
        <w:shd w:val="clear" w:color="auto" w:fill="FFFFFF"/>
        <w:spacing w:before="0" w:beforeAutospacing="0" w:after="0" w:afterAutospacing="0"/>
        <w:textAlignment w:val="baseline"/>
        <w:rPr>
          <w:rStyle w:val="lev"/>
          <w:rFonts w:ascii="inherit" w:hAnsi="inherit"/>
          <w:color w:val="444444"/>
          <w:sz w:val="27"/>
          <w:szCs w:val="27"/>
          <w:bdr w:val="none" w:sz="0" w:space="0" w:color="auto" w:frame="1"/>
          <w:lang w:val="fr-CA"/>
        </w:rPr>
      </w:pPr>
      <w:r w:rsidRPr="000B3473">
        <w:rPr>
          <w:rStyle w:val="lev"/>
          <w:rFonts w:ascii="inherit" w:hAnsi="inherit"/>
          <w:color w:val="444444"/>
          <w:sz w:val="27"/>
          <w:szCs w:val="27"/>
          <w:bdr w:val="none" w:sz="0" w:space="0" w:color="auto" w:frame="1"/>
          <w:lang w:val="fr-CA"/>
        </w:rPr>
        <w:t xml:space="preserve"> </w:t>
      </w:r>
    </w:p>
    <w:p w14:paraId="12691675"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Style w:val="lev"/>
          <w:rFonts w:ascii="inherit" w:hAnsi="inherit"/>
          <w:color w:val="444444"/>
          <w:sz w:val="27"/>
          <w:szCs w:val="27"/>
          <w:bdr w:val="none" w:sz="0" w:space="0" w:color="auto" w:frame="1"/>
          <w:lang w:val="fr-CA"/>
        </w:rPr>
        <w:t xml:space="preserve">La </w:t>
      </w:r>
      <w:proofErr w:type="spellStart"/>
      <w:r w:rsidRPr="000B3473">
        <w:rPr>
          <w:rStyle w:val="lev"/>
          <w:rFonts w:ascii="inherit" w:hAnsi="inherit"/>
          <w:color w:val="444444"/>
          <w:sz w:val="27"/>
          <w:szCs w:val="27"/>
          <w:bdr w:val="none" w:sz="0" w:space="0" w:color="auto" w:frame="1"/>
          <w:lang w:val="fr-CA"/>
        </w:rPr>
        <w:t>espontaneidad</w:t>
      </w:r>
      <w:proofErr w:type="spellEnd"/>
      <w:r w:rsidRPr="000B3473">
        <w:rPr>
          <w:rStyle w:val="lev"/>
          <w:rFonts w:ascii="inherit" w:hAnsi="inherit"/>
          <w:color w:val="444444"/>
          <w:sz w:val="27"/>
          <w:szCs w:val="27"/>
          <w:bdr w:val="none" w:sz="0" w:space="0" w:color="auto" w:frame="1"/>
          <w:lang w:val="fr-CA"/>
        </w:rPr>
        <w:t xml:space="preserve"> y el </w:t>
      </w:r>
      <w:proofErr w:type="spellStart"/>
      <w:r w:rsidRPr="000B3473">
        <w:rPr>
          <w:rStyle w:val="lev"/>
          <w:rFonts w:ascii="inherit" w:hAnsi="inherit"/>
          <w:color w:val="444444"/>
          <w:sz w:val="27"/>
          <w:szCs w:val="27"/>
          <w:bdr w:val="none" w:sz="0" w:space="0" w:color="auto" w:frame="1"/>
          <w:lang w:val="fr-CA"/>
        </w:rPr>
        <w:t>papel</w:t>
      </w:r>
      <w:proofErr w:type="spellEnd"/>
      <w:r w:rsidRPr="000B3473">
        <w:rPr>
          <w:rStyle w:val="lev"/>
          <w:rFonts w:ascii="inherit" w:hAnsi="inherit"/>
          <w:color w:val="444444"/>
          <w:sz w:val="27"/>
          <w:szCs w:val="27"/>
          <w:bdr w:val="none" w:sz="0" w:space="0" w:color="auto" w:frame="1"/>
          <w:lang w:val="fr-CA"/>
        </w:rPr>
        <w:t xml:space="preserve"> de la </w:t>
      </w:r>
      <w:proofErr w:type="spellStart"/>
      <w:r w:rsidRPr="000B3473">
        <w:rPr>
          <w:rStyle w:val="lev"/>
          <w:rFonts w:ascii="inherit" w:hAnsi="inherit"/>
          <w:color w:val="444444"/>
          <w:sz w:val="27"/>
          <w:szCs w:val="27"/>
          <w:bdr w:val="none" w:sz="0" w:space="0" w:color="auto" w:frame="1"/>
          <w:lang w:val="fr-CA"/>
        </w:rPr>
        <w:t>organización</w:t>
      </w:r>
      <w:proofErr w:type="spellEnd"/>
    </w:p>
    <w:p w14:paraId="648F4EE2" w14:textId="77777777" w:rsidR="00C36CAE" w:rsidRPr="000B3473" w:rsidRDefault="00C36CAE"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68D21FC5"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proofErr w:type="spellStart"/>
      <w:r w:rsidRPr="000B3473">
        <w:rPr>
          <w:rFonts w:ascii="inherit" w:hAnsi="inherit"/>
          <w:color w:val="444444"/>
          <w:sz w:val="27"/>
          <w:szCs w:val="27"/>
          <w:bdr w:val="none" w:sz="0" w:space="0" w:color="auto" w:frame="1"/>
          <w:lang w:val="fr-CA"/>
        </w:rPr>
        <w:t>Hemos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visto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más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arriba</w:t>
      </w:r>
      <w:proofErr w:type="spellEnd"/>
      <w:r w:rsidRPr="000B3473">
        <w:rPr>
          <w:rFonts w:ascii="inherit" w:hAnsi="inherit"/>
          <w:color w:val="444444"/>
          <w:sz w:val="27"/>
          <w:szCs w:val="27"/>
          <w:bdr w:val="none" w:sz="0" w:space="0" w:color="auto" w:frame="1"/>
          <w:lang w:val="fr-CA"/>
        </w:rPr>
        <w:t xml:space="preserve"> que Rosa Luxemburg </w:t>
      </w:r>
      <w:proofErr w:type="spellStart"/>
      <w:r w:rsidRPr="000B3473">
        <w:rPr>
          <w:rFonts w:ascii="inherit" w:hAnsi="inherit"/>
          <w:color w:val="444444"/>
          <w:sz w:val="27"/>
          <w:szCs w:val="27"/>
          <w:bdr w:val="none" w:sz="0" w:space="0" w:color="auto" w:frame="1"/>
          <w:lang w:val="fr-CA"/>
        </w:rPr>
        <w:t>señaló</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acertadamente</w:t>
      </w:r>
      <w:proofErr w:type="spellEnd"/>
      <w:r w:rsidRPr="000B3473">
        <w:rPr>
          <w:rFonts w:ascii="inherit" w:hAnsi="inherit"/>
          <w:color w:val="444444"/>
          <w:sz w:val="27"/>
          <w:szCs w:val="27"/>
          <w:bdr w:val="none" w:sz="0" w:space="0" w:color="auto" w:frame="1"/>
          <w:lang w:val="fr-CA"/>
        </w:rPr>
        <w:t xml:space="preserve"> que, para Marx, la </w:t>
      </w:r>
      <w:proofErr w:type="spellStart"/>
      <w:r w:rsidRPr="000B3473">
        <w:rPr>
          <w:rFonts w:ascii="inherit" w:hAnsi="inherit"/>
          <w:color w:val="444444"/>
          <w:sz w:val="27"/>
          <w:szCs w:val="27"/>
          <w:bdr w:val="none" w:sz="0" w:space="0" w:color="auto" w:frame="1"/>
          <w:lang w:val="fr-CA"/>
        </w:rPr>
        <w:t>ley</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acumulación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capital </w:t>
      </w:r>
      <w:proofErr w:type="spellStart"/>
      <w:r w:rsidRPr="000B3473">
        <w:rPr>
          <w:rFonts w:ascii="inherit" w:hAnsi="inherit"/>
          <w:color w:val="444444"/>
          <w:sz w:val="27"/>
          <w:szCs w:val="27"/>
          <w:bdr w:val="none" w:sz="0" w:space="0" w:color="auto" w:frame="1"/>
          <w:lang w:val="fr-CA"/>
        </w:rPr>
        <w:t>era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sola</w:t>
      </w:r>
      <w:proofErr w:type="spellEnd"/>
      <w:r w:rsidRPr="000B3473">
        <w:rPr>
          <w:rFonts w:ascii="inherit" w:hAnsi="inherit"/>
          <w:color w:val="444444"/>
          <w:sz w:val="27"/>
          <w:szCs w:val="27"/>
          <w:bdr w:val="none" w:sz="0" w:space="0" w:color="auto" w:frame="1"/>
          <w:lang w:val="fr-CA"/>
        </w:rPr>
        <w:t xml:space="preserve"> con la </w:t>
      </w:r>
      <w:proofErr w:type="spellStart"/>
      <w:r w:rsidRPr="000B3473">
        <w:rPr>
          <w:rFonts w:ascii="inherit" w:hAnsi="inherit"/>
          <w:color w:val="444444"/>
          <w:sz w:val="27"/>
          <w:szCs w:val="27"/>
          <w:bdr w:val="none" w:sz="0" w:space="0" w:color="auto" w:frame="1"/>
          <w:lang w:val="fr-CA"/>
        </w:rPr>
        <w:t>ley</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colapso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pesar</w:t>
      </w:r>
      <w:proofErr w:type="spellEnd"/>
      <w:r w:rsidRPr="000B3473">
        <w:rPr>
          <w:rFonts w:ascii="inherit" w:hAnsi="inherit"/>
          <w:color w:val="444444"/>
          <w:sz w:val="27"/>
          <w:szCs w:val="27"/>
          <w:bdr w:val="none" w:sz="0" w:space="0" w:color="auto" w:frame="1"/>
          <w:lang w:val="fr-CA"/>
        </w:rPr>
        <w:t xml:space="preserve"> de sus </w:t>
      </w:r>
      <w:proofErr w:type="spellStart"/>
      <w:r w:rsidRPr="000B3473">
        <w:rPr>
          <w:rFonts w:ascii="inherit" w:hAnsi="inherit"/>
          <w:color w:val="444444"/>
          <w:sz w:val="27"/>
          <w:szCs w:val="27"/>
          <w:bdr w:val="none" w:sz="0" w:space="0" w:color="auto" w:frame="1"/>
          <w:lang w:val="fr-CA"/>
        </w:rPr>
        <w:t>errores</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razonamiento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llegó</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así</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conclusión</w:t>
      </w:r>
      <w:proofErr w:type="spellEnd"/>
      <w:r w:rsidRPr="000B3473">
        <w:rPr>
          <w:rFonts w:ascii="inherit" w:hAnsi="inherit"/>
          <w:color w:val="444444"/>
          <w:sz w:val="27"/>
          <w:szCs w:val="27"/>
          <w:bdr w:val="none" w:sz="0" w:space="0" w:color="auto" w:frame="1"/>
          <w:lang w:val="fr-CA"/>
        </w:rPr>
        <w:t xml:space="preserve"> que no </w:t>
      </w:r>
      <w:proofErr w:type="spellStart"/>
      <w:r w:rsidRPr="000B3473">
        <w:rPr>
          <w:rFonts w:ascii="inherit" w:hAnsi="inherit"/>
          <w:color w:val="444444"/>
          <w:sz w:val="27"/>
          <w:szCs w:val="27"/>
          <w:bdr w:val="none" w:sz="0" w:space="0" w:color="auto" w:frame="1"/>
          <w:lang w:val="fr-CA"/>
        </w:rPr>
        <w:t>podía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estar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más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fundada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aunque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estaba</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cien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leguas</w:t>
      </w:r>
      <w:proofErr w:type="spellEnd"/>
      <w:r w:rsidRPr="000B3473">
        <w:rPr>
          <w:rFonts w:ascii="inherit" w:hAnsi="inherit"/>
          <w:color w:val="444444"/>
          <w:sz w:val="27"/>
          <w:szCs w:val="27"/>
          <w:bdr w:val="none" w:sz="0" w:space="0" w:color="auto" w:frame="1"/>
          <w:lang w:val="fr-CA"/>
        </w:rPr>
        <w:t xml:space="preserve"> de Marx </w:t>
      </w:r>
      <w:proofErr w:type="spellStart"/>
      <w:r w:rsidRPr="000B3473">
        <w:rPr>
          <w:rFonts w:ascii="inherit" w:hAnsi="inherit"/>
          <w:color w:val="444444"/>
          <w:sz w:val="27"/>
          <w:szCs w:val="27"/>
          <w:bdr w:val="none" w:sz="0" w:space="0" w:color="auto" w:frame="1"/>
          <w:lang w:val="fr-CA"/>
        </w:rPr>
        <w:t>cuando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interpretó</w:t>
      </w:r>
      <w:proofErr w:type="spellEnd"/>
      <w:r w:rsidRPr="000B3473">
        <w:rPr>
          <w:rFonts w:ascii="inherit" w:hAnsi="inherit"/>
          <w:color w:val="444444"/>
          <w:sz w:val="27"/>
          <w:szCs w:val="27"/>
          <w:bdr w:val="none" w:sz="0" w:space="0" w:color="auto" w:frame="1"/>
          <w:lang w:val="fr-CA"/>
        </w:rPr>
        <w:t xml:space="preserve"> a su </w:t>
      </w:r>
      <w:proofErr w:type="spellStart"/>
      <w:r w:rsidRPr="000B3473">
        <w:rPr>
          <w:rFonts w:ascii="inherit" w:hAnsi="inherit"/>
          <w:color w:val="444444"/>
          <w:sz w:val="27"/>
          <w:szCs w:val="27"/>
          <w:bdr w:val="none" w:sz="0" w:space="0" w:color="auto" w:frame="1"/>
          <w:lang w:val="fr-CA"/>
        </w:rPr>
        <w:t>manera</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ley</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colapso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admitió</w:t>
      </w:r>
      <w:proofErr w:type="spellEnd"/>
      <w:r w:rsidRPr="000B3473">
        <w:rPr>
          <w:rFonts w:ascii="inherit" w:hAnsi="inherit"/>
          <w:color w:val="444444"/>
          <w:sz w:val="27"/>
          <w:szCs w:val="27"/>
          <w:bdr w:val="none" w:sz="0" w:space="0" w:color="auto" w:frame="1"/>
          <w:lang w:val="fr-CA"/>
        </w:rPr>
        <w:t xml:space="preserve"> sin embargo la </w:t>
      </w:r>
      <w:proofErr w:type="spellStart"/>
      <w:r w:rsidRPr="000B3473">
        <w:rPr>
          <w:rFonts w:ascii="inherit" w:hAnsi="inherit"/>
          <w:color w:val="444444"/>
          <w:sz w:val="27"/>
          <w:szCs w:val="27"/>
          <w:bdr w:val="none" w:sz="0" w:space="0" w:color="auto" w:frame="1"/>
          <w:lang w:val="fr-CA"/>
        </w:rPr>
        <w:t>existencia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ley</w:t>
      </w:r>
      <w:proofErr w:type="spellEnd"/>
      <w:r w:rsidRPr="000B3473">
        <w:rPr>
          <w:rFonts w:ascii="inherit" w:hAnsi="inherit"/>
          <w:color w:val="444444"/>
          <w:sz w:val="27"/>
          <w:szCs w:val="27"/>
          <w:bdr w:val="none" w:sz="0" w:space="0" w:color="auto" w:frame="1"/>
          <w:lang w:val="fr-CA"/>
        </w:rPr>
        <w:t xml:space="preserve">. Los </w:t>
      </w:r>
      <w:proofErr w:type="spellStart"/>
      <w:r w:rsidRPr="000B3473">
        <w:rPr>
          <w:rFonts w:ascii="inherit" w:hAnsi="inherit"/>
          <w:color w:val="444444"/>
          <w:sz w:val="27"/>
          <w:szCs w:val="27"/>
          <w:bdr w:val="none" w:sz="0" w:space="0" w:color="auto" w:frame="1"/>
          <w:lang w:val="fr-CA"/>
        </w:rPr>
        <w:t>argumentos</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opuso</w:t>
      </w:r>
      <w:proofErr w:type="spellEnd"/>
      <w:r w:rsidRPr="000B3473">
        <w:rPr>
          <w:rFonts w:ascii="inherit" w:hAnsi="inherit"/>
          <w:color w:val="444444"/>
          <w:sz w:val="27"/>
          <w:szCs w:val="27"/>
          <w:bdr w:val="none" w:sz="0" w:space="0" w:color="auto" w:frame="1"/>
          <w:lang w:val="fr-CA"/>
        </w:rPr>
        <w:t xml:space="preserve"> </w:t>
      </w:r>
      <w:r w:rsidRPr="000B3473">
        <w:rPr>
          <w:rFonts w:ascii="inherit" w:hAnsi="inherit"/>
          <w:color w:val="444444"/>
          <w:sz w:val="27"/>
          <w:szCs w:val="27"/>
          <w:bdr w:val="none" w:sz="0" w:space="0" w:color="auto" w:frame="1"/>
          <w:lang w:val="fr-CA"/>
        </w:rPr>
        <w:lastRenderedPageBreak/>
        <w:t xml:space="preserve">a su </w:t>
      </w:r>
      <w:proofErr w:type="spellStart"/>
      <w:r w:rsidRPr="000B3473">
        <w:rPr>
          <w:rFonts w:ascii="inherit" w:hAnsi="inherit"/>
          <w:color w:val="444444"/>
          <w:sz w:val="27"/>
          <w:szCs w:val="27"/>
          <w:bdr w:val="none" w:sz="0" w:space="0" w:color="auto" w:frame="1"/>
          <w:lang w:val="fr-CA"/>
        </w:rPr>
        <w:t>teoría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eran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sólidos</w:t>
      </w:r>
      <w:proofErr w:type="spellEnd"/>
      <w:r w:rsidRPr="000B3473">
        <w:rPr>
          <w:rFonts w:ascii="inherit" w:hAnsi="inherit"/>
          <w:color w:val="444444"/>
          <w:sz w:val="27"/>
          <w:szCs w:val="27"/>
          <w:bdr w:val="none" w:sz="0" w:space="0" w:color="auto" w:frame="1"/>
          <w:lang w:val="fr-CA"/>
        </w:rPr>
        <w:t xml:space="preserve"> y, en la </w:t>
      </w:r>
      <w:proofErr w:type="spellStart"/>
      <w:r w:rsidRPr="000B3473">
        <w:rPr>
          <w:rFonts w:ascii="inherit" w:hAnsi="inherit"/>
          <w:color w:val="444444"/>
          <w:sz w:val="27"/>
          <w:szCs w:val="27"/>
          <w:bdr w:val="none" w:sz="0" w:space="0" w:color="auto" w:frame="1"/>
          <w:lang w:val="fr-CA"/>
        </w:rPr>
        <w:t>medida</w:t>
      </w:r>
      <w:proofErr w:type="spellEnd"/>
      <w:r w:rsidRPr="000B3473">
        <w:rPr>
          <w:rFonts w:ascii="inherit" w:hAnsi="inherit"/>
          <w:color w:val="444444"/>
          <w:sz w:val="27"/>
          <w:szCs w:val="27"/>
          <w:bdr w:val="none" w:sz="0" w:space="0" w:color="auto" w:frame="1"/>
          <w:lang w:val="fr-CA"/>
        </w:rPr>
        <w:t xml:space="preserve"> de lo </w:t>
      </w:r>
      <w:proofErr w:type="spellStart"/>
      <w:r w:rsidRPr="000B3473">
        <w:rPr>
          <w:rFonts w:ascii="inherit" w:hAnsi="inherit"/>
          <w:color w:val="444444"/>
          <w:sz w:val="27"/>
          <w:szCs w:val="27"/>
          <w:bdr w:val="none" w:sz="0" w:space="0" w:color="auto" w:frame="1"/>
          <w:lang w:val="fr-CA"/>
        </w:rPr>
        <w:t>posible</w:t>
      </w:r>
      <w:proofErr w:type="spellEnd"/>
      <w:r w:rsidRPr="000B3473">
        <w:rPr>
          <w:rFonts w:ascii="inherit" w:hAnsi="inherit"/>
          <w:color w:val="444444"/>
          <w:sz w:val="27"/>
          <w:szCs w:val="27"/>
          <w:bdr w:val="none" w:sz="0" w:space="0" w:color="auto" w:frame="1"/>
          <w:lang w:val="fr-CA"/>
        </w:rPr>
        <w:t xml:space="preserve">, en perfecto </w:t>
      </w:r>
      <w:proofErr w:type="spellStart"/>
      <w:r w:rsidRPr="000B3473">
        <w:rPr>
          <w:rFonts w:ascii="inherit" w:hAnsi="inherit"/>
          <w:color w:val="444444"/>
          <w:sz w:val="27"/>
          <w:szCs w:val="27"/>
          <w:bdr w:val="none" w:sz="0" w:space="0" w:color="auto" w:frame="1"/>
          <w:lang w:val="fr-CA"/>
        </w:rPr>
        <w:t>acuerdo</w:t>
      </w:r>
      <w:proofErr w:type="spellEnd"/>
      <w:r w:rsidRPr="000B3473">
        <w:rPr>
          <w:rFonts w:ascii="inherit" w:hAnsi="inherit"/>
          <w:color w:val="444444"/>
          <w:sz w:val="27"/>
          <w:szCs w:val="27"/>
          <w:bdr w:val="none" w:sz="0" w:space="0" w:color="auto" w:frame="1"/>
          <w:lang w:val="fr-CA"/>
        </w:rPr>
        <w:t xml:space="preserve"> con la doctrina de Marx;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sin embargo, </w:t>
      </w:r>
      <w:proofErr w:type="spellStart"/>
      <w:r w:rsidRPr="000B3473">
        <w:rPr>
          <w:rFonts w:ascii="inherit" w:hAnsi="inherit"/>
          <w:color w:val="444444"/>
          <w:sz w:val="27"/>
          <w:szCs w:val="27"/>
          <w:bdr w:val="none" w:sz="0" w:space="0" w:color="auto" w:frame="1"/>
          <w:lang w:val="fr-CA"/>
        </w:rPr>
        <w:t>eludió</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problema</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existencia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límites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objetivos</w:t>
      </w:r>
      <w:proofErr w:type="spellEnd"/>
      <w:r w:rsidRPr="000B3473">
        <w:rPr>
          <w:rFonts w:ascii="inherit" w:hAnsi="inherit"/>
          <w:color w:val="444444"/>
          <w:sz w:val="27"/>
          <w:szCs w:val="27"/>
          <w:bdr w:val="none" w:sz="0" w:space="0" w:color="auto" w:frame="1"/>
          <w:lang w:val="fr-CA"/>
        </w:rPr>
        <w:t xml:space="preserve"> a la </w:t>
      </w:r>
      <w:proofErr w:type="spellStart"/>
      <w:r w:rsidRPr="000B3473">
        <w:rPr>
          <w:rFonts w:ascii="inherit" w:hAnsi="inherit"/>
          <w:color w:val="444444"/>
          <w:sz w:val="27"/>
          <w:szCs w:val="27"/>
          <w:bdr w:val="none" w:sz="0" w:space="0" w:color="auto" w:frame="1"/>
          <w:lang w:val="fr-CA"/>
        </w:rPr>
        <w:t>expansión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capital. Su </w:t>
      </w:r>
      <w:proofErr w:type="spellStart"/>
      <w:r w:rsidRPr="000B3473">
        <w:rPr>
          <w:rFonts w:ascii="inherit" w:hAnsi="inherit"/>
          <w:color w:val="444444"/>
          <w:sz w:val="27"/>
          <w:szCs w:val="27"/>
          <w:bdr w:val="none" w:sz="0" w:space="0" w:color="auto" w:frame="1"/>
          <w:lang w:val="fr-CA"/>
        </w:rPr>
        <w:t>teoría</w:t>
      </w:r>
      <w:proofErr w:type="spellEnd"/>
      <w:r w:rsidRPr="000B3473">
        <w:rPr>
          <w:rFonts w:ascii="inherit" w:hAnsi="inherit"/>
          <w:color w:val="444444"/>
          <w:sz w:val="27"/>
          <w:szCs w:val="27"/>
          <w:bdr w:val="none" w:sz="0" w:space="0" w:color="auto" w:frame="1"/>
          <w:lang w:val="fr-CA"/>
        </w:rPr>
        <w:t xml:space="preserve"> de las </w:t>
      </w:r>
      <w:proofErr w:type="spellStart"/>
      <w:r w:rsidRPr="000B3473">
        <w:rPr>
          <w:rFonts w:ascii="inherit" w:hAnsi="inherit"/>
          <w:color w:val="444444"/>
          <w:sz w:val="27"/>
          <w:szCs w:val="27"/>
          <w:bdr w:val="none" w:sz="0" w:space="0" w:color="auto" w:frame="1"/>
          <w:lang w:val="fr-CA"/>
        </w:rPr>
        <w:t>crisis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era</w:t>
      </w:r>
      <w:proofErr w:type="spellEnd"/>
      <w:r w:rsidRPr="000B3473">
        <w:rPr>
          <w:rFonts w:ascii="inherit" w:hAnsi="inherit"/>
          <w:color w:val="444444"/>
          <w:sz w:val="27"/>
          <w:szCs w:val="27"/>
          <w:bdr w:val="none" w:sz="0" w:space="0" w:color="auto" w:frame="1"/>
          <w:lang w:val="fr-CA"/>
        </w:rPr>
        <w:t xml:space="preserve"> tan </w:t>
      </w:r>
      <w:proofErr w:type="spellStart"/>
      <w:r w:rsidRPr="000B3473">
        <w:rPr>
          <w:rFonts w:ascii="inherit" w:hAnsi="inherit"/>
          <w:color w:val="444444"/>
          <w:sz w:val="27"/>
          <w:szCs w:val="27"/>
          <w:bdr w:val="none" w:sz="0" w:space="0" w:color="auto" w:frame="1"/>
          <w:lang w:val="fr-CA"/>
        </w:rPr>
        <w:t>insuficiente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carente</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coherencia</w:t>
      </w:r>
      <w:proofErr w:type="spellEnd"/>
      <w:r w:rsidRPr="000B3473">
        <w:rPr>
          <w:rFonts w:ascii="inherit" w:hAnsi="inherit"/>
          <w:color w:val="444444"/>
          <w:sz w:val="27"/>
          <w:szCs w:val="27"/>
          <w:bdr w:val="none" w:sz="0" w:space="0" w:color="auto" w:frame="1"/>
          <w:lang w:val="fr-CA"/>
        </w:rPr>
        <w:t xml:space="preserve"> interna. </w:t>
      </w:r>
      <w:proofErr w:type="spellStart"/>
      <w:r w:rsidRPr="000B3473">
        <w:rPr>
          <w:rFonts w:ascii="inherit" w:hAnsi="inherit"/>
          <w:color w:val="444444"/>
          <w:sz w:val="27"/>
          <w:szCs w:val="27"/>
          <w:bdr w:val="none" w:sz="0" w:space="0" w:color="auto" w:frame="1"/>
          <w:lang w:val="fr-CA"/>
        </w:rPr>
        <w:t>Más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correcta</w:t>
      </w:r>
      <w:proofErr w:type="spellEnd"/>
      <w:r w:rsidRPr="000B3473">
        <w:rPr>
          <w:rFonts w:ascii="inherit" w:hAnsi="inherit"/>
          <w:color w:val="444444"/>
          <w:sz w:val="27"/>
          <w:szCs w:val="27"/>
          <w:bdr w:val="none" w:sz="0" w:space="0" w:color="auto" w:frame="1"/>
          <w:lang w:val="fr-CA"/>
        </w:rPr>
        <w:t xml:space="preserve">" sin </w:t>
      </w:r>
      <w:proofErr w:type="spellStart"/>
      <w:r w:rsidRPr="000B3473">
        <w:rPr>
          <w:rFonts w:ascii="inherit" w:hAnsi="inherit"/>
          <w:color w:val="444444"/>
          <w:sz w:val="27"/>
          <w:szCs w:val="27"/>
          <w:bdr w:val="none" w:sz="0" w:space="0" w:color="auto" w:frame="1"/>
          <w:lang w:val="fr-CA"/>
        </w:rPr>
        <w:t>duda</w:t>
      </w:r>
      <w:proofErr w:type="spellEnd"/>
      <w:r w:rsidRPr="000B3473">
        <w:rPr>
          <w:rFonts w:ascii="inherit" w:hAnsi="inherit"/>
          <w:color w:val="444444"/>
          <w:sz w:val="27"/>
          <w:szCs w:val="27"/>
          <w:bdr w:val="none" w:sz="0" w:space="0" w:color="auto" w:frame="1"/>
          <w:lang w:val="fr-CA"/>
        </w:rPr>
        <w:t xml:space="preserve"> que la de Rosa,</w:t>
      </w:r>
      <w:r w:rsidR="00C36CAE" w:rsidRPr="000B3473">
        <w:rPr>
          <w:rFonts w:ascii="inherit" w:hAnsi="inherit"/>
          <w:color w:val="444444"/>
          <w:sz w:val="27"/>
          <w:szCs w:val="27"/>
          <w:bdr w:val="none" w:sz="0" w:space="0" w:color="auto" w:frame="1"/>
          <w:lang w:val="fr-CA"/>
        </w:rPr>
        <w:t xml:space="preserve"> no </w:t>
      </w:r>
      <w:proofErr w:type="spellStart"/>
      <w:r w:rsidR="00C36CAE" w:rsidRPr="000B3473">
        <w:rPr>
          <w:rFonts w:ascii="inherit" w:hAnsi="inherit"/>
          <w:color w:val="444444"/>
          <w:sz w:val="27"/>
          <w:szCs w:val="27"/>
          <w:bdr w:val="none" w:sz="0" w:space="0" w:color="auto" w:frame="1"/>
          <w:lang w:val="fr-CA"/>
        </w:rPr>
        <w:t>condujo</w:t>
      </w:r>
      <w:proofErr w:type="spellEnd"/>
      <w:r w:rsidR="00C36CAE" w:rsidRPr="000B3473">
        <w:rPr>
          <w:rFonts w:ascii="inherit" w:hAnsi="inherit"/>
          <w:color w:val="444444"/>
          <w:sz w:val="27"/>
          <w:szCs w:val="27"/>
          <w:bdr w:val="none" w:sz="0" w:space="0" w:color="auto" w:frame="1"/>
          <w:lang w:val="fr-CA"/>
        </w:rPr>
        <w:t xml:space="preserve"> a </w:t>
      </w:r>
      <w:proofErr w:type="spellStart"/>
      <w:r w:rsidR="00C36CAE" w:rsidRPr="000B3473">
        <w:rPr>
          <w:rFonts w:ascii="inherit" w:hAnsi="inherit"/>
          <w:color w:val="444444"/>
          <w:sz w:val="27"/>
          <w:szCs w:val="27"/>
          <w:bdr w:val="none" w:sz="0" w:space="0" w:color="auto" w:frame="1"/>
          <w:lang w:val="fr-CA"/>
        </w:rPr>
        <w:t>ninguna</w:t>
      </w:r>
      <w:proofErr w:type="spellEnd"/>
      <w:r w:rsidR="00C36CAE" w:rsidRPr="000B3473">
        <w:rPr>
          <w:rFonts w:ascii="inherit" w:hAnsi="inherit"/>
          <w:color w:val="444444"/>
          <w:sz w:val="27"/>
          <w:szCs w:val="27"/>
          <w:bdr w:val="none" w:sz="0" w:space="0" w:color="auto" w:frame="1"/>
          <w:lang w:val="fr-CA"/>
        </w:rPr>
        <w:t xml:space="preserve"> </w:t>
      </w:r>
      <w:proofErr w:type="spellStart"/>
      <w:r w:rsidR="00C36CAE" w:rsidRPr="000B3473">
        <w:rPr>
          <w:rFonts w:ascii="inherit" w:hAnsi="inherit"/>
          <w:color w:val="444444"/>
          <w:sz w:val="27"/>
          <w:szCs w:val="27"/>
          <w:bdr w:val="none" w:sz="0" w:space="0" w:color="auto" w:frame="1"/>
          <w:lang w:val="fr-CA"/>
        </w:rPr>
        <w:t>conclusión</w:t>
      </w:r>
      <w:proofErr w:type="spellEnd"/>
      <w:r w:rsidR="00C36CAE" w:rsidRPr="000B3473">
        <w:rPr>
          <w:rFonts w:ascii="inherit" w:hAnsi="inherit"/>
          <w:color w:val="444444"/>
          <w:sz w:val="27"/>
          <w:szCs w:val="27"/>
          <w:bdr w:val="none" w:sz="0" w:space="0" w:color="auto" w:frame="1"/>
          <w:lang w:val="fr-CA"/>
        </w:rPr>
        <w:t xml:space="preserve"> </w:t>
      </w:r>
      <w:proofErr w:type="spellStart"/>
      <w:r w:rsidR="00C36CAE" w:rsidRPr="000B3473">
        <w:rPr>
          <w:rFonts w:ascii="inherit" w:hAnsi="inherit"/>
          <w:color w:val="444444"/>
          <w:sz w:val="27"/>
          <w:szCs w:val="27"/>
          <w:bdr w:val="none" w:sz="0" w:space="0" w:color="auto" w:frame="1"/>
          <w:lang w:val="fr-CA"/>
        </w:rPr>
        <w:t>verdaderamente</w:t>
      </w:r>
      <w:proofErr w:type="spellEnd"/>
      <w:r w:rsidR="00C36CAE" w:rsidRPr="000B3473">
        <w:rPr>
          <w:rFonts w:ascii="inherit" w:hAnsi="inherit"/>
          <w:color w:val="444444"/>
          <w:sz w:val="27"/>
          <w:szCs w:val="27"/>
          <w:bdr w:val="none" w:sz="0" w:space="0" w:color="auto" w:frame="1"/>
          <w:lang w:val="fr-CA"/>
        </w:rPr>
        <w:t xml:space="preserve"> </w:t>
      </w:r>
      <w:proofErr w:type="spellStart"/>
      <w:r w:rsidR="00C36CAE" w:rsidRPr="000B3473">
        <w:rPr>
          <w:rFonts w:ascii="inherit" w:hAnsi="inherit"/>
          <w:color w:val="444444"/>
          <w:sz w:val="27"/>
          <w:szCs w:val="27"/>
          <w:bdr w:val="none" w:sz="0" w:space="0" w:color="auto" w:frame="1"/>
          <w:lang w:val="fr-CA"/>
        </w:rPr>
        <w:t>revolucionaria</w:t>
      </w:r>
      <w:proofErr w:type="spellEnd"/>
      <w:r w:rsidR="00C36CAE" w:rsidRPr="000B3473">
        <w:rPr>
          <w:rFonts w:ascii="inherit" w:hAnsi="inherit"/>
          <w:color w:val="444444"/>
          <w:sz w:val="27"/>
          <w:szCs w:val="27"/>
          <w:bdr w:val="none" w:sz="0" w:space="0" w:color="auto" w:frame="1"/>
          <w:lang w:val="fr-CA"/>
        </w:rPr>
        <w:t xml:space="preserve">, </w:t>
      </w:r>
      <w:proofErr w:type="spellStart"/>
      <w:r w:rsidR="00C36CAE" w:rsidRPr="000B3473">
        <w:rPr>
          <w:rFonts w:ascii="inherit" w:hAnsi="inherit"/>
          <w:color w:val="444444"/>
          <w:sz w:val="27"/>
          <w:szCs w:val="27"/>
          <w:bdr w:val="none" w:sz="0" w:space="0" w:color="auto" w:frame="1"/>
          <w:lang w:val="fr-CA"/>
        </w:rPr>
        <w:t>mientras</w:t>
      </w:r>
      <w:proofErr w:type="spellEnd"/>
      <w:r w:rsidR="00C36CAE" w:rsidRPr="000B3473">
        <w:rPr>
          <w:rFonts w:ascii="inherit" w:hAnsi="inherit"/>
          <w:color w:val="444444"/>
          <w:sz w:val="27"/>
          <w:szCs w:val="27"/>
          <w:bdr w:val="none" w:sz="0" w:space="0" w:color="auto" w:frame="1"/>
          <w:lang w:val="fr-CA"/>
        </w:rPr>
        <w:t xml:space="preserve"> que la </w:t>
      </w:r>
      <w:proofErr w:type="spellStart"/>
      <w:r w:rsidR="00C36CAE" w:rsidRPr="000B3473">
        <w:rPr>
          <w:rFonts w:ascii="inherit" w:hAnsi="inherit"/>
          <w:color w:val="444444"/>
          <w:sz w:val="27"/>
          <w:szCs w:val="27"/>
          <w:bdr w:val="none" w:sz="0" w:space="0" w:color="auto" w:frame="1"/>
          <w:lang w:val="fr-CA"/>
        </w:rPr>
        <w:t>otra</w:t>
      </w:r>
      <w:proofErr w:type="spellEnd"/>
      <w:r w:rsidR="00C36CAE" w:rsidRPr="000B3473">
        <w:rPr>
          <w:rFonts w:ascii="inherit" w:hAnsi="inherit"/>
          <w:color w:val="444444"/>
          <w:sz w:val="27"/>
          <w:szCs w:val="27"/>
          <w:bdr w:val="none" w:sz="0" w:space="0" w:color="auto" w:frame="1"/>
          <w:lang w:val="fr-CA"/>
        </w:rPr>
        <w:t xml:space="preserve">, </w:t>
      </w:r>
      <w:proofErr w:type="spellStart"/>
      <w:r w:rsidR="00C36CAE" w:rsidRPr="000B3473">
        <w:rPr>
          <w:rFonts w:ascii="inherit" w:hAnsi="inherit"/>
          <w:color w:val="444444"/>
          <w:sz w:val="27"/>
          <w:szCs w:val="27"/>
          <w:bdr w:val="none" w:sz="0" w:space="0" w:color="auto" w:frame="1"/>
          <w:lang w:val="fr-CA"/>
        </w:rPr>
        <w:t>aunque</w:t>
      </w:r>
      <w:proofErr w:type="spellEnd"/>
      <w:r w:rsidR="00C36CAE" w:rsidRPr="000B3473">
        <w:rPr>
          <w:rFonts w:ascii="inherit" w:hAnsi="inherit"/>
          <w:color w:val="444444"/>
          <w:sz w:val="27"/>
          <w:szCs w:val="27"/>
          <w:bdr w:val="none" w:sz="0" w:space="0" w:color="auto" w:frame="1"/>
          <w:lang w:val="fr-CA"/>
        </w:rPr>
        <w:t xml:space="preserve"> </w:t>
      </w:r>
      <w:proofErr w:type="spellStart"/>
      <w:r w:rsidR="00C36CAE" w:rsidRPr="000B3473">
        <w:rPr>
          <w:rFonts w:ascii="inherit" w:hAnsi="inherit"/>
          <w:color w:val="444444"/>
          <w:sz w:val="27"/>
          <w:szCs w:val="27"/>
          <w:bdr w:val="none" w:sz="0" w:space="0" w:color="auto" w:frame="1"/>
          <w:lang w:val="fr-CA"/>
        </w:rPr>
        <w:t>falsa</w:t>
      </w:r>
      <w:proofErr w:type="spellEnd"/>
      <w:r w:rsidR="00C36CAE" w:rsidRPr="000B3473">
        <w:rPr>
          <w:rFonts w:ascii="inherit" w:hAnsi="inherit"/>
          <w:color w:val="444444"/>
          <w:sz w:val="27"/>
          <w:szCs w:val="27"/>
          <w:bdr w:val="none" w:sz="0" w:space="0" w:color="auto" w:frame="1"/>
          <w:lang w:val="fr-CA"/>
        </w:rPr>
        <w:t xml:space="preserve">, </w:t>
      </w:r>
      <w:proofErr w:type="spellStart"/>
      <w:r w:rsidR="00C36CAE" w:rsidRPr="000B3473">
        <w:rPr>
          <w:rFonts w:ascii="inherit" w:hAnsi="inherit"/>
          <w:color w:val="444444"/>
          <w:sz w:val="27"/>
          <w:szCs w:val="27"/>
          <w:bdr w:val="none" w:sz="0" w:space="0" w:color="auto" w:frame="1"/>
          <w:lang w:val="fr-CA"/>
        </w:rPr>
        <w:t>sí</w:t>
      </w:r>
      <w:proofErr w:type="spellEnd"/>
      <w:r w:rsidR="00C36CAE" w:rsidRPr="000B3473">
        <w:rPr>
          <w:rFonts w:ascii="inherit" w:hAnsi="inherit"/>
          <w:color w:val="444444"/>
          <w:sz w:val="27"/>
          <w:szCs w:val="27"/>
          <w:bdr w:val="none" w:sz="0" w:space="0" w:color="auto" w:frame="1"/>
          <w:lang w:val="fr-CA"/>
        </w:rPr>
        <w:t xml:space="preserve"> lo </w:t>
      </w:r>
      <w:proofErr w:type="spellStart"/>
      <w:r w:rsidR="00C36CAE" w:rsidRPr="000B3473">
        <w:rPr>
          <w:rFonts w:ascii="inherit" w:hAnsi="inherit"/>
          <w:color w:val="444444"/>
          <w:sz w:val="27"/>
          <w:szCs w:val="27"/>
          <w:bdr w:val="none" w:sz="0" w:space="0" w:color="auto" w:frame="1"/>
          <w:lang w:val="fr-CA"/>
        </w:rPr>
        <w:t>hizo</w:t>
      </w:r>
      <w:proofErr w:type="spellEnd"/>
      <w:r w:rsidR="00C36CAE" w:rsidRPr="000B3473">
        <w:rPr>
          <w:rFonts w:ascii="inherit" w:hAnsi="inherit"/>
          <w:color w:val="444444"/>
          <w:sz w:val="27"/>
          <w:szCs w:val="27"/>
          <w:bdr w:val="none" w:sz="0" w:space="0" w:color="auto" w:frame="1"/>
          <w:lang w:val="fr-CA"/>
        </w:rPr>
        <w:t>.</w:t>
      </w:r>
    </w:p>
    <w:p w14:paraId="6019C971" w14:textId="77777777" w:rsidR="00653C25" w:rsidRPr="000B3473" w:rsidRDefault="00653C25"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5851DE13" w14:textId="77777777" w:rsidR="00C36CAE" w:rsidRPr="000B3473" w:rsidRDefault="00C36CAE"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roofErr w:type="spellStart"/>
      <w:r w:rsidRPr="000B3473">
        <w:rPr>
          <w:rFonts w:ascii="inherit" w:hAnsi="inherit"/>
          <w:color w:val="444444"/>
          <w:sz w:val="27"/>
          <w:szCs w:val="27"/>
          <w:bdr w:val="none" w:sz="0" w:space="0" w:color="auto" w:frame="1"/>
          <w:lang w:val="fr-CA"/>
        </w:rPr>
        <w:t>Mucho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más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cercano</w:t>
      </w:r>
      <w:proofErr w:type="spellEnd"/>
      <w:r w:rsidRPr="000B3473">
        <w:rPr>
          <w:rFonts w:ascii="inherit" w:hAnsi="inherit"/>
          <w:color w:val="444444"/>
          <w:sz w:val="27"/>
          <w:szCs w:val="27"/>
          <w:bdr w:val="none" w:sz="0" w:space="0" w:color="auto" w:frame="1"/>
          <w:lang w:val="fr-CA"/>
        </w:rPr>
        <w:t xml:space="preserve"> a la </w:t>
      </w:r>
      <w:proofErr w:type="spellStart"/>
      <w:r w:rsidRPr="000B3473">
        <w:rPr>
          <w:rFonts w:ascii="inherit" w:hAnsi="inherit"/>
          <w:color w:val="444444"/>
          <w:sz w:val="27"/>
          <w:szCs w:val="27"/>
          <w:bdr w:val="none" w:sz="0" w:space="0" w:color="auto" w:frame="1"/>
          <w:lang w:val="fr-CA"/>
        </w:rPr>
        <w:t>socialdemocracia</w:t>
      </w:r>
      <w:proofErr w:type="spellEnd"/>
      <w:r w:rsidRPr="000B3473">
        <w:rPr>
          <w:rFonts w:ascii="inherit" w:hAnsi="inherit"/>
          <w:color w:val="444444"/>
          <w:sz w:val="27"/>
          <w:szCs w:val="27"/>
          <w:bdr w:val="none" w:sz="0" w:space="0" w:color="auto" w:frame="1"/>
          <w:lang w:val="fr-CA"/>
        </w:rPr>
        <w:t xml:space="preserve"> que Rosa </w:t>
      </w:r>
      <w:proofErr w:type="spellStart"/>
      <w:r w:rsidRPr="000B3473">
        <w:rPr>
          <w:rFonts w:ascii="inherit" w:hAnsi="inherit"/>
          <w:color w:val="444444"/>
          <w:sz w:val="27"/>
          <w:szCs w:val="27"/>
          <w:bdr w:val="none" w:sz="0" w:space="0" w:color="auto" w:frame="1"/>
          <w:lang w:val="fr-CA"/>
        </w:rPr>
        <w:t>Luxemburgo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veía</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colapso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mucho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más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consecuencia</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de un</w:t>
      </w:r>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acto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revolucionario</w:t>
      </w:r>
      <w:proofErr w:type="spellEnd"/>
      <w:r w:rsidRPr="000B3473">
        <w:rPr>
          <w:rFonts w:ascii="inherit" w:hAnsi="inherit"/>
          <w:color w:val="444444"/>
          <w:sz w:val="27"/>
          <w:szCs w:val="27"/>
          <w:bdr w:val="none" w:sz="0" w:space="0" w:color="auto" w:frame="1"/>
          <w:lang w:val="fr-CA"/>
        </w:rPr>
        <w:t xml:space="preserve"> consciente que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resultado</w:t>
      </w:r>
      <w:proofErr w:type="spellEnd"/>
      <w:r w:rsidRPr="000B3473">
        <w:rPr>
          <w:rFonts w:ascii="inherit" w:hAnsi="inherit"/>
          <w:color w:val="444444"/>
          <w:sz w:val="27"/>
          <w:szCs w:val="27"/>
          <w:bdr w:val="none" w:sz="0" w:space="0" w:color="auto" w:frame="1"/>
          <w:lang w:val="fr-CA"/>
        </w:rPr>
        <w:t xml:space="preserve"> de un </w:t>
      </w:r>
      <w:proofErr w:type="spellStart"/>
      <w:r w:rsidRPr="000B3473">
        <w:rPr>
          <w:rFonts w:ascii="inherit" w:hAnsi="inherit"/>
          <w:color w:val="444444"/>
          <w:sz w:val="27"/>
          <w:szCs w:val="27"/>
          <w:bdr w:val="none" w:sz="0" w:space="0" w:color="auto" w:frame="1"/>
          <w:lang w:val="fr-CA"/>
        </w:rPr>
        <w:t>proceso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económico</w:t>
      </w:r>
      <w:proofErr w:type="spellEnd"/>
      <w:r w:rsidRPr="000B3473">
        <w:rPr>
          <w:rFonts w:ascii="inherit" w:hAnsi="inherit"/>
          <w:color w:val="444444"/>
          <w:sz w:val="27"/>
          <w:szCs w:val="27"/>
          <w:bdr w:val="none" w:sz="0" w:space="0" w:color="auto" w:frame="1"/>
          <w:lang w:val="fr-CA"/>
        </w:rPr>
        <w:t xml:space="preserve">. No se </w:t>
      </w:r>
      <w:proofErr w:type="spellStart"/>
      <w:r w:rsidRPr="000B3473">
        <w:rPr>
          <w:rFonts w:ascii="inherit" w:hAnsi="inherit"/>
          <w:color w:val="444444"/>
          <w:sz w:val="27"/>
          <w:szCs w:val="27"/>
          <w:bdr w:val="none" w:sz="0" w:space="0" w:color="auto" w:frame="1"/>
          <w:lang w:val="fr-CA"/>
        </w:rPr>
        <w:t>dio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cuenta</w:t>
      </w:r>
      <w:proofErr w:type="spellEnd"/>
      <w:r w:rsidRPr="000B3473">
        <w:rPr>
          <w:rFonts w:ascii="inherit" w:hAnsi="inherit"/>
          <w:color w:val="444444"/>
          <w:sz w:val="27"/>
          <w:szCs w:val="27"/>
          <w:bdr w:val="none" w:sz="0" w:space="0" w:color="auto" w:frame="1"/>
          <w:lang w:val="fr-CA"/>
        </w:rPr>
        <w:t xml:space="preserve"> de que, en el </w:t>
      </w:r>
      <w:proofErr w:type="spellStart"/>
      <w:r w:rsidRPr="000B3473">
        <w:rPr>
          <w:rFonts w:ascii="inherit" w:hAnsi="inherit"/>
          <w:color w:val="444444"/>
          <w:sz w:val="27"/>
          <w:szCs w:val="27"/>
          <w:bdr w:val="none" w:sz="0" w:space="0" w:color="auto" w:frame="1"/>
          <w:lang w:val="fr-CA"/>
        </w:rPr>
        <w:t>caso</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revolución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proletaria</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cuestión</w:t>
      </w:r>
      <w:proofErr w:type="spellEnd"/>
      <w:r w:rsidRPr="000B3473">
        <w:rPr>
          <w:rFonts w:ascii="inherit" w:hAnsi="inherit"/>
          <w:color w:val="444444"/>
          <w:sz w:val="27"/>
          <w:szCs w:val="27"/>
          <w:bdr w:val="none" w:sz="0" w:space="0" w:color="auto" w:frame="1"/>
          <w:lang w:val="fr-CA"/>
        </w:rPr>
        <w:t xml:space="preserve"> de si lo </w:t>
      </w:r>
      <w:proofErr w:type="spellStart"/>
      <w:r w:rsidRPr="000B3473">
        <w:rPr>
          <w:rFonts w:ascii="inherit" w:hAnsi="inherit"/>
          <w:color w:val="444444"/>
          <w:sz w:val="27"/>
          <w:szCs w:val="27"/>
          <w:bdr w:val="none" w:sz="0" w:space="0" w:color="auto" w:frame="1"/>
          <w:lang w:val="fr-CA"/>
        </w:rPr>
        <w:t>político</w:t>
      </w:r>
      <w:proofErr w:type="spellEnd"/>
      <w:r w:rsidRPr="000B3473">
        <w:rPr>
          <w:rFonts w:ascii="inherit" w:hAnsi="inherit"/>
          <w:color w:val="444444"/>
          <w:sz w:val="27"/>
          <w:szCs w:val="27"/>
          <w:bdr w:val="none" w:sz="0" w:space="0" w:color="auto" w:frame="1"/>
          <w:lang w:val="fr-CA"/>
        </w:rPr>
        <w:t xml:space="preserve"> o lo </w:t>
      </w:r>
      <w:proofErr w:type="spellStart"/>
      <w:r w:rsidRPr="000B3473">
        <w:rPr>
          <w:rFonts w:ascii="inherit" w:hAnsi="inherit"/>
          <w:color w:val="444444"/>
          <w:sz w:val="27"/>
          <w:szCs w:val="27"/>
          <w:bdr w:val="none" w:sz="0" w:space="0" w:color="auto" w:frame="1"/>
          <w:lang w:val="fr-CA"/>
        </w:rPr>
        <w:t>económico</w:t>
      </w:r>
      <w:proofErr w:type="spellEnd"/>
      <w:r w:rsidRPr="000B3473">
        <w:rPr>
          <w:rFonts w:ascii="inherit" w:hAnsi="inherit"/>
          <w:color w:val="444444"/>
          <w:sz w:val="27"/>
          <w:szCs w:val="27"/>
          <w:bdr w:val="none" w:sz="0" w:space="0" w:color="auto" w:frame="1"/>
          <w:lang w:val="fr-CA"/>
        </w:rPr>
        <w:t xml:space="preserve"> es el factor </w:t>
      </w:r>
      <w:proofErr w:type="spellStart"/>
      <w:r w:rsidRPr="000B3473">
        <w:rPr>
          <w:rFonts w:ascii="inherit" w:hAnsi="inherit"/>
          <w:color w:val="444444"/>
          <w:sz w:val="27"/>
          <w:szCs w:val="27"/>
          <w:bdr w:val="none" w:sz="0" w:space="0" w:color="auto" w:frame="1"/>
          <w:lang w:val="fr-CA"/>
        </w:rPr>
        <w:t>determinante</w:t>
      </w:r>
      <w:proofErr w:type="spellEnd"/>
      <w:r w:rsidRPr="000B3473">
        <w:rPr>
          <w:rFonts w:ascii="inherit" w:hAnsi="inherit"/>
          <w:color w:val="444444"/>
          <w:sz w:val="27"/>
          <w:szCs w:val="27"/>
          <w:bdr w:val="none" w:sz="0" w:space="0" w:color="auto" w:frame="1"/>
          <w:lang w:val="fr-CA"/>
        </w:rPr>
        <w:t xml:space="preserve"> no es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cuestión</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teoría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abstracta</w:t>
      </w:r>
      <w:proofErr w:type="spellEnd"/>
      <w:r w:rsidRPr="000B3473">
        <w:rPr>
          <w:rFonts w:ascii="inherit" w:hAnsi="inherit"/>
          <w:color w:val="444444"/>
          <w:sz w:val="27"/>
          <w:szCs w:val="27"/>
          <w:bdr w:val="none" w:sz="0" w:space="0" w:color="auto" w:frame="1"/>
          <w:lang w:val="fr-CA"/>
        </w:rPr>
        <w:t xml:space="preserve">, sino de la </w:t>
      </w:r>
      <w:proofErr w:type="spellStart"/>
      <w:r w:rsidRPr="000B3473">
        <w:rPr>
          <w:rFonts w:ascii="inherit" w:hAnsi="inherit"/>
          <w:color w:val="444444"/>
          <w:sz w:val="27"/>
          <w:szCs w:val="27"/>
          <w:bdr w:val="none" w:sz="0" w:space="0" w:color="auto" w:frame="1"/>
          <w:lang w:val="fr-CA"/>
        </w:rPr>
        <w:t>situación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concreta</w:t>
      </w:r>
      <w:proofErr w:type="spellEnd"/>
      <w:r w:rsidRPr="000B3473">
        <w:rPr>
          <w:rFonts w:ascii="inherit" w:hAnsi="inherit"/>
          <w:color w:val="444444"/>
          <w:sz w:val="27"/>
          <w:szCs w:val="27"/>
          <w:bdr w:val="none" w:sz="0" w:space="0" w:color="auto" w:frame="1"/>
          <w:lang w:val="fr-CA"/>
        </w:rPr>
        <w:t xml:space="preserve"> en un </w:t>
      </w:r>
      <w:proofErr w:type="spellStart"/>
      <w:r w:rsidRPr="000B3473">
        <w:rPr>
          <w:rFonts w:ascii="inherit" w:hAnsi="inherit"/>
          <w:color w:val="444444"/>
          <w:sz w:val="27"/>
          <w:szCs w:val="27"/>
          <w:bdr w:val="none" w:sz="0" w:space="0" w:color="auto" w:frame="1"/>
          <w:lang w:val="fr-CA"/>
        </w:rPr>
        <w:t>momento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dado</w:t>
      </w:r>
      <w:proofErr w:type="spellEnd"/>
      <w:r w:rsidRPr="000B3473">
        <w:rPr>
          <w:rFonts w:ascii="inherit" w:hAnsi="inherit"/>
          <w:color w:val="444444"/>
          <w:sz w:val="27"/>
          <w:szCs w:val="27"/>
          <w:bdr w:val="none" w:sz="0" w:space="0" w:color="auto" w:frame="1"/>
          <w:lang w:val="fr-CA"/>
        </w:rPr>
        <w:t xml:space="preserve">. Ambos </w:t>
      </w:r>
      <w:proofErr w:type="spellStart"/>
      <w:r w:rsidRPr="000B3473">
        <w:rPr>
          <w:rFonts w:ascii="inherit" w:hAnsi="inherit"/>
          <w:color w:val="444444"/>
          <w:sz w:val="27"/>
          <w:szCs w:val="27"/>
          <w:bdr w:val="none" w:sz="0" w:space="0" w:color="auto" w:frame="1"/>
          <w:lang w:val="fr-CA"/>
        </w:rPr>
        <w:t>factores</w:t>
      </w:r>
      <w:proofErr w:type="spellEnd"/>
      <w:r w:rsidRPr="000B3473">
        <w:rPr>
          <w:rFonts w:ascii="inherit" w:hAnsi="inherit"/>
          <w:color w:val="444444"/>
          <w:sz w:val="27"/>
          <w:szCs w:val="27"/>
          <w:bdr w:val="none" w:sz="0" w:space="0" w:color="auto" w:frame="1"/>
          <w:lang w:val="fr-CA"/>
        </w:rPr>
        <w:t xml:space="preserve"> son </w:t>
      </w:r>
      <w:proofErr w:type="spellStart"/>
      <w:r w:rsidRPr="000B3473">
        <w:rPr>
          <w:rFonts w:ascii="inherit" w:hAnsi="inherit"/>
          <w:color w:val="444444"/>
          <w:sz w:val="27"/>
          <w:szCs w:val="27"/>
          <w:bdr w:val="none" w:sz="0" w:space="0" w:color="auto" w:frame="1"/>
          <w:lang w:val="fr-CA"/>
        </w:rPr>
        <w:t>inseparables</w:t>
      </w:r>
      <w:proofErr w:type="spellEnd"/>
      <w:r w:rsidRPr="000B3473">
        <w:rPr>
          <w:rFonts w:ascii="inherit" w:hAnsi="inherit"/>
          <w:color w:val="444444"/>
          <w:sz w:val="27"/>
          <w:szCs w:val="27"/>
          <w:bdr w:val="none" w:sz="0" w:space="0" w:color="auto" w:frame="1"/>
          <w:lang w:val="fr-CA"/>
        </w:rPr>
        <w:t xml:space="preserve"> entre </w:t>
      </w:r>
      <w:proofErr w:type="spellStart"/>
      <w:r w:rsidRPr="000B3473">
        <w:rPr>
          <w:rFonts w:ascii="inherit" w:hAnsi="inherit"/>
          <w:color w:val="444444"/>
          <w:sz w:val="27"/>
          <w:szCs w:val="27"/>
          <w:bdr w:val="none" w:sz="0" w:space="0" w:color="auto" w:frame="1"/>
          <w:lang w:val="fr-CA"/>
        </w:rPr>
        <w:t>sí</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sólo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pueden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distinguirse</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nivel</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análisis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conceptual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había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adoptado</w:t>
      </w:r>
      <w:proofErr w:type="spellEnd"/>
      <w:r w:rsidRPr="000B3473">
        <w:rPr>
          <w:rFonts w:ascii="inherit" w:hAnsi="inherit"/>
          <w:color w:val="444444"/>
          <w:sz w:val="27"/>
          <w:szCs w:val="27"/>
          <w:bdr w:val="none" w:sz="0" w:space="0" w:color="auto" w:frame="1"/>
          <w:lang w:val="fr-CA"/>
        </w:rPr>
        <w:t xml:space="preserve"> muchas de las </w:t>
      </w:r>
      <w:proofErr w:type="spellStart"/>
      <w:r w:rsidRPr="000B3473">
        <w:rPr>
          <w:rFonts w:ascii="inherit" w:hAnsi="inherit"/>
          <w:color w:val="444444"/>
          <w:sz w:val="27"/>
          <w:szCs w:val="27"/>
          <w:bdr w:val="none" w:sz="0" w:space="0" w:color="auto" w:frame="1"/>
          <w:lang w:val="fr-CA"/>
        </w:rPr>
        <w:t>tesis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desarrolladas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Hilferding en El capital </w:t>
      </w:r>
      <w:proofErr w:type="spellStart"/>
      <w:r w:rsidRPr="000B3473">
        <w:rPr>
          <w:rFonts w:ascii="inherit" w:hAnsi="inherit"/>
          <w:color w:val="444444"/>
          <w:sz w:val="27"/>
          <w:szCs w:val="27"/>
          <w:bdr w:val="none" w:sz="0" w:space="0" w:color="auto" w:frame="1"/>
          <w:lang w:val="fr-CA"/>
        </w:rPr>
        <w:t>financiero</w:t>
      </w:r>
      <w:proofErr w:type="spellEnd"/>
      <w:r w:rsidRPr="000B3473">
        <w:rPr>
          <w:rFonts w:ascii="inherit" w:hAnsi="inherit"/>
          <w:color w:val="444444"/>
          <w:sz w:val="27"/>
          <w:szCs w:val="27"/>
          <w:bdr w:val="none" w:sz="0" w:space="0" w:color="auto" w:frame="1"/>
          <w:lang w:val="fr-CA"/>
        </w:rPr>
        <w:t xml:space="preserve"> (1910), </w:t>
      </w:r>
      <w:proofErr w:type="spellStart"/>
      <w:r w:rsidRPr="000B3473">
        <w:rPr>
          <w:rFonts w:ascii="inherit" w:hAnsi="inherit"/>
          <w:color w:val="444444"/>
          <w:sz w:val="27"/>
          <w:szCs w:val="27"/>
          <w:bdr w:val="none" w:sz="0" w:space="0" w:color="auto" w:frame="1"/>
          <w:lang w:val="fr-CA"/>
        </w:rPr>
        <w:t>según</w:t>
      </w:r>
      <w:proofErr w:type="spellEnd"/>
      <w:r w:rsidRPr="000B3473">
        <w:rPr>
          <w:rFonts w:ascii="inherit" w:hAnsi="inherit"/>
          <w:color w:val="444444"/>
          <w:sz w:val="27"/>
          <w:szCs w:val="27"/>
          <w:bdr w:val="none" w:sz="0" w:space="0" w:color="auto" w:frame="1"/>
          <w:lang w:val="fr-CA"/>
        </w:rPr>
        <w:t xml:space="preserve"> las </w:t>
      </w:r>
      <w:proofErr w:type="spellStart"/>
      <w:r w:rsidRPr="000B3473">
        <w:rPr>
          <w:rFonts w:ascii="inherit" w:hAnsi="inherit"/>
          <w:color w:val="444444"/>
          <w:sz w:val="27"/>
          <w:szCs w:val="27"/>
          <w:bdr w:val="none" w:sz="0" w:space="0" w:color="auto" w:frame="1"/>
          <w:lang w:val="fr-CA"/>
        </w:rPr>
        <w:t>cuales</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sistema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evolucionaba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hacia</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formación</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de un "</w:t>
      </w:r>
      <w:proofErr w:type="spellStart"/>
      <w:proofErr w:type="gramEnd"/>
      <w:r w:rsidRPr="000B3473">
        <w:rPr>
          <w:rFonts w:ascii="inherit" w:hAnsi="inherit"/>
          <w:color w:val="444444"/>
          <w:sz w:val="27"/>
          <w:szCs w:val="27"/>
          <w:bdr w:val="none" w:sz="0" w:space="0" w:color="auto" w:frame="1"/>
          <w:lang w:val="fr-CA"/>
        </w:rPr>
        <w:t>cártel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general</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otras</w:t>
      </w:r>
      <w:proofErr w:type="spellEnd"/>
      <w:r w:rsidRPr="000B3473">
        <w:rPr>
          <w:rFonts w:ascii="inherit" w:hAnsi="inherit"/>
          <w:color w:val="444444"/>
          <w:sz w:val="27"/>
          <w:szCs w:val="27"/>
          <w:bdr w:val="none" w:sz="0" w:space="0" w:color="auto" w:frame="1"/>
          <w:lang w:val="fr-CA"/>
        </w:rPr>
        <w:t xml:space="preserve"> palabras,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ya</w:t>
      </w:r>
      <w:proofErr w:type="spellEnd"/>
      <w:r w:rsidRPr="000B3473">
        <w:rPr>
          <w:rFonts w:ascii="inherit" w:hAnsi="inherit"/>
          <w:color w:val="444444"/>
          <w:sz w:val="27"/>
          <w:szCs w:val="27"/>
          <w:bdr w:val="none" w:sz="0" w:space="0" w:color="auto" w:frame="1"/>
          <w:lang w:val="fr-CA"/>
        </w:rPr>
        <w:t xml:space="preserve"> obligado </w:t>
      </w:r>
      <w:proofErr w:type="spellStart"/>
      <w:r w:rsidRPr="000B3473">
        <w:rPr>
          <w:rFonts w:ascii="inherit" w:hAnsi="inherit"/>
          <w:color w:val="444444"/>
          <w:sz w:val="27"/>
          <w:szCs w:val="27"/>
          <w:bdr w:val="none" w:sz="0" w:space="0" w:color="auto" w:frame="1"/>
          <w:lang w:val="fr-CA"/>
        </w:rPr>
        <w:t>desde</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principio</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razonar</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términos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carácter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burgués</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revolución</w:t>
      </w:r>
      <w:proofErr w:type="spellEnd"/>
      <w:r w:rsidRPr="000B3473">
        <w:rPr>
          <w:rFonts w:ascii="inherit" w:hAnsi="inherit"/>
          <w:color w:val="444444"/>
          <w:sz w:val="27"/>
          <w:szCs w:val="27"/>
          <w:bdr w:val="none" w:sz="0" w:space="0" w:color="auto" w:frame="1"/>
          <w:lang w:val="fr-CA"/>
        </w:rPr>
        <w:t xml:space="preserve"> rusa -y,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lo tanto, a </w:t>
      </w:r>
      <w:proofErr w:type="spellStart"/>
      <w:r w:rsidRPr="000B3473">
        <w:rPr>
          <w:rFonts w:ascii="inherit" w:hAnsi="inherit"/>
          <w:color w:val="444444"/>
          <w:sz w:val="27"/>
          <w:szCs w:val="27"/>
          <w:bdr w:val="none" w:sz="0" w:space="0" w:color="auto" w:frame="1"/>
          <w:lang w:val="fr-CA"/>
        </w:rPr>
        <w:t>adaptarse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conscientemente</w:t>
      </w:r>
      <w:proofErr w:type="spellEnd"/>
      <w:r w:rsidRPr="000B3473">
        <w:rPr>
          <w:rFonts w:ascii="inherit" w:hAnsi="inherit"/>
          <w:color w:val="444444"/>
          <w:sz w:val="27"/>
          <w:szCs w:val="27"/>
          <w:bdr w:val="none" w:sz="0" w:space="0" w:color="auto" w:frame="1"/>
          <w:lang w:val="fr-CA"/>
        </w:rPr>
        <w:t xml:space="preserve"> a sus </w:t>
      </w:r>
      <w:proofErr w:type="spellStart"/>
      <w:r w:rsidRPr="000B3473">
        <w:rPr>
          <w:rFonts w:ascii="inherit" w:hAnsi="inherit"/>
          <w:color w:val="444444"/>
          <w:sz w:val="27"/>
          <w:szCs w:val="27"/>
          <w:bdr w:val="none" w:sz="0" w:space="0" w:color="auto" w:frame="1"/>
          <w:lang w:val="fr-CA"/>
        </w:rPr>
        <w:t>manifestaciones</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exigencias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burguesas</w:t>
      </w:r>
      <w:proofErr w:type="spellEnd"/>
      <w:r w:rsidRPr="000B3473">
        <w:rPr>
          <w:rFonts w:ascii="inherit" w:hAnsi="inherit"/>
          <w:color w:val="444444"/>
          <w:sz w:val="27"/>
          <w:szCs w:val="27"/>
          <w:bdr w:val="none" w:sz="0" w:space="0" w:color="auto" w:frame="1"/>
          <w:lang w:val="fr-CA"/>
        </w:rPr>
        <w:t xml:space="preserve">- se </w:t>
      </w:r>
      <w:proofErr w:type="spellStart"/>
      <w:r w:rsidRPr="000B3473">
        <w:rPr>
          <w:rFonts w:ascii="inherit" w:hAnsi="inherit"/>
          <w:color w:val="444444"/>
          <w:sz w:val="27"/>
          <w:szCs w:val="27"/>
          <w:bdr w:val="none" w:sz="0" w:space="0" w:color="auto" w:frame="1"/>
          <w:lang w:val="fr-CA"/>
        </w:rPr>
        <w:t>encontró</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más</w:t>
      </w:r>
      <w:proofErr w:type="spellEnd"/>
      <w:r w:rsidRPr="000B3473">
        <w:rPr>
          <w:rFonts w:ascii="inherit" w:hAnsi="inherit"/>
          <w:color w:val="444444"/>
          <w:sz w:val="27"/>
          <w:szCs w:val="27"/>
          <w:bdr w:val="none" w:sz="0" w:space="0" w:color="auto" w:frame="1"/>
          <w:lang w:val="fr-CA"/>
        </w:rPr>
        <w:t xml:space="preserve"> tarde,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resultado</w:t>
      </w:r>
      <w:proofErr w:type="spellEnd"/>
      <w:r w:rsidRPr="000B3473">
        <w:rPr>
          <w:rFonts w:ascii="inherit" w:hAnsi="inherit"/>
          <w:color w:val="444444"/>
          <w:sz w:val="27"/>
          <w:szCs w:val="27"/>
          <w:bdr w:val="none" w:sz="0" w:space="0" w:color="auto" w:frame="1"/>
          <w:lang w:val="fr-CA"/>
        </w:rPr>
        <w:t xml:space="preserve"> de su </w:t>
      </w:r>
      <w:proofErr w:type="spellStart"/>
      <w:r w:rsidRPr="000B3473">
        <w:rPr>
          <w:rFonts w:ascii="inherit" w:hAnsi="inherit"/>
          <w:color w:val="444444"/>
          <w:sz w:val="27"/>
          <w:szCs w:val="27"/>
          <w:bdr w:val="none" w:sz="0" w:space="0" w:color="auto" w:frame="1"/>
          <w:lang w:val="fr-CA"/>
        </w:rPr>
        <w:t>irreflexiva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adhesión</w:t>
      </w:r>
      <w:proofErr w:type="spellEnd"/>
      <w:r w:rsidRPr="000B3473">
        <w:rPr>
          <w:rFonts w:ascii="inherit" w:hAnsi="inherit"/>
          <w:color w:val="444444"/>
          <w:sz w:val="27"/>
          <w:szCs w:val="27"/>
          <w:bdr w:val="none" w:sz="0" w:space="0" w:color="auto" w:frame="1"/>
          <w:lang w:val="fr-CA"/>
        </w:rPr>
        <w:t xml:space="preserve"> a las </w:t>
      </w:r>
      <w:proofErr w:type="spellStart"/>
      <w:r w:rsidRPr="000B3473">
        <w:rPr>
          <w:rFonts w:ascii="inherit" w:hAnsi="inherit"/>
          <w:color w:val="444444"/>
          <w:sz w:val="27"/>
          <w:szCs w:val="27"/>
          <w:bdr w:val="none" w:sz="0" w:space="0" w:color="auto" w:frame="1"/>
          <w:lang w:val="fr-CA"/>
        </w:rPr>
        <w:t>especulaciones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relativas</w:t>
      </w:r>
      <w:proofErr w:type="spellEnd"/>
      <w:r w:rsidRPr="000B3473">
        <w:rPr>
          <w:rFonts w:ascii="inherit" w:hAnsi="inherit"/>
          <w:color w:val="444444"/>
          <w:sz w:val="27"/>
          <w:szCs w:val="27"/>
          <w:bdr w:val="none" w:sz="0" w:space="0" w:color="auto" w:frame="1"/>
          <w:lang w:val="fr-CA"/>
        </w:rPr>
        <w:t xml:space="preserve"> a los </w:t>
      </w:r>
      <w:proofErr w:type="spellStart"/>
      <w:r w:rsidRPr="000B3473">
        <w:rPr>
          <w:rFonts w:ascii="inherit" w:hAnsi="inherit"/>
          <w:color w:val="444444"/>
          <w:sz w:val="27"/>
          <w:szCs w:val="27"/>
          <w:bdr w:val="none" w:sz="0" w:space="0" w:color="auto" w:frame="1"/>
          <w:lang w:val="fr-CA"/>
        </w:rPr>
        <w:t>países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capitalistas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altamente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desarrollados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aún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más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inclinado</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sobreestimar</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lado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político</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revolución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proletaria</w:t>
      </w:r>
      <w:proofErr w:type="spellEnd"/>
      <w:r w:rsidRPr="000B3473">
        <w:rPr>
          <w:rFonts w:ascii="inherit" w:hAnsi="inherit"/>
          <w:color w:val="444444"/>
          <w:sz w:val="27"/>
          <w:szCs w:val="27"/>
          <w:bdr w:val="none" w:sz="0" w:space="0" w:color="auto" w:frame="1"/>
          <w:lang w:val="fr-CA"/>
        </w:rPr>
        <w:t>.</w:t>
      </w:r>
    </w:p>
    <w:p w14:paraId="57C15990" w14:textId="77777777" w:rsidR="00653C25" w:rsidRPr="000B3473" w:rsidRDefault="00653C25"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2F95E146" w14:textId="77777777" w:rsidR="00653C25"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eso</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error</w:t>
      </w:r>
      <w:proofErr w:type="spellEnd"/>
      <w:r w:rsidRPr="000B3473">
        <w:rPr>
          <w:rFonts w:ascii="inherit" w:hAnsi="inherit"/>
          <w:color w:val="444444"/>
          <w:sz w:val="27"/>
          <w:szCs w:val="27"/>
          <w:bdr w:val="none" w:sz="0" w:space="0" w:color="auto" w:frame="1"/>
          <w:lang w:val="fr-CA"/>
        </w:rPr>
        <w:t xml:space="preserve"> de los </w:t>
      </w:r>
      <w:proofErr w:type="spellStart"/>
      <w:r w:rsidRPr="000B3473">
        <w:rPr>
          <w:rFonts w:ascii="inherit" w:hAnsi="inherit"/>
          <w:color w:val="444444"/>
          <w:sz w:val="27"/>
          <w:szCs w:val="27"/>
          <w:bdr w:val="none" w:sz="0" w:space="0" w:color="auto" w:frame="1"/>
          <w:lang w:val="fr-CA"/>
        </w:rPr>
        <w:t>errores</w:t>
      </w:r>
      <w:proofErr w:type="spellEnd"/>
      <w:r w:rsidRPr="000B3473">
        <w:rPr>
          <w:rFonts w:ascii="inherit" w:hAnsi="inherit"/>
          <w:color w:val="444444"/>
          <w:sz w:val="27"/>
          <w:szCs w:val="27"/>
          <w:bdr w:val="none" w:sz="0" w:space="0" w:color="auto" w:frame="1"/>
          <w:lang w:val="fr-CA"/>
        </w:rPr>
        <w:t xml:space="preserve"> es, a los </w:t>
      </w:r>
      <w:proofErr w:type="spellStart"/>
      <w:r w:rsidRPr="000B3473">
        <w:rPr>
          <w:rFonts w:ascii="inherit" w:hAnsi="inherit"/>
          <w:color w:val="444444"/>
          <w:sz w:val="27"/>
          <w:szCs w:val="27"/>
          <w:bdr w:val="none" w:sz="0" w:space="0" w:color="auto" w:frame="1"/>
          <w:lang w:val="fr-CA"/>
        </w:rPr>
        <w:t>ojos</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sostener</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hemos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entrado</w:t>
      </w:r>
      <w:proofErr w:type="spellEnd"/>
      <w:r w:rsidRPr="000B3473">
        <w:rPr>
          <w:rFonts w:ascii="inherit" w:hAnsi="inherit"/>
          <w:color w:val="444444"/>
          <w:sz w:val="27"/>
          <w:szCs w:val="27"/>
          <w:bdr w:val="none" w:sz="0" w:space="0" w:color="auto" w:frame="1"/>
          <w:lang w:val="fr-CA"/>
        </w:rPr>
        <w:t xml:space="preserve"> en la </w:t>
      </w:r>
      <w:proofErr w:type="spellStart"/>
      <w:r w:rsidRPr="000B3473">
        <w:rPr>
          <w:rFonts w:ascii="inherit" w:hAnsi="inherit"/>
          <w:color w:val="444444"/>
          <w:sz w:val="27"/>
          <w:szCs w:val="27"/>
          <w:bdr w:val="none" w:sz="0" w:space="0" w:color="auto" w:frame="1"/>
          <w:lang w:val="fr-CA"/>
        </w:rPr>
        <w:t>época</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revolución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proletaria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pura</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esto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también</w:t>
      </w:r>
      <w:proofErr w:type="spellEnd"/>
      <w:r w:rsidR="00653C25" w:rsidRPr="000B3473">
        <w:rPr>
          <w:rFonts w:ascii="inherit" w:hAnsi="inherit"/>
          <w:color w:val="444444"/>
          <w:sz w:val="27"/>
          <w:szCs w:val="27"/>
          <w:bdr w:val="none" w:sz="0" w:space="0" w:color="auto" w:frame="1"/>
          <w:lang w:val="fr-CA"/>
        </w:rPr>
        <w:t xml:space="preserve"> se </w:t>
      </w:r>
      <w:proofErr w:type="spellStart"/>
      <w:r w:rsidR="00653C25" w:rsidRPr="000B3473">
        <w:rPr>
          <w:rFonts w:ascii="inherit" w:hAnsi="inherit"/>
          <w:color w:val="444444"/>
          <w:sz w:val="27"/>
          <w:szCs w:val="27"/>
          <w:bdr w:val="none" w:sz="0" w:space="0" w:color="auto" w:frame="1"/>
          <w:lang w:val="fr-CA"/>
        </w:rPr>
        <w:t>aplica</w:t>
      </w:r>
      <w:proofErr w:type="spellEnd"/>
      <w:r w:rsidR="00653C25" w:rsidRPr="000B3473">
        <w:rPr>
          <w:rFonts w:ascii="inherit" w:hAnsi="inherit"/>
          <w:color w:val="444444"/>
          <w:sz w:val="27"/>
          <w:szCs w:val="27"/>
          <w:bdr w:val="none" w:sz="0" w:space="0" w:color="auto" w:frame="1"/>
          <w:lang w:val="fr-CA"/>
        </w:rPr>
        <w:t xml:space="preserve"> </w:t>
      </w:r>
      <w:proofErr w:type="spellStart"/>
      <w:r w:rsidR="00653C25" w:rsidRPr="000B3473">
        <w:rPr>
          <w:rFonts w:ascii="inherit" w:hAnsi="inherit"/>
          <w:color w:val="444444"/>
          <w:sz w:val="27"/>
          <w:szCs w:val="27"/>
          <w:bdr w:val="none" w:sz="0" w:space="0" w:color="auto" w:frame="1"/>
          <w:lang w:val="fr-CA"/>
        </w:rPr>
        <w:t>internacionalmente</w:t>
      </w:r>
      <w:proofErr w:type="spellEnd"/>
      <w:r w:rsidR="00653C25"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según</w:t>
      </w:r>
      <w:proofErr w:type="spellEnd"/>
      <w:r w:rsidRPr="000B3473">
        <w:rPr>
          <w:rFonts w:ascii="inherit" w:hAnsi="inherit"/>
          <w:color w:val="444444"/>
          <w:sz w:val="27"/>
          <w:szCs w:val="27"/>
          <w:bdr w:val="none" w:sz="0" w:space="0" w:color="auto" w:frame="1"/>
          <w:lang w:val="fr-CA"/>
        </w:rPr>
        <w:t xml:space="preserve"> su </w:t>
      </w:r>
      <w:proofErr w:type="spellStart"/>
      <w:r w:rsidRPr="000B3473">
        <w:rPr>
          <w:rFonts w:ascii="inherit" w:hAnsi="inherit"/>
          <w:color w:val="444444"/>
          <w:sz w:val="27"/>
          <w:szCs w:val="27"/>
          <w:bdr w:val="none" w:sz="0" w:space="0" w:color="auto" w:frame="1"/>
          <w:lang w:val="fr-CA"/>
        </w:rPr>
        <w:t>concepción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general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revolución</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de este</w:t>
      </w:r>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tipo</w:t>
      </w:r>
      <w:proofErr w:type="spellEnd"/>
      <w:r w:rsidRPr="000B3473">
        <w:rPr>
          <w:rFonts w:ascii="inherit" w:hAnsi="inherit"/>
          <w:color w:val="444444"/>
          <w:sz w:val="27"/>
          <w:szCs w:val="27"/>
          <w:bdr w:val="none" w:sz="0" w:space="0" w:color="auto" w:frame="1"/>
          <w:lang w:val="fr-CA"/>
        </w:rPr>
        <w:t xml:space="preserve"> es </w:t>
      </w:r>
      <w:proofErr w:type="spellStart"/>
      <w:r w:rsidRPr="000B3473">
        <w:rPr>
          <w:rFonts w:ascii="inherit" w:hAnsi="inherit"/>
          <w:color w:val="444444"/>
          <w:sz w:val="27"/>
          <w:szCs w:val="27"/>
          <w:bdr w:val="none" w:sz="0" w:space="0" w:color="auto" w:frame="1"/>
          <w:lang w:val="fr-CA"/>
        </w:rPr>
        <w:t>incluso</w:t>
      </w:r>
      <w:proofErr w:type="spellEnd"/>
      <w:r w:rsidRPr="000B3473">
        <w:rPr>
          <w:rFonts w:ascii="inherit" w:hAnsi="inherit"/>
          <w:color w:val="444444"/>
          <w:sz w:val="27"/>
          <w:szCs w:val="27"/>
          <w:bdr w:val="none" w:sz="0" w:space="0" w:color="auto" w:frame="1"/>
          <w:lang w:val="fr-CA"/>
        </w:rPr>
        <w:t xml:space="preserve"> para </w:t>
      </w:r>
      <w:proofErr w:type="spellStart"/>
      <w:r w:rsidRPr="000B3473">
        <w:rPr>
          <w:rFonts w:ascii="inherit" w:hAnsi="inherit"/>
          <w:color w:val="444444"/>
          <w:sz w:val="27"/>
          <w:szCs w:val="27"/>
          <w:bdr w:val="none" w:sz="0" w:space="0" w:color="auto" w:frame="1"/>
          <w:lang w:val="fr-CA"/>
        </w:rPr>
        <w:t>siempre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inconcebible</w:t>
      </w:r>
      <w:proofErr w:type="spellEnd"/>
      <w:r w:rsidRPr="000B3473">
        <w:rPr>
          <w:rFonts w:ascii="inherit" w:hAnsi="inherit"/>
          <w:color w:val="444444"/>
          <w:sz w:val="27"/>
          <w:szCs w:val="27"/>
          <w:bdr w:val="none" w:sz="0" w:space="0" w:color="auto" w:frame="1"/>
          <w:lang w:val="fr-CA"/>
        </w:rPr>
        <w:t xml:space="preserve">. Para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única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revolución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posible</w:t>
      </w:r>
      <w:proofErr w:type="spellEnd"/>
      <w:r w:rsidRPr="000B3473">
        <w:rPr>
          <w:rFonts w:ascii="inherit" w:hAnsi="inherit"/>
          <w:color w:val="444444"/>
          <w:sz w:val="27"/>
          <w:szCs w:val="27"/>
          <w:bdr w:val="none" w:sz="0" w:space="0" w:color="auto" w:frame="1"/>
          <w:lang w:val="fr-CA"/>
        </w:rPr>
        <w:t xml:space="preserve"> es a </w:t>
      </w:r>
      <w:proofErr w:type="spellStart"/>
      <w:r w:rsidRPr="000B3473">
        <w:rPr>
          <w:rFonts w:ascii="inherit" w:hAnsi="inherit"/>
          <w:color w:val="444444"/>
          <w:sz w:val="27"/>
          <w:szCs w:val="27"/>
          <w:bdr w:val="none" w:sz="0" w:space="0" w:color="auto" w:frame="1"/>
          <w:lang w:val="fr-CA"/>
        </w:rPr>
        <w:t>través</w:t>
      </w:r>
      <w:proofErr w:type="spellEnd"/>
      <w:r w:rsidRPr="000B3473">
        <w:rPr>
          <w:rFonts w:ascii="inherit" w:hAnsi="inherit"/>
          <w:color w:val="444444"/>
          <w:sz w:val="27"/>
          <w:szCs w:val="27"/>
          <w:bdr w:val="none" w:sz="0" w:space="0" w:color="auto" w:frame="1"/>
          <w:lang w:val="fr-CA"/>
        </w:rPr>
        <w:t xml:space="preserve"> de la </w:t>
      </w:r>
      <w:r w:rsidR="00653C25" w:rsidRPr="000B3473">
        <w:rPr>
          <w:rFonts w:ascii="inherit" w:hAnsi="inherit"/>
          <w:color w:val="444444"/>
          <w:sz w:val="27"/>
          <w:szCs w:val="27"/>
          <w:bdr w:val="none" w:sz="0" w:space="0" w:color="auto" w:frame="1"/>
          <w:lang w:val="fr-CA"/>
        </w:rPr>
        <w:t xml:space="preserve">conversion </w:t>
      </w:r>
      <w:proofErr w:type="spellStart"/>
      <w:r w:rsidRPr="000B3473">
        <w:rPr>
          <w:rFonts w:ascii="inherit" w:hAnsi="inherit"/>
          <w:color w:val="444444"/>
          <w:sz w:val="27"/>
          <w:szCs w:val="27"/>
          <w:bdr w:val="none" w:sz="0" w:space="0" w:color="auto" w:frame="1"/>
          <w:lang w:val="fr-CA"/>
        </w:rPr>
        <w:t>dialéctica</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revolución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burguesa</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revolución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proletaria</w:t>
      </w:r>
      <w:proofErr w:type="spellEnd"/>
      <w:r w:rsidRPr="000B3473">
        <w:rPr>
          <w:rFonts w:ascii="inherit" w:hAnsi="inherit"/>
          <w:color w:val="444444"/>
          <w:sz w:val="27"/>
          <w:szCs w:val="27"/>
          <w:bdr w:val="none" w:sz="0" w:space="0" w:color="auto" w:frame="1"/>
          <w:lang w:val="fr-CA"/>
        </w:rPr>
        <w:t xml:space="preserve">. Los </w:t>
      </w:r>
      <w:proofErr w:type="spellStart"/>
      <w:r w:rsidRPr="000B3473">
        <w:rPr>
          <w:rFonts w:ascii="inherit" w:hAnsi="inherit"/>
          <w:color w:val="444444"/>
          <w:sz w:val="27"/>
          <w:szCs w:val="27"/>
          <w:bdr w:val="none" w:sz="0" w:space="0" w:color="auto" w:frame="1"/>
          <w:lang w:val="fr-CA"/>
        </w:rPr>
        <w:t>objetivos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primero</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permanecen</w:t>
      </w:r>
      <w:proofErr w:type="spellEnd"/>
      <w:r w:rsidRPr="000B3473">
        <w:rPr>
          <w:rFonts w:ascii="inherit" w:hAnsi="inherit"/>
          <w:color w:val="444444"/>
          <w:sz w:val="27"/>
          <w:szCs w:val="27"/>
          <w:bdr w:val="none" w:sz="0" w:space="0" w:color="auto" w:frame="1"/>
          <w:lang w:val="fr-CA"/>
        </w:rPr>
        <w:t xml:space="preserve"> en </w:t>
      </w:r>
      <w:proofErr w:type="gramStart"/>
      <w:r w:rsidRPr="000B3473">
        <w:rPr>
          <w:rFonts w:ascii="inherit" w:hAnsi="inherit"/>
          <w:color w:val="444444"/>
          <w:sz w:val="27"/>
          <w:szCs w:val="27"/>
          <w:bdr w:val="none" w:sz="0" w:space="0" w:color="auto" w:frame="1"/>
          <w:lang w:val="fr-CA"/>
        </w:rPr>
        <w:t>la agenda</w:t>
      </w:r>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ahora</w:t>
      </w:r>
      <w:proofErr w:type="spellEnd"/>
      <w:r w:rsidRPr="000B3473">
        <w:rPr>
          <w:rFonts w:ascii="inherit" w:hAnsi="inherit"/>
          <w:color w:val="444444"/>
          <w:sz w:val="27"/>
          <w:szCs w:val="27"/>
          <w:bdr w:val="none" w:sz="0" w:space="0" w:color="auto" w:frame="1"/>
          <w:lang w:val="fr-CA"/>
        </w:rPr>
        <w:t xml:space="preserve"> solo </w:t>
      </w:r>
      <w:proofErr w:type="spellStart"/>
      <w:r w:rsidRPr="000B3473">
        <w:rPr>
          <w:rFonts w:ascii="inherit" w:hAnsi="inherit"/>
          <w:color w:val="444444"/>
          <w:sz w:val="27"/>
          <w:szCs w:val="27"/>
          <w:bdr w:val="none" w:sz="0" w:space="0" w:color="auto" w:frame="1"/>
          <w:lang w:val="fr-CA"/>
        </w:rPr>
        <w:t>pueden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lograrse</w:t>
      </w:r>
      <w:proofErr w:type="spellEnd"/>
      <w:r w:rsidRPr="000B3473">
        <w:rPr>
          <w:rFonts w:ascii="inherit" w:hAnsi="inherit"/>
          <w:color w:val="444444"/>
          <w:sz w:val="27"/>
          <w:szCs w:val="27"/>
          <w:bdr w:val="none" w:sz="0" w:space="0" w:color="auto" w:frame="1"/>
          <w:lang w:val="fr-CA"/>
        </w:rPr>
        <w:t xml:space="preserve"> en el </w:t>
      </w:r>
      <w:proofErr w:type="spellStart"/>
      <w:r w:rsidRPr="000B3473">
        <w:rPr>
          <w:rFonts w:ascii="inherit" w:hAnsi="inherit"/>
          <w:color w:val="444444"/>
          <w:sz w:val="27"/>
          <w:szCs w:val="27"/>
          <w:bdr w:val="none" w:sz="0" w:space="0" w:color="auto" w:frame="1"/>
          <w:lang w:val="fr-CA"/>
        </w:rPr>
        <w:t>marco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segundo</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pero</w:t>
      </w:r>
      <w:proofErr w:type="spellEnd"/>
      <w:r w:rsidRPr="000B3473">
        <w:rPr>
          <w:rFonts w:ascii="inherit" w:hAnsi="inherit"/>
          <w:color w:val="444444"/>
          <w:sz w:val="27"/>
          <w:szCs w:val="27"/>
          <w:bdr w:val="none" w:sz="0" w:space="0" w:color="auto" w:frame="1"/>
          <w:lang w:val="fr-CA"/>
        </w:rPr>
        <w:t xml:space="preserve"> este </w:t>
      </w:r>
      <w:proofErr w:type="spellStart"/>
      <w:r w:rsidRPr="000B3473">
        <w:rPr>
          <w:rFonts w:ascii="inherit" w:hAnsi="inherit"/>
          <w:color w:val="444444"/>
          <w:sz w:val="27"/>
          <w:szCs w:val="27"/>
          <w:bdr w:val="none" w:sz="0" w:space="0" w:color="auto" w:frame="1"/>
          <w:lang w:val="fr-CA"/>
        </w:rPr>
        <w:t>último</w:t>
      </w:r>
      <w:proofErr w:type="spellEnd"/>
      <w:r w:rsidRPr="000B3473">
        <w:rPr>
          <w:rFonts w:ascii="inherit" w:hAnsi="inherit"/>
          <w:color w:val="444444"/>
          <w:sz w:val="27"/>
          <w:szCs w:val="27"/>
          <w:bdr w:val="none" w:sz="0" w:space="0" w:color="auto" w:frame="1"/>
          <w:lang w:val="fr-CA"/>
        </w:rPr>
        <w:t xml:space="preserve"> es </w:t>
      </w:r>
      <w:proofErr w:type="spellStart"/>
      <w:r w:rsidRPr="000B3473">
        <w:rPr>
          <w:rFonts w:ascii="inherit" w:hAnsi="inherit"/>
          <w:color w:val="444444"/>
          <w:sz w:val="27"/>
          <w:szCs w:val="27"/>
          <w:bdr w:val="none" w:sz="0" w:space="0" w:color="auto" w:frame="1"/>
          <w:lang w:val="fr-CA"/>
        </w:rPr>
        <w:t>proletario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sólo</w:t>
      </w:r>
      <w:proofErr w:type="spellEnd"/>
      <w:r w:rsidRPr="000B3473">
        <w:rPr>
          <w:rFonts w:ascii="inherit" w:hAnsi="inherit"/>
          <w:color w:val="444444"/>
          <w:sz w:val="27"/>
          <w:szCs w:val="27"/>
          <w:bdr w:val="none" w:sz="0" w:space="0" w:color="auto" w:frame="1"/>
          <w:lang w:val="fr-CA"/>
        </w:rPr>
        <w:t xml:space="preserve"> en la </w:t>
      </w:r>
      <w:proofErr w:type="spellStart"/>
      <w:r w:rsidRPr="000B3473">
        <w:rPr>
          <w:rFonts w:ascii="inherit" w:hAnsi="inherit"/>
          <w:color w:val="444444"/>
          <w:sz w:val="27"/>
          <w:szCs w:val="27"/>
          <w:bdr w:val="none" w:sz="0" w:space="0" w:color="auto" w:frame="1"/>
          <w:lang w:val="fr-CA"/>
        </w:rPr>
        <w:t>naturaleza</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clase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llamada</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dirigirlo</w:t>
      </w:r>
      <w:proofErr w:type="spellEnd"/>
      <w:r w:rsidRPr="000B3473">
        <w:rPr>
          <w:rFonts w:ascii="inherit" w:hAnsi="inherit"/>
          <w:color w:val="444444"/>
          <w:sz w:val="27"/>
          <w:szCs w:val="27"/>
          <w:bdr w:val="none" w:sz="0" w:space="0" w:color="auto" w:frame="1"/>
          <w:lang w:val="fr-CA"/>
        </w:rPr>
        <w:t xml:space="preserve">: engloba de </w:t>
      </w:r>
      <w:proofErr w:type="spellStart"/>
      <w:r w:rsidRPr="000B3473">
        <w:rPr>
          <w:rFonts w:ascii="inherit" w:hAnsi="inherit"/>
          <w:color w:val="444444"/>
          <w:sz w:val="27"/>
          <w:szCs w:val="27"/>
          <w:bdr w:val="none" w:sz="0" w:space="0" w:color="auto" w:frame="1"/>
          <w:lang w:val="fr-CA"/>
        </w:rPr>
        <w:t>hecho</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todos</w:t>
      </w:r>
      <w:proofErr w:type="spellEnd"/>
      <w:r w:rsidRPr="000B3473">
        <w:rPr>
          <w:rFonts w:ascii="inherit" w:hAnsi="inherit"/>
          <w:color w:val="444444"/>
          <w:sz w:val="27"/>
          <w:szCs w:val="27"/>
          <w:bdr w:val="none" w:sz="0" w:space="0" w:color="auto" w:frame="1"/>
          <w:lang w:val="fr-CA"/>
        </w:rPr>
        <w:t xml:space="preserve"> los </w:t>
      </w:r>
      <w:proofErr w:type="spellStart"/>
      <w:r w:rsidRPr="000B3473">
        <w:rPr>
          <w:rFonts w:ascii="inherit" w:hAnsi="inherit"/>
          <w:color w:val="444444"/>
          <w:sz w:val="27"/>
          <w:szCs w:val="27"/>
          <w:bdr w:val="none" w:sz="0" w:space="0" w:color="auto" w:frame="1"/>
          <w:lang w:val="fr-CA"/>
        </w:rPr>
        <w:t>oprimidos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campesinos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pequeño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burgueses</w:t>
      </w:r>
      <w:proofErr w:type="spellEnd"/>
      <w:r w:rsidRPr="000B3473">
        <w:rPr>
          <w:rFonts w:ascii="inherit" w:hAnsi="inherit"/>
          <w:color w:val="444444"/>
          <w:sz w:val="27"/>
          <w:szCs w:val="27"/>
          <w:bdr w:val="none" w:sz="0" w:space="0" w:color="auto" w:frame="1"/>
          <w:lang w:val="fr-CA"/>
        </w:rPr>
        <w:t xml:space="preserve">, pueblos coloniales, </w:t>
      </w:r>
      <w:proofErr w:type="spellStart"/>
      <w:r w:rsidRPr="000B3473">
        <w:rPr>
          <w:rFonts w:ascii="inherit" w:hAnsi="inherit"/>
          <w:color w:val="444444"/>
          <w:sz w:val="27"/>
          <w:szCs w:val="27"/>
          <w:bdr w:val="none" w:sz="0" w:space="0" w:color="auto" w:frame="1"/>
          <w:lang w:val="fr-CA"/>
        </w:rPr>
        <w:t>naciones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esclavizadas</w:t>
      </w:r>
      <w:proofErr w:type="spellEnd"/>
      <w:r w:rsidRPr="000B3473">
        <w:rPr>
          <w:rFonts w:ascii="inherit" w:hAnsi="inherit"/>
          <w:color w:val="444444"/>
          <w:sz w:val="27"/>
          <w:szCs w:val="27"/>
          <w:bdr w:val="none" w:sz="0" w:space="0" w:color="auto" w:frame="1"/>
          <w:lang w:val="fr-CA"/>
        </w:rPr>
        <w:t xml:space="preserve">, etc.), de </w:t>
      </w:r>
      <w:proofErr w:type="spellStart"/>
      <w:r w:rsidRPr="000B3473">
        <w:rPr>
          <w:rFonts w:ascii="inherit" w:hAnsi="inherit"/>
          <w:color w:val="444444"/>
          <w:sz w:val="27"/>
          <w:szCs w:val="27"/>
          <w:bdr w:val="none" w:sz="0" w:space="0" w:color="auto" w:frame="1"/>
          <w:lang w:val="fr-CA"/>
        </w:rPr>
        <w:t>quienes</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proletariado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debe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conquistar</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alianza</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auténtica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revolución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tiene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lugar</w:t>
      </w:r>
      <w:proofErr w:type="spellEnd"/>
      <w:r w:rsidRPr="000B3473">
        <w:rPr>
          <w:rFonts w:ascii="inherit" w:hAnsi="inherit"/>
          <w:color w:val="444444"/>
          <w:sz w:val="27"/>
          <w:szCs w:val="27"/>
          <w:bdr w:val="none" w:sz="0" w:space="0" w:color="auto" w:frame="1"/>
          <w:lang w:val="fr-CA"/>
        </w:rPr>
        <w:t xml:space="preserve"> en la </w:t>
      </w:r>
      <w:proofErr w:type="spellStart"/>
      <w:r w:rsidRPr="000B3473">
        <w:rPr>
          <w:rFonts w:ascii="inherit" w:hAnsi="inherit"/>
          <w:color w:val="444444"/>
          <w:sz w:val="27"/>
          <w:szCs w:val="27"/>
          <w:bdr w:val="none" w:sz="0" w:space="0" w:color="auto" w:frame="1"/>
          <w:lang w:val="fr-CA"/>
        </w:rPr>
        <w:t>era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imperialismo</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consecuencia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directa</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monopolización</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economía</w:t>
      </w:r>
      <w:proofErr w:type="spellEnd"/>
      <w:r w:rsidRPr="000B3473">
        <w:rPr>
          <w:rFonts w:ascii="inherit" w:hAnsi="inherit"/>
          <w:color w:val="444444"/>
          <w:sz w:val="27"/>
          <w:szCs w:val="27"/>
          <w:bdr w:val="none" w:sz="0" w:space="0" w:color="auto" w:frame="1"/>
          <w:lang w:val="fr-CA"/>
        </w:rPr>
        <w:t xml:space="preserve"> y de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forma "</w:t>
      </w:r>
      <w:proofErr w:type="spellStart"/>
      <w:r w:rsidRPr="000B3473">
        <w:rPr>
          <w:rFonts w:ascii="inherit" w:hAnsi="inherit"/>
          <w:color w:val="444444"/>
          <w:sz w:val="27"/>
          <w:szCs w:val="27"/>
          <w:bdr w:val="none" w:sz="0" w:space="0" w:color="auto" w:frame="1"/>
          <w:lang w:val="fr-CA"/>
        </w:rPr>
        <w:t>parasitaria</w:t>
      </w:r>
      <w:proofErr w:type="spellEnd"/>
      <w:r w:rsidRPr="000B3473">
        <w:rPr>
          <w:rFonts w:ascii="inherit" w:hAnsi="inherit"/>
          <w:color w:val="444444"/>
          <w:sz w:val="27"/>
          <w:szCs w:val="27"/>
          <w:bdr w:val="none" w:sz="0" w:space="0" w:color="auto" w:frame="1"/>
          <w:lang w:val="fr-CA"/>
        </w:rPr>
        <w:t xml:space="preserve">" de un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estancamiento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última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etapa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desarrollo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que, </w:t>
      </w:r>
      <w:proofErr w:type="spellStart"/>
      <w:proofErr w:type="gramStart"/>
      <w:r w:rsidRPr="000B3473">
        <w:rPr>
          <w:rFonts w:ascii="inherit" w:hAnsi="inherit"/>
          <w:color w:val="444444"/>
          <w:sz w:val="27"/>
          <w:szCs w:val="27"/>
          <w:bdr w:val="none" w:sz="0" w:space="0" w:color="auto" w:frame="1"/>
          <w:lang w:val="fr-CA"/>
        </w:rPr>
        <w:t>dice</w:t>
      </w:r>
      <w:proofErr w:type="spellEnd"/>
      <w:r w:rsidRPr="000B3473">
        <w:rPr>
          <w:rFonts w:ascii="inherit" w:hAnsi="inherit"/>
          <w:color w:val="444444"/>
          <w:sz w:val="27"/>
          <w:szCs w:val="27"/>
          <w:bdr w:val="none" w:sz="0" w:space="0" w:color="auto" w:frame="1"/>
          <w:lang w:val="fr-CA"/>
        </w:rPr>
        <w:t xml:space="preserve"> ,</w:t>
      </w:r>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precede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inmediatamente</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es</w:t>
      </w:r>
      <w:r w:rsidR="00653C25" w:rsidRPr="000B3473">
        <w:rPr>
          <w:rFonts w:ascii="inherit" w:hAnsi="inherit"/>
          <w:color w:val="444444"/>
          <w:sz w:val="27"/>
          <w:szCs w:val="27"/>
          <w:bdr w:val="none" w:sz="0" w:space="0" w:color="auto" w:frame="1"/>
          <w:lang w:val="fr-CA"/>
        </w:rPr>
        <w:t>tallido</w:t>
      </w:r>
      <w:proofErr w:type="spellEnd"/>
      <w:r w:rsidR="00653C25" w:rsidRPr="000B3473">
        <w:rPr>
          <w:rFonts w:ascii="inherit" w:hAnsi="inherit"/>
          <w:color w:val="444444"/>
          <w:sz w:val="27"/>
          <w:szCs w:val="27"/>
          <w:bdr w:val="none" w:sz="0" w:space="0" w:color="auto" w:frame="1"/>
          <w:lang w:val="fr-CA"/>
        </w:rPr>
        <w:t xml:space="preserve"> de la </w:t>
      </w:r>
      <w:proofErr w:type="spellStart"/>
      <w:r w:rsidR="00653C25" w:rsidRPr="000B3473">
        <w:rPr>
          <w:rFonts w:ascii="inherit" w:hAnsi="inherit"/>
          <w:color w:val="444444"/>
          <w:sz w:val="27"/>
          <w:szCs w:val="27"/>
          <w:bdr w:val="none" w:sz="0" w:space="0" w:color="auto" w:frame="1"/>
          <w:lang w:val="fr-CA"/>
        </w:rPr>
        <w:t>revolución</w:t>
      </w:r>
      <w:proofErr w:type="spellEnd"/>
      <w:r w:rsidR="00653C25" w:rsidRPr="000B3473">
        <w:rPr>
          <w:rFonts w:ascii="inherit" w:hAnsi="inherit"/>
          <w:color w:val="444444"/>
          <w:sz w:val="27"/>
          <w:szCs w:val="27"/>
          <w:bdr w:val="none" w:sz="0" w:space="0" w:color="auto" w:frame="1"/>
          <w:lang w:val="fr-CA"/>
        </w:rPr>
        <w:t xml:space="preserve"> social </w:t>
      </w:r>
      <w:r w:rsidR="00653C25" w:rsidRPr="000B3473">
        <w:rPr>
          <w:color w:val="444444"/>
          <w:shd w:val="clear" w:color="auto" w:fill="FFFFFF"/>
          <w:lang w:val="fr-CA"/>
        </w:rPr>
        <w:t>[64].</w:t>
      </w:r>
      <w:r w:rsidR="00653C25" w:rsidRPr="000B3473">
        <w:rPr>
          <w:color w:val="444444"/>
          <w:sz w:val="36"/>
          <w:szCs w:val="36"/>
          <w:shd w:val="clear" w:color="auto" w:fill="FFFFFF"/>
          <w:lang w:val="fr-CA"/>
        </w:rPr>
        <w:t xml:space="preserve"> </w:t>
      </w:r>
      <w:proofErr w:type="spellStart"/>
      <w:r w:rsidRPr="000B3473">
        <w:rPr>
          <w:rFonts w:ascii="inherit" w:hAnsi="inherit"/>
          <w:color w:val="444444"/>
          <w:sz w:val="27"/>
          <w:szCs w:val="27"/>
          <w:bdr w:val="none" w:sz="0" w:space="0" w:color="auto" w:frame="1"/>
          <w:lang w:val="fr-CA"/>
        </w:rPr>
        <w:t>Además</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en su </w:t>
      </w:r>
      <w:proofErr w:type="spellStart"/>
      <w:r w:rsidRPr="000B3473">
        <w:rPr>
          <w:rFonts w:ascii="inherit" w:hAnsi="inherit"/>
          <w:color w:val="444444"/>
          <w:sz w:val="27"/>
          <w:szCs w:val="27"/>
          <w:bdr w:val="none" w:sz="0" w:space="0" w:color="auto" w:frame="1"/>
          <w:lang w:val="fr-CA"/>
        </w:rPr>
        <w:t>fase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imperialista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conduce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directamente</w:t>
      </w:r>
      <w:proofErr w:type="spellEnd"/>
      <w:r w:rsidRPr="000B3473">
        <w:rPr>
          <w:rFonts w:ascii="inherit" w:hAnsi="inherit"/>
          <w:color w:val="444444"/>
          <w:sz w:val="27"/>
          <w:szCs w:val="27"/>
          <w:bdr w:val="none" w:sz="0" w:space="0" w:color="auto" w:frame="1"/>
          <w:lang w:val="fr-CA"/>
        </w:rPr>
        <w:t xml:space="preserve"> a la </w:t>
      </w:r>
      <w:proofErr w:type="spellStart"/>
      <w:r w:rsidRPr="000B3473">
        <w:rPr>
          <w:rFonts w:ascii="inherit" w:hAnsi="inherit"/>
          <w:color w:val="444444"/>
          <w:sz w:val="27"/>
          <w:szCs w:val="27"/>
          <w:bdr w:val="none" w:sz="0" w:space="0" w:color="auto" w:frame="1"/>
          <w:lang w:val="fr-CA"/>
        </w:rPr>
        <w:t>socialización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integral</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producción</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algún</w:t>
      </w:r>
      <w:proofErr w:type="spellEnd"/>
      <w:r w:rsidRPr="000B3473">
        <w:rPr>
          <w:rFonts w:ascii="inherit" w:hAnsi="inherit"/>
          <w:color w:val="444444"/>
          <w:sz w:val="27"/>
          <w:szCs w:val="27"/>
          <w:bdr w:val="none" w:sz="0" w:space="0" w:color="auto" w:frame="1"/>
          <w:lang w:val="fr-CA"/>
        </w:rPr>
        <w:t xml:space="preserve"> modo </w:t>
      </w:r>
      <w:proofErr w:type="spellStart"/>
      <w:r w:rsidRPr="000B3473">
        <w:rPr>
          <w:rFonts w:ascii="inherit" w:hAnsi="inherit"/>
          <w:color w:val="444444"/>
          <w:sz w:val="27"/>
          <w:szCs w:val="27"/>
          <w:bdr w:val="none" w:sz="0" w:space="0" w:color="auto" w:frame="1"/>
          <w:lang w:val="fr-CA"/>
        </w:rPr>
        <w:t>conduce</w:t>
      </w:r>
      <w:proofErr w:type="spellEnd"/>
      <w:r w:rsidRPr="000B3473">
        <w:rPr>
          <w:rFonts w:ascii="inherit" w:hAnsi="inherit"/>
          <w:color w:val="444444"/>
          <w:sz w:val="27"/>
          <w:szCs w:val="27"/>
          <w:bdr w:val="none" w:sz="0" w:space="0" w:color="auto" w:frame="1"/>
          <w:lang w:val="fr-CA"/>
        </w:rPr>
        <w:t xml:space="preserve"> a los </w:t>
      </w:r>
      <w:proofErr w:type="spellStart"/>
      <w:r w:rsidRPr="000B3473">
        <w:rPr>
          <w:rFonts w:ascii="inherit" w:hAnsi="inherit"/>
          <w:color w:val="444444"/>
          <w:sz w:val="27"/>
          <w:szCs w:val="27"/>
          <w:bdr w:val="none" w:sz="0" w:space="0" w:color="auto" w:frame="1"/>
          <w:lang w:val="fr-CA"/>
        </w:rPr>
        <w:t>capitalistas</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pesar</w:t>
      </w:r>
      <w:proofErr w:type="spellEnd"/>
      <w:r w:rsidRPr="000B3473">
        <w:rPr>
          <w:rFonts w:ascii="inherit" w:hAnsi="inherit"/>
          <w:color w:val="444444"/>
          <w:sz w:val="27"/>
          <w:szCs w:val="27"/>
          <w:bdr w:val="none" w:sz="0" w:space="0" w:color="auto" w:frame="1"/>
          <w:lang w:val="fr-CA"/>
        </w:rPr>
        <w:t xml:space="preserve"> de su </w:t>
      </w:r>
      <w:proofErr w:type="spellStart"/>
      <w:r w:rsidRPr="000B3473">
        <w:rPr>
          <w:rFonts w:ascii="inherit" w:hAnsi="inherit"/>
          <w:color w:val="444444"/>
          <w:sz w:val="27"/>
          <w:szCs w:val="27"/>
          <w:bdr w:val="none" w:sz="0" w:space="0" w:color="auto" w:frame="1"/>
          <w:lang w:val="fr-CA"/>
        </w:rPr>
        <w:t>voluntad</w:t>
      </w:r>
      <w:proofErr w:type="spellEnd"/>
      <w:r w:rsidRPr="000B3473">
        <w:rPr>
          <w:rFonts w:ascii="inherit" w:hAnsi="inherit"/>
          <w:color w:val="444444"/>
          <w:sz w:val="27"/>
          <w:szCs w:val="27"/>
          <w:bdr w:val="none" w:sz="0" w:space="0" w:color="auto" w:frame="1"/>
          <w:lang w:val="fr-CA"/>
        </w:rPr>
        <w:t xml:space="preserve"> y de su </w:t>
      </w:r>
      <w:proofErr w:type="spellStart"/>
      <w:r w:rsidRPr="000B3473">
        <w:rPr>
          <w:rFonts w:ascii="inherit" w:hAnsi="inherit"/>
          <w:color w:val="444444"/>
          <w:sz w:val="27"/>
          <w:szCs w:val="27"/>
          <w:bdr w:val="none" w:sz="0" w:space="0" w:color="auto" w:frame="1"/>
          <w:lang w:val="fr-CA"/>
        </w:rPr>
        <w:t>conciencia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hacia</w:t>
      </w:r>
      <w:proofErr w:type="spellEnd"/>
      <w:r w:rsidRPr="000B3473">
        <w:rPr>
          <w:rFonts w:ascii="inherit" w:hAnsi="inherit"/>
          <w:color w:val="444444"/>
          <w:sz w:val="27"/>
          <w:szCs w:val="27"/>
          <w:bdr w:val="none" w:sz="0" w:space="0" w:color="auto" w:frame="1"/>
          <w:lang w:val="fr-CA"/>
        </w:rPr>
        <w:t xml:space="preserve"> un </w:t>
      </w:r>
      <w:proofErr w:type="spellStart"/>
      <w:r w:rsidRPr="000B3473">
        <w:rPr>
          <w:rFonts w:ascii="inherit" w:hAnsi="inherit"/>
          <w:color w:val="444444"/>
          <w:sz w:val="27"/>
          <w:szCs w:val="27"/>
          <w:bdr w:val="none" w:sz="0" w:space="0" w:color="auto" w:frame="1"/>
          <w:lang w:val="fr-CA"/>
        </w:rPr>
        <w:t>nuevo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orden</w:t>
      </w:r>
      <w:proofErr w:type="spellEnd"/>
      <w:r w:rsidRPr="000B3473">
        <w:rPr>
          <w:rFonts w:ascii="inherit" w:hAnsi="inherit"/>
          <w:color w:val="444444"/>
          <w:sz w:val="27"/>
          <w:szCs w:val="27"/>
          <w:bdr w:val="none" w:sz="0" w:space="0" w:color="auto" w:frame="1"/>
          <w:lang w:val="fr-CA"/>
        </w:rPr>
        <w:t xml:space="preserve"> social que marca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transición</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completa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libertad</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competencia</w:t>
      </w:r>
      <w:proofErr w:type="spellEnd"/>
      <w:r w:rsidRPr="000B3473">
        <w:rPr>
          <w:rFonts w:ascii="inherit" w:hAnsi="inherit"/>
          <w:color w:val="444444"/>
          <w:sz w:val="27"/>
          <w:szCs w:val="27"/>
          <w:bdr w:val="none" w:sz="0" w:space="0" w:color="auto" w:frame="1"/>
          <w:lang w:val="fr-CA"/>
        </w:rPr>
        <w:t xml:space="preserve"> a la </w:t>
      </w:r>
      <w:proofErr w:type="spellStart"/>
      <w:r w:rsidRPr="000B3473">
        <w:rPr>
          <w:rFonts w:ascii="inherit" w:hAnsi="inherit"/>
          <w:color w:val="444444"/>
          <w:sz w:val="27"/>
          <w:szCs w:val="27"/>
          <w:bdr w:val="none" w:sz="0" w:space="0" w:color="auto" w:frame="1"/>
          <w:lang w:val="fr-CA"/>
        </w:rPr>
        <w:t>completa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socialización</w:t>
      </w:r>
      <w:proofErr w:type="spellEnd"/>
      <w:r w:rsidRPr="000B3473">
        <w:rPr>
          <w:rFonts w:ascii="inherit" w:hAnsi="inherit"/>
          <w:color w:val="444444"/>
          <w:sz w:val="27"/>
          <w:szCs w:val="27"/>
          <w:bdr w:val="none" w:sz="0" w:space="0" w:color="auto" w:frame="1"/>
          <w:lang w:val="fr-CA"/>
        </w:rPr>
        <w:t>” [65]. </w:t>
      </w:r>
    </w:p>
    <w:p w14:paraId="23F00CDA" w14:textId="77777777" w:rsidR="00653C25" w:rsidRPr="000B3473" w:rsidRDefault="00653C25"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4B29D98B" w14:textId="77777777" w:rsidR="00653C25"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roofErr w:type="spellStart"/>
      <w:r w:rsidRPr="000B3473">
        <w:rPr>
          <w:rFonts w:ascii="inherit" w:hAnsi="inherit"/>
          <w:color w:val="444444"/>
          <w:sz w:val="27"/>
          <w:szCs w:val="27"/>
          <w:bdr w:val="none" w:sz="0" w:space="0" w:color="auto" w:frame="1"/>
          <w:lang w:val="fr-CA"/>
        </w:rPr>
        <w:t>Según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lo tanto, el capital </w:t>
      </w:r>
      <w:proofErr w:type="spellStart"/>
      <w:r w:rsidRPr="000B3473">
        <w:rPr>
          <w:rFonts w:ascii="inherit" w:hAnsi="inherit"/>
          <w:color w:val="444444"/>
          <w:sz w:val="27"/>
          <w:szCs w:val="27"/>
          <w:bdr w:val="none" w:sz="0" w:space="0" w:color="auto" w:frame="1"/>
          <w:lang w:val="fr-CA"/>
        </w:rPr>
        <w:t>monopolista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ya</w:t>
      </w:r>
      <w:proofErr w:type="spellEnd"/>
      <w:r w:rsidRPr="000B3473">
        <w:rPr>
          <w:rFonts w:ascii="inherit" w:hAnsi="inherit"/>
          <w:color w:val="444444"/>
          <w:sz w:val="27"/>
          <w:szCs w:val="27"/>
          <w:bdr w:val="none" w:sz="0" w:space="0" w:color="auto" w:frame="1"/>
          <w:lang w:val="fr-CA"/>
        </w:rPr>
        <w:t xml:space="preserve"> ha </w:t>
      </w:r>
      <w:proofErr w:type="spellStart"/>
      <w:r w:rsidRPr="000B3473">
        <w:rPr>
          <w:rFonts w:ascii="inherit" w:hAnsi="inherit"/>
          <w:color w:val="444444"/>
          <w:sz w:val="27"/>
          <w:szCs w:val="27"/>
          <w:bdr w:val="none" w:sz="0" w:space="0" w:color="auto" w:frame="1"/>
          <w:lang w:val="fr-CA"/>
        </w:rPr>
        <w:t>transformado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producción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hasta</w:t>
      </w:r>
      <w:proofErr w:type="spellEnd"/>
      <w:r w:rsidRPr="000B3473">
        <w:rPr>
          <w:rFonts w:ascii="inherit" w:hAnsi="inherit"/>
          <w:color w:val="444444"/>
          <w:sz w:val="27"/>
          <w:szCs w:val="27"/>
          <w:bdr w:val="none" w:sz="0" w:space="0" w:color="auto" w:frame="1"/>
          <w:lang w:val="fr-CA"/>
        </w:rPr>
        <w:t xml:space="preserve"> tal </w:t>
      </w:r>
      <w:proofErr w:type="spellStart"/>
      <w:r w:rsidRPr="000B3473">
        <w:rPr>
          <w:rFonts w:ascii="inherit" w:hAnsi="inherit"/>
          <w:color w:val="444444"/>
          <w:sz w:val="27"/>
          <w:szCs w:val="27"/>
          <w:bdr w:val="none" w:sz="0" w:space="0" w:color="auto" w:frame="1"/>
          <w:lang w:val="fr-CA"/>
        </w:rPr>
        <w:t>punto</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está</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madura</w:t>
      </w:r>
      <w:proofErr w:type="spellEnd"/>
      <w:r w:rsidRPr="000B3473">
        <w:rPr>
          <w:rFonts w:ascii="inherit" w:hAnsi="inherit"/>
          <w:color w:val="444444"/>
          <w:sz w:val="27"/>
          <w:szCs w:val="27"/>
          <w:bdr w:val="none" w:sz="0" w:space="0" w:color="auto" w:frame="1"/>
          <w:lang w:val="fr-CA"/>
        </w:rPr>
        <w:t xml:space="preserve"> para el </w:t>
      </w:r>
      <w:proofErr w:type="spellStart"/>
      <w:r w:rsidRPr="000B3473">
        <w:rPr>
          <w:rFonts w:ascii="inherit" w:hAnsi="inherit"/>
          <w:color w:val="444444"/>
          <w:sz w:val="27"/>
          <w:szCs w:val="27"/>
          <w:bdr w:val="none" w:sz="0" w:space="0" w:color="auto" w:frame="1"/>
          <w:lang w:val="fr-CA"/>
        </w:rPr>
        <w:t>socialismo</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todo</w:t>
      </w:r>
      <w:proofErr w:type="spellEnd"/>
      <w:r w:rsidRPr="000B3473">
        <w:rPr>
          <w:rFonts w:ascii="inherit" w:hAnsi="inherit"/>
          <w:color w:val="444444"/>
          <w:sz w:val="27"/>
          <w:szCs w:val="27"/>
          <w:bdr w:val="none" w:sz="0" w:space="0" w:color="auto" w:frame="1"/>
          <w:lang w:val="fr-CA"/>
        </w:rPr>
        <w:t xml:space="preserve"> lo que </w:t>
      </w:r>
      <w:proofErr w:type="spellStart"/>
      <w:r w:rsidRPr="000B3473">
        <w:rPr>
          <w:rFonts w:ascii="inherit" w:hAnsi="inherit"/>
          <w:color w:val="444444"/>
          <w:sz w:val="27"/>
          <w:szCs w:val="27"/>
          <w:bdr w:val="none" w:sz="0" w:space="0" w:color="auto" w:frame="1"/>
          <w:lang w:val="fr-CA"/>
        </w:rPr>
        <w:t>queda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ahora</w:t>
      </w:r>
      <w:proofErr w:type="spellEnd"/>
      <w:r w:rsidRPr="000B3473">
        <w:rPr>
          <w:rFonts w:ascii="inherit" w:hAnsi="inherit"/>
          <w:color w:val="444444"/>
          <w:sz w:val="27"/>
          <w:szCs w:val="27"/>
          <w:bdr w:val="none" w:sz="0" w:space="0" w:color="auto" w:frame="1"/>
          <w:lang w:val="fr-CA"/>
        </w:rPr>
        <w:t xml:space="preserve"> es </w:t>
      </w:r>
      <w:proofErr w:type="spellStart"/>
      <w:r w:rsidRPr="000B3473">
        <w:rPr>
          <w:rFonts w:ascii="inherit" w:hAnsi="inherit"/>
          <w:color w:val="444444"/>
          <w:sz w:val="27"/>
          <w:szCs w:val="27"/>
          <w:bdr w:val="none" w:sz="0" w:space="0" w:color="auto" w:frame="1"/>
          <w:lang w:val="fr-CA"/>
        </w:rPr>
        <w:t>arrebatar</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dirección</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economía</w:t>
      </w:r>
      <w:proofErr w:type="spellEnd"/>
      <w:r w:rsidRPr="000B3473">
        <w:rPr>
          <w:rFonts w:ascii="inherit" w:hAnsi="inherit"/>
          <w:color w:val="444444"/>
          <w:sz w:val="27"/>
          <w:szCs w:val="27"/>
          <w:bdr w:val="none" w:sz="0" w:space="0" w:color="auto" w:frame="1"/>
          <w:lang w:val="fr-CA"/>
        </w:rPr>
        <w:t xml:space="preserve"> a los </w:t>
      </w:r>
      <w:proofErr w:type="spellStart"/>
      <w:r w:rsidRPr="000B3473">
        <w:rPr>
          <w:rFonts w:ascii="inherit" w:hAnsi="inherit"/>
          <w:color w:val="444444"/>
          <w:sz w:val="27"/>
          <w:szCs w:val="27"/>
          <w:bdr w:val="none" w:sz="0" w:space="0" w:color="auto" w:frame="1"/>
          <w:lang w:val="fr-CA"/>
        </w:rPr>
        <w:t>capitalistas</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entregársela</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estado</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organizará</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distribución</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acuerdo</w:t>
      </w:r>
      <w:proofErr w:type="spellEnd"/>
      <w:r w:rsidRPr="000B3473">
        <w:rPr>
          <w:rFonts w:ascii="inherit" w:hAnsi="inherit"/>
          <w:color w:val="444444"/>
          <w:sz w:val="27"/>
          <w:szCs w:val="27"/>
          <w:bdr w:val="none" w:sz="0" w:space="0" w:color="auto" w:frame="1"/>
          <w:lang w:val="fr-CA"/>
        </w:rPr>
        <w:t xml:space="preserve"> con los </w:t>
      </w:r>
      <w:proofErr w:type="spellStart"/>
      <w:r w:rsidRPr="000B3473">
        <w:rPr>
          <w:rFonts w:ascii="inherit" w:hAnsi="inherit"/>
          <w:color w:val="444444"/>
          <w:sz w:val="27"/>
          <w:szCs w:val="27"/>
          <w:bdr w:val="none" w:sz="0" w:space="0" w:color="auto" w:frame="1"/>
          <w:lang w:val="fr-CA"/>
        </w:rPr>
        <w:t>principios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socialistas</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Toda</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cuestión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socialismo</w:t>
      </w:r>
      <w:proofErr w:type="spellEnd"/>
      <w:r w:rsidRPr="000B3473">
        <w:rPr>
          <w:rFonts w:ascii="inherit" w:hAnsi="inherit"/>
          <w:color w:val="444444"/>
          <w:sz w:val="27"/>
          <w:szCs w:val="27"/>
          <w:bdr w:val="none" w:sz="0" w:space="0" w:color="auto" w:frame="1"/>
          <w:lang w:val="fr-CA"/>
        </w:rPr>
        <w:t xml:space="preserve"> se </w:t>
      </w:r>
      <w:proofErr w:type="spellStart"/>
      <w:r w:rsidRPr="000B3473">
        <w:rPr>
          <w:rFonts w:ascii="inherit" w:hAnsi="inherit"/>
          <w:color w:val="444444"/>
          <w:sz w:val="27"/>
          <w:szCs w:val="27"/>
          <w:bdr w:val="none" w:sz="0" w:space="0" w:color="auto" w:frame="1"/>
          <w:lang w:val="fr-CA"/>
        </w:rPr>
        <w:t>reduce</w:t>
      </w:r>
      <w:proofErr w:type="spellEnd"/>
      <w:r w:rsidRPr="000B3473">
        <w:rPr>
          <w:rFonts w:ascii="inherit" w:hAnsi="inherit"/>
          <w:color w:val="444444"/>
          <w:sz w:val="27"/>
          <w:szCs w:val="27"/>
          <w:bdr w:val="none" w:sz="0" w:space="0" w:color="auto" w:frame="1"/>
          <w:lang w:val="fr-CA"/>
        </w:rPr>
        <w:t xml:space="preserve"> a la </w:t>
      </w:r>
      <w:proofErr w:type="spellStart"/>
      <w:r w:rsidRPr="000B3473">
        <w:rPr>
          <w:rFonts w:ascii="inherit" w:hAnsi="inherit"/>
          <w:color w:val="444444"/>
          <w:sz w:val="27"/>
          <w:szCs w:val="27"/>
          <w:bdr w:val="none" w:sz="0" w:space="0" w:color="auto" w:frame="1"/>
          <w:lang w:val="fr-CA"/>
        </w:rPr>
        <w:t>conquista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poder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partido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proletario</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luego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realizará</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socialismo</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beneficio</w:t>
      </w:r>
      <w:proofErr w:type="spellEnd"/>
      <w:r w:rsidRPr="000B3473">
        <w:rPr>
          <w:rFonts w:ascii="inherit" w:hAnsi="inherit"/>
          <w:color w:val="444444"/>
          <w:sz w:val="27"/>
          <w:szCs w:val="27"/>
          <w:bdr w:val="none" w:sz="0" w:space="0" w:color="auto" w:frame="1"/>
          <w:lang w:val="fr-CA"/>
        </w:rPr>
        <w:t xml:space="preserve"> de los </w:t>
      </w:r>
      <w:proofErr w:type="spellStart"/>
      <w:r w:rsidRPr="000B3473">
        <w:rPr>
          <w:rFonts w:ascii="inherit" w:hAnsi="inherit"/>
          <w:color w:val="444444"/>
          <w:sz w:val="27"/>
          <w:szCs w:val="27"/>
          <w:bdr w:val="none" w:sz="0" w:space="0" w:color="auto" w:frame="1"/>
          <w:lang w:val="fr-CA"/>
        </w:rPr>
        <w:t>trabajadores</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lo que se </w:t>
      </w:r>
      <w:proofErr w:type="spellStart"/>
      <w:r w:rsidRPr="000B3473">
        <w:rPr>
          <w:rFonts w:ascii="inherit" w:hAnsi="inherit"/>
          <w:color w:val="444444"/>
          <w:sz w:val="27"/>
          <w:szCs w:val="27"/>
          <w:bdr w:val="none" w:sz="0" w:space="0" w:color="auto" w:frame="1"/>
          <w:lang w:val="fr-CA"/>
        </w:rPr>
        <w:t>refiere</w:t>
      </w:r>
      <w:proofErr w:type="spellEnd"/>
      <w:r w:rsidRPr="000B3473">
        <w:rPr>
          <w:rFonts w:ascii="inherit" w:hAnsi="inherit"/>
          <w:color w:val="444444"/>
          <w:sz w:val="27"/>
          <w:szCs w:val="27"/>
          <w:bdr w:val="none" w:sz="0" w:space="0" w:color="auto" w:frame="1"/>
          <w:lang w:val="fr-CA"/>
        </w:rPr>
        <w:t xml:space="preserve"> a la </w:t>
      </w:r>
      <w:proofErr w:type="spellStart"/>
      <w:r w:rsidRPr="000B3473">
        <w:rPr>
          <w:rFonts w:ascii="inherit" w:hAnsi="inherit"/>
          <w:color w:val="444444"/>
          <w:sz w:val="27"/>
          <w:szCs w:val="27"/>
          <w:bdr w:val="none" w:sz="0" w:space="0" w:color="auto" w:frame="1"/>
          <w:lang w:val="fr-CA"/>
        </w:rPr>
        <w:t>construcción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socialismo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ya</w:t>
      </w:r>
      <w:proofErr w:type="spellEnd"/>
      <w:r w:rsidRPr="000B3473">
        <w:rPr>
          <w:rFonts w:ascii="inherit" w:hAnsi="inherit"/>
          <w:color w:val="444444"/>
          <w:sz w:val="27"/>
          <w:szCs w:val="27"/>
          <w:bdr w:val="none" w:sz="0" w:space="0" w:color="auto" w:frame="1"/>
          <w:lang w:val="fr-CA"/>
        </w:rPr>
        <w:t xml:space="preserve"> la forma en que se </w:t>
      </w:r>
      <w:proofErr w:type="spellStart"/>
      <w:r w:rsidRPr="000B3473">
        <w:rPr>
          <w:rFonts w:ascii="inherit" w:hAnsi="inherit"/>
          <w:color w:val="444444"/>
          <w:sz w:val="27"/>
          <w:szCs w:val="27"/>
          <w:bdr w:val="none" w:sz="0" w:space="0" w:color="auto" w:frame="1"/>
          <w:lang w:val="fr-CA"/>
        </w:rPr>
        <w:t>organizaba</w:t>
      </w:r>
      <w:proofErr w:type="spellEnd"/>
      <w:r w:rsidRPr="000B3473">
        <w:rPr>
          <w:rFonts w:ascii="inherit" w:hAnsi="inherit"/>
          <w:color w:val="444444"/>
          <w:sz w:val="27"/>
          <w:szCs w:val="27"/>
          <w:bdr w:val="none" w:sz="0" w:space="0" w:color="auto" w:frame="1"/>
          <w:lang w:val="fr-CA"/>
        </w:rPr>
        <w:t xml:space="preserve">, no </w:t>
      </w:r>
      <w:proofErr w:type="spellStart"/>
      <w:r w:rsidRPr="000B3473">
        <w:rPr>
          <w:rFonts w:ascii="inherit" w:hAnsi="inherit"/>
          <w:color w:val="444444"/>
          <w:sz w:val="27"/>
          <w:szCs w:val="27"/>
          <w:bdr w:val="none" w:sz="0" w:space="0" w:color="auto" w:frame="1"/>
          <w:lang w:val="fr-CA"/>
        </w:rPr>
        <w:t>había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tanto, la </w:t>
      </w:r>
      <w:proofErr w:type="spellStart"/>
      <w:r w:rsidRPr="000B3473">
        <w:rPr>
          <w:rFonts w:ascii="inherit" w:hAnsi="inherit"/>
          <w:color w:val="444444"/>
          <w:sz w:val="27"/>
          <w:szCs w:val="27"/>
          <w:bdr w:val="none" w:sz="0" w:space="0" w:color="auto" w:frame="1"/>
          <w:lang w:val="fr-CA"/>
        </w:rPr>
        <w:t>menor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diferencia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lastRenderedPageBreak/>
        <w:t>seria</w:t>
      </w:r>
      <w:proofErr w:type="spellEnd"/>
      <w:r w:rsidRPr="000B3473">
        <w:rPr>
          <w:rFonts w:ascii="inherit" w:hAnsi="inherit"/>
          <w:color w:val="444444"/>
          <w:sz w:val="27"/>
          <w:szCs w:val="27"/>
          <w:bdr w:val="none" w:sz="0" w:space="0" w:color="auto" w:frame="1"/>
          <w:lang w:val="fr-CA"/>
        </w:rPr>
        <w:t xml:space="preserve"> entre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y los </w:t>
      </w:r>
      <w:proofErr w:type="spellStart"/>
      <w:r w:rsidRPr="000B3473">
        <w:rPr>
          <w:rFonts w:ascii="inherit" w:hAnsi="inherit"/>
          <w:color w:val="444444"/>
          <w:sz w:val="27"/>
          <w:szCs w:val="27"/>
          <w:bdr w:val="none" w:sz="0" w:space="0" w:color="auto" w:frame="1"/>
          <w:lang w:val="fr-CA"/>
        </w:rPr>
        <w:t>socialdemócratas</w:t>
      </w:r>
      <w:proofErr w:type="spellEnd"/>
      <w:r w:rsidRPr="000B3473">
        <w:rPr>
          <w:rFonts w:ascii="inherit" w:hAnsi="inherit"/>
          <w:color w:val="444444"/>
          <w:sz w:val="27"/>
          <w:szCs w:val="27"/>
          <w:bdr w:val="none" w:sz="0" w:space="0" w:color="auto" w:frame="1"/>
          <w:lang w:val="fr-CA"/>
        </w:rPr>
        <w:t xml:space="preserve">. Solo se </w:t>
      </w:r>
      <w:proofErr w:type="spellStart"/>
      <w:r w:rsidRPr="000B3473">
        <w:rPr>
          <w:rFonts w:ascii="inherit" w:hAnsi="inherit"/>
          <w:color w:val="444444"/>
          <w:sz w:val="27"/>
          <w:szCs w:val="27"/>
          <w:bdr w:val="none" w:sz="0" w:space="0" w:color="auto" w:frame="1"/>
          <w:lang w:val="fr-CA"/>
        </w:rPr>
        <w:t>opusieron</w:t>
      </w:r>
      <w:proofErr w:type="spellEnd"/>
      <w:r w:rsidRPr="000B3473">
        <w:rPr>
          <w:rFonts w:ascii="inherit" w:hAnsi="inherit"/>
          <w:color w:val="444444"/>
          <w:sz w:val="27"/>
          <w:szCs w:val="27"/>
          <w:bdr w:val="none" w:sz="0" w:space="0" w:color="auto" w:frame="1"/>
          <w:lang w:val="fr-CA"/>
        </w:rPr>
        <w:t xml:space="preserve"> en un </w:t>
      </w:r>
      <w:proofErr w:type="spellStart"/>
      <w:r w:rsidRPr="000B3473">
        <w:rPr>
          <w:rFonts w:ascii="inherit" w:hAnsi="inherit"/>
          <w:color w:val="444444"/>
          <w:sz w:val="27"/>
          <w:szCs w:val="27"/>
          <w:bdr w:val="none" w:sz="0" w:space="0" w:color="auto" w:frame="1"/>
          <w:lang w:val="fr-CA"/>
        </w:rPr>
        <w:t>punto</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método</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utilizar</w:t>
      </w:r>
      <w:proofErr w:type="spellEnd"/>
      <w:r w:rsidRPr="000B3473">
        <w:rPr>
          <w:rFonts w:ascii="inherit" w:hAnsi="inherit"/>
          <w:color w:val="444444"/>
          <w:sz w:val="27"/>
          <w:szCs w:val="27"/>
          <w:bdr w:val="none" w:sz="0" w:space="0" w:color="auto" w:frame="1"/>
          <w:lang w:val="fr-CA"/>
        </w:rPr>
        <w:t xml:space="preserve"> para </w:t>
      </w:r>
      <w:proofErr w:type="spellStart"/>
      <w:r w:rsidRPr="000B3473">
        <w:rPr>
          <w:rFonts w:ascii="inherit" w:hAnsi="inherit"/>
          <w:color w:val="444444"/>
          <w:sz w:val="27"/>
          <w:szCs w:val="27"/>
          <w:bdr w:val="none" w:sz="0" w:space="0" w:color="auto" w:frame="1"/>
          <w:lang w:val="fr-CA"/>
        </w:rPr>
        <w:t>llevar</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cabo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gestión</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producción</w:t>
      </w:r>
      <w:proofErr w:type="spellEnd"/>
      <w:r w:rsidRPr="000B3473">
        <w:rPr>
          <w:rFonts w:ascii="inherit" w:hAnsi="inherit"/>
          <w:color w:val="444444"/>
          <w:sz w:val="27"/>
          <w:szCs w:val="27"/>
          <w:bdr w:val="none" w:sz="0" w:space="0" w:color="auto" w:frame="1"/>
          <w:lang w:val="fr-CA"/>
        </w:rPr>
        <w:t xml:space="preserve">: ¿forma </w:t>
      </w:r>
      <w:proofErr w:type="spellStart"/>
      <w:r w:rsidRPr="000B3473">
        <w:rPr>
          <w:rFonts w:ascii="inherit" w:hAnsi="inherit"/>
          <w:color w:val="444444"/>
          <w:sz w:val="27"/>
          <w:szCs w:val="27"/>
          <w:bdr w:val="none" w:sz="0" w:space="0" w:color="auto" w:frame="1"/>
          <w:lang w:val="fr-CA"/>
        </w:rPr>
        <w:t>parlamentaria</w:t>
      </w:r>
      <w:proofErr w:type="spellEnd"/>
      <w:r w:rsidRPr="000B3473">
        <w:rPr>
          <w:rFonts w:ascii="inherit" w:hAnsi="inherit"/>
          <w:color w:val="444444"/>
          <w:sz w:val="27"/>
          <w:szCs w:val="27"/>
          <w:bdr w:val="none" w:sz="0" w:space="0" w:color="auto" w:frame="1"/>
          <w:lang w:val="fr-CA"/>
        </w:rPr>
        <w:t xml:space="preserve"> o forma </w:t>
      </w:r>
      <w:proofErr w:type="spellStart"/>
      <w:r w:rsidRPr="000B3473">
        <w:rPr>
          <w:rFonts w:ascii="inherit" w:hAnsi="inherit"/>
          <w:color w:val="444444"/>
          <w:sz w:val="27"/>
          <w:szCs w:val="27"/>
          <w:bdr w:val="none" w:sz="0" w:space="0" w:color="auto" w:frame="1"/>
          <w:lang w:val="fr-CA"/>
        </w:rPr>
        <w:t>revolucionaria</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Pero</w:t>
      </w:r>
      <w:proofErr w:type="spellEnd"/>
      <w:r w:rsidRPr="000B3473">
        <w:rPr>
          <w:rFonts w:ascii="inherit" w:hAnsi="inherit"/>
          <w:color w:val="444444"/>
          <w:sz w:val="27"/>
          <w:szCs w:val="27"/>
          <w:bdr w:val="none" w:sz="0" w:space="0" w:color="auto" w:frame="1"/>
          <w:lang w:val="fr-CA"/>
        </w:rPr>
        <w:t xml:space="preserve"> las dos </w:t>
      </w:r>
      <w:proofErr w:type="spellStart"/>
      <w:r w:rsidRPr="000B3473">
        <w:rPr>
          <w:rFonts w:ascii="inherit" w:hAnsi="inherit"/>
          <w:color w:val="444444"/>
          <w:sz w:val="27"/>
          <w:szCs w:val="27"/>
          <w:bdr w:val="none" w:sz="0" w:space="0" w:color="auto" w:frame="1"/>
          <w:lang w:val="fr-CA"/>
        </w:rPr>
        <w:t>concepciones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tenían</w:t>
      </w:r>
      <w:proofErr w:type="spellEnd"/>
      <w:r w:rsidRPr="000B3473">
        <w:rPr>
          <w:rFonts w:ascii="inherit" w:hAnsi="inherit"/>
          <w:color w:val="444444"/>
          <w:sz w:val="27"/>
          <w:szCs w:val="27"/>
          <w:bdr w:val="none" w:sz="0" w:space="0" w:color="auto" w:frame="1"/>
          <w:lang w:val="fr-CA"/>
        </w:rPr>
        <w:t xml:space="preserve"> este </w:t>
      </w:r>
      <w:proofErr w:type="spellStart"/>
      <w:r w:rsidRPr="000B3473">
        <w:rPr>
          <w:rFonts w:ascii="inherit" w:hAnsi="inherit"/>
          <w:color w:val="444444"/>
          <w:sz w:val="27"/>
          <w:szCs w:val="27"/>
          <w:bdr w:val="none" w:sz="0" w:space="0" w:color="auto" w:frame="1"/>
          <w:lang w:val="fr-CA"/>
        </w:rPr>
        <w:t>rasgo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común</w:t>
      </w:r>
      <w:proofErr w:type="spellEnd"/>
      <w:r w:rsidRPr="000B3473">
        <w:rPr>
          <w:rFonts w:ascii="inherit" w:hAnsi="inherit"/>
          <w:color w:val="444444"/>
          <w:sz w:val="27"/>
          <w:szCs w:val="27"/>
          <w:bdr w:val="none" w:sz="0" w:space="0" w:color="auto" w:frame="1"/>
          <w:lang w:val="fr-CA"/>
        </w:rPr>
        <w:t xml:space="preserve"> de ver en la </w:t>
      </w:r>
      <w:proofErr w:type="spellStart"/>
      <w:r w:rsidRPr="000B3473">
        <w:rPr>
          <w:rFonts w:ascii="inherit" w:hAnsi="inherit"/>
          <w:color w:val="444444"/>
          <w:sz w:val="27"/>
          <w:szCs w:val="27"/>
          <w:bdr w:val="none" w:sz="0" w:space="0" w:color="auto" w:frame="1"/>
          <w:lang w:val="fr-CA"/>
        </w:rPr>
        <w:t>posesión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poder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político</w:t>
      </w:r>
      <w:proofErr w:type="spellEnd"/>
      <w:r w:rsidRPr="000B3473">
        <w:rPr>
          <w:rFonts w:ascii="inherit" w:hAnsi="inherit"/>
          <w:color w:val="444444"/>
          <w:sz w:val="27"/>
          <w:szCs w:val="27"/>
          <w:bdr w:val="none" w:sz="0" w:space="0" w:color="auto" w:frame="1"/>
          <w:lang w:val="fr-CA"/>
        </w:rPr>
        <w:t xml:space="preserve"> y el </w:t>
      </w:r>
      <w:proofErr w:type="spellStart"/>
      <w:r w:rsidRPr="000B3473">
        <w:rPr>
          <w:rFonts w:ascii="inherit" w:hAnsi="inherit"/>
          <w:color w:val="444444"/>
          <w:sz w:val="27"/>
          <w:szCs w:val="27"/>
          <w:bdr w:val="none" w:sz="0" w:space="0" w:color="auto" w:frame="1"/>
          <w:lang w:val="fr-CA"/>
        </w:rPr>
        <w:t>monopolio</w:t>
      </w:r>
      <w:proofErr w:type="spellEnd"/>
      <w:r w:rsidRPr="000B3473">
        <w:rPr>
          <w:rFonts w:ascii="inherit" w:hAnsi="inherit"/>
          <w:color w:val="444444"/>
          <w:sz w:val="27"/>
          <w:szCs w:val="27"/>
          <w:bdr w:val="none" w:sz="0" w:space="0" w:color="auto" w:frame="1"/>
          <w:lang w:val="fr-CA"/>
        </w:rPr>
        <w:t xml:space="preserve"> total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Estado</w:t>
      </w:r>
      <w:proofErr w:type="spellEnd"/>
      <w:r w:rsidRPr="000B3473">
        <w:rPr>
          <w:rFonts w:ascii="inherit" w:hAnsi="inherit"/>
          <w:color w:val="444444"/>
          <w:sz w:val="27"/>
          <w:szCs w:val="27"/>
          <w:bdr w:val="none" w:sz="0" w:space="0" w:color="auto" w:frame="1"/>
          <w:lang w:val="fr-CA"/>
        </w:rPr>
        <w:t xml:space="preserve"> sobre la </w:t>
      </w:r>
      <w:proofErr w:type="spellStart"/>
      <w:r w:rsidRPr="000B3473">
        <w:rPr>
          <w:rFonts w:ascii="inherit" w:hAnsi="inherit"/>
          <w:color w:val="444444"/>
          <w:sz w:val="27"/>
          <w:szCs w:val="27"/>
          <w:bdr w:val="none" w:sz="0" w:space="0" w:color="auto" w:frame="1"/>
          <w:lang w:val="fr-CA"/>
        </w:rPr>
        <w:t>economía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instrumentos</w:t>
      </w:r>
      <w:proofErr w:type="spellEnd"/>
      <w:r w:rsidRPr="000B3473">
        <w:rPr>
          <w:rFonts w:ascii="inherit" w:hAnsi="inherit"/>
          <w:color w:val="444444"/>
          <w:sz w:val="27"/>
          <w:szCs w:val="27"/>
          <w:bdr w:val="none" w:sz="0" w:space="0" w:color="auto" w:frame="1"/>
          <w:lang w:val="fr-CA"/>
        </w:rPr>
        <w:t xml:space="preserve"> que, en </w:t>
      </w:r>
      <w:proofErr w:type="spellStart"/>
      <w:r w:rsidRPr="000B3473">
        <w:rPr>
          <w:rFonts w:ascii="inherit" w:hAnsi="inherit"/>
          <w:color w:val="444444"/>
          <w:sz w:val="27"/>
          <w:szCs w:val="27"/>
          <w:bdr w:val="none" w:sz="0" w:space="0" w:color="auto" w:frame="1"/>
          <w:lang w:val="fr-CA"/>
        </w:rPr>
        <w:t>sí</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mismos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eran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suficientes</w:t>
      </w:r>
      <w:proofErr w:type="spellEnd"/>
      <w:r w:rsidRPr="000B3473">
        <w:rPr>
          <w:rFonts w:ascii="inherit" w:hAnsi="inherit"/>
          <w:color w:val="444444"/>
          <w:sz w:val="27"/>
          <w:szCs w:val="27"/>
          <w:bdr w:val="none" w:sz="0" w:space="0" w:color="auto" w:frame="1"/>
          <w:lang w:val="fr-CA"/>
        </w:rPr>
        <w:t xml:space="preserve"> para </w:t>
      </w:r>
      <w:proofErr w:type="spellStart"/>
      <w:r w:rsidRPr="000B3473">
        <w:rPr>
          <w:rFonts w:ascii="inherit" w:hAnsi="inherit"/>
          <w:color w:val="444444"/>
          <w:sz w:val="27"/>
          <w:szCs w:val="27"/>
          <w:bdr w:val="none" w:sz="0" w:space="0" w:color="auto" w:frame="1"/>
          <w:lang w:val="fr-CA"/>
        </w:rPr>
        <w:t>resolver</w:t>
      </w:r>
      <w:proofErr w:type="spellEnd"/>
      <w:r w:rsidRPr="000B3473">
        <w:rPr>
          <w:rFonts w:ascii="inherit" w:hAnsi="inherit"/>
          <w:color w:val="444444"/>
          <w:sz w:val="27"/>
          <w:szCs w:val="27"/>
          <w:bdr w:val="none" w:sz="0" w:space="0" w:color="auto" w:frame="1"/>
          <w:lang w:val="fr-CA"/>
        </w:rPr>
        <w:t xml:space="preserve"> los </w:t>
      </w:r>
      <w:proofErr w:type="spellStart"/>
      <w:r w:rsidRPr="000B3473">
        <w:rPr>
          <w:rFonts w:ascii="inherit" w:hAnsi="inherit"/>
          <w:color w:val="444444"/>
          <w:sz w:val="27"/>
          <w:szCs w:val="27"/>
          <w:bdr w:val="none" w:sz="0" w:space="0" w:color="auto" w:frame="1"/>
          <w:lang w:val="fr-CA"/>
        </w:rPr>
        <w:t>problemas</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economía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socialista</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Esta</w:t>
      </w:r>
      <w:proofErr w:type="spellEnd"/>
      <w:r w:rsidRPr="000B3473">
        <w:rPr>
          <w:rFonts w:ascii="inherit" w:hAnsi="inherit"/>
          <w:color w:val="444444"/>
          <w:sz w:val="27"/>
          <w:szCs w:val="27"/>
          <w:bdr w:val="none" w:sz="0" w:space="0" w:color="auto" w:frame="1"/>
          <w:lang w:val="fr-CA"/>
        </w:rPr>
        <w:t xml:space="preserve"> es </w:t>
      </w:r>
      <w:proofErr w:type="spellStart"/>
      <w:r w:rsidRPr="000B3473">
        <w:rPr>
          <w:rFonts w:ascii="inherit" w:hAnsi="inherit"/>
          <w:color w:val="444444"/>
          <w:sz w:val="27"/>
          <w:szCs w:val="27"/>
          <w:bdr w:val="none" w:sz="0" w:space="0" w:color="auto" w:frame="1"/>
          <w:lang w:val="fr-CA"/>
        </w:rPr>
        <w:t>también</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razón</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llevó</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aceptar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voluntariamente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perspectiva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Estado</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quienes</w:t>
      </w:r>
      <w:proofErr w:type="spellEnd"/>
      <w:r w:rsidRPr="000B3473">
        <w:rPr>
          <w:rFonts w:ascii="inherit" w:hAnsi="inherit"/>
          <w:color w:val="444444"/>
          <w:sz w:val="27"/>
          <w:szCs w:val="27"/>
          <w:bdr w:val="none" w:sz="0" w:space="0" w:color="auto" w:frame="1"/>
          <w:lang w:val="fr-CA"/>
        </w:rPr>
        <w:t xml:space="preserve"> se </w:t>
      </w:r>
      <w:proofErr w:type="spellStart"/>
      <w:r w:rsidRPr="000B3473">
        <w:rPr>
          <w:rFonts w:ascii="inherit" w:hAnsi="inherit"/>
          <w:color w:val="444444"/>
          <w:sz w:val="27"/>
          <w:szCs w:val="27"/>
          <w:bdr w:val="none" w:sz="0" w:space="0" w:color="auto" w:frame="1"/>
          <w:lang w:val="fr-CA"/>
        </w:rPr>
        <w:t>levantaron</w:t>
      </w:r>
      <w:proofErr w:type="spellEnd"/>
      <w:r w:rsidRPr="000B3473">
        <w:rPr>
          <w:rFonts w:ascii="inherit" w:hAnsi="inherit"/>
          <w:color w:val="444444"/>
          <w:sz w:val="27"/>
          <w:szCs w:val="27"/>
          <w:bdr w:val="none" w:sz="0" w:space="0" w:color="auto" w:frame="1"/>
          <w:lang w:val="fr-CA"/>
        </w:rPr>
        <w:t xml:space="preserve"> en su contra, les </w:t>
      </w:r>
      <w:proofErr w:type="spellStart"/>
      <w:r w:rsidRPr="000B3473">
        <w:rPr>
          <w:rFonts w:ascii="inherit" w:hAnsi="inherit"/>
          <w:color w:val="444444"/>
          <w:sz w:val="27"/>
          <w:szCs w:val="27"/>
          <w:bdr w:val="none" w:sz="0" w:space="0" w:color="auto" w:frame="1"/>
          <w:lang w:val="fr-CA"/>
        </w:rPr>
        <w:t>respondió</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Estado</w:t>
      </w:r>
      <w:proofErr w:type="spellEnd"/>
      <w:r w:rsidRPr="000B3473">
        <w:rPr>
          <w:rFonts w:ascii="inherit" w:hAnsi="inherit"/>
          <w:color w:val="444444"/>
          <w:sz w:val="27"/>
          <w:szCs w:val="27"/>
          <w:bdr w:val="none" w:sz="0" w:space="0" w:color="auto" w:frame="1"/>
          <w:lang w:val="fr-CA"/>
        </w:rPr>
        <w:t xml:space="preserve"> es un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sabremos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limitar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cuyos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límites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sabremos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poner</w:t>
      </w:r>
      <w:proofErr w:type="spellEnd"/>
      <w:r w:rsidRPr="000B3473">
        <w:rPr>
          <w:rFonts w:ascii="inherit" w:hAnsi="inherit"/>
          <w:color w:val="444444"/>
          <w:sz w:val="27"/>
          <w:szCs w:val="27"/>
          <w:bdr w:val="none" w:sz="0" w:space="0" w:color="auto" w:frame="1"/>
          <w:lang w:val="fr-CA"/>
        </w:rPr>
        <w:t xml:space="preserve">; este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está</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apegado</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estado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pero</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estado</w:t>
      </w:r>
      <w:proofErr w:type="spellEnd"/>
      <w:r w:rsidRPr="000B3473">
        <w:rPr>
          <w:rFonts w:ascii="inherit" w:hAnsi="inherit"/>
          <w:color w:val="444444"/>
          <w:sz w:val="27"/>
          <w:szCs w:val="27"/>
          <w:bdr w:val="none" w:sz="0" w:space="0" w:color="auto" w:frame="1"/>
          <w:lang w:val="fr-CA"/>
        </w:rPr>
        <w:t xml:space="preserve"> son los </w:t>
      </w:r>
      <w:proofErr w:type="spellStart"/>
      <w:r w:rsidRPr="000B3473">
        <w:rPr>
          <w:rFonts w:ascii="inherit" w:hAnsi="inherit"/>
          <w:color w:val="444444"/>
          <w:sz w:val="27"/>
          <w:szCs w:val="27"/>
          <w:bdr w:val="none" w:sz="0" w:space="0" w:color="auto" w:frame="1"/>
          <w:lang w:val="fr-CA"/>
        </w:rPr>
        <w:t>trabajadores</w:t>
      </w:r>
      <w:proofErr w:type="spellEnd"/>
      <w:r w:rsidRPr="000B3473">
        <w:rPr>
          <w:rFonts w:ascii="inherit" w:hAnsi="inherit"/>
          <w:color w:val="444444"/>
          <w:sz w:val="27"/>
          <w:szCs w:val="27"/>
          <w:bdr w:val="none" w:sz="0" w:space="0" w:color="auto" w:frame="1"/>
          <w:lang w:val="fr-CA"/>
        </w:rPr>
        <w:t xml:space="preserve">, es la </w:t>
      </w:r>
      <w:proofErr w:type="spellStart"/>
      <w:r w:rsidRPr="000B3473">
        <w:rPr>
          <w:rFonts w:ascii="inherit" w:hAnsi="inherit"/>
          <w:color w:val="444444"/>
          <w:sz w:val="27"/>
          <w:szCs w:val="27"/>
          <w:bdr w:val="none" w:sz="0" w:space="0" w:color="auto" w:frame="1"/>
          <w:lang w:val="fr-CA"/>
        </w:rPr>
        <w:t>vanguardia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somos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nosotros</w:t>
      </w:r>
      <w:proofErr w:type="spellEnd"/>
      <w:r w:rsidRPr="000B3473">
        <w:rPr>
          <w:rFonts w:ascii="inherit" w:hAnsi="inherit"/>
          <w:color w:val="444444"/>
          <w:sz w:val="27"/>
          <w:szCs w:val="27"/>
          <w:bdr w:val="none" w:sz="0" w:space="0" w:color="auto" w:frame="1"/>
          <w:lang w:val="fr-CA"/>
        </w:rPr>
        <w:t xml:space="preserve"> (…). ¿</w:t>
      </w:r>
      <w:proofErr w:type="spellStart"/>
      <w:r w:rsidRPr="000B3473">
        <w:rPr>
          <w:rFonts w:ascii="inherit" w:hAnsi="inherit"/>
          <w:color w:val="444444"/>
          <w:sz w:val="27"/>
          <w:szCs w:val="27"/>
          <w:bdr w:val="none" w:sz="0" w:space="0" w:color="auto" w:frame="1"/>
          <w:lang w:val="fr-CA"/>
        </w:rPr>
        <w:t>Qué</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será</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Estado</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Depende</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nosotros</w:t>
      </w:r>
      <w:proofErr w:type="spellEnd"/>
      <w:r w:rsidRPr="000B3473">
        <w:rPr>
          <w:rFonts w:ascii="inherit" w:hAnsi="inherit"/>
          <w:color w:val="444444"/>
          <w:sz w:val="27"/>
          <w:szCs w:val="27"/>
          <w:bdr w:val="none" w:sz="0" w:space="0" w:color="auto" w:frame="1"/>
          <w:lang w:val="fr-CA"/>
        </w:rPr>
        <w:t>” [66]. </w:t>
      </w:r>
    </w:p>
    <w:p w14:paraId="1F8B74E0" w14:textId="77777777" w:rsidR="00653C25" w:rsidRPr="000B3473" w:rsidRDefault="00653C25"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440F84E0"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proofErr w:type="spellStart"/>
      <w:r w:rsidRPr="000B3473">
        <w:rPr>
          <w:rFonts w:ascii="inherit" w:hAnsi="inherit"/>
          <w:color w:val="444444"/>
          <w:sz w:val="27"/>
          <w:szCs w:val="27"/>
          <w:bdr w:val="none" w:sz="0" w:space="0" w:color="auto" w:frame="1"/>
          <w:lang w:val="fr-CA"/>
        </w:rPr>
        <w:t>Así</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según</w:t>
      </w:r>
      <w:proofErr w:type="spellEnd"/>
      <w:r w:rsidRPr="000B3473">
        <w:rPr>
          <w:rFonts w:ascii="inherit" w:hAnsi="inherit"/>
          <w:color w:val="444444"/>
          <w:sz w:val="27"/>
          <w:szCs w:val="27"/>
          <w:bdr w:val="none" w:sz="0" w:space="0" w:color="auto" w:frame="1"/>
          <w:lang w:val="fr-CA"/>
        </w:rPr>
        <w:t xml:space="preserve"> Otto Bauer, la </w:t>
      </w:r>
      <w:proofErr w:type="spellStart"/>
      <w:r w:rsidRPr="000B3473">
        <w:rPr>
          <w:rFonts w:ascii="inherit" w:hAnsi="inherit"/>
          <w:color w:val="444444"/>
          <w:sz w:val="27"/>
          <w:szCs w:val="27"/>
          <w:bdr w:val="none" w:sz="0" w:space="0" w:color="auto" w:frame="1"/>
          <w:lang w:val="fr-CA"/>
        </w:rPr>
        <w:t>revolución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proletaria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depende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únicamente</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actitud</w:t>
      </w:r>
      <w:proofErr w:type="spellEnd"/>
      <w:r w:rsidRPr="000B3473">
        <w:rPr>
          <w:rFonts w:ascii="inherit" w:hAnsi="inherit"/>
          <w:color w:val="444444"/>
          <w:sz w:val="27"/>
          <w:szCs w:val="27"/>
          <w:bdr w:val="none" w:sz="0" w:space="0" w:color="auto" w:frame="1"/>
          <w:lang w:val="fr-CA"/>
        </w:rPr>
        <w:t>, de la </w:t>
      </w:r>
      <w:proofErr w:type="spellStart"/>
      <w:r w:rsidRPr="000B3473">
        <w:rPr>
          <w:rStyle w:val="Accentuation"/>
          <w:rFonts w:ascii="inherit" w:hAnsi="inherit"/>
          <w:color w:val="444444"/>
          <w:sz w:val="27"/>
          <w:szCs w:val="27"/>
          <w:bdr w:val="none" w:sz="0" w:space="0" w:color="auto" w:frame="1"/>
          <w:lang w:val="fr-CA"/>
        </w:rPr>
        <w:t>voluntad</w:t>
      </w:r>
      <w:proofErr w:type="spellEnd"/>
      <w:r w:rsidRPr="000B3473">
        <w:rPr>
          <w:rStyle w:val="Accentuation"/>
          <w:rFonts w:ascii="inherit" w:hAnsi="inherit"/>
          <w:color w:val="444444"/>
          <w:sz w:val="27"/>
          <w:szCs w:val="27"/>
          <w:bdr w:val="none" w:sz="0" w:space="0" w:color="auto" w:frame="1"/>
          <w:lang w:val="fr-CA"/>
        </w:rPr>
        <w:t xml:space="preserve"> </w:t>
      </w:r>
      <w:proofErr w:type="spellStart"/>
      <w:r w:rsidRPr="000B3473">
        <w:rPr>
          <w:rStyle w:val="Accentuation"/>
          <w:rFonts w:ascii="inherit" w:hAnsi="inherit"/>
          <w:color w:val="444444"/>
          <w:sz w:val="27"/>
          <w:szCs w:val="27"/>
          <w:bdr w:val="none" w:sz="0" w:space="0" w:color="auto" w:frame="1"/>
          <w:lang w:val="fr-CA"/>
        </w:rPr>
        <w:t>política</w:t>
      </w:r>
      <w:proofErr w:type="spellEnd"/>
      <w:r w:rsidRPr="000B3473">
        <w:rPr>
          <w:rFonts w:ascii="inherit" w:hAnsi="inherit"/>
          <w:color w:val="444444"/>
          <w:sz w:val="27"/>
          <w:szCs w:val="27"/>
          <w:bdr w:val="none" w:sz="0" w:space="0" w:color="auto" w:frame="1"/>
          <w:lang w:val="fr-CA"/>
        </w:rPr>
        <w:t xml:space="preserve"> de los </w:t>
      </w:r>
      <w:proofErr w:type="spellStart"/>
      <w:r w:rsidRPr="000B3473">
        <w:rPr>
          <w:rFonts w:ascii="inherit" w:hAnsi="inherit"/>
          <w:color w:val="444444"/>
          <w:sz w:val="27"/>
          <w:szCs w:val="27"/>
          <w:bdr w:val="none" w:sz="0" w:space="0" w:color="auto" w:frame="1"/>
          <w:lang w:val="fr-CA"/>
        </w:rPr>
        <w:t>trabajadores</w:t>
      </w:r>
      <w:proofErr w:type="spellEnd"/>
      <w:r w:rsidRPr="000B3473">
        <w:rPr>
          <w:rFonts w:ascii="inherit" w:hAnsi="inherit"/>
          <w:color w:val="444444"/>
          <w:sz w:val="27"/>
          <w:szCs w:val="27"/>
          <w:bdr w:val="none" w:sz="0" w:space="0" w:color="auto" w:frame="1"/>
          <w:lang w:val="fr-CA"/>
        </w:rPr>
        <w:t xml:space="preserve"> conscientes y </w:t>
      </w:r>
      <w:proofErr w:type="spellStart"/>
      <w:r w:rsidRPr="000B3473">
        <w:rPr>
          <w:rFonts w:ascii="inherit" w:hAnsi="inherit"/>
          <w:color w:val="444444"/>
          <w:sz w:val="27"/>
          <w:szCs w:val="27"/>
          <w:bdr w:val="none" w:sz="0" w:space="0" w:color="auto" w:frame="1"/>
          <w:lang w:val="fr-CA"/>
        </w:rPr>
        <w:t>organizados</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lo tanto en la </w:t>
      </w:r>
      <w:proofErr w:type="spellStart"/>
      <w:r w:rsidRPr="000B3473">
        <w:rPr>
          <w:rFonts w:ascii="inherit" w:hAnsi="inherit"/>
          <w:color w:val="444444"/>
          <w:sz w:val="27"/>
          <w:szCs w:val="27"/>
          <w:bdr w:val="none" w:sz="0" w:space="0" w:color="auto" w:frame="1"/>
          <w:lang w:val="fr-CA"/>
        </w:rPr>
        <w:t>práctica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aparato</w:t>
      </w:r>
      <w:proofErr w:type="spellEnd"/>
      <w:r w:rsidRPr="000B3473">
        <w:rPr>
          <w:rFonts w:ascii="inherit" w:hAnsi="inherit"/>
          <w:color w:val="444444"/>
          <w:sz w:val="27"/>
          <w:szCs w:val="27"/>
          <w:bdr w:val="none" w:sz="0" w:space="0" w:color="auto" w:frame="1"/>
          <w:lang w:val="fr-CA"/>
        </w:rPr>
        <w:t xml:space="preserve"> que domina en </w:t>
      </w:r>
      <w:proofErr w:type="spellStart"/>
      <w:r w:rsidRPr="000B3473">
        <w:rPr>
          <w:rFonts w:ascii="inherit" w:hAnsi="inherit"/>
          <w:color w:val="444444"/>
          <w:sz w:val="27"/>
          <w:szCs w:val="27"/>
          <w:bdr w:val="none" w:sz="0" w:space="0" w:color="auto" w:frame="1"/>
          <w:lang w:val="fr-CA"/>
        </w:rPr>
        <w:t>todos</w:t>
      </w:r>
      <w:proofErr w:type="spellEnd"/>
      <w:r w:rsidRPr="000B3473">
        <w:rPr>
          <w:rFonts w:ascii="inherit" w:hAnsi="inherit"/>
          <w:color w:val="444444"/>
          <w:sz w:val="27"/>
          <w:szCs w:val="27"/>
          <w:bdr w:val="none" w:sz="0" w:space="0" w:color="auto" w:frame="1"/>
          <w:lang w:val="fr-CA"/>
        </w:rPr>
        <w:t xml:space="preserve"> los </w:t>
      </w:r>
      <w:proofErr w:type="spellStart"/>
      <w:r w:rsidRPr="000B3473">
        <w:rPr>
          <w:rFonts w:ascii="inherit" w:hAnsi="inherit"/>
          <w:color w:val="444444"/>
          <w:sz w:val="27"/>
          <w:szCs w:val="27"/>
          <w:bdr w:val="none" w:sz="0" w:space="0" w:color="auto" w:frame="1"/>
          <w:lang w:val="fr-CA"/>
        </w:rPr>
        <w:t>aspectos</w:t>
      </w:r>
      <w:proofErr w:type="spellEnd"/>
      <w:r w:rsidRPr="000B3473">
        <w:rPr>
          <w:rFonts w:ascii="inherit" w:hAnsi="inherit"/>
          <w:color w:val="444444"/>
          <w:sz w:val="27"/>
          <w:szCs w:val="27"/>
          <w:bdr w:val="none" w:sz="0" w:space="0" w:color="auto" w:frame="1"/>
          <w:lang w:val="fr-CA"/>
        </w:rPr>
        <w:t xml:space="preserve"> la vida de la </w:t>
      </w:r>
      <w:proofErr w:type="spellStart"/>
      <w:r w:rsidRPr="000B3473">
        <w:rPr>
          <w:rFonts w:ascii="inherit" w:hAnsi="inherit"/>
          <w:color w:val="444444"/>
          <w:sz w:val="27"/>
          <w:szCs w:val="27"/>
          <w:bdr w:val="none" w:sz="0" w:space="0" w:color="auto" w:frame="1"/>
          <w:lang w:val="fr-CA"/>
        </w:rPr>
        <w:t>organización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socialdemócrata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así</w:t>
      </w:r>
      <w:proofErr w:type="spellEnd"/>
      <w:r w:rsidRPr="000B3473">
        <w:rPr>
          <w:rFonts w:ascii="inherit" w:hAnsi="inherit"/>
          <w:color w:val="444444"/>
          <w:sz w:val="27"/>
          <w:szCs w:val="27"/>
          <w:bdr w:val="none" w:sz="0" w:space="0" w:color="auto" w:frame="1"/>
          <w:lang w:val="fr-CA"/>
        </w:rPr>
        <w:t xml:space="preserve"> en En este </w:t>
      </w:r>
      <w:proofErr w:type="spellStart"/>
      <w:r w:rsidRPr="000B3473">
        <w:rPr>
          <w:rFonts w:ascii="inherit" w:hAnsi="inherit"/>
          <w:color w:val="444444"/>
          <w:sz w:val="27"/>
          <w:szCs w:val="27"/>
          <w:bdr w:val="none" w:sz="0" w:space="0" w:color="auto" w:frame="1"/>
          <w:lang w:val="fr-CA"/>
        </w:rPr>
        <w:t>caso</w:t>
      </w:r>
      <w:proofErr w:type="spellEnd"/>
      <w:r w:rsidRPr="000B3473">
        <w:rPr>
          <w:rFonts w:ascii="inherit" w:hAnsi="inherit"/>
          <w:color w:val="444444"/>
          <w:sz w:val="27"/>
          <w:szCs w:val="27"/>
          <w:bdr w:val="none" w:sz="0" w:space="0" w:color="auto" w:frame="1"/>
          <w:lang w:val="fr-CA"/>
        </w:rPr>
        <w:t xml:space="preserve">, para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destino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Estado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depende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únicamente</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actitud</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Partido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fijada</w:t>
      </w:r>
      <w:proofErr w:type="spellEnd"/>
      <w:r w:rsidRPr="000B3473">
        <w:rPr>
          <w:rFonts w:ascii="inherit" w:hAnsi="inherit"/>
          <w:color w:val="444444"/>
          <w:sz w:val="27"/>
          <w:szCs w:val="27"/>
          <w:bdr w:val="none" w:sz="0" w:space="0" w:color="auto" w:frame="1"/>
          <w:lang w:val="fr-CA"/>
        </w:rPr>
        <w:t xml:space="preserve"> a su </w:t>
      </w:r>
      <w:proofErr w:type="spellStart"/>
      <w:r w:rsidRPr="000B3473">
        <w:rPr>
          <w:rFonts w:ascii="inherit" w:hAnsi="inherit"/>
          <w:color w:val="444444"/>
          <w:sz w:val="27"/>
          <w:szCs w:val="27"/>
          <w:bdr w:val="none" w:sz="0" w:space="0" w:color="auto" w:frame="1"/>
          <w:lang w:val="fr-CA"/>
        </w:rPr>
        <w:t>vez</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burocracia</w:t>
      </w:r>
      <w:proofErr w:type="spellEnd"/>
      <w:r w:rsidRPr="000B3473">
        <w:rPr>
          <w:rFonts w:ascii="inherit" w:hAnsi="inherit"/>
          <w:color w:val="444444"/>
          <w:sz w:val="27"/>
          <w:szCs w:val="27"/>
          <w:bdr w:val="none" w:sz="0" w:space="0" w:color="auto" w:frame="1"/>
          <w:lang w:val="fr-CA"/>
        </w:rPr>
        <w:t xml:space="preserve">, y la Historia en su </w:t>
      </w:r>
      <w:proofErr w:type="spellStart"/>
      <w:r w:rsidRPr="000B3473">
        <w:rPr>
          <w:rFonts w:ascii="inherit" w:hAnsi="inherit"/>
          <w:color w:val="444444"/>
          <w:sz w:val="27"/>
          <w:szCs w:val="27"/>
          <w:bdr w:val="none" w:sz="0" w:space="0" w:color="auto" w:frame="1"/>
          <w:lang w:val="fr-CA"/>
        </w:rPr>
        <w:t>conjunto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vuelve</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ser</w:t>
      </w:r>
      <w:proofErr w:type="spellEnd"/>
      <w:r w:rsidRPr="000B3473">
        <w:rPr>
          <w:rFonts w:ascii="inherit" w:hAnsi="inherit"/>
          <w:color w:val="444444"/>
          <w:sz w:val="27"/>
          <w:szCs w:val="27"/>
          <w:bdr w:val="none" w:sz="0" w:space="0" w:color="auto" w:frame="1"/>
          <w:lang w:val="fr-CA"/>
        </w:rPr>
        <w:t xml:space="preserve"> la historia de la </w:t>
      </w:r>
      <w:proofErr w:type="spellStart"/>
      <w:r w:rsidRPr="000B3473">
        <w:rPr>
          <w:rFonts w:ascii="inherit" w:hAnsi="inherit"/>
          <w:color w:val="444444"/>
          <w:sz w:val="27"/>
          <w:szCs w:val="27"/>
          <w:bdr w:val="none" w:sz="0" w:space="0" w:color="auto" w:frame="1"/>
          <w:lang w:val="fr-CA"/>
        </w:rPr>
        <w:t>grandeza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alma y de la noble </w:t>
      </w:r>
      <w:proofErr w:type="spellStart"/>
      <w:r w:rsidRPr="000B3473">
        <w:rPr>
          <w:rFonts w:ascii="inherit" w:hAnsi="inherit"/>
          <w:color w:val="444444"/>
          <w:sz w:val="27"/>
          <w:szCs w:val="27"/>
          <w:bdr w:val="none" w:sz="0" w:space="0" w:color="auto" w:frame="1"/>
          <w:lang w:val="fr-CA"/>
        </w:rPr>
        <w:t>conducta</w:t>
      </w:r>
      <w:proofErr w:type="spellEnd"/>
      <w:r w:rsidRPr="000B3473">
        <w:rPr>
          <w:rFonts w:ascii="inherit" w:hAnsi="inherit"/>
          <w:color w:val="444444"/>
          <w:sz w:val="27"/>
          <w:szCs w:val="27"/>
          <w:bdr w:val="none" w:sz="0" w:space="0" w:color="auto" w:frame="1"/>
          <w:lang w:val="fr-CA"/>
        </w:rPr>
        <w:t xml:space="preserve"> de un </w:t>
      </w:r>
      <w:proofErr w:type="spellStart"/>
      <w:r w:rsidRPr="000B3473">
        <w:rPr>
          <w:rFonts w:ascii="inherit" w:hAnsi="inherit"/>
          <w:color w:val="444444"/>
          <w:sz w:val="27"/>
          <w:szCs w:val="27"/>
          <w:bdr w:val="none" w:sz="0" w:space="0" w:color="auto" w:frame="1"/>
          <w:lang w:val="fr-CA"/>
        </w:rPr>
        <w:t>grupo</w:t>
      </w:r>
      <w:proofErr w:type="spellEnd"/>
      <w:r w:rsidRPr="000B3473">
        <w:rPr>
          <w:rFonts w:ascii="inherit" w:hAnsi="inherit"/>
          <w:color w:val="444444"/>
          <w:sz w:val="27"/>
          <w:szCs w:val="27"/>
          <w:bdr w:val="none" w:sz="0" w:space="0" w:color="auto" w:frame="1"/>
          <w:lang w:val="fr-CA"/>
        </w:rPr>
        <w:t xml:space="preserve"> de hombres. , </w:t>
      </w:r>
      <w:proofErr w:type="spellStart"/>
      <w:r w:rsidRPr="000B3473">
        <w:rPr>
          <w:rFonts w:ascii="inherit" w:hAnsi="inherit"/>
          <w:color w:val="444444"/>
          <w:sz w:val="27"/>
          <w:szCs w:val="27"/>
          <w:bdr w:val="none" w:sz="0" w:space="0" w:color="auto" w:frame="1"/>
          <w:lang w:val="fr-CA"/>
        </w:rPr>
        <w:t>entrenados</w:t>
      </w:r>
      <w:proofErr w:type="spellEnd"/>
      <w:r w:rsidRPr="000B3473">
        <w:rPr>
          <w:rFonts w:ascii="inherit" w:hAnsi="inherit"/>
          <w:color w:val="444444"/>
          <w:sz w:val="27"/>
          <w:szCs w:val="27"/>
          <w:bdr w:val="none" w:sz="0" w:space="0" w:color="auto" w:frame="1"/>
          <w:lang w:val="fr-CA"/>
        </w:rPr>
        <w:t xml:space="preserve"> en el </w:t>
      </w:r>
      <w:proofErr w:type="spellStart"/>
      <w:r w:rsidRPr="000B3473">
        <w:rPr>
          <w:rFonts w:ascii="inherit" w:hAnsi="inherit"/>
          <w:color w:val="444444"/>
          <w:sz w:val="27"/>
          <w:szCs w:val="27"/>
          <w:bdr w:val="none" w:sz="0" w:space="0" w:color="auto" w:frame="1"/>
          <w:lang w:val="fr-CA"/>
        </w:rPr>
        <w:t>ejercicio</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estas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virtudes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los </w:t>
      </w:r>
      <w:proofErr w:type="spellStart"/>
      <w:r w:rsidRPr="000B3473">
        <w:rPr>
          <w:rFonts w:ascii="inherit" w:hAnsi="inherit"/>
          <w:color w:val="444444"/>
          <w:sz w:val="27"/>
          <w:szCs w:val="27"/>
          <w:bdr w:val="none" w:sz="0" w:space="0" w:color="auto" w:frame="1"/>
          <w:lang w:val="fr-CA"/>
        </w:rPr>
        <w:t>más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virtuosos</w:t>
      </w:r>
      <w:proofErr w:type="spellEnd"/>
      <w:r w:rsidRPr="000B3473">
        <w:rPr>
          <w:rFonts w:ascii="inherit" w:hAnsi="inherit"/>
          <w:color w:val="444444"/>
          <w:sz w:val="27"/>
          <w:szCs w:val="27"/>
          <w:bdr w:val="none" w:sz="0" w:space="0" w:color="auto" w:frame="1"/>
          <w:lang w:val="fr-CA"/>
        </w:rPr>
        <w:t xml:space="preserve"> de los </w:t>
      </w:r>
      <w:proofErr w:type="spellStart"/>
      <w:r w:rsidRPr="000B3473">
        <w:rPr>
          <w:rFonts w:ascii="inherit" w:hAnsi="inherit"/>
          <w:color w:val="444444"/>
          <w:sz w:val="27"/>
          <w:szCs w:val="27"/>
          <w:bdr w:val="none" w:sz="0" w:space="0" w:color="auto" w:frame="1"/>
          <w:lang w:val="fr-CA"/>
        </w:rPr>
        <w:t>virtuosos</w:t>
      </w:r>
      <w:proofErr w:type="spellEnd"/>
      <w:r w:rsidRPr="000B3473">
        <w:rPr>
          <w:rFonts w:ascii="inherit" w:hAnsi="inherit"/>
          <w:color w:val="444444"/>
          <w:sz w:val="27"/>
          <w:szCs w:val="27"/>
          <w:bdr w:val="none" w:sz="0" w:space="0" w:color="auto" w:frame="1"/>
          <w:lang w:val="fr-CA"/>
        </w:rPr>
        <w:t>.</w:t>
      </w:r>
    </w:p>
    <w:p w14:paraId="22695480" w14:textId="77777777" w:rsidR="00653C25" w:rsidRPr="000B3473" w:rsidRDefault="00653C25"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3DDB8525"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r w:rsidRPr="000B3473">
        <w:rPr>
          <w:rFonts w:ascii="inherit" w:hAnsi="inherit"/>
          <w:color w:val="444444"/>
          <w:sz w:val="27"/>
          <w:szCs w:val="27"/>
          <w:bdr w:val="none" w:sz="0" w:space="0" w:color="auto" w:frame="1"/>
          <w:lang w:val="fr-CA"/>
        </w:rPr>
        <w:t xml:space="preserve">Al </w:t>
      </w:r>
      <w:proofErr w:type="spellStart"/>
      <w:r w:rsidRPr="000B3473">
        <w:rPr>
          <w:rFonts w:ascii="inherit" w:hAnsi="inherit"/>
          <w:color w:val="444444"/>
          <w:sz w:val="27"/>
          <w:szCs w:val="27"/>
          <w:bdr w:val="none" w:sz="0" w:space="0" w:color="auto" w:frame="1"/>
          <w:lang w:val="fr-CA"/>
        </w:rPr>
        <w:t>tomar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posición</w:t>
      </w:r>
      <w:proofErr w:type="spellEnd"/>
      <w:r w:rsidRPr="000B3473">
        <w:rPr>
          <w:rFonts w:ascii="inherit" w:hAnsi="inherit"/>
          <w:color w:val="444444"/>
          <w:sz w:val="27"/>
          <w:szCs w:val="27"/>
          <w:bdr w:val="none" w:sz="0" w:space="0" w:color="auto" w:frame="1"/>
          <w:lang w:val="fr-CA"/>
        </w:rPr>
        <w:t xml:space="preserve"> sobre el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Estado</w:t>
      </w:r>
      <w:proofErr w:type="spellEnd"/>
      <w:r w:rsidRPr="000B3473">
        <w:rPr>
          <w:rFonts w:ascii="inherit" w:hAnsi="inherit"/>
          <w:color w:val="444444"/>
          <w:sz w:val="27"/>
          <w:szCs w:val="27"/>
          <w:bdr w:val="none" w:sz="0" w:space="0" w:color="auto" w:frame="1"/>
          <w:lang w:val="fr-CA"/>
        </w:rPr>
        <w:t xml:space="preserve"> – </w:t>
      </w:r>
      <w:proofErr w:type="spellStart"/>
      <w:r w:rsidRPr="000B3473">
        <w:rPr>
          <w:rFonts w:ascii="inherit" w:hAnsi="inherit"/>
          <w:color w:val="444444"/>
          <w:sz w:val="27"/>
          <w:szCs w:val="27"/>
          <w:bdr w:val="none" w:sz="0" w:space="0" w:color="auto" w:frame="1"/>
          <w:lang w:val="fr-CA"/>
        </w:rPr>
        <w:t>modelado</w:t>
      </w:r>
      <w:proofErr w:type="spellEnd"/>
      <w:r w:rsidRPr="000B3473">
        <w:rPr>
          <w:rFonts w:ascii="inherit" w:hAnsi="inherit"/>
          <w:color w:val="444444"/>
          <w:sz w:val="27"/>
          <w:szCs w:val="27"/>
          <w:bdr w:val="none" w:sz="0" w:space="0" w:color="auto" w:frame="1"/>
          <w:lang w:val="fr-CA"/>
        </w:rPr>
        <w:t xml:space="preserve">, se </w:t>
      </w:r>
      <w:proofErr w:type="spellStart"/>
      <w:r w:rsidRPr="000B3473">
        <w:rPr>
          <w:rFonts w:ascii="inherit" w:hAnsi="inherit"/>
          <w:color w:val="444444"/>
          <w:sz w:val="27"/>
          <w:szCs w:val="27"/>
          <w:bdr w:val="none" w:sz="0" w:space="0" w:color="auto" w:frame="1"/>
          <w:lang w:val="fr-CA"/>
        </w:rPr>
        <w:t>cree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voluntad</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humana</w:t>
      </w:r>
      <w:proofErr w:type="spellEnd"/>
      <w:r w:rsidRPr="000B3473">
        <w:rPr>
          <w:rFonts w:ascii="inherit" w:hAnsi="inherit"/>
          <w:color w:val="444444"/>
          <w:sz w:val="27"/>
          <w:szCs w:val="27"/>
          <w:bdr w:val="none" w:sz="0" w:space="0" w:color="auto" w:frame="1"/>
          <w:lang w:val="fr-CA"/>
        </w:rPr>
        <w:t xml:space="preserve">, no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las </w:t>
      </w:r>
      <w:proofErr w:type="spellStart"/>
      <w:r w:rsidRPr="000B3473">
        <w:rPr>
          <w:rFonts w:ascii="inherit" w:hAnsi="inherit"/>
          <w:color w:val="444444"/>
          <w:sz w:val="27"/>
          <w:szCs w:val="27"/>
          <w:bdr w:val="none" w:sz="0" w:space="0" w:color="auto" w:frame="1"/>
          <w:lang w:val="fr-CA"/>
        </w:rPr>
        <w:t>leyes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económicas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cuando</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hecho</w:t>
      </w:r>
      <w:proofErr w:type="spellEnd"/>
      <w:r w:rsidRPr="000B3473">
        <w:rPr>
          <w:rFonts w:ascii="inherit" w:hAnsi="inherit"/>
          <w:color w:val="444444"/>
          <w:sz w:val="27"/>
          <w:szCs w:val="27"/>
          <w:bdr w:val="none" w:sz="0" w:space="0" w:color="auto" w:frame="1"/>
          <w:lang w:val="fr-CA"/>
        </w:rPr>
        <w:t xml:space="preserve"> las </w:t>
      </w:r>
      <w:proofErr w:type="spellStart"/>
      <w:r w:rsidRPr="000B3473">
        <w:rPr>
          <w:rFonts w:ascii="inherit" w:hAnsi="inherit"/>
          <w:color w:val="444444"/>
          <w:sz w:val="27"/>
          <w:szCs w:val="27"/>
          <w:bdr w:val="none" w:sz="0" w:space="0" w:color="auto" w:frame="1"/>
          <w:lang w:val="fr-CA"/>
        </w:rPr>
        <w:t>leyes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Estado</w:t>
      </w:r>
      <w:proofErr w:type="spellEnd"/>
      <w:r w:rsidRPr="000B3473">
        <w:rPr>
          <w:rFonts w:ascii="inherit" w:hAnsi="inherit"/>
          <w:color w:val="444444"/>
          <w:sz w:val="27"/>
          <w:szCs w:val="27"/>
          <w:bdr w:val="none" w:sz="0" w:space="0" w:color="auto" w:frame="1"/>
          <w:lang w:val="fr-CA"/>
        </w:rPr>
        <w:t xml:space="preserve"> son </w:t>
      </w:r>
      <w:proofErr w:type="spellStart"/>
      <w:r w:rsidRPr="000B3473">
        <w:rPr>
          <w:rFonts w:ascii="inherit" w:hAnsi="inherit"/>
          <w:color w:val="444444"/>
          <w:sz w:val="27"/>
          <w:szCs w:val="27"/>
          <w:bdr w:val="none" w:sz="0" w:space="0" w:color="auto" w:frame="1"/>
          <w:lang w:val="fr-CA"/>
        </w:rPr>
        <w:t>análogas</w:t>
      </w:r>
      <w:proofErr w:type="spellEnd"/>
      <w:r w:rsidRPr="000B3473">
        <w:rPr>
          <w:rFonts w:ascii="inherit" w:hAnsi="inherit"/>
          <w:color w:val="444444"/>
          <w:sz w:val="27"/>
          <w:szCs w:val="27"/>
          <w:bdr w:val="none" w:sz="0" w:space="0" w:color="auto" w:frame="1"/>
          <w:lang w:val="fr-CA"/>
        </w:rPr>
        <w:t xml:space="preserve"> a las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monopolista</w:t>
      </w:r>
      <w:proofErr w:type="spellEnd"/>
      <w:r w:rsidRPr="000B3473">
        <w:rPr>
          <w:rFonts w:ascii="inherit" w:hAnsi="inherit"/>
          <w:color w:val="444444"/>
          <w:sz w:val="27"/>
          <w:szCs w:val="27"/>
          <w:bdr w:val="none" w:sz="0" w:space="0" w:color="auto" w:frame="1"/>
          <w:lang w:val="fr-CA"/>
        </w:rPr>
        <w:t xml:space="preserve"> –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se </w:t>
      </w:r>
      <w:proofErr w:type="spellStart"/>
      <w:r w:rsidRPr="000B3473">
        <w:rPr>
          <w:rFonts w:ascii="inherit" w:hAnsi="inherit"/>
          <w:color w:val="444444"/>
          <w:sz w:val="27"/>
          <w:szCs w:val="27"/>
          <w:bdr w:val="none" w:sz="0" w:space="0" w:color="auto" w:frame="1"/>
          <w:lang w:val="fr-CA"/>
        </w:rPr>
        <w:t>mantuvo</w:t>
      </w:r>
      <w:proofErr w:type="spellEnd"/>
      <w:r w:rsidRPr="000B3473">
        <w:rPr>
          <w:rFonts w:ascii="inherit" w:hAnsi="inherit"/>
          <w:color w:val="444444"/>
          <w:sz w:val="27"/>
          <w:szCs w:val="27"/>
          <w:bdr w:val="none" w:sz="0" w:space="0" w:color="auto" w:frame="1"/>
          <w:lang w:val="fr-CA"/>
        </w:rPr>
        <w:t xml:space="preserve"> fiel a </w:t>
      </w:r>
      <w:proofErr w:type="spellStart"/>
      <w:r w:rsidRPr="000B3473">
        <w:rPr>
          <w:rFonts w:ascii="inherit" w:hAnsi="inherit"/>
          <w:color w:val="444444"/>
          <w:sz w:val="27"/>
          <w:szCs w:val="27"/>
          <w:bdr w:val="none" w:sz="0" w:space="0" w:color="auto" w:frame="1"/>
          <w:lang w:val="fr-CA"/>
        </w:rPr>
        <w:t>sí</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mismo</w:t>
      </w:r>
      <w:proofErr w:type="spellEnd"/>
      <w:r w:rsidRPr="000B3473">
        <w:rPr>
          <w:rFonts w:ascii="inherit" w:hAnsi="inherit"/>
          <w:color w:val="444444"/>
          <w:sz w:val="27"/>
          <w:szCs w:val="27"/>
          <w:bdr w:val="none" w:sz="0" w:space="0" w:color="auto" w:frame="1"/>
          <w:lang w:val="fr-CA"/>
        </w:rPr>
        <w:t xml:space="preserve">: ¿no </w:t>
      </w:r>
      <w:proofErr w:type="spellStart"/>
      <w:r w:rsidRPr="000B3473">
        <w:rPr>
          <w:rFonts w:ascii="inherit" w:hAnsi="inherit"/>
          <w:color w:val="444444"/>
          <w:sz w:val="27"/>
          <w:szCs w:val="27"/>
          <w:bdr w:val="none" w:sz="0" w:space="0" w:color="auto" w:frame="1"/>
          <w:lang w:val="fr-CA"/>
        </w:rPr>
        <w:t>había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sido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siempre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Había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profesado</w:t>
      </w:r>
      <w:proofErr w:type="spellEnd"/>
      <w:r w:rsidRPr="000B3473">
        <w:rPr>
          <w:rFonts w:ascii="inherit" w:hAnsi="inherit"/>
          <w:color w:val="444444"/>
          <w:sz w:val="27"/>
          <w:szCs w:val="27"/>
          <w:bdr w:val="none" w:sz="0" w:space="0" w:color="auto" w:frame="1"/>
          <w:lang w:val="fr-CA"/>
        </w:rPr>
        <w:t xml:space="preserve"> que, en </w:t>
      </w:r>
      <w:proofErr w:type="spellStart"/>
      <w:r w:rsidRPr="000B3473">
        <w:rPr>
          <w:rFonts w:ascii="inherit" w:hAnsi="inherit"/>
          <w:color w:val="444444"/>
          <w:sz w:val="27"/>
          <w:szCs w:val="27"/>
          <w:bdr w:val="none" w:sz="0" w:space="0" w:color="auto" w:frame="1"/>
          <w:lang w:val="fr-CA"/>
        </w:rPr>
        <w:t>última</w:t>
      </w:r>
      <w:proofErr w:type="spellEnd"/>
      <w:r w:rsidRPr="000B3473">
        <w:rPr>
          <w:rFonts w:ascii="inherit" w:hAnsi="inherit"/>
          <w:color w:val="444444"/>
          <w:sz w:val="27"/>
          <w:szCs w:val="27"/>
          <w:bdr w:val="none" w:sz="0" w:space="0" w:color="auto" w:frame="1"/>
          <w:lang w:val="fr-CA"/>
        </w:rPr>
        <w:t xml:space="preserve"> instancia, </w:t>
      </w:r>
      <w:proofErr w:type="spellStart"/>
      <w:r w:rsidRPr="000B3473">
        <w:rPr>
          <w:rFonts w:ascii="inherit" w:hAnsi="inherit"/>
          <w:color w:val="444444"/>
          <w:sz w:val="27"/>
          <w:szCs w:val="27"/>
          <w:bdr w:val="none" w:sz="0" w:space="0" w:color="auto" w:frame="1"/>
          <w:lang w:val="fr-CA"/>
        </w:rPr>
        <w:t>también</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revolución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depende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únicamente</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calidad</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Partido</w:t>
      </w:r>
      <w:proofErr w:type="spellEnd"/>
      <w:r w:rsidRPr="000B3473">
        <w:rPr>
          <w:rFonts w:ascii="inherit" w:hAnsi="inherit"/>
          <w:color w:val="444444"/>
          <w:sz w:val="27"/>
          <w:szCs w:val="27"/>
          <w:bdr w:val="none" w:sz="0" w:space="0" w:color="auto" w:frame="1"/>
          <w:lang w:val="fr-CA"/>
        </w:rPr>
        <w:t xml:space="preserve"> y de sus </w:t>
      </w:r>
      <w:proofErr w:type="spellStart"/>
      <w:r w:rsidRPr="000B3473">
        <w:rPr>
          <w:rFonts w:ascii="inherit" w:hAnsi="inherit"/>
          <w:color w:val="444444"/>
          <w:sz w:val="27"/>
          <w:szCs w:val="27"/>
          <w:bdr w:val="none" w:sz="0" w:space="0" w:color="auto" w:frame="1"/>
          <w:lang w:val="fr-CA"/>
        </w:rPr>
        <w:t>dirigentes</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Coincidiendo</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esto</w:t>
      </w:r>
      <w:proofErr w:type="spellEnd"/>
      <w:r w:rsidRPr="000B3473">
        <w:rPr>
          <w:rFonts w:ascii="inherit" w:hAnsi="inherit"/>
          <w:color w:val="444444"/>
          <w:sz w:val="27"/>
          <w:szCs w:val="27"/>
          <w:bdr w:val="none" w:sz="0" w:space="0" w:color="auto" w:frame="1"/>
          <w:lang w:val="fr-CA"/>
        </w:rPr>
        <w:t xml:space="preserve"> con Kautsky, para </w:t>
      </w:r>
      <w:proofErr w:type="spellStart"/>
      <w:r w:rsidRPr="000B3473">
        <w:rPr>
          <w:rFonts w:ascii="inherit" w:hAnsi="inherit"/>
          <w:color w:val="444444"/>
          <w:sz w:val="27"/>
          <w:szCs w:val="27"/>
          <w:bdr w:val="none" w:sz="0" w:space="0" w:color="auto" w:frame="1"/>
          <w:lang w:val="fr-CA"/>
        </w:rPr>
        <w:t>quien</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conciencia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revolucionaria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cuestión</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ideología</w:t>
      </w:r>
      <w:proofErr w:type="spellEnd"/>
      <w:r w:rsidRPr="000B3473">
        <w:rPr>
          <w:rFonts w:ascii="inherit" w:hAnsi="inherit"/>
          <w:color w:val="444444"/>
          <w:sz w:val="27"/>
          <w:szCs w:val="27"/>
          <w:bdr w:val="none" w:sz="0" w:space="0" w:color="auto" w:frame="1"/>
          <w:lang w:val="fr-CA"/>
        </w:rPr>
        <w:t xml:space="preserve"> e </w:t>
      </w:r>
      <w:proofErr w:type="spellStart"/>
      <w:r w:rsidRPr="000B3473">
        <w:rPr>
          <w:rFonts w:ascii="inherit" w:hAnsi="inherit"/>
          <w:color w:val="444444"/>
          <w:sz w:val="27"/>
          <w:szCs w:val="27"/>
          <w:bdr w:val="none" w:sz="0" w:space="0" w:color="auto" w:frame="1"/>
          <w:lang w:val="fr-CA"/>
        </w:rPr>
        <w:t>ideología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solamente</w:t>
      </w:r>
      <w:proofErr w:type="spellEnd"/>
      <w:r w:rsidRPr="000B3473">
        <w:rPr>
          <w:rFonts w:ascii="inherit" w:hAnsi="inherit"/>
          <w:color w:val="444444"/>
          <w:sz w:val="27"/>
          <w:szCs w:val="27"/>
          <w:bdr w:val="none" w:sz="0" w:space="0" w:color="auto" w:frame="1"/>
          <w:lang w:val="fr-CA"/>
        </w:rPr>
        <w:t xml:space="preserve">, a sus </w:t>
      </w:r>
      <w:proofErr w:type="spellStart"/>
      <w:r w:rsidRPr="000B3473">
        <w:rPr>
          <w:rFonts w:ascii="inherit" w:hAnsi="inherit"/>
          <w:color w:val="444444"/>
          <w:sz w:val="27"/>
          <w:szCs w:val="27"/>
          <w:bdr w:val="none" w:sz="0" w:space="0" w:color="auto" w:frame="1"/>
          <w:lang w:val="fr-CA"/>
        </w:rPr>
        <w:t>ojos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sólo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podía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inyectarse</w:t>
      </w:r>
      <w:proofErr w:type="spellEnd"/>
      <w:r w:rsidRPr="000B3473">
        <w:rPr>
          <w:rFonts w:ascii="inherit" w:hAnsi="inherit"/>
          <w:color w:val="444444"/>
          <w:sz w:val="27"/>
          <w:szCs w:val="27"/>
          <w:bdr w:val="none" w:sz="0" w:space="0" w:color="auto" w:frame="1"/>
          <w:lang w:val="fr-CA"/>
        </w:rPr>
        <w:t xml:space="preserve"> en los </w:t>
      </w:r>
      <w:proofErr w:type="spellStart"/>
      <w:r w:rsidRPr="000B3473">
        <w:rPr>
          <w:rFonts w:ascii="inherit" w:hAnsi="inherit"/>
          <w:color w:val="444444"/>
          <w:sz w:val="27"/>
          <w:szCs w:val="27"/>
          <w:bdr w:val="none" w:sz="0" w:space="0" w:color="auto" w:frame="1"/>
          <w:lang w:val="fr-CA"/>
        </w:rPr>
        <w:t>trabajadores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desde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fuera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afirmaba</w:t>
      </w:r>
      <w:proofErr w:type="spellEnd"/>
      <w:r w:rsidRPr="000B3473">
        <w:rPr>
          <w:rFonts w:ascii="inherit" w:hAnsi="inherit"/>
          <w:color w:val="444444"/>
          <w:sz w:val="27"/>
          <w:szCs w:val="27"/>
          <w:bdr w:val="none" w:sz="0" w:space="0" w:color="auto" w:frame="1"/>
          <w:lang w:val="fr-CA"/>
        </w:rPr>
        <w:t>:</w:t>
      </w:r>
    </w:p>
    <w:p w14:paraId="298FC3B2" w14:textId="77777777" w:rsidR="00653C25" w:rsidRPr="000B3473" w:rsidRDefault="00653C25" w:rsidP="00EF17D7">
      <w:pPr>
        <w:pStyle w:val="NormalWeb"/>
        <w:shd w:val="clear" w:color="auto" w:fill="FFFFFF"/>
        <w:spacing w:before="0" w:beforeAutospacing="0" w:after="0" w:afterAutospacing="0"/>
        <w:textAlignment w:val="baseline"/>
        <w:rPr>
          <w:color w:val="444444"/>
          <w:sz w:val="23"/>
          <w:szCs w:val="23"/>
          <w:lang w:val="fr-CA"/>
        </w:rPr>
      </w:pPr>
    </w:p>
    <w:p w14:paraId="0B5342AF" w14:textId="77777777" w:rsidR="00EF17D7" w:rsidRPr="000B3473" w:rsidRDefault="00EF17D7" w:rsidP="00EF17D7">
      <w:pPr>
        <w:pStyle w:val="NormalWeb"/>
        <w:shd w:val="clear" w:color="auto" w:fill="1E73BE"/>
        <w:spacing w:before="0" w:beforeAutospacing="0" w:after="0" w:afterAutospacing="0"/>
        <w:textAlignment w:val="baseline"/>
        <w:rPr>
          <w:color w:val="FFFFFF"/>
          <w:lang w:val="fr-CA"/>
        </w:rPr>
      </w:pPr>
      <w:r w:rsidRPr="000B3473">
        <w:rPr>
          <w:rFonts w:ascii="inherit" w:hAnsi="inherit"/>
          <w:color w:val="000000"/>
          <w:sz w:val="27"/>
          <w:szCs w:val="27"/>
          <w:bdr w:val="none" w:sz="0" w:space="0" w:color="auto" w:frame="1"/>
          <w:lang w:val="fr-CA"/>
        </w:rPr>
        <w:t xml:space="preserve">"La historia de </w:t>
      </w:r>
      <w:proofErr w:type="spellStart"/>
      <w:r w:rsidRPr="000B3473">
        <w:rPr>
          <w:rFonts w:ascii="inherit" w:hAnsi="inherit"/>
          <w:color w:val="000000"/>
          <w:sz w:val="27"/>
          <w:szCs w:val="27"/>
          <w:bdr w:val="none" w:sz="0" w:space="0" w:color="auto" w:frame="1"/>
          <w:lang w:val="fr-CA"/>
        </w:rPr>
        <w:t>todos</w:t>
      </w:r>
      <w:proofErr w:type="spellEnd"/>
      <w:r w:rsidRPr="000B3473">
        <w:rPr>
          <w:rFonts w:ascii="inherit" w:hAnsi="inherit"/>
          <w:color w:val="000000"/>
          <w:sz w:val="27"/>
          <w:szCs w:val="27"/>
          <w:bdr w:val="none" w:sz="0" w:space="0" w:color="auto" w:frame="1"/>
          <w:lang w:val="fr-CA"/>
        </w:rPr>
        <w:t xml:space="preserve"> los </w:t>
      </w:r>
      <w:proofErr w:type="spellStart"/>
      <w:r w:rsidRPr="000B3473">
        <w:rPr>
          <w:rFonts w:ascii="inherit" w:hAnsi="inherit"/>
          <w:color w:val="000000"/>
          <w:sz w:val="27"/>
          <w:szCs w:val="27"/>
          <w:bdr w:val="none" w:sz="0" w:space="0" w:color="auto" w:frame="1"/>
          <w:lang w:val="fr-CA"/>
        </w:rPr>
        <w:t>países</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atestigua</w:t>
      </w:r>
      <w:proofErr w:type="spellEnd"/>
      <w:r w:rsidRPr="000B3473">
        <w:rPr>
          <w:rFonts w:ascii="inherit" w:hAnsi="inherit"/>
          <w:color w:val="000000"/>
          <w:sz w:val="27"/>
          <w:szCs w:val="27"/>
          <w:bdr w:val="none" w:sz="0" w:space="0" w:color="auto" w:frame="1"/>
          <w:lang w:val="fr-CA"/>
        </w:rPr>
        <w:t xml:space="preserve"> que, </w:t>
      </w:r>
      <w:proofErr w:type="spellStart"/>
      <w:r w:rsidRPr="000B3473">
        <w:rPr>
          <w:rFonts w:ascii="inherit" w:hAnsi="inherit"/>
          <w:color w:val="000000"/>
          <w:sz w:val="27"/>
          <w:szCs w:val="27"/>
          <w:bdr w:val="none" w:sz="0" w:space="0" w:color="auto" w:frame="1"/>
          <w:lang w:val="fr-CA"/>
        </w:rPr>
        <w:t>por</w:t>
      </w:r>
      <w:proofErr w:type="spellEnd"/>
      <w:r w:rsidRPr="000B3473">
        <w:rPr>
          <w:rFonts w:ascii="inherit" w:hAnsi="inherit"/>
          <w:color w:val="000000"/>
          <w:sz w:val="27"/>
          <w:szCs w:val="27"/>
          <w:bdr w:val="none" w:sz="0" w:space="0" w:color="auto" w:frame="1"/>
          <w:lang w:val="fr-CA"/>
        </w:rPr>
        <w:t xml:space="preserve"> sus </w:t>
      </w:r>
      <w:proofErr w:type="spellStart"/>
      <w:r w:rsidRPr="000B3473">
        <w:rPr>
          <w:rFonts w:ascii="inherit" w:hAnsi="inherit"/>
          <w:color w:val="000000"/>
          <w:sz w:val="27"/>
          <w:szCs w:val="27"/>
          <w:bdr w:val="none" w:sz="0" w:space="0" w:color="auto" w:frame="1"/>
          <w:lang w:val="fr-CA"/>
        </w:rPr>
        <w:t>propias</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fuerzas</w:t>
      </w:r>
      <w:proofErr w:type="spellEnd"/>
      <w:r w:rsidRPr="000B3473">
        <w:rPr>
          <w:rFonts w:ascii="inherit" w:hAnsi="inherit"/>
          <w:color w:val="000000"/>
          <w:sz w:val="27"/>
          <w:szCs w:val="27"/>
          <w:bdr w:val="none" w:sz="0" w:space="0" w:color="auto" w:frame="1"/>
          <w:lang w:val="fr-CA"/>
        </w:rPr>
        <w:t xml:space="preserve">, la </w:t>
      </w:r>
      <w:proofErr w:type="spellStart"/>
      <w:r w:rsidRPr="000B3473">
        <w:rPr>
          <w:rFonts w:ascii="inherit" w:hAnsi="inherit"/>
          <w:color w:val="000000"/>
          <w:sz w:val="27"/>
          <w:szCs w:val="27"/>
          <w:bdr w:val="none" w:sz="0" w:space="0" w:color="auto" w:frame="1"/>
          <w:lang w:val="fr-CA"/>
        </w:rPr>
        <w:t>clase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obrera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sólo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puede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llegar</w:t>
      </w:r>
      <w:proofErr w:type="spellEnd"/>
      <w:r w:rsidRPr="000B3473">
        <w:rPr>
          <w:rFonts w:ascii="inherit" w:hAnsi="inherit"/>
          <w:color w:val="000000"/>
          <w:sz w:val="27"/>
          <w:szCs w:val="27"/>
          <w:bdr w:val="none" w:sz="0" w:space="0" w:color="auto" w:frame="1"/>
          <w:lang w:val="fr-CA"/>
        </w:rPr>
        <w:t xml:space="preserve"> a </w:t>
      </w:r>
      <w:proofErr w:type="spellStart"/>
      <w:r w:rsidRPr="000B3473">
        <w:rPr>
          <w:rFonts w:ascii="inherit" w:hAnsi="inherit"/>
          <w:color w:val="000000"/>
          <w:sz w:val="27"/>
          <w:szCs w:val="27"/>
          <w:bdr w:val="none" w:sz="0" w:space="0" w:color="auto" w:frame="1"/>
          <w:lang w:val="fr-CA"/>
        </w:rPr>
        <w:t>una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conciencia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sindicalista</w:t>
      </w:r>
      <w:proofErr w:type="spellEnd"/>
      <w:r w:rsidRPr="000B3473">
        <w:rPr>
          <w:rFonts w:ascii="inherit" w:hAnsi="inherit"/>
          <w:color w:val="000000"/>
          <w:sz w:val="27"/>
          <w:szCs w:val="27"/>
          <w:bdr w:val="none" w:sz="0" w:space="0" w:color="auto" w:frame="1"/>
          <w:lang w:val="fr-CA"/>
        </w:rPr>
        <w:t xml:space="preserve">, es </w:t>
      </w:r>
      <w:proofErr w:type="spellStart"/>
      <w:r w:rsidRPr="000B3473">
        <w:rPr>
          <w:rFonts w:ascii="inherit" w:hAnsi="inherit"/>
          <w:color w:val="000000"/>
          <w:sz w:val="27"/>
          <w:szCs w:val="27"/>
          <w:bdr w:val="none" w:sz="0" w:space="0" w:color="auto" w:frame="1"/>
          <w:lang w:val="fr-CA"/>
        </w:rPr>
        <w:t>decir</w:t>
      </w:r>
      <w:proofErr w:type="spellEnd"/>
      <w:r w:rsidRPr="000B3473">
        <w:rPr>
          <w:rFonts w:ascii="inherit" w:hAnsi="inherit"/>
          <w:color w:val="000000"/>
          <w:sz w:val="27"/>
          <w:szCs w:val="27"/>
          <w:bdr w:val="none" w:sz="0" w:space="0" w:color="auto" w:frame="1"/>
          <w:lang w:val="fr-CA"/>
        </w:rPr>
        <w:t xml:space="preserve">, a la </w:t>
      </w:r>
      <w:proofErr w:type="spellStart"/>
      <w:r w:rsidRPr="000B3473">
        <w:rPr>
          <w:rFonts w:ascii="inherit" w:hAnsi="inherit"/>
          <w:color w:val="000000"/>
          <w:sz w:val="27"/>
          <w:szCs w:val="27"/>
          <w:bdr w:val="none" w:sz="0" w:space="0" w:color="auto" w:frame="1"/>
          <w:lang w:val="fr-CA"/>
        </w:rPr>
        <w:t>convicción</w:t>
      </w:r>
      <w:proofErr w:type="spellEnd"/>
      <w:r w:rsidRPr="000B3473">
        <w:rPr>
          <w:rFonts w:ascii="inherit" w:hAnsi="inherit"/>
          <w:color w:val="000000"/>
          <w:sz w:val="27"/>
          <w:szCs w:val="27"/>
          <w:bdr w:val="none" w:sz="0" w:space="0" w:color="auto" w:frame="1"/>
          <w:lang w:val="fr-CA"/>
        </w:rPr>
        <w:t xml:space="preserve"> de que es </w:t>
      </w:r>
      <w:proofErr w:type="spellStart"/>
      <w:r w:rsidRPr="000B3473">
        <w:rPr>
          <w:rFonts w:ascii="inherit" w:hAnsi="inherit"/>
          <w:color w:val="000000"/>
          <w:sz w:val="27"/>
          <w:szCs w:val="27"/>
          <w:bdr w:val="none" w:sz="0" w:space="0" w:color="auto" w:frame="1"/>
          <w:lang w:val="fr-CA"/>
        </w:rPr>
        <w:t>necesario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unirse</w:t>
      </w:r>
      <w:proofErr w:type="spellEnd"/>
      <w:r w:rsidRPr="000B3473">
        <w:rPr>
          <w:rFonts w:ascii="inherit" w:hAnsi="inherit"/>
          <w:color w:val="000000"/>
          <w:sz w:val="27"/>
          <w:szCs w:val="27"/>
          <w:bdr w:val="none" w:sz="0" w:space="0" w:color="auto" w:frame="1"/>
          <w:lang w:val="fr-CA"/>
        </w:rPr>
        <w:t xml:space="preserve"> en </w:t>
      </w:r>
      <w:proofErr w:type="spellStart"/>
      <w:r w:rsidRPr="000B3473">
        <w:rPr>
          <w:rFonts w:ascii="inherit" w:hAnsi="inherit"/>
          <w:color w:val="000000"/>
          <w:sz w:val="27"/>
          <w:szCs w:val="27"/>
          <w:bdr w:val="none" w:sz="0" w:space="0" w:color="auto" w:frame="1"/>
          <w:lang w:val="fr-CA"/>
        </w:rPr>
        <w:t>sindicatos</w:t>
      </w:r>
      <w:proofErr w:type="spellEnd"/>
      <w:r w:rsidRPr="000B3473">
        <w:rPr>
          <w:rFonts w:ascii="inherit" w:hAnsi="inherit"/>
          <w:color w:val="000000"/>
          <w:sz w:val="27"/>
          <w:szCs w:val="27"/>
          <w:bdr w:val="none" w:sz="0" w:space="0" w:color="auto" w:frame="1"/>
          <w:lang w:val="fr-CA"/>
        </w:rPr>
        <w:t xml:space="preserve">, para </w:t>
      </w:r>
      <w:proofErr w:type="spellStart"/>
      <w:r w:rsidRPr="000B3473">
        <w:rPr>
          <w:rFonts w:ascii="inherit" w:hAnsi="inherit"/>
          <w:color w:val="000000"/>
          <w:sz w:val="27"/>
          <w:szCs w:val="27"/>
          <w:bdr w:val="none" w:sz="0" w:space="0" w:color="auto" w:frame="1"/>
          <w:lang w:val="fr-CA"/>
        </w:rPr>
        <w:t>luchar</w:t>
      </w:r>
      <w:proofErr w:type="spellEnd"/>
      <w:r w:rsidRPr="000B3473">
        <w:rPr>
          <w:rFonts w:ascii="inherit" w:hAnsi="inherit"/>
          <w:color w:val="000000"/>
          <w:sz w:val="27"/>
          <w:szCs w:val="27"/>
          <w:bdr w:val="none" w:sz="0" w:space="0" w:color="auto" w:frame="1"/>
          <w:lang w:val="fr-CA"/>
        </w:rPr>
        <w:t xml:space="preserve"> contra la </w:t>
      </w:r>
      <w:proofErr w:type="gramStart"/>
      <w:r w:rsidRPr="000B3473">
        <w:rPr>
          <w:rFonts w:ascii="inherit" w:hAnsi="inherit"/>
          <w:color w:val="000000"/>
          <w:sz w:val="27"/>
          <w:szCs w:val="27"/>
          <w:bdr w:val="none" w:sz="0" w:space="0" w:color="auto" w:frame="1"/>
          <w:lang w:val="fr-CA"/>
        </w:rPr>
        <w:t>patronal ,</w:t>
      </w:r>
      <w:proofErr w:type="gram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exigir</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gobierno</w:t>
      </w:r>
      <w:proofErr w:type="spellEnd"/>
      <w:r w:rsidRPr="000B3473">
        <w:rPr>
          <w:rFonts w:ascii="inherit" w:hAnsi="inherit"/>
          <w:color w:val="000000"/>
          <w:sz w:val="27"/>
          <w:szCs w:val="27"/>
          <w:bdr w:val="none" w:sz="0" w:space="0" w:color="auto" w:frame="1"/>
          <w:lang w:val="fr-CA"/>
        </w:rPr>
        <w:t xml:space="preserve"> las </w:t>
      </w:r>
      <w:proofErr w:type="spellStart"/>
      <w:r w:rsidRPr="000B3473">
        <w:rPr>
          <w:rFonts w:ascii="inherit" w:hAnsi="inherit"/>
          <w:color w:val="000000"/>
          <w:sz w:val="27"/>
          <w:szCs w:val="27"/>
          <w:bdr w:val="none" w:sz="0" w:space="0" w:color="auto" w:frame="1"/>
          <w:lang w:val="fr-CA"/>
        </w:rPr>
        <w:t>leyes</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necesarias</w:t>
      </w:r>
      <w:proofErr w:type="spellEnd"/>
      <w:r w:rsidRPr="000B3473">
        <w:rPr>
          <w:rFonts w:ascii="inherit" w:hAnsi="inherit"/>
          <w:color w:val="000000"/>
          <w:sz w:val="27"/>
          <w:szCs w:val="27"/>
          <w:bdr w:val="none" w:sz="0" w:space="0" w:color="auto" w:frame="1"/>
          <w:lang w:val="fr-CA"/>
        </w:rPr>
        <w:t xml:space="preserve"> para los </w:t>
      </w:r>
      <w:proofErr w:type="spellStart"/>
      <w:r w:rsidRPr="000B3473">
        <w:rPr>
          <w:rFonts w:ascii="inherit" w:hAnsi="inherit"/>
          <w:color w:val="000000"/>
          <w:sz w:val="27"/>
          <w:szCs w:val="27"/>
          <w:bdr w:val="none" w:sz="0" w:space="0" w:color="auto" w:frame="1"/>
          <w:lang w:val="fr-CA"/>
        </w:rPr>
        <w:t>trabajadores</w:t>
      </w:r>
      <w:proofErr w:type="spellEnd"/>
      <w:r w:rsidRPr="000B3473">
        <w:rPr>
          <w:rFonts w:ascii="inherit" w:hAnsi="inherit"/>
          <w:color w:val="000000"/>
          <w:sz w:val="27"/>
          <w:szCs w:val="27"/>
          <w:bdr w:val="none" w:sz="0" w:space="0" w:color="auto" w:frame="1"/>
          <w:lang w:val="fr-CA"/>
        </w:rPr>
        <w:t xml:space="preserve">, etc. En </w:t>
      </w:r>
      <w:proofErr w:type="spellStart"/>
      <w:r w:rsidRPr="000B3473">
        <w:rPr>
          <w:rFonts w:ascii="inherit" w:hAnsi="inherit"/>
          <w:color w:val="000000"/>
          <w:sz w:val="27"/>
          <w:szCs w:val="27"/>
          <w:bdr w:val="none" w:sz="0" w:space="0" w:color="auto" w:frame="1"/>
          <w:lang w:val="fr-CA"/>
        </w:rPr>
        <w:t>cuanto</w:t>
      </w:r>
      <w:proofErr w:type="spellEnd"/>
      <w:r w:rsidRPr="000B3473">
        <w:rPr>
          <w:rFonts w:ascii="inherit" w:hAnsi="inherit"/>
          <w:color w:val="000000"/>
          <w:sz w:val="27"/>
          <w:szCs w:val="27"/>
          <w:bdr w:val="none" w:sz="0" w:space="0" w:color="auto" w:frame="1"/>
          <w:lang w:val="fr-CA"/>
        </w:rPr>
        <w:t xml:space="preserve"> a la doctrina </w:t>
      </w:r>
      <w:proofErr w:type="spellStart"/>
      <w:r w:rsidRPr="000B3473">
        <w:rPr>
          <w:rFonts w:ascii="inherit" w:hAnsi="inherit"/>
          <w:color w:val="000000"/>
          <w:sz w:val="27"/>
          <w:szCs w:val="27"/>
          <w:bdr w:val="none" w:sz="0" w:space="0" w:color="auto" w:frame="1"/>
          <w:lang w:val="fr-CA"/>
        </w:rPr>
        <w:t>socialista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nació</w:t>
      </w:r>
      <w:proofErr w:type="spellEnd"/>
      <w:r w:rsidRPr="000B3473">
        <w:rPr>
          <w:rFonts w:ascii="inherit" w:hAnsi="inherit"/>
          <w:color w:val="000000"/>
          <w:sz w:val="27"/>
          <w:szCs w:val="27"/>
          <w:bdr w:val="none" w:sz="0" w:space="0" w:color="auto" w:frame="1"/>
          <w:lang w:val="fr-CA"/>
        </w:rPr>
        <w:t xml:space="preserve"> de las </w:t>
      </w:r>
      <w:proofErr w:type="spellStart"/>
      <w:r w:rsidRPr="000B3473">
        <w:rPr>
          <w:rFonts w:ascii="inherit" w:hAnsi="inherit"/>
          <w:color w:val="000000"/>
          <w:sz w:val="27"/>
          <w:szCs w:val="27"/>
          <w:bdr w:val="none" w:sz="0" w:space="0" w:color="auto" w:frame="1"/>
          <w:lang w:val="fr-CA"/>
        </w:rPr>
        <w:t>teorías</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filosóficas</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históricas</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económicas</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elaboradas</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por</w:t>
      </w:r>
      <w:proofErr w:type="spellEnd"/>
      <w:r w:rsidRPr="000B3473">
        <w:rPr>
          <w:rFonts w:ascii="inherit" w:hAnsi="inherit"/>
          <w:color w:val="000000"/>
          <w:sz w:val="27"/>
          <w:szCs w:val="27"/>
          <w:bdr w:val="none" w:sz="0" w:space="0" w:color="auto" w:frame="1"/>
          <w:lang w:val="fr-CA"/>
        </w:rPr>
        <w:t xml:space="preserve"> los </w:t>
      </w:r>
      <w:proofErr w:type="spellStart"/>
      <w:r w:rsidRPr="000B3473">
        <w:rPr>
          <w:rFonts w:ascii="inherit" w:hAnsi="inherit"/>
          <w:color w:val="000000"/>
          <w:sz w:val="27"/>
          <w:szCs w:val="27"/>
          <w:bdr w:val="none" w:sz="0" w:space="0" w:color="auto" w:frame="1"/>
          <w:lang w:val="fr-CA"/>
        </w:rPr>
        <w:t>representantes</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ilustrados</w:t>
      </w:r>
      <w:proofErr w:type="spellEnd"/>
      <w:r w:rsidRPr="000B3473">
        <w:rPr>
          <w:rFonts w:ascii="inherit" w:hAnsi="inherit"/>
          <w:color w:val="000000"/>
          <w:sz w:val="27"/>
          <w:szCs w:val="27"/>
          <w:bdr w:val="none" w:sz="0" w:space="0" w:color="auto" w:frame="1"/>
          <w:lang w:val="fr-CA"/>
        </w:rPr>
        <w:t xml:space="preserve"> de las clases </w:t>
      </w:r>
      <w:proofErr w:type="spellStart"/>
      <w:r w:rsidRPr="000B3473">
        <w:rPr>
          <w:rFonts w:ascii="inherit" w:hAnsi="inherit"/>
          <w:color w:val="000000"/>
          <w:sz w:val="27"/>
          <w:szCs w:val="27"/>
          <w:bdr w:val="none" w:sz="0" w:space="0" w:color="auto" w:frame="1"/>
          <w:lang w:val="fr-CA"/>
        </w:rPr>
        <w:t>acomodadas</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por</w:t>
      </w:r>
      <w:proofErr w:type="spellEnd"/>
      <w:r w:rsidRPr="000B3473">
        <w:rPr>
          <w:rFonts w:ascii="inherit" w:hAnsi="inherit"/>
          <w:color w:val="000000"/>
          <w:sz w:val="27"/>
          <w:szCs w:val="27"/>
          <w:bdr w:val="none" w:sz="0" w:space="0" w:color="auto" w:frame="1"/>
          <w:lang w:val="fr-CA"/>
        </w:rPr>
        <w:t xml:space="preserve"> los </w:t>
      </w:r>
      <w:proofErr w:type="spellStart"/>
      <w:r w:rsidRPr="000B3473">
        <w:rPr>
          <w:rFonts w:ascii="inherit" w:hAnsi="inherit"/>
          <w:color w:val="000000"/>
          <w:sz w:val="27"/>
          <w:szCs w:val="27"/>
          <w:bdr w:val="none" w:sz="0" w:space="0" w:color="auto" w:frame="1"/>
          <w:lang w:val="fr-CA"/>
        </w:rPr>
        <w:t>intelectuales</w:t>
      </w:r>
      <w:proofErr w:type="spellEnd"/>
      <w:r w:rsidRPr="000B3473">
        <w:rPr>
          <w:rFonts w:ascii="inherit" w:hAnsi="inherit"/>
          <w:color w:val="000000"/>
          <w:sz w:val="27"/>
          <w:szCs w:val="27"/>
          <w:bdr w:val="none" w:sz="0" w:space="0" w:color="auto" w:frame="1"/>
          <w:lang w:val="fr-CA"/>
        </w:rPr>
        <w:t>”</w:t>
      </w:r>
      <w:r w:rsidRPr="000B3473">
        <w:rPr>
          <w:rFonts w:ascii="inherit" w:hAnsi="inherit"/>
          <w:color w:val="FFFFFF"/>
          <w:sz w:val="27"/>
          <w:szCs w:val="27"/>
          <w:bdr w:val="none" w:sz="0" w:space="0" w:color="auto" w:frame="1"/>
          <w:lang w:val="fr-CA"/>
        </w:rPr>
        <w:t> [67].</w:t>
      </w:r>
    </w:p>
    <w:p w14:paraId="1431DDD6" w14:textId="77777777" w:rsidR="00FC093F" w:rsidRPr="000B3473" w:rsidRDefault="00FC093F"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58181F4D"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proofErr w:type="spellStart"/>
      <w:r w:rsidRPr="000B3473">
        <w:rPr>
          <w:rFonts w:ascii="inherit" w:hAnsi="inherit"/>
          <w:color w:val="444444"/>
          <w:sz w:val="27"/>
          <w:szCs w:val="27"/>
          <w:bdr w:val="none" w:sz="0" w:space="0" w:color="auto" w:frame="1"/>
          <w:lang w:val="fr-CA"/>
        </w:rPr>
        <w:t>Así</w:t>
      </w:r>
      <w:proofErr w:type="spellEnd"/>
      <w:r w:rsidRPr="000B3473">
        <w:rPr>
          <w:rFonts w:ascii="inherit" w:hAnsi="inherit"/>
          <w:color w:val="444444"/>
          <w:sz w:val="27"/>
          <w:szCs w:val="27"/>
          <w:bdr w:val="none" w:sz="0" w:space="0" w:color="auto" w:frame="1"/>
          <w:lang w:val="fr-CA"/>
        </w:rPr>
        <w:t xml:space="preserve">, los </w:t>
      </w:r>
      <w:proofErr w:type="spellStart"/>
      <w:r w:rsidRPr="000B3473">
        <w:rPr>
          <w:rFonts w:ascii="inherit" w:hAnsi="inherit"/>
          <w:color w:val="444444"/>
          <w:sz w:val="27"/>
          <w:szCs w:val="27"/>
          <w:bdr w:val="none" w:sz="0" w:space="0" w:color="auto" w:frame="1"/>
          <w:lang w:val="fr-CA"/>
        </w:rPr>
        <w:t>trabajadores</w:t>
      </w:r>
      <w:proofErr w:type="spellEnd"/>
      <w:r w:rsidRPr="000B3473">
        <w:rPr>
          <w:rFonts w:ascii="inherit" w:hAnsi="inherit"/>
          <w:color w:val="444444"/>
          <w:sz w:val="27"/>
          <w:szCs w:val="27"/>
          <w:bdr w:val="none" w:sz="0" w:space="0" w:color="auto" w:frame="1"/>
          <w:lang w:val="fr-CA"/>
        </w:rPr>
        <w:t xml:space="preserve"> son </w:t>
      </w:r>
      <w:proofErr w:type="spellStart"/>
      <w:r w:rsidRPr="000B3473">
        <w:rPr>
          <w:rFonts w:ascii="inherit" w:hAnsi="inherit"/>
          <w:color w:val="444444"/>
          <w:sz w:val="27"/>
          <w:szCs w:val="27"/>
          <w:bdr w:val="none" w:sz="0" w:space="0" w:color="auto" w:frame="1"/>
          <w:lang w:val="fr-CA"/>
        </w:rPr>
        <w:t>incapaces</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adquirir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conciencia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política</w:t>
      </w:r>
      <w:proofErr w:type="spellEnd"/>
      <w:r w:rsidRPr="000B3473">
        <w:rPr>
          <w:rFonts w:ascii="inherit" w:hAnsi="inherit"/>
          <w:color w:val="444444"/>
          <w:sz w:val="27"/>
          <w:szCs w:val="27"/>
          <w:bdr w:val="none" w:sz="0" w:space="0" w:color="auto" w:frame="1"/>
          <w:lang w:val="fr-CA"/>
        </w:rPr>
        <w:t xml:space="preserve">, este </w:t>
      </w:r>
      <w:proofErr w:type="spellStart"/>
      <w:r w:rsidRPr="000B3473">
        <w:rPr>
          <w:rFonts w:ascii="inherit" w:hAnsi="inherit"/>
          <w:color w:val="444444"/>
          <w:sz w:val="27"/>
          <w:szCs w:val="27"/>
          <w:bdr w:val="none" w:sz="0" w:space="0" w:color="auto" w:frame="1"/>
          <w:lang w:val="fr-CA"/>
        </w:rPr>
        <w:t>requisito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previo</w:t>
      </w:r>
      <w:proofErr w:type="spellEnd"/>
      <w:r w:rsidRPr="000B3473">
        <w:rPr>
          <w:rFonts w:ascii="inherit" w:hAnsi="inherit"/>
          <w:color w:val="444444"/>
          <w:sz w:val="27"/>
          <w:szCs w:val="27"/>
          <w:bdr w:val="none" w:sz="0" w:space="0" w:color="auto" w:frame="1"/>
          <w:lang w:val="fr-CA"/>
        </w:rPr>
        <w:t xml:space="preserve"> para la victoria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socialismo</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en el </w:t>
      </w:r>
      <w:proofErr w:type="spellStart"/>
      <w:r w:rsidRPr="000B3473">
        <w:rPr>
          <w:rFonts w:ascii="inherit" w:hAnsi="inherit"/>
          <w:color w:val="444444"/>
          <w:sz w:val="27"/>
          <w:szCs w:val="27"/>
          <w:bdr w:val="none" w:sz="0" w:space="0" w:color="auto" w:frame="1"/>
          <w:lang w:val="fr-CA"/>
        </w:rPr>
        <w:t>caso</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concepción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socialdemócrata</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socialismo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deja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entonces</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ser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obra</w:t>
      </w:r>
      <w:proofErr w:type="spellEnd"/>
      <w:r w:rsidRPr="000B3473">
        <w:rPr>
          <w:rFonts w:ascii="inherit" w:hAnsi="inherit"/>
          <w:color w:val="444444"/>
          <w:sz w:val="27"/>
          <w:szCs w:val="27"/>
          <w:bdr w:val="none" w:sz="0" w:space="0" w:color="auto" w:frame="1"/>
          <w:lang w:val="fr-CA"/>
        </w:rPr>
        <w:t xml:space="preserve"> de los </w:t>
      </w:r>
      <w:proofErr w:type="spellStart"/>
      <w:r w:rsidRPr="000B3473">
        <w:rPr>
          <w:rFonts w:ascii="inherit" w:hAnsi="inherit"/>
          <w:color w:val="444444"/>
          <w:sz w:val="27"/>
          <w:szCs w:val="27"/>
          <w:bdr w:val="none" w:sz="0" w:space="0" w:color="auto" w:frame="1"/>
          <w:lang w:val="fr-CA"/>
        </w:rPr>
        <w:t>propios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trabajadores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según</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fórmula</w:t>
      </w:r>
      <w:proofErr w:type="spellEnd"/>
      <w:r w:rsidRPr="000B3473">
        <w:rPr>
          <w:rFonts w:ascii="inherit" w:hAnsi="inherit"/>
          <w:color w:val="444444"/>
          <w:sz w:val="27"/>
          <w:szCs w:val="27"/>
          <w:bdr w:val="none" w:sz="0" w:space="0" w:color="auto" w:frame="1"/>
          <w:lang w:val="fr-CA"/>
        </w:rPr>
        <w:t xml:space="preserve"> de Karl Marx. Y, sin </w:t>
      </w:r>
      <w:proofErr w:type="spellStart"/>
      <w:r w:rsidRPr="000B3473">
        <w:rPr>
          <w:rFonts w:ascii="inherit" w:hAnsi="inherit"/>
          <w:color w:val="444444"/>
          <w:sz w:val="27"/>
          <w:szCs w:val="27"/>
          <w:bdr w:val="none" w:sz="0" w:space="0" w:color="auto" w:frame="1"/>
          <w:lang w:val="fr-CA"/>
        </w:rPr>
        <w:t>duda</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religioso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marxista</w:t>
      </w:r>
      <w:proofErr w:type="spellEnd"/>
      <w:r w:rsidRPr="000B3473">
        <w:rPr>
          <w:rFonts w:ascii="inherit" w:hAnsi="inherit"/>
          <w:color w:val="444444"/>
          <w:sz w:val="27"/>
          <w:szCs w:val="27"/>
          <w:bdr w:val="none" w:sz="0" w:space="0" w:color="auto" w:frame="1"/>
          <w:lang w:val="fr-CA"/>
        </w:rPr>
        <w:t xml:space="preserve">” Middleton </w:t>
      </w:r>
      <w:proofErr w:type="spellStart"/>
      <w:r w:rsidRPr="000B3473">
        <w:rPr>
          <w:rFonts w:ascii="inherit" w:hAnsi="inherit"/>
          <w:color w:val="444444"/>
          <w:sz w:val="27"/>
          <w:szCs w:val="27"/>
          <w:bdr w:val="none" w:sz="0" w:space="0" w:color="auto" w:frame="1"/>
          <w:lang w:val="fr-CA"/>
        </w:rPr>
        <w:t>Murry</w:t>
      </w:r>
      <w:proofErr w:type="spellEnd"/>
      <w:r w:rsidRPr="000B3473">
        <w:rPr>
          <w:rFonts w:ascii="inherit" w:hAnsi="inherit"/>
          <w:color w:val="444444"/>
          <w:sz w:val="27"/>
          <w:szCs w:val="27"/>
          <w:bdr w:val="none" w:sz="0" w:space="0" w:color="auto" w:frame="1"/>
          <w:lang w:val="fr-CA"/>
        </w:rPr>
        <w:t xml:space="preserve"> solo </w:t>
      </w:r>
      <w:proofErr w:type="spellStart"/>
      <w:r w:rsidRPr="000B3473">
        <w:rPr>
          <w:rFonts w:ascii="inherit" w:hAnsi="inherit"/>
          <w:color w:val="444444"/>
          <w:sz w:val="27"/>
          <w:szCs w:val="27"/>
          <w:bdr w:val="none" w:sz="0" w:space="0" w:color="auto" w:frame="1"/>
          <w:lang w:val="fr-CA"/>
        </w:rPr>
        <w:t>está</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siguiendo</w:t>
      </w:r>
      <w:proofErr w:type="spellEnd"/>
      <w:r w:rsidRPr="000B3473">
        <w:rPr>
          <w:rFonts w:ascii="inherit" w:hAnsi="inherit"/>
          <w:color w:val="444444"/>
          <w:sz w:val="27"/>
          <w:szCs w:val="27"/>
          <w:bdr w:val="none" w:sz="0" w:space="0" w:color="auto" w:frame="1"/>
          <w:lang w:val="fr-CA"/>
        </w:rPr>
        <w:t xml:space="preserve"> los pasos de Kautsky y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cuando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llega</w:t>
      </w:r>
      <w:proofErr w:type="spellEnd"/>
      <w:r w:rsidRPr="000B3473">
        <w:rPr>
          <w:rFonts w:ascii="inherit" w:hAnsi="inherit"/>
          <w:color w:val="444444"/>
          <w:sz w:val="27"/>
          <w:szCs w:val="27"/>
          <w:bdr w:val="none" w:sz="0" w:space="0" w:color="auto" w:frame="1"/>
          <w:lang w:val="fr-CA"/>
        </w:rPr>
        <w:t xml:space="preserve"> a la </w:t>
      </w:r>
      <w:proofErr w:type="spellStart"/>
      <w:r w:rsidRPr="000B3473">
        <w:rPr>
          <w:rFonts w:ascii="inherit" w:hAnsi="inherit"/>
          <w:color w:val="444444"/>
          <w:sz w:val="27"/>
          <w:szCs w:val="27"/>
          <w:bdr w:val="none" w:sz="0" w:space="0" w:color="auto" w:frame="1"/>
          <w:lang w:val="fr-CA"/>
        </w:rPr>
        <w:t>conclusión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lógica</w:t>
      </w:r>
      <w:proofErr w:type="spellEnd"/>
      <w:r w:rsidRPr="000B3473">
        <w:rPr>
          <w:rFonts w:ascii="inherit" w:hAnsi="inherit"/>
          <w:color w:val="444444"/>
          <w:sz w:val="27"/>
          <w:szCs w:val="27"/>
          <w:bdr w:val="none" w:sz="0" w:space="0" w:color="auto" w:frame="1"/>
          <w:lang w:val="fr-CA"/>
        </w:rPr>
        <w:t xml:space="preserve"> de </w:t>
      </w:r>
      <w:proofErr w:type="gramStart"/>
      <w:r w:rsidRPr="000B3473">
        <w:rPr>
          <w:rFonts w:ascii="inherit" w:hAnsi="inherit"/>
          <w:color w:val="444444"/>
          <w:sz w:val="27"/>
          <w:szCs w:val="27"/>
          <w:bdr w:val="none" w:sz="0" w:space="0" w:color="auto" w:frame="1"/>
          <w:lang w:val="fr-CA"/>
        </w:rPr>
        <w:t>que el</w:t>
      </w:r>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socialismo</w:t>
      </w:r>
      <w:proofErr w:type="spellEnd"/>
      <w:r w:rsidRPr="000B3473">
        <w:rPr>
          <w:rFonts w:ascii="inherit" w:hAnsi="inherit"/>
          <w:color w:val="444444"/>
          <w:sz w:val="27"/>
          <w:szCs w:val="27"/>
          <w:bdr w:val="none" w:sz="0" w:space="0" w:color="auto" w:frame="1"/>
          <w:lang w:val="fr-CA"/>
        </w:rPr>
        <w:t xml:space="preserve"> es “en </w:t>
      </w:r>
      <w:proofErr w:type="spellStart"/>
      <w:r w:rsidRPr="000B3473">
        <w:rPr>
          <w:rFonts w:ascii="inherit" w:hAnsi="inherit"/>
          <w:color w:val="444444"/>
          <w:sz w:val="27"/>
          <w:szCs w:val="27"/>
          <w:bdr w:val="none" w:sz="0" w:space="0" w:color="auto" w:frame="1"/>
          <w:lang w:val="fr-CA"/>
        </w:rPr>
        <w:t>esencia</w:t>
      </w:r>
      <w:proofErr w:type="spellEnd"/>
      <w:r w:rsidRPr="000B3473">
        <w:rPr>
          <w:rFonts w:ascii="inherit" w:hAnsi="inherit"/>
          <w:color w:val="444444"/>
          <w:sz w:val="27"/>
          <w:szCs w:val="27"/>
          <w:bdr w:val="none" w:sz="0" w:space="0" w:color="auto" w:frame="1"/>
          <w:lang w:val="fr-CA"/>
        </w:rPr>
        <w:t xml:space="preserve"> un </w:t>
      </w:r>
      <w:proofErr w:type="spellStart"/>
      <w:r w:rsidRPr="000B3473">
        <w:rPr>
          <w:rFonts w:ascii="inherit" w:hAnsi="inherit"/>
          <w:color w:val="444444"/>
          <w:sz w:val="27"/>
          <w:szCs w:val="27"/>
          <w:bdr w:val="none" w:sz="0" w:space="0" w:color="auto" w:frame="1"/>
          <w:lang w:val="fr-CA"/>
        </w:rPr>
        <w:t>movim</w:t>
      </w:r>
      <w:r w:rsidR="00FC093F" w:rsidRPr="000B3473">
        <w:rPr>
          <w:rFonts w:ascii="inherit" w:hAnsi="inherit"/>
          <w:color w:val="444444"/>
          <w:sz w:val="27"/>
          <w:szCs w:val="27"/>
          <w:bdr w:val="none" w:sz="0" w:space="0" w:color="auto" w:frame="1"/>
          <w:lang w:val="fr-CA"/>
        </w:rPr>
        <w:t>iento</w:t>
      </w:r>
      <w:proofErr w:type="spellEnd"/>
      <w:r w:rsidR="00FC093F" w:rsidRPr="000B3473">
        <w:rPr>
          <w:rFonts w:ascii="inherit" w:hAnsi="inherit"/>
          <w:color w:val="444444"/>
          <w:sz w:val="27"/>
          <w:szCs w:val="27"/>
          <w:bdr w:val="none" w:sz="0" w:space="0" w:color="auto" w:frame="1"/>
          <w:lang w:val="fr-CA"/>
        </w:rPr>
        <w:t xml:space="preserve"> de </w:t>
      </w:r>
      <w:proofErr w:type="spellStart"/>
      <w:r w:rsidR="00FC093F" w:rsidRPr="000B3473">
        <w:rPr>
          <w:rFonts w:ascii="inherit" w:hAnsi="inherit"/>
          <w:color w:val="444444"/>
          <w:sz w:val="27"/>
          <w:szCs w:val="27"/>
          <w:bdr w:val="none" w:sz="0" w:space="0" w:color="auto" w:frame="1"/>
          <w:lang w:val="fr-CA"/>
        </w:rPr>
        <w:t>burgueses</w:t>
      </w:r>
      <w:proofErr w:type="spellEnd"/>
      <w:r w:rsidR="00FC093F" w:rsidRPr="000B3473">
        <w:rPr>
          <w:rFonts w:ascii="inherit" w:hAnsi="inherit"/>
          <w:color w:val="444444"/>
          <w:sz w:val="27"/>
          <w:szCs w:val="27"/>
          <w:bdr w:val="none" w:sz="0" w:space="0" w:color="auto" w:frame="1"/>
          <w:lang w:val="fr-CA"/>
        </w:rPr>
        <w:t xml:space="preserve"> </w:t>
      </w:r>
      <w:proofErr w:type="spellStart"/>
      <w:r w:rsidR="00FC093F" w:rsidRPr="000B3473">
        <w:rPr>
          <w:rFonts w:ascii="inherit" w:hAnsi="inherit"/>
          <w:color w:val="444444"/>
          <w:sz w:val="27"/>
          <w:szCs w:val="27"/>
          <w:bdr w:val="none" w:sz="0" w:space="0" w:color="auto" w:frame="1"/>
          <w:lang w:val="fr-CA"/>
        </w:rPr>
        <w:t>convertidos</w:t>
      </w:r>
      <w:proofErr w:type="spellEnd"/>
      <w:r w:rsidR="00FC093F" w:rsidRPr="000B3473">
        <w:rPr>
          <w:rFonts w:ascii="inherit" w:hAnsi="inherit"/>
          <w:color w:val="444444"/>
          <w:sz w:val="27"/>
          <w:szCs w:val="27"/>
          <w:bdr w:val="none" w:sz="0" w:space="0" w:color="auto" w:frame="1"/>
          <w:lang w:val="fr-CA"/>
        </w:rPr>
        <w:t>”</w:t>
      </w:r>
      <w:r w:rsidR="00FC093F" w:rsidRPr="000B3473">
        <w:rPr>
          <w:color w:val="444444"/>
          <w:sz w:val="36"/>
          <w:szCs w:val="36"/>
          <w:shd w:val="clear" w:color="auto" w:fill="FFFFFF"/>
          <w:lang w:val="fr-CA"/>
        </w:rPr>
        <w:t xml:space="preserve"> </w:t>
      </w:r>
      <w:r w:rsidR="00FC093F" w:rsidRPr="000B3473">
        <w:rPr>
          <w:color w:val="444444"/>
          <w:shd w:val="clear" w:color="auto" w:fill="FFFFFF"/>
          <w:lang w:val="fr-CA"/>
        </w:rPr>
        <w:t>[68].</w:t>
      </w:r>
    </w:p>
    <w:p w14:paraId="3075AE88" w14:textId="77777777" w:rsidR="00FC093F" w:rsidRPr="000B3473" w:rsidRDefault="00FC093F"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2DB55DEA"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incuestionablemente</w:t>
      </w:r>
      <w:proofErr w:type="spellEnd"/>
      <w:r w:rsidRPr="000B3473">
        <w:rPr>
          <w:rFonts w:ascii="inherit" w:hAnsi="inherit"/>
          <w:color w:val="444444"/>
          <w:sz w:val="27"/>
          <w:szCs w:val="27"/>
          <w:bdr w:val="none" w:sz="0" w:space="0" w:color="auto" w:frame="1"/>
          <w:lang w:val="fr-CA"/>
        </w:rPr>
        <w:t xml:space="preserve">, no se </w:t>
      </w:r>
      <w:proofErr w:type="spellStart"/>
      <w:r w:rsidRPr="000B3473">
        <w:rPr>
          <w:rFonts w:ascii="inherit" w:hAnsi="inherit"/>
          <w:color w:val="444444"/>
          <w:sz w:val="27"/>
          <w:szCs w:val="27"/>
          <w:bdr w:val="none" w:sz="0" w:space="0" w:color="auto" w:frame="1"/>
          <w:lang w:val="fr-CA"/>
        </w:rPr>
        <w:t>apartó</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marxismo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cuando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proclamó</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así</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incapacidad</w:t>
      </w:r>
      <w:proofErr w:type="spellEnd"/>
      <w:r w:rsidRPr="000B3473">
        <w:rPr>
          <w:rFonts w:ascii="inherit" w:hAnsi="inherit"/>
          <w:color w:val="444444"/>
          <w:sz w:val="27"/>
          <w:szCs w:val="27"/>
          <w:bdr w:val="none" w:sz="0" w:space="0" w:color="auto" w:frame="1"/>
          <w:lang w:val="fr-CA"/>
        </w:rPr>
        <w:t xml:space="preserve"> de los </w:t>
      </w:r>
      <w:proofErr w:type="spellStart"/>
      <w:r w:rsidRPr="000B3473">
        <w:rPr>
          <w:rFonts w:ascii="inherit" w:hAnsi="inherit"/>
          <w:color w:val="444444"/>
          <w:sz w:val="27"/>
          <w:szCs w:val="27"/>
          <w:bdr w:val="none" w:sz="0" w:space="0" w:color="auto" w:frame="1"/>
          <w:lang w:val="fr-CA"/>
        </w:rPr>
        <w:t>trabajadores</w:t>
      </w:r>
      <w:proofErr w:type="spellEnd"/>
      <w:r w:rsidRPr="000B3473">
        <w:rPr>
          <w:rFonts w:ascii="inherit" w:hAnsi="inherit"/>
          <w:color w:val="444444"/>
          <w:sz w:val="27"/>
          <w:szCs w:val="27"/>
          <w:bdr w:val="none" w:sz="0" w:space="0" w:color="auto" w:frame="1"/>
          <w:lang w:val="fr-CA"/>
        </w:rPr>
        <w:t xml:space="preserve"> para </w:t>
      </w:r>
      <w:proofErr w:type="spellStart"/>
      <w:r w:rsidRPr="000B3473">
        <w:rPr>
          <w:rFonts w:ascii="inherit" w:hAnsi="inherit"/>
          <w:color w:val="444444"/>
          <w:sz w:val="27"/>
          <w:szCs w:val="27"/>
          <w:bdr w:val="none" w:sz="0" w:space="0" w:color="auto" w:frame="1"/>
          <w:lang w:val="fr-CA"/>
        </w:rPr>
        <w:t>forjarse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conciencia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política</w:t>
      </w:r>
      <w:proofErr w:type="spellEnd"/>
      <w:r w:rsidRPr="000B3473">
        <w:rPr>
          <w:rFonts w:ascii="inherit" w:hAnsi="inherit"/>
          <w:color w:val="444444"/>
          <w:sz w:val="27"/>
          <w:szCs w:val="27"/>
          <w:bdr w:val="none" w:sz="0" w:space="0" w:color="auto" w:frame="1"/>
          <w:lang w:val="fr-CA"/>
        </w:rPr>
        <w:t xml:space="preserve">. Es en el </w:t>
      </w:r>
      <w:proofErr w:type="spellStart"/>
      <w:r w:rsidRPr="000B3473">
        <w:rPr>
          <w:rFonts w:ascii="inherit" w:hAnsi="inherit"/>
          <w:color w:val="444444"/>
          <w:sz w:val="27"/>
          <w:szCs w:val="27"/>
          <w:bdr w:val="none" w:sz="0" w:space="0" w:color="auto" w:frame="1"/>
          <w:lang w:val="fr-CA"/>
        </w:rPr>
        <w:t>mismo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lastRenderedPageBreak/>
        <w:t>espíritu</w:t>
      </w:r>
      <w:proofErr w:type="spellEnd"/>
      <w:r w:rsidRPr="000B3473">
        <w:rPr>
          <w:rFonts w:ascii="inherit" w:hAnsi="inherit"/>
          <w:color w:val="444444"/>
          <w:sz w:val="27"/>
          <w:szCs w:val="27"/>
          <w:bdr w:val="none" w:sz="0" w:space="0" w:color="auto" w:frame="1"/>
          <w:lang w:val="fr-CA"/>
        </w:rPr>
        <w:t xml:space="preserve"> que a Arnold Ruge, </w:t>
      </w:r>
      <w:proofErr w:type="spellStart"/>
      <w:r w:rsidRPr="000B3473">
        <w:rPr>
          <w:rFonts w:ascii="inherit" w:hAnsi="inherit"/>
          <w:color w:val="444444"/>
          <w:sz w:val="27"/>
          <w:szCs w:val="27"/>
          <w:bdr w:val="none" w:sz="0" w:space="0" w:color="auto" w:frame="1"/>
          <w:lang w:val="fr-CA"/>
        </w:rPr>
        <w:t>deplorando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falta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conciencia</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asombrándose</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ya</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dice</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empobrecimiento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creciente</w:t>
      </w:r>
      <w:proofErr w:type="spellEnd"/>
      <w:r w:rsidRPr="000B3473">
        <w:rPr>
          <w:rFonts w:ascii="inherit" w:hAnsi="inherit"/>
          <w:color w:val="444444"/>
          <w:sz w:val="27"/>
          <w:szCs w:val="27"/>
          <w:bdr w:val="none" w:sz="0" w:space="0" w:color="auto" w:frame="1"/>
          <w:lang w:val="fr-CA"/>
        </w:rPr>
        <w:t xml:space="preserve"> de las </w:t>
      </w:r>
      <w:proofErr w:type="spellStart"/>
      <w:r w:rsidRPr="000B3473">
        <w:rPr>
          <w:rFonts w:ascii="inherit" w:hAnsi="inherit"/>
          <w:color w:val="444444"/>
          <w:sz w:val="27"/>
          <w:szCs w:val="27"/>
          <w:bdr w:val="none" w:sz="0" w:space="0" w:color="auto" w:frame="1"/>
          <w:lang w:val="fr-CA"/>
        </w:rPr>
        <w:t>masas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debería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haber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engendrado</w:t>
      </w:r>
      <w:proofErr w:type="spellEnd"/>
      <w:r w:rsidRPr="000B3473">
        <w:rPr>
          <w:rFonts w:ascii="inherit" w:hAnsi="inherit"/>
          <w:color w:val="444444"/>
          <w:sz w:val="27"/>
          <w:szCs w:val="27"/>
          <w:bdr w:val="none" w:sz="0" w:space="0" w:color="auto" w:frame="1"/>
          <w:lang w:val="fr-CA"/>
        </w:rPr>
        <w:t xml:space="preserve"> tal </w:t>
      </w:r>
      <w:proofErr w:type="spellStart"/>
      <w:r w:rsidRPr="000B3473">
        <w:rPr>
          <w:rFonts w:ascii="inherit" w:hAnsi="inherit"/>
          <w:color w:val="444444"/>
          <w:sz w:val="27"/>
          <w:szCs w:val="27"/>
          <w:bdr w:val="none" w:sz="0" w:space="0" w:color="auto" w:frame="1"/>
          <w:lang w:val="fr-CA"/>
        </w:rPr>
        <w:t>conciencia</w:t>
      </w:r>
      <w:proofErr w:type="spellEnd"/>
      <w:r w:rsidRPr="000B3473">
        <w:rPr>
          <w:rFonts w:ascii="inherit" w:hAnsi="inherit"/>
          <w:color w:val="444444"/>
          <w:sz w:val="27"/>
          <w:szCs w:val="27"/>
          <w:bdr w:val="none" w:sz="0" w:space="0" w:color="auto" w:frame="1"/>
          <w:lang w:val="fr-CA"/>
        </w:rPr>
        <w:t xml:space="preserve">– Marx </w:t>
      </w:r>
      <w:proofErr w:type="spellStart"/>
      <w:proofErr w:type="gramStart"/>
      <w:r w:rsidRPr="000B3473">
        <w:rPr>
          <w:rFonts w:ascii="inherit" w:hAnsi="inherit"/>
          <w:color w:val="444444"/>
          <w:sz w:val="27"/>
          <w:szCs w:val="27"/>
          <w:bdr w:val="none" w:sz="0" w:space="0" w:color="auto" w:frame="1"/>
          <w:lang w:val="fr-CA"/>
        </w:rPr>
        <w:t>responde</w:t>
      </w:r>
      <w:proofErr w:type="spellEnd"/>
      <w:r w:rsidRPr="000B3473">
        <w:rPr>
          <w:rFonts w:ascii="inherit" w:hAnsi="inherit"/>
          <w:color w:val="444444"/>
          <w:sz w:val="27"/>
          <w:szCs w:val="27"/>
          <w:bdr w:val="none" w:sz="0" w:space="0" w:color="auto" w:frame="1"/>
          <w:lang w:val="fr-CA"/>
        </w:rPr>
        <w:t>:</w:t>
      </w:r>
      <w:r w:rsidRPr="000B3473">
        <w:rPr>
          <w:rFonts w:ascii="inherit" w:hAnsi="inherit"/>
          <w:color w:val="000000"/>
          <w:sz w:val="27"/>
          <w:szCs w:val="27"/>
          <w:bdr w:val="none" w:sz="0" w:space="0" w:color="auto" w:frame="1"/>
          <w:lang w:val="fr-CA"/>
        </w:rPr>
        <w:t>“</w:t>
      </w:r>
      <w:proofErr w:type="gramEnd"/>
      <w:r w:rsidRPr="000B3473">
        <w:rPr>
          <w:rFonts w:ascii="inherit" w:hAnsi="inherit"/>
          <w:color w:val="000000"/>
          <w:sz w:val="27"/>
          <w:szCs w:val="27"/>
          <w:bdr w:val="none" w:sz="0" w:space="0" w:color="auto" w:frame="1"/>
          <w:lang w:val="fr-CA"/>
        </w:rPr>
        <w:t xml:space="preserve">Es </w:t>
      </w:r>
      <w:proofErr w:type="spellStart"/>
      <w:r w:rsidRPr="000B3473">
        <w:rPr>
          <w:rFonts w:ascii="inherit" w:hAnsi="inherit"/>
          <w:color w:val="000000"/>
          <w:sz w:val="27"/>
          <w:szCs w:val="27"/>
          <w:bdr w:val="none" w:sz="0" w:space="0" w:color="auto" w:frame="1"/>
          <w:lang w:val="fr-CA"/>
        </w:rPr>
        <w:t>falso</w:t>
      </w:r>
      <w:proofErr w:type="spellEnd"/>
      <w:r w:rsidRPr="000B3473">
        <w:rPr>
          <w:rFonts w:ascii="inherit" w:hAnsi="inherit"/>
          <w:color w:val="000000"/>
          <w:sz w:val="27"/>
          <w:szCs w:val="27"/>
          <w:bdr w:val="none" w:sz="0" w:space="0" w:color="auto" w:frame="1"/>
          <w:lang w:val="fr-CA"/>
        </w:rPr>
        <w:t xml:space="preserve"> que la </w:t>
      </w:r>
      <w:proofErr w:type="spellStart"/>
      <w:r w:rsidRPr="000B3473">
        <w:rPr>
          <w:rFonts w:ascii="inherit" w:hAnsi="inherit"/>
          <w:color w:val="000000"/>
          <w:sz w:val="27"/>
          <w:szCs w:val="27"/>
          <w:bdr w:val="none" w:sz="0" w:space="0" w:color="auto" w:frame="1"/>
          <w:lang w:val="fr-CA"/>
        </w:rPr>
        <w:t>miseria</w:t>
      </w:r>
      <w:proofErr w:type="spellEnd"/>
      <w:r w:rsidRPr="000B3473">
        <w:rPr>
          <w:rFonts w:ascii="inherit" w:hAnsi="inherit"/>
          <w:color w:val="000000"/>
          <w:sz w:val="27"/>
          <w:szCs w:val="27"/>
          <w:bdr w:val="none" w:sz="0" w:space="0" w:color="auto" w:frame="1"/>
          <w:lang w:val="fr-CA"/>
        </w:rPr>
        <w:t xml:space="preserve"> social </w:t>
      </w:r>
      <w:proofErr w:type="spellStart"/>
      <w:r w:rsidRPr="000B3473">
        <w:rPr>
          <w:rFonts w:ascii="inherit" w:hAnsi="inherit"/>
          <w:color w:val="000000"/>
          <w:sz w:val="27"/>
          <w:szCs w:val="27"/>
          <w:bdr w:val="none" w:sz="0" w:space="0" w:color="auto" w:frame="1"/>
          <w:lang w:val="fr-CA"/>
        </w:rPr>
        <w:t>produzca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inteligencia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política</w:t>
      </w:r>
      <w:proofErr w:type="spellEnd"/>
      <w:r w:rsidRPr="000B3473">
        <w:rPr>
          <w:rFonts w:ascii="inherit" w:hAnsi="inherit"/>
          <w:color w:val="000000"/>
          <w:sz w:val="27"/>
          <w:szCs w:val="27"/>
          <w:bdr w:val="none" w:sz="0" w:space="0" w:color="auto" w:frame="1"/>
          <w:lang w:val="fr-CA"/>
        </w:rPr>
        <w:t>; </w:t>
      </w:r>
      <w:proofErr w:type="spellStart"/>
      <w:r w:rsidRPr="000B3473">
        <w:rPr>
          <w:rFonts w:ascii="inherit" w:hAnsi="inherit"/>
          <w:color w:val="000000"/>
          <w:sz w:val="27"/>
          <w:szCs w:val="27"/>
          <w:bdr w:val="none" w:sz="0" w:space="0" w:color="auto" w:frame="1"/>
          <w:lang w:val="fr-CA"/>
        </w:rPr>
        <w:t>por</w:t>
      </w:r>
      <w:proofErr w:type="spellEnd"/>
      <w:r w:rsidRPr="000B3473">
        <w:rPr>
          <w:rFonts w:ascii="inherit" w:hAnsi="inherit"/>
          <w:color w:val="000000"/>
          <w:sz w:val="27"/>
          <w:szCs w:val="27"/>
          <w:bdr w:val="none" w:sz="0" w:space="0" w:color="auto" w:frame="1"/>
          <w:lang w:val="fr-CA"/>
        </w:rPr>
        <w:t xml:space="preserve"> el contrario, es el </w:t>
      </w:r>
      <w:proofErr w:type="spellStart"/>
      <w:r w:rsidRPr="000B3473">
        <w:rPr>
          <w:rFonts w:ascii="inherit" w:hAnsi="inherit"/>
          <w:color w:val="000000"/>
          <w:sz w:val="27"/>
          <w:szCs w:val="27"/>
          <w:bdr w:val="none" w:sz="0" w:space="0" w:color="auto" w:frame="1"/>
          <w:lang w:val="fr-CA"/>
        </w:rPr>
        <w:t>bienestar</w:t>
      </w:r>
      <w:proofErr w:type="spellEnd"/>
      <w:r w:rsidRPr="000B3473">
        <w:rPr>
          <w:rFonts w:ascii="inherit" w:hAnsi="inherit"/>
          <w:color w:val="000000"/>
          <w:sz w:val="27"/>
          <w:szCs w:val="27"/>
          <w:bdr w:val="none" w:sz="0" w:space="0" w:color="auto" w:frame="1"/>
          <w:lang w:val="fr-CA"/>
        </w:rPr>
        <w:t xml:space="preserve"> social el que </w:t>
      </w:r>
      <w:proofErr w:type="spellStart"/>
      <w:r w:rsidRPr="000B3473">
        <w:rPr>
          <w:rFonts w:ascii="inherit" w:hAnsi="inherit"/>
          <w:color w:val="000000"/>
          <w:sz w:val="27"/>
          <w:szCs w:val="27"/>
          <w:bdr w:val="none" w:sz="0" w:space="0" w:color="auto" w:frame="1"/>
          <w:lang w:val="fr-CA"/>
        </w:rPr>
        <w:t>produce</w:t>
      </w:r>
      <w:proofErr w:type="spellEnd"/>
      <w:r w:rsidRPr="000B3473">
        <w:rPr>
          <w:rFonts w:ascii="inherit" w:hAnsi="inherit"/>
          <w:color w:val="000000"/>
          <w:sz w:val="27"/>
          <w:szCs w:val="27"/>
          <w:bdr w:val="none" w:sz="0" w:space="0" w:color="auto" w:frame="1"/>
          <w:lang w:val="fr-CA"/>
        </w:rPr>
        <w:t xml:space="preserve"> la </w:t>
      </w:r>
      <w:proofErr w:type="spellStart"/>
      <w:r w:rsidRPr="000B3473">
        <w:rPr>
          <w:rFonts w:ascii="inherit" w:hAnsi="inherit"/>
          <w:color w:val="000000"/>
          <w:sz w:val="27"/>
          <w:szCs w:val="27"/>
          <w:bdr w:val="none" w:sz="0" w:space="0" w:color="auto" w:frame="1"/>
          <w:lang w:val="fr-CA"/>
        </w:rPr>
        <w:t>inteligencia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política</w:t>
      </w:r>
      <w:proofErr w:type="spellEnd"/>
      <w:r w:rsidRPr="000B3473">
        <w:rPr>
          <w:rFonts w:ascii="inherit" w:hAnsi="inherit"/>
          <w:color w:val="000000"/>
          <w:sz w:val="27"/>
          <w:szCs w:val="27"/>
          <w:bdr w:val="none" w:sz="0" w:space="0" w:color="auto" w:frame="1"/>
          <w:lang w:val="fr-CA"/>
        </w:rPr>
        <w:t xml:space="preserve">. La </w:t>
      </w:r>
      <w:proofErr w:type="spellStart"/>
      <w:r w:rsidRPr="000B3473">
        <w:rPr>
          <w:rFonts w:ascii="inherit" w:hAnsi="inherit"/>
          <w:color w:val="000000"/>
          <w:sz w:val="27"/>
          <w:szCs w:val="27"/>
          <w:bdr w:val="none" w:sz="0" w:space="0" w:color="auto" w:frame="1"/>
          <w:lang w:val="fr-CA"/>
        </w:rPr>
        <w:t>inteligencia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política</w:t>
      </w:r>
      <w:proofErr w:type="spellEnd"/>
      <w:r w:rsidRPr="000B3473">
        <w:rPr>
          <w:rFonts w:ascii="inherit" w:hAnsi="inherit"/>
          <w:color w:val="000000"/>
          <w:sz w:val="27"/>
          <w:szCs w:val="27"/>
          <w:bdr w:val="none" w:sz="0" w:space="0" w:color="auto" w:frame="1"/>
          <w:lang w:val="fr-CA"/>
        </w:rPr>
        <w:t xml:space="preserve"> es </w:t>
      </w:r>
      <w:proofErr w:type="spellStart"/>
      <w:r w:rsidRPr="000B3473">
        <w:rPr>
          <w:rFonts w:ascii="inherit" w:hAnsi="inherit"/>
          <w:color w:val="000000"/>
          <w:sz w:val="27"/>
          <w:szCs w:val="27"/>
          <w:bdr w:val="none" w:sz="0" w:space="0" w:color="auto" w:frame="1"/>
          <w:lang w:val="fr-CA"/>
        </w:rPr>
        <w:t>una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cualidad</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intelectual</w:t>
      </w:r>
      <w:proofErr w:type="spellEnd"/>
      <w:r w:rsidRPr="000B3473">
        <w:rPr>
          <w:rFonts w:ascii="inherit" w:hAnsi="inherit"/>
          <w:color w:val="000000"/>
          <w:sz w:val="27"/>
          <w:szCs w:val="27"/>
          <w:bdr w:val="none" w:sz="0" w:space="0" w:color="auto" w:frame="1"/>
          <w:lang w:val="fr-CA"/>
        </w:rPr>
        <w:t xml:space="preserve"> que se le da a </w:t>
      </w:r>
      <w:proofErr w:type="spellStart"/>
      <w:r w:rsidRPr="000B3473">
        <w:rPr>
          <w:rFonts w:ascii="inherit" w:hAnsi="inherit"/>
          <w:color w:val="000000"/>
          <w:sz w:val="27"/>
          <w:szCs w:val="27"/>
          <w:bdr w:val="none" w:sz="0" w:space="0" w:color="auto" w:frame="1"/>
          <w:lang w:val="fr-CA"/>
        </w:rPr>
        <w:t>quien</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ya</w:t>
      </w:r>
      <w:proofErr w:type="spellEnd"/>
      <w:r w:rsidRPr="000B3473">
        <w:rPr>
          <w:rFonts w:ascii="inherit" w:hAnsi="inherit"/>
          <w:color w:val="000000"/>
          <w:sz w:val="27"/>
          <w:szCs w:val="27"/>
          <w:bdr w:val="none" w:sz="0" w:space="0" w:color="auto" w:frame="1"/>
          <w:lang w:val="fr-CA"/>
        </w:rPr>
        <w:t xml:space="preserve"> la </w:t>
      </w:r>
      <w:proofErr w:type="spellStart"/>
      <w:r w:rsidRPr="000B3473">
        <w:rPr>
          <w:rFonts w:ascii="inherit" w:hAnsi="inherit"/>
          <w:color w:val="000000"/>
          <w:sz w:val="27"/>
          <w:szCs w:val="27"/>
          <w:bdr w:val="none" w:sz="0" w:space="0" w:color="auto" w:frame="1"/>
          <w:lang w:val="fr-CA"/>
        </w:rPr>
        <w:t>posee</w:t>
      </w:r>
      <w:proofErr w:type="spellEnd"/>
      <w:r w:rsidRPr="000B3473">
        <w:rPr>
          <w:rFonts w:ascii="inherit" w:hAnsi="inherit"/>
          <w:color w:val="000000"/>
          <w:sz w:val="27"/>
          <w:szCs w:val="27"/>
          <w:bdr w:val="none" w:sz="0" w:space="0" w:color="auto" w:frame="1"/>
          <w:lang w:val="fr-CA"/>
        </w:rPr>
        <w:t xml:space="preserve">, que vive </w:t>
      </w:r>
      <w:proofErr w:type="spellStart"/>
      <w:r w:rsidRPr="000B3473">
        <w:rPr>
          <w:rFonts w:ascii="inherit" w:hAnsi="inherit"/>
          <w:color w:val="000000"/>
          <w:sz w:val="27"/>
          <w:szCs w:val="27"/>
          <w:bdr w:val="none" w:sz="0" w:space="0" w:color="auto" w:frame="1"/>
          <w:lang w:val="fr-CA"/>
        </w:rPr>
        <w:t>como</w:t>
      </w:r>
      <w:proofErr w:type="spellEnd"/>
      <w:r w:rsidRPr="000B3473">
        <w:rPr>
          <w:rFonts w:ascii="inherit" w:hAnsi="inherit"/>
          <w:color w:val="000000"/>
          <w:sz w:val="27"/>
          <w:szCs w:val="27"/>
          <w:bdr w:val="none" w:sz="0" w:space="0" w:color="auto" w:frame="1"/>
          <w:lang w:val="fr-CA"/>
        </w:rPr>
        <w:t xml:space="preserve"> un gallo” [69]. </w:t>
      </w:r>
      <w:proofErr w:type="spellStart"/>
      <w:r w:rsidRPr="000B3473">
        <w:rPr>
          <w:rFonts w:ascii="inherit" w:hAnsi="inherit"/>
          <w:color w:val="000000"/>
          <w:sz w:val="27"/>
          <w:szCs w:val="27"/>
          <w:bdr w:val="none" w:sz="0" w:space="0" w:color="auto" w:frame="1"/>
          <w:lang w:val="fr-CA"/>
        </w:rPr>
        <w:t>Por</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otro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lado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Lenin</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rompió</w:t>
      </w:r>
      <w:proofErr w:type="spellEnd"/>
      <w:r w:rsidRPr="000B3473">
        <w:rPr>
          <w:rFonts w:ascii="inherit" w:hAnsi="inherit"/>
          <w:color w:val="000000"/>
          <w:sz w:val="27"/>
          <w:szCs w:val="27"/>
          <w:bdr w:val="none" w:sz="0" w:space="0" w:color="auto" w:frame="1"/>
          <w:lang w:val="fr-CA"/>
        </w:rPr>
        <w:t xml:space="preserve"> con Marx y </w:t>
      </w:r>
      <w:proofErr w:type="spellStart"/>
      <w:r w:rsidRPr="000B3473">
        <w:rPr>
          <w:rFonts w:ascii="inherit" w:hAnsi="inherit"/>
          <w:color w:val="000000"/>
          <w:sz w:val="27"/>
          <w:szCs w:val="27"/>
          <w:bdr w:val="none" w:sz="0" w:space="0" w:color="auto" w:frame="1"/>
          <w:lang w:val="fr-CA"/>
        </w:rPr>
        <w:t>cayó</w:t>
      </w:r>
      <w:proofErr w:type="spellEnd"/>
      <w:r w:rsidRPr="000B3473">
        <w:rPr>
          <w:rFonts w:ascii="inherit" w:hAnsi="inherit"/>
          <w:color w:val="000000"/>
          <w:sz w:val="27"/>
          <w:szCs w:val="27"/>
          <w:bdr w:val="none" w:sz="0" w:space="0" w:color="auto" w:frame="1"/>
          <w:lang w:val="fr-CA"/>
        </w:rPr>
        <w:t xml:space="preserve"> en la </w:t>
      </w:r>
      <w:proofErr w:type="spellStart"/>
      <w:r w:rsidRPr="000B3473">
        <w:rPr>
          <w:rFonts w:ascii="inherit" w:hAnsi="inherit"/>
          <w:color w:val="000000"/>
          <w:sz w:val="27"/>
          <w:szCs w:val="27"/>
          <w:bdr w:val="none" w:sz="0" w:space="0" w:color="auto" w:frame="1"/>
          <w:lang w:val="fr-CA"/>
        </w:rPr>
        <w:t>categoría</w:t>
      </w:r>
      <w:proofErr w:type="spellEnd"/>
      <w:r w:rsidRPr="000B3473">
        <w:rPr>
          <w:rFonts w:ascii="inherit" w:hAnsi="inherit"/>
          <w:color w:val="000000"/>
          <w:sz w:val="27"/>
          <w:szCs w:val="27"/>
          <w:bdr w:val="none" w:sz="0" w:space="0" w:color="auto" w:frame="1"/>
          <w:lang w:val="fr-CA"/>
        </w:rPr>
        <w:t xml:space="preserve"> de </w:t>
      </w:r>
      <w:proofErr w:type="spellStart"/>
      <w:r w:rsidRPr="000B3473">
        <w:rPr>
          <w:rFonts w:ascii="inherit" w:hAnsi="inherit"/>
          <w:color w:val="000000"/>
          <w:sz w:val="27"/>
          <w:szCs w:val="27"/>
          <w:bdr w:val="none" w:sz="0" w:space="0" w:color="auto" w:frame="1"/>
          <w:lang w:val="fr-CA"/>
        </w:rPr>
        <w:t>revolucionario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burgués</w:t>
      </w:r>
      <w:proofErr w:type="spellEnd"/>
      <w:r w:rsidRPr="000B3473">
        <w:rPr>
          <w:rFonts w:ascii="inherit" w:hAnsi="inherit"/>
          <w:color w:val="000000"/>
          <w:sz w:val="27"/>
          <w:szCs w:val="27"/>
          <w:bdr w:val="none" w:sz="0" w:space="0" w:color="auto" w:frame="1"/>
          <w:lang w:val="fr-CA"/>
        </w:rPr>
        <w:t xml:space="preserve"> à la Ruge, </w:t>
      </w:r>
      <w:proofErr w:type="spellStart"/>
      <w:r w:rsidRPr="000B3473">
        <w:rPr>
          <w:rFonts w:ascii="inherit" w:hAnsi="inherit"/>
          <w:color w:val="000000"/>
          <w:sz w:val="27"/>
          <w:szCs w:val="27"/>
          <w:bdr w:val="none" w:sz="0" w:space="0" w:color="auto" w:frame="1"/>
          <w:lang w:val="fr-CA"/>
        </w:rPr>
        <w:t>cuando</w:t>
      </w:r>
      <w:proofErr w:type="spellEnd"/>
      <w:r w:rsidRPr="000B3473">
        <w:rPr>
          <w:rFonts w:ascii="inherit" w:hAnsi="inherit"/>
          <w:color w:val="000000"/>
          <w:sz w:val="27"/>
          <w:szCs w:val="27"/>
          <w:bdr w:val="none" w:sz="0" w:space="0" w:color="auto" w:frame="1"/>
          <w:lang w:val="fr-CA"/>
        </w:rPr>
        <w:t xml:space="preserve"> se </w:t>
      </w:r>
      <w:proofErr w:type="spellStart"/>
      <w:r w:rsidRPr="000B3473">
        <w:rPr>
          <w:rFonts w:ascii="inherit" w:hAnsi="inherit"/>
          <w:color w:val="000000"/>
          <w:sz w:val="27"/>
          <w:szCs w:val="27"/>
          <w:bdr w:val="none" w:sz="0" w:space="0" w:color="auto" w:frame="1"/>
          <w:lang w:val="fr-CA"/>
        </w:rPr>
        <w:t>mostró</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incapaz</w:t>
      </w:r>
      <w:proofErr w:type="spellEnd"/>
      <w:r w:rsidRPr="000B3473">
        <w:rPr>
          <w:rFonts w:ascii="inherit" w:hAnsi="inherit"/>
          <w:color w:val="000000"/>
          <w:sz w:val="27"/>
          <w:szCs w:val="27"/>
          <w:bdr w:val="none" w:sz="0" w:space="0" w:color="auto" w:frame="1"/>
          <w:lang w:val="fr-CA"/>
        </w:rPr>
        <w:t xml:space="preserve"> de </w:t>
      </w:r>
      <w:proofErr w:type="spellStart"/>
      <w:r w:rsidRPr="000B3473">
        <w:rPr>
          <w:rFonts w:ascii="inherit" w:hAnsi="inherit"/>
          <w:color w:val="000000"/>
          <w:sz w:val="27"/>
          <w:szCs w:val="27"/>
          <w:bdr w:val="none" w:sz="0" w:space="0" w:color="auto" w:frame="1"/>
          <w:lang w:val="fr-CA"/>
        </w:rPr>
        <w:t>concebir</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una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revolución</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proletaria</w:t>
      </w:r>
      <w:proofErr w:type="spellEnd"/>
      <w:r w:rsidRPr="000B3473">
        <w:rPr>
          <w:rFonts w:ascii="inherit" w:hAnsi="inherit"/>
          <w:color w:val="000000"/>
          <w:sz w:val="27"/>
          <w:szCs w:val="27"/>
          <w:bdr w:val="none" w:sz="0" w:space="0" w:color="auto" w:frame="1"/>
          <w:lang w:val="fr-CA"/>
        </w:rPr>
        <w:t xml:space="preserve"> que no </w:t>
      </w:r>
      <w:proofErr w:type="spellStart"/>
      <w:r w:rsidRPr="000B3473">
        <w:rPr>
          <w:rFonts w:ascii="inherit" w:hAnsi="inherit"/>
          <w:color w:val="000000"/>
          <w:sz w:val="27"/>
          <w:szCs w:val="27"/>
          <w:bdr w:val="none" w:sz="0" w:space="0" w:color="auto" w:frame="1"/>
          <w:lang w:val="fr-CA"/>
        </w:rPr>
        <w:t>estuviera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ligada</w:t>
      </w:r>
      <w:proofErr w:type="spellEnd"/>
      <w:r w:rsidRPr="000B3473">
        <w:rPr>
          <w:rFonts w:ascii="inherit" w:hAnsi="inherit"/>
          <w:color w:val="000000"/>
          <w:sz w:val="27"/>
          <w:szCs w:val="27"/>
          <w:bdr w:val="none" w:sz="0" w:space="0" w:color="auto" w:frame="1"/>
          <w:lang w:val="fr-CA"/>
        </w:rPr>
        <w:t xml:space="preserve"> a la </w:t>
      </w:r>
      <w:proofErr w:type="spellStart"/>
      <w:r w:rsidRPr="000B3473">
        <w:rPr>
          <w:rFonts w:ascii="inherit" w:hAnsi="inherit"/>
          <w:color w:val="000000"/>
          <w:sz w:val="27"/>
          <w:szCs w:val="27"/>
          <w:bdr w:val="none" w:sz="0" w:space="0" w:color="auto" w:frame="1"/>
          <w:lang w:val="fr-CA"/>
        </w:rPr>
        <w:t>existencia</w:t>
      </w:r>
      <w:proofErr w:type="spellEnd"/>
      <w:r w:rsidRPr="000B3473">
        <w:rPr>
          <w:rFonts w:ascii="inherit" w:hAnsi="inherit"/>
          <w:color w:val="000000"/>
          <w:sz w:val="27"/>
          <w:szCs w:val="27"/>
          <w:bdr w:val="none" w:sz="0" w:space="0" w:color="auto" w:frame="1"/>
          <w:lang w:val="fr-CA"/>
        </w:rPr>
        <w:t xml:space="preserve"> de </w:t>
      </w:r>
      <w:proofErr w:type="spellStart"/>
      <w:r w:rsidRPr="000B3473">
        <w:rPr>
          <w:rFonts w:ascii="inherit" w:hAnsi="inherit"/>
          <w:color w:val="000000"/>
          <w:sz w:val="27"/>
          <w:szCs w:val="27"/>
          <w:bdr w:val="none" w:sz="0" w:space="0" w:color="auto" w:frame="1"/>
          <w:lang w:val="fr-CA"/>
        </w:rPr>
        <w:t>esta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conciencia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intelectual</w:t>
      </w:r>
      <w:proofErr w:type="spellEnd"/>
      <w:r w:rsidRPr="000B3473">
        <w:rPr>
          <w:rFonts w:ascii="inherit" w:hAnsi="inherit"/>
          <w:color w:val="000000"/>
          <w:sz w:val="27"/>
          <w:szCs w:val="27"/>
          <w:bdr w:val="none" w:sz="0" w:space="0" w:color="auto" w:frame="1"/>
          <w:lang w:val="fr-CA"/>
        </w:rPr>
        <w:t xml:space="preserve">, a la </w:t>
      </w:r>
      <w:proofErr w:type="spellStart"/>
      <w:r w:rsidRPr="000B3473">
        <w:rPr>
          <w:rFonts w:ascii="inherit" w:hAnsi="inherit"/>
          <w:color w:val="000000"/>
          <w:sz w:val="27"/>
          <w:szCs w:val="27"/>
          <w:bdr w:val="none" w:sz="0" w:space="0" w:color="auto" w:frame="1"/>
          <w:lang w:val="fr-CA"/>
        </w:rPr>
        <w:t>intervención</w:t>
      </w:r>
      <w:proofErr w:type="spellEnd"/>
      <w:r w:rsidRPr="000B3473">
        <w:rPr>
          <w:rFonts w:ascii="inherit" w:hAnsi="inherit"/>
          <w:color w:val="000000"/>
          <w:sz w:val="27"/>
          <w:szCs w:val="27"/>
          <w:bdr w:val="none" w:sz="0" w:space="0" w:color="auto" w:frame="1"/>
          <w:lang w:val="fr-CA"/>
        </w:rPr>
        <w:t xml:space="preserve"> consciente de “los que </w:t>
      </w:r>
      <w:proofErr w:type="spellStart"/>
      <w:r w:rsidRPr="000B3473">
        <w:rPr>
          <w:rFonts w:ascii="inherit" w:hAnsi="inherit"/>
          <w:color w:val="000000"/>
          <w:sz w:val="27"/>
          <w:szCs w:val="27"/>
          <w:bdr w:val="none" w:sz="0" w:space="0" w:color="auto" w:frame="1"/>
          <w:lang w:val="fr-CA"/>
        </w:rPr>
        <w:t>saben</w:t>
      </w:r>
      <w:proofErr w:type="spellEnd"/>
      <w:r w:rsidRPr="000B3473">
        <w:rPr>
          <w:rFonts w:ascii="inherit" w:hAnsi="inherit"/>
          <w:color w:val="000000"/>
          <w:sz w:val="27"/>
          <w:szCs w:val="27"/>
          <w:bdr w:val="none" w:sz="0" w:space="0" w:color="auto" w:frame="1"/>
          <w:lang w:val="fr-CA"/>
        </w:rPr>
        <w:t xml:space="preserve">”: los </w:t>
      </w:r>
      <w:proofErr w:type="spellStart"/>
      <w:r w:rsidRPr="000B3473">
        <w:rPr>
          <w:rFonts w:ascii="inherit" w:hAnsi="inherit"/>
          <w:color w:val="000000"/>
          <w:sz w:val="27"/>
          <w:szCs w:val="27"/>
          <w:bdr w:val="none" w:sz="0" w:space="0" w:color="auto" w:frame="1"/>
          <w:lang w:val="fr-CA"/>
        </w:rPr>
        <w:t>revolucionarios</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profesionales</w:t>
      </w:r>
      <w:proofErr w:type="spellEnd"/>
      <w:r w:rsidRPr="000B3473">
        <w:rPr>
          <w:rFonts w:ascii="inherit" w:hAnsi="inherit"/>
          <w:color w:val="000000"/>
          <w:sz w:val="27"/>
          <w:szCs w:val="27"/>
          <w:bdr w:val="none" w:sz="0" w:space="0" w:color="auto" w:frame="1"/>
          <w:lang w:val="fr-CA"/>
        </w:rPr>
        <w:t>. </w:t>
      </w:r>
      <w:proofErr w:type="spellStart"/>
      <w:r w:rsidRPr="000B3473">
        <w:rPr>
          <w:rFonts w:ascii="inherit" w:hAnsi="inherit"/>
          <w:color w:val="000000"/>
          <w:sz w:val="27"/>
          <w:szCs w:val="27"/>
          <w:bdr w:val="none" w:sz="0" w:space="0" w:color="auto" w:frame="1"/>
          <w:lang w:val="fr-CA"/>
        </w:rPr>
        <w:t>Esta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idea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común</w:t>
      </w:r>
      <w:proofErr w:type="spellEnd"/>
      <w:r w:rsidRPr="000B3473">
        <w:rPr>
          <w:rFonts w:ascii="inherit" w:hAnsi="inherit"/>
          <w:color w:val="000000"/>
          <w:sz w:val="27"/>
          <w:szCs w:val="27"/>
          <w:bdr w:val="none" w:sz="0" w:space="0" w:color="auto" w:frame="1"/>
          <w:lang w:val="fr-CA"/>
        </w:rPr>
        <w:t xml:space="preserve"> a Ruge y </w:t>
      </w:r>
      <w:proofErr w:type="spellStart"/>
      <w:r w:rsidRPr="000B3473">
        <w:rPr>
          <w:rFonts w:ascii="inherit" w:hAnsi="inherit"/>
          <w:color w:val="000000"/>
          <w:sz w:val="27"/>
          <w:szCs w:val="27"/>
          <w:bdr w:val="none" w:sz="0" w:space="0" w:color="auto" w:frame="1"/>
          <w:lang w:val="fr-CA"/>
        </w:rPr>
        <w:t>Lenin</w:t>
      </w:r>
      <w:proofErr w:type="spellEnd"/>
      <w:r w:rsidRPr="000B3473">
        <w:rPr>
          <w:rFonts w:ascii="inherit" w:hAnsi="inherit"/>
          <w:color w:val="000000"/>
          <w:sz w:val="27"/>
          <w:szCs w:val="27"/>
          <w:bdr w:val="none" w:sz="0" w:space="0" w:color="auto" w:frame="1"/>
          <w:lang w:val="fr-CA"/>
        </w:rPr>
        <w:t xml:space="preserve">, Marx la </w:t>
      </w:r>
      <w:proofErr w:type="spellStart"/>
      <w:r w:rsidRPr="000B3473">
        <w:rPr>
          <w:rFonts w:ascii="inherit" w:hAnsi="inherit"/>
          <w:color w:val="000000"/>
          <w:sz w:val="27"/>
          <w:szCs w:val="27"/>
          <w:bdr w:val="none" w:sz="0" w:space="0" w:color="auto" w:frame="1"/>
          <w:lang w:val="fr-CA"/>
        </w:rPr>
        <w:t>refuta</w:t>
      </w:r>
      <w:proofErr w:type="spellEnd"/>
      <w:r w:rsidRPr="000B3473">
        <w:rPr>
          <w:rFonts w:ascii="inherit" w:hAnsi="inherit"/>
          <w:color w:val="000000"/>
          <w:sz w:val="27"/>
          <w:szCs w:val="27"/>
          <w:bdr w:val="none" w:sz="0" w:space="0" w:color="auto" w:frame="1"/>
          <w:lang w:val="fr-CA"/>
        </w:rPr>
        <w:t xml:space="preserve"> en </w:t>
      </w:r>
      <w:proofErr w:type="spellStart"/>
      <w:r w:rsidRPr="000B3473">
        <w:rPr>
          <w:rFonts w:ascii="inherit" w:hAnsi="inherit"/>
          <w:color w:val="000000"/>
          <w:sz w:val="27"/>
          <w:szCs w:val="27"/>
          <w:bdr w:val="none" w:sz="0" w:space="0" w:color="auto" w:frame="1"/>
          <w:lang w:val="fr-CA"/>
        </w:rPr>
        <w:t>estos</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términos</w:t>
      </w:r>
      <w:proofErr w:type="spellEnd"/>
      <w:r w:rsidRPr="000B3473">
        <w:rPr>
          <w:rFonts w:ascii="inherit" w:hAnsi="inherit"/>
          <w:color w:val="000000"/>
          <w:sz w:val="27"/>
          <w:szCs w:val="27"/>
          <w:bdr w:val="none" w:sz="0" w:space="0" w:color="auto" w:frame="1"/>
          <w:lang w:val="fr-CA"/>
        </w:rPr>
        <w:t>:</w:t>
      </w:r>
    </w:p>
    <w:p w14:paraId="21E0B0ED" w14:textId="77777777" w:rsidR="00FC093F" w:rsidRPr="000B3473" w:rsidRDefault="00FC093F" w:rsidP="00EF17D7">
      <w:pPr>
        <w:pStyle w:val="NormalWeb"/>
        <w:shd w:val="clear" w:color="auto" w:fill="FFFFFF"/>
        <w:spacing w:before="0" w:beforeAutospacing="0" w:after="0" w:afterAutospacing="0"/>
        <w:textAlignment w:val="baseline"/>
        <w:rPr>
          <w:color w:val="444444"/>
          <w:sz w:val="23"/>
          <w:szCs w:val="23"/>
          <w:lang w:val="fr-CA"/>
        </w:rPr>
      </w:pPr>
    </w:p>
    <w:p w14:paraId="43F0428C"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color w:val="444444"/>
          <w:sz w:val="23"/>
          <w:szCs w:val="23"/>
          <w:lang w:val="fr-CA"/>
        </w:rPr>
        <w:t> </w:t>
      </w:r>
      <w:r w:rsidRPr="000B3473">
        <w:rPr>
          <w:rFonts w:ascii="inherit" w:hAnsi="inherit"/>
          <w:color w:val="000000"/>
          <w:sz w:val="27"/>
          <w:szCs w:val="27"/>
          <w:bdr w:val="none" w:sz="0" w:space="0" w:color="auto" w:frame="1"/>
          <w:lang w:val="fr-CA"/>
        </w:rPr>
        <w:t>“</w:t>
      </w:r>
      <w:proofErr w:type="spellStart"/>
      <w:r w:rsidRPr="000B3473">
        <w:rPr>
          <w:rFonts w:ascii="inherit" w:hAnsi="inherit"/>
          <w:color w:val="000000"/>
          <w:sz w:val="27"/>
          <w:szCs w:val="27"/>
          <w:bdr w:val="none" w:sz="0" w:space="0" w:color="auto" w:frame="1"/>
          <w:lang w:val="fr-CA"/>
        </w:rPr>
        <w:t>Cuanto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más</w:t>
      </w:r>
      <w:proofErr w:type="spellEnd"/>
      <w:r w:rsidRPr="000B3473">
        <w:rPr>
          <w:rFonts w:ascii="inherit" w:hAnsi="inherit"/>
          <w:color w:val="000000"/>
          <w:sz w:val="27"/>
          <w:szCs w:val="27"/>
          <w:bdr w:val="none" w:sz="0" w:space="0" w:color="auto" w:frame="1"/>
          <w:lang w:val="fr-CA"/>
        </w:rPr>
        <w:t xml:space="preserve"> se </w:t>
      </w:r>
      <w:proofErr w:type="spellStart"/>
      <w:r w:rsidRPr="000B3473">
        <w:rPr>
          <w:rFonts w:ascii="inherit" w:hAnsi="inherit"/>
          <w:color w:val="000000"/>
          <w:sz w:val="27"/>
          <w:szCs w:val="27"/>
          <w:bdr w:val="none" w:sz="0" w:space="0" w:color="auto" w:frame="1"/>
          <w:lang w:val="fr-CA"/>
        </w:rPr>
        <w:t>desarrolla</w:t>
      </w:r>
      <w:proofErr w:type="spellEnd"/>
      <w:r w:rsidRPr="000B3473">
        <w:rPr>
          <w:rFonts w:ascii="inherit" w:hAnsi="inherit"/>
          <w:color w:val="000000"/>
          <w:sz w:val="27"/>
          <w:szCs w:val="27"/>
          <w:bdr w:val="none" w:sz="0" w:space="0" w:color="auto" w:frame="1"/>
          <w:lang w:val="fr-CA"/>
        </w:rPr>
        <w:t xml:space="preserve"> y </w:t>
      </w:r>
      <w:proofErr w:type="spellStart"/>
      <w:r w:rsidRPr="000B3473">
        <w:rPr>
          <w:rFonts w:ascii="inherit" w:hAnsi="inherit"/>
          <w:color w:val="000000"/>
          <w:sz w:val="27"/>
          <w:szCs w:val="27"/>
          <w:bdr w:val="none" w:sz="0" w:space="0" w:color="auto" w:frame="1"/>
          <w:lang w:val="fr-CA"/>
        </w:rPr>
        <w:t>generaliza</w:t>
      </w:r>
      <w:proofErr w:type="spellEnd"/>
      <w:r w:rsidRPr="000B3473">
        <w:rPr>
          <w:rFonts w:ascii="inherit" w:hAnsi="inherit"/>
          <w:color w:val="000000"/>
          <w:sz w:val="27"/>
          <w:szCs w:val="27"/>
          <w:bdr w:val="none" w:sz="0" w:space="0" w:color="auto" w:frame="1"/>
          <w:lang w:val="fr-CA"/>
        </w:rPr>
        <w:t xml:space="preserve"> el </w:t>
      </w:r>
      <w:proofErr w:type="spellStart"/>
      <w:r w:rsidRPr="000B3473">
        <w:rPr>
          <w:rFonts w:ascii="inherit" w:hAnsi="inherit"/>
          <w:color w:val="000000"/>
          <w:sz w:val="27"/>
          <w:szCs w:val="27"/>
          <w:bdr w:val="none" w:sz="0" w:space="0" w:color="auto" w:frame="1"/>
          <w:lang w:val="fr-CA"/>
        </w:rPr>
        <w:t>espíritu</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político</w:t>
      </w:r>
      <w:proofErr w:type="spellEnd"/>
      <w:r w:rsidRPr="000B3473">
        <w:rPr>
          <w:rFonts w:ascii="inherit" w:hAnsi="inherit"/>
          <w:color w:val="000000"/>
          <w:sz w:val="27"/>
          <w:szCs w:val="27"/>
          <w:bdr w:val="none" w:sz="0" w:space="0" w:color="auto" w:frame="1"/>
          <w:lang w:val="fr-CA"/>
        </w:rPr>
        <w:t xml:space="preserve"> </w:t>
      </w:r>
      <w:proofErr w:type="gramStart"/>
      <w:r w:rsidRPr="000B3473">
        <w:rPr>
          <w:rFonts w:ascii="inherit" w:hAnsi="inherit"/>
          <w:color w:val="000000"/>
          <w:sz w:val="27"/>
          <w:szCs w:val="27"/>
          <w:bdr w:val="none" w:sz="0" w:space="0" w:color="auto" w:frame="1"/>
          <w:lang w:val="fr-CA"/>
        </w:rPr>
        <w:t>de un</w:t>
      </w:r>
      <w:proofErr w:type="gramEnd"/>
      <w:r w:rsidRPr="000B3473">
        <w:rPr>
          <w:rFonts w:ascii="inherit" w:hAnsi="inherit"/>
          <w:color w:val="000000"/>
          <w:sz w:val="27"/>
          <w:szCs w:val="27"/>
          <w:bdr w:val="none" w:sz="0" w:space="0" w:color="auto" w:frame="1"/>
          <w:lang w:val="fr-CA"/>
        </w:rPr>
        <w:t xml:space="preserve"> pueblo, </w:t>
      </w:r>
      <w:proofErr w:type="spellStart"/>
      <w:r w:rsidRPr="000B3473">
        <w:rPr>
          <w:rFonts w:ascii="inherit" w:hAnsi="inherit"/>
          <w:color w:val="000000"/>
          <w:sz w:val="27"/>
          <w:szCs w:val="27"/>
          <w:bdr w:val="none" w:sz="0" w:space="0" w:color="auto" w:frame="1"/>
          <w:lang w:val="fr-CA"/>
        </w:rPr>
        <w:t>más</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gasta</w:t>
      </w:r>
      <w:proofErr w:type="spellEnd"/>
      <w:r w:rsidRPr="000B3473">
        <w:rPr>
          <w:rFonts w:ascii="inherit" w:hAnsi="inherit"/>
          <w:color w:val="000000"/>
          <w:sz w:val="27"/>
          <w:szCs w:val="27"/>
          <w:bdr w:val="none" w:sz="0" w:space="0" w:color="auto" w:frame="1"/>
          <w:lang w:val="fr-CA"/>
        </w:rPr>
        <w:t xml:space="preserve"> el </w:t>
      </w:r>
      <w:proofErr w:type="spellStart"/>
      <w:r w:rsidRPr="000B3473">
        <w:rPr>
          <w:rFonts w:ascii="inherit" w:hAnsi="inherit"/>
          <w:color w:val="000000"/>
          <w:sz w:val="27"/>
          <w:szCs w:val="27"/>
          <w:bdr w:val="none" w:sz="0" w:space="0" w:color="auto" w:frame="1"/>
          <w:lang w:val="fr-CA"/>
        </w:rPr>
        <w:t>proletariado</w:t>
      </w:r>
      <w:proofErr w:type="spellEnd"/>
      <w:r w:rsidRPr="000B3473">
        <w:rPr>
          <w:rFonts w:ascii="inherit" w:hAnsi="inherit"/>
          <w:color w:val="000000"/>
          <w:sz w:val="27"/>
          <w:szCs w:val="27"/>
          <w:bdr w:val="none" w:sz="0" w:space="0" w:color="auto" w:frame="1"/>
          <w:lang w:val="fr-CA"/>
        </w:rPr>
        <w:t xml:space="preserve"> –al </w:t>
      </w:r>
      <w:proofErr w:type="spellStart"/>
      <w:r w:rsidRPr="000B3473">
        <w:rPr>
          <w:rFonts w:ascii="inherit" w:hAnsi="inherit"/>
          <w:color w:val="000000"/>
          <w:sz w:val="27"/>
          <w:szCs w:val="27"/>
          <w:bdr w:val="none" w:sz="0" w:space="0" w:color="auto" w:frame="1"/>
          <w:lang w:val="fr-CA"/>
        </w:rPr>
        <w:t>menos</w:t>
      </w:r>
      <w:proofErr w:type="spellEnd"/>
      <w:r w:rsidRPr="000B3473">
        <w:rPr>
          <w:rFonts w:ascii="inherit" w:hAnsi="inherit"/>
          <w:color w:val="000000"/>
          <w:sz w:val="27"/>
          <w:szCs w:val="27"/>
          <w:bdr w:val="none" w:sz="0" w:space="0" w:color="auto" w:frame="1"/>
          <w:lang w:val="fr-CA"/>
        </w:rPr>
        <w:t xml:space="preserve"> al </w:t>
      </w:r>
      <w:proofErr w:type="spellStart"/>
      <w:r w:rsidRPr="000B3473">
        <w:rPr>
          <w:rFonts w:ascii="inherit" w:hAnsi="inherit"/>
          <w:color w:val="000000"/>
          <w:sz w:val="27"/>
          <w:szCs w:val="27"/>
          <w:bdr w:val="none" w:sz="0" w:space="0" w:color="auto" w:frame="1"/>
          <w:lang w:val="fr-CA"/>
        </w:rPr>
        <w:t>comienzo</w:t>
      </w:r>
      <w:proofErr w:type="spellEnd"/>
      <w:r w:rsidRPr="000B3473">
        <w:rPr>
          <w:rFonts w:ascii="inherit" w:hAnsi="inherit"/>
          <w:color w:val="000000"/>
          <w:sz w:val="27"/>
          <w:szCs w:val="27"/>
          <w:bdr w:val="none" w:sz="0" w:space="0" w:color="auto" w:frame="1"/>
          <w:lang w:val="fr-CA"/>
        </w:rPr>
        <w:t xml:space="preserve"> de su </w:t>
      </w:r>
      <w:proofErr w:type="spellStart"/>
      <w:r w:rsidRPr="000B3473">
        <w:rPr>
          <w:rFonts w:ascii="inherit" w:hAnsi="inherit"/>
          <w:color w:val="000000"/>
          <w:sz w:val="27"/>
          <w:szCs w:val="27"/>
          <w:bdr w:val="none" w:sz="0" w:space="0" w:color="auto" w:frame="1"/>
          <w:lang w:val="fr-CA"/>
        </w:rPr>
        <w:t>movimiento</w:t>
      </w:r>
      <w:proofErr w:type="spellEnd"/>
      <w:r w:rsidRPr="000B3473">
        <w:rPr>
          <w:rFonts w:ascii="inherit" w:hAnsi="inherit"/>
          <w:color w:val="000000"/>
          <w:sz w:val="27"/>
          <w:szCs w:val="27"/>
          <w:bdr w:val="none" w:sz="0" w:space="0" w:color="auto" w:frame="1"/>
          <w:lang w:val="fr-CA"/>
        </w:rPr>
        <w:t xml:space="preserve">– sus </w:t>
      </w:r>
      <w:proofErr w:type="spellStart"/>
      <w:r w:rsidRPr="000B3473">
        <w:rPr>
          <w:rFonts w:ascii="inherit" w:hAnsi="inherit"/>
          <w:color w:val="000000"/>
          <w:sz w:val="27"/>
          <w:szCs w:val="27"/>
          <w:bdr w:val="none" w:sz="0" w:space="0" w:color="auto" w:frame="1"/>
          <w:lang w:val="fr-CA"/>
        </w:rPr>
        <w:t>fuerzas</w:t>
      </w:r>
      <w:proofErr w:type="spellEnd"/>
      <w:r w:rsidRPr="000B3473">
        <w:rPr>
          <w:rFonts w:ascii="inherit" w:hAnsi="inherit"/>
          <w:color w:val="000000"/>
          <w:sz w:val="27"/>
          <w:szCs w:val="27"/>
          <w:bdr w:val="none" w:sz="0" w:space="0" w:color="auto" w:frame="1"/>
          <w:lang w:val="fr-CA"/>
        </w:rPr>
        <w:t xml:space="preserve"> en </w:t>
      </w:r>
      <w:proofErr w:type="spellStart"/>
      <w:r w:rsidRPr="000B3473">
        <w:rPr>
          <w:rFonts w:ascii="inherit" w:hAnsi="inherit"/>
          <w:color w:val="000000"/>
          <w:sz w:val="27"/>
          <w:szCs w:val="27"/>
          <w:bdr w:val="none" w:sz="0" w:space="0" w:color="auto" w:frame="1"/>
          <w:lang w:val="fr-CA"/>
        </w:rPr>
        <w:t>motines</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irreflexivos</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inútiles</w:t>
      </w:r>
      <w:proofErr w:type="spellEnd"/>
      <w:r w:rsidRPr="000B3473">
        <w:rPr>
          <w:rFonts w:ascii="inherit" w:hAnsi="inherit"/>
          <w:color w:val="000000"/>
          <w:sz w:val="27"/>
          <w:szCs w:val="27"/>
          <w:bdr w:val="none" w:sz="0" w:space="0" w:color="auto" w:frame="1"/>
          <w:lang w:val="fr-CA"/>
        </w:rPr>
        <w:t xml:space="preserve"> y </w:t>
      </w:r>
      <w:proofErr w:type="spellStart"/>
      <w:r w:rsidRPr="000B3473">
        <w:rPr>
          <w:rFonts w:ascii="inherit" w:hAnsi="inherit"/>
          <w:color w:val="000000"/>
          <w:sz w:val="27"/>
          <w:szCs w:val="27"/>
          <w:bdr w:val="none" w:sz="0" w:space="0" w:color="auto" w:frame="1"/>
          <w:lang w:val="fr-CA"/>
        </w:rPr>
        <w:t>sanguinarios</w:t>
      </w:r>
      <w:proofErr w:type="spellEnd"/>
      <w:r w:rsidRPr="000B3473">
        <w:rPr>
          <w:rFonts w:ascii="inherit" w:hAnsi="inherit"/>
          <w:color w:val="000000"/>
          <w:sz w:val="27"/>
          <w:szCs w:val="27"/>
          <w:bdr w:val="none" w:sz="0" w:space="0" w:color="auto" w:frame="1"/>
          <w:lang w:val="fr-CA"/>
        </w:rPr>
        <w:t>. </w:t>
      </w:r>
      <w:proofErr w:type="spellStart"/>
      <w:r w:rsidRPr="000B3473">
        <w:rPr>
          <w:rFonts w:ascii="inherit" w:hAnsi="inherit"/>
          <w:color w:val="000000"/>
          <w:sz w:val="27"/>
          <w:szCs w:val="27"/>
          <w:bdr w:val="none" w:sz="0" w:space="0" w:color="auto" w:frame="1"/>
          <w:lang w:val="fr-CA"/>
        </w:rPr>
        <w:t>Adoptando</w:t>
      </w:r>
      <w:proofErr w:type="spellEnd"/>
      <w:r w:rsidRPr="000B3473">
        <w:rPr>
          <w:rFonts w:ascii="inherit" w:hAnsi="inherit"/>
          <w:color w:val="000000"/>
          <w:sz w:val="27"/>
          <w:szCs w:val="27"/>
          <w:bdr w:val="none" w:sz="0" w:space="0" w:color="auto" w:frame="1"/>
          <w:lang w:val="fr-CA"/>
        </w:rPr>
        <w:t xml:space="preserve"> un </w:t>
      </w:r>
      <w:proofErr w:type="spellStart"/>
      <w:r w:rsidRPr="000B3473">
        <w:rPr>
          <w:rFonts w:ascii="inherit" w:hAnsi="inherit"/>
          <w:color w:val="000000"/>
          <w:sz w:val="27"/>
          <w:szCs w:val="27"/>
          <w:bdr w:val="none" w:sz="0" w:space="0" w:color="auto" w:frame="1"/>
          <w:lang w:val="fr-CA"/>
        </w:rPr>
        <w:t>pensamiento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político</w:t>
      </w:r>
      <w:proofErr w:type="spellEnd"/>
      <w:r w:rsidRPr="000B3473">
        <w:rPr>
          <w:rFonts w:ascii="inherit" w:hAnsi="inherit"/>
          <w:color w:val="000000"/>
          <w:sz w:val="27"/>
          <w:szCs w:val="27"/>
          <w:bdr w:val="none" w:sz="0" w:space="0" w:color="auto" w:frame="1"/>
          <w:lang w:val="fr-CA"/>
        </w:rPr>
        <w:t xml:space="preserve">, el </w:t>
      </w:r>
      <w:proofErr w:type="spellStart"/>
      <w:r w:rsidRPr="000B3473">
        <w:rPr>
          <w:rFonts w:ascii="inherit" w:hAnsi="inherit"/>
          <w:color w:val="000000"/>
          <w:sz w:val="27"/>
          <w:szCs w:val="27"/>
          <w:bdr w:val="none" w:sz="0" w:space="0" w:color="auto" w:frame="1"/>
          <w:lang w:val="fr-CA"/>
        </w:rPr>
        <w:t>proletariado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ve</w:t>
      </w:r>
      <w:proofErr w:type="spellEnd"/>
      <w:r w:rsidRPr="000B3473">
        <w:rPr>
          <w:rFonts w:ascii="inherit" w:hAnsi="inherit"/>
          <w:color w:val="000000"/>
          <w:sz w:val="27"/>
          <w:szCs w:val="27"/>
          <w:bdr w:val="none" w:sz="0" w:space="0" w:color="auto" w:frame="1"/>
          <w:lang w:val="fr-CA"/>
        </w:rPr>
        <w:t xml:space="preserve"> en la </w:t>
      </w:r>
      <w:proofErr w:type="spellStart"/>
      <w:r w:rsidRPr="000B3473">
        <w:rPr>
          <w:rFonts w:ascii="inherit" w:hAnsi="inherit"/>
          <w:color w:val="000000"/>
          <w:sz w:val="27"/>
          <w:szCs w:val="27"/>
          <w:bdr w:val="none" w:sz="0" w:space="0" w:color="auto" w:frame="1"/>
          <w:lang w:val="fr-CA"/>
        </w:rPr>
        <w:t>mala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voluntad</w:t>
      </w:r>
      <w:proofErr w:type="spellEnd"/>
      <w:r w:rsidRPr="000B3473">
        <w:rPr>
          <w:rFonts w:ascii="inherit" w:hAnsi="inherit"/>
          <w:color w:val="000000"/>
          <w:sz w:val="27"/>
          <w:szCs w:val="27"/>
          <w:bdr w:val="none" w:sz="0" w:space="0" w:color="auto" w:frame="1"/>
          <w:lang w:val="fr-CA"/>
        </w:rPr>
        <w:t xml:space="preserve"> la </w:t>
      </w:r>
      <w:proofErr w:type="spellStart"/>
      <w:r w:rsidRPr="000B3473">
        <w:rPr>
          <w:rFonts w:ascii="inherit" w:hAnsi="inherit"/>
          <w:color w:val="000000"/>
          <w:sz w:val="27"/>
          <w:szCs w:val="27"/>
          <w:bdr w:val="none" w:sz="0" w:space="0" w:color="auto" w:frame="1"/>
          <w:lang w:val="fr-CA"/>
        </w:rPr>
        <w:t>razón</w:t>
      </w:r>
      <w:proofErr w:type="spellEnd"/>
      <w:r w:rsidRPr="000B3473">
        <w:rPr>
          <w:rFonts w:ascii="inherit" w:hAnsi="inherit"/>
          <w:color w:val="000000"/>
          <w:sz w:val="27"/>
          <w:szCs w:val="27"/>
          <w:bdr w:val="none" w:sz="0" w:space="0" w:color="auto" w:frame="1"/>
          <w:lang w:val="fr-CA"/>
        </w:rPr>
        <w:t xml:space="preserve"> de </w:t>
      </w:r>
      <w:proofErr w:type="spellStart"/>
      <w:r w:rsidRPr="000B3473">
        <w:rPr>
          <w:rFonts w:ascii="inherit" w:hAnsi="inherit"/>
          <w:color w:val="000000"/>
          <w:sz w:val="27"/>
          <w:szCs w:val="27"/>
          <w:bdr w:val="none" w:sz="0" w:space="0" w:color="auto" w:frame="1"/>
          <w:lang w:val="fr-CA"/>
        </w:rPr>
        <w:t>todos</w:t>
      </w:r>
      <w:proofErr w:type="spellEnd"/>
      <w:r w:rsidRPr="000B3473">
        <w:rPr>
          <w:rFonts w:ascii="inherit" w:hAnsi="inherit"/>
          <w:color w:val="000000"/>
          <w:sz w:val="27"/>
          <w:szCs w:val="27"/>
          <w:bdr w:val="none" w:sz="0" w:space="0" w:color="auto" w:frame="1"/>
          <w:lang w:val="fr-CA"/>
        </w:rPr>
        <w:t xml:space="preserve"> los males y la </w:t>
      </w:r>
      <w:proofErr w:type="spellStart"/>
      <w:r w:rsidRPr="000B3473">
        <w:rPr>
          <w:rFonts w:ascii="inherit" w:hAnsi="inherit"/>
          <w:color w:val="000000"/>
          <w:sz w:val="27"/>
          <w:szCs w:val="27"/>
          <w:bdr w:val="none" w:sz="0" w:space="0" w:color="auto" w:frame="1"/>
          <w:lang w:val="fr-CA"/>
        </w:rPr>
        <w:t>única</w:t>
      </w:r>
      <w:proofErr w:type="spellEnd"/>
      <w:r w:rsidRPr="000B3473">
        <w:rPr>
          <w:rFonts w:ascii="inherit" w:hAnsi="inherit"/>
          <w:color w:val="000000"/>
          <w:sz w:val="27"/>
          <w:szCs w:val="27"/>
          <w:bdr w:val="none" w:sz="0" w:space="0" w:color="auto" w:frame="1"/>
          <w:lang w:val="fr-CA"/>
        </w:rPr>
        <w:t xml:space="preserve"> forma de </w:t>
      </w:r>
      <w:proofErr w:type="spellStart"/>
      <w:r w:rsidRPr="000B3473">
        <w:rPr>
          <w:rFonts w:ascii="inherit" w:hAnsi="inherit"/>
          <w:color w:val="000000"/>
          <w:sz w:val="27"/>
          <w:szCs w:val="27"/>
          <w:bdr w:val="none" w:sz="0" w:space="0" w:color="auto" w:frame="1"/>
          <w:lang w:val="fr-CA"/>
        </w:rPr>
        <w:t>remediarlo</w:t>
      </w:r>
      <w:proofErr w:type="spellEnd"/>
      <w:r w:rsidRPr="000B3473">
        <w:rPr>
          <w:rFonts w:ascii="inherit" w:hAnsi="inherit"/>
          <w:color w:val="000000"/>
          <w:sz w:val="27"/>
          <w:szCs w:val="27"/>
          <w:bdr w:val="none" w:sz="0" w:space="0" w:color="auto" w:frame="1"/>
          <w:lang w:val="fr-CA"/>
        </w:rPr>
        <w:t xml:space="preserve"> en la </w:t>
      </w:r>
      <w:proofErr w:type="spellStart"/>
      <w:r w:rsidRPr="000B3473">
        <w:rPr>
          <w:rFonts w:ascii="inherit" w:hAnsi="inherit"/>
          <w:color w:val="000000"/>
          <w:sz w:val="27"/>
          <w:szCs w:val="27"/>
          <w:bdr w:val="none" w:sz="0" w:space="0" w:color="auto" w:frame="1"/>
          <w:lang w:val="fr-CA"/>
        </w:rPr>
        <w:t>violencia</w:t>
      </w:r>
      <w:proofErr w:type="spellEnd"/>
      <w:r w:rsidRPr="000B3473">
        <w:rPr>
          <w:rFonts w:ascii="inherit" w:hAnsi="inherit"/>
          <w:color w:val="000000"/>
          <w:sz w:val="27"/>
          <w:szCs w:val="27"/>
          <w:bdr w:val="none" w:sz="0" w:space="0" w:color="auto" w:frame="1"/>
          <w:lang w:val="fr-CA"/>
        </w:rPr>
        <w:t xml:space="preserve"> y en el </w:t>
      </w:r>
      <w:proofErr w:type="spellStart"/>
      <w:r w:rsidRPr="000B3473">
        <w:rPr>
          <w:rFonts w:ascii="inherit" w:hAnsi="inherit"/>
          <w:color w:val="000000"/>
          <w:sz w:val="27"/>
          <w:szCs w:val="27"/>
          <w:bdr w:val="none" w:sz="0" w:space="0" w:color="auto" w:frame="1"/>
          <w:lang w:val="fr-CA"/>
        </w:rPr>
        <w:t>derrocamiento</w:t>
      </w:r>
      <w:proofErr w:type="spellEnd"/>
      <w:r w:rsidRPr="000B3473">
        <w:rPr>
          <w:rFonts w:ascii="inherit" w:hAnsi="inherit"/>
          <w:color w:val="000000"/>
          <w:sz w:val="27"/>
          <w:szCs w:val="27"/>
          <w:bdr w:val="none" w:sz="0" w:space="0" w:color="auto" w:frame="1"/>
          <w:lang w:val="fr-CA"/>
        </w:rPr>
        <w:t xml:space="preserve"> de </w:t>
      </w:r>
      <w:proofErr w:type="spellStart"/>
      <w:r w:rsidRPr="000B3473">
        <w:rPr>
          <w:rFonts w:ascii="inherit" w:hAnsi="inherit"/>
          <w:color w:val="000000"/>
          <w:sz w:val="27"/>
          <w:szCs w:val="27"/>
          <w:bdr w:val="none" w:sz="0" w:space="0" w:color="auto" w:frame="1"/>
          <w:lang w:val="fr-CA"/>
        </w:rPr>
        <w:t>una</w:t>
      </w:r>
      <w:proofErr w:type="spellEnd"/>
      <w:r w:rsidRPr="000B3473">
        <w:rPr>
          <w:rFonts w:ascii="inherit" w:hAnsi="inherit"/>
          <w:color w:val="000000"/>
          <w:sz w:val="27"/>
          <w:szCs w:val="27"/>
          <w:bdr w:val="none" w:sz="0" w:space="0" w:color="auto" w:frame="1"/>
          <w:lang w:val="fr-CA"/>
        </w:rPr>
        <w:t xml:space="preserve"> forma </w:t>
      </w:r>
      <w:proofErr w:type="spellStart"/>
      <w:r w:rsidRPr="000B3473">
        <w:rPr>
          <w:rFonts w:ascii="inherit" w:hAnsi="inherit"/>
          <w:color w:val="000000"/>
          <w:sz w:val="27"/>
          <w:szCs w:val="27"/>
          <w:bdr w:val="none" w:sz="0" w:space="0" w:color="auto" w:frame="1"/>
          <w:lang w:val="fr-CA"/>
        </w:rPr>
        <w:t>política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Estado</w:t>
      </w:r>
      <w:proofErr w:type="spellEnd"/>
      <w:r w:rsidRPr="000B3473">
        <w:rPr>
          <w:rFonts w:ascii="inherit" w:hAnsi="inherit"/>
          <w:color w:val="000000"/>
          <w:sz w:val="27"/>
          <w:szCs w:val="27"/>
          <w:bdr w:val="none" w:sz="0" w:space="0" w:color="auto" w:frame="1"/>
          <w:lang w:val="fr-CA"/>
        </w:rPr>
        <w:t xml:space="preserve"> (…). </w:t>
      </w:r>
      <w:proofErr w:type="spellStart"/>
      <w:r w:rsidRPr="000B3473">
        <w:rPr>
          <w:rFonts w:ascii="inherit" w:hAnsi="inherit"/>
          <w:color w:val="000000"/>
          <w:sz w:val="27"/>
          <w:szCs w:val="27"/>
          <w:bdr w:val="none" w:sz="0" w:space="0" w:color="auto" w:frame="1"/>
          <w:lang w:val="fr-CA"/>
        </w:rPr>
        <w:t>Así</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fue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como</w:t>
      </w:r>
      <w:proofErr w:type="spellEnd"/>
      <w:r w:rsidRPr="000B3473">
        <w:rPr>
          <w:rFonts w:ascii="inherit" w:hAnsi="inherit"/>
          <w:color w:val="000000"/>
          <w:sz w:val="27"/>
          <w:szCs w:val="27"/>
          <w:bdr w:val="none" w:sz="0" w:space="0" w:color="auto" w:frame="1"/>
          <w:lang w:val="fr-CA"/>
        </w:rPr>
        <w:t xml:space="preserve"> [la] </w:t>
      </w:r>
      <w:proofErr w:type="spellStart"/>
      <w:r w:rsidRPr="000B3473">
        <w:rPr>
          <w:rFonts w:ascii="inherit" w:hAnsi="inherit"/>
          <w:color w:val="000000"/>
          <w:sz w:val="27"/>
          <w:szCs w:val="27"/>
          <w:bdr w:val="none" w:sz="0" w:space="0" w:color="auto" w:frame="1"/>
          <w:lang w:val="fr-CA"/>
        </w:rPr>
        <w:t>inteligencia</w:t>
      </w:r>
      <w:proofErr w:type="spellEnd"/>
      <w:r w:rsidRPr="000B3473">
        <w:rPr>
          <w:rFonts w:ascii="inherit" w:hAnsi="inherit"/>
          <w:color w:val="000000"/>
          <w:sz w:val="27"/>
          <w:szCs w:val="27"/>
          <w:bdr w:val="none" w:sz="0" w:space="0" w:color="auto" w:frame="1"/>
          <w:lang w:val="fr-CA"/>
        </w:rPr>
        <w:t xml:space="preserve"> le </w:t>
      </w:r>
      <w:proofErr w:type="spellStart"/>
      <w:r w:rsidRPr="000B3473">
        <w:rPr>
          <w:rFonts w:ascii="inherit" w:hAnsi="inherit"/>
          <w:color w:val="000000"/>
          <w:sz w:val="27"/>
          <w:szCs w:val="27"/>
          <w:bdr w:val="none" w:sz="0" w:space="0" w:color="auto" w:frame="1"/>
          <w:lang w:val="fr-CA"/>
        </w:rPr>
        <w:t>ocultó</w:t>
      </w:r>
      <w:proofErr w:type="spellEnd"/>
      <w:r w:rsidRPr="000B3473">
        <w:rPr>
          <w:rFonts w:ascii="inherit" w:hAnsi="inherit"/>
          <w:color w:val="000000"/>
          <w:sz w:val="27"/>
          <w:szCs w:val="27"/>
          <w:bdr w:val="none" w:sz="0" w:space="0" w:color="auto" w:frame="1"/>
          <w:lang w:val="fr-CA"/>
        </w:rPr>
        <w:t xml:space="preserve"> la </w:t>
      </w:r>
      <w:proofErr w:type="spellStart"/>
      <w:r w:rsidRPr="000B3473">
        <w:rPr>
          <w:rFonts w:ascii="inherit" w:hAnsi="inherit"/>
          <w:color w:val="000000"/>
          <w:sz w:val="27"/>
          <w:szCs w:val="27"/>
          <w:bdr w:val="none" w:sz="0" w:space="0" w:color="auto" w:frame="1"/>
          <w:lang w:val="fr-CA"/>
        </w:rPr>
        <w:t>raíz</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malestar</w:t>
      </w:r>
      <w:proofErr w:type="spellEnd"/>
      <w:r w:rsidRPr="000B3473">
        <w:rPr>
          <w:rFonts w:ascii="inherit" w:hAnsi="inherit"/>
          <w:color w:val="000000"/>
          <w:sz w:val="27"/>
          <w:szCs w:val="27"/>
          <w:bdr w:val="none" w:sz="0" w:space="0" w:color="auto" w:frame="1"/>
          <w:lang w:val="fr-CA"/>
        </w:rPr>
        <w:t xml:space="preserve"> social, </w:t>
      </w:r>
      <w:proofErr w:type="spellStart"/>
      <w:r w:rsidRPr="000B3473">
        <w:rPr>
          <w:rFonts w:ascii="inherit" w:hAnsi="inherit"/>
          <w:color w:val="000000"/>
          <w:sz w:val="27"/>
          <w:szCs w:val="27"/>
          <w:bdr w:val="none" w:sz="0" w:space="0" w:color="auto" w:frame="1"/>
          <w:lang w:val="fr-CA"/>
        </w:rPr>
        <w:t>desvirtuando</w:t>
      </w:r>
      <w:proofErr w:type="spellEnd"/>
      <w:r w:rsidRPr="000B3473">
        <w:rPr>
          <w:rFonts w:ascii="inherit" w:hAnsi="inherit"/>
          <w:color w:val="000000"/>
          <w:sz w:val="27"/>
          <w:szCs w:val="27"/>
          <w:bdr w:val="none" w:sz="0" w:space="0" w:color="auto" w:frame="1"/>
          <w:lang w:val="fr-CA"/>
        </w:rPr>
        <w:t xml:space="preserve"> [su] </w:t>
      </w:r>
      <w:proofErr w:type="spellStart"/>
      <w:r w:rsidRPr="000B3473">
        <w:rPr>
          <w:rFonts w:ascii="inherit" w:hAnsi="inherit"/>
          <w:color w:val="000000"/>
          <w:sz w:val="27"/>
          <w:szCs w:val="27"/>
          <w:bdr w:val="none" w:sz="0" w:space="0" w:color="auto" w:frame="1"/>
          <w:lang w:val="fr-CA"/>
        </w:rPr>
        <w:t>comprensión</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verdadero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propósito</w:t>
      </w:r>
      <w:proofErr w:type="spellEnd"/>
      <w:r w:rsidRPr="000B3473">
        <w:rPr>
          <w:rFonts w:ascii="inherit" w:hAnsi="inherit"/>
          <w:color w:val="000000"/>
          <w:sz w:val="27"/>
          <w:szCs w:val="27"/>
          <w:bdr w:val="none" w:sz="0" w:space="0" w:color="auto" w:frame="1"/>
          <w:lang w:val="fr-CA"/>
        </w:rPr>
        <w:t>; </w:t>
      </w:r>
      <w:proofErr w:type="spellStart"/>
      <w:r w:rsidRPr="000B3473">
        <w:rPr>
          <w:rFonts w:ascii="inherit" w:hAnsi="inherit"/>
          <w:color w:val="000000"/>
          <w:sz w:val="27"/>
          <w:szCs w:val="27"/>
          <w:bdr w:val="none" w:sz="0" w:space="0" w:color="auto" w:frame="1"/>
          <w:lang w:val="fr-CA"/>
        </w:rPr>
        <w:t>así</w:t>
      </w:r>
      <w:proofErr w:type="spellEnd"/>
      <w:r w:rsidRPr="000B3473">
        <w:rPr>
          <w:rFonts w:ascii="inherit" w:hAnsi="inherit"/>
          <w:color w:val="000000"/>
          <w:sz w:val="27"/>
          <w:szCs w:val="27"/>
          <w:bdr w:val="none" w:sz="0" w:space="0" w:color="auto" w:frame="1"/>
          <w:lang w:val="fr-CA"/>
        </w:rPr>
        <w:t xml:space="preserve"> [su] </w:t>
      </w:r>
      <w:proofErr w:type="spellStart"/>
      <w:r w:rsidRPr="000B3473">
        <w:rPr>
          <w:rFonts w:ascii="inherit" w:hAnsi="inherit"/>
          <w:color w:val="000000"/>
          <w:sz w:val="27"/>
          <w:szCs w:val="27"/>
          <w:bdr w:val="none" w:sz="0" w:space="0" w:color="auto" w:frame="1"/>
          <w:lang w:val="fr-CA"/>
        </w:rPr>
        <w:t>inteligencia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política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engañó</w:t>
      </w:r>
      <w:proofErr w:type="spellEnd"/>
      <w:r w:rsidRPr="000B3473">
        <w:rPr>
          <w:rFonts w:ascii="inherit" w:hAnsi="inherit"/>
          <w:color w:val="000000"/>
          <w:sz w:val="27"/>
          <w:szCs w:val="27"/>
          <w:bdr w:val="none" w:sz="0" w:space="0" w:color="auto" w:frame="1"/>
          <w:lang w:val="fr-CA"/>
        </w:rPr>
        <w:t xml:space="preserve"> [su] </w:t>
      </w:r>
      <w:proofErr w:type="spellStart"/>
      <w:r w:rsidRPr="000B3473">
        <w:rPr>
          <w:rFonts w:ascii="inherit" w:hAnsi="inherit"/>
          <w:color w:val="000000"/>
          <w:sz w:val="27"/>
          <w:szCs w:val="27"/>
          <w:bdr w:val="none" w:sz="0" w:space="0" w:color="auto" w:frame="1"/>
          <w:lang w:val="fr-CA"/>
        </w:rPr>
        <w:t>instinto</w:t>
      </w:r>
      <w:proofErr w:type="spellEnd"/>
      <w:r w:rsidRPr="000B3473">
        <w:rPr>
          <w:rFonts w:ascii="inherit" w:hAnsi="inherit"/>
          <w:color w:val="000000"/>
          <w:sz w:val="27"/>
          <w:szCs w:val="27"/>
          <w:bdr w:val="none" w:sz="0" w:space="0" w:color="auto" w:frame="1"/>
          <w:lang w:val="fr-CA"/>
        </w:rPr>
        <w:t xml:space="preserve"> social” [70].</w:t>
      </w:r>
    </w:p>
    <w:p w14:paraId="7335D584" w14:textId="77777777" w:rsidR="00FC093F" w:rsidRPr="000B3473" w:rsidRDefault="00FC093F" w:rsidP="00FC093F">
      <w:pPr>
        <w:pStyle w:val="NormalWeb"/>
        <w:shd w:val="clear" w:color="auto" w:fill="FFFFFF"/>
        <w:spacing w:before="0" w:beforeAutospacing="0" w:after="0" w:afterAutospacing="0"/>
        <w:textAlignment w:val="baseline"/>
        <w:rPr>
          <w:rFonts w:ascii="inherit" w:hAnsi="inherit"/>
          <w:color w:val="000000"/>
          <w:sz w:val="27"/>
          <w:szCs w:val="27"/>
          <w:bdr w:val="none" w:sz="0" w:space="0" w:color="auto" w:frame="1"/>
          <w:lang w:val="fr-CA"/>
        </w:rPr>
      </w:pPr>
    </w:p>
    <w:p w14:paraId="734D0EED" w14:textId="77777777" w:rsidR="00FC093F" w:rsidRPr="000B3473" w:rsidRDefault="00EF17D7" w:rsidP="00FC093F">
      <w:pPr>
        <w:pStyle w:val="NormalWeb"/>
        <w:shd w:val="clear" w:color="auto" w:fill="FFFFFF"/>
        <w:spacing w:before="0" w:beforeAutospacing="0" w:after="0" w:afterAutospacing="0"/>
        <w:textAlignment w:val="baseline"/>
        <w:rPr>
          <w:rFonts w:ascii="inherit" w:hAnsi="inherit"/>
          <w:color w:val="000000"/>
          <w:sz w:val="27"/>
          <w:szCs w:val="27"/>
          <w:bdr w:val="none" w:sz="0" w:space="0" w:color="auto" w:frame="1"/>
          <w:lang w:val="fr-CA"/>
        </w:rPr>
      </w:pPr>
      <w:proofErr w:type="spellStart"/>
      <w:r w:rsidRPr="000B3473">
        <w:rPr>
          <w:rFonts w:ascii="inherit" w:hAnsi="inherit"/>
          <w:color w:val="000000"/>
          <w:sz w:val="27"/>
          <w:szCs w:val="27"/>
          <w:bdr w:val="none" w:sz="0" w:space="0" w:color="auto" w:frame="1"/>
          <w:lang w:val="fr-CA"/>
        </w:rPr>
        <w:t>Frente</w:t>
      </w:r>
      <w:proofErr w:type="spellEnd"/>
      <w:r w:rsidRPr="000B3473">
        <w:rPr>
          <w:rFonts w:ascii="inherit" w:hAnsi="inherit"/>
          <w:color w:val="000000"/>
          <w:sz w:val="27"/>
          <w:szCs w:val="27"/>
          <w:bdr w:val="none" w:sz="0" w:space="0" w:color="auto" w:frame="1"/>
          <w:lang w:val="fr-CA"/>
        </w:rPr>
        <w:t xml:space="preserve"> a Ruge (y, </w:t>
      </w:r>
      <w:proofErr w:type="spellStart"/>
      <w:r w:rsidRPr="000B3473">
        <w:rPr>
          <w:rFonts w:ascii="inherit" w:hAnsi="inherit"/>
          <w:color w:val="000000"/>
          <w:sz w:val="27"/>
          <w:szCs w:val="27"/>
          <w:bdr w:val="none" w:sz="0" w:space="0" w:color="auto" w:frame="1"/>
          <w:lang w:val="fr-CA"/>
        </w:rPr>
        <w:t>por</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extensión</w:t>
      </w:r>
      <w:proofErr w:type="spellEnd"/>
      <w:r w:rsidRPr="000B3473">
        <w:rPr>
          <w:rFonts w:ascii="inherit" w:hAnsi="inherit"/>
          <w:color w:val="000000"/>
          <w:sz w:val="27"/>
          <w:szCs w:val="27"/>
          <w:bdr w:val="none" w:sz="0" w:space="0" w:color="auto" w:frame="1"/>
          <w:lang w:val="fr-CA"/>
        </w:rPr>
        <w:t xml:space="preserve">, a </w:t>
      </w:r>
      <w:proofErr w:type="spellStart"/>
      <w:r w:rsidRPr="000B3473">
        <w:rPr>
          <w:rFonts w:ascii="inherit" w:hAnsi="inherit"/>
          <w:color w:val="000000"/>
          <w:sz w:val="27"/>
          <w:szCs w:val="27"/>
          <w:bdr w:val="none" w:sz="0" w:space="0" w:color="auto" w:frame="1"/>
          <w:lang w:val="fr-CA"/>
        </w:rPr>
        <w:t>Lenin</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afirmando</w:t>
      </w:r>
      <w:proofErr w:type="spellEnd"/>
      <w:r w:rsidRPr="000B3473">
        <w:rPr>
          <w:rFonts w:ascii="inherit" w:hAnsi="inherit"/>
          <w:color w:val="000000"/>
          <w:sz w:val="27"/>
          <w:szCs w:val="27"/>
          <w:bdr w:val="none" w:sz="0" w:space="0" w:color="auto" w:frame="1"/>
          <w:lang w:val="fr-CA"/>
        </w:rPr>
        <w:t xml:space="preserve"> que </w:t>
      </w:r>
      <w:proofErr w:type="spellStart"/>
      <w:r w:rsidRPr="000B3473">
        <w:rPr>
          <w:rFonts w:ascii="inherit" w:hAnsi="inherit"/>
          <w:color w:val="000000"/>
          <w:sz w:val="27"/>
          <w:szCs w:val="27"/>
          <w:bdr w:val="none" w:sz="0" w:space="0" w:color="auto" w:frame="1"/>
          <w:lang w:val="fr-CA"/>
        </w:rPr>
        <w:t>una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revolución</w:t>
      </w:r>
      <w:proofErr w:type="spellEnd"/>
      <w:r w:rsidRPr="000B3473">
        <w:rPr>
          <w:rFonts w:ascii="inherit" w:hAnsi="inherit"/>
          <w:color w:val="000000"/>
          <w:sz w:val="27"/>
          <w:szCs w:val="27"/>
          <w:bdr w:val="none" w:sz="0" w:space="0" w:color="auto" w:frame="1"/>
          <w:lang w:val="fr-CA"/>
        </w:rPr>
        <w:t xml:space="preserve"> es </w:t>
      </w:r>
      <w:proofErr w:type="spellStart"/>
      <w:r w:rsidRPr="000B3473">
        <w:rPr>
          <w:rFonts w:ascii="inherit" w:hAnsi="inherit"/>
          <w:color w:val="000000"/>
          <w:sz w:val="27"/>
          <w:szCs w:val="27"/>
          <w:bdr w:val="none" w:sz="0" w:space="0" w:color="auto" w:frame="1"/>
          <w:lang w:val="fr-CA"/>
        </w:rPr>
        <w:t>inconcebible</w:t>
      </w:r>
      <w:proofErr w:type="spellEnd"/>
      <w:r w:rsidRPr="000B3473">
        <w:rPr>
          <w:rFonts w:ascii="inherit" w:hAnsi="inherit"/>
          <w:color w:val="000000"/>
          <w:sz w:val="27"/>
          <w:szCs w:val="27"/>
          <w:bdr w:val="none" w:sz="0" w:space="0" w:color="auto" w:frame="1"/>
          <w:lang w:val="fr-CA"/>
        </w:rPr>
        <w:t xml:space="preserve"> en </w:t>
      </w:r>
      <w:proofErr w:type="spellStart"/>
      <w:r w:rsidRPr="000B3473">
        <w:rPr>
          <w:rFonts w:ascii="inherit" w:hAnsi="inherit"/>
          <w:color w:val="000000"/>
          <w:sz w:val="27"/>
          <w:szCs w:val="27"/>
          <w:bdr w:val="none" w:sz="0" w:space="0" w:color="auto" w:frame="1"/>
          <w:lang w:val="fr-CA"/>
        </w:rPr>
        <w:t>ausencia</w:t>
      </w:r>
      <w:proofErr w:type="spellEnd"/>
      <w:r w:rsidRPr="000B3473">
        <w:rPr>
          <w:rFonts w:ascii="inherit" w:hAnsi="inherit"/>
          <w:color w:val="000000"/>
          <w:sz w:val="27"/>
          <w:szCs w:val="27"/>
          <w:bdr w:val="none" w:sz="0" w:space="0" w:color="auto" w:frame="1"/>
          <w:lang w:val="fr-CA"/>
        </w:rPr>
        <w:t xml:space="preserve"> de "</w:t>
      </w:r>
      <w:proofErr w:type="spellStart"/>
      <w:r w:rsidRPr="000B3473">
        <w:rPr>
          <w:rFonts w:ascii="inherit" w:hAnsi="inherit"/>
          <w:color w:val="000000"/>
          <w:sz w:val="27"/>
          <w:szCs w:val="27"/>
          <w:bdr w:val="none" w:sz="0" w:space="0" w:color="auto" w:frame="1"/>
          <w:lang w:val="fr-CA"/>
        </w:rPr>
        <w:t>espíritu</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político</w:t>
      </w:r>
      <w:proofErr w:type="spellEnd"/>
      <w:r w:rsidRPr="000B3473">
        <w:rPr>
          <w:rFonts w:ascii="inherit" w:hAnsi="inherit"/>
          <w:color w:val="000000"/>
          <w:sz w:val="27"/>
          <w:szCs w:val="27"/>
          <w:bdr w:val="none" w:sz="0" w:space="0" w:color="auto" w:frame="1"/>
          <w:lang w:val="fr-CA"/>
        </w:rPr>
        <w:t xml:space="preserve">", Marx </w:t>
      </w:r>
      <w:proofErr w:type="spellStart"/>
      <w:r w:rsidRPr="000B3473">
        <w:rPr>
          <w:rFonts w:ascii="inherit" w:hAnsi="inherit"/>
          <w:color w:val="000000"/>
          <w:sz w:val="27"/>
          <w:szCs w:val="27"/>
          <w:bdr w:val="none" w:sz="0" w:space="0" w:color="auto" w:frame="1"/>
          <w:lang w:val="fr-CA"/>
        </w:rPr>
        <w:t>afirmó</w:t>
      </w:r>
      <w:proofErr w:type="spellEnd"/>
      <w:r w:rsidRPr="000B3473">
        <w:rPr>
          <w:rFonts w:ascii="inherit" w:hAnsi="inherit"/>
          <w:color w:val="000000"/>
          <w:sz w:val="27"/>
          <w:szCs w:val="27"/>
          <w:bdr w:val="none" w:sz="0" w:space="0" w:color="auto" w:frame="1"/>
          <w:lang w:val="fr-CA"/>
        </w:rPr>
        <w:t>:</w:t>
      </w:r>
    </w:p>
    <w:p w14:paraId="6E42A28A" w14:textId="77777777" w:rsidR="00EF17D7" w:rsidRPr="000B3473" w:rsidRDefault="00EF17D7" w:rsidP="00FC093F">
      <w:pPr>
        <w:pStyle w:val="NormalWeb"/>
        <w:shd w:val="clear" w:color="auto" w:fill="FFFFFF"/>
        <w:spacing w:before="0" w:beforeAutospacing="0" w:after="0" w:afterAutospacing="0"/>
        <w:textAlignment w:val="baseline"/>
        <w:rPr>
          <w:color w:val="444444"/>
          <w:sz w:val="23"/>
          <w:szCs w:val="23"/>
          <w:lang w:val="fr-CA"/>
        </w:rPr>
      </w:pPr>
      <w:r w:rsidRPr="000B3473">
        <w:rPr>
          <w:color w:val="444444"/>
          <w:sz w:val="23"/>
          <w:szCs w:val="23"/>
          <w:lang w:val="fr-CA"/>
        </w:rPr>
        <w:t> </w:t>
      </w:r>
    </w:p>
    <w:p w14:paraId="0D627F7F" w14:textId="77777777" w:rsidR="00EF17D7" w:rsidRPr="000B3473" w:rsidRDefault="00EF17D7" w:rsidP="00EF17D7">
      <w:pPr>
        <w:pStyle w:val="NormalWeb"/>
        <w:shd w:val="clear" w:color="auto" w:fill="1E73BE"/>
        <w:spacing w:before="0" w:beforeAutospacing="0" w:after="0" w:afterAutospacing="0"/>
        <w:textAlignment w:val="baseline"/>
        <w:rPr>
          <w:color w:val="FFFFFF"/>
          <w:lang w:val="fr-CA"/>
        </w:rPr>
      </w:pPr>
      <w:r w:rsidRPr="000B3473">
        <w:rPr>
          <w:rFonts w:ascii="inherit" w:hAnsi="inherit"/>
          <w:color w:val="000000"/>
          <w:sz w:val="27"/>
          <w:szCs w:val="27"/>
          <w:bdr w:val="none" w:sz="0" w:space="0" w:color="auto" w:frame="1"/>
          <w:lang w:val="fr-CA"/>
        </w:rPr>
        <w:t xml:space="preserve">“Una </w:t>
      </w:r>
      <w:proofErr w:type="spellStart"/>
      <w:r w:rsidRPr="000B3473">
        <w:rPr>
          <w:rFonts w:ascii="inherit" w:hAnsi="inherit"/>
          <w:color w:val="000000"/>
          <w:sz w:val="27"/>
          <w:szCs w:val="27"/>
          <w:bdr w:val="none" w:sz="0" w:space="0" w:color="auto" w:frame="1"/>
          <w:lang w:val="fr-CA"/>
        </w:rPr>
        <w:t>revolución</w:t>
      </w:r>
      <w:proofErr w:type="spellEnd"/>
      <w:r w:rsidRPr="000B3473">
        <w:rPr>
          <w:rFonts w:ascii="inherit" w:hAnsi="inherit"/>
          <w:color w:val="000000"/>
          <w:sz w:val="27"/>
          <w:szCs w:val="27"/>
          <w:bdr w:val="none" w:sz="0" w:space="0" w:color="auto" w:frame="1"/>
          <w:lang w:val="fr-CA"/>
        </w:rPr>
        <w:t xml:space="preserve"> de </w:t>
      </w:r>
      <w:proofErr w:type="spellStart"/>
      <w:r w:rsidRPr="000B3473">
        <w:rPr>
          <w:rFonts w:ascii="inherit" w:hAnsi="inherit"/>
          <w:color w:val="000000"/>
          <w:sz w:val="27"/>
          <w:szCs w:val="27"/>
          <w:bdr w:val="none" w:sz="0" w:space="0" w:color="auto" w:frame="1"/>
          <w:lang w:val="fr-CA"/>
        </w:rPr>
        <w:t>espíritu</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político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organiza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por</w:t>
      </w:r>
      <w:proofErr w:type="spellEnd"/>
      <w:r w:rsidRPr="000B3473">
        <w:rPr>
          <w:rFonts w:ascii="inherit" w:hAnsi="inherit"/>
          <w:color w:val="000000"/>
          <w:sz w:val="27"/>
          <w:szCs w:val="27"/>
          <w:bdr w:val="none" w:sz="0" w:space="0" w:color="auto" w:frame="1"/>
          <w:lang w:val="fr-CA"/>
        </w:rPr>
        <w:t xml:space="preserve"> tanto, </w:t>
      </w:r>
      <w:proofErr w:type="spellStart"/>
      <w:r w:rsidRPr="000B3473">
        <w:rPr>
          <w:rFonts w:ascii="inherit" w:hAnsi="inherit"/>
          <w:color w:val="000000"/>
          <w:sz w:val="27"/>
          <w:szCs w:val="27"/>
          <w:bdr w:val="none" w:sz="0" w:space="0" w:color="auto" w:frame="1"/>
          <w:lang w:val="fr-CA"/>
        </w:rPr>
        <w:t>según</w:t>
      </w:r>
      <w:proofErr w:type="spellEnd"/>
      <w:r w:rsidRPr="000B3473">
        <w:rPr>
          <w:rFonts w:ascii="inherit" w:hAnsi="inherit"/>
          <w:color w:val="000000"/>
          <w:sz w:val="27"/>
          <w:szCs w:val="27"/>
          <w:bdr w:val="none" w:sz="0" w:space="0" w:color="auto" w:frame="1"/>
          <w:lang w:val="fr-CA"/>
        </w:rPr>
        <w:t xml:space="preserve"> la </w:t>
      </w:r>
      <w:proofErr w:type="spellStart"/>
      <w:r w:rsidRPr="000B3473">
        <w:rPr>
          <w:rFonts w:ascii="inherit" w:hAnsi="inherit"/>
          <w:color w:val="000000"/>
          <w:sz w:val="27"/>
          <w:szCs w:val="27"/>
          <w:bdr w:val="none" w:sz="0" w:space="0" w:color="auto" w:frame="1"/>
          <w:lang w:val="fr-CA"/>
        </w:rPr>
        <w:t>naturaleza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limitada</w:t>
      </w:r>
      <w:proofErr w:type="spellEnd"/>
      <w:r w:rsidRPr="000B3473">
        <w:rPr>
          <w:rFonts w:ascii="inherit" w:hAnsi="inherit"/>
          <w:color w:val="000000"/>
          <w:sz w:val="27"/>
          <w:szCs w:val="27"/>
          <w:bdr w:val="none" w:sz="0" w:space="0" w:color="auto" w:frame="1"/>
          <w:lang w:val="fr-CA"/>
        </w:rPr>
        <w:t xml:space="preserve"> y </w:t>
      </w:r>
      <w:proofErr w:type="spellStart"/>
      <w:r w:rsidRPr="000B3473">
        <w:rPr>
          <w:rFonts w:ascii="inherit" w:hAnsi="inherit"/>
          <w:color w:val="000000"/>
          <w:sz w:val="27"/>
          <w:szCs w:val="27"/>
          <w:bdr w:val="none" w:sz="0" w:space="0" w:color="auto" w:frame="1"/>
          <w:lang w:val="fr-CA"/>
        </w:rPr>
        <w:t>dividida</w:t>
      </w:r>
      <w:proofErr w:type="spellEnd"/>
      <w:r w:rsidRPr="000B3473">
        <w:rPr>
          <w:rFonts w:ascii="inherit" w:hAnsi="inherit"/>
          <w:color w:val="000000"/>
          <w:sz w:val="27"/>
          <w:szCs w:val="27"/>
          <w:bdr w:val="none" w:sz="0" w:space="0" w:color="auto" w:frame="1"/>
          <w:lang w:val="fr-CA"/>
        </w:rPr>
        <w:t xml:space="preserve"> de su alma, </w:t>
      </w:r>
      <w:proofErr w:type="spellStart"/>
      <w:r w:rsidRPr="000B3473">
        <w:rPr>
          <w:rFonts w:ascii="inherit" w:hAnsi="inherit"/>
          <w:color w:val="000000"/>
          <w:sz w:val="27"/>
          <w:szCs w:val="27"/>
          <w:bdr w:val="none" w:sz="0" w:space="0" w:color="auto" w:frame="1"/>
          <w:lang w:val="fr-CA"/>
        </w:rPr>
        <w:t>una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esfera</w:t>
      </w:r>
      <w:proofErr w:type="spellEnd"/>
      <w:r w:rsidRPr="000B3473">
        <w:rPr>
          <w:rFonts w:ascii="inherit" w:hAnsi="inherit"/>
          <w:color w:val="000000"/>
          <w:sz w:val="27"/>
          <w:szCs w:val="27"/>
          <w:bdr w:val="none" w:sz="0" w:space="0" w:color="auto" w:frame="1"/>
          <w:lang w:val="fr-CA"/>
        </w:rPr>
        <w:t xml:space="preserve"> dominante en la </w:t>
      </w:r>
      <w:proofErr w:type="spellStart"/>
      <w:r w:rsidRPr="000B3473">
        <w:rPr>
          <w:rFonts w:ascii="inherit" w:hAnsi="inherit"/>
          <w:color w:val="000000"/>
          <w:sz w:val="27"/>
          <w:szCs w:val="27"/>
          <w:bdr w:val="none" w:sz="0" w:space="0" w:color="auto" w:frame="1"/>
          <w:lang w:val="fr-CA"/>
        </w:rPr>
        <w:t>sociedad</w:t>
      </w:r>
      <w:proofErr w:type="spellEnd"/>
      <w:r w:rsidRPr="000B3473">
        <w:rPr>
          <w:rFonts w:ascii="inherit" w:hAnsi="inherit"/>
          <w:color w:val="000000"/>
          <w:sz w:val="27"/>
          <w:szCs w:val="27"/>
          <w:bdr w:val="none" w:sz="0" w:space="0" w:color="auto" w:frame="1"/>
          <w:lang w:val="fr-CA"/>
        </w:rPr>
        <w:t xml:space="preserve">, a </w:t>
      </w:r>
      <w:proofErr w:type="spellStart"/>
      <w:r w:rsidRPr="000B3473">
        <w:rPr>
          <w:rFonts w:ascii="inherit" w:hAnsi="inherit"/>
          <w:color w:val="000000"/>
          <w:sz w:val="27"/>
          <w:szCs w:val="27"/>
          <w:bdr w:val="none" w:sz="0" w:space="0" w:color="auto" w:frame="1"/>
          <w:lang w:val="fr-CA"/>
        </w:rPr>
        <w:t>expensas</w:t>
      </w:r>
      <w:proofErr w:type="spellEnd"/>
      <w:r w:rsidRPr="000B3473">
        <w:rPr>
          <w:rFonts w:ascii="inherit" w:hAnsi="inherit"/>
          <w:color w:val="000000"/>
          <w:sz w:val="27"/>
          <w:szCs w:val="27"/>
          <w:bdr w:val="none" w:sz="0" w:space="0" w:color="auto" w:frame="1"/>
          <w:lang w:val="fr-CA"/>
        </w:rPr>
        <w:t xml:space="preserve"> de la </w:t>
      </w:r>
      <w:proofErr w:type="spellStart"/>
      <w:r w:rsidRPr="000B3473">
        <w:rPr>
          <w:rFonts w:ascii="inherit" w:hAnsi="inherit"/>
          <w:color w:val="000000"/>
          <w:sz w:val="27"/>
          <w:szCs w:val="27"/>
          <w:bdr w:val="none" w:sz="0" w:space="0" w:color="auto" w:frame="1"/>
          <w:lang w:val="fr-CA"/>
        </w:rPr>
        <w:t>sociedad</w:t>
      </w:r>
      <w:proofErr w:type="spellEnd"/>
      <w:proofErr w:type="gramStart"/>
      <w:r w:rsidRPr="000B3473">
        <w:rPr>
          <w:rFonts w:ascii="inherit" w:hAnsi="inherit"/>
          <w:color w:val="000000"/>
          <w:sz w:val="27"/>
          <w:szCs w:val="27"/>
          <w:bdr w:val="none" w:sz="0" w:space="0" w:color="auto" w:frame="1"/>
          <w:lang w:val="fr-CA"/>
        </w:rPr>
        <w:t>”[</w:t>
      </w:r>
      <w:proofErr w:type="gramEnd"/>
      <w:r w:rsidRPr="000B3473">
        <w:rPr>
          <w:rFonts w:ascii="inherit" w:hAnsi="inherit"/>
          <w:color w:val="000000"/>
          <w:sz w:val="27"/>
          <w:szCs w:val="27"/>
          <w:bdr w:val="none" w:sz="0" w:space="0" w:color="auto" w:frame="1"/>
          <w:lang w:val="fr-CA"/>
        </w:rPr>
        <w:t>71].</w:t>
      </w:r>
    </w:p>
    <w:p w14:paraId="16C1EC41" w14:textId="77777777" w:rsidR="00FC093F" w:rsidRPr="000B3473" w:rsidRDefault="00FC093F" w:rsidP="00EF17D7">
      <w:pPr>
        <w:pStyle w:val="NormalWeb"/>
        <w:shd w:val="clear" w:color="auto" w:fill="FFFFFF"/>
        <w:spacing w:before="0" w:beforeAutospacing="0" w:after="0" w:afterAutospacing="0"/>
        <w:textAlignment w:val="baseline"/>
        <w:rPr>
          <w:rFonts w:ascii="inherit" w:hAnsi="inherit"/>
          <w:color w:val="000000"/>
          <w:sz w:val="27"/>
          <w:szCs w:val="27"/>
          <w:bdr w:val="none" w:sz="0" w:space="0" w:color="auto" w:frame="1"/>
          <w:lang w:val="fr-CA"/>
        </w:rPr>
      </w:pPr>
    </w:p>
    <w:p w14:paraId="2891272C"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proofErr w:type="spellStart"/>
      <w:r w:rsidRPr="000B3473">
        <w:rPr>
          <w:rFonts w:ascii="inherit" w:hAnsi="inherit"/>
          <w:color w:val="000000"/>
          <w:sz w:val="27"/>
          <w:szCs w:val="27"/>
          <w:bdr w:val="none" w:sz="0" w:space="0" w:color="auto" w:frame="1"/>
          <w:lang w:val="fr-CA"/>
        </w:rPr>
        <w:t>Pero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Lenin</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nunca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imaginó</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otra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cosa</w:t>
      </w:r>
      <w:proofErr w:type="spellEnd"/>
      <w:r w:rsidRPr="000B3473">
        <w:rPr>
          <w:rFonts w:ascii="inherit" w:hAnsi="inherit"/>
          <w:color w:val="000000"/>
          <w:sz w:val="27"/>
          <w:szCs w:val="27"/>
          <w:bdr w:val="none" w:sz="0" w:space="0" w:color="auto" w:frame="1"/>
          <w:lang w:val="fr-CA"/>
        </w:rPr>
        <w:t xml:space="preserve"> que </w:t>
      </w:r>
      <w:proofErr w:type="spellStart"/>
      <w:r w:rsidRPr="000B3473">
        <w:rPr>
          <w:rFonts w:ascii="inherit" w:hAnsi="inherit"/>
          <w:color w:val="000000"/>
          <w:sz w:val="27"/>
          <w:szCs w:val="27"/>
          <w:bdr w:val="none" w:sz="0" w:space="0" w:color="auto" w:frame="1"/>
          <w:lang w:val="fr-CA"/>
        </w:rPr>
        <w:t>poner</w:t>
      </w:r>
      <w:proofErr w:type="spellEnd"/>
      <w:r w:rsidRPr="000B3473">
        <w:rPr>
          <w:rFonts w:ascii="inherit" w:hAnsi="inherit"/>
          <w:color w:val="000000"/>
          <w:sz w:val="27"/>
          <w:szCs w:val="27"/>
          <w:bdr w:val="none" w:sz="0" w:space="0" w:color="auto" w:frame="1"/>
          <w:lang w:val="fr-CA"/>
        </w:rPr>
        <w:t xml:space="preserve"> los </w:t>
      </w:r>
      <w:proofErr w:type="spellStart"/>
      <w:r w:rsidRPr="000B3473">
        <w:rPr>
          <w:rFonts w:ascii="inherit" w:hAnsi="inherit"/>
          <w:color w:val="000000"/>
          <w:sz w:val="27"/>
          <w:szCs w:val="27"/>
          <w:bdr w:val="none" w:sz="0" w:space="0" w:color="auto" w:frame="1"/>
          <w:lang w:val="fr-CA"/>
        </w:rPr>
        <w:t>medios</w:t>
      </w:r>
      <w:proofErr w:type="spellEnd"/>
      <w:r w:rsidRPr="000B3473">
        <w:rPr>
          <w:rFonts w:ascii="inherit" w:hAnsi="inherit"/>
          <w:color w:val="000000"/>
          <w:sz w:val="27"/>
          <w:szCs w:val="27"/>
          <w:bdr w:val="none" w:sz="0" w:space="0" w:color="auto" w:frame="1"/>
          <w:lang w:val="fr-CA"/>
        </w:rPr>
        <w:t xml:space="preserve"> de </w:t>
      </w:r>
      <w:proofErr w:type="spellStart"/>
      <w:r w:rsidRPr="000B3473">
        <w:rPr>
          <w:rFonts w:ascii="inherit" w:hAnsi="inherit"/>
          <w:color w:val="000000"/>
          <w:sz w:val="27"/>
          <w:szCs w:val="27"/>
          <w:bdr w:val="none" w:sz="0" w:space="0" w:color="auto" w:frame="1"/>
          <w:lang w:val="fr-CA"/>
        </w:rPr>
        <w:t>producción</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bajo</w:t>
      </w:r>
      <w:proofErr w:type="spellEnd"/>
      <w:r w:rsidRPr="000B3473">
        <w:rPr>
          <w:rFonts w:ascii="inherit" w:hAnsi="inherit"/>
          <w:color w:val="000000"/>
          <w:sz w:val="27"/>
          <w:szCs w:val="27"/>
          <w:bdr w:val="none" w:sz="0" w:space="0" w:color="auto" w:frame="1"/>
          <w:lang w:val="fr-CA"/>
        </w:rPr>
        <w:t xml:space="preserve"> el control de </w:t>
      </w:r>
      <w:proofErr w:type="spellStart"/>
      <w:r w:rsidRPr="000B3473">
        <w:rPr>
          <w:rFonts w:ascii="inherit" w:hAnsi="inherit"/>
          <w:color w:val="000000"/>
          <w:sz w:val="27"/>
          <w:szCs w:val="27"/>
          <w:bdr w:val="none" w:sz="0" w:space="0" w:color="auto" w:frame="1"/>
          <w:lang w:val="fr-CA"/>
        </w:rPr>
        <w:t>nuevas</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autoridades</w:t>
      </w:r>
      <w:proofErr w:type="spellEnd"/>
      <w:r w:rsidRPr="000B3473">
        <w:rPr>
          <w:rFonts w:ascii="inherit" w:hAnsi="inherit"/>
          <w:color w:val="000000"/>
          <w:sz w:val="27"/>
          <w:szCs w:val="27"/>
          <w:bdr w:val="none" w:sz="0" w:space="0" w:color="auto" w:frame="1"/>
          <w:lang w:val="fr-CA"/>
        </w:rPr>
        <w:t xml:space="preserve">, lo que le </w:t>
      </w:r>
      <w:proofErr w:type="spellStart"/>
      <w:r w:rsidRPr="000B3473">
        <w:rPr>
          <w:rFonts w:ascii="inherit" w:hAnsi="inherit"/>
          <w:color w:val="000000"/>
          <w:sz w:val="27"/>
          <w:szCs w:val="27"/>
          <w:bdr w:val="none" w:sz="0" w:space="0" w:color="auto" w:frame="1"/>
          <w:lang w:val="fr-CA"/>
        </w:rPr>
        <w:t>pareció</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una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condición</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suficiente</w:t>
      </w:r>
      <w:proofErr w:type="spellEnd"/>
      <w:r w:rsidRPr="000B3473">
        <w:rPr>
          <w:rFonts w:ascii="inherit" w:hAnsi="inherit"/>
          <w:color w:val="000000"/>
          <w:sz w:val="27"/>
          <w:szCs w:val="27"/>
          <w:bdr w:val="none" w:sz="0" w:space="0" w:color="auto" w:frame="1"/>
          <w:lang w:val="fr-CA"/>
        </w:rPr>
        <w:t xml:space="preserve"> para el </w:t>
      </w:r>
      <w:proofErr w:type="spellStart"/>
      <w:r w:rsidRPr="000B3473">
        <w:rPr>
          <w:rFonts w:ascii="inherit" w:hAnsi="inherit"/>
          <w:color w:val="000000"/>
          <w:sz w:val="27"/>
          <w:szCs w:val="27"/>
          <w:bdr w:val="none" w:sz="0" w:space="0" w:color="auto" w:frame="1"/>
          <w:lang w:val="fr-CA"/>
        </w:rPr>
        <w:t>establecimiento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socialismo</w:t>
      </w:r>
      <w:proofErr w:type="spellEnd"/>
      <w:r w:rsidRPr="000B3473">
        <w:rPr>
          <w:rFonts w:ascii="inherit" w:hAnsi="inherit"/>
          <w:color w:val="000000"/>
          <w:sz w:val="27"/>
          <w:szCs w:val="27"/>
          <w:bdr w:val="none" w:sz="0" w:space="0" w:color="auto" w:frame="1"/>
          <w:lang w:val="fr-CA"/>
        </w:rPr>
        <w:t xml:space="preserve">. De </w:t>
      </w:r>
      <w:proofErr w:type="spellStart"/>
      <w:r w:rsidRPr="000B3473">
        <w:rPr>
          <w:rFonts w:ascii="inherit" w:hAnsi="inherit"/>
          <w:color w:val="000000"/>
          <w:sz w:val="27"/>
          <w:szCs w:val="27"/>
          <w:bdr w:val="none" w:sz="0" w:space="0" w:color="auto" w:frame="1"/>
          <w:lang w:val="fr-CA"/>
        </w:rPr>
        <w:t>ahí</w:t>
      </w:r>
      <w:proofErr w:type="spellEnd"/>
      <w:r w:rsidRPr="000B3473">
        <w:rPr>
          <w:rFonts w:ascii="inherit" w:hAnsi="inherit"/>
          <w:color w:val="000000"/>
          <w:sz w:val="27"/>
          <w:szCs w:val="27"/>
          <w:bdr w:val="none" w:sz="0" w:space="0" w:color="auto" w:frame="1"/>
          <w:lang w:val="fr-CA"/>
        </w:rPr>
        <w:t xml:space="preserve"> la </w:t>
      </w:r>
      <w:proofErr w:type="spellStart"/>
      <w:r w:rsidRPr="000B3473">
        <w:rPr>
          <w:rFonts w:ascii="inherit" w:hAnsi="inherit"/>
          <w:color w:val="000000"/>
          <w:sz w:val="27"/>
          <w:szCs w:val="27"/>
          <w:bdr w:val="none" w:sz="0" w:space="0" w:color="auto" w:frame="1"/>
          <w:lang w:val="fr-CA"/>
        </w:rPr>
        <w:t>excesiva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importancia</w:t>
      </w:r>
      <w:proofErr w:type="spellEnd"/>
      <w:r w:rsidRPr="000B3473">
        <w:rPr>
          <w:rFonts w:ascii="inherit" w:hAnsi="inherit"/>
          <w:color w:val="000000"/>
          <w:sz w:val="27"/>
          <w:szCs w:val="27"/>
          <w:bdr w:val="none" w:sz="0" w:space="0" w:color="auto" w:frame="1"/>
          <w:lang w:val="fr-CA"/>
        </w:rPr>
        <w:t xml:space="preserve"> que le da al factor </w:t>
      </w:r>
      <w:proofErr w:type="spellStart"/>
      <w:r w:rsidRPr="000B3473">
        <w:rPr>
          <w:rFonts w:ascii="inherit" w:hAnsi="inherit"/>
          <w:color w:val="000000"/>
          <w:sz w:val="27"/>
          <w:szCs w:val="27"/>
          <w:bdr w:val="none" w:sz="0" w:space="0" w:color="auto" w:frame="1"/>
          <w:lang w:val="fr-CA"/>
        </w:rPr>
        <w:t>político</w:t>
      </w:r>
      <w:proofErr w:type="spellEnd"/>
      <w:r w:rsidRPr="000B3473">
        <w:rPr>
          <w:rFonts w:ascii="inherit" w:hAnsi="inherit"/>
          <w:color w:val="000000"/>
          <w:sz w:val="27"/>
          <w:szCs w:val="27"/>
          <w:bdr w:val="none" w:sz="0" w:space="0" w:color="auto" w:frame="1"/>
          <w:lang w:val="fr-CA"/>
        </w:rPr>
        <w:t xml:space="preserve">, al factor </w:t>
      </w:r>
      <w:proofErr w:type="spellStart"/>
      <w:r w:rsidRPr="000B3473">
        <w:rPr>
          <w:rFonts w:ascii="inherit" w:hAnsi="inherit"/>
          <w:color w:val="000000"/>
          <w:sz w:val="27"/>
          <w:szCs w:val="27"/>
          <w:bdr w:val="none" w:sz="0" w:space="0" w:color="auto" w:frame="1"/>
          <w:lang w:val="fr-CA"/>
        </w:rPr>
        <w:t>subjetivo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llegando</w:t>
      </w:r>
      <w:proofErr w:type="spellEnd"/>
      <w:r w:rsidRPr="000B3473">
        <w:rPr>
          <w:rFonts w:ascii="inherit" w:hAnsi="inherit"/>
          <w:color w:val="000000"/>
          <w:sz w:val="27"/>
          <w:szCs w:val="27"/>
          <w:bdr w:val="none" w:sz="0" w:space="0" w:color="auto" w:frame="1"/>
          <w:lang w:val="fr-CA"/>
        </w:rPr>
        <w:t xml:space="preserve"> a </w:t>
      </w:r>
      <w:proofErr w:type="spellStart"/>
      <w:r w:rsidRPr="000B3473">
        <w:rPr>
          <w:rFonts w:ascii="inherit" w:hAnsi="inherit"/>
          <w:color w:val="000000"/>
          <w:sz w:val="27"/>
          <w:szCs w:val="27"/>
          <w:bdr w:val="none" w:sz="0" w:space="0" w:color="auto" w:frame="1"/>
          <w:lang w:val="fr-CA"/>
        </w:rPr>
        <w:t>considerar</w:t>
      </w:r>
      <w:proofErr w:type="spellEnd"/>
      <w:r w:rsidRPr="000B3473">
        <w:rPr>
          <w:rFonts w:ascii="inherit" w:hAnsi="inherit"/>
          <w:color w:val="000000"/>
          <w:sz w:val="27"/>
          <w:szCs w:val="27"/>
          <w:bdr w:val="none" w:sz="0" w:space="0" w:color="auto" w:frame="1"/>
          <w:lang w:val="fr-CA"/>
        </w:rPr>
        <w:t xml:space="preserve"> la </w:t>
      </w:r>
      <w:proofErr w:type="spellStart"/>
      <w:r w:rsidRPr="000B3473">
        <w:rPr>
          <w:rFonts w:ascii="inherit" w:hAnsi="inherit"/>
          <w:color w:val="000000"/>
          <w:sz w:val="27"/>
          <w:szCs w:val="27"/>
          <w:bdr w:val="none" w:sz="0" w:space="0" w:color="auto" w:frame="1"/>
          <w:lang w:val="fr-CA"/>
        </w:rPr>
        <w:t>labor</w:t>
      </w:r>
      <w:proofErr w:type="spellEnd"/>
      <w:r w:rsidRPr="000B3473">
        <w:rPr>
          <w:rFonts w:ascii="inherit" w:hAnsi="inherit"/>
          <w:color w:val="000000"/>
          <w:sz w:val="27"/>
          <w:szCs w:val="27"/>
          <w:bdr w:val="none" w:sz="0" w:space="0" w:color="auto" w:frame="1"/>
          <w:lang w:val="fr-CA"/>
        </w:rPr>
        <w:t xml:space="preserve"> de </w:t>
      </w:r>
      <w:proofErr w:type="spellStart"/>
      <w:r w:rsidRPr="000B3473">
        <w:rPr>
          <w:rFonts w:ascii="inherit" w:hAnsi="inherit"/>
          <w:color w:val="000000"/>
          <w:sz w:val="27"/>
          <w:szCs w:val="27"/>
          <w:bdr w:val="none" w:sz="0" w:space="0" w:color="auto" w:frame="1"/>
          <w:lang w:val="fr-CA"/>
        </w:rPr>
        <w:t>organización</w:t>
      </w:r>
      <w:proofErr w:type="spellEnd"/>
      <w:r w:rsidRPr="000B3473">
        <w:rPr>
          <w:rFonts w:ascii="inherit" w:hAnsi="inherit"/>
          <w:color w:val="000000"/>
          <w:sz w:val="27"/>
          <w:szCs w:val="27"/>
          <w:bdr w:val="none" w:sz="0" w:space="0" w:color="auto" w:frame="1"/>
          <w:lang w:val="fr-CA"/>
        </w:rPr>
        <w:t xml:space="preserve"> de la </w:t>
      </w:r>
      <w:proofErr w:type="spellStart"/>
      <w:r w:rsidRPr="000B3473">
        <w:rPr>
          <w:rFonts w:ascii="inherit" w:hAnsi="inherit"/>
          <w:color w:val="000000"/>
          <w:sz w:val="27"/>
          <w:szCs w:val="27"/>
          <w:bdr w:val="none" w:sz="0" w:space="0" w:color="auto" w:frame="1"/>
          <w:lang w:val="fr-CA"/>
        </w:rPr>
        <w:t>sociedad</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socialista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como</w:t>
      </w:r>
      <w:proofErr w:type="spellEnd"/>
      <w:r w:rsidRPr="000B3473">
        <w:rPr>
          <w:rFonts w:ascii="inherit" w:hAnsi="inherit"/>
          <w:color w:val="000000"/>
          <w:sz w:val="27"/>
          <w:szCs w:val="27"/>
          <w:bdr w:val="none" w:sz="0" w:space="0" w:color="auto" w:frame="1"/>
          <w:lang w:val="fr-CA"/>
        </w:rPr>
        <w:t xml:space="preserve"> un </w:t>
      </w:r>
      <w:proofErr w:type="spellStart"/>
      <w:r w:rsidRPr="000B3473">
        <w:rPr>
          <w:rFonts w:ascii="inherit" w:hAnsi="inherit"/>
          <w:color w:val="000000"/>
          <w:sz w:val="27"/>
          <w:szCs w:val="27"/>
          <w:bdr w:val="none" w:sz="0" w:space="0" w:color="auto" w:frame="1"/>
          <w:lang w:val="fr-CA"/>
        </w:rPr>
        <w:t>acto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político</w:t>
      </w:r>
      <w:proofErr w:type="spellEnd"/>
      <w:r w:rsidRPr="000B3473">
        <w:rPr>
          <w:rFonts w:ascii="inherit" w:hAnsi="inherit"/>
          <w:color w:val="000000"/>
          <w:sz w:val="27"/>
          <w:szCs w:val="27"/>
          <w:bdr w:val="none" w:sz="0" w:space="0" w:color="auto" w:frame="1"/>
          <w:lang w:val="fr-CA"/>
        </w:rPr>
        <w:t xml:space="preserve">. No </w:t>
      </w:r>
      <w:proofErr w:type="spellStart"/>
      <w:r w:rsidRPr="000B3473">
        <w:rPr>
          <w:rFonts w:ascii="inherit" w:hAnsi="inherit"/>
          <w:color w:val="000000"/>
          <w:sz w:val="27"/>
          <w:szCs w:val="27"/>
          <w:bdr w:val="none" w:sz="0" w:space="0" w:color="auto" w:frame="1"/>
          <w:lang w:val="fr-CA"/>
        </w:rPr>
        <w:t>hay</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socialismo</w:t>
      </w:r>
      <w:proofErr w:type="spellEnd"/>
      <w:r w:rsidRPr="000B3473">
        <w:rPr>
          <w:rFonts w:ascii="inherit" w:hAnsi="inherit"/>
          <w:color w:val="000000"/>
          <w:sz w:val="27"/>
          <w:szCs w:val="27"/>
          <w:bdr w:val="none" w:sz="0" w:space="0" w:color="auto" w:frame="1"/>
          <w:lang w:val="fr-CA"/>
        </w:rPr>
        <w:t xml:space="preserve"> sin </w:t>
      </w:r>
      <w:proofErr w:type="spellStart"/>
      <w:r w:rsidRPr="000B3473">
        <w:rPr>
          <w:rFonts w:ascii="inherit" w:hAnsi="inherit"/>
          <w:color w:val="000000"/>
          <w:sz w:val="27"/>
          <w:szCs w:val="27"/>
          <w:bdr w:val="none" w:sz="0" w:space="0" w:color="auto" w:frame="1"/>
          <w:lang w:val="fr-CA"/>
        </w:rPr>
        <w:t>revolución</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decía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ciertamente</w:t>
      </w:r>
      <w:proofErr w:type="spellEnd"/>
      <w:r w:rsidRPr="000B3473">
        <w:rPr>
          <w:rFonts w:ascii="inherit" w:hAnsi="inherit"/>
          <w:color w:val="000000"/>
          <w:sz w:val="27"/>
          <w:szCs w:val="27"/>
          <w:bdr w:val="none" w:sz="0" w:space="0" w:color="auto" w:frame="1"/>
          <w:lang w:val="fr-CA"/>
        </w:rPr>
        <w:t xml:space="preserve"> Marx, y la </w:t>
      </w:r>
      <w:proofErr w:type="spellStart"/>
      <w:r w:rsidRPr="000B3473">
        <w:rPr>
          <w:rFonts w:ascii="inherit" w:hAnsi="inherit"/>
          <w:color w:val="000000"/>
          <w:sz w:val="27"/>
          <w:szCs w:val="27"/>
          <w:bdr w:val="none" w:sz="0" w:space="0" w:color="auto" w:frame="1"/>
          <w:lang w:val="fr-CA"/>
        </w:rPr>
        <w:t>revolución</w:t>
      </w:r>
      <w:proofErr w:type="spellEnd"/>
      <w:r w:rsidRPr="000B3473">
        <w:rPr>
          <w:rFonts w:ascii="inherit" w:hAnsi="inherit"/>
          <w:color w:val="000000"/>
          <w:sz w:val="27"/>
          <w:szCs w:val="27"/>
          <w:bdr w:val="none" w:sz="0" w:space="0" w:color="auto" w:frame="1"/>
          <w:lang w:val="fr-CA"/>
        </w:rPr>
        <w:t xml:space="preserve"> es un </w:t>
      </w:r>
      <w:proofErr w:type="spellStart"/>
      <w:r w:rsidRPr="000B3473">
        <w:rPr>
          <w:rFonts w:ascii="inherit" w:hAnsi="inherit"/>
          <w:color w:val="000000"/>
          <w:sz w:val="27"/>
          <w:szCs w:val="27"/>
          <w:bdr w:val="none" w:sz="0" w:space="0" w:color="auto" w:frame="1"/>
          <w:lang w:val="fr-CA"/>
        </w:rPr>
        <w:t>acto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político</w:t>
      </w:r>
      <w:proofErr w:type="spellEnd"/>
      <w:r w:rsidRPr="000B3473">
        <w:rPr>
          <w:rFonts w:ascii="inherit" w:hAnsi="inherit"/>
          <w:color w:val="000000"/>
          <w:sz w:val="27"/>
          <w:szCs w:val="27"/>
          <w:bdr w:val="none" w:sz="0" w:space="0" w:color="auto" w:frame="1"/>
          <w:lang w:val="fr-CA"/>
        </w:rPr>
        <w:t xml:space="preserve">. Sin embargo, </w:t>
      </w:r>
      <w:proofErr w:type="spellStart"/>
      <w:r w:rsidRPr="000B3473">
        <w:rPr>
          <w:rFonts w:ascii="inherit" w:hAnsi="inherit"/>
          <w:color w:val="000000"/>
          <w:sz w:val="27"/>
          <w:szCs w:val="27"/>
          <w:bdr w:val="none" w:sz="0" w:space="0" w:color="auto" w:frame="1"/>
          <w:lang w:val="fr-CA"/>
        </w:rPr>
        <w:t>añade</w:t>
      </w:r>
      <w:proofErr w:type="spellEnd"/>
      <w:r w:rsidRPr="000B3473">
        <w:rPr>
          <w:rFonts w:ascii="inherit" w:hAnsi="inherit"/>
          <w:color w:val="000000"/>
          <w:sz w:val="27"/>
          <w:szCs w:val="27"/>
          <w:bdr w:val="none" w:sz="0" w:space="0" w:color="auto" w:frame="1"/>
          <w:lang w:val="fr-CA"/>
        </w:rPr>
        <w:t xml:space="preserve">, el </w:t>
      </w:r>
      <w:proofErr w:type="spellStart"/>
      <w:r w:rsidRPr="000B3473">
        <w:rPr>
          <w:rFonts w:ascii="inherit" w:hAnsi="inherit"/>
          <w:color w:val="000000"/>
          <w:sz w:val="27"/>
          <w:szCs w:val="27"/>
          <w:bdr w:val="none" w:sz="0" w:space="0" w:color="auto" w:frame="1"/>
          <w:lang w:val="fr-CA"/>
        </w:rPr>
        <w:t>proletariado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recurre</w:t>
      </w:r>
      <w:proofErr w:type="spellEnd"/>
      <w:r w:rsidRPr="000B3473">
        <w:rPr>
          <w:rFonts w:ascii="inherit" w:hAnsi="inherit"/>
          <w:color w:val="000000"/>
          <w:sz w:val="27"/>
          <w:szCs w:val="27"/>
          <w:bdr w:val="none" w:sz="0" w:space="0" w:color="auto" w:frame="1"/>
          <w:lang w:val="fr-CA"/>
        </w:rPr>
        <w:t xml:space="preserve"> a este </w:t>
      </w:r>
      <w:proofErr w:type="spellStart"/>
      <w:r w:rsidRPr="000B3473">
        <w:rPr>
          <w:rFonts w:ascii="inherit" w:hAnsi="inherit"/>
          <w:color w:val="000000"/>
          <w:sz w:val="27"/>
          <w:szCs w:val="27"/>
          <w:bdr w:val="none" w:sz="0" w:space="0" w:color="auto" w:frame="1"/>
          <w:lang w:val="fr-CA"/>
        </w:rPr>
        <w:t>acto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político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sólo</w:t>
      </w:r>
      <w:proofErr w:type="spellEnd"/>
      <w:r w:rsidRPr="000B3473">
        <w:rPr>
          <w:rFonts w:ascii="inherit" w:hAnsi="inherit"/>
          <w:color w:val="000000"/>
          <w:sz w:val="27"/>
          <w:szCs w:val="27"/>
          <w:bdr w:val="none" w:sz="0" w:space="0" w:color="auto" w:frame="1"/>
          <w:lang w:val="fr-CA"/>
        </w:rPr>
        <w:t xml:space="preserve"> “en la </w:t>
      </w:r>
      <w:proofErr w:type="spellStart"/>
      <w:r w:rsidRPr="000B3473">
        <w:rPr>
          <w:rFonts w:ascii="inherit" w:hAnsi="inherit"/>
          <w:color w:val="000000"/>
          <w:sz w:val="27"/>
          <w:szCs w:val="27"/>
          <w:bdr w:val="none" w:sz="0" w:space="0" w:color="auto" w:frame="1"/>
          <w:lang w:val="fr-CA"/>
        </w:rPr>
        <w:t>medida</w:t>
      </w:r>
      <w:proofErr w:type="spellEnd"/>
      <w:r w:rsidRPr="000B3473">
        <w:rPr>
          <w:rFonts w:ascii="inherit" w:hAnsi="inherit"/>
          <w:color w:val="000000"/>
          <w:sz w:val="27"/>
          <w:szCs w:val="27"/>
          <w:bdr w:val="none" w:sz="0" w:space="0" w:color="auto" w:frame="1"/>
          <w:lang w:val="fr-CA"/>
        </w:rPr>
        <w:t xml:space="preserve"> en que </w:t>
      </w:r>
      <w:proofErr w:type="spellStart"/>
      <w:r w:rsidRPr="000B3473">
        <w:rPr>
          <w:rFonts w:ascii="inherit" w:hAnsi="inherit"/>
          <w:color w:val="000000"/>
          <w:sz w:val="27"/>
          <w:szCs w:val="27"/>
          <w:bdr w:val="none" w:sz="0" w:space="0" w:color="auto" w:frame="1"/>
          <w:lang w:val="fr-CA"/>
        </w:rPr>
        <w:t>necesita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destruir</w:t>
      </w:r>
      <w:proofErr w:type="spellEnd"/>
      <w:r w:rsidRPr="000B3473">
        <w:rPr>
          <w:rFonts w:ascii="inherit" w:hAnsi="inherit"/>
          <w:color w:val="000000"/>
          <w:sz w:val="27"/>
          <w:szCs w:val="27"/>
          <w:bdr w:val="none" w:sz="0" w:space="0" w:color="auto" w:frame="1"/>
          <w:lang w:val="fr-CA"/>
        </w:rPr>
        <w:t xml:space="preserve"> y </w:t>
      </w:r>
      <w:proofErr w:type="spellStart"/>
      <w:r w:rsidRPr="000B3473">
        <w:rPr>
          <w:rFonts w:ascii="inherit" w:hAnsi="inherit"/>
          <w:color w:val="000000"/>
          <w:sz w:val="27"/>
          <w:szCs w:val="27"/>
          <w:bdr w:val="none" w:sz="0" w:space="0" w:color="auto" w:frame="1"/>
          <w:lang w:val="fr-CA"/>
        </w:rPr>
        <w:t>disolver</w:t>
      </w:r>
      <w:proofErr w:type="spellEnd"/>
      <w:r w:rsidRPr="000B3473">
        <w:rPr>
          <w:rFonts w:ascii="inherit" w:hAnsi="inherit"/>
          <w:color w:val="000000"/>
          <w:sz w:val="27"/>
          <w:szCs w:val="27"/>
          <w:bdr w:val="none" w:sz="0" w:space="0" w:color="auto" w:frame="1"/>
          <w:lang w:val="fr-CA"/>
        </w:rPr>
        <w:t>. </w:t>
      </w:r>
      <w:proofErr w:type="spellStart"/>
      <w:r w:rsidRPr="000B3473">
        <w:rPr>
          <w:rFonts w:ascii="inherit" w:hAnsi="inherit"/>
          <w:color w:val="000000"/>
          <w:sz w:val="27"/>
          <w:szCs w:val="27"/>
          <w:bdr w:val="none" w:sz="0" w:space="0" w:color="auto" w:frame="1"/>
          <w:lang w:val="fr-CA"/>
        </w:rPr>
        <w:t>Pero</w:t>
      </w:r>
      <w:proofErr w:type="spellEnd"/>
      <w:r w:rsidRPr="000B3473">
        <w:rPr>
          <w:rFonts w:ascii="inherit" w:hAnsi="inherit"/>
          <w:color w:val="000000"/>
          <w:sz w:val="27"/>
          <w:szCs w:val="27"/>
          <w:bdr w:val="none" w:sz="0" w:space="0" w:color="auto" w:frame="1"/>
          <w:lang w:val="fr-CA"/>
        </w:rPr>
        <w:t xml:space="preserve"> tan </w:t>
      </w:r>
      <w:proofErr w:type="spellStart"/>
      <w:r w:rsidRPr="000B3473">
        <w:rPr>
          <w:rFonts w:ascii="inherit" w:hAnsi="inherit"/>
          <w:color w:val="000000"/>
          <w:sz w:val="27"/>
          <w:szCs w:val="27"/>
          <w:bdr w:val="none" w:sz="0" w:space="0" w:color="auto" w:frame="1"/>
          <w:lang w:val="fr-CA"/>
        </w:rPr>
        <w:t>pronto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como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comienza</w:t>
      </w:r>
      <w:proofErr w:type="spellEnd"/>
      <w:r w:rsidRPr="000B3473">
        <w:rPr>
          <w:rFonts w:ascii="inherit" w:hAnsi="inherit"/>
          <w:color w:val="000000"/>
          <w:sz w:val="27"/>
          <w:szCs w:val="27"/>
          <w:bdr w:val="none" w:sz="0" w:space="0" w:color="auto" w:frame="1"/>
          <w:lang w:val="fr-CA"/>
        </w:rPr>
        <w:t xml:space="preserve"> su </w:t>
      </w:r>
      <w:proofErr w:type="spellStart"/>
      <w:r w:rsidRPr="000B3473">
        <w:rPr>
          <w:rFonts w:ascii="inherit" w:hAnsi="inherit"/>
          <w:color w:val="000000"/>
          <w:sz w:val="27"/>
          <w:szCs w:val="27"/>
          <w:bdr w:val="none" w:sz="0" w:space="0" w:color="auto" w:frame="1"/>
          <w:lang w:val="fr-CA"/>
        </w:rPr>
        <w:t>acción</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organizativa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donde</w:t>
      </w:r>
      <w:proofErr w:type="spellEnd"/>
      <w:r w:rsidRPr="000B3473">
        <w:rPr>
          <w:rFonts w:ascii="inherit" w:hAnsi="inherit"/>
          <w:color w:val="000000"/>
          <w:sz w:val="27"/>
          <w:szCs w:val="27"/>
          <w:bdr w:val="none" w:sz="0" w:space="0" w:color="auto" w:frame="1"/>
          <w:lang w:val="fr-CA"/>
        </w:rPr>
        <w:t xml:space="preserve"> se </w:t>
      </w:r>
      <w:proofErr w:type="spellStart"/>
      <w:r w:rsidRPr="000B3473">
        <w:rPr>
          <w:rFonts w:ascii="inherit" w:hAnsi="inherit"/>
          <w:color w:val="000000"/>
          <w:sz w:val="27"/>
          <w:szCs w:val="27"/>
          <w:bdr w:val="none" w:sz="0" w:space="0" w:color="auto" w:frame="1"/>
          <w:lang w:val="fr-CA"/>
        </w:rPr>
        <w:t>manifiesta</w:t>
      </w:r>
      <w:proofErr w:type="spellEnd"/>
      <w:r w:rsidRPr="000B3473">
        <w:rPr>
          <w:rFonts w:ascii="inherit" w:hAnsi="inherit"/>
          <w:color w:val="000000"/>
          <w:sz w:val="27"/>
          <w:szCs w:val="27"/>
          <w:bdr w:val="none" w:sz="0" w:space="0" w:color="auto" w:frame="1"/>
          <w:lang w:val="fr-CA"/>
        </w:rPr>
        <w:t xml:space="preserve"> su fin </w:t>
      </w:r>
      <w:proofErr w:type="spellStart"/>
      <w:r w:rsidRPr="000B3473">
        <w:rPr>
          <w:rFonts w:ascii="inherit" w:hAnsi="inherit"/>
          <w:color w:val="000000"/>
          <w:sz w:val="27"/>
          <w:szCs w:val="27"/>
          <w:bdr w:val="none" w:sz="0" w:space="0" w:color="auto" w:frame="1"/>
          <w:lang w:val="fr-CA"/>
        </w:rPr>
        <w:t>inmanente</w:t>
      </w:r>
      <w:proofErr w:type="spellEnd"/>
      <w:r w:rsidRPr="000B3473">
        <w:rPr>
          <w:rFonts w:ascii="inherit" w:hAnsi="inherit"/>
          <w:color w:val="000000"/>
          <w:sz w:val="27"/>
          <w:szCs w:val="27"/>
          <w:bdr w:val="none" w:sz="0" w:space="0" w:color="auto" w:frame="1"/>
          <w:lang w:val="fr-CA"/>
        </w:rPr>
        <w:t xml:space="preserve">, su alma, el </w:t>
      </w:r>
      <w:proofErr w:type="spellStart"/>
      <w:r w:rsidRPr="000B3473">
        <w:rPr>
          <w:rFonts w:ascii="inherit" w:hAnsi="inherit"/>
          <w:color w:val="000000"/>
          <w:sz w:val="27"/>
          <w:szCs w:val="27"/>
          <w:bdr w:val="none" w:sz="0" w:space="0" w:color="auto" w:frame="1"/>
          <w:lang w:val="fr-CA"/>
        </w:rPr>
        <w:t>socialismo</w:t>
      </w:r>
      <w:proofErr w:type="spellEnd"/>
      <w:r w:rsidRPr="000B3473">
        <w:rPr>
          <w:rFonts w:ascii="inherit" w:hAnsi="inherit"/>
          <w:color w:val="000000"/>
          <w:sz w:val="27"/>
          <w:szCs w:val="27"/>
          <w:bdr w:val="none" w:sz="0" w:space="0" w:color="auto" w:frame="1"/>
          <w:lang w:val="fr-CA"/>
        </w:rPr>
        <w:t xml:space="preserve"> se </w:t>
      </w:r>
      <w:proofErr w:type="spellStart"/>
      <w:r w:rsidRPr="000B3473">
        <w:rPr>
          <w:rFonts w:ascii="inherit" w:hAnsi="inherit"/>
          <w:color w:val="000000"/>
          <w:sz w:val="27"/>
          <w:szCs w:val="27"/>
          <w:bdr w:val="none" w:sz="0" w:space="0" w:color="auto" w:frame="1"/>
          <w:lang w:val="fr-CA"/>
        </w:rPr>
        <w:t>d</w:t>
      </w:r>
      <w:r w:rsidR="00FC093F" w:rsidRPr="000B3473">
        <w:rPr>
          <w:rFonts w:ascii="inherit" w:hAnsi="inherit"/>
          <w:color w:val="000000"/>
          <w:sz w:val="27"/>
          <w:szCs w:val="27"/>
          <w:bdr w:val="none" w:sz="0" w:space="0" w:color="auto" w:frame="1"/>
          <w:lang w:val="fr-CA"/>
        </w:rPr>
        <w:t>espoja</w:t>
      </w:r>
      <w:proofErr w:type="spellEnd"/>
      <w:r w:rsidR="00FC093F" w:rsidRPr="000B3473">
        <w:rPr>
          <w:rFonts w:ascii="inherit" w:hAnsi="inherit"/>
          <w:color w:val="000000"/>
          <w:sz w:val="27"/>
          <w:szCs w:val="27"/>
          <w:bdr w:val="none" w:sz="0" w:space="0" w:color="auto" w:frame="1"/>
          <w:lang w:val="fr-CA"/>
        </w:rPr>
        <w:t xml:space="preserve"> de su </w:t>
      </w:r>
      <w:proofErr w:type="spellStart"/>
      <w:r w:rsidR="00FC093F" w:rsidRPr="000B3473">
        <w:rPr>
          <w:rFonts w:ascii="inherit" w:hAnsi="inherit"/>
          <w:color w:val="000000"/>
          <w:sz w:val="27"/>
          <w:szCs w:val="27"/>
          <w:bdr w:val="none" w:sz="0" w:space="0" w:color="auto" w:frame="1"/>
          <w:lang w:val="fr-CA"/>
        </w:rPr>
        <w:t>envoltura</w:t>
      </w:r>
      <w:proofErr w:type="spellEnd"/>
      <w:r w:rsidR="00FC093F" w:rsidRPr="000B3473">
        <w:rPr>
          <w:rFonts w:ascii="inherit" w:hAnsi="inherit"/>
          <w:color w:val="000000"/>
          <w:sz w:val="27"/>
          <w:szCs w:val="27"/>
          <w:bdr w:val="none" w:sz="0" w:space="0" w:color="auto" w:frame="1"/>
          <w:lang w:val="fr-CA"/>
        </w:rPr>
        <w:t xml:space="preserve"> </w:t>
      </w:r>
      <w:proofErr w:type="spellStart"/>
      <w:r w:rsidR="00FC093F" w:rsidRPr="000B3473">
        <w:rPr>
          <w:rFonts w:ascii="inherit" w:hAnsi="inherit"/>
          <w:color w:val="000000"/>
          <w:sz w:val="27"/>
          <w:szCs w:val="27"/>
          <w:bdr w:val="none" w:sz="0" w:space="0" w:color="auto" w:frame="1"/>
          <w:lang w:val="fr-CA"/>
        </w:rPr>
        <w:t>política</w:t>
      </w:r>
      <w:proofErr w:type="spellEnd"/>
      <w:proofErr w:type="gramStart"/>
      <w:r w:rsidR="00FC093F" w:rsidRPr="000B3473">
        <w:rPr>
          <w:rFonts w:ascii="inherit" w:hAnsi="inherit"/>
          <w:color w:val="000000"/>
          <w:sz w:val="27"/>
          <w:szCs w:val="27"/>
          <w:bdr w:val="none" w:sz="0" w:space="0" w:color="auto" w:frame="1"/>
          <w:lang w:val="fr-CA"/>
        </w:rPr>
        <w:t>”</w:t>
      </w:r>
      <w:r w:rsidR="00FC093F" w:rsidRPr="000B3473">
        <w:rPr>
          <w:color w:val="000000"/>
          <w:shd w:val="clear" w:color="auto" w:fill="FFFFFF"/>
          <w:lang w:val="fr-CA"/>
        </w:rPr>
        <w:t>[</w:t>
      </w:r>
      <w:proofErr w:type="gramEnd"/>
      <w:r w:rsidR="00FC093F" w:rsidRPr="000B3473">
        <w:rPr>
          <w:color w:val="000000"/>
          <w:shd w:val="clear" w:color="auto" w:fill="FFFFFF"/>
          <w:lang w:val="fr-CA"/>
        </w:rPr>
        <w:t>72].</w:t>
      </w:r>
    </w:p>
    <w:p w14:paraId="6398873E" w14:textId="77777777" w:rsidR="00FC093F" w:rsidRPr="000B3473" w:rsidRDefault="00FC093F"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6D894191"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roofErr w:type="spellStart"/>
      <w:r w:rsidRPr="000B3473">
        <w:rPr>
          <w:rFonts w:ascii="inherit" w:hAnsi="inherit"/>
          <w:color w:val="444444"/>
          <w:sz w:val="27"/>
          <w:szCs w:val="27"/>
          <w:bdr w:val="none" w:sz="0" w:space="0" w:color="auto" w:frame="1"/>
          <w:lang w:val="fr-CA"/>
        </w:rPr>
        <w:t>Fue</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elemento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burgués</w:t>
      </w:r>
      <w:proofErr w:type="spellEnd"/>
      <w:r w:rsidRPr="000B3473">
        <w:rPr>
          <w:rFonts w:ascii="inherit" w:hAnsi="inherit"/>
          <w:color w:val="444444"/>
          <w:sz w:val="27"/>
          <w:szCs w:val="27"/>
          <w:bdr w:val="none" w:sz="0" w:space="0" w:color="auto" w:frame="1"/>
          <w:lang w:val="fr-CA"/>
        </w:rPr>
        <w:t xml:space="preserve"> de sus </w:t>
      </w:r>
      <w:proofErr w:type="spellStart"/>
      <w:r w:rsidRPr="000B3473">
        <w:rPr>
          <w:rFonts w:ascii="inherit" w:hAnsi="inherit"/>
          <w:color w:val="444444"/>
          <w:sz w:val="27"/>
          <w:szCs w:val="27"/>
          <w:bdr w:val="none" w:sz="0" w:space="0" w:color="auto" w:frame="1"/>
          <w:lang w:val="fr-CA"/>
        </w:rPr>
        <w:t>concepciones</w:t>
      </w:r>
      <w:proofErr w:type="spellEnd"/>
      <w:r w:rsidRPr="000B3473">
        <w:rPr>
          <w:rFonts w:ascii="inherit" w:hAnsi="inherit"/>
          <w:color w:val="444444"/>
          <w:sz w:val="27"/>
          <w:szCs w:val="27"/>
          <w:bdr w:val="none" w:sz="0" w:space="0" w:color="auto" w:frame="1"/>
          <w:lang w:val="fr-CA"/>
        </w:rPr>
        <w:t xml:space="preserve"> lo que </w:t>
      </w:r>
      <w:proofErr w:type="spellStart"/>
      <w:r w:rsidRPr="000B3473">
        <w:rPr>
          <w:rFonts w:ascii="inherit" w:hAnsi="inherit"/>
          <w:color w:val="444444"/>
          <w:sz w:val="27"/>
          <w:szCs w:val="27"/>
          <w:bdr w:val="none" w:sz="0" w:space="0" w:color="auto" w:frame="1"/>
          <w:lang w:val="fr-CA"/>
        </w:rPr>
        <w:t>llevó</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pensar</w:t>
      </w:r>
      <w:proofErr w:type="spellEnd"/>
      <w:r w:rsidRPr="000B3473">
        <w:rPr>
          <w:rFonts w:ascii="inherit" w:hAnsi="inherit"/>
          <w:color w:val="444444"/>
          <w:sz w:val="27"/>
          <w:szCs w:val="27"/>
          <w:bdr w:val="none" w:sz="0" w:space="0" w:color="auto" w:frame="1"/>
          <w:lang w:val="fr-CA"/>
        </w:rPr>
        <w:t xml:space="preserve"> que el fin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capitalismo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dependía</w:t>
      </w:r>
      <w:proofErr w:type="spellEnd"/>
      <w:r w:rsidRPr="000B3473">
        <w:rPr>
          <w:rFonts w:ascii="inherit" w:hAnsi="inherit"/>
          <w:color w:val="444444"/>
          <w:sz w:val="27"/>
          <w:szCs w:val="27"/>
          <w:bdr w:val="none" w:sz="0" w:space="0" w:color="auto" w:frame="1"/>
          <w:lang w:val="fr-CA"/>
        </w:rPr>
        <w:t xml:space="preserve"> en primer </w:t>
      </w:r>
      <w:proofErr w:type="spellStart"/>
      <w:r w:rsidRPr="000B3473">
        <w:rPr>
          <w:rFonts w:ascii="inherit" w:hAnsi="inherit"/>
          <w:color w:val="444444"/>
          <w:sz w:val="27"/>
          <w:szCs w:val="27"/>
          <w:bdr w:val="none" w:sz="0" w:space="0" w:color="auto" w:frame="1"/>
          <w:lang w:val="fr-CA"/>
        </w:rPr>
        <w:t>lugar</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ciertos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requisitos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previos</w:t>
      </w:r>
      <w:proofErr w:type="spellEnd"/>
      <w:r w:rsidRPr="000B3473">
        <w:rPr>
          <w:rFonts w:ascii="inherit" w:hAnsi="inherit"/>
          <w:color w:val="444444"/>
          <w:sz w:val="27"/>
          <w:szCs w:val="27"/>
          <w:bdr w:val="none" w:sz="0" w:space="0" w:color="auto" w:frame="1"/>
          <w:lang w:val="fr-CA"/>
        </w:rPr>
        <w:t xml:space="preserve"> de un </w:t>
      </w:r>
      <w:proofErr w:type="spellStart"/>
      <w:r w:rsidRPr="000B3473">
        <w:rPr>
          <w:rFonts w:ascii="inherit" w:hAnsi="inherit"/>
          <w:color w:val="444444"/>
          <w:sz w:val="27"/>
          <w:szCs w:val="27"/>
          <w:bdr w:val="none" w:sz="0" w:space="0" w:color="auto" w:frame="1"/>
          <w:lang w:val="fr-CA"/>
        </w:rPr>
        <w:t>orden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político</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aún</w:t>
      </w:r>
      <w:proofErr w:type="spellEnd"/>
      <w:r w:rsidRPr="000B3473">
        <w:rPr>
          <w:rFonts w:ascii="inherit" w:hAnsi="inherit"/>
          <w:color w:val="444444"/>
          <w:sz w:val="27"/>
          <w:szCs w:val="27"/>
          <w:bdr w:val="none" w:sz="0" w:space="0" w:color="auto" w:frame="1"/>
          <w:lang w:val="fr-CA"/>
        </w:rPr>
        <w:t xml:space="preserve"> no se </w:t>
      </w:r>
      <w:proofErr w:type="spellStart"/>
      <w:r w:rsidRPr="000B3473">
        <w:rPr>
          <w:rFonts w:ascii="inherit" w:hAnsi="inherit"/>
          <w:color w:val="444444"/>
          <w:sz w:val="27"/>
          <w:szCs w:val="27"/>
          <w:bdr w:val="none" w:sz="0" w:space="0" w:color="auto" w:frame="1"/>
          <w:lang w:val="fr-CA"/>
        </w:rPr>
        <w:t>cumplían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necesariamente</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imaginar</w:t>
      </w:r>
      <w:proofErr w:type="spellEnd"/>
      <w:r w:rsidRPr="000B3473">
        <w:rPr>
          <w:rFonts w:ascii="inherit" w:hAnsi="inherit"/>
          <w:color w:val="444444"/>
          <w:sz w:val="27"/>
          <w:szCs w:val="27"/>
          <w:bdr w:val="none" w:sz="0" w:space="0" w:color="auto" w:frame="1"/>
          <w:lang w:val="fr-CA"/>
        </w:rPr>
        <w:t xml:space="preserve"> que la </w:t>
      </w:r>
      <w:proofErr w:type="spellStart"/>
      <w:r w:rsidRPr="000B3473">
        <w:rPr>
          <w:rFonts w:ascii="inherit" w:hAnsi="inherit"/>
          <w:color w:val="444444"/>
          <w:sz w:val="27"/>
          <w:szCs w:val="27"/>
          <w:bdr w:val="none" w:sz="0" w:space="0" w:color="auto" w:frame="1"/>
          <w:lang w:val="fr-CA"/>
        </w:rPr>
        <w:t>progresiva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monopolización</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economía</w:t>
      </w:r>
      <w:proofErr w:type="spellEnd"/>
      <w:r w:rsidRPr="000B3473">
        <w:rPr>
          <w:rFonts w:ascii="inherit" w:hAnsi="inherit"/>
          <w:color w:val="444444"/>
          <w:sz w:val="27"/>
          <w:szCs w:val="27"/>
          <w:bdr w:val="none" w:sz="0" w:space="0" w:color="auto" w:frame="1"/>
          <w:lang w:val="fr-CA"/>
        </w:rPr>
        <w:t xml:space="preserve"> es </w:t>
      </w:r>
      <w:proofErr w:type="spellStart"/>
      <w:r w:rsidRPr="000B3473">
        <w:rPr>
          <w:rFonts w:ascii="inherit" w:hAnsi="inherit"/>
          <w:color w:val="444444"/>
          <w:sz w:val="27"/>
          <w:szCs w:val="27"/>
          <w:bdr w:val="none" w:sz="0" w:space="0" w:color="auto" w:frame="1"/>
          <w:lang w:val="fr-CA"/>
        </w:rPr>
        <w:t>sinónimo</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socialización</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producción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cosa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evidentemente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falsa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todos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pueden</w:t>
      </w:r>
      <w:proofErr w:type="spellEnd"/>
      <w:r w:rsidRPr="000B3473">
        <w:rPr>
          <w:rFonts w:ascii="inherit" w:hAnsi="inherit"/>
          <w:color w:val="444444"/>
          <w:sz w:val="27"/>
          <w:szCs w:val="27"/>
          <w:bdr w:val="none" w:sz="0" w:space="0" w:color="auto" w:frame="1"/>
          <w:lang w:val="fr-CA"/>
        </w:rPr>
        <w:t xml:space="preserve"> darse </w:t>
      </w:r>
      <w:proofErr w:type="spellStart"/>
      <w:r w:rsidRPr="000B3473">
        <w:rPr>
          <w:rFonts w:ascii="inherit" w:hAnsi="inherit"/>
          <w:color w:val="444444"/>
          <w:sz w:val="27"/>
          <w:szCs w:val="27"/>
          <w:bdr w:val="none" w:sz="0" w:space="0" w:color="auto" w:frame="1"/>
          <w:lang w:val="fr-CA"/>
        </w:rPr>
        <w:t>cuenta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hoy</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reducir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toda</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cuestión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socialismo</w:t>
      </w:r>
      <w:proofErr w:type="spellEnd"/>
      <w:r w:rsidRPr="000B3473">
        <w:rPr>
          <w:rFonts w:ascii="inherit" w:hAnsi="inherit"/>
          <w:color w:val="444444"/>
          <w:sz w:val="27"/>
          <w:szCs w:val="27"/>
          <w:bdr w:val="none" w:sz="0" w:space="0" w:color="auto" w:frame="1"/>
          <w:lang w:val="fr-CA"/>
        </w:rPr>
        <w:t xml:space="preserve"> a la </w:t>
      </w:r>
      <w:proofErr w:type="spellStart"/>
      <w:r w:rsidRPr="000B3473">
        <w:rPr>
          <w:rFonts w:ascii="inherit" w:hAnsi="inherit"/>
          <w:color w:val="444444"/>
          <w:sz w:val="27"/>
          <w:szCs w:val="27"/>
          <w:bdr w:val="none" w:sz="0" w:space="0" w:color="auto" w:frame="1"/>
          <w:lang w:val="fr-CA"/>
        </w:rPr>
        <w:t>transferencia</w:t>
      </w:r>
      <w:proofErr w:type="spellEnd"/>
      <w:r w:rsidRPr="000B3473">
        <w:rPr>
          <w:rFonts w:ascii="inherit" w:hAnsi="inherit"/>
          <w:color w:val="444444"/>
          <w:sz w:val="27"/>
          <w:szCs w:val="27"/>
          <w:bdr w:val="none" w:sz="0" w:space="0" w:color="auto" w:frame="1"/>
          <w:lang w:val="fr-CA"/>
        </w:rPr>
        <w:t xml:space="preserve"> de los </w:t>
      </w:r>
      <w:proofErr w:type="spellStart"/>
      <w:r w:rsidRPr="000B3473">
        <w:rPr>
          <w:rFonts w:ascii="inherit" w:hAnsi="inherit"/>
          <w:color w:val="444444"/>
          <w:sz w:val="27"/>
          <w:szCs w:val="27"/>
          <w:bdr w:val="none" w:sz="0" w:space="0" w:color="auto" w:frame="1"/>
          <w:lang w:val="fr-CA"/>
        </w:rPr>
        <w:t>monopolios</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Estado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nueva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burocracia</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sucede</w:t>
      </w:r>
      <w:proofErr w:type="spellEnd"/>
      <w:r w:rsidRPr="000B3473">
        <w:rPr>
          <w:rFonts w:ascii="inherit" w:hAnsi="inherit"/>
          <w:color w:val="444444"/>
          <w:sz w:val="27"/>
          <w:szCs w:val="27"/>
          <w:bdr w:val="none" w:sz="0" w:space="0" w:color="auto" w:frame="1"/>
          <w:lang w:val="fr-CA"/>
        </w:rPr>
        <w:t xml:space="preserve"> a la </w:t>
      </w:r>
      <w:proofErr w:type="spellStart"/>
      <w:r w:rsidRPr="000B3473">
        <w:rPr>
          <w:rFonts w:ascii="inherit" w:hAnsi="inherit"/>
          <w:color w:val="444444"/>
          <w:sz w:val="27"/>
          <w:szCs w:val="27"/>
          <w:bdr w:val="none" w:sz="0" w:space="0" w:color="auto" w:frame="1"/>
          <w:lang w:val="fr-CA"/>
        </w:rPr>
        <w:t>anterior</w:t>
      </w:r>
      <w:proofErr w:type="spellEnd"/>
      <w:r w:rsidRPr="000B3473">
        <w:rPr>
          <w:rFonts w:ascii="inherit" w:hAnsi="inherit"/>
          <w:color w:val="444444"/>
          <w:sz w:val="27"/>
          <w:szCs w:val="27"/>
          <w:bdr w:val="none" w:sz="0" w:space="0" w:color="auto" w:frame="1"/>
          <w:lang w:val="fr-CA"/>
        </w:rPr>
        <w:t xml:space="preserve">— y la </w:t>
      </w:r>
      <w:proofErr w:type="spellStart"/>
      <w:r w:rsidRPr="000B3473">
        <w:rPr>
          <w:rFonts w:ascii="inherit" w:hAnsi="inherit"/>
          <w:color w:val="444444"/>
          <w:sz w:val="27"/>
          <w:szCs w:val="27"/>
          <w:bdr w:val="none" w:sz="0" w:space="0" w:color="auto" w:frame="1"/>
          <w:lang w:val="fr-CA"/>
        </w:rPr>
        <w:t>revolución</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lucha entre </w:t>
      </w:r>
      <w:proofErr w:type="spellStart"/>
      <w:r w:rsidRPr="000B3473">
        <w:rPr>
          <w:rFonts w:ascii="inherit" w:hAnsi="inherit"/>
          <w:color w:val="444444"/>
          <w:sz w:val="27"/>
          <w:szCs w:val="27"/>
          <w:bdr w:val="none" w:sz="0" w:space="0" w:color="auto" w:frame="1"/>
          <w:lang w:val="fr-CA"/>
        </w:rPr>
        <w:t>revolucionarios</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burgueses</w:t>
      </w:r>
      <w:proofErr w:type="spellEnd"/>
      <w:r w:rsidRPr="000B3473">
        <w:rPr>
          <w:rFonts w:ascii="inherit" w:hAnsi="inherit"/>
          <w:color w:val="444444"/>
          <w:sz w:val="27"/>
          <w:szCs w:val="27"/>
          <w:bdr w:val="none" w:sz="0" w:space="0" w:color="auto" w:frame="1"/>
          <w:lang w:val="fr-CA"/>
        </w:rPr>
        <w:t xml:space="preserve"> que aspiran a </w:t>
      </w:r>
      <w:proofErr w:type="spellStart"/>
      <w:r w:rsidRPr="000B3473">
        <w:rPr>
          <w:rFonts w:ascii="inherit" w:hAnsi="inherit"/>
          <w:color w:val="444444"/>
          <w:sz w:val="27"/>
          <w:szCs w:val="27"/>
          <w:bdr w:val="none" w:sz="0" w:space="0" w:color="auto" w:frame="1"/>
          <w:lang w:val="fr-CA"/>
        </w:rPr>
        <w:t>ganarse</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favor</w:t>
      </w:r>
      <w:proofErr w:type="spellEnd"/>
      <w:r w:rsidRPr="000B3473">
        <w:rPr>
          <w:rFonts w:ascii="inherit" w:hAnsi="inherit"/>
          <w:color w:val="444444"/>
          <w:sz w:val="27"/>
          <w:szCs w:val="27"/>
          <w:bdr w:val="none" w:sz="0" w:space="0" w:color="auto" w:frame="1"/>
          <w:lang w:val="fr-CA"/>
        </w:rPr>
        <w:t xml:space="preserve"> de las </w:t>
      </w:r>
      <w:proofErr w:type="spellStart"/>
      <w:r w:rsidRPr="000B3473">
        <w:rPr>
          <w:rFonts w:ascii="inherit" w:hAnsi="inherit"/>
          <w:color w:val="444444"/>
          <w:sz w:val="27"/>
          <w:szCs w:val="27"/>
          <w:bdr w:val="none" w:sz="0" w:space="0" w:color="auto" w:frame="1"/>
          <w:lang w:val="fr-CA"/>
        </w:rPr>
        <w:t>masas</w:t>
      </w:r>
      <w:proofErr w:type="spellEnd"/>
      <w:r w:rsidRPr="000B3473">
        <w:rPr>
          <w:rFonts w:ascii="inherit" w:hAnsi="inherit"/>
          <w:color w:val="444444"/>
          <w:sz w:val="27"/>
          <w:szCs w:val="27"/>
          <w:bdr w:val="none" w:sz="0" w:space="0" w:color="auto" w:frame="1"/>
          <w:lang w:val="fr-CA"/>
        </w:rPr>
        <w:t xml:space="preserve">. Y es sobre </w:t>
      </w:r>
      <w:proofErr w:type="spellStart"/>
      <w:r w:rsidRPr="000B3473">
        <w:rPr>
          <w:rFonts w:ascii="inherit" w:hAnsi="inherit"/>
          <w:color w:val="444444"/>
          <w:sz w:val="27"/>
          <w:szCs w:val="27"/>
          <w:bdr w:val="none" w:sz="0" w:space="0" w:color="auto" w:frame="1"/>
          <w:lang w:val="fr-CA"/>
        </w:rPr>
        <w:t>esta</w:t>
      </w:r>
      <w:proofErr w:type="spellEnd"/>
      <w:r w:rsidRPr="000B3473">
        <w:rPr>
          <w:rFonts w:ascii="inherit" w:hAnsi="inherit"/>
          <w:color w:val="444444"/>
          <w:sz w:val="27"/>
          <w:szCs w:val="27"/>
          <w:bdr w:val="none" w:sz="0" w:space="0" w:color="auto" w:frame="1"/>
          <w:lang w:val="fr-CA"/>
        </w:rPr>
        <w:t xml:space="preserve"> base que </w:t>
      </w:r>
      <w:proofErr w:type="spellStart"/>
      <w:r w:rsidRPr="000B3473">
        <w:rPr>
          <w:rFonts w:ascii="inherit" w:hAnsi="inherit"/>
          <w:color w:val="444444"/>
          <w:sz w:val="27"/>
          <w:szCs w:val="27"/>
          <w:bdr w:val="none" w:sz="0" w:space="0" w:color="auto" w:frame="1"/>
          <w:lang w:val="fr-CA"/>
        </w:rPr>
        <w:t>minimiza</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elemento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revolucionario</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movimiento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espontáneo</w:t>
      </w:r>
      <w:proofErr w:type="spellEnd"/>
      <w:r w:rsidRPr="000B3473">
        <w:rPr>
          <w:rFonts w:ascii="inherit" w:hAnsi="inherit"/>
          <w:color w:val="444444"/>
          <w:sz w:val="27"/>
          <w:szCs w:val="27"/>
          <w:bdr w:val="none" w:sz="0" w:space="0" w:color="auto" w:frame="1"/>
          <w:lang w:val="fr-CA"/>
        </w:rPr>
        <w:t xml:space="preserve"> de las </w:t>
      </w:r>
      <w:proofErr w:type="spellStart"/>
      <w:r w:rsidRPr="000B3473">
        <w:rPr>
          <w:rFonts w:ascii="inherit" w:hAnsi="inherit"/>
          <w:color w:val="444444"/>
          <w:sz w:val="27"/>
          <w:szCs w:val="27"/>
          <w:bdr w:val="none" w:sz="0" w:space="0" w:color="auto" w:frame="1"/>
          <w:lang w:val="fr-CA"/>
        </w:rPr>
        <w:t>masas</w:t>
      </w:r>
      <w:proofErr w:type="spellEnd"/>
      <w:r w:rsidRPr="000B3473">
        <w:rPr>
          <w:rFonts w:ascii="inherit" w:hAnsi="inherit"/>
          <w:color w:val="444444"/>
          <w:sz w:val="27"/>
          <w:szCs w:val="27"/>
          <w:bdr w:val="none" w:sz="0" w:space="0" w:color="auto" w:frame="1"/>
          <w:lang w:val="fr-CA"/>
        </w:rPr>
        <w:t xml:space="preserve">, con su </w:t>
      </w:r>
      <w:proofErr w:type="spellStart"/>
      <w:r w:rsidRPr="000B3473">
        <w:rPr>
          <w:rFonts w:ascii="inherit" w:hAnsi="inherit"/>
          <w:color w:val="444444"/>
          <w:sz w:val="27"/>
          <w:szCs w:val="27"/>
          <w:bdr w:val="none" w:sz="0" w:space="0" w:color="auto" w:frame="1"/>
          <w:lang w:val="fr-CA"/>
        </w:rPr>
        <w:t>poder</w:t>
      </w:r>
      <w:proofErr w:type="spellEnd"/>
      <w:r w:rsidRPr="000B3473">
        <w:rPr>
          <w:rFonts w:ascii="inherit" w:hAnsi="inherit"/>
          <w:color w:val="444444"/>
          <w:sz w:val="27"/>
          <w:szCs w:val="27"/>
          <w:bdr w:val="none" w:sz="0" w:space="0" w:color="auto" w:frame="1"/>
          <w:lang w:val="fr-CA"/>
        </w:rPr>
        <w:t xml:space="preserve"> y su </w:t>
      </w:r>
      <w:proofErr w:type="spellStart"/>
      <w:r w:rsidRPr="000B3473">
        <w:rPr>
          <w:rFonts w:ascii="inherit" w:hAnsi="inherit"/>
          <w:color w:val="444444"/>
          <w:sz w:val="27"/>
          <w:szCs w:val="27"/>
          <w:bdr w:val="none" w:sz="0" w:space="0" w:color="auto" w:frame="1"/>
          <w:lang w:val="fr-CA"/>
        </w:rPr>
        <w:t>lúcida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visión</w:t>
      </w:r>
      <w:proofErr w:type="spellEnd"/>
      <w:r w:rsidRPr="000B3473">
        <w:rPr>
          <w:rFonts w:ascii="inherit" w:hAnsi="inherit"/>
          <w:color w:val="444444"/>
          <w:sz w:val="27"/>
          <w:szCs w:val="27"/>
          <w:bdr w:val="none" w:sz="0" w:space="0" w:color="auto" w:frame="1"/>
          <w:lang w:val="fr-CA"/>
        </w:rPr>
        <w:t xml:space="preserve"> </w:t>
      </w:r>
      <w:r w:rsidRPr="000B3473">
        <w:rPr>
          <w:rFonts w:ascii="inherit" w:hAnsi="inherit"/>
          <w:color w:val="444444"/>
          <w:sz w:val="27"/>
          <w:szCs w:val="27"/>
          <w:bdr w:val="none" w:sz="0" w:space="0" w:color="auto" w:frame="1"/>
          <w:lang w:val="fr-CA"/>
        </w:rPr>
        <w:lastRenderedPageBreak/>
        <w:t xml:space="preserve">de la </w:t>
      </w:r>
      <w:proofErr w:type="spellStart"/>
      <w:r w:rsidRPr="000B3473">
        <w:rPr>
          <w:rFonts w:ascii="inherit" w:hAnsi="inherit"/>
          <w:color w:val="444444"/>
          <w:sz w:val="27"/>
          <w:szCs w:val="27"/>
          <w:bdr w:val="none" w:sz="0" w:space="0" w:color="auto" w:frame="1"/>
          <w:lang w:val="fr-CA"/>
        </w:rPr>
        <w:t>meta</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cumplir</w:t>
      </w:r>
      <w:proofErr w:type="spellEnd"/>
      <w:r w:rsidRPr="000B3473">
        <w:rPr>
          <w:rFonts w:ascii="inherit" w:hAnsi="inherit"/>
          <w:color w:val="444444"/>
          <w:sz w:val="27"/>
          <w:szCs w:val="27"/>
          <w:bdr w:val="none" w:sz="0" w:space="0" w:color="auto" w:frame="1"/>
          <w:lang w:val="fr-CA"/>
        </w:rPr>
        <w:t>-,</w:t>
      </w:r>
      <w:r w:rsidR="00FC093F" w:rsidRPr="000B3473">
        <w:rPr>
          <w:rFonts w:ascii="inherit" w:hAnsi="inherit"/>
          <w:color w:val="444444"/>
          <w:sz w:val="27"/>
          <w:szCs w:val="27"/>
          <w:bdr w:val="none" w:sz="0" w:space="0" w:color="auto" w:frame="1"/>
          <w:lang w:val="fr-CA"/>
        </w:rPr>
        <w:t xml:space="preserve"> para </w:t>
      </w:r>
      <w:proofErr w:type="spellStart"/>
      <w:r w:rsidR="00FC093F" w:rsidRPr="000B3473">
        <w:rPr>
          <w:rFonts w:ascii="inherit" w:hAnsi="inherit"/>
          <w:color w:val="444444"/>
          <w:sz w:val="27"/>
          <w:szCs w:val="27"/>
          <w:bdr w:val="none" w:sz="0" w:space="0" w:color="auto" w:frame="1"/>
          <w:lang w:val="fr-CA"/>
        </w:rPr>
        <w:t>poder</w:t>
      </w:r>
      <w:proofErr w:type="spellEnd"/>
      <w:r w:rsidR="00FC093F" w:rsidRPr="000B3473">
        <w:rPr>
          <w:rFonts w:ascii="inherit" w:hAnsi="inherit"/>
          <w:color w:val="444444"/>
          <w:sz w:val="27"/>
          <w:szCs w:val="27"/>
          <w:bdr w:val="none" w:sz="0" w:space="0" w:color="auto" w:frame="1"/>
          <w:lang w:val="fr-CA"/>
        </w:rPr>
        <w:t xml:space="preserve"> </w:t>
      </w:r>
      <w:proofErr w:type="spellStart"/>
      <w:r w:rsidR="00FC093F" w:rsidRPr="000B3473">
        <w:rPr>
          <w:rFonts w:ascii="inherit" w:hAnsi="inherit"/>
          <w:color w:val="444444"/>
          <w:sz w:val="27"/>
          <w:szCs w:val="27"/>
          <w:bdr w:val="none" w:sz="0" w:space="0" w:color="auto" w:frame="1"/>
          <w:lang w:val="fr-CA"/>
        </w:rPr>
        <w:t>exaltar</w:t>
      </w:r>
      <w:proofErr w:type="spellEnd"/>
      <w:r w:rsidR="00FC093F" w:rsidRPr="000B3473">
        <w:rPr>
          <w:rFonts w:ascii="inherit" w:hAnsi="inherit"/>
          <w:color w:val="444444"/>
          <w:sz w:val="27"/>
          <w:szCs w:val="27"/>
          <w:bdr w:val="none" w:sz="0" w:space="0" w:color="auto" w:frame="1"/>
          <w:lang w:val="fr-CA"/>
        </w:rPr>
        <w:t xml:space="preserve"> el </w:t>
      </w:r>
      <w:proofErr w:type="spellStart"/>
      <w:r w:rsidR="00FC093F" w:rsidRPr="000B3473">
        <w:rPr>
          <w:rFonts w:ascii="inherit" w:hAnsi="inherit"/>
          <w:color w:val="444444"/>
          <w:sz w:val="27"/>
          <w:szCs w:val="27"/>
          <w:bdr w:val="none" w:sz="0" w:space="0" w:color="auto" w:frame="1"/>
          <w:lang w:val="fr-CA"/>
        </w:rPr>
        <w:t>papel</w:t>
      </w:r>
      <w:proofErr w:type="spellEnd"/>
      <w:r w:rsidR="00FC093F" w:rsidRPr="000B3473">
        <w:rPr>
          <w:rFonts w:ascii="inherit" w:hAnsi="inherit"/>
          <w:color w:val="444444"/>
          <w:sz w:val="27"/>
          <w:szCs w:val="27"/>
          <w:bdr w:val="none" w:sz="0" w:space="0" w:color="auto" w:frame="1"/>
          <w:lang w:val="fr-CA"/>
        </w:rPr>
        <w:t xml:space="preserve"> de la </w:t>
      </w:r>
      <w:proofErr w:type="spellStart"/>
      <w:r w:rsidR="00FC093F" w:rsidRPr="000B3473">
        <w:rPr>
          <w:rFonts w:ascii="inherit" w:hAnsi="inherit"/>
          <w:color w:val="444444"/>
          <w:sz w:val="27"/>
          <w:szCs w:val="27"/>
          <w:bdr w:val="none" w:sz="0" w:space="0" w:color="auto" w:frame="1"/>
          <w:lang w:val="fr-CA"/>
        </w:rPr>
        <w:t>personalidad</w:t>
      </w:r>
      <w:proofErr w:type="spellEnd"/>
      <w:r w:rsidR="00FC093F" w:rsidRPr="000B3473">
        <w:rPr>
          <w:rFonts w:ascii="inherit" w:hAnsi="inherit"/>
          <w:color w:val="444444"/>
          <w:sz w:val="27"/>
          <w:szCs w:val="27"/>
          <w:bdr w:val="none" w:sz="0" w:space="0" w:color="auto" w:frame="1"/>
          <w:lang w:val="fr-CA"/>
        </w:rPr>
        <w:t xml:space="preserve"> tanto </w:t>
      </w:r>
      <w:proofErr w:type="spellStart"/>
      <w:r w:rsidR="00FC093F" w:rsidRPr="000B3473">
        <w:rPr>
          <w:rFonts w:ascii="inherit" w:hAnsi="inherit"/>
          <w:color w:val="444444"/>
          <w:sz w:val="27"/>
          <w:szCs w:val="27"/>
          <w:bdr w:val="none" w:sz="0" w:space="0" w:color="auto" w:frame="1"/>
          <w:lang w:val="fr-CA"/>
        </w:rPr>
        <w:t>como</w:t>
      </w:r>
      <w:proofErr w:type="spellEnd"/>
      <w:r w:rsidR="00FC093F" w:rsidRPr="000B3473">
        <w:rPr>
          <w:rFonts w:ascii="inherit" w:hAnsi="inherit"/>
          <w:color w:val="444444"/>
          <w:sz w:val="27"/>
          <w:szCs w:val="27"/>
          <w:bdr w:val="none" w:sz="0" w:space="0" w:color="auto" w:frame="1"/>
          <w:lang w:val="fr-CA"/>
        </w:rPr>
        <w:t xml:space="preserve"> el de </w:t>
      </w:r>
      <w:proofErr w:type="spellStart"/>
      <w:r w:rsidR="00FC093F" w:rsidRPr="000B3473">
        <w:rPr>
          <w:rFonts w:ascii="inherit" w:hAnsi="inherit"/>
          <w:color w:val="444444"/>
          <w:sz w:val="27"/>
          <w:szCs w:val="27"/>
          <w:bdr w:val="none" w:sz="0" w:space="0" w:color="auto" w:frame="1"/>
          <w:lang w:val="fr-CA"/>
        </w:rPr>
        <w:t>una</w:t>
      </w:r>
      <w:proofErr w:type="spellEnd"/>
      <w:r w:rsidR="00FC093F" w:rsidRPr="000B3473">
        <w:rPr>
          <w:rFonts w:ascii="inherit" w:hAnsi="inherit"/>
          <w:color w:val="444444"/>
          <w:sz w:val="27"/>
          <w:szCs w:val="27"/>
          <w:bdr w:val="none" w:sz="0" w:space="0" w:color="auto" w:frame="1"/>
          <w:lang w:val="fr-CA"/>
        </w:rPr>
        <w:t xml:space="preserve"> </w:t>
      </w:r>
      <w:proofErr w:type="spellStart"/>
      <w:r w:rsidR="00FC093F" w:rsidRPr="000B3473">
        <w:rPr>
          <w:rFonts w:ascii="inherit" w:hAnsi="inherit"/>
          <w:color w:val="444444"/>
          <w:sz w:val="27"/>
          <w:szCs w:val="27"/>
          <w:bdr w:val="none" w:sz="0" w:space="0" w:color="auto" w:frame="1"/>
          <w:lang w:val="fr-CA"/>
        </w:rPr>
        <w:t>conciencia</w:t>
      </w:r>
      <w:proofErr w:type="spellEnd"/>
      <w:r w:rsidR="00FC093F" w:rsidRPr="000B3473">
        <w:rPr>
          <w:rFonts w:ascii="inherit" w:hAnsi="inherit"/>
          <w:color w:val="444444"/>
          <w:sz w:val="27"/>
          <w:szCs w:val="27"/>
          <w:bdr w:val="none" w:sz="0" w:space="0" w:color="auto" w:frame="1"/>
          <w:lang w:val="fr-CA"/>
        </w:rPr>
        <w:t xml:space="preserve"> </w:t>
      </w:r>
      <w:proofErr w:type="spellStart"/>
      <w:r w:rsidR="00FC093F" w:rsidRPr="000B3473">
        <w:rPr>
          <w:rFonts w:ascii="inherit" w:hAnsi="inherit"/>
          <w:color w:val="444444"/>
          <w:sz w:val="27"/>
          <w:szCs w:val="27"/>
          <w:bdr w:val="none" w:sz="0" w:space="0" w:color="auto" w:frame="1"/>
          <w:lang w:val="fr-CA"/>
        </w:rPr>
        <w:t>socialista</w:t>
      </w:r>
      <w:proofErr w:type="spellEnd"/>
      <w:r w:rsidR="00FC093F" w:rsidRPr="000B3473">
        <w:rPr>
          <w:rFonts w:ascii="inherit" w:hAnsi="inherit"/>
          <w:color w:val="444444"/>
          <w:sz w:val="27"/>
          <w:szCs w:val="27"/>
          <w:bdr w:val="none" w:sz="0" w:space="0" w:color="auto" w:frame="1"/>
          <w:lang w:val="fr-CA"/>
        </w:rPr>
        <w:t xml:space="preserve"> </w:t>
      </w:r>
      <w:proofErr w:type="spellStart"/>
      <w:r w:rsidR="00FC093F" w:rsidRPr="000B3473">
        <w:rPr>
          <w:rFonts w:ascii="inherit" w:hAnsi="inherit"/>
          <w:color w:val="444444"/>
          <w:sz w:val="27"/>
          <w:szCs w:val="27"/>
          <w:bdr w:val="none" w:sz="0" w:space="0" w:color="auto" w:frame="1"/>
          <w:lang w:val="fr-CA"/>
        </w:rPr>
        <w:t>definitivamente</w:t>
      </w:r>
      <w:proofErr w:type="spellEnd"/>
      <w:r w:rsidR="00FC093F" w:rsidRPr="000B3473">
        <w:rPr>
          <w:rFonts w:ascii="inherit" w:hAnsi="inherit"/>
          <w:color w:val="444444"/>
          <w:sz w:val="27"/>
          <w:szCs w:val="27"/>
          <w:bdr w:val="none" w:sz="0" w:space="0" w:color="auto" w:frame="1"/>
          <w:lang w:val="fr-CA"/>
        </w:rPr>
        <w:t xml:space="preserve"> </w:t>
      </w:r>
      <w:proofErr w:type="spellStart"/>
      <w:r w:rsidR="00FC093F" w:rsidRPr="000B3473">
        <w:rPr>
          <w:rFonts w:ascii="inherit" w:hAnsi="inherit"/>
          <w:color w:val="444444"/>
          <w:sz w:val="27"/>
          <w:szCs w:val="27"/>
          <w:bdr w:val="none" w:sz="0" w:space="0" w:color="auto" w:frame="1"/>
          <w:lang w:val="fr-CA"/>
        </w:rPr>
        <w:t>congelada</w:t>
      </w:r>
      <w:proofErr w:type="spellEnd"/>
      <w:r w:rsidR="00FC093F" w:rsidRPr="000B3473">
        <w:rPr>
          <w:rFonts w:ascii="inherit" w:hAnsi="inherit"/>
          <w:color w:val="444444"/>
          <w:sz w:val="27"/>
          <w:szCs w:val="27"/>
          <w:bdr w:val="none" w:sz="0" w:space="0" w:color="auto" w:frame="1"/>
          <w:lang w:val="fr-CA"/>
        </w:rPr>
        <w:t xml:space="preserve"> en la </w:t>
      </w:r>
      <w:proofErr w:type="spellStart"/>
      <w:r w:rsidR="00FC093F" w:rsidRPr="000B3473">
        <w:rPr>
          <w:rFonts w:ascii="inherit" w:hAnsi="inherit"/>
          <w:color w:val="444444"/>
          <w:sz w:val="27"/>
          <w:szCs w:val="27"/>
          <w:bdr w:val="none" w:sz="0" w:space="0" w:color="auto" w:frame="1"/>
          <w:lang w:val="fr-CA"/>
        </w:rPr>
        <w:t>ideología</w:t>
      </w:r>
      <w:proofErr w:type="spellEnd"/>
      <w:r w:rsidR="00FC093F" w:rsidRPr="000B3473">
        <w:rPr>
          <w:rFonts w:ascii="inherit" w:hAnsi="inherit"/>
          <w:color w:val="444444"/>
          <w:sz w:val="27"/>
          <w:szCs w:val="27"/>
          <w:bdr w:val="none" w:sz="0" w:space="0" w:color="auto" w:frame="1"/>
          <w:lang w:val="fr-CA"/>
        </w:rPr>
        <w:t>.</w:t>
      </w:r>
    </w:p>
    <w:p w14:paraId="45A55508" w14:textId="77777777" w:rsidR="00FC093F" w:rsidRPr="000B3473" w:rsidRDefault="00FC093F" w:rsidP="00EF17D7">
      <w:pPr>
        <w:pStyle w:val="NormalWeb"/>
        <w:shd w:val="clear" w:color="auto" w:fill="FFFFFF"/>
        <w:spacing w:before="0" w:beforeAutospacing="0" w:after="0" w:afterAutospacing="0"/>
        <w:textAlignment w:val="baseline"/>
        <w:rPr>
          <w:color w:val="444444"/>
          <w:sz w:val="23"/>
          <w:szCs w:val="23"/>
          <w:lang w:val="fr-CA"/>
        </w:rPr>
      </w:pPr>
    </w:p>
    <w:p w14:paraId="72BBE966"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r w:rsidRPr="000B3473">
        <w:rPr>
          <w:rFonts w:ascii="inherit" w:hAnsi="inherit"/>
          <w:color w:val="444444"/>
          <w:sz w:val="27"/>
          <w:szCs w:val="27"/>
          <w:bdr w:val="none" w:sz="0" w:space="0" w:color="auto" w:frame="1"/>
          <w:lang w:val="fr-CA"/>
        </w:rPr>
        <w:t xml:space="preserve">Es </w:t>
      </w:r>
      <w:proofErr w:type="spellStart"/>
      <w:r w:rsidRPr="000B3473">
        <w:rPr>
          <w:rFonts w:ascii="inherit" w:hAnsi="inherit"/>
          <w:color w:val="444444"/>
          <w:sz w:val="27"/>
          <w:szCs w:val="27"/>
          <w:bdr w:val="none" w:sz="0" w:space="0" w:color="auto" w:frame="1"/>
          <w:lang w:val="fr-CA"/>
        </w:rPr>
        <w:t>cierto</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no se </w:t>
      </w:r>
      <w:proofErr w:type="spellStart"/>
      <w:r w:rsidRPr="000B3473">
        <w:rPr>
          <w:rFonts w:ascii="inherit" w:hAnsi="inherit"/>
          <w:color w:val="444444"/>
          <w:sz w:val="27"/>
          <w:szCs w:val="27"/>
          <w:bdr w:val="none" w:sz="0" w:space="0" w:color="auto" w:frame="1"/>
          <w:lang w:val="fr-CA"/>
        </w:rPr>
        <w:t>planteó</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un </w:t>
      </w:r>
      <w:proofErr w:type="spellStart"/>
      <w:r w:rsidRPr="000B3473">
        <w:rPr>
          <w:rFonts w:ascii="inherit" w:hAnsi="inherit"/>
          <w:color w:val="444444"/>
          <w:sz w:val="27"/>
          <w:szCs w:val="27"/>
          <w:bdr w:val="none" w:sz="0" w:space="0" w:color="auto" w:frame="1"/>
          <w:lang w:val="fr-CA"/>
        </w:rPr>
        <w:t>negador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elemento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espontáneo</w:t>
      </w:r>
      <w:proofErr w:type="spellEnd"/>
      <w:r w:rsidRPr="000B3473">
        <w:rPr>
          <w:rFonts w:ascii="inherit" w:hAnsi="inherit"/>
          <w:color w:val="444444"/>
          <w:sz w:val="27"/>
          <w:szCs w:val="27"/>
          <w:bdr w:val="none" w:sz="0" w:space="0" w:color="auto" w:frame="1"/>
          <w:lang w:val="fr-CA"/>
        </w:rPr>
        <w:t xml:space="preserve">, sino que </w:t>
      </w:r>
      <w:proofErr w:type="spellStart"/>
      <w:r w:rsidRPr="000B3473">
        <w:rPr>
          <w:rFonts w:ascii="inherit" w:hAnsi="inherit"/>
          <w:color w:val="444444"/>
          <w:sz w:val="27"/>
          <w:szCs w:val="27"/>
          <w:bdr w:val="none" w:sz="0" w:space="0" w:color="auto" w:frame="1"/>
          <w:lang w:val="fr-CA"/>
        </w:rPr>
        <w:t>vio</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él</w:t>
      </w:r>
      <w:proofErr w:type="spellEnd"/>
      <w:r w:rsidRPr="000B3473">
        <w:rPr>
          <w:rFonts w:ascii="inherit" w:hAnsi="inherit"/>
          <w:color w:val="444444"/>
          <w:sz w:val="27"/>
          <w:szCs w:val="27"/>
          <w:bdr w:val="none" w:sz="0" w:space="0" w:color="auto" w:frame="1"/>
          <w:lang w:val="fr-CA"/>
        </w:rPr>
        <w:t xml:space="preserve"> "nada </w:t>
      </w:r>
      <w:proofErr w:type="spellStart"/>
      <w:r w:rsidRPr="000B3473">
        <w:rPr>
          <w:rFonts w:ascii="inherit" w:hAnsi="inherit"/>
          <w:color w:val="444444"/>
          <w:sz w:val="27"/>
          <w:szCs w:val="27"/>
          <w:bdr w:val="none" w:sz="0" w:space="0" w:color="auto" w:frame="1"/>
          <w:lang w:val="fr-CA"/>
        </w:rPr>
        <w:t>más</w:t>
      </w:r>
      <w:proofErr w:type="spellEnd"/>
      <w:r w:rsidRPr="000B3473">
        <w:rPr>
          <w:rFonts w:ascii="inherit" w:hAnsi="inherit"/>
          <w:color w:val="444444"/>
          <w:sz w:val="27"/>
          <w:szCs w:val="27"/>
          <w:bdr w:val="none" w:sz="0" w:space="0" w:color="auto" w:frame="1"/>
          <w:lang w:val="fr-CA"/>
        </w:rPr>
        <w:t xml:space="preserve">, ante </w:t>
      </w:r>
      <w:proofErr w:type="spellStart"/>
      <w:r w:rsidRPr="000B3473">
        <w:rPr>
          <w:rFonts w:ascii="inherit" w:hAnsi="inherit"/>
          <w:color w:val="444444"/>
          <w:sz w:val="27"/>
          <w:szCs w:val="27"/>
          <w:bdr w:val="none" w:sz="0" w:space="0" w:color="auto" w:frame="1"/>
          <w:lang w:val="fr-CA"/>
        </w:rPr>
        <w:t>todo</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forma de </w:t>
      </w:r>
      <w:proofErr w:type="spellStart"/>
      <w:r w:rsidRPr="000B3473">
        <w:rPr>
          <w:rFonts w:ascii="inherit" w:hAnsi="inherit"/>
          <w:color w:val="444444"/>
          <w:sz w:val="27"/>
          <w:szCs w:val="27"/>
          <w:bdr w:val="none" w:sz="0" w:space="0" w:color="auto" w:frame="1"/>
          <w:lang w:val="fr-CA"/>
        </w:rPr>
        <w:t>conciencia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embrionaria</w:t>
      </w:r>
      <w:proofErr w:type="spellEnd"/>
      <w:r w:rsidRPr="000B3473">
        <w:rPr>
          <w:rFonts w:ascii="inherit" w:hAnsi="inherit"/>
          <w:color w:val="444444"/>
          <w:sz w:val="27"/>
          <w:szCs w:val="27"/>
          <w:bdr w:val="none" w:sz="0" w:space="0" w:color="auto" w:frame="1"/>
          <w:lang w:val="fr-CA"/>
        </w:rPr>
        <w:t xml:space="preserve">", que solo </w:t>
      </w:r>
      <w:proofErr w:type="spellStart"/>
      <w:r w:rsidRPr="000B3473">
        <w:rPr>
          <w:rFonts w:ascii="inherit" w:hAnsi="inherit"/>
          <w:color w:val="444444"/>
          <w:sz w:val="27"/>
          <w:szCs w:val="27"/>
          <w:bdr w:val="none" w:sz="0" w:space="0" w:color="auto" w:frame="1"/>
          <w:lang w:val="fr-CA"/>
        </w:rPr>
        <w:t>alcanza</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madurez</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través</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organización</w:t>
      </w:r>
      <w:proofErr w:type="spellEnd"/>
      <w:r w:rsidRPr="000B3473">
        <w:rPr>
          <w:rFonts w:ascii="inherit" w:hAnsi="inherit"/>
          <w:color w:val="444444"/>
          <w:sz w:val="27"/>
          <w:szCs w:val="27"/>
          <w:bdr w:val="none" w:sz="0" w:space="0" w:color="auto" w:frame="1"/>
          <w:lang w:val="fr-CA"/>
        </w:rPr>
        <w:t xml:space="preserve"> y solo </w:t>
      </w:r>
      <w:proofErr w:type="spellStart"/>
      <w:r w:rsidRPr="000B3473">
        <w:rPr>
          <w:rFonts w:ascii="inherit" w:hAnsi="inherit"/>
          <w:color w:val="444444"/>
          <w:sz w:val="27"/>
          <w:szCs w:val="27"/>
          <w:bdr w:val="none" w:sz="0" w:space="0" w:color="auto" w:frame="1"/>
          <w:lang w:val="fr-CA"/>
        </w:rPr>
        <w:t>entonces</w:t>
      </w:r>
      <w:proofErr w:type="spellEnd"/>
      <w:r w:rsidRPr="000B3473">
        <w:rPr>
          <w:rFonts w:ascii="inherit" w:hAnsi="inherit"/>
          <w:color w:val="444444"/>
          <w:sz w:val="27"/>
          <w:szCs w:val="27"/>
          <w:bdr w:val="none" w:sz="0" w:space="0" w:color="auto" w:frame="1"/>
          <w:lang w:val="fr-CA"/>
        </w:rPr>
        <w:t xml:space="preserve"> se </w:t>
      </w:r>
      <w:proofErr w:type="spellStart"/>
      <w:r w:rsidRPr="000B3473">
        <w:rPr>
          <w:rFonts w:ascii="inherit" w:hAnsi="inherit"/>
          <w:color w:val="444444"/>
          <w:sz w:val="27"/>
          <w:szCs w:val="27"/>
          <w:bdr w:val="none" w:sz="0" w:space="0" w:color="auto" w:frame="1"/>
          <w:lang w:val="fr-CA"/>
        </w:rPr>
        <w:t>convierte</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conciencia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completa</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lo tanto, </w:t>
      </w:r>
      <w:proofErr w:type="spellStart"/>
      <w:r w:rsidRPr="000B3473">
        <w:rPr>
          <w:rFonts w:ascii="inherit" w:hAnsi="inherit"/>
          <w:color w:val="444444"/>
          <w:sz w:val="27"/>
          <w:szCs w:val="27"/>
          <w:bdr w:val="none" w:sz="0" w:space="0" w:color="auto" w:frame="1"/>
          <w:lang w:val="fr-CA"/>
        </w:rPr>
        <w:t>perfectamente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revolucionaria</w:t>
      </w:r>
      <w:proofErr w:type="spellEnd"/>
      <w:r w:rsidRPr="000B3473">
        <w:rPr>
          <w:rFonts w:ascii="inherit" w:hAnsi="inherit"/>
          <w:color w:val="444444"/>
          <w:sz w:val="27"/>
          <w:szCs w:val="27"/>
          <w:bdr w:val="none" w:sz="0" w:space="0" w:color="auto" w:frame="1"/>
          <w:lang w:val="fr-CA"/>
        </w:rPr>
        <w:t xml:space="preserve">. [73]. No basta el </w:t>
      </w:r>
      <w:proofErr w:type="spellStart"/>
      <w:r w:rsidRPr="000B3473">
        <w:rPr>
          <w:rFonts w:ascii="inherit" w:hAnsi="inherit"/>
          <w:color w:val="444444"/>
          <w:sz w:val="27"/>
          <w:szCs w:val="27"/>
          <w:bdr w:val="none" w:sz="0" w:space="0" w:color="auto" w:frame="1"/>
          <w:lang w:val="fr-CA"/>
        </w:rPr>
        <w:t>levantamiento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espontáneo</w:t>
      </w:r>
      <w:proofErr w:type="spellEnd"/>
      <w:r w:rsidRPr="000B3473">
        <w:rPr>
          <w:rFonts w:ascii="inherit" w:hAnsi="inherit"/>
          <w:color w:val="444444"/>
          <w:sz w:val="27"/>
          <w:szCs w:val="27"/>
          <w:bdr w:val="none" w:sz="0" w:space="0" w:color="auto" w:frame="1"/>
          <w:lang w:val="fr-CA"/>
        </w:rPr>
        <w:t xml:space="preserve"> para </w:t>
      </w:r>
      <w:proofErr w:type="spellStart"/>
      <w:r w:rsidRPr="000B3473">
        <w:rPr>
          <w:rFonts w:ascii="inherit" w:hAnsi="inherit"/>
          <w:color w:val="444444"/>
          <w:sz w:val="27"/>
          <w:szCs w:val="27"/>
          <w:bdr w:val="none" w:sz="0" w:space="0" w:color="auto" w:frame="1"/>
          <w:lang w:val="fr-CA"/>
        </w:rPr>
        <w:t>hacer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triunfar</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revolución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dirá</w:t>
      </w:r>
      <w:proofErr w:type="spellEnd"/>
      <w:r w:rsidRPr="000B3473">
        <w:rPr>
          <w:rFonts w:ascii="inherit" w:hAnsi="inherit"/>
          <w:color w:val="444444"/>
          <w:sz w:val="27"/>
          <w:szCs w:val="27"/>
          <w:bdr w:val="none" w:sz="0" w:space="0" w:color="auto" w:frame="1"/>
          <w:lang w:val="fr-CA"/>
        </w:rPr>
        <w:t xml:space="preserve">: “Que las </w:t>
      </w:r>
      <w:proofErr w:type="spellStart"/>
      <w:r w:rsidRPr="000B3473">
        <w:rPr>
          <w:rFonts w:ascii="inherit" w:hAnsi="inherit"/>
          <w:color w:val="444444"/>
          <w:sz w:val="27"/>
          <w:szCs w:val="27"/>
          <w:bdr w:val="none" w:sz="0" w:space="0" w:color="auto" w:frame="1"/>
          <w:lang w:val="fr-CA"/>
        </w:rPr>
        <w:t>masas</w:t>
      </w:r>
      <w:proofErr w:type="spellEnd"/>
      <w:r w:rsidRPr="000B3473">
        <w:rPr>
          <w:rFonts w:ascii="inherit" w:hAnsi="inherit"/>
          <w:color w:val="444444"/>
          <w:sz w:val="27"/>
          <w:szCs w:val="27"/>
          <w:bdr w:val="none" w:sz="0" w:space="0" w:color="auto" w:frame="1"/>
          <w:lang w:val="fr-CA"/>
        </w:rPr>
        <w:t xml:space="preserve"> se </w:t>
      </w:r>
      <w:proofErr w:type="spellStart"/>
      <w:r w:rsidRPr="000B3473">
        <w:rPr>
          <w:rFonts w:ascii="inherit" w:hAnsi="inherit"/>
          <w:color w:val="444444"/>
          <w:sz w:val="27"/>
          <w:szCs w:val="27"/>
          <w:bdr w:val="none" w:sz="0" w:space="0" w:color="auto" w:frame="1"/>
          <w:lang w:val="fr-CA"/>
        </w:rPr>
        <w:t>involucren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espontáneamente</w:t>
      </w:r>
      <w:proofErr w:type="spellEnd"/>
      <w:r w:rsidRPr="000B3473">
        <w:rPr>
          <w:rFonts w:ascii="inherit" w:hAnsi="inherit"/>
          <w:color w:val="444444"/>
          <w:sz w:val="27"/>
          <w:szCs w:val="27"/>
          <w:bdr w:val="none" w:sz="0" w:space="0" w:color="auto" w:frame="1"/>
          <w:lang w:val="fr-CA"/>
        </w:rPr>
        <w:t xml:space="preserve"> en el </w:t>
      </w:r>
      <w:proofErr w:type="spellStart"/>
      <w:r w:rsidRPr="000B3473">
        <w:rPr>
          <w:rFonts w:ascii="inherit" w:hAnsi="inherit"/>
          <w:color w:val="444444"/>
          <w:sz w:val="27"/>
          <w:szCs w:val="27"/>
          <w:bdr w:val="none" w:sz="0" w:space="0" w:color="auto" w:frame="1"/>
          <w:lang w:val="fr-CA"/>
        </w:rPr>
        <w:t>movimiento</w:t>
      </w:r>
      <w:proofErr w:type="spellEnd"/>
      <w:r w:rsidRPr="000B3473">
        <w:rPr>
          <w:rFonts w:ascii="inherit" w:hAnsi="inherit"/>
          <w:color w:val="444444"/>
          <w:sz w:val="27"/>
          <w:szCs w:val="27"/>
          <w:bdr w:val="none" w:sz="0" w:space="0" w:color="auto" w:frame="1"/>
          <w:lang w:val="fr-CA"/>
        </w:rPr>
        <w:t xml:space="preserve">, no </w:t>
      </w:r>
      <w:proofErr w:type="spellStart"/>
      <w:r w:rsidRPr="000B3473">
        <w:rPr>
          <w:rFonts w:ascii="inherit" w:hAnsi="inherit"/>
          <w:color w:val="444444"/>
          <w:sz w:val="27"/>
          <w:szCs w:val="27"/>
          <w:bdr w:val="none" w:sz="0" w:space="0" w:color="auto" w:frame="1"/>
          <w:lang w:val="fr-CA"/>
        </w:rPr>
        <w:t>hace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menos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necesaria</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organización</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esta</w:t>
      </w:r>
      <w:proofErr w:type="spellEnd"/>
      <w:r w:rsidRPr="000B3473">
        <w:rPr>
          <w:rFonts w:ascii="inherit" w:hAnsi="inherit"/>
          <w:color w:val="444444"/>
          <w:sz w:val="27"/>
          <w:szCs w:val="27"/>
          <w:bdr w:val="none" w:sz="0" w:space="0" w:color="auto" w:frame="1"/>
          <w:lang w:val="fr-CA"/>
        </w:rPr>
        <w:t xml:space="preserve"> lucha, sino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el contrario </w:t>
      </w:r>
      <w:proofErr w:type="spellStart"/>
      <w:r w:rsidRPr="000B3473">
        <w:rPr>
          <w:rFonts w:ascii="inherit" w:hAnsi="inherit"/>
          <w:color w:val="444444"/>
          <w:sz w:val="27"/>
          <w:szCs w:val="27"/>
          <w:bdr w:val="none" w:sz="0" w:space="0" w:color="auto" w:frame="1"/>
          <w:lang w:val="fr-CA"/>
        </w:rPr>
        <w:t>aún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más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necesaria</w:t>
      </w:r>
      <w:proofErr w:type="spellEnd"/>
      <w:r w:rsidRPr="000B3473">
        <w:rPr>
          <w:rFonts w:ascii="inherit" w:hAnsi="inherit"/>
          <w:color w:val="444444"/>
          <w:sz w:val="27"/>
          <w:szCs w:val="27"/>
          <w:bdr w:val="none" w:sz="0" w:space="0" w:color="auto" w:frame="1"/>
          <w:lang w:val="fr-CA"/>
        </w:rPr>
        <w:t>” [74].</w:t>
      </w:r>
    </w:p>
    <w:p w14:paraId="2DF5D190" w14:textId="77777777" w:rsidR="00FC093F" w:rsidRPr="000B3473" w:rsidRDefault="00FC093F" w:rsidP="00EF17D7">
      <w:pPr>
        <w:pStyle w:val="NormalWeb"/>
        <w:shd w:val="clear" w:color="auto" w:fill="FFFFFF"/>
        <w:spacing w:before="0" w:beforeAutospacing="0" w:after="0" w:afterAutospacing="0"/>
        <w:textAlignment w:val="baseline"/>
        <w:rPr>
          <w:color w:val="444444"/>
          <w:sz w:val="23"/>
          <w:szCs w:val="23"/>
          <w:lang w:val="fr-CA"/>
        </w:rPr>
      </w:pPr>
    </w:p>
    <w:p w14:paraId="4A753D2E"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r w:rsidRPr="000B3473">
        <w:rPr>
          <w:rStyle w:val="lev"/>
          <w:rFonts w:ascii="inherit" w:hAnsi="inherit"/>
          <w:color w:val="444444"/>
          <w:sz w:val="27"/>
          <w:szCs w:val="27"/>
          <w:bdr w:val="none" w:sz="0" w:space="0" w:color="auto" w:frame="1"/>
          <w:lang w:val="fr-CA"/>
        </w:rPr>
        <w:t xml:space="preserve">El </w:t>
      </w:r>
      <w:proofErr w:type="spellStart"/>
      <w:r w:rsidRPr="000B3473">
        <w:rPr>
          <w:rStyle w:val="lev"/>
          <w:rFonts w:ascii="inherit" w:hAnsi="inherit"/>
          <w:color w:val="444444"/>
          <w:sz w:val="27"/>
          <w:szCs w:val="27"/>
          <w:bdr w:val="none" w:sz="0" w:space="0" w:color="auto" w:frame="1"/>
          <w:lang w:val="fr-CA"/>
        </w:rPr>
        <w:t>vicio</w:t>
      </w:r>
      <w:proofErr w:type="spellEnd"/>
      <w:r w:rsidRPr="000B3473">
        <w:rPr>
          <w:rStyle w:val="lev"/>
          <w:rFonts w:ascii="inherit" w:hAnsi="inherit"/>
          <w:color w:val="444444"/>
          <w:sz w:val="27"/>
          <w:szCs w:val="27"/>
          <w:bdr w:val="none" w:sz="0" w:space="0" w:color="auto" w:frame="1"/>
          <w:lang w:val="fr-CA"/>
        </w:rPr>
        <w:t xml:space="preserve"> </w:t>
      </w:r>
      <w:proofErr w:type="spellStart"/>
      <w:r w:rsidRPr="000B3473">
        <w:rPr>
          <w:rStyle w:val="lev"/>
          <w:rFonts w:ascii="inherit" w:hAnsi="inherit"/>
          <w:color w:val="444444"/>
          <w:sz w:val="27"/>
          <w:szCs w:val="27"/>
          <w:bdr w:val="none" w:sz="0" w:space="0" w:color="auto" w:frame="1"/>
          <w:lang w:val="fr-CA"/>
        </w:rPr>
        <w:t>inherente</w:t>
      </w:r>
      <w:proofErr w:type="spellEnd"/>
      <w:r w:rsidRPr="000B3473">
        <w:rPr>
          <w:rStyle w:val="lev"/>
          <w:rFonts w:ascii="inherit" w:hAnsi="inherit"/>
          <w:color w:val="444444"/>
          <w:sz w:val="27"/>
          <w:szCs w:val="27"/>
          <w:bdr w:val="none" w:sz="0" w:space="0" w:color="auto" w:frame="1"/>
          <w:lang w:val="fr-CA"/>
        </w:rPr>
        <w:t xml:space="preserve"> a la </w:t>
      </w:r>
      <w:proofErr w:type="spellStart"/>
      <w:r w:rsidRPr="000B3473">
        <w:rPr>
          <w:rStyle w:val="lev"/>
          <w:rFonts w:ascii="inherit" w:hAnsi="inherit"/>
          <w:color w:val="444444"/>
          <w:sz w:val="27"/>
          <w:szCs w:val="27"/>
          <w:bdr w:val="none" w:sz="0" w:space="0" w:color="auto" w:frame="1"/>
          <w:lang w:val="fr-CA"/>
        </w:rPr>
        <w:t>teoría</w:t>
      </w:r>
      <w:proofErr w:type="spellEnd"/>
      <w:r w:rsidRPr="000B3473">
        <w:rPr>
          <w:rStyle w:val="lev"/>
          <w:rFonts w:ascii="inherit" w:hAnsi="inherit"/>
          <w:color w:val="444444"/>
          <w:sz w:val="27"/>
          <w:szCs w:val="27"/>
          <w:bdr w:val="none" w:sz="0" w:space="0" w:color="auto" w:frame="1"/>
          <w:lang w:val="fr-CA"/>
        </w:rPr>
        <w:t xml:space="preserve"> de la </w:t>
      </w:r>
      <w:proofErr w:type="spellStart"/>
      <w:r w:rsidRPr="000B3473">
        <w:rPr>
          <w:rStyle w:val="lev"/>
          <w:rFonts w:ascii="inherit" w:hAnsi="inherit"/>
          <w:color w:val="444444"/>
          <w:sz w:val="27"/>
          <w:szCs w:val="27"/>
          <w:bdr w:val="none" w:sz="0" w:space="0" w:color="auto" w:frame="1"/>
          <w:lang w:val="fr-CA"/>
        </w:rPr>
        <w:t>espontaneidad</w:t>
      </w:r>
      <w:proofErr w:type="spellEnd"/>
      <w:r w:rsidRPr="000B3473">
        <w:rPr>
          <w:rFonts w:ascii="inherit" w:hAnsi="inherit"/>
          <w:color w:val="444444"/>
          <w:sz w:val="27"/>
          <w:szCs w:val="27"/>
          <w:bdr w:val="none" w:sz="0" w:space="0" w:color="auto" w:frame="1"/>
          <w:lang w:val="fr-CA"/>
        </w:rPr>
        <w:t xml:space="preserve">, argumenta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es "</w:t>
      </w:r>
      <w:proofErr w:type="spellStart"/>
      <w:r w:rsidRPr="000B3473">
        <w:rPr>
          <w:rFonts w:ascii="inherit" w:hAnsi="inherit"/>
          <w:color w:val="444444"/>
          <w:sz w:val="27"/>
          <w:szCs w:val="27"/>
          <w:bdr w:val="none" w:sz="0" w:space="0" w:color="auto" w:frame="1"/>
          <w:lang w:val="fr-CA"/>
        </w:rPr>
        <w:t>degradar</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iniciativa</w:t>
      </w:r>
      <w:proofErr w:type="spellEnd"/>
      <w:r w:rsidRPr="000B3473">
        <w:rPr>
          <w:rFonts w:ascii="inherit" w:hAnsi="inherit"/>
          <w:color w:val="444444"/>
          <w:sz w:val="27"/>
          <w:szCs w:val="27"/>
          <w:bdr w:val="none" w:sz="0" w:space="0" w:color="auto" w:frame="1"/>
          <w:lang w:val="fr-CA"/>
        </w:rPr>
        <w:t xml:space="preserve"> y la </w:t>
      </w:r>
      <w:proofErr w:type="spellStart"/>
      <w:r w:rsidRPr="000B3473">
        <w:rPr>
          <w:rFonts w:ascii="inherit" w:hAnsi="inherit"/>
          <w:color w:val="444444"/>
          <w:sz w:val="27"/>
          <w:szCs w:val="27"/>
          <w:bdr w:val="none" w:sz="0" w:space="0" w:color="auto" w:frame="1"/>
          <w:lang w:val="fr-CA"/>
        </w:rPr>
        <w:t>energía</w:t>
      </w:r>
      <w:proofErr w:type="spellEnd"/>
      <w:r w:rsidRPr="000B3473">
        <w:rPr>
          <w:rFonts w:ascii="inherit" w:hAnsi="inherit"/>
          <w:color w:val="444444"/>
          <w:sz w:val="27"/>
          <w:szCs w:val="27"/>
          <w:bdr w:val="none" w:sz="0" w:space="0" w:color="auto" w:frame="1"/>
          <w:lang w:val="fr-CA"/>
        </w:rPr>
        <w:t xml:space="preserve"> de </w:t>
      </w:r>
      <w:proofErr w:type="gramStart"/>
      <w:r w:rsidRPr="000B3473">
        <w:rPr>
          <w:rFonts w:ascii="inherit" w:hAnsi="inherit"/>
          <w:color w:val="444444"/>
          <w:sz w:val="27"/>
          <w:szCs w:val="27"/>
          <w:bdr w:val="none" w:sz="0" w:space="0" w:color="auto" w:frame="1"/>
          <w:lang w:val="fr-CA"/>
        </w:rPr>
        <w:t>los militantes</w:t>
      </w:r>
      <w:proofErr w:type="gramEnd"/>
      <w:r w:rsidRPr="000B3473">
        <w:rPr>
          <w:rFonts w:ascii="inherit" w:hAnsi="inherit"/>
          <w:color w:val="444444"/>
          <w:sz w:val="27"/>
          <w:szCs w:val="27"/>
          <w:bdr w:val="none" w:sz="0" w:space="0" w:color="auto" w:frame="1"/>
          <w:lang w:val="fr-CA"/>
        </w:rPr>
        <w:t xml:space="preserve"> conscientes", </w:t>
      </w:r>
      <w:proofErr w:type="spellStart"/>
      <w:r w:rsidRPr="000B3473">
        <w:rPr>
          <w:rFonts w:ascii="inherit" w:hAnsi="inherit"/>
          <w:color w:val="444444"/>
          <w:sz w:val="27"/>
          <w:szCs w:val="27"/>
          <w:bdr w:val="none" w:sz="0" w:space="0" w:color="auto" w:frame="1"/>
          <w:lang w:val="fr-CA"/>
        </w:rPr>
        <w:t>rechazar</w:t>
      </w:r>
      <w:proofErr w:type="spellEnd"/>
      <w:r w:rsidRPr="000B3473">
        <w:rPr>
          <w:rFonts w:ascii="inherit" w:hAnsi="inherit"/>
          <w:color w:val="444444"/>
          <w:sz w:val="27"/>
          <w:szCs w:val="27"/>
          <w:bdr w:val="none" w:sz="0" w:space="0" w:color="auto" w:frame="1"/>
          <w:lang w:val="fr-CA"/>
        </w:rPr>
        <w:t xml:space="preserve"> este </w:t>
      </w:r>
      <w:proofErr w:type="spellStart"/>
      <w:r w:rsidRPr="000B3473">
        <w:rPr>
          <w:rFonts w:ascii="inherit" w:hAnsi="inherit"/>
          <w:color w:val="444444"/>
          <w:sz w:val="27"/>
          <w:szCs w:val="27"/>
          <w:bdr w:val="none" w:sz="0" w:space="0" w:color="auto" w:frame="1"/>
          <w:lang w:val="fr-CA"/>
        </w:rPr>
        <w:t>liderazgo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fuerte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ejercido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individuos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seleccionados</w:t>
      </w:r>
      <w:proofErr w:type="spellEnd"/>
      <w:r w:rsidRPr="000B3473">
        <w:rPr>
          <w:rFonts w:ascii="inherit" w:hAnsi="inherit"/>
          <w:color w:val="444444"/>
          <w:sz w:val="27"/>
          <w:szCs w:val="27"/>
          <w:bdr w:val="none" w:sz="0" w:space="0" w:color="auto" w:frame="1"/>
          <w:lang w:val="fr-CA"/>
        </w:rPr>
        <w:t xml:space="preserve"> e indispensable para el </w:t>
      </w:r>
      <w:proofErr w:type="spellStart"/>
      <w:r w:rsidRPr="000B3473">
        <w:rPr>
          <w:rFonts w:ascii="inherit" w:hAnsi="inherit"/>
          <w:color w:val="444444"/>
          <w:sz w:val="27"/>
          <w:szCs w:val="27"/>
          <w:bdr w:val="none" w:sz="0" w:space="0" w:color="auto" w:frame="1"/>
          <w:lang w:val="fr-CA"/>
        </w:rPr>
        <w:t>éxito</w:t>
      </w:r>
      <w:proofErr w:type="spellEnd"/>
      <w:r w:rsidRPr="000B3473">
        <w:rPr>
          <w:rFonts w:ascii="inherit" w:hAnsi="inherit"/>
          <w:color w:val="444444"/>
          <w:sz w:val="27"/>
          <w:szCs w:val="27"/>
          <w:bdr w:val="none" w:sz="0" w:space="0" w:color="auto" w:frame="1"/>
          <w:lang w:val="fr-CA"/>
        </w:rPr>
        <w:t xml:space="preserve"> de la lucha de clases [75]. A sus </w:t>
      </w:r>
      <w:proofErr w:type="spellStart"/>
      <w:r w:rsidRPr="000B3473">
        <w:rPr>
          <w:rFonts w:ascii="inherit" w:hAnsi="inherit"/>
          <w:color w:val="444444"/>
          <w:sz w:val="27"/>
          <w:szCs w:val="27"/>
          <w:bdr w:val="none" w:sz="0" w:space="0" w:color="auto" w:frame="1"/>
          <w:lang w:val="fr-CA"/>
        </w:rPr>
        <w:t>ojos</w:t>
      </w:r>
      <w:proofErr w:type="spellEnd"/>
      <w:r w:rsidRPr="000B3473">
        <w:rPr>
          <w:rFonts w:ascii="inherit" w:hAnsi="inherit"/>
          <w:color w:val="444444"/>
          <w:sz w:val="27"/>
          <w:szCs w:val="27"/>
          <w:bdr w:val="none" w:sz="0" w:space="0" w:color="auto" w:frame="1"/>
          <w:lang w:val="fr-CA"/>
        </w:rPr>
        <w:t xml:space="preserve">, las </w:t>
      </w:r>
      <w:proofErr w:type="spellStart"/>
      <w:r w:rsidRPr="000B3473">
        <w:rPr>
          <w:rFonts w:ascii="inherit" w:hAnsi="inherit"/>
          <w:color w:val="444444"/>
          <w:sz w:val="27"/>
          <w:szCs w:val="27"/>
          <w:bdr w:val="none" w:sz="0" w:space="0" w:color="auto" w:frame="1"/>
          <w:lang w:val="fr-CA"/>
        </w:rPr>
        <w:t>debilidades</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organización</w:t>
      </w:r>
      <w:proofErr w:type="spellEnd"/>
      <w:r w:rsidRPr="000B3473">
        <w:rPr>
          <w:rFonts w:ascii="inherit" w:hAnsi="inherit"/>
          <w:color w:val="444444"/>
          <w:sz w:val="27"/>
          <w:szCs w:val="27"/>
          <w:bdr w:val="none" w:sz="0" w:space="0" w:color="auto" w:frame="1"/>
          <w:lang w:val="fr-CA"/>
        </w:rPr>
        <w:t xml:space="preserve"> son </w:t>
      </w:r>
      <w:proofErr w:type="spellStart"/>
      <w:r w:rsidRPr="000B3473">
        <w:rPr>
          <w:rFonts w:ascii="inherit" w:hAnsi="inherit"/>
          <w:color w:val="444444"/>
          <w:sz w:val="27"/>
          <w:szCs w:val="27"/>
          <w:bdr w:val="none" w:sz="0" w:space="0" w:color="auto" w:frame="1"/>
          <w:lang w:val="fr-CA"/>
        </w:rPr>
        <w:t>exactamente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sinónimos</w:t>
      </w:r>
      <w:proofErr w:type="spellEnd"/>
      <w:r w:rsidRPr="000B3473">
        <w:rPr>
          <w:rFonts w:ascii="inherit" w:hAnsi="inherit"/>
          <w:color w:val="444444"/>
          <w:sz w:val="27"/>
          <w:szCs w:val="27"/>
          <w:bdr w:val="none" w:sz="0" w:space="0" w:color="auto" w:frame="1"/>
          <w:lang w:val="fr-CA"/>
        </w:rPr>
        <w:t xml:space="preserve"> de las </w:t>
      </w:r>
      <w:proofErr w:type="spellStart"/>
      <w:r w:rsidRPr="000B3473">
        <w:rPr>
          <w:rFonts w:ascii="inherit" w:hAnsi="inherit"/>
          <w:color w:val="444444"/>
          <w:sz w:val="27"/>
          <w:szCs w:val="27"/>
          <w:bdr w:val="none" w:sz="0" w:space="0" w:color="auto" w:frame="1"/>
          <w:lang w:val="fr-CA"/>
        </w:rPr>
        <w:t>debilidades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movimiento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obrero</w:t>
      </w:r>
      <w:proofErr w:type="spellEnd"/>
      <w:r w:rsidRPr="000B3473">
        <w:rPr>
          <w:rFonts w:ascii="inherit" w:hAnsi="inherit"/>
          <w:color w:val="444444"/>
          <w:sz w:val="27"/>
          <w:szCs w:val="27"/>
          <w:bdr w:val="none" w:sz="0" w:space="0" w:color="auto" w:frame="1"/>
          <w:lang w:val="fr-CA"/>
        </w:rPr>
        <w:t xml:space="preserve">. Hay que </w:t>
      </w:r>
      <w:proofErr w:type="spellStart"/>
      <w:r w:rsidRPr="000B3473">
        <w:rPr>
          <w:rFonts w:ascii="inherit" w:hAnsi="inherit"/>
          <w:color w:val="444444"/>
          <w:sz w:val="27"/>
          <w:szCs w:val="27"/>
          <w:bdr w:val="none" w:sz="0" w:space="0" w:color="auto" w:frame="1"/>
          <w:lang w:val="fr-CA"/>
        </w:rPr>
        <w:t>organizar</w:t>
      </w:r>
      <w:proofErr w:type="spellEnd"/>
      <w:r w:rsidRPr="000B3473">
        <w:rPr>
          <w:rFonts w:ascii="inherit" w:hAnsi="inherit"/>
          <w:color w:val="444444"/>
          <w:sz w:val="27"/>
          <w:szCs w:val="27"/>
          <w:bdr w:val="none" w:sz="0" w:space="0" w:color="auto" w:frame="1"/>
          <w:lang w:val="fr-CA"/>
        </w:rPr>
        <w:t xml:space="preserve"> la lucha, </w:t>
      </w:r>
      <w:proofErr w:type="spellStart"/>
      <w:r w:rsidRPr="000B3473">
        <w:rPr>
          <w:rFonts w:ascii="inherit" w:hAnsi="inherit"/>
          <w:color w:val="444444"/>
          <w:sz w:val="27"/>
          <w:szCs w:val="27"/>
          <w:bdr w:val="none" w:sz="0" w:space="0" w:color="auto" w:frame="1"/>
          <w:lang w:val="fr-CA"/>
        </w:rPr>
        <w:t>estructurar</w:t>
      </w:r>
      <w:proofErr w:type="spellEnd"/>
      <w:r w:rsidRPr="000B3473">
        <w:rPr>
          <w:rFonts w:ascii="inherit" w:hAnsi="inherit"/>
          <w:color w:val="444444"/>
          <w:sz w:val="27"/>
          <w:szCs w:val="27"/>
          <w:bdr w:val="none" w:sz="0" w:space="0" w:color="auto" w:frame="1"/>
          <w:lang w:val="fr-CA"/>
        </w:rPr>
        <w:t xml:space="preserve"> con </w:t>
      </w:r>
      <w:proofErr w:type="spellStart"/>
      <w:r w:rsidRPr="000B3473">
        <w:rPr>
          <w:rFonts w:ascii="inherit" w:hAnsi="inherit"/>
          <w:color w:val="444444"/>
          <w:sz w:val="27"/>
          <w:szCs w:val="27"/>
          <w:bdr w:val="none" w:sz="0" w:space="0" w:color="auto" w:frame="1"/>
          <w:lang w:val="fr-CA"/>
        </w:rPr>
        <w:t>rigor</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organización</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todo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depende</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ello</w:t>
      </w:r>
      <w:proofErr w:type="spellEnd"/>
      <w:r w:rsidRPr="000B3473">
        <w:rPr>
          <w:rFonts w:ascii="inherit" w:hAnsi="inherit"/>
          <w:color w:val="444444"/>
          <w:sz w:val="27"/>
          <w:szCs w:val="27"/>
          <w:bdr w:val="none" w:sz="0" w:space="0" w:color="auto" w:frame="1"/>
          <w:lang w:val="fr-CA"/>
        </w:rPr>
        <w:t xml:space="preserve">, y de que los </w:t>
      </w:r>
      <w:proofErr w:type="spellStart"/>
      <w:r w:rsidRPr="000B3473">
        <w:rPr>
          <w:rFonts w:ascii="inherit" w:hAnsi="inherit"/>
          <w:color w:val="444444"/>
          <w:sz w:val="27"/>
          <w:szCs w:val="27"/>
          <w:bdr w:val="none" w:sz="0" w:space="0" w:color="auto" w:frame="1"/>
          <w:lang w:val="fr-CA"/>
        </w:rPr>
        <w:t>líderes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sigan</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línea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correcta</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dirección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Partido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debe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ganar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influencia</w:t>
      </w:r>
      <w:proofErr w:type="spellEnd"/>
      <w:r w:rsidRPr="000B3473">
        <w:rPr>
          <w:rFonts w:ascii="inherit" w:hAnsi="inherit"/>
          <w:color w:val="444444"/>
          <w:sz w:val="27"/>
          <w:szCs w:val="27"/>
          <w:bdr w:val="none" w:sz="0" w:space="0" w:color="auto" w:frame="1"/>
          <w:lang w:val="fr-CA"/>
        </w:rPr>
        <w:t xml:space="preserve"> sobre las </w:t>
      </w:r>
      <w:proofErr w:type="spellStart"/>
      <w:r w:rsidRPr="000B3473">
        <w:rPr>
          <w:rFonts w:ascii="inherit" w:hAnsi="inherit"/>
          <w:color w:val="444444"/>
          <w:sz w:val="27"/>
          <w:szCs w:val="27"/>
          <w:bdr w:val="none" w:sz="0" w:space="0" w:color="auto" w:frame="1"/>
          <w:lang w:val="fr-CA"/>
        </w:rPr>
        <w:t>masas</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influencia</w:t>
      </w:r>
      <w:proofErr w:type="spellEnd"/>
      <w:r w:rsidRPr="000B3473">
        <w:rPr>
          <w:rFonts w:ascii="inherit" w:hAnsi="inherit"/>
          <w:color w:val="444444"/>
          <w:sz w:val="27"/>
          <w:szCs w:val="27"/>
          <w:bdr w:val="none" w:sz="0" w:space="0" w:color="auto" w:frame="1"/>
          <w:lang w:val="fr-CA"/>
        </w:rPr>
        <w:t xml:space="preserve"> importa </w:t>
      </w:r>
      <w:proofErr w:type="spellStart"/>
      <w:r w:rsidRPr="000B3473">
        <w:rPr>
          <w:rFonts w:ascii="inherit" w:hAnsi="inherit"/>
          <w:color w:val="444444"/>
          <w:sz w:val="27"/>
          <w:szCs w:val="27"/>
          <w:bdr w:val="none" w:sz="0" w:space="0" w:color="auto" w:frame="1"/>
          <w:lang w:val="fr-CA"/>
        </w:rPr>
        <w:t>más</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que el</w:t>
      </w:r>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destino</w:t>
      </w:r>
      <w:proofErr w:type="spellEnd"/>
      <w:r w:rsidRPr="000B3473">
        <w:rPr>
          <w:rFonts w:ascii="inherit" w:hAnsi="inherit"/>
          <w:color w:val="444444"/>
          <w:sz w:val="27"/>
          <w:szCs w:val="27"/>
          <w:bdr w:val="none" w:sz="0" w:space="0" w:color="auto" w:frame="1"/>
          <w:lang w:val="fr-CA"/>
        </w:rPr>
        <w:t xml:space="preserve"> de las </w:t>
      </w:r>
      <w:proofErr w:type="spellStart"/>
      <w:r w:rsidRPr="000B3473">
        <w:rPr>
          <w:rFonts w:ascii="inherit" w:hAnsi="inherit"/>
          <w:color w:val="444444"/>
          <w:sz w:val="27"/>
          <w:szCs w:val="27"/>
          <w:bdr w:val="none" w:sz="0" w:space="0" w:color="auto" w:frame="1"/>
          <w:lang w:val="fr-CA"/>
        </w:rPr>
        <w:t>masas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mismas</w:t>
      </w:r>
      <w:proofErr w:type="spellEnd"/>
      <w:r w:rsidRPr="000B3473">
        <w:rPr>
          <w:rFonts w:ascii="inherit" w:hAnsi="inherit"/>
          <w:color w:val="444444"/>
          <w:sz w:val="27"/>
          <w:szCs w:val="27"/>
          <w:bdr w:val="none" w:sz="0" w:space="0" w:color="auto" w:frame="1"/>
          <w:lang w:val="fr-CA"/>
        </w:rPr>
        <w:t xml:space="preserve">. Que las </w:t>
      </w:r>
      <w:proofErr w:type="spellStart"/>
      <w:r w:rsidRPr="000B3473">
        <w:rPr>
          <w:rFonts w:ascii="inherit" w:hAnsi="inherit"/>
          <w:color w:val="444444"/>
          <w:sz w:val="27"/>
          <w:szCs w:val="27"/>
          <w:bdr w:val="none" w:sz="0" w:space="0" w:color="auto" w:frame="1"/>
          <w:lang w:val="fr-CA"/>
        </w:rPr>
        <w:t>masas</w:t>
      </w:r>
      <w:proofErr w:type="spellEnd"/>
      <w:r w:rsidRPr="000B3473">
        <w:rPr>
          <w:rFonts w:ascii="inherit" w:hAnsi="inherit"/>
          <w:color w:val="444444"/>
          <w:sz w:val="27"/>
          <w:szCs w:val="27"/>
          <w:bdr w:val="none" w:sz="0" w:space="0" w:color="auto" w:frame="1"/>
          <w:lang w:val="fr-CA"/>
        </w:rPr>
        <w:t xml:space="preserve"> se </w:t>
      </w:r>
      <w:proofErr w:type="spellStart"/>
      <w:r w:rsidRPr="000B3473">
        <w:rPr>
          <w:rFonts w:ascii="inherit" w:hAnsi="inherit"/>
          <w:color w:val="444444"/>
          <w:sz w:val="27"/>
          <w:szCs w:val="27"/>
          <w:bdr w:val="none" w:sz="0" w:space="0" w:color="auto" w:frame="1"/>
          <w:lang w:val="fr-CA"/>
        </w:rPr>
        <w:t>organicen</w:t>
      </w:r>
      <w:proofErr w:type="spellEnd"/>
      <w:r w:rsidRPr="000B3473">
        <w:rPr>
          <w:rFonts w:ascii="inherit" w:hAnsi="inherit"/>
          <w:color w:val="444444"/>
          <w:sz w:val="27"/>
          <w:szCs w:val="27"/>
          <w:bdr w:val="none" w:sz="0" w:space="0" w:color="auto" w:frame="1"/>
          <w:lang w:val="fr-CA"/>
        </w:rPr>
        <w:t xml:space="preserve"> en soviets o en </w:t>
      </w:r>
      <w:proofErr w:type="spellStart"/>
      <w:r w:rsidRPr="000B3473">
        <w:rPr>
          <w:rFonts w:ascii="inherit" w:hAnsi="inherit"/>
          <w:color w:val="444444"/>
          <w:sz w:val="27"/>
          <w:szCs w:val="27"/>
          <w:bdr w:val="none" w:sz="0" w:space="0" w:color="auto" w:frame="1"/>
          <w:lang w:val="fr-CA"/>
        </w:rPr>
        <w:t>sindicatos</w:t>
      </w:r>
      <w:proofErr w:type="spellEnd"/>
      <w:r w:rsidRPr="000B3473">
        <w:rPr>
          <w:rFonts w:ascii="inherit" w:hAnsi="inherit"/>
          <w:color w:val="444444"/>
          <w:sz w:val="27"/>
          <w:szCs w:val="27"/>
          <w:bdr w:val="none" w:sz="0" w:space="0" w:color="auto" w:frame="1"/>
          <w:lang w:val="fr-CA"/>
        </w:rPr>
        <w:t xml:space="preserve"> sigue </w:t>
      </w:r>
      <w:proofErr w:type="spellStart"/>
      <w:r w:rsidRPr="000B3473">
        <w:rPr>
          <w:rFonts w:ascii="inherit" w:hAnsi="inherit"/>
          <w:color w:val="444444"/>
          <w:sz w:val="27"/>
          <w:szCs w:val="27"/>
          <w:bdr w:val="none" w:sz="0" w:space="0" w:color="auto" w:frame="1"/>
          <w:lang w:val="fr-CA"/>
        </w:rPr>
        <w:t>siendo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absolutamente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secundario</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estén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dirigidos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los bolcheviques, </w:t>
      </w:r>
      <w:proofErr w:type="spellStart"/>
      <w:r w:rsidRPr="000B3473">
        <w:rPr>
          <w:rFonts w:ascii="inherit" w:hAnsi="inherit"/>
          <w:color w:val="444444"/>
          <w:sz w:val="27"/>
          <w:szCs w:val="27"/>
          <w:bdr w:val="none" w:sz="0" w:space="0" w:color="auto" w:frame="1"/>
          <w:lang w:val="fr-CA"/>
        </w:rPr>
        <w:t>eso</w:t>
      </w:r>
      <w:proofErr w:type="spellEnd"/>
      <w:r w:rsidRPr="000B3473">
        <w:rPr>
          <w:rFonts w:ascii="inherit" w:hAnsi="inherit"/>
          <w:color w:val="444444"/>
          <w:sz w:val="27"/>
          <w:szCs w:val="27"/>
          <w:bdr w:val="none" w:sz="0" w:space="0" w:color="auto" w:frame="1"/>
          <w:lang w:val="fr-CA"/>
        </w:rPr>
        <w:t xml:space="preserve"> es lo principal.</w:t>
      </w:r>
    </w:p>
    <w:p w14:paraId="0EB8EC93" w14:textId="77777777" w:rsidR="00FC093F" w:rsidRPr="000B3473" w:rsidRDefault="00FC093F" w:rsidP="00EF17D7">
      <w:pPr>
        <w:pStyle w:val="NormalWeb"/>
        <w:shd w:val="clear" w:color="auto" w:fill="FFFFFF"/>
        <w:spacing w:before="0" w:beforeAutospacing="0" w:after="0" w:afterAutospacing="0"/>
        <w:textAlignment w:val="baseline"/>
        <w:rPr>
          <w:color w:val="444444"/>
          <w:sz w:val="23"/>
          <w:szCs w:val="23"/>
          <w:lang w:val="fr-CA"/>
        </w:rPr>
      </w:pPr>
    </w:p>
    <w:p w14:paraId="6758753A"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7"/>
          <w:szCs w:val="27"/>
          <w:bdr w:val="none" w:sz="0" w:space="0" w:color="auto" w:frame="1"/>
          <w:lang w:val="fr-CA"/>
        </w:rPr>
        <w:t xml:space="preserve">Rosa Luxemburg </w:t>
      </w:r>
      <w:proofErr w:type="spellStart"/>
      <w:r w:rsidRPr="000B3473">
        <w:rPr>
          <w:rFonts w:ascii="inherit" w:hAnsi="inherit"/>
          <w:color w:val="444444"/>
          <w:sz w:val="27"/>
          <w:szCs w:val="27"/>
          <w:bdr w:val="none" w:sz="0" w:space="0" w:color="auto" w:frame="1"/>
          <w:lang w:val="fr-CA"/>
        </w:rPr>
        <w:t>tiene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visión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completamente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diferente</w:t>
      </w:r>
      <w:proofErr w:type="spellEnd"/>
      <w:r w:rsidRPr="000B3473">
        <w:rPr>
          <w:rFonts w:ascii="inherit" w:hAnsi="inherit"/>
          <w:color w:val="444444"/>
          <w:sz w:val="27"/>
          <w:szCs w:val="27"/>
          <w:bdr w:val="none" w:sz="0" w:space="0" w:color="auto" w:frame="1"/>
          <w:lang w:val="fr-CA"/>
        </w:rPr>
        <w:t xml:space="preserve"> de las </w:t>
      </w:r>
      <w:proofErr w:type="spellStart"/>
      <w:r w:rsidRPr="000B3473">
        <w:rPr>
          <w:rFonts w:ascii="inherit" w:hAnsi="inherit"/>
          <w:color w:val="444444"/>
          <w:sz w:val="27"/>
          <w:szCs w:val="27"/>
          <w:bdr w:val="none" w:sz="0" w:space="0" w:color="auto" w:frame="1"/>
          <w:lang w:val="fr-CA"/>
        </w:rPr>
        <w:t>cosas</w:t>
      </w:r>
      <w:proofErr w:type="spellEnd"/>
      <w:r w:rsidRPr="000B3473">
        <w:rPr>
          <w:rFonts w:ascii="inherit" w:hAnsi="inherit"/>
          <w:color w:val="444444"/>
          <w:sz w:val="27"/>
          <w:szCs w:val="27"/>
          <w:bdr w:val="none" w:sz="0" w:space="0" w:color="auto" w:frame="1"/>
          <w:lang w:val="fr-CA"/>
        </w:rPr>
        <w:t xml:space="preserve">. No </w:t>
      </w:r>
      <w:proofErr w:type="spellStart"/>
      <w:r w:rsidRPr="000B3473">
        <w:rPr>
          <w:rFonts w:ascii="inherit" w:hAnsi="inherit"/>
          <w:color w:val="444444"/>
          <w:sz w:val="27"/>
          <w:szCs w:val="27"/>
          <w:bdr w:val="none" w:sz="0" w:space="0" w:color="auto" w:frame="1"/>
          <w:lang w:val="fr-CA"/>
        </w:rPr>
        <w:t>confunde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conciencia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revolucionaria</w:t>
      </w:r>
      <w:proofErr w:type="spellEnd"/>
      <w:r w:rsidRPr="000B3473">
        <w:rPr>
          <w:rFonts w:ascii="inherit" w:hAnsi="inherit"/>
          <w:color w:val="444444"/>
          <w:sz w:val="27"/>
          <w:szCs w:val="27"/>
          <w:bdr w:val="none" w:sz="0" w:space="0" w:color="auto" w:frame="1"/>
          <w:lang w:val="fr-CA"/>
        </w:rPr>
        <w:t xml:space="preserve"> con la </w:t>
      </w:r>
      <w:proofErr w:type="spellStart"/>
      <w:r w:rsidRPr="000B3473">
        <w:rPr>
          <w:rFonts w:ascii="inherit" w:hAnsi="inherit"/>
          <w:color w:val="444444"/>
          <w:sz w:val="27"/>
          <w:szCs w:val="27"/>
          <w:bdr w:val="none" w:sz="0" w:space="0" w:color="auto" w:frame="1"/>
          <w:lang w:val="fr-CA"/>
        </w:rPr>
        <w:t>conciencia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intelectual</w:t>
      </w:r>
      <w:proofErr w:type="spellEnd"/>
      <w:r w:rsidRPr="000B3473">
        <w:rPr>
          <w:rFonts w:ascii="inherit" w:hAnsi="inherit"/>
          <w:color w:val="444444"/>
          <w:sz w:val="27"/>
          <w:szCs w:val="27"/>
          <w:bdr w:val="none" w:sz="0" w:space="0" w:color="auto" w:frame="1"/>
          <w:lang w:val="fr-CA"/>
        </w:rPr>
        <w:t xml:space="preserve"> de los </w:t>
      </w:r>
      <w:proofErr w:type="spellStart"/>
      <w:r w:rsidRPr="000B3473">
        <w:rPr>
          <w:rFonts w:ascii="inherit" w:hAnsi="inherit"/>
          <w:color w:val="444444"/>
          <w:sz w:val="27"/>
          <w:szCs w:val="27"/>
          <w:bdr w:val="none" w:sz="0" w:space="0" w:color="auto" w:frame="1"/>
          <w:lang w:val="fr-CA"/>
        </w:rPr>
        <w:t>revolucionarios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profesionales</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tipo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leninista</w:t>
      </w:r>
      <w:proofErr w:type="spellEnd"/>
      <w:r w:rsidRPr="000B3473">
        <w:rPr>
          <w:rFonts w:ascii="inherit" w:hAnsi="inherit"/>
          <w:color w:val="444444"/>
          <w:sz w:val="27"/>
          <w:szCs w:val="27"/>
          <w:bdr w:val="none" w:sz="0" w:space="0" w:color="auto" w:frame="1"/>
          <w:lang w:val="fr-CA"/>
        </w:rPr>
        <w:t xml:space="preserve">. Lo </w:t>
      </w:r>
      <w:proofErr w:type="spellStart"/>
      <w:r w:rsidRPr="000B3473">
        <w:rPr>
          <w:rFonts w:ascii="inherit" w:hAnsi="inherit"/>
          <w:color w:val="444444"/>
          <w:sz w:val="27"/>
          <w:szCs w:val="27"/>
          <w:bdr w:val="none" w:sz="0" w:space="0" w:color="auto" w:frame="1"/>
          <w:lang w:val="fr-CA"/>
        </w:rPr>
        <w:t>único</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cuenta</w:t>
      </w:r>
      <w:proofErr w:type="spellEnd"/>
      <w:r w:rsidRPr="000B3473">
        <w:rPr>
          <w:rFonts w:ascii="inherit" w:hAnsi="inherit"/>
          <w:color w:val="444444"/>
          <w:sz w:val="27"/>
          <w:szCs w:val="27"/>
          <w:bdr w:val="none" w:sz="0" w:space="0" w:color="auto" w:frame="1"/>
          <w:lang w:val="fr-CA"/>
        </w:rPr>
        <w:t xml:space="preserve">, a su </w:t>
      </w:r>
      <w:proofErr w:type="spellStart"/>
      <w:r w:rsidRPr="000B3473">
        <w:rPr>
          <w:rFonts w:ascii="inherit" w:hAnsi="inherit"/>
          <w:color w:val="444444"/>
          <w:sz w:val="27"/>
          <w:szCs w:val="27"/>
          <w:bdr w:val="none" w:sz="0" w:space="0" w:color="auto" w:frame="1"/>
          <w:lang w:val="fr-CA"/>
        </w:rPr>
        <w:t>juicio</w:t>
      </w:r>
      <w:proofErr w:type="spellEnd"/>
      <w:r w:rsidRPr="000B3473">
        <w:rPr>
          <w:rFonts w:ascii="inherit" w:hAnsi="inherit"/>
          <w:color w:val="444444"/>
          <w:sz w:val="27"/>
          <w:szCs w:val="27"/>
          <w:bdr w:val="none" w:sz="0" w:space="0" w:color="auto" w:frame="1"/>
          <w:lang w:val="fr-CA"/>
        </w:rPr>
        <w:t xml:space="preserve">, es la </w:t>
      </w:r>
      <w:proofErr w:type="spellStart"/>
      <w:r w:rsidRPr="000B3473">
        <w:rPr>
          <w:rFonts w:ascii="inherit" w:hAnsi="inherit"/>
          <w:color w:val="444444"/>
          <w:sz w:val="27"/>
          <w:szCs w:val="27"/>
          <w:bdr w:val="none" w:sz="0" w:space="0" w:color="auto" w:frame="1"/>
          <w:lang w:val="fr-CA"/>
        </w:rPr>
        <w:t>conciencia</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acción</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conciencia</w:t>
      </w:r>
      <w:proofErr w:type="spellEnd"/>
      <w:r w:rsidRPr="000B3473">
        <w:rPr>
          <w:rFonts w:ascii="inherit" w:hAnsi="inherit"/>
          <w:color w:val="444444"/>
          <w:sz w:val="27"/>
          <w:szCs w:val="27"/>
          <w:bdr w:val="none" w:sz="0" w:space="0" w:color="auto" w:frame="1"/>
          <w:lang w:val="fr-CA"/>
        </w:rPr>
        <w:t xml:space="preserve"> activa de las </w:t>
      </w:r>
      <w:proofErr w:type="spellStart"/>
      <w:r w:rsidRPr="000B3473">
        <w:rPr>
          <w:rFonts w:ascii="inherit" w:hAnsi="inherit"/>
          <w:color w:val="444444"/>
          <w:sz w:val="27"/>
          <w:szCs w:val="27"/>
          <w:bdr w:val="none" w:sz="0" w:space="0" w:color="auto" w:frame="1"/>
          <w:lang w:val="fr-CA"/>
        </w:rPr>
        <w:t>masas</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nace</w:t>
      </w:r>
      <w:proofErr w:type="spellEnd"/>
      <w:r w:rsidRPr="000B3473">
        <w:rPr>
          <w:rFonts w:ascii="inherit" w:hAnsi="inherit"/>
          <w:color w:val="444444"/>
          <w:sz w:val="27"/>
          <w:szCs w:val="27"/>
          <w:bdr w:val="none" w:sz="0" w:space="0" w:color="auto" w:frame="1"/>
          <w:lang w:val="fr-CA"/>
        </w:rPr>
        <w:t xml:space="preserve"> y se </w:t>
      </w:r>
      <w:proofErr w:type="spellStart"/>
      <w:r w:rsidRPr="000B3473">
        <w:rPr>
          <w:rFonts w:ascii="inherit" w:hAnsi="inherit"/>
          <w:color w:val="444444"/>
          <w:sz w:val="27"/>
          <w:szCs w:val="27"/>
          <w:bdr w:val="none" w:sz="0" w:space="0" w:color="auto" w:frame="1"/>
          <w:lang w:val="fr-CA"/>
        </w:rPr>
        <w:t>desarrolla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bajo</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imperio</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necesidad</w:t>
      </w:r>
      <w:proofErr w:type="spellEnd"/>
      <w:r w:rsidRPr="000B3473">
        <w:rPr>
          <w:rFonts w:ascii="inherit" w:hAnsi="inherit"/>
          <w:color w:val="444444"/>
          <w:sz w:val="27"/>
          <w:szCs w:val="27"/>
          <w:bdr w:val="none" w:sz="0" w:space="0" w:color="auto" w:frame="1"/>
          <w:lang w:val="fr-CA"/>
        </w:rPr>
        <w:t xml:space="preserve">: las </w:t>
      </w:r>
      <w:proofErr w:type="spellStart"/>
      <w:r w:rsidRPr="000B3473">
        <w:rPr>
          <w:rFonts w:ascii="inherit" w:hAnsi="inherit"/>
          <w:color w:val="444444"/>
          <w:sz w:val="27"/>
          <w:szCs w:val="27"/>
          <w:bdr w:val="none" w:sz="0" w:space="0" w:color="auto" w:frame="1"/>
          <w:lang w:val="fr-CA"/>
        </w:rPr>
        <w:t>masas</w:t>
      </w:r>
      <w:proofErr w:type="spellEnd"/>
      <w:r w:rsidRPr="000B3473">
        <w:rPr>
          <w:rFonts w:ascii="inherit" w:hAnsi="inherit"/>
          <w:color w:val="444444"/>
          <w:sz w:val="27"/>
          <w:szCs w:val="27"/>
          <w:bdr w:val="none" w:sz="0" w:space="0" w:color="auto" w:frame="1"/>
          <w:lang w:val="fr-CA"/>
        </w:rPr>
        <w:t xml:space="preserve"> se </w:t>
      </w:r>
      <w:proofErr w:type="spellStart"/>
      <w:r w:rsidRPr="000B3473">
        <w:rPr>
          <w:rFonts w:ascii="inherit" w:hAnsi="inherit"/>
          <w:color w:val="444444"/>
          <w:sz w:val="27"/>
          <w:szCs w:val="27"/>
          <w:bdr w:val="none" w:sz="0" w:space="0" w:color="auto" w:frame="1"/>
          <w:lang w:val="fr-CA"/>
        </w:rPr>
        <w:t>comportan</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manera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revolucionaria</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situaciones</w:t>
      </w:r>
      <w:proofErr w:type="spellEnd"/>
      <w:r w:rsidRPr="000B3473">
        <w:rPr>
          <w:rFonts w:ascii="inherit" w:hAnsi="inherit"/>
          <w:color w:val="444444"/>
          <w:sz w:val="27"/>
          <w:szCs w:val="27"/>
          <w:bdr w:val="none" w:sz="0" w:space="0" w:color="auto" w:frame="1"/>
          <w:lang w:val="fr-CA"/>
        </w:rPr>
        <w:t xml:space="preserve"> en las que no </w:t>
      </w:r>
      <w:proofErr w:type="spellStart"/>
      <w:r w:rsidRPr="000B3473">
        <w:rPr>
          <w:rFonts w:ascii="inherit" w:hAnsi="inherit"/>
          <w:color w:val="444444"/>
          <w:sz w:val="27"/>
          <w:szCs w:val="27"/>
          <w:bdr w:val="none" w:sz="0" w:space="0" w:color="auto" w:frame="1"/>
          <w:lang w:val="fr-CA"/>
        </w:rPr>
        <w:t>pueden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hacer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otra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cosa</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ven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ellas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mismas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limitaciones</w:t>
      </w:r>
      <w:proofErr w:type="spellEnd"/>
      <w:r w:rsidRPr="000B3473">
        <w:rPr>
          <w:rFonts w:ascii="inherit" w:hAnsi="inherit"/>
          <w:color w:val="444444"/>
          <w:sz w:val="27"/>
          <w:szCs w:val="27"/>
          <w:bdr w:val="none" w:sz="0" w:space="0" w:color="auto" w:frame="1"/>
          <w:lang w:val="fr-CA"/>
        </w:rPr>
        <w:t xml:space="preserve"> a la </w:t>
      </w:r>
      <w:proofErr w:type="spellStart"/>
      <w:r w:rsidRPr="000B3473">
        <w:rPr>
          <w:rFonts w:ascii="inherit" w:hAnsi="inherit"/>
          <w:color w:val="444444"/>
          <w:sz w:val="27"/>
          <w:szCs w:val="27"/>
          <w:bdr w:val="none" w:sz="0" w:space="0" w:color="auto" w:frame="1"/>
          <w:lang w:val="fr-CA"/>
        </w:rPr>
        <w:t>acción</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marxismo</w:t>
      </w:r>
      <w:proofErr w:type="spellEnd"/>
      <w:r w:rsidRPr="000B3473">
        <w:rPr>
          <w:rFonts w:ascii="inherit" w:hAnsi="inherit"/>
          <w:color w:val="444444"/>
          <w:sz w:val="27"/>
          <w:szCs w:val="27"/>
          <w:bdr w:val="none" w:sz="0" w:space="0" w:color="auto" w:frame="1"/>
          <w:lang w:val="fr-CA"/>
        </w:rPr>
        <w:t xml:space="preserve">, para Luxemburg, no es </w:t>
      </w:r>
      <w:proofErr w:type="spellStart"/>
      <w:r w:rsidRPr="000B3473">
        <w:rPr>
          <w:rFonts w:ascii="inherit" w:hAnsi="inherit"/>
          <w:color w:val="444444"/>
          <w:sz w:val="27"/>
          <w:szCs w:val="27"/>
          <w:bdr w:val="none" w:sz="0" w:space="0" w:color="auto" w:frame="1"/>
          <w:lang w:val="fr-CA"/>
        </w:rPr>
        <w:t>sólo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ideología</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cristaliza</w:t>
      </w:r>
      <w:proofErr w:type="spellEnd"/>
      <w:r w:rsidRPr="000B3473">
        <w:rPr>
          <w:rFonts w:ascii="inherit" w:hAnsi="inherit"/>
          <w:color w:val="444444"/>
          <w:sz w:val="27"/>
          <w:szCs w:val="27"/>
          <w:bdr w:val="none" w:sz="0" w:space="0" w:color="auto" w:frame="1"/>
          <w:lang w:val="fr-CA"/>
        </w:rPr>
        <w:t xml:space="preserve"> en la </w:t>
      </w:r>
      <w:proofErr w:type="spellStart"/>
      <w:r w:rsidRPr="000B3473">
        <w:rPr>
          <w:rFonts w:ascii="inherit" w:hAnsi="inherit"/>
          <w:color w:val="444444"/>
          <w:sz w:val="27"/>
          <w:szCs w:val="27"/>
          <w:bdr w:val="none" w:sz="0" w:space="0" w:color="auto" w:frame="1"/>
          <w:lang w:val="fr-CA"/>
        </w:rPr>
        <w:t>organización</w:t>
      </w:r>
      <w:proofErr w:type="spellEnd"/>
      <w:r w:rsidRPr="000B3473">
        <w:rPr>
          <w:rFonts w:ascii="inherit" w:hAnsi="inherit"/>
          <w:color w:val="444444"/>
          <w:sz w:val="27"/>
          <w:szCs w:val="27"/>
          <w:bdr w:val="none" w:sz="0" w:space="0" w:color="auto" w:frame="1"/>
          <w:lang w:val="fr-CA"/>
        </w:rPr>
        <w:t xml:space="preserve">, es </w:t>
      </w:r>
      <w:proofErr w:type="spellStart"/>
      <w:r w:rsidRPr="000B3473">
        <w:rPr>
          <w:rFonts w:ascii="inherit" w:hAnsi="inherit"/>
          <w:color w:val="444444"/>
          <w:sz w:val="27"/>
          <w:szCs w:val="27"/>
          <w:bdr w:val="none" w:sz="0" w:space="0" w:color="auto" w:frame="1"/>
          <w:lang w:val="fr-CA"/>
        </w:rPr>
        <w:t>también</w:t>
      </w:r>
      <w:proofErr w:type="spellEnd"/>
      <w:r w:rsidRPr="000B3473">
        <w:rPr>
          <w:rFonts w:ascii="inherit" w:hAnsi="inherit"/>
          <w:color w:val="444444"/>
          <w:sz w:val="27"/>
          <w:szCs w:val="27"/>
          <w:bdr w:val="none" w:sz="0" w:space="0" w:color="auto" w:frame="1"/>
          <w:lang w:val="fr-CA"/>
        </w:rPr>
        <w:t xml:space="preserve">, es sobre </w:t>
      </w:r>
      <w:proofErr w:type="spellStart"/>
      <w:r w:rsidRPr="000B3473">
        <w:rPr>
          <w:rFonts w:ascii="inherit" w:hAnsi="inherit"/>
          <w:color w:val="444444"/>
          <w:sz w:val="27"/>
          <w:szCs w:val="27"/>
          <w:bdr w:val="none" w:sz="0" w:space="0" w:color="auto" w:frame="1"/>
          <w:lang w:val="fr-CA"/>
        </w:rPr>
        <w:t>todo</w:t>
      </w:r>
      <w:proofErr w:type="spellEnd"/>
      <w:r w:rsidRPr="000B3473">
        <w:rPr>
          <w:rFonts w:ascii="inherit" w:hAnsi="inherit"/>
          <w:color w:val="444444"/>
          <w:sz w:val="27"/>
          <w:szCs w:val="27"/>
          <w:bdr w:val="none" w:sz="0" w:space="0" w:color="auto" w:frame="1"/>
          <w:lang w:val="fr-CA"/>
        </w:rPr>
        <w:t xml:space="preserve"> la lucha </w:t>
      </w:r>
      <w:proofErr w:type="spellStart"/>
      <w:r w:rsidRPr="000B3473">
        <w:rPr>
          <w:rFonts w:ascii="inherit" w:hAnsi="inherit"/>
          <w:color w:val="444444"/>
          <w:sz w:val="27"/>
          <w:szCs w:val="27"/>
          <w:bdr w:val="none" w:sz="0" w:space="0" w:color="auto" w:frame="1"/>
          <w:lang w:val="fr-CA"/>
        </w:rPr>
        <w:t>viva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proletariado</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hace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pasar</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marxismo</w:t>
      </w:r>
      <w:proofErr w:type="spellEnd"/>
      <w:r w:rsidRPr="000B3473">
        <w:rPr>
          <w:rFonts w:ascii="inherit" w:hAnsi="inherit"/>
          <w:color w:val="444444"/>
          <w:sz w:val="27"/>
          <w:szCs w:val="27"/>
          <w:bdr w:val="none" w:sz="0" w:space="0" w:color="auto" w:frame="1"/>
          <w:lang w:val="fr-CA"/>
        </w:rPr>
        <w:t xml:space="preserve"> a los </w:t>
      </w:r>
      <w:proofErr w:type="spellStart"/>
      <w:r w:rsidRPr="000B3473">
        <w:rPr>
          <w:rFonts w:ascii="inherit" w:hAnsi="inherit"/>
          <w:color w:val="444444"/>
          <w:sz w:val="27"/>
          <w:szCs w:val="27"/>
          <w:bdr w:val="none" w:sz="0" w:space="0" w:color="auto" w:frame="1"/>
          <w:lang w:val="fr-CA"/>
        </w:rPr>
        <w:t>hechos</w:t>
      </w:r>
      <w:proofErr w:type="spellEnd"/>
      <w:r w:rsidRPr="000B3473">
        <w:rPr>
          <w:rFonts w:ascii="inherit" w:hAnsi="inherit"/>
          <w:color w:val="444444"/>
          <w:sz w:val="27"/>
          <w:szCs w:val="27"/>
          <w:bdr w:val="none" w:sz="0" w:space="0" w:color="auto" w:frame="1"/>
          <w:lang w:val="fr-CA"/>
        </w:rPr>
        <w:t xml:space="preserve">, no porque </w:t>
      </w:r>
      <w:proofErr w:type="spellStart"/>
      <w:r w:rsidRPr="000B3473">
        <w:rPr>
          <w:rFonts w:ascii="inherit" w:hAnsi="inherit"/>
          <w:color w:val="444444"/>
          <w:sz w:val="27"/>
          <w:szCs w:val="27"/>
          <w:bdr w:val="none" w:sz="0" w:space="0" w:color="auto" w:frame="1"/>
          <w:lang w:val="fr-CA"/>
        </w:rPr>
        <w:t>quiera</w:t>
      </w:r>
      <w:proofErr w:type="spellEnd"/>
      <w:r w:rsidRPr="000B3473">
        <w:rPr>
          <w:rFonts w:ascii="inherit" w:hAnsi="inherit"/>
          <w:color w:val="444444"/>
          <w:sz w:val="27"/>
          <w:szCs w:val="27"/>
          <w:bdr w:val="none" w:sz="0" w:space="0" w:color="auto" w:frame="1"/>
          <w:lang w:val="fr-CA"/>
        </w:rPr>
        <w:t xml:space="preserve">, sino porque no </w:t>
      </w:r>
      <w:proofErr w:type="spellStart"/>
      <w:r w:rsidRPr="000B3473">
        <w:rPr>
          <w:rFonts w:ascii="inherit" w:hAnsi="inherit"/>
          <w:color w:val="444444"/>
          <w:sz w:val="27"/>
          <w:szCs w:val="27"/>
          <w:bdr w:val="none" w:sz="0" w:space="0" w:color="auto" w:frame="1"/>
          <w:lang w:val="fr-CA"/>
        </w:rPr>
        <w:t>puede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actuar</w:t>
      </w:r>
      <w:proofErr w:type="spellEnd"/>
      <w:r w:rsidRPr="000B3473">
        <w:rPr>
          <w:rFonts w:ascii="inherit" w:hAnsi="inherit"/>
          <w:color w:val="444444"/>
          <w:sz w:val="27"/>
          <w:szCs w:val="27"/>
          <w:bdr w:val="none" w:sz="0" w:space="0" w:color="auto" w:frame="1"/>
          <w:lang w:val="fr-CA"/>
        </w:rPr>
        <w:t xml:space="preserve">. </w:t>
      </w:r>
      <w:proofErr w:type="spellStart"/>
      <w:proofErr w:type="gramStart"/>
      <w:r w:rsidRPr="000B3473">
        <w:rPr>
          <w:rFonts w:ascii="inherit" w:hAnsi="inherit"/>
          <w:color w:val="444444"/>
          <w:sz w:val="27"/>
          <w:szCs w:val="27"/>
          <w:bdr w:val="none" w:sz="0" w:space="0" w:color="auto" w:frame="1"/>
          <w:lang w:val="fr-CA"/>
        </w:rPr>
        <w:t>diferentemente</w:t>
      </w:r>
      <w:proofErr w:type="spellEnd"/>
      <w:proofErr w:type="gram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Mientras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asigna</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misión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revolucionario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organizado</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guiar</w:t>
      </w:r>
      <w:proofErr w:type="spellEnd"/>
      <w:r w:rsidRPr="000B3473">
        <w:rPr>
          <w:rFonts w:ascii="inherit" w:hAnsi="inherit"/>
          <w:color w:val="444444"/>
          <w:sz w:val="27"/>
          <w:szCs w:val="27"/>
          <w:bdr w:val="none" w:sz="0" w:space="0" w:color="auto" w:frame="1"/>
          <w:lang w:val="fr-CA"/>
        </w:rPr>
        <w:t xml:space="preserve"> a las </w:t>
      </w:r>
      <w:proofErr w:type="spellStart"/>
      <w:r w:rsidRPr="000B3473">
        <w:rPr>
          <w:rFonts w:ascii="inherit" w:hAnsi="inherit"/>
          <w:color w:val="444444"/>
          <w:sz w:val="27"/>
          <w:szCs w:val="27"/>
          <w:bdr w:val="none" w:sz="0" w:space="0" w:color="auto" w:frame="1"/>
          <w:lang w:val="fr-CA"/>
        </w:rPr>
        <w:t>masas</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Concebido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únicamente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material</w:t>
      </w:r>
      <w:proofErr w:type="spellEnd"/>
      <w:r w:rsidRPr="000B3473">
        <w:rPr>
          <w:rFonts w:ascii="inherit" w:hAnsi="inherit"/>
          <w:color w:val="444444"/>
          <w:sz w:val="27"/>
          <w:szCs w:val="27"/>
          <w:bdr w:val="none" w:sz="0" w:space="0" w:color="auto" w:frame="1"/>
          <w:lang w:val="fr-CA"/>
        </w:rPr>
        <w:t xml:space="preserve"> para </w:t>
      </w:r>
      <w:proofErr w:type="spellStart"/>
      <w:r w:rsidRPr="000B3473">
        <w:rPr>
          <w:rFonts w:ascii="inherit" w:hAnsi="inherit"/>
          <w:color w:val="444444"/>
          <w:sz w:val="27"/>
          <w:szCs w:val="27"/>
          <w:bdr w:val="none" w:sz="0" w:space="0" w:color="auto" w:frame="1"/>
          <w:lang w:val="fr-CA"/>
        </w:rPr>
        <w:t>ser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elaborado</w:t>
      </w:r>
      <w:proofErr w:type="spellEnd"/>
      <w:r w:rsidRPr="000B3473">
        <w:rPr>
          <w:rFonts w:ascii="inherit" w:hAnsi="inherit"/>
          <w:color w:val="444444"/>
          <w:sz w:val="27"/>
          <w:szCs w:val="27"/>
          <w:bdr w:val="none" w:sz="0" w:space="0" w:color="auto" w:frame="1"/>
          <w:lang w:val="fr-CA"/>
        </w:rPr>
        <w:t xml:space="preserve">, lo </w:t>
      </w:r>
      <w:proofErr w:type="spellStart"/>
      <w:r w:rsidRPr="000B3473">
        <w:rPr>
          <w:rFonts w:ascii="inherit" w:hAnsi="inherit"/>
          <w:color w:val="444444"/>
          <w:sz w:val="27"/>
          <w:szCs w:val="27"/>
          <w:bdr w:val="none" w:sz="0" w:space="0" w:color="auto" w:frame="1"/>
          <w:lang w:val="fr-CA"/>
        </w:rPr>
        <w:t>revolucionario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según</w:t>
      </w:r>
      <w:proofErr w:type="spellEnd"/>
      <w:r w:rsidRPr="000B3473">
        <w:rPr>
          <w:rFonts w:ascii="inherit" w:hAnsi="inherit"/>
          <w:color w:val="444444"/>
          <w:sz w:val="27"/>
          <w:szCs w:val="27"/>
          <w:bdr w:val="none" w:sz="0" w:space="0" w:color="auto" w:frame="1"/>
          <w:lang w:val="fr-CA"/>
        </w:rPr>
        <w:t xml:space="preserve"> Rosa Lu</w:t>
      </w:r>
      <w:r w:rsidR="00FC093F" w:rsidRPr="000B3473">
        <w:rPr>
          <w:rFonts w:ascii="inherit" w:hAnsi="inherit"/>
          <w:color w:val="444444"/>
          <w:sz w:val="27"/>
          <w:szCs w:val="27"/>
          <w:bdr w:val="none" w:sz="0" w:space="0" w:color="auto" w:frame="1"/>
          <w:lang w:val="fr-CA"/>
        </w:rPr>
        <w:t xml:space="preserve">xemburg </w:t>
      </w:r>
      <w:proofErr w:type="spellStart"/>
      <w:r w:rsidR="00FC093F" w:rsidRPr="000B3473">
        <w:rPr>
          <w:rFonts w:ascii="inherit" w:hAnsi="inherit"/>
          <w:color w:val="444444"/>
          <w:sz w:val="27"/>
          <w:szCs w:val="27"/>
          <w:bdr w:val="none" w:sz="0" w:space="0" w:color="auto" w:frame="1"/>
          <w:lang w:val="fr-CA"/>
        </w:rPr>
        <w:t>surge</w:t>
      </w:r>
      <w:proofErr w:type="spellEnd"/>
      <w:r w:rsidR="00FC093F" w:rsidRPr="000B3473">
        <w:rPr>
          <w:rFonts w:ascii="inherit" w:hAnsi="inherit"/>
          <w:color w:val="444444"/>
          <w:sz w:val="27"/>
          <w:szCs w:val="27"/>
          <w:bdr w:val="none" w:sz="0" w:space="0" w:color="auto" w:frame="1"/>
          <w:lang w:val="fr-CA"/>
        </w:rPr>
        <w:t xml:space="preserve"> </w:t>
      </w:r>
      <w:proofErr w:type="spellStart"/>
      <w:r w:rsidR="00FC093F" w:rsidRPr="000B3473">
        <w:rPr>
          <w:rFonts w:ascii="inherit" w:hAnsi="inherit"/>
          <w:color w:val="444444"/>
          <w:sz w:val="27"/>
          <w:szCs w:val="27"/>
          <w:bdr w:val="none" w:sz="0" w:space="0" w:color="auto" w:frame="1"/>
          <w:lang w:val="fr-CA"/>
        </w:rPr>
        <w:t>directamente</w:t>
      </w:r>
      <w:proofErr w:type="spellEnd"/>
      <w:r w:rsidR="00FC093F"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desarrollo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mismo</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conciencia</w:t>
      </w:r>
      <w:proofErr w:type="spellEnd"/>
      <w:r w:rsidRPr="000B3473">
        <w:rPr>
          <w:rFonts w:ascii="inherit" w:hAnsi="inherit"/>
          <w:color w:val="444444"/>
          <w:sz w:val="27"/>
          <w:szCs w:val="27"/>
          <w:bdr w:val="none" w:sz="0" w:space="0" w:color="auto" w:frame="1"/>
          <w:lang w:val="fr-CA"/>
        </w:rPr>
        <w:t xml:space="preserve"> de clase y, </w:t>
      </w:r>
      <w:proofErr w:type="spellStart"/>
      <w:r w:rsidRPr="000B3473">
        <w:rPr>
          <w:rFonts w:ascii="inherit" w:hAnsi="inherit"/>
          <w:color w:val="444444"/>
          <w:sz w:val="27"/>
          <w:szCs w:val="27"/>
          <w:bdr w:val="none" w:sz="0" w:space="0" w:color="auto" w:frame="1"/>
          <w:lang w:val="fr-CA"/>
        </w:rPr>
        <w:t>mucho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más</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acción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revolucionaria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práctica</w:t>
      </w:r>
      <w:proofErr w:type="spellEnd"/>
      <w:r w:rsidRPr="000B3473">
        <w:rPr>
          <w:rFonts w:ascii="inherit" w:hAnsi="inherit"/>
          <w:color w:val="444444"/>
          <w:sz w:val="27"/>
          <w:szCs w:val="27"/>
          <w:bdr w:val="none" w:sz="0" w:space="0" w:color="auto" w:frame="1"/>
          <w:lang w:val="fr-CA"/>
        </w:rPr>
        <w:t xml:space="preserve"> de las </w:t>
      </w:r>
      <w:proofErr w:type="spellStart"/>
      <w:r w:rsidRPr="000B3473">
        <w:rPr>
          <w:rFonts w:ascii="inherit" w:hAnsi="inherit"/>
          <w:color w:val="444444"/>
          <w:sz w:val="27"/>
          <w:szCs w:val="27"/>
          <w:bdr w:val="none" w:sz="0" w:space="0" w:color="auto" w:frame="1"/>
          <w:lang w:val="fr-CA"/>
        </w:rPr>
        <w:t>masas</w:t>
      </w:r>
      <w:proofErr w:type="spellEnd"/>
      <w:r w:rsidRPr="000B3473">
        <w:rPr>
          <w:rFonts w:ascii="inherit" w:hAnsi="inherit"/>
          <w:color w:val="444444"/>
          <w:sz w:val="27"/>
          <w:szCs w:val="27"/>
          <w:bdr w:val="none" w:sz="0" w:space="0" w:color="auto" w:frame="1"/>
          <w:lang w:val="fr-CA"/>
        </w:rPr>
        <w:t xml:space="preserve">. Ante la </w:t>
      </w:r>
      <w:proofErr w:type="spellStart"/>
      <w:r w:rsidRPr="000B3473">
        <w:rPr>
          <w:rFonts w:ascii="inherit" w:hAnsi="inherit"/>
          <w:color w:val="444444"/>
          <w:sz w:val="27"/>
          <w:szCs w:val="27"/>
          <w:bdr w:val="none" w:sz="0" w:space="0" w:color="auto" w:frame="1"/>
          <w:lang w:val="fr-CA"/>
        </w:rPr>
        <w:t>sobrevaloraci</w:t>
      </w:r>
      <w:r w:rsidR="00FC093F" w:rsidRPr="000B3473">
        <w:rPr>
          <w:rFonts w:ascii="inherit" w:hAnsi="inherit"/>
          <w:color w:val="444444"/>
          <w:sz w:val="27"/>
          <w:szCs w:val="27"/>
          <w:bdr w:val="none" w:sz="0" w:space="0" w:color="auto" w:frame="1"/>
          <w:lang w:val="fr-CA"/>
        </w:rPr>
        <w:t>ón</w:t>
      </w:r>
      <w:proofErr w:type="spellEnd"/>
      <w:r w:rsidR="00FC093F" w:rsidRPr="000B3473">
        <w:rPr>
          <w:rFonts w:ascii="inherit" w:hAnsi="inherit"/>
          <w:color w:val="444444"/>
          <w:sz w:val="27"/>
          <w:szCs w:val="27"/>
          <w:bdr w:val="none" w:sz="0" w:space="0" w:color="auto" w:frame="1"/>
          <w:lang w:val="fr-CA"/>
        </w:rPr>
        <w:t xml:space="preserve"> </w:t>
      </w:r>
      <w:proofErr w:type="spellStart"/>
      <w:r w:rsidR="00FC093F" w:rsidRPr="000B3473">
        <w:rPr>
          <w:rFonts w:ascii="inherit" w:hAnsi="inherit"/>
          <w:color w:val="444444"/>
          <w:sz w:val="27"/>
          <w:szCs w:val="27"/>
          <w:bdr w:val="none" w:sz="0" w:space="0" w:color="auto" w:frame="1"/>
          <w:lang w:val="fr-CA"/>
        </w:rPr>
        <w:t>del</w:t>
      </w:r>
      <w:proofErr w:type="spellEnd"/>
      <w:r w:rsidR="00FC093F" w:rsidRPr="000B3473">
        <w:rPr>
          <w:rFonts w:ascii="inherit" w:hAnsi="inherit"/>
          <w:color w:val="444444"/>
          <w:sz w:val="27"/>
          <w:szCs w:val="27"/>
          <w:bdr w:val="none" w:sz="0" w:space="0" w:color="auto" w:frame="1"/>
          <w:lang w:val="fr-CA"/>
        </w:rPr>
        <w:t xml:space="preserve"> </w:t>
      </w:r>
      <w:proofErr w:type="spellStart"/>
      <w:r w:rsidR="00FC093F" w:rsidRPr="000B3473">
        <w:rPr>
          <w:rFonts w:ascii="inherit" w:hAnsi="inherit"/>
          <w:color w:val="444444"/>
          <w:sz w:val="27"/>
          <w:szCs w:val="27"/>
          <w:bdr w:val="none" w:sz="0" w:space="0" w:color="auto" w:frame="1"/>
          <w:lang w:val="fr-CA"/>
        </w:rPr>
        <w:t>papel</w:t>
      </w:r>
      <w:proofErr w:type="spellEnd"/>
      <w:r w:rsidR="00FC093F" w:rsidRPr="000B3473">
        <w:rPr>
          <w:rFonts w:ascii="inherit" w:hAnsi="inherit"/>
          <w:color w:val="444444"/>
          <w:sz w:val="27"/>
          <w:szCs w:val="27"/>
          <w:bdr w:val="none" w:sz="0" w:space="0" w:color="auto" w:frame="1"/>
          <w:lang w:val="fr-CA"/>
        </w:rPr>
        <w:t xml:space="preserve"> de la </w:t>
      </w:r>
      <w:proofErr w:type="spellStart"/>
      <w:r w:rsidR="00FC093F" w:rsidRPr="000B3473">
        <w:rPr>
          <w:rFonts w:ascii="inherit" w:hAnsi="inherit"/>
          <w:color w:val="444444"/>
          <w:sz w:val="27"/>
          <w:szCs w:val="27"/>
          <w:bdr w:val="none" w:sz="0" w:space="0" w:color="auto" w:frame="1"/>
          <w:lang w:val="fr-CA"/>
        </w:rPr>
        <w:t>organización</w:t>
      </w:r>
      <w:proofErr w:type="spellEnd"/>
      <w:r w:rsidR="00FC093F" w:rsidRPr="000B3473">
        <w:rPr>
          <w:rFonts w:ascii="inherit" w:hAnsi="inherit"/>
          <w:color w:val="444444"/>
          <w:sz w:val="27"/>
          <w:szCs w:val="27"/>
          <w:bdr w:val="none" w:sz="0" w:space="0" w:color="auto" w:frame="1"/>
          <w:lang w:val="fr-CA"/>
        </w:rPr>
        <w:t xml:space="preserve"> </w:t>
      </w:r>
      <w:r w:rsidRPr="000B3473">
        <w:rPr>
          <w:rFonts w:ascii="inherit" w:hAnsi="inherit"/>
          <w:color w:val="444444"/>
          <w:sz w:val="27"/>
          <w:szCs w:val="27"/>
          <w:bdr w:val="none" w:sz="0" w:space="0" w:color="auto" w:frame="1"/>
          <w:lang w:val="fr-CA"/>
        </w:rPr>
        <w:t xml:space="preserve">y de sus </w:t>
      </w:r>
      <w:proofErr w:type="spellStart"/>
      <w:r w:rsidRPr="000B3473">
        <w:rPr>
          <w:rFonts w:ascii="inherit" w:hAnsi="inherit"/>
          <w:color w:val="444444"/>
          <w:sz w:val="27"/>
          <w:szCs w:val="27"/>
          <w:bdr w:val="none" w:sz="0" w:space="0" w:color="auto" w:frame="1"/>
          <w:lang w:val="fr-CA"/>
        </w:rPr>
        <w:t>dirigentes</w:t>
      </w:r>
      <w:proofErr w:type="spellEnd"/>
      <w:r w:rsidRPr="000B3473">
        <w:rPr>
          <w:rFonts w:ascii="inherit" w:hAnsi="inherit"/>
          <w:color w:val="444444"/>
          <w:sz w:val="27"/>
          <w:szCs w:val="27"/>
          <w:bdr w:val="none" w:sz="0" w:space="0" w:color="auto" w:frame="1"/>
          <w:lang w:val="fr-CA"/>
        </w:rPr>
        <w:t xml:space="preserve">, no se limita a </w:t>
      </w:r>
      <w:proofErr w:type="spellStart"/>
      <w:r w:rsidRPr="000B3473">
        <w:rPr>
          <w:rFonts w:ascii="inherit" w:hAnsi="inherit"/>
          <w:color w:val="444444"/>
          <w:sz w:val="27"/>
          <w:szCs w:val="27"/>
          <w:bdr w:val="none" w:sz="0" w:space="0" w:color="auto" w:frame="1"/>
          <w:lang w:val="fr-CA"/>
        </w:rPr>
        <w:t>marcar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oposición</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principio</w:t>
      </w:r>
      <w:proofErr w:type="spellEnd"/>
      <w:r w:rsidRPr="000B3473">
        <w:rPr>
          <w:rFonts w:ascii="inherit" w:hAnsi="inherit"/>
          <w:color w:val="444444"/>
          <w:sz w:val="27"/>
          <w:szCs w:val="27"/>
          <w:bdr w:val="none" w:sz="0" w:space="0" w:color="auto" w:frame="1"/>
          <w:lang w:val="fr-CA"/>
        </w:rPr>
        <w:t xml:space="preserve">, sino que </w:t>
      </w:r>
      <w:proofErr w:type="spellStart"/>
      <w:r w:rsidRPr="000B3473">
        <w:rPr>
          <w:rFonts w:ascii="inherit" w:hAnsi="inherit"/>
          <w:color w:val="444444"/>
          <w:sz w:val="27"/>
          <w:szCs w:val="27"/>
          <w:bdr w:val="none" w:sz="0" w:space="0" w:color="auto" w:frame="1"/>
          <w:lang w:val="fr-CA"/>
        </w:rPr>
        <w:t>demuestra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refiriéndose</w:t>
      </w:r>
      <w:proofErr w:type="spellEnd"/>
      <w:r w:rsidRPr="000B3473">
        <w:rPr>
          <w:rFonts w:ascii="inherit" w:hAnsi="inherit"/>
          <w:color w:val="444444"/>
          <w:sz w:val="27"/>
          <w:szCs w:val="27"/>
          <w:bdr w:val="none" w:sz="0" w:space="0" w:color="auto" w:frame="1"/>
          <w:lang w:val="fr-CA"/>
        </w:rPr>
        <w:t xml:space="preserve"> a la </w:t>
      </w:r>
      <w:proofErr w:type="spellStart"/>
      <w:r w:rsidRPr="000B3473">
        <w:rPr>
          <w:rFonts w:ascii="inherit" w:hAnsi="inherit"/>
          <w:color w:val="444444"/>
          <w:sz w:val="27"/>
          <w:szCs w:val="27"/>
          <w:bdr w:val="none" w:sz="0" w:space="0" w:color="auto" w:frame="1"/>
          <w:lang w:val="fr-CA"/>
        </w:rPr>
        <w:t>experiencia</w:t>
      </w:r>
      <w:proofErr w:type="spellEnd"/>
      <w:r w:rsidRPr="000B3473">
        <w:rPr>
          <w:rFonts w:ascii="inherit" w:hAnsi="inherit"/>
          <w:color w:val="444444"/>
          <w:sz w:val="27"/>
          <w:szCs w:val="27"/>
          <w:bdr w:val="none" w:sz="0" w:space="0" w:color="auto" w:frame="1"/>
          <w:lang w:val="fr-CA"/>
        </w:rPr>
        <w:t xml:space="preserve"> que "es </w:t>
      </w:r>
      <w:proofErr w:type="spellStart"/>
      <w:r w:rsidRPr="000B3473">
        <w:rPr>
          <w:rFonts w:ascii="inherit" w:hAnsi="inherit"/>
          <w:color w:val="444444"/>
          <w:sz w:val="27"/>
          <w:szCs w:val="27"/>
          <w:bdr w:val="none" w:sz="0" w:space="0" w:color="auto" w:frame="1"/>
          <w:lang w:val="fr-CA"/>
        </w:rPr>
        <w:t>precisamente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durante</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revolución</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que es</w:t>
      </w:r>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dificilísimo</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esté</w:t>
      </w:r>
      <w:proofErr w:type="spellEnd"/>
      <w:r w:rsidRPr="000B3473">
        <w:rPr>
          <w:rFonts w:ascii="inherit" w:hAnsi="inherit"/>
          <w:color w:val="444444"/>
          <w:sz w:val="27"/>
          <w:szCs w:val="27"/>
          <w:bdr w:val="none" w:sz="0" w:space="0" w:color="auto" w:frame="1"/>
          <w:lang w:val="fr-CA"/>
        </w:rPr>
        <w:t xml:space="preserve"> a la </w:t>
      </w:r>
      <w:proofErr w:type="spellStart"/>
      <w:r w:rsidRPr="000B3473">
        <w:rPr>
          <w:rFonts w:ascii="inherit" w:hAnsi="inherit"/>
          <w:color w:val="444444"/>
          <w:sz w:val="27"/>
          <w:szCs w:val="27"/>
          <w:bdr w:val="none" w:sz="0" w:space="0" w:color="auto" w:frame="1"/>
          <w:lang w:val="fr-CA"/>
        </w:rPr>
        <w:t>altura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cuerpo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dirigente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movimiento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obrero</w:t>
      </w:r>
      <w:proofErr w:type="spellEnd"/>
      <w:r w:rsidRPr="000B3473">
        <w:rPr>
          <w:rFonts w:ascii="inherit" w:hAnsi="inherit"/>
          <w:color w:val="444444"/>
          <w:sz w:val="27"/>
          <w:szCs w:val="27"/>
          <w:bdr w:val="none" w:sz="0" w:space="0" w:color="auto" w:frame="1"/>
          <w:lang w:val="fr-CA"/>
        </w:rPr>
        <w:t xml:space="preserve"> para </w:t>
      </w:r>
      <w:proofErr w:type="spellStart"/>
      <w:r w:rsidRPr="000B3473">
        <w:rPr>
          <w:rFonts w:ascii="inherit" w:hAnsi="inherit"/>
          <w:color w:val="444444"/>
          <w:sz w:val="27"/>
          <w:szCs w:val="27"/>
          <w:bdr w:val="none" w:sz="0" w:space="0" w:color="auto" w:frame="1"/>
          <w:lang w:val="fr-CA"/>
        </w:rPr>
        <w:t>prever</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calcular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qué</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ocasión</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qué</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factores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pueden</w:t>
      </w:r>
      <w:proofErr w:type="spellEnd"/>
      <w:r w:rsidRPr="000B3473">
        <w:rPr>
          <w:rFonts w:ascii="inherit" w:hAnsi="inherit"/>
          <w:color w:val="444444"/>
          <w:sz w:val="27"/>
          <w:szCs w:val="27"/>
          <w:bdr w:val="none" w:sz="0" w:space="0" w:color="auto" w:frame="1"/>
          <w:lang w:val="fr-CA"/>
        </w:rPr>
        <w:t xml:space="preserve"> o no </w:t>
      </w:r>
      <w:proofErr w:type="spellStart"/>
      <w:r w:rsidRPr="000B3473">
        <w:rPr>
          <w:rFonts w:ascii="inherit" w:hAnsi="inherit"/>
          <w:color w:val="444444"/>
          <w:sz w:val="27"/>
          <w:szCs w:val="27"/>
          <w:bdr w:val="none" w:sz="0" w:space="0" w:color="auto" w:frame="1"/>
          <w:lang w:val="fr-CA"/>
        </w:rPr>
        <w:t>desencad</w:t>
      </w:r>
      <w:r w:rsidR="00FC093F" w:rsidRPr="000B3473">
        <w:rPr>
          <w:rFonts w:ascii="inherit" w:hAnsi="inherit"/>
          <w:color w:val="444444"/>
          <w:sz w:val="27"/>
          <w:szCs w:val="27"/>
          <w:bdr w:val="none" w:sz="0" w:space="0" w:color="auto" w:frame="1"/>
          <w:lang w:val="fr-CA"/>
        </w:rPr>
        <w:t>enar</w:t>
      </w:r>
      <w:proofErr w:type="spellEnd"/>
      <w:r w:rsidR="00FC093F" w:rsidRPr="000B3473">
        <w:rPr>
          <w:rFonts w:ascii="inherit" w:hAnsi="inherit"/>
          <w:color w:val="444444"/>
          <w:sz w:val="27"/>
          <w:szCs w:val="27"/>
          <w:bdr w:val="none" w:sz="0" w:space="0" w:color="auto" w:frame="1"/>
          <w:lang w:val="fr-CA"/>
        </w:rPr>
        <w:t xml:space="preserve"> </w:t>
      </w:r>
      <w:proofErr w:type="spellStart"/>
      <w:r w:rsidR="00FC093F" w:rsidRPr="000B3473">
        <w:rPr>
          <w:rFonts w:ascii="inherit" w:hAnsi="inherit"/>
          <w:color w:val="444444"/>
          <w:sz w:val="27"/>
          <w:szCs w:val="27"/>
          <w:bdr w:val="none" w:sz="0" w:space="0" w:color="auto" w:frame="1"/>
          <w:lang w:val="fr-CA"/>
        </w:rPr>
        <w:t>explosiones</w:t>
      </w:r>
      <w:proofErr w:type="spellEnd"/>
      <w:r w:rsidR="00FC093F" w:rsidRPr="000B3473">
        <w:rPr>
          <w:rFonts w:ascii="inherit" w:hAnsi="inherit"/>
          <w:color w:val="444444"/>
          <w:sz w:val="27"/>
          <w:szCs w:val="27"/>
          <w:bdr w:val="none" w:sz="0" w:space="0" w:color="auto" w:frame="1"/>
          <w:lang w:val="fr-CA"/>
        </w:rPr>
        <w:t xml:space="preserve">” [76]. </w:t>
      </w:r>
      <w:r w:rsidRPr="000B3473">
        <w:rPr>
          <w:rFonts w:ascii="inherit" w:hAnsi="inherit"/>
          <w:color w:val="444444"/>
          <w:sz w:val="27"/>
          <w:szCs w:val="27"/>
          <w:bdr w:val="none" w:sz="0" w:space="0" w:color="auto" w:frame="1"/>
          <w:lang w:val="fr-CA"/>
        </w:rPr>
        <w:t xml:space="preserve">Y para </w:t>
      </w:r>
      <w:proofErr w:type="spellStart"/>
      <w:r w:rsidRPr="000B3473">
        <w:rPr>
          <w:rFonts w:ascii="inherit" w:hAnsi="inherit"/>
          <w:color w:val="444444"/>
          <w:sz w:val="27"/>
          <w:szCs w:val="27"/>
          <w:bdr w:val="none" w:sz="0" w:space="0" w:color="auto" w:frame="1"/>
          <w:lang w:val="fr-CA"/>
        </w:rPr>
        <w:t>agregar</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concepción</w:t>
      </w:r>
      <w:proofErr w:type="spellEnd"/>
      <w:r w:rsidRPr="000B3473">
        <w:rPr>
          <w:rFonts w:ascii="inherit" w:hAnsi="inherit"/>
          <w:color w:val="444444"/>
          <w:sz w:val="27"/>
          <w:szCs w:val="27"/>
          <w:bdr w:val="none" w:sz="0" w:space="0" w:color="auto" w:frame="1"/>
          <w:lang w:val="fr-CA"/>
        </w:rPr>
        <w:t xml:space="preserve"> cliché, </w:t>
      </w:r>
      <w:proofErr w:type="spellStart"/>
      <w:r w:rsidRPr="000B3473">
        <w:rPr>
          <w:rFonts w:ascii="inherit" w:hAnsi="inherit"/>
          <w:color w:val="444444"/>
          <w:sz w:val="27"/>
          <w:szCs w:val="27"/>
          <w:bdr w:val="none" w:sz="0" w:space="0" w:color="auto" w:frame="1"/>
          <w:lang w:val="fr-CA"/>
        </w:rPr>
        <w:t>rígida</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burocrática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admite</w:t>
      </w:r>
      <w:proofErr w:type="spellEnd"/>
      <w:r w:rsidRPr="000B3473">
        <w:rPr>
          <w:rFonts w:ascii="inherit" w:hAnsi="inherit"/>
          <w:color w:val="444444"/>
          <w:sz w:val="27"/>
          <w:szCs w:val="27"/>
          <w:bdr w:val="none" w:sz="0" w:space="0" w:color="auto" w:frame="1"/>
          <w:lang w:val="fr-CA"/>
        </w:rPr>
        <w:t xml:space="preserve"> la lucha </w:t>
      </w:r>
      <w:proofErr w:type="spellStart"/>
      <w:r w:rsidRPr="000B3473">
        <w:rPr>
          <w:rFonts w:ascii="inherit" w:hAnsi="inherit"/>
          <w:color w:val="444444"/>
          <w:sz w:val="27"/>
          <w:szCs w:val="27"/>
          <w:bdr w:val="none" w:sz="0" w:space="0" w:color="auto" w:frame="1"/>
          <w:lang w:val="fr-CA"/>
        </w:rPr>
        <w:t>sólo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resultado</w:t>
      </w:r>
      <w:proofErr w:type="spellEnd"/>
      <w:r w:rsidRPr="000B3473">
        <w:rPr>
          <w:rFonts w:ascii="inherit" w:hAnsi="inherit"/>
          <w:color w:val="444444"/>
          <w:sz w:val="27"/>
          <w:szCs w:val="27"/>
          <w:bdr w:val="none" w:sz="0" w:space="0" w:color="auto" w:frame="1"/>
          <w:lang w:val="fr-CA"/>
        </w:rPr>
        <w:t xml:space="preserve"> de que la </w:t>
      </w:r>
      <w:proofErr w:type="spellStart"/>
      <w:r w:rsidRPr="000B3473">
        <w:rPr>
          <w:rFonts w:ascii="inherit" w:hAnsi="inherit"/>
          <w:color w:val="444444"/>
          <w:sz w:val="27"/>
          <w:szCs w:val="27"/>
          <w:bdr w:val="none" w:sz="0" w:space="0" w:color="auto" w:frame="1"/>
          <w:lang w:val="fr-CA"/>
        </w:rPr>
        <w:t>organización</w:t>
      </w:r>
      <w:proofErr w:type="spellEnd"/>
      <w:r w:rsidRPr="000B3473">
        <w:rPr>
          <w:rFonts w:ascii="inherit" w:hAnsi="inherit"/>
          <w:color w:val="444444"/>
          <w:sz w:val="27"/>
          <w:szCs w:val="27"/>
          <w:bdr w:val="none" w:sz="0" w:space="0" w:color="auto" w:frame="1"/>
          <w:lang w:val="fr-CA"/>
        </w:rPr>
        <w:t xml:space="preserve"> haya </w:t>
      </w:r>
      <w:proofErr w:type="spellStart"/>
      <w:r w:rsidRPr="000B3473">
        <w:rPr>
          <w:rFonts w:ascii="inherit" w:hAnsi="inherit"/>
          <w:color w:val="444444"/>
          <w:sz w:val="27"/>
          <w:szCs w:val="27"/>
          <w:bdr w:val="none" w:sz="0" w:space="0" w:color="auto" w:frame="1"/>
          <w:lang w:val="fr-CA"/>
        </w:rPr>
        <w:t>alcanzado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cierto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grado</w:t>
      </w:r>
      <w:proofErr w:type="spellEnd"/>
      <w:r w:rsidRPr="000B3473">
        <w:rPr>
          <w:rFonts w:ascii="inherit" w:hAnsi="inherit"/>
          <w:color w:val="444444"/>
          <w:sz w:val="27"/>
          <w:szCs w:val="27"/>
          <w:bdr w:val="none" w:sz="0" w:space="0" w:color="auto" w:frame="1"/>
          <w:lang w:val="fr-CA"/>
        </w:rPr>
        <w:t xml:space="preserve"> de su </w:t>
      </w:r>
      <w:proofErr w:type="spellStart"/>
      <w:r w:rsidRPr="000B3473">
        <w:rPr>
          <w:rFonts w:ascii="inherit" w:hAnsi="inherit"/>
          <w:color w:val="444444"/>
          <w:sz w:val="27"/>
          <w:szCs w:val="27"/>
          <w:bdr w:val="none" w:sz="0" w:space="0" w:color="auto" w:frame="1"/>
          <w:lang w:val="fr-CA"/>
        </w:rPr>
        <w:t>fuerza</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Evolución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dialéctica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viva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el contrario,</w:t>
      </w:r>
      <w:r w:rsidR="00FC093F" w:rsidRPr="000B3473">
        <w:rPr>
          <w:lang w:val="fr-CA"/>
        </w:rPr>
        <w:t xml:space="preserve"> </w:t>
      </w:r>
      <w:r w:rsidR="00FC093F" w:rsidRPr="000B3473">
        <w:rPr>
          <w:rFonts w:ascii="inherit" w:hAnsi="inherit"/>
          <w:color w:val="444444"/>
          <w:sz w:val="27"/>
          <w:szCs w:val="27"/>
          <w:bdr w:val="none" w:sz="0" w:space="0" w:color="auto" w:frame="1"/>
          <w:lang w:val="fr-CA"/>
        </w:rPr>
        <w:t xml:space="preserve">da </w:t>
      </w:r>
      <w:proofErr w:type="spellStart"/>
      <w:r w:rsidR="00FC093F" w:rsidRPr="000B3473">
        <w:rPr>
          <w:rFonts w:ascii="inherit" w:hAnsi="inherit"/>
          <w:color w:val="444444"/>
          <w:sz w:val="27"/>
          <w:szCs w:val="27"/>
          <w:bdr w:val="none" w:sz="0" w:space="0" w:color="auto" w:frame="1"/>
          <w:lang w:val="fr-CA"/>
        </w:rPr>
        <w:t>lugar</w:t>
      </w:r>
      <w:proofErr w:type="spellEnd"/>
      <w:r w:rsidR="00FC093F" w:rsidRPr="000B3473">
        <w:rPr>
          <w:rFonts w:ascii="inherit" w:hAnsi="inherit"/>
          <w:color w:val="444444"/>
          <w:sz w:val="27"/>
          <w:szCs w:val="27"/>
          <w:bdr w:val="none" w:sz="0" w:space="0" w:color="auto" w:frame="1"/>
          <w:lang w:val="fr-CA"/>
        </w:rPr>
        <w:t xml:space="preserve"> a la </w:t>
      </w:r>
      <w:proofErr w:type="spellStart"/>
      <w:r w:rsidR="00FC093F" w:rsidRPr="000B3473">
        <w:rPr>
          <w:rFonts w:ascii="inherit" w:hAnsi="inherit"/>
          <w:color w:val="444444"/>
          <w:sz w:val="27"/>
          <w:szCs w:val="27"/>
          <w:bdr w:val="none" w:sz="0" w:space="0" w:color="auto" w:frame="1"/>
          <w:lang w:val="fr-CA"/>
        </w:rPr>
        <w:t>organización</w:t>
      </w:r>
      <w:proofErr w:type="spellEnd"/>
      <w:r w:rsidR="00FC093F" w:rsidRPr="000B3473">
        <w:rPr>
          <w:rFonts w:ascii="inherit" w:hAnsi="inherit"/>
          <w:color w:val="444444"/>
          <w:sz w:val="27"/>
          <w:szCs w:val="27"/>
          <w:bdr w:val="none" w:sz="0" w:space="0" w:color="auto" w:frame="1"/>
          <w:lang w:val="fr-CA"/>
        </w:rPr>
        <w:t xml:space="preserve"> </w:t>
      </w:r>
      <w:proofErr w:type="spellStart"/>
      <w:r w:rsidR="00FC093F" w:rsidRPr="000B3473">
        <w:rPr>
          <w:rFonts w:ascii="inherit" w:hAnsi="inherit"/>
          <w:color w:val="444444"/>
          <w:sz w:val="27"/>
          <w:szCs w:val="27"/>
          <w:bdr w:val="none" w:sz="0" w:space="0" w:color="auto" w:frame="1"/>
          <w:lang w:val="fr-CA"/>
        </w:rPr>
        <w:t>como</w:t>
      </w:r>
      <w:proofErr w:type="spellEnd"/>
      <w:r w:rsidR="00FC093F" w:rsidRPr="000B3473">
        <w:rPr>
          <w:rFonts w:ascii="inherit" w:hAnsi="inherit"/>
          <w:color w:val="444444"/>
          <w:sz w:val="27"/>
          <w:szCs w:val="27"/>
          <w:bdr w:val="none" w:sz="0" w:space="0" w:color="auto" w:frame="1"/>
          <w:lang w:val="fr-CA"/>
        </w:rPr>
        <w:t xml:space="preserve"> </w:t>
      </w:r>
      <w:proofErr w:type="spellStart"/>
      <w:r w:rsidR="00FC093F" w:rsidRPr="000B3473">
        <w:rPr>
          <w:rFonts w:ascii="inherit" w:hAnsi="inherit"/>
          <w:color w:val="444444"/>
          <w:sz w:val="27"/>
          <w:szCs w:val="27"/>
          <w:bdr w:val="none" w:sz="0" w:space="0" w:color="auto" w:frame="1"/>
          <w:lang w:val="fr-CA"/>
        </w:rPr>
        <w:t>producto</w:t>
      </w:r>
      <w:proofErr w:type="spellEnd"/>
      <w:r w:rsidR="00FC093F" w:rsidRPr="000B3473">
        <w:rPr>
          <w:rFonts w:ascii="inherit" w:hAnsi="inherit"/>
          <w:color w:val="444444"/>
          <w:sz w:val="27"/>
          <w:szCs w:val="27"/>
          <w:bdr w:val="none" w:sz="0" w:space="0" w:color="auto" w:frame="1"/>
          <w:lang w:val="fr-CA"/>
        </w:rPr>
        <w:t xml:space="preserve"> de la lucha" [77].</w:t>
      </w:r>
    </w:p>
    <w:p w14:paraId="47962A41" w14:textId="77777777" w:rsidR="006135F5" w:rsidRPr="000B3473" w:rsidRDefault="006135F5"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66DFE6F0" w14:textId="77777777" w:rsidR="00EF17D7" w:rsidRPr="000B3473" w:rsidRDefault="00EF17D7"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r w:rsidRPr="000B3473">
        <w:rPr>
          <w:rFonts w:ascii="inherit" w:hAnsi="inherit"/>
          <w:color w:val="444444"/>
          <w:sz w:val="27"/>
          <w:szCs w:val="27"/>
          <w:bdr w:val="none" w:sz="0" w:space="0" w:color="auto" w:frame="1"/>
          <w:lang w:val="fr-CA"/>
        </w:rPr>
        <w:t xml:space="preserve">Sobre las </w:t>
      </w:r>
      <w:proofErr w:type="spellStart"/>
      <w:r w:rsidRPr="000B3473">
        <w:rPr>
          <w:rFonts w:ascii="inherit" w:hAnsi="inherit"/>
          <w:color w:val="444444"/>
          <w:sz w:val="27"/>
          <w:szCs w:val="27"/>
          <w:bdr w:val="none" w:sz="0" w:space="0" w:color="auto" w:frame="1"/>
          <w:lang w:val="fr-CA"/>
        </w:rPr>
        <w:t>huelgas</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masas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1905 </w:t>
      </w:r>
      <w:proofErr w:type="spellStart"/>
      <w:r w:rsidRPr="000B3473">
        <w:rPr>
          <w:rFonts w:ascii="inherit" w:hAnsi="inherit"/>
          <w:color w:val="444444"/>
          <w:sz w:val="27"/>
          <w:szCs w:val="27"/>
          <w:bdr w:val="none" w:sz="0" w:space="0" w:color="auto" w:frame="1"/>
          <w:lang w:val="fr-CA"/>
        </w:rPr>
        <w:t>ruso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subraya</w:t>
      </w:r>
      <w:proofErr w:type="spellEnd"/>
      <w:r w:rsidRPr="000B3473">
        <w:rPr>
          <w:rFonts w:ascii="inherit" w:hAnsi="inherit"/>
          <w:color w:val="444444"/>
          <w:sz w:val="27"/>
          <w:szCs w:val="27"/>
          <w:bdr w:val="none" w:sz="0" w:space="0" w:color="auto" w:frame="1"/>
          <w:lang w:val="fr-CA"/>
        </w:rPr>
        <w:t xml:space="preserve">: “Sin embargo, </w:t>
      </w:r>
      <w:proofErr w:type="spellStart"/>
      <w:r w:rsidRPr="000B3473">
        <w:rPr>
          <w:rFonts w:ascii="inherit" w:hAnsi="inherit"/>
          <w:color w:val="444444"/>
          <w:sz w:val="27"/>
          <w:szCs w:val="27"/>
          <w:bdr w:val="none" w:sz="0" w:space="0" w:color="auto" w:frame="1"/>
          <w:lang w:val="fr-CA"/>
        </w:rPr>
        <w:t>allí</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también</w:t>
      </w:r>
      <w:proofErr w:type="spellEnd"/>
      <w:r w:rsidRPr="000B3473">
        <w:rPr>
          <w:rFonts w:ascii="inherit" w:hAnsi="inherit"/>
          <w:color w:val="444444"/>
          <w:sz w:val="27"/>
          <w:szCs w:val="27"/>
          <w:bdr w:val="none" w:sz="0" w:space="0" w:color="auto" w:frame="1"/>
          <w:lang w:val="fr-CA"/>
        </w:rPr>
        <w:t xml:space="preserve"> no se </w:t>
      </w:r>
      <w:proofErr w:type="spellStart"/>
      <w:r w:rsidRPr="000B3473">
        <w:rPr>
          <w:rFonts w:ascii="inherit" w:hAnsi="inherit"/>
          <w:color w:val="444444"/>
          <w:sz w:val="27"/>
          <w:szCs w:val="27"/>
          <w:bdr w:val="none" w:sz="0" w:space="0" w:color="auto" w:frame="1"/>
          <w:lang w:val="fr-CA"/>
        </w:rPr>
        <w:t>puede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hablar</w:t>
      </w:r>
      <w:proofErr w:type="spellEnd"/>
      <w:r w:rsidRPr="000B3473">
        <w:rPr>
          <w:rFonts w:ascii="inherit" w:hAnsi="inherit"/>
          <w:color w:val="444444"/>
          <w:sz w:val="27"/>
          <w:szCs w:val="27"/>
          <w:bdr w:val="none" w:sz="0" w:space="0" w:color="auto" w:frame="1"/>
          <w:lang w:val="fr-CA"/>
        </w:rPr>
        <w:t xml:space="preserve"> ni de plan </w:t>
      </w:r>
      <w:proofErr w:type="spellStart"/>
      <w:r w:rsidRPr="000B3473">
        <w:rPr>
          <w:rFonts w:ascii="inherit" w:hAnsi="inherit"/>
          <w:color w:val="444444"/>
          <w:sz w:val="27"/>
          <w:szCs w:val="27"/>
          <w:bdr w:val="none" w:sz="0" w:space="0" w:color="auto" w:frame="1"/>
          <w:lang w:val="fr-CA"/>
        </w:rPr>
        <w:t>preliminar</w:t>
      </w:r>
      <w:proofErr w:type="spellEnd"/>
      <w:r w:rsidRPr="000B3473">
        <w:rPr>
          <w:rFonts w:ascii="inherit" w:hAnsi="inherit"/>
          <w:color w:val="444444"/>
          <w:sz w:val="27"/>
          <w:szCs w:val="27"/>
          <w:bdr w:val="none" w:sz="0" w:space="0" w:color="auto" w:frame="1"/>
          <w:lang w:val="fr-CA"/>
        </w:rPr>
        <w:t xml:space="preserve">, ni de </w:t>
      </w:r>
      <w:proofErr w:type="spellStart"/>
      <w:r w:rsidRPr="000B3473">
        <w:rPr>
          <w:rFonts w:ascii="inherit" w:hAnsi="inherit"/>
          <w:color w:val="444444"/>
          <w:sz w:val="27"/>
          <w:szCs w:val="27"/>
          <w:bdr w:val="none" w:sz="0" w:space="0" w:color="auto" w:frame="1"/>
          <w:lang w:val="fr-CA"/>
        </w:rPr>
        <w:t>acción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organizada</w:t>
      </w:r>
      <w:proofErr w:type="spellEnd"/>
      <w:r w:rsidRPr="000B3473">
        <w:rPr>
          <w:rFonts w:ascii="inherit" w:hAnsi="inherit"/>
          <w:color w:val="444444"/>
          <w:sz w:val="27"/>
          <w:szCs w:val="27"/>
          <w:bdr w:val="none" w:sz="0" w:space="0" w:color="auto" w:frame="1"/>
          <w:lang w:val="fr-CA"/>
        </w:rPr>
        <w:t xml:space="preserve"> porque la </w:t>
      </w:r>
      <w:proofErr w:type="spellStart"/>
      <w:r w:rsidRPr="000B3473">
        <w:rPr>
          <w:rFonts w:ascii="inherit" w:hAnsi="inherit"/>
          <w:color w:val="444444"/>
          <w:sz w:val="27"/>
          <w:szCs w:val="27"/>
          <w:bdr w:val="none" w:sz="0" w:space="0" w:color="auto" w:frame="1"/>
          <w:lang w:val="fr-CA"/>
        </w:rPr>
        <w:t>convocatoria</w:t>
      </w:r>
      <w:proofErr w:type="spellEnd"/>
      <w:r w:rsidRPr="000B3473">
        <w:rPr>
          <w:rFonts w:ascii="inherit" w:hAnsi="inherit"/>
          <w:color w:val="444444"/>
          <w:sz w:val="27"/>
          <w:szCs w:val="27"/>
          <w:bdr w:val="none" w:sz="0" w:space="0" w:color="auto" w:frame="1"/>
          <w:lang w:val="fr-CA"/>
        </w:rPr>
        <w:t xml:space="preserve"> de </w:t>
      </w:r>
      <w:r w:rsidRPr="000B3473">
        <w:rPr>
          <w:rFonts w:ascii="inherit" w:hAnsi="inherit"/>
          <w:color w:val="444444"/>
          <w:sz w:val="27"/>
          <w:szCs w:val="27"/>
          <w:bdr w:val="none" w:sz="0" w:space="0" w:color="auto" w:frame="1"/>
          <w:lang w:val="fr-CA"/>
        </w:rPr>
        <w:lastRenderedPageBreak/>
        <w:t xml:space="preserve">los </w:t>
      </w:r>
      <w:proofErr w:type="spellStart"/>
      <w:r w:rsidRPr="000B3473">
        <w:rPr>
          <w:rFonts w:ascii="inherit" w:hAnsi="inherit"/>
          <w:color w:val="444444"/>
          <w:sz w:val="27"/>
          <w:szCs w:val="27"/>
          <w:bdr w:val="none" w:sz="0" w:space="0" w:color="auto" w:frame="1"/>
          <w:lang w:val="fr-CA"/>
        </w:rPr>
        <w:t>partidos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tuvo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dificultad</w:t>
      </w:r>
      <w:proofErr w:type="spellEnd"/>
      <w:r w:rsidRPr="000B3473">
        <w:rPr>
          <w:rFonts w:ascii="inherit" w:hAnsi="inherit"/>
          <w:color w:val="444444"/>
          <w:sz w:val="27"/>
          <w:szCs w:val="27"/>
          <w:bdr w:val="none" w:sz="0" w:space="0" w:color="auto" w:frame="1"/>
          <w:lang w:val="fr-CA"/>
        </w:rPr>
        <w:t xml:space="preserve"> para </w:t>
      </w:r>
      <w:proofErr w:type="spellStart"/>
      <w:r w:rsidRPr="000B3473">
        <w:rPr>
          <w:rFonts w:ascii="inherit" w:hAnsi="inherit"/>
          <w:color w:val="444444"/>
          <w:sz w:val="27"/>
          <w:szCs w:val="27"/>
          <w:bdr w:val="none" w:sz="0" w:space="0" w:color="auto" w:frame="1"/>
          <w:lang w:val="fr-CA"/>
        </w:rPr>
        <w:t>seguir</w:t>
      </w:r>
      <w:proofErr w:type="spellEnd"/>
      <w:r w:rsidRPr="000B3473">
        <w:rPr>
          <w:rFonts w:ascii="inherit" w:hAnsi="inherit"/>
          <w:color w:val="444444"/>
          <w:sz w:val="27"/>
          <w:szCs w:val="27"/>
          <w:bdr w:val="none" w:sz="0" w:space="0" w:color="auto" w:frame="1"/>
          <w:lang w:val="fr-CA"/>
        </w:rPr>
        <w:t xml:space="preserve"> los </w:t>
      </w:r>
      <w:proofErr w:type="spellStart"/>
      <w:r w:rsidRPr="000B3473">
        <w:rPr>
          <w:rFonts w:ascii="inherit" w:hAnsi="inherit"/>
          <w:color w:val="444444"/>
          <w:sz w:val="27"/>
          <w:szCs w:val="27"/>
          <w:bdr w:val="none" w:sz="0" w:space="0" w:color="auto" w:frame="1"/>
          <w:lang w:val="fr-CA"/>
        </w:rPr>
        <w:t>levantamientos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espontáneos</w:t>
      </w:r>
      <w:proofErr w:type="spellEnd"/>
      <w:r w:rsidRPr="000B3473">
        <w:rPr>
          <w:rFonts w:ascii="inherit" w:hAnsi="inherit"/>
          <w:color w:val="444444"/>
          <w:sz w:val="27"/>
          <w:szCs w:val="27"/>
          <w:bdr w:val="none" w:sz="0" w:space="0" w:color="auto" w:frame="1"/>
          <w:lang w:val="fr-CA"/>
        </w:rPr>
        <w:t xml:space="preserve"> de las </w:t>
      </w:r>
      <w:proofErr w:type="spellStart"/>
      <w:r w:rsidRPr="000B3473">
        <w:rPr>
          <w:rFonts w:ascii="inherit" w:hAnsi="inherit"/>
          <w:color w:val="444444"/>
          <w:sz w:val="27"/>
          <w:szCs w:val="27"/>
          <w:bdr w:val="none" w:sz="0" w:space="0" w:color="auto" w:frame="1"/>
          <w:lang w:val="fr-CA"/>
        </w:rPr>
        <w:t>masas</w:t>
      </w:r>
      <w:proofErr w:type="spellEnd"/>
      <w:r w:rsidRPr="000B3473">
        <w:rPr>
          <w:rFonts w:ascii="inherit" w:hAnsi="inherit"/>
          <w:color w:val="444444"/>
          <w:sz w:val="27"/>
          <w:szCs w:val="27"/>
          <w:bdr w:val="none" w:sz="0" w:space="0" w:color="auto" w:frame="1"/>
          <w:lang w:val="fr-CA"/>
        </w:rPr>
        <w:t xml:space="preserve">; los </w:t>
      </w:r>
      <w:proofErr w:type="spellStart"/>
      <w:r w:rsidRPr="000B3473">
        <w:rPr>
          <w:rFonts w:ascii="inherit" w:hAnsi="inherit"/>
          <w:color w:val="444444"/>
          <w:sz w:val="27"/>
          <w:szCs w:val="27"/>
          <w:bdr w:val="none" w:sz="0" w:space="0" w:color="auto" w:frame="1"/>
          <w:lang w:val="fr-CA"/>
        </w:rPr>
        <w:t>dirigentes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apenas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tuvieron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tiempo</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formular</w:t>
      </w:r>
      <w:proofErr w:type="spellEnd"/>
      <w:r w:rsidRPr="000B3473">
        <w:rPr>
          <w:rFonts w:ascii="inherit" w:hAnsi="inherit"/>
          <w:color w:val="444444"/>
          <w:sz w:val="27"/>
          <w:szCs w:val="27"/>
          <w:bdr w:val="none" w:sz="0" w:space="0" w:color="auto" w:frame="1"/>
          <w:lang w:val="fr-CA"/>
        </w:rPr>
        <w:t xml:space="preserve"> consignas, </w:t>
      </w:r>
      <w:proofErr w:type="spellStart"/>
      <w:r w:rsidRPr="000B3473">
        <w:rPr>
          <w:rFonts w:ascii="inherit" w:hAnsi="inherit"/>
          <w:color w:val="444444"/>
          <w:sz w:val="27"/>
          <w:szCs w:val="27"/>
          <w:bdr w:val="none" w:sz="0" w:space="0" w:color="auto" w:frame="1"/>
          <w:lang w:val="fr-CA"/>
        </w:rPr>
        <w:t>mientras</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masa</w:t>
      </w:r>
      <w:proofErr w:type="spellEnd"/>
      <w:r w:rsidRPr="000B3473">
        <w:rPr>
          <w:rFonts w:ascii="inherit" w:hAnsi="inherit"/>
          <w:color w:val="444444"/>
          <w:sz w:val="27"/>
          <w:szCs w:val="27"/>
          <w:bdr w:val="none" w:sz="0" w:space="0" w:color="auto" w:frame="1"/>
          <w:lang w:val="fr-CA"/>
        </w:rPr>
        <w:t xml:space="preserve"> de los </w:t>
      </w:r>
      <w:proofErr w:type="spellStart"/>
      <w:r w:rsidRPr="000B3473">
        <w:rPr>
          <w:rFonts w:ascii="inherit" w:hAnsi="inherit"/>
          <w:color w:val="444444"/>
          <w:sz w:val="27"/>
          <w:szCs w:val="27"/>
          <w:bdr w:val="none" w:sz="0" w:space="0" w:color="auto" w:frame="1"/>
          <w:lang w:val="fr-CA"/>
        </w:rPr>
        <w:t>proletarios</w:t>
      </w:r>
      <w:proofErr w:type="spellEnd"/>
      <w:r w:rsidRPr="000B3473">
        <w:rPr>
          <w:rFonts w:ascii="inherit" w:hAnsi="inherit"/>
          <w:color w:val="444444"/>
          <w:sz w:val="27"/>
          <w:szCs w:val="27"/>
          <w:bdr w:val="none" w:sz="0" w:space="0" w:color="auto" w:frame="1"/>
          <w:lang w:val="fr-CA"/>
        </w:rPr>
        <w:t xml:space="preserve"> se </w:t>
      </w:r>
      <w:proofErr w:type="spellStart"/>
      <w:r w:rsidRPr="000B3473">
        <w:rPr>
          <w:rFonts w:ascii="inherit" w:hAnsi="inherit"/>
          <w:color w:val="444444"/>
          <w:sz w:val="27"/>
          <w:szCs w:val="27"/>
          <w:bdr w:val="none" w:sz="0" w:space="0" w:color="auto" w:frame="1"/>
          <w:lang w:val="fr-CA"/>
        </w:rPr>
        <w:t>lanzaba</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ataque</w:t>
      </w:r>
      <w:proofErr w:type="spellEnd"/>
      <w:r w:rsidRPr="000B3473">
        <w:rPr>
          <w:rFonts w:ascii="inherit" w:hAnsi="inherit"/>
          <w:color w:val="444444"/>
          <w:sz w:val="27"/>
          <w:szCs w:val="27"/>
          <w:bdr w:val="none" w:sz="0" w:space="0" w:color="auto" w:frame="1"/>
          <w:lang w:val="fr-CA"/>
        </w:rPr>
        <w:t xml:space="preserve">” [78]. Y, </w:t>
      </w:r>
      <w:proofErr w:type="spellStart"/>
      <w:r w:rsidRPr="000B3473">
        <w:rPr>
          <w:rFonts w:ascii="inherit" w:hAnsi="inherit"/>
          <w:color w:val="444444"/>
          <w:sz w:val="27"/>
          <w:szCs w:val="27"/>
          <w:bdr w:val="none" w:sz="0" w:space="0" w:color="auto" w:frame="1"/>
          <w:lang w:val="fr-CA"/>
        </w:rPr>
        <w:t>generalizando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concluye</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estos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términos</w:t>
      </w:r>
      <w:proofErr w:type="spellEnd"/>
      <w:r w:rsidRPr="000B3473">
        <w:rPr>
          <w:rFonts w:ascii="inherit" w:hAnsi="inherit"/>
          <w:color w:val="444444"/>
          <w:sz w:val="27"/>
          <w:szCs w:val="27"/>
          <w:bdr w:val="none" w:sz="0" w:space="0" w:color="auto" w:frame="1"/>
          <w:lang w:val="fr-CA"/>
        </w:rPr>
        <w:t xml:space="preserve">: "Cuando la </w:t>
      </w:r>
      <w:proofErr w:type="spellStart"/>
      <w:r w:rsidRPr="000B3473">
        <w:rPr>
          <w:rFonts w:ascii="inherit" w:hAnsi="inherit"/>
          <w:color w:val="444444"/>
          <w:sz w:val="27"/>
          <w:szCs w:val="27"/>
          <w:bdr w:val="none" w:sz="0" w:space="0" w:color="auto" w:frame="1"/>
          <w:lang w:val="fr-CA"/>
        </w:rPr>
        <w:t>situación</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Alemania</w:t>
      </w:r>
      <w:proofErr w:type="spellEnd"/>
      <w:r w:rsidRPr="000B3473">
        <w:rPr>
          <w:rFonts w:ascii="inherit" w:hAnsi="inherit"/>
          <w:color w:val="444444"/>
          <w:sz w:val="27"/>
          <w:szCs w:val="27"/>
          <w:bdr w:val="none" w:sz="0" w:space="0" w:color="auto" w:frame="1"/>
          <w:lang w:val="fr-CA"/>
        </w:rPr>
        <w:t xml:space="preserve"> haya </w:t>
      </w:r>
      <w:proofErr w:type="spellStart"/>
      <w:r w:rsidRPr="000B3473">
        <w:rPr>
          <w:rFonts w:ascii="inherit" w:hAnsi="inherit"/>
          <w:color w:val="444444"/>
          <w:sz w:val="27"/>
          <w:szCs w:val="27"/>
          <w:bdr w:val="none" w:sz="0" w:space="0" w:color="auto" w:frame="1"/>
          <w:lang w:val="fr-CA"/>
        </w:rPr>
        <w:t>alcanzado</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grado</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madurez</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necesario</w:t>
      </w:r>
      <w:proofErr w:type="spellEnd"/>
      <w:r w:rsidRPr="000B3473">
        <w:rPr>
          <w:rFonts w:ascii="inherit" w:hAnsi="inherit"/>
          <w:color w:val="444444"/>
          <w:sz w:val="27"/>
          <w:szCs w:val="27"/>
          <w:bdr w:val="none" w:sz="0" w:space="0" w:color="auto" w:frame="1"/>
          <w:lang w:val="fr-CA"/>
        </w:rPr>
        <w:t xml:space="preserve"> para tal </w:t>
      </w:r>
      <w:proofErr w:type="spellStart"/>
      <w:r w:rsidRPr="000B3473">
        <w:rPr>
          <w:rFonts w:ascii="inherit" w:hAnsi="inherit"/>
          <w:color w:val="444444"/>
          <w:sz w:val="27"/>
          <w:szCs w:val="27"/>
          <w:bdr w:val="none" w:sz="0" w:space="0" w:color="auto" w:frame="1"/>
          <w:lang w:val="fr-CA"/>
        </w:rPr>
        <w:t>período</w:t>
      </w:r>
      <w:proofErr w:type="spellEnd"/>
      <w:r w:rsidRPr="000B3473">
        <w:rPr>
          <w:rFonts w:ascii="inherit" w:hAnsi="inherit"/>
          <w:color w:val="444444"/>
          <w:sz w:val="27"/>
          <w:szCs w:val="27"/>
          <w:bdr w:val="none" w:sz="0" w:space="0" w:color="auto" w:frame="1"/>
          <w:lang w:val="fr-CA"/>
        </w:rPr>
        <w:t xml:space="preserve">, las </w:t>
      </w:r>
      <w:proofErr w:type="spellStart"/>
      <w:r w:rsidRPr="000B3473">
        <w:rPr>
          <w:rFonts w:ascii="inherit" w:hAnsi="inherit"/>
          <w:color w:val="444444"/>
          <w:sz w:val="27"/>
          <w:szCs w:val="27"/>
          <w:bdr w:val="none" w:sz="0" w:space="0" w:color="auto" w:frame="1"/>
          <w:lang w:val="fr-CA"/>
        </w:rPr>
        <w:t>categorías</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hoy</w:t>
      </w:r>
      <w:proofErr w:type="spellEnd"/>
      <w:r w:rsidRPr="000B3473">
        <w:rPr>
          <w:rFonts w:ascii="inherit" w:hAnsi="inherit"/>
          <w:color w:val="444444"/>
          <w:sz w:val="27"/>
          <w:szCs w:val="27"/>
          <w:bdr w:val="none" w:sz="0" w:space="0" w:color="auto" w:frame="1"/>
          <w:lang w:val="fr-CA"/>
        </w:rPr>
        <w:t xml:space="preserve"> son las </w:t>
      </w:r>
      <w:proofErr w:type="spellStart"/>
      <w:r w:rsidRPr="000B3473">
        <w:rPr>
          <w:rFonts w:ascii="inherit" w:hAnsi="inherit"/>
          <w:color w:val="444444"/>
          <w:sz w:val="27"/>
          <w:szCs w:val="27"/>
          <w:bdr w:val="none" w:sz="0" w:space="0" w:color="auto" w:frame="1"/>
          <w:lang w:val="fr-CA"/>
        </w:rPr>
        <w:t>más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atrasadas</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desorganizadas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constituirán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naturalmente</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elemento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más</w:t>
      </w:r>
      <w:proofErr w:type="spellEnd"/>
      <w:r w:rsidRPr="000B3473">
        <w:rPr>
          <w:rFonts w:ascii="inherit" w:hAnsi="inherit"/>
          <w:color w:val="444444"/>
          <w:sz w:val="27"/>
          <w:szCs w:val="27"/>
          <w:bdr w:val="none" w:sz="0" w:space="0" w:color="auto" w:frame="1"/>
          <w:lang w:val="fr-CA"/>
        </w:rPr>
        <w:t xml:space="preserve"> radical de la lucha</w:t>
      </w:r>
      <w:proofErr w:type="gramStart"/>
      <w:r w:rsidRPr="000B3473">
        <w:rPr>
          <w:rFonts w:ascii="inherit" w:hAnsi="inherit"/>
          <w:color w:val="444444"/>
          <w:sz w:val="27"/>
          <w:szCs w:val="27"/>
          <w:bdr w:val="none" w:sz="0" w:space="0" w:color="auto" w:frame="1"/>
          <w:lang w:val="fr-CA"/>
        </w:rPr>
        <w:t>. ,</w:t>
      </w:r>
      <w:proofErr w:type="gram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más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fogosa</w:t>
      </w:r>
      <w:proofErr w:type="spellEnd"/>
      <w:r w:rsidRPr="000B3473">
        <w:rPr>
          <w:rFonts w:ascii="inherit" w:hAnsi="inherit"/>
          <w:color w:val="444444"/>
          <w:sz w:val="27"/>
          <w:szCs w:val="27"/>
          <w:bdr w:val="none" w:sz="0" w:space="0" w:color="auto" w:frame="1"/>
          <w:lang w:val="fr-CA"/>
        </w:rPr>
        <w:t xml:space="preserve"> y no la </w:t>
      </w:r>
      <w:proofErr w:type="spellStart"/>
      <w:r w:rsidRPr="000B3473">
        <w:rPr>
          <w:rFonts w:ascii="inherit" w:hAnsi="inherit"/>
          <w:color w:val="444444"/>
          <w:sz w:val="27"/>
          <w:szCs w:val="27"/>
          <w:bdr w:val="none" w:sz="0" w:space="0" w:color="auto" w:frame="1"/>
          <w:lang w:val="fr-CA"/>
        </w:rPr>
        <w:t>más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pasiva</w:t>
      </w:r>
      <w:proofErr w:type="spellEnd"/>
      <w:r w:rsidRPr="000B3473">
        <w:rPr>
          <w:rFonts w:ascii="inherit" w:hAnsi="inherit"/>
          <w:color w:val="444444"/>
          <w:sz w:val="27"/>
          <w:szCs w:val="27"/>
          <w:bdr w:val="none" w:sz="0" w:space="0" w:color="auto" w:frame="1"/>
          <w:lang w:val="fr-CA"/>
        </w:rPr>
        <w:t xml:space="preserve">. Si </w:t>
      </w:r>
      <w:proofErr w:type="spellStart"/>
      <w:r w:rsidRPr="000B3473">
        <w:rPr>
          <w:rFonts w:ascii="inherit" w:hAnsi="inherit"/>
          <w:color w:val="444444"/>
          <w:sz w:val="27"/>
          <w:szCs w:val="27"/>
          <w:bdr w:val="none" w:sz="0" w:space="0" w:color="auto" w:frame="1"/>
          <w:lang w:val="fr-CA"/>
        </w:rPr>
        <w:t>ocurren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huelgas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masivas</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Alemania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seguramente</w:t>
      </w:r>
      <w:proofErr w:type="spellEnd"/>
      <w:r w:rsidRPr="000B3473">
        <w:rPr>
          <w:rFonts w:ascii="inherit" w:hAnsi="inherit"/>
          <w:color w:val="444444"/>
          <w:sz w:val="27"/>
          <w:szCs w:val="27"/>
          <w:bdr w:val="none" w:sz="0" w:space="0" w:color="auto" w:frame="1"/>
          <w:lang w:val="fr-CA"/>
        </w:rPr>
        <w:t xml:space="preserve"> no </w:t>
      </w:r>
      <w:proofErr w:type="spellStart"/>
      <w:r w:rsidRPr="000B3473">
        <w:rPr>
          <w:rFonts w:ascii="inherit" w:hAnsi="inherit"/>
          <w:color w:val="444444"/>
          <w:sz w:val="27"/>
          <w:szCs w:val="27"/>
          <w:bdr w:val="none" w:sz="0" w:space="0" w:color="auto" w:frame="1"/>
          <w:lang w:val="fr-CA"/>
        </w:rPr>
        <w:t>serán</w:t>
      </w:r>
      <w:proofErr w:type="spellEnd"/>
      <w:r w:rsidRPr="000B3473">
        <w:rPr>
          <w:rFonts w:ascii="inherit" w:hAnsi="inherit"/>
          <w:color w:val="444444"/>
          <w:sz w:val="27"/>
          <w:szCs w:val="27"/>
          <w:bdr w:val="none" w:sz="0" w:space="0" w:color="auto" w:frame="1"/>
          <w:lang w:val="fr-CA"/>
        </w:rPr>
        <w:t xml:space="preserve"> los </w:t>
      </w:r>
      <w:proofErr w:type="spellStart"/>
      <w:r w:rsidRPr="000B3473">
        <w:rPr>
          <w:rFonts w:ascii="inherit" w:hAnsi="inherit"/>
          <w:color w:val="444444"/>
          <w:sz w:val="27"/>
          <w:szCs w:val="27"/>
          <w:bdr w:val="none" w:sz="0" w:space="0" w:color="auto" w:frame="1"/>
          <w:lang w:val="fr-CA"/>
        </w:rPr>
        <w:t>trabajadores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mejor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organizados</w:t>
      </w:r>
      <w:proofErr w:type="spellEnd"/>
      <w:r w:rsidRPr="000B3473">
        <w:rPr>
          <w:rFonts w:ascii="inherit" w:hAnsi="inherit"/>
          <w:color w:val="444444"/>
          <w:sz w:val="27"/>
          <w:szCs w:val="27"/>
          <w:bdr w:val="none" w:sz="0" w:space="0" w:color="auto" w:frame="1"/>
          <w:lang w:val="fr-CA"/>
        </w:rPr>
        <w:t xml:space="preserve"> (…),</w:t>
      </w:r>
      <w:r w:rsidR="006135F5" w:rsidRPr="000B3473">
        <w:rPr>
          <w:rFonts w:ascii="inherit" w:hAnsi="inherit"/>
          <w:color w:val="444444"/>
          <w:sz w:val="27"/>
          <w:szCs w:val="27"/>
          <w:bdr w:val="none" w:sz="0" w:space="0" w:color="auto" w:frame="1"/>
          <w:lang w:val="fr-CA"/>
        </w:rPr>
        <w:t xml:space="preserve"> sino los </w:t>
      </w:r>
      <w:proofErr w:type="spellStart"/>
      <w:r w:rsidR="006135F5" w:rsidRPr="000B3473">
        <w:rPr>
          <w:rFonts w:ascii="inherit" w:hAnsi="inherit"/>
          <w:color w:val="444444"/>
          <w:sz w:val="27"/>
          <w:szCs w:val="27"/>
          <w:bdr w:val="none" w:sz="0" w:space="0" w:color="auto" w:frame="1"/>
          <w:lang w:val="fr-CA"/>
        </w:rPr>
        <w:t>trabajadores</w:t>
      </w:r>
      <w:proofErr w:type="spellEnd"/>
      <w:r w:rsidR="006135F5" w:rsidRPr="000B3473">
        <w:rPr>
          <w:rFonts w:ascii="inherit" w:hAnsi="inherit"/>
          <w:color w:val="444444"/>
          <w:sz w:val="27"/>
          <w:szCs w:val="27"/>
          <w:bdr w:val="none" w:sz="0" w:space="0" w:color="auto" w:frame="1"/>
          <w:lang w:val="fr-CA"/>
        </w:rPr>
        <w:t xml:space="preserve"> </w:t>
      </w:r>
      <w:proofErr w:type="spellStart"/>
      <w:r w:rsidR="006135F5" w:rsidRPr="000B3473">
        <w:rPr>
          <w:rFonts w:ascii="inherit" w:hAnsi="inherit"/>
          <w:color w:val="444444"/>
          <w:sz w:val="27"/>
          <w:szCs w:val="27"/>
          <w:bdr w:val="none" w:sz="0" w:space="0" w:color="auto" w:frame="1"/>
          <w:lang w:val="fr-CA"/>
        </w:rPr>
        <w:t>menos</w:t>
      </w:r>
      <w:proofErr w:type="spellEnd"/>
      <w:r w:rsidR="006135F5" w:rsidRPr="000B3473">
        <w:rPr>
          <w:rFonts w:ascii="inherit" w:hAnsi="inherit"/>
          <w:color w:val="444444"/>
          <w:sz w:val="27"/>
          <w:szCs w:val="27"/>
          <w:bdr w:val="none" w:sz="0" w:space="0" w:color="auto" w:frame="1"/>
          <w:lang w:val="fr-CA"/>
        </w:rPr>
        <w:t xml:space="preserve"> </w:t>
      </w:r>
      <w:proofErr w:type="spellStart"/>
      <w:r w:rsidR="006135F5" w:rsidRPr="000B3473">
        <w:rPr>
          <w:rFonts w:ascii="inherit" w:hAnsi="inherit"/>
          <w:color w:val="444444"/>
          <w:sz w:val="27"/>
          <w:szCs w:val="27"/>
          <w:bdr w:val="none" w:sz="0" w:space="0" w:color="auto" w:frame="1"/>
          <w:lang w:val="fr-CA"/>
        </w:rPr>
        <w:t>organizados</w:t>
      </w:r>
      <w:proofErr w:type="spellEnd"/>
      <w:r w:rsidR="006135F5" w:rsidRPr="000B3473">
        <w:rPr>
          <w:rFonts w:ascii="inherit" w:hAnsi="inherit"/>
          <w:color w:val="444444"/>
          <w:sz w:val="27"/>
          <w:szCs w:val="27"/>
          <w:bdr w:val="none" w:sz="0" w:space="0" w:color="auto" w:frame="1"/>
          <w:lang w:val="fr-CA"/>
        </w:rPr>
        <w:t xml:space="preserve"> o </w:t>
      </w:r>
      <w:proofErr w:type="spellStart"/>
      <w:r w:rsidR="006135F5" w:rsidRPr="000B3473">
        <w:rPr>
          <w:rFonts w:ascii="inherit" w:hAnsi="inherit"/>
          <w:color w:val="444444"/>
          <w:sz w:val="27"/>
          <w:szCs w:val="27"/>
          <w:bdr w:val="none" w:sz="0" w:space="0" w:color="auto" w:frame="1"/>
          <w:lang w:val="fr-CA"/>
        </w:rPr>
        <w:t>incluso</w:t>
      </w:r>
      <w:proofErr w:type="spellEnd"/>
      <w:r w:rsidR="006135F5" w:rsidRPr="000B3473">
        <w:rPr>
          <w:rFonts w:ascii="inherit" w:hAnsi="inherit"/>
          <w:color w:val="444444"/>
          <w:sz w:val="27"/>
          <w:szCs w:val="27"/>
          <w:bdr w:val="none" w:sz="0" w:space="0" w:color="auto" w:frame="1"/>
          <w:lang w:val="fr-CA"/>
        </w:rPr>
        <w:t xml:space="preserve"> no </w:t>
      </w:r>
      <w:proofErr w:type="spellStart"/>
      <w:r w:rsidR="006135F5" w:rsidRPr="000B3473">
        <w:rPr>
          <w:rFonts w:ascii="inherit" w:hAnsi="inherit"/>
          <w:color w:val="444444"/>
          <w:sz w:val="27"/>
          <w:szCs w:val="27"/>
          <w:bdr w:val="none" w:sz="0" w:space="0" w:color="auto" w:frame="1"/>
          <w:lang w:val="fr-CA"/>
        </w:rPr>
        <w:t>organizados</w:t>
      </w:r>
      <w:proofErr w:type="spellEnd"/>
      <w:r w:rsidR="006135F5" w:rsidRPr="000B3473">
        <w:rPr>
          <w:rFonts w:ascii="inherit" w:hAnsi="inherit"/>
          <w:color w:val="444444"/>
          <w:sz w:val="27"/>
          <w:szCs w:val="27"/>
          <w:bdr w:val="none" w:sz="0" w:space="0" w:color="auto" w:frame="1"/>
          <w:lang w:val="fr-CA"/>
        </w:rPr>
        <w:t xml:space="preserve"> (...) que </w:t>
      </w:r>
      <w:proofErr w:type="spellStart"/>
      <w:r w:rsidR="006135F5" w:rsidRPr="000B3473">
        <w:rPr>
          <w:rFonts w:ascii="inherit" w:hAnsi="inherit"/>
          <w:color w:val="444444"/>
          <w:sz w:val="27"/>
          <w:szCs w:val="27"/>
          <w:bdr w:val="none" w:sz="0" w:space="0" w:color="auto" w:frame="1"/>
          <w:lang w:val="fr-CA"/>
        </w:rPr>
        <w:t>desplegarán</w:t>
      </w:r>
      <w:proofErr w:type="spellEnd"/>
      <w:r w:rsidR="006135F5" w:rsidRPr="000B3473">
        <w:rPr>
          <w:rFonts w:ascii="inherit" w:hAnsi="inherit"/>
          <w:color w:val="444444"/>
          <w:sz w:val="27"/>
          <w:szCs w:val="27"/>
          <w:bdr w:val="none" w:sz="0" w:space="0" w:color="auto" w:frame="1"/>
          <w:lang w:val="fr-CA"/>
        </w:rPr>
        <w:t xml:space="preserve"> la </w:t>
      </w:r>
      <w:proofErr w:type="spellStart"/>
      <w:r w:rsidR="006135F5" w:rsidRPr="000B3473">
        <w:rPr>
          <w:rFonts w:ascii="inherit" w:hAnsi="inherit"/>
          <w:color w:val="444444"/>
          <w:sz w:val="27"/>
          <w:szCs w:val="27"/>
          <w:bdr w:val="none" w:sz="0" w:space="0" w:color="auto" w:frame="1"/>
          <w:lang w:val="fr-CA"/>
        </w:rPr>
        <w:t>mayor</w:t>
      </w:r>
      <w:proofErr w:type="spellEnd"/>
      <w:r w:rsidR="006135F5" w:rsidRPr="000B3473">
        <w:rPr>
          <w:rFonts w:ascii="inherit" w:hAnsi="inherit"/>
          <w:color w:val="444444"/>
          <w:sz w:val="27"/>
          <w:szCs w:val="27"/>
          <w:bdr w:val="none" w:sz="0" w:space="0" w:color="auto" w:frame="1"/>
          <w:lang w:val="fr-CA"/>
        </w:rPr>
        <w:t xml:space="preserve"> </w:t>
      </w:r>
      <w:proofErr w:type="spellStart"/>
      <w:r w:rsidR="006135F5" w:rsidRPr="000B3473">
        <w:rPr>
          <w:rFonts w:ascii="inherit" w:hAnsi="inherit"/>
          <w:color w:val="444444"/>
          <w:sz w:val="27"/>
          <w:szCs w:val="27"/>
          <w:bdr w:val="none" w:sz="0" w:space="0" w:color="auto" w:frame="1"/>
          <w:lang w:val="fr-CA"/>
        </w:rPr>
        <w:t>capacidad</w:t>
      </w:r>
      <w:proofErr w:type="spellEnd"/>
      <w:r w:rsidR="006135F5" w:rsidRPr="000B3473">
        <w:rPr>
          <w:rFonts w:ascii="inherit" w:hAnsi="inherit"/>
          <w:color w:val="444444"/>
          <w:sz w:val="27"/>
          <w:szCs w:val="27"/>
          <w:bdr w:val="none" w:sz="0" w:space="0" w:color="auto" w:frame="1"/>
          <w:lang w:val="fr-CA"/>
        </w:rPr>
        <w:t xml:space="preserve"> de </w:t>
      </w:r>
      <w:proofErr w:type="spellStart"/>
      <w:r w:rsidR="006135F5" w:rsidRPr="000B3473">
        <w:rPr>
          <w:rFonts w:ascii="inherit" w:hAnsi="inherit"/>
          <w:color w:val="444444"/>
          <w:sz w:val="27"/>
          <w:szCs w:val="27"/>
          <w:bdr w:val="none" w:sz="0" w:space="0" w:color="auto" w:frame="1"/>
          <w:lang w:val="fr-CA"/>
        </w:rPr>
        <w:t>acción</w:t>
      </w:r>
      <w:proofErr w:type="spellEnd"/>
      <w:r w:rsidR="006135F5" w:rsidRPr="000B3473">
        <w:rPr>
          <w:rFonts w:ascii="inherit" w:hAnsi="inherit"/>
          <w:color w:val="444444"/>
          <w:sz w:val="27"/>
          <w:szCs w:val="27"/>
          <w:bdr w:val="none" w:sz="0" w:space="0" w:color="auto" w:frame="1"/>
          <w:lang w:val="fr-CA"/>
        </w:rPr>
        <w:t>" [79].</w:t>
      </w:r>
    </w:p>
    <w:p w14:paraId="36AB7189" w14:textId="77777777" w:rsidR="006135F5" w:rsidRPr="000B3473" w:rsidRDefault="006135F5" w:rsidP="00EF17D7">
      <w:pPr>
        <w:pStyle w:val="NormalWeb"/>
        <w:shd w:val="clear" w:color="auto" w:fill="FFFFFF"/>
        <w:spacing w:before="0" w:beforeAutospacing="0" w:after="0" w:afterAutospacing="0"/>
        <w:textAlignment w:val="baseline"/>
        <w:rPr>
          <w:color w:val="444444"/>
          <w:sz w:val="23"/>
          <w:szCs w:val="23"/>
          <w:lang w:val="fr-CA"/>
        </w:rPr>
      </w:pPr>
    </w:p>
    <w:p w14:paraId="6A2F6145"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7"/>
          <w:szCs w:val="27"/>
          <w:bdr w:val="none" w:sz="0" w:space="0" w:color="auto" w:frame="1"/>
          <w:lang w:val="fr-CA"/>
        </w:rPr>
        <w:t xml:space="preserve">Y en </w:t>
      </w:r>
      <w:proofErr w:type="spellStart"/>
      <w:r w:rsidRPr="000B3473">
        <w:rPr>
          <w:rFonts w:ascii="inherit" w:hAnsi="inherit"/>
          <w:color w:val="444444"/>
          <w:sz w:val="27"/>
          <w:szCs w:val="27"/>
          <w:bdr w:val="none" w:sz="0" w:space="0" w:color="auto" w:frame="1"/>
          <w:lang w:val="fr-CA"/>
        </w:rPr>
        <w:t>otro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lugar</w:t>
      </w:r>
      <w:proofErr w:type="spellEnd"/>
      <w:r w:rsidRPr="000B3473">
        <w:rPr>
          <w:rFonts w:ascii="inherit" w:hAnsi="inherit"/>
          <w:color w:val="444444"/>
          <w:sz w:val="27"/>
          <w:szCs w:val="27"/>
          <w:bdr w:val="none" w:sz="0" w:space="0" w:color="auto" w:frame="1"/>
          <w:lang w:val="fr-CA"/>
        </w:rPr>
        <w:t xml:space="preserve"> proclama </w:t>
      </w:r>
      <w:proofErr w:type="spellStart"/>
      <w:r w:rsidRPr="000B3473">
        <w:rPr>
          <w:rFonts w:ascii="inherit" w:hAnsi="inherit"/>
          <w:color w:val="444444"/>
          <w:sz w:val="27"/>
          <w:szCs w:val="27"/>
          <w:bdr w:val="none" w:sz="0" w:space="0" w:color="auto" w:frame="1"/>
          <w:lang w:val="fr-CA"/>
        </w:rPr>
        <w:t>expresamente</w:t>
      </w:r>
      <w:proofErr w:type="spellEnd"/>
      <w:r w:rsidRPr="000B3473">
        <w:rPr>
          <w:rFonts w:ascii="inherit" w:hAnsi="inherit"/>
          <w:color w:val="444444"/>
          <w:sz w:val="27"/>
          <w:szCs w:val="27"/>
          <w:bdr w:val="none" w:sz="0" w:space="0" w:color="auto" w:frame="1"/>
          <w:lang w:val="fr-CA"/>
        </w:rPr>
        <w:t xml:space="preserve">: “Las </w:t>
      </w:r>
      <w:proofErr w:type="spellStart"/>
      <w:r w:rsidRPr="000B3473">
        <w:rPr>
          <w:rFonts w:ascii="inherit" w:hAnsi="inherit"/>
          <w:color w:val="444444"/>
          <w:sz w:val="27"/>
          <w:szCs w:val="27"/>
          <w:bdr w:val="none" w:sz="0" w:space="0" w:color="auto" w:frame="1"/>
          <w:lang w:val="fr-CA"/>
        </w:rPr>
        <w:t>revoluciones</w:t>
      </w:r>
      <w:proofErr w:type="spellEnd"/>
      <w:r w:rsidRPr="000B3473">
        <w:rPr>
          <w:rFonts w:ascii="inherit" w:hAnsi="inherit"/>
          <w:color w:val="444444"/>
          <w:sz w:val="27"/>
          <w:szCs w:val="27"/>
          <w:bdr w:val="none" w:sz="0" w:space="0" w:color="auto" w:frame="1"/>
          <w:lang w:val="fr-CA"/>
        </w:rPr>
        <w:t xml:space="preserve"> no se </w:t>
      </w:r>
      <w:proofErr w:type="spellStart"/>
      <w:r w:rsidRPr="000B3473">
        <w:rPr>
          <w:rFonts w:ascii="inherit" w:hAnsi="inherit"/>
          <w:color w:val="444444"/>
          <w:sz w:val="27"/>
          <w:szCs w:val="27"/>
          <w:bdr w:val="none" w:sz="0" w:space="0" w:color="auto" w:frame="1"/>
          <w:lang w:val="fr-CA"/>
        </w:rPr>
        <w:t>hacen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encargo</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Tampoco</w:t>
      </w:r>
      <w:proofErr w:type="spellEnd"/>
      <w:r w:rsidRPr="000B3473">
        <w:rPr>
          <w:rFonts w:ascii="inherit" w:hAnsi="inherit"/>
          <w:color w:val="444444"/>
          <w:sz w:val="27"/>
          <w:szCs w:val="27"/>
          <w:bdr w:val="none" w:sz="0" w:space="0" w:color="auto" w:frame="1"/>
          <w:lang w:val="fr-CA"/>
        </w:rPr>
        <w:t xml:space="preserve"> son </w:t>
      </w:r>
      <w:proofErr w:type="spellStart"/>
      <w:r w:rsidRPr="000B3473">
        <w:rPr>
          <w:rFonts w:ascii="inherit" w:hAnsi="inherit"/>
          <w:color w:val="444444"/>
          <w:sz w:val="27"/>
          <w:szCs w:val="27"/>
          <w:bdr w:val="none" w:sz="0" w:space="0" w:color="auto" w:frame="1"/>
          <w:lang w:val="fr-CA"/>
        </w:rPr>
        <w:t>tarea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Partido</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Nuestro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único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deber</w:t>
      </w:r>
      <w:proofErr w:type="spellEnd"/>
      <w:r w:rsidRPr="000B3473">
        <w:rPr>
          <w:rFonts w:ascii="inherit" w:hAnsi="inherit"/>
          <w:color w:val="444444"/>
          <w:sz w:val="27"/>
          <w:szCs w:val="27"/>
          <w:bdr w:val="none" w:sz="0" w:space="0" w:color="auto" w:frame="1"/>
          <w:lang w:val="fr-CA"/>
        </w:rPr>
        <w:t xml:space="preserve"> es, en </w:t>
      </w:r>
      <w:proofErr w:type="spellStart"/>
      <w:r w:rsidRPr="000B3473">
        <w:rPr>
          <w:rFonts w:ascii="inherit" w:hAnsi="inherit"/>
          <w:color w:val="444444"/>
          <w:sz w:val="27"/>
          <w:szCs w:val="27"/>
          <w:bdr w:val="none" w:sz="0" w:space="0" w:color="auto" w:frame="1"/>
          <w:lang w:val="fr-CA"/>
        </w:rPr>
        <w:t>todo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momento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hablar</w:t>
      </w:r>
      <w:proofErr w:type="spellEnd"/>
      <w:r w:rsidRPr="000B3473">
        <w:rPr>
          <w:rFonts w:ascii="inherit" w:hAnsi="inherit"/>
          <w:color w:val="444444"/>
          <w:sz w:val="27"/>
          <w:szCs w:val="27"/>
          <w:bdr w:val="none" w:sz="0" w:space="0" w:color="auto" w:frame="1"/>
          <w:lang w:val="fr-CA"/>
        </w:rPr>
        <w:t xml:space="preserve"> con </w:t>
      </w:r>
      <w:proofErr w:type="spellStart"/>
      <w:r w:rsidRPr="000B3473">
        <w:rPr>
          <w:rFonts w:ascii="inherit" w:hAnsi="inherit"/>
          <w:color w:val="444444"/>
          <w:sz w:val="27"/>
          <w:szCs w:val="27"/>
          <w:bdr w:val="none" w:sz="0" w:space="0" w:color="auto" w:frame="1"/>
          <w:lang w:val="fr-CA"/>
        </w:rPr>
        <w:t>franqueza</w:t>
      </w:r>
      <w:proofErr w:type="spellEnd"/>
      <w:r w:rsidRPr="000B3473">
        <w:rPr>
          <w:rFonts w:ascii="inherit" w:hAnsi="inherit"/>
          <w:color w:val="444444"/>
          <w:sz w:val="27"/>
          <w:szCs w:val="27"/>
          <w:bdr w:val="none" w:sz="0" w:space="0" w:color="auto" w:frame="1"/>
          <w:lang w:val="fr-CA"/>
        </w:rPr>
        <w:t xml:space="preserve"> sin </w:t>
      </w:r>
      <w:proofErr w:type="spellStart"/>
      <w:r w:rsidRPr="000B3473">
        <w:rPr>
          <w:rFonts w:ascii="inherit" w:hAnsi="inherit"/>
          <w:color w:val="444444"/>
          <w:sz w:val="27"/>
          <w:szCs w:val="27"/>
          <w:bdr w:val="none" w:sz="0" w:space="0" w:color="auto" w:frame="1"/>
          <w:lang w:val="fr-CA"/>
        </w:rPr>
        <w:t>miedo</w:t>
      </w:r>
      <w:proofErr w:type="spellEnd"/>
      <w:r w:rsidRPr="000B3473">
        <w:rPr>
          <w:rFonts w:ascii="inherit" w:hAnsi="inherit"/>
          <w:color w:val="444444"/>
          <w:sz w:val="27"/>
          <w:szCs w:val="27"/>
          <w:bdr w:val="none" w:sz="0" w:space="0" w:color="auto" w:frame="1"/>
          <w:lang w:val="fr-CA"/>
        </w:rPr>
        <w:t xml:space="preserve"> ni </w:t>
      </w:r>
      <w:proofErr w:type="spellStart"/>
      <w:r w:rsidRPr="000B3473">
        <w:rPr>
          <w:rFonts w:ascii="inherit" w:hAnsi="inherit"/>
          <w:color w:val="444444"/>
          <w:sz w:val="27"/>
          <w:szCs w:val="27"/>
          <w:bdr w:val="none" w:sz="0" w:space="0" w:color="auto" w:frame="1"/>
          <w:lang w:val="fr-CA"/>
        </w:rPr>
        <w:t>temblor</w:t>
      </w:r>
      <w:proofErr w:type="spellEnd"/>
      <w:r w:rsidRPr="000B3473">
        <w:rPr>
          <w:rFonts w:ascii="inherit" w:hAnsi="inherit"/>
          <w:color w:val="444444"/>
          <w:sz w:val="27"/>
          <w:szCs w:val="27"/>
          <w:bdr w:val="none" w:sz="0" w:space="0" w:color="auto" w:frame="1"/>
          <w:lang w:val="fr-CA"/>
        </w:rPr>
        <w:t xml:space="preserve">, es </w:t>
      </w:r>
      <w:proofErr w:type="spellStart"/>
      <w:r w:rsidRPr="000B3473">
        <w:rPr>
          <w:rFonts w:ascii="inherit" w:hAnsi="inherit"/>
          <w:color w:val="444444"/>
          <w:sz w:val="27"/>
          <w:szCs w:val="27"/>
          <w:bdr w:val="none" w:sz="0" w:space="0" w:color="auto" w:frame="1"/>
          <w:lang w:val="fr-CA"/>
        </w:rPr>
        <w:t>decir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poner</w:t>
      </w:r>
      <w:proofErr w:type="spellEnd"/>
      <w:r w:rsidRPr="000B3473">
        <w:rPr>
          <w:rFonts w:ascii="inherit" w:hAnsi="inherit"/>
          <w:color w:val="444444"/>
          <w:sz w:val="27"/>
          <w:szCs w:val="27"/>
          <w:bdr w:val="none" w:sz="0" w:space="0" w:color="auto" w:frame="1"/>
          <w:lang w:val="fr-CA"/>
        </w:rPr>
        <w:t xml:space="preserve"> a las </w:t>
      </w:r>
      <w:proofErr w:type="spellStart"/>
      <w:r w:rsidRPr="000B3473">
        <w:rPr>
          <w:rFonts w:ascii="inherit" w:hAnsi="inherit"/>
          <w:color w:val="444444"/>
          <w:sz w:val="27"/>
          <w:szCs w:val="27"/>
          <w:bdr w:val="none" w:sz="0" w:space="0" w:color="auto" w:frame="1"/>
          <w:lang w:val="fr-CA"/>
        </w:rPr>
        <w:t>masas</w:t>
      </w:r>
      <w:proofErr w:type="spellEnd"/>
      <w:r w:rsidRPr="000B3473">
        <w:rPr>
          <w:rFonts w:ascii="inherit" w:hAnsi="inherit"/>
          <w:color w:val="444444"/>
          <w:sz w:val="27"/>
          <w:szCs w:val="27"/>
          <w:bdr w:val="none" w:sz="0" w:space="0" w:color="auto" w:frame="1"/>
          <w:lang w:val="fr-CA"/>
        </w:rPr>
        <w:t xml:space="preserve"> con </w:t>
      </w:r>
      <w:proofErr w:type="spellStart"/>
      <w:r w:rsidRPr="000B3473">
        <w:rPr>
          <w:rFonts w:ascii="inherit" w:hAnsi="inherit"/>
          <w:color w:val="444444"/>
          <w:sz w:val="27"/>
          <w:szCs w:val="27"/>
          <w:bdr w:val="none" w:sz="0" w:space="0" w:color="auto" w:frame="1"/>
          <w:lang w:val="fr-CA"/>
        </w:rPr>
        <w:t>claridad</w:t>
      </w:r>
      <w:proofErr w:type="spellEnd"/>
      <w:r w:rsidRPr="000B3473">
        <w:rPr>
          <w:rFonts w:ascii="inherit" w:hAnsi="inherit"/>
          <w:color w:val="444444"/>
          <w:sz w:val="27"/>
          <w:szCs w:val="27"/>
          <w:bdr w:val="none" w:sz="0" w:space="0" w:color="auto" w:frame="1"/>
          <w:lang w:val="fr-CA"/>
        </w:rPr>
        <w:t xml:space="preserve"> ante sus </w:t>
      </w:r>
      <w:proofErr w:type="spellStart"/>
      <w:r w:rsidRPr="000B3473">
        <w:rPr>
          <w:rFonts w:ascii="inherit" w:hAnsi="inherit"/>
          <w:color w:val="444444"/>
          <w:sz w:val="27"/>
          <w:szCs w:val="27"/>
          <w:bdr w:val="none" w:sz="0" w:space="0" w:color="auto" w:frame="1"/>
          <w:lang w:val="fr-CA"/>
        </w:rPr>
        <w:t>responsabilidades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momento</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exponer</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programa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acción</w:t>
      </w:r>
      <w:proofErr w:type="spellEnd"/>
      <w:r w:rsidRPr="000B3473">
        <w:rPr>
          <w:rFonts w:ascii="inherit" w:hAnsi="inherit"/>
          <w:color w:val="444444"/>
          <w:sz w:val="27"/>
          <w:szCs w:val="27"/>
          <w:bdr w:val="none" w:sz="0" w:space="0" w:color="auto" w:frame="1"/>
          <w:lang w:val="fr-CA"/>
        </w:rPr>
        <w:t xml:space="preserve"> y las palabras de </w:t>
      </w:r>
      <w:proofErr w:type="spellStart"/>
      <w:r w:rsidRPr="000B3473">
        <w:rPr>
          <w:rFonts w:ascii="inherit" w:hAnsi="inherit"/>
          <w:color w:val="444444"/>
          <w:sz w:val="27"/>
          <w:szCs w:val="27"/>
          <w:bdr w:val="none" w:sz="0" w:space="0" w:color="auto" w:frame="1"/>
          <w:lang w:val="fr-CA"/>
        </w:rPr>
        <w:t>orden</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surgen</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situación</w:t>
      </w:r>
      <w:proofErr w:type="spellEnd"/>
      <w:proofErr w:type="gramStart"/>
      <w:r w:rsidRPr="000B3473">
        <w:rPr>
          <w:rFonts w:ascii="inherit" w:hAnsi="inherit"/>
          <w:color w:val="444444"/>
          <w:sz w:val="27"/>
          <w:szCs w:val="27"/>
          <w:bdr w:val="none" w:sz="0" w:space="0" w:color="auto" w:frame="1"/>
          <w:lang w:val="fr-CA"/>
        </w:rPr>
        <w:t>. .</w:t>
      </w:r>
      <w:proofErr w:type="gramEnd"/>
      <w:r w:rsidRPr="000B3473">
        <w:rPr>
          <w:rFonts w:ascii="inherit" w:hAnsi="inherit"/>
          <w:color w:val="444444"/>
          <w:sz w:val="27"/>
          <w:szCs w:val="27"/>
          <w:bdr w:val="none" w:sz="0" w:space="0" w:color="auto" w:frame="1"/>
          <w:lang w:val="fr-CA"/>
        </w:rPr>
        <w:t xml:space="preserve"> Si el </w:t>
      </w:r>
      <w:proofErr w:type="spellStart"/>
      <w:r w:rsidRPr="000B3473">
        <w:rPr>
          <w:rFonts w:ascii="inherit" w:hAnsi="inherit"/>
          <w:color w:val="444444"/>
          <w:sz w:val="27"/>
          <w:szCs w:val="27"/>
          <w:bdr w:val="none" w:sz="0" w:space="0" w:color="auto" w:frame="1"/>
          <w:lang w:val="fr-CA"/>
        </w:rPr>
        <w:t>movimiento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revolucionario</w:t>
      </w:r>
      <w:proofErr w:type="spellEnd"/>
      <w:r w:rsidRPr="000B3473">
        <w:rPr>
          <w:rFonts w:ascii="inherit" w:hAnsi="inherit"/>
          <w:color w:val="444444"/>
          <w:sz w:val="27"/>
          <w:szCs w:val="27"/>
          <w:bdr w:val="none" w:sz="0" w:space="0" w:color="auto" w:frame="1"/>
          <w:lang w:val="fr-CA"/>
        </w:rPr>
        <w:t xml:space="preserve"> los </w:t>
      </w:r>
      <w:proofErr w:type="spellStart"/>
      <w:r w:rsidRPr="000B3473">
        <w:rPr>
          <w:rFonts w:ascii="inherit" w:hAnsi="inherit"/>
          <w:color w:val="444444"/>
          <w:sz w:val="27"/>
          <w:szCs w:val="27"/>
          <w:bdr w:val="none" w:sz="0" w:space="0" w:color="auto" w:frame="1"/>
          <w:lang w:val="fr-CA"/>
        </w:rPr>
        <w:t>abrazará</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cuándo</w:t>
      </w:r>
      <w:proofErr w:type="spellEnd"/>
      <w:r w:rsidRPr="000B3473">
        <w:rPr>
          <w:rFonts w:ascii="inherit" w:hAnsi="inherit"/>
          <w:color w:val="444444"/>
          <w:sz w:val="27"/>
          <w:szCs w:val="27"/>
          <w:bdr w:val="none" w:sz="0" w:space="0" w:color="auto" w:frame="1"/>
          <w:lang w:val="fr-CA"/>
        </w:rPr>
        <w:t xml:space="preserve">, se </w:t>
      </w:r>
      <w:proofErr w:type="spellStart"/>
      <w:r w:rsidRPr="000B3473">
        <w:rPr>
          <w:rFonts w:ascii="inherit" w:hAnsi="inherit"/>
          <w:color w:val="444444"/>
          <w:sz w:val="27"/>
          <w:szCs w:val="27"/>
          <w:bdr w:val="none" w:sz="0" w:space="0" w:color="auto" w:frame="1"/>
          <w:lang w:val="fr-CA"/>
        </w:rPr>
        <w:t>deja</w:t>
      </w:r>
      <w:proofErr w:type="spellEnd"/>
      <w:r w:rsidRPr="000B3473">
        <w:rPr>
          <w:rFonts w:ascii="inherit" w:hAnsi="inherit"/>
          <w:color w:val="444444"/>
          <w:sz w:val="27"/>
          <w:szCs w:val="27"/>
          <w:bdr w:val="none" w:sz="0" w:space="0" w:color="auto" w:frame="1"/>
          <w:lang w:val="fr-CA"/>
        </w:rPr>
        <w:t xml:space="preserve"> a </w:t>
      </w:r>
      <w:proofErr w:type="gramStart"/>
      <w:r w:rsidRPr="000B3473">
        <w:rPr>
          <w:rFonts w:ascii="inherit" w:hAnsi="inherit"/>
          <w:color w:val="444444"/>
          <w:sz w:val="27"/>
          <w:szCs w:val="27"/>
          <w:bdr w:val="none" w:sz="0" w:space="0" w:color="auto" w:frame="1"/>
          <w:lang w:val="fr-CA"/>
        </w:rPr>
        <w:t>la historia</w:t>
      </w:r>
      <w:proofErr w:type="gramEnd"/>
      <w:r w:rsidRPr="000B3473">
        <w:rPr>
          <w:rFonts w:ascii="inherit" w:hAnsi="inherit"/>
          <w:color w:val="444444"/>
          <w:sz w:val="27"/>
          <w:szCs w:val="27"/>
          <w:bdr w:val="none" w:sz="0" w:space="0" w:color="auto" w:frame="1"/>
          <w:lang w:val="fr-CA"/>
        </w:rPr>
        <w:t xml:space="preserve"> para </w:t>
      </w:r>
      <w:proofErr w:type="spellStart"/>
      <w:r w:rsidRPr="000B3473">
        <w:rPr>
          <w:rFonts w:ascii="inherit" w:hAnsi="inherit"/>
          <w:color w:val="444444"/>
          <w:sz w:val="27"/>
          <w:szCs w:val="27"/>
          <w:bdr w:val="none" w:sz="0" w:space="0" w:color="auto" w:frame="1"/>
          <w:lang w:val="fr-CA"/>
        </w:rPr>
        <w:t>responder</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Incluso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cuando</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socialismo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aparece</w:t>
      </w:r>
      <w:proofErr w:type="spellEnd"/>
      <w:r w:rsidRPr="000B3473">
        <w:rPr>
          <w:rFonts w:ascii="inherit" w:hAnsi="inherit"/>
          <w:color w:val="444444"/>
          <w:sz w:val="27"/>
          <w:szCs w:val="27"/>
          <w:bdr w:val="none" w:sz="0" w:space="0" w:color="auto" w:frame="1"/>
          <w:lang w:val="fr-CA"/>
        </w:rPr>
        <w:t xml:space="preserve"> en primer </w:t>
      </w:r>
      <w:proofErr w:type="spellStart"/>
      <w:r w:rsidRPr="000B3473">
        <w:rPr>
          <w:rFonts w:ascii="inherit" w:hAnsi="inherit"/>
          <w:color w:val="444444"/>
          <w:sz w:val="27"/>
          <w:szCs w:val="27"/>
          <w:bdr w:val="none" w:sz="0" w:space="0" w:color="auto" w:frame="1"/>
          <w:lang w:val="fr-CA"/>
        </w:rPr>
        <w:t>lugar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bajo</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aspecto</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voz</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grita</w:t>
      </w:r>
      <w:proofErr w:type="spellEnd"/>
      <w:r w:rsidRPr="000B3473">
        <w:rPr>
          <w:rFonts w:ascii="inherit" w:hAnsi="inherit"/>
          <w:color w:val="444444"/>
          <w:sz w:val="27"/>
          <w:szCs w:val="27"/>
          <w:bdr w:val="none" w:sz="0" w:space="0" w:color="auto" w:frame="1"/>
          <w:lang w:val="fr-CA"/>
        </w:rPr>
        <w:t xml:space="preserve"> en el </w:t>
      </w:r>
      <w:proofErr w:type="spellStart"/>
      <w:r w:rsidRPr="000B3473">
        <w:rPr>
          <w:rFonts w:ascii="inherit" w:hAnsi="inherit"/>
          <w:color w:val="444444"/>
          <w:sz w:val="27"/>
          <w:szCs w:val="27"/>
          <w:bdr w:val="none" w:sz="0" w:space="0" w:color="auto" w:frame="1"/>
          <w:lang w:val="fr-CA"/>
        </w:rPr>
        <w:t>desierto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ganaría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así</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posición</w:t>
      </w:r>
      <w:proofErr w:type="spellEnd"/>
      <w:r w:rsidRPr="000B3473">
        <w:rPr>
          <w:rFonts w:ascii="inherit" w:hAnsi="inherit"/>
          <w:color w:val="444444"/>
          <w:sz w:val="27"/>
          <w:szCs w:val="27"/>
          <w:bdr w:val="none" w:sz="0" w:space="0" w:color="auto" w:frame="1"/>
          <w:lang w:val="fr-CA"/>
        </w:rPr>
        <w:t xml:space="preserve"> moral y </w:t>
      </w:r>
      <w:proofErr w:type="spellStart"/>
      <w:r w:rsidRPr="000B3473">
        <w:rPr>
          <w:rFonts w:ascii="inherit" w:hAnsi="inherit"/>
          <w:color w:val="444444"/>
          <w:sz w:val="27"/>
          <w:szCs w:val="27"/>
          <w:bdr w:val="none" w:sz="0" w:space="0" w:color="auto" w:frame="1"/>
          <w:lang w:val="fr-CA"/>
        </w:rPr>
        <w:t>política</w:t>
      </w:r>
      <w:proofErr w:type="spellEnd"/>
      <w:r w:rsidRPr="000B3473">
        <w:rPr>
          <w:rFonts w:ascii="inherit" w:hAnsi="inherit"/>
          <w:color w:val="444444"/>
          <w:sz w:val="27"/>
          <w:szCs w:val="27"/>
          <w:bdr w:val="none" w:sz="0" w:space="0" w:color="auto" w:frame="1"/>
          <w:lang w:val="fr-CA"/>
        </w:rPr>
        <w:t xml:space="preserve"> de la que </w:t>
      </w:r>
      <w:proofErr w:type="spellStart"/>
      <w:r w:rsidRPr="000B3473">
        <w:rPr>
          <w:rFonts w:ascii="inherit" w:hAnsi="inherit"/>
          <w:color w:val="444444"/>
          <w:sz w:val="27"/>
          <w:szCs w:val="27"/>
          <w:bdr w:val="none" w:sz="0" w:space="0" w:color="auto" w:frame="1"/>
          <w:lang w:val="fr-CA"/>
        </w:rPr>
        <w:t>más</w:t>
      </w:r>
      <w:proofErr w:type="spellEnd"/>
      <w:r w:rsidRPr="000B3473">
        <w:rPr>
          <w:rFonts w:ascii="inherit" w:hAnsi="inherit"/>
          <w:color w:val="444444"/>
          <w:sz w:val="27"/>
          <w:szCs w:val="27"/>
          <w:bdr w:val="none" w:sz="0" w:space="0" w:color="auto" w:frame="1"/>
          <w:lang w:val="fr-CA"/>
        </w:rPr>
        <w:t xml:space="preserve"> tarde, en la hora de la </w:t>
      </w:r>
      <w:proofErr w:type="spellStart"/>
      <w:r w:rsidRPr="000B3473">
        <w:rPr>
          <w:rFonts w:ascii="inherit" w:hAnsi="inherit"/>
          <w:color w:val="444444"/>
          <w:sz w:val="27"/>
          <w:szCs w:val="27"/>
          <w:bdr w:val="none" w:sz="0" w:space="0" w:color="auto" w:frame="1"/>
          <w:lang w:val="fr-CA"/>
        </w:rPr>
        <w:t>conquista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histórica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recoge</w:t>
      </w:r>
      <w:r w:rsidR="006135F5" w:rsidRPr="000B3473">
        <w:rPr>
          <w:rFonts w:ascii="inherit" w:hAnsi="inherit"/>
          <w:color w:val="444444"/>
          <w:sz w:val="27"/>
          <w:szCs w:val="27"/>
          <w:bdr w:val="none" w:sz="0" w:space="0" w:color="auto" w:frame="1"/>
          <w:lang w:val="fr-CA"/>
        </w:rPr>
        <w:t>rá</w:t>
      </w:r>
      <w:proofErr w:type="spellEnd"/>
      <w:r w:rsidR="006135F5" w:rsidRPr="000B3473">
        <w:rPr>
          <w:rFonts w:ascii="inherit" w:hAnsi="inherit"/>
          <w:color w:val="444444"/>
          <w:sz w:val="27"/>
          <w:szCs w:val="27"/>
          <w:bdr w:val="none" w:sz="0" w:space="0" w:color="auto" w:frame="1"/>
          <w:lang w:val="fr-CA"/>
        </w:rPr>
        <w:t xml:space="preserve"> el </w:t>
      </w:r>
      <w:proofErr w:type="spellStart"/>
      <w:r w:rsidR="006135F5" w:rsidRPr="000B3473">
        <w:rPr>
          <w:rFonts w:ascii="inherit" w:hAnsi="inherit"/>
          <w:color w:val="444444"/>
          <w:sz w:val="27"/>
          <w:szCs w:val="27"/>
          <w:bdr w:val="none" w:sz="0" w:space="0" w:color="auto" w:frame="1"/>
          <w:lang w:val="fr-CA"/>
        </w:rPr>
        <w:t>céntuplo</w:t>
      </w:r>
      <w:proofErr w:type="spellEnd"/>
      <w:r w:rsidR="006135F5" w:rsidRPr="000B3473">
        <w:rPr>
          <w:rFonts w:ascii="inherit" w:hAnsi="inherit"/>
          <w:color w:val="444444"/>
          <w:sz w:val="27"/>
          <w:szCs w:val="27"/>
          <w:bdr w:val="none" w:sz="0" w:space="0" w:color="auto" w:frame="1"/>
          <w:lang w:val="fr-CA"/>
        </w:rPr>
        <w:t xml:space="preserve"> de </w:t>
      </w:r>
      <w:proofErr w:type="spellStart"/>
      <w:r w:rsidR="006135F5" w:rsidRPr="000B3473">
        <w:rPr>
          <w:rFonts w:ascii="inherit" w:hAnsi="inherit"/>
          <w:color w:val="444444"/>
          <w:sz w:val="27"/>
          <w:szCs w:val="27"/>
          <w:bdr w:val="none" w:sz="0" w:space="0" w:color="auto" w:frame="1"/>
          <w:lang w:val="fr-CA"/>
        </w:rPr>
        <w:t>frutos</w:t>
      </w:r>
      <w:proofErr w:type="spellEnd"/>
      <w:proofErr w:type="gramStart"/>
      <w:r w:rsidR="006135F5" w:rsidRPr="000B3473">
        <w:rPr>
          <w:rFonts w:ascii="inherit" w:hAnsi="inherit"/>
          <w:color w:val="444444"/>
          <w:sz w:val="27"/>
          <w:szCs w:val="27"/>
          <w:bdr w:val="none" w:sz="0" w:space="0" w:color="auto" w:frame="1"/>
          <w:lang w:val="fr-CA"/>
        </w:rPr>
        <w:t>”[</w:t>
      </w:r>
      <w:proofErr w:type="gramEnd"/>
      <w:r w:rsidR="006135F5" w:rsidRPr="000B3473">
        <w:rPr>
          <w:rFonts w:ascii="inherit" w:hAnsi="inherit"/>
          <w:color w:val="444444"/>
          <w:sz w:val="27"/>
          <w:szCs w:val="27"/>
          <w:bdr w:val="none" w:sz="0" w:space="0" w:color="auto" w:frame="1"/>
          <w:lang w:val="fr-CA"/>
        </w:rPr>
        <w:t xml:space="preserve">80]. </w:t>
      </w:r>
    </w:p>
    <w:p w14:paraId="36B37F5D" w14:textId="77777777" w:rsidR="006135F5" w:rsidRPr="000B3473" w:rsidRDefault="006135F5"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1F29F0D3"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proofErr w:type="spellStart"/>
      <w:r w:rsidRPr="000B3473">
        <w:rPr>
          <w:rFonts w:ascii="inherit" w:hAnsi="inherit"/>
          <w:color w:val="444444"/>
          <w:sz w:val="27"/>
          <w:szCs w:val="27"/>
          <w:bdr w:val="none" w:sz="0" w:space="0" w:color="auto" w:frame="1"/>
          <w:lang w:val="fr-CA"/>
        </w:rPr>
        <w:t>Calificada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ritualmente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política</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catástrofe</w:t>
      </w:r>
      <w:proofErr w:type="spellEnd"/>
      <w:r w:rsidRPr="000B3473">
        <w:rPr>
          <w:rFonts w:ascii="inherit" w:hAnsi="inherit"/>
          <w:color w:val="444444"/>
          <w:sz w:val="27"/>
          <w:szCs w:val="27"/>
          <w:bdr w:val="none" w:sz="0" w:space="0" w:color="auto" w:frame="1"/>
          <w:lang w:val="fr-CA"/>
        </w:rPr>
        <w:t>”, </w:t>
      </w:r>
      <w:r w:rsidR="006135F5" w:rsidRPr="000B3473">
        <w:rPr>
          <w:rStyle w:val="lev"/>
          <w:rFonts w:ascii="inherit" w:hAnsi="inherit"/>
          <w:color w:val="444444"/>
          <w:sz w:val="27"/>
          <w:szCs w:val="27"/>
          <w:bdr w:val="none" w:sz="0" w:space="0" w:color="auto" w:frame="1"/>
          <w:lang w:val="fr-CA"/>
        </w:rPr>
        <w:t xml:space="preserve">la </w:t>
      </w:r>
      <w:proofErr w:type="spellStart"/>
      <w:r w:rsidR="006135F5" w:rsidRPr="000B3473">
        <w:rPr>
          <w:rStyle w:val="lev"/>
          <w:rFonts w:ascii="inherit" w:hAnsi="inherit"/>
          <w:color w:val="444444"/>
          <w:sz w:val="27"/>
          <w:szCs w:val="27"/>
          <w:bdr w:val="none" w:sz="0" w:space="0" w:color="auto" w:frame="1"/>
          <w:lang w:val="fr-CA"/>
        </w:rPr>
        <w:t>idea</w:t>
      </w:r>
      <w:proofErr w:type="spellEnd"/>
      <w:r w:rsidR="006135F5" w:rsidRPr="000B3473">
        <w:rPr>
          <w:rStyle w:val="lev"/>
          <w:rFonts w:ascii="inherit" w:hAnsi="inherit"/>
          <w:color w:val="444444"/>
          <w:sz w:val="27"/>
          <w:szCs w:val="27"/>
          <w:bdr w:val="none" w:sz="0" w:space="0" w:color="auto" w:frame="1"/>
          <w:lang w:val="fr-CA"/>
        </w:rPr>
        <w:t xml:space="preserve"> de </w:t>
      </w:r>
      <w:proofErr w:type="spellStart"/>
      <w:r w:rsidR="006135F5" w:rsidRPr="000B3473">
        <w:rPr>
          <w:rStyle w:val="lev"/>
          <w:rFonts w:ascii="inherit" w:hAnsi="inherit"/>
          <w:color w:val="444444"/>
          <w:sz w:val="27"/>
          <w:szCs w:val="27"/>
          <w:bdr w:val="none" w:sz="0" w:space="0" w:color="auto" w:frame="1"/>
          <w:lang w:val="fr-CA"/>
        </w:rPr>
        <w:t>espontaneidad</w:t>
      </w:r>
      <w:proofErr w:type="spellEnd"/>
      <w:r w:rsidRPr="000B3473">
        <w:rPr>
          <w:rFonts w:ascii="inherit" w:hAnsi="inherit"/>
          <w:color w:val="444444"/>
          <w:sz w:val="27"/>
          <w:szCs w:val="27"/>
          <w:bdr w:val="none" w:sz="0" w:space="0" w:color="auto" w:frame="1"/>
          <w:lang w:val="fr-CA"/>
        </w:rPr>
        <w:t xml:space="preserve">, tal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defendía</w:t>
      </w:r>
      <w:proofErr w:type="spellEnd"/>
      <w:r w:rsidRPr="000B3473">
        <w:rPr>
          <w:rFonts w:ascii="inherit" w:hAnsi="inherit"/>
          <w:color w:val="444444"/>
          <w:sz w:val="27"/>
          <w:szCs w:val="27"/>
          <w:bdr w:val="none" w:sz="0" w:space="0" w:color="auto" w:frame="1"/>
          <w:lang w:val="fr-CA"/>
        </w:rPr>
        <w:t xml:space="preserve"> Rosa Luxemburg, ha </w:t>
      </w:r>
      <w:proofErr w:type="spellStart"/>
      <w:r w:rsidRPr="000B3473">
        <w:rPr>
          <w:rFonts w:ascii="inherit" w:hAnsi="inherit"/>
          <w:color w:val="444444"/>
          <w:sz w:val="27"/>
          <w:szCs w:val="27"/>
          <w:bdr w:val="none" w:sz="0" w:space="0" w:color="auto" w:frame="1"/>
          <w:lang w:val="fr-CA"/>
        </w:rPr>
        <w:t>sido</w:t>
      </w:r>
      <w:proofErr w:type="spellEnd"/>
      <w:r w:rsidRPr="000B3473">
        <w:rPr>
          <w:rFonts w:ascii="inherit" w:hAnsi="inherit"/>
          <w:color w:val="444444"/>
          <w:sz w:val="27"/>
          <w:szCs w:val="27"/>
          <w:bdr w:val="none" w:sz="0" w:space="0" w:color="auto" w:frame="1"/>
          <w:lang w:val="fr-CA"/>
        </w:rPr>
        <w:t xml:space="preserve"> muchas </w:t>
      </w:r>
      <w:proofErr w:type="spellStart"/>
      <w:r w:rsidRPr="000B3473">
        <w:rPr>
          <w:rFonts w:ascii="inherit" w:hAnsi="inherit"/>
          <w:color w:val="444444"/>
          <w:sz w:val="27"/>
          <w:szCs w:val="27"/>
          <w:bdr w:val="none" w:sz="0" w:space="0" w:color="auto" w:frame="1"/>
          <w:lang w:val="fr-CA"/>
        </w:rPr>
        <w:t>veces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condenada</w:t>
      </w:r>
      <w:proofErr w:type="spellEnd"/>
      <w:r w:rsidRPr="000B3473">
        <w:rPr>
          <w:rFonts w:ascii="inherit" w:hAnsi="inherit"/>
          <w:color w:val="444444"/>
          <w:sz w:val="27"/>
          <w:szCs w:val="27"/>
          <w:bdr w:val="none" w:sz="0" w:space="0" w:color="auto" w:frame="1"/>
          <w:lang w:val="fr-CA"/>
        </w:rPr>
        <w:t xml:space="preserve"> con el </w:t>
      </w:r>
      <w:proofErr w:type="spellStart"/>
      <w:r w:rsidRPr="000B3473">
        <w:rPr>
          <w:rFonts w:ascii="inherit" w:hAnsi="inherit"/>
          <w:color w:val="444444"/>
          <w:sz w:val="27"/>
          <w:szCs w:val="27"/>
          <w:bdr w:val="none" w:sz="0" w:space="0" w:color="auto" w:frame="1"/>
          <w:lang w:val="fr-CA"/>
        </w:rPr>
        <w:t>pretexto</w:t>
      </w:r>
      <w:proofErr w:type="spellEnd"/>
      <w:r w:rsidRPr="000B3473">
        <w:rPr>
          <w:rFonts w:ascii="inherit" w:hAnsi="inherit"/>
          <w:color w:val="444444"/>
          <w:sz w:val="27"/>
          <w:szCs w:val="27"/>
          <w:bdr w:val="none" w:sz="0" w:space="0" w:color="auto" w:frame="1"/>
          <w:lang w:val="fr-CA"/>
        </w:rPr>
        <w:t xml:space="preserve"> de que </w:t>
      </w:r>
      <w:proofErr w:type="spellStart"/>
      <w:r w:rsidRPr="000B3473">
        <w:rPr>
          <w:rFonts w:ascii="inherit" w:hAnsi="inherit"/>
          <w:color w:val="444444"/>
          <w:sz w:val="27"/>
          <w:szCs w:val="27"/>
          <w:bdr w:val="none" w:sz="0" w:space="0" w:color="auto" w:frame="1"/>
          <w:lang w:val="fr-CA"/>
        </w:rPr>
        <w:t>iba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dirigida</w:t>
      </w:r>
      <w:proofErr w:type="spellEnd"/>
      <w:r w:rsidRPr="000B3473">
        <w:rPr>
          <w:rFonts w:ascii="inherit" w:hAnsi="inherit"/>
          <w:color w:val="444444"/>
          <w:sz w:val="27"/>
          <w:szCs w:val="27"/>
          <w:bdr w:val="none" w:sz="0" w:space="0" w:color="auto" w:frame="1"/>
          <w:lang w:val="fr-CA"/>
        </w:rPr>
        <w:t xml:space="preserve"> contra la </w:t>
      </w:r>
      <w:proofErr w:type="spellStart"/>
      <w:r w:rsidRPr="000B3473">
        <w:rPr>
          <w:rFonts w:ascii="inherit" w:hAnsi="inherit"/>
          <w:color w:val="444444"/>
          <w:sz w:val="27"/>
          <w:szCs w:val="27"/>
          <w:bdr w:val="none" w:sz="0" w:space="0" w:color="auto" w:frame="1"/>
          <w:lang w:val="fr-CA"/>
        </w:rPr>
        <w:t>organización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misma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movimiento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obrero</w:t>
      </w:r>
      <w:proofErr w:type="spellEnd"/>
      <w:r w:rsidRPr="000B3473">
        <w:rPr>
          <w:rFonts w:ascii="inherit" w:hAnsi="inherit"/>
          <w:color w:val="444444"/>
          <w:sz w:val="27"/>
          <w:szCs w:val="27"/>
          <w:bdr w:val="none" w:sz="0" w:space="0" w:color="auto" w:frame="1"/>
          <w:lang w:val="fr-CA"/>
        </w:rPr>
        <w:t xml:space="preserve">. Rosa </w:t>
      </w:r>
      <w:proofErr w:type="spellStart"/>
      <w:r w:rsidRPr="000B3473">
        <w:rPr>
          <w:rFonts w:ascii="inherit" w:hAnsi="inherit"/>
          <w:color w:val="444444"/>
          <w:sz w:val="27"/>
          <w:szCs w:val="27"/>
          <w:bdr w:val="none" w:sz="0" w:space="0" w:color="auto" w:frame="1"/>
          <w:lang w:val="fr-CA"/>
        </w:rPr>
        <w:t>más</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vez</w:t>
      </w:r>
      <w:proofErr w:type="spellEnd"/>
      <w:r w:rsidRPr="000B3473">
        <w:rPr>
          <w:rFonts w:ascii="inherit" w:hAnsi="inherit"/>
          <w:color w:val="444444"/>
          <w:sz w:val="27"/>
          <w:szCs w:val="27"/>
          <w:bdr w:val="none" w:sz="0" w:space="0" w:color="auto" w:frame="1"/>
          <w:lang w:val="fr-CA"/>
        </w:rPr>
        <w:t xml:space="preserve"> se </w:t>
      </w:r>
      <w:proofErr w:type="spellStart"/>
      <w:r w:rsidRPr="000B3473">
        <w:rPr>
          <w:rFonts w:ascii="inherit" w:hAnsi="inherit"/>
          <w:color w:val="444444"/>
          <w:sz w:val="27"/>
          <w:szCs w:val="27"/>
          <w:bdr w:val="none" w:sz="0" w:space="0" w:color="auto" w:frame="1"/>
          <w:lang w:val="fr-CA"/>
        </w:rPr>
        <w:t>sintió</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obligada</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precisar</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ella</w:t>
      </w:r>
      <w:proofErr w:type="spellEnd"/>
      <w:r w:rsidRPr="000B3473">
        <w:rPr>
          <w:rFonts w:ascii="inherit" w:hAnsi="inherit"/>
          <w:color w:val="444444"/>
          <w:sz w:val="27"/>
          <w:szCs w:val="27"/>
          <w:bdr w:val="none" w:sz="0" w:space="0" w:color="auto" w:frame="1"/>
          <w:lang w:val="fr-CA"/>
        </w:rPr>
        <w:t xml:space="preserve"> “no </w:t>
      </w:r>
      <w:proofErr w:type="spellStart"/>
      <w:r w:rsidRPr="000B3473">
        <w:rPr>
          <w:rFonts w:ascii="inherit" w:hAnsi="inherit"/>
          <w:color w:val="444444"/>
          <w:sz w:val="27"/>
          <w:szCs w:val="27"/>
          <w:bdr w:val="none" w:sz="0" w:space="0" w:color="auto" w:frame="1"/>
          <w:lang w:val="fr-CA"/>
        </w:rPr>
        <w:t>estaba</w:t>
      </w:r>
      <w:proofErr w:type="spellEnd"/>
      <w:r w:rsidRPr="000B3473">
        <w:rPr>
          <w:rFonts w:ascii="inherit" w:hAnsi="inherit"/>
          <w:color w:val="444444"/>
          <w:sz w:val="27"/>
          <w:szCs w:val="27"/>
          <w:bdr w:val="none" w:sz="0" w:space="0" w:color="auto" w:frame="1"/>
          <w:lang w:val="fr-CA"/>
        </w:rPr>
        <w:t xml:space="preserve"> para la </w:t>
      </w:r>
      <w:proofErr w:type="spellStart"/>
      <w:r w:rsidRPr="000B3473">
        <w:rPr>
          <w:rFonts w:ascii="inherit" w:hAnsi="inherit"/>
          <w:color w:val="444444"/>
          <w:sz w:val="27"/>
          <w:szCs w:val="27"/>
          <w:bdr w:val="none" w:sz="0" w:space="0" w:color="auto" w:frame="1"/>
          <w:lang w:val="fr-CA"/>
        </w:rPr>
        <w:t>desorganización</w:t>
      </w:r>
      <w:proofErr w:type="spellEnd"/>
      <w:r w:rsidRPr="000B3473">
        <w:rPr>
          <w:rFonts w:ascii="inherit" w:hAnsi="inherit"/>
          <w:color w:val="444444"/>
          <w:sz w:val="27"/>
          <w:szCs w:val="27"/>
          <w:bdr w:val="none" w:sz="0" w:space="0" w:color="auto" w:frame="1"/>
          <w:lang w:val="fr-CA"/>
        </w:rPr>
        <w:t xml:space="preserve">” [81]. Es en este </w:t>
      </w:r>
      <w:proofErr w:type="spellStart"/>
      <w:r w:rsidRPr="000B3473">
        <w:rPr>
          <w:rFonts w:ascii="inherit" w:hAnsi="inherit"/>
          <w:color w:val="444444"/>
          <w:sz w:val="27"/>
          <w:szCs w:val="27"/>
          <w:bdr w:val="none" w:sz="0" w:space="0" w:color="auto" w:frame="1"/>
          <w:lang w:val="fr-CA"/>
        </w:rPr>
        <w:t>sentido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también</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dijo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socialdemocracia</w:t>
      </w:r>
      <w:proofErr w:type="spellEnd"/>
      <w:r w:rsidRPr="000B3473">
        <w:rPr>
          <w:rFonts w:ascii="inherit" w:hAnsi="inherit"/>
          <w:color w:val="444444"/>
          <w:sz w:val="27"/>
          <w:szCs w:val="27"/>
          <w:bdr w:val="none" w:sz="0" w:space="0" w:color="auto" w:frame="1"/>
          <w:lang w:val="fr-CA"/>
        </w:rPr>
        <w:t xml:space="preserve"> es la </w:t>
      </w:r>
      <w:proofErr w:type="spellStart"/>
      <w:r w:rsidRPr="000B3473">
        <w:rPr>
          <w:rFonts w:ascii="inherit" w:hAnsi="inherit"/>
          <w:color w:val="444444"/>
          <w:sz w:val="27"/>
          <w:szCs w:val="27"/>
          <w:bdr w:val="none" w:sz="0" w:space="0" w:color="auto" w:frame="1"/>
          <w:lang w:val="fr-CA"/>
        </w:rPr>
        <w:t>vanguardia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más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ilustrada</w:t>
      </w:r>
      <w:proofErr w:type="spellEnd"/>
      <w:r w:rsidRPr="000B3473">
        <w:rPr>
          <w:rFonts w:ascii="inherit" w:hAnsi="inherit"/>
          <w:color w:val="444444"/>
          <w:sz w:val="27"/>
          <w:szCs w:val="27"/>
          <w:bdr w:val="none" w:sz="0" w:space="0" w:color="auto" w:frame="1"/>
          <w:lang w:val="fr-CA"/>
        </w:rPr>
        <w:t xml:space="preserve"> y consciente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proletariado</w:t>
      </w:r>
      <w:proofErr w:type="spellEnd"/>
      <w:r w:rsidRPr="000B3473">
        <w:rPr>
          <w:rFonts w:ascii="inherit" w:hAnsi="inherit"/>
          <w:color w:val="444444"/>
          <w:sz w:val="27"/>
          <w:szCs w:val="27"/>
          <w:bdr w:val="none" w:sz="0" w:space="0" w:color="auto" w:frame="1"/>
          <w:lang w:val="fr-CA"/>
        </w:rPr>
        <w:t xml:space="preserve">. No </w:t>
      </w:r>
      <w:proofErr w:type="spellStart"/>
      <w:r w:rsidRPr="000B3473">
        <w:rPr>
          <w:rFonts w:ascii="inherit" w:hAnsi="inherit"/>
          <w:color w:val="444444"/>
          <w:sz w:val="27"/>
          <w:szCs w:val="27"/>
          <w:bdr w:val="none" w:sz="0" w:space="0" w:color="auto" w:frame="1"/>
          <w:lang w:val="fr-CA"/>
        </w:rPr>
        <w:t>puede</w:t>
      </w:r>
      <w:proofErr w:type="spellEnd"/>
      <w:r w:rsidRPr="000B3473">
        <w:rPr>
          <w:rFonts w:ascii="inherit" w:hAnsi="inherit"/>
          <w:color w:val="444444"/>
          <w:sz w:val="27"/>
          <w:szCs w:val="27"/>
          <w:bdr w:val="none" w:sz="0" w:space="0" w:color="auto" w:frame="1"/>
          <w:lang w:val="fr-CA"/>
        </w:rPr>
        <w:t xml:space="preserve"> ni </w:t>
      </w:r>
      <w:proofErr w:type="spellStart"/>
      <w:r w:rsidRPr="000B3473">
        <w:rPr>
          <w:rFonts w:ascii="inherit" w:hAnsi="inherit"/>
          <w:color w:val="444444"/>
          <w:sz w:val="27"/>
          <w:szCs w:val="27"/>
          <w:bdr w:val="none" w:sz="0" w:space="0" w:color="auto" w:frame="1"/>
          <w:lang w:val="fr-CA"/>
        </w:rPr>
        <w:t>debe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esperar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fatalista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brazos</w:t>
      </w:r>
      <w:proofErr w:type="spellEnd"/>
      <w:r w:rsidRPr="000B3473">
        <w:rPr>
          <w:rFonts w:ascii="inherit" w:hAnsi="inherit"/>
          <w:color w:val="444444"/>
          <w:sz w:val="27"/>
          <w:szCs w:val="27"/>
          <w:bdr w:val="none" w:sz="0" w:space="0" w:color="auto" w:frame="1"/>
          <w:lang w:val="fr-CA"/>
        </w:rPr>
        <w:t xml:space="preserve"> cruzados, a que </w:t>
      </w:r>
      <w:proofErr w:type="spellStart"/>
      <w:r w:rsidRPr="000B3473">
        <w:rPr>
          <w:rFonts w:ascii="inherit" w:hAnsi="inherit"/>
          <w:color w:val="444444"/>
          <w:sz w:val="27"/>
          <w:szCs w:val="27"/>
          <w:bdr w:val="none" w:sz="0" w:space="0" w:color="auto" w:frame="1"/>
          <w:lang w:val="fr-CA"/>
        </w:rPr>
        <w:t>surja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situación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revolucionaria</w:t>
      </w:r>
      <w:proofErr w:type="spellEnd"/>
      <w:r w:rsidRPr="000B3473">
        <w:rPr>
          <w:rFonts w:ascii="inherit" w:hAnsi="inherit"/>
          <w:color w:val="444444"/>
          <w:sz w:val="27"/>
          <w:szCs w:val="27"/>
          <w:bdr w:val="none" w:sz="0" w:space="0" w:color="auto" w:frame="1"/>
          <w:lang w:val="fr-CA"/>
        </w:rPr>
        <w:t xml:space="preserve">”, ni que </w:t>
      </w:r>
      <w:proofErr w:type="spellStart"/>
      <w:r w:rsidRPr="000B3473">
        <w:rPr>
          <w:rFonts w:ascii="inherit" w:hAnsi="inherit"/>
          <w:color w:val="444444"/>
          <w:sz w:val="27"/>
          <w:szCs w:val="27"/>
          <w:bdr w:val="none" w:sz="0" w:space="0" w:color="auto" w:frame="1"/>
          <w:lang w:val="fr-CA"/>
        </w:rPr>
        <w:t>caiga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cielo</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movimiento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popular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espontáneo</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el contrario, </w:t>
      </w:r>
      <w:proofErr w:type="spellStart"/>
      <w:r w:rsidRPr="000B3473">
        <w:rPr>
          <w:rFonts w:ascii="inherit" w:hAnsi="inherit"/>
          <w:color w:val="444444"/>
          <w:sz w:val="27"/>
          <w:szCs w:val="27"/>
          <w:bdr w:val="none" w:sz="0" w:space="0" w:color="auto" w:frame="1"/>
          <w:lang w:val="fr-CA"/>
        </w:rPr>
        <w:t>tiene</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deber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siempre</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anticipar</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curso</w:t>
      </w:r>
      <w:proofErr w:type="spellEnd"/>
      <w:r w:rsidRPr="000B3473">
        <w:rPr>
          <w:rFonts w:ascii="inherit" w:hAnsi="inherit"/>
          <w:color w:val="444444"/>
          <w:sz w:val="27"/>
          <w:szCs w:val="27"/>
          <w:bdr w:val="none" w:sz="0" w:space="0" w:color="auto" w:frame="1"/>
          <w:lang w:val="fr-CA"/>
        </w:rPr>
        <w:t xml:space="preserve"> de las </w:t>
      </w:r>
      <w:proofErr w:type="spellStart"/>
      <w:r w:rsidRPr="000B3473">
        <w:rPr>
          <w:rFonts w:ascii="inherit" w:hAnsi="inherit"/>
          <w:color w:val="444444"/>
          <w:sz w:val="27"/>
          <w:szCs w:val="27"/>
          <w:bdr w:val="none" w:sz="0" w:space="0" w:color="auto" w:frame="1"/>
          <w:lang w:val="fr-CA"/>
        </w:rPr>
        <w:t>cosas</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tratar</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apresurarlo</w:t>
      </w:r>
      <w:proofErr w:type="spellEnd"/>
      <w:r w:rsidRPr="000B3473">
        <w:rPr>
          <w:rFonts w:ascii="inherit" w:hAnsi="inherit"/>
          <w:color w:val="444444"/>
          <w:sz w:val="27"/>
          <w:szCs w:val="27"/>
          <w:bdr w:val="none" w:sz="0" w:space="0" w:color="auto" w:frame="1"/>
          <w:lang w:val="fr-CA"/>
        </w:rPr>
        <w:t>” [82].</w:t>
      </w:r>
    </w:p>
    <w:p w14:paraId="2708808E" w14:textId="77777777" w:rsidR="006135F5" w:rsidRPr="000B3473" w:rsidRDefault="006135F5" w:rsidP="006135F5">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0C38A061" w14:textId="77777777" w:rsidR="006135F5" w:rsidRPr="000B3473" w:rsidRDefault="00EF17D7" w:rsidP="006135F5">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r w:rsidRPr="000B3473">
        <w:rPr>
          <w:rFonts w:ascii="inherit" w:hAnsi="inherit"/>
          <w:color w:val="444444"/>
          <w:sz w:val="27"/>
          <w:szCs w:val="27"/>
          <w:bdr w:val="none" w:sz="0" w:space="0" w:color="auto" w:frame="1"/>
          <w:lang w:val="fr-CA"/>
        </w:rPr>
        <w:t xml:space="preserve">Para Rosa Luxemburg, </w:t>
      </w:r>
      <w:proofErr w:type="spellStart"/>
      <w:r w:rsidRPr="000B3473">
        <w:rPr>
          <w:rFonts w:ascii="inherit" w:hAnsi="inherit"/>
          <w:color w:val="444444"/>
          <w:sz w:val="27"/>
          <w:szCs w:val="27"/>
          <w:bdr w:val="none" w:sz="0" w:space="0" w:color="auto" w:frame="1"/>
          <w:lang w:val="fr-CA"/>
        </w:rPr>
        <w:t>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actividad</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evidente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era</w:t>
      </w:r>
      <w:proofErr w:type="spellEnd"/>
      <w:r w:rsidRPr="000B3473">
        <w:rPr>
          <w:rFonts w:ascii="inherit" w:hAnsi="inherit"/>
          <w:color w:val="444444"/>
          <w:sz w:val="27"/>
          <w:szCs w:val="27"/>
          <w:bdr w:val="none" w:sz="0" w:space="0" w:color="auto" w:frame="1"/>
          <w:lang w:val="fr-CA"/>
        </w:rPr>
        <w:t xml:space="preserve"> parte </w:t>
      </w:r>
      <w:proofErr w:type="gramStart"/>
      <w:r w:rsidRPr="000B3473">
        <w:rPr>
          <w:rFonts w:ascii="inherit" w:hAnsi="inherit"/>
          <w:color w:val="444444"/>
          <w:sz w:val="27"/>
          <w:szCs w:val="27"/>
          <w:bdr w:val="none" w:sz="0" w:space="0" w:color="auto" w:frame="1"/>
          <w:lang w:val="fr-CA"/>
        </w:rPr>
        <w:t>de un</w:t>
      </w:r>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todo</w:t>
      </w:r>
      <w:proofErr w:type="spellEnd"/>
      <w:r w:rsidRPr="000B3473">
        <w:rPr>
          <w:rFonts w:ascii="inherit" w:hAnsi="inherit"/>
          <w:color w:val="444444"/>
          <w:sz w:val="27"/>
          <w:szCs w:val="27"/>
          <w:bdr w:val="none" w:sz="0" w:space="0" w:color="auto" w:frame="1"/>
          <w:lang w:val="fr-CA"/>
        </w:rPr>
        <w:t xml:space="preserve">; para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todo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descansaba</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actividad</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tenía</w:t>
      </w:r>
      <w:proofErr w:type="spellEnd"/>
      <w:r w:rsidRPr="000B3473">
        <w:rPr>
          <w:rFonts w:ascii="inherit" w:hAnsi="inherit"/>
          <w:color w:val="444444"/>
          <w:sz w:val="27"/>
          <w:szCs w:val="27"/>
          <w:bdr w:val="none" w:sz="0" w:space="0" w:color="auto" w:frame="1"/>
          <w:lang w:val="fr-CA"/>
        </w:rPr>
        <w:t xml:space="preserve"> un solo </w:t>
      </w:r>
      <w:proofErr w:type="spellStart"/>
      <w:r w:rsidRPr="000B3473">
        <w:rPr>
          <w:rFonts w:ascii="inherit" w:hAnsi="inherit"/>
          <w:color w:val="444444"/>
          <w:sz w:val="27"/>
          <w:szCs w:val="27"/>
          <w:bdr w:val="none" w:sz="0" w:space="0" w:color="auto" w:frame="1"/>
          <w:lang w:val="fr-CA"/>
        </w:rPr>
        <w:t>objetivo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fortalecer</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organización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tal. </w:t>
      </w:r>
      <w:proofErr w:type="spellStart"/>
      <w:r w:rsidRPr="000B3473">
        <w:rPr>
          <w:rFonts w:ascii="inherit" w:hAnsi="inherit"/>
          <w:color w:val="444444"/>
          <w:sz w:val="27"/>
          <w:szCs w:val="27"/>
          <w:bdr w:val="none" w:sz="0" w:space="0" w:color="auto" w:frame="1"/>
          <w:lang w:val="fr-CA"/>
        </w:rPr>
        <w:t>Esta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divergencia</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cuanto</w:t>
      </w:r>
      <w:proofErr w:type="spellEnd"/>
      <w:r w:rsidRPr="000B3473">
        <w:rPr>
          <w:rFonts w:ascii="inherit" w:hAnsi="inherit"/>
          <w:color w:val="444444"/>
          <w:sz w:val="27"/>
          <w:szCs w:val="27"/>
          <w:bdr w:val="none" w:sz="0" w:space="0" w:color="auto" w:frame="1"/>
          <w:lang w:val="fr-CA"/>
        </w:rPr>
        <w:t xml:space="preserve"> a la </w:t>
      </w:r>
      <w:proofErr w:type="spellStart"/>
      <w:r w:rsidRPr="000B3473">
        <w:rPr>
          <w:rFonts w:ascii="inherit" w:hAnsi="inherit"/>
          <w:color w:val="444444"/>
          <w:sz w:val="27"/>
          <w:szCs w:val="27"/>
          <w:bdr w:val="none" w:sz="0" w:space="0" w:color="auto" w:frame="1"/>
          <w:lang w:val="fr-CA"/>
        </w:rPr>
        <w:t>importancia</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organización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encubre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también</w:t>
      </w:r>
      <w:proofErr w:type="spellEnd"/>
      <w:r w:rsidRPr="000B3473">
        <w:rPr>
          <w:rFonts w:ascii="inherit" w:hAnsi="inherit"/>
          <w:color w:val="444444"/>
          <w:sz w:val="27"/>
          <w:szCs w:val="27"/>
          <w:bdr w:val="none" w:sz="0" w:space="0" w:color="auto" w:frame="1"/>
          <w:lang w:val="fr-CA"/>
        </w:rPr>
        <w:t xml:space="preserve"> dos </w:t>
      </w:r>
      <w:proofErr w:type="spellStart"/>
      <w:r w:rsidRPr="000B3473">
        <w:rPr>
          <w:rFonts w:ascii="inherit" w:hAnsi="inherit"/>
          <w:color w:val="444444"/>
          <w:sz w:val="27"/>
          <w:szCs w:val="27"/>
          <w:bdr w:val="none" w:sz="0" w:space="0" w:color="auto" w:frame="1"/>
          <w:lang w:val="fr-CA"/>
        </w:rPr>
        <w:t>concepciones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opuestas</w:t>
      </w:r>
      <w:proofErr w:type="spellEnd"/>
      <w:r w:rsidRPr="000B3473">
        <w:rPr>
          <w:rFonts w:ascii="inherit" w:hAnsi="inherit"/>
          <w:color w:val="444444"/>
          <w:sz w:val="27"/>
          <w:szCs w:val="27"/>
          <w:bdr w:val="none" w:sz="0" w:space="0" w:color="auto" w:frame="1"/>
          <w:lang w:val="fr-CA"/>
        </w:rPr>
        <w:t xml:space="preserve"> sobre el </w:t>
      </w:r>
      <w:proofErr w:type="spellStart"/>
      <w:r w:rsidRPr="000B3473">
        <w:rPr>
          <w:rFonts w:ascii="inherit" w:hAnsi="inherit"/>
          <w:color w:val="444444"/>
          <w:sz w:val="27"/>
          <w:szCs w:val="27"/>
          <w:bdr w:val="none" w:sz="0" w:space="0" w:color="auto" w:frame="1"/>
          <w:lang w:val="fr-CA"/>
        </w:rPr>
        <w:t>papel</w:t>
      </w:r>
      <w:proofErr w:type="spellEnd"/>
      <w:r w:rsidRPr="000B3473">
        <w:rPr>
          <w:rFonts w:ascii="inherit" w:hAnsi="inherit"/>
          <w:color w:val="444444"/>
          <w:sz w:val="27"/>
          <w:szCs w:val="27"/>
          <w:bdr w:val="none" w:sz="0" w:space="0" w:color="auto" w:frame="1"/>
          <w:lang w:val="fr-CA"/>
        </w:rPr>
        <w:t xml:space="preserve"> y el </w:t>
      </w:r>
      <w:proofErr w:type="spellStart"/>
      <w:r w:rsidRPr="000B3473">
        <w:rPr>
          <w:rFonts w:ascii="inherit" w:hAnsi="inherit"/>
          <w:color w:val="444444"/>
          <w:sz w:val="27"/>
          <w:szCs w:val="27"/>
          <w:bdr w:val="none" w:sz="0" w:space="0" w:color="auto" w:frame="1"/>
          <w:lang w:val="fr-CA"/>
        </w:rPr>
        <w:t>contenido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Partido</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Según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único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principio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serio</w:t>
      </w:r>
      <w:proofErr w:type="spellEnd"/>
      <w:r w:rsidRPr="000B3473">
        <w:rPr>
          <w:rFonts w:ascii="inherit" w:hAnsi="inherit"/>
          <w:color w:val="444444"/>
          <w:sz w:val="27"/>
          <w:szCs w:val="27"/>
          <w:bdr w:val="none" w:sz="0" w:space="0" w:color="auto" w:frame="1"/>
          <w:lang w:val="fr-CA"/>
        </w:rPr>
        <w:t xml:space="preserve"> en </w:t>
      </w:r>
      <w:proofErr w:type="spellStart"/>
      <w:r w:rsidRPr="000B3473">
        <w:rPr>
          <w:rFonts w:ascii="inherit" w:hAnsi="inherit"/>
          <w:color w:val="444444"/>
          <w:sz w:val="27"/>
          <w:szCs w:val="27"/>
          <w:bdr w:val="none" w:sz="0" w:space="0" w:color="auto" w:frame="1"/>
          <w:lang w:val="fr-CA"/>
        </w:rPr>
        <w:t>términos</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organización</w:t>
      </w:r>
      <w:proofErr w:type="spellEnd"/>
      <w:r w:rsidRPr="000B3473">
        <w:rPr>
          <w:rFonts w:ascii="inherit" w:hAnsi="inherit"/>
          <w:color w:val="444444"/>
          <w:sz w:val="27"/>
          <w:szCs w:val="27"/>
          <w:bdr w:val="none" w:sz="0" w:space="0" w:color="auto" w:frame="1"/>
          <w:lang w:val="fr-CA"/>
        </w:rPr>
        <w:t xml:space="preserve">, para los militantes de </w:t>
      </w:r>
      <w:proofErr w:type="spellStart"/>
      <w:r w:rsidRPr="000B3473">
        <w:rPr>
          <w:rFonts w:ascii="inherit" w:hAnsi="inherit"/>
          <w:color w:val="444444"/>
          <w:sz w:val="27"/>
          <w:szCs w:val="27"/>
          <w:bdr w:val="none" w:sz="0" w:space="0" w:color="auto" w:frame="1"/>
          <w:lang w:val="fr-CA"/>
        </w:rPr>
        <w:t>nuestro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movimiento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debe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estricto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secreto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elección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rigurosa</w:t>
      </w:r>
      <w:proofErr w:type="spellEnd"/>
      <w:r w:rsidRPr="000B3473">
        <w:rPr>
          <w:rFonts w:ascii="inherit" w:hAnsi="inherit"/>
          <w:color w:val="444444"/>
          <w:sz w:val="27"/>
          <w:szCs w:val="27"/>
          <w:bdr w:val="none" w:sz="0" w:space="0" w:color="auto" w:frame="1"/>
          <w:lang w:val="fr-CA"/>
        </w:rPr>
        <w:t xml:space="preserve"> de los </w:t>
      </w:r>
      <w:proofErr w:type="spellStart"/>
      <w:r w:rsidRPr="000B3473">
        <w:rPr>
          <w:rFonts w:ascii="inherit" w:hAnsi="inherit"/>
          <w:color w:val="444444"/>
          <w:sz w:val="27"/>
          <w:szCs w:val="27"/>
          <w:bdr w:val="none" w:sz="0" w:space="0" w:color="auto" w:frame="1"/>
          <w:lang w:val="fr-CA"/>
        </w:rPr>
        <w:t>miembros</w:t>
      </w:r>
      <w:proofErr w:type="spellEnd"/>
      <w:r w:rsidRPr="000B3473">
        <w:rPr>
          <w:rFonts w:ascii="inherit" w:hAnsi="inherit"/>
          <w:color w:val="444444"/>
          <w:sz w:val="27"/>
          <w:szCs w:val="27"/>
          <w:bdr w:val="none" w:sz="0" w:space="0" w:color="auto" w:frame="1"/>
          <w:lang w:val="fr-CA"/>
        </w:rPr>
        <w:t xml:space="preserve">" [83], la </w:t>
      </w:r>
      <w:proofErr w:type="spellStart"/>
      <w:r w:rsidRPr="000B3473">
        <w:rPr>
          <w:rFonts w:ascii="inherit" w:hAnsi="inherit"/>
          <w:color w:val="444444"/>
          <w:sz w:val="27"/>
          <w:szCs w:val="27"/>
          <w:bdr w:val="none" w:sz="0" w:space="0" w:color="auto" w:frame="1"/>
          <w:lang w:val="fr-CA"/>
        </w:rPr>
        <w:t>formación</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revolucionarios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profesionales</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Entonces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dijo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w:t>
      </w:r>
    </w:p>
    <w:p w14:paraId="736D6614" w14:textId="77777777" w:rsidR="00EF17D7" w:rsidRPr="000B3473" w:rsidRDefault="00EF17D7" w:rsidP="006135F5">
      <w:pPr>
        <w:pStyle w:val="NormalWeb"/>
        <w:shd w:val="clear" w:color="auto" w:fill="FFFFFF"/>
        <w:spacing w:before="0" w:beforeAutospacing="0" w:after="0" w:afterAutospacing="0"/>
        <w:textAlignment w:val="baseline"/>
        <w:rPr>
          <w:color w:val="444444"/>
          <w:sz w:val="23"/>
          <w:szCs w:val="23"/>
          <w:lang w:val="fr-CA"/>
        </w:rPr>
      </w:pPr>
      <w:r w:rsidRPr="000B3473">
        <w:rPr>
          <w:color w:val="444444"/>
          <w:sz w:val="23"/>
          <w:szCs w:val="23"/>
          <w:lang w:val="fr-CA"/>
        </w:rPr>
        <w:t> </w:t>
      </w:r>
    </w:p>
    <w:p w14:paraId="46F1F9FD" w14:textId="77777777" w:rsidR="00EF17D7" w:rsidRPr="000B3473" w:rsidRDefault="00EF17D7" w:rsidP="00EF17D7">
      <w:pPr>
        <w:pStyle w:val="NormalWeb"/>
        <w:shd w:val="clear" w:color="auto" w:fill="1E73BE"/>
        <w:spacing w:before="0" w:beforeAutospacing="0" w:after="0" w:afterAutospacing="0"/>
        <w:textAlignment w:val="baseline"/>
        <w:rPr>
          <w:color w:val="FFFFFF"/>
          <w:lang w:val="fr-CA"/>
        </w:rPr>
      </w:pPr>
      <w:r w:rsidRPr="000B3473">
        <w:rPr>
          <w:rFonts w:ascii="inherit" w:hAnsi="inherit"/>
          <w:color w:val="000000"/>
          <w:sz w:val="27"/>
          <w:szCs w:val="27"/>
          <w:bdr w:val="none" w:sz="0" w:space="0" w:color="auto" w:frame="1"/>
          <w:lang w:val="fr-CA"/>
        </w:rPr>
        <w:t>“</w:t>
      </w:r>
      <w:proofErr w:type="spellStart"/>
      <w:r w:rsidRPr="000B3473">
        <w:rPr>
          <w:rFonts w:ascii="inherit" w:hAnsi="inherit"/>
          <w:color w:val="000000"/>
          <w:sz w:val="27"/>
          <w:szCs w:val="27"/>
          <w:bdr w:val="none" w:sz="0" w:space="0" w:color="auto" w:frame="1"/>
          <w:lang w:val="fr-CA"/>
        </w:rPr>
        <w:t>Tendremos</w:t>
      </w:r>
      <w:proofErr w:type="spellEnd"/>
      <w:r w:rsidRPr="000B3473">
        <w:rPr>
          <w:rFonts w:ascii="inherit" w:hAnsi="inherit"/>
          <w:color w:val="000000"/>
          <w:sz w:val="27"/>
          <w:szCs w:val="27"/>
          <w:bdr w:val="none" w:sz="0" w:space="0" w:color="auto" w:frame="1"/>
          <w:lang w:val="fr-CA"/>
        </w:rPr>
        <w:t xml:space="preserve"> algo </w:t>
      </w:r>
      <w:proofErr w:type="spellStart"/>
      <w:r w:rsidRPr="000B3473">
        <w:rPr>
          <w:rFonts w:ascii="inherit" w:hAnsi="inherit"/>
          <w:color w:val="000000"/>
          <w:sz w:val="27"/>
          <w:szCs w:val="27"/>
          <w:bdr w:val="none" w:sz="0" w:space="0" w:color="auto" w:frame="1"/>
          <w:lang w:val="fr-CA"/>
        </w:rPr>
        <w:t>más</w:t>
      </w:r>
      <w:proofErr w:type="spellEnd"/>
      <w:r w:rsidRPr="000B3473">
        <w:rPr>
          <w:rFonts w:ascii="inherit" w:hAnsi="inherit"/>
          <w:color w:val="000000"/>
          <w:sz w:val="27"/>
          <w:szCs w:val="27"/>
          <w:bdr w:val="none" w:sz="0" w:space="0" w:color="auto" w:frame="1"/>
          <w:lang w:val="fr-CA"/>
        </w:rPr>
        <w:t xml:space="preserve"> que '</w:t>
      </w:r>
      <w:proofErr w:type="spellStart"/>
      <w:r w:rsidRPr="000B3473">
        <w:rPr>
          <w:rFonts w:ascii="inherit" w:hAnsi="inherit"/>
          <w:color w:val="000000"/>
          <w:sz w:val="27"/>
          <w:szCs w:val="27"/>
          <w:bdr w:val="none" w:sz="0" w:space="0" w:color="auto" w:frame="1"/>
          <w:lang w:val="fr-CA"/>
        </w:rPr>
        <w:t>democratismo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plena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confianza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fraterna</w:t>
      </w:r>
      <w:proofErr w:type="spellEnd"/>
      <w:r w:rsidRPr="000B3473">
        <w:rPr>
          <w:rFonts w:ascii="inherit" w:hAnsi="inherit"/>
          <w:color w:val="000000"/>
          <w:sz w:val="27"/>
          <w:szCs w:val="27"/>
          <w:bdr w:val="none" w:sz="0" w:space="0" w:color="auto" w:frame="1"/>
          <w:lang w:val="fr-CA"/>
        </w:rPr>
        <w:t xml:space="preserve"> entre </w:t>
      </w:r>
      <w:proofErr w:type="spellStart"/>
      <w:r w:rsidRPr="000B3473">
        <w:rPr>
          <w:rFonts w:ascii="inherit" w:hAnsi="inherit"/>
          <w:color w:val="000000"/>
          <w:sz w:val="27"/>
          <w:szCs w:val="27"/>
          <w:bdr w:val="none" w:sz="0" w:space="0" w:color="auto" w:frame="1"/>
          <w:lang w:val="fr-CA"/>
        </w:rPr>
        <w:t>revolucionarios</w:t>
      </w:r>
      <w:proofErr w:type="spellEnd"/>
      <w:r w:rsidRPr="000B3473">
        <w:rPr>
          <w:rFonts w:ascii="inherit" w:hAnsi="inherit"/>
          <w:color w:val="000000"/>
          <w:sz w:val="27"/>
          <w:szCs w:val="27"/>
          <w:bdr w:val="none" w:sz="0" w:space="0" w:color="auto" w:frame="1"/>
          <w:lang w:val="fr-CA"/>
        </w:rPr>
        <w:t>. </w:t>
      </w:r>
      <w:proofErr w:type="spellStart"/>
      <w:r w:rsidRPr="000B3473">
        <w:rPr>
          <w:rFonts w:ascii="inherit" w:hAnsi="inherit"/>
          <w:color w:val="000000"/>
          <w:sz w:val="27"/>
          <w:szCs w:val="27"/>
          <w:bdr w:val="none" w:sz="0" w:space="0" w:color="auto" w:frame="1"/>
          <w:lang w:val="fr-CA"/>
        </w:rPr>
        <w:t>Ahora</w:t>
      </w:r>
      <w:proofErr w:type="spellEnd"/>
      <w:r w:rsidRPr="000B3473">
        <w:rPr>
          <w:rFonts w:ascii="inherit" w:hAnsi="inherit"/>
          <w:color w:val="000000"/>
          <w:sz w:val="27"/>
          <w:szCs w:val="27"/>
          <w:bdr w:val="none" w:sz="0" w:space="0" w:color="auto" w:frame="1"/>
          <w:lang w:val="fr-CA"/>
        </w:rPr>
        <w:t xml:space="preserve"> bien, este algo </w:t>
      </w:r>
      <w:proofErr w:type="gramStart"/>
      <w:r w:rsidRPr="000B3473">
        <w:rPr>
          <w:rFonts w:ascii="inherit" w:hAnsi="inherit"/>
          <w:color w:val="000000"/>
          <w:sz w:val="27"/>
          <w:szCs w:val="27"/>
          <w:bdr w:val="none" w:sz="0" w:space="0" w:color="auto" w:frame="1"/>
          <w:lang w:val="fr-CA"/>
        </w:rPr>
        <w:t>es</w:t>
      </w:r>
      <w:proofErr w:type="gram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absolutamente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necesario</w:t>
      </w:r>
      <w:proofErr w:type="spellEnd"/>
      <w:r w:rsidRPr="000B3473">
        <w:rPr>
          <w:rFonts w:ascii="inherit" w:hAnsi="inherit"/>
          <w:color w:val="000000"/>
          <w:sz w:val="27"/>
          <w:szCs w:val="27"/>
          <w:bdr w:val="none" w:sz="0" w:space="0" w:color="auto" w:frame="1"/>
          <w:lang w:val="fr-CA"/>
        </w:rPr>
        <w:t xml:space="preserve"> para </w:t>
      </w:r>
      <w:proofErr w:type="spellStart"/>
      <w:r w:rsidRPr="000B3473">
        <w:rPr>
          <w:rFonts w:ascii="inherit" w:hAnsi="inherit"/>
          <w:color w:val="000000"/>
          <w:sz w:val="27"/>
          <w:szCs w:val="27"/>
          <w:bdr w:val="none" w:sz="0" w:space="0" w:color="auto" w:frame="1"/>
          <w:lang w:val="fr-CA"/>
        </w:rPr>
        <w:t>nosotros</w:t>
      </w:r>
      <w:proofErr w:type="spellEnd"/>
      <w:r w:rsidRPr="000B3473">
        <w:rPr>
          <w:rFonts w:ascii="inherit" w:hAnsi="inherit"/>
          <w:color w:val="000000"/>
          <w:sz w:val="27"/>
          <w:szCs w:val="27"/>
          <w:bdr w:val="none" w:sz="0" w:space="0" w:color="auto" w:frame="1"/>
          <w:lang w:val="fr-CA"/>
        </w:rPr>
        <w:t xml:space="preserve">, porque no se </w:t>
      </w:r>
      <w:proofErr w:type="spellStart"/>
      <w:r w:rsidRPr="000B3473">
        <w:rPr>
          <w:rFonts w:ascii="inherit" w:hAnsi="inherit"/>
          <w:color w:val="000000"/>
          <w:sz w:val="27"/>
          <w:szCs w:val="27"/>
          <w:bdr w:val="none" w:sz="0" w:space="0" w:color="auto" w:frame="1"/>
          <w:lang w:val="fr-CA"/>
        </w:rPr>
        <w:t>trata</w:t>
      </w:r>
      <w:proofErr w:type="spellEnd"/>
      <w:r w:rsidRPr="000B3473">
        <w:rPr>
          <w:rFonts w:ascii="inherit" w:hAnsi="inherit"/>
          <w:color w:val="000000"/>
          <w:sz w:val="27"/>
          <w:szCs w:val="27"/>
          <w:bdr w:val="none" w:sz="0" w:space="0" w:color="auto" w:frame="1"/>
          <w:lang w:val="fr-CA"/>
        </w:rPr>
        <w:t xml:space="preserve"> de </w:t>
      </w:r>
      <w:proofErr w:type="spellStart"/>
      <w:r w:rsidRPr="000B3473">
        <w:rPr>
          <w:rFonts w:ascii="inherit" w:hAnsi="inherit"/>
          <w:color w:val="000000"/>
          <w:sz w:val="27"/>
          <w:szCs w:val="27"/>
          <w:bdr w:val="none" w:sz="0" w:space="0" w:color="auto" w:frame="1"/>
          <w:lang w:val="fr-CA"/>
        </w:rPr>
        <w:t>reemplazarlo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aquí</w:t>
      </w:r>
      <w:proofErr w:type="spellEnd"/>
      <w:r w:rsidRPr="000B3473">
        <w:rPr>
          <w:rFonts w:ascii="inherit" w:hAnsi="inherit"/>
          <w:color w:val="000000"/>
          <w:sz w:val="27"/>
          <w:szCs w:val="27"/>
          <w:bdr w:val="none" w:sz="0" w:space="0" w:color="auto" w:frame="1"/>
          <w:lang w:val="fr-CA"/>
        </w:rPr>
        <w:t xml:space="preserve">, en </w:t>
      </w:r>
      <w:proofErr w:type="spellStart"/>
      <w:r w:rsidRPr="000B3473">
        <w:rPr>
          <w:rFonts w:ascii="inherit" w:hAnsi="inherit"/>
          <w:color w:val="000000"/>
          <w:sz w:val="27"/>
          <w:szCs w:val="27"/>
          <w:bdr w:val="none" w:sz="0" w:space="0" w:color="auto" w:frame="1"/>
          <w:lang w:val="fr-CA"/>
        </w:rPr>
        <w:t>Rusia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por</w:t>
      </w:r>
      <w:proofErr w:type="spellEnd"/>
      <w:r w:rsidRPr="000B3473">
        <w:rPr>
          <w:rFonts w:ascii="inherit" w:hAnsi="inherit"/>
          <w:color w:val="000000"/>
          <w:sz w:val="27"/>
          <w:szCs w:val="27"/>
          <w:bdr w:val="none" w:sz="0" w:space="0" w:color="auto" w:frame="1"/>
          <w:lang w:val="fr-CA"/>
        </w:rPr>
        <w:t xml:space="preserve"> el control </w:t>
      </w:r>
      <w:proofErr w:type="spellStart"/>
      <w:r w:rsidRPr="000B3473">
        <w:rPr>
          <w:rFonts w:ascii="inherit" w:hAnsi="inherit"/>
          <w:color w:val="000000"/>
          <w:sz w:val="27"/>
          <w:szCs w:val="27"/>
          <w:bdr w:val="none" w:sz="0" w:space="0" w:color="auto" w:frame="1"/>
          <w:lang w:val="fr-CA"/>
        </w:rPr>
        <w:t>democrático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general</w:t>
      </w:r>
      <w:proofErr w:type="spellEnd"/>
      <w:r w:rsidRPr="000B3473">
        <w:rPr>
          <w:rFonts w:ascii="inherit" w:hAnsi="inherit"/>
          <w:color w:val="000000"/>
          <w:sz w:val="27"/>
          <w:szCs w:val="27"/>
          <w:bdr w:val="none" w:sz="0" w:space="0" w:color="auto" w:frame="1"/>
          <w:lang w:val="fr-CA"/>
        </w:rPr>
        <w:t xml:space="preserve">. Y </w:t>
      </w:r>
      <w:proofErr w:type="spellStart"/>
      <w:r w:rsidRPr="000B3473">
        <w:rPr>
          <w:rFonts w:ascii="inherit" w:hAnsi="inherit"/>
          <w:color w:val="000000"/>
          <w:sz w:val="27"/>
          <w:szCs w:val="27"/>
          <w:bdr w:val="none" w:sz="0" w:space="0" w:color="auto" w:frame="1"/>
          <w:lang w:val="fr-CA"/>
        </w:rPr>
        <w:t>sería</w:t>
      </w:r>
      <w:proofErr w:type="spellEnd"/>
      <w:r w:rsidRPr="000B3473">
        <w:rPr>
          <w:rFonts w:ascii="inherit" w:hAnsi="inherit"/>
          <w:color w:val="000000"/>
          <w:sz w:val="27"/>
          <w:szCs w:val="27"/>
          <w:bdr w:val="none" w:sz="0" w:space="0" w:color="auto" w:frame="1"/>
          <w:lang w:val="fr-CA"/>
        </w:rPr>
        <w:t xml:space="preserve"> un </w:t>
      </w:r>
      <w:proofErr w:type="spellStart"/>
      <w:r w:rsidRPr="000B3473">
        <w:rPr>
          <w:rFonts w:ascii="inherit" w:hAnsi="inherit"/>
          <w:color w:val="000000"/>
          <w:sz w:val="27"/>
          <w:szCs w:val="27"/>
          <w:bdr w:val="none" w:sz="0" w:space="0" w:color="auto" w:frame="1"/>
          <w:lang w:val="fr-CA"/>
        </w:rPr>
        <w:t>gran</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error</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creer</w:t>
      </w:r>
      <w:proofErr w:type="spellEnd"/>
      <w:r w:rsidRPr="000B3473">
        <w:rPr>
          <w:rFonts w:ascii="inherit" w:hAnsi="inherit"/>
          <w:color w:val="000000"/>
          <w:sz w:val="27"/>
          <w:szCs w:val="27"/>
          <w:bdr w:val="none" w:sz="0" w:space="0" w:color="auto" w:frame="1"/>
          <w:lang w:val="fr-CA"/>
        </w:rPr>
        <w:t xml:space="preserve"> que la </w:t>
      </w:r>
      <w:proofErr w:type="spellStart"/>
      <w:r w:rsidRPr="000B3473">
        <w:rPr>
          <w:rFonts w:ascii="inherit" w:hAnsi="inherit"/>
          <w:color w:val="000000"/>
          <w:sz w:val="27"/>
          <w:szCs w:val="27"/>
          <w:bdr w:val="none" w:sz="0" w:space="0" w:color="auto" w:frame="1"/>
          <w:lang w:val="fr-CA"/>
        </w:rPr>
        <w:t>imposibilidad</w:t>
      </w:r>
      <w:proofErr w:type="spellEnd"/>
      <w:r w:rsidRPr="000B3473">
        <w:rPr>
          <w:rFonts w:ascii="inherit" w:hAnsi="inherit"/>
          <w:color w:val="000000"/>
          <w:sz w:val="27"/>
          <w:szCs w:val="27"/>
          <w:bdr w:val="none" w:sz="0" w:space="0" w:color="auto" w:frame="1"/>
          <w:lang w:val="fr-CA"/>
        </w:rPr>
        <w:t xml:space="preserve"> </w:t>
      </w:r>
      <w:proofErr w:type="gramStart"/>
      <w:r w:rsidRPr="000B3473">
        <w:rPr>
          <w:rFonts w:ascii="inherit" w:hAnsi="inherit"/>
          <w:color w:val="000000"/>
          <w:sz w:val="27"/>
          <w:szCs w:val="27"/>
          <w:bdr w:val="none" w:sz="0" w:space="0" w:color="auto" w:frame="1"/>
          <w:lang w:val="fr-CA"/>
        </w:rPr>
        <w:t>de un</w:t>
      </w:r>
      <w:proofErr w:type="gramEnd"/>
      <w:r w:rsidRPr="000B3473">
        <w:rPr>
          <w:rFonts w:ascii="inherit" w:hAnsi="inherit"/>
          <w:color w:val="000000"/>
          <w:sz w:val="27"/>
          <w:szCs w:val="27"/>
          <w:bdr w:val="none" w:sz="0" w:space="0" w:color="auto" w:frame="1"/>
          <w:lang w:val="fr-CA"/>
        </w:rPr>
        <w:t xml:space="preserve"> control </w:t>
      </w:r>
      <w:proofErr w:type="spellStart"/>
      <w:r w:rsidRPr="000B3473">
        <w:rPr>
          <w:rFonts w:ascii="inherit" w:hAnsi="inherit"/>
          <w:color w:val="000000"/>
          <w:sz w:val="27"/>
          <w:szCs w:val="27"/>
          <w:bdr w:val="none" w:sz="0" w:space="0" w:color="auto" w:frame="1"/>
          <w:lang w:val="fr-CA"/>
        </w:rPr>
        <w:t>verdaderamente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democrático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vuelve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incontrolables</w:t>
      </w:r>
      <w:proofErr w:type="spellEnd"/>
      <w:r w:rsidRPr="000B3473">
        <w:rPr>
          <w:rFonts w:ascii="inherit" w:hAnsi="inherit"/>
          <w:color w:val="000000"/>
          <w:sz w:val="27"/>
          <w:szCs w:val="27"/>
          <w:bdr w:val="none" w:sz="0" w:space="0" w:color="auto" w:frame="1"/>
          <w:lang w:val="fr-CA"/>
        </w:rPr>
        <w:t xml:space="preserve"> a los </w:t>
      </w:r>
      <w:proofErr w:type="spellStart"/>
      <w:r w:rsidRPr="000B3473">
        <w:rPr>
          <w:rFonts w:ascii="inherit" w:hAnsi="inherit"/>
          <w:color w:val="000000"/>
          <w:sz w:val="27"/>
          <w:szCs w:val="27"/>
          <w:bdr w:val="none" w:sz="0" w:space="0" w:color="auto" w:frame="1"/>
          <w:lang w:val="fr-CA"/>
        </w:rPr>
        <w:t>miembros</w:t>
      </w:r>
      <w:proofErr w:type="spellEnd"/>
      <w:r w:rsidRPr="000B3473">
        <w:rPr>
          <w:rFonts w:ascii="inherit" w:hAnsi="inherit"/>
          <w:color w:val="000000"/>
          <w:sz w:val="27"/>
          <w:szCs w:val="27"/>
          <w:bdr w:val="none" w:sz="0" w:space="0" w:color="auto" w:frame="1"/>
          <w:lang w:val="fr-CA"/>
        </w:rPr>
        <w:t xml:space="preserve"> de la </w:t>
      </w:r>
      <w:proofErr w:type="spellStart"/>
      <w:r w:rsidRPr="000B3473">
        <w:rPr>
          <w:rFonts w:ascii="inherit" w:hAnsi="inherit"/>
          <w:color w:val="000000"/>
          <w:sz w:val="27"/>
          <w:szCs w:val="27"/>
          <w:bdr w:val="none" w:sz="0" w:space="0" w:color="auto" w:frame="1"/>
          <w:lang w:val="fr-CA"/>
        </w:rPr>
        <w:t>organización</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ellos</w:t>
      </w:r>
      <w:proofErr w:type="spellEnd"/>
      <w:r w:rsidRPr="000B3473">
        <w:rPr>
          <w:rFonts w:ascii="inherit" w:hAnsi="inherit"/>
          <w:color w:val="000000"/>
          <w:sz w:val="27"/>
          <w:szCs w:val="27"/>
          <w:bdr w:val="none" w:sz="0" w:space="0" w:color="auto" w:frame="1"/>
          <w:lang w:val="fr-CA"/>
        </w:rPr>
        <w:t xml:space="preserve">, en </w:t>
      </w:r>
      <w:proofErr w:type="spellStart"/>
      <w:r w:rsidRPr="000B3473">
        <w:rPr>
          <w:rFonts w:ascii="inherit" w:hAnsi="inherit"/>
          <w:color w:val="000000"/>
          <w:sz w:val="27"/>
          <w:szCs w:val="27"/>
          <w:bdr w:val="none" w:sz="0" w:space="0" w:color="auto" w:frame="1"/>
          <w:lang w:val="fr-CA"/>
        </w:rPr>
        <w:t>efecto</w:t>
      </w:r>
      <w:proofErr w:type="spellEnd"/>
      <w:r w:rsidRPr="000B3473">
        <w:rPr>
          <w:rFonts w:ascii="inherit" w:hAnsi="inherit"/>
          <w:color w:val="000000"/>
          <w:sz w:val="27"/>
          <w:szCs w:val="27"/>
          <w:bdr w:val="none" w:sz="0" w:space="0" w:color="auto" w:frame="1"/>
          <w:lang w:val="fr-CA"/>
        </w:rPr>
        <w:t xml:space="preserve">, no </w:t>
      </w:r>
      <w:proofErr w:type="spellStart"/>
      <w:r w:rsidRPr="000B3473">
        <w:rPr>
          <w:rFonts w:ascii="inherit" w:hAnsi="inherit"/>
          <w:color w:val="000000"/>
          <w:sz w:val="27"/>
          <w:szCs w:val="27"/>
          <w:bdr w:val="none" w:sz="0" w:space="0" w:color="auto" w:frame="1"/>
          <w:lang w:val="fr-CA"/>
        </w:rPr>
        <w:t>tienen</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tiempo</w:t>
      </w:r>
      <w:proofErr w:type="spellEnd"/>
      <w:r w:rsidRPr="000B3473">
        <w:rPr>
          <w:rFonts w:ascii="inherit" w:hAnsi="inherit"/>
          <w:color w:val="000000"/>
          <w:sz w:val="27"/>
          <w:szCs w:val="27"/>
          <w:bdr w:val="none" w:sz="0" w:space="0" w:color="auto" w:frame="1"/>
          <w:lang w:val="fr-CA"/>
        </w:rPr>
        <w:t xml:space="preserve"> para </w:t>
      </w:r>
      <w:proofErr w:type="spellStart"/>
      <w:r w:rsidRPr="000B3473">
        <w:rPr>
          <w:rFonts w:ascii="inherit" w:hAnsi="inherit"/>
          <w:color w:val="000000"/>
          <w:sz w:val="27"/>
          <w:szCs w:val="27"/>
          <w:bdr w:val="none" w:sz="0" w:space="0" w:color="auto" w:frame="1"/>
          <w:lang w:val="fr-CA"/>
        </w:rPr>
        <w:t>pensar</w:t>
      </w:r>
      <w:proofErr w:type="spellEnd"/>
      <w:r w:rsidRPr="000B3473">
        <w:rPr>
          <w:rFonts w:ascii="inherit" w:hAnsi="inherit"/>
          <w:color w:val="000000"/>
          <w:sz w:val="27"/>
          <w:szCs w:val="27"/>
          <w:bdr w:val="none" w:sz="0" w:space="0" w:color="auto" w:frame="1"/>
          <w:lang w:val="fr-CA"/>
        </w:rPr>
        <w:t xml:space="preserve"> en </w:t>
      </w:r>
      <w:proofErr w:type="spellStart"/>
      <w:r w:rsidRPr="000B3473">
        <w:rPr>
          <w:rFonts w:ascii="inherit" w:hAnsi="inherit"/>
          <w:color w:val="000000"/>
          <w:sz w:val="27"/>
          <w:szCs w:val="27"/>
          <w:bdr w:val="none" w:sz="0" w:space="0" w:color="auto" w:frame="1"/>
          <w:lang w:val="fr-CA"/>
        </w:rPr>
        <w:t>formas</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pueriles</w:t>
      </w:r>
      <w:proofErr w:type="spellEnd"/>
      <w:r w:rsidRPr="000B3473">
        <w:rPr>
          <w:rFonts w:ascii="inherit" w:hAnsi="inherit"/>
          <w:color w:val="000000"/>
          <w:sz w:val="27"/>
          <w:szCs w:val="27"/>
          <w:bdr w:val="none" w:sz="0" w:space="0" w:color="auto" w:frame="1"/>
          <w:lang w:val="fr-CA"/>
        </w:rPr>
        <w:t xml:space="preserve"> de </w:t>
      </w:r>
      <w:proofErr w:type="spellStart"/>
      <w:r w:rsidRPr="000B3473">
        <w:rPr>
          <w:rFonts w:ascii="inherit" w:hAnsi="inherit"/>
          <w:color w:val="000000"/>
          <w:sz w:val="27"/>
          <w:szCs w:val="27"/>
          <w:bdr w:val="none" w:sz="0" w:space="0" w:color="auto" w:frame="1"/>
          <w:lang w:val="fr-CA"/>
        </w:rPr>
        <w:t>democratismo</w:t>
      </w:r>
      <w:proofErr w:type="spellEnd"/>
      <w:r w:rsidRPr="000B3473">
        <w:rPr>
          <w:rFonts w:ascii="inherit" w:hAnsi="inherit"/>
          <w:color w:val="000000"/>
          <w:sz w:val="27"/>
          <w:szCs w:val="27"/>
          <w:bdr w:val="none" w:sz="0" w:space="0" w:color="auto" w:frame="1"/>
          <w:lang w:val="fr-CA"/>
        </w:rPr>
        <w:t xml:space="preserve"> (...), </w:t>
      </w:r>
      <w:proofErr w:type="spellStart"/>
      <w:r w:rsidRPr="000B3473">
        <w:rPr>
          <w:rFonts w:ascii="inherit" w:hAnsi="inherit"/>
          <w:color w:val="000000"/>
          <w:sz w:val="27"/>
          <w:szCs w:val="27"/>
          <w:bdr w:val="none" w:sz="0" w:space="0" w:color="auto" w:frame="1"/>
          <w:lang w:val="fr-CA"/>
        </w:rPr>
        <w:t>pero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sienten</w:t>
      </w:r>
      <w:proofErr w:type="spellEnd"/>
      <w:r w:rsidRPr="000B3473">
        <w:rPr>
          <w:rFonts w:ascii="inherit" w:hAnsi="inherit"/>
          <w:color w:val="000000"/>
          <w:sz w:val="27"/>
          <w:szCs w:val="27"/>
          <w:bdr w:val="none" w:sz="0" w:space="0" w:color="auto" w:frame="1"/>
          <w:lang w:val="fr-CA"/>
        </w:rPr>
        <w:t xml:space="preserve"> su </w:t>
      </w:r>
      <w:proofErr w:type="spellStart"/>
      <w:r w:rsidRPr="000B3473">
        <w:rPr>
          <w:rFonts w:ascii="inherit" w:hAnsi="inherit"/>
          <w:color w:val="000000"/>
          <w:sz w:val="27"/>
          <w:szCs w:val="27"/>
          <w:bdr w:val="none" w:sz="0" w:space="0" w:color="auto" w:frame="1"/>
          <w:lang w:val="fr-CA"/>
        </w:rPr>
        <w:t>responsabilidades</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muy</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vivamente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sabiendo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además</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por</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experiencia</w:t>
      </w:r>
      <w:proofErr w:type="spellEnd"/>
      <w:r w:rsidRPr="000B3473">
        <w:rPr>
          <w:rFonts w:ascii="inherit" w:hAnsi="inherit"/>
          <w:color w:val="000000"/>
          <w:sz w:val="27"/>
          <w:szCs w:val="27"/>
          <w:bdr w:val="none" w:sz="0" w:space="0" w:color="auto" w:frame="1"/>
          <w:lang w:val="fr-CA"/>
        </w:rPr>
        <w:t xml:space="preserve"> que para </w:t>
      </w:r>
      <w:proofErr w:type="spellStart"/>
      <w:r w:rsidRPr="000B3473">
        <w:rPr>
          <w:rFonts w:ascii="inherit" w:hAnsi="inherit"/>
          <w:color w:val="000000"/>
          <w:sz w:val="27"/>
          <w:szCs w:val="27"/>
          <w:bdr w:val="none" w:sz="0" w:space="0" w:color="auto" w:frame="1"/>
          <w:lang w:val="fr-CA"/>
        </w:rPr>
        <w:t>deshacerse</w:t>
      </w:r>
      <w:proofErr w:type="spellEnd"/>
      <w:r w:rsidRPr="000B3473">
        <w:rPr>
          <w:rFonts w:ascii="inherit" w:hAnsi="inherit"/>
          <w:color w:val="000000"/>
          <w:sz w:val="27"/>
          <w:szCs w:val="27"/>
          <w:bdr w:val="none" w:sz="0" w:space="0" w:color="auto" w:frame="1"/>
          <w:lang w:val="fr-CA"/>
        </w:rPr>
        <w:t xml:space="preserve"> </w:t>
      </w:r>
      <w:r w:rsidRPr="000B3473">
        <w:rPr>
          <w:rFonts w:ascii="inherit" w:hAnsi="inherit"/>
          <w:color w:val="000000"/>
          <w:sz w:val="27"/>
          <w:szCs w:val="27"/>
          <w:bdr w:val="none" w:sz="0" w:space="0" w:color="auto" w:frame="1"/>
          <w:lang w:val="fr-CA"/>
        </w:rPr>
        <w:lastRenderedPageBreak/>
        <w:t xml:space="preserve">de un </w:t>
      </w:r>
      <w:proofErr w:type="spellStart"/>
      <w:r w:rsidRPr="000B3473">
        <w:rPr>
          <w:rFonts w:ascii="inherit" w:hAnsi="inherit"/>
          <w:color w:val="000000"/>
          <w:sz w:val="27"/>
          <w:szCs w:val="27"/>
          <w:bdr w:val="none" w:sz="0" w:space="0" w:color="auto" w:frame="1"/>
          <w:lang w:val="fr-CA"/>
        </w:rPr>
        <w:t>miembro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indigno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una</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organización</w:t>
      </w:r>
      <w:proofErr w:type="spellEnd"/>
      <w:r w:rsidRPr="000B3473">
        <w:rPr>
          <w:rFonts w:ascii="inherit" w:hAnsi="inherit"/>
          <w:color w:val="000000"/>
          <w:sz w:val="27"/>
          <w:szCs w:val="27"/>
          <w:bdr w:val="none" w:sz="0" w:space="0" w:color="auto" w:frame="1"/>
          <w:lang w:val="fr-CA"/>
        </w:rPr>
        <w:t xml:space="preserve"> de </w:t>
      </w:r>
      <w:proofErr w:type="spellStart"/>
      <w:r w:rsidRPr="000B3473">
        <w:rPr>
          <w:rFonts w:ascii="inherit" w:hAnsi="inherit"/>
          <w:color w:val="000000"/>
          <w:sz w:val="27"/>
          <w:szCs w:val="27"/>
          <w:bdr w:val="none" w:sz="0" w:space="0" w:color="auto" w:frame="1"/>
          <w:lang w:val="fr-CA"/>
        </w:rPr>
        <w:t>verdaderos</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revolucionarios</w:t>
      </w:r>
      <w:proofErr w:type="spellEnd"/>
      <w:r w:rsidRPr="000B3473">
        <w:rPr>
          <w:rFonts w:ascii="inherit" w:hAnsi="inherit"/>
          <w:color w:val="000000"/>
          <w:sz w:val="27"/>
          <w:szCs w:val="27"/>
          <w:bdr w:val="none" w:sz="0" w:space="0" w:color="auto" w:frame="1"/>
          <w:lang w:val="fr-CA"/>
        </w:rPr>
        <w:t xml:space="preserve"> no se </w:t>
      </w:r>
      <w:proofErr w:type="spellStart"/>
      <w:r w:rsidRPr="000B3473">
        <w:rPr>
          <w:rFonts w:ascii="inherit" w:hAnsi="inherit"/>
          <w:color w:val="000000"/>
          <w:sz w:val="27"/>
          <w:szCs w:val="27"/>
          <w:bdr w:val="none" w:sz="0" w:space="0" w:color="auto" w:frame="1"/>
          <w:lang w:val="fr-CA"/>
        </w:rPr>
        <w:t>detendrá</w:t>
      </w:r>
      <w:proofErr w:type="spellEnd"/>
      <w:r w:rsidRPr="000B3473">
        <w:rPr>
          <w:rFonts w:ascii="inherit" w:hAnsi="inherit"/>
          <w:color w:val="000000"/>
          <w:sz w:val="27"/>
          <w:szCs w:val="27"/>
          <w:bdr w:val="none" w:sz="0" w:space="0" w:color="auto" w:frame="1"/>
          <w:lang w:val="fr-CA"/>
        </w:rPr>
        <w:t xml:space="preserve"> ante nada” [84].</w:t>
      </w:r>
    </w:p>
    <w:p w14:paraId="4C1027F7" w14:textId="77777777" w:rsidR="00EF17D7" w:rsidRPr="000B3473" w:rsidRDefault="00EF17D7" w:rsidP="00EF17D7">
      <w:pPr>
        <w:pStyle w:val="NormalWeb"/>
        <w:shd w:val="clear" w:color="auto" w:fill="FFFFFF"/>
        <w:spacing w:before="0" w:beforeAutospacing="0" w:after="225" w:afterAutospacing="0"/>
        <w:textAlignment w:val="baseline"/>
        <w:rPr>
          <w:color w:val="444444"/>
          <w:sz w:val="23"/>
          <w:szCs w:val="23"/>
          <w:lang w:val="fr-CA"/>
        </w:rPr>
      </w:pPr>
      <w:r w:rsidRPr="000B3473">
        <w:rPr>
          <w:color w:val="444444"/>
          <w:sz w:val="23"/>
          <w:szCs w:val="23"/>
          <w:lang w:val="fr-CA"/>
        </w:rPr>
        <w:t> </w:t>
      </w:r>
    </w:p>
    <w:p w14:paraId="22DA0C65"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7"/>
          <w:szCs w:val="27"/>
          <w:bdr w:val="none" w:sz="0" w:space="0" w:color="auto" w:frame="1"/>
          <w:lang w:val="fr-CA"/>
        </w:rPr>
        <w:t xml:space="preserve">Sobre la base de </w:t>
      </w:r>
      <w:proofErr w:type="spellStart"/>
      <w:r w:rsidRPr="000B3473">
        <w:rPr>
          <w:rFonts w:ascii="inherit" w:hAnsi="inherit"/>
          <w:color w:val="444444"/>
          <w:sz w:val="27"/>
          <w:szCs w:val="27"/>
          <w:bdr w:val="none" w:sz="0" w:space="0" w:color="auto" w:frame="1"/>
          <w:lang w:val="fr-CA"/>
        </w:rPr>
        <w:t>estos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principios</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organización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cuyo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escaso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contenido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democrático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nunca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fue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más</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cláusula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estilística</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pretendía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forjar</w:t>
      </w:r>
      <w:proofErr w:type="spellEnd"/>
      <w:r w:rsidRPr="000B3473">
        <w:rPr>
          <w:rFonts w:ascii="inherit" w:hAnsi="inherit"/>
          <w:color w:val="444444"/>
          <w:sz w:val="27"/>
          <w:szCs w:val="27"/>
          <w:bdr w:val="none" w:sz="0" w:space="0" w:color="auto" w:frame="1"/>
          <w:lang w:val="fr-CA"/>
        </w:rPr>
        <w:t xml:space="preserve"> un arma </w:t>
      </w:r>
      <w:proofErr w:type="spellStart"/>
      <w:r w:rsidRPr="000B3473">
        <w:rPr>
          <w:rFonts w:ascii="inherit" w:hAnsi="inherit"/>
          <w:color w:val="444444"/>
          <w:sz w:val="27"/>
          <w:szCs w:val="27"/>
          <w:bdr w:val="none" w:sz="0" w:space="0" w:color="auto" w:frame="1"/>
          <w:lang w:val="fr-CA"/>
        </w:rPr>
        <w:t>más</w:t>
      </w:r>
      <w:proofErr w:type="spellEnd"/>
      <w:r w:rsidRPr="000B3473">
        <w:rPr>
          <w:rFonts w:ascii="inherit" w:hAnsi="inherit"/>
          <w:color w:val="444444"/>
          <w:sz w:val="27"/>
          <w:szCs w:val="27"/>
          <w:bdr w:val="none" w:sz="0" w:space="0" w:color="auto" w:frame="1"/>
          <w:lang w:val="fr-CA"/>
        </w:rPr>
        <w:t xml:space="preserve"> o </w:t>
      </w:r>
      <w:proofErr w:type="spellStart"/>
      <w:r w:rsidRPr="000B3473">
        <w:rPr>
          <w:rFonts w:ascii="inherit" w:hAnsi="inherit"/>
          <w:color w:val="444444"/>
          <w:sz w:val="27"/>
          <w:szCs w:val="27"/>
          <w:bdr w:val="none" w:sz="0" w:space="0" w:color="auto" w:frame="1"/>
          <w:lang w:val="fr-CA"/>
        </w:rPr>
        <w:t>menos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afilada</w:t>
      </w:r>
      <w:proofErr w:type="spellEnd"/>
      <w:r w:rsidRPr="000B3473">
        <w:rPr>
          <w:rFonts w:ascii="inherit" w:hAnsi="inherit"/>
          <w:color w:val="444444"/>
          <w:sz w:val="27"/>
          <w:szCs w:val="27"/>
          <w:bdr w:val="none" w:sz="0" w:space="0" w:color="auto" w:frame="1"/>
          <w:lang w:val="fr-CA"/>
        </w:rPr>
        <w:t xml:space="preserve"> contra el </w:t>
      </w:r>
      <w:proofErr w:type="spellStart"/>
      <w:r w:rsidRPr="000B3473">
        <w:rPr>
          <w:rFonts w:ascii="inherit" w:hAnsi="inherit"/>
          <w:color w:val="444444"/>
          <w:sz w:val="27"/>
          <w:szCs w:val="27"/>
          <w:bdr w:val="none" w:sz="0" w:space="0" w:color="auto" w:frame="1"/>
          <w:lang w:val="fr-CA"/>
        </w:rPr>
        <w:t>oportunismo</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Cuanto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más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profundas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sean</w:t>
      </w:r>
      <w:proofErr w:type="spellEnd"/>
      <w:r w:rsidRPr="000B3473">
        <w:rPr>
          <w:rFonts w:ascii="inherit" w:hAnsi="inherit"/>
          <w:color w:val="444444"/>
          <w:sz w:val="27"/>
          <w:szCs w:val="27"/>
          <w:bdr w:val="none" w:sz="0" w:space="0" w:color="auto" w:frame="1"/>
          <w:lang w:val="fr-CA"/>
        </w:rPr>
        <w:t xml:space="preserve"> sus causas, </w:t>
      </w:r>
      <w:proofErr w:type="spellStart"/>
      <w:r w:rsidRPr="000B3473">
        <w:rPr>
          <w:rFonts w:ascii="inherit" w:hAnsi="inherit"/>
          <w:color w:val="444444"/>
          <w:sz w:val="27"/>
          <w:szCs w:val="27"/>
          <w:bdr w:val="none" w:sz="0" w:space="0" w:color="auto" w:frame="1"/>
          <w:lang w:val="fr-CA"/>
        </w:rPr>
        <w:t>más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afilada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debe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esta</w:t>
      </w:r>
      <w:proofErr w:type="spellEnd"/>
      <w:r w:rsidRPr="000B3473">
        <w:rPr>
          <w:rFonts w:ascii="inherit" w:hAnsi="inherit"/>
          <w:color w:val="444444"/>
          <w:sz w:val="27"/>
          <w:szCs w:val="27"/>
          <w:bdr w:val="none" w:sz="0" w:space="0" w:color="auto" w:frame="1"/>
          <w:lang w:val="fr-CA"/>
        </w:rPr>
        <w:t xml:space="preserve"> arma” [85]. </w:t>
      </w:r>
      <w:proofErr w:type="spellStart"/>
      <w:r w:rsidRPr="000B3473">
        <w:rPr>
          <w:rFonts w:ascii="inherit" w:hAnsi="inherit"/>
          <w:color w:val="444444"/>
          <w:sz w:val="27"/>
          <w:szCs w:val="27"/>
          <w:bdr w:val="none" w:sz="0" w:space="0" w:color="auto" w:frame="1"/>
          <w:lang w:val="fr-CA"/>
        </w:rPr>
        <w:t>Esta</w:t>
      </w:r>
      <w:proofErr w:type="spellEnd"/>
      <w:r w:rsidRPr="000B3473">
        <w:rPr>
          <w:rFonts w:ascii="inherit" w:hAnsi="inherit"/>
          <w:color w:val="444444"/>
          <w:sz w:val="27"/>
          <w:szCs w:val="27"/>
          <w:bdr w:val="none" w:sz="0" w:space="0" w:color="auto" w:frame="1"/>
          <w:lang w:val="fr-CA"/>
        </w:rPr>
        <w:t xml:space="preserve"> arma no </w:t>
      </w:r>
      <w:proofErr w:type="spellStart"/>
      <w:r w:rsidRPr="000B3473">
        <w:rPr>
          <w:rFonts w:ascii="inherit" w:hAnsi="inherit"/>
          <w:color w:val="444444"/>
          <w:sz w:val="27"/>
          <w:szCs w:val="27"/>
          <w:bdr w:val="none" w:sz="0" w:space="0" w:color="auto" w:frame="1"/>
          <w:lang w:val="fr-CA"/>
        </w:rPr>
        <w:t>era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otra</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que el</w:t>
      </w:r>
      <w:proofErr w:type="gram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centralismo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estricta</w:t>
      </w:r>
      <w:proofErr w:type="spellEnd"/>
      <w:r w:rsidRPr="000B3473">
        <w:rPr>
          <w:rFonts w:ascii="inherit" w:hAnsi="inherit"/>
          <w:color w:val="444444"/>
          <w:sz w:val="27"/>
          <w:szCs w:val="27"/>
          <w:bdr w:val="none" w:sz="0" w:space="0" w:color="auto" w:frame="1"/>
          <w:lang w:val="fr-CA"/>
        </w:rPr>
        <w:t xml:space="preserve"> disciplina </w:t>
      </w:r>
      <w:proofErr w:type="spellStart"/>
      <w:r w:rsidRPr="000B3473">
        <w:rPr>
          <w:rFonts w:ascii="inherit" w:hAnsi="inherit"/>
          <w:color w:val="444444"/>
          <w:sz w:val="27"/>
          <w:szCs w:val="27"/>
          <w:bdr w:val="none" w:sz="0" w:space="0" w:color="auto" w:frame="1"/>
          <w:lang w:val="fr-CA"/>
        </w:rPr>
        <w:t>impuesta</w:t>
      </w:r>
      <w:proofErr w:type="spellEnd"/>
      <w:r w:rsidRPr="000B3473">
        <w:rPr>
          <w:rFonts w:ascii="inherit" w:hAnsi="inherit"/>
          <w:color w:val="444444"/>
          <w:sz w:val="27"/>
          <w:szCs w:val="27"/>
          <w:bdr w:val="none" w:sz="0" w:space="0" w:color="auto" w:frame="1"/>
          <w:lang w:val="fr-CA"/>
        </w:rPr>
        <w:t xml:space="preserve"> a los militantes, la </w:t>
      </w:r>
      <w:proofErr w:type="spellStart"/>
      <w:r w:rsidRPr="000B3473">
        <w:rPr>
          <w:rFonts w:ascii="inherit" w:hAnsi="inherit"/>
          <w:color w:val="444444"/>
          <w:sz w:val="27"/>
          <w:szCs w:val="27"/>
          <w:bdr w:val="none" w:sz="0" w:space="0" w:color="auto" w:frame="1"/>
          <w:lang w:val="fr-CA"/>
        </w:rPr>
        <w:t>sumisión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absoluta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todos</w:t>
      </w:r>
      <w:proofErr w:type="spellEnd"/>
      <w:r w:rsidRPr="000B3473">
        <w:rPr>
          <w:rFonts w:ascii="inherit" w:hAnsi="inherit"/>
          <w:color w:val="444444"/>
          <w:sz w:val="27"/>
          <w:szCs w:val="27"/>
          <w:bdr w:val="none" w:sz="0" w:space="0" w:color="auto" w:frame="1"/>
          <w:lang w:val="fr-CA"/>
        </w:rPr>
        <w:t xml:space="preserve"> a las </w:t>
      </w:r>
      <w:proofErr w:type="spellStart"/>
      <w:r w:rsidRPr="000B3473">
        <w:rPr>
          <w:rFonts w:ascii="inherit" w:hAnsi="inherit"/>
          <w:color w:val="444444"/>
          <w:sz w:val="27"/>
          <w:szCs w:val="27"/>
          <w:bdr w:val="none" w:sz="0" w:space="0" w:color="auto" w:frame="1"/>
          <w:lang w:val="fr-CA"/>
        </w:rPr>
        <w:t>órdenes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Comité Central. </w:t>
      </w:r>
      <w:proofErr w:type="spellStart"/>
      <w:r w:rsidRPr="000B3473">
        <w:rPr>
          <w:rFonts w:ascii="inherit" w:hAnsi="inherit"/>
          <w:color w:val="444444"/>
          <w:sz w:val="27"/>
          <w:szCs w:val="27"/>
          <w:bdr w:val="none" w:sz="0" w:space="0" w:color="auto" w:frame="1"/>
          <w:lang w:val="fr-CA"/>
        </w:rPr>
        <w:t>Nadie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mejor</w:t>
      </w:r>
      <w:proofErr w:type="spellEnd"/>
      <w:r w:rsidRPr="000B3473">
        <w:rPr>
          <w:rFonts w:ascii="inherit" w:hAnsi="inherit"/>
          <w:color w:val="444444"/>
          <w:sz w:val="27"/>
          <w:szCs w:val="27"/>
          <w:bdr w:val="none" w:sz="0" w:space="0" w:color="auto" w:frame="1"/>
          <w:lang w:val="fr-CA"/>
        </w:rPr>
        <w:t xml:space="preserve"> que Rosa Luxemburg ha </w:t>
      </w:r>
      <w:proofErr w:type="spellStart"/>
      <w:r w:rsidRPr="000B3473">
        <w:rPr>
          <w:rFonts w:ascii="inherit" w:hAnsi="inherit"/>
          <w:color w:val="444444"/>
          <w:sz w:val="27"/>
          <w:szCs w:val="27"/>
          <w:bdr w:val="none" w:sz="0" w:space="0" w:color="auto" w:frame="1"/>
          <w:lang w:val="fr-CA"/>
        </w:rPr>
        <w:t>podido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relacionar</w:t>
      </w:r>
      <w:proofErr w:type="spellEnd"/>
      <w:r w:rsidRPr="000B3473">
        <w:rPr>
          <w:rFonts w:ascii="inherit" w:hAnsi="inherit"/>
          <w:color w:val="444444"/>
          <w:sz w:val="27"/>
          <w:szCs w:val="27"/>
          <w:bdr w:val="none" w:sz="0" w:space="0" w:color="auto" w:frame="1"/>
          <w:lang w:val="fr-CA"/>
        </w:rPr>
        <w:t xml:space="preserve"> este “</w:t>
      </w:r>
      <w:proofErr w:type="spellStart"/>
      <w:r w:rsidRPr="000B3473">
        <w:rPr>
          <w:rFonts w:ascii="inherit" w:hAnsi="inherit"/>
          <w:color w:val="444444"/>
          <w:sz w:val="27"/>
          <w:szCs w:val="27"/>
          <w:bdr w:val="none" w:sz="0" w:space="0" w:color="auto" w:frame="1"/>
          <w:lang w:val="fr-CA"/>
        </w:rPr>
        <w:t>espíritu</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sereno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inherente</w:t>
      </w:r>
      <w:proofErr w:type="spellEnd"/>
      <w:r w:rsidRPr="000B3473">
        <w:rPr>
          <w:rFonts w:ascii="inherit" w:hAnsi="inherit"/>
          <w:color w:val="444444"/>
          <w:sz w:val="27"/>
          <w:szCs w:val="27"/>
          <w:bdr w:val="none" w:sz="0" w:space="0" w:color="auto" w:frame="1"/>
          <w:lang w:val="fr-CA"/>
        </w:rPr>
        <w:t xml:space="preserve"> a las </w:t>
      </w:r>
      <w:proofErr w:type="spellStart"/>
      <w:r w:rsidRPr="000B3473">
        <w:rPr>
          <w:rFonts w:ascii="inherit" w:hAnsi="inherit"/>
          <w:color w:val="444444"/>
          <w:sz w:val="27"/>
          <w:szCs w:val="27"/>
          <w:bdr w:val="none" w:sz="0" w:space="0" w:color="auto" w:frame="1"/>
          <w:lang w:val="fr-CA"/>
        </w:rPr>
        <w:t>concepciones</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con la </w:t>
      </w:r>
      <w:proofErr w:type="spellStart"/>
      <w:r w:rsidRPr="000B3473">
        <w:rPr>
          <w:rFonts w:ascii="inherit" w:hAnsi="inherit"/>
          <w:color w:val="444444"/>
          <w:sz w:val="27"/>
          <w:szCs w:val="27"/>
          <w:bdr w:val="none" w:sz="0" w:space="0" w:color="auto" w:frame="1"/>
          <w:lang w:val="fr-CA"/>
        </w:rPr>
        <w:t>situación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particular</w:t>
      </w:r>
      <w:proofErr w:type="spellEnd"/>
      <w:r w:rsidRPr="000B3473">
        <w:rPr>
          <w:rFonts w:ascii="inherit" w:hAnsi="inherit"/>
          <w:color w:val="444444"/>
          <w:sz w:val="27"/>
          <w:szCs w:val="27"/>
          <w:bdr w:val="none" w:sz="0" w:space="0" w:color="auto" w:frame="1"/>
          <w:lang w:val="fr-CA"/>
        </w:rPr>
        <w:t xml:space="preserve"> de los </w:t>
      </w:r>
      <w:proofErr w:type="spellStart"/>
      <w:r w:rsidRPr="000B3473">
        <w:rPr>
          <w:rFonts w:ascii="inherit" w:hAnsi="inherit"/>
          <w:color w:val="444444"/>
          <w:sz w:val="27"/>
          <w:szCs w:val="27"/>
          <w:bdr w:val="none" w:sz="0" w:space="0" w:color="auto" w:frame="1"/>
          <w:lang w:val="fr-CA"/>
        </w:rPr>
        <w:t>intelectuales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rusos</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Pero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añadió</w:t>
      </w:r>
      <w:proofErr w:type="spellEnd"/>
      <w:r w:rsidRPr="000B3473">
        <w:rPr>
          <w:rFonts w:ascii="inherit" w:hAnsi="inherit"/>
          <w:color w:val="444444"/>
          <w:sz w:val="27"/>
          <w:szCs w:val="27"/>
          <w:bdr w:val="none" w:sz="0" w:space="0" w:color="auto" w:frame="1"/>
          <w:lang w:val="fr-CA"/>
        </w:rPr>
        <w:t xml:space="preserve">, "nos </w:t>
      </w:r>
      <w:proofErr w:type="spellStart"/>
      <w:r w:rsidRPr="000B3473">
        <w:rPr>
          <w:rFonts w:ascii="inherit" w:hAnsi="inherit"/>
          <w:color w:val="444444"/>
          <w:sz w:val="27"/>
          <w:szCs w:val="27"/>
          <w:bdr w:val="none" w:sz="0" w:space="0" w:color="auto" w:frame="1"/>
          <w:lang w:val="fr-CA"/>
        </w:rPr>
        <w:t>parece</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sería</w:t>
      </w:r>
      <w:proofErr w:type="spellEnd"/>
      <w:r w:rsidRPr="000B3473">
        <w:rPr>
          <w:rFonts w:ascii="inherit" w:hAnsi="inherit"/>
          <w:color w:val="444444"/>
          <w:sz w:val="27"/>
          <w:szCs w:val="27"/>
          <w:bdr w:val="none" w:sz="0" w:space="0" w:color="auto" w:frame="1"/>
          <w:lang w:val="fr-CA"/>
        </w:rPr>
        <w:t xml:space="preserve"> un </w:t>
      </w:r>
      <w:proofErr w:type="spellStart"/>
      <w:r w:rsidRPr="000B3473">
        <w:rPr>
          <w:rFonts w:ascii="inherit" w:hAnsi="inherit"/>
          <w:color w:val="444444"/>
          <w:sz w:val="27"/>
          <w:szCs w:val="27"/>
          <w:bdr w:val="none" w:sz="0" w:space="0" w:color="auto" w:frame="1"/>
          <w:lang w:val="fr-CA"/>
        </w:rPr>
        <w:t>gran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error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pensar</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podríamos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sustituir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temporalmente</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poder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absoluto</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de un</w:t>
      </w:r>
      <w:proofErr w:type="gramEnd"/>
      <w:r w:rsidRPr="000B3473">
        <w:rPr>
          <w:rFonts w:ascii="inherit" w:hAnsi="inherit"/>
          <w:color w:val="444444"/>
          <w:sz w:val="27"/>
          <w:szCs w:val="27"/>
          <w:bdr w:val="none" w:sz="0" w:space="0" w:color="auto" w:frame="1"/>
          <w:lang w:val="fr-CA"/>
        </w:rPr>
        <w:t xml:space="preserve"> Comité Central, </w:t>
      </w:r>
      <w:proofErr w:type="spellStart"/>
      <w:r w:rsidRPr="000B3473">
        <w:rPr>
          <w:rFonts w:ascii="inherit" w:hAnsi="inherit"/>
          <w:color w:val="444444"/>
          <w:sz w:val="27"/>
          <w:szCs w:val="27"/>
          <w:bdr w:val="none" w:sz="0" w:space="0" w:color="auto" w:frame="1"/>
          <w:lang w:val="fr-CA"/>
        </w:rPr>
        <w:t>actuando</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manera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delega</w:t>
      </w:r>
      <w:r w:rsidR="00F90402" w:rsidRPr="000B3473">
        <w:rPr>
          <w:rFonts w:ascii="inherit" w:hAnsi="inherit"/>
          <w:color w:val="444444"/>
          <w:sz w:val="27"/>
          <w:szCs w:val="27"/>
          <w:bdr w:val="none" w:sz="0" w:space="0" w:color="auto" w:frame="1"/>
          <w:lang w:val="fr-CA"/>
        </w:rPr>
        <w:t>ción</w:t>
      </w:r>
      <w:proofErr w:type="spellEnd"/>
      <w:r w:rsidR="00F90402" w:rsidRPr="000B3473">
        <w:rPr>
          <w:rFonts w:ascii="inherit" w:hAnsi="inherit"/>
          <w:color w:val="444444"/>
          <w:sz w:val="27"/>
          <w:szCs w:val="27"/>
          <w:bdr w:val="none" w:sz="0" w:space="0" w:color="auto" w:frame="1"/>
          <w:lang w:val="fr-CA"/>
        </w:rPr>
        <w:t xml:space="preserve">' </w:t>
      </w:r>
      <w:proofErr w:type="spellStart"/>
      <w:r w:rsidR="00F90402" w:rsidRPr="000B3473">
        <w:rPr>
          <w:rFonts w:ascii="inherit" w:hAnsi="inherit"/>
          <w:color w:val="444444"/>
          <w:sz w:val="27"/>
          <w:szCs w:val="27"/>
          <w:bdr w:val="none" w:sz="0" w:space="0" w:color="auto" w:frame="1"/>
          <w:lang w:val="fr-CA"/>
        </w:rPr>
        <w:t>tácita</w:t>
      </w:r>
      <w:proofErr w:type="spellEnd"/>
      <w:r w:rsidR="00F90402" w:rsidRPr="000B3473">
        <w:rPr>
          <w:rFonts w:ascii="inherit" w:hAnsi="inherit"/>
          <w:color w:val="444444"/>
          <w:sz w:val="27"/>
          <w:szCs w:val="27"/>
          <w:bdr w:val="none" w:sz="0" w:space="0" w:color="auto" w:frame="1"/>
          <w:lang w:val="fr-CA"/>
        </w:rPr>
        <w:t xml:space="preserve">, al </w:t>
      </w:r>
      <w:proofErr w:type="spellStart"/>
      <w:r w:rsidR="00F90402" w:rsidRPr="000B3473">
        <w:rPr>
          <w:rFonts w:ascii="inherit" w:hAnsi="inherit"/>
          <w:color w:val="444444"/>
          <w:sz w:val="27"/>
          <w:szCs w:val="27"/>
          <w:bdr w:val="none" w:sz="0" w:space="0" w:color="auto" w:frame="1"/>
          <w:lang w:val="fr-CA"/>
        </w:rPr>
        <w:t>todavía</w:t>
      </w:r>
      <w:proofErr w:type="spellEnd"/>
      <w:r w:rsidR="00F90402" w:rsidRPr="000B3473">
        <w:rPr>
          <w:rFonts w:ascii="inherit" w:hAnsi="inherit"/>
          <w:color w:val="444444"/>
          <w:sz w:val="27"/>
          <w:szCs w:val="27"/>
          <w:bdr w:val="none" w:sz="0" w:space="0" w:color="auto" w:frame="1"/>
          <w:lang w:val="fr-CA"/>
        </w:rPr>
        <w:t xml:space="preserve"> </w:t>
      </w:r>
      <w:proofErr w:type="spellStart"/>
      <w:r w:rsidR="00F90402" w:rsidRPr="000B3473">
        <w:rPr>
          <w:rFonts w:ascii="inherit" w:hAnsi="inherit"/>
          <w:color w:val="444444"/>
          <w:sz w:val="27"/>
          <w:szCs w:val="27"/>
          <w:bdr w:val="none" w:sz="0" w:space="0" w:color="auto" w:frame="1"/>
          <w:lang w:val="fr-CA"/>
        </w:rPr>
        <w:t>inalcanzable</w:t>
      </w:r>
      <w:proofErr w:type="spellEnd"/>
      <w:r w:rsidR="00F90402" w:rsidRPr="000B3473">
        <w:rPr>
          <w:rFonts w:ascii="inherit" w:hAnsi="inherit"/>
          <w:color w:val="444444"/>
          <w:sz w:val="27"/>
          <w:szCs w:val="27"/>
          <w:bdr w:val="none" w:sz="0" w:space="0" w:color="auto" w:frame="1"/>
          <w:lang w:val="fr-CA"/>
        </w:rPr>
        <w:t xml:space="preserve"> </w:t>
      </w:r>
      <w:proofErr w:type="spellStart"/>
      <w:r w:rsidR="00F90402" w:rsidRPr="000B3473">
        <w:rPr>
          <w:rFonts w:ascii="inherit" w:hAnsi="inherit"/>
          <w:color w:val="444444"/>
          <w:sz w:val="27"/>
          <w:szCs w:val="27"/>
          <w:bdr w:val="none" w:sz="0" w:space="0" w:color="auto" w:frame="1"/>
          <w:lang w:val="fr-CA"/>
        </w:rPr>
        <w:t>dominio</w:t>
      </w:r>
      <w:proofErr w:type="spellEnd"/>
      <w:r w:rsidR="00F90402" w:rsidRPr="000B3473">
        <w:rPr>
          <w:rFonts w:ascii="inherit" w:hAnsi="inherit"/>
          <w:color w:val="444444"/>
          <w:sz w:val="27"/>
          <w:szCs w:val="27"/>
          <w:bdr w:val="none" w:sz="0" w:space="0" w:color="auto" w:frame="1"/>
          <w:lang w:val="fr-CA"/>
        </w:rPr>
        <w:t xml:space="preserve"> de la </w:t>
      </w:r>
      <w:proofErr w:type="spellStart"/>
      <w:r w:rsidR="00F90402" w:rsidRPr="000B3473">
        <w:rPr>
          <w:rFonts w:ascii="inherit" w:hAnsi="inherit"/>
          <w:color w:val="444444"/>
          <w:sz w:val="27"/>
          <w:szCs w:val="27"/>
          <w:bdr w:val="none" w:sz="0" w:space="0" w:color="auto" w:frame="1"/>
          <w:lang w:val="fr-CA"/>
        </w:rPr>
        <w:t>mayoría</w:t>
      </w:r>
      <w:proofErr w:type="spellEnd"/>
      <w:r w:rsidR="00F90402" w:rsidRPr="000B3473">
        <w:rPr>
          <w:rFonts w:ascii="inherit" w:hAnsi="inherit"/>
          <w:color w:val="444444"/>
          <w:sz w:val="27"/>
          <w:szCs w:val="27"/>
          <w:bdr w:val="none" w:sz="0" w:space="0" w:color="auto" w:frame="1"/>
          <w:lang w:val="fr-CA"/>
        </w:rPr>
        <w:t xml:space="preserve"> de los </w:t>
      </w:r>
      <w:proofErr w:type="spellStart"/>
      <w:r w:rsidR="00F90402" w:rsidRPr="000B3473">
        <w:rPr>
          <w:rFonts w:ascii="inherit" w:hAnsi="inherit"/>
          <w:color w:val="444444"/>
          <w:sz w:val="27"/>
          <w:szCs w:val="27"/>
          <w:bdr w:val="none" w:sz="0" w:space="0" w:color="auto" w:frame="1"/>
          <w:lang w:val="fr-CA"/>
        </w:rPr>
        <w:t>trabajadores</w:t>
      </w:r>
      <w:proofErr w:type="spellEnd"/>
      <w:r w:rsidR="00F90402" w:rsidRPr="000B3473">
        <w:rPr>
          <w:rFonts w:ascii="inherit" w:hAnsi="inherit"/>
          <w:color w:val="444444"/>
          <w:sz w:val="27"/>
          <w:szCs w:val="27"/>
          <w:bdr w:val="none" w:sz="0" w:space="0" w:color="auto" w:frame="1"/>
          <w:lang w:val="fr-CA"/>
        </w:rPr>
        <w:t xml:space="preserve"> conscientes en el </w:t>
      </w:r>
      <w:proofErr w:type="spellStart"/>
      <w:r w:rsidR="00F90402" w:rsidRPr="000B3473">
        <w:rPr>
          <w:rFonts w:ascii="inherit" w:hAnsi="inherit"/>
          <w:color w:val="444444"/>
          <w:sz w:val="27"/>
          <w:szCs w:val="27"/>
          <w:bdr w:val="none" w:sz="0" w:space="0" w:color="auto" w:frame="1"/>
          <w:lang w:val="fr-CA"/>
        </w:rPr>
        <w:t>Partido</w:t>
      </w:r>
      <w:proofErr w:type="spellEnd"/>
      <w:r w:rsidR="00F90402" w:rsidRPr="000B3473">
        <w:rPr>
          <w:rFonts w:ascii="inherit" w:hAnsi="inherit"/>
          <w:color w:val="444444"/>
          <w:sz w:val="27"/>
          <w:szCs w:val="27"/>
          <w:bdr w:val="none" w:sz="0" w:space="0" w:color="auto" w:frame="1"/>
          <w:lang w:val="fr-CA"/>
        </w:rPr>
        <w:t xml:space="preserve">, y </w:t>
      </w:r>
      <w:proofErr w:type="spellStart"/>
      <w:r w:rsidR="00F90402" w:rsidRPr="000B3473">
        <w:rPr>
          <w:rFonts w:ascii="inherit" w:hAnsi="inherit"/>
          <w:color w:val="444444"/>
          <w:sz w:val="27"/>
          <w:szCs w:val="27"/>
          <w:bdr w:val="none" w:sz="0" w:space="0" w:color="auto" w:frame="1"/>
          <w:lang w:val="fr-CA"/>
        </w:rPr>
        <w:t>sustituir</w:t>
      </w:r>
      <w:proofErr w:type="spellEnd"/>
      <w:r w:rsidR="00F90402" w:rsidRPr="000B3473">
        <w:rPr>
          <w:rFonts w:ascii="inherit" w:hAnsi="inherit"/>
          <w:color w:val="444444"/>
          <w:sz w:val="27"/>
          <w:szCs w:val="27"/>
          <w:bdr w:val="none" w:sz="0" w:space="0" w:color="auto" w:frame="1"/>
          <w:lang w:val="fr-CA"/>
        </w:rPr>
        <w:t xml:space="preserve"> el control </w:t>
      </w:r>
      <w:proofErr w:type="spellStart"/>
      <w:r w:rsidR="00F90402" w:rsidRPr="000B3473">
        <w:rPr>
          <w:rFonts w:ascii="inherit" w:hAnsi="inherit"/>
          <w:color w:val="444444"/>
          <w:sz w:val="27"/>
          <w:szCs w:val="27"/>
          <w:bdr w:val="none" w:sz="0" w:space="0" w:color="auto" w:frame="1"/>
          <w:lang w:val="fr-CA"/>
        </w:rPr>
        <w:t>público</w:t>
      </w:r>
      <w:proofErr w:type="spellEnd"/>
      <w:r w:rsidR="00F90402" w:rsidRPr="000B3473">
        <w:rPr>
          <w:rFonts w:ascii="inherit" w:hAnsi="inherit"/>
          <w:color w:val="444444"/>
          <w:sz w:val="27"/>
          <w:szCs w:val="27"/>
          <w:bdr w:val="none" w:sz="0" w:space="0" w:color="auto" w:frame="1"/>
          <w:lang w:val="fr-CA"/>
        </w:rPr>
        <w:t xml:space="preserve"> </w:t>
      </w:r>
      <w:proofErr w:type="spellStart"/>
      <w:r w:rsidR="00F90402" w:rsidRPr="000B3473">
        <w:rPr>
          <w:rFonts w:ascii="inherit" w:hAnsi="inherit"/>
          <w:color w:val="444444"/>
          <w:sz w:val="27"/>
          <w:szCs w:val="27"/>
          <w:bdr w:val="none" w:sz="0" w:space="0" w:color="auto" w:frame="1"/>
          <w:lang w:val="fr-CA"/>
        </w:rPr>
        <w:t>ejercido</w:t>
      </w:r>
      <w:proofErr w:type="spellEnd"/>
      <w:r w:rsidR="00F90402" w:rsidRPr="000B3473">
        <w:rPr>
          <w:rFonts w:ascii="inherit" w:hAnsi="inherit"/>
          <w:color w:val="444444"/>
          <w:sz w:val="27"/>
          <w:szCs w:val="27"/>
          <w:bdr w:val="none" w:sz="0" w:space="0" w:color="auto" w:frame="1"/>
          <w:lang w:val="fr-CA"/>
        </w:rPr>
        <w:t xml:space="preserve"> </w:t>
      </w:r>
      <w:proofErr w:type="spellStart"/>
      <w:r w:rsidR="00F90402" w:rsidRPr="000B3473">
        <w:rPr>
          <w:rFonts w:ascii="inherit" w:hAnsi="inherit"/>
          <w:color w:val="444444"/>
          <w:sz w:val="27"/>
          <w:szCs w:val="27"/>
          <w:bdr w:val="none" w:sz="0" w:space="0" w:color="auto" w:frame="1"/>
          <w:lang w:val="fr-CA"/>
        </w:rPr>
        <w:t>por</w:t>
      </w:r>
      <w:proofErr w:type="spellEnd"/>
      <w:r w:rsidR="00F90402" w:rsidRPr="000B3473">
        <w:rPr>
          <w:rFonts w:ascii="inherit" w:hAnsi="inherit"/>
          <w:color w:val="444444"/>
          <w:sz w:val="27"/>
          <w:szCs w:val="27"/>
          <w:bdr w:val="none" w:sz="0" w:space="0" w:color="auto" w:frame="1"/>
          <w:lang w:val="fr-CA"/>
        </w:rPr>
        <w:t xml:space="preserve"> las </w:t>
      </w:r>
      <w:proofErr w:type="spellStart"/>
      <w:r w:rsidR="00F90402" w:rsidRPr="000B3473">
        <w:rPr>
          <w:rFonts w:ascii="inherit" w:hAnsi="inherit"/>
          <w:color w:val="444444"/>
          <w:sz w:val="27"/>
          <w:szCs w:val="27"/>
          <w:bdr w:val="none" w:sz="0" w:space="0" w:color="auto" w:frame="1"/>
          <w:lang w:val="fr-CA"/>
        </w:rPr>
        <w:t>masas</w:t>
      </w:r>
      <w:proofErr w:type="spellEnd"/>
      <w:r w:rsidR="00F90402" w:rsidRPr="000B3473">
        <w:rPr>
          <w:rFonts w:ascii="inherit" w:hAnsi="inherit"/>
          <w:color w:val="444444"/>
          <w:sz w:val="27"/>
          <w:szCs w:val="27"/>
          <w:bdr w:val="none" w:sz="0" w:space="0" w:color="auto" w:frame="1"/>
          <w:lang w:val="fr-CA"/>
        </w:rPr>
        <w:t xml:space="preserve"> </w:t>
      </w:r>
      <w:proofErr w:type="spellStart"/>
      <w:r w:rsidR="00F90402" w:rsidRPr="000B3473">
        <w:rPr>
          <w:rFonts w:ascii="inherit" w:hAnsi="inherit"/>
          <w:color w:val="444444"/>
          <w:sz w:val="27"/>
          <w:szCs w:val="27"/>
          <w:bdr w:val="none" w:sz="0" w:space="0" w:color="auto" w:frame="1"/>
          <w:lang w:val="fr-CA"/>
        </w:rPr>
        <w:t>trabajadoras</w:t>
      </w:r>
      <w:proofErr w:type="spellEnd"/>
      <w:r w:rsidR="00F90402" w:rsidRPr="000B3473">
        <w:rPr>
          <w:rFonts w:ascii="inherit" w:hAnsi="inherit"/>
          <w:color w:val="444444"/>
          <w:sz w:val="27"/>
          <w:szCs w:val="27"/>
          <w:bdr w:val="none" w:sz="0" w:space="0" w:color="auto" w:frame="1"/>
          <w:lang w:val="fr-CA"/>
        </w:rPr>
        <w:t xml:space="preserve"> sobre los </w:t>
      </w:r>
      <w:proofErr w:type="spellStart"/>
      <w:r w:rsidR="00F90402" w:rsidRPr="000B3473">
        <w:rPr>
          <w:rFonts w:ascii="inherit" w:hAnsi="inherit"/>
          <w:color w:val="444444"/>
          <w:sz w:val="27"/>
          <w:szCs w:val="27"/>
          <w:bdr w:val="none" w:sz="0" w:space="0" w:color="auto" w:frame="1"/>
          <w:lang w:val="fr-CA"/>
        </w:rPr>
        <w:t>órganos</w:t>
      </w:r>
      <w:proofErr w:type="spellEnd"/>
      <w:r w:rsidR="00F90402" w:rsidRPr="000B3473">
        <w:rPr>
          <w:rFonts w:ascii="inherit" w:hAnsi="inherit"/>
          <w:color w:val="444444"/>
          <w:sz w:val="27"/>
          <w:szCs w:val="27"/>
          <w:bdr w:val="none" w:sz="0" w:space="0" w:color="auto" w:frame="1"/>
          <w:lang w:val="fr-CA"/>
        </w:rPr>
        <w:t xml:space="preserve"> </w:t>
      </w:r>
      <w:proofErr w:type="spellStart"/>
      <w:r w:rsidR="00F90402" w:rsidRPr="000B3473">
        <w:rPr>
          <w:rFonts w:ascii="inherit" w:hAnsi="inherit"/>
          <w:color w:val="444444"/>
          <w:sz w:val="27"/>
          <w:szCs w:val="27"/>
          <w:bdr w:val="none" w:sz="0" w:space="0" w:color="auto" w:frame="1"/>
          <w:lang w:val="fr-CA"/>
        </w:rPr>
        <w:t>del</w:t>
      </w:r>
      <w:proofErr w:type="spellEnd"/>
      <w:r w:rsidR="00F90402" w:rsidRPr="000B3473">
        <w:rPr>
          <w:rFonts w:ascii="inherit" w:hAnsi="inherit"/>
          <w:color w:val="444444"/>
          <w:sz w:val="27"/>
          <w:szCs w:val="27"/>
          <w:bdr w:val="none" w:sz="0" w:space="0" w:color="auto" w:frame="1"/>
          <w:lang w:val="fr-CA"/>
        </w:rPr>
        <w:t xml:space="preserve"> </w:t>
      </w:r>
      <w:proofErr w:type="spellStart"/>
      <w:r w:rsidR="00F90402" w:rsidRPr="000B3473">
        <w:rPr>
          <w:rFonts w:ascii="inherit" w:hAnsi="inherit"/>
          <w:color w:val="444444"/>
          <w:sz w:val="27"/>
          <w:szCs w:val="27"/>
          <w:bdr w:val="none" w:sz="0" w:space="0" w:color="auto" w:frame="1"/>
          <w:lang w:val="fr-CA"/>
        </w:rPr>
        <w:t>Partido</w:t>
      </w:r>
      <w:proofErr w:type="spellEnd"/>
      <w:r w:rsidR="00F90402" w:rsidRPr="000B3473">
        <w:rPr>
          <w:rFonts w:ascii="inherit" w:hAnsi="inherit"/>
          <w:color w:val="444444"/>
          <w:sz w:val="27"/>
          <w:szCs w:val="27"/>
          <w:bdr w:val="none" w:sz="0" w:space="0" w:color="auto" w:frame="1"/>
          <w:lang w:val="fr-CA"/>
        </w:rPr>
        <w:t xml:space="preserve"> </w:t>
      </w:r>
      <w:proofErr w:type="spellStart"/>
      <w:r w:rsidR="00F90402" w:rsidRPr="000B3473">
        <w:rPr>
          <w:rFonts w:ascii="inherit" w:hAnsi="inherit"/>
          <w:color w:val="444444"/>
          <w:sz w:val="27"/>
          <w:szCs w:val="27"/>
          <w:bdr w:val="none" w:sz="0" w:space="0" w:color="auto" w:frame="1"/>
          <w:lang w:val="fr-CA"/>
        </w:rPr>
        <w:t>por</w:t>
      </w:r>
      <w:proofErr w:type="spellEnd"/>
      <w:r w:rsidR="00F90402" w:rsidRPr="000B3473">
        <w:rPr>
          <w:rFonts w:ascii="inherit" w:hAnsi="inherit"/>
          <w:color w:val="444444"/>
          <w:sz w:val="27"/>
          <w:szCs w:val="27"/>
          <w:bdr w:val="none" w:sz="0" w:space="0" w:color="auto" w:frame="1"/>
          <w:lang w:val="fr-CA"/>
        </w:rPr>
        <w:t xml:space="preserve"> el control </w:t>
      </w:r>
      <w:proofErr w:type="spellStart"/>
      <w:r w:rsidR="00F90402" w:rsidRPr="000B3473">
        <w:rPr>
          <w:rFonts w:ascii="inherit" w:hAnsi="inherit"/>
          <w:color w:val="444444"/>
          <w:sz w:val="27"/>
          <w:szCs w:val="27"/>
          <w:bdr w:val="none" w:sz="0" w:space="0" w:color="auto" w:frame="1"/>
          <w:lang w:val="fr-CA"/>
        </w:rPr>
        <w:t>inverso</w:t>
      </w:r>
      <w:proofErr w:type="spellEnd"/>
      <w:r w:rsidR="00F90402" w:rsidRPr="000B3473">
        <w:rPr>
          <w:rFonts w:ascii="inherit" w:hAnsi="inherit"/>
          <w:color w:val="444444"/>
          <w:sz w:val="27"/>
          <w:szCs w:val="27"/>
          <w:bdr w:val="none" w:sz="0" w:space="0" w:color="auto" w:frame="1"/>
          <w:lang w:val="fr-CA"/>
        </w:rPr>
        <w:t xml:space="preserve"> </w:t>
      </w:r>
      <w:proofErr w:type="spellStart"/>
      <w:r w:rsidR="00F90402" w:rsidRPr="000B3473">
        <w:rPr>
          <w:rFonts w:ascii="inherit" w:hAnsi="inherit"/>
          <w:color w:val="444444"/>
          <w:sz w:val="27"/>
          <w:szCs w:val="27"/>
          <w:bdr w:val="none" w:sz="0" w:space="0" w:color="auto" w:frame="1"/>
          <w:lang w:val="fr-CA"/>
        </w:rPr>
        <w:t>del</w:t>
      </w:r>
      <w:proofErr w:type="spellEnd"/>
      <w:r w:rsidR="00F90402" w:rsidRPr="000B3473">
        <w:rPr>
          <w:rFonts w:ascii="inherit" w:hAnsi="inherit"/>
          <w:color w:val="444444"/>
          <w:sz w:val="27"/>
          <w:szCs w:val="27"/>
          <w:bdr w:val="none" w:sz="0" w:space="0" w:color="auto" w:frame="1"/>
          <w:lang w:val="fr-CA"/>
        </w:rPr>
        <w:t xml:space="preserve"> Comité Central sobre la </w:t>
      </w:r>
      <w:proofErr w:type="spellStart"/>
      <w:r w:rsidR="00F90402" w:rsidRPr="000B3473">
        <w:rPr>
          <w:rFonts w:ascii="inherit" w:hAnsi="inherit"/>
          <w:color w:val="444444"/>
          <w:sz w:val="27"/>
          <w:szCs w:val="27"/>
          <w:bdr w:val="none" w:sz="0" w:space="0" w:color="auto" w:frame="1"/>
          <w:lang w:val="fr-CA"/>
        </w:rPr>
        <w:t>actividad</w:t>
      </w:r>
      <w:proofErr w:type="spellEnd"/>
      <w:r w:rsidR="00F90402" w:rsidRPr="000B3473">
        <w:rPr>
          <w:rFonts w:ascii="inherit" w:hAnsi="inherit"/>
          <w:color w:val="444444"/>
          <w:sz w:val="27"/>
          <w:szCs w:val="27"/>
          <w:bdr w:val="none" w:sz="0" w:space="0" w:color="auto" w:frame="1"/>
          <w:lang w:val="fr-CA"/>
        </w:rPr>
        <w:t xml:space="preserve"> </w:t>
      </w:r>
      <w:proofErr w:type="spellStart"/>
      <w:r w:rsidR="00F90402" w:rsidRPr="000B3473">
        <w:rPr>
          <w:rFonts w:ascii="inherit" w:hAnsi="inherit"/>
          <w:color w:val="444444"/>
          <w:sz w:val="27"/>
          <w:szCs w:val="27"/>
          <w:bdr w:val="none" w:sz="0" w:space="0" w:color="auto" w:frame="1"/>
          <w:lang w:val="fr-CA"/>
        </w:rPr>
        <w:t>del</w:t>
      </w:r>
      <w:proofErr w:type="spellEnd"/>
      <w:r w:rsidR="00F90402" w:rsidRPr="000B3473">
        <w:rPr>
          <w:rFonts w:ascii="inherit" w:hAnsi="inherit"/>
          <w:color w:val="444444"/>
          <w:sz w:val="27"/>
          <w:szCs w:val="27"/>
          <w:bdr w:val="none" w:sz="0" w:space="0" w:color="auto" w:frame="1"/>
          <w:lang w:val="fr-CA"/>
        </w:rPr>
        <w:t xml:space="preserve"> </w:t>
      </w:r>
      <w:proofErr w:type="spellStart"/>
      <w:r w:rsidR="00F90402" w:rsidRPr="000B3473">
        <w:rPr>
          <w:rFonts w:ascii="inherit" w:hAnsi="inherit"/>
          <w:color w:val="444444"/>
          <w:sz w:val="27"/>
          <w:szCs w:val="27"/>
          <w:bdr w:val="none" w:sz="0" w:space="0" w:color="auto" w:frame="1"/>
          <w:lang w:val="fr-CA"/>
        </w:rPr>
        <w:t>proletariado</w:t>
      </w:r>
      <w:proofErr w:type="spellEnd"/>
      <w:r w:rsidR="00F90402" w:rsidRPr="000B3473">
        <w:rPr>
          <w:rFonts w:ascii="inherit" w:hAnsi="inherit"/>
          <w:color w:val="444444"/>
          <w:sz w:val="27"/>
          <w:szCs w:val="27"/>
          <w:bdr w:val="none" w:sz="0" w:space="0" w:color="auto" w:frame="1"/>
          <w:lang w:val="fr-CA"/>
        </w:rPr>
        <w:t xml:space="preserve"> </w:t>
      </w:r>
      <w:proofErr w:type="spellStart"/>
      <w:r w:rsidR="00F90402" w:rsidRPr="000B3473">
        <w:rPr>
          <w:rFonts w:ascii="inherit" w:hAnsi="inherit"/>
          <w:color w:val="444444"/>
          <w:sz w:val="27"/>
          <w:szCs w:val="27"/>
          <w:bdr w:val="none" w:sz="0" w:space="0" w:color="auto" w:frame="1"/>
          <w:lang w:val="fr-CA"/>
        </w:rPr>
        <w:t>revolucionario</w:t>
      </w:r>
      <w:proofErr w:type="spellEnd"/>
      <w:r w:rsidR="00F90402" w:rsidRPr="000B3473">
        <w:rPr>
          <w:rFonts w:ascii="inherit" w:hAnsi="inherit"/>
          <w:color w:val="444444"/>
          <w:sz w:val="27"/>
          <w:szCs w:val="27"/>
          <w:bdr w:val="none" w:sz="0" w:space="0" w:color="auto" w:frame="1"/>
          <w:lang w:val="fr-CA"/>
        </w:rPr>
        <w:t>" [86].</w:t>
      </w:r>
    </w:p>
    <w:p w14:paraId="221A341E" w14:textId="77777777" w:rsidR="00F90402" w:rsidRPr="000B3473" w:rsidRDefault="00F90402" w:rsidP="00EF17D7">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624E29EE" w14:textId="77777777" w:rsidR="00EF17D7" w:rsidRPr="000B3473" w:rsidRDefault="00EF17D7" w:rsidP="00EF17D7">
      <w:pPr>
        <w:pStyle w:val="NormalWeb"/>
        <w:shd w:val="clear" w:color="auto" w:fill="FFFFFF"/>
        <w:spacing w:before="0" w:beforeAutospacing="0" w:after="0" w:afterAutospacing="0"/>
        <w:textAlignment w:val="baseline"/>
        <w:rPr>
          <w:color w:val="444444"/>
          <w:sz w:val="23"/>
          <w:szCs w:val="23"/>
          <w:lang w:val="fr-CA"/>
        </w:rPr>
      </w:pPr>
      <w:r w:rsidRPr="000B3473">
        <w:rPr>
          <w:rFonts w:ascii="inherit" w:hAnsi="inherit"/>
          <w:color w:val="444444"/>
          <w:sz w:val="27"/>
          <w:szCs w:val="27"/>
          <w:bdr w:val="none" w:sz="0" w:space="0" w:color="auto" w:frame="1"/>
          <w:lang w:val="fr-CA"/>
        </w:rPr>
        <w:t xml:space="preserve">Y Rosa Luxemburg, sin </w:t>
      </w:r>
      <w:proofErr w:type="spellStart"/>
      <w:r w:rsidRPr="000B3473">
        <w:rPr>
          <w:rFonts w:ascii="inherit" w:hAnsi="inherit"/>
          <w:color w:val="444444"/>
          <w:sz w:val="27"/>
          <w:szCs w:val="27"/>
          <w:bdr w:val="none" w:sz="0" w:space="0" w:color="auto" w:frame="1"/>
          <w:lang w:val="fr-CA"/>
        </w:rPr>
        <w:t>ocultar</w:t>
      </w:r>
      <w:proofErr w:type="spellEnd"/>
      <w:r w:rsidRPr="000B3473">
        <w:rPr>
          <w:rFonts w:ascii="inherit" w:hAnsi="inherit"/>
          <w:color w:val="444444"/>
          <w:sz w:val="27"/>
          <w:szCs w:val="27"/>
          <w:bdr w:val="none" w:sz="0" w:space="0" w:color="auto" w:frame="1"/>
          <w:lang w:val="fr-CA"/>
        </w:rPr>
        <w:t xml:space="preserve"> que los </w:t>
      </w:r>
      <w:proofErr w:type="spellStart"/>
      <w:r w:rsidRPr="000B3473">
        <w:rPr>
          <w:rFonts w:ascii="inherit" w:hAnsi="inherit"/>
          <w:color w:val="444444"/>
          <w:sz w:val="27"/>
          <w:szCs w:val="27"/>
          <w:bdr w:val="none" w:sz="0" w:space="0" w:color="auto" w:frame="1"/>
          <w:lang w:val="fr-CA"/>
        </w:rPr>
        <w:t>trabajadores</w:t>
      </w:r>
      <w:proofErr w:type="spellEnd"/>
      <w:r w:rsidRPr="000B3473">
        <w:rPr>
          <w:rFonts w:ascii="inherit" w:hAnsi="inherit"/>
          <w:color w:val="444444"/>
          <w:sz w:val="27"/>
          <w:szCs w:val="27"/>
          <w:bdr w:val="none" w:sz="0" w:space="0" w:color="auto" w:frame="1"/>
          <w:lang w:val="fr-CA"/>
        </w:rPr>
        <w:t xml:space="preserve">, al </w:t>
      </w:r>
      <w:proofErr w:type="spellStart"/>
      <w:r w:rsidRPr="000B3473">
        <w:rPr>
          <w:rFonts w:ascii="inherit" w:hAnsi="inherit"/>
          <w:color w:val="444444"/>
          <w:sz w:val="27"/>
          <w:szCs w:val="27"/>
          <w:bdr w:val="none" w:sz="0" w:space="0" w:color="auto" w:frame="1"/>
          <w:lang w:val="fr-CA"/>
        </w:rPr>
        <w:t>asumir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ellos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mismos</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dirección</w:t>
      </w:r>
      <w:proofErr w:type="spellEnd"/>
      <w:r w:rsidRPr="000B3473">
        <w:rPr>
          <w:rFonts w:ascii="inherit" w:hAnsi="inherit"/>
          <w:color w:val="444444"/>
          <w:sz w:val="27"/>
          <w:szCs w:val="27"/>
          <w:bdr w:val="none" w:sz="0" w:space="0" w:color="auto" w:frame="1"/>
          <w:lang w:val="fr-CA"/>
        </w:rPr>
        <w:t xml:space="preserve"> de su </w:t>
      </w:r>
      <w:proofErr w:type="spellStart"/>
      <w:r w:rsidRPr="000B3473">
        <w:rPr>
          <w:rFonts w:ascii="inherit" w:hAnsi="inherit"/>
          <w:color w:val="444444"/>
          <w:sz w:val="27"/>
          <w:szCs w:val="27"/>
          <w:bdr w:val="none" w:sz="0" w:space="0" w:color="auto" w:frame="1"/>
          <w:lang w:val="fr-CA"/>
        </w:rPr>
        <w:t>propio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movimiento</w:t>
      </w:r>
      <w:proofErr w:type="spellEnd"/>
      <w:r w:rsidRPr="000B3473">
        <w:rPr>
          <w:rFonts w:ascii="inherit" w:hAnsi="inherit"/>
          <w:color w:val="444444"/>
          <w:sz w:val="27"/>
          <w:szCs w:val="27"/>
          <w:bdr w:val="none" w:sz="0" w:space="0" w:color="auto" w:frame="1"/>
          <w:lang w:val="fr-CA"/>
        </w:rPr>
        <w:t xml:space="preserve">, no </w:t>
      </w:r>
      <w:proofErr w:type="spellStart"/>
      <w:r w:rsidRPr="000B3473">
        <w:rPr>
          <w:rFonts w:ascii="inherit" w:hAnsi="inherit"/>
          <w:color w:val="444444"/>
          <w:sz w:val="27"/>
          <w:szCs w:val="27"/>
          <w:bdr w:val="none" w:sz="0" w:space="0" w:color="auto" w:frame="1"/>
          <w:lang w:val="fr-CA"/>
        </w:rPr>
        <w:t>dejarían</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andar</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tientas</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cometer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errores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proclamó</w:t>
      </w:r>
      <w:proofErr w:type="spellEnd"/>
      <w:r w:rsidRPr="000B3473">
        <w:rPr>
          <w:rFonts w:ascii="inherit" w:hAnsi="inherit"/>
          <w:color w:val="444444"/>
          <w:sz w:val="27"/>
          <w:szCs w:val="27"/>
          <w:bdr w:val="none" w:sz="0" w:space="0" w:color="auto" w:frame="1"/>
          <w:lang w:val="fr-CA"/>
        </w:rPr>
        <w:t>:</w:t>
      </w:r>
    </w:p>
    <w:p w14:paraId="6BAB70CA" w14:textId="77777777" w:rsidR="00EF17D7" w:rsidRPr="000B3473" w:rsidRDefault="00EF17D7" w:rsidP="00EF17D7">
      <w:pPr>
        <w:pStyle w:val="NormalWeb"/>
        <w:shd w:val="clear" w:color="auto" w:fill="FFFFFF"/>
        <w:spacing w:before="0" w:beforeAutospacing="0" w:after="225" w:afterAutospacing="0"/>
        <w:textAlignment w:val="baseline"/>
        <w:rPr>
          <w:color w:val="444444"/>
          <w:sz w:val="23"/>
          <w:szCs w:val="23"/>
          <w:lang w:val="fr-CA"/>
        </w:rPr>
      </w:pPr>
      <w:r w:rsidRPr="000B3473">
        <w:rPr>
          <w:color w:val="444444"/>
          <w:sz w:val="23"/>
          <w:szCs w:val="23"/>
          <w:lang w:val="fr-CA"/>
        </w:rPr>
        <w:t> </w:t>
      </w:r>
    </w:p>
    <w:p w14:paraId="2B12F3B7" w14:textId="77777777" w:rsidR="00EF17D7" w:rsidRPr="000B3473" w:rsidRDefault="00EF17D7" w:rsidP="00EF17D7">
      <w:pPr>
        <w:pStyle w:val="NormalWeb"/>
        <w:shd w:val="clear" w:color="auto" w:fill="1E73BE"/>
        <w:spacing w:before="0" w:beforeAutospacing="0" w:after="0" w:afterAutospacing="0"/>
        <w:textAlignment w:val="baseline"/>
        <w:rPr>
          <w:color w:val="FFFFFF"/>
          <w:lang w:val="fr-CA"/>
        </w:rPr>
      </w:pPr>
      <w:r w:rsidRPr="000B3473">
        <w:rPr>
          <w:rFonts w:ascii="inherit" w:hAnsi="inherit"/>
          <w:color w:val="000000"/>
          <w:sz w:val="27"/>
          <w:szCs w:val="27"/>
          <w:bdr w:val="none" w:sz="0" w:space="0" w:color="auto" w:frame="1"/>
          <w:lang w:val="fr-CA"/>
        </w:rPr>
        <w:t>“</w:t>
      </w:r>
      <w:proofErr w:type="spellStart"/>
      <w:r w:rsidRPr="000B3473">
        <w:rPr>
          <w:rFonts w:ascii="inherit" w:hAnsi="inherit"/>
          <w:color w:val="000000"/>
          <w:sz w:val="27"/>
          <w:szCs w:val="27"/>
          <w:bdr w:val="none" w:sz="0" w:space="0" w:color="auto" w:frame="1"/>
          <w:lang w:val="fr-CA"/>
        </w:rPr>
        <w:t>Digámoslo</w:t>
      </w:r>
      <w:proofErr w:type="spellEnd"/>
      <w:r w:rsidRPr="000B3473">
        <w:rPr>
          <w:rFonts w:ascii="inherit" w:hAnsi="inherit"/>
          <w:color w:val="000000"/>
          <w:sz w:val="27"/>
          <w:szCs w:val="27"/>
          <w:bdr w:val="none" w:sz="0" w:space="0" w:color="auto" w:frame="1"/>
          <w:lang w:val="fr-CA"/>
        </w:rPr>
        <w:t xml:space="preserve"> sin </w:t>
      </w:r>
      <w:proofErr w:type="spellStart"/>
      <w:r w:rsidRPr="000B3473">
        <w:rPr>
          <w:rFonts w:ascii="inherit" w:hAnsi="inherit"/>
          <w:color w:val="000000"/>
          <w:sz w:val="27"/>
          <w:szCs w:val="27"/>
          <w:bdr w:val="none" w:sz="0" w:space="0" w:color="auto" w:frame="1"/>
          <w:lang w:val="fr-CA"/>
        </w:rPr>
        <w:t>rodeos</w:t>
      </w:r>
      <w:proofErr w:type="spellEnd"/>
      <w:r w:rsidRPr="000B3473">
        <w:rPr>
          <w:rFonts w:ascii="inherit" w:hAnsi="inherit"/>
          <w:color w:val="000000"/>
          <w:sz w:val="27"/>
          <w:szCs w:val="27"/>
          <w:bdr w:val="none" w:sz="0" w:space="0" w:color="auto" w:frame="1"/>
          <w:lang w:val="fr-CA"/>
        </w:rPr>
        <w:t xml:space="preserve">, los </w:t>
      </w:r>
      <w:proofErr w:type="spellStart"/>
      <w:r w:rsidRPr="000B3473">
        <w:rPr>
          <w:rFonts w:ascii="inherit" w:hAnsi="inherit"/>
          <w:color w:val="000000"/>
          <w:sz w:val="27"/>
          <w:szCs w:val="27"/>
          <w:bdr w:val="none" w:sz="0" w:space="0" w:color="auto" w:frame="1"/>
          <w:lang w:val="fr-CA"/>
        </w:rPr>
        <w:t>errores</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cometidos</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por</w:t>
      </w:r>
      <w:proofErr w:type="spellEnd"/>
      <w:r w:rsidRPr="000B3473">
        <w:rPr>
          <w:rFonts w:ascii="inherit" w:hAnsi="inherit"/>
          <w:color w:val="000000"/>
          <w:sz w:val="27"/>
          <w:szCs w:val="27"/>
          <w:bdr w:val="none" w:sz="0" w:space="0" w:color="auto" w:frame="1"/>
          <w:lang w:val="fr-CA"/>
        </w:rPr>
        <w:t xml:space="preserve"> un </w:t>
      </w:r>
      <w:proofErr w:type="spellStart"/>
      <w:r w:rsidRPr="000B3473">
        <w:rPr>
          <w:rFonts w:ascii="inherit" w:hAnsi="inherit"/>
          <w:color w:val="000000"/>
          <w:sz w:val="27"/>
          <w:szCs w:val="27"/>
          <w:bdr w:val="none" w:sz="0" w:space="0" w:color="auto" w:frame="1"/>
          <w:lang w:val="fr-CA"/>
        </w:rPr>
        <w:t>movimiento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obrero</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verdaderamente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revolucionario</w:t>
      </w:r>
      <w:proofErr w:type="spellEnd"/>
      <w:r w:rsidRPr="000B3473">
        <w:rPr>
          <w:rFonts w:ascii="inherit" w:hAnsi="inherit"/>
          <w:color w:val="000000"/>
          <w:sz w:val="27"/>
          <w:szCs w:val="27"/>
          <w:bdr w:val="none" w:sz="0" w:space="0" w:color="auto" w:frame="1"/>
          <w:lang w:val="fr-CA"/>
        </w:rPr>
        <w:t xml:space="preserve"> son </w:t>
      </w:r>
      <w:proofErr w:type="spellStart"/>
      <w:r w:rsidRPr="000B3473">
        <w:rPr>
          <w:rFonts w:ascii="inherit" w:hAnsi="inherit"/>
          <w:color w:val="000000"/>
          <w:sz w:val="27"/>
          <w:szCs w:val="27"/>
          <w:bdr w:val="none" w:sz="0" w:space="0" w:color="auto" w:frame="1"/>
          <w:lang w:val="fr-CA"/>
        </w:rPr>
        <w:t>históricamente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infinitamente</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más</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fecundos</w:t>
      </w:r>
      <w:proofErr w:type="spellEnd"/>
      <w:r w:rsidRPr="000B3473">
        <w:rPr>
          <w:rFonts w:ascii="inherit" w:hAnsi="inherit"/>
          <w:color w:val="000000"/>
          <w:sz w:val="27"/>
          <w:szCs w:val="27"/>
          <w:bdr w:val="none" w:sz="0" w:space="0" w:color="auto" w:frame="1"/>
          <w:lang w:val="fr-CA"/>
        </w:rPr>
        <w:t xml:space="preserve"> y </w:t>
      </w:r>
      <w:proofErr w:type="spellStart"/>
      <w:r w:rsidRPr="000B3473">
        <w:rPr>
          <w:rFonts w:ascii="inherit" w:hAnsi="inherit"/>
          <w:color w:val="000000"/>
          <w:sz w:val="27"/>
          <w:szCs w:val="27"/>
          <w:bdr w:val="none" w:sz="0" w:space="0" w:color="auto" w:frame="1"/>
          <w:lang w:val="fr-CA"/>
        </w:rPr>
        <w:t>más</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valiosos</w:t>
      </w:r>
      <w:proofErr w:type="spellEnd"/>
      <w:r w:rsidRPr="000B3473">
        <w:rPr>
          <w:rFonts w:ascii="inherit" w:hAnsi="inherit"/>
          <w:color w:val="000000"/>
          <w:sz w:val="27"/>
          <w:szCs w:val="27"/>
          <w:bdr w:val="none" w:sz="0" w:space="0" w:color="auto" w:frame="1"/>
          <w:lang w:val="fr-CA"/>
        </w:rPr>
        <w:t xml:space="preserve"> que la </w:t>
      </w:r>
      <w:proofErr w:type="spellStart"/>
      <w:r w:rsidRPr="000B3473">
        <w:rPr>
          <w:rFonts w:ascii="inherit" w:hAnsi="inherit"/>
          <w:color w:val="000000"/>
          <w:sz w:val="27"/>
          <w:szCs w:val="27"/>
          <w:bdr w:val="none" w:sz="0" w:space="0" w:color="auto" w:frame="1"/>
          <w:lang w:val="fr-CA"/>
        </w:rPr>
        <w:t>infalibilidad</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del</w:t>
      </w:r>
      <w:proofErr w:type="spellEnd"/>
      <w:r w:rsidRPr="000B3473">
        <w:rPr>
          <w:rFonts w:ascii="inherit" w:hAnsi="inherit"/>
          <w:color w:val="000000"/>
          <w:sz w:val="27"/>
          <w:szCs w:val="27"/>
          <w:bdr w:val="none" w:sz="0" w:space="0" w:color="auto" w:frame="1"/>
          <w:lang w:val="fr-CA"/>
        </w:rPr>
        <w:t xml:space="preserve"> </w:t>
      </w:r>
      <w:proofErr w:type="spellStart"/>
      <w:r w:rsidRPr="000B3473">
        <w:rPr>
          <w:rFonts w:ascii="inherit" w:hAnsi="inherit"/>
          <w:color w:val="000000"/>
          <w:sz w:val="27"/>
          <w:szCs w:val="27"/>
          <w:bdr w:val="none" w:sz="0" w:space="0" w:color="auto" w:frame="1"/>
          <w:lang w:val="fr-CA"/>
        </w:rPr>
        <w:t>mejor</w:t>
      </w:r>
      <w:proofErr w:type="spellEnd"/>
      <w:r w:rsidRPr="000B3473">
        <w:rPr>
          <w:rFonts w:ascii="inherit" w:hAnsi="inherit"/>
          <w:color w:val="000000"/>
          <w:sz w:val="27"/>
          <w:szCs w:val="27"/>
          <w:bdr w:val="none" w:sz="0" w:space="0" w:color="auto" w:frame="1"/>
          <w:lang w:val="fr-CA"/>
        </w:rPr>
        <w:t xml:space="preserve"> 'Comité Central' [87].</w:t>
      </w:r>
    </w:p>
    <w:p w14:paraId="111C708D" w14:textId="77777777" w:rsidR="00EB5CBD" w:rsidRPr="000B3473" w:rsidRDefault="00EB5CBD" w:rsidP="00EB5CBD">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
    <w:p w14:paraId="0B168620" w14:textId="77777777" w:rsidR="00EB5CBD" w:rsidRPr="000B3473" w:rsidRDefault="00EF17D7" w:rsidP="00EB5CBD">
      <w:pPr>
        <w:pStyle w:val="NormalWeb"/>
        <w:shd w:val="clear" w:color="auto" w:fill="FFFFFF"/>
        <w:spacing w:before="0" w:beforeAutospacing="0" w:after="0" w:afterAutospacing="0"/>
        <w:textAlignment w:val="baseline"/>
        <w:rPr>
          <w:rFonts w:ascii="inherit" w:hAnsi="inherit"/>
          <w:color w:val="444444"/>
          <w:sz w:val="27"/>
          <w:szCs w:val="27"/>
          <w:bdr w:val="none" w:sz="0" w:space="0" w:color="auto" w:frame="1"/>
          <w:lang w:val="fr-CA"/>
        </w:rPr>
      </w:pP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se </w:t>
      </w:r>
      <w:proofErr w:type="spellStart"/>
      <w:r w:rsidRPr="000B3473">
        <w:rPr>
          <w:rFonts w:ascii="inherit" w:hAnsi="inherit"/>
          <w:color w:val="444444"/>
          <w:sz w:val="27"/>
          <w:szCs w:val="27"/>
          <w:bdr w:val="none" w:sz="0" w:space="0" w:color="auto" w:frame="1"/>
          <w:lang w:val="fr-CA"/>
        </w:rPr>
        <w:t>acaba</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rastrear</w:t>
      </w:r>
      <w:proofErr w:type="spellEnd"/>
      <w:r w:rsidRPr="000B3473">
        <w:rPr>
          <w:rFonts w:ascii="inherit" w:hAnsi="inherit"/>
          <w:color w:val="444444"/>
          <w:sz w:val="27"/>
          <w:szCs w:val="27"/>
          <w:bdr w:val="none" w:sz="0" w:space="0" w:color="auto" w:frame="1"/>
          <w:lang w:val="fr-CA"/>
        </w:rPr>
        <w:t xml:space="preserve">, las </w:t>
      </w:r>
      <w:proofErr w:type="spellStart"/>
      <w:r w:rsidRPr="000B3473">
        <w:rPr>
          <w:rFonts w:ascii="inherit" w:hAnsi="inherit"/>
          <w:color w:val="444444"/>
          <w:sz w:val="27"/>
          <w:szCs w:val="27"/>
          <w:bdr w:val="none" w:sz="0" w:space="0" w:color="auto" w:frame="1"/>
          <w:lang w:val="fr-CA"/>
        </w:rPr>
        <w:t>diferencias</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principio</w:t>
      </w:r>
      <w:proofErr w:type="spellEnd"/>
      <w:r w:rsidRPr="000B3473">
        <w:rPr>
          <w:rFonts w:ascii="inherit" w:hAnsi="inherit"/>
          <w:color w:val="444444"/>
          <w:sz w:val="27"/>
          <w:szCs w:val="27"/>
          <w:bdr w:val="none" w:sz="0" w:space="0" w:color="auto" w:frame="1"/>
          <w:lang w:val="fr-CA"/>
        </w:rPr>
        <w:t xml:space="preserve"> entre Luxemburg y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ya</w:t>
      </w:r>
      <w:proofErr w:type="spellEnd"/>
      <w:r w:rsidRPr="000B3473">
        <w:rPr>
          <w:rFonts w:ascii="inherit" w:hAnsi="inherit"/>
          <w:color w:val="444444"/>
          <w:sz w:val="27"/>
          <w:szCs w:val="27"/>
          <w:bdr w:val="none" w:sz="0" w:space="0" w:color="auto" w:frame="1"/>
          <w:lang w:val="fr-CA"/>
        </w:rPr>
        <w:t xml:space="preserve"> han </w:t>
      </w:r>
      <w:proofErr w:type="spellStart"/>
      <w:r w:rsidRPr="000B3473">
        <w:rPr>
          <w:rFonts w:ascii="inherit" w:hAnsi="inherit"/>
          <w:color w:val="444444"/>
          <w:sz w:val="27"/>
          <w:szCs w:val="27"/>
          <w:bdr w:val="none" w:sz="0" w:space="0" w:color="auto" w:frame="1"/>
          <w:lang w:val="fr-CA"/>
        </w:rPr>
        <w:t>sido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más</w:t>
      </w:r>
      <w:proofErr w:type="spellEnd"/>
      <w:r w:rsidRPr="000B3473">
        <w:rPr>
          <w:rFonts w:ascii="inherit" w:hAnsi="inherit"/>
          <w:color w:val="444444"/>
          <w:sz w:val="27"/>
          <w:szCs w:val="27"/>
          <w:bdr w:val="none" w:sz="0" w:space="0" w:color="auto" w:frame="1"/>
          <w:lang w:val="fr-CA"/>
        </w:rPr>
        <w:t xml:space="preserve"> o </w:t>
      </w:r>
      <w:proofErr w:type="spellStart"/>
      <w:r w:rsidRPr="000B3473">
        <w:rPr>
          <w:rFonts w:ascii="inherit" w:hAnsi="inherit"/>
          <w:color w:val="444444"/>
          <w:sz w:val="27"/>
          <w:szCs w:val="27"/>
          <w:bdr w:val="none" w:sz="0" w:space="0" w:color="auto" w:frame="1"/>
          <w:lang w:val="fr-CA"/>
        </w:rPr>
        <w:t>menos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superadas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por</w:t>
      </w:r>
      <w:proofErr w:type="spellEnd"/>
      <w:r w:rsidRPr="000B3473">
        <w:rPr>
          <w:rFonts w:ascii="inherit" w:hAnsi="inherit"/>
          <w:color w:val="444444"/>
          <w:sz w:val="27"/>
          <w:szCs w:val="27"/>
          <w:bdr w:val="none" w:sz="0" w:space="0" w:color="auto" w:frame="1"/>
          <w:lang w:val="fr-CA"/>
        </w:rPr>
        <w:t xml:space="preserve"> la historia: </w:t>
      </w:r>
      <w:proofErr w:type="spellStart"/>
      <w:r w:rsidRPr="000B3473">
        <w:rPr>
          <w:rFonts w:ascii="inherit" w:hAnsi="inherit"/>
          <w:color w:val="444444"/>
          <w:sz w:val="27"/>
          <w:szCs w:val="27"/>
          <w:bdr w:val="none" w:sz="0" w:space="0" w:color="auto" w:frame="1"/>
          <w:lang w:val="fr-CA"/>
        </w:rPr>
        <w:t>muchos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hechos</w:t>
      </w:r>
      <w:proofErr w:type="spellEnd"/>
      <w:r w:rsidRPr="000B3473">
        <w:rPr>
          <w:rFonts w:ascii="inherit" w:hAnsi="inherit"/>
          <w:color w:val="444444"/>
          <w:sz w:val="27"/>
          <w:szCs w:val="27"/>
          <w:bdr w:val="none" w:sz="0" w:space="0" w:color="auto" w:frame="1"/>
          <w:lang w:val="fr-CA"/>
        </w:rPr>
        <w:t xml:space="preserve"> o </w:t>
      </w:r>
      <w:proofErr w:type="spellStart"/>
      <w:r w:rsidRPr="000B3473">
        <w:rPr>
          <w:rFonts w:ascii="inherit" w:hAnsi="inherit"/>
          <w:color w:val="444444"/>
          <w:sz w:val="27"/>
          <w:szCs w:val="27"/>
          <w:bdr w:val="none" w:sz="0" w:space="0" w:color="auto" w:frame="1"/>
          <w:lang w:val="fr-CA"/>
        </w:rPr>
        <w:t>ideas</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alguna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vez</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alimentaron</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controversia</w:t>
      </w:r>
      <w:proofErr w:type="spellEnd"/>
      <w:r w:rsidRPr="000B3473">
        <w:rPr>
          <w:rFonts w:ascii="inherit" w:hAnsi="inherit"/>
          <w:color w:val="444444"/>
          <w:sz w:val="27"/>
          <w:szCs w:val="27"/>
          <w:bdr w:val="none" w:sz="0" w:space="0" w:color="auto" w:frame="1"/>
          <w:lang w:val="fr-CA"/>
        </w:rPr>
        <w:t xml:space="preserve">, han </w:t>
      </w:r>
      <w:proofErr w:type="spellStart"/>
      <w:r w:rsidRPr="000B3473">
        <w:rPr>
          <w:rFonts w:ascii="inherit" w:hAnsi="inherit"/>
          <w:color w:val="444444"/>
          <w:sz w:val="27"/>
          <w:szCs w:val="27"/>
          <w:bdr w:val="none" w:sz="0" w:space="0" w:color="auto" w:frame="1"/>
          <w:lang w:val="fr-CA"/>
        </w:rPr>
        <w:t>perdido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desde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entonces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todo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tipo</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noticias</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Pero</w:t>
      </w:r>
      <w:proofErr w:type="spellEnd"/>
      <w:r w:rsidRPr="000B3473">
        <w:rPr>
          <w:rFonts w:ascii="inherit" w:hAnsi="inherit"/>
          <w:color w:val="444444"/>
          <w:sz w:val="27"/>
          <w:szCs w:val="27"/>
          <w:bdr w:val="none" w:sz="0" w:space="0" w:color="auto" w:frame="1"/>
          <w:lang w:val="fr-CA"/>
        </w:rPr>
        <w:t xml:space="preserve"> no es en </w:t>
      </w:r>
      <w:proofErr w:type="spellStart"/>
      <w:r w:rsidRPr="000B3473">
        <w:rPr>
          <w:rFonts w:ascii="inherit" w:hAnsi="inherit"/>
          <w:color w:val="444444"/>
          <w:sz w:val="27"/>
          <w:szCs w:val="27"/>
          <w:bdr w:val="none" w:sz="0" w:space="0" w:color="auto" w:frame="1"/>
          <w:lang w:val="fr-CA"/>
        </w:rPr>
        <w:t>absoluto</w:t>
      </w:r>
      <w:proofErr w:type="spellEnd"/>
      <w:r w:rsidRPr="000B3473">
        <w:rPr>
          <w:rFonts w:ascii="inherit" w:hAnsi="inherit"/>
          <w:color w:val="444444"/>
          <w:sz w:val="27"/>
          <w:szCs w:val="27"/>
          <w:bdr w:val="none" w:sz="0" w:space="0" w:color="auto" w:frame="1"/>
          <w:lang w:val="fr-CA"/>
        </w:rPr>
        <w:t xml:space="preserve"> lo </w:t>
      </w:r>
      <w:proofErr w:type="spellStart"/>
      <w:r w:rsidRPr="000B3473">
        <w:rPr>
          <w:rFonts w:ascii="inherit" w:hAnsi="inherit"/>
          <w:color w:val="444444"/>
          <w:sz w:val="27"/>
          <w:szCs w:val="27"/>
          <w:bdr w:val="none" w:sz="0" w:space="0" w:color="auto" w:frame="1"/>
          <w:lang w:val="fr-CA"/>
        </w:rPr>
        <w:t>mismo</w:t>
      </w:r>
      <w:proofErr w:type="spellEnd"/>
      <w:r w:rsidRPr="000B3473">
        <w:rPr>
          <w:rFonts w:ascii="inherit" w:hAnsi="inherit"/>
          <w:color w:val="444444"/>
          <w:sz w:val="27"/>
          <w:szCs w:val="27"/>
          <w:bdr w:val="none" w:sz="0" w:space="0" w:color="auto" w:frame="1"/>
          <w:lang w:val="fr-CA"/>
        </w:rPr>
        <w:t xml:space="preserve"> para la </w:t>
      </w:r>
      <w:proofErr w:type="spellStart"/>
      <w:r w:rsidRPr="000B3473">
        <w:rPr>
          <w:rFonts w:ascii="inherit" w:hAnsi="inherit"/>
          <w:color w:val="444444"/>
          <w:sz w:val="27"/>
          <w:szCs w:val="27"/>
          <w:bdr w:val="none" w:sz="0" w:space="0" w:color="auto" w:frame="1"/>
          <w:lang w:val="fr-CA"/>
        </w:rPr>
        <w:t>cuestión</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estaba</w:t>
      </w:r>
      <w:proofErr w:type="spellEnd"/>
      <w:r w:rsidRPr="000B3473">
        <w:rPr>
          <w:rFonts w:ascii="inherit" w:hAnsi="inherit"/>
          <w:color w:val="444444"/>
          <w:sz w:val="27"/>
          <w:szCs w:val="27"/>
          <w:bdr w:val="none" w:sz="0" w:space="0" w:color="auto" w:frame="1"/>
          <w:lang w:val="fr-CA"/>
        </w:rPr>
        <w:t xml:space="preserve"> en la base de la </w:t>
      </w:r>
      <w:proofErr w:type="spellStart"/>
      <w:r w:rsidRPr="000B3473">
        <w:rPr>
          <w:rFonts w:ascii="inherit" w:hAnsi="inherit"/>
          <w:color w:val="444444"/>
          <w:sz w:val="27"/>
          <w:szCs w:val="27"/>
          <w:bdr w:val="none" w:sz="0" w:space="0" w:color="auto" w:frame="1"/>
          <w:lang w:val="fr-CA"/>
        </w:rPr>
        <w:t>controversia</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movimiento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obrero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organizado</w:t>
      </w:r>
      <w:proofErr w:type="spellEnd"/>
      <w:r w:rsidRPr="000B3473">
        <w:rPr>
          <w:rFonts w:ascii="inherit" w:hAnsi="inherit"/>
          <w:color w:val="444444"/>
          <w:sz w:val="27"/>
          <w:szCs w:val="27"/>
          <w:bdr w:val="none" w:sz="0" w:space="0" w:color="auto" w:frame="1"/>
          <w:lang w:val="fr-CA"/>
        </w:rPr>
        <w:t xml:space="preserve"> o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movimiento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espontáneo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proletariado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cuál</w:t>
      </w:r>
      <w:proofErr w:type="spellEnd"/>
      <w:r w:rsidRPr="000B3473">
        <w:rPr>
          <w:rFonts w:ascii="inherit" w:hAnsi="inherit"/>
          <w:color w:val="444444"/>
          <w:sz w:val="27"/>
          <w:szCs w:val="27"/>
          <w:bdr w:val="none" w:sz="0" w:space="0" w:color="auto" w:frame="1"/>
          <w:lang w:val="fr-CA"/>
        </w:rPr>
        <w:t xml:space="preserve"> es el factor </w:t>
      </w:r>
      <w:proofErr w:type="spellStart"/>
      <w:r w:rsidRPr="000B3473">
        <w:rPr>
          <w:rFonts w:ascii="inherit" w:hAnsi="inherit"/>
          <w:color w:val="444444"/>
          <w:sz w:val="27"/>
          <w:szCs w:val="27"/>
          <w:bdr w:val="none" w:sz="0" w:space="0" w:color="auto" w:frame="1"/>
          <w:lang w:val="fr-CA"/>
        </w:rPr>
        <w:t>revolucionario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fundamental</w:t>
      </w:r>
      <w:proofErr w:type="spellEnd"/>
      <w:r w:rsidRPr="000B3473">
        <w:rPr>
          <w:rFonts w:ascii="inherit" w:hAnsi="inherit"/>
          <w:color w:val="444444"/>
          <w:sz w:val="27"/>
          <w:szCs w:val="27"/>
          <w:bdr w:val="none" w:sz="0" w:space="0" w:color="auto" w:frame="1"/>
          <w:lang w:val="fr-CA"/>
        </w:rPr>
        <w:t xml:space="preserve">? Sin embargo, </w:t>
      </w:r>
      <w:proofErr w:type="spellStart"/>
      <w:r w:rsidRPr="000B3473">
        <w:rPr>
          <w:rFonts w:ascii="inherit" w:hAnsi="inherit"/>
          <w:color w:val="444444"/>
          <w:sz w:val="27"/>
          <w:szCs w:val="27"/>
          <w:bdr w:val="none" w:sz="0" w:space="0" w:color="auto" w:frame="1"/>
          <w:lang w:val="fr-CA"/>
        </w:rPr>
        <w:t>también</w:t>
      </w:r>
      <w:proofErr w:type="spellEnd"/>
      <w:r w:rsidRPr="000B3473">
        <w:rPr>
          <w:rFonts w:ascii="inherit" w:hAnsi="inherit"/>
          <w:color w:val="444444"/>
          <w:sz w:val="27"/>
          <w:szCs w:val="27"/>
          <w:bdr w:val="none" w:sz="0" w:space="0" w:color="auto" w:frame="1"/>
          <w:lang w:val="fr-CA"/>
        </w:rPr>
        <w:t xml:space="preserve"> en este </w:t>
      </w:r>
      <w:proofErr w:type="spellStart"/>
      <w:r w:rsidRPr="000B3473">
        <w:rPr>
          <w:rFonts w:ascii="inherit" w:hAnsi="inherit"/>
          <w:color w:val="444444"/>
          <w:sz w:val="27"/>
          <w:szCs w:val="27"/>
          <w:bdr w:val="none" w:sz="0" w:space="0" w:color="auto" w:frame="1"/>
          <w:lang w:val="fr-CA"/>
        </w:rPr>
        <w:t>nivel</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la Historia</w:t>
      </w:r>
      <w:proofErr w:type="gramEnd"/>
      <w:r w:rsidRPr="000B3473">
        <w:rPr>
          <w:rFonts w:ascii="inherit" w:hAnsi="inherit"/>
          <w:color w:val="444444"/>
          <w:sz w:val="27"/>
          <w:szCs w:val="27"/>
          <w:bdr w:val="none" w:sz="0" w:space="0" w:color="auto" w:frame="1"/>
          <w:lang w:val="fr-CA"/>
        </w:rPr>
        <w:t xml:space="preserve"> le ha </w:t>
      </w:r>
      <w:proofErr w:type="spellStart"/>
      <w:r w:rsidRPr="000B3473">
        <w:rPr>
          <w:rFonts w:ascii="inherit" w:hAnsi="inherit"/>
          <w:color w:val="444444"/>
          <w:sz w:val="27"/>
          <w:szCs w:val="27"/>
          <w:bdr w:val="none" w:sz="0" w:space="0" w:color="auto" w:frame="1"/>
          <w:lang w:val="fr-CA"/>
        </w:rPr>
        <w:t>dado</w:t>
      </w:r>
      <w:proofErr w:type="spellEnd"/>
      <w:r w:rsidRPr="000B3473">
        <w:rPr>
          <w:rFonts w:ascii="inherit" w:hAnsi="inherit"/>
          <w:color w:val="444444"/>
          <w:sz w:val="27"/>
          <w:szCs w:val="27"/>
          <w:bdr w:val="none" w:sz="0" w:space="0" w:color="auto" w:frame="1"/>
          <w:lang w:val="fr-CA"/>
        </w:rPr>
        <w:t xml:space="preserve"> la </w:t>
      </w:r>
      <w:proofErr w:type="spellStart"/>
      <w:r w:rsidRPr="000B3473">
        <w:rPr>
          <w:rFonts w:ascii="inherit" w:hAnsi="inherit"/>
          <w:color w:val="444444"/>
          <w:sz w:val="27"/>
          <w:szCs w:val="27"/>
          <w:bdr w:val="none" w:sz="0" w:space="0" w:color="auto" w:frame="1"/>
          <w:lang w:val="fr-CA"/>
        </w:rPr>
        <w:t>razón</w:t>
      </w:r>
      <w:proofErr w:type="spellEnd"/>
      <w:r w:rsidRPr="000B3473">
        <w:rPr>
          <w:rFonts w:ascii="inherit" w:hAnsi="inherit"/>
          <w:color w:val="444444"/>
          <w:sz w:val="27"/>
          <w:szCs w:val="27"/>
          <w:bdr w:val="none" w:sz="0" w:space="0" w:color="auto" w:frame="1"/>
          <w:lang w:val="fr-CA"/>
        </w:rPr>
        <w:t xml:space="preserve"> a Rosa Luxemburg. El </w:t>
      </w:r>
      <w:proofErr w:type="spellStart"/>
      <w:r w:rsidRPr="000B3473">
        <w:rPr>
          <w:rFonts w:ascii="inherit" w:hAnsi="inherit"/>
          <w:color w:val="444444"/>
          <w:sz w:val="27"/>
          <w:szCs w:val="27"/>
          <w:bdr w:val="none" w:sz="0" w:space="0" w:color="auto" w:frame="1"/>
          <w:lang w:val="fr-CA"/>
        </w:rPr>
        <w:t>leninismo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ahora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está</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enterrado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bajo</w:t>
      </w:r>
      <w:proofErr w:type="spellEnd"/>
      <w:r w:rsidRPr="000B3473">
        <w:rPr>
          <w:rFonts w:ascii="inherit" w:hAnsi="inherit"/>
          <w:color w:val="444444"/>
          <w:sz w:val="27"/>
          <w:szCs w:val="27"/>
          <w:bdr w:val="none" w:sz="0" w:space="0" w:color="auto" w:frame="1"/>
          <w:lang w:val="fr-CA"/>
        </w:rPr>
        <w:t xml:space="preserve"> los </w:t>
      </w:r>
      <w:proofErr w:type="spellStart"/>
      <w:r w:rsidRPr="000B3473">
        <w:rPr>
          <w:rFonts w:ascii="inherit" w:hAnsi="inherit"/>
          <w:color w:val="444444"/>
          <w:sz w:val="27"/>
          <w:szCs w:val="27"/>
          <w:bdr w:val="none" w:sz="0" w:space="0" w:color="auto" w:frame="1"/>
          <w:lang w:val="fr-CA"/>
        </w:rPr>
        <w:t>escombros</w:t>
      </w:r>
      <w:proofErr w:type="spellEnd"/>
      <w:r w:rsidRPr="000B3473">
        <w:rPr>
          <w:rFonts w:ascii="inherit" w:hAnsi="inherit"/>
          <w:color w:val="444444"/>
          <w:sz w:val="27"/>
          <w:szCs w:val="27"/>
          <w:bdr w:val="none" w:sz="0" w:space="0" w:color="auto" w:frame="1"/>
          <w:lang w:val="fr-CA"/>
        </w:rPr>
        <w:t xml:space="preserve"> de la Tercera Internacional. Un </w:t>
      </w:r>
      <w:proofErr w:type="spellStart"/>
      <w:r w:rsidRPr="000B3473">
        <w:rPr>
          <w:rFonts w:ascii="inherit" w:hAnsi="inherit"/>
          <w:color w:val="444444"/>
          <w:sz w:val="27"/>
          <w:szCs w:val="27"/>
          <w:bdr w:val="none" w:sz="0" w:space="0" w:color="auto" w:frame="1"/>
          <w:lang w:val="fr-CA"/>
        </w:rPr>
        <w:t>nuevo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movimiento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obrero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completamente</w:t>
      </w:r>
      <w:proofErr w:type="spellEnd"/>
      <w:r w:rsidRPr="000B3473">
        <w:rPr>
          <w:rFonts w:ascii="inherit" w:hAnsi="inherit"/>
          <w:color w:val="444444"/>
          <w:sz w:val="27"/>
          <w:szCs w:val="27"/>
          <w:bdr w:val="none" w:sz="0" w:space="0" w:color="auto" w:frame="1"/>
          <w:lang w:val="fr-CA"/>
        </w:rPr>
        <w:t xml:space="preserve"> libre de </w:t>
      </w:r>
      <w:proofErr w:type="spellStart"/>
      <w:r w:rsidRPr="000B3473">
        <w:rPr>
          <w:rFonts w:ascii="inherit" w:hAnsi="inherit"/>
          <w:color w:val="444444"/>
          <w:sz w:val="27"/>
          <w:szCs w:val="27"/>
          <w:bdr w:val="none" w:sz="0" w:space="0" w:color="auto" w:frame="1"/>
          <w:lang w:val="fr-CA"/>
        </w:rPr>
        <w:t>rasgos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socialdemócratas</w:t>
      </w:r>
      <w:proofErr w:type="spellEnd"/>
      <w:r w:rsidRPr="000B3473">
        <w:rPr>
          <w:rFonts w:ascii="inherit" w:hAnsi="inherit"/>
          <w:color w:val="444444"/>
          <w:sz w:val="27"/>
          <w:szCs w:val="27"/>
          <w:bdr w:val="none" w:sz="0" w:space="0" w:color="auto" w:frame="1"/>
          <w:lang w:val="fr-CA"/>
        </w:rPr>
        <w:t xml:space="preserve"> (de los que ni Luxemburg ni </w:t>
      </w:r>
      <w:proofErr w:type="spellStart"/>
      <w:r w:rsidRPr="000B3473">
        <w:rPr>
          <w:rFonts w:ascii="inherit" w:hAnsi="inherit"/>
          <w:color w:val="444444"/>
          <w:sz w:val="27"/>
          <w:szCs w:val="27"/>
          <w:bdr w:val="none" w:sz="0" w:space="0" w:color="auto" w:frame="1"/>
          <w:lang w:val="fr-CA"/>
        </w:rPr>
        <w:t>Lenin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estaban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exentos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pero</w:t>
      </w:r>
      <w:proofErr w:type="spellEnd"/>
      <w:r w:rsidRPr="000B3473">
        <w:rPr>
          <w:rFonts w:ascii="inherit" w:hAnsi="inherit"/>
          <w:color w:val="444444"/>
          <w:sz w:val="27"/>
          <w:szCs w:val="27"/>
          <w:bdr w:val="none" w:sz="0" w:space="0" w:color="auto" w:frame="1"/>
          <w:lang w:val="fr-CA"/>
        </w:rPr>
        <w:t xml:space="preserve">, sin embargo, </w:t>
      </w:r>
      <w:proofErr w:type="spellStart"/>
      <w:r w:rsidRPr="000B3473">
        <w:rPr>
          <w:rFonts w:ascii="inherit" w:hAnsi="inherit"/>
          <w:color w:val="444444"/>
          <w:sz w:val="27"/>
          <w:szCs w:val="27"/>
          <w:bdr w:val="none" w:sz="0" w:space="0" w:color="auto" w:frame="1"/>
          <w:lang w:val="fr-CA"/>
        </w:rPr>
        <w:t>decidido</w:t>
      </w:r>
      <w:proofErr w:type="spellEnd"/>
      <w:r w:rsidRPr="000B3473">
        <w:rPr>
          <w:rFonts w:ascii="inherit" w:hAnsi="inherit"/>
          <w:color w:val="444444"/>
          <w:sz w:val="27"/>
          <w:szCs w:val="27"/>
          <w:bdr w:val="none" w:sz="0" w:space="0" w:color="auto" w:frame="1"/>
          <w:lang w:val="fr-CA"/>
        </w:rPr>
        <w:t xml:space="preserve"> a </w:t>
      </w:r>
      <w:proofErr w:type="spellStart"/>
      <w:r w:rsidRPr="000B3473">
        <w:rPr>
          <w:rFonts w:ascii="inherit" w:hAnsi="inherit"/>
          <w:color w:val="444444"/>
          <w:sz w:val="27"/>
          <w:szCs w:val="27"/>
          <w:bdr w:val="none" w:sz="0" w:space="0" w:color="auto" w:frame="1"/>
          <w:lang w:val="fr-CA"/>
        </w:rPr>
        <w:t>construir</w:t>
      </w:r>
      <w:proofErr w:type="spellEnd"/>
      <w:r w:rsidRPr="000B3473">
        <w:rPr>
          <w:rFonts w:ascii="inherit" w:hAnsi="inherit"/>
          <w:color w:val="444444"/>
          <w:sz w:val="27"/>
          <w:szCs w:val="27"/>
          <w:bdr w:val="none" w:sz="0" w:space="0" w:color="auto" w:frame="1"/>
          <w:lang w:val="fr-CA"/>
        </w:rPr>
        <w:t xml:space="preserve"> sobre las </w:t>
      </w:r>
      <w:proofErr w:type="spellStart"/>
      <w:r w:rsidRPr="000B3473">
        <w:rPr>
          <w:rFonts w:ascii="inherit" w:hAnsi="inherit"/>
          <w:color w:val="444444"/>
          <w:sz w:val="27"/>
          <w:szCs w:val="27"/>
          <w:bdr w:val="none" w:sz="0" w:space="0" w:color="auto" w:frame="1"/>
          <w:lang w:val="fr-CA"/>
        </w:rPr>
        <w:t>lecciones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pasado</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tendrá</w:t>
      </w:r>
      <w:proofErr w:type="spellEnd"/>
      <w:r w:rsidRPr="000B3473">
        <w:rPr>
          <w:rFonts w:ascii="inherit" w:hAnsi="inherit"/>
          <w:color w:val="444444"/>
          <w:sz w:val="27"/>
          <w:szCs w:val="27"/>
          <w:bdr w:val="none" w:sz="0" w:space="0" w:color="auto" w:frame="1"/>
          <w:lang w:val="fr-CA"/>
        </w:rPr>
        <w:t xml:space="preserve"> que </w:t>
      </w:r>
      <w:proofErr w:type="spellStart"/>
      <w:r w:rsidRPr="000B3473">
        <w:rPr>
          <w:rFonts w:ascii="inherit" w:hAnsi="inherit"/>
          <w:color w:val="444444"/>
          <w:sz w:val="27"/>
          <w:szCs w:val="27"/>
          <w:bdr w:val="none" w:sz="0" w:space="0" w:color="auto" w:frame="1"/>
          <w:lang w:val="fr-CA"/>
        </w:rPr>
        <w:t>romper</w:t>
      </w:r>
      <w:proofErr w:type="spellEnd"/>
      <w:r w:rsidRPr="000B3473">
        <w:rPr>
          <w:rFonts w:ascii="inherit" w:hAnsi="inherit"/>
          <w:color w:val="444444"/>
          <w:sz w:val="27"/>
          <w:szCs w:val="27"/>
          <w:bdr w:val="none" w:sz="0" w:space="0" w:color="auto" w:frame="1"/>
          <w:lang w:val="fr-CA"/>
        </w:rPr>
        <w:t xml:space="preserve"> con las </w:t>
      </w:r>
      <w:proofErr w:type="spellStart"/>
      <w:r w:rsidRPr="000B3473">
        <w:rPr>
          <w:rFonts w:ascii="inherit" w:hAnsi="inherit"/>
          <w:color w:val="444444"/>
          <w:sz w:val="27"/>
          <w:szCs w:val="27"/>
          <w:bdr w:val="none" w:sz="0" w:space="0" w:color="auto" w:frame="1"/>
          <w:lang w:val="fr-CA"/>
        </w:rPr>
        <w:t>tradiciones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viejo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movimiento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obrero</w:t>
      </w:r>
      <w:proofErr w:type="spellEnd"/>
      <w:r w:rsidRPr="000B3473">
        <w:rPr>
          <w:rFonts w:ascii="inherit" w:hAnsi="inherit"/>
          <w:color w:val="444444"/>
          <w:sz w:val="27"/>
          <w:szCs w:val="27"/>
          <w:bdr w:val="none" w:sz="0" w:space="0" w:color="auto" w:frame="1"/>
          <w:lang w:val="fr-CA"/>
        </w:rPr>
        <w:t xml:space="preserve"> y su </w:t>
      </w:r>
      <w:proofErr w:type="spellStart"/>
      <w:r w:rsidRPr="000B3473">
        <w:rPr>
          <w:rFonts w:ascii="inherit" w:hAnsi="inherit"/>
          <w:color w:val="444444"/>
          <w:sz w:val="27"/>
          <w:szCs w:val="27"/>
          <w:bdr w:val="none" w:sz="0" w:space="0" w:color="auto" w:frame="1"/>
          <w:lang w:val="fr-CA"/>
        </w:rPr>
        <w:t>influencia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deletérea</w:t>
      </w:r>
      <w:proofErr w:type="spellEnd"/>
      <w:r w:rsidRPr="000B3473">
        <w:rPr>
          <w:rFonts w:ascii="inherit" w:hAnsi="inherit"/>
          <w:color w:val="444444"/>
          <w:sz w:val="27"/>
          <w:szCs w:val="27"/>
          <w:bdr w:val="none" w:sz="0" w:space="0" w:color="auto" w:frame="1"/>
          <w:lang w:val="fr-CA"/>
        </w:rPr>
        <w:t xml:space="preserve">. Y el </w:t>
      </w:r>
      <w:proofErr w:type="spellStart"/>
      <w:r w:rsidRPr="000B3473">
        <w:rPr>
          <w:rFonts w:ascii="inherit" w:hAnsi="inherit"/>
          <w:color w:val="444444"/>
          <w:sz w:val="27"/>
          <w:szCs w:val="27"/>
          <w:bdr w:val="none" w:sz="0" w:space="0" w:color="auto" w:frame="1"/>
          <w:lang w:val="fr-CA"/>
        </w:rPr>
        <w:t>pensamiento</w:t>
      </w:r>
      <w:proofErr w:type="spellEnd"/>
      <w:r w:rsidRPr="000B3473">
        <w:rPr>
          <w:rFonts w:ascii="inherit" w:hAnsi="inherit"/>
          <w:color w:val="444444"/>
          <w:sz w:val="27"/>
          <w:szCs w:val="27"/>
          <w:bdr w:val="none" w:sz="0" w:space="0" w:color="auto" w:frame="1"/>
          <w:lang w:val="fr-CA"/>
        </w:rPr>
        <w:t xml:space="preserve"> de Rosa Luxemburg sigue </w:t>
      </w:r>
      <w:proofErr w:type="spellStart"/>
      <w:r w:rsidRPr="000B3473">
        <w:rPr>
          <w:rFonts w:ascii="inherit" w:hAnsi="inherit"/>
          <w:color w:val="444444"/>
          <w:sz w:val="27"/>
          <w:szCs w:val="27"/>
          <w:bdr w:val="none" w:sz="0" w:space="0" w:color="auto" w:frame="1"/>
          <w:lang w:val="fr-CA"/>
        </w:rPr>
        <w:t>siendo</w:t>
      </w:r>
      <w:proofErr w:type="spellEnd"/>
      <w:r w:rsidRPr="000B3473">
        <w:rPr>
          <w:rFonts w:ascii="inherit" w:hAnsi="inherit"/>
          <w:color w:val="444444"/>
          <w:sz w:val="27"/>
          <w:szCs w:val="27"/>
          <w:bdr w:val="none" w:sz="0" w:space="0" w:color="auto" w:frame="1"/>
          <w:lang w:val="fr-CA"/>
        </w:rPr>
        <w:t xml:space="preserve"> a este </w:t>
      </w:r>
      <w:proofErr w:type="spellStart"/>
      <w:r w:rsidRPr="000B3473">
        <w:rPr>
          <w:rFonts w:ascii="inherit" w:hAnsi="inherit"/>
          <w:color w:val="444444"/>
          <w:sz w:val="27"/>
          <w:szCs w:val="27"/>
          <w:bdr w:val="none" w:sz="0" w:space="0" w:color="auto" w:frame="1"/>
          <w:lang w:val="fr-CA"/>
        </w:rPr>
        <w:t>respecto</w:t>
      </w:r>
      <w:proofErr w:type="spellEnd"/>
      <w:r w:rsidRPr="000B3473">
        <w:rPr>
          <w:rFonts w:ascii="inherit" w:hAnsi="inherit"/>
          <w:color w:val="444444"/>
          <w:sz w:val="27"/>
          <w:szCs w:val="27"/>
          <w:bdr w:val="none" w:sz="0" w:space="0" w:color="auto" w:frame="1"/>
          <w:lang w:val="fr-CA"/>
        </w:rPr>
        <w:t xml:space="preserve"> tan </w:t>
      </w:r>
      <w:proofErr w:type="spellStart"/>
      <w:r w:rsidRPr="000B3473">
        <w:rPr>
          <w:rFonts w:ascii="inherit" w:hAnsi="inherit"/>
          <w:color w:val="444444"/>
          <w:sz w:val="27"/>
          <w:szCs w:val="27"/>
          <w:bdr w:val="none" w:sz="0" w:space="0" w:color="auto" w:frame="1"/>
          <w:lang w:val="fr-CA"/>
        </w:rPr>
        <w:t>vigorizante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dañino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fue</w:t>
      </w:r>
      <w:proofErr w:type="spellEnd"/>
      <w:r w:rsidRPr="000B3473">
        <w:rPr>
          <w:rFonts w:ascii="inherit" w:hAnsi="inherit"/>
          <w:color w:val="444444"/>
          <w:sz w:val="27"/>
          <w:szCs w:val="27"/>
          <w:bdr w:val="none" w:sz="0" w:space="0" w:color="auto" w:frame="1"/>
          <w:lang w:val="fr-CA"/>
        </w:rPr>
        <w:t xml:space="preserve"> el </w:t>
      </w:r>
      <w:proofErr w:type="spellStart"/>
      <w:r w:rsidRPr="000B3473">
        <w:rPr>
          <w:rFonts w:ascii="inherit" w:hAnsi="inherit"/>
          <w:color w:val="444444"/>
          <w:sz w:val="27"/>
          <w:szCs w:val="27"/>
          <w:bdr w:val="none" w:sz="0" w:space="0" w:color="auto" w:frame="1"/>
          <w:lang w:val="fr-CA"/>
        </w:rPr>
        <w:t>leninismo</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Sí</w:t>
      </w:r>
      <w:proofErr w:type="spellEnd"/>
      <w:r w:rsidRPr="000B3473">
        <w:rPr>
          <w:rFonts w:ascii="inherit" w:hAnsi="inherit"/>
          <w:color w:val="444444"/>
          <w:sz w:val="27"/>
          <w:szCs w:val="27"/>
          <w:bdr w:val="none" w:sz="0" w:space="0" w:color="auto" w:frame="1"/>
          <w:lang w:val="fr-CA"/>
        </w:rPr>
        <w:t xml:space="preserve">, este </w:t>
      </w:r>
      <w:proofErr w:type="spellStart"/>
      <w:r w:rsidRPr="000B3473">
        <w:rPr>
          <w:rFonts w:ascii="inherit" w:hAnsi="inherit"/>
          <w:color w:val="444444"/>
          <w:sz w:val="27"/>
          <w:szCs w:val="27"/>
          <w:bdr w:val="none" w:sz="0" w:space="0" w:color="auto" w:frame="1"/>
          <w:lang w:val="fr-CA"/>
        </w:rPr>
        <w:t>nuevo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movimiento</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obrero</w:t>
      </w:r>
      <w:proofErr w:type="spellEnd"/>
      <w:r w:rsidRPr="000B3473">
        <w:rPr>
          <w:rFonts w:ascii="inherit" w:hAnsi="inherit"/>
          <w:color w:val="444444"/>
          <w:sz w:val="27"/>
          <w:szCs w:val="27"/>
          <w:bdr w:val="none" w:sz="0" w:space="0" w:color="auto" w:frame="1"/>
          <w:lang w:val="fr-CA"/>
        </w:rPr>
        <w:t xml:space="preserve">, y el </w:t>
      </w:r>
      <w:proofErr w:type="spellStart"/>
      <w:r w:rsidRPr="000B3473">
        <w:rPr>
          <w:rFonts w:ascii="inherit" w:hAnsi="inherit"/>
          <w:color w:val="444444"/>
          <w:sz w:val="27"/>
          <w:szCs w:val="27"/>
          <w:bdr w:val="none" w:sz="0" w:space="0" w:color="auto" w:frame="1"/>
          <w:lang w:val="fr-CA"/>
        </w:rPr>
        <w:t>núcleo</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revolucionarios</w:t>
      </w:r>
      <w:proofErr w:type="spellEnd"/>
      <w:r w:rsidRPr="000B3473">
        <w:rPr>
          <w:rFonts w:ascii="inherit" w:hAnsi="inherit"/>
          <w:color w:val="444444"/>
          <w:sz w:val="27"/>
          <w:szCs w:val="27"/>
          <w:bdr w:val="none" w:sz="0" w:space="0" w:color="auto" w:frame="1"/>
          <w:lang w:val="fr-CA"/>
        </w:rPr>
        <w:t xml:space="preserve"> conscientes que </w:t>
      </w:r>
      <w:proofErr w:type="spellStart"/>
      <w:r w:rsidRPr="000B3473">
        <w:rPr>
          <w:rFonts w:ascii="inherit" w:hAnsi="inherit"/>
          <w:color w:val="444444"/>
          <w:sz w:val="27"/>
          <w:szCs w:val="27"/>
          <w:bdr w:val="none" w:sz="0" w:space="0" w:color="auto" w:frame="1"/>
          <w:lang w:val="fr-CA"/>
        </w:rPr>
        <w:t>necesariamente</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incluirá</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podrá</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sacar</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más</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teoría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revolucionaria</w:t>
      </w:r>
      <w:proofErr w:type="spellEnd"/>
      <w:r w:rsidRPr="000B3473">
        <w:rPr>
          <w:rFonts w:ascii="inherit" w:hAnsi="inherit"/>
          <w:color w:val="444444"/>
          <w:sz w:val="27"/>
          <w:szCs w:val="27"/>
          <w:bdr w:val="none" w:sz="0" w:space="0" w:color="auto" w:frame="1"/>
          <w:lang w:val="fr-CA"/>
        </w:rPr>
        <w:t xml:space="preserve"> de Rosa Luxemburg, y </w:t>
      </w:r>
      <w:proofErr w:type="spellStart"/>
      <w:r w:rsidRPr="000B3473">
        <w:rPr>
          <w:rFonts w:ascii="inherit" w:hAnsi="inherit"/>
          <w:color w:val="444444"/>
          <w:sz w:val="27"/>
          <w:szCs w:val="27"/>
          <w:bdr w:val="none" w:sz="0" w:space="0" w:color="auto" w:frame="1"/>
          <w:lang w:val="fr-CA"/>
        </w:rPr>
        <w:t>sacar</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ella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más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motivos</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esperanza</w:t>
      </w:r>
      <w:proofErr w:type="spellEnd"/>
      <w:r w:rsidRPr="000B3473">
        <w:rPr>
          <w:rFonts w:ascii="inherit" w:hAnsi="inherit"/>
          <w:color w:val="444444"/>
          <w:sz w:val="27"/>
          <w:szCs w:val="27"/>
          <w:bdr w:val="none" w:sz="0" w:space="0" w:color="auto" w:frame="1"/>
          <w:lang w:val="fr-CA"/>
        </w:rPr>
        <w:t xml:space="preserve">, que de </w:t>
      </w:r>
      <w:proofErr w:type="spellStart"/>
      <w:r w:rsidRPr="000B3473">
        <w:rPr>
          <w:rFonts w:ascii="inherit" w:hAnsi="inherit"/>
          <w:color w:val="444444"/>
          <w:sz w:val="27"/>
          <w:szCs w:val="27"/>
          <w:bdr w:val="none" w:sz="0" w:space="0" w:color="auto" w:frame="1"/>
          <w:lang w:val="fr-CA"/>
        </w:rPr>
        <w:t>todas</w:t>
      </w:r>
      <w:proofErr w:type="spellEnd"/>
      <w:r w:rsidRPr="000B3473">
        <w:rPr>
          <w:rFonts w:ascii="inherit" w:hAnsi="inherit"/>
          <w:color w:val="444444"/>
          <w:sz w:val="27"/>
          <w:szCs w:val="27"/>
          <w:bdr w:val="none" w:sz="0" w:space="0" w:color="auto" w:frame="1"/>
          <w:lang w:val="fr-CA"/>
        </w:rPr>
        <w:t xml:space="preserve"> las "grandes </w:t>
      </w:r>
      <w:proofErr w:type="spellStart"/>
      <w:r w:rsidRPr="000B3473">
        <w:rPr>
          <w:rFonts w:ascii="inherit" w:hAnsi="inherit"/>
          <w:color w:val="444444"/>
          <w:sz w:val="27"/>
          <w:szCs w:val="27"/>
          <w:bdr w:val="none" w:sz="0" w:space="0" w:color="auto" w:frame="1"/>
          <w:lang w:val="fr-CA"/>
        </w:rPr>
        <w:t>hazañas</w:t>
      </w:r>
      <w:proofErr w:type="spellEnd"/>
      <w:r w:rsidRPr="000B3473">
        <w:rPr>
          <w:rFonts w:ascii="inherit" w:hAnsi="inherit"/>
          <w:color w:val="444444"/>
          <w:sz w:val="27"/>
          <w:szCs w:val="27"/>
          <w:bdr w:val="none" w:sz="0" w:space="0" w:color="auto" w:frame="1"/>
          <w:lang w:val="fr-CA"/>
        </w:rPr>
        <w:t xml:space="preserve">". </w:t>
      </w:r>
      <w:proofErr w:type="gramStart"/>
      <w:r w:rsidRPr="000B3473">
        <w:rPr>
          <w:rFonts w:ascii="inherit" w:hAnsi="inherit"/>
          <w:color w:val="444444"/>
          <w:sz w:val="27"/>
          <w:szCs w:val="27"/>
          <w:bdr w:val="none" w:sz="0" w:space="0" w:color="auto" w:frame="1"/>
          <w:lang w:val="fr-CA"/>
        </w:rPr>
        <w:t>de</w:t>
      </w:r>
      <w:proofErr w:type="gramEnd"/>
      <w:r w:rsidRPr="000B3473">
        <w:rPr>
          <w:rFonts w:ascii="inherit" w:hAnsi="inherit"/>
          <w:color w:val="444444"/>
          <w:sz w:val="27"/>
          <w:szCs w:val="27"/>
          <w:bdr w:val="none" w:sz="0" w:space="0" w:color="auto" w:frame="1"/>
          <w:lang w:val="fr-CA"/>
        </w:rPr>
        <w:t xml:space="preserve"> la 'Internacional </w:t>
      </w:r>
      <w:proofErr w:type="spellStart"/>
      <w:r w:rsidRPr="000B3473">
        <w:rPr>
          <w:rFonts w:ascii="inherit" w:hAnsi="inherit"/>
          <w:color w:val="444444"/>
          <w:sz w:val="27"/>
          <w:szCs w:val="27"/>
          <w:bdr w:val="none" w:sz="0" w:space="0" w:color="auto" w:frame="1"/>
          <w:lang w:val="fr-CA"/>
        </w:rPr>
        <w:t>leninista</w:t>
      </w:r>
      <w:proofErr w:type="spellEnd"/>
      <w:r w:rsidRPr="000B3473">
        <w:rPr>
          <w:rFonts w:ascii="inherit" w:hAnsi="inherit"/>
          <w:color w:val="444444"/>
          <w:sz w:val="27"/>
          <w:szCs w:val="27"/>
          <w:bdr w:val="none" w:sz="0" w:space="0" w:color="auto" w:frame="1"/>
          <w:lang w:val="fr-CA"/>
        </w:rPr>
        <w:t>'. </w:t>
      </w:r>
      <w:proofErr w:type="spellStart"/>
      <w:r w:rsidRPr="000B3473">
        <w:rPr>
          <w:rFonts w:ascii="inherit" w:hAnsi="inherit"/>
          <w:color w:val="444444"/>
          <w:sz w:val="27"/>
          <w:szCs w:val="27"/>
          <w:bdr w:val="none" w:sz="0" w:space="0" w:color="auto" w:frame="1"/>
          <w:lang w:val="fr-CA"/>
        </w:rPr>
        <w:t>Como</w:t>
      </w:r>
      <w:proofErr w:type="spellEnd"/>
      <w:r w:rsidRPr="000B3473">
        <w:rPr>
          <w:rFonts w:ascii="inherit" w:hAnsi="inherit"/>
          <w:color w:val="444444"/>
          <w:sz w:val="27"/>
          <w:szCs w:val="27"/>
          <w:bdr w:val="none" w:sz="0" w:space="0" w:color="auto" w:frame="1"/>
          <w:lang w:val="fr-CA"/>
        </w:rPr>
        <w:t xml:space="preserve"> Rosa Luxemburg, en </w:t>
      </w:r>
      <w:proofErr w:type="spellStart"/>
      <w:r w:rsidRPr="000B3473">
        <w:rPr>
          <w:rFonts w:ascii="inherit" w:hAnsi="inherit"/>
          <w:color w:val="444444"/>
          <w:sz w:val="27"/>
          <w:szCs w:val="27"/>
          <w:bdr w:val="none" w:sz="0" w:space="0" w:color="auto" w:frame="1"/>
          <w:lang w:val="fr-CA"/>
        </w:rPr>
        <w:t>plena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guerra</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mundial</w:t>
      </w:r>
      <w:proofErr w:type="spellEnd"/>
      <w:r w:rsidRPr="000B3473">
        <w:rPr>
          <w:rFonts w:ascii="inherit" w:hAnsi="inherit"/>
          <w:color w:val="444444"/>
          <w:sz w:val="27"/>
          <w:szCs w:val="27"/>
          <w:bdr w:val="none" w:sz="0" w:space="0" w:color="auto" w:frame="1"/>
          <w:lang w:val="fr-CA"/>
        </w:rPr>
        <w:t xml:space="preserve"> y ante la </w:t>
      </w:r>
      <w:proofErr w:type="spellStart"/>
      <w:r w:rsidRPr="000B3473">
        <w:rPr>
          <w:rFonts w:ascii="inherit" w:hAnsi="inherit"/>
          <w:color w:val="444444"/>
          <w:sz w:val="27"/>
          <w:szCs w:val="27"/>
          <w:bdr w:val="none" w:sz="0" w:space="0" w:color="auto" w:frame="1"/>
          <w:lang w:val="fr-CA"/>
        </w:rPr>
        <w:t>quiebra</w:t>
      </w:r>
      <w:proofErr w:type="spellEnd"/>
      <w:r w:rsidRPr="000B3473">
        <w:rPr>
          <w:rFonts w:ascii="inherit" w:hAnsi="inherit"/>
          <w:color w:val="444444"/>
          <w:sz w:val="27"/>
          <w:szCs w:val="27"/>
          <w:bdr w:val="none" w:sz="0" w:space="0" w:color="auto" w:frame="1"/>
          <w:lang w:val="fr-CA"/>
        </w:rPr>
        <w:t xml:space="preserve"> de la </w:t>
      </w:r>
      <w:proofErr w:type="spellStart"/>
      <w:r w:rsidRPr="000B3473">
        <w:rPr>
          <w:rFonts w:ascii="inherit" w:hAnsi="inherit"/>
          <w:color w:val="444444"/>
          <w:sz w:val="27"/>
          <w:szCs w:val="27"/>
          <w:bdr w:val="none" w:sz="0" w:space="0" w:color="auto" w:frame="1"/>
          <w:lang w:val="fr-CA"/>
        </w:rPr>
        <w:t>Segunda</w:t>
      </w:r>
      <w:proofErr w:type="spellEnd"/>
      <w:r w:rsidRPr="000B3473">
        <w:rPr>
          <w:rFonts w:ascii="inherit" w:hAnsi="inherit"/>
          <w:color w:val="444444"/>
          <w:sz w:val="27"/>
          <w:szCs w:val="27"/>
          <w:bdr w:val="none" w:sz="0" w:space="0" w:color="auto" w:frame="1"/>
          <w:lang w:val="fr-CA"/>
        </w:rPr>
        <w:t xml:space="preserve"> Internacional, los </w:t>
      </w:r>
      <w:proofErr w:type="spellStart"/>
      <w:r w:rsidRPr="000B3473">
        <w:rPr>
          <w:rFonts w:ascii="inherit" w:hAnsi="inherit"/>
          <w:color w:val="444444"/>
          <w:sz w:val="27"/>
          <w:szCs w:val="27"/>
          <w:bdr w:val="none" w:sz="0" w:space="0" w:color="auto" w:frame="1"/>
          <w:lang w:val="fr-CA"/>
        </w:rPr>
        <w:t>revolucionarios</w:t>
      </w:r>
      <w:proofErr w:type="spellEnd"/>
      <w:r w:rsidRPr="000B3473">
        <w:rPr>
          <w:rFonts w:ascii="inherit" w:hAnsi="inherit"/>
          <w:color w:val="444444"/>
          <w:sz w:val="27"/>
          <w:szCs w:val="27"/>
          <w:bdr w:val="none" w:sz="0" w:space="0" w:color="auto" w:frame="1"/>
          <w:lang w:val="fr-CA"/>
        </w:rPr>
        <w:t xml:space="preserve"> de </w:t>
      </w:r>
      <w:proofErr w:type="spellStart"/>
      <w:r w:rsidRPr="000B3473">
        <w:rPr>
          <w:rFonts w:ascii="inherit" w:hAnsi="inherit"/>
          <w:color w:val="444444"/>
          <w:sz w:val="27"/>
          <w:szCs w:val="27"/>
          <w:bdr w:val="none" w:sz="0" w:space="0" w:color="auto" w:frame="1"/>
          <w:lang w:val="fr-CA"/>
        </w:rPr>
        <w:t>hoy</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pueden</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decir</w:t>
      </w:r>
      <w:proofErr w:type="spellEnd"/>
      <w:r w:rsidRPr="000B3473">
        <w:rPr>
          <w:rFonts w:ascii="inherit" w:hAnsi="inherit"/>
          <w:color w:val="444444"/>
          <w:sz w:val="27"/>
          <w:szCs w:val="27"/>
          <w:bdr w:val="none" w:sz="0" w:space="0" w:color="auto" w:frame="1"/>
          <w:lang w:val="fr-CA"/>
        </w:rPr>
        <w:t xml:space="preserve">, ante el </w:t>
      </w:r>
      <w:proofErr w:type="spellStart"/>
      <w:r w:rsidRPr="000B3473">
        <w:rPr>
          <w:rFonts w:ascii="inherit" w:hAnsi="inherit"/>
          <w:color w:val="444444"/>
          <w:sz w:val="27"/>
          <w:szCs w:val="27"/>
          <w:bdr w:val="none" w:sz="0" w:space="0" w:color="auto" w:frame="1"/>
          <w:lang w:val="fr-CA"/>
        </w:rPr>
        <w:t>derrumbe</w:t>
      </w:r>
      <w:proofErr w:type="spellEnd"/>
      <w:r w:rsidRPr="000B3473">
        <w:rPr>
          <w:rFonts w:ascii="inherit" w:hAnsi="inherit"/>
          <w:color w:val="444444"/>
          <w:sz w:val="27"/>
          <w:szCs w:val="27"/>
          <w:bdr w:val="none" w:sz="0" w:space="0" w:color="auto" w:frame="1"/>
          <w:lang w:val="fr-CA"/>
        </w:rPr>
        <w:t xml:space="preserve"> de la Tercera Internacional: "No </w:t>
      </w:r>
      <w:proofErr w:type="spellStart"/>
      <w:r w:rsidRPr="000B3473">
        <w:rPr>
          <w:rFonts w:ascii="inherit" w:hAnsi="inherit"/>
          <w:color w:val="444444"/>
          <w:sz w:val="27"/>
          <w:szCs w:val="27"/>
          <w:bdr w:val="none" w:sz="0" w:space="0" w:color="auto" w:frame="1"/>
          <w:lang w:val="fr-CA"/>
        </w:rPr>
        <w:t>estamos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perdidos</w:t>
      </w:r>
      <w:proofErr w:type="spellEnd"/>
      <w:r w:rsidRPr="000B3473">
        <w:rPr>
          <w:rFonts w:ascii="inherit" w:hAnsi="inherit"/>
          <w:color w:val="444444"/>
          <w:sz w:val="27"/>
          <w:szCs w:val="27"/>
          <w:bdr w:val="none" w:sz="0" w:space="0" w:color="auto" w:frame="1"/>
          <w:lang w:val="fr-CA"/>
        </w:rPr>
        <w:t xml:space="preserve"> y </w:t>
      </w:r>
      <w:proofErr w:type="spellStart"/>
      <w:r w:rsidRPr="000B3473">
        <w:rPr>
          <w:rFonts w:ascii="inherit" w:hAnsi="inherit"/>
          <w:color w:val="444444"/>
          <w:sz w:val="27"/>
          <w:szCs w:val="27"/>
          <w:bdr w:val="none" w:sz="0" w:space="0" w:color="auto" w:frame="1"/>
          <w:lang w:val="fr-CA"/>
        </w:rPr>
        <w:t>venceremos</w:t>
      </w:r>
      <w:proofErr w:type="spellEnd"/>
      <w:r w:rsidRPr="000B3473">
        <w:rPr>
          <w:rFonts w:ascii="inherit" w:hAnsi="inherit"/>
          <w:color w:val="444444"/>
          <w:sz w:val="27"/>
          <w:szCs w:val="27"/>
          <w:bdr w:val="none" w:sz="0" w:space="0" w:color="auto" w:frame="1"/>
          <w:lang w:val="fr-CA"/>
        </w:rPr>
        <w:t xml:space="preserve"> si no </w:t>
      </w:r>
      <w:proofErr w:type="spellStart"/>
      <w:r w:rsidRPr="000B3473">
        <w:rPr>
          <w:rFonts w:ascii="inherit" w:hAnsi="inherit"/>
          <w:color w:val="444444"/>
          <w:sz w:val="27"/>
          <w:szCs w:val="27"/>
          <w:bdr w:val="none" w:sz="0" w:space="0" w:color="auto" w:frame="1"/>
          <w:lang w:val="fr-CA"/>
        </w:rPr>
        <w:t>hemos</w:t>
      </w:r>
      <w:proofErr w:type="spellEnd"/>
      <w:r w:rsidRPr="000B3473">
        <w:rPr>
          <w:rFonts w:ascii="inherit" w:hAnsi="inherit"/>
          <w:color w:val="444444"/>
          <w:sz w:val="27"/>
          <w:szCs w:val="27"/>
          <w:bdr w:val="none" w:sz="0" w:space="0" w:color="auto" w:frame="1"/>
          <w:lang w:val="fr-CA"/>
        </w:rPr>
        <w:t xml:space="preserve"> </w:t>
      </w:r>
      <w:proofErr w:type="spellStart"/>
      <w:r w:rsidRPr="000B3473">
        <w:rPr>
          <w:rFonts w:ascii="inherit" w:hAnsi="inherit"/>
          <w:color w:val="444444"/>
          <w:sz w:val="27"/>
          <w:szCs w:val="27"/>
          <w:bdr w:val="none" w:sz="0" w:space="0" w:color="auto" w:frame="1"/>
          <w:lang w:val="fr-CA"/>
        </w:rPr>
        <w:t>desaprendido</w:t>
      </w:r>
      <w:proofErr w:type="spellEnd"/>
      <w:r w:rsidRPr="000B3473">
        <w:rPr>
          <w:rFonts w:ascii="inherit" w:hAnsi="inherit"/>
          <w:color w:val="444444"/>
          <w:sz w:val="27"/>
          <w:szCs w:val="27"/>
          <w:bdr w:val="none" w:sz="0" w:space="0" w:color="auto" w:frame="1"/>
          <w:lang w:val="fr-CA"/>
        </w:rPr>
        <w:t xml:space="preserve"> para </w:t>
      </w:r>
      <w:proofErr w:type="spellStart"/>
      <w:r w:rsidRPr="000B3473">
        <w:rPr>
          <w:rFonts w:ascii="inherit" w:hAnsi="inherit"/>
          <w:color w:val="444444"/>
          <w:sz w:val="27"/>
          <w:szCs w:val="27"/>
          <w:bdr w:val="none" w:sz="0" w:space="0" w:color="auto" w:frame="1"/>
          <w:lang w:val="fr-CA"/>
        </w:rPr>
        <w:t>aprender</w:t>
      </w:r>
      <w:proofErr w:type="spellEnd"/>
      <w:r w:rsidR="00EB5CBD" w:rsidRPr="000B3473">
        <w:rPr>
          <w:rFonts w:ascii="inherit" w:hAnsi="inherit"/>
          <w:color w:val="444444"/>
          <w:sz w:val="27"/>
          <w:szCs w:val="27"/>
          <w:bdr w:val="none" w:sz="0" w:space="0" w:color="auto" w:frame="1"/>
          <w:lang w:val="fr-CA"/>
        </w:rPr>
        <w:t>”.</w:t>
      </w:r>
      <w:r w:rsidRPr="000B3473">
        <w:rPr>
          <w:rFonts w:ascii="inherit" w:hAnsi="inherit"/>
          <w:color w:val="444444"/>
          <w:sz w:val="27"/>
          <w:szCs w:val="27"/>
          <w:bdr w:val="none" w:sz="0" w:space="0" w:color="auto" w:frame="1"/>
          <w:lang w:val="fr-CA"/>
        </w:rPr>
        <w:t> </w:t>
      </w:r>
    </w:p>
    <w:p w14:paraId="7A24363D" w14:textId="77777777" w:rsidR="00C27473" w:rsidRPr="000B3473" w:rsidRDefault="00EB5CBD" w:rsidP="00EB5CBD">
      <w:pPr>
        <w:pStyle w:val="NormalWeb"/>
        <w:shd w:val="clear" w:color="auto" w:fill="FFFFFF"/>
        <w:spacing w:before="0" w:beforeAutospacing="0" w:after="0" w:afterAutospacing="0"/>
        <w:textAlignment w:val="baseline"/>
        <w:rPr>
          <w:rStyle w:val="Accentuation"/>
          <w:rFonts w:ascii="inherit" w:hAnsi="inherit"/>
          <w:color w:val="444444"/>
          <w:sz w:val="27"/>
          <w:szCs w:val="27"/>
          <w:u w:val="single"/>
          <w:bdr w:val="none" w:sz="0" w:space="0" w:color="auto" w:frame="1"/>
          <w:lang w:val="fr-CA"/>
        </w:rPr>
      </w:pPr>
      <w:r w:rsidRPr="000B3473">
        <w:rPr>
          <w:rStyle w:val="Accentuation"/>
          <w:rFonts w:ascii="inherit" w:hAnsi="inherit"/>
          <w:color w:val="444444"/>
          <w:sz w:val="27"/>
          <w:szCs w:val="27"/>
          <w:u w:val="single"/>
          <w:bdr w:val="none" w:sz="0" w:space="0" w:color="auto" w:frame="1"/>
          <w:lang w:val="fr-CA"/>
        </w:rPr>
        <w:t xml:space="preserve"> </w:t>
      </w:r>
    </w:p>
    <w:p w14:paraId="5A41C057" w14:textId="77777777" w:rsidR="00EF17D7" w:rsidRPr="000B3473" w:rsidRDefault="00EF17D7" w:rsidP="00EF17D7">
      <w:pPr>
        <w:pStyle w:val="NormalWeb"/>
        <w:shd w:val="clear" w:color="auto" w:fill="FFFFFF"/>
        <w:spacing w:before="0" w:beforeAutospacing="0" w:after="0" w:afterAutospacing="0"/>
        <w:jc w:val="center"/>
        <w:textAlignment w:val="baseline"/>
        <w:rPr>
          <w:color w:val="444444"/>
          <w:sz w:val="23"/>
          <w:szCs w:val="23"/>
          <w:lang w:val="fr-CA"/>
        </w:rPr>
      </w:pPr>
      <w:r w:rsidRPr="000B3473">
        <w:rPr>
          <w:rStyle w:val="Accentuation"/>
          <w:rFonts w:ascii="inherit" w:hAnsi="inherit"/>
          <w:color w:val="444444"/>
          <w:sz w:val="27"/>
          <w:szCs w:val="27"/>
          <w:u w:val="single"/>
          <w:bdr w:val="none" w:sz="0" w:space="0" w:color="auto" w:frame="1"/>
          <w:lang w:val="fr-CA"/>
        </w:rPr>
        <w:lastRenderedPageBreak/>
        <w:t>Notas</w:t>
      </w:r>
      <w:r w:rsidRPr="000B3473">
        <w:rPr>
          <w:rFonts w:ascii="inherit" w:hAnsi="inherit"/>
          <w:color w:val="444444"/>
          <w:sz w:val="27"/>
          <w:szCs w:val="27"/>
          <w:bdr w:val="none" w:sz="0" w:space="0" w:color="auto" w:frame="1"/>
          <w:lang w:val="fr-CA"/>
        </w:rPr>
        <w:t> :</w:t>
      </w:r>
    </w:p>
    <w:p w14:paraId="277C9EF3" w14:textId="77777777" w:rsidR="00C27473" w:rsidRPr="000B3473" w:rsidRDefault="00EF17D7" w:rsidP="00C27473">
      <w:pPr>
        <w:pStyle w:val="NormalWeb"/>
        <w:shd w:val="clear" w:color="auto" w:fill="FFFFFF"/>
        <w:spacing w:before="0" w:beforeAutospacing="0" w:after="225" w:afterAutospacing="0"/>
        <w:textAlignment w:val="baseline"/>
        <w:rPr>
          <w:color w:val="444444"/>
          <w:sz w:val="23"/>
          <w:szCs w:val="23"/>
          <w:lang w:val="fr-CA"/>
        </w:rPr>
      </w:pPr>
      <w:r w:rsidRPr="000B3473">
        <w:rPr>
          <w:color w:val="444444"/>
          <w:sz w:val="23"/>
          <w:szCs w:val="23"/>
          <w:lang w:val="fr-CA"/>
        </w:rPr>
        <w:t> </w:t>
      </w:r>
    </w:p>
    <w:p w14:paraId="72EAA5D8" w14:textId="77777777" w:rsidR="00EB5CBD" w:rsidRPr="000B3473" w:rsidRDefault="00EF17D7" w:rsidP="00EB5CBD">
      <w:pPr>
        <w:pStyle w:val="NormalWeb"/>
        <w:shd w:val="clear" w:color="auto" w:fill="FFFFFF"/>
        <w:spacing w:after="225"/>
        <w:textAlignment w:val="baseline"/>
        <w:rPr>
          <w:rFonts w:ascii="inherit" w:hAnsi="inherit"/>
          <w:color w:val="444444"/>
          <w:bdr w:val="none" w:sz="0" w:space="0" w:color="auto" w:frame="1"/>
          <w:lang w:val="fr-CA"/>
        </w:rPr>
      </w:pPr>
      <w:r w:rsidRPr="000B3473">
        <w:rPr>
          <w:rFonts w:ascii="inherit" w:hAnsi="inherit"/>
          <w:color w:val="444444"/>
          <w:bdr w:val="none" w:sz="0" w:space="0" w:color="auto" w:frame="1"/>
          <w:lang w:val="fr-CA"/>
        </w:rPr>
        <w:t xml:space="preserve">[1] </w:t>
      </w:r>
      <w:proofErr w:type="spellStart"/>
      <w:r w:rsidRPr="000B3473">
        <w:rPr>
          <w:rFonts w:ascii="inherit" w:hAnsi="inherit"/>
          <w:color w:val="444444"/>
          <w:bdr w:val="none" w:sz="0" w:space="0" w:color="auto" w:frame="1"/>
          <w:lang w:val="fr-CA"/>
        </w:rPr>
        <w:t>Sabemos</w:t>
      </w:r>
      <w:proofErr w:type="spellEnd"/>
      <w:r w:rsidRPr="000B3473">
        <w:rPr>
          <w:rFonts w:ascii="inherit" w:hAnsi="inherit"/>
          <w:color w:val="444444"/>
          <w:bdr w:val="none" w:sz="0" w:space="0" w:color="auto" w:frame="1"/>
          <w:lang w:val="fr-CA"/>
        </w:rPr>
        <w:t xml:space="preserve"> que </w:t>
      </w:r>
      <w:proofErr w:type="spellStart"/>
      <w:r w:rsidRPr="000B3473">
        <w:rPr>
          <w:rFonts w:ascii="inherit" w:hAnsi="inherit"/>
          <w:color w:val="444444"/>
          <w:bdr w:val="none" w:sz="0" w:space="0" w:color="auto" w:frame="1"/>
          <w:lang w:val="fr-CA"/>
        </w:rPr>
        <w:t>durante</w:t>
      </w:r>
      <w:proofErr w:type="spellEnd"/>
      <w:r w:rsidRPr="000B3473">
        <w:rPr>
          <w:rFonts w:ascii="inherit" w:hAnsi="inherit"/>
          <w:color w:val="444444"/>
          <w:bdr w:val="none" w:sz="0" w:space="0" w:color="auto" w:frame="1"/>
          <w:lang w:val="fr-CA"/>
        </w:rPr>
        <w:t xml:space="preserve"> la </w:t>
      </w:r>
      <w:proofErr w:type="spellStart"/>
      <w:r w:rsidRPr="000B3473">
        <w:rPr>
          <w:rFonts w:ascii="inherit" w:hAnsi="inherit"/>
          <w:color w:val="444444"/>
          <w:bdr w:val="none" w:sz="0" w:space="0" w:color="auto" w:frame="1"/>
          <w:lang w:val="fr-CA"/>
        </w:rPr>
        <w:t>década</w:t>
      </w:r>
      <w:proofErr w:type="spellEnd"/>
      <w:r w:rsidRPr="000B3473">
        <w:rPr>
          <w:rFonts w:ascii="inherit" w:hAnsi="inherit"/>
          <w:color w:val="444444"/>
          <w:bdr w:val="none" w:sz="0" w:space="0" w:color="auto" w:frame="1"/>
          <w:lang w:val="fr-CA"/>
        </w:rPr>
        <w:t xml:space="preserve"> de 1930 </w:t>
      </w:r>
      <w:proofErr w:type="spellStart"/>
      <w:r w:rsidRPr="000B3473">
        <w:rPr>
          <w:rFonts w:ascii="inherit" w:hAnsi="inherit"/>
          <w:color w:val="444444"/>
          <w:bdr w:val="none" w:sz="0" w:space="0" w:color="auto" w:frame="1"/>
          <w:lang w:val="fr-CA"/>
        </w:rPr>
        <w:t>era</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común</w:t>
      </w:r>
      <w:proofErr w:type="spellEnd"/>
      <w:r w:rsidRPr="000B3473">
        <w:rPr>
          <w:rFonts w:ascii="inherit" w:hAnsi="inherit"/>
          <w:color w:val="444444"/>
          <w:bdr w:val="none" w:sz="0" w:space="0" w:color="auto" w:frame="1"/>
          <w:lang w:val="fr-CA"/>
        </w:rPr>
        <w:t xml:space="preserve">, en la </w:t>
      </w:r>
      <w:proofErr w:type="spellStart"/>
      <w:r w:rsidRPr="000B3473">
        <w:rPr>
          <w:rFonts w:ascii="inherit" w:hAnsi="inherit"/>
          <w:color w:val="444444"/>
          <w:bdr w:val="none" w:sz="0" w:space="0" w:color="auto" w:frame="1"/>
          <w:lang w:val="fr-CA"/>
        </w:rPr>
        <w:t>Rusia</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estalinista</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asimilarse</w:t>
      </w:r>
      <w:proofErr w:type="spellEnd"/>
      <w:r w:rsidRPr="000B3473">
        <w:rPr>
          <w:rFonts w:ascii="inherit" w:hAnsi="inherit"/>
          <w:color w:val="444444"/>
          <w:bdr w:val="none" w:sz="0" w:space="0" w:color="auto" w:frame="1"/>
          <w:lang w:val="fr-CA"/>
        </w:rPr>
        <w:t xml:space="preserve"> al "</w:t>
      </w:r>
      <w:proofErr w:type="spellStart"/>
      <w:r w:rsidRPr="000B3473">
        <w:rPr>
          <w:rFonts w:ascii="inherit" w:hAnsi="inherit"/>
          <w:color w:val="444444"/>
          <w:bdr w:val="none" w:sz="0" w:space="0" w:color="auto" w:frame="1"/>
          <w:lang w:val="fr-CA"/>
        </w:rPr>
        <w:t>luxemburguismo</w:t>
      </w:r>
      <w:proofErr w:type="spellEnd"/>
      <w:r w:rsidRPr="000B3473">
        <w:rPr>
          <w:rFonts w:ascii="inherit" w:hAnsi="inherit"/>
          <w:color w:val="444444"/>
          <w:bdr w:val="none" w:sz="0" w:space="0" w:color="auto" w:frame="1"/>
          <w:lang w:val="fr-CA"/>
        </w:rPr>
        <w:t>", "</w:t>
      </w:r>
      <w:proofErr w:type="spellStart"/>
      <w:r w:rsidRPr="000B3473">
        <w:rPr>
          <w:rFonts w:ascii="inherit" w:hAnsi="inherit"/>
          <w:color w:val="444444"/>
          <w:bdr w:val="none" w:sz="0" w:space="0" w:color="auto" w:frame="1"/>
          <w:lang w:val="fr-CA"/>
        </w:rPr>
        <w:t>trotskismo</w:t>
      </w:r>
      <w:proofErr w:type="spellEnd"/>
      <w:r w:rsidRPr="000B3473">
        <w:rPr>
          <w:rFonts w:ascii="inherit" w:hAnsi="inherit"/>
          <w:color w:val="444444"/>
          <w:bdr w:val="none" w:sz="0" w:space="0" w:color="auto" w:frame="1"/>
          <w:lang w:val="fr-CA"/>
        </w:rPr>
        <w:t>", "</w:t>
      </w:r>
      <w:proofErr w:type="spellStart"/>
      <w:r w:rsidRPr="000B3473">
        <w:rPr>
          <w:rFonts w:ascii="inherit" w:hAnsi="inherit"/>
          <w:color w:val="444444"/>
          <w:bdr w:val="none" w:sz="0" w:space="0" w:color="auto" w:frame="1"/>
          <w:lang w:val="fr-CA"/>
        </w:rPr>
        <w:t>menchevismo</w:t>
      </w:r>
      <w:proofErr w:type="spellEnd"/>
      <w:r w:rsidRPr="000B3473">
        <w:rPr>
          <w:rFonts w:ascii="inherit" w:hAnsi="inherit"/>
          <w:color w:val="444444"/>
          <w:bdr w:val="none" w:sz="0" w:space="0" w:color="auto" w:frame="1"/>
          <w:lang w:val="fr-CA"/>
        </w:rPr>
        <w:t xml:space="preserve">" y </w:t>
      </w:r>
      <w:proofErr w:type="spellStart"/>
      <w:r w:rsidRPr="000B3473">
        <w:rPr>
          <w:rFonts w:ascii="inherit" w:hAnsi="inherit"/>
          <w:color w:val="444444"/>
          <w:bdr w:val="none" w:sz="0" w:space="0" w:color="auto" w:frame="1"/>
          <w:lang w:val="fr-CA"/>
        </w:rPr>
        <w:t>otras</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corrientes</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opositoras</w:t>
      </w:r>
      <w:proofErr w:type="spellEnd"/>
      <w:r w:rsidRPr="000B3473">
        <w:rPr>
          <w:rFonts w:ascii="inherit" w:hAnsi="inherit"/>
          <w:color w:val="444444"/>
          <w:bdr w:val="none" w:sz="0" w:space="0" w:color="auto" w:frame="1"/>
          <w:lang w:val="fr-CA"/>
        </w:rPr>
        <w:t xml:space="preserve">, y que el </w:t>
      </w:r>
      <w:proofErr w:type="spellStart"/>
      <w:r w:rsidRPr="000B3473">
        <w:rPr>
          <w:rFonts w:ascii="inherit" w:hAnsi="inherit"/>
          <w:color w:val="444444"/>
          <w:bdr w:val="none" w:sz="0" w:space="0" w:color="auto" w:frame="1"/>
          <w:lang w:val="fr-CA"/>
        </w:rPr>
        <w:t>delito</w:t>
      </w:r>
      <w:proofErr w:type="spellEnd"/>
      <w:r w:rsidRPr="000B3473">
        <w:rPr>
          <w:rFonts w:ascii="inherit" w:hAnsi="inherit"/>
          <w:color w:val="444444"/>
          <w:bdr w:val="none" w:sz="0" w:space="0" w:color="auto" w:frame="1"/>
          <w:lang w:val="fr-CA"/>
        </w:rPr>
        <w:t xml:space="preserve"> de "</w:t>
      </w:r>
      <w:proofErr w:type="spellStart"/>
      <w:r w:rsidRPr="000B3473">
        <w:rPr>
          <w:rFonts w:ascii="inherit" w:hAnsi="inherit"/>
          <w:color w:val="444444"/>
          <w:bdr w:val="none" w:sz="0" w:space="0" w:color="auto" w:frame="1"/>
          <w:lang w:val="fr-CA"/>
        </w:rPr>
        <w:t>luxemburguismo</w:t>
      </w:r>
      <w:proofErr w:type="spellEnd"/>
      <w:r w:rsidRPr="000B3473">
        <w:rPr>
          <w:rFonts w:ascii="inherit" w:hAnsi="inherit"/>
          <w:color w:val="444444"/>
          <w:bdr w:val="none" w:sz="0" w:space="0" w:color="auto" w:frame="1"/>
          <w:lang w:val="fr-CA"/>
        </w:rPr>
        <w:t xml:space="preserve">" se </w:t>
      </w:r>
      <w:proofErr w:type="spellStart"/>
      <w:r w:rsidRPr="000B3473">
        <w:rPr>
          <w:rFonts w:ascii="inherit" w:hAnsi="inherit"/>
          <w:color w:val="444444"/>
          <w:bdr w:val="none" w:sz="0" w:space="0" w:color="auto" w:frame="1"/>
          <w:lang w:val="fr-CA"/>
        </w:rPr>
        <w:t>castigaba</w:t>
      </w:r>
      <w:proofErr w:type="spellEnd"/>
      <w:r w:rsidRPr="000B3473">
        <w:rPr>
          <w:rFonts w:ascii="inherit" w:hAnsi="inherit"/>
          <w:color w:val="444444"/>
          <w:bdr w:val="none" w:sz="0" w:space="0" w:color="auto" w:frame="1"/>
          <w:lang w:val="fr-CA"/>
        </w:rPr>
        <w:t xml:space="preserve"> con la </w:t>
      </w:r>
      <w:proofErr w:type="spellStart"/>
      <w:r w:rsidRPr="000B3473">
        <w:rPr>
          <w:rFonts w:ascii="inherit" w:hAnsi="inherit"/>
          <w:color w:val="444444"/>
          <w:bdr w:val="none" w:sz="0" w:space="0" w:color="auto" w:frame="1"/>
          <w:lang w:val="fr-CA"/>
        </w:rPr>
        <w:t>muerte</w:t>
      </w:r>
      <w:proofErr w:type="spellEnd"/>
      <w:r w:rsidRPr="000B3473">
        <w:rPr>
          <w:rFonts w:ascii="inherit" w:hAnsi="inherit"/>
          <w:color w:val="444444"/>
          <w:bdr w:val="none" w:sz="0" w:space="0" w:color="auto" w:frame="1"/>
          <w:lang w:val="fr-CA"/>
        </w:rPr>
        <w:t xml:space="preserve">; El </w:t>
      </w:r>
      <w:proofErr w:type="spellStart"/>
      <w:r w:rsidRPr="000B3473">
        <w:rPr>
          <w:rFonts w:ascii="inherit" w:hAnsi="inherit"/>
          <w:color w:val="444444"/>
          <w:bdr w:val="none" w:sz="0" w:space="0" w:color="auto" w:frame="1"/>
          <w:lang w:val="fr-CA"/>
        </w:rPr>
        <w:t>propio</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Stalin</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enumeró</w:t>
      </w:r>
      <w:proofErr w:type="spellEnd"/>
      <w:r w:rsidRPr="000B3473">
        <w:rPr>
          <w:rFonts w:ascii="inherit" w:hAnsi="inherit"/>
          <w:color w:val="444444"/>
          <w:bdr w:val="none" w:sz="0" w:space="0" w:color="auto" w:frame="1"/>
          <w:lang w:val="fr-CA"/>
        </w:rPr>
        <w:t xml:space="preserve"> los "</w:t>
      </w:r>
      <w:proofErr w:type="spellStart"/>
      <w:r w:rsidRPr="000B3473">
        <w:rPr>
          <w:rFonts w:ascii="inherit" w:hAnsi="inherit"/>
          <w:color w:val="444444"/>
          <w:bdr w:val="none" w:sz="0" w:space="0" w:color="auto" w:frame="1"/>
          <w:lang w:val="fr-CA"/>
        </w:rPr>
        <w:t>errores</w:t>
      </w:r>
      <w:proofErr w:type="spellEnd"/>
      <w:r w:rsidRPr="000B3473">
        <w:rPr>
          <w:rFonts w:ascii="inherit" w:hAnsi="inherit"/>
          <w:color w:val="444444"/>
          <w:bdr w:val="none" w:sz="0" w:space="0" w:color="auto" w:frame="1"/>
          <w:lang w:val="fr-CA"/>
        </w:rPr>
        <w:t xml:space="preserve">" de Rosa Luxemburg en </w:t>
      </w:r>
      <w:proofErr w:type="spellStart"/>
      <w:r w:rsidRPr="000B3473">
        <w:rPr>
          <w:rFonts w:ascii="inherit" w:hAnsi="inherit"/>
          <w:color w:val="444444"/>
          <w:bdr w:val="none" w:sz="0" w:space="0" w:color="auto" w:frame="1"/>
          <w:lang w:val="fr-CA"/>
        </w:rPr>
        <w:t>una</w:t>
      </w:r>
      <w:proofErr w:type="spellEnd"/>
      <w:r w:rsidRPr="000B3473">
        <w:rPr>
          <w:rFonts w:ascii="inherit" w:hAnsi="inherit"/>
          <w:color w:val="444444"/>
          <w:bdr w:val="none" w:sz="0" w:space="0" w:color="auto" w:frame="1"/>
          <w:lang w:val="fr-CA"/>
        </w:rPr>
        <w:t xml:space="preserve"> carta que </w:t>
      </w:r>
      <w:proofErr w:type="spellStart"/>
      <w:r w:rsidRPr="000B3473">
        <w:rPr>
          <w:rFonts w:ascii="inherit" w:hAnsi="inherit"/>
          <w:color w:val="444444"/>
          <w:bdr w:val="none" w:sz="0" w:space="0" w:color="auto" w:frame="1"/>
          <w:lang w:val="fr-CA"/>
        </w:rPr>
        <w:t>envió</w:t>
      </w:r>
      <w:proofErr w:type="spellEnd"/>
      <w:r w:rsidRPr="000B3473">
        <w:rPr>
          <w:rFonts w:ascii="inherit" w:hAnsi="inherit"/>
          <w:color w:val="444444"/>
          <w:bdr w:val="none" w:sz="0" w:space="0" w:color="auto" w:frame="1"/>
          <w:lang w:val="fr-CA"/>
        </w:rPr>
        <w:t xml:space="preserve"> en 1931 a la </w:t>
      </w:r>
      <w:proofErr w:type="spellStart"/>
      <w:r w:rsidRPr="000B3473">
        <w:rPr>
          <w:rFonts w:ascii="inherit" w:hAnsi="inherit"/>
          <w:color w:val="444444"/>
          <w:bdr w:val="none" w:sz="0" w:space="0" w:color="auto" w:frame="1"/>
          <w:lang w:val="fr-CA"/>
        </w:rPr>
        <w:t>revista</w:t>
      </w:r>
      <w:proofErr w:type="spellEnd"/>
      <w:r w:rsidRPr="000B3473">
        <w:rPr>
          <w:rFonts w:ascii="inherit" w:hAnsi="inherit"/>
          <w:color w:val="444444"/>
          <w:bdr w:val="none" w:sz="0" w:space="0" w:color="auto" w:frame="1"/>
          <w:lang w:val="fr-CA"/>
        </w:rPr>
        <w:t> </w:t>
      </w:r>
      <w:proofErr w:type="spellStart"/>
      <w:r w:rsidRPr="000B3473">
        <w:rPr>
          <w:rStyle w:val="Accentuation"/>
          <w:rFonts w:ascii="inherit" w:hAnsi="inherit"/>
          <w:color w:val="444444"/>
          <w:bdr w:val="none" w:sz="0" w:space="0" w:color="auto" w:frame="1"/>
          <w:lang w:val="fr-CA"/>
        </w:rPr>
        <w:t>Proletarskaya</w:t>
      </w:r>
      <w:proofErr w:type="spellEnd"/>
      <w:r w:rsidRPr="000B3473">
        <w:rPr>
          <w:color w:val="444444"/>
          <w:sz w:val="23"/>
          <w:szCs w:val="23"/>
          <w:lang w:val="fr-CA"/>
        </w:rPr>
        <w:t> </w:t>
      </w:r>
      <w:proofErr w:type="spellStart"/>
      <w:r w:rsidRPr="000B3473">
        <w:rPr>
          <w:rFonts w:ascii="inherit" w:hAnsi="inherit"/>
          <w:color w:val="444444"/>
          <w:bdr w:val="none" w:sz="0" w:space="0" w:color="auto" w:frame="1"/>
          <w:lang w:val="fr-CA"/>
        </w:rPr>
        <w:t>Revoliutsia</w:t>
      </w:r>
      <w:proofErr w:type="spellEnd"/>
      <w:r w:rsidRPr="000B3473">
        <w:rPr>
          <w:rFonts w:ascii="inherit" w:hAnsi="inherit"/>
          <w:color w:val="444444"/>
          <w:bdr w:val="none" w:sz="0" w:space="0" w:color="auto" w:frame="1"/>
          <w:lang w:val="fr-CA"/>
        </w:rPr>
        <w:t>.</w:t>
      </w:r>
      <w:r w:rsidRPr="000B3473">
        <w:rPr>
          <w:rFonts w:ascii="inherit" w:hAnsi="inherit"/>
          <w:color w:val="444444"/>
          <w:sz w:val="27"/>
          <w:szCs w:val="27"/>
          <w:bdr w:val="none" w:sz="0" w:space="0" w:color="auto" w:frame="1"/>
          <w:lang w:val="fr-CA"/>
        </w:rPr>
        <w:br/>
      </w:r>
      <w:r>
        <w:rPr>
          <w:rFonts w:ascii="inherit" w:hAnsi="inherit"/>
          <w:color w:val="444444"/>
          <w:bdr w:val="none" w:sz="0" w:space="0" w:color="auto" w:frame="1"/>
        </w:rPr>
        <w:t>[2] </w:t>
      </w:r>
      <w:r>
        <w:rPr>
          <w:rStyle w:val="Accentuation"/>
          <w:rFonts w:ascii="inherit" w:hAnsi="inherit"/>
          <w:color w:val="444444"/>
          <w:bdr w:val="none" w:sz="0" w:space="0" w:color="auto" w:frame="1"/>
        </w:rPr>
        <w:t>Cf.</w:t>
      </w:r>
      <w:r>
        <w:rPr>
          <w:color w:val="444444"/>
          <w:sz w:val="23"/>
          <w:szCs w:val="23"/>
        </w:rPr>
        <w:t> </w:t>
      </w:r>
      <w:r>
        <w:rPr>
          <w:rFonts w:ascii="inherit" w:hAnsi="inherit"/>
          <w:color w:val="444444"/>
          <w:bdr w:val="none" w:sz="0" w:space="0" w:color="auto" w:frame="1"/>
        </w:rPr>
        <w:t xml:space="preserve">la carta </w:t>
      </w:r>
      <w:proofErr w:type="spellStart"/>
      <w:r>
        <w:rPr>
          <w:rFonts w:ascii="inherit" w:hAnsi="inherit"/>
          <w:color w:val="444444"/>
          <w:bdr w:val="none" w:sz="0" w:space="0" w:color="auto" w:frame="1"/>
        </w:rPr>
        <w:t>dirigida</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el</w:t>
      </w:r>
      <w:proofErr w:type="spellEnd"/>
      <w:r>
        <w:rPr>
          <w:rFonts w:ascii="inherit" w:hAnsi="inherit"/>
          <w:color w:val="444444"/>
          <w:bdr w:val="none" w:sz="0" w:space="0" w:color="auto" w:frame="1"/>
        </w:rPr>
        <w:t xml:space="preserve"> 6 de </w:t>
      </w:r>
      <w:proofErr w:type="spellStart"/>
      <w:r>
        <w:rPr>
          <w:rFonts w:ascii="inherit" w:hAnsi="inherit"/>
          <w:color w:val="444444"/>
          <w:bdr w:val="none" w:sz="0" w:space="0" w:color="auto" w:frame="1"/>
        </w:rPr>
        <w:t>enero</w:t>
      </w:r>
      <w:proofErr w:type="spellEnd"/>
      <w:r>
        <w:rPr>
          <w:rFonts w:ascii="inherit" w:hAnsi="inherit"/>
          <w:color w:val="444444"/>
          <w:bdr w:val="none" w:sz="0" w:space="0" w:color="auto" w:frame="1"/>
        </w:rPr>
        <w:t xml:space="preserve"> de 1916 </w:t>
      </w:r>
      <w:proofErr w:type="spellStart"/>
      <w:r>
        <w:rPr>
          <w:rFonts w:ascii="inherit" w:hAnsi="inherit"/>
          <w:color w:val="444444"/>
          <w:bdr w:val="none" w:sz="0" w:space="0" w:color="auto" w:frame="1"/>
        </w:rPr>
        <w:t>por</w:t>
      </w:r>
      <w:proofErr w:type="spellEnd"/>
      <w:r>
        <w:rPr>
          <w:rFonts w:ascii="inherit" w:hAnsi="inherit"/>
          <w:color w:val="444444"/>
          <w:bdr w:val="none" w:sz="0" w:space="0" w:color="auto" w:frame="1"/>
        </w:rPr>
        <w:t xml:space="preserve"> R. Luxemburg a la </w:t>
      </w:r>
      <w:proofErr w:type="spellStart"/>
      <w:r>
        <w:rPr>
          <w:rFonts w:ascii="inherit" w:hAnsi="inherit"/>
          <w:color w:val="444444"/>
          <w:bdr w:val="none" w:sz="0" w:space="0" w:color="auto" w:frame="1"/>
        </w:rPr>
        <w:t>redacción</w:t>
      </w:r>
      <w:proofErr w:type="spellEnd"/>
      <w:r>
        <w:rPr>
          <w:rFonts w:ascii="inherit" w:hAnsi="inherit"/>
          <w:color w:val="444444"/>
          <w:bdr w:val="none" w:sz="0" w:space="0" w:color="auto" w:frame="1"/>
        </w:rPr>
        <w:t xml:space="preserve"> del </w:t>
      </w:r>
      <w:r>
        <w:rPr>
          <w:rStyle w:val="Accentuation"/>
          <w:rFonts w:ascii="inherit" w:hAnsi="inherit"/>
          <w:color w:val="444444"/>
          <w:bdr w:val="none" w:sz="0" w:space="0" w:color="auto" w:frame="1"/>
        </w:rPr>
        <w:t>Neue Zeit</w:t>
      </w:r>
      <w:r>
        <w:rPr>
          <w:rFonts w:ascii="inherit" w:hAnsi="inherit"/>
          <w:color w:val="444444"/>
          <w:bdr w:val="none" w:sz="0" w:space="0" w:color="auto" w:frame="1"/>
        </w:rPr>
        <w:t> .</w:t>
      </w:r>
      <w:r>
        <w:rPr>
          <w:rFonts w:ascii="inherit" w:hAnsi="inherit"/>
          <w:color w:val="444444"/>
          <w:sz w:val="27"/>
          <w:szCs w:val="27"/>
          <w:bdr w:val="none" w:sz="0" w:space="0" w:color="auto" w:frame="1"/>
        </w:rPr>
        <w:br/>
      </w:r>
      <w:r>
        <w:rPr>
          <w:rFonts w:ascii="inherit" w:hAnsi="inherit"/>
          <w:color w:val="444444"/>
          <w:bdr w:val="none" w:sz="0" w:space="0" w:color="auto" w:frame="1"/>
        </w:rPr>
        <w:t>[3] </w:t>
      </w:r>
      <w:r>
        <w:rPr>
          <w:rStyle w:val="Accentuation"/>
          <w:rFonts w:ascii="inherit" w:hAnsi="inherit"/>
          <w:color w:val="444444"/>
          <w:bdr w:val="none" w:sz="0" w:space="0" w:color="auto" w:frame="1"/>
        </w:rPr>
        <w:t>Cf.</w:t>
      </w:r>
      <w:r>
        <w:rPr>
          <w:color w:val="444444"/>
          <w:sz w:val="23"/>
          <w:szCs w:val="23"/>
        </w:rPr>
        <w:t> </w:t>
      </w:r>
      <w:r>
        <w:rPr>
          <w:rFonts w:ascii="inherit" w:hAnsi="inherit"/>
          <w:color w:val="444444"/>
          <w:bdr w:val="none" w:sz="0" w:space="0" w:color="auto" w:frame="1"/>
        </w:rPr>
        <w:t>C. ZETKIN, </w:t>
      </w:r>
      <w:r>
        <w:rPr>
          <w:rStyle w:val="Accentuation"/>
          <w:rFonts w:ascii="inherit" w:hAnsi="inherit"/>
          <w:color w:val="444444"/>
          <w:bdr w:val="none" w:sz="0" w:space="0" w:color="auto" w:frame="1"/>
        </w:rPr>
        <w:t xml:space="preserve">Um Rosa </w:t>
      </w:r>
      <w:proofErr w:type="spellStart"/>
      <w:r>
        <w:rPr>
          <w:rStyle w:val="Accentuation"/>
          <w:rFonts w:ascii="inherit" w:hAnsi="inherit"/>
          <w:color w:val="444444"/>
          <w:bdr w:val="none" w:sz="0" w:space="0" w:color="auto" w:frame="1"/>
        </w:rPr>
        <w:t>Luxemburgs</w:t>
      </w:r>
      <w:proofErr w:type="spellEnd"/>
      <w:r>
        <w:rPr>
          <w:rStyle w:val="Accentuation"/>
          <w:rFonts w:ascii="inherit" w:hAnsi="inherit"/>
          <w:color w:val="444444"/>
          <w:bdr w:val="none" w:sz="0" w:space="0" w:color="auto" w:frame="1"/>
        </w:rPr>
        <w:t xml:space="preserve"> </w:t>
      </w:r>
      <w:proofErr w:type="spellStart"/>
      <w:r>
        <w:rPr>
          <w:rStyle w:val="Accentuation"/>
          <w:rFonts w:ascii="inherit" w:hAnsi="inherit"/>
          <w:color w:val="444444"/>
          <w:bdr w:val="none" w:sz="0" w:space="0" w:color="auto" w:frame="1"/>
        </w:rPr>
        <w:t>Stellung</w:t>
      </w:r>
      <w:proofErr w:type="spellEnd"/>
      <w:r>
        <w:rPr>
          <w:rStyle w:val="Accentuation"/>
          <w:rFonts w:ascii="inherit" w:hAnsi="inherit"/>
          <w:color w:val="444444"/>
          <w:bdr w:val="none" w:sz="0" w:space="0" w:color="auto" w:frame="1"/>
        </w:rPr>
        <w:t xml:space="preserve"> </w:t>
      </w:r>
      <w:proofErr w:type="spellStart"/>
      <w:r>
        <w:rPr>
          <w:rStyle w:val="Accentuation"/>
          <w:rFonts w:ascii="inherit" w:hAnsi="inherit"/>
          <w:color w:val="444444"/>
          <w:bdr w:val="none" w:sz="0" w:space="0" w:color="auto" w:frame="1"/>
        </w:rPr>
        <w:t>zur</w:t>
      </w:r>
      <w:proofErr w:type="spellEnd"/>
      <w:r>
        <w:rPr>
          <w:rStyle w:val="Accentuation"/>
          <w:rFonts w:ascii="inherit" w:hAnsi="inherit"/>
          <w:color w:val="444444"/>
          <w:bdr w:val="none" w:sz="0" w:space="0" w:color="auto" w:frame="1"/>
        </w:rPr>
        <w:t xml:space="preserve"> </w:t>
      </w:r>
      <w:proofErr w:type="spellStart"/>
      <w:r>
        <w:rPr>
          <w:rStyle w:val="Accentuation"/>
          <w:rFonts w:ascii="inherit" w:hAnsi="inherit"/>
          <w:color w:val="444444"/>
          <w:bdr w:val="none" w:sz="0" w:space="0" w:color="auto" w:frame="1"/>
        </w:rPr>
        <w:t>russischen</w:t>
      </w:r>
      <w:proofErr w:type="spellEnd"/>
      <w:r>
        <w:rPr>
          <w:rStyle w:val="Accentuation"/>
          <w:rFonts w:ascii="inherit" w:hAnsi="inherit"/>
          <w:color w:val="444444"/>
          <w:bdr w:val="none" w:sz="0" w:space="0" w:color="auto" w:frame="1"/>
        </w:rPr>
        <w:t xml:space="preserve"> Revolution</w:t>
      </w:r>
      <w:r>
        <w:rPr>
          <w:rFonts w:ascii="inherit" w:hAnsi="inherit"/>
          <w:color w:val="444444"/>
          <w:bdr w:val="none" w:sz="0" w:space="0" w:color="auto" w:frame="1"/>
        </w:rPr>
        <w:t>(</w:t>
      </w:r>
      <w:proofErr w:type="spellStart"/>
      <w:r>
        <w:rPr>
          <w:rFonts w:ascii="inherit" w:hAnsi="inherit"/>
          <w:color w:val="444444"/>
          <w:bdr w:val="none" w:sz="0" w:space="0" w:color="auto" w:frame="1"/>
        </w:rPr>
        <w:t>publicado</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en</w:t>
      </w:r>
      <w:proofErr w:type="spellEnd"/>
      <w:r>
        <w:rPr>
          <w:rFonts w:ascii="inherit" w:hAnsi="inherit"/>
          <w:color w:val="444444"/>
          <w:bdr w:val="none" w:sz="0" w:space="0" w:color="auto" w:frame="1"/>
        </w:rPr>
        <w:t xml:space="preserve"> 1921 </w:t>
      </w:r>
      <w:proofErr w:type="spellStart"/>
      <w:r>
        <w:rPr>
          <w:rFonts w:ascii="inherit" w:hAnsi="inherit"/>
          <w:color w:val="444444"/>
          <w:bdr w:val="none" w:sz="0" w:space="0" w:color="auto" w:frame="1"/>
        </w:rPr>
        <w:t>por</w:t>
      </w:r>
      <w:proofErr w:type="spellEnd"/>
      <w:r>
        <w:rPr>
          <w:rFonts w:ascii="inherit" w:hAnsi="inherit"/>
          <w:color w:val="444444"/>
          <w:bdr w:val="none" w:sz="0" w:space="0" w:color="auto" w:frame="1"/>
        </w:rPr>
        <w:t xml:space="preserve"> la editorial de la </w:t>
      </w:r>
      <w:proofErr w:type="spellStart"/>
      <w:r>
        <w:rPr>
          <w:rFonts w:ascii="inherit" w:hAnsi="inherit"/>
          <w:color w:val="444444"/>
          <w:bdr w:val="none" w:sz="0" w:space="0" w:color="auto" w:frame="1"/>
        </w:rPr>
        <w:t>Internacional</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Comunista</w:t>
      </w:r>
      <w:proofErr w:type="spellEnd"/>
      <w:r>
        <w:rPr>
          <w:rFonts w:ascii="inherit" w:hAnsi="inherit"/>
          <w:color w:val="444444"/>
          <w:bdr w:val="none" w:sz="0" w:space="0" w:color="auto" w:frame="1"/>
        </w:rPr>
        <w:t xml:space="preserve">, C. </w:t>
      </w:r>
      <w:proofErr w:type="spellStart"/>
      <w:r>
        <w:rPr>
          <w:rFonts w:ascii="inherit" w:hAnsi="inherit"/>
          <w:color w:val="444444"/>
          <w:bdr w:val="none" w:sz="0" w:space="0" w:color="auto" w:frame="1"/>
        </w:rPr>
        <w:t>Hoym</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en</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Hamburgo</w:t>
      </w:r>
      <w:proofErr w:type="spellEnd"/>
      <w:r>
        <w:rPr>
          <w:rFonts w:ascii="inherit" w:hAnsi="inherit"/>
          <w:color w:val="444444"/>
          <w:bdr w:val="none" w:sz="0" w:space="0" w:color="auto" w:frame="1"/>
        </w:rPr>
        <w:t>). </w:t>
      </w:r>
      <w:r w:rsidRPr="000B3473">
        <w:rPr>
          <w:rFonts w:ascii="inherit" w:hAnsi="inherit"/>
          <w:color w:val="444444"/>
          <w:bdr w:val="none" w:sz="0" w:space="0" w:color="auto" w:frame="1"/>
          <w:lang w:val="fr-CA"/>
        </w:rPr>
        <w:t xml:space="preserve">[El Comité Central </w:t>
      </w:r>
      <w:proofErr w:type="spellStart"/>
      <w:r w:rsidRPr="000B3473">
        <w:rPr>
          <w:rFonts w:ascii="inherit" w:hAnsi="inherit"/>
          <w:color w:val="444444"/>
          <w:bdr w:val="none" w:sz="0" w:space="0" w:color="auto" w:frame="1"/>
          <w:lang w:val="fr-CA"/>
        </w:rPr>
        <w:t>del</w:t>
      </w:r>
      <w:proofErr w:type="spellEnd"/>
      <w:r w:rsidRPr="000B3473">
        <w:rPr>
          <w:rFonts w:ascii="inherit" w:hAnsi="inherit"/>
          <w:color w:val="444444"/>
          <w:bdr w:val="none" w:sz="0" w:space="0" w:color="auto" w:frame="1"/>
          <w:lang w:val="fr-CA"/>
        </w:rPr>
        <w:t xml:space="preserve"> SED, el </w:t>
      </w:r>
      <w:proofErr w:type="spellStart"/>
      <w:r w:rsidRPr="000B3473">
        <w:rPr>
          <w:rFonts w:ascii="inherit" w:hAnsi="inherit"/>
          <w:color w:val="444444"/>
          <w:bdr w:val="none" w:sz="0" w:space="0" w:color="auto" w:frame="1"/>
          <w:lang w:val="fr-CA"/>
        </w:rPr>
        <w:t>partido</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gobernante</w:t>
      </w:r>
      <w:proofErr w:type="spellEnd"/>
      <w:r w:rsidRPr="000B3473">
        <w:rPr>
          <w:rFonts w:ascii="inherit" w:hAnsi="inherit"/>
          <w:color w:val="444444"/>
          <w:bdr w:val="none" w:sz="0" w:space="0" w:color="auto" w:frame="1"/>
          <w:lang w:val="fr-CA"/>
        </w:rPr>
        <w:t xml:space="preserve"> de </w:t>
      </w:r>
      <w:proofErr w:type="spellStart"/>
      <w:r w:rsidRPr="000B3473">
        <w:rPr>
          <w:rFonts w:ascii="inherit" w:hAnsi="inherit"/>
          <w:color w:val="444444"/>
          <w:bdr w:val="none" w:sz="0" w:space="0" w:color="auto" w:frame="1"/>
          <w:lang w:val="fr-CA"/>
        </w:rPr>
        <w:t>Alemania</w:t>
      </w:r>
      <w:proofErr w:type="spellEnd"/>
      <w:r w:rsidRPr="000B3473">
        <w:rPr>
          <w:rFonts w:ascii="inherit" w:hAnsi="inherit"/>
          <w:color w:val="444444"/>
          <w:bdr w:val="none" w:sz="0" w:space="0" w:color="auto" w:frame="1"/>
          <w:lang w:val="fr-CA"/>
        </w:rPr>
        <w:t xml:space="preserve"> Oriental, </w:t>
      </w:r>
      <w:proofErr w:type="spellStart"/>
      <w:r w:rsidRPr="000B3473">
        <w:rPr>
          <w:rFonts w:ascii="inherit" w:hAnsi="inherit"/>
          <w:color w:val="444444"/>
          <w:bdr w:val="none" w:sz="0" w:space="0" w:color="auto" w:frame="1"/>
          <w:lang w:val="fr-CA"/>
        </w:rPr>
        <w:t>finalmente</w:t>
      </w:r>
      <w:proofErr w:type="spellEnd"/>
      <w:r w:rsidRPr="000B3473">
        <w:rPr>
          <w:rFonts w:ascii="inherit" w:hAnsi="inherit"/>
          <w:color w:val="444444"/>
          <w:bdr w:val="none" w:sz="0" w:space="0" w:color="auto" w:frame="1"/>
          <w:lang w:val="fr-CA"/>
        </w:rPr>
        <w:t xml:space="preserve"> ha </w:t>
      </w:r>
      <w:proofErr w:type="spellStart"/>
      <w:r w:rsidRPr="000B3473">
        <w:rPr>
          <w:rFonts w:ascii="inherit" w:hAnsi="inherit"/>
          <w:color w:val="444444"/>
          <w:bdr w:val="none" w:sz="0" w:space="0" w:color="auto" w:frame="1"/>
          <w:lang w:val="fr-CA"/>
        </w:rPr>
        <w:t>comenzado</w:t>
      </w:r>
      <w:proofErr w:type="spellEnd"/>
      <w:r w:rsidRPr="000B3473">
        <w:rPr>
          <w:rFonts w:ascii="inherit" w:hAnsi="inherit"/>
          <w:color w:val="444444"/>
          <w:bdr w:val="none" w:sz="0" w:space="0" w:color="auto" w:frame="1"/>
          <w:lang w:val="fr-CA"/>
        </w:rPr>
        <w:t xml:space="preserve"> a </w:t>
      </w:r>
      <w:proofErr w:type="spellStart"/>
      <w:r w:rsidRPr="000B3473">
        <w:rPr>
          <w:rFonts w:ascii="inherit" w:hAnsi="inherit"/>
          <w:color w:val="444444"/>
          <w:bdr w:val="none" w:sz="0" w:space="0" w:color="auto" w:frame="1"/>
          <w:lang w:val="fr-CA"/>
        </w:rPr>
        <w:t>publicar</w:t>
      </w:r>
      <w:proofErr w:type="spellEnd"/>
      <w:r w:rsidRPr="000B3473">
        <w:rPr>
          <w:rFonts w:ascii="inherit" w:hAnsi="inherit"/>
          <w:color w:val="444444"/>
          <w:bdr w:val="none" w:sz="0" w:space="0" w:color="auto" w:frame="1"/>
          <w:lang w:val="fr-CA"/>
        </w:rPr>
        <w:t xml:space="preserve"> las </w:t>
      </w:r>
      <w:proofErr w:type="spellStart"/>
      <w:r w:rsidRPr="000B3473">
        <w:rPr>
          <w:rFonts w:ascii="inherit" w:hAnsi="inherit"/>
          <w:color w:val="444444"/>
          <w:bdr w:val="none" w:sz="0" w:space="0" w:color="auto" w:frame="1"/>
          <w:lang w:val="fr-CA"/>
        </w:rPr>
        <w:t>obras</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completas</w:t>
      </w:r>
      <w:proofErr w:type="spellEnd"/>
      <w:r w:rsidRPr="000B3473">
        <w:rPr>
          <w:rFonts w:ascii="inherit" w:hAnsi="inherit"/>
          <w:color w:val="444444"/>
          <w:bdr w:val="none" w:sz="0" w:space="0" w:color="auto" w:frame="1"/>
          <w:lang w:val="fr-CA"/>
        </w:rPr>
        <w:t xml:space="preserve"> de Rosa Luxemburg. Los dos </w:t>
      </w:r>
      <w:proofErr w:type="spellStart"/>
      <w:r w:rsidRPr="000B3473">
        <w:rPr>
          <w:rFonts w:ascii="inherit" w:hAnsi="inherit"/>
          <w:color w:val="444444"/>
          <w:bdr w:val="none" w:sz="0" w:space="0" w:color="auto" w:frame="1"/>
          <w:lang w:val="fr-CA"/>
        </w:rPr>
        <w:t>volúmenes</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del</w:t>
      </w:r>
      <w:proofErr w:type="spellEnd"/>
      <w:r w:rsidRPr="000B3473">
        <w:rPr>
          <w:rFonts w:ascii="inherit" w:hAnsi="inherit"/>
          <w:color w:val="444444"/>
          <w:bdr w:val="none" w:sz="0" w:space="0" w:color="auto" w:frame="1"/>
          <w:lang w:val="fr-CA"/>
        </w:rPr>
        <w:t xml:space="preserve"> primer volumen </w:t>
      </w:r>
      <w:proofErr w:type="spellStart"/>
      <w:r w:rsidRPr="000B3473">
        <w:rPr>
          <w:rFonts w:ascii="inherit" w:hAnsi="inherit"/>
          <w:color w:val="444444"/>
          <w:bdr w:val="none" w:sz="0" w:space="0" w:color="auto" w:frame="1"/>
          <w:lang w:val="fr-CA"/>
        </w:rPr>
        <w:t>aparecieron</w:t>
      </w:r>
      <w:proofErr w:type="spellEnd"/>
      <w:r w:rsidRPr="000B3473">
        <w:rPr>
          <w:rFonts w:ascii="inherit" w:hAnsi="inherit"/>
          <w:color w:val="444444"/>
          <w:bdr w:val="none" w:sz="0" w:space="0" w:color="auto" w:frame="1"/>
          <w:lang w:val="fr-CA"/>
        </w:rPr>
        <w:t xml:space="preserve"> en 1970. N. de l'A., 1971]</w:t>
      </w:r>
      <w:r w:rsidRPr="000B3473">
        <w:rPr>
          <w:rFonts w:ascii="inherit" w:hAnsi="inherit"/>
          <w:color w:val="444444"/>
          <w:sz w:val="27"/>
          <w:szCs w:val="27"/>
          <w:bdr w:val="none" w:sz="0" w:space="0" w:color="auto" w:frame="1"/>
          <w:lang w:val="fr-CA"/>
        </w:rPr>
        <w:br/>
      </w:r>
      <w:r w:rsidRPr="000B3473">
        <w:rPr>
          <w:rFonts w:ascii="inherit" w:hAnsi="inherit"/>
          <w:color w:val="444444"/>
          <w:bdr w:val="none" w:sz="0" w:space="0" w:color="auto" w:frame="1"/>
          <w:lang w:val="fr-CA"/>
        </w:rPr>
        <w:t xml:space="preserve">[4] </w:t>
      </w:r>
      <w:proofErr w:type="spellStart"/>
      <w:r w:rsidRPr="000B3473">
        <w:rPr>
          <w:rFonts w:ascii="inherit" w:hAnsi="inherit"/>
          <w:color w:val="444444"/>
          <w:bdr w:val="none" w:sz="0" w:space="0" w:color="auto" w:frame="1"/>
          <w:lang w:val="fr-CA"/>
        </w:rPr>
        <w:t>Como</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atestiguan</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multitud</w:t>
      </w:r>
      <w:proofErr w:type="spellEnd"/>
      <w:r w:rsidRPr="000B3473">
        <w:rPr>
          <w:rFonts w:ascii="inherit" w:hAnsi="inherit"/>
          <w:color w:val="444444"/>
          <w:bdr w:val="none" w:sz="0" w:space="0" w:color="auto" w:frame="1"/>
          <w:lang w:val="fr-CA"/>
        </w:rPr>
        <w:t xml:space="preserve"> de </w:t>
      </w:r>
      <w:proofErr w:type="spellStart"/>
      <w:r w:rsidRPr="000B3473">
        <w:rPr>
          <w:rFonts w:ascii="inherit" w:hAnsi="inherit"/>
          <w:color w:val="444444"/>
          <w:bdr w:val="none" w:sz="0" w:space="0" w:color="auto" w:frame="1"/>
          <w:lang w:val="fr-CA"/>
        </w:rPr>
        <w:t>artículos</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conmemorativos</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aparecidos</w:t>
      </w:r>
      <w:proofErr w:type="spellEnd"/>
      <w:r w:rsidRPr="000B3473">
        <w:rPr>
          <w:rFonts w:ascii="inherit" w:hAnsi="inherit"/>
          <w:color w:val="444444"/>
          <w:bdr w:val="none" w:sz="0" w:space="0" w:color="auto" w:frame="1"/>
          <w:lang w:val="fr-CA"/>
        </w:rPr>
        <w:t xml:space="preserve"> en la </w:t>
      </w:r>
      <w:proofErr w:type="spellStart"/>
      <w:r w:rsidRPr="000B3473">
        <w:rPr>
          <w:rFonts w:ascii="inherit" w:hAnsi="inherit"/>
          <w:color w:val="444444"/>
          <w:bdr w:val="none" w:sz="0" w:space="0" w:color="auto" w:frame="1"/>
          <w:lang w:val="fr-CA"/>
        </w:rPr>
        <w:t>prensa</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socialdemócrata</w:t>
      </w:r>
      <w:proofErr w:type="spellEnd"/>
      <w:r w:rsidRPr="000B3473">
        <w:rPr>
          <w:rFonts w:ascii="inherit" w:hAnsi="inherit"/>
          <w:color w:val="444444"/>
          <w:bdr w:val="none" w:sz="0" w:space="0" w:color="auto" w:frame="1"/>
          <w:lang w:val="fr-CA"/>
        </w:rPr>
        <w:t>.</w:t>
      </w:r>
      <w:r w:rsidRPr="000B3473">
        <w:rPr>
          <w:rFonts w:ascii="inherit" w:hAnsi="inherit"/>
          <w:color w:val="444444"/>
          <w:sz w:val="27"/>
          <w:szCs w:val="27"/>
          <w:bdr w:val="none" w:sz="0" w:space="0" w:color="auto" w:frame="1"/>
          <w:lang w:val="fr-CA"/>
        </w:rPr>
        <w:br/>
      </w:r>
      <w:r>
        <w:rPr>
          <w:rFonts w:ascii="inherit" w:hAnsi="inherit"/>
          <w:color w:val="444444"/>
          <w:bdr w:val="none" w:sz="0" w:space="0" w:color="auto" w:frame="1"/>
        </w:rPr>
        <w:t>[5] M. SHACHTMAN, “  </w:t>
      </w:r>
      <w:hyperlink r:id="rId231" w:history="1">
        <w:r>
          <w:rPr>
            <w:rStyle w:val="Lienhypertexte"/>
            <w:rFonts w:ascii="inherit" w:hAnsi="inherit"/>
            <w:strike/>
            <w:color w:val="000080"/>
            <w:bdr w:val="none" w:sz="0" w:space="0" w:color="auto" w:frame="1"/>
          </w:rPr>
          <w:t>Lenin and Rosa Luxemburg</w:t>
        </w:r>
      </w:hyperlink>
      <w:r>
        <w:rPr>
          <w:rFonts w:ascii="inherit" w:hAnsi="inherit"/>
          <w:color w:val="444444"/>
          <w:bdr w:val="none" w:sz="0" w:space="0" w:color="auto" w:frame="1"/>
        </w:rPr>
        <w:t> ”, </w:t>
      </w:r>
      <w:r>
        <w:rPr>
          <w:rStyle w:val="Accentuation"/>
          <w:rFonts w:ascii="inherit" w:hAnsi="inherit"/>
          <w:color w:val="444444"/>
          <w:bdr w:val="none" w:sz="0" w:space="0" w:color="auto" w:frame="1"/>
        </w:rPr>
        <w:t xml:space="preserve">The New </w:t>
      </w:r>
      <w:proofErr w:type="gramStart"/>
      <w:r>
        <w:rPr>
          <w:rStyle w:val="Accentuation"/>
          <w:rFonts w:ascii="inherit" w:hAnsi="inherit"/>
          <w:color w:val="444444"/>
          <w:bdr w:val="none" w:sz="0" w:space="0" w:color="auto" w:frame="1"/>
        </w:rPr>
        <w:t>International</w:t>
      </w:r>
      <w:r>
        <w:rPr>
          <w:rFonts w:ascii="inherit" w:hAnsi="inherit"/>
          <w:color w:val="444444"/>
          <w:bdr w:val="none" w:sz="0" w:space="0" w:color="auto" w:frame="1"/>
        </w:rPr>
        <w:t> ,</w:t>
      </w:r>
      <w:proofErr w:type="gram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marzo</w:t>
      </w:r>
      <w:proofErr w:type="spellEnd"/>
      <w:r>
        <w:rPr>
          <w:rFonts w:ascii="inherit" w:hAnsi="inherit"/>
          <w:color w:val="444444"/>
          <w:bdr w:val="none" w:sz="0" w:space="0" w:color="auto" w:frame="1"/>
        </w:rPr>
        <w:t xml:space="preserve"> de 1935 [</w:t>
      </w:r>
      <w:proofErr w:type="spellStart"/>
      <w:r>
        <w:rPr>
          <w:rFonts w:ascii="inherit" w:hAnsi="inherit"/>
          <w:color w:val="444444"/>
          <w:bdr w:val="none" w:sz="0" w:space="0" w:color="auto" w:frame="1"/>
        </w:rPr>
        <w:t>Revisión</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teórica</w:t>
      </w:r>
      <w:proofErr w:type="spellEnd"/>
      <w:r>
        <w:rPr>
          <w:rFonts w:ascii="inherit" w:hAnsi="inherit"/>
          <w:color w:val="444444"/>
          <w:bdr w:val="none" w:sz="0" w:space="0" w:color="auto" w:frame="1"/>
        </w:rPr>
        <w:t xml:space="preserve"> del </w:t>
      </w:r>
      <w:proofErr w:type="spellStart"/>
      <w:r>
        <w:rPr>
          <w:rFonts w:ascii="inherit" w:hAnsi="inherit"/>
          <w:color w:val="444444"/>
          <w:bdr w:val="none" w:sz="0" w:space="0" w:color="auto" w:frame="1"/>
        </w:rPr>
        <w:t>partido</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trotskista</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estadounidense</w:t>
      </w:r>
      <w:proofErr w:type="spellEnd"/>
      <w:r>
        <w:rPr>
          <w:rFonts w:ascii="inherit" w:hAnsi="inherit"/>
          <w:color w:val="444444"/>
          <w:bdr w:val="none" w:sz="0" w:space="0" w:color="auto" w:frame="1"/>
        </w:rPr>
        <w:t xml:space="preserve">, del </w:t>
      </w:r>
      <w:proofErr w:type="spellStart"/>
      <w:r>
        <w:rPr>
          <w:rFonts w:ascii="inherit" w:hAnsi="inherit"/>
          <w:color w:val="444444"/>
          <w:bdr w:val="none" w:sz="0" w:space="0" w:color="auto" w:frame="1"/>
        </w:rPr>
        <w:t>cual</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Shachtman</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fue</w:t>
      </w:r>
      <w:proofErr w:type="spellEnd"/>
      <w:r>
        <w:rPr>
          <w:rFonts w:ascii="inherit" w:hAnsi="inherit"/>
          <w:color w:val="444444"/>
          <w:bdr w:val="none" w:sz="0" w:space="0" w:color="auto" w:frame="1"/>
        </w:rPr>
        <w:t xml:space="preserve"> uno de </w:t>
      </w:r>
      <w:proofErr w:type="spellStart"/>
      <w:r>
        <w:rPr>
          <w:rFonts w:ascii="inherit" w:hAnsi="inherit"/>
          <w:color w:val="444444"/>
          <w:bdr w:val="none" w:sz="0" w:space="0" w:color="auto" w:frame="1"/>
        </w:rPr>
        <w:t>los</w:t>
      </w:r>
      <w:proofErr w:type="spellEnd"/>
      <w:r>
        <w:rPr>
          <w:rFonts w:ascii="inherit" w:hAnsi="inherit"/>
          <w:color w:val="444444"/>
          <w:bdr w:val="none" w:sz="0" w:space="0" w:color="auto" w:frame="1"/>
        </w:rPr>
        <w:t xml:space="preserve"> “padres </w:t>
      </w:r>
      <w:proofErr w:type="spellStart"/>
      <w:r>
        <w:rPr>
          <w:rFonts w:ascii="inherit" w:hAnsi="inherit"/>
          <w:color w:val="444444"/>
          <w:bdr w:val="none" w:sz="0" w:space="0" w:color="auto" w:frame="1"/>
        </w:rPr>
        <w:t>fundadores</w:t>
      </w:r>
      <w:proofErr w:type="spellEnd"/>
      <w:r>
        <w:rPr>
          <w:rFonts w:ascii="inherit" w:hAnsi="inherit"/>
          <w:color w:val="444444"/>
          <w:bdr w:val="none" w:sz="0" w:space="0" w:color="auto" w:frame="1"/>
        </w:rPr>
        <w:t>”. </w:t>
      </w:r>
      <w:proofErr w:type="spellStart"/>
      <w:r>
        <w:rPr>
          <w:rFonts w:ascii="inherit" w:hAnsi="inherit"/>
          <w:color w:val="444444"/>
          <w:bdr w:val="none" w:sz="0" w:space="0" w:color="auto" w:frame="1"/>
        </w:rPr>
        <w:t>NdT</w:t>
      </w:r>
      <w:proofErr w:type="spellEnd"/>
      <w:r>
        <w:rPr>
          <w:rFonts w:ascii="inherit" w:hAnsi="inherit"/>
          <w:color w:val="444444"/>
          <w:bdr w:val="none" w:sz="0" w:space="0" w:color="auto" w:frame="1"/>
        </w:rPr>
        <w:t>].</w:t>
      </w:r>
      <w:r>
        <w:rPr>
          <w:rFonts w:ascii="inherit" w:hAnsi="inherit"/>
          <w:color w:val="444444"/>
          <w:sz w:val="27"/>
          <w:szCs w:val="27"/>
          <w:bdr w:val="none" w:sz="0" w:space="0" w:color="auto" w:frame="1"/>
        </w:rPr>
        <w:br/>
      </w:r>
      <w:r>
        <w:rPr>
          <w:rFonts w:ascii="inherit" w:hAnsi="inherit"/>
          <w:color w:val="444444"/>
          <w:bdr w:val="none" w:sz="0" w:space="0" w:color="auto" w:frame="1"/>
        </w:rPr>
        <w:t>[6], [7], [8], [9]  </w:t>
      </w:r>
      <w:hyperlink r:id="rId232" w:history="1">
        <w:r>
          <w:rPr>
            <w:rStyle w:val="Lienhypertexte"/>
            <w:rFonts w:ascii="inherit" w:hAnsi="inherit"/>
            <w:color w:val="000080"/>
            <w:bdr w:val="none" w:sz="0" w:space="0" w:color="auto" w:frame="1"/>
          </w:rPr>
          <w:t>¿</w:t>
        </w:r>
        <w:proofErr w:type="spellStart"/>
        <w:r>
          <w:rPr>
            <w:rStyle w:val="Lienhypertexte"/>
            <w:rFonts w:ascii="inherit" w:hAnsi="inherit"/>
            <w:color w:val="000080"/>
            <w:bdr w:val="none" w:sz="0" w:space="0" w:color="auto" w:frame="1"/>
          </w:rPr>
          <w:t>Reforma</w:t>
        </w:r>
        <w:proofErr w:type="spellEnd"/>
        <w:r>
          <w:rPr>
            <w:rStyle w:val="Lienhypertexte"/>
            <w:rFonts w:ascii="inherit" w:hAnsi="inherit"/>
            <w:color w:val="000080"/>
            <w:bdr w:val="none" w:sz="0" w:space="0" w:color="auto" w:frame="1"/>
          </w:rPr>
          <w:t xml:space="preserve"> social o </w:t>
        </w:r>
        <w:proofErr w:type="spellStart"/>
        <w:r>
          <w:rPr>
            <w:rStyle w:val="Lienhypertexte"/>
            <w:rFonts w:ascii="inherit" w:hAnsi="inherit"/>
            <w:color w:val="000080"/>
            <w:bdr w:val="none" w:sz="0" w:space="0" w:color="auto" w:frame="1"/>
          </w:rPr>
          <w:t>revolución</w:t>
        </w:r>
        <w:proofErr w:type="spellEnd"/>
        <w:r>
          <w:rPr>
            <w:rStyle w:val="Lienhypertexte"/>
            <w:rFonts w:ascii="inherit" w:hAnsi="inherit"/>
            <w:color w:val="000080"/>
            <w:bdr w:val="none" w:sz="0" w:space="0" w:color="auto" w:frame="1"/>
          </w:rPr>
          <w:t>?</w:t>
        </w:r>
      </w:hyperlink>
      <w:r>
        <w:rPr>
          <w:rFonts w:ascii="inherit" w:hAnsi="inherit"/>
          <w:color w:val="444444"/>
          <w:bdr w:val="none" w:sz="0" w:space="0" w:color="auto" w:frame="1"/>
        </w:rPr>
        <w:t xml:space="preserve">(1898) [… </w:t>
      </w:r>
      <w:proofErr w:type="spellStart"/>
      <w:r>
        <w:rPr>
          <w:rFonts w:ascii="inherit" w:hAnsi="inherit"/>
          <w:color w:val="444444"/>
          <w:bdr w:val="none" w:sz="0" w:space="0" w:color="auto" w:frame="1"/>
        </w:rPr>
        <w:t>Borramos</w:t>
      </w:r>
      <w:proofErr w:type="spellEnd"/>
      <w:r>
        <w:rPr>
          <w:rFonts w:ascii="inherit" w:hAnsi="inherit"/>
          <w:color w:val="444444"/>
          <w:bdr w:val="none" w:sz="0" w:space="0" w:color="auto" w:frame="1"/>
        </w:rPr>
        <w:t xml:space="preserve"> las </w:t>
      </w:r>
      <w:proofErr w:type="spellStart"/>
      <w:r>
        <w:rPr>
          <w:rFonts w:ascii="inherit" w:hAnsi="inherit"/>
          <w:color w:val="444444"/>
          <w:bdr w:val="none" w:sz="0" w:space="0" w:color="auto" w:frame="1"/>
        </w:rPr>
        <w:t>referencias</w:t>
      </w:r>
      <w:proofErr w:type="spellEnd"/>
      <w:r>
        <w:rPr>
          <w:rFonts w:ascii="inherit" w:hAnsi="inherit"/>
          <w:color w:val="444444"/>
          <w:bdr w:val="none" w:sz="0" w:space="0" w:color="auto" w:frame="1"/>
        </w:rPr>
        <w:t xml:space="preserve"> del traductor a las </w:t>
      </w:r>
      <w:proofErr w:type="spellStart"/>
      <w:r>
        <w:rPr>
          <w:rFonts w:ascii="inherit" w:hAnsi="inherit"/>
          <w:color w:val="444444"/>
          <w:bdr w:val="none" w:sz="0" w:space="0" w:color="auto" w:frame="1"/>
        </w:rPr>
        <w:t>páginas</w:t>
      </w:r>
      <w:proofErr w:type="spellEnd"/>
      <w:r>
        <w:rPr>
          <w:rFonts w:ascii="inherit" w:hAnsi="inherit"/>
          <w:color w:val="444444"/>
          <w:bdr w:val="none" w:sz="0" w:space="0" w:color="auto" w:frame="1"/>
        </w:rPr>
        <w:t xml:space="preserve"> de la </w:t>
      </w:r>
      <w:proofErr w:type="spellStart"/>
      <w:r>
        <w:rPr>
          <w:rFonts w:ascii="inherit" w:hAnsi="inherit"/>
          <w:color w:val="444444"/>
          <w:bdr w:val="none" w:sz="0" w:space="0" w:color="auto" w:frame="1"/>
        </w:rPr>
        <w:t>edición</w:t>
      </w:r>
      <w:proofErr w:type="spellEnd"/>
      <w:r>
        <w:rPr>
          <w:rFonts w:ascii="inherit" w:hAnsi="inherit"/>
          <w:color w:val="444444"/>
          <w:bdr w:val="none" w:sz="0" w:space="0" w:color="auto" w:frame="1"/>
        </w:rPr>
        <w:t xml:space="preserve"> de 1969, que </w:t>
      </w:r>
      <w:proofErr w:type="spellStart"/>
      <w:r>
        <w:rPr>
          <w:rFonts w:ascii="inherit" w:hAnsi="inherit"/>
          <w:color w:val="444444"/>
          <w:bdr w:val="none" w:sz="0" w:space="0" w:color="auto" w:frame="1"/>
        </w:rPr>
        <w:t>ya</w:t>
      </w:r>
      <w:proofErr w:type="spellEnd"/>
      <w:r>
        <w:rPr>
          <w:rFonts w:ascii="inherit" w:hAnsi="inherit"/>
          <w:color w:val="444444"/>
          <w:bdr w:val="none" w:sz="0" w:space="0" w:color="auto" w:frame="1"/>
        </w:rPr>
        <w:t xml:space="preserve"> no </w:t>
      </w:r>
      <w:proofErr w:type="spellStart"/>
      <w:r>
        <w:rPr>
          <w:rFonts w:ascii="inherit" w:hAnsi="inherit"/>
          <w:color w:val="444444"/>
          <w:bdr w:val="none" w:sz="0" w:space="0" w:color="auto" w:frame="1"/>
        </w:rPr>
        <w:t>está</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en</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el</w:t>
      </w:r>
      <w:proofErr w:type="spellEnd"/>
      <w:r>
        <w:rPr>
          <w:rFonts w:ascii="inherit" w:hAnsi="inherit"/>
          <w:color w:val="444444"/>
          <w:bdr w:val="none" w:sz="0" w:space="0" w:color="auto" w:frame="1"/>
        </w:rPr>
        <w:t xml:space="preserve"> </w:t>
      </w:r>
      <w:proofErr w:type="spellStart"/>
      <w:r>
        <w:rPr>
          <w:rFonts w:ascii="inherit" w:hAnsi="inherit"/>
          <w:color w:val="444444"/>
          <w:bdr w:val="none" w:sz="0" w:space="0" w:color="auto" w:frame="1"/>
        </w:rPr>
        <w:t>comercio</w:t>
      </w:r>
      <w:proofErr w:type="spellEnd"/>
      <w:r>
        <w:rPr>
          <w:rFonts w:ascii="inherit" w:hAnsi="inherit"/>
          <w:color w:val="444444"/>
          <w:bdr w:val="none" w:sz="0" w:space="0" w:color="auto" w:frame="1"/>
        </w:rPr>
        <w:t>. </w:t>
      </w:r>
      <w:proofErr w:type="gramStart"/>
      <w:r w:rsidRPr="000B3473">
        <w:rPr>
          <w:rStyle w:val="Accentuation"/>
          <w:rFonts w:ascii="inherit" w:hAnsi="inherit"/>
          <w:color w:val="444444"/>
          <w:bdr w:val="none" w:sz="0" w:space="0" w:color="auto" w:frame="1"/>
          <w:lang w:val="fr-CA"/>
        </w:rPr>
        <w:t>BS</w:t>
      </w:r>
      <w:r w:rsidRPr="000B3473">
        <w:rPr>
          <w:color w:val="444444"/>
          <w:sz w:val="23"/>
          <w:szCs w:val="23"/>
          <w:lang w:val="fr-CA"/>
        </w:rPr>
        <w:t> </w:t>
      </w:r>
      <w:r w:rsidRPr="000B3473">
        <w:rPr>
          <w:rFonts w:ascii="inherit" w:hAnsi="inherit"/>
          <w:color w:val="444444"/>
          <w:bdr w:val="none" w:sz="0" w:space="0" w:color="auto" w:frame="1"/>
          <w:lang w:val="fr-CA"/>
        </w:rPr>
        <w:t>]</w:t>
      </w:r>
      <w:proofErr w:type="gramEnd"/>
      <w:r w:rsidRPr="000B3473">
        <w:rPr>
          <w:rFonts w:ascii="inherit" w:hAnsi="inherit"/>
          <w:color w:val="444444"/>
          <w:sz w:val="27"/>
          <w:szCs w:val="27"/>
          <w:bdr w:val="none" w:sz="0" w:space="0" w:color="auto" w:frame="1"/>
          <w:lang w:val="fr-CA"/>
        </w:rPr>
        <w:br/>
      </w:r>
      <w:r w:rsidRPr="000B3473">
        <w:rPr>
          <w:rFonts w:ascii="inherit" w:hAnsi="inherit"/>
          <w:color w:val="444444"/>
          <w:bdr w:val="none" w:sz="0" w:space="0" w:color="auto" w:frame="1"/>
          <w:lang w:val="fr-CA"/>
        </w:rPr>
        <w:t>[10] y [11] </w:t>
      </w:r>
      <w:r w:rsidRPr="000B3473">
        <w:rPr>
          <w:rStyle w:val="Accentuation"/>
          <w:rFonts w:ascii="inherit" w:hAnsi="inherit"/>
          <w:color w:val="444444"/>
          <w:bdr w:val="none" w:sz="0" w:space="0" w:color="auto" w:frame="1"/>
          <w:lang w:val="fr-CA"/>
        </w:rPr>
        <w:t xml:space="preserve">Sobre el derecho de las </w:t>
      </w:r>
      <w:proofErr w:type="spellStart"/>
      <w:r w:rsidRPr="000B3473">
        <w:rPr>
          <w:rStyle w:val="Accentuation"/>
          <w:rFonts w:ascii="inherit" w:hAnsi="inherit"/>
          <w:color w:val="444444"/>
          <w:bdr w:val="none" w:sz="0" w:space="0" w:color="auto" w:frame="1"/>
          <w:lang w:val="fr-CA"/>
        </w:rPr>
        <w:t>naciones</w:t>
      </w:r>
      <w:proofErr w:type="spellEnd"/>
      <w:r w:rsidRPr="000B3473">
        <w:rPr>
          <w:rStyle w:val="Accentuation"/>
          <w:rFonts w:ascii="inherit" w:hAnsi="inherit"/>
          <w:color w:val="444444"/>
          <w:bdr w:val="none" w:sz="0" w:space="0" w:color="auto" w:frame="1"/>
          <w:lang w:val="fr-CA"/>
        </w:rPr>
        <w:t xml:space="preserve"> a la</w:t>
      </w:r>
      <w:r w:rsidRPr="000B3473">
        <w:rPr>
          <w:color w:val="444444"/>
          <w:sz w:val="23"/>
          <w:szCs w:val="23"/>
          <w:lang w:val="fr-CA"/>
        </w:rPr>
        <w:t> </w:t>
      </w:r>
      <w:proofErr w:type="spellStart"/>
      <w:r w:rsidRPr="000B3473">
        <w:rPr>
          <w:rFonts w:ascii="inherit" w:hAnsi="inherit"/>
          <w:color w:val="444444"/>
          <w:bdr w:val="none" w:sz="0" w:space="0" w:color="auto" w:frame="1"/>
          <w:lang w:val="fr-CA"/>
        </w:rPr>
        <w:t>autod</w:t>
      </w:r>
      <w:r w:rsidR="00C27473" w:rsidRPr="000B3473">
        <w:rPr>
          <w:rFonts w:ascii="inherit" w:hAnsi="inherit"/>
          <w:color w:val="444444"/>
          <w:bdr w:val="none" w:sz="0" w:space="0" w:color="auto" w:frame="1"/>
          <w:lang w:val="fr-CA"/>
        </w:rPr>
        <w:t>eterminación</w:t>
      </w:r>
      <w:proofErr w:type="spellEnd"/>
      <w:r w:rsidR="00C27473" w:rsidRPr="000B3473">
        <w:rPr>
          <w:rFonts w:ascii="inherit" w:hAnsi="inherit"/>
          <w:color w:val="444444"/>
          <w:bdr w:val="none" w:sz="0" w:space="0" w:color="auto" w:frame="1"/>
          <w:lang w:val="fr-CA"/>
        </w:rPr>
        <w:t xml:space="preserve"> (1914), en: LENIN, </w:t>
      </w:r>
      <w:proofErr w:type="spellStart"/>
      <w:r w:rsidR="00C27473" w:rsidRPr="000B3473">
        <w:rPr>
          <w:rFonts w:ascii="inherit" w:hAnsi="inherit"/>
          <w:color w:val="444444"/>
          <w:bdr w:val="none" w:sz="0" w:space="0" w:color="auto" w:frame="1"/>
          <w:lang w:val="fr-CA"/>
        </w:rPr>
        <w:t>Cuestiones</w:t>
      </w:r>
      <w:proofErr w:type="spellEnd"/>
      <w:r w:rsidR="00C27473" w:rsidRPr="000B3473">
        <w:rPr>
          <w:rFonts w:ascii="inherit" w:hAnsi="inherit"/>
          <w:color w:val="444444"/>
          <w:bdr w:val="none" w:sz="0" w:space="0" w:color="auto" w:frame="1"/>
          <w:lang w:val="fr-CA"/>
        </w:rPr>
        <w:t xml:space="preserve"> </w:t>
      </w:r>
      <w:r w:rsidR="00EB5CBD" w:rsidRPr="000B3473">
        <w:rPr>
          <w:rFonts w:ascii="inherit" w:hAnsi="inherit"/>
          <w:color w:val="444444"/>
          <w:bdr w:val="none" w:sz="0" w:space="0" w:color="auto" w:frame="1"/>
          <w:lang w:val="fr-CA"/>
        </w:rPr>
        <w:t xml:space="preserve"> de </w:t>
      </w:r>
      <w:proofErr w:type="spellStart"/>
      <w:r w:rsidR="00EB5CBD" w:rsidRPr="000B3473">
        <w:rPr>
          <w:rFonts w:ascii="inherit" w:hAnsi="inherit"/>
          <w:color w:val="444444"/>
          <w:bdr w:val="none" w:sz="0" w:space="0" w:color="auto" w:frame="1"/>
          <w:lang w:val="fr-CA"/>
        </w:rPr>
        <w:t>política</w:t>
      </w:r>
      <w:proofErr w:type="spellEnd"/>
      <w:r w:rsidR="00EB5CBD" w:rsidRPr="000B3473">
        <w:rPr>
          <w:rFonts w:ascii="inherit" w:hAnsi="inherit"/>
          <w:color w:val="444444"/>
          <w:bdr w:val="none" w:sz="0" w:space="0" w:color="auto" w:frame="1"/>
          <w:lang w:val="fr-CA"/>
        </w:rPr>
        <w:t xml:space="preserve"> </w:t>
      </w:r>
      <w:proofErr w:type="spellStart"/>
      <w:r w:rsidR="00EB5CBD" w:rsidRPr="000B3473">
        <w:rPr>
          <w:rFonts w:ascii="inherit" w:hAnsi="inherit"/>
          <w:color w:val="444444"/>
          <w:bdr w:val="none" w:sz="0" w:space="0" w:color="auto" w:frame="1"/>
          <w:lang w:val="fr-CA"/>
        </w:rPr>
        <w:t>nacional</w:t>
      </w:r>
      <w:proofErr w:type="spellEnd"/>
      <w:r w:rsidR="00EB5CBD" w:rsidRPr="000B3473">
        <w:rPr>
          <w:rFonts w:ascii="inherit" w:hAnsi="inherit"/>
          <w:color w:val="444444"/>
          <w:bdr w:val="none" w:sz="0" w:space="0" w:color="auto" w:frame="1"/>
          <w:lang w:val="fr-CA"/>
        </w:rPr>
        <w:t xml:space="preserve"> e </w:t>
      </w:r>
      <w:proofErr w:type="spellStart"/>
      <w:r w:rsidR="00EB5CBD" w:rsidRPr="000B3473">
        <w:rPr>
          <w:rFonts w:ascii="inherit" w:hAnsi="inherit"/>
          <w:color w:val="444444"/>
          <w:bdr w:val="none" w:sz="0" w:space="0" w:color="auto" w:frame="1"/>
          <w:lang w:val="fr-CA"/>
        </w:rPr>
        <w:t>internacionalismo</w:t>
      </w:r>
      <w:proofErr w:type="spellEnd"/>
      <w:r w:rsidR="00EB5CBD" w:rsidRPr="000B3473">
        <w:rPr>
          <w:rFonts w:ascii="inherit" w:hAnsi="inherit"/>
          <w:color w:val="444444"/>
          <w:bdr w:val="none" w:sz="0" w:space="0" w:color="auto" w:frame="1"/>
          <w:lang w:val="fr-CA"/>
        </w:rPr>
        <w:t xml:space="preserve"> </w:t>
      </w:r>
      <w:proofErr w:type="spellStart"/>
      <w:r w:rsidR="00EB5CBD" w:rsidRPr="000B3473">
        <w:rPr>
          <w:rFonts w:ascii="inherit" w:hAnsi="inherit"/>
          <w:color w:val="444444"/>
          <w:bdr w:val="none" w:sz="0" w:space="0" w:color="auto" w:frame="1"/>
          <w:lang w:val="fr-CA"/>
        </w:rPr>
        <w:t>proletario</w:t>
      </w:r>
      <w:proofErr w:type="spellEnd"/>
      <w:r w:rsidR="00EB5CBD" w:rsidRPr="000B3473">
        <w:rPr>
          <w:rFonts w:ascii="inherit" w:hAnsi="inherit"/>
          <w:color w:val="444444"/>
          <w:bdr w:val="none" w:sz="0" w:space="0" w:color="auto" w:frame="1"/>
          <w:lang w:val="fr-CA"/>
        </w:rPr>
        <w:t xml:space="preserve">, </w:t>
      </w:r>
      <w:proofErr w:type="spellStart"/>
      <w:r w:rsidR="00EB5CBD" w:rsidRPr="000B3473">
        <w:rPr>
          <w:rFonts w:ascii="inherit" w:hAnsi="inherit"/>
          <w:color w:val="444444"/>
          <w:bdr w:val="none" w:sz="0" w:space="0" w:color="auto" w:frame="1"/>
          <w:lang w:val="fr-CA"/>
        </w:rPr>
        <w:t>Moscú</w:t>
      </w:r>
      <w:proofErr w:type="spellEnd"/>
      <w:r w:rsidR="00EB5CBD" w:rsidRPr="000B3473">
        <w:rPr>
          <w:rFonts w:ascii="inherit" w:hAnsi="inherit"/>
          <w:color w:val="444444"/>
          <w:bdr w:val="none" w:sz="0" w:space="0" w:color="auto" w:frame="1"/>
          <w:lang w:val="fr-CA"/>
        </w:rPr>
        <w:t>, 1968.</w:t>
      </w:r>
    </w:p>
    <w:p w14:paraId="2EE939F1" w14:textId="77777777" w:rsidR="00EB5CBD" w:rsidRPr="000B3473" w:rsidRDefault="00EB5CBD" w:rsidP="00EB5CBD">
      <w:pPr>
        <w:pStyle w:val="NormalWeb"/>
        <w:shd w:val="clear" w:color="auto" w:fill="FFFFFF"/>
        <w:spacing w:after="225"/>
        <w:textAlignment w:val="baseline"/>
        <w:rPr>
          <w:rFonts w:ascii="inherit" w:hAnsi="inherit"/>
          <w:color w:val="444444"/>
          <w:bdr w:val="none" w:sz="0" w:space="0" w:color="auto" w:frame="1"/>
          <w:lang w:val="fr-CA"/>
        </w:rPr>
      </w:pPr>
      <w:r w:rsidRPr="000B3473">
        <w:rPr>
          <w:rFonts w:ascii="inherit" w:hAnsi="inherit"/>
          <w:color w:val="444444"/>
          <w:bdr w:val="none" w:sz="0" w:space="0" w:color="auto" w:frame="1"/>
          <w:lang w:val="fr-CA"/>
        </w:rPr>
        <w:t xml:space="preserve">[12] </w:t>
      </w:r>
      <w:proofErr w:type="spellStart"/>
      <w:r w:rsidRPr="000B3473">
        <w:rPr>
          <w:rFonts w:ascii="inherit" w:hAnsi="inherit"/>
          <w:color w:val="444444"/>
          <w:bdr w:val="none" w:sz="0" w:space="0" w:color="auto" w:frame="1"/>
          <w:lang w:val="fr-CA"/>
        </w:rPr>
        <w:t>Véase</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por</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ejemplo</w:t>
      </w:r>
      <w:proofErr w:type="spellEnd"/>
      <w:r w:rsidRPr="000B3473">
        <w:rPr>
          <w:rFonts w:ascii="inherit" w:hAnsi="inherit"/>
          <w:color w:val="444444"/>
          <w:bdr w:val="none" w:sz="0" w:space="0" w:color="auto" w:frame="1"/>
          <w:lang w:val="fr-CA"/>
        </w:rPr>
        <w:t xml:space="preserve">: </w:t>
      </w:r>
      <w:r w:rsidRPr="000B3473">
        <w:rPr>
          <w:rFonts w:ascii="inherit" w:hAnsi="inherit"/>
          <w:i/>
          <w:color w:val="444444"/>
          <w:bdr w:val="none" w:sz="0" w:space="0" w:color="auto" w:frame="1"/>
          <w:lang w:val="fr-CA"/>
        </w:rPr>
        <w:t xml:space="preserve">Una caricatura </w:t>
      </w:r>
      <w:proofErr w:type="spellStart"/>
      <w:r w:rsidRPr="000B3473">
        <w:rPr>
          <w:rFonts w:ascii="inherit" w:hAnsi="inherit"/>
          <w:i/>
          <w:color w:val="444444"/>
          <w:bdr w:val="none" w:sz="0" w:space="0" w:color="auto" w:frame="1"/>
          <w:lang w:val="fr-CA"/>
        </w:rPr>
        <w:t>del</w:t>
      </w:r>
      <w:proofErr w:type="spellEnd"/>
      <w:r w:rsidRPr="000B3473">
        <w:rPr>
          <w:rFonts w:ascii="inherit" w:hAnsi="inherit"/>
          <w:i/>
          <w:color w:val="444444"/>
          <w:bdr w:val="none" w:sz="0" w:space="0" w:color="auto" w:frame="1"/>
          <w:lang w:val="fr-CA"/>
        </w:rPr>
        <w:t xml:space="preserve"> </w:t>
      </w:r>
      <w:proofErr w:type="spellStart"/>
      <w:r w:rsidRPr="000B3473">
        <w:rPr>
          <w:rFonts w:ascii="inherit" w:hAnsi="inherit"/>
          <w:i/>
          <w:color w:val="444444"/>
          <w:bdr w:val="none" w:sz="0" w:space="0" w:color="auto" w:frame="1"/>
          <w:lang w:val="fr-CA"/>
        </w:rPr>
        <w:t>marxismo</w:t>
      </w:r>
      <w:proofErr w:type="spellEnd"/>
      <w:r w:rsidRPr="000B3473">
        <w:rPr>
          <w:rFonts w:ascii="inherit" w:hAnsi="inherit"/>
          <w:i/>
          <w:color w:val="444444"/>
          <w:bdr w:val="none" w:sz="0" w:space="0" w:color="auto" w:frame="1"/>
          <w:lang w:val="fr-CA"/>
        </w:rPr>
        <w:t xml:space="preserve"> y sobre el "</w:t>
      </w:r>
      <w:proofErr w:type="spellStart"/>
      <w:r w:rsidRPr="000B3473">
        <w:rPr>
          <w:rFonts w:ascii="inherit" w:hAnsi="inherit"/>
          <w:i/>
          <w:color w:val="444444"/>
          <w:bdr w:val="none" w:sz="0" w:space="0" w:color="auto" w:frame="1"/>
          <w:lang w:val="fr-CA"/>
        </w:rPr>
        <w:t>economismo</w:t>
      </w:r>
      <w:proofErr w:type="spellEnd"/>
      <w:r w:rsidRPr="000B3473">
        <w:rPr>
          <w:rFonts w:ascii="inherit" w:hAnsi="inherit"/>
          <w:i/>
          <w:color w:val="444444"/>
          <w:bdr w:val="none" w:sz="0" w:space="0" w:color="auto" w:frame="1"/>
          <w:lang w:val="fr-CA"/>
        </w:rPr>
        <w:t xml:space="preserve"> </w:t>
      </w:r>
      <w:proofErr w:type="spellStart"/>
      <w:r w:rsidRPr="000B3473">
        <w:rPr>
          <w:rFonts w:ascii="inherit" w:hAnsi="inherit"/>
          <w:i/>
          <w:color w:val="444444"/>
          <w:bdr w:val="none" w:sz="0" w:space="0" w:color="auto" w:frame="1"/>
          <w:lang w:val="fr-CA"/>
        </w:rPr>
        <w:t>imperialista</w:t>
      </w:r>
      <w:proofErr w:type="spellEnd"/>
      <w:r w:rsidRPr="000B3473">
        <w:rPr>
          <w:rFonts w:ascii="inherit" w:hAnsi="inherit"/>
          <w:color w:val="444444"/>
          <w:bdr w:val="none" w:sz="0" w:space="0" w:color="auto" w:frame="1"/>
          <w:lang w:val="fr-CA"/>
        </w:rPr>
        <w:t xml:space="preserve">" (1916) en: </w:t>
      </w:r>
      <w:proofErr w:type="spellStart"/>
      <w:r w:rsidRPr="000B3473">
        <w:rPr>
          <w:rFonts w:ascii="inherit" w:hAnsi="inherit"/>
          <w:color w:val="444444"/>
          <w:bdr w:val="none" w:sz="0" w:space="0" w:color="auto" w:frame="1"/>
          <w:lang w:val="fr-CA"/>
        </w:rPr>
        <w:t>Lenin</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Obras</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Moscú-París</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s.f</w:t>
      </w:r>
      <w:proofErr w:type="spellEnd"/>
      <w:r w:rsidRPr="000B3473">
        <w:rPr>
          <w:rFonts w:ascii="inherit" w:hAnsi="inherit"/>
          <w:color w:val="444444"/>
          <w:bdr w:val="none" w:sz="0" w:space="0" w:color="auto" w:frame="1"/>
          <w:lang w:val="fr-CA"/>
        </w:rPr>
        <w:t>.), vol. 23.</w:t>
      </w:r>
    </w:p>
    <w:p w14:paraId="4460B0BC" w14:textId="77777777" w:rsidR="00EB5CBD" w:rsidRPr="000B3473" w:rsidRDefault="00EB5CBD" w:rsidP="00EB5CBD">
      <w:pPr>
        <w:pStyle w:val="NormalWeb"/>
        <w:shd w:val="clear" w:color="auto" w:fill="FFFFFF"/>
        <w:spacing w:after="225"/>
        <w:textAlignment w:val="baseline"/>
        <w:rPr>
          <w:rFonts w:ascii="inherit" w:hAnsi="inherit"/>
          <w:color w:val="444444"/>
          <w:bdr w:val="none" w:sz="0" w:space="0" w:color="auto" w:frame="1"/>
          <w:lang w:val="fr-CA"/>
        </w:rPr>
      </w:pPr>
      <w:r w:rsidRPr="000B3473">
        <w:rPr>
          <w:rFonts w:ascii="inherit" w:hAnsi="inherit"/>
          <w:color w:val="444444"/>
          <w:bdr w:val="none" w:sz="0" w:space="0" w:color="auto" w:frame="1"/>
          <w:lang w:val="fr-CA"/>
        </w:rPr>
        <w:t xml:space="preserve">[13] </w:t>
      </w:r>
      <w:proofErr w:type="spellStart"/>
      <w:r w:rsidRPr="000B3473">
        <w:rPr>
          <w:rFonts w:ascii="inherit" w:hAnsi="inherit"/>
          <w:color w:val="444444"/>
          <w:bdr w:val="none" w:sz="0" w:space="0" w:color="auto" w:frame="1"/>
          <w:lang w:val="fr-CA"/>
        </w:rPr>
        <w:t>Véase</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Lenin</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Preguntas</w:t>
      </w:r>
      <w:proofErr w:type="spellEnd"/>
      <w:r w:rsidRPr="000B3473">
        <w:rPr>
          <w:rFonts w:ascii="inherit" w:hAnsi="inherit"/>
          <w:color w:val="444444"/>
          <w:bdr w:val="none" w:sz="0" w:space="0" w:color="auto" w:frame="1"/>
          <w:lang w:val="fr-CA"/>
        </w:rPr>
        <w:t xml:space="preserve">..., op. </w:t>
      </w:r>
      <w:proofErr w:type="spellStart"/>
      <w:proofErr w:type="gramStart"/>
      <w:r w:rsidRPr="000B3473">
        <w:rPr>
          <w:rFonts w:ascii="inherit" w:hAnsi="inherit"/>
          <w:color w:val="444444"/>
          <w:bdr w:val="none" w:sz="0" w:space="0" w:color="auto" w:frame="1"/>
          <w:lang w:val="fr-CA"/>
        </w:rPr>
        <w:t>cit</w:t>
      </w:r>
      <w:proofErr w:type="spellEnd"/>
      <w:proofErr w:type="gramEnd"/>
      <w:r w:rsidRPr="000B3473">
        <w:rPr>
          <w:rFonts w:ascii="inherit" w:hAnsi="inherit"/>
          <w:color w:val="444444"/>
          <w:bdr w:val="none" w:sz="0" w:space="0" w:color="auto" w:frame="1"/>
          <w:lang w:val="fr-CA"/>
        </w:rPr>
        <w:t>. p. 156.</w:t>
      </w:r>
    </w:p>
    <w:p w14:paraId="4C690280" w14:textId="77777777" w:rsidR="00C27473" w:rsidRPr="000B3473" w:rsidRDefault="00EB5CBD" w:rsidP="00EB5CBD">
      <w:pPr>
        <w:pStyle w:val="NormalWeb"/>
        <w:shd w:val="clear" w:color="auto" w:fill="FFFFFF"/>
        <w:spacing w:before="0" w:beforeAutospacing="0" w:after="225" w:afterAutospacing="0"/>
        <w:textAlignment w:val="baseline"/>
        <w:rPr>
          <w:rFonts w:ascii="inherit" w:hAnsi="inherit"/>
          <w:color w:val="444444"/>
          <w:bdr w:val="none" w:sz="0" w:space="0" w:color="auto" w:frame="1"/>
          <w:lang w:val="fr-CA"/>
        </w:rPr>
      </w:pPr>
      <w:r w:rsidRPr="000B3473">
        <w:rPr>
          <w:rFonts w:ascii="inherit" w:hAnsi="inherit"/>
          <w:color w:val="444444"/>
          <w:bdr w:val="none" w:sz="0" w:space="0" w:color="auto" w:frame="1"/>
          <w:lang w:val="fr-CA"/>
        </w:rPr>
        <w:t xml:space="preserve">[14] </w:t>
      </w:r>
      <w:proofErr w:type="spellStart"/>
      <w:r w:rsidRPr="000B3473">
        <w:rPr>
          <w:rFonts w:ascii="inherit" w:hAnsi="inherit"/>
          <w:color w:val="444444"/>
          <w:bdr w:val="none" w:sz="0" w:space="0" w:color="auto" w:frame="1"/>
          <w:lang w:val="fr-CA"/>
        </w:rPr>
        <w:t>Lenin</w:t>
      </w:r>
      <w:proofErr w:type="spellEnd"/>
      <w:r w:rsidRPr="000B3473">
        <w:rPr>
          <w:rFonts w:ascii="inherit" w:hAnsi="inherit"/>
          <w:color w:val="444444"/>
          <w:bdr w:val="none" w:sz="0" w:space="0" w:color="auto" w:frame="1"/>
          <w:lang w:val="fr-CA"/>
        </w:rPr>
        <w:t xml:space="preserve">, Caricatura </w:t>
      </w:r>
      <w:proofErr w:type="spellStart"/>
      <w:r w:rsidRPr="000B3473">
        <w:rPr>
          <w:rFonts w:ascii="inherit" w:hAnsi="inherit"/>
          <w:color w:val="444444"/>
          <w:bdr w:val="none" w:sz="0" w:space="0" w:color="auto" w:frame="1"/>
          <w:lang w:val="fr-CA"/>
        </w:rPr>
        <w:t>del</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marxismo</w:t>
      </w:r>
      <w:proofErr w:type="spellEnd"/>
      <w:r w:rsidRPr="000B3473">
        <w:rPr>
          <w:rFonts w:ascii="inherit" w:hAnsi="inherit"/>
          <w:color w:val="444444"/>
          <w:bdr w:val="none" w:sz="0" w:space="0" w:color="auto" w:frame="1"/>
          <w:lang w:val="fr-CA"/>
        </w:rPr>
        <w:t xml:space="preserve">..., </w:t>
      </w:r>
      <w:proofErr w:type="spellStart"/>
      <w:r w:rsidRPr="000B3473">
        <w:rPr>
          <w:rFonts w:ascii="inherit" w:hAnsi="inherit"/>
          <w:color w:val="444444"/>
          <w:bdr w:val="none" w:sz="0" w:space="0" w:color="auto" w:frame="1"/>
          <w:lang w:val="fr-CA"/>
        </w:rPr>
        <w:t>Obras</w:t>
      </w:r>
      <w:proofErr w:type="spellEnd"/>
      <w:r w:rsidRPr="000B3473">
        <w:rPr>
          <w:rFonts w:ascii="inherit" w:hAnsi="inherit"/>
          <w:color w:val="444444"/>
          <w:bdr w:val="none" w:sz="0" w:space="0" w:color="auto" w:frame="1"/>
          <w:lang w:val="fr-CA"/>
        </w:rPr>
        <w:t>, 23, p. 30.</w:t>
      </w:r>
      <w:r w:rsidR="00EF17D7" w:rsidRPr="000B3473">
        <w:rPr>
          <w:rStyle w:val="Accentuation"/>
          <w:rFonts w:ascii="inherit" w:hAnsi="inherit"/>
          <w:color w:val="444444"/>
          <w:bdr w:val="none" w:sz="0" w:space="0" w:color="auto" w:frame="1"/>
          <w:lang w:val="fr-CA"/>
        </w:rPr>
        <w:t>Cf.</w:t>
      </w:r>
      <w:r w:rsidR="00EF17D7" w:rsidRPr="000B3473">
        <w:rPr>
          <w:rFonts w:ascii="inherit" w:hAnsi="inherit"/>
          <w:color w:val="444444"/>
          <w:bdr w:val="none" w:sz="0" w:space="0" w:color="auto" w:frame="1"/>
          <w:lang w:val="fr-CA"/>
        </w:rPr>
        <w:t> </w:t>
      </w:r>
    </w:p>
    <w:p w14:paraId="7391B90C" w14:textId="77777777" w:rsidR="00EF17D7" w:rsidRPr="000B3473" w:rsidRDefault="00EB5CBD" w:rsidP="00C27473">
      <w:pPr>
        <w:pStyle w:val="NormalWeb"/>
        <w:shd w:val="clear" w:color="auto" w:fill="FFFFFF"/>
        <w:spacing w:before="0" w:beforeAutospacing="0" w:after="225" w:afterAutospacing="0"/>
        <w:textAlignment w:val="baseline"/>
        <w:rPr>
          <w:color w:val="444444"/>
          <w:sz w:val="23"/>
          <w:szCs w:val="23"/>
          <w:lang w:val="fr-CA"/>
        </w:rPr>
      </w:pPr>
      <w:r w:rsidRPr="000B3473">
        <w:rPr>
          <w:rFonts w:ascii="inherit" w:hAnsi="inherit"/>
          <w:color w:val="444444"/>
          <w:bdr w:val="none" w:sz="0" w:space="0" w:color="auto" w:frame="1"/>
          <w:lang w:val="fr-CA"/>
        </w:rPr>
        <w:t xml:space="preserve"> </w:t>
      </w:r>
      <w:r w:rsidR="00EF17D7" w:rsidRPr="000B3473">
        <w:rPr>
          <w:rFonts w:ascii="inherit" w:hAnsi="inherit"/>
          <w:color w:val="444444"/>
          <w:bdr w:val="none" w:sz="0" w:space="0" w:color="auto" w:frame="1"/>
          <w:lang w:val="fr-CA"/>
        </w:rPr>
        <w:t>[15] LENIN, </w:t>
      </w:r>
      <w:r w:rsidR="00EF17D7" w:rsidRPr="000B3473">
        <w:rPr>
          <w:rStyle w:val="Accentuation"/>
          <w:rFonts w:ascii="inherit" w:hAnsi="inherit"/>
          <w:color w:val="444444"/>
          <w:bdr w:val="none" w:sz="0" w:space="0" w:color="auto" w:frame="1"/>
          <w:lang w:val="fr-CA"/>
        </w:rPr>
        <w:t xml:space="preserve">Sobre el derecho de las </w:t>
      </w:r>
      <w:proofErr w:type="spellStart"/>
      <w:r w:rsidR="00EF17D7" w:rsidRPr="000B3473">
        <w:rPr>
          <w:rStyle w:val="Accentuation"/>
          <w:rFonts w:ascii="inherit" w:hAnsi="inherit"/>
          <w:color w:val="444444"/>
          <w:bdr w:val="none" w:sz="0" w:space="0" w:color="auto" w:frame="1"/>
          <w:lang w:val="fr-CA"/>
        </w:rPr>
        <w:t>naciones</w:t>
      </w:r>
      <w:proofErr w:type="spellEnd"/>
      <w:r w:rsidR="00EF17D7" w:rsidRPr="000B3473">
        <w:rPr>
          <w:rStyle w:val="Accentuation"/>
          <w:rFonts w:ascii="inherit" w:hAnsi="inherit"/>
          <w:color w:val="444444"/>
          <w:bdr w:val="none" w:sz="0" w:space="0" w:color="auto" w:frame="1"/>
          <w:lang w:val="fr-CA"/>
        </w:rPr>
        <w:t xml:space="preserve"> a la </w:t>
      </w:r>
      <w:proofErr w:type="spellStart"/>
      <w:proofErr w:type="gramStart"/>
      <w:r w:rsidR="00EF17D7" w:rsidRPr="000B3473">
        <w:rPr>
          <w:rStyle w:val="Accentuation"/>
          <w:rFonts w:ascii="inherit" w:hAnsi="inherit"/>
          <w:color w:val="444444"/>
          <w:bdr w:val="none" w:sz="0" w:space="0" w:color="auto" w:frame="1"/>
          <w:lang w:val="fr-CA"/>
        </w:rPr>
        <w:t>autodeterminación</w:t>
      </w:r>
      <w:proofErr w:type="spellEnd"/>
      <w:r w:rsidR="00EF17D7" w:rsidRPr="000B3473">
        <w:rPr>
          <w:rFonts w:ascii="inherit" w:hAnsi="inherit"/>
          <w:color w:val="444444"/>
          <w:bdr w:val="none" w:sz="0" w:space="0" w:color="auto" w:frame="1"/>
          <w:lang w:val="fr-CA"/>
        </w:rPr>
        <w:t> ,</w:t>
      </w:r>
      <w:proofErr w:type="gramEnd"/>
      <w:r w:rsidR="00EF17D7" w:rsidRPr="000B3473">
        <w:rPr>
          <w:rFonts w:ascii="inherit" w:hAnsi="inherit"/>
          <w:color w:val="444444"/>
          <w:bdr w:val="none" w:sz="0" w:space="0" w:color="auto" w:frame="1"/>
          <w:lang w:val="fr-CA"/>
        </w:rPr>
        <w:t xml:space="preserve"> en </w:t>
      </w:r>
      <w:r w:rsidR="00EF17D7" w:rsidRPr="000B3473">
        <w:rPr>
          <w:rStyle w:val="Accentuation"/>
          <w:rFonts w:ascii="inherit" w:hAnsi="inherit"/>
          <w:color w:val="444444"/>
          <w:bdr w:val="none" w:sz="0" w:space="0" w:color="auto" w:frame="1"/>
          <w:lang w:val="fr-CA"/>
        </w:rPr>
        <w:t>op. </w:t>
      </w:r>
      <w:proofErr w:type="spellStart"/>
      <w:proofErr w:type="gramStart"/>
      <w:r w:rsidR="00EF17D7" w:rsidRPr="000B3473">
        <w:rPr>
          <w:rStyle w:val="Accentuation"/>
          <w:rFonts w:ascii="inherit" w:hAnsi="inherit"/>
          <w:color w:val="444444"/>
          <w:bdr w:val="none" w:sz="0" w:space="0" w:color="auto" w:frame="1"/>
          <w:lang w:val="fr-CA"/>
        </w:rPr>
        <w:t>cit</w:t>
      </w:r>
      <w:proofErr w:type="spellEnd"/>
      <w:proofErr w:type="gramEnd"/>
      <w:r w:rsidR="00EF17D7" w:rsidRPr="000B3473">
        <w:rPr>
          <w:rStyle w:val="Accentuation"/>
          <w:rFonts w:ascii="inherit" w:hAnsi="inherit"/>
          <w:color w:val="444444"/>
          <w:bdr w:val="none" w:sz="0" w:space="0" w:color="auto" w:frame="1"/>
          <w:lang w:val="fr-CA"/>
        </w:rPr>
        <w:t>. </w:t>
      </w:r>
      <w:r w:rsidR="00EF17D7" w:rsidRPr="000B3473">
        <w:rPr>
          <w:rFonts w:ascii="inherit" w:hAnsi="inherit"/>
          <w:color w:val="444444"/>
          <w:bdr w:val="none" w:sz="0" w:space="0" w:color="auto" w:frame="1"/>
          <w:lang w:val="fr-CA"/>
        </w:rPr>
        <w:t xml:space="preserve">, </w:t>
      </w:r>
      <w:proofErr w:type="spellStart"/>
      <w:r w:rsidR="00EF17D7" w:rsidRPr="000B3473">
        <w:rPr>
          <w:rFonts w:ascii="inherit" w:hAnsi="inherit"/>
          <w:color w:val="444444"/>
          <w:bdr w:val="none" w:sz="0" w:space="0" w:color="auto" w:frame="1"/>
          <w:lang w:val="fr-CA"/>
        </w:rPr>
        <w:t>pags</w:t>
      </w:r>
      <w:proofErr w:type="spellEnd"/>
      <w:r w:rsidR="00EF17D7" w:rsidRPr="000B3473">
        <w:rPr>
          <w:rFonts w:ascii="inherit" w:hAnsi="inherit"/>
          <w:color w:val="444444"/>
          <w:bdr w:val="none" w:sz="0" w:space="0" w:color="auto" w:frame="1"/>
          <w:lang w:val="fr-CA"/>
        </w:rPr>
        <w:t>. 84.</w:t>
      </w:r>
      <w:r w:rsidR="00EF17D7" w:rsidRPr="000B3473">
        <w:rPr>
          <w:rFonts w:ascii="inherit" w:hAnsi="inherit"/>
          <w:color w:val="444444"/>
          <w:sz w:val="27"/>
          <w:szCs w:val="27"/>
          <w:bdr w:val="none" w:sz="0" w:space="0" w:color="auto" w:frame="1"/>
          <w:lang w:val="fr-CA"/>
        </w:rPr>
        <w:br/>
      </w:r>
      <w:r w:rsidR="00EF17D7" w:rsidRPr="000B3473">
        <w:rPr>
          <w:rFonts w:ascii="inherit" w:hAnsi="inherit"/>
          <w:color w:val="444444"/>
          <w:bdr w:val="none" w:sz="0" w:space="0" w:color="auto" w:frame="1"/>
          <w:lang w:val="fr-CA"/>
        </w:rPr>
        <w:t xml:space="preserve">[16] R. LUXEMBURG, La </w:t>
      </w:r>
      <w:proofErr w:type="spellStart"/>
      <w:r w:rsidR="00EF17D7" w:rsidRPr="000B3473">
        <w:rPr>
          <w:rFonts w:ascii="inherit" w:hAnsi="inherit"/>
          <w:color w:val="444444"/>
          <w:bdr w:val="none" w:sz="0" w:space="0" w:color="auto" w:frame="1"/>
          <w:lang w:val="fr-CA"/>
        </w:rPr>
        <w:t>crisis</w:t>
      </w:r>
      <w:proofErr w:type="spellEnd"/>
      <w:r w:rsidR="00EF17D7" w:rsidRPr="000B3473">
        <w:rPr>
          <w:rFonts w:ascii="inherit" w:hAnsi="inherit"/>
          <w:color w:val="444444"/>
          <w:bdr w:val="none" w:sz="0" w:space="0" w:color="auto" w:frame="1"/>
          <w:lang w:val="fr-CA"/>
        </w:rPr>
        <w:t xml:space="preserve"> de la </w:t>
      </w:r>
      <w:proofErr w:type="spellStart"/>
      <w:r w:rsidR="00EF17D7" w:rsidRPr="000B3473">
        <w:rPr>
          <w:rFonts w:ascii="inherit" w:hAnsi="inherit"/>
          <w:color w:val="444444"/>
          <w:bdr w:val="none" w:sz="0" w:space="0" w:color="auto" w:frame="1"/>
          <w:lang w:val="fr-CA"/>
        </w:rPr>
        <w:t>democracia</w:t>
      </w:r>
      <w:proofErr w:type="spellEnd"/>
      <w:r w:rsidR="00EF17D7" w:rsidRPr="000B3473">
        <w:rPr>
          <w:rFonts w:ascii="inherit" w:hAnsi="inherit"/>
          <w:color w:val="444444"/>
          <w:bdr w:val="none" w:sz="0" w:space="0" w:color="auto" w:frame="1"/>
          <w:lang w:val="fr-CA"/>
        </w:rPr>
        <w:t xml:space="preserve"> </w:t>
      </w:r>
      <w:proofErr w:type="spellStart"/>
      <w:r w:rsidR="00EF17D7" w:rsidRPr="000B3473">
        <w:rPr>
          <w:rFonts w:ascii="inherit" w:hAnsi="inherit"/>
          <w:color w:val="444444"/>
          <w:bdr w:val="none" w:sz="0" w:space="0" w:color="auto" w:frame="1"/>
          <w:lang w:val="fr-CA"/>
        </w:rPr>
        <w:t>socialista</w:t>
      </w:r>
      <w:proofErr w:type="spellEnd"/>
      <w:r w:rsidR="00EF17D7" w:rsidRPr="000B3473">
        <w:rPr>
          <w:rFonts w:ascii="inherit" w:hAnsi="inherit"/>
          <w:color w:val="444444"/>
          <w:bdr w:val="none" w:sz="0" w:space="0" w:color="auto" w:frame="1"/>
          <w:lang w:val="fr-CA"/>
        </w:rPr>
        <w:t xml:space="preserve"> (1916). Raymond Renaud, </w:t>
      </w:r>
      <w:proofErr w:type="spellStart"/>
      <w:r w:rsidR="00EF17D7" w:rsidRPr="000B3473">
        <w:rPr>
          <w:rFonts w:ascii="inherit" w:hAnsi="inherit"/>
          <w:color w:val="444444"/>
          <w:bdr w:val="none" w:sz="0" w:space="0" w:color="auto" w:frame="1"/>
          <w:lang w:val="fr-CA"/>
        </w:rPr>
        <w:t>París</w:t>
      </w:r>
      <w:proofErr w:type="spellEnd"/>
      <w:r w:rsidR="00EF17D7" w:rsidRPr="000B3473">
        <w:rPr>
          <w:rFonts w:ascii="inherit" w:hAnsi="inherit"/>
          <w:color w:val="444444"/>
          <w:bdr w:val="none" w:sz="0" w:space="0" w:color="auto" w:frame="1"/>
          <w:lang w:val="fr-CA"/>
        </w:rPr>
        <w:t xml:space="preserve">, 1934, </w:t>
      </w:r>
      <w:proofErr w:type="spellStart"/>
      <w:r w:rsidR="00EF17D7" w:rsidRPr="000B3473">
        <w:rPr>
          <w:rFonts w:ascii="inherit" w:hAnsi="inherit"/>
          <w:color w:val="444444"/>
          <w:bdr w:val="none" w:sz="0" w:space="0" w:color="auto" w:frame="1"/>
          <w:lang w:val="fr-CA"/>
        </w:rPr>
        <w:t>pág</w:t>
      </w:r>
      <w:proofErr w:type="spellEnd"/>
      <w:r w:rsidR="00EF17D7" w:rsidRPr="000B3473">
        <w:rPr>
          <w:rFonts w:ascii="inherit" w:hAnsi="inherit"/>
          <w:color w:val="444444"/>
          <w:bdr w:val="none" w:sz="0" w:space="0" w:color="auto" w:frame="1"/>
          <w:lang w:val="fr-CA"/>
        </w:rPr>
        <w:t>. 121.</w:t>
      </w:r>
      <w:r w:rsidR="00EF17D7" w:rsidRPr="000B3473">
        <w:rPr>
          <w:rFonts w:ascii="inherit" w:hAnsi="inherit"/>
          <w:color w:val="444444"/>
          <w:sz w:val="27"/>
          <w:szCs w:val="27"/>
          <w:bdr w:val="none" w:sz="0" w:space="0" w:color="auto" w:frame="1"/>
          <w:lang w:val="fr-CA"/>
        </w:rPr>
        <w:br/>
      </w:r>
      <w:r w:rsidR="00EF17D7">
        <w:rPr>
          <w:rFonts w:ascii="inherit" w:hAnsi="inherit"/>
          <w:color w:val="444444"/>
          <w:bdr w:val="none" w:sz="0" w:space="0" w:color="auto" w:frame="1"/>
        </w:rPr>
        <w:t>[17], [18], [19] </w:t>
      </w:r>
      <w:hyperlink r:id="rId233" w:history="1">
        <w:r w:rsidR="00EF17D7">
          <w:rPr>
            <w:rStyle w:val="Lienhypertexte"/>
            <w:rFonts w:ascii="inherit" w:hAnsi="inherit"/>
            <w:color w:val="000080"/>
            <w:bdr w:val="none" w:sz="0" w:space="0" w:color="auto" w:frame="1"/>
          </w:rPr>
          <w:t xml:space="preserve">La </w:t>
        </w:r>
        <w:proofErr w:type="spellStart"/>
        <w:r w:rsidR="00EF17D7">
          <w:rPr>
            <w:rStyle w:val="Lienhypertexte"/>
            <w:rFonts w:ascii="inherit" w:hAnsi="inherit"/>
            <w:color w:val="000080"/>
            <w:bdr w:val="none" w:sz="0" w:space="0" w:color="auto" w:frame="1"/>
          </w:rPr>
          <w:t>revolución</w:t>
        </w:r>
        <w:proofErr w:type="spellEnd"/>
        <w:r w:rsidR="00EF17D7">
          <w:rPr>
            <w:rStyle w:val="Lienhypertexte"/>
            <w:rFonts w:ascii="inherit" w:hAnsi="inherit"/>
            <w:color w:val="000080"/>
            <w:bdr w:val="none" w:sz="0" w:space="0" w:color="auto" w:frame="1"/>
          </w:rPr>
          <w:t xml:space="preserve"> </w:t>
        </w:r>
        <w:proofErr w:type="spellStart"/>
        <w:r w:rsidR="00EF17D7">
          <w:rPr>
            <w:rStyle w:val="Lienhypertexte"/>
            <w:rFonts w:ascii="inherit" w:hAnsi="inherit"/>
            <w:color w:val="000080"/>
            <w:bdr w:val="none" w:sz="0" w:space="0" w:color="auto" w:frame="1"/>
          </w:rPr>
          <w:t>rusa</w:t>
        </w:r>
        <w:proofErr w:type="spellEnd"/>
      </w:hyperlink>
      <w:r w:rsidR="00EF17D7">
        <w:rPr>
          <w:color w:val="444444"/>
          <w:sz w:val="23"/>
          <w:szCs w:val="23"/>
        </w:rPr>
        <w:t> </w:t>
      </w:r>
      <w:r w:rsidR="00EF17D7">
        <w:rPr>
          <w:rFonts w:ascii="inherit" w:hAnsi="inherit"/>
          <w:color w:val="444444"/>
          <w:bdr w:val="none" w:sz="0" w:space="0" w:color="auto" w:frame="1"/>
        </w:rPr>
        <w:t>(</w:t>
      </w:r>
      <w:proofErr w:type="spellStart"/>
      <w:r w:rsidR="00EF17D7">
        <w:rPr>
          <w:rFonts w:ascii="inherit" w:hAnsi="inherit"/>
          <w:color w:val="444444"/>
          <w:bdr w:val="none" w:sz="0" w:space="0" w:color="auto" w:frame="1"/>
        </w:rPr>
        <w:t>Berlín</w:t>
      </w:r>
      <w:proofErr w:type="spellEnd"/>
      <w:r w:rsidR="00EF17D7">
        <w:rPr>
          <w:rFonts w:ascii="inherit" w:hAnsi="inherit"/>
          <w:color w:val="444444"/>
          <w:bdr w:val="none" w:sz="0" w:space="0" w:color="auto" w:frame="1"/>
        </w:rPr>
        <w:t>, 1922).</w:t>
      </w:r>
      <w:r w:rsidR="00EF17D7">
        <w:rPr>
          <w:rFonts w:ascii="inherit" w:hAnsi="inherit"/>
          <w:color w:val="444444"/>
          <w:sz w:val="27"/>
          <w:szCs w:val="27"/>
          <w:bdr w:val="none" w:sz="0" w:space="0" w:color="auto" w:frame="1"/>
        </w:rPr>
        <w:br/>
      </w:r>
      <w:r w:rsidR="00EF17D7">
        <w:rPr>
          <w:rFonts w:ascii="inherit" w:hAnsi="inherit"/>
          <w:color w:val="444444"/>
          <w:bdr w:val="none" w:sz="0" w:space="0" w:color="auto" w:frame="1"/>
        </w:rPr>
        <w:t xml:space="preserve">[20] K. MARX y F. ENGELS, </w:t>
      </w:r>
      <w:proofErr w:type="spellStart"/>
      <w:r w:rsidR="00EF17D7">
        <w:rPr>
          <w:rFonts w:ascii="inherit" w:hAnsi="inherit"/>
          <w:color w:val="444444"/>
          <w:bdr w:val="none" w:sz="0" w:space="0" w:color="auto" w:frame="1"/>
        </w:rPr>
        <w:t>prefacio</w:t>
      </w:r>
      <w:proofErr w:type="spellEnd"/>
      <w:r w:rsidR="00EF17D7">
        <w:rPr>
          <w:rFonts w:ascii="inherit" w:hAnsi="inherit"/>
          <w:color w:val="444444"/>
          <w:bdr w:val="none" w:sz="0" w:space="0" w:color="auto" w:frame="1"/>
        </w:rPr>
        <w:t xml:space="preserve"> a la </w:t>
      </w:r>
      <w:proofErr w:type="spellStart"/>
      <w:r w:rsidR="00EF17D7">
        <w:rPr>
          <w:rFonts w:ascii="inherit" w:hAnsi="inherit"/>
          <w:color w:val="444444"/>
          <w:bdr w:val="none" w:sz="0" w:space="0" w:color="auto" w:frame="1"/>
        </w:rPr>
        <w:t>segunda</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edición</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rusa</w:t>
      </w:r>
      <w:proofErr w:type="spellEnd"/>
      <w:r w:rsidR="00EF17D7">
        <w:rPr>
          <w:rFonts w:ascii="inherit" w:hAnsi="inherit"/>
          <w:color w:val="444444"/>
          <w:bdr w:val="none" w:sz="0" w:space="0" w:color="auto" w:frame="1"/>
        </w:rPr>
        <w:t xml:space="preserve"> (1882) del </w:t>
      </w:r>
      <w:proofErr w:type="spellStart"/>
      <w:r w:rsidR="00EF17D7">
        <w:rPr>
          <w:rStyle w:val="Accentuation"/>
          <w:rFonts w:ascii="inherit" w:hAnsi="inherit"/>
          <w:color w:val="444444"/>
          <w:bdr w:val="none" w:sz="0" w:space="0" w:color="auto" w:frame="1"/>
        </w:rPr>
        <w:t>Manifiesto</w:t>
      </w:r>
      <w:proofErr w:type="spellEnd"/>
      <w:r w:rsidR="00EF17D7">
        <w:rPr>
          <w:rStyle w:val="Accentuation"/>
          <w:rFonts w:ascii="inherit" w:hAnsi="inherit"/>
          <w:color w:val="444444"/>
          <w:bdr w:val="none" w:sz="0" w:space="0" w:color="auto" w:frame="1"/>
        </w:rPr>
        <w:t xml:space="preserve"> </w:t>
      </w:r>
      <w:proofErr w:type="spellStart"/>
      <w:r w:rsidR="00EF17D7">
        <w:rPr>
          <w:rStyle w:val="Accentuation"/>
          <w:rFonts w:ascii="inherit" w:hAnsi="inherit"/>
          <w:color w:val="444444"/>
          <w:bdr w:val="none" w:sz="0" w:space="0" w:color="auto" w:frame="1"/>
        </w:rPr>
        <w:t>Comunista</w:t>
      </w:r>
      <w:proofErr w:type="spellEnd"/>
      <w:r w:rsidR="00EF17D7">
        <w:rPr>
          <w:rStyle w:val="Accentuation"/>
          <w:rFonts w:ascii="inherit" w:hAnsi="inherit"/>
          <w:color w:val="444444"/>
          <w:bdr w:val="none" w:sz="0" w:space="0" w:color="auto" w:frame="1"/>
        </w:rPr>
        <w:t>,</w:t>
      </w:r>
      <w:r w:rsidR="00EF17D7">
        <w:rPr>
          <w:color w:val="444444"/>
          <w:sz w:val="23"/>
          <w:szCs w:val="23"/>
        </w:rPr>
        <w:t> </w:t>
      </w:r>
      <w:r w:rsidR="00EF17D7">
        <w:rPr>
          <w:rFonts w:ascii="inherit" w:hAnsi="inherit"/>
          <w:color w:val="444444"/>
          <w:bdr w:val="none" w:sz="0" w:space="0" w:color="auto" w:frame="1"/>
        </w:rPr>
        <w:t xml:space="preserve">trad. Molitor, </w:t>
      </w:r>
      <w:proofErr w:type="spellStart"/>
      <w:r w:rsidR="00EF17D7">
        <w:rPr>
          <w:rFonts w:ascii="inherit" w:hAnsi="inherit"/>
          <w:color w:val="444444"/>
          <w:bdr w:val="none" w:sz="0" w:space="0" w:color="auto" w:frame="1"/>
        </w:rPr>
        <w:t>París</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pág</w:t>
      </w:r>
      <w:proofErr w:type="spellEnd"/>
      <w:r w:rsidR="00EF17D7">
        <w:rPr>
          <w:rFonts w:ascii="inherit" w:hAnsi="inherit"/>
          <w:color w:val="444444"/>
          <w:bdr w:val="none" w:sz="0" w:space="0" w:color="auto" w:frame="1"/>
        </w:rPr>
        <w:t>. 46.</w:t>
      </w:r>
      <w:r w:rsidR="00EF17D7">
        <w:rPr>
          <w:rFonts w:ascii="inherit" w:hAnsi="inherit"/>
          <w:color w:val="444444"/>
          <w:sz w:val="27"/>
          <w:szCs w:val="27"/>
          <w:bdr w:val="none" w:sz="0" w:space="0" w:color="auto" w:frame="1"/>
        </w:rPr>
        <w:br/>
      </w:r>
      <w:r w:rsidR="00EF17D7">
        <w:rPr>
          <w:rFonts w:ascii="inherit" w:hAnsi="inherit"/>
          <w:color w:val="444444"/>
          <w:bdr w:val="none" w:sz="0" w:space="0" w:color="auto" w:frame="1"/>
        </w:rPr>
        <w:t>​​[21] cf. R. LUXEMBURG, </w:t>
      </w:r>
      <w:r w:rsidR="00EF17D7">
        <w:rPr>
          <w:rStyle w:val="Accentuation"/>
          <w:rFonts w:ascii="inherit" w:hAnsi="inherit"/>
          <w:color w:val="444444"/>
          <w:bdr w:val="none" w:sz="0" w:space="0" w:color="auto" w:frame="1"/>
        </w:rPr>
        <w:t xml:space="preserve">Cartas a K. y L. </w:t>
      </w:r>
      <w:proofErr w:type="spellStart"/>
      <w:proofErr w:type="gramStart"/>
      <w:r w:rsidR="00EF17D7">
        <w:rPr>
          <w:rStyle w:val="Accentuation"/>
          <w:rFonts w:ascii="inherit" w:hAnsi="inherit"/>
          <w:color w:val="444444"/>
          <w:bdr w:val="none" w:sz="0" w:space="0" w:color="auto" w:frame="1"/>
        </w:rPr>
        <w:t>Kautsky</w:t>
      </w:r>
      <w:proofErr w:type="spellEnd"/>
      <w:r w:rsidR="00EF17D7">
        <w:rPr>
          <w:rFonts w:ascii="inherit" w:hAnsi="inherit"/>
          <w:color w:val="444444"/>
          <w:bdr w:val="none" w:sz="0" w:space="0" w:color="auto" w:frame="1"/>
        </w:rPr>
        <w:t> ,</w:t>
      </w:r>
      <w:proofErr w:type="gramEnd"/>
      <w:r w:rsidR="00EF17D7">
        <w:rPr>
          <w:rFonts w:ascii="inherit" w:hAnsi="inherit"/>
          <w:color w:val="444444"/>
          <w:bdr w:val="none" w:sz="0" w:space="0" w:color="auto" w:frame="1"/>
        </w:rPr>
        <w:t xml:space="preserve"> trad. </w:t>
      </w:r>
      <w:proofErr w:type="spellStart"/>
      <w:r w:rsidR="00EF17D7">
        <w:rPr>
          <w:rFonts w:ascii="inherit" w:hAnsi="inherit"/>
          <w:color w:val="444444"/>
          <w:bdr w:val="none" w:sz="0" w:space="0" w:color="auto" w:frame="1"/>
        </w:rPr>
        <w:t>Stchoupak</w:t>
      </w:r>
      <w:proofErr w:type="spellEnd"/>
      <w:r w:rsidR="00EF17D7">
        <w:rPr>
          <w:rFonts w:ascii="inherit" w:hAnsi="inherit"/>
          <w:color w:val="444444"/>
          <w:bdr w:val="none" w:sz="0" w:space="0" w:color="auto" w:frame="1"/>
        </w:rPr>
        <w:t xml:space="preserve"> y </w:t>
      </w:r>
      <w:proofErr w:type="spellStart"/>
      <w:r w:rsidR="00EF17D7">
        <w:rPr>
          <w:rFonts w:ascii="inherit" w:hAnsi="inherit"/>
          <w:color w:val="444444"/>
          <w:bdr w:val="none" w:sz="0" w:space="0" w:color="auto" w:frame="1"/>
        </w:rPr>
        <w:t>Desrousseaux</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París</w:t>
      </w:r>
      <w:proofErr w:type="spellEnd"/>
      <w:r w:rsidR="00EF17D7">
        <w:rPr>
          <w:rFonts w:ascii="inherit" w:hAnsi="inherit"/>
          <w:color w:val="444444"/>
          <w:bdr w:val="none" w:sz="0" w:space="0" w:color="auto" w:frame="1"/>
        </w:rPr>
        <w:t xml:space="preserve">, 1925, </w:t>
      </w:r>
      <w:proofErr w:type="spellStart"/>
      <w:r w:rsidR="00EF17D7">
        <w:rPr>
          <w:rFonts w:ascii="inherit" w:hAnsi="inherit"/>
          <w:color w:val="444444"/>
          <w:bdr w:val="none" w:sz="0" w:space="0" w:color="auto" w:frame="1"/>
        </w:rPr>
        <w:t>pág</w:t>
      </w:r>
      <w:proofErr w:type="spellEnd"/>
      <w:r w:rsidR="00EF17D7">
        <w:rPr>
          <w:rFonts w:ascii="inherit" w:hAnsi="inherit"/>
          <w:color w:val="444444"/>
          <w:bdr w:val="none" w:sz="0" w:space="0" w:color="auto" w:frame="1"/>
        </w:rPr>
        <w:t>. 244.</w:t>
      </w:r>
      <w:r w:rsidR="00EF17D7">
        <w:rPr>
          <w:rFonts w:ascii="inherit" w:hAnsi="inherit"/>
          <w:color w:val="444444"/>
          <w:sz w:val="27"/>
          <w:szCs w:val="27"/>
          <w:bdr w:val="none" w:sz="0" w:space="0" w:color="auto" w:frame="1"/>
        </w:rPr>
        <w:br/>
      </w:r>
      <w:r w:rsidR="00EF17D7">
        <w:rPr>
          <w:rFonts w:ascii="inherit" w:hAnsi="inherit"/>
          <w:color w:val="444444"/>
          <w:bdr w:val="none" w:sz="0" w:space="0" w:color="auto" w:frame="1"/>
        </w:rPr>
        <w:t>[22] </w:t>
      </w:r>
      <w:proofErr w:type="gramStart"/>
      <w:r w:rsidR="00EF17D7">
        <w:rPr>
          <w:rStyle w:val="Accentuation"/>
          <w:rFonts w:ascii="inherit" w:hAnsi="inherit"/>
          <w:color w:val="444444"/>
          <w:bdr w:val="none" w:sz="0" w:space="0" w:color="auto" w:frame="1"/>
        </w:rPr>
        <w:t>Id.</w:t>
      </w:r>
      <w:r w:rsidR="00EF17D7">
        <w:rPr>
          <w:rFonts w:ascii="inherit" w:hAnsi="inherit"/>
          <w:color w:val="444444"/>
          <w:bdr w:val="none" w:sz="0" w:space="0" w:color="auto" w:frame="1"/>
        </w:rPr>
        <w:t> ,</w:t>
      </w:r>
      <w:proofErr w:type="gram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pág</w:t>
      </w:r>
      <w:proofErr w:type="spellEnd"/>
      <w:r w:rsidR="00EF17D7">
        <w:rPr>
          <w:rFonts w:ascii="inherit" w:hAnsi="inherit"/>
          <w:color w:val="444444"/>
          <w:bdr w:val="none" w:sz="0" w:space="0" w:color="auto" w:frame="1"/>
        </w:rPr>
        <w:t>. 255.</w:t>
      </w:r>
      <w:r w:rsidR="00EF17D7">
        <w:rPr>
          <w:rFonts w:ascii="inherit" w:hAnsi="inherit"/>
          <w:color w:val="444444"/>
          <w:sz w:val="27"/>
          <w:szCs w:val="27"/>
          <w:bdr w:val="none" w:sz="0" w:space="0" w:color="auto" w:frame="1"/>
        </w:rPr>
        <w:br/>
      </w:r>
      <w:r w:rsidR="00EF17D7">
        <w:rPr>
          <w:rFonts w:ascii="inherit" w:hAnsi="inherit"/>
          <w:color w:val="444444"/>
          <w:bdr w:val="none" w:sz="0" w:space="0" w:color="auto" w:frame="1"/>
        </w:rPr>
        <w:t>[23] </w:t>
      </w:r>
      <w:r w:rsidR="00EF17D7">
        <w:rPr>
          <w:rStyle w:val="Accentuation"/>
          <w:rFonts w:ascii="inherit" w:hAnsi="inherit"/>
          <w:color w:val="444444"/>
          <w:bdr w:val="none" w:sz="0" w:space="0" w:color="auto" w:frame="1"/>
        </w:rPr>
        <w:t xml:space="preserve">La </w:t>
      </w:r>
      <w:proofErr w:type="spellStart"/>
      <w:r w:rsidR="00EF17D7">
        <w:rPr>
          <w:rStyle w:val="Accentuation"/>
          <w:rFonts w:ascii="inherit" w:hAnsi="inherit"/>
          <w:color w:val="444444"/>
          <w:bdr w:val="none" w:sz="0" w:space="0" w:color="auto" w:frame="1"/>
        </w:rPr>
        <w:t>revolución</w:t>
      </w:r>
      <w:proofErr w:type="spellEnd"/>
      <w:r w:rsidR="00EF17D7">
        <w:rPr>
          <w:rStyle w:val="Accentuation"/>
          <w:rFonts w:ascii="inherit" w:hAnsi="inherit"/>
          <w:color w:val="444444"/>
          <w:bdr w:val="none" w:sz="0" w:space="0" w:color="auto" w:frame="1"/>
        </w:rPr>
        <w:t xml:space="preserve"> </w:t>
      </w:r>
      <w:proofErr w:type="spellStart"/>
      <w:proofErr w:type="gramStart"/>
      <w:r w:rsidR="00EF17D7">
        <w:rPr>
          <w:rStyle w:val="Accentuation"/>
          <w:rFonts w:ascii="inherit" w:hAnsi="inherit"/>
          <w:color w:val="444444"/>
          <w:bdr w:val="none" w:sz="0" w:space="0" w:color="auto" w:frame="1"/>
        </w:rPr>
        <w:t>rusa</w:t>
      </w:r>
      <w:proofErr w:type="spellEnd"/>
      <w:r w:rsidR="00EF17D7">
        <w:rPr>
          <w:rFonts w:ascii="inherit" w:hAnsi="inherit"/>
          <w:color w:val="444444"/>
          <w:bdr w:val="none" w:sz="0" w:space="0" w:color="auto" w:frame="1"/>
        </w:rPr>
        <w:t> ,</w:t>
      </w:r>
      <w:proofErr w:type="gramEnd"/>
      <w:r w:rsidR="00EF17D7">
        <w:rPr>
          <w:rFonts w:ascii="inherit" w:hAnsi="inherit"/>
          <w:color w:val="444444"/>
          <w:bdr w:val="none" w:sz="0" w:space="0" w:color="auto" w:frame="1"/>
        </w:rPr>
        <w:t xml:space="preserve"> p. 89.</w:t>
      </w:r>
      <w:r w:rsidR="00EF17D7">
        <w:rPr>
          <w:rFonts w:ascii="inherit" w:hAnsi="inherit"/>
          <w:color w:val="444444"/>
          <w:sz w:val="27"/>
          <w:szCs w:val="27"/>
          <w:bdr w:val="none" w:sz="0" w:space="0" w:color="auto" w:frame="1"/>
        </w:rPr>
        <w:br/>
      </w:r>
      <w:r w:rsidR="00EF17D7">
        <w:rPr>
          <w:rFonts w:ascii="inherit" w:hAnsi="inherit"/>
          <w:color w:val="444444"/>
          <w:bdr w:val="none" w:sz="0" w:space="0" w:color="auto" w:frame="1"/>
        </w:rPr>
        <w:t>[24] K. LIEBKNECHT, </w:t>
      </w:r>
      <w:proofErr w:type="spellStart"/>
      <w:r w:rsidR="00EF17D7">
        <w:rPr>
          <w:rStyle w:val="Accentuation"/>
          <w:rFonts w:ascii="inherit" w:hAnsi="inherit"/>
          <w:color w:val="444444"/>
          <w:bdr w:val="none" w:sz="0" w:space="0" w:color="auto" w:frame="1"/>
        </w:rPr>
        <w:t>Militarismo</w:t>
      </w:r>
      <w:proofErr w:type="spellEnd"/>
      <w:r w:rsidR="00EF17D7">
        <w:rPr>
          <w:rStyle w:val="Accentuation"/>
          <w:rFonts w:ascii="inherit" w:hAnsi="inherit"/>
          <w:color w:val="444444"/>
          <w:bdr w:val="none" w:sz="0" w:space="0" w:color="auto" w:frame="1"/>
        </w:rPr>
        <w:t xml:space="preserve">, </w:t>
      </w:r>
      <w:proofErr w:type="spellStart"/>
      <w:r w:rsidR="00EF17D7">
        <w:rPr>
          <w:rStyle w:val="Accentuation"/>
          <w:rFonts w:ascii="inherit" w:hAnsi="inherit"/>
          <w:color w:val="444444"/>
          <w:bdr w:val="none" w:sz="0" w:space="0" w:color="auto" w:frame="1"/>
        </w:rPr>
        <w:t>guerra</w:t>
      </w:r>
      <w:proofErr w:type="spellEnd"/>
      <w:r w:rsidR="00EF17D7">
        <w:rPr>
          <w:rStyle w:val="Accentuation"/>
          <w:rFonts w:ascii="inherit" w:hAnsi="inherit"/>
          <w:color w:val="444444"/>
          <w:bdr w:val="none" w:sz="0" w:space="0" w:color="auto" w:frame="1"/>
        </w:rPr>
        <w:t xml:space="preserve">, </w:t>
      </w:r>
      <w:proofErr w:type="spellStart"/>
      <w:r w:rsidR="00EF17D7">
        <w:rPr>
          <w:rStyle w:val="Accentuation"/>
          <w:rFonts w:ascii="inherit" w:hAnsi="inherit"/>
          <w:color w:val="444444"/>
          <w:bdr w:val="none" w:sz="0" w:space="0" w:color="auto" w:frame="1"/>
        </w:rPr>
        <w:t>revolución</w:t>
      </w:r>
      <w:proofErr w:type="spellEnd"/>
      <w:r w:rsidR="00EF17D7">
        <w:rPr>
          <w:rFonts w:ascii="inherit" w:hAnsi="inherit"/>
          <w:color w:val="444444"/>
          <w:bdr w:val="none" w:sz="0" w:space="0" w:color="auto" w:frame="1"/>
        </w:rPr>
        <w:t> […].</w:t>
      </w:r>
      <w:r w:rsidR="00EF17D7">
        <w:rPr>
          <w:rFonts w:ascii="inherit" w:hAnsi="inherit"/>
          <w:color w:val="444444"/>
          <w:sz w:val="27"/>
          <w:szCs w:val="27"/>
          <w:bdr w:val="none" w:sz="0" w:space="0" w:color="auto" w:frame="1"/>
        </w:rPr>
        <w:br/>
      </w:r>
      <w:r w:rsidR="00EF17D7">
        <w:rPr>
          <w:rFonts w:ascii="inherit" w:hAnsi="inherit"/>
          <w:color w:val="444444"/>
          <w:bdr w:val="none" w:sz="0" w:space="0" w:color="auto" w:frame="1"/>
        </w:rPr>
        <w:t>[25] E. VARGA, </w:t>
      </w:r>
      <w:r w:rsidR="00EF17D7">
        <w:rPr>
          <w:rStyle w:val="Accentuation"/>
          <w:rFonts w:ascii="inherit" w:hAnsi="inherit"/>
          <w:color w:val="444444"/>
          <w:bdr w:val="none" w:sz="0" w:space="0" w:color="auto" w:frame="1"/>
        </w:rPr>
        <w:t xml:space="preserve">Die </w:t>
      </w:r>
      <w:proofErr w:type="spellStart"/>
      <w:r w:rsidR="00EF17D7">
        <w:rPr>
          <w:rStyle w:val="Accentuation"/>
          <w:rFonts w:ascii="inherit" w:hAnsi="inherit"/>
          <w:color w:val="444444"/>
          <w:bdr w:val="none" w:sz="0" w:space="0" w:color="auto" w:frame="1"/>
        </w:rPr>
        <w:t>wirtschaftspolitischen</w:t>
      </w:r>
      <w:proofErr w:type="spellEnd"/>
      <w:r w:rsidR="00EF17D7">
        <w:rPr>
          <w:rStyle w:val="Accentuation"/>
          <w:rFonts w:ascii="inherit" w:hAnsi="inherit"/>
          <w:color w:val="444444"/>
          <w:bdr w:val="none" w:sz="0" w:space="0" w:color="auto" w:frame="1"/>
        </w:rPr>
        <w:t xml:space="preserve"> </w:t>
      </w:r>
      <w:proofErr w:type="spellStart"/>
      <w:r w:rsidR="00EF17D7">
        <w:rPr>
          <w:rStyle w:val="Accentuation"/>
          <w:rFonts w:ascii="inherit" w:hAnsi="inherit"/>
          <w:color w:val="444444"/>
          <w:bdr w:val="none" w:sz="0" w:space="0" w:color="auto" w:frame="1"/>
        </w:rPr>
        <w:t>Probleme</w:t>
      </w:r>
      <w:proofErr w:type="spellEnd"/>
      <w:r w:rsidR="00EF17D7">
        <w:rPr>
          <w:rStyle w:val="Accentuation"/>
          <w:rFonts w:ascii="inherit" w:hAnsi="inherit"/>
          <w:color w:val="444444"/>
          <w:bdr w:val="none" w:sz="0" w:space="0" w:color="auto" w:frame="1"/>
        </w:rPr>
        <w:t xml:space="preserve"> der </w:t>
      </w:r>
      <w:proofErr w:type="spellStart"/>
      <w:r w:rsidR="00EF17D7">
        <w:rPr>
          <w:rStyle w:val="Accentuation"/>
          <w:rFonts w:ascii="inherit" w:hAnsi="inherit"/>
          <w:color w:val="444444"/>
          <w:bdr w:val="none" w:sz="0" w:space="0" w:color="auto" w:frame="1"/>
        </w:rPr>
        <w:t>proletarischen</w:t>
      </w:r>
      <w:proofErr w:type="spellEnd"/>
      <w:r w:rsidR="00EF17D7">
        <w:rPr>
          <w:rStyle w:val="Accentuation"/>
          <w:rFonts w:ascii="inherit" w:hAnsi="inherit"/>
          <w:color w:val="444444"/>
          <w:bdr w:val="none" w:sz="0" w:space="0" w:color="auto" w:frame="1"/>
        </w:rPr>
        <w:t xml:space="preserve"> </w:t>
      </w:r>
      <w:proofErr w:type="spellStart"/>
      <w:r w:rsidR="00EF17D7">
        <w:rPr>
          <w:rStyle w:val="Accentuation"/>
          <w:rFonts w:ascii="inherit" w:hAnsi="inherit"/>
          <w:color w:val="444444"/>
          <w:bdr w:val="none" w:sz="0" w:space="0" w:color="auto" w:frame="1"/>
        </w:rPr>
        <w:t>Diktatur</w:t>
      </w:r>
      <w:proofErr w:type="spellEnd"/>
      <w:r w:rsidR="00EF17D7">
        <w:rPr>
          <w:rFonts w:ascii="inherit" w:hAnsi="inherit"/>
          <w:color w:val="444444"/>
          <w:bdr w:val="none" w:sz="0" w:space="0" w:color="auto" w:frame="1"/>
        </w:rPr>
        <w:t xml:space="preserve"> , </w:t>
      </w:r>
      <w:proofErr w:type="spellStart"/>
      <w:r w:rsidR="00EF17D7">
        <w:rPr>
          <w:rFonts w:ascii="inherit" w:hAnsi="inherit"/>
          <w:color w:val="444444"/>
          <w:bdr w:val="none" w:sz="0" w:space="0" w:color="auto" w:frame="1"/>
        </w:rPr>
        <w:t>Hamburgo</w:t>
      </w:r>
      <w:proofErr w:type="spellEnd"/>
      <w:r w:rsidR="00EF17D7">
        <w:rPr>
          <w:rFonts w:ascii="inherit" w:hAnsi="inherit"/>
          <w:color w:val="444444"/>
          <w:bdr w:val="none" w:sz="0" w:space="0" w:color="auto" w:frame="1"/>
        </w:rPr>
        <w:t>, 1921.</w:t>
      </w:r>
      <w:r w:rsidR="00EF17D7">
        <w:rPr>
          <w:rFonts w:ascii="inherit" w:hAnsi="inherit"/>
          <w:color w:val="444444"/>
          <w:sz w:val="27"/>
          <w:szCs w:val="27"/>
          <w:bdr w:val="none" w:sz="0" w:space="0" w:color="auto" w:frame="1"/>
        </w:rPr>
        <w:br/>
      </w:r>
      <w:r w:rsidR="00EF17D7">
        <w:rPr>
          <w:rFonts w:ascii="inherit" w:hAnsi="inherit"/>
          <w:color w:val="444444"/>
          <w:bdr w:val="none" w:sz="0" w:space="0" w:color="auto" w:frame="1"/>
        </w:rPr>
        <w:t xml:space="preserve">[26] “La </w:t>
      </w:r>
      <w:proofErr w:type="spellStart"/>
      <w:r w:rsidR="00EF17D7">
        <w:rPr>
          <w:rFonts w:ascii="inherit" w:hAnsi="inherit"/>
          <w:color w:val="444444"/>
          <w:bdr w:val="none" w:sz="0" w:space="0" w:color="auto" w:frame="1"/>
        </w:rPr>
        <w:t>tragedia</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rusa</w:t>
      </w:r>
      <w:proofErr w:type="spellEnd"/>
      <w:r w:rsidR="00EF17D7">
        <w:rPr>
          <w:rFonts w:ascii="inherit" w:hAnsi="inherit"/>
          <w:color w:val="444444"/>
          <w:bdr w:val="none" w:sz="0" w:space="0" w:color="auto" w:frame="1"/>
        </w:rPr>
        <w:t>”, </w:t>
      </w:r>
      <w:proofErr w:type="spellStart"/>
      <w:r w:rsidR="00EF17D7">
        <w:rPr>
          <w:rStyle w:val="Accentuation"/>
          <w:rFonts w:ascii="inherit" w:hAnsi="inherit"/>
          <w:color w:val="444444"/>
          <w:bdr w:val="none" w:sz="0" w:space="0" w:color="auto" w:frame="1"/>
        </w:rPr>
        <w:t>Spartakusbriefe</w:t>
      </w:r>
      <w:proofErr w:type="spellEnd"/>
      <w:r w:rsidR="00EF17D7">
        <w:rPr>
          <w:rFonts w:ascii="inherit" w:hAnsi="inherit"/>
          <w:color w:val="444444"/>
          <w:bdr w:val="none" w:sz="0" w:space="0" w:color="auto" w:frame="1"/>
        </w:rPr>
        <w:t xml:space="preserve"> , 11 de </w:t>
      </w:r>
      <w:proofErr w:type="spellStart"/>
      <w:r w:rsidR="00EF17D7">
        <w:rPr>
          <w:rFonts w:ascii="inherit" w:hAnsi="inherit"/>
          <w:color w:val="444444"/>
          <w:bdr w:val="none" w:sz="0" w:space="0" w:color="auto" w:frame="1"/>
        </w:rPr>
        <w:t>septiembre</w:t>
      </w:r>
      <w:proofErr w:type="spellEnd"/>
      <w:r w:rsidR="00EF17D7">
        <w:rPr>
          <w:rFonts w:ascii="inherit" w:hAnsi="inherit"/>
          <w:color w:val="444444"/>
          <w:bdr w:val="none" w:sz="0" w:space="0" w:color="auto" w:frame="1"/>
        </w:rPr>
        <w:t xml:space="preserve"> de 1918, trad. </w:t>
      </w:r>
      <w:proofErr w:type="spellStart"/>
      <w:r w:rsidR="00EF17D7">
        <w:rPr>
          <w:rFonts w:ascii="inherit" w:hAnsi="inherit"/>
          <w:color w:val="444444"/>
          <w:bdr w:val="none" w:sz="0" w:space="0" w:color="auto" w:frame="1"/>
        </w:rPr>
        <w:t>Francés</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en</w:t>
      </w:r>
      <w:proofErr w:type="spellEnd"/>
      <w:r w:rsidR="00EF17D7">
        <w:rPr>
          <w:rFonts w:ascii="inherit" w:hAnsi="inherit"/>
          <w:color w:val="444444"/>
          <w:bdr w:val="none" w:sz="0" w:space="0" w:color="auto" w:frame="1"/>
        </w:rPr>
        <w:t>: </w:t>
      </w:r>
      <w:proofErr w:type="spellStart"/>
      <w:r w:rsidR="00EF17D7">
        <w:rPr>
          <w:rStyle w:val="Accentuation"/>
          <w:rFonts w:ascii="inherit" w:hAnsi="inherit"/>
          <w:color w:val="444444"/>
          <w:bdr w:val="none" w:sz="0" w:space="0" w:color="auto" w:frame="1"/>
        </w:rPr>
        <w:t>Obras</w:t>
      </w:r>
      <w:proofErr w:type="spellEnd"/>
      <w:r w:rsidR="00EF17D7">
        <w:rPr>
          <w:color w:val="444444"/>
          <w:sz w:val="23"/>
          <w:szCs w:val="23"/>
        </w:rPr>
        <w:t> </w:t>
      </w:r>
      <w:r w:rsidR="00EF17D7">
        <w:rPr>
          <w:rFonts w:ascii="inherit" w:hAnsi="inherit"/>
          <w:color w:val="444444"/>
          <w:bdr w:val="none" w:sz="0" w:space="0" w:color="auto" w:frame="1"/>
        </w:rPr>
        <w:t>II, pp. 50-52.</w:t>
      </w:r>
      <w:r w:rsidR="00EF17D7">
        <w:rPr>
          <w:rFonts w:ascii="inherit" w:hAnsi="inherit"/>
          <w:color w:val="444444"/>
          <w:sz w:val="27"/>
          <w:szCs w:val="27"/>
          <w:bdr w:val="none" w:sz="0" w:space="0" w:color="auto" w:frame="1"/>
        </w:rPr>
        <w:br/>
      </w:r>
      <w:r w:rsidR="00EF17D7">
        <w:rPr>
          <w:rFonts w:ascii="inherit" w:hAnsi="inherit"/>
          <w:color w:val="444444"/>
          <w:bdr w:val="none" w:sz="0" w:space="0" w:color="auto" w:frame="1"/>
        </w:rPr>
        <w:t xml:space="preserve">[27] </w:t>
      </w:r>
      <w:proofErr w:type="spellStart"/>
      <w:r w:rsidR="00EF17D7">
        <w:rPr>
          <w:rFonts w:ascii="inherit" w:hAnsi="inherit"/>
          <w:color w:val="444444"/>
          <w:bdr w:val="none" w:sz="0" w:space="0" w:color="auto" w:frame="1"/>
        </w:rPr>
        <w:t>Estas</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líneas</w:t>
      </w:r>
      <w:proofErr w:type="spellEnd"/>
      <w:r w:rsidR="00EF17D7">
        <w:rPr>
          <w:rFonts w:ascii="inherit" w:hAnsi="inherit"/>
          <w:color w:val="444444"/>
          <w:bdr w:val="none" w:sz="0" w:space="0" w:color="auto" w:frame="1"/>
        </w:rPr>
        <w:t xml:space="preserve">, no se </w:t>
      </w:r>
      <w:proofErr w:type="spellStart"/>
      <w:r w:rsidR="00EF17D7">
        <w:rPr>
          <w:rFonts w:ascii="inherit" w:hAnsi="inherit"/>
          <w:color w:val="444444"/>
          <w:bdr w:val="none" w:sz="0" w:space="0" w:color="auto" w:frame="1"/>
        </w:rPr>
        <w:t>olvidará</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fueron</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escritas</w:t>
      </w:r>
      <w:proofErr w:type="spellEnd"/>
      <w:r w:rsidR="00EF17D7">
        <w:rPr>
          <w:rFonts w:ascii="inherit" w:hAnsi="inherit"/>
          <w:color w:val="444444"/>
          <w:bdr w:val="none" w:sz="0" w:space="0" w:color="auto" w:frame="1"/>
        </w:rPr>
        <w:t xml:space="preserve"> poco </w:t>
      </w:r>
      <w:proofErr w:type="spellStart"/>
      <w:r w:rsidR="00EF17D7">
        <w:rPr>
          <w:rFonts w:ascii="inherit" w:hAnsi="inherit"/>
          <w:color w:val="444444"/>
          <w:bdr w:val="none" w:sz="0" w:space="0" w:color="auto" w:frame="1"/>
        </w:rPr>
        <w:t>después</w:t>
      </w:r>
      <w:proofErr w:type="spellEnd"/>
      <w:r w:rsidR="00EF17D7">
        <w:rPr>
          <w:rFonts w:ascii="inherit" w:hAnsi="inherit"/>
          <w:color w:val="444444"/>
          <w:bdr w:val="none" w:sz="0" w:space="0" w:color="auto" w:frame="1"/>
        </w:rPr>
        <w:t xml:space="preserve"> de la entrada de </w:t>
      </w:r>
      <w:proofErr w:type="spellStart"/>
      <w:r w:rsidR="00EF17D7">
        <w:rPr>
          <w:rFonts w:ascii="inherit" w:hAnsi="inherit"/>
          <w:color w:val="444444"/>
          <w:bdr w:val="none" w:sz="0" w:space="0" w:color="auto" w:frame="1"/>
        </w:rPr>
        <w:t>Rusia</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en</w:t>
      </w:r>
      <w:proofErr w:type="spellEnd"/>
      <w:r w:rsidR="00EF17D7">
        <w:rPr>
          <w:rFonts w:ascii="inherit" w:hAnsi="inherit"/>
          <w:color w:val="444444"/>
          <w:bdr w:val="none" w:sz="0" w:space="0" w:color="auto" w:frame="1"/>
        </w:rPr>
        <w:t xml:space="preserve"> la Sociedad de </w:t>
      </w:r>
      <w:proofErr w:type="spellStart"/>
      <w:r w:rsidR="00EF17D7">
        <w:rPr>
          <w:rFonts w:ascii="inherit" w:hAnsi="inherit"/>
          <w:color w:val="444444"/>
          <w:bdr w:val="none" w:sz="0" w:space="0" w:color="auto" w:frame="1"/>
        </w:rPr>
        <w:t>Naciones</w:t>
      </w:r>
      <w:proofErr w:type="spellEnd"/>
      <w:r w:rsidR="00EF17D7">
        <w:rPr>
          <w:rFonts w:ascii="inherit" w:hAnsi="inherit"/>
          <w:color w:val="444444"/>
          <w:bdr w:val="none" w:sz="0" w:space="0" w:color="auto" w:frame="1"/>
        </w:rPr>
        <w:t xml:space="preserve"> y la </w:t>
      </w:r>
      <w:proofErr w:type="spellStart"/>
      <w:r w:rsidR="00EF17D7">
        <w:rPr>
          <w:rFonts w:ascii="inherit" w:hAnsi="inherit"/>
          <w:color w:val="444444"/>
          <w:bdr w:val="none" w:sz="0" w:space="0" w:color="auto" w:frame="1"/>
        </w:rPr>
        <w:t>firma</w:t>
      </w:r>
      <w:proofErr w:type="spellEnd"/>
      <w:r w:rsidR="00EF17D7">
        <w:rPr>
          <w:rFonts w:ascii="inherit" w:hAnsi="inherit"/>
          <w:color w:val="444444"/>
          <w:bdr w:val="none" w:sz="0" w:space="0" w:color="auto" w:frame="1"/>
        </w:rPr>
        <w:t xml:space="preserve"> del </w:t>
      </w:r>
      <w:proofErr w:type="spellStart"/>
      <w:r w:rsidR="00EF17D7">
        <w:rPr>
          <w:rFonts w:ascii="inherit" w:hAnsi="inherit"/>
          <w:color w:val="444444"/>
          <w:bdr w:val="none" w:sz="0" w:space="0" w:color="auto" w:frame="1"/>
        </w:rPr>
        <w:t>pacto</w:t>
      </w:r>
      <w:proofErr w:type="spellEnd"/>
      <w:r w:rsidR="00EF17D7">
        <w:rPr>
          <w:rFonts w:ascii="inherit" w:hAnsi="inherit"/>
          <w:color w:val="444444"/>
          <w:bdr w:val="none" w:sz="0" w:space="0" w:color="auto" w:frame="1"/>
        </w:rPr>
        <w:t xml:space="preserve"> Stalin-Laval (N. d. T.).</w:t>
      </w:r>
      <w:r w:rsidR="00EF17D7">
        <w:rPr>
          <w:rFonts w:ascii="inherit" w:hAnsi="inherit"/>
          <w:color w:val="444444"/>
          <w:sz w:val="27"/>
          <w:szCs w:val="27"/>
          <w:bdr w:val="none" w:sz="0" w:space="0" w:color="auto" w:frame="1"/>
        </w:rPr>
        <w:br/>
      </w:r>
      <w:r w:rsidR="00EF17D7">
        <w:rPr>
          <w:rFonts w:ascii="inherit" w:hAnsi="inherit"/>
          <w:color w:val="444444"/>
          <w:bdr w:val="none" w:sz="0" w:space="0" w:color="auto" w:frame="1"/>
        </w:rPr>
        <w:t xml:space="preserve">[28] N. BOUKHARIN, </w:t>
      </w:r>
      <w:proofErr w:type="spellStart"/>
      <w:r w:rsidR="00EF17D7">
        <w:rPr>
          <w:rFonts w:ascii="inherit" w:hAnsi="inherit"/>
          <w:color w:val="444444"/>
          <w:bdr w:val="none" w:sz="0" w:space="0" w:color="auto" w:frame="1"/>
        </w:rPr>
        <w:t>discurso</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en</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el</w:t>
      </w:r>
      <w:proofErr w:type="spellEnd"/>
      <w:r w:rsidR="00EF17D7">
        <w:rPr>
          <w:rFonts w:ascii="inherit" w:hAnsi="inherit"/>
          <w:color w:val="444444"/>
          <w:bdr w:val="none" w:sz="0" w:space="0" w:color="auto" w:frame="1"/>
        </w:rPr>
        <w:t xml:space="preserve"> IV </w:t>
      </w:r>
      <w:proofErr w:type="spellStart"/>
      <w:r w:rsidR="00EF17D7">
        <w:rPr>
          <w:rFonts w:ascii="inherit" w:hAnsi="inherit"/>
          <w:color w:val="444444"/>
          <w:bdr w:val="none" w:sz="0" w:space="0" w:color="auto" w:frame="1"/>
        </w:rPr>
        <w:t>Congreso</w:t>
      </w:r>
      <w:proofErr w:type="spellEnd"/>
      <w:r w:rsidR="00EF17D7">
        <w:rPr>
          <w:rFonts w:ascii="inherit" w:hAnsi="inherit"/>
          <w:color w:val="444444"/>
          <w:bdr w:val="none" w:sz="0" w:space="0" w:color="auto" w:frame="1"/>
        </w:rPr>
        <w:t xml:space="preserve"> de la </w:t>
      </w:r>
      <w:proofErr w:type="spellStart"/>
      <w:r w:rsidR="00EF17D7">
        <w:rPr>
          <w:rFonts w:ascii="inherit" w:hAnsi="inherit"/>
          <w:color w:val="444444"/>
          <w:bdr w:val="none" w:sz="0" w:space="0" w:color="auto" w:frame="1"/>
        </w:rPr>
        <w:t>Internacional</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Comunista</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noviembre</w:t>
      </w:r>
      <w:proofErr w:type="spellEnd"/>
      <w:r w:rsidR="00EF17D7">
        <w:rPr>
          <w:rFonts w:ascii="inherit" w:hAnsi="inherit"/>
          <w:color w:val="444444"/>
          <w:bdr w:val="none" w:sz="0" w:space="0" w:color="auto" w:frame="1"/>
        </w:rPr>
        <w:t xml:space="preserve"> de 1922).</w:t>
      </w:r>
      <w:r w:rsidR="00EF17D7">
        <w:rPr>
          <w:rFonts w:ascii="inherit" w:hAnsi="inherit"/>
          <w:color w:val="444444"/>
          <w:sz w:val="27"/>
          <w:szCs w:val="27"/>
          <w:bdr w:val="none" w:sz="0" w:space="0" w:color="auto" w:frame="1"/>
        </w:rPr>
        <w:br/>
      </w:r>
      <w:r w:rsidR="00EF17D7">
        <w:rPr>
          <w:rFonts w:ascii="inherit" w:hAnsi="inherit"/>
          <w:color w:val="444444"/>
          <w:bdr w:val="none" w:sz="0" w:space="0" w:color="auto" w:frame="1"/>
        </w:rPr>
        <w:t>[29] M. SHACHTMAN, “Lenin y Rosa Luxemburg”, </w:t>
      </w:r>
      <w:r w:rsidR="00EF17D7">
        <w:rPr>
          <w:rStyle w:val="Accentuation"/>
          <w:rFonts w:ascii="inherit" w:hAnsi="inherit"/>
          <w:color w:val="444444"/>
          <w:bdr w:val="none" w:sz="0" w:space="0" w:color="auto" w:frame="1"/>
        </w:rPr>
        <w:t>op. </w:t>
      </w:r>
      <w:proofErr w:type="spellStart"/>
      <w:r w:rsidR="00EF17D7">
        <w:rPr>
          <w:rStyle w:val="Accentuation"/>
          <w:rFonts w:ascii="inherit" w:hAnsi="inherit"/>
          <w:color w:val="444444"/>
          <w:bdr w:val="none" w:sz="0" w:space="0" w:color="auto" w:frame="1"/>
        </w:rPr>
        <w:t>cita</w:t>
      </w:r>
      <w:proofErr w:type="spellEnd"/>
      <w:r w:rsidR="00EF17D7">
        <w:rPr>
          <w:rFonts w:ascii="inherit" w:hAnsi="inherit"/>
          <w:color w:val="444444"/>
          <w:bdr w:val="none" w:sz="0" w:space="0" w:color="auto" w:frame="1"/>
        </w:rPr>
        <w:t> _</w:t>
      </w:r>
      <w:r w:rsidR="00EF17D7">
        <w:rPr>
          <w:rFonts w:ascii="inherit" w:hAnsi="inherit"/>
          <w:color w:val="444444"/>
          <w:sz w:val="27"/>
          <w:szCs w:val="27"/>
          <w:bdr w:val="none" w:sz="0" w:space="0" w:color="auto" w:frame="1"/>
        </w:rPr>
        <w:br/>
      </w:r>
      <w:r w:rsidR="00EF17D7">
        <w:rPr>
          <w:rFonts w:ascii="inherit" w:hAnsi="inherit"/>
          <w:color w:val="444444"/>
          <w:bdr w:val="none" w:sz="0" w:space="0" w:color="auto" w:frame="1"/>
        </w:rPr>
        <w:t>[30] "</w:t>
      </w:r>
      <w:proofErr w:type="spellStart"/>
      <w:r w:rsidR="00EF17D7">
        <w:rPr>
          <w:rFonts w:ascii="inherit" w:hAnsi="inherit"/>
          <w:color w:val="444444"/>
          <w:bdr w:val="none" w:sz="0" w:space="0" w:color="auto" w:frame="1"/>
        </w:rPr>
        <w:t>Sobre</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el</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derrotismo</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en</w:t>
      </w:r>
      <w:proofErr w:type="spellEnd"/>
      <w:r w:rsidR="00EF17D7">
        <w:rPr>
          <w:rFonts w:ascii="inherit" w:hAnsi="inherit"/>
          <w:color w:val="444444"/>
          <w:bdr w:val="none" w:sz="0" w:space="0" w:color="auto" w:frame="1"/>
        </w:rPr>
        <w:t xml:space="preserve"> la </w:t>
      </w:r>
      <w:proofErr w:type="spellStart"/>
      <w:r w:rsidR="00EF17D7">
        <w:rPr>
          <w:rFonts w:ascii="inherit" w:hAnsi="inherit"/>
          <w:color w:val="444444"/>
          <w:bdr w:val="none" w:sz="0" w:space="0" w:color="auto" w:frame="1"/>
        </w:rPr>
        <w:t>guerra</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imperialista</w:t>
      </w:r>
      <w:proofErr w:type="spellEnd"/>
      <w:r w:rsidR="00EF17D7">
        <w:rPr>
          <w:rFonts w:ascii="inherit" w:hAnsi="inherit"/>
          <w:color w:val="444444"/>
          <w:bdr w:val="none" w:sz="0" w:space="0" w:color="auto" w:frame="1"/>
        </w:rPr>
        <w:t xml:space="preserve">" (1915), </w:t>
      </w:r>
      <w:proofErr w:type="spellStart"/>
      <w:r w:rsidR="00EF17D7">
        <w:rPr>
          <w:rFonts w:ascii="inherit" w:hAnsi="inherit"/>
          <w:color w:val="444444"/>
          <w:bdr w:val="none" w:sz="0" w:space="0" w:color="auto" w:frame="1"/>
        </w:rPr>
        <w:t>en</w:t>
      </w:r>
      <w:proofErr w:type="spellEnd"/>
      <w:r w:rsidR="00EF17D7">
        <w:rPr>
          <w:rFonts w:ascii="inherit" w:hAnsi="inherit"/>
          <w:color w:val="444444"/>
          <w:bdr w:val="none" w:sz="0" w:space="0" w:color="auto" w:frame="1"/>
        </w:rPr>
        <w:t>: N. LENIN y G. ZINOVIEV, </w:t>
      </w:r>
      <w:r w:rsidR="00EF17D7">
        <w:rPr>
          <w:rStyle w:val="Accentuation"/>
          <w:rFonts w:ascii="inherit" w:hAnsi="inherit"/>
          <w:color w:val="444444"/>
          <w:bdr w:val="none" w:sz="0" w:space="0" w:color="auto" w:frame="1"/>
        </w:rPr>
        <w:t xml:space="preserve">Against the </w:t>
      </w:r>
      <w:proofErr w:type="gramStart"/>
      <w:r w:rsidR="00EF17D7">
        <w:rPr>
          <w:rStyle w:val="Accentuation"/>
          <w:rFonts w:ascii="inherit" w:hAnsi="inherit"/>
          <w:color w:val="444444"/>
          <w:bdr w:val="none" w:sz="0" w:space="0" w:color="auto" w:frame="1"/>
        </w:rPr>
        <w:t>Current</w:t>
      </w:r>
      <w:r w:rsidR="00EF17D7">
        <w:rPr>
          <w:rFonts w:ascii="inherit" w:hAnsi="inherit"/>
          <w:color w:val="444444"/>
          <w:bdr w:val="none" w:sz="0" w:space="0" w:color="auto" w:frame="1"/>
        </w:rPr>
        <w:t> ,</w:t>
      </w:r>
      <w:proofErr w:type="gramEnd"/>
      <w:r w:rsidR="00EF17D7">
        <w:rPr>
          <w:rFonts w:ascii="inherit" w:hAnsi="inherit"/>
          <w:color w:val="444444"/>
          <w:bdr w:val="none" w:sz="0" w:space="0" w:color="auto" w:frame="1"/>
        </w:rPr>
        <w:t xml:space="preserve"> trad. V. Serge y M. </w:t>
      </w:r>
      <w:proofErr w:type="spellStart"/>
      <w:r w:rsidR="00EF17D7">
        <w:rPr>
          <w:rFonts w:ascii="inherit" w:hAnsi="inherit"/>
          <w:color w:val="444444"/>
          <w:bdr w:val="none" w:sz="0" w:space="0" w:color="auto" w:frame="1"/>
        </w:rPr>
        <w:t>Parijanine</w:t>
      </w:r>
      <w:proofErr w:type="spellEnd"/>
      <w:r w:rsidR="00EF17D7">
        <w:rPr>
          <w:rFonts w:ascii="inherit" w:hAnsi="inherit"/>
          <w:color w:val="444444"/>
          <w:bdr w:val="none" w:sz="0" w:space="0" w:color="auto" w:frame="1"/>
        </w:rPr>
        <w:t>, Partido, 1927, I, p. 116.</w:t>
      </w:r>
      <w:r w:rsidR="00EF17D7">
        <w:rPr>
          <w:rFonts w:ascii="inherit" w:hAnsi="inherit"/>
          <w:color w:val="444444"/>
          <w:sz w:val="27"/>
          <w:szCs w:val="27"/>
          <w:bdr w:val="none" w:sz="0" w:space="0" w:color="auto" w:frame="1"/>
        </w:rPr>
        <w:br/>
      </w:r>
      <w:r w:rsidR="00EF17D7">
        <w:rPr>
          <w:rFonts w:ascii="inherit" w:hAnsi="inherit"/>
          <w:color w:val="444444"/>
          <w:bdr w:val="none" w:sz="0" w:space="0" w:color="auto" w:frame="1"/>
        </w:rPr>
        <w:lastRenderedPageBreak/>
        <w:t>[31] LENIN, “</w:t>
      </w:r>
      <w:proofErr w:type="spellStart"/>
      <w:r w:rsidR="00EF17D7">
        <w:rPr>
          <w:rFonts w:ascii="inherit" w:hAnsi="inherit"/>
          <w:color w:val="444444"/>
          <w:bdr w:val="none" w:sz="0" w:space="0" w:color="auto" w:frame="1"/>
        </w:rPr>
        <w:t>Sobre</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el</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papel</w:t>
      </w:r>
      <w:proofErr w:type="spellEnd"/>
      <w:r w:rsidR="00EF17D7">
        <w:rPr>
          <w:rFonts w:ascii="inherit" w:hAnsi="inherit"/>
          <w:color w:val="444444"/>
          <w:bdr w:val="none" w:sz="0" w:space="0" w:color="auto" w:frame="1"/>
        </w:rPr>
        <w:t xml:space="preserve"> del </w:t>
      </w:r>
      <w:proofErr w:type="spellStart"/>
      <w:r w:rsidR="00EF17D7">
        <w:rPr>
          <w:rFonts w:ascii="inherit" w:hAnsi="inherit"/>
          <w:color w:val="444444"/>
          <w:bdr w:val="none" w:sz="0" w:space="0" w:color="auto" w:frame="1"/>
        </w:rPr>
        <w:t>oro</w:t>
      </w:r>
      <w:proofErr w:type="spellEnd"/>
      <w:r w:rsidR="00EF17D7">
        <w:rPr>
          <w:rFonts w:ascii="inherit" w:hAnsi="inherit"/>
          <w:color w:val="444444"/>
          <w:bdr w:val="none" w:sz="0" w:space="0" w:color="auto" w:frame="1"/>
        </w:rPr>
        <w:t>…”, </w:t>
      </w:r>
      <w:proofErr w:type="spellStart"/>
      <w:proofErr w:type="gramStart"/>
      <w:r w:rsidR="00EF17D7">
        <w:rPr>
          <w:rStyle w:val="Accentuation"/>
          <w:rFonts w:ascii="inherit" w:hAnsi="inherit"/>
          <w:color w:val="444444"/>
          <w:bdr w:val="none" w:sz="0" w:space="0" w:color="auto" w:frame="1"/>
        </w:rPr>
        <w:t>Obras</w:t>
      </w:r>
      <w:proofErr w:type="spellEnd"/>
      <w:r w:rsidR="00EF17D7">
        <w:rPr>
          <w:rFonts w:ascii="inherit" w:hAnsi="inherit"/>
          <w:color w:val="444444"/>
          <w:bdr w:val="none" w:sz="0" w:space="0" w:color="auto" w:frame="1"/>
        </w:rPr>
        <w:t> ,</w:t>
      </w:r>
      <w:proofErr w:type="gramEnd"/>
      <w:r w:rsidR="00EF17D7">
        <w:rPr>
          <w:rFonts w:ascii="inherit" w:hAnsi="inherit"/>
          <w:color w:val="444444"/>
          <w:bdr w:val="none" w:sz="0" w:space="0" w:color="auto" w:frame="1"/>
        </w:rPr>
        <w:t xml:space="preserve"> 33, p. 107.</w:t>
      </w:r>
      <w:r w:rsidR="00EF17D7">
        <w:rPr>
          <w:rFonts w:ascii="inherit" w:hAnsi="inherit"/>
          <w:color w:val="444444"/>
          <w:sz w:val="27"/>
          <w:szCs w:val="27"/>
          <w:bdr w:val="none" w:sz="0" w:space="0" w:color="auto" w:frame="1"/>
        </w:rPr>
        <w:br/>
      </w:r>
      <w:r w:rsidR="00EF17D7">
        <w:rPr>
          <w:rFonts w:ascii="inherit" w:hAnsi="inherit"/>
          <w:color w:val="444444"/>
          <w:bdr w:val="none" w:sz="0" w:space="0" w:color="auto" w:frame="1"/>
        </w:rPr>
        <w:t>[32] </w:t>
      </w:r>
      <w:r w:rsidR="00EF17D7">
        <w:rPr>
          <w:rStyle w:val="Accentuation"/>
          <w:rFonts w:ascii="inherit" w:hAnsi="inherit"/>
          <w:color w:val="444444"/>
          <w:bdr w:val="none" w:sz="0" w:space="0" w:color="auto" w:frame="1"/>
        </w:rPr>
        <w:t xml:space="preserve">La </w:t>
      </w:r>
      <w:proofErr w:type="spellStart"/>
      <w:r w:rsidR="00EF17D7">
        <w:rPr>
          <w:rStyle w:val="Accentuation"/>
          <w:rFonts w:ascii="inherit" w:hAnsi="inherit"/>
          <w:color w:val="444444"/>
          <w:bdr w:val="none" w:sz="0" w:space="0" w:color="auto" w:frame="1"/>
        </w:rPr>
        <w:t>revolución</w:t>
      </w:r>
      <w:proofErr w:type="spellEnd"/>
      <w:r w:rsidR="00EF17D7">
        <w:rPr>
          <w:rStyle w:val="Accentuation"/>
          <w:rFonts w:ascii="inherit" w:hAnsi="inherit"/>
          <w:color w:val="444444"/>
          <w:bdr w:val="none" w:sz="0" w:space="0" w:color="auto" w:frame="1"/>
        </w:rPr>
        <w:t xml:space="preserve"> </w:t>
      </w:r>
      <w:proofErr w:type="spellStart"/>
      <w:r w:rsidR="00EF17D7">
        <w:rPr>
          <w:rStyle w:val="Accentuation"/>
          <w:rFonts w:ascii="inherit" w:hAnsi="inherit"/>
          <w:color w:val="444444"/>
          <w:bdr w:val="none" w:sz="0" w:space="0" w:color="auto" w:frame="1"/>
        </w:rPr>
        <w:t>rusa</w:t>
      </w:r>
      <w:proofErr w:type="spellEnd"/>
      <w:r w:rsidR="00EF17D7">
        <w:rPr>
          <w:rFonts w:ascii="inherit" w:hAnsi="inherit"/>
          <w:color w:val="444444"/>
          <w:bdr w:val="none" w:sz="0" w:space="0" w:color="auto" w:frame="1"/>
        </w:rPr>
        <w:t> , p. 67.</w:t>
      </w:r>
      <w:r w:rsidR="00EF17D7">
        <w:rPr>
          <w:rFonts w:ascii="inherit" w:hAnsi="inherit"/>
          <w:color w:val="444444"/>
          <w:sz w:val="27"/>
          <w:szCs w:val="27"/>
          <w:bdr w:val="none" w:sz="0" w:space="0" w:color="auto" w:frame="1"/>
        </w:rPr>
        <w:br/>
      </w:r>
      <w:r w:rsidR="00EF17D7">
        <w:rPr>
          <w:rFonts w:ascii="inherit" w:hAnsi="inherit"/>
          <w:color w:val="444444"/>
          <w:bdr w:val="none" w:sz="0" w:space="0" w:color="auto" w:frame="1"/>
        </w:rPr>
        <w:t>[33] </w:t>
      </w:r>
      <w:r w:rsidR="00EF17D7">
        <w:rPr>
          <w:rStyle w:val="Accentuation"/>
          <w:rFonts w:ascii="inherit" w:hAnsi="inherit"/>
          <w:color w:val="444444"/>
          <w:bdr w:val="none" w:sz="0" w:space="0" w:color="auto" w:frame="1"/>
        </w:rPr>
        <w:t xml:space="preserve">La </w:t>
      </w:r>
      <w:proofErr w:type="spellStart"/>
      <w:r w:rsidR="00EF17D7">
        <w:rPr>
          <w:rStyle w:val="Accentuation"/>
          <w:rFonts w:ascii="inherit" w:hAnsi="inherit"/>
          <w:color w:val="444444"/>
          <w:bdr w:val="none" w:sz="0" w:space="0" w:color="auto" w:frame="1"/>
        </w:rPr>
        <w:t>revolución</w:t>
      </w:r>
      <w:proofErr w:type="spellEnd"/>
      <w:r w:rsidR="00EF17D7">
        <w:rPr>
          <w:rStyle w:val="Accentuation"/>
          <w:rFonts w:ascii="inherit" w:hAnsi="inherit"/>
          <w:color w:val="444444"/>
          <w:bdr w:val="none" w:sz="0" w:space="0" w:color="auto" w:frame="1"/>
        </w:rPr>
        <w:t xml:space="preserve"> </w:t>
      </w:r>
      <w:proofErr w:type="spellStart"/>
      <w:r w:rsidR="00EF17D7">
        <w:rPr>
          <w:rStyle w:val="Accentuation"/>
          <w:rFonts w:ascii="inherit" w:hAnsi="inherit"/>
          <w:color w:val="444444"/>
          <w:bdr w:val="none" w:sz="0" w:space="0" w:color="auto" w:frame="1"/>
        </w:rPr>
        <w:t>rusa</w:t>
      </w:r>
      <w:proofErr w:type="spellEnd"/>
      <w:r w:rsidR="00EF17D7">
        <w:rPr>
          <w:rFonts w:ascii="inherit" w:hAnsi="inherit"/>
          <w:color w:val="444444"/>
          <w:bdr w:val="none" w:sz="0" w:space="0" w:color="auto" w:frame="1"/>
        </w:rPr>
        <w:t> , p. 89.</w:t>
      </w:r>
      <w:r w:rsidR="00EF17D7">
        <w:rPr>
          <w:rFonts w:ascii="inherit" w:hAnsi="inherit"/>
          <w:color w:val="444444"/>
          <w:sz w:val="27"/>
          <w:szCs w:val="27"/>
          <w:bdr w:val="none" w:sz="0" w:space="0" w:color="auto" w:frame="1"/>
        </w:rPr>
        <w:br/>
      </w:r>
      <w:r w:rsidR="00EF17D7">
        <w:rPr>
          <w:rFonts w:ascii="inherit" w:hAnsi="inherit"/>
          <w:color w:val="444444"/>
          <w:bdr w:val="none" w:sz="0" w:space="0" w:color="auto" w:frame="1"/>
        </w:rPr>
        <w:t>[34] </w:t>
      </w:r>
      <w:proofErr w:type="spellStart"/>
      <w:r w:rsidR="00EF17D7">
        <w:rPr>
          <w:rStyle w:val="Accentuation"/>
          <w:rFonts w:ascii="inherit" w:hAnsi="inherit"/>
          <w:color w:val="444444"/>
          <w:bdr w:val="none" w:sz="0" w:space="0" w:color="auto" w:frame="1"/>
        </w:rPr>
        <w:t>Crítica</w:t>
      </w:r>
      <w:proofErr w:type="spellEnd"/>
      <w:r w:rsidR="00EF17D7">
        <w:rPr>
          <w:rStyle w:val="Accentuation"/>
          <w:rFonts w:ascii="inherit" w:hAnsi="inherit"/>
          <w:color w:val="444444"/>
          <w:bdr w:val="none" w:sz="0" w:space="0" w:color="auto" w:frame="1"/>
        </w:rPr>
        <w:t xml:space="preserve"> de </w:t>
      </w:r>
      <w:proofErr w:type="spellStart"/>
      <w:r w:rsidR="00EF17D7">
        <w:rPr>
          <w:rStyle w:val="Accentuation"/>
          <w:rFonts w:ascii="inherit" w:hAnsi="inherit"/>
          <w:color w:val="444444"/>
          <w:bdr w:val="none" w:sz="0" w:space="0" w:color="auto" w:frame="1"/>
        </w:rPr>
        <w:t>los</w:t>
      </w:r>
      <w:proofErr w:type="spellEnd"/>
      <w:r w:rsidR="00EF17D7">
        <w:rPr>
          <w:rStyle w:val="Accentuation"/>
          <w:rFonts w:ascii="inherit" w:hAnsi="inherit"/>
          <w:color w:val="444444"/>
          <w:bdr w:val="none" w:sz="0" w:space="0" w:color="auto" w:frame="1"/>
        </w:rPr>
        <w:t xml:space="preserve"> </w:t>
      </w:r>
      <w:proofErr w:type="spellStart"/>
      <w:r w:rsidR="00EF17D7">
        <w:rPr>
          <w:rStyle w:val="Accentuation"/>
          <w:rFonts w:ascii="inherit" w:hAnsi="inherit"/>
          <w:color w:val="444444"/>
          <w:bdr w:val="none" w:sz="0" w:space="0" w:color="auto" w:frame="1"/>
        </w:rPr>
        <w:t>críticos</w:t>
      </w:r>
      <w:proofErr w:type="spellEnd"/>
      <w:r w:rsidR="00EF17D7">
        <w:rPr>
          <w:rStyle w:val="Accentuation"/>
          <w:rFonts w:ascii="inherit" w:hAnsi="inherit"/>
          <w:color w:val="444444"/>
          <w:bdr w:val="none" w:sz="0" w:space="0" w:color="auto" w:frame="1"/>
        </w:rPr>
        <w:t xml:space="preserve"> o: Lo que </w:t>
      </w:r>
      <w:proofErr w:type="spellStart"/>
      <w:r w:rsidR="00EF17D7">
        <w:rPr>
          <w:rStyle w:val="Accentuation"/>
          <w:rFonts w:ascii="inherit" w:hAnsi="inherit"/>
          <w:color w:val="444444"/>
          <w:bdr w:val="none" w:sz="0" w:space="0" w:color="auto" w:frame="1"/>
        </w:rPr>
        <w:t>los</w:t>
      </w:r>
      <w:proofErr w:type="spellEnd"/>
      <w:r w:rsidR="00EF17D7">
        <w:rPr>
          <w:rStyle w:val="Accentuation"/>
          <w:rFonts w:ascii="inherit" w:hAnsi="inherit"/>
          <w:color w:val="444444"/>
          <w:bdr w:val="none" w:sz="0" w:space="0" w:color="auto" w:frame="1"/>
        </w:rPr>
        <w:t xml:space="preserve"> </w:t>
      </w:r>
      <w:proofErr w:type="spellStart"/>
      <w:r w:rsidR="00EF17D7">
        <w:rPr>
          <w:rStyle w:val="Accentuation"/>
          <w:rFonts w:ascii="inherit" w:hAnsi="inherit"/>
          <w:color w:val="444444"/>
          <w:bdr w:val="none" w:sz="0" w:space="0" w:color="auto" w:frame="1"/>
        </w:rPr>
        <w:t>epígonos</w:t>
      </w:r>
      <w:proofErr w:type="spellEnd"/>
      <w:r w:rsidR="00EF17D7">
        <w:rPr>
          <w:rStyle w:val="Accentuation"/>
          <w:rFonts w:ascii="inherit" w:hAnsi="inherit"/>
          <w:color w:val="444444"/>
          <w:bdr w:val="none" w:sz="0" w:space="0" w:color="auto" w:frame="1"/>
        </w:rPr>
        <w:t xml:space="preserve"> </w:t>
      </w:r>
      <w:proofErr w:type="spellStart"/>
      <w:r w:rsidR="00EF17D7">
        <w:rPr>
          <w:rStyle w:val="Accentuation"/>
          <w:rFonts w:ascii="inherit" w:hAnsi="inherit"/>
          <w:color w:val="444444"/>
          <w:bdr w:val="none" w:sz="0" w:space="0" w:color="auto" w:frame="1"/>
        </w:rPr>
        <w:t>han</w:t>
      </w:r>
      <w:proofErr w:type="spellEnd"/>
      <w:r w:rsidR="00EF17D7">
        <w:rPr>
          <w:rStyle w:val="Accentuation"/>
          <w:rFonts w:ascii="inherit" w:hAnsi="inherit"/>
          <w:color w:val="444444"/>
          <w:bdr w:val="none" w:sz="0" w:space="0" w:color="auto" w:frame="1"/>
        </w:rPr>
        <w:t xml:space="preserve"> </w:t>
      </w:r>
      <w:proofErr w:type="spellStart"/>
      <w:r w:rsidR="00EF17D7">
        <w:rPr>
          <w:rStyle w:val="Accentuation"/>
          <w:rFonts w:ascii="inherit" w:hAnsi="inherit"/>
          <w:color w:val="444444"/>
          <w:bdr w:val="none" w:sz="0" w:space="0" w:color="auto" w:frame="1"/>
        </w:rPr>
        <w:t>hecho</w:t>
      </w:r>
      <w:proofErr w:type="spellEnd"/>
      <w:r w:rsidR="00EF17D7">
        <w:rPr>
          <w:rStyle w:val="Accentuation"/>
          <w:rFonts w:ascii="inherit" w:hAnsi="inherit"/>
          <w:color w:val="444444"/>
          <w:bdr w:val="none" w:sz="0" w:space="0" w:color="auto" w:frame="1"/>
        </w:rPr>
        <w:t xml:space="preserve"> de la </w:t>
      </w:r>
      <w:proofErr w:type="spellStart"/>
      <w:r w:rsidR="00EF17D7">
        <w:rPr>
          <w:rStyle w:val="Accentuation"/>
          <w:rFonts w:ascii="inherit" w:hAnsi="inherit"/>
          <w:color w:val="444444"/>
          <w:bdr w:val="none" w:sz="0" w:space="0" w:color="auto" w:frame="1"/>
        </w:rPr>
        <w:t>teoría</w:t>
      </w:r>
      <w:proofErr w:type="spellEnd"/>
      <w:r w:rsidR="00EF17D7">
        <w:rPr>
          <w:rStyle w:val="Accentuation"/>
          <w:rFonts w:ascii="inherit" w:hAnsi="inherit"/>
          <w:color w:val="444444"/>
          <w:bdr w:val="none" w:sz="0" w:space="0" w:color="auto" w:frame="1"/>
        </w:rPr>
        <w:t xml:space="preserve"> </w:t>
      </w:r>
      <w:proofErr w:type="spellStart"/>
      <w:r w:rsidR="00EF17D7">
        <w:rPr>
          <w:rStyle w:val="Accentuation"/>
          <w:rFonts w:ascii="inherit" w:hAnsi="inherit"/>
          <w:color w:val="444444"/>
          <w:bdr w:val="none" w:sz="0" w:space="0" w:color="auto" w:frame="1"/>
        </w:rPr>
        <w:t>marxista</w:t>
      </w:r>
      <w:proofErr w:type="spellEnd"/>
      <w:r w:rsidR="00EF17D7">
        <w:rPr>
          <w:rFonts w:ascii="inherit" w:hAnsi="inherit"/>
          <w:color w:val="444444"/>
          <w:bdr w:val="none" w:sz="0" w:space="0" w:color="auto" w:frame="1"/>
        </w:rPr>
        <w:t> (</w:t>
      </w:r>
      <w:proofErr w:type="spellStart"/>
      <w:r w:rsidR="00EF17D7">
        <w:rPr>
          <w:rFonts w:ascii="inherit" w:hAnsi="inherit"/>
          <w:color w:val="444444"/>
          <w:bdr w:val="none" w:sz="0" w:space="0" w:color="auto" w:frame="1"/>
        </w:rPr>
        <w:t>texto</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escrito</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en</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prisión</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en</w:t>
      </w:r>
      <w:proofErr w:type="spellEnd"/>
      <w:r w:rsidR="00EF17D7">
        <w:rPr>
          <w:rFonts w:ascii="inherit" w:hAnsi="inherit"/>
          <w:color w:val="444444"/>
          <w:bdr w:val="none" w:sz="0" w:space="0" w:color="auto" w:frame="1"/>
        </w:rPr>
        <w:t xml:space="preserve"> 1916 y </w:t>
      </w:r>
      <w:proofErr w:type="spellStart"/>
      <w:r w:rsidR="00EF17D7">
        <w:rPr>
          <w:rFonts w:ascii="inherit" w:hAnsi="inherit"/>
          <w:color w:val="444444"/>
          <w:bdr w:val="none" w:sz="0" w:space="0" w:color="auto" w:frame="1"/>
        </w:rPr>
        <w:t>publicado</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en</w:t>
      </w:r>
      <w:proofErr w:type="spellEnd"/>
      <w:r w:rsidR="00EF17D7">
        <w:rPr>
          <w:rFonts w:ascii="inherit" w:hAnsi="inherit"/>
          <w:color w:val="444444"/>
          <w:bdr w:val="none" w:sz="0" w:space="0" w:color="auto" w:frame="1"/>
        </w:rPr>
        <w:t xml:space="preserve"> Leipzig </w:t>
      </w:r>
      <w:proofErr w:type="spellStart"/>
      <w:r w:rsidR="00EF17D7">
        <w:rPr>
          <w:rFonts w:ascii="inherit" w:hAnsi="inherit"/>
          <w:color w:val="444444"/>
          <w:bdr w:val="none" w:sz="0" w:space="0" w:color="auto" w:frame="1"/>
        </w:rPr>
        <w:t>en</w:t>
      </w:r>
      <w:proofErr w:type="spellEnd"/>
      <w:r w:rsidR="00EF17D7">
        <w:rPr>
          <w:rFonts w:ascii="inherit" w:hAnsi="inherit"/>
          <w:color w:val="444444"/>
          <w:bdr w:val="none" w:sz="0" w:space="0" w:color="auto" w:frame="1"/>
        </w:rPr>
        <w:t xml:space="preserve"> 1923), </w:t>
      </w:r>
      <w:proofErr w:type="spellStart"/>
      <w:r w:rsidR="00EF17D7">
        <w:rPr>
          <w:rFonts w:ascii="inherit" w:hAnsi="inherit"/>
          <w:color w:val="444444"/>
          <w:bdr w:val="none" w:sz="0" w:space="0" w:color="auto" w:frame="1"/>
        </w:rPr>
        <w:t>en</w:t>
      </w:r>
      <w:proofErr w:type="spellEnd"/>
      <w:r w:rsidR="00EF17D7">
        <w:rPr>
          <w:rFonts w:ascii="inherit" w:hAnsi="inherit"/>
          <w:color w:val="444444"/>
          <w:bdr w:val="none" w:sz="0" w:space="0" w:color="auto" w:frame="1"/>
        </w:rPr>
        <w:t>: R. LUXEMBURG, </w:t>
      </w:r>
      <w:r w:rsidR="00EF17D7">
        <w:rPr>
          <w:rStyle w:val="Accentuation"/>
          <w:rFonts w:ascii="inherit" w:hAnsi="inherit"/>
          <w:color w:val="444444"/>
          <w:bdr w:val="none" w:sz="0" w:space="0" w:color="auto" w:frame="1"/>
        </w:rPr>
        <w:t>The Accumulation of Capital</w:t>
      </w:r>
      <w:r w:rsidR="00EF17D7">
        <w:rPr>
          <w:rFonts w:ascii="inherit" w:hAnsi="inherit"/>
          <w:color w:val="444444"/>
          <w:bdr w:val="none" w:sz="0" w:space="0" w:color="auto" w:frame="1"/>
        </w:rPr>
        <w:t xml:space="preserve"> , trad. Irène Petit, </w:t>
      </w:r>
      <w:proofErr w:type="spellStart"/>
      <w:r w:rsidR="00EF17D7">
        <w:rPr>
          <w:rFonts w:ascii="inherit" w:hAnsi="inherit"/>
          <w:color w:val="444444"/>
          <w:bdr w:val="none" w:sz="0" w:space="0" w:color="auto" w:frame="1"/>
        </w:rPr>
        <w:t>París</w:t>
      </w:r>
      <w:proofErr w:type="spellEnd"/>
      <w:r w:rsidR="00EF17D7">
        <w:rPr>
          <w:rFonts w:ascii="inherit" w:hAnsi="inherit"/>
          <w:color w:val="444444"/>
          <w:bdr w:val="none" w:sz="0" w:space="0" w:color="auto" w:frame="1"/>
        </w:rPr>
        <w:t>, 1968 (II, pp. 137-231), II, p. 165.</w:t>
      </w:r>
      <w:r w:rsidR="00EF17D7">
        <w:rPr>
          <w:rFonts w:ascii="inherit" w:hAnsi="inherit"/>
          <w:color w:val="444444"/>
          <w:sz w:val="27"/>
          <w:szCs w:val="27"/>
          <w:bdr w:val="none" w:sz="0" w:space="0" w:color="auto" w:frame="1"/>
        </w:rPr>
        <w:br/>
      </w:r>
      <w:r w:rsidR="00EF17D7">
        <w:rPr>
          <w:rFonts w:ascii="inherit" w:hAnsi="inherit"/>
          <w:color w:val="444444"/>
          <w:bdr w:val="none" w:sz="0" w:space="0" w:color="auto" w:frame="1"/>
        </w:rPr>
        <w:t xml:space="preserve">[35] </w:t>
      </w:r>
      <w:proofErr w:type="spellStart"/>
      <w:r w:rsidR="00EF17D7">
        <w:rPr>
          <w:rFonts w:ascii="inherit" w:hAnsi="inherit"/>
          <w:color w:val="444444"/>
          <w:bdr w:val="none" w:sz="0" w:space="0" w:color="auto" w:frame="1"/>
        </w:rPr>
        <w:t>Véase</w:t>
      </w:r>
      <w:proofErr w:type="spellEnd"/>
      <w:r w:rsidR="00EF17D7">
        <w:rPr>
          <w:rFonts w:ascii="inherit" w:hAnsi="inherit"/>
          <w:color w:val="444444"/>
          <w:bdr w:val="none" w:sz="0" w:space="0" w:color="auto" w:frame="1"/>
        </w:rPr>
        <w:t> </w:t>
      </w:r>
      <w:r w:rsidR="00EF17D7">
        <w:rPr>
          <w:rStyle w:val="Accentuation"/>
          <w:rFonts w:ascii="inherit" w:hAnsi="inherit"/>
          <w:color w:val="444444"/>
          <w:bdr w:val="none" w:sz="0" w:space="0" w:color="auto" w:frame="1"/>
        </w:rPr>
        <w:t xml:space="preserve">La </w:t>
      </w:r>
      <w:proofErr w:type="spellStart"/>
      <w:r w:rsidR="00EF17D7">
        <w:rPr>
          <w:rStyle w:val="Accentuation"/>
          <w:rFonts w:ascii="inherit" w:hAnsi="inherit"/>
          <w:color w:val="444444"/>
          <w:bdr w:val="none" w:sz="0" w:space="0" w:color="auto" w:frame="1"/>
        </w:rPr>
        <w:t>acumulación</w:t>
      </w:r>
      <w:proofErr w:type="spellEnd"/>
      <w:r w:rsidR="00EF17D7">
        <w:rPr>
          <w:rStyle w:val="Accentuation"/>
          <w:rFonts w:ascii="inherit" w:hAnsi="inherit"/>
          <w:color w:val="444444"/>
          <w:bdr w:val="none" w:sz="0" w:space="0" w:color="auto" w:frame="1"/>
        </w:rPr>
        <w:t xml:space="preserve"> de capital</w:t>
      </w:r>
      <w:r w:rsidR="00EF17D7">
        <w:rPr>
          <w:rFonts w:ascii="inherit" w:hAnsi="inherit"/>
          <w:color w:val="444444"/>
          <w:bdr w:val="none" w:sz="0" w:space="0" w:color="auto" w:frame="1"/>
        </w:rPr>
        <w:t xml:space="preserve">, I y II, </w:t>
      </w:r>
      <w:proofErr w:type="spellStart"/>
      <w:r w:rsidR="00EF17D7">
        <w:rPr>
          <w:rFonts w:ascii="inherit" w:hAnsi="inherit"/>
          <w:color w:val="444444"/>
          <w:bdr w:val="none" w:sz="0" w:space="0" w:color="auto" w:frame="1"/>
        </w:rPr>
        <w:t>especialmente</w:t>
      </w:r>
      <w:proofErr w:type="spellEnd"/>
      <w:r w:rsidR="00EF17D7">
        <w:rPr>
          <w:rFonts w:ascii="inherit" w:hAnsi="inherit"/>
          <w:color w:val="444444"/>
          <w:bdr w:val="none" w:sz="0" w:space="0" w:color="auto" w:frame="1"/>
        </w:rPr>
        <w:t xml:space="preserve"> cap. 6 a 9,</w:t>
      </w:r>
      <w:r w:rsidR="00EF17D7">
        <w:rPr>
          <w:rFonts w:ascii="inherit" w:hAnsi="inherit"/>
          <w:color w:val="444444"/>
          <w:sz w:val="27"/>
          <w:szCs w:val="27"/>
          <w:bdr w:val="none" w:sz="0" w:space="0" w:color="auto" w:frame="1"/>
        </w:rPr>
        <w:br/>
      </w:r>
      <w:r w:rsidR="00EF17D7">
        <w:rPr>
          <w:rFonts w:ascii="inherit" w:hAnsi="inherit"/>
          <w:color w:val="444444"/>
          <w:bdr w:val="none" w:sz="0" w:space="0" w:color="auto" w:frame="1"/>
        </w:rPr>
        <w:t>25 y 26.</w:t>
      </w:r>
      <w:r w:rsidR="00EF17D7">
        <w:rPr>
          <w:rFonts w:ascii="inherit" w:hAnsi="inherit"/>
          <w:color w:val="444444"/>
          <w:sz w:val="27"/>
          <w:szCs w:val="27"/>
          <w:bdr w:val="none" w:sz="0" w:space="0" w:color="auto" w:frame="1"/>
        </w:rPr>
        <w:br/>
      </w:r>
      <w:r w:rsidR="00EF17D7">
        <w:rPr>
          <w:rFonts w:ascii="inherit" w:hAnsi="inherit"/>
          <w:color w:val="444444"/>
          <w:bdr w:val="none" w:sz="0" w:space="0" w:color="auto" w:frame="1"/>
        </w:rPr>
        <w:t>[36] </w:t>
      </w:r>
      <w:proofErr w:type="gramStart"/>
      <w:r w:rsidR="00EF17D7">
        <w:rPr>
          <w:rStyle w:val="Accentuation"/>
          <w:rFonts w:ascii="inherit" w:hAnsi="inherit"/>
          <w:color w:val="444444"/>
          <w:bdr w:val="none" w:sz="0" w:space="0" w:color="auto" w:frame="1"/>
        </w:rPr>
        <w:t>Id.</w:t>
      </w:r>
      <w:r w:rsidR="00EF17D7">
        <w:rPr>
          <w:rFonts w:ascii="inherit" w:hAnsi="inherit"/>
          <w:color w:val="444444"/>
          <w:bdr w:val="none" w:sz="0" w:space="0" w:color="auto" w:frame="1"/>
        </w:rPr>
        <w:t> ,</w:t>
      </w:r>
      <w:proofErr w:type="gramEnd"/>
      <w:r w:rsidR="00EF17D7">
        <w:rPr>
          <w:rFonts w:ascii="inherit" w:hAnsi="inherit"/>
          <w:color w:val="444444"/>
          <w:bdr w:val="none" w:sz="0" w:space="0" w:color="auto" w:frame="1"/>
        </w:rPr>
        <w:t xml:space="preserve"> II, p. 41.</w:t>
      </w:r>
      <w:r w:rsidR="00EF17D7">
        <w:rPr>
          <w:rFonts w:ascii="inherit" w:hAnsi="inherit"/>
          <w:color w:val="444444"/>
          <w:sz w:val="27"/>
          <w:szCs w:val="27"/>
          <w:bdr w:val="none" w:sz="0" w:space="0" w:color="auto" w:frame="1"/>
        </w:rPr>
        <w:br/>
      </w:r>
      <w:r w:rsidR="00EF17D7">
        <w:rPr>
          <w:rFonts w:ascii="inherit" w:hAnsi="inherit"/>
          <w:color w:val="444444"/>
          <w:bdr w:val="none" w:sz="0" w:space="0" w:color="auto" w:frame="1"/>
        </w:rPr>
        <w:t>[37] </w:t>
      </w:r>
      <w:r w:rsidR="00EF17D7">
        <w:rPr>
          <w:rStyle w:val="Accentuation"/>
          <w:rFonts w:ascii="inherit" w:hAnsi="inherit"/>
          <w:color w:val="444444"/>
          <w:bdr w:val="none" w:sz="0" w:space="0" w:color="auto" w:frame="1"/>
        </w:rPr>
        <w:t>Id.,</w:t>
      </w:r>
      <w:r w:rsidR="00EF17D7">
        <w:rPr>
          <w:rFonts w:ascii="inherit" w:hAnsi="inherit"/>
          <w:color w:val="444444"/>
          <w:bdr w:val="none" w:sz="0" w:space="0" w:color="auto" w:frame="1"/>
        </w:rPr>
        <w:t> II, p. 89.</w:t>
      </w:r>
      <w:r w:rsidR="00EF17D7">
        <w:rPr>
          <w:rFonts w:ascii="inherit" w:hAnsi="inherit"/>
          <w:color w:val="444444"/>
          <w:sz w:val="27"/>
          <w:szCs w:val="27"/>
          <w:bdr w:val="none" w:sz="0" w:space="0" w:color="auto" w:frame="1"/>
        </w:rPr>
        <w:br/>
      </w:r>
      <w:r w:rsidR="00EF17D7">
        <w:rPr>
          <w:rFonts w:ascii="inherit" w:hAnsi="inherit"/>
          <w:color w:val="444444"/>
          <w:bdr w:val="none" w:sz="0" w:space="0" w:color="auto" w:frame="1"/>
        </w:rPr>
        <w:t>[38] </w:t>
      </w:r>
      <w:r w:rsidR="00EF17D7">
        <w:rPr>
          <w:rStyle w:val="Accentuation"/>
          <w:rFonts w:ascii="inherit" w:hAnsi="inherit"/>
          <w:color w:val="444444"/>
          <w:bdr w:val="none" w:sz="0" w:space="0" w:color="auto" w:frame="1"/>
        </w:rPr>
        <w:t>Id.,</w:t>
      </w:r>
      <w:r w:rsidR="00EF17D7">
        <w:rPr>
          <w:rFonts w:ascii="inherit" w:hAnsi="inherit"/>
          <w:color w:val="444444"/>
          <w:bdr w:val="none" w:sz="0" w:space="0" w:color="auto" w:frame="1"/>
        </w:rPr>
        <w:t> II, p. 9-10, 13.</w:t>
      </w:r>
      <w:r w:rsidR="00EF17D7">
        <w:rPr>
          <w:rFonts w:ascii="inherit" w:hAnsi="inherit"/>
          <w:color w:val="444444"/>
          <w:sz w:val="27"/>
          <w:szCs w:val="27"/>
          <w:bdr w:val="none" w:sz="0" w:space="0" w:color="auto" w:frame="1"/>
        </w:rPr>
        <w:br/>
      </w:r>
      <w:r w:rsidR="00EF17D7" w:rsidRPr="000B3473">
        <w:rPr>
          <w:rFonts w:ascii="inherit" w:hAnsi="inherit"/>
          <w:color w:val="444444"/>
          <w:bdr w:val="none" w:sz="0" w:space="0" w:color="auto" w:frame="1"/>
          <w:lang w:val="fr-CA"/>
        </w:rPr>
        <w:t>[39] </w:t>
      </w:r>
      <w:r w:rsidR="00EF17D7" w:rsidRPr="000B3473">
        <w:rPr>
          <w:rStyle w:val="Accentuation"/>
          <w:rFonts w:ascii="inherit" w:hAnsi="inherit"/>
          <w:color w:val="444444"/>
          <w:bdr w:val="none" w:sz="0" w:space="0" w:color="auto" w:frame="1"/>
          <w:lang w:val="fr-CA"/>
        </w:rPr>
        <w:t>Id.,</w:t>
      </w:r>
      <w:r w:rsidR="00EF17D7" w:rsidRPr="000B3473">
        <w:rPr>
          <w:rFonts w:ascii="inherit" w:hAnsi="inherit"/>
          <w:color w:val="444444"/>
          <w:bdr w:val="none" w:sz="0" w:space="0" w:color="auto" w:frame="1"/>
          <w:lang w:val="fr-CA"/>
        </w:rPr>
        <w:t xml:space="preserve"> II, </w:t>
      </w:r>
      <w:proofErr w:type="spellStart"/>
      <w:r w:rsidR="00EF17D7" w:rsidRPr="000B3473">
        <w:rPr>
          <w:rFonts w:ascii="inherit" w:hAnsi="inherit"/>
          <w:color w:val="444444"/>
          <w:bdr w:val="none" w:sz="0" w:space="0" w:color="auto" w:frame="1"/>
          <w:lang w:val="fr-CA"/>
        </w:rPr>
        <w:t>pág</w:t>
      </w:r>
      <w:proofErr w:type="spellEnd"/>
      <w:r w:rsidR="00EF17D7" w:rsidRPr="000B3473">
        <w:rPr>
          <w:rFonts w:ascii="inherit" w:hAnsi="inherit"/>
          <w:color w:val="444444"/>
          <w:bdr w:val="none" w:sz="0" w:space="0" w:color="auto" w:frame="1"/>
          <w:lang w:val="fr-CA"/>
        </w:rPr>
        <w:t>. 149</w:t>
      </w:r>
      <w:r w:rsidR="00EF17D7" w:rsidRPr="000B3473">
        <w:rPr>
          <w:rFonts w:ascii="inherit" w:hAnsi="inherit"/>
          <w:color w:val="444444"/>
          <w:sz w:val="27"/>
          <w:szCs w:val="27"/>
          <w:bdr w:val="none" w:sz="0" w:space="0" w:color="auto" w:frame="1"/>
          <w:lang w:val="fr-CA"/>
        </w:rPr>
        <w:br/>
      </w:r>
      <w:r w:rsidR="00EF17D7" w:rsidRPr="000B3473">
        <w:rPr>
          <w:rFonts w:ascii="inherit" w:hAnsi="inherit"/>
          <w:color w:val="444444"/>
          <w:bdr w:val="none" w:sz="0" w:space="0" w:color="auto" w:frame="1"/>
          <w:lang w:val="fr-CA"/>
        </w:rPr>
        <w:t>[40] </w:t>
      </w:r>
      <w:r w:rsidR="00EF17D7" w:rsidRPr="000B3473">
        <w:rPr>
          <w:rStyle w:val="Accentuation"/>
          <w:rFonts w:ascii="inherit" w:hAnsi="inherit"/>
          <w:color w:val="444444"/>
          <w:bdr w:val="none" w:sz="0" w:space="0" w:color="auto" w:frame="1"/>
          <w:lang w:val="fr-CA"/>
        </w:rPr>
        <w:t xml:space="preserve">La </w:t>
      </w:r>
      <w:proofErr w:type="spellStart"/>
      <w:r w:rsidR="00EF17D7" w:rsidRPr="000B3473">
        <w:rPr>
          <w:rStyle w:val="Accentuation"/>
          <w:rFonts w:ascii="inherit" w:hAnsi="inherit"/>
          <w:color w:val="444444"/>
          <w:bdr w:val="none" w:sz="0" w:space="0" w:color="auto" w:frame="1"/>
          <w:lang w:val="fr-CA"/>
        </w:rPr>
        <w:t>acumulación</w:t>
      </w:r>
      <w:proofErr w:type="spellEnd"/>
      <w:r w:rsidR="00EF17D7" w:rsidRPr="000B3473">
        <w:rPr>
          <w:rStyle w:val="Accentuation"/>
          <w:rFonts w:ascii="inherit" w:hAnsi="inherit"/>
          <w:color w:val="444444"/>
          <w:bdr w:val="none" w:sz="0" w:space="0" w:color="auto" w:frame="1"/>
          <w:lang w:val="fr-CA"/>
        </w:rPr>
        <w:t xml:space="preserve"> de </w:t>
      </w:r>
      <w:proofErr w:type="gramStart"/>
      <w:r w:rsidR="00EF17D7" w:rsidRPr="000B3473">
        <w:rPr>
          <w:rStyle w:val="Accentuation"/>
          <w:rFonts w:ascii="inherit" w:hAnsi="inherit"/>
          <w:color w:val="444444"/>
          <w:bdr w:val="none" w:sz="0" w:space="0" w:color="auto" w:frame="1"/>
          <w:lang w:val="fr-CA"/>
        </w:rPr>
        <w:t>capital</w:t>
      </w:r>
      <w:r w:rsidR="00EF17D7" w:rsidRPr="000B3473">
        <w:rPr>
          <w:rFonts w:ascii="inherit" w:hAnsi="inherit"/>
          <w:color w:val="444444"/>
          <w:bdr w:val="none" w:sz="0" w:space="0" w:color="auto" w:frame="1"/>
          <w:lang w:val="fr-CA"/>
        </w:rPr>
        <w:t> ,</w:t>
      </w:r>
      <w:proofErr w:type="gramEnd"/>
      <w:r w:rsidR="00EF17D7" w:rsidRPr="000B3473">
        <w:rPr>
          <w:rFonts w:ascii="inherit" w:hAnsi="inherit"/>
          <w:color w:val="444444"/>
          <w:bdr w:val="none" w:sz="0" w:space="0" w:color="auto" w:frame="1"/>
          <w:lang w:val="fr-CA"/>
        </w:rPr>
        <w:t xml:space="preserve"> II, p. 14.</w:t>
      </w:r>
      <w:r w:rsidR="00EF17D7" w:rsidRPr="000B3473">
        <w:rPr>
          <w:rFonts w:ascii="inherit" w:hAnsi="inherit"/>
          <w:color w:val="444444"/>
          <w:sz w:val="27"/>
          <w:szCs w:val="27"/>
          <w:bdr w:val="none" w:sz="0" w:space="0" w:color="auto" w:frame="1"/>
          <w:lang w:val="fr-CA"/>
        </w:rPr>
        <w:br/>
      </w:r>
      <w:r w:rsidR="00EF17D7" w:rsidRPr="000B3473">
        <w:rPr>
          <w:rFonts w:ascii="inherit" w:hAnsi="inherit"/>
          <w:color w:val="444444"/>
          <w:bdr w:val="none" w:sz="0" w:space="0" w:color="auto" w:frame="1"/>
          <w:lang w:val="fr-CA"/>
        </w:rPr>
        <w:t>[41] </w:t>
      </w:r>
      <w:proofErr w:type="spellStart"/>
      <w:r w:rsidR="00EF17D7" w:rsidRPr="000B3473">
        <w:rPr>
          <w:rStyle w:val="Accentuation"/>
          <w:rFonts w:ascii="inherit" w:hAnsi="inherit"/>
          <w:color w:val="444444"/>
          <w:bdr w:val="none" w:sz="0" w:space="0" w:color="auto" w:frame="1"/>
          <w:lang w:val="fr-CA"/>
        </w:rPr>
        <w:t>Íd</w:t>
      </w:r>
      <w:proofErr w:type="spellEnd"/>
      <w:r w:rsidR="00EF17D7" w:rsidRPr="000B3473">
        <w:rPr>
          <w:rFonts w:ascii="inherit" w:hAnsi="inherit"/>
          <w:color w:val="444444"/>
          <w:bdr w:val="none" w:sz="0" w:space="0" w:color="auto" w:frame="1"/>
          <w:lang w:val="fr-CA"/>
        </w:rPr>
        <w:t xml:space="preserve"> ., II, </w:t>
      </w:r>
      <w:proofErr w:type="spellStart"/>
      <w:r w:rsidR="00EF17D7" w:rsidRPr="000B3473">
        <w:rPr>
          <w:rFonts w:ascii="inherit" w:hAnsi="inherit"/>
          <w:color w:val="444444"/>
          <w:bdr w:val="none" w:sz="0" w:space="0" w:color="auto" w:frame="1"/>
          <w:lang w:val="fr-CA"/>
        </w:rPr>
        <w:t>pág</w:t>
      </w:r>
      <w:proofErr w:type="spellEnd"/>
      <w:r w:rsidR="00EF17D7" w:rsidRPr="000B3473">
        <w:rPr>
          <w:rFonts w:ascii="inherit" w:hAnsi="inherit"/>
          <w:color w:val="444444"/>
          <w:bdr w:val="none" w:sz="0" w:space="0" w:color="auto" w:frame="1"/>
          <w:lang w:val="fr-CA"/>
        </w:rPr>
        <w:t>. 89.</w:t>
      </w:r>
      <w:r w:rsidR="00EF17D7" w:rsidRPr="000B3473">
        <w:rPr>
          <w:rFonts w:ascii="inherit" w:hAnsi="inherit"/>
          <w:color w:val="444444"/>
          <w:sz w:val="27"/>
          <w:szCs w:val="27"/>
          <w:bdr w:val="none" w:sz="0" w:space="0" w:color="auto" w:frame="1"/>
          <w:lang w:val="fr-CA"/>
        </w:rPr>
        <w:br/>
      </w:r>
      <w:r w:rsidR="00EF17D7">
        <w:rPr>
          <w:rFonts w:ascii="inherit" w:hAnsi="inherit"/>
          <w:color w:val="444444"/>
          <w:bdr w:val="none" w:sz="0" w:space="0" w:color="auto" w:frame="1"/>
        </w:rPr>
        <w:t xml:space="preserve">[42] Marx distingue, </w:t>
      </w:r>
      <w:proofErr w:type="spellStart"/>
      <w:r w:rsidR="00EF17D7">
        <w:rPr>
          <w:rFonts w:ascii="inherit" w:hAnsi="inherit"/>
          <w:color w:val="444444"/>
          <w:bdr w:val="none" w:sz="0" w:space="0" w:color="auto" w:frame="1"/>
        </w:rPr>
        <w:t>como</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sabemos</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tres</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componentes</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en</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el</w:t>
      </w:r>
      <w:proofErr w:type="spellEnd"/>
      <w:r w:rsidR="00EF17D7">
        <w:rPr>
          <w:rFonts w:ascii="inherit" w:hAnsi="inherit"/>
          <w:color w:val="444444"/>
          <w:bdr w:val="none" w:sz="0" w:space="0" w:color="auto" w:frame="1"/>
        </w:rPr>
        <w:t xml:space="preserve"> valor de </w:t>
      </w:r>
      <w:proofErr w:type="spellStart"/>
      <w:r w:rsidR="00EF17D7">
        <w:rPr>
          <w:rFonts w:ascii="inherit" w:hAnsi="inherit"/>
          <w:color w:val="444444"/>
          <w:bdr w:val="none" w:sz="0" w:space="0" w:color="auto" w:frame="1"/>
        </w:rPr>
        <w:t>una</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mercancía</w:t>
      </w:r>
      <w:proofErr w:type="spellEnd"/>
      <w:r w:rsidR="00EF17D7">
        <w:rPr>
          <w:rFonts w:ascii="inherit" w:hAnsi="inherit"/>
          <w:color w:val="444444"/>
          <w:bdr w:val="none" w:sz="0" w:space="0" w:color="auto" w:frame="1"/>
        </w:rPr>
        <w:t xml:space="preserve">: 1) capital </w:t>
      </w:r>
      <w:proofErr w:type="spellStart"/>
      <w:r w:rsidR="00EF17D7">
        <w:rPr>
          <w:rFonts w:ascii="inherit" w:hAnsi="inherit"/>
          <w:color w:val="444444"/>
          <w:bdr w:val="none" w:sz="0" w:space="0" w:color="auto" w:frame="1"/>
        </w:rPr>
        <w:t>constante</w:t>
      </w:r>
      <w:proofErr w:type="spellEnd"/>
      <w:r w:rsidR="00EF17D7">
        <w:rPr>
          <w:rFonts w:ascii="inherit" w:hAnsi="inherit"/>
          <w:color w:val="444444"/>
          <w:bdr w:val="none" w:sz="0" w:space="0" w:color="auto" w:frame="1"/>
        </w:rPr>
        <w:t xml:space="preserve">, que </w:t>
      </w:r>
      <w:proofErr w:type="spellStart"/>
      <w:r w:rsidR="00EF17D7">
        <w:rPr>
          <w:rFonts w:ascii="inherit" w:hAnsi="inherit"/>
          <w:color w:val="444444"/>
          <w:bdr w:val="none" w:sz="0" w:space="0" w:color="auto" w:frame="1"/>
        </w:rPr>
        <w:t>corresponde</w:t>
      </w:r>
      <w:proofErr w:type="spellEnd"/>
      <w:r w:rsidR="00EF17D7">
        <w:rPr>
          <w:rFonts w:ascii="inherit" w:hAnsi="inherit"/>
          <w:color w:val="444444"/>
          <w:bdr w:val="none" w:sz="0" w:space="0" w:color="auto" w:frame="1"/>
        </w:rPr>
        <w:t xml:space="preserve"> al capital </w:t>
      </w:r>
      <w:proofErr w:type="spellStart"/>
      <w:r w:rsidR="00EF17D7">
        <w:rPr>
          <w:rFonts w:ascii="inherit" w:hAnsi="inherit"/>
          <w:color w:val="444444"/>
          <w:bdr w:val="none" w:sz="0" w:space="0" w:color="auto" w:frame="1"/>
        </w:rPr>
        <w:t>invertido</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en</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los</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medios</w:t>
      </w:r>
      <w:proofErr w:type="spellEnd"/>
      <w:r w:rsidR="00EF17D7">
        <w:rPr>
          <w:rFonts w:ascii="inherit" w:hAnsi="inherit"/>
          <w:color w:val="444444"/>
          <w:bdr w:val="none" w:sz="0" w:space="0" w:color="auto" w:frame="1"/>
        </w:rPr>
        <w:t xml:space="preserve"> de </w:t>
      </w:r>
      <w:proofErr w:type="spellStart"/>
      <w:r w:rsidR="00EF17D7">
        <w:rPr>
          <w:rFonts w:ascii="inherit" w:hAnsi="inherit"/>
          <w:color w:val="444444"/>
          <w:bdr w:val="none" w:sz="0" w:space="0" w:color="auto" w:frame="1"/>
        </w:rPr>
        <w:t>producción</w:t>
      </w:r>
      <w:proofErr w:type="spellEnd"/>
      <w:r w:rsidR="00EF17D7">
        <w:rPr>
          <w:rFonts w:ascii="inherit" w:hAnsi="inherit"/>
          <w:color w:val="444444"/>
          <w:bdr w:val="none" w:sz="0" w:space="0" w:color="auto" w:frame="1"/>
        </w:rPr>
        <w:t xml:space="preserve">; 2) capital variable, es </w:t>
      </w:r>
      <w:proofErr w:type="spellStart"/>
      <w:r w:rsidR="00EF17D7">
        <w:rPr>
          <w:rFonts w:ascii="inherit" w:hAnsi="inherit"/>
          <w:color w:val="444444"/>
          <w:bdr w:val="none" w:sz="0" w:space="0" w:color="auto" w:frame="1"/>
        </w:rPr>
        <w:t>decir</w:t>
      </w:r>
      <w:proofErr w:type="spellEnd"/>
      <w:r w:rsidR="00EF17D7">
        <w:rPr>
          <w:rFonts w:ascii="inherit" w:hAnsi="inherit"/>
          <w:color w:val="444444"/>
          <w:bdr w:val="none" w:sz="0" w:space="0" w:color="auto" w:frame="1"/>
        </w:rPr>
        <w:t xml:space="preserve"> capital </w:t>
      </w:r>
      <w:proofErr w:type="spellStart"/>
      <w:r w:rsidR="00EF17D7">
        <w:rPr>
          <w:rFonts w:ascii="inherit" w:hAnsi="inherit"/>
          <w:color w:val="444444"/>
          <w:bdr w:val="none" w:sz="0" w:space="0" w:color="auto" w:frame="1"/>
        </w:rPr>
        <w:t>invertido</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en</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salarios</w:t>
      </w:r>
      <w:proofErr w:type="spellEnd"/>
      <w:r w:rsidR="00EF17D7">
        <w:rPr>
          <w:rFonts w:ascii="inherit" w:hAnsi="inherit"/>
          <w:color w:val="444444"/>
          <w:bdr w:val="none" w:sz="0" w:space="0" w:color="auto" w:frame="1"/>
        </w:rPr>
        <w:t xml:space="preserve">; 3) </w:t>
      </w:r>
      <w:proofErr w:type="spellStart"/>
      <w:r w:rsidR="00EF17D7">
        <w:rPr>
          <w:rFonts w:ascii="inherit" w:hAnsi="inherit"/>
          <w:color w:val="444444"/>
          <w:bdr w:val="none" w:sz="0" w:space="0" w:color="auto" w:frame="1"/>
        </w:rPr>
        <w:t>plusvalía</w:t>
      </w:r>
      <w:proofErr w:type="spellEnd"/>
      <w:r w:rsidR="00EF17D7">
        <w:rPr>
          <w:rFonts w:ascii="inherit" w:hAnsi="inherit"/>
          <w:color w:val="444444"/>
          <w:bdr w:val="none" w:sz="0" w:space="0" w:color="auto" w:frame="1"/>
        </w:rPr>
        <w:t xml:space="preserve">, que </w:t>
      </w:r>
      <w:proofErr w:type="spellStart"/>
      <w:r w:rsidR="00EF17D7">
        <w:rPr>
          <w:rFonts w:ascii="inherit" w:hAnsi="inherit"/>
          <w:color w:val="444444"/>
          <w:bdr w:val="none" w:sz="0" w:space="0" w:color="auto" w:frame="1"/>
        </w:rPr>
        <w:t>representa</w:t>
      </w:r>
      <w:proofErr w:type="spellEnd"/>
      <w:r w:rsidR="00EF17D7">
        <w:rPr>
          <w:rFonts w:ascii="inherit" w:hAnsi="inherit"/>
          <w:color w:val="444444"/>
          <w:bdr w:val="none" w:sz="0" w:space="0" w:color="auto" w:frame="1"/>
        </w:rPr>
        <w:t xml:space="preserve"> la </w:t>
      </w:r>
      <w:proofErr w:type="spellStart"/>
      <w:r w:rsidR="00EF17D7">
        <w:rPr>
          <w:rFonts w:ascii="inherit" w:hAnsi="inherit"/>
          <w:color w:val="444444"/>
          <w:bdr w:val="none" w:sz="0" w:space="0" w:color="auto" w:frame="1"/>
        </w:rPr>
        <w:t>p</w:t>
      </w:r>
      <w:r w:rsidR="00C27473">
        <w:rPr>
          <w:rFonts w:ascii="inherit" w:hAnsi="inherit"/>
          <w:color w:val="444444"/>
          <w:bdr w:val="none" w:sz="0" w:space="0" w:color="auto" w:frame="1"/>
        </w:rPr>
        <w:t>arte</w:t>
      </w:r>
      <w:proofErr w:type="spellEnd"/>
      <w:r w:rsidR="00C27473">
        <w:rPr>
          <w:rFonts w:ascii="inherit" w:hAnsi="inherit"/>
          <w:color w:val="444444"/>
          <w:bdr w:val="none" w:sz="0" w:space="0" w:color="auto" w:frame="1"/>
        </w:rPr>
        <w:t xml:space="preserve"> del </w:t>
      </w:r>
      <w:proofErr w:type="spellStart"/>
      <w:r w:rsidR="00C27473">
        <w:rPr>
          <w:rFonts w:ascii="inherit" w:hAnsi="inherit"/>
          <w:color w:val="444444"/>
          <w:bdr w:val="none" w:sz="0" w:space="0" w:color="auto" w:frame="1"/>
        </w:rPr>
        <w:t>trabajo</w:t>
      </w:r>
      <w:proofErr w:type="spellEnd"/>
      <w:r w:rsidR="00C27473">
        <w:rPr>
          <w:rFonts w:ascii="inherit" w:hAnsi="inherit"/>
          <w:color w:val="444444"/>
          <w:bdr w:val="none" w:sz="0" w:space="0" w:color="auto" w:frame="1"/>
        </w:rPr>
        <w:t xml:space="preserve"> no </w:t>
      </w:r>
      <w:proofErr w:type="spellStart"/>
      <w:r w:rsidR="00C27473">
        <w:rPr>
          <w:rFonts w:ascii="inherit" w:hAnsi="inherit"/>
          <w:color w:val="444444"/>
          <w:bdr w:val="none" w:sz="0" w:space="0" w:color="auto" w:frame="1"/>
        </w:rPr>
        <w:t>remunerado</w:t>
      </w:r>
      <w:proofErr w:type="spellEnd"/>
      <w:r w:rsidR="00C27473">
        <w:rPr>
          <w:rFonts w:ascii="inherit" w:hAnsi="inherit"/>
          <w:color w:val="444444"/>
          <w:bdr w:val="none" w:sz="0" w:space="0" w:color="auto" w:frame="1"/>
        </w:rPr>
        <w:t xml:space="preserve">. </w:t>
      </w:r>
      <w:r w:rsidR="00EF17D7" w:rsidRPr="000B3473">
        <w:rPr>
          <w:rFonts w:ascii="inherit" w:hAnsi="inherit"/>
          <w:color w:val="444444"/>
          <w:bdr w:val="none" w:sz="0" w:space="0" w:color="auto" w:frame="1"/>
          <w:lang w:val="fr-CA"/>
        </w:rPr>
        <w:t xml:space="preserve">La </w:t>
      </w:r>
      <w:proofErr w:type="spellStart"/>
      <w:r w:rsidR="00EF17D7" w:rsidRPr="000B3473">
        <w:rPr>
          <w:rFonts w:ascii="inherit" w:hAnsi="inherit"/>
          <w:color w:val="444444"/>
          <w:bdr w:val="none" w:sz="0" w:space="0" w:color="auto" w:frame="1"/>
          <w:lang w:val="fr-CA"/>
        </w:rPr>
        <w:t>suma</w:t>
      </w:r>
      <w:proofErr w:type="spellEnd"/>
      <w:r w:rsidR="00EF17D7" w:rsidRPr="000B3473">
        <w:rPr>
          <w:rFonts w:ascii="inherit" w:hAnsi="inherit"/>
          <w:color w:val="444444"/>
          <w:bdr w:val="none" w:sz="0" w:space="0" w:color="auto" w:frame="1"/>
          <w:lang w:val="fr-CA"/>
        </w:rPr>
        <w:t xml:space="preserve"> </w:t>
      </w:r>
      <w:proofErr w:type="spellStart"/>
      <w:r w:rsidR="00EF17D7" w:rsidRPr="000B3473">
        <w:rPr>
          <w:rFonts w:ascii="inherit" w:hAnsi="inherit"/>
          <w:color w:val="444444"/>
          <w:bdr w:val="none" w:sz="0" w:space="0" w:color="auto" w:frame="1"/>
          <w:lang w:val="fr-CA"/>
        </w:rPr>
        <w:t>del</w:t>
      </w:r>
      <w:proofErr w:type="spellEnd"/>
      <w:r w:rsidR="00EF17D7" w:rsidRPr="000B3473">
        <w:rPr>
          <w:rFonts w:ascii="inherit" w:hAnsi="inherit"/>
          <w:color w:val="444444"/>
          <w:bdr w:val="none" w:sz="0" w:space="0" w:color="auto" w:frame="1"/>
          <w:lang w:val="fr-CA"/>
        </w:rPr>
        <w:t xml:space="preserve"> capital constante y el capital variable es el capital total </w:t>
      </w:r>
      <w:proofErr w:type="spellStart"/>
      <w:r w:rsidR="00EF17D7" w:rsidRPr="000B3473">
        <w:rPr>
          <w:rFonts w:ascii="inherit" w:hAnsi="inherit"/>
          <w:color w:val="444444"/>
          <w:bdr w:val="none" w:sz="0" w:space="0" w:color="auto" w:frame="1"/>
          <w:lang w:val="fr-CA"/>
        </w:rPr>
        <w:t>consumido</w:t>
      </w:r>
      <w:proofErr w:type="spellEnd"/>
      <w:r w:rsidR="00EF17D7" w:rsidRPr="000B3473">
        <w:rPr>
          <w:rFonts w:ascii="inherit" w:hAnsi="inherit"/>
          <w:color w:val="444444"/>
          <w:bdr w:val="none" w:sz="0" w:space="0" w:color="auto" w:frame="1"/>
          <w:lang w:val="fr-CA"/>
        </w:rPr>
        <w:t xml:space="preserve"> en la </w:t>
      </w:r>
      <w:proofErr w:type="spellStart"/>
      <w:r w:rsidR="00EF17D7" w:rsidRPr="000B3473">
        <w:rPr>
          <w:rFonts w:ascii="inherit" w:hAnsi="inherit"/>
          <w:color w:val="444444"/>
          <w:bdr w:val="none" w:sz="0" w:space="0" w:color="auto" w:frame="1"/>
          <w:lang w:val="fr-CA"/>
        </w:rPr>
        <w:t>producción</w:t>
      </w:r>
      <w:proofErr w:type="spellEnd"/>
      <w:r w:rsidR="00EF17D7" w:rsidRPr="000B3473">
        <w:rPr>
          <w:rFonts w:ascii="inherit" w:hAnsi="inherit"/>
          <w:color w:val="444444"/>
          <w:bdr w:val="none" w:sz="0" w:space="0" w:color="auto" w:frame="1"/>
          <w:lang w:val="fr-CA"/>
        </w:rPr>
        <w:t xml:space="preserve">; la </w:t>
      </w:r>
      <w:proofErr w:type="spellStart"/>
      <w:r w:rsidR="00EF17D7" w:rsidRPr="000B3473">
        <w:rPr>
          <w:rFonts w:ascii="inherit" w:hAnsi="inherit"/>
          <w:color w:val="444444"/>
          <w:bdr w:val="none" w:sz="0" w:space="0" w:color="auto" w:frame="1"/>
          <w:lang w:val="fr-CA"/>
        </w:rPr>
        <w:t>relación</w:t>
      </w:r>
      <w:proofErr w:type="spellEnd"/>
      <w:r w:rsidR="00EF17D7" w:rsidRPr="000B3473">
        <w:rPr>
          <w:rFonts w:ascii="inherit" w:hAnsi="inherit"/>
          <w:color w:val="444444"/>
          <w:bdr w:val="none" w:sz="0" w:space="0" w:color="auto" w:frame="1"/>
          <w:lang w:val="fr-CA"/>
        </w:rPr>
        <w:t xml:space="preserve"> entre la </w:t>
      </w:r>
      <w:proofErr w:type="spellStart"/>
      <w:r w:rsidR="00EF17D7" w:rsidRPr="000B3473">
        <w:rPr>
          <w:rFonts w:ascii="inherit" w:hAnsi="inherit"/>
          <w:color w:val="444444"/>
          <w:bdr w:val="none" w:sz="0" w:space="0" w:color="auto" w:frame="1"/>
          <w:lang w:val="fr-CA"/>
        </w:rPr>
        <w:t>plusvalía</w:t>
      </w:r>
      <w:proofErr w:type="spellEnd"/>
      <w:r w:rsidR="00EF17D7" w:rsidRPr="000B3473">
        <w:rPr>
          <w:rFonts w:ascii="inherit" w:hAnsi="inherit"/>
          <w:color w:val="444444"/>
          <w:bdr w:val="none" w:sz="0" w:space="0" w:color="auto" w:frame="1"/>
          <w:lang w:val="fr-CA"/>
        </w:rPr>
        <w:t xml:space="preserve"> y el capital total se </w:t>
      </w:r>
      <w:proofErr w:type="spellStart"/>
      <w:r w:rsidR="00EF17D7" w:rsidRPr="000B3473">
        <w:rPr>
          <w:rFonts w:ascii="inherit" w:hAnsi="inherit"/>
          <w:color w:val="444444"/>
          <w:bdr w:val="none" w:sz="0" w:space="0" w:color="auto" w:frame="1"/>
          <w:lang w:val="fr-CA"/>
        </w:rPr>
        <w:t>expresa</w:t>
      </w:r>
      <w:proofErr w:type="spellEnd"/>
      <w:r w:rsidR="00EF17D7" w:rsidRPr="000B3473">
        <w:rPr>
          <w:rFonts w:ascii="inherit" w:hAnsi="inherit"/>
          <w:color w:val="444444"/>
          <w:bdr w:val="none" w:sz="0" w:space="0" w:color="auto" w:frame="1"/>
          <w:lang w:val="fr-CA"/>
        </w:rPr>
        <w:t xml:space="preserve"> en la </w:t>
      </w:r>
      <w:proofErr w:type="spellStart"/>
      <w:r w:rsidR="00EF17D7" w:rsidRPr="000B3473">
        <w:rPr>
          <w:rFonts w:ascii="inherit" w:hAnsi="inherit"/>
          <w:color w:val="444444"/>
          <w:bdr w:val="none" w:sz="0" w:space="0" w:color="auto" w:frame="1"/>
          <w:lang w:val="fr-CA"/>
        </w:rPr>
        <w:t>tasa</w:t>
      </w:r>
      <w:proofErr w:type="spellEnd"/>
      <w:r w:rsidR="00EF17D7" w:rsidRPr="000B3473">
        <w:rPr>
          <w:rFonts w:ascii="inherit" w:hAnsi="inherit"/>
          <w:color w:val="444444"/>
          <w:bdr w:val="none" w:sz="0" w:space="0" w:color="auto" w:frame="1"/>
          <w:lang w:val="fr-CA"/>
        </w:rPr>
        <w:t xml:space="preserve"> de </w:t>
      </w:r>
      <w:proofErr w:type="spellStart"/>
      <w:r w:rsidR="00EF17D7" w:rsidRPr="000B3473">
        <w:rPr>
          <w:rFonts w:ascii="inherit" w:hAnsi="inherit"/>
          <w:color w:val="444444"/>
          <w:bdr w:val="none" w:sz="0" w:space="0" w:color="auto" w:frame="1"/>
          <w:lang w:val="fr-CA"/>
        </w:rPr>
        <w:t>ganancia</w:t>
      </w:r>
      <w:proofErr w:type="spellEnd"/>
      <w:r w:rsidR="00EF17D7" w:rsidRPr="000B3473">
        <w:rPr>
          <w:rFonts w:ascii="inherit" w:hAnsi="inherit"/>
          <w:color w:val="444444"/>
          <w:bdr w:val="none" w:sz="0" w:space="0" w:color="auto" w:frame="1"/>
          <w:lang w:val="fr-CA"/>
        </w:rPr>
        <w:t xml:space="preserve">, la entre el capital constante y el capital variable en la </w:t>
      </w:r>
      <w:proofErr w:type="spellStart"/>
      <w:r w:rsidR="00EF17D7" w:rsidRPr="000B3473">
        <w:rPr>
          <w:rFonts w:ascii="inherit" w:hAnsi="inherit"/>
          <w:color w:val="444444"/>
          <w:bdr w:val="none" w:sz="0" w:space="0" w:color="auto" w:frame="1"/>
          <w:lang w:val="fr-CA"/>
        </w:rPr>
        <w:t>composición</w:t>
      </w:r>
      <w:proofErr w:type="spellEnd"/>
      <w:r w:rsidR="00EF17D7" w:rsidRPr="000B3473">
        <w:rPr>
          <w:rFonts w:ascii="inherit" w:hAnsi="inherit"/>
          <w:color w:val="444444"/>
          <w:bdr w:val="none" w:sz="0" w:space="0" w:color="auto" w:frame="1"/>
          <w:lang w:val="fr-CA"/>
        </w:rPr>
        <w:t xml:space="preserve"> </w:t>
      </w:r>
      <w:proofErr w:type="spellStart"/>
      <w:r w:rsidR="00EF17D7" w:rsidRPr="000B3473">
        <w:rPr>
          <w:rFonts w:ascii="inherit" w:hAnsi="inherit"/>
          <w:color w:val="444444"/>
          <w:bdr w:val="none" w:sz="0" w:space="0" w:color="auto" w:frame="1"/>
          <w:lang w:val="fr-CA"/>
        </w:rPr>
        <w:t>orgánica</w:t>
      </w:r>
      <w:proofErr w:type="spellEnd"/>
      <w:r w:rsidR="00EF17D7" w:rsidRPr="000B3473">
        <w:rPr>
          <w:rFonts w:ascii="inherit" w:hAnsi="inherit"/>
          <w:color w:val="444444"/>
          <w:bdr w:val="none" w:sz="0" w:space="0" w:color="auto" w:frame="1"/>
          <w:lang w:val="fr-CA"/>
        </w:rPr>
        <w:t xml:space="preserve"> </w:t>
      </w:r>
      <w:proofErr w:type="spellStart"/>
      <w:r w:rsidR="00EF17D7" w:rsidRPr="000B3473">
        <w:rPr>
          <w:rFonts w:ascii="inherit" w:hAnsi="inherit"/>
          <w:color w:val="444444"/>
          <w:bdr w:val="none" w:sz="0" w:space="0" w:color="auto" w:frame="1"/>
          <w:lang w:val="fr-CA"/>
        </w:rPr>
        <w:t>del</w:t>
      </w:r>
      <w:proofErr w:type="spellEnd"/>
      <w:r w:rsidR="00EF17D7" w:rsidRPr="000B3473">
        <w:rPr>
          <w:rFonts w:ascii="inherit" w:hAnsi="inherit"/>
          <w:color w:val="444444"/>
          <w:bdr w:val="none" w:sz="0" w:space="0" w:color="auto" w:frame="1"/>
          <w:lang w:val="fr-CA"/>
        </w:rPr>
        <w:t xml:space="preserve"> capital. Es el </w:t>
      </w:r>
      <w:proofErr w:type="spellStart"/>
      <w:r w:rsidR="00EF17D7" w:rsidRPr="000B3473">
        <w:rPr>
          <w:rFonts w:ascii="inherit" w:hAnsi="inherit"/>
          <w:color w:val="444444"/>
          <w:bdr w:val="none" w:sz="0" w:space="0" w:color="auto" w:frame="1"/>
          <w:lang w:val="fr-CA"/>
        </w:rPr>
        <w:t>aumento</w:t>
      </w:r>
      <w:proofErr w:type="spellEnd"/>
      <w:r w:rsidR="00EF17D7" w:rsidRPr="000B3473">
        <w:rPr>
          <w:rFonts w:ascii="inherit" w:hAnsi="inherit"/>
          <w:color w:val="444444"/>
          <w:bdr w:val="none" w:sz="0" w:space="0" w:color="auto" w:frame="1"/>
          <w:lang w:val="fr-CA"/>
        </w:rPr>
        <w:t xml:space="preserve"> de la </w:t>
      </w:r>
      <w:proofErr w:type="spellStart"/>
      <w:r w:rsidR="00EF17D7" w:rsidRPr="000B3473">
        <w:rPr>
          <w:rFonts w:ascii="inherit" w:hAnsi="inherit"/>
          <w:color w:val="444444"/>
          <w:bdr w:val="none" w:sz="0" w:space="0" w:color="auto" w:frame="1"/>
          <w:lang w:val="fr-CA"/>
        </w:rPr>
        <w:t>productividad</w:t>
      </w:r>
      <w:proofErr w:type="spellEnd"/>
      <w:r w:rsidR="00EF17D7" w:rsidRPr="000B3473">
        <w:rPr>
          <w:rFonts w:ascii="inherit" w:hAnsi="inherit"/>
          <w:color w:val="444444"/>
          <w:bdr w:val="none" w:sz="0" w:space="0" w:color="auto" w:frame="1"/>
          <w:lang w:val="fr-CA"/>
        </w:rPr>
        <w:t xml:space="preserve"> </w:t>
      </w:r>
      <w:proofErr w:type="spellStart"/>
      <w:r w:rsidR="00EF17D7" w:rsidRPr="000B3473">
        <w:rPr>
          <w:rFonts w:ascii="inherit" w:hAnsi="inherit"/>
          <w:color w:val="444444"/>
          <w:bdr w:val="none" w:sz="0" w:space="0" w:color="auto" w:frame="1"/>
          <w:lang w:val="fr-CA"/>
        </w:rPr>
        <w:t>del</w:t>
      </w:r>
      <w:proofErr w:type="spellEnd"/>
      <w:r w:rsidR="00EF17D7" w:rsidRPr="000B3473">
        <w:rPr>
          <w:rFonts w:ascii="inherit" w:hAnsi="inherit"/>
          <w:color w:val="444444"/>
          <w:bdr w:val="none" w:sz="0" w:space="0" w:color="auto" w:frame="1"/>
          <w:lang w:val="fr-CA"/>
        </w:rPr>
        <w:t xml:space="preserve"> </w:t>
      </w:r>
      <w:proofErr w:type="spellStart"/>
      <w:r w:rsidR="00EF17D7" w:rsidRPr="000B3473">
        <w:rPr>
          <w:rFonts w:ascii="inherit" w:hAnsi="inherit"/>
          <w:color w:val="444444"/>
          <w:bdr w:val="none" w:sz="0" w:space="0" w:color="auto" w:frame="1"/>
          <w:lang w:val="fr-CA"/>
        </w:rPr>
        <w:t>trabajo</w:t>
      </w:r>
      <w:proofErr w:type="spellEnd"/>
      <w:r w:rsidR="00EF17D7" w:rsidRPr="000B3473">
        <w:rPr>
          <w:rFonts w:ascii="inherit" w:hAnsi="inherit"/>
          <w:color w:val="444444"/>
          <w:bdr w:val="none" w:sz="0" w:space="0" w:color="auto" w:frame="1"/>
          <w:lang w:val="fr-CA"/>
        </w:rPr>
        <w:t xml:space="preserve"> lo que </w:t>
      </w:r>
      <w:proofErr w:type="spellStart"/>
      <w:r w:rsidR="00EF17D7" w:rsidRPr="000B3473">
        <w:rPr>
          <w:rFonts w:ascii="inherit" w:hAnsi="inherit"/>
          <w:color w:val="444444"/>
          <w:bdr w:val="none" w:sz="0" w:space="0" w:color="auto" w:frame="1"/>
          <w:lang w:val="fr-CA"/>
        </w:rPr>
        <w:t>permite</w:t>
      </w:r>
      <w:proofErr w:type="spellEnd"/>
      <w:r w:rsidR="00EF17D7" w:rsidRPr="000B3473">
        <w:rPr>
          <w:rFonts w:ascii="inherit" w:hAnsi="inherit"/>
          <w:color w:val="444444"/>
          <w:bdr w:val="none" w:sz="0" w:space="0" w:color="auto" w:frame="1"/>
          <w:lang w:val="fr-CA"/>
        </w:rPr>
        <w:t xml:space="preserve"> </w:t>
      </w:r>
      <w:proofErr w:type="spellStart"/>
      <w:r w:rsidR="00EF17D7" w:rsidRPr="000B3473">
        <w:rPr>
          <w:rFonts w:ascii="inherit" w:hAnsi="inherit"/>
          <w:color w:val="444444"/>
          <w:bdr w:val="none" w:sz="0" w:space="0" w:color="auto" w:frame="1"/>
          <w:lang w:val="fr-CA"/>
        </w:rPr>
        <w:t>aumentar</w:t>
      </w:r>
      <w:proofErr w:type="spellEnd"/>
      <w:r w:rsidR="00EF17D7" w:rsidRPr="000B3473">
        <w:rPr>
          <w:rFonts w:ascii="inherit" w:hAnsi="inherit"/>
          <w:color w:val="444444"/>
          <w:bdr w:val="none" w:sz="0" w:space="0" w:color="auto" w:frame="1"/>
          <w:lang w:val="fr-CA"/>
        </w:rPr>
        <w:t xml:space="preserve"> </w:t>
      </w:r>
      <w:proofErr w:type="spellStart"/>
      <w:r w:rsidR="00EF17D7" w:rsidRPr="000B3473">
        <w:rPr>
          <w:rFonts w:ascii="inherit" w:hAnsi="inherit"/>
          <w:color w:val="444444"/>
          <w:bdr w:val="none" w:sz="0" w:space="0" w:color="auto" w:frame="1"/>
          <w:lang w:val="fr-CA"/>
        </w:rPr>
        <w:t>esta</w:t>
      </w:r>
      <w:proofErr w:type="spellEnd"/>
      <w:r w:rsidR="00EF17D7" w:rsidRPr="000B3473">
        <w:rPr>
          <w:rFonts w:ascii="inherit" w:hAnsi="inherit"/>
          <w:color w:val="444444"/>
          <w:bdr w:val="none" w:sz="0" w:space="0" w:color="auto" w:frame="1"/>
          <w:lang w:val="fr-CA"/>
        </w:rPr>
        <w:t xml:space="preserve"> </w:t>
      </w:r>
      <w:proofErr w:type="spellStart"/>
      <w:r w:rsidR="00EF17D7" w:rsidRPr="000B3473">
        <w:rPr>
          <w:rFonts w:ascii="inherit" w:hAnsi="inherit"/>
          <w:color w:val="444444"/>
          <w:bdr w:val="none" w:sz="0" w:space="0" w:color="auto" w:frame="1"/>
          <w:lang w:val="fr-CA"/>
        </w:rPr>
        <w:t>última</w:t>
      </w:r>
      <w:proofErr w:type="spellEnd"/>
      <w:r w:rsidR="00EF17D7" w:rsidRPr="000B3473">
        <w:rPr>
          <w:rFonts w:ascii="inherit" w:hAnsi="inherit"/>
          <w:color w:val="444444"/>
          <w:bdr w:val="none" w:sz="0" w:space="0" w:color="auto" w:frame="1"/>
          <w:lang w:val="fr-CA"/>
        </w:rPr>
        <w:t xml:space="preserve">; en </w:t>
      </w:r>
      <w:proofErr w:type="spellStart"/>
      <w:r w:rsidR="00EF17D7" w:rsidRPr="000B3473">
        <w:rPr>
          <w:rFonts w:ascii="inherit" w:hAnsi="inherit"/>
          <w:color w:val="444444"/>
          <w:bdr w:val="none" w:sz="0" w:space="0" w:color="auto" w:frame="1"/>
          <w:lang w:val="fr-CA"/>
        </w:rPr>
        <w:t>otras</w:t>
      </w:r>
      <w:proofErr w:type="spellEnd"/>
      <w:r w:rsidR="00EF17D7" w:rsidRPr="000B3473">
        <w:rPr>
          <w:rFonts w:ascii="inherit" w:hAnsi="inherit"/>
          <w:color w:val="444444"/>
          <w:bdr w:val="none" w:sz="0" w:space="0" w:color="auto" w:frame="1"/>
          <w:lang w:val="fr-CA"/>
        </w:rPr>
        <w:t xml:space="preserve"> palabras, el capital constante </w:t>
      </w:r>
      <w:proofErr w:type="spellStart"/>
      <w:r w:rsidR="00EF17D7" w:rsidRPr="000B3473">
        <w:rPr>
          <w:rFonts w:ascii="inherit" w:hAnsi="inherit"/>
          <w:color w:val="444444"/>
          <w:bdr w:val="none" w:sz="0" w:space="0" w:color="auto" w:frame="1"/>
          <w:lang w:val="fr-CA"/>
        </w:rPr>
        <w:t>crece</w:t>
      </w:r>
      <w:proofErr w:type="spellEnd"/>
      <w:r w:rsidR="00EF17D7" w:rsidRPr="000B3473">
        <w:rPr>
          <w:rFonts w:ascii="inherit" w:hAnsi="inherit"/>
          <w:color w:val="444444"/>
          <w:bdr w:val="none" w:sz="0" w:space="0" w:color="auto" w:frame="1"/>
          <w:lang w:val="fr-CA"/>
        </w:rPr>
        <w:t xml:space="preserve"> </w:t>
      </w:r>
      <w:proofErr w:type="spellStart"/>
      <w:r w:rsidR="00EF17D7" w:rsidRPr="000B3473">
        <w:rPr>
          <w:rFonts w:ascii="inherit" w:hAnsi="inherit"/>
          <w:color w:val="444444"/>
          <w:bdr w:val="none" w:sz="0" w:space="0" w:color="auto" w:frame="1"/>
          <w:lang w:val="fr-CA"/>
        </w:rPr>
        <w:t>más</w:t>
      </w:r>
      <w:proofErr w:type="spellEnd"/>
      <w:r w:rsidR="00EF17D7" w:rsidRPr="000B3473">
        <w:rPr>
          <w:rFonts w:ascii="inherit" w:hAnsi="inherit"/>
          <w:color w:val="444444"/>
          <w:bdr w:val="none" w:sz="0" w:space="0" w:color="auto" w:frame="1"/>
          <w:lang w:val="fr-CA"/>
        </w:rPr>
        <w:t xml:space="preserve"> </w:t>
      </w:r>
      <w:proofErr w:type="spellStart"/>
      <w:r w:rsidR="00EF17D7" w:rsidRPr="000B3473">
        <w:rPr>
          <w:rFonts w:ascii="inherit" w:hAnsi="inherit"/>
          <w:color w:val="444444"/>
          <w:bdr w:val="none" w:sz="0" w:space="0" w:color="auto" w:frame="1"/>
          <w:lang w:val="fr-CA"/>
        </w:rPr>
        <w:t>rápido</w:t>
      </w:r>
      <w:proofErr w:type="spellEnd"/>
      <w:r w:rsidR="00EF17D7" w:rsidRPr="000B3473">
        <w:rPr>
          <w:rFonts w:ascii="inherit" w:hAnsi="inherit"/>
          <w:color w:val="444444"/>
          <w:bdr w:val="none" w:sz="0" w:space="0" w:color="auto" w:frame="1"/>
          <w:lang w:val="fr-CA"/>
        </w:rPr>
        <w:t xml:space="preserve"> </w:t>
      </w:r>
      <w:proofErr w:type="gramStart"/>
      <w:r w:rsidR="00EF17D7" w:rsidRPr="000B3473">
        <w:rPr>
          <w:rFonts w:ascii="inherit" w:hAnsi="inherit"/>
          <w:color w:val="444444"/>
          <w:bdr w:val="none" w:sz="0" w:space="0" w:color="auto" w:frame="1"/>
          <w:lang w:val="fr-CA"/>
        </w:rPr>
        <w:t>que el</w:t>
      </w:r>
      <w:proofErr w:type="gramEnd"/>
      <w:r w:rsidR="00EF17D7" w:rsidRPr="000B3473">
        <w:rPr>
          <w:rFonts w:ascii="inherit" w:hAnsi="inherit"/>
          <w:color w:val="444444"/>
          <w:bdr w:val="none" w:sz="0" w:space="0" w:color="auto" w:frame="1"/>
          <w:lang w:val="fr-CA"/>
        </w:rPr>
        <w:t xml:space="preserve"> capital variable. Ni que </w:t>
      </w:r>
      <w:proofErr w:type="spellStart"/>
      <w:r w:rsidR="00EF17D7" w:rsidRPr="000B3473">
        <w:rPr>
          <w:rFonts w:ascii="inherit" w:hAnsi="inherit"/>
          <w:color w:val="444444"/>
          <w:bdr w:val="none" w:sz="0" w:space="0" w:color="auto" w:frame="1"/>
          <w:lang w:val="fr-CA"/>
        </w:rPr>
        <w:t>decir</w:t>
      </w:r>
      <w:proofErr w:type="spellEnd"/>
      <w:r w:rsidR="00EF17D7" w:rsidRPr="000B3473">
        <w:rPr>
          <w:rFonts w:ascii="inherit" w:hAnsi="inherit"/>
          <w:color w:val="444444"/>
          <w:bdr w:val="none" w:sz="0" w:space="0" w:color="auto" w:frame="1"/>
          <w:lang w:val="fr-CA"/>
        </w:rPr>
        <w:t xml:space="preserve"> </w:t>
      </w:r>
      <w:proofErr w:type="spellStart"/>
      <w:r w:rsidR="00EF17D7" w:rsidRPr="000B3473">
        <w:rPr>
          <w:rFonts w:ascii="inherit" w:hAnsi="inherit"/>
          <w:color w:val="444444"/>
          <w:bdr w:val="none" w:sz="0" w:space="0" w:color="auto" w:frame="1"/>
          <w:lang w:val="fr-CA"/>
        </w:rPr>
        <w:t>tiene</w:t>
      </w:r>
      <w:proofErr w:type="spellEnd"/>
      <w:r w:rsidR="00EF17D7" w:rsidRPr="000B3473">
        <w:rPr>
          <w:rFonts w:ascii="inherit" w:hAnsi="inherit"/>
          <w:color w:val="444444"/>
          <w:bdr w:val="none" w:sz="0" w:space="0" w:color="auto" w:frame="1"/>
          <w:lang w:val="fr-CA"/>
        </w:rPr>
        <w:t xml:space="preserve"> que los </w:t>
      </w:r>
      <w:proofErr w:type="spellStart"/>
      <w:r w:rsidR="00EF17D7" w:rsidRPr="000B3473">
        <w:rPr>
          <w:rFonts w:ascii="inherit" w:hAnsi="inherit"/>
          <w:color w:val="444444"/>
          <w:bdr w:val="none" w:sz="0" w:space="0" w:color="auto" w:frame="1"/>
          <w:lang w:val="fr-CA"/>
        </w:rPr>
        <w:t>tres</w:t>
      </w:r>
      <w:proofErr w:type="spellEnd"/>
      <w:r w:rsidR="00EF17D7" w:rsidRPr="000B3473">
        <w:rPr>
          <w:rFonts w:ascii="inherit" w:hAnsi="inherit"/>
          <w:color w:val="444444"/>
          <w:bdr w:val="none" w:sz="0" w:space="0" w:color="auto" w:frame="1"/>
          <w:lang w:val="fr-CA"/>
        </w:rPr>
        <w:t xml:space="preserve"> </w:t>
      </w:r>
      <w:proofErr w:type="spellStart"/>
      <w:r w:rsidR="00EF17D7" w:rsidRPr="000B3473">
        <w:rPr>
          <w:rFonts w:ascii="inherit" w:hAnsi="inherit"/>
          <w:color w:val="444444"/>
          <w:bdr w:val="none" w:sz="0" w:space="0" w:color="auto" w:frame="1"/>
          <w:lang w:val="fr-CA"/>
        </w:rPr>
        <w:t>componentes</w:t>
      </w:r>
      <w:proofErr w:type="spellEnd"/>
      <w:r w:rsidR="00EF17D7" w:rsidRPr="000B3473">
        <w:rPr>
          <w:rFonts w:ascii="inherit" w:hAnsi="inherit"/>
          <w:color w:val="444444"/>
          <w:bdr w:val="none" w:sz="0" w:space="0" w:color="auto" w:frame="1"/>
          <w:lang w:val="fr-CA"/>
        </w:rPr>
        <w:t xml:space="preserve"> </w:t>
      </w:r>
      <w:proofErr w:type="spellStart"/>
      <w:r w:rsidR="00EF17D7" w:rsidRPr="000B3473">
        <w:rPr>
          <w:rFonts w:ascii="inherit" w:hAnsi="inherit"/>
          <w:color w:val="444444"/>
          <w:bdr w:val="none" w:sz="0" w:space="0" w:color="auto" w:frame="1"/>
          <w:lang w:val="fr-CA"/>
        </w:rPr>
        <w:t>mencionados</w:t>
      </w:r>
      <w:proofErr w:type="spellEnd"/>
      <w:r w:rsidR="00EF17D7" w:rsidRPr="000B3473">
        <w:rPr>
          <w:rFonts w:ascii="inherit" w:hAnsi="inherit"/>
          <w:color w:val="444444"/>
          <w:bdr w:val="none" w:sz="0" w:space="0" w:color="auto" w:frame="1"/>
          <w:lang w:val="fr-CA"/>
        </w:rPr>
        <w:t xml:space="preserve"> se </w:t>
      </w:r>
      <w:proofErr w:type="spellStart"/>
      <w:r w:rsidR="00EF17D7" w:rsidRPr="000B3473">
        <w:rPr>
          <w:rFonts w:ascii="inherit" w:hAnsi="inherit"/>
          <w:color w:val="444444"/>
          <w:bdr w:val="none" w:sz="0" w:space="0" w:color="auto" w:frame="1"/>
          <w:lang w:val="fr-CA"/>
        </w:rPr>
        <w:t>encuentran</w:t>
      </w:r>
      <w:proofErr w:type="spellEnd"/>
      <w:r w:rsidR="00EF17D7" w:rsidRPr="000B3473">
        <w:rPr>
          <w:rFonts w:ascii="inherit" w:hAnsi="inherit"/>
          <w:color w:val="444444"/>
          <w:bdr w:val="none" w:sz="0" w:space="0" w:color="auto" w:frame="1"/>
          <w:lang w:val="fr-CA"/>
        </w:rPr>
        <w:t xml:space="preserve"> en las dos </w:t>
      </w:r>
      <w:proofErr w:type="spellStart"/>
      <w:r w:rsidR="00EF17D7" w:rsidRPr="000B3473">
        <w:rPr>
          <w:rFonts w:ascii="inherit" w:hAnsi="inherit"/>
          <w:color w:val="444444"/>
          <w:bdr w:val="none" w:sz="0" w:space="0" w:color="auto" w:frame="1"/>
          <w:lang w:val="fr-CA"/>
        </w:rPr>
        <w:t>secciones</w:t>
      </w:r>
      <w:proofErr w:type="spellEnd"/>
      <w:r w:rsidR="00EF17D7" w:rsidRPr="000B3473">
        <w:rPr>
          <w:rFonts w:ascii="inherit" w:hAnsi="inherit"/>
          <w:color w:val="444444"/>
          <w:bdr w:val="none" w:sz="0" w:space="0" w:color="auto" w:frame="1"/>
          <w:lang w:val="fr-CA"/>
        </w:rPr>
        <w:t xml:space="preserve"> de </w:t>
      </w:r>
      <w:proofErr w:type="spellStart"/>
      <w:r w:rsidR="00EF17D7" w:rsidRPr="000B3473">
        <w:rPr>
          <w:rFonts w:ascii="inherit" w:hAnsi="inherit"/>
          <w:color w:val="444444"/>
          <w:bdr w:val="none" w:sz="0" w:space="0" w:color="auto" w:frame="1"/>
          <w:lang w:val="fr-CA"/>
        </w:rPr>
        <w:t>producción</w:t>
      </w:r>
      <w:proofErr w:type="spellEnd"/>
      <w:r w:rsidR="00EF17D7" w:rsidRPr="000B3473">
        <w:rPr>
          <w:rFonts w:ascii="inherit" w:hAnsi="inherit"/>
          <w:color w:val="444444"/>
          <w:bdr w:val="none" w:sz="0" w:space="0" w:color="auto" w:frame="1"/>
          <w:lang w:val="fr-CA"/>
        </w:rPr>
        <w:t>.</w:t>
      </w:r>
      <w:r w:rsidR="00EF17D7" w:rsidRPr="000B3473">
        <w:rPr>
          <w:rFonts w:ascii="inherit" w:hAnsi="inherit"/>
          <w:color w:val="444444"/>
          <w:sz w:val="27"/>
          <w:szCs w:val="27"/>
          <w:bdr w:val="none" w:sz="0" w:space="0" w:color="auto" w:frame="1"/>
          <w:lang w:val="fr-CA"/>
        </w:rPr>
        <w:br/>
      </w:r>
      <w:r w:rsidR="00EF17D7" w:rsidRPr="000B3473">
        <w:rPr>
          <w:rFonts w:ascii="inherit" w:hAnsi="inherit"/>
          <w:color w:val="444444"/>
          <w:bdr w:val="none" w:sz="0" w:space="0" w:color="auto" w:frame="1"/>
          <w:lang w:val="fr-CA"/>
        </w:rPr>
        <w:t xml:space="preserve">[43] R. LUXEMBURG </w:t>
      </w:r>
      <w:proofErr w:type="spellStart"/>
      <w:r w:rsidR="00EF17D7" w:rsidRPr="000B3473">
        <w:rPr>
          <w:rFonts w:ascii="inherit" w:hAnsi="inherit"/>
          <w:color w:val="444444"/>
          <w:bdr w:val="none" w:sz="0" w:space="0" w:color="auto" w:frame="1"/>
          <w:lang w:val="fr-CA"/>
        </w:rPr>
        <w:t>expone</w:t>
      </w:r>
      <w:proofErr w:type="spellEnd"/>
      <w:r w:rsidR="00EF17D7" w:rsidRPr="000B3473">
        <w:rPr>
          <w:rFonts w:ascii="inherit" w:hAnsi="inherit"/>
          <w:color w:val="444444"/>
          <w:bdr w:val="none" w:sz="0" w:space="0" w:color="auto" w:frame="1"/>
          <w:lang w:val="fr-CA"/>
        </w:rPr>
        <w:t xml:space="preserve"> </w:t>
      </w:r>
      <w:proofErr w:type="spellStart"/>
      <w:r w:rsidR="00EF17D7" w:rsidRPr="000B3473">
        <w:rPr>
          <w:rFonts w:ascii="inherit" w:hAnsi="inherit"/>
          <w:color w:val="444444"/>
          <w:bdr w:val="none" w:sz="0" w:space="0" w:color="auto" w:frame="1"/>
          <w:lang w:val="fr-CA"/>
        </w:rPr>
        <w:t>esta</w:t>
      </w:r>
      <w:proofErr w:type="spellEnd"/>
      <w:r w:rsidR="00EF17D7" w:rsidRPr="000B3473">
        <w:rPr>
          <w:rFonts w:ascii="inherit" w:hAnsi="inherit"/>
          <w:color w:val="444444"/>
          <w:bdr w:val="none" w:sz="0" w:space="0" w:color="auto" w:frame="1"/>
          <w:lang w:val="fr-CA"/>
        </w:rPr>
        <w:t xml:space="preserve"> </w:t>
      </w:r>
      <w:proofErr w:type="spellStart"/>
      <w:r w:rsidR="00EF17D7" w:rsidRPr="000B3473">
        <w:rPr>
          <w:rFonts w:ascii="inherit" w:hAnsi="inherit"/>
          <w:color w:val="444444"/>
          <w:bdr w:val="none" w:sz="0" w:space="0" w:color="auto" w:frame="1"/>
          <w:lang w:val="fr-CA"/>
        </w:rPr>
        <w:t>teoría</w:t>
      </w:r>
      <w:proofErr w:type="spellEnd"/>
      <w:r w:rsidR="00EF17D7" w:rsidRPr="000B3473">
        <w:rPr>
          <w:rFonts w:ascii="inherit" w:hAnsi="inherit"/>
          <w:color w:val="444444"/>
          <w:bdr w:val="none" w:sz="0" w:space="0" w:color="auto" w:frame="1"/>
          <w:lang w:val="fr-CA"/>
        </w:rPr>
        <w:t xml:space="preserve"> </w:t>
      </w:r>
      <w:proofErr w:type="spellStart"/>
      <w:r w:rsidR="00EF17D7" w:rsidRPr="000B3473">
        <w:rPr>
          <w:rFonts w:ascii="inherit" w:hAnsi="inherit"/>
          <w:color w:val="444444"/>
          <w:bdr w:val="none" w:sz="0" w:space="0" w:color="auto" w:frame="1"/>
          <w:lang w:val="fr-CA"/>
        </w:rPr>
        <w:t>más</w:t>
      </w:r>
      <w:proofErr w:type="spellEnd"/>
      <w:r w:rsidR="00EF17D7" w:rsidRPr="000B3473">
        <w:rPr>
          <w:rFonts w:ascii="inherit" w:hAnsi="inherit"/>
          <w:color w:val="444444"/>
          <w:bdr w:val="none" w:sz="0" w:space="0" w:color="auto" w:frame="1"/>
          <w:lang w:val="fr-CA"/>
        </w:rPr>
        <w:t xml:space="preserve"> </w:t>
      </w:r>
      <w:proofErr w:type="spellStart"/>
      <w:r w:rsidR="00EF17D7" w:rsidRPr="000B3473">
        <w:rPr>
          <w:rFonts w:ascii="inherit" w:hAnsi="inherit"/>
          <w:color w:val="444444"/>
          <w:bdr w:val="none" w:sz="0" w:space="0" w:color="auto" w:frame="1"/>
          <w:lang w:val="fr-CA"/>
        </w:rPr>
        <w:t>particularmente</w:t>
      </w:r>
      <w:proofErr w:type="spellEnd"/>
      <w:r w:rsidR="00EF17D7" w:rsidRPr="000B3473">
        <w:rPr>
          <w:rFonts w:ascii="inherit" w:hAnsi="inherit"/>
          <w:color w:val="444444"/>
          <w:bdr w:val="none" w:sz="0" w:space="0" w:color="auto" w:frame="1"/>
          <w:lang w:val="fr-CA"/>
        </w:rPr>
        <w:t xml:space="preserve"> en el cap. 25 y 26 de </w:t>
      </w:r>
      <w:r w:rsidR="00EF17D7" w:rsidRPr="000B3473">
        <w:rPr>
          <w:rStyle w:val="Accentuation"/>
          <w:rFonts w:ascii="inherit" w:hAnsi="inherit"/>
          <w:color w:val="444444"/>
          <w:bdr w:val="none" w:sz="0" w:space="0" w:color="auto" w:frame="1"/>
          <w:lang w:val="fr-CA"/>
        </w:rPr>
        <w:t xml:space="preserve">La </w:t>
      </w:r>
      <w:proofErr w:type="spellStart"/>
      <w:r w:rsidR="00EF17D7" w:rsidRPr="000B3473">
        <w:rPr>
          <w:rStyle w:val="Accentuation"/>
          <w:rFonts w:ascii="inherit" w:hAnsi="inherit"/>
          <w:color w:val="444444"/>
          <w:bdr w:val="none" w:sz="0" w:space="0" w:color="auto" w:frame="1"/>
          <w:lang w:val="fr-CA"/>
        </w:rPr>
        <w:t>Acumulación</w:t>
      </w:r>
      <w:proofErr w:type="spellEnd"/>
      <w:r w:rsidR="00EF17D7" w:rsidRPr="000B3473">
        <w:rPr>
          <w:rStyle w:val="Accentuation"/>
          <w:rFonts w:ascii="inherit" w:hAnsi="inherit"/>
          <w:color w:val="444444"/>
          <w:bdr w:val="none" w:sz="0" w:space="0" w:color="auto" w:frame="1"/>
          <w:lang w:val="fr-CA"/>
        </w:rPr>
        <w:t xml:space="preserve"> de </w:t>
      </w:r>
      <w:proofErr w:type="gramStart"/>
      <w:r w:rsidR="00EF17D7" w:rsidRPr="000B3473">
        <w:rPr>
          <w:rStyle w:val="Accentuation"/>
          <w:rFonts w:ascii="inherit" w:hAnsi="inherit"/>
          <w:color w:val="444444"/>
          <w:bdr w:val="none" w:sz="0" w:space="0" w:color="auto" w:frame="1"/>
          <w:lang w:val="fr-CA"/>
        </w:rPr>
        <w:t>Capital</w:t>
      </w:r>
      <w:r w:rsidR="00EF17D7" w:rsidRPr="000B3473">
        <w:rPr>
          <w:rFonts w:ascii="inherit" w:hAnsi="inherit"/>
          <w:color w:val="444444"/>
          <w:bdr w:val="none" w:sz="0" w:space="0" w:color="auto" w:frame="1"/>
          <w:lang w:val="fr-CA"/>
        </w:rPr>
        <w:t> .</w:t>
      </w:r>
      <w:proofErr w:type="gramEnd"/>
      <w:r w:rsidR="00EF17D7" w:rsidRPr="000B3473">
        <w:rPr>
          <w:rFonts w:ascii="inherit" w:hAnsi="inherit"/>
          <w:color w:val="444444"/>
          <w:sz w:val="27"/>
          <w:szCs w:val="27"/>
          <w:bdr w:val="none" w:sz="0" w:space="0" w:color="auto" w:frame="1"/>
          <w:lang w:val="fr-CA"/>
        </w:rPr>
        <w:br/>
      </w:r>
      <w:r w:rsidR="00EF17D7">
        <w:rPr>
          <w:rFonts w:ascii="inherit" w:hAnsi="inherit"/>
          <w:color w:val="444444"/>
          <w:bdr w:val="none" w:sz="0" w:space="0" w:color="auto" w:frame="1"/>
        </w:rPr>
        <w:t>[44] </w:t>
      </w:r>
      <w:proofErr w:type="spellStart"/>
      <w:r w:rsidR="00EF17D7">
        <w:rPr>
          <w:rStyle w:val="Accentuation"/>
          <w:rFonts w:ascii="inherit" w:hAnsi="inherit"/>
          <w:color w:val="444444"/>
          <w:bdr w:val="none" w:sz="0" w:space="0" w:color="auto" w:frame="1"/>
        </w:rPr>
        <w:t>Narodniki</w:t>
      </w:r>
      <w:proofErr w:type="spellEnd"/>
      <w:r w:rsidR="00EF17D7">
        <w:rPr>
          <w:rFonts w:ascii="inherit" w:hAnsi="inherit"/>
          <w:color w:val="444444"/>
          <w:bdr w:val="none" w:sz="0" w:space="0" w:color="auto" w:frame="1"/>
        </w:rPr>
        <w:t xml:space="preserve"> : </w:t>
      </w:r>
      <w:proofErr w:type="spellStart"/>
      <w:r w:rsidR="00EF17D7">
        <w:rPr>
          <w:rFonts w:ascii="inherit" w:hAnsi="inherit"/>
          <w:color w:val="444444"/>
          <w:bdr w:val="none" w:sz="0" w:space="0" w:color="auto" w:frame="1"/>
        </w:rPr>
        <w:t>nombre</w:t>
      </w:r>
      <w:proofErr w:type="spellEnd"/>
      <w:r w:rsidR="00EF17D7">
        <w:rPr>
          <w:rFonts w:ascii="inherit" w:hAnsi="inherit"/>
          <w:color w:val="444444"/>
          <w:bdr w:val="none" w:sz="0" w:space="0" w:color="auto" w:frame="1"/>
        </w:rPr>
        <w:t xml:space="preserve"> dado a </w:t>
      </w:r>
      <w:proofErr w:type="spellStart"/>
      <w:r w:rsidR="00EF17D7">
        <w:rPr>
          <w:rFonts w:ascii="inherit" w:hAnsi="inherit"/>
          <w:color w:val="444444"/>
          <w:bdr w:val="none" w:sz="0" w:space="0" w:color="auto" w:frame="1"/>
        </w:rPr>
        <w:t>los</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socialistas</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populistas</w:t>
      </w:r>
      <w:proofErr w:type="spellEnd"/>
      <w:r w:rsidR="00EF17D7">
        <w:rPr>
          <w:rFonts w:ascii="inherit" w:hAnsi="inherit"/>
          <w:color w:val="444444"/>
          <w:bdr w:val="none" w:sz="0" w:space="0" w:color="auto" w:frame="1"/>
        </w:rPr>
        <w:t xml:space="preserve"> y “</w:t>
      </w:r>
      <w:proofErr w:type="spellStart"/>
      <w:r w:rsidR="00EF17D7">
        <w:rPr>
          <w:rFonts w:ascii="inherit" w:hAnsi="inherit"/>
          <w:color w:val="444444"/>
          <w:bdr w:val="none" w:sz="0" w:space="0" w:color="auto" w:frame="1"/>
        </w:rPr>
        <w:t>socialistas-revolucionarios</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opuestos</w:t>
      </w:r>
      <w:proofErr w:type="spellEnd"/>
      <w:r w:rsidR="00EF17D7">
        <w:rPr>
          <w:rFonts w:ascii="inherit" w:hAnsi="inherit"/>
          <w:color w:val="444444"/>
          <w:bdr w:val="none" w:sz="0" w:space="0" w:color="auto" w:frame="1"/>
        </w:rPr>
        <w:t xml:space="preserve"> a </w:t>
      </w:r>
      <w:proofErr w:type="spellStart"/>
      <w:r w:rsidR="00EF17D7">
        <w:rPr>
          <w:rFonts w:ascii="inherit" w:hAnsi="inherit"/>
          <w:color w:val="444444"/>
          <w:bdr w:val="none" w:sz="0" w:space="0" w:color="auto" w:frame="1"/>
        </w:rPr>
        <w:t>los</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socialistas</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marxistas</w:t>
      </w:r>
      <w:proofErr w:type="spellEnd"/>
      <w:r w:rsidR="00EF17D7">
        <w:rPr>
          <w:rFonts w:ascii="inherit" w:hAnsi="inherit"/>
          <w:color w:val="444444"/>
          <w:bdr w:val="none" w:sz="0" w:space="0" w:color="auto" w:frame="1"/>
        </w:rPr>
        <w:t>. </w:t>
      </w:r>
      <w:proofErr w:type="spellStart"/>
      <w:r w:rsidR="00EF17D7" w:rsidRPr="000B3473">
        <w:rPr>
          <w:rFonts w:ascii="inherit" w:hAnsi="inherit"/>
          <w:color w:val="444444"/>
          <w:bdr w:val="none" w:sz="0" w:space="0" w:color="auto" w:frame="1"/>
          <w:lang w:val="fr-CA"/>
        </w:rPr>
        <w:t>Provenientes</w:t>
      </w:r>
      <w:proofErr w:type="spellEnd"/>
      <w:r w:rsidR="00EF17D7" w:rsidRPr="000B3473">
        <w:rPr>
          <w:rFonts w:ascii="inherit" w:hAnsi="inherit"/>
          <w:color w:val="444444"/>
          <w:bdr w:val="none" w:sz="0" w:space="0" w:color="auto" w:frame="1"/>
          <w:lang w:val="fr-CA"/>
        </w:rPr>
        <w:t xml:space="preserve"> la </w:t>
      </w:r>
      <w:proofErr w:type="spellStart"/>
      <w:r w:rsidR="00EF17D7" w:rsidRPr="000B3473">
        <w:rPr>
          <w:rFonts w:ascii="inherit" w:hAnsi="inherit"/>
          <w:color w:val="444444"/>
          <w:bdr w:val="none" w:sz="0" w:space="0" w:color="auto" w:frame="1"/>
          <w:lang w:val="fr-CA"/>
        </w:rPr>
        <w:t>mayor</w:t>
      </w:r>
      <w:proofErr w:type="spellEnd"/>
      <w:r w:rsidR="00EF17D7" w:rsidRPr="000B3473">
        <w:rPr>
          <w:rFonts w:ascii="inherit" w:hAnsi="inherit"/>
          <w:color w:val="444444"/>
          <w:bdr w:val="none" w:sz="0" w:space="0" w:color="auto" w:frame="1"/>
          <w:lang w:val="fr-CA"/>
        </w:rPr>
        <w:t xml:space="preserve"> parte </w:t>
      </w:r>
      <w:proofErr w:type="spellStart"/>
      <w:r w:rsidR="00EF17D7" w:rsidRPr="000B3473">
        <w:rPr>
          <w:rFonts w:ascii="inherit" w:hAnsi="inherit"/>
          <w:color w:val="444444"/>
          <w:bdr w:val="none" w:sz="0" w:space="0" w:color="auto" w:frame="1"/>
          <w:lang w:val="fr-CA"/>
        </w:rPr>
        <w:t>del</w:t>
      </w:r>
      <w:proofErr w:type="spellEnd"/>
      <w:r w:rsidR="00EF17D7" w:rsidRPr="000B3473">
        <w:rPr>
          <w:rFonts w:ascii="inherit" w:hAnsi="inherit"/>
          <w:color w:val="444444"/>
          <w:bdr w:val="none" w:sz="0" w:space="0" w:color="auto" w:frame="1"/>
          <w:lang w:val="fr-CA"/>
        </w:rPr>
        <w:t xml:space="preserve"> </w:t>
      </w:r>
      <w:proofErr w:type="spellStart"/>
      <w:r w:rsidR="00EF17D7" w:rsidRPr="000B3473">
        <w:rPr>
          <w:rFonts w:ascii="inherit" w:hAnsi="inherit"/>
          <w:color w:val="444444"/>
          <w:bdr w:val="none" w:sz="0" w:space="0" w:color="auto" w:frame="1"/>
          <w:lang w:val="fr-CA"/>
        </w:rPr>
        <w:t>tiempo</w:t>
      </w:r>
      <w:proofErr w:type="spellEnd"/>
      <w:r w:rsidR="00EF17D7" w:rsidRPr="000B3473">
        <w:rPr>
          <w:rFonts w:ascii="inherit" w:hAnsi="inherit"/>
          <w:color w:val="444444"/>
          <w:bdr w:val="none" w:sz="0" w:space="0" w:color="auto" w:frame="1"/>
          <w:lang w:val="fr-CA"/>
        </w:rPr>
        <w:t xml:space="preserve"> de </w:t>
      </w:r>
      <w:proofErr w:type="spellStart"/>
      <w:r w:rsidR="00EF17D7" w:rsidRPr="000B3473">
        <w:rPr>
          <w:rFonts w:ascii="inherit" w:hAnsi="inherit"/>
          <w:color w:val="444444"/>
          <w:bdr w:val="none" w:sz="0" w:space="0" w:color="auto" w:frame="1"/>
          <w:lang w:val="fr-CA"/>
        </w:rPr>
        <w:t>una</w:t>
      </w:r>
      <w:proofErr w:type="spellEnd"/>
      <w:r w:rsidR="00EF17D7" w:rsidRPr="000B3473">
        <w:rPr>
          <w:rFonts w:ascii="inherit" w:hAnsi="inherit"/>
          <w:color w:val="444444"/>
          <w:bdr w:val="none" w:sz="0" w:space="0" w:color="auto" w:frame="1"/>
          <w:lang w:val="fr-CA"/>
        </w:rPr>
        <w:t xml:space="preserve"> </w:t>
      </w:r>
      <w:proofErr w:type="spellStart"/>
      <w:r w:rsidR="00EF17D7" w:rsidRPr="000B3473">
        <w:rPr>
          <w:rFonts w:ascii="inherit" w:hAnsi="inherit"/>
          <w:color w:val="444444"/>
          <w:bdr w:val="none" w:sz="0" w:space="0" w:color="auto" w:frame="1"/>
          <w:lang w:val="fr-CA"/>
        </w:rPr>
        <w:t>formación</w:t>
      </w:r>
      <w:proofErr w:type="spellEnd"/>
      <w:r w:rsidR="00EF17D7" w:rsidRPr="000B3473">
        <w:rPr>
          <w:rFonts w:ascii="inherit" w:hAnsi="inherit"/>
          <w:color w:val="444444"/>
          <w:bdr w:val="none" w:sz="0" w:space="0" w:color="auto" w:frame="1"/>
          <w:lang w:val="fr-CA"/>
        </w:rPr>
        <w:t xml:space="preserve"> </w:t>
      </w:r>
      <w:proofErr w:type="spellStart"/>
      <w:r w:rsidR="00EF17D7" w:rsidRPr="000B3473">
        <w:rPr>
          <w:rFonts w:ascii="inherit" w:hAnsi="inherit"/>
          <w:color w:val="444444"/>
          <w:bdr w:val="none" w:sz="0" w:space="0" w:color="auto" w:frame="1"/>
          <w:lang w:val="fr-CA"/>
        </w:rPr>
        <w:t>intelectual</w:t>
      </w:r>
      <w:proofErr w:type="spellEnd"/>
      <w:r w:rsidR="00EF17D7" w:rsidRPr="000B3473">
        <w:rPr>
          <w:rFonts w:ascii="inherit" w:hAnsi="inherit"/>
          <w:color w:val="444444"/>
          <w:bdr w:val="none" w:sz="0" w:space="0" w:color="auto" w:frame="1"/>
          <w:lang w:val="fr-CA"/>
        </w:rPr>
        <w:t xml:space="preserve">, </w:t>
      </w:r>
      <w:proofErr w:type="spellStart"/>
      <w:r w:rsidR="00EF17D7" w:rsidRPr="000B3473">
        <w:rPr>
          <w:rFonts w:ascii="inherit" w:hAnsi="inherit"/>
          <w:color w:val="444444"/>
          <w:bdr w:val="none" w:sz="0" w:space="0" w:color="auto" w:frame="1"/>
          <w:lang w:val="fr-CA"/>
        </w:rPr>
        <w:t>querían</w:t>
      </w:r>
      <w:proofErr w:type="spellEnd"/>
      <w:r w:rsidR="00EF17D7" w:rsidRPr="000B3473">
        <w:rPr>
          <w:rFonts w:ascii="inherit" w:hAnsi="inherit"/>
          <w:color w:val="444444"/>
          <w:bdr w:val="none" w:sz="0" w:space="0" w:color="auto" w:frame="1"/>
          <w:lang w:val="fr-CA"/>
        </w:rPr>
        <w:t xml:space="preserve"> “</w:t>
      </w:r>
      <w:proofErr w:type="spellStart"/>
      <w:r w:rsidR="00EF17D7" w:rsidRPr="000B3473">
        <w:rPr>
          <w:rFonts w:ascii="inherit" w:hAnsi="inherit"/>
          <w:color w:val="444444"/>
          <w:bdr w:val="none" w:sz="0" w:space="0" w:color="auto" w:frame="1"/>
          <w:lang w:val="fr-CA"/>
        </w:rPr>
        <w:t>ir</w:t>
      </w:r>
      <w:proofErr w:type="spellEnd"/>
      <w:r w:rsidR="00EF17D7" w:rsidRPr="000B3473">
        <w:rPr>
          <w:rFonts w:ascii="inherit" w:hAnsi="inherit"/>
          <w:color w:val="444444"/>
          <w:bdr w:val="none" w:sz="0" w:space="0" w:color="auto" w:frame="1"/>
          <w:lang w:val="fr-CA"/>
        </w:rPr>
        <w:t xml:space="preserve"> al pueblo” y </w:t>
      </w:r>
      <w:proofErr w:type="spellStart"/>
      <w:r w:rsidR="00EF17D7" w:rsidRPr="000B3473">
        <w:rPr>
          <w:rFonts w:ascii="inherit" w:hAnsi="inherit"/>
          <w:color w:val="444444"/>
          <w:bdr w:val="none" w:sz="0" w:space="0" w:color="auto" w:frame="1"/>
          <w:lang w:val="fr-CA"/>
        </w:rPr>
        <w:t>contaban</w:t>
      </w:r>
      <w:proofErr w:type="spellEnd"/>
      <w:r w:rsidR="00EF17D7" w:rsidRPr="000B3473">
        <w:rPr>
          <w:rFonts w:ascii="inherit" w:hAnsi="inherit"/>
          <w:color w:val="444444"/>
          <w:bdr w:val="none" w:sz="0" w:space="0" w:color="auto" w:frame="1"/>
          <w:lang w:val="fr-CA"/>
        </w:rPr>
        <w:t xml:space="preserve"> con reformas sociales para </w:t>
      </w:r>
      <w:proofErr w:type="spellStart"/>
      <w:r w:rsidR="00EF17D7" w:rsidRPr="000B3473">
        <w:rPr>
          <w:rFonts w:ascii="inherit" w:hAnsi="inherit"/>
          <w:color w:val="444444"/>
          <w:bdr w:val="none" w:sz="0" w:space="0" w:color="auto" w:frame="1"/>
          <w:lang w:val="fr-CA"/>
        </w:rPr>
        <w:t>hacerlos</w:t>
      </w:r>
      <w:proofErr w:type="spellEnd"/>
      <w:r w:rsidR="00EF17D7" w:rsidRPr="000B3473">
        <w:rPr>
          <w:rFonts w:ascii="inherit" w:hAnsi="inherit"/>
          <w:color w:val="444444"/>
          <w:bdr w:val="none" w:sz="0" w:space="0" w:color="auto" w:frame="1"/>
          <w:lang w:val="fr-CA"/>
        </w:rPr>
        <w:t xml:space="preserve"> </w:t>
      </w:r>
      <w:proofErr w:type="spellStart"/>
      <w:r w:rsidR="00EF17D7" w:rsidRPr="000B3473">
        <w:rPr>
          <w:rFonts w:ascii="inherit" w:hAnsi="inherit"/>
          <w:color w:val="444444"/>
          <w:bdr w:val="none" w:sz="0" w:space="0" w:color="auto" w:frame="1"/>
          <w:lang w:val="fr-CA"/>
        </w:rPr>
        <w:t>progresar</w:t>
      </w:r>
      <w:proofErr w:type="spellEnd"/>
      <w:r w:rsidR="00EF17D7" w:rsidRPr="000B3473">
        <w:rPr>
          <w:rFonts w:ascii="inherit" w:hAnsi="inherit"/>
          <w:color w:val="444444"/>
          <w:bdr w:val="none" w:sz="0" w:space="0" w:color="auto" w:frame="1"/>
          <w:lang w:val="fr-CA"/>
        </w:rPr>
        <w:t xml:space="preserve">. No </w:t>
      </w:r>
      <w:proofErr w:type="spellStart"/>
      <w:r w:rsidR="00EF17D7" w:rsidRPr="000B3473">
        <w:rPr>
          <w:rFonts w:ascii="inherit" w:hAnsi="inherit"/>
          <w:color w:val="444444"/>
          <w:bdr w:val="none" w:sz="0" w:space="0" w:color="auto" w:frame="1"/>
          <w:lang w:val="fr-CA"/>
        </w:rPr>
        <w:t>podían</w:t>
      </w:r>
      <w:proofErr w:type="spellEnd"/>
      <w:r w:rsidR="00EF17D7" w:rsidRPr="000B3473">
        <w:rPr>
          <w:rFonts w:ascii="inherit" w:hAnsi="inherit"/>
          <w:color w:val="444444"/>
          <w:bdr w:val="none" w:sz="0" w:space="0" w:color="auto" w:frame="1"/>
          <w:lang w:val="fr-CA"/>
        </w:rPr>
        <w:t xml:space="preserve"> </w:t>
      </w:r>
      <w:proofErr w:type="spellStart"/>
      <w:r w:rsidR="00EF17D7" w:rsidRPr="000B3473">
        <w:rPr>
          <w:rFonts w:ascii="inherit" w:hAnsi="inherit"/>
          <w:color w:val="444444"/>
          <w:bdr w:val="none" w:sz="0" w:space="0" w:color="auto" w:frame="1"/>
          <w:lang w:val="fr-CA"/>
        </w:rPr>
        <w:t>aceptar</w:t>
      </w:r>
      <w:proofErr w:type="spellEnd"/>
      <w:r w:rsidR="00EF17D7" w:rsidRPr="000B3473">
        <w:rPr>
          <w:rFonts w:ascii="inherit" w:hAnsi="inherit"/>
          <w:color w:val="444444"/>
          <w:bdr w:val="none" w:sz="0" w:space="0" w:color="auto" w:frame="1"/>
          <w:lang w:val="fr-CA"/>
        </w:rPr>
        <w:t xml:space="preserve"> la </w:t>
      </w:r>
      <w:proofErr w:type="spellStart"/>
      <w:r w:rsidR="00EF17D7" w:rsidRPr="000B3473">
        <w:rPr>
          <w:rFonts w:ascii="inherit" w:hAnsi="inherit"/>
          <w:color w:val="444444"/>
          <w:bdr w:val="none" w:sz="0" w:space="0" w:color="auto" w:frame="1"/>
          <w:lang w:val="fr-CA"/>
        </w:rPr>
        <w:t>idea</w:t>
      </w:r>
      <w:proofErr w:type="spellEnd"/>
      <w:r w:rsidR="00EF17D7" w:rsidRPr="000B3473">
        <w:rPr>
          <w:rFonts w:ascii="inherit" w:hAnsi="inherit"/>
          <w:color w:val="444444"/>
          <w:bdr w:val="none" w:sz="0" w:space="0" w:color="auto" w:frame="1"/>
          <w:lang w:val="fr-CA"/>
        </w:rPr>
        <w:t xml:space="preserve"> </w:t>
      </w:r>
      <w:proofErr w:type="gramStart"/>
      <w:r w:rsidR="00EF17D7" w:rsidRPr="000B3473">
        <w:rPr>
          <w:rFonts w:ascii="inherit" w:hAnsi="inherit"/>
          <w:color w:val="444444"/>
          <w:bdr w:val="none" w:sz="0" w:space="0" w:color="auto" w:frame="1"/>
          <w:lang w:val="fr-CA"/>
        </w:rPr>
        <w:t>de un</w:t>
      </w:r>
      <w:proofErr w:type="gramEnd"/>
      <w:r w:rsidR="00EF17D7" w:rsidRPr="000B3473">
        <w:rPr>
          <w:rFonts w:ascii="inherit" w:hAnsi="inherit"/>
          <w:color w:val="444444"/>
          <w:bdr w:val="none" w:sz="0" w:space="0" w:color="auto" w:frame="1"/>
          <w:lang w:val="fr-CA"/>
        </w:rPr>
        <w:t xml:space="preserve"> </w:t>
      </w:r>
      <w:proofErr w:type="spellStart"/>
      <w:r w:rsidR="00EF17D7" w:rsidRPr="000B3473">
        <w:rPr>
          <w:rFonts w:ascii="inherit" w:hAnsi="inherit"/>
          <w:color w:val="444444"/>
          <w:bdr w:val="none" w:sz="0" w:space="0" w:color="auto" w:frame="1"/>
          <w:lang w:val="fr-CA"/>
        </w:rPr>
        <w:t>desarrollo</w:t>
      </w:r>
      <w:proofErr w:type="spellEnd"/>
      <w:r w:rsidR="00EF17D7" w:rsidRPr="000B3473">
        <w:rPr>
          <w:rFonts w:ascii="inherit" w:hAnsi="inherit"/>
          <w:color w:val="444444"/>
          <w:bdr w:val="none" w:sz="0" w:space="0" w:color="auto" w:frame="1"/>
          <w:lang w:val="fr-CA"/>
        </w:rPr>
        <w:t xml:space="preserve"> </w:t>
      </w:r>
      <w:proofErr w:type="spellStart"/>
      <w:r w:rsidR="00EF17D7" w:rsidRPr="000B3473">
        <w:rPr>
          <w:rFonts w:ascii="inherit" w:hAnsi="inherit"/>
          <w:color w:val="444444"/>
          <w:bdr w:val="none" w:sz="0" w:space="0" w:color="auto" w:frame="1"/>
          <w:lang w:val="fr-CA"/>
        </w:rPr>
        <w:t>capitalista</w:t>
      </w:r>
      <w:proofErr w:type="spellEnd"/>
      <w:r w:rsidR="00EF17D7" w:rsidRPr="000B3473">
        <w:rPr>
          <w:rFonts w:ascii="inherit" w:hAnsi="inherit"/>
          <w:color w:val="444444"/>
          <w:bdr w:val="none" w:sz="0" w:space="0" w:color="auto" w:frame="1"/>
          <w:lang w:val="fr-CA"/>
        </w:rPr>
        <w:t xml:space="preserve"> de </w:t>
      </w:r>
      <w:proofErr w:type="spellStart"/>
      <w:r w:rsidR="00EF17D7" w:rsidRPr="000B3473">
        <w:rPr>
          <w:rFonts w:ascii="inherit" w:hAnsi="inherit"/>
          <w:color w:val="444444"/>
          <w:bdr w:val="none" w:sz="0" w:space="0" w:color="auto" w:frame="1"/>
          <w:lang w:val="fr-CA"/>
        </w:rPr>
        <w:t>Rusia</w:t>
      </w:r>
      <w:proofErr w:type="spellEnd"/>
      <w:r w:rsidR="00EF17D7" w:rsidRPr="000B3473">
        <w:rPr>
          <w:rFonts w:ascii="inherit" w:hAnsi="inherit"/>
          <w:color w:val="444444"/>
          <w:bdr w:val="none" w:sz="0" w:space="0" w:color="auto" w:frame="1"/>
          <w:lang w:val="fr-CA"/>
        </w:rPr>
        <w:t>. </w:t>
      </w:r>
      <w:proofErr w:type="spellStart"/>
      <w:r w:rsidR="00EF17D7" w:rsidRPr="000B3473">
        <w:rPr>
          <w:rFonts w:ascii="inherit" w:hAnsi="inherit"/>
          <w:color w:val="444444"/>
          <w:bdr w:val="none" w:sz="0" w:space="0" w:color="auto" w:frame="1"/>
          <w:lang w:val="fr-CA"/>
        </w:rPr>
        <w:t>Según</w:t>
      </w:r>
      <w:proofErr w:type="spellEnd"/>
      <w:r w:rsidR="00EF17D7" w:rsidRPr="000B3473">
        <w:rPr>
          <w:rFonts w:ascii="inherit" w:hAnsi="inherit"/>
          <w:color w:val="444444"/>
          <w:bdr w:val="none" w:sz="0" w:space="0" w:color="auto" w:frame="1"/>
          <w:lang w:val="fr-CA"/>
        </w:rPr>
        <w:t xml:space="preserve"> </w:t>
      </w:r>
      <w:proofErr w:type="spellStart"/>
      <w:r w:rsidR="00EF17D7" w:rsidRPr="000B3473">
        <w:rPr>
          <w:rFonts w:ascii="inherit" w:hAnsi="inherit"/>
          <w:color w:val="444444"/>
          <w:bdr w:val="none" w:sz="0" w:space="0" w:color="auto" w:frame="1"/>
          <w:lang w:val="fr-CA"/>
        </w:rPr>
        <w:t>ellos</w:t>
      </w:r>
      <w:proofErr w:type="spellEnd"/>
      <w:r w:rsidR="00EF17D7" w:rsidRPr="000B3473">
        <w:rPr>
          <w:rFonts w:ascii="inherit" w:hAnsi="inherit"/>
          <w:color w:val="444444"/>
          <w:bdr w:val="none" w:sz="0" w:space="0" w:color="auto" w:frame="1"/>
          <w:lang w:val="fr-CA"/>
        </w:rPr>
        <w:t xml:space="preserve">, este </w:t>
      </w:r>
      <w:proofErr w:type="spellStart"/>
      <w:r w:rsidR="00EF17D7" w:rsidRPr="000B3473">
        <w:rPr>
          <w:rFonts w:ascii="inherit" w:hAnsi="inherit"/>
          <w:color w:val="444444"/>
          <w:bdr w:val="none" w:sz="0" w:space="0" w:color="auto" w:frame="1"/>
          <w:lang w:val="fr-CA"/>
        </w:rPr>
        <w:t>desarrollo</w:t>
      </w:r>
      <w:proofErr w:type="spellEnd"/>
      <w:r w:rsidR="00EF17D7" w:rsidRPr="000B3473">
        <w:rPr>
          <w:rFonts w:ascii="inherit" w:hAnsi="inherit"/>
          <w:color w:val="444444"/>
          <w:bdr w:val="none" w:sz="0" w:space="0" w:color="auto" w:frame="1"/>
          <w:lang w:val="fr-CA"/>
        </w:rPr>
        <w:t xml:space="preserve"> </w:t>
      </w:r>
      <w:proofErr w:type="spellStart"/>
      <w:r w:rsidR="00EF17D7" w:rsidRPr="000B3473">
        <w:rPr>
          <w:rFonts w:ascii="inherit" w:hAnsi="inherit"/>
          <w:color w:val="444444"/>
          <w:bdr w:val="none" w:sz="0" w:space="0" w:color="auto" w:frame="1"/>
          <w:lang w:val="fr-CA"/>
        </w:rPr>
        <w:t>tenía</w:t>
      </w:r>
      <w:proofErr w:type="spellEnd"/>
      <w:r w:rsidR="00EF17D7" w:rsidRPr="000B3473">
        <w:rPr>
          <w:rFonts w:ascii="inherit" w:hAnsi="inherit"/>
          <w:color w:val="444444"/>
          <w:bdr w:val="none" w:sz="0" w:space="0" w:color="auto" w:frame="1"/>
          <w:lang w:val="fr-CA"/>
        </w:rPr>
        <w:t xml:space="preserve"> de </w:t>
      </w:r>
      <w:proofErr w:type="spellStart"/>
      <w:r w:rsidR="00EF17D7" w:rsidRPr="000B3473">
        <w:rPr>
          <w:rFonts w:ascii="inherit" w:hAnsi="inherit"/>
          <w:color w:val="444444"/>
          <w:bdr w:val="none" w:sz="0" w:space="0" w:color="auto" w:frame="1"/>
          <w:lang w:val="fr-CA"/>
        </w:rPr>
        <w:t>hecho</w:t>
      </w:r>
      <w:proofErr w:type="spellEnd"/>
      <w:r w:rsidR="00EF17D7" w:rsidRPr="000B3473">
        <w:rPr>
          <w:rFonts w:ascii="inherit" w:hAnsi="inherit"/>
          <w:color w:val="444444"/>
          <w:bdr w:val="none" w:sz="0" w:space="0" w:color="auto" w:frame="1"/>
          <w:lang w:val="fr-CA"/>
        </w:rPr>
        <w:t xml:space="preserve"> </w:t>
      </w:r>
      <w:proofErr w:type="spellStart"/>
      <w:r w:rsidR="00EF17D7" w:rsidRPr="000B3473">
        <w:rPr>
          <w:rFonts w:ascii="inherit" w:hAnsi="inherit"/>
          <w:color w:val="444444"/>
          <w:bdr w:val="none" w:sz="0" w:space="0" w:color="auto" w:frame="1"/>
          <w:lang w:val="fr-CA"/>
        </w:rPr>
        <w:t>como</w:t>
      </w:r>
      <w:proofErr w:type="spellEnd"/>
      <w:r w:rsidR="00EF17D7" w:rsidRPr="000B3473">
        <w:rPr>
          <w:rFonts w:ascii="inherit" w:hAnsi="inherit"/>
          <w:color w:val="444444"/>
          <w:bdr w:val="none" w:sz="0" w:space="0" w:color="auto" w:frame="1"/>
          <w:lang w:val="fr-CA"/>
        </w:rPr>
        <w:t xml:space="preserve"> </w:t>
      </w:r>
      <w:proofErr w:type="spellStart"/>
      <w:r w:rsidR="00EF17D7" w:rsidRPr="000B3473">
        <w:rPr>
          <w:rFonts w:ascii="inherit" w:hAnsi="inherit"/>
          <w:color w:val="444444"/>
          <w:bdr w:val="none" w:sz="0" w:space="0" w:color="auto" w:frame="1"/>
          <w:lang w:val="fr-CA"/>
        </w:rPr>
        <w:t>condición</w:t>
      </w:r>
      <w:proofErr w:type="spellEnd"/>
      <w:r w:rsidR="00EF17D7" w:rsidRPr="000B3473">
        <w:rPr>
          <w:rFonts w:ascii="inherit" w:hAnsi="inherit"/>
          <w:color w:val="444444"/>
          <w:bdr w:val="none" w:sz="0" w:space="0" w:color="auto" w:frame="1"/>
          <w:lang w:val="fr-CA"/>
        </w:rPr>
        <w:t xml:space="preserve"> </w:t>
      </w:r>
      <w:proofErr w:type="spellStart"/>
      <w:r w:rsidR="00EF17D7" w:rsidRPr="000B3473">
        <w:rPr>
          <w:rFonts w:ascii="inherit" w:hAnsi="inherit"/>
          <w:color w:val="444444"/>
          <w:bdr w:val="none" w:sz="0" w:space="0" w:color="auto" w:frame="1"/>
          <w:lang w:val="fr-CA"/>
        </w:rPr>
        <w:t>fundamental</w:t>
      </w:r>
      <w:proofErr w:type="spellEnd"/>
      <w:r w:rsidR="00EF17D7" w:rsidRPr="000B3473">
        <w:rPr>
          <w:rFonts w:ascii="inherit" w:hAnsi="inherit"/>
          <w:color w:val="444444"/>
          <w:bdr w:val="none" w:sz="0" w:space="0" w:color="auto" w:frame="1"/>
          <w:lang w:val="fr-CA"/>
        </w:rPr>
        <w:t xml:space="preserve"> la </w:t>
      </w:r>
      <w:proofErr w:type="spellStart"/>
      <w:r w:rsidR="00EF17D7" w:rsidRPr="000B3473">
        <w:rPr>
          <w:rFonts w:ascii="inherit" w:hAnsi="inherit"/>
          <w:color w:val="444444"/>
          <w:bdr w:val="none" w:sz="0" w:space="0" w:color="auto" w:frame="1"/>
          <w:lang w:val="fr-CA"/>
        </w:rPr>
        <w:t>posibilidad</w:t>
      </w:r>
      <w:proofErr w:type="spellEnd"/>
      <w:r w:rsidR="00EF17D7" w:rsidRPr="000B3473">
        <w:rPr>
          <w:rFonts w:ascii="inherit" w:hAnsi="inherit"/>
          <w:color w:val="444444"/>
          <w:bdr w:val="none" w:sz="0" w:space="0" w:color="auto" w:frame="1"/>
          <w:lang w:val="fr-CA"/>
        </w:rPr>
        <w:t xml:space="preserve"> de </w:t>
      </w:r>
      <w:proofErr w:type="spellStart"/>
      <w:r w:rsidR="00EF17D7" w:rsidRPr="000B3473">
        <w:rPr>
          <w:rFonts w:ascii="inherit" w:hAnsi="inherit"/>
          <w:color w:val="444444"/>
          <w:bdr w:val="none" w:sz="0" w:space="0" w:color="auto" w:frame="1"/>
          <w:lang w:val="fr-CA"/>
        </w:rPr>
        <w:t>realizar</w:t>
      </w:r>
      <w:proofErr w:type="spellEnd"/>
      <w:r w:rsidR="00EF17D7" w:rsidRPr="000B3473">
        <w:rPr>
          <w:rFonts w:ascii="inherit" w:hAnsi="inherit"/>
          <w:color w:val="444444"/>
          <w:bdr w:val="none" w:sz="0" w:space="0" w:color="auto" w:frame="1"/>
          <w:lang w:val="fr-CA"/>
        </w:rPr>
        <w:t xml:space="preserve"> la </w:t>
      </w:r>
      <w:proofErr w:type="spellStart"/>
      <w:r w:rsidR="00EF17D7" w:rsidRPr="000B3473">
        <w:rPr>
          <w:rFonts w:ascii="inherit" w:hAnsi="inherit"/>
          <w:color w:val="444444"/>
          <w:bdr w:val="none" w:sz="0" w:space="0" w:color="auto" w:frame="1"/>
          <w:lang w:val="fr-CA"/>
        </w:rPr>
        <w:t>plusvalía</w:t>
      </w:r>
      <w:proofErr w:type="spellEnd"/>
      <w:r w:rsidR="00EF17D7" w:rsidRPr="000B3473">
        <w:rPr>
          <w:rFonts w:ascii="inherit" w:hAnsi="inherit"/>
          <w:color w:val="444444"/>
          <w:bdr w:val="none" w:sz="0" w:space="0" w:color="auto" w:frame="1"/>
          <w:lang w:val="fr-CA"/>
        </w:rPr>
        <w:t xml:space="preserve"> en los </w:t>
      </w:r>
      <w:proofErr w:type="spellStart"/>
      <w:r w:rsidR="00EF17D7" w:rsidRPr="000B3473">
        <w:rPr>
          <w:rFonts w:ascii="inherit" w:hAnsi="inherit"/>
          <w:color w:val="444444"/>
          <w:bdr w:val="none" w:sz="0" w:space="0" w:color="auto" w:frame="1"/>
          <w:lang w:val="fr-CA"/>
        </w:rPr>
        <w:t>mercados</w:t>
      </w:r>
      <w:proofErr w:type="spellEnd"/>
      <w:r w:rsidR="00EF17D7" w:rsidRPr="000B3473">
        <w:rPr>
          <w:rFonts w:ascii="inherit" w:hAnsi="inherit"/>
          <w:color w:val="444444"/>
          <w:bdr w:val="none" w:sz="0" w:space="0" w:color="auto" w:frame="1"/>
          <w:lang w:val="fr-CA"/>
        </w:rPr>
        <w:t xml:space="preserve"> </w:t>
      </w:r>
      <w:proofErr w:type="spellStart"/>
      <w:r w:rsidR="00EF17D7" w:rsidRPr="000B3473">
        <w:rPr>
          <w:rFonts w:ascii="inherit" w:hAnsi="inherit"/>
          <w:color w:val="444444"/>
          <w:bdr w:val="none" w:sz="0" w:space="0" w:color="auto" w:frame="1"/>
          <w:lang w:val="fr-CA"/>
        </w:rPr>
        <w:t>externos</w:t>
      </w:r>
      <w:proofErr w:type="spellEnd"/>
      <w:r w:rsidR="00EF17D7" w:rsidRPr="000B3473">
        <w:rPr>
          <w:rFonts w:ascii="inherit" w:hAnsi="inherit"/>
          <w:color w:val="444444"/>
          <w:bdr w:val="none" w:sz="0" w:space="0" w:color="auto" w:frame="1"/>
          <w:lang w:val="fr-CA"/>
        </w:rPr>
        <w:t xml:space="preserve">, </w:t>
      </w:r>
      <w:proofErr w:type="spellStart"/>
      <w:r w:rsidR="00EF17D7" w:rsidRPr="000B3473">
        <w:rPr>
          <w:rFonts w:ascii="inherit" w:hAnsi="inherit"/>
          <w:color w:val="444444"/>
          <w:bdr w:val="none" w:sz="0" w:space="0" w:color="auto" w:frame="1"/>
          <w:lang w:val="fr-CA"/>
        </w:rPr>
        <w:t>posibilidad</w:t>
      </w:r>
      <w:proofErr w:type="spellEnd"/>
      <w:r w:rsidR="00EF17D7" w:rsidRPr="000B3473">
        <w:rPr>
          <w:rFonts w:ascii="inherit" w:hAnsi="inherit"/>
          <w:color w:val="444444"/>
          <w:bdr w:val="none" w:sz="0" w:space="0" w:color="auto" w:frame="1"/>
          <w:lang w:val="fr-CA"/>
        </w:rPr>
        <w:t xml:space="preserve"> que </w:t>
      </w:r>
      <w:proofErr w:type="spellStart"/>
      <w:r w:rsidR="00EF17D7" w:rsidRPr="000B3473">
        <w:rPr>
          <w:rFonts w:ascii="inherit" w:hAnsi="inherit"/>
          <w:color w:val="444444"/>
          <w:bdr w:val="none" w:sz="0" w:space="0" w:color="auto" w:frame="1"/>
          <w:lang w:val="fr-CA"/>
        </w:rPr>
        <w:t>decían</w:t>
      </w:r>
      <w:proofErr w:type="spellEnd"/>
      <w:r w:rsidR="00EF17D7" w:rsidRPr="000B3473">
        <w:rPr>
          <w:rFonts w:ascii="inherit" w:hAnsi="inherit"/>
          <w:color w:val="444444"/>
          <w:bdr w:val="none" w:sz="0" w:space="0" w:color="auto" w:frame="1"/>
          <w:lang w:val="fr-CA"/>
        </w:rPr>
        <w:t xml:space="preserve"> </w:t>
      </w:r>
      <w:proofErr w:type="spellStart"/>
      <w:r w:rsidR="00EF17D7" w:rsidRPr="000B3473">
        <w:rPr>
          <w:rFonts w:ascii="inherit" w:hAnsi="inherit"/>
          <w:color w:val="444444"/>
          <w:bdr w:val="none" w:sz="0" w:space="0" w:color="auto" w:frame="1"/>
          <w:lang w:val="fr-CA"/>
        </w:rPr>
        <w:t>inexistente</w:t>
      </w:r>
      <w:proofErr w:type="spellEnd"/>
      <w:r w:rsidR="00EF17D7" w:rsidRPr="000B3473">
        <w:rPr>
          <w:rFonts w:ascii="inherit" w:hAnsi="inherit"/>
          <w:color w:val="444444"/>
          <w:bdr w:val="none" w:sz="0" w:space="0" w:color="auto" w:frame="1"/>
          <w:lang w:val="fr-CA"/>
        </w:rPr>
        <w:t xml:space="preserve"> en lo que respecta a </w:t>
      </w:r>
      <w:proofErr w:type="spellStart"/>
      <w:r w:rsidR="00EF17D7" w:rsidRPr="000B3473">
        <w:rPr>
          <w:rFonts w:ascii="inherit" w:hAnsi="inherit"/>
          <w:color w:val="444444"/>
          <w:bdr w:val="none" w:sz="0" w:space="0" w:color="auto" w:frame="1"/>
          <w:lang w:val="fr-CA"/>
        </w:rPr>
        <w:t>Rusia</w:t>
      </w:r>
      <w:proofErr w:type="spellEnd"/>
      <w:r w:rsidR="00EF17D7" w:rsidRPr="000B3473">
        <w:rPr>
          <w:rFonts w:ascii="inherit" w:hAnsi="inherit"/>
          <w:color w:val="444444"/>
          <w:bdr w:val="none" w:sz="0" w:space="0" w:color="auto" w:frame="1"/>
          <w:lang w:val="fr-CA"/>
        </w:rPr>
        <w:t xml:space="preserve">, que </w:t>
      </w:r>
      <w:proofErr w:type="spellStart"/>
      <w:r w:rsidR="00EF17D7" w:rsidRPr="000B3473">
        <w:rPr>
          <w:rFonts w:ascii="inherit" w:hAnsi="inherit"/>
          <w:color w:val="444444"/>
          <w:bdr w:val="none" w:sz="0" w:space="0" w:color="auto" w:frame="1"/>
          <w:lang w:val="fr-CA"/>
        </w:rPr>
        <w:t>apareció</w:t>
      </w:r>
      <w:proofErr w:type="spellEnd"/>
      <w:r w:rsidR="00EF17D7" w:rsidRPr="000B3473">
        <w:rPr>
          <w:rFonts w:ascii="inherit" w:hAnsi="inherit"/>
          <w:color w:val="444444"/>
          <w:bdr w:val="none" w:sz="0" w:space="0" w:color="auto" w:frame="1"/>
          <w:lang w:val="fr-CA"/>
        </w:rPr>
        <w:t xml:space="preserve"> </w:t>
      </w:r>
      <w:proofErr w:type="spellStart"/>
      <w:r w:rsidR="00EF17D7" w:rsidRPr="000B3473">
        <w:rPr>
          <w:rFonts w:ascii="inherit" w:hAnsi="inherit"/>
          <w:color w:val="444444"/>
          <w:bdr w:val="none" w:sz="0" w:space="0" w:color="auto" w:frame="1"/>
          <w:lang w:val="fr-CA"/>
        </w:rPr>
        <w:t>demasiado</w:t>
      </w:r>
      <w:proofErr w:type="spellEnd"/>
      <w:r w:rsidR="00EF17D7" w:rsidRPr="000B3473">
        <w:rPr>
          <w:rFonts w:ascii="inherit" w:hAnsi="inherit"/>
          <w:color w:val="444444"/>
          <w:bdr w:val="none" w:sz="0" w:space="0" w:color="auto" w:frame="1"/>
          <w:lang w:val="fr-CA"/>
        </w:rPr>
        <w:t xml:space="preserve"> tarde en el </w:t>
      </w:r>
      <w:proofErr w:type="spellStart"/>
      <w:r w:rsidR="00EF17D7" w:rsidRPr="000B3473">
        <w:rPr>
          <w:rFonts w:ascii="inherit" w:hAnsi="inherit"/>
          <w:color w:val="444444"/>
          <w:bdr w:val="none" w:sz="0" w:space="0" w:color="auto" w:frame="1"/>
          <w:lang w:val="fr-CA"/>
        </w:rPr>
        <w:t>circuito</w:t>
      </w:r>
      <w:proofErr w:type="spellEnd"/>
      <w:r w:rsidR="00EF17D7" w:rsidRPr="000B3473">
        <w:rPr>
          <w:rFonts w:ascii="inherit" w:hAnsi="inherit"/>
          <w:color w:val="444444"/>
          <w:bdr w:val="none" w:sz="0" w:space="0" w:color="auto" w:frame="1"/>
          <w:lang w:val="fr-CA"/>
        </w:rPr>
        <w:t xml:space="preserve"> </w:t>
      </w:r>
      <w:proofErr w:type="spellStart"/>
      <w:r w:rsidR="00EF17D7" w:rsidRPr="000B3473">
        <w:rPr>
          <w:rFonts w:ascii="inherit" w:hAnsi="inherit"/>
          <w:color w:val="444444"/>
          <w:bdr w:val="none" w:sz="0" w:space="0" w:color="auto" w:frame="1"/>
          <w:lang w:val="fr-CA"/>
        </w:rPr>
        <w:t>capitalista</w:t>
      </w:r>
      <w:proofErr w:type="spellEnd"/>
      <w:r w:rsidR="00EF17D7" w:rsidRPr="000B3473">
        <w:rPr>
          <w:rFonts w:ascii="inherit" w:hAnsi="inherit"/>
          <w:color w:val="444444"/>
          <w:bdr w:val="none" w:sz="0" w:space="0" w:color="auto" w:frame="1"/>
          <w:lang w:val="fr-CA"/>
        </w:rPr>
        <w:t>.</w:t>
      </w:r>
      <w:r w:rsidR="00EF17D7" w:rsidRPr="000B3473">
        <w:rPr>
          <w:rFonts w:ascii="inherit" w:hAnsi="inherit"/>
          <w:color w:val="444444"/>
          <w:sz w:val="27"/>
          <w:szCs w:val="27"/>
          <w:bdr w:val="none" w:sz="0" w:space="0" w:color="auto" w:frame="1"/>
          <w:lang w:val="fr-CA"/>
        </w:rPr>
        <w:br/>
      </w:r>
      <w:r w:rsidR="00EF17D7">
        <w:rPr>
          <w:rFonts w:ascii="inherit" w:hAnsi="inherit"/>
          <w:color w:val="444444"/>
          <w:bdr w:val="none" w:sz="0" w:space="0" w:color="auto" w:frame="1"/>
        </w:rPr>
        <w:t xml:space="preserve">[45] V. </w:t>
      </w:r>
      <w:proofErr w:type="spellStart"/>
      <w:proofErr w:type="gramStart"/>
      <w:r w:rsidR="00EF17D7">
        <w:rPr>
          <w:rFonts w:ascii="inherit" w:hAnsi="inherit"/>
          <w:color w:val="444444"/>
          <w:bdr w:val="none" w:sz="0" w:space="0" w:color="auto" w:frame="1"/>
        </w:rPr>
        <w:t>LENÍN,</w:t>
      </w:r>
      <w:r w:rsidR="00EF17D7">
        <w:rPr>
          <w:rStyle w:val="Accentuation"/>
          <w:rFonts w:ascii="inherit" w:hAnsi="inherit"/>
          <w:color w:val="444444"/>
          <w:bdr w:val="none" w:sz="0" w:space="0" w:color="auto" w:frame="1"/>
        </w:rPr>
        <w:t>El</w:t>
      </w:r>
      <w:proofErr w:type="spellEnd"/>
      <w:proofErr w:type="gramEnd"/>
      <w:r w:rsidR="00EF17D7">
        <w:rPr>
          <w:rStyle w:val="Accentuation"/>
          <w:rFonts w:ascii="inherit" w:hAnsi="inherit"/>
          <w:color w:val="444444"/>
          <w:bdr w:val="none" w:sz="0" w:space="0" w:color="auto" w:frame="1"/>
        </w:rPr>
        <w:t xml:space="preserve"> </w:t>
      </w:r>
      <w:proofErr w:type="spellStart"/>
      <w:r w:rsidR="00EF17D7">
        <w:rPr>
          <w:rStyle w:val="Accentuation"/>
          <w:rFonts w:ascii="inherit" w:hAnsi="inherit"/>
          <w:color w:val="444444"/>
          <w:bdr w:val="none" w:sz="0" w:space="0" w:color="auto" w:frame="1"/>
        </w:rPr>
        <w:t>desarrollo</w:t>
      </w:r>
      <w:proofErr w:type="spellEnd"/>
      <w:r w:rsidR="00EF17D7">
        <w:rPr>
          <w:rStyle w:val="Accentuation"/>
          <w:rFonts w:ascii="inherit" w:hAnsi="inherit"/>
          <w:color w:val="444444"/>
          <w:bdr w:val="none" w:sz="0" w:space="0" w:color="auto" w:frame="1"/>
        </w:rPr>
        <w:t xml:space="preserve"> del </w:t>
      </w:r>
      <w:proofErr w:type="spellStart"/>
      <w:r w:rsidR="00EF17D7">
        <w:rPr>
          <w:rStyle w:val="Accentuation"/>
          <w:rFonts w:ascii="inherit" w:hAnsi="inherit"/>
          <w:color w:val="444444"/>
          <w:bdr w:val="none" w:sz="0" w:space="0" w:color="auto" w:frame="1"/>
        </w:rPr>
        <w:t>capitalismo</w:t>
      </w:r>
      <w:proofErr w:type="spellEnd"/>
      <w:r w:rsidR="00EF17D7">
        <w:rPr>
          <w:rStyle w:val="Accentuation"/>
          <w:rFonts w:ascii="inherit" w:hAnsi="inherit"/>
          <w:color w:val="444444"/>
          <w:bdr w:val="none" w:sz="0" w:space="0" w:color="auto" w:frame="1"/>
        </w:rPr>
        <w:t xml:space="preserve"> </w:t>
      </w:r>
      <w:proofErr w:type="spellStart"/>
      <w:r w:rsidR="00EF17D7">
        <w:rPr>
          <w:rStyle w:val="Accentuation"/>
          <w:rFonts w:ascii="inherit" w:hAnsi="inherit"/>
          <w:color w:val="444444"/>
          <w:bdr w:val="none" w:sz="0" w:space="0" w:color="auto" w:frame="1"/>
        </w:rPr>
        <w:t>en</w:t>
      </w:r>
      <w:proofErr w:type="spellEnd"/>
      <w:r w:rsidR="00EF17D7">
        <w:rPr>
          <w:rStyle w:val="Accentuation"/>
          <w:rFonts w:ascii="inherit" w:hAnsi="inherit"/>
          <w:color w:val="444444"/>
          <w:bdr w:val="none" w:sz="0" w:space="0" w:color="auto" w:frame="1"/>
        </w:rPr>
        <w:t xml:space="preserve"> </w:t>
      </w:r>
      <w:proofErr w:type="spellStart"/>
      <w:r w:rsidR="00EF17D7">
        <w:rPr>
          <w:rStyle w:val="Accentuation"/>
          <w:rFonts w:ascii="inherit" w:hAnsi="inherit"/>
          <w:color w:val="444444"/>
          <w:bdr w:val="none" w:sz="0" w:space="0" w:color="auto" w:frame="1"/>
        </w:rPr>
        <w:t>Rusia</w:t>
      </w:r>
      <w:proofErr w:type="spellEnd"/>
      <w:r w:rsidR="00EF17D7">
        <w:rPr>
          <w:rFonts w:ascii="inherit" w:hAnsi="inherit"/>
          <w:color w:val="444444"/>
          <w:bdr w:val="none" w:sz="0" w:space="0" w:color="auto" w:frame="1"/>
        </w:rPr>
        <w:t xml:space="preserve"> (1899), </w:t>
      </w:r>
      <w:proofErr w:type="spellStart"/>
      <w:r w:rsidR="00EF17D7">
        <w:rPr>
          <w:rFonts w:ascii="inherit" w:hAnsi="inherit"/>
          <w:color w:val="444444"/>
          <w:bdr w:val="none" w:sz="0" w:space="0" w:color="auto" w:frame="1"/>
        </w:rPr>
        <w:t>Moscú-París</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sd</w:t>
      </w:r>
      <w:proofErr w:type="spellEnd"/>
      <w:r w:rsidR="00EF17D7">
        <w:rPr>
          <w:rFonts w:ascii="inherit" w:hAnsi="inherit"/>
          <w:color w:val="444444"/>
          <w:bdr w:val="none" w:sz="0" w:space="0" w:color="auto" w:frame="1"/>
        </w:rPr>
        <w:t>, p. 26.</w:t>
      </w:r>
      <w:r w:rsidR="00EF17D7">
        <w:rPr>
          <w:rFonts w:ascii="inherit" w:hAnsi="inherit"/>
          <w:color w:val="444444"/>
          <w:sz w:val="27"/>
          <w:szCs w:val="27"/>
          <w:bdr w:val="none" w:sz="0" w:space="0" w:color="auto" w:frame="1"/>
        </w:rPr>
        <w:br/>
      </w:r>
      <w:r w:rsidR="00EF17D7">
        <w:rPr>
          <w:rFonts w:ascii="inherit" w:hAnsi="inherit"/>
          <w:color w:val="444444"/>
          <w:bdr w:val="none" w:sz="0" w:space="0" w:color="auto" w:frame="1"/>
        </w:rPr>
        <w:t>[46] </w:t>
      </w:r>
      <w:r w:rsidR="00EF17D7">
        <w:rPr>
          <w:rStyle w:val="Accentuation"/>
          <w:rFonts w:ascii="inherit" w:hAnsi="inherit"/>
          <w:color w:val="444444"/>
          <w:bdr w:val="none" w:sz="0" w:space="0" w:color="auto" w:frame="1"/>
        </w:rPr>
        <w:t>Id.</w:t>
      </w:r>
      <w:r w:rsidR="00EF17D7">
        <w:rPr>
          <w:rFonts w:ascii="inherit" w:hAnsi="inherit"/>
          <w:color w:val="444444"/>
          <w:bdr w:val="none" w:sz="0" w:space="0" w:color="auto" w:frame="1"/>
        </w:rPr>
        <w:t xml:space="preserve"> , </w:t>
      </w:r>
      <w:proofErr w:type="spellStart"/>
      <w:r w:rsidR="00EF17D7">
        <w:rPr>
          <w:rFonts w:ascii="inherit" w:hAnsi="inherit"/>
          <w:color w:val="444444"/>
          <w:bdr w:val="none" w:sz="0" w:space="0" w:color="auto" w:frame="1"/>
        </w:rPr>
        <w:t>pág</w:t>
      </w:r>
      <w:proofErr w:type="spellEnd"/>
      <w:r w:rsidR="00EF17D7">
        <w:rPr>
          <w:rFonts w:ascii="inherit" w:hAnsi="inherit"/>
          <w:color w:val="444444"/>
          <w:bdr w:val="none" w:sz="0" w:space="0" w:color="auto" w:frame="1"/>
        </w:rPr>
        <w:t>. 49-50.</w:t>
      </w:r>
      <w:r w:rsidR="00EF17D7">
        <w:rPr>
          <w:rFonts w:ascii="inherit" w:hAnsi="inherit"/>
          <w:color w:val="444444"/>
          <w:sz w:val="27"/>
          <w:szCs w:val="27"/>
          <w:bdr w:val="none" w:sz="0" w:space="0" w:color="auto" w:frame="1"/>
        </w:rPr>
        <w:br/>
      </w:r>
      <w:r w:rsidR="00EF17D7">
        <w:rPr>
          <w:rFonts w:ascii="inherit" w:hAnsi="inherit"/>
          <w:color w:val="444444"/>
          <w:bdr w:val="none" w:sz="0" w:space="0" w:color="auto" w:frame="1"/>
        </w:rPr>
        <w:t>[47] </w:t>
      </w:r>
      <w:r w:rsidR="00EF17D7">
        <w:rPr>
          <w:rStyle w:val="Accentuation"/>
          <w:rFonts w:ascii="inherit" w:hAnsi="inherit"/>
          <w:color w:val="444444"/>
          <w:bdr w:val="none" w:sz="0" w:space="0" w:color="auto" w:frame="1"/>
        </w:rPr>
        <w:t xml:space="preserve">El </w:t>
      </w:r>
      <w:proofErr w:type="spellStart"/>
      <w:r w:rsidR="00EF17D7">
        <w:rPr>
          <w:rStyle w:val="Accentuation"/>
          <w:rFonts w:ascii="inherit" w:hAnsi="inherit"/>
          <w:color w:val="444444"/>
          <w:bdr w:val="none" w:sz="0" w:space="0" w:color="auto" w:frame="1"/>
        </w:rPr>
        <w:t>desarrollo</w:t>
      </w:r>
      <w:proofErr w:type="spellEnd"/>
      <w:r w:rsidR="00EF17D7">
        <w:rPr>
          <w:rStyle w:val="Accentuation"/>
          <w:rFonts w:ascii="inherit" w:hAnsi="inherit"/>
          <w:color w:val="444444"/>
          <w:bdr w:val="none" w:sz="0" w:space="0" w:color="auto" w:frame="1"/>
        </w:rPr>
        <w:t xml:space="preserve"> del </w:t>
      </w:r>
      <w:proofErr w:type="spellStart"/>
      <w:r w:rsidR="00EF17D7">
        <w:rPr>
          <w:rStyle w:val="Accentuation"/>
          <w:rFonts w:ascii="inherit" w:hAnsi="inherit"/>
          <w:color w:val="444444"/>
          <w:bdr w:val="none" w:sz="0" w:space="0" w:color="auto" w:frame="1"/>
        </w:rPr>
        <w:t>capitalismo</w:t>
      </w:r>
      <w:proofErr w:type="spellEnd"/>
      <w:r w:rsidR="00EF17D7">
        <w:rPr>
          <w:rStyle w:val="Accentuation"/>
          <w:rFonts w:ascii="inherit" w:hAnsi="inherit"/>
          <w:color w:val="444444"/>
          <w:bdr w:val="none" w:sz="0" w:space="0" w:color="auto" w:frame="1"/>
        </w:rPr>
        <w:t xml:space="preserve"> </w:t>
      </w:r>
      <w:proofErr w:type="spellStart"/>
      <w:r w:rsidR="00EF17D7">
        <w:rPr>
          <w:rStyle w:val="Accentuation"/>
          <w:rFonts w:ascii="inherit" w:hAnsi="inherit"/>
          <w:color w:val="444444"/>
          <w:bdr w:val="none" w:sz="0" w:space="0" w:color="auto" w:frame="1"/>
        </w:rPr>
        <w:t>en</w:t>
      </w:r>
      <w:proofErr w:type="spellEnd"/>
      <w:r w:rsidR="00EF17D7">
        <w:rPr>
          <w:rStyle w:val="Accentuation"/>
          <w:rFonts w:ascii="inherit" w:hAnsi="inherit"/>
          <w:color w:val="444444"/>
          <w:bdr w:val="none" w:sz="0" w:space="0" w:color="auto" w:frame="1"/>
        </w:rPr>
        <w:t xml:space="preserve"> </w:t>
      </w:r>
      <w:proofErr w:type="spellStart"/>
      <w:proofErr w:type="gramStart"/>
      <w:r w:rsidR="00EF17D7">
        <w:rPr>
          <w:rStyle w:val="Accentuation"/>
          <w:rFonts w:ascii="inherit" w:hAnsi="inherit"/>
          <w:color w:val="444444"/>
          <w:bdr w:val="none" w:sz="0" w:space="0" w:color="auto" w:frame="1"/>
        </w:rPr>
        <w:t>Rusia</w:t>
      </w:r>
      <w:proofErr w:type="spellEnd"/>
      <w:r w:rsidR="00EF17D7">
        <w:rPr>
          <w:rFonts w:ascii="inherit" w:hAnsi="inherit"/>
          <w:color w:val="444444"/>
          <w:bdr w:val="none" w:sz="0" w:space="0" w:color="auto" w:frame="1"/>
        </w:rPr>
        <w:t> ,</w:t>
      </w:r>
      <w:proofErr w:type="gram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págs</w:t>
      </w:r>
      <w:proofErr w:type="spellEnd"/>
      <w:r w:rsidR="00EF17D7">
        <w:rPr>
          <w:rFonts w:ascii="inherit" w:hAnsi="inherit"/>
          <w:color w:val="444444"/>
          <w:bdr w:val="none" w:sz="0" w:space="0" w:color="auto" w:frame="1"/>
        </w:rPr>
        <w:t>. 26-27.</w:t>
      </w:r>
      <w:r w:rsidR="00EF17D7">
        <w:rPr>
          <w:rFonts w:ascii="inherit" w:hAnsi="inherit"/>
          <w:color w:val="444444"/>
          <w:sz w:val="27"/>
          <w:szCs w:val="27"/>
          <w:bdr w:val="none" w:sz="0" w:space="0" w:color="auto" w:frame="1"/>
        </w:rPr>
        <w:br/>
      </w:r>
      <w:r w:rsidR="00EF17D7">
        <w:rPr>
          <w:rFonts w:ascii="inherit" w:hAnsi="inherit"/>
          <w:color w:val="444444"/>
          <w:bdr w:val="none" w:sz="0" w:space="0" w:color="auto" w:frame="1"/>
        </w:rPr>
        <w:t>[48] ​​V. LENIN, </w:t>
      </w:r>
      <w:r w:rsidR="00EF17D7">
        <w:rPr>
          <w:rStyle w:val="Accentuation"/>
          <w:rFonts w:ascii="inherit" w:hAnsi="inherit"/>
          <w:color w:val="444444"/>
          <w:bdr w:val="none" w:sz="0" w:space="0" w:color="auto" w:frame="1"/>
        </w:rPr>
        <w:t xml:space="preserve">Para </w:t>
      </w:r>
      <w:proofErr w:type="spellStart"/>
      <w:r w:rsidR="00EF17D7">
        <w:rPr>
          <w:rStyle w:val="Accentuation"/>
          <w:rFonts w:ascii="inherit" w:hAnsi="inherit"/>
          <w:color w:val="444444"/>
          <w:bdr w:val="none" w:sz="0" w:space="0" w:color="auto" w:frame="1"/>
        </w:rPr>
        <w:t>caracterizar</w:t>
      </w:r>
      <w:proofErr w:type="spellEnd"/>
      <w:r w:rsidR="00EF17D7">
        <w:rPr>
          <w:rStyle w:val="Accentuation"/>
          <w:rFonts w:ascii="inherit" w:hAnsi="inherit"/>
          <w:color w:val="444444"/>
          <w:bdr w:val="none" w:sz="0" w:space="0" w:color="auto" w:frame="1"/>
        </w:rPr>
        <w:t xml:space="preserve"> </w:t>
      </w:r>
      <w:proofErr w:type="spellStart"/>
      <w:r w:rsidR="00EF17D7">
        <w:rPr>
          <w:rStyle w:val="Accentuation"/>
          <w:rFonts w:ascii="inherit" w:hAnsi="inherit"/>
          <w:color w:val="444444"/>
          <w:bdr w:val="none" w:sz="0" w:space="0" w:color="auto" w:frame="1"/>
        </w:rPr>
        <w:t>el</w:t>
      </w:r>
      <w:proofErr w:type="spellEnd"/>
      <w:r w:rsidR="00EF17D7">
        <w:rPr>
          <w:rStyle w:val="Accentuation"/>
          <w:rFonts w:ascii="inherit" w:hAnsi="inherit"/>
          <w:color w:val="444444"/>
          <w:bdr w:val="none" w:sz="0" w:space="0" w:color="auto" w:frame="1"/>
        </w:rPr>
        <w:t xml:space="preserve"> </w:t>
      </w:r>
      <w:proofErr w:type="spellStart"/>
      <w:r w:rsidR="00EF17D7">
        <w:rPr>
          <w:rStyle w:val="Accentuation"/>
          <w:rFonts w:ascii="inherit" w:hAnsi="inherit"/>
          <w:color w:val="444444"/>
          <w:bdr w:val="none" w:sz="0" w:space="0" w:color="auto" w:frame="1"/>
        </w:rPr>
        <w:t>romanticismo</w:t>
      </w:r>
      <w:proofErr w:type="spellEnd"/>
      <w:r w:rsidR="00EF17D7">
        <w:rPr>
          <w:rStyle w:val="Accentuation"/>
          <w:rFonts w:ascii="inherit" w:hAnsi="inherit"/>
          <w:color w:val="444444"/>
          <w:bdr w:val="none" w:sz="0" w:space="0" w:color="auto" w:frame="1"/>
        </w:rPr>
        <w:t xml:space="preserve"> </w:t>
      </w:r>
      <w:proofErr w:type="spellStart"/>
      <w:r w:rsidR="00EF17D7">
        <w:rPr>
          <w:rStyle w:val="Accentuation"/>
          <w:rFonts w:ascii="inherit" w:hAnsi="inherit"/>
          <w:color w:val="444444"/>
          <w:bdr w:val="none" w:sz="0" w:space="0" w:color="auto" w:frame="1"/>
        </w:rPr>
        <w:t>económico</w:t>
      </w:r>
      <w:proofErr w:type="spellEnd"/>
      <w:r w:rsidR="00EF17D7">
        <w:rPr>
          <w:color w:val="444444"/>
          <w:sz w:val="23"/>
          <w:szCs w:val="23"/>
        </w:rPr>
        <w:t> </w:t>
      </w:r>
      <w:r w:rsidR="00EF17D7">
        <w:rPr>
          <w:rFonts w:ascii="inherit" w:hAnsi="inherit"/>
          <w:color w:val="444444"/>
          <w:bdr w:val="none" w:sz="0" w:space="0" w:color="auto" w:frame="1"/>
        </w:rPr>
        <w:t xml:space="preserve">(1897), </w:t>
      </w:r>
      <w:proofErr w:type="spellStart"/>
      <w:r w:rsidR="00EF17D7">
        <w:rPr>
          <w:rFonts w:ascii="inherit" w:hAnsi="inherit"/>
          <w:color w:val="444444"/>
          <w:bdr w:val="none" w:sz="0" w:space="0" w:color="auto" w:frame="1"/>
        </w:rPr>
        <w:t>Moscú</w:t>
      </w:r>
      <w:proofErr w:type="spellEnd"/>
      <w:r w:rsidR="00EF17D7">
        <w:rPr>
          <w:rFonts w:ascii="inherit" w:hAnsi="inherit"/>
          <w:color w:val="444444"/>
          <w:bdr w:val="none" w:sz="0" w:space="0" w:color="auto" w:frame="1"/>
        </w:rPr>
        <w:t>, 1954, p. 31.</w:t>
      </w:r>
      <w:r w:rsidR="00EF17D7">
        <w:rPr>
          <w:rFonts w:ascii="inherit" w:hAnsi="inherit"/>
          <w:color w:val="444444"/>
          <w:sz w:val="27"/>
          <w:szCs w:val="27"/>
          <w:bdr w:val="none" w:sz="0" w:space="0" w:color="auto" w:frame="1"/>
        </w:rPr>
        <w:br/>
      </w:r>
      <w:r w:rsidR="00EF17D7">
        <w:rPr>
          <w:rFonts w:ascii="inherit" w:hAnsi="inherit"/>
          <w:color w:val="444444"/>
          <w:bdr w:val="none" w:sz="0" w:space="0" w:color="auto" w:frame="1"/>
        </w:rPr>
        <w:t xml:space="preserve">[49] El </w:t>
      </w:r>
      <w:proofErr w:type="spellStart"/>
      <w:r w:rsidR="00EF17D7">
        <w:rPr>
          <w:rFonts w:ascii="inherit" w:hAnsi="inherit"/>
          <w:color w:val="444444"/>
          <w:bdr w:val="none" w:sz="0" w:space="0" w:color="auto" w:frame="1"/>
        </w:rPr>
        <w:t>desarrollo</w:t>
      </w:r>
      <w:proofErr w:type="spellEnd"/>
      <w:r w:rsidR="00EF17D7">
        <w:rPr>
          <w:rFonts w:ascii="inherit" w:hAnsi="inherit"/>
          <w:color w:val="444444"/>
          <w:bdr w:val="none" w:sz="0" w:space="0" w:color="auto" w:frame="1"/>
        </w:rPr>
        <w:t xml:space="preserve"> del </w:t>
      </w:r>
      <w:proofErr w:type="spellStart"/>
      <w:r w:rsidR="00EF17D7">
        <w:rPr>
          <w:rFonts w:ascii="inherit" w:hAnsi="inherit"/>
          <w:color w:val="444444"/>
          <w:bdr w:val="none" w:sz="0" w:space="0" w:color="auto" w:frame="1"/>
        </w:rPr>
        <w:t>capitalismo</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en</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Rusia</w:t>
      </w:r>
      <w:proofErr w:type="spellEnd"/>
      <w:r w:rsidR="00EF17D7">
        <w:rPr>
          <w:rFonts w:ascii="inherit" w:hAnsi="inherit"/>
          <w:color w:val="444444"/>
          <w:bdr w:val="none" w:sz="0" w:space="0" w:color="auto" w:frame="1"/>
        </w:rPr>
        <w:t>, p. 50.</w:t>
      </w:r>
      <w:r w:rsidR="00EF17D7">
        <w:rPr>
          <w:rFonts w:ascii="inherit" w:hAnsi="inherit"/>
          <w:color w:val="444444"/>
          <w:sz w:val="27"/>
          <w:szCs w:val="27"/>
          <w:bdr w:val="none" w:sz="0" w:space="0" w:color="auto" w:frame="1"/>
        </w:rPr>
        <w:br/>
      </w:r>
      <w:r w:rsidR="00EF17D7">
        <w:rPr>
          <w:rFonts w:ascii="inherit" w:hAnsi="inherit"/>
          <w:color w:val="444444"/>
          <w:bdr w:val="none" w:sz="0" w:space="0" w:color="auto" w:frame="1"/>
        </w:rPr>
        <w:t>[50] </w:t>
      </w:r>
      <w:proofErr w:type="gramStart"/>
      <w:r w:rsidR="00EF17D7">
        <w:rPr>
          <w:rStyle w:val="Accentuation"/>
          <w:rFonts w:ascii="inherit" w:hAnsi="inherit"/>
          <w:color w:val="444444"/>
          <w:bdr w:val="none" w:sz="0" w:space="0" w:color="auto" w:frame="1"/>
        </w:rPr>
        <w:t>Id</w:t>
      </w:r>
      <w:r w:rsidR="00EF17D7">
        <w:rPr>
          <w:rFonts w:ascii="inherit" w:hAnsi="inherit"/>
          <w:color w:val="444444"/>
          <w:bdr w:val="none" w:sz="0" w:space="0" w:color="auto" w:frame="1"/>
        </w:rPr>
        <w:t> .</w:t>
      </w:r>
      <w:proofErr w:type="gram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pág</w:t>
      </w:r>
      <w:proofErr w:type="spellEnd"/>
      <w:r w:rsidR="00EF17D7">
        <w:rPr>
          <w:rFonts w:ascii="inherit" w:hAnsi="inherit"/>
          <w:color w:val="444444"/>
          <w:bdr w:val="none" w:sz="0" w:space="0" w:color="auto" w:frame="1"/>
        </w:rPr>
        <w:t>. 53.</w:t>
      </w:r>
      <w:r w:rsidR="00EF17D7">
        <w:rPr>
          <w:rFonts w:ascii="inherit" w:hAnsi="inherit"/>
          <w:color w:val="444444"/>
          <w:sz w:val="27"/>
          <w:szCs w:val="27"/>
          <w:bdr w:val="none" w:sz="0" w:space="0" w:color="auto" w:frame="1"/>
        </w:rPr>
        <w:br/>
      </w:r>
      <w:r w:rsidR="00EF17D7">
        <w:rPr>
          <w:rFonts w:ascii="inherit" w:hAnsi="inherit"/>
          <w:color w:val="444444"/>
          <w:bdr w:val="none" w:sz="0" w:space="0" w:color="auto" w:frame="1"/>
        </w:rPr>
        <w:t>[51] </w:t>
      </w:r>
      <w:r w:rsidR="00EF17D7">
        <w:rPr>
          <w:rStyle w:val="Accentuation"/>
          <w:rFonts w:ascii="inherit" w:hAnsi="inherit"/>
          <w:color w:val="444444"/>
          <w:bdr w:val="none" w:sz="0" w:space="0" w:color="auto" w:frame="1"/>
        </w:rPr>
        <w:t>Cf.</w:t>
      </w:r>
      <w:r w:rsidR="00EF17D7">
        <w:rPr>
          <w:color w:val="444444"/>
          <w:sz w:val="23"/>
          <w:szCs w:val="23"/>
        </w:rPr>
        <w:t> </w:t>
      </w:r>
      <w:r w:rsidR="00EF17D7">
        <w:rPr>
          <w:rFonts w:ascii="inherit" w:hAnsi="inherit"/>
          <w:color w:val="444444"/>
          <w:bdr w:val="none" w:sz="0" w:space="0" w:color="auto" w:frame="1"/>
        </w:rPr>
        <w:t>V. LENIN, </w:t>
      </w:r>
      <w:r w:rsidR="00EF17D7">
        <w:rPr>
          <w:rStyle w:val="Accentuation"/>
          <w:rFonts w:ascii="inherit" w:hAnsi="inherit"/>
          <w:color w:val="444444"/>
          <w:bdr w:val="none" w:sz="0" w:space="0" w:color="auto" w:frame="1"/>
        </w:rPr>
        <w:t xml:space="preserve">La </w:t>
      </w:r>
      <w:proofErr w:type="spellStart"/>
      <w:r w:rsidR="00EF17D7">
        <w:rPr>
          <w:rStyle w:val="Accentuation"/>
          <w:rFonts w:ascii="inherit" w:hAnsi="inherit"/>
          <w:color w:val="444444"/>
          <w:bdr w:val="none" w:sz="0" w:space="0" w:color="auto" w:frame="1"/>
        </w:rPr>
        <w:t>etapa</w:t>
      </w:r>
      <w:proofErr w:type="spellEnd"/>
      <w:r w:rsidR="00EF17D7">
        <w:rPr>
          <w:rStyle w:val="Accentuation"/>
          <w:rFonts w:ascii="inherit" w:hAnsi="inherit"/>
          <w:color w:val="444444"/>
          <w:bdr w:val="none" w:sz="0" w:space="0" w:color="auto" w:frame="1"/>
        </w:rPr>
        <w:t xml:space="preserve"> superior del </w:t>
      </w:r>
      <w:proofErr w:type="spellStart"/>
      <w:r w:rsidR="00EF17D7">
        <w:rPr>
          <w:rStyle w:val="Accentuation"/>
          <w:rFonts w:ascii="inherit" w:hAnsi="inherit"/>
          <w:color w:val="444444"/>
          <w:bdr w:val="none" w:sz="0" w:space="0" w:color="auto" w:frame="1"/>
        </w:rPr>
        <w:t>capitalismo</w:t>
      </w:r>
      <w:proofErr w:type="spellEnd"/>
      <w:r w:rsidR="00EF17D7">
        <w:rPr>
          <w:rFonts w:ascii="inherit" w:hAnsi="inherit"/>
          <w:color w:val="444444"/>
          <w:bdr w:val="none" w:sz="0" w:space="0" w:color="auto" w:frame="1"/>
        </w:rPr>
        <w:t> (1915).</w:t>
      </w:r>
      <w:r w:rsidR="00EF17D7">
        <w:rPr>
          <w:rFonts w:ascii="inherit" w:hAnsi="inherit"/>
          <w:color w:val="444444"/>
          <w:sz w:val="27"/>
          <w:szCs w:val="27"/>
          <w:bdr w:val="none" w:sz="0" w:space="0" w:color="auto" w:frame="1"/>
        </w:rPr>
        <w:br/>
      </w:r>
      <w:r w:rsidR="00EF17D7">
        <w:rPr>
          <w:rFonts w:ascii="inherit" w:hAnsi="inherit"/>
          <w:color w:val="444444"/>
          <w:bdr w:val="none" w:sz="0" w:space="0" w:color="auto" w:frame="1"/>
        </w:rPr>
        <w:t>[52] V. LENIN, “</w:t>
      </w:r>
      <w:proofErr w:type="spellStart"/>
      <w:r w:rsidR="00EF17D7">
        <w:rPr>
          <w:rFonts w:ascii="inherit" w:hAnsi="inherit"/>
          <w:color w:val="444444"/>
          <w:bdr w:val="none" w:sz="0" w:space="0" w:color="auto" w:frame="1"/>
        </w:rPr>
        <w:t>Bibliografía</w:t>
      </w:r>
      <w:proofErr w:type="spellEnd"/>
      <w:r w:rsidR="00EF17D7">
        <w:rPr>
          <w:rFonts w:ascii="inherit" w:hAnsi="inherit"/>
          <w:color w:val="444444"/>
          <w:bdr w:val="none" w:sz="0" w:space="0" w:color="auto" w:frame="1"/>
        </w:rPr>
        <w:t xml:space="preserve"> del </w:t>
      </w:r>
      <w:proofErr w:type="spellStart"/>
      <w:r w:rsidR="00EF17D7">
        <w:rPr>
          <w:rFonts w:ascii="inherit" w:hAnsi="inherit"/>
          <w:color w:val="444444"/>
          <w:bdr w:val="none" w:sz="0" w:space="0" w:color="auto" w:frame="1"/>
        </w:rPr>
        <w:t>marxismo</w:t>
      </w:r>
      <w:proofErr w:type="spellEnd"/>
      <w:r w:rsidR="00EF17D7">
        <w:rPr>
          <w:rFonts w:ascii="inherit" w:hAnsi="inherit"/>
          <w:color w:val="444444"/>
          <w:bdr w:val="none" w:sz="0" w:space="0" w:color="auto" w:frame="1"/>
        </w:rPr>
        <w:t>”, </w:t>
      </w:r>
      <w:proofErr w:type="spellStart"/>
      <w:proofErr w:type="gramStart"/>
      <w:r w:rsidR="00EF17D7">
        <w:rPr>
          <w:rStyle w:val="Accentuation"/>
          <w:rFonts w:ascii="inherit" w:hAnsi="inherit"/>
          <w:color w:val="444444"/>
          <w:bdr w:val="none" w:sz="0" w:space="0" w:color="auto" w:frame="1"/>
        </w:rPr>
        <w:t>Obras</w:t>
      </w:r>
      <w:proofErr w:type="spellEnd"/>
      <w:r w:rsidR="00EF17D7">
        <w:rPr>
          <w:rFonts w:ascii="inherit" w:hAnsi="inherit"/>
          <w:color w:val="444444"/>
          <w:bdr w:val="none" w:sz="0" w:space="0" w:color="auto" w:frame="1"/>
        </w:rPr>
        <w:t> ,</w:t>
      </w:r>
      <w:proofErr w:type="gramEnd"/>
      <w:r w:rsidR="00EF17D7">
        <w:rPr>
          <w:rFonts w:ascii="inherit" w:hAnsi="inherit"/>
          <w:color w:val="444444"/>
          <w:bdr w:val="none" w:sz="0" w:space="0" w:color="auto" w:frame="1"/>
        </w:rPr>
        <w:t xml:space="preserve"> 21, pp. 85-86; La </w:t>
      </w:r>
      <w:proofErr w:type="spellStart"/>
      <w:r w:rsidR="00EF17D7">
        <w:rPr>
          <w:rFonts w:ascii="inherit" w:hAnsi="inherit"/>
          <w:color w:val="444444"/>
          <w:bdr w:val="none" w:sz="0" w:space="0" w:color="auto" w:frame="1"/>
        </w:rPr>
        <w:t>reseña</w:t>
      </w:r>
      <w:proofErr w:type="spellEnd"/>
      <w:r w:rsidR="00EF17D7">
        <w:rPr>
          <w:rFonts w:ascii="inherit" w:hAnsi="inherit"/>
          <w:color w:val="444444"/>
          <w:bdr w:val="none" w:sz="0" w:space="0" w:color="auto" w:frame="1"/>
        </w:rPr>
        <w:t xml:space="preserve"> de Bauer </w:t>
      </w:r>
      <w:proofErr w:type="spellStart"/>
      <w:r w:rsidR="00EF17D7">
        <w:rPr>
          <w:rFonts w:ascii="inherit" w:hAnsi="inherit"/>
          <w:color w:val="444444"/>
          <w:bdr w:val="none" w:sz="0" w:space="0" w:color="auto" w:frame="1"/>
        </w:rPr>
        <w:t>sobre</w:t>
      </w:r>
      <w:proofErr w:type="spellEnd"/>
      <w:r w:rsidR="00EF17D7">
        <w:rPr>
          <w:rFonts w:ascii="inherit" w:hAnsi="inherit"/>
          <w:color w:val="444444"/>
          <w:bdr w:val="none" w:sz="0" w:space="0" w:color="auto" w:frame="1"/>
        </w:rPr>
        <w:t xml:space="preserve"> la </w:t>
      </w:r>
      <w:proofErr w:type="spellStart"/>
      <w:r w:rsidR="00EF17D7">
        <w:rPr>
          <w:rFonts w:ascii="inherit" w:hAnsi="inherit"/>
          <w:color w:val="444444"/>
          <w:bdr w:val="none" w:sz="0" w:space="0" w:color="auto" w:frame="1"/>
        </w:rPr>
        <w:t>obra</w:t>
      </w:r>
      <w:proofErr w:type="spellEnd"/>
      <w:r w:rsidR="00EF17D7">
        <w:rPr>
          <w:rFonts w:ascii="inherit" w:hAnsi="inherit"/>
          <w:color w:val="444444"/>
          <w:bdr w:val="none" w:sz="0" w:space="0" w:color="auto" w:frame="1"/>
        </w:rPr>
        <w:t xml:space="preserve"> de Rosa Luxemburg </w:t>
      </w:r>
      <w:proofErr w:type="spellStart"/>
      <w:r w:rsidR="00EF17D7">
        <w:rPr>
          <w:rFonts w:ascii="inherit" w:hAnsi="inherit"/>
          <w:color w:val="444444"/>
          <w:bdr w:val="none" w:sz="0" w:space="0" w:color="auto" w:frame="1"/>
        </w:rPr>
        <w:t>apareció</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en</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el</w:t>
      </w:r>
      <w:proofErr w:type="spellEnd"/>
      <w:r w:rsidR="00EF17D7">
        <w:rPr>
          <w:rFonts w:ascii="inherit" w:hAnsi="inherit"/>
          <w:color w:val="444444"/>
          <w:bdr w:val="none" w:sz="0" w:space="0" w:color="auto" w:frame="1"/>
        </w:rPr>
        <w:t> </w:t>
      </w:r>
      <w:r w:rsidR="00EF17D7">
        <w:rPr>
          <w:rStyle w:val="Accentuation"/>
          <w:rFonts w:ascii="inherit" w:hAnsi="inherit"/>
          <w:color w:val="444444"/>
          <w:bdr w:val="none" w:sz="0" w:space="0" w:color="auto" w:frame="1"/>
        </w:rPr>
        <w:t>Neue Zeit</w:t>
      </w:r>
      <w:r w:rsidR="00EF17D7">
        <w:rPr>
          <w:rFonts w:ascii="inherit" w:hAnsi="inherit"/>
          <w:color w:val="444444"/>
          <w:bdr w:val="none" w:sz="0" w:space="0" w:color="auto" w:frame="1"/>
        </w:rPr>
        <w:t xml:space="preserve">, XXXI, 1, </w:t>
      </w:r>
      <w:proofErr w:type="spellStart"/>
      <w:r w:rsidR="00EF17D7">
        <w:rPr>
          <w:rFonts w:ascii="inherit" w:hAnsi="inherit"/>
          <w:color w:val="444444"/>
          <w:bdr w:val="none" w:sz="0" w:space="0" w:color="auto" w:frame="1"/>
        </w:rPr>
        <w:t>págs</w:t>
      </w:r>
      <w:proofErr w:type="spellEnd"/>
      <w:r w:rsidR="00EF17D7">
        <w:rPr>
          <w:rFonts w:ascii="inherit" w:hAnsi="inherit"/>
          <w:color w:val="444444"/>
          <w:bdr w:val="none" w:sz="0" w:space="0" w:color="auto" w:frame="1"/>
        </w:rPr>
        <w:t>. 831-838 y 862-874.</w:t>
      </w:r>
      <w:r w:rsidR="00EF17D7">
        <w:rPr>
          <w:rFonts w:ascii="inherit" w:hAnsi="inherit"/>
          <w:color w:val="444444"/>
          <w:sz w:val="27"/>
          <w:szCs w:val="27"/>
          <w:bdr w:val="none" w:sz="0" w:space="0" w:color="auto" w:frame="1"/>
        </w:rPr>
        <w:br/>
      </w:r>
      <w:r w:rsidR="00EF17D7">
        <w:rPr>
          <w:rFonts w:ascii="inherit" w:hAnsi="inherit"/>
          <w:color w:val="444444"/>
          <w:bdr w:val="none" w:sz="0" w:space="0" w:color="auto" w:frame="1"/>
        </w:rPr>
        <w:t xml:space="preserve">[53] </w:t>
      </w:r>
      <w:proofErr w:type="spellStart"/>
      <w:r w:rsidR="00EF17D7">
        <w:rPr>
          <w:rFonts w:ascii="inherit" w:hAnsi="inherit"/>
          <w:color w:val="444444"/>
          <w:bdr w:val="none" w:sz="0" w:space="0" w:color="auto" w:frame="1"/>
        </w:rPr>
        <w:t>Citado</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por</w:t>
      </w:r>
      <w:proofErr w:type="spellEnd"/>
      <w:r w:rsidR="00EF17D7">
        <w:rPr>
          <w:rFonts w:ascii="inherit" w:hAnsi="inherit"/>
          <w:color w:val="444444"/>
          <w:bdr w:val="none" w:sz="0" w:space="0" w:color="auto" w:frame="1"/>
        </w:rPr>
        <w:t xml:space="preserve"> R. Luxemburg </w:t>
      </w:r>
      <w:proofErr w:type="spellStart"/>
      <w:r w:rsidR="00EF17D7">
        <w:rPr>
          <w:rFonts w:ascii="inherit" w:hAnsi="inherit"/>
          <w:color w:val="444444"/>
          <w:bdr w:val="none" w:sz="0" w:space="0" w:color="auto" w:frame="1"/>
        </w:rPr>
        <w:t>en</w:t>
      </w:r>
      <w:proofErr w:type="spellEnd"/>
      <w:r w:rsidR="00EF17D7">
        <w:rPr>
          <w:rFonts w:ascii="inherit" w:hAnsi="inherit"/>
          <w:color w:val="444444"/>
          <w:bdr w:val="none" w:sz="0" w:space="0" w:color="auto" w:frame="1"/>
        </w:rPr>
        <w:t>: </w:t>
      </w:r>
      <w:r w:rsidR="00EF17D7">
        <w:rPr>
          <w:rStyle w:val="Accentuation"/>
          <w:rFonts w:ascii="inherit" w:hAnsi="inherit"/>
          <w:color w:val="444444"/>
          <w:bdr w:val="none" w:sz="0" w:space="0" w:color="auto" w:frame="1"/>
        </w:rPr>
        <w:t xml:space="preserve">The Accumulation of </w:t>
      </w:r>
      <w:proofErr w:type="gramStart"/>
      <w:r w:rsidR="00EF17D7">
        <w:rPr>
          <w:rStyle w:val="Accentuation"/>
          <w:rFonts w:ascii="inherit" w:hAnsi="inherit"/>
          <w:color w:val="444444"/>
          <w:bdr w:val="none" w:sz="0" w:space="0" w:color="auto" w:frame="1"/>
        </w:rPr>
        <w:t>Capital</w:t>
      </w:r>
      <w:r w:rsidR="00EF17D7">
        <w:rPr>
          <w:rFonts w:ascii="inherit" w:hAnsi="inherit"/>
          <w:color w:val="444444"/>
          <w:bdr w:val="none" w:sz="0" w:space="0" w:color="auto" w:frame="1"/>
        </w:rPr>
        <w:t> ,</w:t>
      </w:r>
      <w:proofErr w:type="gramEnd"/>
      <w:r w:rsidR="00EF17D7">
        <w:rPr>
          <w:rFonts w:ascii="inherit" w:hAnsi="inherit"/>
          <w:color w:val="444444"/>
          <w:bdr w:val="none" w:sz="0" w:space="0" w:color="auto" w:frame="1"/>
        </w:rPr>
        <w:t xml:space="preserve"> II, p. 225.</w:t>
      </w:r>
      <w:r w:rsidR="00EF17D7">
        <w:rPr>
          <w:rFonts w:ascii="inherit" w:hAnsi="inherit"/>
          <w:color w:val="444444"/>
          <w:sz w:val="27"/>
          <w:szCs w:val="27"/>
          <w:bdr w:val="none" w:sz="0" w:space="0" w:color="auto" w:frame="1"/>
        </w:rPr>
        <w:br/>
      </w:r>
      <w:r w:rsidR="00EF17D7">
        <w:rPr>
          <w:rFonts w:ascii="inherit" w:hAnsi="inherit"/>
          <w:color w:val="444444"/>
          <w:bdr w:val="none" w:sz="0" w:space="0" w:color="auto" w:frame="1"/>
        </w:rPr>
        <w:t>[54] </w:t>
      </w:r>
      <w:r w:rsidR="00EF17D7">
        <w:rPr>
          <w:rStyle w:val="Accentuation"/>
          <w:rFonts w:ascii="inherit" w:hAnsi="inherit"/>
          <w:color w:val="444444"/>
          <w:bdr w:val="none" w:sz="0" w:space="0" w:color="auto" w:frame="1"/>
        </w:rPr>
        <w:t>Id</w:t>
      </w:r>
      <w:r w:rsidR="00EF17D7">
        <w:rPr>
          <w:rFonts w:ascii="inherit" w:hAnsi="inherit"/>
          <w:color w:val="444444"/>
          <w:bdr w:val="none" w:sz="0" w:space="0" w:color="auto" w:frame="1"/>
        </w:rPr>
        <w:t xml:space="preserve"> ., II, </w:t>
      </w:r>
      <w:proofErr w:type="spellStart"/>
      <w:r w:rsidR="00EF17D7">
        <w:rPr>
          <w:rFonts w:ascii="inherit" w:hAnsi="inherit"/>
          <w:color w:val="444444"/>
          <w:bdr w:val="none" w:sz="0" w:space="0" w:color="auto" w:frame="1"/>
        </w:rPr>
        <w:t>pág</w:t>
      </w:r>
      <w:proofErr w:type="spellEnd"/>
      <w:r w:rsidR="00EF17D7">
        <w:rPr>
          <w:rFonts w:ascii="inherit" w:hAnsi="inherit"/>
          <w:color w:val="444444"/>
          <w:bdr w:val="none" w:sz="0" w:space="0" w:color="auto" w:frame="1"/>
        </w:rPr>
        <w:t>. 230.</w:t>
      </w:r>
      <w:r w:rsidR="00EF17D7">
        <w:rPr>
          <w:rFonts w:ascii="inherit" w:hAnsi="inherit"/>
          <w:color w:val="444444"/>
          <w:sz w:val="27"/>
          <w:szCs w:val="27"/>
          <w:bdr w:val="none" w:sz="0" w:space="0" w:color="auto" w:frame="1"/>
        </w:rPr>
        <w:br/>
      </w:r>
      <w:r w:rsidR="00EF17D7">
        <w:rPr>
          <w:rFonts w:ascii="inherit" w:hAnsi="inherit"/>
          <w:color w:val="444444"/>
          <w:bdr w:val="none" w:sz="0" w:space="0" w:color="auto" w:frame="1"/>
        </w:rPr>
        <w:t>[55] Cf. H. GROSSMANN, Das </w:t>
      </w:r>
      <w:proofErr w:type="spellStart"/>
      <w:r w:rsidR="00000000">
        <w:fldChar w:fldCharType="begin"/>
      </w:r>
      <w:r w:rsidR="00000000">
        <w:instrText xml:space="preserve"> HYPERLINK "http://www.worldcat.org/oclc/6369912?&amp;lang=fr" </w:instrText>
      </w:r>
      <w:r w:rsidR="00000000">
        <w:fldChar w:fldCharType="separate"/>
      </w:r>
      <w:r w:rsidR="00EF17D7">
        <w:rPr>
          <w:rStyle w:val="Lienhypertexte"/>
          <w:rFonts w:ascii="inherit" w:hAnsi="inherit"/>
          <w:color w:val="000080"/>
          <w:bdr w:val="none" w:sz="0" w:space="0" w:color="auto" w:frame="1"/>
        </w:rPr>
        <w:t>Akkumulations</w:t>
      </w:r>
      <w:proofErr w:type="spellEnd"/>
      <w:r w:rsidR="00EF17D7">
        <w:rPr>
          <w:rStyle w:val="Lienhypertexte"/>
          <w:rFonts w:ascii="inherit" w:hAnsi="inherit"/>
          <w:color w:val="000080"/>
          <w:bdr w:val="none" w:sz="0" w:space="0" w:color="auto" w:frame="1"/>
        </w:rPr>
        <w:t xml:space="preserve"> und </w:t>
      </w:r>
      <w:proofErr w:type="spellStart"/>
      <w:r w:rsidR="00EF17D7">
        <w:rPr>
          <w:rStyle w:val="Lienhypertexte"/>
          <w:rFonts w:ascii="inherit" w:hAnsi="inherit"/>
          <w:color w:val="000080"/>
          <w:bdr w:val="none" w:sz="0" w:space="0" w:color="auto" w:frame="1"/>
        </w:rPr>
        <w:t>Zusammenbruchsgesetz</w:t>
      </w:r>
      <w:proofErr w:type="spellEnd"/>
      <w:r w:rsidR="00EF17D7">
        <w:rPr>
          <w:rStyle w:val="Lienhypertexte"/>
          <w:rFonts w:ascii="inherit" w:hAnsi="inherit"/>
          <w:color w:val="000080"/>
          <w:bdr w:val="none" w:sz="0" w:space="0" w:color="auto" w:frame="1"/>
        </w:rPr>
        <w:t xml:space="preserve"> des </w:t>
      </w:r>
      <w:proofErr w:type="spellStart"/>
      <w:r w:rsidR="00EF17D7">
        <w:rPr>
          <w:rStyle w:val="Lienhypertexte"/>
          <w:rFonts w:ascii="inherit" w:hAnsi="inherit"/>
          <w:color w:val="000080"/>
          <w:bdr w:val="none" w:sz="0" w:space="0" w:color="auto" w:frame="1"/>
        </w:rPr>
        <w:t>kapitalistischen</w:t>
      </w:r>
      <w:proofErr w:type="spellEnd"/>
      <w:r w:rsidR="00EF17D7">
        <w:rPr>
          <w:rStyle w:val="Lienhypertexte"/>
          <w:rFonts w:ascii="inherit" w:hAnsi="inherit"/>
          <w:color w:val="000080"/>
          <w:bdr w:val="none" w:sz="0" w:space="0" w:color="auto" w:frame="1"/>
        </w:rPr>
        <w:t xml:space="preserve"> Systems</w:t>
      </w:r>
      <w:r w:rsidR="00000000">
        <w:rPr>
          <w:rStyle w:val="Lienhypertexte"/>
          <w:rFonts w:ascii="inherit" w:hAnsi="inherit"/>
          <w:color w:val="000080"/>
          <w:bdr w:val="none" w:sz="0" w:space="0" w:color="auto" w:frame="1"/>
        </w:rPr>
        <w:fldChar w:fldCharType="end"/>
      </w:r>
      <w:r w:rsidR="00EF17D7">
        <w:rPr>
          <w:rFonts w:ascii="inherit" w:hAnsi="inherit"/>
          <w:color w:val="444444"/>
          <w:bdr w:val="none" w:sz="0" w:space="0" w:color="auto" w:frame="1"/>
        </w:rPr>
        <w:t> , Leipzig, 1929.</w:t>
      </w:r>
      <w:r w:rsidR="00EF17D7">
        <w:rPr>
          <w:rFonts w:ascii="inherit" w:hAnsi="inherit"/>
          <w:color w:val="444444"/>
          <w:sz w:val="27"/>
          <w:szCs w:val="27"/>
          <w:bdr w:val="none" w:sz="0" w:space="0" w:color="auto" w:frame="1"/>
        </w:rPr>
        <w:br/>
      </w:r>
      <w:r w:rsidR="00EF17D7">
        <w:rPr>
          <w:rStyle w:val="Accentuation"/>
          <w:rFonts w:ascii="inherit" w:hAnsi="inherit"/>
          <w:color w:val="444444"/>
          <w:bdr w:val="none" w:sz="0" w:space="0" w:color="auto" w:frame="1"/>
        </w:rPr>
        <w:t xml:space="preserve">des </w:t>
      </w:r>
      <w:proofErr w:type="spellStart"/>
      <w:r w:rsidR="00EF17D7">
        <w:rPr>
          <w:rStyle w:val="Accentuation"/>
          <w:rFonts w:ascii="inherit" w:hAnsi="inherit"/>
          <w:color w:val="444444"/>
          <w:bdr w:val="none" w:sz="0" w:space="0" w:color="auto" w:frame="1"/>
        </w:rPr>
        <w:t>Sozialismus</w:t>
      </w:r>
      <w:proofErr w:type="spellEnd"/>
      <w:r w:rsidR="00EF17D7">
        <w:rPr>
          <w:rStyle w:val="Accentuation"/>
          <w:rFonts w:ascii="inherit" w:hAnsi="inherit"/>
          <w:color w:val="444444"/>
          <w:bdr w:val="none" w:sz="0" w:space="0" w:color="auto" w:frame="1"/>
        </w:rPr>
        <w:t xml:space="preserve"> und der </w:t>
      </w:r>
      <w:proofErr w:type="spellStart"/>
      <w:proofErr w:type="gramStart"/>
      <w:r w:rsidR="00EF17D7">
        <w:rPr>
          <w:rStyle w:val="Accentuation"/>
          <w:rFonts w:ascii="inherit" w:hAnsi="inherit"/>
          <w:color w:val="444444"/>
          <w:bdr w:val="none" w:sz="0" w:space="0" w:color="auto" w:frame="1"/>
        </w:rPr>
        <w:t>Arbeiterbewegung</w:t>
      </w:r>
      <w:proofErr w:type="spellEnd"/>
      <w:r w:rsidR="00EF17D7">
        <w:rPr>
          <w:rFonts w:ascii="inherit" w:hAnsi="inherit"/>
          <w:color w:val="444444"/>
          <w:bdr w:val="none" w:sz="0" w:space="0" w:color="auto" w:frame="1"/>
        </w:rPr>
        <w:t> ,</w:t>
      </w:r>
      <w:proofErr w:type="gramEnd"/>
      <w:r w:rsidR="00EF17D7">
        <w:rPr>
          <w:rFonts w:ascii="inherit" w:hAnsi="inherit"/>
          <w:color w:val="444444"/>
          <w:bdr w:val="none" w:sz="0" w:space="0" w:color="auto" w:frame="1"/>
        </w:rPr>
        <w:t xml:space="preserve"> XIV, 1929.</w:t>
      </w:r>
      <w:r w:rsidR="00EF17D7">
        <w:rPr>
          <w:rFonts w:ascii="inherit" w:hAnsi="inherit"/>
          <w:color w:val="444444"/>
          <w:sz w:val="27"/>
          <w:szCs w:val="27"/>
          <w:bdr w:val="none" w:sz="0" w:space="0" w:color="auto" w:frame="1"/>
        </w:rPr>
        <w:br/>
      </w:r>
      <w:r w:rsidR="00EF17D7">
        <w:rPr>
          <w:rFonts w:ascii="inherit" w:hAnsi="inherit"/>
          <w:color w:val="444444"/>
          <w:bdr w:val="none" w:sz="0" w:space="0" w:color="auto" w:frame="1"/>
        </w:rPr>
        <w:t>[57] H. GROSSMANN, “Die Wert-</w:t>
      </w:r>
      <w:proofErr w:type="spellStart"/>
      <w:r w:rsidR="00EF17D7">
        <w:rPr>
          <w:rFonts w:ascii="inherit" w:hAnsi="inherit"/>
          <w:color w:val="444444"/>
          <w:bdr w:val="none" w:sz="0" w:space="0" w:color="auto" w:frame="1"/>
        </w:rPr>
        <w:t>Preis</w:t>
      </w:r>
      <w:proofErr w:type="spellEnd"/>
      <w:r w:rsidR="00EF17D7">
        <w:rPr>
          <w:rFonts w:ascii="inherit" w:hAnsi="inherit"/>
          <w:color w:val="444444"/>
          <w:bdr w:val="none" w:sz="0" w:space="0" w:color="auto" w:frame="1"/>
        </w:rPr>
        <w:t xml:space="preserve">-Transformation </w:t>
      </w:r>
      <w:proofErr w:type="spellStart"/>
      <w:r w:rsidR="00EF17D7">
        <w:rPr>
          <w:rFonts w:ascii="inherit" w:hAnsi="inherit"/>
          <w:color w:val="444444"/>
          <w:bdr w:val="none" w:sz="0" w:space="0" w:color="auto" w:frame="1"/>
        </w:rPr>
        <w:t>bei</w:t>
      </w:r>
      <w:proofErr w:type="spellEnd"/>
      <w:r w:rsidR="00EF17D7">
        <w:rPr>
          <w:rFonts w:ascii="inherit" w:hAnsi="inherit"/>
          <w:color w:val="444444"/>
          <w:bdr w:val="none" w:sz="0" w:space="0" w:color="auto" w:frame="1"/>
        </w:rPr>
        <w:t xml:space="preserve"> Marx und das </w:t>
      </w:r>
      <w:proofErr w:type="spellStart"/>
      <w:r w:rsidR="00EF17D7">
        <w:rPr>
          <w:rFonts w:ascii="inherit" w:hAnsi="inherit"/>
          <w:color w:val="444444"/>
          <w:bdr w:val="none" w:sz="0" w:space="0" w:color="auto" w:frame="1"/>
        </w:rPr>
        <w:t>Krisenproblem</w:t>
      </w:r>
      <w:proofErr w:type="spellEnd"/>
      <w:r w:rsidR="00EF17D7">
        <w:rPr>
          <w:rFonts w:ascii="inherit" w:hAnsi="inherit"/>
          <w:color w:val="444444"/>
          <w:bdr w:val="none" w:sz="0" w:space="0" w:color="auto" w:frame="1"/>
        </w:rPr>
        <w:t>”, </w:t>
      </w:r>
      <w:proofErr w:type="spellStart"/>
      <w:r w:rsidR="00EF17D7">
        <w:rPr>
          <w:rStyle w:val="Accentuation"/>
          <w:rFonts w:ascii="inherit" w:hAnsi="inherit"/>
          <w:color w:val="444444"/>
          <w:bdr w:val="none" w:sz="0" w:space="0" w:color="auto" w:frame="1"/>
        </w:rPr>
        <w:t>Zeitschrift</w:t>
      </w:r>
      <w:proofErr w:type="spellEnd"/>
      <w:r w:rsidR="00EF17D7">
        <w:rPr>
          <w:rStyle w:val="Accentuation"/>
          <w:rFonts w:ascii="inherit" w:hAnsi="inherit"/>
          <w:color w:val="444444"/>
          <w:bdr w:val="none" w:sz="0" w:space="0" w:color="auto" w:frame="1"/>
        </w:rPr>
        <w:t xml:space="preserve"> für </w:t>
      </w:r>
      <w:proofErr w:type="spellStart"/>
      <w:r w:rsidR="00EF17D7">
        <w:rPr>
          <w:rStyle w:val="Accentuation"/>
          <w:rFonts w:ascii="inherit" w:hAnsi="inherit"/>
          <w:color w:val="444444"/>
          <w:bdr w:val="none" w:sz="0" w:space="0" w:color="auto" w:frame="1"/>
        </w:rPr>
        <w:t>Sozialforschung</w:t>
      </w:r>
      <w:proofErr w:type="spellEnd"/>
      <w:r w:rsidR="00EF17D7">
        <w:rPr>
          <w:rFonts w:ascii="inherit" w:hAnsi="inherit"/>
          <w:color w:val="444444"/>
          <w:bdr w:val="none" w:sz="0" w:space="0" w:color="auto" w:frame="1"/>
        </w:rPr>
        <w:t> , 1932, p. 58.</w:t>
      </w:r>
      <w:r w:rsidR="00EF17D7">
        <w:rPr>
          <w:rFonts w:ascii="inherit" w:hAnsi="inherit"/>
          <w:color w:val="444444"/>
          <w:sz w:val="27"/>
          <w:szCs w:val="27"/>
          <w:bdr w:val="none" w:sz="0" w:space="0" w:color="auto" w:frame="1"/>
        </w:rPr>
        <w:br/>
      </w:r>
      <w:r w:rsidR="00EF17D7" w:rsidRPr="000B3473">
        <w:rPr>
          <w:rFonts w:ascii="inherit" w:hAnsi="inherit"/>
          <w:color w:val="444444"/>
          <w:bdr w:val="none" w:sz="0" w:space="0" w:color="auto" w:frame="1"/>
          <w:lang w:val="fr-CA"/>
        </w:rPr>
        <w:t>[58] </w:t>
      </w:r>
      <w:r w:rsidR="00EF17D7" w:rsidRPr="000B3473">
        <w:rPr>
          <w:rStyle w:val="Accentuation"/>
          <w:rFonts w:ascii="inherit" w:hAnsi="inherit"/>
          <w:color w:val="444444"/>
          <w:bdr w:val="none" w:sz="0" w:space="0" w:color="auto" w:frame="1"/>
          <w:lang w:val="fr-CA"/>
        </w:rPr>
        <w:t>Id.</w:t>
      </w:r>
      <w:r w:rsidR="00EF17D7" w:rsidRPr="000B3473">
        <w:rPr>
          <w:rFonts w:ascii="inherit" w:hAnsi="inherit"/>
          <w:color w:val="444444"/>
          <w:bdr w:val="none" w:sz="0" w:space="0" w:color="auto" w:frame="1"/>
          <w:lang w:val="fr-CA"/>
        </w:rPr>
        <w:t xml:space="preserve"> , </w:t>
      </w:r>
      <w:proofErr w:type="spellStart"/>
      <w:r w:rsidR="00EF17D7" w:rsidRPr="000B3473">
        <w:rPr>
          <w:rFonts w:ascii="inherit" w:hAnsi="inherit"/>
          <w:color w:val="444444"/>
          <w:bdr w:val="none" w:sz="0" w:space="0" w:color="auto" w:frame="1"/>
          <w:lang w:val="fr-CA"/>
        </w:rPr>
        <w:t>pág</w:t>
      </w:r>
      <w:proofErr w:type="spellEnd"/>
      <w:r w:rsidR="00EF17D7" w:rsidRPr="000B3473">
        <w:rPr>
          <w:rFonts w:ascii="inherit" w:hAnsi="inherit"/>
          <w:color w:val="444444"/>
          <w:bdr w:val="none" w:sz="0" w:space="0" w:color="auto" w:frame="1"/>
          <w:lang w:val="fr-CA"/>
        </w:rPr>
        <w:t>. 60.</w:t>
      </w:r>
      <w:r w:rsidR="00EF17D7" w:rsidRPr="000B3473">
        <w:rPr>
          <w:rFonts w:ascii="inherit" w:hAnsi="inherit"/>
          <w:color w:val="444444"/>
          <w:sz w:val="27"/>
          <w:szCs w:val="27"/>
          <w:bdr w:val="none" w:sz="0" w:space="0" w:color="auto" w:frame="1"/>
          <w:lang w:val="fr-CA"/>
        </w:rPr>
        <w:br/>
      </w:r>
      <w:r w:rsidR="00EF17D7" w:rsidRPr="000B3473">
        <w:rPr>
          <w:rFonts w:ascii="inherit" w:hAnsi="inherit"/>
          <w:color w:val="444444"/>
          <w:bdr w:val="none" w:sz="0" w:space="0" w:color="auto" w:frame="1"/>
          <w:lang w:val="fr-CA"/>
        </w:rPr>
        <w:t>[</w:t>
      </w:r>
      <w:proofErr w:type="gramStart"/>
      <w:r w:rsidR="00EF17D7" w:rsidRPr="000B3473">
        <w:rPr>
          <w:rFonts w:ascii="inherit" w:hAnsi="inherit"/>
          <w:color w:val="444444"/>
          <w:bdr w:val="none" w:sz="0" w:space="0" w:color="auto" w:frame="1"/>
          <w:lang w:val="fr-CA"/>
        </w:rPr>
        <w:t>59]</w:t>
      </w:r>
      <w:r w:rsidR="00EF17D7" w:rsidRPr="000B3473">
        <w:rPr>
          <w:rStyle w:val="Accentuation"/>
          <w:rFonts w:ascii="inherit" w:hAnsi="inherit"/>
          <w:color w:val="444444"/>
          <w:bdr w:val="none" w:sz="0" w:space="0" w:color="auto" w:frame="1"/>
          <w:lang w:val="fr-CA"/>
        </w:rPr>
        <w:t>Id.</w:t>
      </w:r>
      <w:proofErr w:type="gramEnd"/>
      <w:r w:rsidR="00EF17D7" w:rsidRPr="000B3473">
        <w:rPr>
          <w:rFonts w:ascii="inherit" w:hAnsi="inherit"/>
          <w:color w:val="444444"/>
          <w:bdr w:val="none" w:sz="0" w:space="0" w:color="auto" w:frame="1"/>
          <w:lang w:val="fr-CA"/>
        </w:rPr>
        <w:t xml:space="preserve"> , </w:t>
      </w:r>
      <w:proofErr w:type="spellStart"/>
      <w:r w:rsidR="00EF17D7" w:rsidRPr="000B3473">
        <w:rPr>
          <w:rFonts w:ascii="inherit" w:hAnsi="inherit"/>
          <w:color w:val="444444"/>
          <w:bdr w:val="none" w:sz="0" w:space="0" w:color="auto" w:frame="1"/>
          <w:lang w:val="fr-CA"/>
        </w:rPr>
        <w:t>pág</w:t>
      </w:r>
      <w:proofErr w:type="spellEnd"/>
      <w:r w:rsidR="00EF17D7" w:rsidRPr="000B3473">
        <w:rPr>
          <w:rFonts w:ascii="inherit" w:hAnsi="inherit"/>
          <w:color w:val="444444"/>
          <w:bdr w:val="none" w:sz="0" w:space="0" w:color="auto" w:frame="1"/>
          <w:lang w:val="fr-CA"/>
        </w:rPr>
        <w:t>. 75.</w:t>
      </w:r>
      <w:r w:rsidR="00EF17D7" w:rsidRPr="000B3473">
        <w:rPr>
          <w:rFonts w:ascii="inherit" w:hAnsi="inherit"/>
          <w:color w:val="444444"/>
          <w:sz w:val="27"/>
          <w:szCs w:val="27"/>
          <w:bdr w:val="none" w:sz="0" w:space="0" w:color="auto" w:frame="1"/>
          <w:lang w:val="fr-CA"/>
        </w:rPr>
        <w:br/>
      </w:r>
      <w:r w:rsidR="00EF17D7" w:rsidRPr="000B3473">
        <w:rPr>
          <w:rFonts w:ascii="inherit" w:hAnsi="inherit"/>
          <w:color w:val="444444"/>
          <w:bdr w:val="none" w:sz="0" w:space="0" w:color="auto" w:frame="1"/>
          <w:lang w:val="fr-CA"/>
        </w:rPr>
        <w:t xml:space="preserve">[60] H. GROSSMANN, “Die </w:t>
      </w:r>
      <w:proofErr w:type="spellStart"/>
      <w:proofErr w:type="gramStart"/>
      <w:r w:rsidR="00EF17D7" w:rsidRPr="000B3473">
        <w:rPr>
          <w:rFonts w:ascii="inherit" w:hAnsi="inherit"/>
          <w:color w:val="444444"/>
          <w:bdr w:val="none" w:sz="0" w:space="0" w:color="auto" w:frame="1"/>
          <w:lang w:val="fr-CA"/>
        </w:rPr>
        <w:t>Wert</w:t>
      </w:r>
      <w:proofErr w:type="spellEnd"/>
      <w:r w:rsidR="00EF17D7" w:rsidRPr="000B3473">
        <w:rPr>
          <w:rFonts w:ascii="inherit" w:hAnsi="inherit"/>
          <w:color w:val="444444"/>
          <w:bdr w:val="none" w:sz="0" w:space="0" w:color="auto" w:frame="1"/>
          <w:lang w:val="fr-CA"/>
        </w:rPr>
        <w:t>.-</w:t>
      </w:r>
      <w:proofErr w:type="spellStart"/>
      <w:proofErr w:type="gramEnd"/>
      <w:r w:rsidR="00EF17D7" w:rsidRPr="000B3473">
        <w:rPr>
          <w:rFonts w:ascii="inherit" w:hAnsi="inherit"/>
          <w:color w:val="444444"/>
          <w:bdr w:val="none" w:sz="0" w:space="0" w:color="auto" w:frame="1"/>
          <w:lang w:val="fr-CA"/>
        </w:rPr>
        <w:t>Preiz</w:t>
      </w:r>
      <w:proofErr w:type="spellEnd"/>
      <w:r w:rsidR="00EF17D7" w:rsidRPr="000B3473">
        <w:rPr>
          <w:rFonts w:ascii="inherit" w:hAnsi="inherit"/>
          <w:color w:val="444444"/>
          <w:bdr w:val="none" w:sz="0" w:space="0" w:color="auto" w:frame="1"/>
          <w:lang w:val="fr-CA"/>
        </w:rPr>
        <w:t>-Transformation…”, </w:t>
      </w:r>
      <w:r w:rsidR="00EF17D7" w:rsidRPr="000B3473">
        <w:rPr>
          <w:rStyle w:val="Accentuation"/>
          <w:rFonts w:ascii="inherit" w:hAnsi="inherit"/>
          <w:color w:val="444444"/>
          <w:bdr w:val="none" w:sz="0" w:space="0" w:color="auto" w:frame="1"/>
          <w:lang w:val="fr-CA"/>
        </w:rPr>
        <w:t>loc. </w:t>
      </w:r>
      <w:proofErr w:type="spellStart"/>
      <w:r w:rsidR="00EF17D7" w:rsidRPr="000B3473">
        <w:rPr>
          <w:rStyle w:val="Accentuation"/>
          <w:rFonts w:ascii="inherit" w:hAnsi="inherit"/>
          <w:color w:val="444444"/>
          <w:bdr w:val="none" w:sz="0" w:space="0" w:color="auto" w:frame="1"/>
          <w:lang w:val="fr-CA"/>
        </w:rPr>
        <w:t>cit</w:t>
      </w:r>
      <w:proofErr w:type="spellEnd"/>
      <w:r w:rsidR="00EF17D7" w:rsidRPr="000B3473">
        <w:rPr>
          <w:rStyle w:val="Accentuation"/>
          <w:rFonts w:ascii="inherit" w:hAnsi="inherit"/>
          <w:color w:val="444444"/>
          <w:bdr w:val="none" w:sz="0" w:space="0" w:color="auto" w:frame="1"/>
          <w:lang w:val="fr-CA"/>
        </w:rPr>
        <w:t>. </w:t>
      </w:r>
      <w:r w:rsidR="00EF17D7" w:rsidRPr="000B3473">
        <w:rPr>
          <w:rFonts w:ascii="inherit" w:hAnsi="inherit"/>
          <w:color w:val="444444"/>
          <w:bdr w:val="none" w:sz="0" w:space="0" w:color="auto" w:frame="1"/>
          <w:lang w:val="fr-CA"/>
        </w:rPr>
        <w:t>,</w:t>
      </w:r>
      <w:r w:rsidR="00EF17D7" w:rsidRPr="000B3473">
        <w:rPr>
          <w:rFonts w:ascii="inherit" w:hAnsi="inherit"/>
          <w:color w:val="444444"/>
          <w:sz w:val="27"/>
          <w:szCs w:val="27"/>
          <w:bdr w:val="none" w:sz="0" w:space="0" w:color="auto" w:frame="1"/>
          <w:lang w:val="fr-CA"/>
        </w:rPr>
        <w:br/>
      </w:r>
      <w:r w:rsidR="00EF17D7" w:rsidRPr="000B3473">
        <w:rPr>
          <w:rFonts w:ascii="inherit" w:hAnsi="inherit"/>
          <w:color w:val="444444"/>
          <w:bdr w:val="none" w:sz="0" w:space="0" w:color="auto" w:frame="1"/>
          <w:lang w:val="fr-CA"/>
        </w:rPr>
        <w:lastRenderedPageBreak/>
        <w:t>[61] Cf. R. LUXEMBURG, </w:t>
      </w:r>
      <w:r w:rsidR="00EF17D7" w:rsidRPr="000B3473">
        <w:rPr>
          <w:rStyle w:val="Accentuation"/>
          <w:rFonts w:ascii="inherit" w:hAnsi="inherit"/>
          <w:color w:val="444444"/>
          <w:bdr w:val="none" w:sz="0" w:space="0" w:color="auto" w:frame="1"/>
          <w:lang w:val="fr-CA"/>
        </w:rPr>
        <w:t xml:space="preserve">La </w:t>
      </w:r>
      <w:proofErr w:type="spellStart"/>
      <w:r w:rsidR="00EF17D7" w:rsidRPr="000B3473">
        <w:rPr>
          <w:rStyle w:val="Accentuation"/>
          <w:rFonts w:ascii="inherit" w:hAnsi="inherit"/>
          <w:color w:val="444444"/>
          <w:bdr w:val="none" w:sz="0" w:space="0" w:color="auto" w:frame="1"/>
          <w:lang w:val="fr-CA"/>
        </w:rPr>
        <w:t>acumulación</w:t>
      </w:r>
      <w:proofErr w:type="spellEnd"/>
      <w:r w:rsidR="00EF17D7" w:rsidRPr="000B3473">
        <w:rPr>
          <w:rStyle w:val="Accentuation"/>
          <w:rFonts w:ascii="inherit" w:hAnsi="inherit"/>
          <w:color w:val="444444"/>
          <w:bdr w:val="none" w:sz="0" w:space="0" w:color="auto" w:frame="1"/>
          <w:lang w:val="fr-CA"/>
        </w:rPr>
        <w:t xml:space="preserve"> de </w:t>
      </w:r>
      <w:proofErr w:type="gramStart"/>
      <w:r w:rsidR="00EF17D7" w:rsidRPr="000B3473">
        <w:rPr>
          <w:rStyle w:val="Accentuation"/>
          <w:rFonts w:ascii="inherit" w:hAnsi="inherit"/>
          <w:color w:val="444444"/>
          <w:bdr w:val="none" w:sz="0" w:space="0" w:color="auto" w:frame="1"/>
          <w:lang w:val="fr-CA"/>
        </w:rPr>
        <w:t>capital</w:t>
      </w:r>
      <w:r w:rsidR="00EF17D7" w:rsidRPr="000B3473">
        <w:rPr>
          <w:rFonts w:ascii="inherit" w:hAnsi="inherit"/>
          <w:color w:val="444444"/>
          <w:bdr w:val="none" w:sz="0" w:space="0" w:color="auto" w:frame="1"/>
          <w:lang w:val="fr-CA"/>
        </w:rPr>
        <w:t> ,</w:t>
      </w:r>
      <w:proofErr w:type="gramEnd"/>
      <w:r w:rsidR="00EF17D7" w:rsidRPr="000B3473">
        <w:rPr>
          <w:rFonts w:ascii="inherit" w:hAnsi="inherit"/>
          <w:color w:val="444444"/>
          <w:bdr w:val="none" w:sz="0" w:space="0" w:color="auto" w:frame="1"/>
          <w:lang w:val="fr-CA"/>
        </w:rPr>
        <w:t xml:space="preserve"> op. </w:t>
      </w:r>
      <w:proofErr w:type="spellStart"/>
      <w:proofErr w:type="gramStart"/>
      <w:r w:rsidR="00EF17D7" w:rsidRPr="000B3473">
        <w:rPr>
          <w:rFonts w:ascii="inherit" w:hAnsi="inherit"/>
          <w:color w:val="444444"/>
          <w:bdr w:val="none" w:sz="0" w:space="0" w:color="auto" w:frame="1"/>
          <w:lang w:val="fr-CA"/>
        </w:rPr>
        <w:t>cit</w:t>
      </w:r>
      <w:proofErr w:type="spellEnd"/>
      <w:proofErr w:type="gramEnd"/>
      <w:r w:rsidR="00EF17D7" w:rsidRPr="000B3473">
        <w:rPr>
          <w:rFonts w:ascii="inherit" w:hAnsi="inherit"/>
          <w:color w:val="444444"/>
          <w:bdr w:val="none" w:sz="0" w:space="0" w:color="auto" w:frame="1"/>
          <w:lang w:val="fr-CA"/>
        </w:rPr>
        <w:t>., I,</w:t>
      </w:r>
      <w:r w:rsidR="00EF17D7" w:rsidRPr="000B3473">
        <w:rPr>
          <w:rFonts w:ascii="inherit" w:hAnsi="inherit"/>
          <w:color w:val="444444"/>
          <w:sz w:val="27"/>
          <w:szCs w:val="27"/>
          <w:bdr w:val="none" w:sz="0" w:space="0" w:color="auto" w:frame="1"/>
          <w:lang w:val="fr-CA"/>
        </w:rPr>
        <w:br/>
      </w:r>
      <w:r w:rsidR="00EF17D7" w:rsidRPr="000B3473">
        <w:rPr>
          <w:rFonts w:ascii="inherit" w:hAnsi="inherit"/>
          <w:color w:val="444444"/>
          <w:bdr w:val="none" w:sz="0" w:space="0" w:color="auto" w:frame="1"/>
          <w:lang w:val="fr-CA"/>
        </w:rPr>
        <w:t>[62] </w:t>
      </w:r>
      <w:r w:rsidR="00EF17D7" w:rsidRPr="000B3473">
        <w:rPr>
          <w:rStyle w:val="Accentuation"/>
          <w:rFonts w:ascii="inherit" w:hAnsi="inherit"/>
          <w:color w:val="444444"/>
          <w:bdr w:val="none" w:sz="0" w:space="0" w:color="auto" w:frame="1"/>
          <w:lang w:val="fr-CA"/>
        </w:rPr>
        <w:t xml:space="preserve">La </w:t>
      </w:r>
      <w:proofErr w:type="spellStart"/>
      <w:r w:rsidR="00EF17D7" w:rsidRPr="000B3473">
        <w:rPr>
          <w:rStyle w:val="Accentuation"/>
          <w:rFonts w:ascii="inherit" w:hAnsi="inherit"/>
          <w:color w:val="444444"/>
          <w:bdr w:val="none" w:sz="0" w:space="0" w:color="auto" w:frame="1"/>
          <w:lang w:val="fr-CA"/>
        </w:rPr>
        <w:t>acumulación</w:t>
      </w:r>
      <w:proofErr w:type="spellEnd"/>
      <w:r w:rsidR="00EF17D7" w:rsidRPr="000B3473">
        <w:rPr>
          <w:rStyle w:val="Accentuation"/>
          <w:rFonts w:ascii="inherit" w:hAnsi="inherit"/>
          <w:color w:val="444444"/>
          <w:bdr w:val="none" w:sz="0" w:space="0" w:color="auto" w:frame="1"/>
          <w:lang w:val="fr-CA"/>
        </w:rPr>
        <w:t xml:space="preserve"> de capital</w:t>
      </w:r>
      <w:r w:rsidR="00EF17D7" w:rsidRPr="000B3473">
        <w:rPr>
          <w:rFonts w:ascii="inherit" w:hAnsi="inherit"/>
          <w:color w:val="444444"/>
          <w:bdr w:val="none" w:sz="0" w:space="0" w:color="auto" w:frame="1"/>
          <w:lang w:val="fr-CA"/>
        </w:rPr>
        <w:t xml:space="preserve"> , II, p. 165, </w:t>
      </w:r>
      <w:proofErr w:type="spellStart"/>
      <w:r w:rsidR="00EF17D7" w:rsidRPr="000B3473">
        <w:rPr>
          <w:rFonts w:ascii="inherit" w:hAnsi="inherit"/>
          <w:color w:val="444444"/>
          <w:bdr w:val="none" w:sz="0" w:space="0" w:color="auto" w:frame="1"/>
          <w:lang w:val="fr-CA"/>
        </w:rPr>
        <w:t>núm</w:t>
      </w:r>
      <w:proofErr w:type="spellEnd"/>
      <w:r w:rsidR="00EF17D7" w:rsidRPr="000B3473">
        <w:rPr>
          <w:rFonts w:ascii="inherit" w:hAnsi="inherit"/>
          <w:color w:val="444444"/>
          <w:bdr w:val="none" w:sz="0" w:space="0" w:color="auto" w:frame="1"/>
          <w:lang w:val="fr-CA"/>
        </w:rPr>
        <w:t>. 4.</w:t>
      </w:r>
      <w:r w:rsidR="00EF17D7" w:rsidRPr="000B3473">
        <w:rPr>
          <w:rFonts w:ascii="inherit" w:hAnsi="inherit"/>
          <w:color w:val="444444"/>
          <w:sz w:val="27"/>
          <w:szCs w:val="27"/>
          <w:bdr w:val="none" w:sz="0" w:space="0" w:color="auto" w:frame="1"/>
          <w:lang w:val="fr-CA"/>
        </w:rPr>
        <w:br/>
      </w:r>
      <w:r w:rsidR="00EF17D7">
        <w:rPr>
          <w:rFonts w:ascii="inherit" w:hAnsi="inherit"/>
          <w:color w:val="444444"/>
          <w:bdr w:val="none" w:sz="0" w:space="0" w:color="auto" w:frame="1"/>
        </w:rPr>
        <w:t>[63] LENIN, </w:t>
      </w:r>
      <w:r w:rsidR="00EF17D7">
        <w:rPr>
          <w:rStyle w:val="Accentuation"/>
          <w:rFonts w:ascii="inherit" w:hAnsi="inherit"/>
          <w:color w:val="444444"/>
          <w:bdr w:val="none" w:sz="0" w:space="0" w:color="auto" w:frame="1"/>
        </w:rPr>
        <w:t xml:space="preserve">Karl </w:t>
      </w:r>
      <w:proofErr w:type="gramStart"/>
      <w:r w:rsidR="00EF17D7">
        <w:rPr>
          <w:rStyle w:val="Accentuation"/>
          <w:rFonts w:ascii="inherit" w:hAnsi="inherit"/>
          <w:color w:val="444444"/>
          <w:bdr w:val="none" w:sz="0" w:space="0" w:color="auto" w:frame="1"/>
        </w:rPr>
        <w:t>Marx</w:t>
      </w:r>
      <w:r w:rsidR="00EF17D7">
        <w:rPr>
          <w:rFonts w:ascii="inherit" w:hAnsi="inherit"/>
          <w:color w:val="444444"/>
          <w:bdr w:val="none" w:sz="0" w:space="0" w:color="auto" w:frame="1"/>
        </w:rPr>
        <w:t> ,</w:t>
      </w:r>
      <w:proofErr w:type="gramEnd"/>
      <w:r w:rsidR="00EF17D7">
        <w:rPr>
          <w:rFonts w:ascii="inherit" w:hAnsi="inherit"/>
          <w:color w:val="444444"/>
          <w:bdr w:val="none" w:sz="0" w:space="0" w:color="auto" w:frame="1"/>
        </w:rPr>
        <w:t> </w:t>
      </w:r>
      <w:proofErr w:type="spellStart"/>
      <w:r w:rsidR="00EF17D7">
        <w:rPr>
          <w:rStyle w:val="Accentuation"/>
          <w:rFonts w:ascii="inherit" w:hAnsi="inherit"/>
          <w:color w:val="444444"/>
          <w:bdr w:val="none" w:sz="0" w:space="0" w:color="auto" w:frame="1"/>
        </w:rPr>
        <w:t>Obras</w:t>
      </w:r>
      <w:proofErr w:type="spellEnd"/>
      <w:r w:rsidR="00EF17D7">
        <w:rPr>
          <w:rFonts w:ascii="inherit" w:hAnsi="inherit"/>
          <w:color w:val="444444"/>
          <w:bdr w:val="none" w:sz="0" w:space="0" w:color="auto" w:frame="1"/>
        </w:rPr>
        <w:t> , 21, p. 62.</w:t>
      </w:r>
      <w:r w:rsidR="00EF17D7">
        <w:rPr>
          <w:rFonts w:ascii="inherit" w:hAnsi="inherit"/>
          <w:color w:val="444444"/>
          <w:sz w:val="27"/>
          <w:szCs w:val="27"/>
          <w:bdr w:val="none" w:sz="0" w:space="0" w:color="auto" w:frame="1"/>
        </w:rPr>
        <w:br/>
      </w:r>
      <w:r w:rsidR="00EF17D7">
        <w:rPr>
          <w:rFonts w:ascii="inherit" w:hAnsi="inherit"/>
          <w:color w:val="444444"/>
          <w:bdr w:val="none" w:sz="0" w:space="0" w:color="auto" w:frame="1"/>
        </w:rPr>
        <w:t>[64] Cf. “</w:t>
      </w:r>
      <w:proofErr w:type="spellStart"/>
      <w:r w:rsidR="00EF17D7">
        <w:rPr>
          <w:rFonts w:ascii="inherit" w:hAnsi="inherit"/>
          <w:color w:val="444444"/>
          <w:bdr w:val="none" w:sz="0" w:space="0" w:color="auto" w:frame="1"/>
        </w:rPr>
        <w:t>Discurso</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en</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el</w:t>
      </w:r>
      <w:proofErr w:type="spellEnd"/>
      <w:r w:rsidR="00EF17D7">
        <w:rPr>
          <w:rFonts w:ascii="inherit" w:hAnsi="inherit"/>
          <w:color w:val="444444"/>
          <w:bdr w:val="none" w:sz="0" w:space="0" w:color="auto" w:frame="1"/>
        </w:rPr>
        <w:t xml:space="preserve"> 1er </w:t>
      </w:r>
      <w:proofErr w:type="spellStart"/>
      <w:r w:rsidR="00EF17D7">
        <w:rPr>
          <w:rFonts w:ascii="inherit" w:hAnsi="inherit"/>
          <w:color w:val="444444"/>
          <w:bdr w:val="none" w:sz="0" w:space="0" w:color="auto" w:frame="1"/>
        </w:rPr>
        <w:t>Congreso</w:t>
      </w:r>
      <w:proofErr w:type="spellEnd"/>
      <w:r w:rsidR="00EF17D7">
        <w:rPr>
          <w:rFonts w:ascii="inherit" w:hAnsi="inherit"/>
          <w:color w:val="444444"/>
          <w:bdr w:val="none" w:sz="0" w:space="0" w:color="auto" w:frame="1"/>
        </w:rPr>
        <w:t xml:space="preserve"> de </w:t>
      </w:r>
      <w:proofErr w:type="spellStart"/>
      <w:r w:rsidR="00EF17D7">
        <w:rPr>
          <w:rFonts w:ascii="inherit" w:hAnsi="inherit"/>
          <w:color w:val="444444"/>
          <w:bdr w:val="none" w:sz="0" w:space="0" w:color="auto" w:frame="1"/>
        </w:rPr>
        <w:t>los</w:t>
      </w:r>
      <w:proofErr w:type="spellEnd"/>
      <w:r w:rsidR="00EF17D7">
        <w:rPr>
          <w:rFonts w:ascii="inherit" w:hAnsi="inherit"/>
          <w:color w:val="444444"/>
          <w:bdr w:val="none" w:sz="0" w:space="0" w:color="auto" w:frame="1"/>
        </w:rPr>
        <w:t xml:space="preserve"> Soviets de </w:t>
      </w:r>
      <w:proofErr w:type="spellStart"/>
      <w:r w:rsidR="00EF17D7">
        <w:rPr>
          <w:rFonts w:ascii="inherit" w:hAnsi="inherit"/>
          <w:color w:val="444444"/>
          <w:bdr w:val="none" w:sz="0" w:space="0" w:color="auto" w:frame="1"/>
        </w:rPr>
        <w:t>toda</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Rusia</w:t>
      </w:r>
      <w:proofErr w:type="spellEnd"/>
      <w:r w:rsidR="00EF17D7">
        <w:rPr>
          <w:rFonts w:ascii="inherit" w:hAnsi="inherit"/>
          <w:color w:val="444444"/>
          <w:bdr w:val="none" w:sz="0" w:space="0" w:color="auto" w:frame="1"/>
        </w:rPr>
        <w:t xml:space="preserve">” (1917) </w:t>
      </w:r>
      <w:proofErr w:type="spellStart"/>
      <w:r w:rsidR="00EF17D7">
        <w:rPr>
          <w:rFonts w:ascii="inherit" w:hAnsi="inherit"/>
          <w:color w:val="444444"/>
          <w:bdr w:val="none" w:sz="0" w:space="0" w:color="auto" w:frame="1"/>
        </w:rPr>
        <w:t>en</w:t>
      </w:r>
      <w:proofErr w:type="spellEnd"/>
      <w:r w:rsidR="00EF17D7">
        <w:rPr>
          <w:rFonts w:ascii="inherit" w:hAnsi="inherit"/>
          <w:color w:val="444444"/>
          <w:bdr w:val="none" w:sz="0" w:space="0" w:color="auto" w:frame="1"/>
        </w:rPr>
        <w:t>: V. LENIN, </w:t>
      </w:r>
      <w:proofErr w:type="spellStart"/>
      <w:r w:rsidR="00EF17D7">
        <w:rPr>
          <w:rStyle w:val="Accentuation"/>
          <w:rFonts w:ascii="inherit" w:hAnsi="inherit"/>
          <w:color w:val="444444"/>
          <w:bdr w:val="none" w:sz="0" w:space="0" w:color="auto" w:frame="1"/>
        </w:rPr>
        <w:t>Obras</w:t>
      </w:r>
      <w:proofErr w:type="spellEnd"/>
      <w:r w:rsidR="00EF17D7">
        <w:rPr>
          <w:rStyle w:val="Accentuation"/>
          <w:rFonts w:ascii="inherit" w:hAnsi="inherit"/>
          <w:color w:val="444444"/>
          <w:bdr w:val="none" w:sz="0" w:space="0" w:color="auto" w:frame="1"/>
        </w:rPr>
        <w:t xml:space="preserve"> </w:t>
      </w:r>
      <w:proofErr w:type="spellStart"/>
      <w:r w:rsidR="00EF17D7">
        <w:rPr>
          <w:rStyle w:val="Accentuation"/>
          <w:rFonts w:ascii="inherit" w:hAnsi="inherit"/>
          <w:color w:val="444444"/>
          <w:bdr w:val="none" w:sz="0" w:space="0" w:color="auto" w:frame="1"/>
        </w:rPr>
        <w:t>completas</w:t>
      </w:r>
      <w:proofErr w:type="spellEnd"/>
      <w:r w:rsidR="00EF17D7">
        <w:rPr>
          <w:rFonts w:ascii="inherit" w:hAnsi="inherit"/>
          <w:color w:val="444444"/>
          <w:bdr w:val="none" w:sz="0" w:space="0" w:color="auto" w:frame="1"/>
        </w:rPr>
        <w:t xml:space="preserve"> , trad. Victor Serge, </w:t>
      </w:r>
      <w:proofErr w:type="spellStart"/>
      <w:r w:rsidR="00EF17D7">
        <w:rPr>
          <w:rFonts w:ascii="inherit" w:hAnsi="inherit"/>
          <w:color w:val="444444"/>
          <w:bdr w:val="none" w:sz="0" w:space="0" w:color="auto" w:frame="1"/>
        </w:rPr>
        <w:t>París</w:t>
      </w:r>
      <w:proofErr w:type="spellEnd"/>
      <w:r w:rsidR="00EF17D7">
        <w:rPr>
          <w:rFonts w:ascii="inherit" w:hAnsi="inherit"/>
          <w:color w:val="444444"/>
          <w:bdr w:val="none" w:sz="0" w:space="0" w:color="auto" w:frame="1"/>
        </w:rPr>
        <w:t xml:space="preserve"> (sf), XX, </w:t>
      </w:r>
      <w:proofErr w:type="spellStart"/>
      <w:r w:rsidR="00EF17D7">
        <w:rPr>
          <w:rFonts w:ascii="inherit" w:hAnsi="inherit"/>
          <w:color w:val="444444"/>
          <w:bdr w:val="none" w:sz="0" w:space="0" w:color="auto" w:frame="1"/>
        </w:rPr>
        <w:t>págs</w:t>
      </w:r>
      <w:proofErr w:type="spellEnd"/>
      <w:r w:rsidR="00EF17D7">
        <w:rPr>
          <w:rFonts w:ascii="inherit" w:hAnsi="inherit"/>
          <w:color w:val="444444"/>
          <w:bdr w:val="none" w:sz="0" w:space="0" w:color="auto" w:frame="1"/>
        </w:rPr>
        <w:t>. 549-574.</w:t>
      </w:r>
      <w:r w:rsidR="00EF17D7">
        <w:rPr>
          <w:rFonts w:ascii="inherit" w:hAnsi="inherit"/>
          <w:color w:val="444444"/>
          <w:sz w:val="27"/>
          <w:szCs w:val="27"/>
          <w:bdr w:val="none" w:sz="0" w:space="0" w:color="auto" w:frame="1"/>
        </w:rPr>
        <w:br/>
      </w:r>
      <w:r w:rsidR="00EF17D7">
        <w:rPr>
          <w:rFonts w:ascii="inherit" w:hAnsi="inherit"/>
          <w:color w:val="444444"/>
          <w:bdr w:val="none" w:sz="0" w:space="0" w:color="auto" w:frame="1"/>
        </w:rPr>
        <w:t>[65] V. LENIN, </w:t>
      </w:r>
      <w:hyperlink r:id="rId234" w:history="1">
        <w:r w:rsidR="00EF17D7">
          <w:rPr>
            <w:rStyle w:val="Lienhypertexte"/>
            <w:rFonts w:ascii="inherit" w:hAnsi="inherit"/>
            <w:color w:val="000080"/>
            <w:bdr w:val="none" w:sz="0" w:space="0" w:color="auto" w:frame="1"/>
          </w:rPr>
          <w:t xml:space="preserve">La </w:t>
        </w:r>
        <w:proofErr w:type="spellStart"/>
        <w:r w:rsidR="00EF17D7">
          <w:rPr>
            <w:rStyle w:val="Lienhypertexte"/>
            <w:rFonts w:ascii="inherit" w:hAnsi="inherit"/>
            <w:color w:val="000080"/>
            <w:bdr w:val="none" w:sz="0" w:space="0" w:color="auto" w:frame="1"/>
          </w:rPr>
          <w:t>etapa</w:t>
        </w:r>
        <w:proofErr w:type="spellEnd"/>
        <w:r w:rsidR="00EF17D7">
          <w:rPr>
            <w:rStyle w:val="Lienhypertexte"/>
            <w:rFonts w:ascii="inherit" w:hAnsi="inherit"/>
            <w:color w:val="000080"/>
            <w:bdr w:val="none" w:sz="0" w:space="0" w:color="auto" w:frame="1"/>
          </w:rPr>
          <w:t xml:space="preserve"> suprema del </w:t>
        </w:r>
        <w:proofErr w:type="spellStart"/>
        <w:r w:rsidR="00EF17D7">
          <w:rPr>
            <w:rStyle w:val="Lienhypertexte"/>
            <w:rFonts w:ascii="inherit" w:hAnsi="inherit"/>
            <w:color w:val="000080"/>
            <w:bdr w:val="none" w:sz="0" w:space="0" w:color="auto" w:frame="1"/>
          </w:rPr>
          <w:t>capitalismo</w:t>
        </w:r>
        <w:proofErr w:type="spellEnd"/>
      </w:hyperlink>
      <w:r w:rsidR="00EF17D7">
        <w:rPr>
          <w:color w:val="444444"/>
          <w:sz w:val="23"/>
          <w:szCs w:val="23"/>
        </w:rPr>
        <w:t> </w:t>
      </w:r>
      <w:r w:rsidR="00EF17D7">
        <w:rPr>
          <w:rFonts w:ascii="inherit" w:hAnsi="inherit"/>
          <w:color w:val="444444"/>
          <w:bdr w:val="none" w:sz="0" w:space="0" w:color="auto" w:frame="1"/>
        </w:rPr>
        <w:t xml:space="preserve">(1916), </w:t>
      </w:r>
      <w:proofErr w:type="spellStart"/>
      <w:r w:rsidR="00EF17D7">
        <w:rPr>
          <w:rFonts w:ascii="inherit" w:hAnsi="inherit"/>
          <w:color w:val="444444"/>
          <w:bdr w:val="none" w:sz="0" w:space="0" w:color="auto" w:frame="1"/>
        </w:rPr>
        <w:t>París</w:t>
      </w:r>
      <w:proofErr w:type="spellEnd"/>
      <w:r w:rsidR="00EF17D7">
        <w:rPr>
          <w:rFonts w:ascii="inherit" w:hAnsi="inherit"/>
          <w:color w:val="444444"/>
          <w:bdr w:val="none" w:sz="0" w:space="0" w:color="auto" w:frame="1"/>
        </w:rPr>
        <w:t>, 1945, p. 25.</w:t>
      </w:r>
      <w:r w:rsidR="00EF17D7">
        <w:rPr>
          <w:rFonts w:ascii="inherit" w:hAnsi="inherit"/>
          <w:color w:val="444444"/>
          <w:sz w:val="27"/>
          <w:szCs w:val="27"/>
          <w:bdr w:val="none" w:sz="0" w:space="0" w:color="auto" w:frame="1"/>
        </w:rPr>
        <w:br/>
      </w:r>
      <w:r w:rsidR="00EF17D7" w:rsidRPr="000B3473">
        <w:rPr>
          <w:rFonts w:ascii="inherit" w:hAnsi="inherit"/>
          <w:color w:val="444444"/>
          <w:bdr w:val="none" w:sz="0" w:space="0" w:color="auto" w:frame="1"/>
          <w:lang w:val="fr-CA"/>
        </w:rPr>
        <w:t>[66] “</w:t>
      </w:r>
      <w:proofErr w:type="spellStart"/>
      <w:r w:rsidR="00EF17D7" w:rsidRPr="000B3473">
        <w:rPr>
          <w:rFonts w:ascii="inherit" w:hAnsi="inherit"/>
          <w:color w:val="444444"/>
          <w:bdr w:val="none" w:sz="0" w:space="0" w:color="auto" w:frame="1"/>
          <w:lang w:val="fr-CA"/>
        </w:rPr>
        <w:t>Discurso</w:t>
      </w:r>
      <w:proofErr w:type="spellEnd"/>
      <w:r w:rsidR="00EF17D7" w:rsidRPr="000B3473">
        <w:rPr>
          <w:rFonts w:ascii="inherit" w:hAnsi="inherit"/>
          <w:color w:val="444444"/>
          <w:bdr w:val="none" w:sz="0" w:space="0" w:color="auto" w:frame="1"/>
          <w:lang w:val="fr-CA"/>
        </w:rPr>
        <w:t xml:space="preserve"> en el XI </w:t>
      </w:r>
      <w:proofErr w:type="spellStart"/>
      <w:r w:rsidR="00EF17D7" w:rsidRPr="000B3473">
        <w:rPr>
          <w:rFonts w:ascii="inherit" w:hAnsi="inherit"/>
          <w:color w:val="444444"/>
          <w:bdr w:val="none" w:sz="0" w:space="0" w:color="auto" w:frame="1"/>
          <w:lang w:val="fr-CA"/>
        </w:rPr>
        <w:t>Congreso</w:t>
      </w:r>
      <w:proofErr w:type="spellEnd"/>
      <w:r w:rsidR="00EF17D7" w:rsidRPr="000B3473">
        <w:rPr>
          <w:rFonts w:ascii="inherit" w:hAnsi="inherit"/>
          <w:color w:val="444444"/>
          <w:bdr w:val="none" w:sz="0" w:space="0" w:color="auto" w:frame="1"/>
          <w:lang w:val="fr-CA"/>
        </w:rPr>
        <w:t xml:space="preserve"> </w:t>
      </w:r>
      <w:proofErr w:type="spellStart"/>
      <w:r w:rsidR="00EF17D7" w:rsidRPr="000B3473">
        <w:rPr>
          <w:rFonts w:ascii="inherit" w:hAnsi="inherit"/>
          <w:color w:val="444444"/>
          <w:bdr w:val="none" w:sz="0" w:space="0" w:color="auto" w:frame="1"/>
          <w:lang w:val="fr-CA"/>
        </w:rPr>
        <w:t>del</w:t>
      </w:r>
      <w:proofErr w:type="spellEnd"/>
      <w:r w:rsidR="00EF17D7" w:rsidRPr="000B3473">
        <w:rPr>
          <w:rFonts w:ascii="inherit" w:hAnsi="inherit"/>
          <w:color w:val="444444"/>
          <w:bdr w:val="none" w:sz="0" w:space="0" w:color="auto" w:frame="1"/>
          <w:lang w:val="fr-CA"/>
        </w:rPr>
        <w:t xml:space="preserve"> PC de </w:t>
      </w:r>
      <w:proofErr w:type="spellStart"/>
      <w:r w:rsidR="00EF17D7" w:rsidRPr="000B3473">
        <w:rPr>
          <w:rFonts w:ascii="inherit" w:hAnsi="inherit"/>
          <w:color w:val="444444"/>
          <w:bdr w:val="none" w:sz="0" w:space="0" w:color="auto" w:frame="1"/>
          <w:lang w:val="fr-CA"/>
        </w:rPr>
        <w:t>Rusia</w:t>
      </w:r>
      <w:proofErr w:type="spellEnd"/>
      <w:r w:rsidR="00EF17D7" w:rsidRPr="000B3473">
        <w:rPr>
          <w:rFonts w:ascii="inherit" w:hAnsi="inherit"/>
          <w:color w:val="444444"/>
          <w:bdr w:val="none" w:sz="0" w:space="0" w:color="auto" w:frame="1"/>
          <w:lang w:val="fr-CA"/>
        </w:rPr>
        <w:t>” (1922), </w:t>
      </w:r>
      <w:proofErr w:type="spellStart"/>
      <w:r w:rsidR="00EF17D7" w:rsidRPr="000B3473">
        <w:rPr>
          <w:rStyle w:val="Accentuation"/>
          <w:rFonts w:ascii="inherit" w:hAnsi="inherit"/>
          <w:color w:val="444444"/>
          <w:bdr w:val="none" w:sz="0" w:space="0" w:color="auto" w:frame="1"/>
          <w:lang w:val="fr-CA"/>
        </w:rPr>
        <w:t>Obras</w:t>
      </w:r>
      <w:proofErr w:type="spellEnd"/>
      <w:r w:rsidR="00EF17D7" w:rsidRPr="000B3473">
        <w:rPr>
          <w:rFonts w:ascii="inherit" w:hAnsi="inherit"/>
          <w:color w:val="444444"/>
          <w:bdr w:val="none" w:sz="0" w:space="0" w:color="auto" w:frame="1"/>
          <w:lang w:val="fr-CA"/>
        </w:rPr>
        <w:t xml:space="preserve">, 33, </w:t>
      </w:r>
      <w:proofErr w:type="spellStart"/>
      <w:r w:rsidR="00EF17D7" w:rsidRPr="000B3473">
        <w:rPr>
          <w:rFonts w:ascii="inherit" w:hAnsi="inherit"/>
          <w:color w:val="444444"/>
          <w:bdr w:val="none" w:sz="0" w:space="0" w:color="auto" w:frame="1"/>
          <w:lang w:val="fr-CA"/>
        </w:rPr>
        <w:t>pág</w:t>
      </w:r>
      <w:proofErr w:type="spellEnd"/>
      <w:r w:rsidR="00EF17D7" w:rsidRPr="000B3473">
        <w:rPr>
          <w:rFonts w:ascii="inherit" w:hAnsi="inherit"/>
          <w:color w:val="444444"/>
          <w:bdr w:val="none" w:sz="0" w:space="0" w:color="auto" w:frame="1"/>
          <w:lang w:val="fr-CA"/>
        </w:rPr>
        <w:t xml:space="preserve">. 283. </w:t>
      </w:r>
      <w:r w:rsidR="00EF17D7">
        <w:rPr>
          <w:rFonts w:ascii="inherit" w:hAnsi="inherit"/>
          <w:color w:val="444444"/>
          <w:bdr w:val="none" w:sz="0" w:space="0" w:color="auto" w:frame="1"/>
        </w:rPr>
        <w:t xml:space="preserve">La </w:t>
      </w:r>
      <w:proofErr w:type="spellStart"/>
      <w:r w:rsidR="00EF17D7">
        <w:rPr>
          <w:rFonts w:ascii="inherit" w:hAnsi="inherit"/>
          <w:color w:val="444444"/>
          <w:bdr w:val="none" w:sz="0" w:space="0" w:color="auto" w:frame="1"/>
        </w:rPr>
        <w:t>gradación</w:t>
      </w:r>
      <w:proofErr w:type="spellEnd"/>
      <w:r w:rsidR="00EF17D7">
        <w:rPr>
          <w:rFonts w:ascii="inherit" w:hAnsi="inherit"/>
          <w:color w:val="444444"/>
          <w:bdr w:val="none" w:sz="0" w:space="0" w:color="auto" w:frame="1"/>
        </w:rPr>
        <w:t xml:space="preserve"> no </w:t>
      </w:r>
      <w:proofErr w:type="spellStart"/>
      <w:r w:rsidR="00EF17D7">
        <w:rPr>
          <w:rFonts w:ascii="inherit" w:hAnsi="inherit"/>
          <w:color w:val="444444"/>
          <w:bdr w:val="none" w:sz="0" w:space="0" w:color="auto" w:frame="1"/>
        </w:rPr>
        <w:t>carece</w:t>
      </w:r>
      <w:proofErr w:type="spellEnd"/>
      <w:r w:rsidR="00EF17D7">
        <w:rPr>
          <w:rFonts w:ascii="inherit" w:hAnsi="inherit"/>
          <w:color w:val="444444"/>
          <w:bdr w:val="none" w:sz="0" w:space="0" w:color="auto" w:frame="1"/>
        </w:rPr>
        <w:t xml:space="preserve"> de picante: “</w:t>
      </w:r>
      <w:proofErr w:type="spellStart"/>
      <w:r w:rsidR="00EF17D7">
        <w:rPr>
          <w:rFonts w:ascii="inherit" w:hAnsi="inherit"/>
          <w:color w:val="444444"/>
          <w:bdr w:val="none" w:sz="0" w:space="0" w:color="auto" w:frame="1"/>
        </w:rPr>
        <w:t>el</w:t>
      </w:r>
      <w:proofErr w:type="spellEnd"/>
      <w:r w:rsidR="00EF17D7">
        <w:rPr>
          <w:rFonts w:ascii="inherit" w:hAnsi="inherit"/>
          <w:color w:val="444444"/>
          <w:bdr w:val="none" w:sz="0" w:space="0" w:color="auto" w:frame="1"/>
        </w:rPr>
        <w:t xml:space="preserve"> Estado son </w:t>
      </w:r>
      <w:proofErr w:type="spellStart"/>
      <w:r w:rsidR="00EF17D7">
        <w:rPr>
          <w:rFonts w:ascii="inherit" w:hAnsi="inherit"/>
          <w:color w:val="444444"/>
          <w:bdr w:val="none" w:sz="0" w:space="0" w:color="auto" w:frame="1"/>
        </w:rPr>
        <w:t>los</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trabajadores</w:t>
      </w:r>
      <w:proofErr w:type="spellEnd"/>
      <w:r w:rsidR="00EF17D7">
        <w:rPr>
          <w:rFonts w:ascii="inherit" w:hAnsi="inherit"/>
          <w:color w:val="444444"/>
          <w:bdr w:val="none" w:sz="0" w:space="0" w:color="auto" w:frame="1"/>
        </w:rPr>
        <w:t>” (</w:t>
      </w:r>
      <w:proofErr w:type="spellStart"/>
      <w:r w:rsidR="00EF17D7">
        <w:rPr>
          <w:rFonts w:ascii="inherit" w:hAnsi="inherit"/>
          <w:color w:val="444444"/>
          <w:bdr w:val="none" w:sz="0" w:space="0" w:color="auto" w:frame="1"/>
        </w:rPr>
        <w:t>primera</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restricción</w:t>
      </w:r>
      <w:proofErr w:type="spellEnd"/>
      <w:r w:rsidR="00EF17D7">
        <w:rPr>
          <w:rFonts w:ascii="inherit" w:hAnsi="inherit"/>
          <w:color w:val="444444"/>
          <w:bdr w:val="none" w:sz="0" w:space="0" w:color="auto" w:frame="1"/>
        </w:rPr>
        <w:t xml:space="preserve">); "la </w:t>
      </w:r>
      <w:proofErr w:type="spellStart"/>
      <w:r w:rsidR="00EF17D7">
        <w:rPr>
          <w:rFonts w:ascii="inherit" w:hAnsi="inherit"/>
          <w:color w:val="444444"/>
          <w:bdr w:val="none" w:sz="0" w:space="0" w:color="auto" w:frame="1"/>
        </w:rPr>
        <w:t>parte</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avanzada</w:t>
      </w:r>
      <w:proofErr w:type="spellEnd"/>
      <w:r w:rsidR="00EF17D7">
        <w:rPr>
          <w:rFonts w:ascii="inherit" w:hAnsi="inherit"/>
          <w:color w:val="444444"/>
          <w:bdr w:val="none" w:sz="0" w:space="0" w:color="auto" w:frame="1"/>
        </w:rPr>
        <w:t xml:space="preserve"> de </w:t>
      </w:r>
      <w:proofErr w:type="spellStart"/>
      <w:r w:rsidR="00EF17D7">
        <w:rPr>
          <w:rFonts w:ascii="inherit" w:hAnsi="inherit"/>
          <w:color w:val="444444"/>
          <w:bdr w:val="none" w:sz="0" w:space="0" w:color="auto" w:frame="1"/>
        </w:rPr>
        <w:t>los</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trabajadores</w:t>
      </w:r>
      <w:proofErr w:type="spellEnd"/>
      <w:r w:rsidR="00EF17D7">
        <w:rPr>
          <w:rFonts w:ascii="inherit" w:hAnsi="inherit"/>
          <w:color w:val="444444"/>
          <w:bdr w:val="none" w:sz="0" w:space="0" w:color="auto" w:frame="1"/>
        </w:rPr>
        <w:t>" (</w:t>
      </w:r>
      <w:proofErr w:type="spellStart"/>
      <w:r w:rsidR="00EF17D7">
        <w:rPr>
          <w:rFonts w:ascii="inherit" w:hAnsi="inherit"/>
          <w:color w:val="444444"/>
          <w:bdr w:val="none" w:sz="0" w:space="0" w:color="auto" w:frame="1"/>
        </w:rPr>
        <w:t>segunda</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restricción</w:t>
      </w:r>
      <w:proofErr w:type="spellEnd"/>
      <w:r w:rsidR="00EF17D7">
        <w:rPr>
          <w:rFonts w:ascii="inherit" w:hAnsi="inherit"/>
          <w:color w:val="444444"/>
          <w:bdr w:val="none" w:sz="0" w:space="0" w:color="auto" w:frame="1"/>
        </w:rPr>
        <w:t xml:space="preserve">); “la </w:t>
      </w:r>
      <w:proofErr w:type="spellStart"/>
      <w:r w:rsidR="00EF17D7">
        <w:rPr>
          <w:rFonts w:ascii="inherit" w:hAnsi="inherit"/>
          <w:color w:val="444444"/>
          <w:bdr w:val="none" w:sz="0" w:space="0" w:color="auto" w:frame="1"/>
        </w:rPr>
        <w:t>vanguardia</w:t>
      </w:r>
      <w:proofErr w:type="spellEnd"/>
      <w:r w:rsidR="00EF17D7">
        <w:rPr>
          <w:rFonts w:ascii="inherit" w:hAnsi="inherit"/>
          <w:color w:val="444444"/>
          <w:bdr w:val="none" w:sz="0" w:space="0" w:color="auto" w:frame="1"/>
        </w:rPr>
        <w:t>” (</w:t>
      </w:r>
      <w:proofErr w:type="spellStart"/>
      <w:r w:rsidR="00EF17D7">
        <w:rPr>
          <w:rFonts w:ascii="inherit" w:hAnsi="inherit"/>
          <w:color w:val="444444"/>
          <w:bdr w:val="none" w:sz="0" w:space="0" w:color="auto" w:frame="1"/>
        </w:rPr>
        <w:t>restricción</w:t>
      </w:r>
      <w:proofErr w:type="spellEnd"/>
      <w:r w:rsidR="00EF17D7">
        <w:rPr>
          <w:rFonts w:ascii="inherit" w:hAnsi="inherit"/>
          <w:color w:val="444444"/>
          <w:bdr w:val="none" w:sz="0" w:space="0" w:color="auto" w:frame="1"/>
        </w:rPr>
        <w:t xml:space="preserve"> final); “</w:t>
      </w:r>
      <w:proofErr w:type="spellStart"/>
      <w:r w:rsidR="00EF17D7">
        <w:rPr>
          <w:rFonts w:ascii="inherit" w:hAnsi="inherit"/>
          <w:color w:val="444444"/>
          <w:bdr w:val="none" w:sz="0" w:space="0" w:color="auto" w:frame="1"/>
        </w:rPr>
        <w:t>Somos</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nosotros</w:t>
      </w:r>
      <w:proofErr w:type="spellEnd"/>
      <w:r w:rsidR="00EF17D7">
        <w:rPr>
          <w:rFonts w:ascii="inherit" w:hAnsi="inherit"/>
          <w:color w:val="444444"/>
          <w:bdr w:val="none" w:sz="0" w:space="0" w:color="auto" w:frame="1"/>
        </w:rPr>
        <w:t xml:space="preserve">”, son </w:t>
      </w:r>
      <w:proofErr w:type="spellStart"/>
      <w:r w:rsidR="00EF17D7">
        <w:rPr>
          <w:rFonts w:ascii="inherit" w:hAnsi="inherit"/>
          <w:color w:val="444444"/>
          <w:bdr w:val="none" w:sz="0" w:space="0" w:color="auto" w:frame="1"/>
        </w:rPr>
        <w:t>los</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bolcheviques</w:t>
      </w:r>
      <w:proofErr w:type="spellEnd"/>
      <w:r w:rsidR="00EF17D7">
        <w:rPr>
          <w:rFonts w:ascii="inherit" w:hAnsi="inherit"/>
          <w:color w:val="444444"/>
          <w:bdr w:val="none" w:sz="0" w:space="0" w:color="auto" w:frame="1"/>
        </w:rPr>
        <w:t xml:space="preserve">, tan </w:t>
      </w:r>
      <w:proofErr w:type="spellStart"/>
      <w:r w:rsidR="00EF17D7">
        <w:rPr>
          <w:rFonts w:ascii="inherit" w:hAnsi="inherit"/>
          <w:color w:val="444444"/>
          <w:bdr w:val="none" w:sz="0" w:space="0" w:color="auto" w:frame="1"/>
        </w:rPr>
        <w:t>jerarquizados</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por</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su</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parte</w:t>
      </w:r>
      <w:proofErr w:type="spellEnd"/>
      <w:r w:rsidR="00EF17D7">
        <w:rPr>
          <w:rFonts w:ascii="inherit" w:hAnsi="inherit"/>
          <w:color w:val="444444"/>
          <w:bdr w:val="none" w:sz="0" w:space="0" w:color="auto" w:frame="1"/>
        </w:rPr>
        <w:t xml:space="preserve">, que Lenin </w:t>
      </w:r>
      <w:proofErr w:type="spellStart"/>
      <w:r w:rsidR="00EF17D7">
        <w:rPr>
          <w:rFonts w:ascii="inherit" w:hAnsi="inherit"/>
          <w:color w:val="444444"/>
          <w:bdr w:val="none" w:sz="0" w:space="0" w:color="auto" w:frame="1"/>
        </w:rPr>
        <w:t>podría</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haber</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retomado</w:t>
      </w:r>
      <w:proofErr w:type="spellEnd"/>
      <w:r w:rsidR="00EF17D7">
        <w:rPr>
          <w:rFonts w:ascii="inherit" w:hAnsi="inherit"/>
          <w:color w:val="444444"/>
          <w:bdr w:val="none" w:sz="0" w:space="0" w:color="auto" w:frame="1"/>
        </w:rPr>
        <w:t xml:space="preserve"> la </w:t>
      </w:r>
      <w:proofErr w:type="spellStart"/>
      <w:r w:rsidR="00EF17D7">
        <w:rPr>
          <w:rFonts w:ascii="inherit" w:hAnsi="inherit"/>
          <w:color w:val="444444"/>
          <w:bdr w:val="none" w:sz="0" w:space="0" w:color="auto" w:frame="1"/>
        </w:rPr>
        <w:t>famosa</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fórmula</w:t>
      </w:r>
      <w:proofErr w:type="spellEnd"/>
      <w:r w:rsidR="00EF17D7">
        <w:rPr>
          <w:rFonts w:ascii="inherit" w:hAnsi="inherit"/>
          <w:color w:val="444444"/>
          <w:bdr w:val="none" w:sz="0" w:space="0" w:color="auto" w:frame="1"/>
        </w:rPr>
        <w:t xml:space="preserve"> y </w:t>
      </w:r>
      <w:proofErr w:type="spellStart"/>
      <w:r w:rsidR="00EF17D7">
        <w:rPr>
          <w:rFonts w:ascii="inherit" w:hAnsi="inherit"/>
          <w:color w:val="444444"/>
          <w:bdr w:val="none" w:sz="0" w:space="0" w:color="auto" w:frame="1"/>
        </w:rPr>
        <w:t>exclamado</w:t>
      </w:r>
      <w:proofErr w:type="spellEnd"/>
      <w:r w:rsidR="00EF17D7">
        <w:rPr>
          <w:rFonts w:ascii="inherit" w:hAnsi="inherit"/>
          <w:color w:val="444444"/>
          <w:bdr w:val="none" w:sz="0" w:space="0" w:color="auto" w:frame="1"/>
        </w:rPr>
        <w:t xml:space="preserve">: “¡El Estado soy </w:t>
      </w:r>
      <w:proofErr w:type="spellStart"/>
      <w:r w:rsidR="00EF17D7">
        <w:rPr>
          <w:rFonts w:ascii="inherit" w:hAnsi="inherit"/>
          <w:color w:val="444444"/>
          <w:bdr w:val="none" w:sz="0" w:space="0" w:color="auto" w:frame="1"/>
        </w:rPr>
        <w:t>yo</w:t>
      </w:r>
      <w:proofErr w:type="spellEnd"/>
      <w:r w:rsidR="00EF17D7">
        <w:rPr>
          <w:rFonts w:ascii="inherit" w:hAnsi="inherit"/>
          <w:color w:val="444444"/>
          <w:bdr w:val="none" w:sz="0" w:space="0" w:color="auto" w:frame="1"/>
        </w:rPr>
        <w:t>!”.</w:t>
      </w:r>
      <w:r w:rsidR="00EF17D7">
        <w:rPr>
          <w:rFonts w:ascii="inherit" w:hAnsi="inherit"/>
          <w:color w:val="444444"/>
          <w:sz w:val="27"/>
          <w:szCs w:val="27"/>
          <w:bdr w:val="none" w:sz="0" w:space="0" w:color="auto" w:frame="1"/>
        </w:rPr>
        <w:br/>
      </w:r>
      <w:r w:rsidR="00EF17D7">
        <w:rPr>
          <w:rFonts w:ascii="inherit" w:hAnsi="inherit"/>
          <w:color w:val="444444"/>
          <w:bdr w:val="none" w:sz="0" w:space="0" w:color="auto" w:frame="1"/>
        </w:rPr>
        <w:t>[67] V. LENIN, </w:t>
      </w:r>
      <w:hyperlink r:id="rId235" w:history="1">
        <w:r w:rsidR="00EF17D7">
          <w:rPr>
            <w:rStyle w:val="Lienhypertexte"/>
            <w:rFonts w:ascii="inherit" w:hAnsi="inherit"/>
            <w:color w:val="000080"/>
            <w:bdr w:val="none" w:sz="0" w:space="0" w:color="auto" w:frame="1"/>
          </w:rPr>
          <w:t>¿</w:t>
        </w:r>
        <w:proofErr w:type="spellStart"/>
        <w:r w:rsidR="00EF17D7">
          <w:rPr>
            <w:rStyle w:val="Lienhypertexte"/>
            <w:rFonts w:ascii="inherit" w:hAnsi="inherit"/>
            <w:color w:val="000080"/>
            <w:bdr w:val="none" w:sz="0" w:space="0" w:color="auto" w:frame="1"/>
          </w:rPr>
          <w:t>Qué</w:t>
        </w:r>
        <w:proofErr w:type="spellEnd"/>
        <w:r w:rsidR="00EF17D7">
          <w:rPr>
            <w:rStyle w:val="Lienhypertexte"/>
            <w:rFonts w:ascii="inherit" w:hAnsi="inherit"/>
            <w:color w:val="000080"/>
            <w:bdr w:val="none" w:sz="0" w:space="0" w:color="auto" w:frame="1"/>
          </w:rPr>
          <w:t xml:space="preserve"> </w:t>
        </w:r>
        <w:proofErr w:type="spellStart"/>
        <w:r w:rsidR="00EF17D7">
          <w:rPr>
            <w:rStyle w:val="Lienhypertexte"/>
            <w:rFonts w:ascii="inherit" w:hAnsi="inherit"/>
            <w:color w:val="000080"/>
            <w:bdr w:val="none" w:sz="0" w:space="0" w:color="auto" w:frame="1"/>
          </w:rPr>
          <w:t>hacer</w:t>
        </w:r>
        <w:proofErr w:type="spellEnd"/>
        <w:r w:rsidR="00EF17D7">
          <w:rPr>
            <w:rStyle w:val="Lienhypertexte"/>
            <w:rFonts w:ascii="inherit" w:hAnsi="inherit"/>
            <w:color w:val="000080"/>
            <w:bdr w:val="none" w:sz="0" w:space="0" w:color="auto" w:frame="1"/>
          </w:rPr>
          <w:t>? </w:t>
        </w:r>
      </w:hyperlink>
      <w:r w:rsidR="00EF17D7">
        <w:rPr>
          <w:rFonts w:ascii="inherit" w:hAnsi="inherit"/>
          <w:color w:val="444444"/>
          <w:bdr w:val="none" w:sz="0" w:space="0" w:color="auto" w:frame="1"/>
        </w:rPr>
        <w:t>(1902) […]</w:t>
      </w:r>
      <w:r w:rsidR="00EF17D7">
        <w:rPr>
          <w:rFonts w:ascii="inherit" w:hAnsi="inherit"/>
          <w:color w:val="444444"/>
          <w:sz w:val="27"/>
          <w:szCs w:val="27"/>
          <w:bdr w:val="none" w:sz="0" w:space="0" w:color="auto" w:frame="1"/>
        </w:rPr>
        <w:br/>
      </w:r>
      <w:r w:rsidR="00EF17D7">
        <w:rPr>
          <w:rFonts w:ascii="inherit" w:hAnsi="inherit"/>
          <w:color w:val="444444"/>
          <w:bdr w:val="none" w:sz="0" w:space="0" w:color="auto" w:frame="1"/>
        </w:rPr>
        <w:t>[68] </w:t>
      </w:r>
      <w:r w:rsidR="00EF17D7">
        <w:rPr>
          <w:rStyle w:val="Accentuation"/>
          <w:rFonts w:ascii="inherit" w:hAnsi="inherit"/>
          <w:color w:val="444444"/>
          <w:bdr w:val="none" w:sz="0" w:space="0" w:color="auto" w:frame="1"/>
        </w:rPr>
        <w:t>Cf.</w:t>
      </w:r>
      <w:r w:rsidR="00EF17D7">
        <w:rPr>
          <w:color w:val="444444"/>
          <w:sz w:val="23"/>
          <w:szCs w:val="23"/>
        </w:rPr>
        <w:t> </w:t>
      </w:r>
      <w:r w:rsidR="00EF17D7">
        <w:rPr>
          <w:rFonts w:ascii="inherit" w:hAnsi="inherit"/>
          <w:color w:val="444444"/>
          <w:bdr w:val="none" w:sz="0" w:space="0" w:color="auto" w:frame="1"/>
        </w:rPr>
        <w:t>J. MIDDLETON MURRY, </w:t>
      </w:r>
      <w:proofErr w:type="spellStart"/>
      <w:r w:rsidR="00EF17D7">
        <w:rPr>
          <w:rStyle w:val="Accentuation"/>
          <w:rFonts w:ascii="inherit" w:hAnsi="inherit"/>
          <w:color w:val="444444"/>
          <w:bdr w:val="none" w:sz="0" w:space="0" w:color="auto" w:frame="1"/>
        </w:rPr>
        <w:t>Marxismo</w:t>
      </w:r>
      <w:proofErr w:type="spellEnd"/>
      <w:r w:rsidR="00EF17D7">
        <w:rPr>
          <w:rStyle w:val="Accentuation"/>
          <w:rFonts w:ascii="inherit" w:hAnsi="inherit"/>
          <w:color w:val="444444"/>
          <w:bdr w:val="none" w:sz="0" w:space="0" w:color="auto" w:frame="1"/>
        </w:rPr>
        <w:t xml:space="preserve">, un </w:t>
      </w:r>
      <w:proofErr w:type="spellStart"/>
      <w:r w:rsidR="00EF17D7">
        <w:rPr>
          <w:rStyle w:val="Accentuation"/>
          <w:rFonts w:ascii="inherit" w:hAnsi="inherit"/>
          <w:color w:val="444444"/>
          <w:bdr w:val="none" w:sz="0" w:space="0" w:color="auto" w:frame="1"/>
        </w:rPr>
        <w:t>simposio</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Londres</w:t>
      </w:r>
      <w:proofErr w:type="spellEnd"/>
      <w:r w:rsidR="00EF17D7">
        <w:rPr>
          <w:rFonts w:ascii="inherit" w:hAnsi="inherit"/>
          <w:color w:val="444444"/>
          <w:bdr w:val="none" w:sz="0" w:space="0" w:color="auto" w:frame="1"/>
        </w:rPr>
        <w:t>, 1935.</w:t>
      </w:r>
      <w:r w:rsidR="00EF17D7">
        <w:rPr>
          <w:rFonts w:ascii="inherit" w:hAnsi="inherit"/>
          <w:color w:val="444444"/>
          <w:sz w:val="27"/>
          <w:szCs w:val="27"/>
          <w:bdr w:val="none" w:sz="0" w:space="0" w:color="auto" w:frame="1"/>
        </w:rPr>
        <w:br/>
      </w:r>
      <w:r w:rsidR="00EF17D7">
        <w:rPr>
          <w:rFonts w:ascii="inherit" w:hAnsi="inherit"/>
          <w:color w:val="444444"/>
          <w:bdr w:val="none" w:sz="0" w:space="0" w:color="auto" w:frame="1"/>
        </w:rPr>
        <w:t xml:space="preserve">[69] “El </w:t>
      </w:r>
      <w:proofErr w:type="spellStart"/>
      <w:r w:rsidR="00EF17D7">
        <w:rPr>
          <w:rFonts w:ascii="inherit" w:hAnsi="inherit"/>
          <w:color w:val="444444"/>
          <w:bdr w:val="none" w:sz="0" w:space="0" w:color="auto" w:frame="1"/>
        </w:rPr>
        <w:t>rey</w:t>
      </w:r>
      <w:proofErr w:type="spellEnd"/>
      <w:r w:rsidR="00EF17D7">
        <w:rPr>
          <w:rFonts w:ascii="inherit" w:hAnsi="inherit"/>
          <w:color w:val="444444"/>
          <w:bdr w:val="none" w:sz="0" w:space="0" w:color="auto" w:frame="1"/>
        </w:rPr>
        <w:t xml:space="preserve"> de </w:t>
      </w:r>
      <w:proofErr w:type="spellStart"/>
      <w:r w:rsidR="00EF17D7">
        <w:rPr>
          <w:rFonts w:ascii="inherit" w:hAnsi="inherit"/>
          <w:color w:val="444444"/>
          <w:bdr w:val="none" w:sz="0" w:space="0" w:color="auto" w:frame="1"/>
        </w:rPr>
        <w:t>Prusia</w:t>
      </w:r>
      <w:proofErr w:type="spellEnd"/>
      <w:r w:rsidR="00EF17D7">
        <w:rPr>
          <w:rFonts w:ascii="inherit" w:hAnsi="inherit"/>
          <w:color w:val="444444"/>
          <w:bdr w:val="none" w:sz="0" w:space="0" w:color="auto" w:frame="1"/>
        </w:rPr>
        <w:t xml:space="preserve"> y la </w:t>
      </w:r>
      <w:proofErr w:type="spellStart"/>
      <w:r w:rsidR="00EF17D7">
        <w:rPr>
          <w:rFonts w:ascii="inherit" w:hAnsi="inherit"/>
          <w:color w:val="444444"/>
          <w:bdr w:val="none" w:sz="0" w:space="0" w:color="auto" w:frame="1"/>
        </w:rPr>
        <w:t>reforma</w:t>
      </w:r>
      <w:proofErr w:type="spellEnd"/>
      <w:r w:rsidR="00EF17D7">
        <w:rPr>
          <w:rFonts w:ascii="inherit" w:hAnsi="inherit"/>
          <w:color w:val="444444"/>
          <w:bdr w:val="none" w:sz="0" w:space="0" w:color="auto" w:frame="1"/>
        </w:rPr>
        <w:t xml:space="preserve"> social” (1844) </w:t>
      </w:r>
      <w:proofErr w:type="spellStart"/>
      <w:r w:rsidR="00EF17D7">
        <w:rPr>
          <w:rFonts w:ascii="inherit" w:hAnsi="inherit"/>
          <w:color w:val="444444"/>
          <w:bdr w:val="none" w:sz="0" w:space="0" w:color="auto" w:frame="1"/>
        </w:rPr>
        <w:t>en</w:t>
      </w:r>
      <w:proofErr w:type="spellEnd"/>
      <w:r w:rsidR="00EF17D7">
        <w:rPr>
          <w:rFonts w:ascii="inherit" w:hAnsi="inherit"/>
          <w:color w:val="444444"/>
          <w:bdr w:val="none" w:sz="0" w:space="0" w:color="auto" w:frame="1"/>
        </w:rPr>
        <w:t>: </w:t>
      </w:r>
      <w:r w:rsidR="00EF17D7">
        <w:rPr>
          <w:rStyle w:val="Accentuation"/>
          <w:rFonts w:ascii="inherit" w:hAnsi="inherit"/>
          <w:color w:val="444444"/>
          <w:bdr w:val="none" w:sz="0" w:space="0" w:color="auto" w:frame="1"/>
        </w:rPr>
        <w:t xml:space="preserve">Philosophical </w:t>
      </w:r>
      <w:proofErr w:type="gramStart"/>
      <w:r w:rsidR="00EF17D7">
        <w:rPr>
          <w:rStyle w:val="Accentuation"/>
          <w:rFonts w:ascii="inherit" w:hAnsi="inherit"/>
          <w:color w:val="444444"/>
          <w:bdr w:val="none" w:sz="0" w:space="0" w:color="auto" w:frame="1"/>
        </w:rPr>
        <w:t>Works</w:t>
      </w:r>
      <w:r w:rsidR="00EF17D7">
        <w:rPr>
          <w:rFonts w:ascii="inherit" w:hAnsi="inherit"/>
          <w:color w:val="444444"/>
          <w:bdr w:val="none" w:sz="0" w:space="0" w:color="auto" w:frame="1"/>
        </w:rPr>
        <w:t> ,</w:t>
      </w:r>
      <w:proofErr w:type="gramEnd"/>
      <w:r w:rsidR="00EF17D7">
        <w:rPr>
          <w:rFonts w:ascii="inherit" w:hAnsi="inherit"/>
          <w:color w:val="444444"/>
          <w:bdr w:val="none" w:sz="0" w:space="0" w:color="auto" w:frame="1"/>
        </w:rPr>
        <w:t xml:space="preserve"> trad. Molitor, 1948, V, </w:t>
      </w:r>
      <w:proofErr w:type="spellStart"/>
      <w:r w:rsidR="00EF17D7">
        <w:rPr>
          <w:rFonts w:ascii="inherit" w:hAnsi="inherit"/>
          <w:color w:val="444444"/>
          <w:bdr w:val="none" w:sz="0" w:space="0" w:color="auto" w:frame="1"/>
        </w:rPr>
        <w:t>págs</w:t>
      </w:r>
      <w:proofErr w:type="spellEnd"/>
      <w:r w:rsidR="00EF17D7">
        <w:rPr>
          <w:rFonts w:ascii="inherit" w:hAnsi="inherit"/>
          <w:color w:val="444444"/>
          <w:bdr w:val="none" w:sz="0" w:space="0" w:color="auto" w:frame="1"/>
        </w:rPr>
        <w:t>. 239-240.</w:t>
      </w:r>
      <w:r w:rsidR="00EF17D7">
        <w:rPr>
          <w:rFonts w:ascii="inherit" w:hAnsi="inherit"/>
          <w:color w:val="444444"/>
          <w:sz w:val="27"/>
          <w:szCs w:val="27"/>
          <w:bdr w:val="none" w:sz="0" w:space="0" w:color="auto" w:frame="1"/>
        </w:rPr>
        <w:br/>
      </w:r>
      <w:r w:rsidR="00EF17D7">
        <w:rPr>
          <w:rFonts w:ascii="inherit" w:hAnsi="inherit"/>
          <w:color w:val="444444"/>
          <w:bdr w:val="none" w:sz="0" w:space="0" w:color="auto" w:frame="1"/>
        </w:rPr>
        <w:t>[70][71][72] </w:t>
      </w:r>
      <w:proofErr w:type="gramStart"/>
      <w:r w:rsidR="00EF17D7">
        <w:rPr>
          <w:rStyle w:val="Accentuation"/>
          <w:rFonts w:ascii="inherit" w:hAnsi="inherit"/>
          <w:color w:val="444444"/>
          <w:bdr w:val="none" w:sz="0" w:space="0" w:color="auto" w:frame="1"/>
        </w:rPr>
        <w:t>Id.</w:t>
      </w:r>
      <w:r w:rsidR="00EF17D7">
        <w:rPr>
          <w:rFonts w:ascii="inherit" w:hAnsi="inherit"/>
          <w:color w:val="444444"/>
          <w:bdr w:val="none" w:sz="0" w:space="0" w:color="auto" w:frame="1"/>
        </w:rPr>
        <w:t> ,</w:t>
      </w:r>
      <w:proofErr w:type="gram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pág</w:t>
      </w:r>
      <w:proofErr w:type="spellEnd"/>
      <w:r w:rsidR="00EF17D7">
        <w:rPr>
          <w:rFonts w:ascii="inherit" w:hAnsi="inherit"/>
          <w:color w:val="444444"/>
          <w:bdr w:val="none" w:sz="0" w:space="0" w:color="auto" w:frame="1"/>
        </w:rPr>
        <w:t>. 240-244.</w:t>
      </w:r>
      <w:r w:rsidR="00EF17D7">
        <w:rPr>
          <w:rFonts w:ascii="inherit" w:hAnsi="inherit"/>
          <w:color w:val="444444"/>
          <w:sz w:val="27"/>
          <w:szCs w:val="27"/>
          <w:bdr w:val="none" w:sz="0" w:space="0" w:color="auto" w:frame="1"/>
        </w:rPr>
        <w:br/>
      </w:r>
      <w:r w:rsidR="00EF17D7">
        <w:rPr>
          <w:rFonts w:ascii="inherit" w:hAnsi="inherit"/>
          <w:color w:val="444444"/>
          <w:bdr w:val="none" w:sz="0" w:space="0" w:color="auto" w:frame="1"/>
        </w:rPr>
        <w:t xml:space="preserve">[73] V. LENIN, </w:t>
      </w:r>
      <w:proofErr w:type="spellStart"/>
      <w:r w:rsidR="00EF17D7">
        <w:rPr>
          <w:rFonts w:ascii="inherit" w:hAnsi="inherit"/>
          <w:color w:val="444444"/>
          <w:bdr w:val="none" w:sz="0" w:space="0" w:color="auto" w:frame="1"/>
        </w:rPr>
        <w:t>en</w:t>
      </w:r>
      <w:proofErr w:type="spellEnd"/>
      <w:r w:rsidR="00EF17D7">
        <w:rPr>
          <w:rFonts w:ascii="inherit" w:hAnsi="inherit"/>
          <w:color w:val="444444"/>
          <w:bdr w:val="none" w:sz="0" w:space="0" w:color="auto" w:frame="1"/>
        </w:rPr>
        <w:t>: “</w:t>
      </w:r>
      <w:proofErr w:type="spellStart"/>
      <w:r w:rsidR="00EF17D7">
        <w:rPr>
          <w:rFonts w:ascii="inherit" w:hAnsi="inherit"/>
          <w:color w:val="444444"/>
          <w:bdr w:val="none" w:sz="0" w:space="0" w:color="auto" w:frame="1"/>
        </w:rPr>
        <w:t>Sobre</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los</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sindicatos</w:t>
      </w:r>
      <w:proofErr w:type="spellEnd"/>
      <w:r w:rsidR="00EF17D7">
        <w:rPr>
          <w:rFonts w:ascii="inherit" w:hAnsi="inherit"/>
          <w:color w:val="444444"/>
          <w:bdr w:val="none" w:sz="0" w:space="0" w:color="auto" w:frame="1"/>
        </w:rPr>
        <w:t>” (</w:t>
      </w:r>
      <w:proofErr w:type="spellStart"/>
      <w:r w:rsidR="00EF17D7">
        <w:rPr>
          <w:rFonts w:ascii="inherit" w:hAnsi="inherit"/>
          <w:color w:val="444444"/>
          <w:bdr w:val="none" w:sz="0" w:space="0" w:color="auto" w:frame="1"/>
        </w:rPr>
        <w:t>colección</w:t>
      </w:r>
      <w:proofErr w:type="spellEnd"/>
      <w:r w:rsidR="00EF17D7">
        <w:rPr>
          <w:rFonts w:ascii="inherit" w:hAnsi="inherit"/>
          <w:color w:val="444444"/>
          <w:bdr w:val="none" w:sz="0" w:space="0" w:color="auto" w:frame="1"/>
        </w:rPr>
        <w:t>).</w:t>
      </w:r>
      <w:r w:rsidR="00EF17D7">
        <w:rPr>
          <w:rFonts w:ascii="inherit" w:hAnsi="inherit"/>
          <w:color w:val="444444"/>
          <w:sz w:val="27"/>
          <w:szCs w:val="27"/>
          <w:bdr w:val="none" w:sz="0" w:space="0" w:color="auto" w:frame="1"/>
        </w:rPr>
        <w:br/>
      </w:r>
      <w:r w:rsidR="00EF17D7">
        <w:rPr>
          <w:rFonts w:ascii="inherit" w:hAnsi="inherit"/>
          <w:color w:val="444444"/>
          <w:bdr w:val="none" w:sz="0" w:space="0" w:color="auto" w:frame="1"/>
        </w:rPr>
        <w:t>[74] </w:t>
      </w:r>
      <w:r w:rsidR="00EF17D7">
        <w:rPr>
          <w:rStyle w:val="Accentuation"/>
          <w:rFonts w:ascii="inherit" w:hAnsi="inherit"/>
          <w:color w:val="444444"/>
          <w:bdr w:val="none" w:sz="0" w:space="0" w:color="auto" w:frame="1"/>
        </w:rPr>
        <w:t>¿</w:t>
      </w:r>
      <w:proofErr w:type="spellStart"/>
      <w:r w:rsidR="00EF17D7">
        <w:rPr>
          <w:rStyle w:val="Accentuation"/>
          <w:rFonts w:ascii="inherit" w:hAnsi="inherit"/>
          <w:color w:val="444444"/>
          <w:bdr w:val="none" w:sz="0" w:space="0" w:color="auto" w:frame="1"/>
        </w:rPr>
        <w:t>Qué</w:t>
      </w:r>
      <w:proofErr w:type="spellEnd"/>
      <w:r w:rsidR="00EF17D7">
        <w:rPr>
          <w:rStyle w:val="Accentuation"/>
          <w:rFonts w:ascii="inherit" w:hAnsi="inherit"/>
          <w:color w:val="444444"/>
          <w:bdr w:val="none" w:sz="0" w:space="0" w:color="auto" w:frame="1"/>
        </w:rPr>
        <w:t xml:space="preserve"> </w:t>
      </w:r>
      <w:proofErr w:type="spellStart"/>
      <w:r w:rsidR="00EF17D7">
        <w:rPr>
          <w:rStyle w:val="Accentuation"/>
          <w:rFonts w:ascii="inherit" w:hAnsi="inherit"/>
          <w:color w:val="444444"/>
          <w:bdr w:val="none" w:sz="0" w:space="0" w:color="auto" w:frame="1"/>
        </w:rPr>
        <w:t>hacer</w:t>
      </w:r>
      <w:proofErr w:type="spellEnd"/>
      <w:proofErr w:type="gramStart"/>
      <w:r w:rsidR="00EF17D7">
        <w:rPr>
          <w:rStyle w:val="Accentuation"/>
          <w:rFonts w:ascii="inherit" w:hAnsi="inherit"/>
          <w:color w:val="444444"/>
          <w:bdr w:val="none" w:sz="0" w:space="0" w:color="auto" w:frame="1"/>
        </w:rPr>
        <w:t>? </w:t>
      </w:r>
      <w:r w:rsidR="00EF17D7">
        <w:rPr>
          <w:rFonts w:ascii="inherit" w:hAnsi="inherit"/>
          <w:color w:val="444444"/>
          <w:bdr w:val="none" w:sz="0" w:space="0" w:color="auto" w:frame="1"/>
        </w:rPr>
        <w:t>,</w:t>
      </w:r>
      <w:proofErr w:type="gramEnd"/>
      <w:r w:rsidR="00EF17D7">
        <w:rPr>
          <w:rFonts w:ascii="inherit" w:hAnsi="inherit"/>
          <w:color w:val="444444"/>
          <w:bdr w:val="none" w:sz="0" w:space="0" w:color="auto" w:frame="1"/>
        </w:rPr>
        <w:t xml:space="preserve"> op. cit., </w:t>
      </w:r>
      <w:proofErr w:type="spellStart"/>
      <w:r w:rsidR="00EF17D7">
        <w:rPr>
          <w:rFonts w:ascii="inherit" w:hAnsi="inherit"/>
          <w:color w:val="444444"/>
          <w:bdr w:val="none" w:sz="0" w:space="0" w:color="auto" w:frame="1"/>
        </w:rPr>
        <w:t>pág</w:t>
      </w:r>
      <w:proofErr w:type="spellEnd"/>
      <w:r w:rsidR="00EF17D7">
        <w:rPr>
          <w:rFonts w:ascii="inherit" w:hAnsi="inherit"/>
          <w:color w:val="444444"/>
          <w:bdr w:val="none" w:sz="0" w:space="0" w:color="auto" w:frame="1"/>
        </w:rPr>
        <w:t>. 166.</w:t>
      </w:r>
      <w:r w:rsidR="00EF17D7">
        <w:rPr>
          <w:rFonts w:ascii="inherit" w:hAnsi="inherit"/>
          <w:color w:val="444444"/>
          <w:sz w:val="27"/>
          <w:szCs w:val="27"/>
          <w:bdr w:val="none" w:sz="0" w:space="0" w:color="auto" w:frame="1"/>
        </w:rPr>
        <w:br/>
      </w:r>
      <w:r w:rsidR="00EF17D7">
        <w:rPr>
          <w:rFonts w:ascii="inherit" w:hAnsi="inherit"/>
          <w:color w:val="444444"/>
          <w:bdr w:val="none" w:sz="0" w:space="0" w:color="auto" w:frame="1"/>
        </w:rPr>
        <w:t>[75] </w:t>
      </w:r>
      <w:r w:rsidR="00C27473">
        <w:rPr>
          <w:rFonts w:ascii="inherit" w:hAnsi="inherit"/>
          <w:color w:val="444444"/>
          <w:bdr w:val="none" w:sz="0" w:space="0" w:color="auto" w:frame="1"/>
        </w:rPr>
        <w:t>Id</w:t>
      </w:r>
      <w:r w:rsidR="00EF17D7">
        <w:rPr>
          <w:rStyle w:val="Accentuation"/>
          <w:rFonts w:ascii="inherit" w:hAnsi="inherit"/>
          <w:color w:val="444444"/>
          <w:bdr w:val="none" w:sz="0" w:space="0" w:color="auto" w:frame="1"/>
        </w:rPr>
        <w:t>.</w:t>
      </w:r>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pags</w:t>
      </w:r>
      <w:proofErr w:type="spellEnd"/>
      <w:r w:rsidR="00EF17D7">
        <w:rPr>
          <w:rFonts w:ascii="inherit" w:hAnsi="inherit"/>
          <w:color w:val="444444"/>
          <w:bdr w:val="none" w:sz="0" w:space="0" w:color="auto" w:frame="1"/>
        </w:rPr>
        <w:t>. </w:t>
      </w:r>
      <w:r w:rsidR="00EF17D7" w:rsidRPr="000B3473">
        <w:rPr>
          <w:rFonts w:ascii="inherit" w:hAnsi="inherit"/>
          <w:color w:val="444444"/>
          <w:bdr w:val="none" w:sz="0" w:space="0" w:color="auto" w:frame="1"/>
          <w:lang w:val="fr-CA"/>
        </w:rPr>
        <w:t>104.</w:t>
      </w:r>
      <w:r w:rsidR="00EF17D7" w:rsidRPr="000B3473">
        <w:rPr>
          <w:rFonts w:ascii="inherit" w:hAnsi="inherit"/>
          <w:color w:val="444444"/>
          <w:sz w:val="27"/>
          <w:szCs w:val="27"/>
          <w:bdr w:val="none" w:sz="0" w:space="0" w:color="auto" w:frame="1"/>
          <w:lang w:val="fr-CA"/>
        </w:rPr>
        <w:br/>
      </w:r>
      <w:r w:rsidR="00EF17D7" w:rsidRPr="000B3473">
        <w:rPr>
          <w:rFonts w:ascii="inherit" w:hAnsi="inherit"/>
          <w:color w:val="444444"/>
          <w:bdr w:val="none" w:sz="0" w:space="0" w:color="auto" w:frame="1"/>
          <w:lang w:val="fr-CA"/>
        </w:rPr>
        <w:t>[76] a [79] </w:t>
      </w:r>
      <w:proofErr w:type="spellStart"/>
      <w:r w:rsidR="00EF17D7" w:rsidRPr="000B3473">
        <w:rPr>
          <w:rStyle w:val="Accentuation"/>
          <w:rFonts w:ascii="inherit" w:hAnsi="inherit"/>
          <w:color w:val="444444"/>
          <w:bdr w:val="none" w:sz="0" w:space="0" w:color="auto" w:frame="1"/>
          <w:lang w:val="fr-CA"/>
        </w:rPr>
        <w:t>Huelga</w:t>
      </w:r>
      <w:proofErr w:type="spellEnd"/>
      <w:r w:rsidR="00EF17D7" w:rsidRPr="000B3473">
        <w:rPr>
          <w:rStyle w:val="Accentuation"/>
          <w:rFonts w:ascii="inherit" w:hAnsi="inherit"/>
          <w:color w:val="444444"/>
          <w:bdr w:val="none" w:sz="0" w:space="0" w:color="auto" w:frame="1"/>
          <w:lang w:val="fr-CA"/>
        </w:rPr>
        <w:t xml:space="preserve"> de </w:t>
      </w:r>
      <w:proofErr w:type="spellStart"/>
      <w:r w:rsidR="00EF17D7" w:rsidRPr="000B3473">
        <w:rPr>
          <w:rStyle w:val="Accentuation"/>
          <w:rFonts w:ascii="inherit" w:hAnsi="inherit"/>
          <w:color w:val="444444"/>
          <w:bdr w:val="none" w:sz="0" w:space="0" w:color="auto" w:frame="1"/>
          <w:lang w:val="fr-CA"/>
        </w:rPr>
        <w:t>masas</w:t>
      </w:r>
      <w:proofErr w:type="spellEnd"/>
      <w:r w:rsidR="00EF17D7" w:rsidRPr="000B3473">
        <w:rPr>
          <w:rStyle w:val="Accentuation"/>
          <w:rFonts w:ascii="inherit" w:hAnsi="inherit"/>
          <w:color w:val="444444"/>
          <w:bdr w:val="none" w:sz="0" w:space="0" w:color="auto" w:frame="1"/>
          <w:lang w:val="fr-CA"/>
        </w:rPr>
        <w:t xml:space="preserve">, </w:t>
      </w:r>
      <w:proofErr w:type="spellStart"/>
      <w:r w:rsidR="00EF17D7" w:rsidRPr="000B3473">
        <w:rPr>
          <w:rStyle w:val="Accentuation"/>
          <w:rFonts w:ascii="inherit" w:hAnsi="inherit"/>
          <w:color w:val="444444"/>
          <w:bdr w:val="none" w:sz="0" w:space="0" w:color="auto" w:frame="1"/>
          <w:lang w:val="fr-CA"/>
        </w:rPr>
        <w:t>partido</w:t>
      </w:r>
      <w:proofErr w:type="spellEnd"/>
      <w:r w:rsidR="00EF17D7" w:rsidRPr="000B3473">
        <w:rPr>
          <w:rStyle w:val="Accentuation"/>
          <w:rFonts w:ascii="inherit" w:hAnsi="inherit"/>
          <w:color w:val="444444"/>
          <w:bdr w:val="none" w:sz="0" w:space="0" w:color="auto" w:frame="1"/>
          <w:lang w:val="fr-CA"/>
        </w:rPr>
        <w:t xml:space="preserve"> y </w:t>
      </w:r>
      <w:proofErr w:type="spellStart"/>
      <w:r w:rsidR="00EF17D7" w:rsidRPr="000B3473">
        <w:rPr>
          <w:rStyle w:val="Accentuation"/>
          <w:rFonts w:ascii="inherit" w:hAnsi="inherit"/>
          <w:color w:val="444444"/>
          <w:bdr w:val="none" w:sz="0" w:space="0" w:color="auto" w:frame="1"/>
          <w:lang w:val="fr-CA"/>
        </w:rPr>
        <w:t>sindicatos</w:t>
      </w:r>
      <w:proofErr w:type="spellEnd"/>
      <w:r w:rsidR="00EF17D7" w:rsidRPr="000B3473">
        <w:rPr>
          <w:color w:val="444444"/>
          <w:sz w:val="23"/>
          <w:szCs w:val="23"/>
          <w:lang w:val="fr-CA"/>
        </w:rPr>
        <w:t> </w:t>
      </w:r>
      <w:r w:rsidR="00EF17D7" w:rsidRPr="000B3473">
        <w:rPr>
          <w:rFonts w:ascii="inherit" w:hAnsi="inherit"/>
          <w:color w:val="444444"/>
          <w:bdr w:val="none" w:sz="0" w:space="0" w:color="auto" w:frame="1"/>
          <w:lang w:val="fr-CA"/>
        </w:rPr>
        <w:t>(1906) en: R. LUXEMBURG, </w:t>
      </w:r>
      <w:r w:rsidR="00EF17D7" w:rsidRPr="000B3473">
        <w:rPr>
          <w:rStyle w:val="Accentuation"/>
          <w:rFonts w:ascii="inherit" w:hAnsi="inherit"/>
          <w:color w:val="444444"/>
          <w:bdr w:val="none" w:sz="0" w:space="0" w:color="auto" w:frame="1"/>
          <w:lang w:val="fr-CA"/>
        </w:rPr>
        <w:t>Œuvres</w:t>
      </w:r>
      <w:r w:rsidR="00EF17D7" w:rsidRPr="000B3473">
        <w:rPr>
          <w:color w:val="444444"/>
          <w:sz w:val="23"/>
          <w:szCs w:val="23"/>
          <w:lang w:val="fr-CA"/>
        </w:rPr>
        <w:t> </w:t>
      </w:r>
      <w:r w:rsidR="00EF17D7" w:rsidRPr="000B3473">
        <w:rPr>
          <w:rFonts w:ascii="inherit" w:hAnsi="inherit"/>
          <w:color w:val="444444"/>
          <w:bdr w:val="none" w:sz="0" w:space="0" w:color="auto" w:frame="1"/>
          <w:lang w:val="fr-CA"/>
        </w:rPr>
        <w:t>I.</w:t>
      </w:r>
      <w:r w:rsidR="00EF17D7" w:rsidRPr="000B3473">
        <w:rPr>
          <w:rFonts w:ascii="inherit" w:hAnsi="inherit"/>
          <w:color w:val="444444"/>
          <w:sz w:val="27"/>
          <w:szCs w:val="27"/>
          <w:bdr w:val="none" w:sz="0" w:space="0" w:color="auto" w:frame="1"/>
          <w:lang w:val="fr-CA"/>
        </w:rPr>
        <w:br/>
      </w:r>
      <w:r w:rsidR="00EF17D7" w:rsidRPr="000B3473">
        <w:rPr>
          <w:rFonts w:ascii="inherit" w:hAnsi="inherit"/>
          <w:color w:val="444444"/>
          <w:bdr w:val="none" w:sz="0" w:space="0" w:color="auto" w:frame="1"/>
          <w:lang w:val="fr-CA"/>
        </w:rPr>
        <w:t>[80] R. LUXEMBURG, </w:t>
      </w:r>
      <w:proofErr w:type="spellStart"/>
      <w:proofErr w:type="gramStart"/>
      <w:r w:rsidR="00EF17D7" w:rsidRPr="000B3473">
        <w:rPr>
          <w:rStyle w:val="Accentuation"/>
          <w:rFonts w:ascii="inherit" w:hAnsi="inherit"/>
          <w:color w:val="444444"/>
          <w:bdr w:val="none" w:sz="0" w:space="0" w:color="auto" w:frame="1"/>
          <w:lang w:val="fr-CA"/>
        </w:rPr>
        <w:t>Spartakusbriefe</w:t>
      </w:r>
      <w:proofErr w:type="spellEnd"/>
      <w:r w:rsidR="00EF17D7" w:rsidRPr="000B3473">
        <w:rPr>
          <w:rFonts w:ascii="inherit" w:hAnsi="inherit"/>
          <w:color w:val="444444"/>
          <w:bdr w:val="none" w:sz="0" w:space="0" w:color="auto" w:frame="1"/>
          <w:lang w:val="fr-CA"/>
        </w:rPr>
        <w:t> ,</w:t>
      </w:r>
      <w:proofErr w:type="gramEnd"/>
      <w:r w:rsidR="00EF17D7" w:rsidRPr="000B3473">
        <w:rPr>
          <w:rFonts w:ascii="inherit" w:hAnsi="inherit"/>
          <w:color w:val="444444"/>
          <w:bdr w:val="none" w:sz="0" w:space="0" w:color="auto" w:frame="1"/>
          <w:lang w:val="fr-CA"/>
        </w:rPr>
        <w:t xml:space="preserve"> 1917.</w:t>
      </w:r>
      <w:r w:rsidR="00EF17D7" w:rsidRPr="000B3473">
        <w:rPr>
          <w:rFonts w:ascii="inherit" w:hAnsi="inherit"/>
          <w:color w:val="444444"/>
          <w:sz w:val="27"/>
          <w:szCs w:val="27"/>
          <w:bdr w:val="none" w:sz="0" w:space="0" w:color="auto" w:frame="1"/>
          <w:lang w:val="fr-CA"/>
        </w:rPr>
        <w:br/>
      </w:r>
      <w:r w:rsidR="00EF17D7" w:rsidRPr="000B3473">
        <w:rPr>
          <w:rFonts w:ascii="inherit" w:hAnsi="inherit"/>
          <w:color w:val="444444"/>
          <w:bdr w:val="none" w:sz="0" w:space="0" w:color="auto" w:frame="1"/>
          <w:lang w:val="fr-CA"/>
        </w:rPr>
        <w:t>[81] </w:t>
      </w:r>
      <w:r w:rsidR="00EF17D7" w:rsidRPr="000B3473">
        <w:rPr>
          <w:rStyle w:val="Accentuation"/>
          <w:rFonts w:ascii="inherit" w:hAnsi="inherit"/>
          <w:color w:val="444444"/>
          <w:bdr w:val="none" w:sz="0" w:space="0" w:color="auto" w:frame="1"/>
          <w:lang w:val="fr-CA"/>
        </w:rPr>
        <w:t>Cartas a K. y L. Kautsky</w:t>
      </w:r>
      <w:r w:rsidR="00EF17D7" w:rsidRPr="000B3473">
        <w:rPr>
          <w:rFonts w:ascii="inherit" w:hAnsi="inherit"/>
          <w:color w:val="444444"/>
          <w:bdr w:val="none" w:sz="0" w:space="0" w:color="auto" w:frame="1"/>
          <w:lang w:val="fr-CA"/>
        </w:rPr>
        <w:t> , </w:t>
      </w:r>
      <w:r w:rsidR="00EF17D7" w:rsidRPr="000B3473">
        <w:rPr>
          <w:rStyle w:val="Accentuation"/>
          <w:rFonts w:ascii="inherit" w:hAnsi="inherit"/>
          <w:color w:val="444444"/>
          <w:bdr w:val="none" w:sz="0" w:space="0" w:color="auto" w:frame="1"/>
          <w:lang w:val="fr-CA"/>
        </w:rPr>
        <w:t>op. </w:t>
      </w:r>
      <w:proofErr w:type="spellStart"/>
      <w:proofErr w:type="gramStart"/>
      <w:r w:rsidR="00EF17D7" w:rsidRPr="000B3473">
        <w:rPr>
          <w:rStyle w:val="Accentuation"/>
          <w:rFonts w:ascii="inherit" w:hAnsi="inherit"/>
          <w:color w:val="444444"/>
          <w:bdr w:val="none" w:sz="0" w:space="0" w:color="auto" w:frame="1"/>
          <w:lang w:val="fr-CA"/>
        </w:rPr>
        <w:t>cit</w:t>
      </w:r>
      <w:proofErr w:type="spellEnd"/>
      <w:proofErr w:type="gramEnd"/>
      <w:r w:rsidR="00EF17D7" w:rsidRPr="000B3473">
        <w:rPr>
          <w:rStyle w:val="Accentuation"/>
          <w:rFonts w:ascii="inherit" w:hAnsi="inherit"/>
          <w:color w:val="444444"/>
          <w:bdr w:val="none" w:sz="0" w:space="0" w:color="auto" w:frame="1"/>
          <w:lang w:val="fr-CA"/>
        </w:rPr>
        <w:t>. </w:t>
      </w:r>
      <w:r w:rsidR="00EF17D7" w:rsidRPr="000B3473">
        <w:rPr>
          <w:rFonts w:ascii="inherit" w:hAnsi="inherit"/>
          <w:color w:val="444444"/>
          <w:bdr w:val="none" w:sz="0" w:space="0" w:color="auto" w:frame="1"/>
          <w:lang w:val="fr-CA"/>
        </w:rPr>
        <w:t xml:space="preserve">, </w:t>
      </w:r>
      <w:proofErr w:type="spellStart"/>
      <w:r w:rsidR="00EF17D7" w:rsidRPr="000B3473">
        <w:rPr>
          <w:rFonts w:ascii="inherit" w:hAnsi="inherit"/>
          <w:color w:val="444444"/>
          <w:bdr w:val="none" w:sz="0" w:space="0" w:color="auto" w:frame="1"/>
          <w:lang w:val="fr-CA"/>
        </w:rPr>
        <w:t>pags</w:t>
      </w:r>
      <w:proofErr w:type="spellEnd"/>
      <w:r w:rsidR="00EF17D7" w:rsidRPr="000B3473">
        <w:rPr>
          <w:rFonts w:ascii="inherit" w:hAnsi="inherit"/>
          <w:color w:val="444444"/>
          <w:bdr w:val="none" w:sz="0" w:space="0" w:color="auto" w:frame="1"/>
          <w:lang w:val="fr-CA"/>
        </w:rPr>
        <w:t>. 90.</w:t>
      </w:r>
      <w:r w:rsidR="00EF17D7" w:rsidRPr="000B3473">
        <w:rPr>
          <w:rFonts w:ascii="inherit" w:hAnsi="inherit"/>
          <w:color w:val="444444"/>
          <w:sz w:val="27"/>
          <w:szCs w:val="27"/>
          <w:bdr w:val="none" w:sz="0" w:space="0" w:color="auto" w:frame="1"/>
          <w:lang w:val="fr-CA"/>
        </w:rPr>
        <w:br/>
      </w:r>
      <w:r w:rsidR="00EF17D7" w:rsidRPr="000B3473">
        <w:rPr>
          <w:rFonts w:ascii="inherit" w:hAnsi="inherit"/>
          <w:color w:val="444444"/>
          <w:bdr w:val="none" w:sz="0" w:space="0" w:color="auto" w:frame="1"/>
          <w:lang w:val="fr-CA"/>
        </w:rPr>
        <w:t>[82] </w:t>
      </w:r>
      <w:proofErr w:type="spellStart"/>
      <w:r w:rsidR="00EF17D7" w:rsidRPr="000B3473">
        <w:rPr>
          <w:rStyle w:val="Accentuation"/>
          <w:rFonts w:ascii="inherit" w:hAnsi="inherit"/>
          <w:color w:val="444444"/>
          <w:bdr w:val="none" w:sz="0" w:space="0" w:color="auto" w:frame="1"/>
          <w:lang w:val="fr-CA"/>
        </w:rPr>
        <w:t>Huelga</w:t>
      </w:r>
      <w:proofErr w:type="spellEnd"/>
      <w:r w:rsidR="00EF17D7" w:rsidRPr="000B3473">
        <w:rPr>
          <w:rStyle w:val="Accentuation"/>
          <w:rFonts w:ascii="inherit" w:hAnsi="inherit"/>
          <w:color w:val="444444"/>
          <w:bdr w:val="none" w:sz="0" w:space="0" w:color="auto" w:frame="1"/>
          <w:lang w:val="fr-CA"/>
        </w:rPr>
        <w:t xml:space="preserve"> de </w:t>
      </w:r>
      <w:proofErr w:type="spellStart"/>
      <w:r w:rsidR="00EF17D7" w:rsidRPr="000B3473">
        <w:rPr>
          <w:rStyle w:val="Accentuation"/>
          <w:rFonts w:ascii="inherit" w:hAnsi="inherit"/>
          <w:color w:val="444444"/>
          <w:bdr w:val="none" w:sz="0" w:space="0" w:color="auto" w:frame="1"/>
          <w:lang w:val="fr-CA"/>
        </w:rPr>
        <w:t>masas</w:t>
      </w:r>
      <w:proofErr w:type="spellEnd"/>
      <w:r w:rsidR="00EF17D7" w:rsidRPr="000B3473">
        <w:rPr>
          <w:rStyle w:val="Accentuation"/>
          <w:rFonts w:ascii="inherit" w:hAnsi="inherit"/>
          <w:color w:val="444444"/>
          <w:bdr w:val="none" w:sz="0" w:space="0" w:color="auto" w:frame="1"/>
          <w:lang w:val="fr-CA"/>
        </w:rPr>
        <w:t xml:space="preserve">, </w:t>
      </w:r>
      <w:proofErr w:type="spellStart"/>
      <w:r w:rsidR="00EF17D7" w:rsidRPr="000B3473">
        <w:rPr>
          <w:rStyle w:val="Accentuation"/>
          <w:rFonts w:ascii="inherit" w:hAnsi="inherit"/>
          <w:color w:val="444444"/>
          <w:bdr w:val="none" w:sz="0" w:space="0" w:color="auto" w:frame="1"/>
          <w:lang w:val="fr-CA"/>
        </w:rPr>
        <w:t>partido</w:t>
      </w:r>
      <w:proofErr w:type="spellEnd"/>
      <w:r w:rsidR="00EF17D7" w:rsidRPr="000B3473">
        <w:rPr>
          <w:rStyle w:val="Accentuation"/>
          <w:rFonts w:ascii="inherit" w:hAnsi="inherit"/>
          <w:color w:val="444444"/>
          <w:bdr w:val="none" w:sz="0" w:space="0" w:color="auto" w:frame="1"/>
          <w:lang w:val="fr-CA"/>
        </w:rPr>
        <w:t xml:space="preserve"> y </w:t>
      </w:r>
      <w:proofErr w:type="spellStart"/>
      <w:proofErr w:type="gramStart"/>
      <w:r w:rsidR="00EF17D7" w:rsidRPr="000B3473">
        <w:rPr>
          <w:rStyle w:val="Accentuation"/>
          <w:rFonts w:ascii="inherit" w:hAnsi="inherit"/>
          <w:color w:val="444444"/>
          <w:bdr w:val="none" w:sz="0" w:space="0" w:color="auto" w:frame="1"/>
          <w:lang w:val="fr-CA"/>
        </w:rPr>
        <w:t>sindicatos</w:t>
      </w:r>
      <w:proofErr w:type="spellEnd"/>
      <w:r w:rsidR="00EF17D7" w:rsidRPr="000B3473">
        <w:rPr>
          <w:rFonts w:ascii="inherit" w:hAnsi="inherit"/>
          <w:color w:val="444444"/>
          <w:bdr w:val="none" w:sz="0" w:space="0" w:color="auto" w:frame="1"/>
          <w:lang w:val="fr-CA"/>
        </w:rPr>
        <w:t> ,</w:t>
      </w:r>
      <w:proofErr w:type="gramEnd"/>
      <w:r w:rsidR="00EF17D7" w:rsidRPr="000B3473">
        <w:rPr>
          <w:rFonts w:ascii="inherit" w:hAnsi="inherit"/>
          <w:color w:val="444444"/>
          <w:bdr w:val="none" w:sz="0" w:space="0" w:color="auto" w:frame="1"/>
          <w:lang w:val="fr-CA"/>
        </w:rPr>
        <w:t> </w:t>
      </w:r>
      <w:r w:rsidR="00EF17D7" w:rsidRPr="000B3473">
        <w:rPr>
          <w:rStyle w:val="Accentuation"/>
          <w:rFonts w:ascii="inherit" w:hAnsi="inherit"/>
          <w:color w:val="444444"/>
          <w:bdr w:val="none" w:sz="0" w:space="0" w:color="auto" w:frame="1"/>
          <w:lang w:val="fr-CA"/>
        </w:rPr>
        <w:t>op. </w:t>
      </w:r>
      <w:proofErr w:type="spellStart"/>
      <w:proofErr w:type="gramStart"/>
      <w:r w:rsidR="00EF17D7" w:rsidRPr="000B3473">
        <w:rPr>
          <w:rStyle w:val="Accentuation"/>
          <w:rFonts w:ascii="inherit" w:hAnsi="inherit"/>
          <w:color w:val="444444"/>
          <w:bdr w:val="none" w:sz="0" w:space="0" w:color="auto" w:frame="1"/>
          <w:lang w:val="fr-CA"/>
        </w:rPr>
        <w:t>cit</w:t>
      </w:r>
      <w:proofErr w:type="spellEnd"/>
      <w:r w:rsidR="00EF17D7" w:rsidRPr="000B3473">
        <w:rPr>
          <w:rFonts w:ascii="inherit" w:hAnsi="inherit"/>
          <w:color w:val="444444"/>
          <w:bdr w:val="none" w:sz="0" w:space="0" w:color="auto" w:frame="1"/>
          <w:lang w:val="fr-CA"/>
        </w:rPr>
        <w:t> .</w:t>
      </w:r>
      <w:proofErr w:type="gramEnd"/>
      <w:r w:rsidR="00EF17D7" w:rsidRPr="000B3473">
        <w:rPr>
          <w:rFonts w:ascii="inherit" w:hAnsi="inherit"/>
          <w:color w:val="444444"/>
          <w:bdr w:val="none" w:sz="0" w:space="0" w:color="auto" w:frame="1"/>
          <w:lang w:val="fr-CA"/>
        </w:rPr>
        <w:t xml:space="preserve">, </w:t>
      </w:r>
      <w:proofErr w:type="spellStart"/>
      <w:r w:rsidR="00EF17D7" w:rsidRPr="000B3473">
        <w:rPr>
          <w:rFonts w:ascii="inherit" w:hAnsi="inherit"/>
          <w:color w:val="444444"/>
          <w:bdr w:val="none" w:sz="0" w:space="0" w:color="auto" w:frame="1"/>
          <w:lang w:val="fr-CA"/>
        </w:rPr>
        <w:t>pág</w:t>
      </w:r>
      <w:proofErr w:type="spellEnd"/>
      <w:r w:rsidR="00EF17D7" w:rsidRPr="000B3473">
        <w:rPr>
          <w:rFonts w:ascii="inherit" w:hAnsi="inherit"/>
          <w:color w:val="444444"/>
          <w:bdr w:val="none" w:sz="0" w:space="0" w:color="auto" w:frame="1"/>
          <w:lang w:val="fr-CA"/>
        </w:rPr>
        <w:t>. 150.</w:t>
      </w:r>
      <w:r w:rsidR="00EF17D7" w:rsidRPr="000B3473">
        <w:rPr>
          <w:rFonts w:ascii="inherit" w:hAnsi="inherit"/>
          <w:color w:val="444444"/>
          <w:sz w:val="27"/>
          <w:szCs w:val="27"/>
          <w:bdr w:val="none" w:sz="0" w:space="0" w:color="auto" w:frame="1"/>
          <w:lang w:val="fr-CA"/>
        </w:rPr>
        <w:br/>
      </w:r>
      <w:r w:rsidR="00EF17D7">
        <w:rPr>
          <w:rFonts w:ascii="inherit" w:hAnsi="inherit"/>
          <w:color w:val="444444"/>
          <w:bdr w:val="none" w:sz="0" w:space="0" w:color="auto" w:frame="1"/>
        </w:rPr>
        <w:t xml:space="preserve">[83] Lenin </w:t>
      </w:r>
      <w:proofErr w:type="spellStart"/>
      <w:r w:rsidR="00EF17D7">
        <w:rPr>
          <w:rFonts w:ascii="inherit" w:hAnsi="inherit"/>
          <w:color w:val="444444"/>
          <w:bdr w:val="none" w:sz="0" w:space="0" w:color="auto" w:frame="1"/>
        </w:rPr>
        <w:t>nunca</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dudó</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en</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ignorar</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este</w:t>
      </w:r>
      <w:proofErr w:type="spellEnd"/>
      <w:r w:rsidR="00EF17D7">
        <w:rPr>
          <w:rFonts w:ascii="inherit" w:hAnsi="inherit"/>
          <w:color w:val="444444"/>
          <w:bdr w:val="none" w:sz="0" w:space="0" w:color="auto" w:frame="1"/>
        </w:rPr>
        <w:t xml:space="preserve"> principio </w:t>
      </w:r>
      <w:proofErr w:type="spellStart"/>
      <w:r w:rsidR="00EF17D7">
        <w:rPr>
          <w:rFonts w:ascii="inherit" w:hAnsi="inherit"/>
          <w:color w:val="444444"/>
          <w:bdr w:val="none" w:sz="0" w:space="0" w:color="auto" w:frame="1"/>
        </w:rPr>
        <w:t>siempre</w:t>
      </w:r>
      <w:proofErr w:type="spellEnd"/>
      <w:r w:rsidR="00EF17D7">
        <w:rPr>
          <w:rFonts w:ascii="inherit" w:hAnsi="inherit"/>
          <w:color w:val="444444"/>
          <w:bdr w:val="none" w:sz="0" w:space="0" w:color="auto" w:frame="1"/>
        </w:rPr>
        <w:t xml:space="preserve"> que le </w:t>
      </w:r>
      <w:proofErr w:type="spellStart"/>
      <w:r w:rsidR="00EF17D7">
        <w:rPr>
          <w:rFonts w:ascii="inherit" w:hAnsi="inherit"/>
          <w:color w:val="444444"/>
          <w:bdr w:val="none" w:sz="0" w:space="0" w:color="auto" w:frame="1"/>
        </w:rPr>
        <w:t>pareció</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apropiado</w:t>
      </w:r>
      <w:proofErr w:type="spellEnd"/>
      <w:r w:rsidR="00EF17D7">
        <w:rPr>
          <w:rFonts w:ascii="inherit" w:hAnsi="inherit"/>
          <w:color w:val="444444"/>
          <w:bdr w:val="none" w:sz="0" w:space="0" w:color="auto" w:frame="1"/>
        </w:rPr>
        <w:t>. </w:t>
      </w:r>
      <w:proofErr w:type="spellStart"/>
      <w:r w:rsidR="00EF17D7" w:rsidRPr="000B3473">
        <w:rPr>
          <w:rFonts w:ascii="inherit" w:hAnsi="inherit"/>
          <w:color w:val="444444"/>
          <w:bdr w:val="none" w:sz="0" w:space="0" w:color="auto" w:frame="1"/>
          <w:lang w:val="fr-CA"/>
        </w:rPr>
        <w:t>Así</w:t>
      </w:r>
      <w:proofErr w:type="spellEnd"/>
      <w:r w:rsidR="00EF17D7" w:rsidRPr="000B3473">
        <w:rPr>
          <w:rFonts w:ascii="inherit" w:hAnsi="inherit"/>
          <w:color w:val="444444"/>
          <w:bdr w:val="none" w:sz="0" w:space="0" w:color="auto" w:frame="1"/>
          <w:lang w:val="fr-CA"/>
        </w:rPr>
        <w:t xml:space="preserve">, en 1920 </w:t>
      </w:r>
      <w:proofErr w:type="spellStart"/>
      <w:r w:rsidR="00EF17D7" w:rsidRPr="000B3473">
        <w:rPr>
          <w:rFonts w:ascii="inherit" w:hAnsi="inherit"/>
          <w:color w:val="444444"/>
          <w:bdr w:val="none" w:sz="0" w:space="0" w:color="auto" w:frame="1"/>
          <w:lang w:val="fr-CA"/>
        </w:rPr>
        <w:t>tuvo</w:t>
      </w:r>
      <w:proofErr w:type="spellEnd"/>
      <w:r w:rsidR="00EF17D7" w:rsidRPr="000B3473">
        <w:rPr>
          <w:rFonts w:ascii="inherit" w:hAnsi="inherit"/>
          <w:color w:val="444444"/>
          <w:bdr w:val="none" w:sz="0" w:space="0" w:color="auto" w:frame="1"/>
          <w:lang w:val="fr-CA"/>
        </w:rPr>
        <w:t xml:space="preserve"> que </w:t>
      </w:r>
      <w:proofErr w:type="spellStart"/>
      <w:r w:rsidR="00EF17D7" w:rsidRPr="000B3473">
        <w:rPr>
          <w:rFonts w:ascii="inherit" w:hAnsi="inherit"/>
          <w:color w:val="444444"/>
          <w:bdr w:val="none" w:sz="0" w:space="0" w:color="auto" w:frame="1"/>
          <w:lang w:val="fr-CA"/>
        </w:rPr>
        <w:t>sacrificar</w:t>
      </w:r>
      <w:proofErr w:type="spellEnd"/>
      <w:r w:rsidR="00EF17D7" w:rsidRPr="000B3473">
        <w:rPr>
          <w:rFonts w:ascii="inherit" w:hAnsi="inherit"/>
          <w:color w:val="444444"/>
          <w:bdr w:val="none" w:sz="0" w:space="0" w:color="auto" w:frame="1"/>
          <w:lang w:val="fr-CA"/>
        </w:rPr>
        <w:t xml:space="preserve"> a los </w:t>
      </w:r>
      <w:proofErr w:type="spellStart"/>
      <w:r w:rsidR="00EF17D7" w:rsidRPr="000B3473">
        <w:rPr>
          <w:rFonts w:ascii="inherit" w:hAnsi="inherit"/>
          <w:color w:val="444444"/>
          <w:bdr w:val="none" w:sz="0" w:space="0" w:color="auto" w:frame="1"/>
          <w:lang w:val="fr-CA"/>
        </w:rPr>
        <w:t>cincuenta</w:t>
      </w:r>
      <w:proofErr w:type="spellEnd"/>
      <w:r w:rsidR="00EF17D7" w:rsidRPr="000B3473">
        <w:rPr>
          <w:rFonts w:ascii="inherit" w:hAnsi="inherit"/>
          <w:color w:val="444444"/>
          <w:bdr w:val="none" w:sz="0" w:space="0" w:color="auto" w:frame="1"/>
          <w:lang w:val="fr-CA"/>
        </w:rPr>
        <w:t xml:space="preserve"> mil </w:t>
      </w:r>
      <w:proofErr w:type="spellStart"/>
      <w:r w:rsidR="00EF17D7" w:rsidRPr="000B3473">
        <w:rPr>
          <w:rFonts w:ascii="inherit" w:hAnsi="inherit"/>
          <w:color w:val="444444"/>
          <w:bdr w:val="none" w:sz="0" w:space="0" w:color="auto" w:frame="1"/>
          <w:lang w:val="fr-CA"/>
        </w:rPr>
        <w:t>proletarios</w:t>
      </w:r>
      <w:proofErr w:type="spellEnd"/>
      <w:r w:rsidR="00EF17D7" w:rsidRPr="000B3473">
        <w:rPr>
          <w:rFonts w:ascii="inherit" w:hAnsi="inherit"/>
          <w:color w:val="444444"/>
          <w:bdr w:val="none" w:sz="0" w:space="0" w:color="auto" w:frame="1"/>
          <w:lang w:val="fr-CA"/>
        </w:rPr>
        <w:t xml:space="preserve"> </w:t>
      </w:r>
      <w:proofErr w:type="spellStart"/>
      <w:r w:rsidR="00EF17D7" w:rsidRPr="000B3473">
        <w:rPr>
          <w:rFonts w:ascii="inherit" w:hAnsi="inherit"/>
          <w:color w:val="444444"/>
          <w:bdr w:val="none" w:sz="0" w:space="0" w:color="auto" w:frame="1"/>
          <w:lang w:val="fr-CA"/>
        </w:rPr>
        <w:t>revolucionarios</w:t>
      </w:r>
      <w:proofErr w:type="spellEnd"/>
      <w:r w:rsidR="00EF17D7" w:rsidRPr="000B3473">
        <w:rPr>
          <w:rFonts w:ascii="inherit" w:hAnsi="inherit"/>
          <w:color w:val="444444"/>
          <w:bdr w:val="none" w:sz="0" w:space="0" w:color="auto" w:frame="1"/>
          <w:lang w:val="fr-CA"/>
        </w:rPr>
        <w:t xml:space="preserve"> </w:t>
      </w:r>
      <w:proofErr w:type="spellStart"/>
      <w:r w:rsidR="00EF17D7" w:rsidRPr="000B3473">
        <w:rPr>
          <w:rFonts w:ascii="inherit" w:hAnsi="inherit"/>
          <w:color w:val="444444"/>
          <w:bdr w:val="none" w:sz="0" w:space="0" w:color="auto" w:frame="1"/>
          <w:lang w:val="fr-CA"/>
        </w:rPr>
        <w:t>del</w:t>
      </w:r>
      <w:proofErr w:type="spellEnd"/>
      <w:r w:rsidR="00EF17D7" w:rsidRPr="000B3473">
        <w:rPr>
          <w:rFonts w:ascii="inherit" w:hAnsi="inherit"/>
          <w:color w:val="444444"/>
          <w:bdr w:val="none" w:sz="0" w:space="0" w:color="auto" w:frame="1"/>
          <w:lang w:val="fr-CA"/>
        </w:rPr>
        <w:t xml:space="preserve"> </w:t>
      </w:r>
      <w:proofErr w:type="spellStart"/>
      <w:r w:rsidR="00EF17D7" w:rsidRPr="000B3473">
        <w:rPr>
          <w:rFonts w:ascii="inherit" w:hAnsi="inherit"/>
          <w:color w:val="444444"/>
          <w:bdr w:val="none" w:sz="0" w:space="0" w:color="auto" w:frame="1"/>
          <w:lang w:val="fr-CA"/>
        </w:rPr>
        <w:t>Partido</w:t>
      </w:r>
      <w:proofErr w:type="spellEnd"/>
      <w:r w:rsidR="00EF17D7" w:rsidRPr="000B3473">
        <w:rPr>
          <w:rFonts w:ascii="inherit" w:hAnsi="inherit"/>
          <w:color w:val="444444"/>
          <w:bdr w:val="none" w:sz="0" w:space="0" w:color="auto" w:frame="1"/>
          <w:lang w:val="fr-CA"/>
        </w:rPr>
        <w:t xml:space="preserve"> </w:t>
      </w:r>
      <w:proofErr w:type="spellStart"/>
      <w:r w:rsidR="00EF17D7" w:rsidRPr="000B3473">
        <w:rPr>
          <w:rFonts w:ascii="inherit" w:hAnsi="inherit"/>
          <w:color w:val="444444"/>
          <w:bdr w:val="none" w:sz="0" w:space="0" w:color="auto" w:frame="1"/>
          <w:lang w:val="fr-CA"/>
        </w:rPr>
        <w:t>Comunista</w:t>
      </w:r>
      <w:proofErr w:type="spellEnd"/>
      <w:r w:rsidR="00EF17D7" w:rsidRPr="000B3473">
        <w:rPr>
          <w:rFonts w:ascii="inherit" w:hAnsi="inherit"/>
          <w:color w:val="444444"/>
          <w:bdr w:val="none" w:sz="0" w:space="0" w:color="auto" w:frame="1"/>
          <w:lang w:val="fr-CA"/>
        </w:rPr>
        <w:t xml:space="preserve"> de los Trabajadores de </w:t>
      </w:r>
      <w:proofErr w:type="spellStart"/>
      <w:r w:rsidR="00EF17D7" w:rsidRPr="000B3473">
        <w:rPr>
          <w:rFonts w:ascii="inherit" w:hAnsi="inherit"/>
          <w:color w:val="444444"/>
          <w:bdr w:val="none" w:sz="0" w:space="0" w:color="auto" w:frame="1"/>
          <w:lang w:val="fr-CA"/>
        </w:rPr>
        <w:t>Alemania</w:t>
      </w:r>
      <w:proofErr w:type="spellEnd"/>
      <w:r w:rsidR="00EF17D7" w:rsidRPr="000B3473">
        <w:rPr>
          <w:rFonts w:ascii="inherit" w:hAnsi="inherit"/>
          <w:color w:val="444444"/>
          <w:bdr w:val="none" w:sz="0" w:space="0" w:color="auto" w:frame="1"/>
          <w:lang w:val="fr-CA"/>
        </w:rPr>
        <w:t xml:space="preserve"> (KAPD) para </w:t>
      </w:r>
      <w:proofErr w:type="spellStart"/>
      <w:r w:rsidR="00EF17D7" w:rsidRPr="000B3473">
        <w:rPr>
          <w:rFonts w:ascii="inherit" w:hAnsi="inherit"/>
          <w:color w:val="444444"/>
          <w:bdr w:val="none" w:sz="0" w:space="0" w:color="auto" w:frame="1"/>
          <w:lang w:val="fr-CA"/>
        </w:rPr>
        <w:t>ganar</w:t>
      </w:r>
      <w:proofErr w:type="spellEnd"/>
      <w:r w:rsidR="00EF17D7" w:rsidRPr="000B3473">
        <w:rPr>
          <w:rFonts w:ascii="inherit" w:hAnsi="inherit"/>
          <w:color w:val="444444"/>
          <w:bdr w:val="none" w:sz="0" w:space="0" w:color="auto" w:frame="1"/>
          <w:lang w:val="fr-CA"/>
        </w:rPr>
        <w:t xml:space="preserve"> los </w:t>
      </w:r>
      <w:proofErr w:type="spellStart"/>
      <w:r w:rsidR="00EF17D7" w:rsidRPr="000B3473">
        <w:rPr>
          <w:rFonts w:ascii="inherit" w:hAnsi="inherit"/>
          <w:color w:val="444444"/>
          <w:bdr w:val="none" w:sz="0" w:space="0" w:color="auto" w:frame="1"/>
          <w:lang w:val="fr-CA"/>
        </w:rPr>
        <w:t>votos</w:t>
      </w:r>
      <w:proofErr w:type="spellEnd"/>
      <w:r w:rsidR="00EF17D7" w:rsidRPr="000B3473">
        <w:rPr>
          <w:rFonts w:ascii="inherit" w:hAnsi="inherit"/>
          <w:color w:val="444444"/>
          <w:bdr w:val="none" w:sz="0" w:space="0" w:color="auto" w:frame="1"/>
          <w:lang w:val="fr-CA"/>
        </w:rPr>
        <w:t xml:space="preserve"> de los </w:t>
      </w:r>
      <w:proofErr w:type="spellStart"/>
      <w:r w:rsidR="00EF17D7" w:rsidRPr="000B3473">
        <w:rPr>
          <w:rFonts w:ascii="inherit" w:hAnsi="inherit"/>
          <w:color w:val="444444"/>
          <w:bdr w:val="none" w:sz="0" w:space="0" w:color="auto" w:frame="1"/>
          <w:lang w:val="fr-CA"/>
        </w:rPr>
        <w:t>cinco</w:t>
      </w:r>
      <w:proofErr w:type="spellEnd"/>
      <w:r w:rsidR="00EF17D7" w:rsidRPr="000B3473">
        <w:rPr>
          <w:rFonts w:ascii="inherit" w:hAnsi="inherit"/>
          <w:color w:val="444444"/>
          <w:bdr w:val="none" w:sz="0" w:space="0" w:color="auto" w:frame="1"/>
          <w:lang w:val="fr-CA"/>
        </w:rPr>
        <w:t xml:space="preserve"> </w:t>
      </w:r>
      <w:proofErr w:type="spellStart"/>
      <w:r w:rsidR="00EF17D7" w:rsidRPr="000B3473">
        <w:rPr>
          <w:rFonts w:ascii="inherit" w:hAnsi="inherit"/>
          <w:color w:val="444444"/>
          <w:bdr w:val="none" w:sz="0" w:space="0" w:color="auto" w:frame="1"/>
          <w:lang w:val="fr-CA"/>
        </w:rPr>
        <w:t>millones</w:t>
      </w:r>
      <w:proofErr w:type="spellEnd"/>
      <w:r w:rsidR="00EF17D7" w:rsidRPr="000B3473">
        <w:rPr>
          <w:rFonts w:ascii="inherit" w:hAnsi="inherit"/>
          <w:color w:val="444444"/>
          <w:bdr w:val="none" w:sz="0" w:space="0" w:color="auto" w:frame="1"/>
          <w:lang w:val="fr-CA"/>
        </w:rPr>
        <w:t xml:space="preserve"> de votantes </w:t>
      </w:r>
      <w:proofErr w:type="spellStart"/>
      <w:r w:rsidR="00EF17D7" w:rsidRPr="000B3473">
        <w:rPr>
          <w:rFonts w:ascii="inherit" w:hAnsi="inherit"/>
          <w:color w:val="444444"/>
          <w:bdr w:val="none" w:sz="0" w:space="0" w:color="auto" w:frame="1"/>
          <w:lang w:val="fr-CA"/>
        </w:rPr>
        <w:t>del</w:t>
      </w:r>
      <w:proofErr w:type="spellEnd"/>
      <w:r w:rsidR="00EF17D7" w:rsidRPr="000B3473">
        <w:rPr>
          <w:rFonts w:ascii="inherit" w:hAnsi="inherit"/>
          <w:color w:val="444444"/>
          <w:bdr w:val="none" w:sz="0" w:space="0" w:color="auto" w:frame="1"/>
          <w:lang w:val="fr-CA"/>
        </w:rPr>
        <w:t xml:space="preserve"> </w:t>
      </w:r>
      <w:proofErr w:type="spellStart"/>
      <w:r w:rsidR="00EF17D7" w:rsidRPr="000B3473">
        <w:rPr>
          <w:rFonts w:ascii="inherit" w:hAnsi="inherit"/>
          <w:color w:val="444444"/>
          <w:bdr w:val="none" w:sz="0" w:space="0" w:color="auto" w:frame="1"/>
          <w:lang w:val="fr-CA"/>
        </w:rPr>
        <w:t>reformista</w:t>
      </w:r>
      <w:proofErr w:type="spellEnd"/>
      <w:r w:rsidR="00EF17D7" w:rsidRPr="000B3473">
        <w:rPr>
          <w:rFonts w:ascii="inherit" w:hAnsi="inherit"/>
          <w:color w:val="444444"/>
          <w:bdr w:val="none" w:sz="0" w:space="0" w:color="auto" w:frame="1"/>
          <w:lang w:val="fr-CA"/>
        </w:rPr>
        <w:t xml:space="preserve"> </w:t>
      </w:r>
      <w:proofErr w:type="spellStart"/>
      <w:r w:rsidR="00EF17D7" w:rsidRPr="000B3473">
        <w:rPr>
          <w:rFonts w:ascii="inherit" w:hAnsi="inherit"/>
          <w:color w:val="444444"/>
          <w:bdr w:val="none" w:sz="0" w:space="0" w:color="auto" w:frame="1"/>
          <w:lang w:val="fr-CA"/>
        </w:rPr>
        <w:t>Partido</w:t>
      </w:r>
      <w:proofErr w:type="spellEnd"/>
      <w:r w:rsidR="00EF17D7" w:rsidRPr="000B3473">
        <w:rPr>
          <w:rFonts w:ascii="inherit" w:hAnsi="inherit"/>
          <w:color w:val="444444"/>
          <w:bdr w:val="none" w:sz="0" w:space="0" w:color="auto" w:frame="1"/>
          <w:lang w:val="fr-CA"/>
        </w:rPr>
        <w:t xml:space="preserve"> </w:t>
      </w:r>
      <w:proofErr w:type="spellStart"/>
      <w:r w:rsidR="00EF17D7" w:rsidRPr="000B3473">
        <w:rPr>
          <w:rFonts w:ascii="inherit" w:hAnsi="inherit"/>
          <w:color w:val="444444"/>
          <w:bdr w:val="none" w:sz="0" w:space="0" w:color="auto" w:frame="1"/>
          <w:lang w:val="fr-CA"/>
        </w:rPr>
        <w:t>Socialista</w:t>
      </w:r>
      <w:proofErr w:type="spellEnd"/>
      <w:r w:rsidR="00EF17D7" w:rsidRPr="000B3473">
        <w:rPr>
          <w:rFonts w:ascii="inherit" w:hAnsi="inherit"/>
          <w:color w:val="444444"/>
          <w:bdr w:val="none" w:sz="0" w:space="0" w:color="auto" w:frame="1"/>
          <w:lang w:val="fr-CA"/>
        </w:rPr>
        <w:t xml:space="preserve"> </w:t>
      </w:r>
      <w:proofErr w:type="spellStart"/>
      <w:r w:rsidR="00EF17D7" w:rsidRPr="000B3473">
        <w:rPr>
          <w:rFonts w:ascii="inherit" w:hAnsi="inherit"/>
          <w:color w:val="444444"/>
          <w:bdr w:val="none" w:sz="0" w:space="0" w:color="auto" w:frame="1"/>
          <w:lang w:val="fr-CA"/>
        </w:rPr>
        <w:t>Independiente</w:t>
      </w:r>
      <w:proofErr w:type="spellEnd"/>
      <w:r w:rsidR="00EF17D7" w:rsidRPr="000B3473">
        <w:rPr>
          <w:rFonts w:ascii="inherit" w:hAnsi="inherit"/>
          <w:color w:val="444444"/>
          <w:bdr w:val="none" w:sz="0" w:space="0" w:color="auto" w:frame="1"/>
          <w:lang w:val="fr-CA"/>
        </w:rPr>
        <w:t xml:space="preserve"> de </w:t>
      </w:r>
      <w:proofErr w:type="spellStart"/>
      <w:r w:rsidR="00EF17D7" w:rsidRPr="000B3473">
        <w:rPr>
          <w:rFonts w:ascii="inherit" w:hAnsi="inherit"/>
          <w:color w:val="444444"/>
          <w:bdr w:val="none" w:sz="0" w:space="0" w:color="auto" w:frame="1"/>
          <w:lang w:val="fr-CA"/>
        </w:rPr>
        <w:t>Alemania</w:t>
      </w:r>
      <w:proofErr w:type="spellEnd"/>
      <w:r w:rsidR="00EF17D7" w:rsidRPr="000B3473">
        <w:rPr>
          <w:rFonts w:ascii="inherit" w:hAnsi="inherit"/>
          <w:color w:val="444444"/>
          <w:bdr w:val="none" w:sz="0" w:space="0" w:color="auto" w:frame="1"/>
          <w:lang w:val="fr-CA"/>
        </w:rPr>
        <w:t xml:space="preserve"> (USPD).</w:t>
      </w:r>
      <w:r w:rsidR="00EF17D7" w:rsidRPr="000B3473">
        <w:rPr>
          <w:rFonts w:ascii="inherit" w:hAnsi="inherit"/>
          <w:color w:val="444444"/>
          <w:sz w:val="27"/>
          <w:szCs w:val="27"/>
          <w:bdr w:val="none" w:sz="0" w:space="0" w:color="auto" w:frame="1"/>
          <w:lang w:val="fr-CA"/>
        </w:rPr>
        <w:br/>
      </w:r>
      <w:r w:rsidR="00EF17D7" w:rsidRPr="000B3473">
        <w:rPr>
          <w:rFonts w:ascii="inherit" w:hAnsi="inherit"/>
          <w:color w:val="444444"/>
          <w:bdr w:val="none" w:sz="0" w:space="0" w:color="auto" w:frame="1"/>
          <w:lang w:val="fr-CA"/>
        </w:rPr>
        <w:t>[84] V. LENIN, </w:t>
      </w:r>
      <w:r w:rsidR="00EF17D7" w:rsidRPr="000B3473">
        <w:rPr>
          <w:rStyle w:val="Accentuation"/>
          <w:rFonts w:ascii="inherit" w:hAnsi="inherit"/>
          <w:color w:val="444444"/>
          <w:bdr w:val="none" w:sz="0" w:space="0" w:color="auto" w:frame="1"/>
          <w:lang w:val="fr-CA"/>
        </w:rPr>
        <w:t>¿</w:t>
      </w:r>
      <w:proofErr w:type="spellStart"/>
      <w:r w:rsidR="00EF17D7" w:rsidRPr="000B3473">
        <w:rPr>
          <w:rStyle w:val="Accentuation"/>
          <w:rFonts w:ascii="inherit" w:hAnsi="inherit"/>
          <w:color w:val="444444"/>
          <w:bdr w:val="none" w:sz="0" w:space="0" w:color="auto" w:frame="1"/>
          <w:lang w:val="fr-CA"/>
        </w:rPr>
        <w:t>Qué</w:t>
      </w:r>
      <w:proofErr w:type="spellEnd"/>
      <w:r w:rsidR="00EF17D7" w:rsidRPr="000B3473">
        <w:rPr>
          <w:rStyle w:val="Accentuation"/>
          <w:rFonts w:ascii="inherit" w:hAnsi="inherit"/>
          <w:color w:val="444444"/>
          <w:bdr w:val="none" w:sz="0" w:space="0" w:color="auto" w:frame="1"/>
          <w:lang w:val="fr-CA"/>
        </w:rPr>
        <w:t xml:space="preserve"> </w:t>
      </w:r>
      <w:proofErr w:type="spellStart"/>
      <w:r w:rsidR="00EF17D7" w:rsidRPr="000B3473">
        <w:rPr>
          <w:rStyle w:val="Accentuation"/>
          <w:rFonts w:ascii="inherit" w:hAnsi="inherit"/>
          <w:color w:val="444444"/>
          <w:bdr w:val="none" w:sz="0" w:space="0" w:color="auto" w:frame="1"/>
          <w:lang w:val="fr-CA"/>
        </w:rPr>
        <w:t>hacer</w:t>
      </w:r>
      <w:proofErr w:type="spellEnd"/>
      <w:proofErr w:type="gramStart"/>
      <w:r w:rsidR="00EF17D7" w:rsidRPr="000B3473">
        <w:rPr>
          <w:rStyle w:val="Accentuation"/>
          <w:rFonts w:ascii="inherit" w:hAnsi="inherit"/>
          <w:color w:val="444444"/>
          <w:bdr w:val="none" w:sz="0" w:space="0" w:color="auto" w:frame="1"/>
          <w:lang w:val="fr-CA"/>
        </w:rPr>
        <w:t>? </w:t>
      </w:r>
      <w:r w:rsidR="00EF17D7" w:rsidRPr="000B3473">
        <w:rPr>
          <w:rFonts w:ascii="inherit" w:hAnsi="inherit"/>
          <w:color w:val="444444"/>
          <w:bdr w:val="none" w:sz="0" w:space="0" w:color="auto" w:frame="1"/>
          <w:lang w:val="fr-CA"/>
        </w:rPr>
        <w:t>,</w:t>
      </w:r>
      <w:proofErr w:type="gramEnd"/>
      <w:r w:rsidR="00EF17D7" w:rsidRPr="000B3473">
        <w:rPr>
          <w:rFonts w:ascii="inherit" w:hAnsi="inherit"/>
          <w:color w:val="444444"/>
          <w:bdr w:val="none" w:sz="0" w:space="0" w:color="auto" w:frame="1"/>
          <w:lang w:val="fr-CA"/>
        </w:rPr>
        <w:t> </w:t>
      </w:r>
      <w:r w:rsidR="00EF17D7" w:rsidRPr="000B3473">
        <w:rPr>
          <w:rStyle w:val="Accentuation"/>
          <w:rFonts w:ascii="inherit" w:hAnsi="inherit"/>
          <w:color w:val="444444"/>
          <w:bdr w:val="none" w:sz="0" w:space="0" w:color="auto" w:frame="1"/>
          <w:lang w:val="fr-CA"/>
        </w:rPr>
        <w:t>op. </w:t>
      </w:r>
      <w:proofErr w:type="spellStart"/>
      <w:proofErr w:type="gramStart"/>
      <w:r w:rsidR="00EF17D7" w:rsidRPr="000B3473">
        <w:rPr>
          <w:rStyle w:val="Accentuation"/>
          <w:rFonts w:ascii="inherit" w:hAnsi="inherit"/>
          <w:color w:val="444444"/>
          <w:bdr w:val="none" w:sz="0" w:space="0" w:color="auto" w:frame="1"/>
          <w:lang w:val="fr-CA"/>
        </w:rPr>
        <w:t>cit</w:t>
      </w:r>
      <w:proofErr w:type="spellEnd"/>
      <w:proofErr w:type="gramEnd"/>
      <w:r w:rsidR="00EF17D7" w:rsidRPr="000B3473">
        <w:rPr>
          <w:rStyle w:val="Accentuation"/>
          <w:rFonts w:ascii="inherit" w:hAnsi="inherit"/>
          <w:color w:val="444444"/>
          <w:bdr w:val="none" w:sz="0" w:space="0" w:color="auto" w:frame="1"/>
          <w:lang w:val="fr-CA"/>
        </w:rPr>
        <w:t>.</w:t>
      </w:r>
      <w:r w:rsidR="00EF17D7" w:rsidRPr="000B3473">
        <w:rPr>
          <w:rFonts w:ascii="inherit" w:hAnsi="inherit"/>
          <w:color w:val="444444"/>
          <w:bdr w:val="none" w:sz="0" w:space="0" w:color="auto" w:frame="1"/>
          <w:lang w:val="fr-CA"/>
        </w:rPr>
        <w:t xml:space="preserve">, </w:t>
      </w:r>
      <w:proofErr w:type="spellStart"/>
      <w:r w:rsidR="00EF17D7" w:rsidRPr="000B3473">
        <w:rPr>
          <w:rFonts w:ascii="inherit" w:hAnsi="inherit"/>
          <w:color w:val="444444"/>
          <w:bdr w:val="none" w:sz="0" w:space="0" w:color="auto" w:frame="1"/>
          <w:lang w:val="fr-CA"/>
        </w:rPr>
        <w:t>pags</w:t>
      </w:r>
      <w:proofErr w:type="spellEnd"/>
      <w:r w:rsidR="00EF17D7" w:rsidRPr="000B3473">
        <w:rPr>
          <w:rFonts w:ascii="inherit" w:hAnsi="inherit"/>
          <w:color w:val="444444"/>
          <w:bdr w:val="none" w:sz="0" w:space="0" w:color="auto" w:frame="1"/>
          <w:lang w:val="fr-CA"/>
        </w:rPr>
        <w:t xml:space="preserve">. 200. Este </w:t>
      </w:r>
      <w:proofErr w:type="spellStart"/>
      <w:r w:rsidR="00EF17D7" w:rsidRPr="000B3473">
        <w:rPr>
          <w:rFonts w:ascii="inherit" w:hAnsi="inherit"/>
          <w:color w:val="444444"/>
          <w:bdr w:val="none" w:sz="0" w:space="0" w:color="auto" w:frame="1"/>
          <w:lang w:val="fr-CA"/>
        </w:rPr>
        <w:t>pasaje</w:t>
      </w:r>
      <w:proofErr w:type="spellEnd"/>
      <w:r w:rsidR="00EF17D7" w:rsidRPr="000B3473">
        <w:rPr>
          <w:rFonts w:ascii="inherit" w:hAnsi="inherit"/>
          <w:color w:val="444444"/>
          <w:bdr w:val="none" w:sz="0" w:space="0" w:color="auto" w:frame="1"/>
          <w:lang w:val="fr-CA"/>
        </w:rPr>
        <w:t xml:space="preserve"> </w:t>
      </w:r>
      <w:proofErr w:type="spellStart"/>
      <w:r w:rsidR="00EF17D7" w:rsidRPr="000B3473">
        <w:rPr>
          <w:rFonts w:ascii="inherit" w:hAnsi="inherit"/>
          <w:color w:val="444444"/>
          <w:bdr w:val="none" w:sz="0" w:space="0" w:color="auto" w:frame="1"/>
          <w:lang w:val="fr-CA"/>
        </w:rPr>
        <w:t>destaca</w:t>
      </w:r>
      <w:proofErr w:type="spellEnd"/>
      <w:r w:rsidR="00EF17D7" w:rsidRPr="000B3473">
        <w:rPr>
          <w:rFonts w:ascii="inherit" w:hAnsi="inherit"/>
          <w:color w:val="444444"/>
          <w:bdr w:val="none" w:sz="0" w:space="0" w:color="auto" w:frame="1"/>
          <w:lang w:val="fr-CA"/>
        </w:rPr>
        <w:t xml:space="preserve"> </w:t>
      </w:r>
      <w:proofErr w:type="spellStart"/>
      <w:r w:rsidR="00EF17D7" w:rsidRPr="000B3473">
        <w:rPr>
          <w:rFonts w:ascii="inherit" w:hAnsi="inherit"/>
          <w:color w:val="444444"/>
          <w:bdr w:val="none" w:sz="0" w:space="0" w:color="auto" w:frame="1"/>
          <w:lang w:val="fr-CA"/>
        </w:rPr>
        <w:t>perfectamente</w:t>
      </w:r>
      <w:proofErr w:type="spellEnd"/>
      <w:r w:rsidR="00EF17D7" w:rsidRPr="000B3473">
        <w:rPr>
          <w:rFonts w:ascii="inherit" w:hAnsi="inherit"/>
          <w:color w:val="444444"/>
          <w:bdr w:val="none" w:sz="0" w:space="0" w:color="auto" w:frame="1"/>
          <w:lang w:val="fr-CA"/>
        </w:rPr>
        <w:t xml:space="preserve"> el </w:t>
      </w:r>
      <w:proofErr w:type="spellStart"/>
      <w:r w:rsidR="00EF17D7" w:rsidRPr="000B3473">
        <w:rPr>
          <w:rFonts w:ascii="inherit" w:hAnsi="inherit"/>
          <w:color w:val="444444"/>
          <w:bdr w:val="none" w:sz="0" w:space="0" w:color="auto" w:frame="1"/>
          <w:lang w:val="fr-CA"/>
        </w:rPr>
        <w:t>idealismo</w:t>
      </w:r>
      <w:proofErr w:type="spellEnd"/>
      <w:r w:rsidR="00EF17D7" w:rsidRPr="000B3473">
        <w:rPr>
          <w:rFonts w:ascii="inherit" w:hAnsi="inherit"/>
          <w:color w:val="444444"/>
          <w:bdr w:val="none" w:sz="0" w:space="0" w:color="auto" w:frame="1"/>
          <w:lang w:val="fr-CA"/>
        </w:rPr>
        <w:t xml:space="preserve"> de </w:t>
      </w:r>
      <w:proofErr w:type="spellStart"/>
      <w:r w:rsidR="00EF17D7" w:rsidRPr="000B3473">
        <w:rPr>
          <w:rFonts w:ascii="inherit" w:hAnsi="inherit"/>
          <w:color w:val="444444"/>
          <w:bdr w:val="none" w:sz="0" w:space="0" w:color="auto" w:frame="1"/>
          <w:lang w:val="fr-CA"/>
        </w:rPr>
        <w:t>Lenin</w:t>
      </w:r>
      <w:proofErr w:type="spellEnd"/>
      <w:r w:rsidR="00EF17D7" w:rsidRPr="000B3473">
        <w:rPr>
          <w:rFonts w:ascii="inherit" w:hAnsi="inherit"/>
          <w:color w:val="444444"/>
          <w:bdr w:val="none" w:sz="0" w:space="0" w:color="auto" w:frame="1"/>
          <w:lang w:val="fr-CA"/>
        </w:rPr>
        <w:t>. </w:t>
      </w:r>
      <w:proofErr w:type="spellStart"/>
      <w:r w:rsidR="00C34672" w:rsidRPr="000B3473">
        <w:rPr>
          <w:rFonts w:ascii="inherit" w:hAnsi="inherit"/>
          <w:color w:val="444444"/>
          <w:bdr w:val="none" w:sz="0" w:space="0" w:color="auto" w:frame="1"/>
          <w:lang w:val="fr-CA"/>
        </w:rPr>
        <w:t>Lejos</w:t>
      </w:r>
      <w:proofErr w:type="spellEnd"/>
      <w:r w:rsidR="00C34672" w:rsidRPr="000B3473">
        <w:rPr>
          <w:rFonts w:ascii="inherit" w:hAnsi="inherit"/>
          <w:color w:val="444444"/>
          <w:bdr w:val="none" w:sz="0" w:space="0" w:color="auto" w:frame="1"/>
          <w:lang w:val="fr-CA"/>
        </w:rPr>
        <w:t xml:space="preserve"> de </w:t>
      </w:r>
      <w:proofErr w:type="spellStart"/>
      <w:r w:rsidR="00C34672" w:rsidRPr="000B3473">
        <w:rPr>
          <w:rFonts w:ascii="inherit" w:hAnsi="inherit"/>
          <w:color w:val="444444"/>
          <w:bdr w:val="none" w:sz="0" w:space="0" w:color="auto" w:frame="1"/>
          <w:lang w:val="fr-CA"/>
        </w:rPr>
        <w:t>establecer</w:t>
      </w:r>
      <w:proofErr w:type="spellEnd"/>
      <w:r w:rsidR="00C34672" w:rsidRPr="000B3473">
        <w:rPr>
          <w:rFonts w:ascii="inherit" w:hAnsi="inherit"/>
          <w:color w:val="444444"/>
          <w:bdr w:val="none" w:sz="0" w:space="0" w:color="auto" w:frame="1"/>
          <w:lang w:val="fr-CA"/>
        </w:rPr>
        <w:t xml:space="preserve"> un control real de los </w:t>
      </w:r>
      <w:proofErr w:type="spellStart"/>
      <w:r w:rsidR="00C34672" w:rsidRPr="000B3473">
        <w:rPr>
          <w:rFonts w:ascii="inherit" w:hAnsi="inherit"/>
          <w:color w:val="444444"/>
          <w:bdr w:val="none" w:sz="0" w:space="0" w:color="auto" w:frame="1"/>
          <w:lang w:val="fr-CA"/>
        </w:rPr>
        <w:t>dirigentes</w:t>
      </w:r>
      <w:proofErr w:type="spellEnd"/>
      <w:r w:rsidR="00C34672" w:rsidRPr="000B3473">
        <w:rPr>
          <w:rFonts w:ascii="inherit" w:hAnsi="inherit"/>
          <w:color w:val="444444"/>
          <w:bdr w:val="none" w:sz="0" w:space="0" w:color="auto" w:frame="1"/>
          <w:lang w:val="fr-CA"/>
        </w:rPr>
        <w:t xml:space="preserve"> </w:t>
      </w:r>
      <w:proofErr w:type="spellStart"/>
      <w:r w:rsidR="00C34672" w:rsidRPr="000B3473">
        <w:rPr>
          <w:rFonts w:ascii="inherit" w:hAnsi="inherit"/>
          <w:color w:val="444444"/>
          <w:bdr w:val="none" w:sz="0" w:space="0" w:color="auto" w:frame="1"/>
          <w:lang w:val="fr-CA"/>
        </w:rPr>
        <w:t>por</w:t>
      </w:r>
      <w:proofErr w:type="spellEnd"/>
      <w:r w:rsidR="00C34672" w:rsidRPr="000B3473">
        <w:rPr>
          <w:rFonts w:ascii="inherit" w:hAnsi="inherit"/>
          <w:color w:val="444444"/>
          <w:bdr w:val="none" w:sz="0" w:space="0" w:color="auto" w:frame="1"/>
          <w:lang w:val="fr-CA"/>
        </w:rPr>
        <w:t xml:space="preserve"> parte de las bases </w:t>
      </w:r>
      <w:proofErr w:type="spellStart"/>
      <w:r w:rsidR="00C34672" w:rsidRPr="000B3473">
        <w:rPr>
          <w:rFonts w:ascii="inherit" w:hAnsi="inherit"/>
          <w:color w:val="444444"/>
          <w:bdr w:val="none" w:sz="0" w:space="0" w:color="auto" w:frame="1"/>
          <w:lang w:val="fr-CA"/>
        </w:rPr>
        <w:t>dentro</w:t>
      </w:r>
      <w:proofErr w:type="spellEnd"/>
      <w:r w:rsidR="00C34672" w:rsidRPr="000B3473">
        <w:rPr>
          <w:rFonts w:ascii="inherit" w:hAnsi="inherit"/>
          <w:color w:val="444444"/>
          <w:bdr w:val="none" w:sz="0" w:space="0" w:color="auto" w:frame="1"/>
          <w:lang w:val="fr-CA"/>
        </w:rPr>
        <w:t xml:space="preserve"> de la </w:t>
      </w:r>
      <w:proofErr w:type="spellStart"/>
      <w:r w:rsidR="00C34672" w:rsidRPr="000B3473">
        <w:rPr>
          <w:rFonts w:ascii="inherit" w:hAnsi="inherit"/>
          <w:color w:val="444444"/>
          <w:bdr w:val="none" w:sz="0" w:space="0" w:color="auto" w:frame="1"/>
          <w:lang w:val="fr-CA"/>
        </w:rPr>
        <w:t>organización</w:t>
      </w:r>
      <w:proofErr w:type="spellEnd"/>
      <w:r w:rsidR="00C34672" w:rsidRPr="000B3473">
        <w:rPr>
          <w:rFonts w:ascii="inherit" w:hAnsi="inherit"/>
          <w:color w:val="444444"/>
          <w:bdr w:val="none" w:sz="0" w:space="0" w:color="auto" w:frame="1"/>
          <w:lang w:val="fr-CA"/>
        </w:rPr>
        <w:t xml:space="preserve">, </w:t>
      </w:r>
      <w:proofErr w:type="spellStart"/>
      <w:r w:rsidR="00C34672" w:rsidRPr="000B3473">
        <w:rPr>
          <w:rFonts w:ascii="inherit" w:hAnsi="inherit"/>
          <w:color w:val="444444"/>
          <w:bdr w:val="none" w:sz="0" w:space="0" w:color="auto" w:frame="1"/>
          <w:lang w:val="fr-CA"/>
        </w:rPr>
        <w:t>Lenin</w:t>
      </w:r>
      <w:proofErr w:type="spellEnd"/>
      <w:r w:rsidR="00C34672" w:rsidRPr="000B3473">
        <w:rPr>
          <w:rFonts w:ascii="inherit" w:hAnsi="inherit"/>
          <w:color w:val="444444"/>
          <w:bdr w:val="none" w:sz="0" w:space="0" w:color="auto" w:frame="1"/>
          <w:lang w:val="fr-CA"/>
        </w:rPr>
        <w:t xml:space="preserve"> se </w:t>
      </w:r>
      <w:proofErr w:type="spellStart"/>
      <w:r w:rsidR="00C34672" w:rsidRPr="000B3473">
        <w:rPr>
          <w:rFonts w:ascii="inherit" w:hAnsi="inherit"/>
          <w:color w:val="444444"/>
          <w:bdr w:val="none" w:sz="0" w:space="0" w:color="auto" w:frame="1"/>
          <w:lang w:val="fr-CA"/>
        </w:rPr>
        <w:t>contentó</w:t>
      </w:r>
      <w:proofErr w:type="spellEnd"/>
      <w:r w:rsidR="00C34672" w:rsidRPr="000B3473">
        <w:rPr>
          <w:rFonts w:ascii="inherit" w:hAnsi="inherit"/>
          <w:color w:val="444444"/>
          <w:bdr w:val="none" w:sz="0" w:space="0" w:color="auto" w:frame="1"/>
          <w:lang w:val="fr-CA"/>
        </w:rPr>
        <w:t xml:space="preserve"> con </w:t>
      </w:r>
      <w:proofErr w:type="spellStart"/>
      <w:r w:rsidR="00C34672" w:rsidRPr="000B3473">
        <w:rPr>
          <w:rFonts w:ascii="inherit" w:hAnsi="inherit"/>
          <w:color w:val="444444"/>
          <w:bdr w:val="none" w:sz="0" w:space="0" w:color="auto" w:frame="1"/>
          <w:lang w:val="fr-CA"/>
        </w:rPr>
        <w:t>invocar</w:t>
      </w:r>
      <w:proofErr w:type="spellEnd"/>
      <w:r w:rsidR="00C34672" w:rsidRPr="000B3473">
        <w:rPr>
          <w:rFonts w:ascii="inherit" w:hAnsi="inherit"/>
          <w:color w:val="444444"/>
          <w:bdr w:val="none" w:sz="0" w:space="0" w:color="auto" w:frame="1"/>
          <w:lang w:val="fr-CA"/>
        </w:rPr>
        <w:t xml:space="preserve"> "algo </w:t>
      </w:r>
      <w:proofErr w:type="spellStart"/>
      <w:r w:rsidR="00C34672" w:rsidRPr="000B3473">
        <w:rPr>
          <w:rFonts w:ascii="inherit" w:hAnsi="inherit"/>
          <w:color w:val="444444"/>
          <w:bdr w:val="none" w:sz="0" w:space="0" w:color="auto" w:frame="1"/>
          <w:lang w:val="fr-CA"/>
        </w:rPr>
        <w:t>más</w:t>
      </w:r>
      <w:proofErr w:type="spellEnd"/>
      <w:r w:rsidR="00C34672" w:rsidRPr="000B3473">
        <w:rPr>
          <w:rFonts w:ascii="inherit" w:hAnsi="inherit"/>
          <w:color w:val="444444"/>
          <w:bdr w:val="none" w:sz="0" w:space="0" w:color="auto" w:frame="1"/>
          <w:lang w:val="fr-CA"/>
        </w:rPr>
        <w:t xml:space="preserve">" y </w:t>
      </w:r>
      <w:proofErr w:type="spellStart"/>
      <w:r w:rsidR="00C34672" w:rsidRPr="000B3473">
        <w:rPr>
          <w:rFonts w:ascii="inherit" w:hAnsi="inherit"/>
          <w:color w:val="444444"/>
          <w:bdr w:val="none" w:sz="0" w:space="0" w:color="auto" w:frame="1"/>
          <w:lang w:val="fr-CA"/>
        </w:rPr>
        <w:t>recurrir</w:t>
      </w:r>
      <w:proofErr w:type="spellEnd"/>
      <w:r w:rsidR="00C34672" w:rsidRPr="000B3473">
        <w:rPr>
          <w:rFonts w:ascii="inherit" w:hAnsi="inherit"/>
          <w:color w:val="444444"/>
          <w:bdr w:val="none" w:sz="0" w:space="0" w:color="auto" w:frame="1"/>
          <w:lang w:val="fr-CA"/>
        </w:rPr>
        <w:t xml:space="preserve"> a </w:t>
      </w:r>
      <w:proofErr w:type="spellStart"/>
      <w:r w:rsidR="00C34672" w:rsidRPr="000B3473">
        <w:rPr>
          <w:rFonts w:ascii="inherit" w:hAnsi="inherit"/>
          <w:color w:val="444444"/>
          <w:bdr w:val="none" w:sz="0" w:space="0" w:color="auto" w:frame="1"/>
          <w:lang w:val="fr-CA"/>
        </w:rPr>
        <w:t>fórmulas</w:t>
      </w:r>
      <w:proofErr w:type="spellEnd"/>
      <w:r w:rsidR="00C34672" w:rsidRPr="000B3473">
        <w:rPr>
          <w:rFonts w:ascii="inherit" w:hAnsi="inherit"/>
          <w:color w:val="444444"/>
          <w:bdr w:val="none" w:sz="0" w:space="0" w:color="auto" w:frame="1"/>
          <w:lang w:val="fr-CA"/>
        </w:rPr>
        <w:t xml:space="preserve"> </w:t>
      </w:r>
      <w:proofErr w:type="spellStart"/>
      <w:r w:rsidR="00C34672" w:rsidRPr="000B3473">
        <w:rPr>
          <w:rFonts w:ascii="inherit" w:hAnsi="inherit"/>
          <w:color w:val="444444"/>
          <w:bdr w:val="none" w:sz="0" w:space="0" w:color="auto" w:frame="1"/>
          <w:lang w:val="fr-CA"/>
        </w:rPr>
        <w:t>vacías</w:t>
      </w:r>
      <w:proofErr w:type="spellEnd"/>
      <w:r w:rsidR="00C34672" w:rsidRPr="000B3473">
        <w:rPr>
          <w:rFonts w:ascii="inherit" w:hAnsi="inherit"/>
          <w:color w:val="444444"/>
          <w:bdr w:val="none" w:sz="0" w:space="0" w:color="auto" w:frame="1"/>
          <w:lang w:val="fr-CA"/>
        </w:rPr>
        <w:t xml:space="preserve"> </w:t>
      </w:r>
      <w:proofErr w:type="spellStart"/>
      <w:r w:rsidR="00C34672" w:rsidRPr="000B3473">
        <w:rPr>
          <w:rFonts w:ascii="inherit" w:hAnsi="inherit"/>
          <w:color w:val="444444"/>
          <w:bdr w:val="none" w:sz="0" w:space="0" w:color="auto" w:frame="1"/>
          <w:lang w:val="fr-CA"/>
        </w:rPr>
        <w:t>como</w:t>
      </w:r>
      <w:proofErr w:type="spellEnd"/>
      <w:r w:rsidR="00C34672" w:rsidRPr="000B3473">
        <w:rPr>
          <w:rFonts w:ascii="inherit" w:hAnsi="inherit"/>
          <w:color w:val="444444"/>
          <w:bdr w:val="none" w:sz="0" w:space="0" w:color="auto" w:frame="1"/>
          <w:lang w:val="fr-CA"/>
        </w:rPr>
        <w:t xml:space="preserve"> la "</w:t>
      </w:r>
      <w:proofErr w:type="spellStart"/>
      <w:r w:rsidR="00C34672" w:rsidRPr="000B3473">
        <w:rPr>
          <w:rFonts w:ascii="inherit" w:hAnsi="inherit"/>
          <w:color w:val="444444"/>
          <w:bdr w:val="none" w:sz="0" w:space="0" w:color="auto" w:frame="1"/>
          <w:lang w:val="fr-CA"/>
        </w:rPr>
        <w:t>confianza</w:t>
      </w:r>
      <w:proofErr w:type="spellEnd"/>
      <w:r w:rsidR="00C34672" w:rsidRPr="000B3473">
        <w:rPr>
          <w:rFonts w:ascii="inherit" w:hAnsi="inherit"/>
          <w:color w:val="444444"/>
          <w:bdr w:val="none" w:sz="0" w:space="0" w:color="auto" w:frame="1"/>
          <w:lang w:val="fr-CA"/>
        </w:rPr>
        <w:t xml:space="preserve"> </w:t>
      </w:r>
      <w:proofErr w:type="spellStart"/>
      <w:r w:rsidR="00C34672" w:rsidRPr="000B3473">
        <w:rPr>
          <w:rFonts w:ascii="inherit" w:hAnsi="inherit"/>
          <w:color w:val="444444"/>
          <w:bdr w:val="none" w:sz="0" w:space="0" w:color="auto" w:frame="1"/>
          <w:lang w:val="fr-CA"/>
        </w:rPr>
        <w:t>fraternal</w:t>
      </w:r>
      <w:proofErr w:type="spellEnd"/>
      <w:r w:rsidR="00C34672" w:rsidRPr="000B3473">
        <w:rPr>
          <w:rFonts w:ascii="inherit" w:hAnsi="inherit"/>
          <w:color w:val="444444"/>
          <w:bdr w:val="none" w:sz="0" w:space="0" w:color="auto" w:frame="1"/>
          <w:lang w:val="fr-CA"/>
        </w:rPr>
        <w:t>" y el "</w:t>
      </w:r>
      <w:proofErr w:type="spellStart"/>
      <w:r w:rsidR="00C34672" w:rsidRPr="000B3473">
        <w:rPr>
          <w:rFonts w:ascii="inherit" w:hAnsi="inherit"/>
          <w:color w:val="444444"/>
          <w:bdr w:val="none" w:sz="0" w:space="0" w:color="auto" w:frame="1"/>
          <w:lang w:val="fr-CA"/>
        </w:rPr>
        <w:t>sentido</w:t>
      </w:r>
      <w:proofErr w:type="spellEnd"/>
      <w:r w:rsidR="00C34672" w:rsidRPr="000B3473">
        <w:rPr>
          <w:rFonts w:ascii="inherit" w:hAnsi="inherit"/>
          <w:color w:val="444444"/>
          <w:bdr w:val="none" w:sz="0" w:space="0" w:color="auto" w:frame="1"/>
          <w:lang w:val="fr-CA"/>
        </w:rPr>
        <w:t xml:space="preserve"> de la </w:t>
      </w:r>
      <w:proofErr w:type="spellStart"/>
      <w:r w:rsidR="00C34672" w:rsidRPr="000B3473">
        <w:rPr>
          <w:rFonts w:ascii="inherit" w:hAnsi="inherit"/>
          <w:color w:val="444444"/>
          <w:bdr w:val="none" w:sz="0" w:space="0" w:color="auto" w:frame="1"/>
          <w:lang w:val="fr-CA"/>
        </w:rPr>
        <w:t>responsabilidad</w:t>
      </w:r>
      <w:proofErr w:type="spellEnd"/>
      <w:r w:rsidR="00C34672" w:rsidRPr="000B3473">
        <w:rPr>
          <w:rFonts w:ascii="inherit" w:hAnsi="inherit"/>
          <w:color w:val="444444"/>
          <w:bdr w:val="none" w:sz="0" w:space="0" w:color="auto" w:frame="1"/>
          <w:lang w:val="fr-CA"/>
        </w:rPr>
        <w:t xml:space="preserve">". </w:t>
      </w:r>
      <w:proofErr w:type="spellStart"/>
      <w:r w:rsidR="00EF17D7">
        <w:rPr>
          <w:rFonts w:ascii="inherit" w:hAnsi="inherit"/>
          <w:color w:val="444444"/>
          <w:bdr w:val="none" w:sz="0" w:space="0" w:color="auto" w:frame="1"/>
        </w:rPr>
        <w:t>En</w:t>
      </w:r>
      <w:proofErr w:type="spellEnd"/>
      <w:r w:rsidR="00EF17D7">
        <w:rPr>
          <w:rFonts w:ascii="inherit" w:hAnsi="inherit"/>
          <w:color w:val="444444"/>
          <w:bdr w:val="none" w:sz="0" w:space="0" w:color="auto" w:frame="1"/>
        </w:rPr>
        <w:t xml:space="preserve"> la </w:t>
      </w:r>
      <w:proofErr w:type="spellStart"/>
      <w:r w:rsidR="00EF17D7">
        <w:rPr>
          <w:rFonts w:ascii="inherit" w:hAnsi="inherit"/>
          <w:color w:val="444444"/>
          <w:bdr w:val="none" w:sz="0" w:space="0" w:color="auto" w:frame="1"/>
        </w:rPr>
        <w:t>práctica</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esto</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significa</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obediencia</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mecánica</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poder</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arriba</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conformidad</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abajo</w:t>
      </w:r>
      <w:proofErr w:type="spellEnd"/>
      <w:r w:rsidR="00EF17D7">
        <w:rPr>
          <w:rFonts w:ascii="inherit" w:hAnsi="inherit"/>
          <w:color w:val="444444"/>
          <w:bdr w:val="none" w:sz="0" w:space="0" w:color="auto" w:frame="1"/>
        </w:rPr>
        <w:t>.</w:t>
      </w:r>
      <w:r w:rsidR="00EF17D7">
        <w:rPr>
          <w:rFonts w:ascii="inherit" w:hAnsi="inherit"/>
          <w:color w:val="444444"/>
          <w:sz w:val="27"/>
          <w:szCs w:val="27"/>
          <w:bdr w:val="none" w:sz="0" w:space="0" w:color="auto" w:frame="1"/>
        </w:rPr>
        <w:br/>
      </w:r>
      <w:r w:rsidR="00EF17D7">
        <w:rPr>
          <w:rFonts w:ascii="inherit" w:hAnsi="inherit"/>
          <w:color w:val="444444"/>
          <w:bdr w:val="none" w:sz="0" w:space="0" w:color="auto" w:frame="1"/>
        </w:rPr>
        <w:t>(85) V. LENIN, </w:t>
      </w:r>
      <w:r w:rsidR="00EF17D7">
        <w:rPr>
          <w:rStyle w:val="Accentuation"/>
          <w:rFonts w:ascii="inherit" w:hAnsi="inherit"/>
          <w:color w:val="444444"/>
          <w:bdr w:val="none" w:sz="0" w:space="0" w:color="auto" w:frame="1"/>
        </w:rPr>
        <w:t xml:space="preserve">Un paso </w:t>
      </w:r>
      <w:proofErr w:type="spellStart"/>
      <w:r w:rsidR="00EF17D7">
        <w:rPr>
          <w:rStyle w:val="Accentuation"/>
          <w:rFonts w:ascii="inherit" w:hAnsi="inherit"/>
          <w:color w:val="444444"/>
          <w:bdr w:val="none" w:sz="0" w:space="0" w:color="auto" w:frame="1"/>
        </w:rPr>
        <w:t>adelante</w:t>
      </w:r>
      <w:proofErr w:type="spellEnd"/>
      <w:r w:rsidR="00EF17D7">
        <w:rPr>
          <w:rStyle w:val="Accentuation"/>
          <w:rFonts w:ascii="inherit" w:hAnsi="inherit"/>
          <w:color w:val="444444"/>
          <w:bdr w:val="none" w:sz="0" w:space="0" w:color="auto" w:frame="1"/>
        </w:rPr>
        <w:t xml:space="preserve">, dos pasos </w:t>
      </w:r>
      <w:proofErr w:type="spellStart"/>
      <w:r w:rsidR="00EF17D7">
        <w:rPr>
          <w:rStyle w:val="Accentuation"/>
          <w:rFonts w:ascii="inherit" w:hAnsi="inherit"/>
          <w:color w:val="444444"/>
          <w:bdr w:val="none" w:sz="0" w:space="0" w:color="auto" w:frame="1"/>
        </w:rPr>
        <w:t>atrás</w:t>
      </w:r>
      <w:proofErr w:type="spellEnd"/>
      <w:r w:rsidR="00EF17D7">
        <w:rPr>
          <w:color w:val="444444"/>
          <w:sz w:val="23"/>
          <w:szCs w:val="23"/>
        </w:rPr>
        <w:t> </w:t>
      </w:r>
      <w:r w:rsidR="00EF17D7">
        <w:rPr>
          <w:rFonts w:ascii="inherit" w:hAnsi="inherit"/>
          <w:color w:val="444444"/>
          <w:bdr w:val="none" w:sz="0" w:space="0" w:color="auto" w:frame="1"/>
        </w:rPr>
        <w:t xml:space="preserve">(1904), </w:t>
      </w:r>
      <w:proofErr w:type="spellStart"/>
      <w:r w:rsidR="00EF17D7">
        <w:rPr>
          <w:rFonts w:ascii="inherit" w:hAnsi="inherit"/>
          <w:color w:val="444444"/>
          <w:bdr w:val="none" w:sz="0" w:space="0" w:color="auto" w:frame="1"/>
        </w:rPr>
        <w:t>Moscú</w:t>
      </w:r>
      <w:proofErr w:type="spellEnd"/>
      <w:r w:rsidR="00EF17D7">
        <w:rPr>
          <w:rFonts w:ascii="inherit" w:hAnsi="inherit"/>
          <w:color w:val="444444"/>
          <w:bdr w:val="none" w:sz="0" w:space="0" w:color="auto" w:frame="1"/>
        </w:rPr>
        <w:t xml:space="preserve">, 1966, p. 99 </w:t>
      </w:r>
      <w:proofErr w:type="spellStart"/>
      <w:r w:rsidR="00EF17D7">
        <w:rPr>
          <w:rFonts w:ascii="inherit" w:hAnsi="inherit"/>
          <w:color w:val="444444"/>
          <w:bdr w:val="none" w:sz="0" w:space="0" w:color="auto" w:frame="1"/>
        </w:rPr>
        <w:t>en</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calificación</w:t>
      </w:r>
      <w:proofErr w:type="spellEnd"/>
      <w:r w:rsidR="00EF17D7">
        <w:rPr>
          <w:rFonts w:ascii="inherit" w:hAnsi="inherit"/>
          <w:color w:val="444444"/>
          <w:bdr w:val="none" w:sz="0" w:space="0" w:color="auto" w:frame="1"/>
        </w:rPr>
        <w:t>.</w:t>
      </w:r>
      <w:r w:rsidR="00EF17D7">
        <w:rPr>
          <w:rFonts w:ascii="inherit" w:hAnsi="inherit"/>
          <w:color w:val="444444"/>
          <w:sz w:val="27"/>
          <w:szCs w:val="27"/>
          <w:bdr w:val="none" w:sz="0" w:space="0" w:color="auto" w:frame="1"/>
        </w:rPr>
        <w:br/>
      </w:r>
      <w:r w:rsidR="00EF17D7">
        <w:rPr>
          <w:rFonts w:ascii="inherit" w:hAnsi="inherit"/>
          <w:color w:val="444444"/>
          <w:bdr w:val="none" w:sz="0" w:space="0" w:color="auto" w:frame="1"/>
        </w:rPr>
        <w:t>(86) “</w:t>
      </w:r>
      <w:proofErr w:type="spellStart"/>
      <w:r w:rsidR="00EF17D7">
        <w:rPr>
          <w:rFonts w:ascii="inherit" w:hAnsi="inherit"/>
          <w:color w:val="444444"/>
          <w:bdr w:val="none" w:sz="0" w:space="0" w:color="auto" w:frame="1"/>
        </w:rPr>
        <w:t>Cuestiones</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organizativas</w:t>
      </w:r>
      <w:proofErr w:type="spellEnd"/>
      <w:r w:rsidR="00EF17D7">
        <w:rPr>
          <w:rFonts w:ascii="inherit" w:hAnsi="inherit"/>
          <w:color w:val="444444"/>
          <w:bdr w:val="none" w:sz="0" w:space="0" w:color="auto" w:frame="1"/>
        </w:rPr>
        <w:t xml:space="preserve"> de la </w:t>
      </w:r>
      <w:proofErr w:type="spellStart"/>
      <w:r w:rsidR="00EF17D7">
        <w:rPr>
          <w:rFonts w:ascii="inherit" w:hAnsi="inherit"/>
          <w:color w:val="444444"/>
          <w:bdr w:val="none" w:sz="0" w:space="0" w:color="auto" w:frame="1"/>
        </w:rPr>
        <w:t>socialdemocracia</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rusa</w:t>
      </w:r>
      <w:proofErr w:type="spellEnd"/>
      <w:r w:rsidR="00EF17D7">
        <w:rPr>
          <w:rFonts w:ascii="inherit" w:hAnsi="inherit"/>
          <w:color w:val="444444"/>
          <w:bdr w:val="none" w:sz="0" w:space="0" w:color="auto" w:frame="1"/>
        </w:rPr>
        <w:t xml:space="preserve">” (1904), </w:t>
      </w:r>
      <w:proofErr w:type="spellStart"/>
      <w:r w:rsidR="00EF17D7">
        <w:rPr>
          <w:rFonts w:ascii="inherit" w:hAnsi="inherit"/>
          <w:color w:val="444444"/>
          <w:bdr w:val="none" w:sz="0" w:space="0" w:color="auto" w:frame="1"/>
        </w:rPr>
        <w:t>traducido</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por</w:t>
      </w:r>
      <w:proofErr w:type="spellEnd"/>
      <w:r w:rsidR="00EF17D7">
        <w:rPr>
          <w:rFonts w:ascii="inherit" w:hAnsi="inherit"/>
          <w:color w:val="444444"/>
          <w:bdr w:val="none" w:sz="0" w:space="0" w:color="auto" w:frame="1"/>
        </w:rPr>
        <w:t xml:space="preserve"> L. </w:t>
      </w:r>
      <w:proofErr w:type="spellStart"/>
      <w:r w:rsidR="00EF17D7">
        <w:rPr>
          <w:rFonts w:ascii="inherit" w:hAnsi="inherit"/>
          <w:color w:val="444444"/>
          <w:bdr w:val="none" w:sz="0" w:space="0" w:color="auto" w:frame="1"/>
        </w:rPr>
        <w:t>Laurat</w:t>
      </w:r>
      <w:proofErr w:type="spellEnd"/>
      <w:r w:rsidR="00EF17D7">
        <w:rPr>
          <w:rFonts w:ascii="inherit" w:hAnsi="inherit"/>
          <w:color w:val="444444"/>
          <w:bdr w:val="none" w:sz="0" w:space="0" w:color="auto" w:frame="1"/>
        </w:rPr>
        <w:t xml:space="preserve"> bajo </w:t>
      </w:r>
      <w:proofErr w:type="spellStart"/>
      <w:r w:rsidR="00EF17D7">
        <w:rPr>
          <w:rFonts w:ascii="inherit" w:hAnsi="inherit"/>
          <w:color w:val="444444"/>
          <w:bdr w:val="none" w:sz="0" w:space="0" w:color="auto" w:frame="1"/>
        </w:rPr>
        <w:t>el</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título</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Centralismo</w:t>
      </w:r>
      <w:proofErr w:type="spellEnd"/>
      <w:r w:rsidR="00EF17D7">
        <w:rPr>
          <w:rFonts w:ascii="inherit" w:hAnsi="inherit"/>
          <w:color w:val="444444"/>
          <w:bdr w:val="none" w:sz="0" w:space="0" w:color="auto" w:frame="1"/>
        </w:rPr>
        <w:t xml:space="preserve"> y </w:t>
      </w:r>
      <w:proofErr w:type="spellStart"/>
      <w:r w:rsidR="00EF17D7">
        <w:rPr>
          <w:rFonts w:ascii="inherit" w:hAnsi="inherit"/>
          <w:color w:val="444444"/>
          <w:bdr w:val="none" w:sz="0" w:space="0" w:color="auto" w:frame="1"/>
        </w:rPr>
        <w:t>democracia</w:t>
      </w:r>
      <w:proofErr w:type="spell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en</w:t>
      </w:r>
      <w:proofErr w:type="spellEnd"/>
      <w:r w:rsidR="00EF17D7">
        <w:rPr>
          <w:rFonts w:ascii="inherit" w:hAnsi="inherit"/>
          <w:color w:val="444444"/>
          <w:bdr w:val="none" w:sz="0" w:space="0" w:color="auto" w:frame="1"/>
        </w:rPr>
        <w:t>: R. LUXEMBURG, </w:t>
      </w:r>
      <w:proofErr w:type="spellStart"/>
      <w:r w:rsidR="00EF17D7">
        <w:rPr>
          <w:rStyle w:val="Accentuation"/>
          <w:rFonts w:ascii="inherit" w:hAnsi="inherit"/>
          <w:color w:val="444444"/>
          <w:bdr w:val="none" w:sz="0" w:space="0" w:color="auto" w:frame="1"/>
        </w:rPr>
        <w:t>Marxisme</w:t>
      </w:r>
      <w:proofErr w:type="spellEnd"/>
      <w:r w:rsidR="00EF17D7">
        <w:rPr>
          <w:rStyle w:val="Accentuation"/>
          <w:rFonts w:ascii="inherit" w:hAnsi="inherit"/>
          <w:color w:val="444444"/>
          <w:bdr w:val="none" w:sz="0" w:space="0" w:color="auto" w:frame="1"/>
        </w:rPr>
        <w:t xml:space="preserve"> </w:t>
      </w:r>
      <w:proofErr w:type="spellStart"/>
      <w:r w:rsidR="00EF17D7">
        <w:rPr>
          <w:rStyle w:val="Accentuation"/>
          <w:rFonts w:ascii="inherit" w:hAnsi="inherit"/>
          <w:color w:val="444444"/>
          <w:bdr w:val="none" w:sz="0" w:space="0" w:color="auto" w:frame="1"/>
        </w:rPr>
        <w:t>contre</w:t>
      </w:r>
      <w:proofErr w:type="spellEnd"/>
      <w:r w:rsidR="00EF17D7">
        <w:rPr>
          <w:rStyle w:val="Accentuation"/>
          <w:rFonts w:ascii="inherit" w:hAnsi="inherit"/>
          <w:color w:val="444444"/>
          <w:bdr w:val="none" w:sz="0" w:space="0" w:color="auto" w:frame="1"/>
        </w:rPr>
        <w:t xml:space="preserve"> </w:t>
      </w:r>
      <w:proofErr w:type="gramStart"/>
      <w:r w:rsidR="00EF17D7">
        <w:rPr>
          <w:rStyle w:val="Accentuation"/>
          <w:rFonts w:ascii="inherit" w:hAnsi="inherit"/>
          <w:color w:val="444444"/>
          <w:bdr w:val="none" w:sz="0" w:space="0" w:color="auto" w:frame="1"/>
        </w:rPr>
        <w:t>dictature</w:t>
      </w:r>
      <w:r w:rsidR="00EF17D7">
        <w:rPr>
          <w:rFonts w:ascii="inherit" w:hAnsi="inherit"/>
          <w:color w:val="444444"/>
          <w:bdr w:val="none" w:sz="0" w:space="0" w:color="auto" w:frame="1"/>
        </w:rPr>
        <w:t> ,</w:t>
      </w:r>
      <w:proofErr w:type="gramEnd"/>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París</w:t>
      </w:r>
      <w:proofErr w:type="spellEnd"/>
      <w:r w:rsidR="00EF17D7">
        <w:rPr>
          <w:rFonts w:ascii="inherit" w:hAnsi="inherit"/>
          <w:color w:val="444444"/>
          <w:bdr w:val="none" w:sz="0" w:space="0" w:color="auto" w:frame="1"/>
        </w:rPr>
        <w:t>, 1946, p. 23.</w:t>
      </w:r>
      <w:r w:rsidR="00EF17D7">
        <w:rPr>
          <w:rFonts w:ascii="inherit" w:hAnsi="inherit"/>
          <w:color w:val="444444"/>
          <w:sz w:val="27"/>
          <w:szCs w:val="27"/>
          <w:bdr w:val="none" w:sz="0" w:space="0" w:color="auto" w:frame="1"/>
        </w:rPr>
        <w:br/>
      </w:r>
      <w:r w:rsidR="00EF17D7">
        <w:rPr>
          <w:rFonts w:ascii="inherit" w:hAnsi="inherit"/>
          <w:color w:val="444444"/>
          <w:bdr w:val="none" w:sz="0" w:space="0" w:color="auto" w:frame="1"/>
        </w:rPr>
        <w:t>(87) </w:t>
      </w:r>
      <w:r w:rsidR="00C34672">
        <w:rPr>
          <w:rFonts w:ascii="inherit" w:hAnsi="inherit"/>
          <w:color w:val="444444"/>
          <w:bdr w:val="none" w:sz="0" w:space="0" w:color="auto" w:frame="1"/>
        </w:rPr>
        <w:t>Id.,</w:t>
      </w:r>
      <w:r w:rsidR="00EF17D7">
        <w:rPr>
          <w:rFonts w:ascii="inherit" w:hAnsi="inherit"/>
          <w:color w:val="444444"/>
          <w:bdr w:val="none" w:sz="0" w:space="0" w:color="auto" w:frame="1"/>
        </w:rPr>
        <w:t xml:space="preserve"> </w:t>
      </w:r>
      <w:proofErr w:type="spellStart"/>
      <w:r w:rsidR="00EF17D7">
        <w:rPr>
          <w:rFonts w:ascii="inherit" w:hAnsi="inherit"/>
          <w:color w:val="444444"/>
          <w:bdr w:val="none" w:sz="0" w:space="0" w:color="auto" w:frame="1"/>
        </w:rPr>
        <w:t>pags</w:t>
      </w:r>
      <w:proofErr w:type="spellEnd"/>
      <w:r w:rsidR="00EF17D7">
        <w:rPr>
          <w:rFonts w:ascii="inherit" w:hAnsi="inherit"/>
          <w:color w:val="444444"/>
          <w:bdr w:val="none" w:sz="0" w:space="0" w:color="auto" w:frame="1"/>
        </w:rPr>
        <w:t>. </w:t>
      </w:r>
      <w:r w:rsidR="00EF17D7" w:rsidRPr="000B3473">
        <w:rPr>
          <w:rFonts w:ascii="inherit" w:hAnsi="inherit"/>
          <w:color w:val="444444"/>
          <w:bdr w:val="none" w:sz="0" w:space="0" w:color="auto" w:frame="1"/>
          <w:lang w:val="fr-CA"/>
        </w:rPr>
        <w:t>33.</w:t>
      </w:r>
    </w:p>
    <w:p w14:paraId="3874E551" w14:textId="77777777" w:rsidR="00EF17D7" w:rsidRPr="000B3473" w:rsidRDefault="00EF17D7" w:rsidP="00EF17D7">
      <w:pPr>
        <w:pStyle w:val="NormalWeb"/>
        <w:shd w:val="clear" w:color="auto" w:fill="1E73BE"/>
        <w:spacing w:before="0" w:beforeAutospacing="0" w:after="0" w:afterAutospacing="0"/>
        <w:textAlignment w:val="baseline"/>
        <w:rPr>
          <w:color w:val="FFFFFF"/>
          <w:lang w:val="fr-CA"/>
        </w:rPr>
      </w:pPr>
      <w:proofErr w:type="spellStart"/>
      <w:r w:rsidRPr="000B3473">
        <w:rPr>
          <w:rFonts w:ascii="inherit" w:hAnsi="inherit"/>
          <w:color w:val="FFFFFF"/>
          <w:bdr w:val="none" w:sz="0" w:space="0" w:color="auto" w:frame="1"/>
          <w:lang w:val="fr-CA"/>
        </w:rPr>
        <w:t>Artículo</w:t>
      </w:r>
      <w:proofErr w:type="spellEnd"/>
      <w:r w:rsidRPr="000B3473">
        <w:rPr>
          <w:rFonts w:ascii="inherit" w:hAnsi="inherit"/>
          <w:color w:val="FFFFFF"/>
          <w:bdr w:val="none" w:sz="0" w:space="0" w:color="auto" w:frame="1"/>
          <w:lang w:val="fr-CA"/>
        </w:rPr>
        <w:t xml:space="preserve"> de </w:t>
      </w:r>
      <w:hyperlink r:id="rId236" w:history="1">
        <w:r w:rsidRPr="000B3473">
          <w:rPr>
            <w:rStyle w:val="Lienhypertexte"/>
            <w:rFonts w:ascii="inherit" w:hAnsi="inherit"/>
            <w:color w:val="000080"/>
            <w:bdr w:val="none" w:sz="0" w:space="0" w:color="auto" w:frame="1"/>
            <w:lang w:val="fr-CA"/>
          </w:rPr>
          <w:t xml:space="preserve">Paul </w:t>
        </w:r>
        <w:proofErr w:type="spellStart"/>
        <w:r w:rsidRPr="000B3473">
          <w:rPr>
            <w:rStyle w:val="Lienhypertexte"/>
            <w:rFonts w:ascii="inherit" w:hAnsi="inherit"/>
            <w:color w:val="000080"/>
            <w:bdr w:val="none" w:sz="0" w:space="0" w:color="auto" w:frame="1"/>
            <w:lang w:val="fr-CA"/>
          </w:rPr>
          <w:t>Mattick</w:t>
        </w:r>
        <w:proofErr w:type="spellEnd"/>
      </w:hyperlink>
      <w:r w:rsidRPr="000B3473">
        <w:rPr>
          <w:color w:val="FFFFFF"/>
          <w:lang w:val="fr-CA"/>
        </w:rPr>
        <w:t> </w:t>
      </w:r>
      <w:proofErr w:type="spellStart"/>
      <w:r w:rsidRPr="000B3473">
        <w:rPr>
          <w:rFonts w:ascii="inherit" w:hAnsi="inherit"/>
          <w:color w:val="FFFFFF"/>
          <w:bdr w:val="none" w:sz="0" w:space="0" w:color="auto" w:frame="1"/>
          <w:lang w:val="fr-CA"/>
        </w:rPr>
        <w:t>publicado</w:t>
      </w:r>
      <w:proofErr w:type="spellEnd"/>
      <w:r w:rsidRPr="000B3473">
        <w:rPr>
          <w:rFonts w:ascii="inherit" w:hAnsi="inherit"/>
          <w:color w:val="FFFFFF"/>
          <w:bdr w:val="none" w:sz="0" w:space="0" w:color="auto" w:frame="1"/>
          <w:lang w:val="fr-CA"/>
        </w:rPr>
        <w:t xml:space="preserve"> en </w:t>
      </w:r>
      <w:proofErr w:type="spellStart"/>
      <w:r w:rsidRPr="000B3473">
        <w:rPr>
          <w:rStyle w:val="Accentuation"/>
          <w:rFonts w:ascii="inherit" w:hAnsi="inherit"/>
          <w:i w:val="0"/>
          <w:iCs w:val="0"/>
          <w:color w:val="FFFFFF"/>
          <w:bdr w:val="none" w:sz="0" w:space="0" w:color="auto" w:frame="1"/>
          <w:lang w:val="fr-CA"/>
        </w:rPr>
        <w:t>Rätekorrespondenz</w:t>
      </w:r>
      <w:proofErr w:type="spellEnd"/>
      <w:r w:rsidRPr="000B3473">
        <w:rPr>
          <w:color w:val="FFFFFF"/>
          <w:lang w:val="fr-CA"/>
        </w:rPr>
        <w:t> </w:t>
      </w:r>
      <w:r w:rsidRPr="000B3473">
        <w:rPr>
          <w:rFonts w:ascii="inherit" w:hAnsi="inherit"/>
          <w:color w:val="FFFFFF"/>
          <w:bdr w:val="none" w:sz="0" w:space="0" w:color="auto" w:frame="1"/>
          <w:lang w:val="fr-CA"/>
        </w:rPr>
        <w:t>(</w:t>
      </w:r>
      <w:proofErr w:type="spellStart"/>
      <w:r w:rsidRPr="000B3473">
        <w:rPr>
          <w:rFonts w:ascii="inherit" w:hAnsi="inherit"/>
          <w:color w:val="FFFFFF"/>
          <w:bdr w:val="none" w:sz="0" w:space="0" w:color="auto" w:frame="1"/>
          <w:lang w:val="fr-CA"/>
        </w:rPr>
        <w:t>septiembre</w:t>
      </w:r>
      <w:proofErr w:type="spellEnd"/>
      <w:r w:rsidRPr="000B3473">
        <w:rPr>
          <w:rFonts w:ascii="inherit" w:hAnsi="inherit"/>
          <w:color w:val="FFFFFF"/>
          <w:bdr w:val="none" w:sz="0" w:space="0" w:color="auto" w:frame="1"/>
          <w:lang w:val="fr-CA"/>
        </w:rPr>
        <w:t xml:space="preserve"> de 1935) y en </w:t>
      </w:r>
      <w:hyperlink r:id="rId237" w:history="1">
        <w:r w:rsidRPr="000B3473">
          <w:rPr>
            <w:rStyle w:val="Lienhypertexte"/>
            <w:rFonts w:ascii="inherit" w:hAnsi="inherit"/>
            <w:color w:val="000080"/>
            <w:bdr w:val="none" w:sz="0" w:space="0" w:color="auto" w:frame="1"/>
            <w:lang w:val="fr-CA"/>
          </w:rPr>
          <w:t xml:space="preserve">International Council </w:t>
        </w:r>
        <w:proofErr w:type="spellStart"/>
        <w:r w:rsidRPr="000B3473">
          <w:rPr>
            <w:rStyle w:val="Lienhypertexte"/>
            <w:rFonts w:ascii="inherit" w:hAnsi="inherit"/>
            <w:color w:val="000080"/>
            <w:bdr w:val="none" w:sz="0" w:space="0" w:color="auto" w:frame="1"/>
            <w:lang w:val="fr-CA"/>
          </w:rPr>
          <w:t>Correspondence</w:t>
        </w:r>
        <w:proofErr w:type="spellEnd"/>
      </w:hyperlink>
      <w:r w:rsidRPr="000B3473">
        <w:rPr>
          <w:color w:val="FFFFFF"/>
          <w:lang w:val="fr-CA"/>
        </w:rPr>
        <w:t> </w:t>
      </w:r>
      <w:r w:rsidRPr="000B3473">
        <w:rPr>
          <w:rFonts w:ascii="inherit" w:hAnsi="inherit"/>
          <w:color w:val="FFFFFF"/>
          <w:bdr w:val="none" w:sz="0" w:space="0" w:color="auto" w:frame="1"/>
          <w:lang w:val="fr-CA"/>
        </w:rPr>
        <w:t>(</w:t>
      </w:r>
      <w:proofErr w:type="spellStart"/>
      <w:r w:rsidRPr="000B3473">
        <w:rPr>
          <w:rFonts w:ascii="inherit" w:hAnsi="inherit"/>
          <w:color w:val="FFFFFF"/>
          <w:bdr w:val="none" w:sz="0" w:space="0" w:color="auto" w:frame="1"/>
          <w:lang w:val="fr-CA"/>
        </w:rPr>
        <w:t>julio</w:t>
      </w:r>
      <w:proofErr w:type="spellEnd"/>
      <w:r w:rsidRPr="000B3473">
        <w:rPr>
          <w:rFonts w:ascii="inherit" w:hAnsi="inherit"/>
          <w:color w:val="FFFFFF"/>
          <w:bdr w:val="none" w:sz="0" w:space="0" w:color="auto" w:frame="1"/>
          <w:lang w:val="fr-CA"/>
        </w:rPr>
        <w:t xml:space="preserve"> de 1936). </w:t>
      </w:r>
      <w:proofErr w:type="spellStart"/>
      <w:r w:rsidRPr="000B3473">
        <w:rPr>
          <w:rFonts w:ascii="inherit" w:hAnsi="inherit"/>
          <w:color w:val="FFFFFF"/>
          <w:bdr w:val="none" w:sz="0" w:space="0" w:color="auto" w:frame="1"/>
          <w:lang w:val="fr-CA"/>
        </w:rPr>
        <w:t>Traducido</w:t>
      </w:r>
      <w:proofErr w:type="spellEnd"/>
      <w:r w:rsidRPr="000B3473">
        <w:rPr>
          <w:rFonts w:ascii="inherit" w:hAnsi="inherit"/>
          <w:color w:val="FFFFFF"/>
          <w:bdr w:val="none" w:sz="0" w:space="0" w:color="auto" w:frame="1"/>
          <w:lang w:val="fr-CA"/>
        </w:rPr>
        <w:t xml:space="preserve"> </w:t>
      </w:r>
      <w:proofErr w:type="spellStart"/>
      <w:r w:rsidRPr="000B3473">
        <w:rPr>
          <w:rFonts w:ascii="inherit" w:hAnsi="inherit"/>
          <w:color w:val="FFFFFF"/>
          <w:bdr w:val="none" w:sz="0" w:space="0" w:color="auto" w:frame="1"/>
          <w:lang w:val="fr-CA"/>
        </w:rPr>
        <w:t>del</w:t>
      </w:r>
      <w:proofErr w:type="spellEnd"/>
      <w:r w:rsidRPr="000B3473">
        <w:rPr>
          <w:rFonts w:ascii="inherit" w:hAnsi="inherit"/>
          <w:color w:val="FFFFFF"/>
          <w:bdr w:val="none" w:sz="0" w:space="0" w:color="auto" w:frame="1"/>
          <w:lang w:val="fr-CA"/>
        </w:rPr>
        <w:t xml:space="preserve"> </w:t>
      </w:r>
      <w:proofErr w:type="spellStart"/>
      <w:r w:rsidRPr="000B3473">
        <w:rPr>
          <w:rFonts w:ascii="inherit" w:hAnsi="inherit"/>
          <w:color w:val="FFFFFF"/>
          <w:bdr w:val="none" w:sz="0" w:space="0" w:color="auto" w:frame="1"/>
          <w:lang w:val="fr-CA"/>
        </w:rPr>
        <w:t>inglés</w:t>
      </w:r>
      <w:proofErr w:type="spellEnd"/>
      <w:r w:rsidRPr="000B3473">
        <w:rPr>
          <w:rFonts w:ascii="inherit" w:hAnsi="inherit"/>
          <w:color w:val="FFFFFF"/>
          <w:bdr w:val="none" w:sz="0" w:space="0" w:color="auto" w:frame="1"/>
          <w:lang w:val="fr-CA"/>
        </w:rPr>
        <w:t xml:space="preserve"> </w:t>
      </w:r>
      <w:proofErr w:type="spellStart"/>
      <w:r w:rsidRPr="000B3473">
        <w:rPr>
          <w:rFonts w:ascii="inherit" w:hAnsi="inherit"/>
          <w:color w:val="FFFFFF"/>
          <w:bdr w:val="none" w:sz="0" w:space="0" w:color="auto" w:frame="1"/>
          <w:lang w:val="fr-CA"/>
        </w:rPr>
        <w:t>por</w:t>
      </w:r>
      <w:proofErr w:type="spellEnd"/>
      <w:r w:rsidRPr="000B3473">
        <w:rPr>
          <w:rFonts w:ascii="inherit" w:hAnsi="inherit"/>
          <w:color w:val="FFFFFF"/>
          <w:bdr w:val="none" w:sz="0" w:space="0" w:color="auto" w:frame="1"/>
          <w:lang w:val="fr-CA"/>
        </w:rPr>
        <w:t xml:space="preserve"> Serge </w:t>
      </w:r>
      <w:proofErr w:type="spellStart"/>
      <w:r w:rsidRPr="000B3473">
        <w:rPr>
          <w:rFonts w:ascii="inherit" w:hAnsi="inherit"/>
          <w:color w:val="FFFFFF"/>
          <w:bdr w:val="none" w:sz="0" w:space="0" w:color="auto" w:frame="1"/>
          <w:lang w:val="fr-CA"/>
        </w:rPr>
        <w:t>Bricianer</w:t>
      </w:r>
      <w:proofErr w:type="spellEnd"/>
      <w:r w:rsidRPr="000B3473">
        <w:rPr>
          <w:rFonts w:ascii="inherit" w:hAnsi="inherit"/>
          <w:color w:val="FFFFFF"/>
          <w:bdr w:val="none" w:sz="0" w:space="0" w:color="auto" w:frame="1"/>
          <w:lang w:val="fr-CA"/>
        </w:rPr>
        <w:t xml:space="preserve"> y </w:t>
      </w:r>
      <w:proofErr w:type="spellStart"/>
      <w:r w:rsidRPr="000B3473">
        <w:rPr>
          <w:rFonts w:ascii="inherit" w:hAnsi="inherit"/>
          <w:color w:val="FFFFFF"/>
          <w:bdr w:val="none" w:sz="0" w:space="0" w:color="auto" w:frame="1"/>
          <w:lang w:val="fr-CA"/>
        </w:rPr>
        <w:t>publicado</w:t>
      </w:r>
      <w:proofErr w:type="spellEnd"/>
      <w:r w:rsidRPr="000B3473">
        <w:rPr>
          <w:rFonts w:ascii="inherit" w:hAnsi="inherit"/>
          <w:color w:val="FFFFFF"/>
          <w:bdr w:val="none" w:sz="0" w:space="0" w:color="auto" w:frame="1"/>
          <w:lang w:val="fr-CA"/>
        </w:rPr>
        <w:t xml:space="preserve"> en   </w:t>
      </w:r>
      <w:proofErr w:type="spellStart"/>
      <w:r w:rsidR="00000000">
        <w:fldChar w:fldCharType="begin"/>
      </w:r>
      <w:r w:rsidR="00000000" w:rsidRPr="000B3473">
        <w:rPr>
          <w:lang w:val="fr-CA"/>
        </w:rPr>
        <w:instrText xml:space="preserve"> HYPERLINK "https://bataillesocialiste.wordpress.com/1972-integration-capitaliste-et-rupture-ouvriere-mattick/" </w:instrText>
      </w:r>
      <w:r w:rsidR="00000000">
        <w:fldChar w:fldCharType="separate"/>
      </w:r>
      <w:r w:rsidRPr="000B3473">
        <w:rPr>
          <w:rStyle w:val="Lienhypertexte"/>
          <w:rFonts w:ascii="inherit" w:hAnsi="inherit"/>
          <w:color w:val="000080"/>
          <w:bdr w:val="none" w:sz="0" w:space="0" w:color="auto" w:frame="1"/>
          <w:lang w:val="fr-CA"/>
        </w:rPr>
        <w:t>Integration</w:t>
      </w:r>
      <w:proofErr w:type="spellEnd"/>
      <w:r w:rsidRPr="000B3473">
        <w:rPr>
          <w:rStyle w:val="Lienhypertexte"/>
          <w:rFonts w:ascii="inherit" w:hAnsi="inherit"/>
          <w:color w:val="000080"/>
          <w:bdr w:val="none" w:sz="0" w:space="0" w:color="auto" w:frame="1"/>
          <w:lang w:val="fr-CA"/>
        </w:rPr>
        <w:t xml:space="preserve"> </w:t>
      </w:r>
      <w:proofErr w:type="spellStart"/>
      <w:r w:rsidRPr="000B3473">
        <w:rPr>
          <w:rStyle w:val="Lienhypertexte"/>
          <w:rFonts w:ascii="inherit" w:hAnsi="inherit"/>
          <w:color w:val="000080"/>
          <w:bdr w:val="none" w:sz="0" w:space="0" w:color="auto" w:frame="1"/>
          <w:lang w:val="fr-CA"/>
        </w:rPr>
        <w:t>capitalistae</w:t>
      </w:r>
      <w:proofErr w:type="spellEnd"/>
      <w:r w:rsidRPr="000B3473">
        <w:rPr>
          <w:rStyle w:val="Lienhypertexte"/>
          <w:rFonts w:ascii="inherit" w:hAnsi="inherit"/>
          <w:color w:val="000080"/>
          <w:bdr w:val="none" w:sz="0" w:space="0" w:color="auto" w:frame="1"/>
          <w:lang w:val="fr-CA"/>
        </w:rPr>
        <w:t xml:space="preserve"> et rupture travail</w:t>
      </w:r>
      <w:r w:rsidR="00000000">
        <w:rPr>
          <w:rStyle w:val="Lienhypertexte"/>
          <w:rFonts w:ascii="inherit" w:hAnsi="inherit"/>
          <w:color w:val="000080"/>
          <w:bdr w:val="none" w:sz="0" w:space="0" w:color="auto" w:frame="1"/>
        </w:rPr>
        <w:fldChar w:fldCharType="end"/>
      </w:r>
      <w:r w:rsidRPr="000B3473">
        <w:rPr>
          <w:color w:val="FFFFFF"/>
          <w:lang w:val="fr-CA"/>
        </w:rPr>
        <w:t> </w:t>
      </w:r>
      <w:r w:rsidRPr="000B3473">
        <w:rPr>
          <w:rFonts w:ascii="inherit" w:hAnsi="inherit"/>
          <w:color w:val="FFFFFF"/>
          <w:bdr w:val="none" w:sz="0" w:space="0" w:color="auto" w:frame="1"/>
          <w:lang w:val="fr-CA"/>
        </w:rPr>
        <w:t>(EDI, 1972)</w:t>
      </w:r>
    </w:p>
    <w:p w14:paraId="778E13E3" w14:textId="77777777" w:rsidR="007546CC" w:rsidRPr="000B3473" w:rsidRDefault="007546CC">
      <w:pPr>
        <w:rPr>
          <w:lang w:val="fr-CA"/>
        </w:rPr>
      </w:pPr>
    </w:p>
    <w:p w14:paraId="209DE5E6" w14:textId="77777777" w:rsidR="00E350E1" w:rsidRPr="000B3473" w:rsidRDefault="00E350E1" w:rsidP="00E350E1">
      <w:pPr>
        <w:pStyle w:val="NormalWeb"/>
        <w:spacing w:before="0" w:beforeAutospacing="0" w:after="225" w:afterAutospacing="0"/>
        <w:textAlignment w:val="baseline"/>
        <w:rPr>
          <w:lang w:val="fr-CA"/>
        </w:rPr>
      </w:pPr>
    </w:p>
    <w:p w14:paraId="64897AE6" w14:textId="77777777" w:rsidR="00E350E1" w:rsidRPr="000B3473" w:rsidRDefault="00E350E1" w:rsidP="00E350E1">
      <w:pPr>
        <w:pStyle w:val="NormalWeb"/>
        <w:spacing w:before="0" w:beforeAutospacing="0" w:after="225" w:afterAutospacing="0"/>
        <w:textAlignment w:val="baseline"/>
        <w:rPr>
          <w:sz w:val="23"/>
          <w:szCs w:val="23"/>
          <w:lang w:val="fr-CA"/>
        </w:rPr>
      </w:pPr>
      <w:proofErr w:type="spellStart"/>
      <w:r w:rsidRPr="000B3473">
        <w:rPr>
          <w:lang w:val="fr-CA"/>
        </w:rPr>
        <w:t>Traduccion</w:t>
      </w:r>
      <w:proofErr w:type="spellEnd"/>
      <w:r w:rsidRPr="000B3473">
        <w:rPr>
          <w:lang w:val="fr-CA"/>
        </w:rPr>
        <w:t xml:space="preserve"> en </w:t>
      </w:r>
      <w:proofErr w:type="spellStart"/>
      <w:r w:rsidRPr="000B3473">
        <w:rPr>
          <w:lang w:val="fr-CA"/>
        </w:rPr>
        <w:t>espanol</w:t>
      </w:r>
      <w:proofErr w:type="spellEnd"/>
      <w:r w:rsidRPr="000B3473">
        <w:rPr>
          <w:lang w:val="fr-CA"/>
        </w:rPr>
        <w:t xml:space="preserve"> </w:t>
      </w:r>
      <w:proofErr w:type="spellStart"/>
      <w:r w:rsidRPr="000B3473">
        <w:rPr>
          <w:lang w:val="fr-CA"/>
        </w:rPr>
        <w:t>por</w:t>
      </w:r>
      <w:proofErr w:type="spellEnd"/>
      <w:r w:rsidRPr="000B3473">
        <w:rPr>
          <w:lang w:val="fr-CA"/>
        </w:rPr>
        <w:t xml:space="preserve"> Claudio </w:t>
      </w:r>
      <w:proofErr w:type="spellStart"/>
      <w:r w:rsidRPr="000B3473">
        <w:rPr>
          <w:lang w:val="fr-CA"/>
        </w:rPr>
        <w:t>Buttinelli</w:t>
      </w:r>
      <w:proofErr w:type="spellEnd"/>
      <w:r w:rsidRPr="000B3473">
        <w:rPr>
          <w:lang w:val="fr-CA"/>
        </w:rPr>
        <w:t xml:space="preserve"> – Roma</w:t>
      </w:r>
      <w:r w:rsidRPr="000B3473">
        <w:rPr>
          <w:sz w:val="23"/>
          <w:szCs w:val="23"/>
          <w:lang w:val="fr-CA"/>
        </w:rPr>
        <w:t> </w:t>
      </w:r>
    </w:p>
    <w:p w14:paraId="093CBB4D" w14:textId="77777777" w:rsidR="00E350E1" w:rsidRPr="000B3473" w:rsidRDefault="00E350E1" w:rsidP="00E350E1">
      <w:pPr>
        <w:pStyle w:val="NormalWeb"/>
        <w:shd w:val="clear" w:color="auto" w:fill="FFFFFF"/>
        <w:spacing w:before="0" w:beforeAutospacing="0" w:after="225" w:afterAutospacing="0"/>
        <w:textAlignment w:val="baseline"/>
        <w:rPr>
          <w:rFonts w:ascii="inherit" w:hAnsi="inherit" w:cs="Arial"/>
          <w:bCs/>
          <w:color w:val="FF0000"/>
          <w:sz w:val="40"/>
          <w:szCs w:val="40"/>
          <w:bdr w:val="none" w:sz="0" w:space="0" w:color="auto" w:frame="1"/>
          <w:lang w:val="fr-CA"/>
        </w:rPr>
      </w:pPr>
    </w:p>
    <w:p w14:paraId="79EA221B" w14:textId="77777777" w:rsidR="00E350E1" w:rsidRPr="000B3473" w:rsidRDefault="00E350E1">
      <w:pPr>
        <w:rPr>
          <w:lang w:val="fr-CA"/>
        </w:rPr>
      </w:pPr>
    </w:p>
    <w:sectPr w:rsidR="00E350E1" w:rsidRPr="000B34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77E"/>
    <w:multiLevelType w:val="multilevel"/>
    <w:tmpl w:val="E1F055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E2263"/>
    <w:multiLevelType w:val="multilevel"/>
    <w:tmpl w:val="E4703C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076DB"/>
    <w:multiLevelType w:val="multilevel"/>
    <w:tmpl w:val="0E16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3D13D5"/>
    <w:multiLevelType w:val="multilevel"/>
    <w:tmpl w:val="EDB834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A62D4"/>
    <w:multiLevelType w:val="multilevel"/>
    <w:tmpl w:val="6F50C5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11141A"/>
    <w:multiLevelType w:val="multilevel"/>
    <w:tmpl w:val="D7A80A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7437A8"/>
    <w:multiLevelType w:val="multilevel"/>
    <w:tmpl w:val="C2E20C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FB24C4"/>
    <w:multiLevelType w:val="multilevel"/>
    <w:tmpl w:val="6986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9867DE"/>
    <w:multiLevelType w:val="multilevel"/>
    <w:tmpl w:val="19844C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4709C7"/>
    <w:multiLevelType w:val="multilevel"/>
    <w:tmpl w:val="8948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753751"/>
    <w:multiLevelType w:val="multilevel"/>
    <w:tmpl w:val="D520AC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2B3B89"/>
    <w:multiLevelType w:val="multilevel"/>
    <w:tmpl w:val="7A94FF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5C2650"/>
    <w:multiLevelType w:val="multilevel"/>
    <w:tmpl w:val="03C88B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AD639B"/>
    <w:multiLevelType w:val="multilevel"/>
    <w:tmpl w:val="DA00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346ACF"/>
    <w:multiLevelType w:val="multilevel"/>
    <w:tmpl w:val="8FF89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166987"/>
    <w:multiLevelType w:val="multilevel"/>
    <w:tmpl w:val="6108C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1F7B87"/>
    <w:multiLevelType w:val="multilevel"/>
    <w:tmpl w:val="7E367D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F71117"/>
    <w:multiLevelType w:val="multilevel"/>
    <w:tmpl w:val="96C237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1509385">
    <w:abstractNumId w:val="2"/>
  </w:num>
  <w:num w:numId="2" w16cid:durableId="1316714852">
    <w:abstractNumId w:val="7"/>
  </w:num>
  <w:num w:numId="3" w16cid:durableId="1145393118">
    <w:abstractNumId w:val="13"/>
  </w:num>
  <w:num w:numId="4" w16cid:durableId="110126745">
    <w:abstractNumId w:val="15"/>
  </w:num>
  <w:num w:numId="5" w16cid:durableId="1666661780">
    <w:abstractNumId w:val="9"/>
  </w:num>
  <w:num w:numId="6" w16cid:durableId="1993020617">
    <w:abstractNumId w:val="17"/>
  </w:num>
  <w:num w:numId="7" w16cid:durableId="404651519">
    <w:abstractNumId w:val="10"/>
  </w:num>
  <w:num w:numId="8" w16cid:durableId="998339698">
    <w:abstractNumId w:val="6"/>
  </w:num>
  <w:num w:numId="9" w16cid:durableId="593899445">
    <w:abstractNumId w:val="3"/>
  </w:num>
  <w:num w:numId="10" w16cid:durableId="415251497">
    <w:abstractNumId w:val="1"/>
  </w:num>
  <w:num w:numId="11" w16cid:durableId="249314239">
    <w:abstractNumId w:val="8"/>
  </w:num>
  <w:num w:numId="12" w16cid:durableId="2018337324">
    <w:abstractNumId w:val="12"/>
  </w:num>
  <w:num w:numId="13" w16cid:durableId="721365720">
    <w:abstractNumId w:val="16"/>
  </w:num>
  <w:num w:numId="14" w16cid:durableId="985361096">
    <w:abstractNumId w:val="0"/>
  </w:num>
  <w:num w:numId="15" w16cid:durableId="1820077418">
    <w:abstractNumId w:val="4"/>
  </w:num>
  <w:num w:numId="16" w16cid:durableId="1118722258">
    <w:abstractNumId w:val="14"/>
  </w:num>
  <w:num w:numId="17" w16cid:durableId="162285562">
    <w:abstractNumId w:val="11"/>
  </w:num>
  <w:num w:numId="18" w16cid:durableId="9541390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7D7"/>
    <w:rsid w:val="000B3473"/>
    <w:rsid w:val="00113523"/>
    <w:rsid w:val="00346869"/>
    <w:rsid w:val="006135F5"/>
    <w:rsid w:val="00653C25"/>
    <w:rsid w:val="00667044"/>
    <w:rsid w:val="00711FF4"/>
    <w:rsid w:val="00747EAA"/>
    <w:rsid w:val="007546CC"/>
    <w:rsid w:val="007B6D4E"/>
    <w:rsid w:val="007B6FEE"/>
    <w:rsid w:val="00866332"/>
    <w:rsid w:val="009A4EC5"/>
    <w:rsid w:val="00A3295C"/>
    <w:rsid w:val="00C27473"/>
    <w:rsid w:val="00C34672"/>
    <w:rsid w:val="00C36CAE"/>
    <w:rsid w:val="00C87EAA"/>
    <w:rsid w:val="00E028E9"/>
    <w:rsid w:val="00E350E1"/>
    <w:rsid w:val="00EB5CBD"/>
    <w:rsid w:val="00EF17D7"/>
    <w:rsid w:val="00F14D44"/>
    <w:rsid w:val="00F46773"/>
    <w:rsid w:val="00F90402"/>
    <w:rsid w:val="00FA021A"/>
    <w:rsid w:val="00FC093F"/>
    <w:rsid w:val="00FC4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5E37D"/>
  <w15:docId w15:val="{4057031A-5BDE-45C8-B227-CC482BEC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F17D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unhideWhenUsed/>
    <w:qFormat/>
    <w:rsid w:val="00EF17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F17D7"/>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F17D7"/>
    <w:rPr>
      <w:rFonts w:ascii="Times New Roman" w:eastAsia="Times New Roman" w:hAnsi="Times New Roman" w:cs="Times New Roman"/>
      <w:b/>
      <w:bCs/>
      <w:kern w:val="36"/>
      <w:sz w:val="48"/>
      <w:szCs w:val="48"/>
    </w:rPr>
  </w:style>
  <w:style w:type="character" w:customStyle="1" w:styleId="posted-on">
    <w:name w:val="posted-on"/>
    <w:basedOn w:val="Policepardfaut"/>
    <w:rsid w:val="00EF17D7"/>
  </w:style>
  <w:style w:type="character" w:styleId="Lienhypertexte">
    <w:name w:val="Hyperlink"/>
    <w:basedOn w:val="Policepardfaut"/>
    <w:uiPriority w:val="99"/>
    <w:unhideWhenUsed/>
    <w:rsid w:val="00EF17D7"/>
    <w:rPr>
      <w:color w:val="0000FF"/>
      <w:u w:val="single"/>
    </w:rPr>
  </w:style>
  <w:style w:type="character" w:customStyle="1" w:styleId="author">
    <w:name w:val="author"/>
    <w:basedOn w:val="Policepardfaut"/>
    <w:rsid w:val="00EF17D7"/>
  </w:style>
  <w:style w:type="character" w:customStyle="1" w:styleId="comments">
    <w:name w:val="comments"/>
    <w:basedOn w:val="Policepardfaut"/>
    <w:rsid w:val="00EF17D7"/>
  </w:style>
  <w:style w:type="character" w:customStyle="1" w:styleId="tag-links">
    <w:name w:val="tag-links"/>
    <w:basedOn w:val="Policepardfaut"/>
    <w:rsid w:val="00EF17D7"/>
  </w:style>
  <w:style w:type="paragraph" w:styleId="NormalWeb">
    <w:name w:val="Normal (Web)"/>
    <w:basedOn w:val="Normal"/>
    <w:uiPriority w:val="99"/>
    <w:unhideWhenUsed/>
    <w:rsid w:val="00EF17D7"/>
    <w:pPr>
      <w:spacing w:before="100" w:beforeAutospacing="1" w:after="100" w:afterAutospacing="1"/>
    </w:pPr>
    <w:rPr>
      <w:rFonts w:ascii="Times New Roman" w:eastAsia="Times New Roman" w:hAnsi="Times New Roman" w:cs="Times New Roman"/>
      <w:sz w:val="24"/>
      <w:szCs w:val="24"/>
    </w:rPr>
  </w:style>
  <w:style w:type="character" w:styleId="Accentuation">
    <w:name w:val="Emphasis"/>
    <w:basedOn w:val="Policepardfaut"/>
    <w:uiPriority w:val="20"/>
    <w:qFormat/>
    <w:rsid w:val="00EF17D7"/>
    <w:rPr>
      <w:i/>
      <w:iCs/>
    </w:rPr>
  </w:style>
  <w:style w:type="character" w:styleId="lev">
    <w:name w:val="Strong"/>
    <w:basedOn w:val="Policepardfaut"/>
    <w:uiPriority w:val="22"/>
    <w:qFormat/>
    <w:rsid w:val="00EF17D7"/>
    <w:rPr>
      <w:b/>
      <w:bCs/>
    </w:rPr>
  </w:style>
  <w:style w:type="paragraph" w:styleId="Textedebulles">
    <w:name w:val="Balloon Text"/>
    <w:basedOn w:val="Normal"/>
    <w:link w:val="TextedebullesCar"/>
    <w:uiPriority w:val="99"/>
    <w:semiHidden/>
    <w:unhideWhenUsed/>
    <w:rsid w:val="00EF17D7"/>
    <w:rPr>
      <w:rFonts w:ascii="Tahoma" w:hAnsi="Tahoma" w:cs="Tahoma"/>
      <w:sz w:val="16"/>
      <w:szCs w:val="16"/>
    </w:rPr>
  </w:style>
  <w:style w:type="character" w:customStyle="1" w:styleId="TextedebullesCar">
    <w:name w:val="Texte de bulles Car"/>
    <w:basedOn w:val="Policepardfaut"/>
    <w:link w:val="Textedebulles"/>
    <w:uiPriority w:val="99"/>
    <w:semiHidden/>
    <w:rsid w:val="00EF17D7"/>
    <w:rPr>
      <w:rFonts w:ascii="Tahoma" w:hAnsi="Tahoma" w:cs="Tahoma"/>
      <w:sz w:val="16"/>
      <w:szCs w:val="16"/>
    </w:rPr>
  </w:style>
  <w:style w:type="character" w:customStyle="1" w:styleId="Titre3Car">
    <w:name w:val="Titre 3 Car"/>
    <w:basedOn w:val="Policepardfaut"/>
    <w:link w:val="Titre3"/>
    <w:uiPriority w:val="9"/>
    <w:rsid w:val="00EF17D7"/>
    <w:rPr>
      <w:rFonts w:asciiTheme="majorHAnsi" w:eastAsiaTheme="majorEastAsia" w:hAnsiTheme="majorHAnsi" w:cstheme="majorBidi"/>
      <w:b/>
      <w:bCs/>
      <w:color w:val="4F81BD" w:themeColor="accent1"/>
    </w:rPr>
  </w:style>
  <w:style w:type="character" w:customStyle="1" w:styleId="Titre2Car">
    <w:name w:val="Titre 2 Car"/>
    <w:basedOn w:val="Policepardfaut"/>
    <w:link w:val="Titre2"/>
    <w:uiPriority w:val="9"/>
    <w:rsid w:val="00EF17D7"/>
    <w:rPr>
      <w:rFonts w:asciiTheme="majorHAnsi" w:eastAsiaTheme="majorEastAsia" w:hAnsiTheme="majorHAnsi" w:cstheme="majorBidi"/>
      <w:b/>
      <w:bCs/>
      <w:color w:val="4F81BD" w:themeColor="accent1"/>
      <w:sz w:val="26"/>
      <w:szCs w:val="26"/>
    </w:rPr>
  </w:style>
  <w:style w:type="character" w:styleId="Lienhypertextesuivivisit">
    <w:name w:val="FollowedHyperlink"/>
    <w:basedOn w:val="Policepardfaut"/>
    <w:uiPriority w:val="99"/>
    <w:semiHidden/>
    <w:unhideWhenUsed/>
    <w:rsid w:val="00EF17D7"/>
    <w:rPr>
      <w:color w:val="800080"/>
      <w:u w:val="single"/>
    </w:rPr>
  </w:style>
  <w:style w:type="character" w:customStyle="1" w:styleId="byline">
    <w:name w:val="byline"/>
    <w:basedOn w:val="Policepardfaut"/>
    <w:rsid w:val="00EF17D7"/>
  </w:style>
  <w:style w:type="character" w:customStyle="1" w:styleId="meta-nav">
    <w:name w:val="meta-nav"/>
    <w:basedOn w:val="Policepardfaut"/>
    <w:rsid w:val="00EF17D7"/>
  </w:style>
  <w:style w:type="paragraph" w:customStyle="1" w:styleId="continue-read-break">
    <w:name w:val="continue-read-break"/>
    <w:basedOn w:val="Normal"/>
    <w:rsid w:val="00E350E1"/>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basedOn w:val="Policepardfaut"/>
    <w:rsid w:val="00E350E1"/>
  </w:style>
  <w:style w:type="character" w:customStyle="1" w:styleId="image-attribution">
    <w:name w:val="image-attribution"/>
    <w:basedOn w:val="Policepardfaut"/>
    <w:rsid w:val="00E350E1"/>
  </w:style>
  <w:style w:type="paragraph" w:styleId="Paragraphedeliste">
    <w:name w:val="List Paragraph"/>
    <w:basedOn w:val="Normal"/>
    <w:uiPriority w:val="34"/>
    <w:qFormat/>
    <w:rsid w:val="00E35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188110">
      <w:bodyDiv w:val="1"/>
      <w:marLeft w:val="0"/>
      <w:marRight w:val="0"/>
      <w:marTop w:val="0"/>
      <w:marBottom w:val="0"/>
      <w:divBdr>
        <w:top w:val="none" w:sz="0" w:space="0" w:color="auto"/>
        <w:left w:val="none" w:sz="0" w:space="0" w:color="auto"/>
        <w:bottom w:val="none" w:sz="0" w:space="0" w:color="auto"/>
        <w:right w:val="none" w:sz="0" w:space="0" w:color="auto"/>
      </w:divBdr>
      <w:divsChild>
        <w:div w:id="587009330">
          <w:marLeft w:val="0"/>
          <w:marRight w:val="0"/>
          <w:marTop w:val="0"/>
          <w:marBottom w:val="0"/>
          <w:divBdr>
            <w:top w:val="none" w:sz="0" w:space="0" w:color="auto"/>
            <w:left w:val="none" w:sz="0" w:space="0" w:color="auto"/>
            <w:bottom w:val="none" w:sz="0" w:space="0" w:color="auto"/>
            <w:right w:val="none" w:sz="0" w:space="0" w:color="auto"/>
          </w:divBdr>
          <w:divsChild>
            <w:div w:id="1621103321">
              <w:marLeft w:val="0"/>
              <w:marRight w:val="0"/>
              <w:marTop w:val="0"/>
              <w:marBottom w:val="0"/>
              <w:divBdr>
                <w:top w:val="single" w:sz="2" w:space="0" w:color="auto"/>
                <w:left w:val="single" w:sz="2" w:space="0" w:color="auto"/>
                <w:bottom w:val="single" w:sz="2" w:space="0" w:color="auto"/>
                <w:right w:val="single" w:sz="2" w:space="0" w:color="auto"/>
              </w:divBdr>
              <w:divsChild>
                <w:div w:id="13904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556713">
      <w:bodyDiv w:val="1"/>
      <w:marLeft w:val="0"/>
      <w:marRight w:val="0"/>
      <w:marTop w:val="0"/>
      <w:marBottom w:val="0"/>
      <w:divBdr>
        <w:top w:val="none" w:sz="0" w:space="0" w:color="auto"/>
        <w:left w:val="none" w:sz="0" w:space="0" w:color="auto"/>
        <w:bottom w:val="none" w:sz="0" w:space="0" w:color="auto"/>
        <w:right w:val="none" w:sz="0" w:space="0" w:color="auto"/>
      </w:divBdr>
      <w:divsChild>
        <w:div w:id="163664222">
          <w:marLeft w:val="0"/>
          <w:marRight w:val="0"/>
          <w:marTop w:val="0"/>
          <w:marBottom w:val="0"/>
          <w:divBdr>
            <w:top w:val="none" w:sz="0" w:space="0" w:color="auto"/>
            <w:left w:val="none" w:sz="0" w:space="0" w:color="auto"/>
            <w:bottom w:val="none" w:sz="0" w:space="0" w:color="auto"/>
            <w:right w:val="none" w:sz="0" w:space="0" w:color="auto"/>
          </w:divBdr>
          <w:divsChild>
            <w:div w:id="1205676562">
              <w:marLeft w:val="0"/>
              <w:marRight w:val="0"/>
              <w:marTop w:val="0"/>
              <w:marBottom w:val="0"/>
              <w:divBdr>
                <w:top w:val="none" w:sz="0" w:space="0" w:color="auto"/>
                <w:left w:val="none" w:sz="0" w:space="0" w:color="auto"/>
                <w:bottom w:val="none" w:sz="0" w:space="0" w:color="auto"/>
                <w:right w:val="none" w:sz="0" w:space="0" w:color="auto"/>
              </w:divBdr>
              <w:divsChild>
                <w:div w:id="809326304">
                  <w:marLeft w:val="0"/>
                  <w:marRight w:val="0"/>
                  <w:marTop w:val="0"/>
                  <w:marBottom w:val="0"/>
                  <w:divBdr>
                    <w:top w:val="none" w:sz="0" w:space="0" w:color="auto"/>
                    <w:left w:val="none" w:sz="0" w:space="0" w:color="auto"/>
                    <w:bottom w:val="none" w:sz="0" w:space="0" w:color="auto"/>
                    <w:right w:val="none" w:sz="0" w:space="0" w:color="auto"/>
                  </w:divBdr>
                </w:div>
                <w:div w:id="1814760824">
                  <w:marLeft w:val="0"/>
                  <w:marRight w:val="0"/>
                  <w:marTop w:val="0"/>
                  <w:marBottom w:val="150"/>
                  <w:divBdr>
                    <w:top w:val="none" w:sz="0" w:space="0" w:color="auto"/>
                    <w:left w:val="none" w:sz="0" w:space="0" w:color="auto"/>
                    <w:bottom w:val="none" w:sz="0" w:space="0" w:color="auto"/>
                    <w:right w:val="none" w:sz="0" w:space="0" w:color="auto"/>
                  </w:divBdr>
                  <w:divsChild>
                    <w:div w:id="137960425">
                      <w:blockQuote w:val="1"/>
                      <w:marLeft w:val="0"/>
                      <w:marRight w:val="0"/>
                      <w:marTop w:val="0"/>
                      <w:marBottom w:val="300"/>
                      <w:divBdr>
                        <w:top w:val="none" w:sz="0" w:space="0" w:color="auto"/>
                        <w:left w:val="none" w:sz="0" w:space="0" w:color="auto"/>
                        <w:bottom w:val="none" w:sz="0" w:space="0" w:color="auto"/>
                        <w:right w:val="none" w:sz="0" w:space="0" w:color="auto"/>
                      </w:divBdr>
                    </w:div>
                    <w:div w:id="142430463">
                      <w:marLeft w:val="0"/>
                      <w:marRight w:val="0"/>
                      <w:marTop w:val="0"/>
                      <w:marBottom w:val="0"/>
                      <w:divBdr>
                        <w:top w:val="none" w:sz="0" w:space="0" w:color="auto"/>
                        <w:left w:val="none" w:sz="0" w:space="0" w:color="auto"/>
                        <w:bottom w:val="none" w:sz="0" w:space="0" w:color="auto"/>
                        <w:right w:val="none" w:sz="0" w:space="0" w:color="auto"/>
                      </w:divBdr>
                      <w:divsChild>
                        <w:div w:id="1730767846">
                          <w:marLeft w:val="0"/>
                          <w:marRight w:val="0"/>
                          <w:marTop w:val="0"/>
                          <w:marBottom w:val="240"/>
                          <w:divBdr>
                            <w:top w:val="none" w:sz="0" w:space="0" w:color="auto"/>
                            <w:left w:val="none" w:sz="0" w:space="0" w:color="auto"/>
                            <w:bottom w:val="none" w:sz="0" w:space="0" w:color="auto"/>
                            <w:right w:val="none" w:sz="0" w:space="0" w:color="auto"/>
                          </w:divBdr>
                          <w:divsChild>
                            <w:div w:id="6108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09316">
                      <w:blockQuote w:val="1"/>
                      <w:marLeft w:val="0"/>
                      <w:marRight w:val="0"/>
                      <w:marTop w:val="0"/>
                      <w:marBottom w:val="300"/>
                      <w:divBdr>
                        <w:top w:val="none" w:sz="0" w:space="0" w:color="auto"/>
                        <w:left w:val="none" w:sz="0" w:space="0" w:color="auto"/>
                        <w:bottom w:val="none" w:sz="0" w:space="0" w:color="auto"/>
                        <w:right w:val="none" w:sz="0" w:space="0" w:color="auto"/>
                      </w:divBdr>
                    </w:div>
                    <w:div w:id="491410684">
                      <w:blockQuote w:val="1"/>
                      <w:marLeft w:val="0"/>
                      <w:marRight w:val="0"/>
                      <w:marTop w:val="0"/>
                      <w:marBottom w:val="300"/>
                      <w:divBdr>
                        <w:top w:val="none" w:sz="0" w:space="0" w:color="auto"/>
                        <w:left w:val="none" w:sz="0" w:space="0" w:color="auto"/>
                        <w:bottom w:val="none" w:sz="0" w:space="0" w:color="auto"/>
                        <w:right w:val="none" w:sz="0" w:space="0" w:color="auto"/>
                      </w:divBdr>
                    </w:div>
                    <w:div w:id="869298840">
                      <w:blockQuote w:val="1"/>
                      <w:marLeft w:val="0"/>
                      <w:marRight w:val="0"/>
                      <w:marTop w:val="0"/>
                      <w:marBottom w:val="300"/>
                      <w:divBdr>
                        <w:top w:val="none" w:sz="0" w:space="0" w:color="auto"/>
                        <w:left w:val="none" w:sz="0" w:space="0" w:color="auto"/>
                        <w:bottom w:val="none" w:sz="0" w:space="0" w:color="auto"/>
                        <w:right w:val="none" w:sz="0" w:space="0" w:color="auto"/>
                      </w:divBdr>
                    </w:div>
                    <w:div w:id="1064446759">
                      <w:blockQuote w:val="1"/>
                      <w:marLeft w:val="0"/>
                      <w:marRight w:val="0"/>
                      <w:marTop w:val="0"/>
                      <w:marBottom w:val="300"/>
                      <w:divBdr>
                        <w:top w:val="none" w:sz="0" w:space="0" w:color="auto"/>
                        <w:left w:val="none" w:sz="0" w:space="0" w:color="auto"/>
                        <w:bottom w:val="none" w:sz="0" w:space="0" w:color="auto"/>
                        <w:right w:val="none" w:sz="0" w:space="0" w:color="auto"/>
                      </w:divBdr>
                    </w:div>
                    <w:div w:id="1260335326">
                      <w:blockQuote w:val="1"/>
                      <w:marLeft w:val="0"/>
                      <w:marRight w:val="0"/>
                      <w:marTop w:val="0"/>
                      <w:marBottom w:val="300"/>
                      <w:divBdr>
                        <w:top w:val="none" w:sz="0" w:space="0" w:color="auto"/>
                        <w:left w:val="none" w:sz="0" w:space="0" w:color="auto"/>
                        <w:bottom w:val="none" w:sz="0" w:space="0" w:color="auto"/>
                        <w:right w:val="none" w:sz="0" w:space="0" w:color="auto"/>
                      </w:divBdr>
                    </w:div>
                    <w:div w:id="1298950899">
                      <w:blockQuote w:val="1"/>
                      <w:marLeft w:val="0"/>
                      <w:marRight w:val="0"/>
                      <w:marTop w:val="0"/>
                      <w:marBottom w:val="300"/>
                      <w:divBdr>
                        <w:top w:val="none" w:sz="0" w:space="0" w:color="auto"/>
                        <w:left w:val="none" w:sz="0" w:space="0" w:color="auto"/>
                        <w:bottom w:val="none" w:sz="0" w:space="0" w:color="auto"/>
                        <w:right w:val="none" w:sz="0" w:space="0" w:color="auto"/>
                      </w:divBdr>
                    </w:div>
                    <w:div w:id="2037078300">
                      <w:blockQuote w:val="1"/>
                      <w:marLeft w:val="0"/>
                      <w:marRight w:val="0"/>
                      <w:marTop w:val="0"/>
                      <w:marBottom w:val="300"/>
                      <w:divBdr>
                        <w:top w:val="none" w:sz="0" w:space="0" w:color="auto"/>
                        <w:left w:val="none" w:sz="0" w:space="0" w:color="auto"/>
                        <w:bottom w:val="none" w:sz="0" w:space="0" w:color="auto"/>
                        <w:right w:val="none" w:sz="0" w:space="0" w:color="auto"/>
                      </w:divBdr>
                    </w:div>
                    <w:div w:id="210279901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898445800">
      <w:bodyDiv w:val="1"/>
      <w:marLeft w:val="0"/>
      <w:marRight w:val="0"/>
      <w:marTop w:val="0"/>
      <w:marBottom w:val="0"/>
      <w:divBdr>
        <w:top w:val="none" w:sz="0" w:space="0" w:color="auto"/>
        <w:left w:val="none" w:sz="0" w:space="0" w:color="auto"/>
        <w:bottom w:val="none" w:sz="0" w:space="0" w:color="auto"/>
        <w:right w:val="none" w:sz="0" w:space="0" w:color="auto"/>
      </w:divBdr>
      <w:divsChild>
        <w:div w:id="1902397533">
          <w:marLeft w:val="0"/>
          <w:marRight w:val="0"/>
          <w:marTop w:val="0"/>
          <w:marBottom w:val="0"/>
          <w:divBdr>
            <w:top w:val="none" w:sz="0" w:space="0" w:color="auto"/>
            <w:left w:val="none" w:sz="0" w:space="0" w:color="auto"/>
            <w:bottom w:val="none" w:sz="0" w:space="0" w:color="auto"/>
            <w:right w:val="none" w:sz="0" w:space="0" w:color="auto"/>
          </w:divBdr>
          <w:divsChild>
            <w:div w:id="1005935554">
              <w:marLeft w:val="0"/>
              <w:marRight w:val="0"/>
              <w:marTop w:val="0"/>
              <w:marBottom w:val="0"/>
              <w:divBdr>
                <w:top w:val="single" w:sz="2" w:space="0" w:color="auto"/>
                <w:left w:val="single" w:sz="2" w:space="0" w:color="auto"/>
                <w:bottom w:val="single" w:sz="2" w:space="0" w:color="auto"/>
                <w:right w:val="single" w:sz="2" w:space="0" w:color="auto"/>
              </w:divBdr>
              <w:divsChild>
                <w:div w:id="149109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102171">
      <w:bodyDiv w:val="1"/>
      <w:marLeft w:val="0"/>
      <w:marRight w:val="0"/>
      <w:marTop w:val="0"/>
      <w:marBottom w:val="0"/>
      <w:divBdr>
        <w:top w:val="none" w:sz="0" w:space="0" w:color="auto"/>
        <w:left w:val="none" w:sz="0" w:space="0" w:color="auto"/>
        <w:bottom w:val="none" w:sz="0" w:space="0" w:color="auto"/>
        <w:right w:val="none" w:sz="0" w:space="0" w:color="auto"/>
      </w:divBdr>
      <w:divsChild>
        <w:div w:id="62676877">
          <w:marLeft w:val="0"/>
          <w:marRight w:val="0"/>
          <w:marTop w:val="0"/>
          <w:marBottom w:val="0"/>
          <w:divBdr>
            <w:top w:val="none" w:sz="0" w:space="0" w:color="auto"/>
            <w:left w:val="none" w:sz="0" w:space="0" w:color="auto"/>
            <w:bottom w:val="none" w:sz="0" w:space="0" w:color="auto"/>
            <w:right w:val="none" w:sz="0" w:space="0" w:color="auto"/>
          </w:divBdr>
        </w:div>
        <w:div w:id="1577519630">
          <w:marLeft w:val="0"/>
          <w:marRight w:val="0"/>
          <w:marTop w:val="0"/>
          <w:marBottom w:val="150"/>
          <w:divBdr>
            <w:top w:val="none" w:sz="0" w:space="0" w:color="auto"/>
            <w:left w:val="none" w:sz="0" w:space="0" w:color="auto"/>
            <w:bottom w:val="none" w:sz="0" w:space="0" w:color="auto"/>
            <w:right w:val="none" w:sz="0" w:space="0" w:color="auto"/>
          </w:divBdr>
          <w:divsChild>
            <w:div w:id="204757350">
              <w:blockQuote w:val="1"/>
              <w:marLeft w:val="0"/>
              <w:marRight w:val="0"/>
              <w:marTop w:val="0"/>
              <w:marBottom w:val="300"/>
              <w:divBdr>
                <w:top w:val="none" w:sz="0" w:space="0" w:color="auto"/>
                <w:left w:val="none" w:sz="0" w:space="0" w:color="auto"/>
                <w:bottom w:val="none" w:sz="0" w:space="0" w:color="auto"/>
                <w:right w:val="none" w:sz="0" w:space="0" w:color="auto"/>
              </w:divBdr>
            </w:div>
            <w:div w:id="329916788">
              <w:blockQuote w:val="1"/>
              <w:marLeft w:val="0"/>
              <w:marRight w:val="0"/>
              <w:marTop w:val="0"/>
              <w:marBottom w:val="300"/>
              <w:divBdr>
                <w:top w:val="none" w:sz="0" w:space="0" w:color="auto"/>
                <w:left w:val="none" w:sz="0" w:space="0" w:color="auto"/>
                <w:bottom w:val="none" w:sz="0" w:space="0" w:color="auto"/>
                <w:right w:val="none" w:sz="0" w:space="0" w:color="auto"/>
              </w:divBdr>
            </w:div>
            <w:div w:id="1000431472">
              <w:marLeft w:val="0"/>
              <w:marRight w:val="0"/>
              <w:marTop w:val="0"/>
              <w:marBottom w:val="0"/>
              <w:divBdr>
                <w:top w:val="none" w:sz="0" w:space="0" w:color="auto"/>
                <w:left w:val="none" w:sz="0" w:space="0" w:color="auto"/>
                <w:bottom w:val="none" w:sz="0" w:space="0" w:color="auto"/>
                <w:right w:val="none" w:sz="0" w:space="0" w:color="auto"/>
              </w:divBdr>
              <w:divsChild>
                <w:div w:id="694188732">
                  <w:marLeft w:val="0"/>
                  <w:marRight w:val="0"/>
                  <w:marTop w:val="0"/>
                  <w:marBottom w:val="240"/>
                  <w:divBdr>
                    <w:top w:val="none" w:sz="0" w:space="0" w:color="auto"/>
                    <w:left w:val="none" w:sz="0" w:space="0" w:color="auto"/>
                    <w:bottom w:val="none" w:sz="0" w:space="0" w:color="auto"/>
                    <w:right w:val="none" w:sz="0" w:space="0" w:color="auto"/>
                  </w:divBdr>
                  <w:divsChild>
                    <w:div w:id="47587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51360">
              <w:blockQuote w:val="1"/>
              <w:marLeft w:val="0"/>
              <w:marRight w:val="0"/>
              <w:marTop w:val="0"/>
              <w:marBottom w:val="300"/>
              <w:divBdr>
                <w:top w:val="none" w:sz="0" w:space="0" w:color="auto"/>
                <w:left w:val="none" w:sz="0" w:space="0" w:color="auto"/>
                <w:bottom w:val="none" w:sz="0" w:space="0" w:color="auto"/>
                <w:right w:val="none" w:sz="0" w:space="0" w:color="auto"/>
              </w:divBdr>
            </w:div>
            <w:div w:id="1323199402">
              <w:blockQuote w:val="1"/>
              <w:marLeft w:val="0"/>
              <w:marRight w:val="0"/>
              <w:marTop w:val="0"/>
              <w:marBottom w:val="300"/>
              <w:divBdr>
                <w:top w:val="none" w:sz="0" w:space="0" w:color="auto"/>
                <w:left w:val="none" w:sz="0" w:space="0" w:color="auto"/>
                <w:bottom w:val="none" w:sz="0" w:space="0" w:color="auto"/>
                <w:right w:val="none" w:sz="0" w:space="0" w:color="auto"/>
              </w:divBdr>
            </w:div>
            <w:div w:id="1421369241">
              <w:blockQuote w:val="1"/>
              <w:marLeft w:val="0"/>
              <w:marRight w:val="0"/>
              <w:marTop w:val="0"/>
              <w:marBottom w:val="300"/>
              <w:divBdr>
                <w:top w:val="none" w:sz="0" w:space="0" w:color="auto"/>
                <w:left w:val="none" w:sz="0" w:space="0" w:color="auto"/>
                <w:bottom w:val="none" w:sz="0" w:space="0" w:color="auto"/>
                <w:right w:val="none" w:sz="0" w:space="0" w:color="auto"/>
              </w:divBdr>
            </w:div>
            <w:div w:id="1582058991">
              <w:blockQuote w:val="1"/>
              <w:marLeft w:val="0"/>
              <w:marRight w:val="0"/>
              <w:marTop w:val="0"/>
              <w:marBottom w:val="300"/>
              <w:divBdr>
                <w:top w:val="none" w:sz="0" w:space="0" w:color="auto"/>
                <w:left w:val="none" w:sz="0" w:space="0" w:color="auto"/>
                <w:bottom w:val="none" w:sz="0" w:space="0" w:color="auto"/>
                <w:right w:val="none" w:sz="0" w:space="0" w:color="auto"/>
              </w:divBdr>
            </w:div>
            <w:div w:id="1602765385">
              <w:blockQuote w:val="1"/>
              <w:marLeft w:val="0"/>
              <w:marRight w:val="0"/>
              <w:marTop w:val="0"/>
              <w:marBottom w:val="300"/>
              <w:divBdr>
                <w:top w:val="none" w:sz="0" w:space="0" w:color="auto"/>
                <w:left w:val="none" w:sz="0" w:space="0" w:color="auto"/>
                <w:bottom w:val="none" w:sz="0" w:space="0" w:color="auto"/>
                <w:right w:val="none" w:sz="0" w:space="0" w:color="auto"/>
              </w:divBdr>
            </w:div>
            <w:div w:id="1961373959">
              <w:blockQuote w:val="1"/>
              <w:marLeft w:val="0"/>
              <w:marRight w:val="0"/>
              <w:marTop w:val="0"/>
              <w:marBottom w:val="300"/>
              <w:divBdr>
                <w:top w:val="none" w:sz="0" w:space="0" w:color="auto"/>
                <w:left w:val="none" w:sz="0" w:space="0" w:color="auto"/>
                <w:bottom w:val="none" w:sz="0" w:space="0" w:color="auto"/>
                <w:right w:val="none" w:sz="0" w:space="0" w:color="auto"/>
              </w:divBdr>
            </w:div>
            <w:div w:id="204906790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43878807">
      <w:bodyDiv w:val="1"/>
      <w:marLeft w:val="0"/>
      <w:marRight w:val="0"/>
      <w:marTop w:val="0"/>
      <w:marBottom w:val="0"/>
      <w:divBdr>
        <w:top w:val="none" w:sz="0" w:space="0" w:color="auto"/>
        <w:left w:val="none" w:sz="0" w:space="0" w:color="auto"/>
        <w:bottom w:val="none" w:sz="0" w:space="0" w:color="auto"/>
        <w:right w:val="none" w:sz="0" w:space="0" w:color="auto"/>
      </w:divBdr>
      <w:divsChild>
        <w:div w:id="90468831">
          <w:marLeft w:val="0"/>
          <w:marRight w:val="0"/>
          <w:marTop w:val="0"/>
          <w:marBottom w:val="0"/>
          <w:divBdr>
            <w:top w:val="none" w:sz="0" w:space="0" w:color="auto"/>
            <w:left w:val="none" w:sz="0" w:space="0" w:color="auto"/>
            <w:bottom w:val="none" w:sz="0" w:space="0" w:color="auto"/>
            <w:right w:val="none" w:sz="0" w:space="0" w:color="auto"/>
          </w:divBdr>
        </w:div>
        <w:div w:id="536741080">
          <w:marLeft w:val="0"/>
          <w:marRight w:val="0"/>
          <w:marTop w:val="0"/>
          <w:marBottom w:val="150"/>
          <w:divBdr>
            <w:top w:val="none" w:sz="0" w:space="0" w:color="auto"/>
            <w:left w:val="none" w:sz="0" w:space="0" w:color="auto"/>
            <w:bottom w:val="none" w:sz="0" w:space="0" w:color="auto"/>
            <w:right w:val="none" w:sz="0" w:space="0" w:color="auto"/>
          </w:divBdr>
          <w:divsChild>
            <w:div w:id="98376640">
              <w:marLeft w:val="0"/>
              <w:marRight w:val="0"/>
              <w:marTop w:val="0"/>
              <w:marBottom w:val="0"/>
              <w:divBdr>
                <w:top w:val="none" w:sz="0" w:space="0" w:color="auto"/>
                <w:left w:val="none" w:sz="0" w:space="0" w:color="auto"/>
                <w:bottom w:val="none" w:sz="0" w:space="0" w:color="auto"/>
                <w:right w:val="none" w:sz="0" w:space="0" w:color="auto"/>
              </w:divBdr>
              <w:divsChild>
                <w:div w:id="5992659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28862830">
      <w:bodyDiv w:val="1"/>
      <w:marLeft w:val="0"/>
      <w:marRight w:val="0"/>
      <w:marTop w:val="0"/>
      <w:marBottom w:val="0"/>
      <w:divBdr>
        <w:top w:val="none" w:sz="0" w:space="0" w:color="auto"/>
        <w:left w:val="none" w:sz="0" w:space="0" w:color="auto"/>
        <w:bottom w:val="none" w:sz="0" w:space="0" w:color="auto"/>
        <w:right w:val="none" w:sz="0" w:space="0" w:color="auto"/>
      </w:divBdr>
      <w:divsChild>
        <w:div w:id="169875752">
          <w:marLeft w:val="0"/>
          <w:marRight w:val="0"/>
          <w:marTop w:val="0"/>
          <w:marBottom w:val="0"/>
          <w:divBdr>
            <w:top w:val="none" w:sz="0" w:space="0" w:color="auto"/>
            <w:left w:val="none" w:sz="0" w:space="0" w:color="auto"/>
            <w:bottom w:val="none" w:sz="0" w:space="0" w:color="auto"/>
            <w:right w:val="none" w:sz="0" w:space="0" w:color="auto"/>
          </w:divBdr>
        </w:div>
        <w:div w:id="446123043">
          <w:marLeft w:val="0"/>
          <w:marRight w:val="0"/>
          <w:marTop w:val="0"/>
          <w:marBottom w:val="150"/>
          <w:divBdr>
            <w:top w:val="none" w:sz="0" w:space="0" w:color="auto"/>
            <w:left w:val="none" w:sz="0" w:space="0" w:color="auto"/>
            <w:bottom w:val="none" w:sz="0" w:space="0" w:color="auto"/>
            <w:right w:val="none" w:sz="0" w:space="0" w:color="auto"/>
          </w:divBdr>
        </w:div>
      </w:divsChild>
    </w:div>
    <w:div w:id="1980458400">
      <w:bodyDiv w:val="1"/>
      <w:marLeft w:val="0"/>
      <w:marRight w:val="0"/>
      <w:marTop w:val="0"/>
      <w:marBottom w:val="0"/>
      <w:divBdr>
        <w:top w:val="none" w:sz="0" w:space="0" w:color="auto"/>
        <w:left w:val="none" w:sz="0" w:space="0" w:color="auto"/>
        <w:bottom w:val="none" w:sz="0" w:space="0" w:color="auto"/>
        <w:right w:val="none" w:sz="0" w:space="0" w:color="auto"/>
      </w:divBdr>
    </w:div>
    <w:div w:id="2090884447">
      <w:bodyDiv w:val="1"/>
      <w:marLeft w:val="0"/>
      <w:marRight w:val="0"/>
      <w:marTop w:val="0"/>
      <w:marBottom w:val="0"/>
      <w:divBdr>
        <w:top w:val="none" w:sz="0" w:space="0" w:color="auto"/>
        <w:left w:val="none" w:sz="0" w:space="0" w:color="auto"/>
        <w:bottom w:val="none" w:sz="0" w:space="0" w:color="auto"/>
        <w:right w:val="none" w:sz="0" w:space="0" w:color="auto"/>
      </w:divBdr>
      <w:divsChild>
        <w:div w:id="642580917">
          <w:marLeft w:val="0"/>
          <w:marRight w:val="0"/>
          <w:marTop w:val="0"/>
          <w:marBottom w:val="150"/>
          <w:divBdr>
            <w:top w:val="none" w:sz="0" w:space="0" w:color="auto"/>
            <w:left w:val="none" w:sz="0" w:space="0" w:color="auto"/>
            <w:bottom w:val="none" w:sz="0" w:space="0" w:color="auto"/>
            <w:right w:val="none" w:sz="0" w:space="0" w:color="auto"/>
          </w:divBdr>
          <w:divsChild>
            <w:div w:id="1624385136">
              <w:marLeft w:val="0"/>
              <w:marRight w:val="0"/>
              <w:marTop w:val="0"/>
              <w:marBottom w:val="0"/>
              <w:divBdr>
                <w:top w:val="none" w:sz="0" w:space="0" w:color="auto"/>
                <w:left w:val="none" w:sz="0" w:space="0" w:color="auto"/>
                <w:bottom w:val="none" w:sz="0" w:space="0" w:color="auto"/>
                <w:right w:val="none" w:sz="0" w:space="0" w:color="auto"/>
              </w:divBdr>
              <w:divsChild>
                <w:div w:id="11395697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3356983">
          <w:marLeft w:val="0"/>
          <w:marRight w:val="0"/>
          <w:marTop w:val="0"/>
          <w:marBottom w:val="0"/>
          <w:divBdr>
            <w:top w:val="none" w:sz="0" w:space="0" w:color="auto"/>
            <w:left w:val="none" w:sz="0" w:space="0" w:color="auto"/>
            <w:bottom w:val="none" w:sz="0" w:space="0" w:color="auto"/>
            <w:right w:val="none" w:sz="0" w:space="0" w:color="auto"/>
          </w:divBdr>
        </w:div>
      </w:divsChild>
    </w:div>
    <w:div w:id="2104256266">
      <w:bodyDiv w:val="1"/>
      <w:marLeft w:val="0"/>
      <w:marRight w:val="0"/>
      <w:marTop w:val="0"/>
      <w:marBottom w:val="0"/>
      <w:divBdr>
        <w:top w:val="none" w:sz="0" w:space="0" w:color="auto"/>
        <w:left w:val="none" w:sz="0" w:space="0" w:color="auto"/>
        <w:bottom w:val="none" w:sz="0" w:space="0" w:color="auto"/>
        <w:right w:val="none" w:sz="0" w:space="0" w:color="auto"/>
      </w:divBdr>
      <w:divsChild>
        <w:div w:id="1941333524">
          <w:marLeft w:val="0"/>
          <w:marRight w:val="0"/>
          <w:marTop w:val="0"/>
          <w:marBottom w:val="0"/>
          <w:divBdr>
            <w:top w:val="none" w:sz="0" w:space="0" w:color="auto"/>
            <w:left w:val="none" w:sz="0" w:space="0" w:color="auto"/>
            <w:bottom w:val="none" w:sz="0" w:space="0" w:color="auto"/>
            <w:right w:val="none" w:sz="0" w:space="0" w:color="auto"/>
          </w:divBdr>
          <w:divsChild>
            <w:div w:id="276521463">
              <w:marLeft w:val="0"/>
              <w:marRight w:val="0"/>
              <w:marTop w:val="0"/>
              <w:marBottom w:val="0"/>
              <w:divBdr>
                <w:top w:val="none" w:sz="0" w:space="0" w:color="auto"/>
                <w:left w:val="none" w:sz="0" w:space="0" w:color="auto"/>
                <w:bottom w:val="none" w:sz="0" w:space="0" w:color="auto"/>
                <w:right w:val="none" w:sz="0" w:space="0" w:color="auto"/>
              </w:divBdr>
              <w:divsChild>
                <w:div w:id="757143744">
                  <w:marLeft w:val="0"/>
                  <w:marRight w:val="0"/>
                  <w:marTop w:val="0"/>
                  <w:marBottom w:val="0"/>
                  <w:divBdr>
                    <w:top w:val="none" w:sz="0" w:space="0" w:color="auto"/>
                    <w:left w:val="none" w:sz="0" w:space="0" w:color="auto"/>
                    <w:bottom w:val="none" w:sz="0" w:space="0" w:color="auto"/>
                    <w:right w:val="none" w:sz="0" w:space="0" w:color="auto"/>
                  </w:divBdr>
                </w:div>
                <w:div w:id="1144543312">
                  <w:marLeft w:val="0"/>
                  <w:marRight w:val="0"/>
                  <w:marTop w:val="0"/>
                  <w:marBottom w:val="150"/>
                  <w:divBdr>
                    <w:top w:val="none" w:sz="0" w:space="0" w:color="auto"/>
                    <w:left w:val="none" w:sz="0" w:space="0" w:color="auto"/>
                    <w:bottom w:val="none" w:sz="0" w:space="0" w:color="auto"/>
                    <w:right w:val="none" w:sz="0" w:space="0" w:color="auto"/>
                  </w:divBdr>
                  <w:divsChild>
                    <w:div w:id="310913262">
                      <w:blockQuote w:val="1"/>
                      <w:marLeft w:val="0"/>
                      <w:marRight w:val="0"/>
                      <w:marTop w:val="0"/>
                      <w:marBottom w:val="300"/>
                      <w:divBdr>
                        <w:top w:val="none" w:sz="0" w:space="0" w:color="auto"/>
                        <w:left w:val="none" w:sz="0" w:space="0" w:color="auto"/>
                        <w:bottom w:val="none" w:sz="0" w:space="0" w:color="auto"/>
                        <w:right w:val="none" w:sz="0" w:space="0" w:color="auto"/>
                      </w:divBdr>
                    </w:div>
                    <w:div w:id="335353093">
                      <w:blockQuote w:val="1"/>
                      <w:marLeft w:val="0"/>
                      <w:marRight w:val="0"/>
                      <w:marTop w:val="0"/>
                      <w:marBottom w:val="300"/>
                      <w:divBdr>
                        <w:top w:val="none" w:sz="0" w:space="0" w:color="auto"/>
                        <w:left w:val="none" w:sz="0" w:space="0" w:color="auto"/>
                        <w:bottom w:val="none" w:sz="0" w:space="0" w:color="auto"/>
                        <w:right w:val="none" w:sz="0" w:space="0" w:color="auto"/>
                      </w:divBdr>
                    </w:div>
                    <w:div w:id="502015595">
                      <w:blockQuote w:val="1"/>
                      <w:marLeft w:val="0"/>
                      <w:marRight w:val="0"/>
                      <w:marTop w:val="0"/>
                      <w:marBottom w:val="300"/>
                      <w:divBdr>
                        <w:top w:val="none" w:sz="0" w:space="0" w:color="auto"/>
                        <w:left w:val="none" w:sz="0" w:space="0" w:color="auto"/>
                        <w:bottom w:val="none" w:sz="0" w:space="0" w:color="auto"/>
                        <w:right w:val="none" w:sz="0" w:space="0" w:color="auto"/>
                      </w:divBdr>
                    </w:div>
                    <w:div w:id="582493690">
                      <w:blockQuote w:val="1"/>
                      <w:marLeft w:val="0"/>
                      <w:marRight w:val="0"/>
                      <w:marTop w:val="0"/>
                      <w:marBottom w:val="300"/>
                      <w:divBdr>
                        <w:top w:val="none" w:sz="0" w:space="0" w:color="auto"/>
                        <w:left w:val="none" w:sz="0" w:space="0" w:color="auto"/>
                        <w:bottom w:val="none" w:sz="0" w:space="0" w:color="auto"/>
                        <w:right w:val="none" w:sz="0" w:space="0" w:color="auto"/>
                      </w:divBdr>
                    </w:div>
                    <w:div w:id="600528694">
                      <w:marLeft w:val="0"/>
                      <w:marRight w:val="0"/>
                      <w:marTop w:val="0"/>
                      <w:marBottom w:val="0"/>
                      <w:divBdr>
                        <w:top w:val="none" w:sz="0" w:space="0" w:color="auto"/>
                        <w:left w:val="none" w:sz="0" w:space="0" w:color="auto"/>
                        <w:bottom w:val="none" w:sz="0" w:space="0" w:color="auto"/>
                        <w:right w:val="none" w:sz="0" w:space="0" w:color="auto"/>
                      </w:divBdr>
                      <w:divsChild>
                        <w:div w:id="145823590">
                          <w:marLeft w:val="0"/>
                          <w:marRight w:val="0"/>
                          <w:marTop w:val="0"/>
                          <w:marBottom w:val="240"/>
                          <w:divBdr>
                            <w:top w:val="none" w:sz="0" w:space="0" w:color="auto"/>
                            <w:left w:val="none" w:sz="0" w:space="0" w:color="auto"/>
                            <w:bottom w:val="none" w:sz="0" w:space="0" w:color="auto"/>
                            <w:right w:val="none" w:sz="0" w:space="0" w:color="auto"/>
                          </w:divBdr>
                          <w:divsChild>
                            <w:div w:id="18276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7796">
                      <w:blockQuote w:val="1"/>
                      <w:marLeft w:val="0"/>
                      <w:marRight w:val="0"/>
                      <w:marTop w:val="0"/>
                      <w:marBottom w:val="300"/>
                      <w:divBdr>
                        <w:top w:val="none" w:sz="0" w:space="0" w:color="auto"/>
                        <w:left w:val="none" w:sz="0" w:space="0" w:color="auto"/>
                        <w:bottom w:val="none" w:sz="0" w:space="0" w:color="auto"/>
                        <w:right w:val="none" w:sz="0" w:space="0" w:color="auto"/>
                      </w:divBdr>
                    </w:div>
                    <w:div w:id="1483422742">
                      <w:blockQuote w:val="1"/>
                      <w:marLeft w:val="0"/>
                      <w:marRight w:val="0"/>
                      <w:marTop w:val="0"/>
                      <w:marBottom w:val="300"/>
                      <w:divBdr>
                        <w:top w:val="none" w:sz="0" w:space="0" w:color="auto"/>
                        <w:left w:val="none" w:sz="0" w:space="0" w:color="auto"/>
                        <w:bottom w:val="none" w:sz="0" w:space="0" w:color="auto"/>
                        <w:right w:val="none" w:sz="0" w:space="0" w:color="auto"/>
                      </w:divBdr>
                    </w:div>
                    <w:div w:id="1576620372">
                      <w:blockQuote w:val="1"/>
                      <w:marLeft w:val="0"/>
                      <w:marRight w:val="0"/>
                      <w:marTop w:val="0"/>
                      <w:marBottom w:val="300"/>
                      <w:divBdr>
                        <w:top w:val="none" w:sz="0" w:space="0" w:color="auto"/>
                        <w:left w:val="none" w:sz="0" w:space="0" w:color="auto"/>
                        <w:bottom w:val="none" w:sz="0" w:space="0" w:color="auto"/>
                        <w:right w:val="none" w:sz="0" w:space="0" w:color="auto"/>
                      </w:divBdr>
                    </w:div>
                    <w:div w:id="1602490190">
                      <w:blockQuote w:val="1"/>
                      <w:marLeft w:val="0"/>
                      <w:marRight w:val="0"/>
                      <w:marTop w:val="0"/>
                      <w:marBottom w:val="300"/>
                      <w:divBdr>
                        <w:top w:val="none" w:sz="0" w:space="0" w:color="auto"/>
                        <w:left w:val="none" w:sz="0" w:space="0" w:color="auto"/>
                        <w:bottom w:val="none" w:sz="0" w:space="0" w:color="auto"/>
                        <w:right w:val="none" w:sz="0" w:space="0" w:color="auto"/>
                      </w:divBdr>
                    </w:div>
                    <w:div w:id="167314618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r.wikipedia.org/wiki/Charles_de_Galles" TargetMode="External"/><Relationship Id="rId21" Type="http://schemas.openxmlformats.org/officeDocument/2006/relationships/hyperlink" Target="https://fr.wikipedia.org/wiki/Charles_de_Galles" TargetMode="External"/><Relationship Id="rId42" Type="http://schemas.openxmlformats.org/officeDocument/2006/relationships/hyperlink" Target="https://fr.wikipedia.org/wiki/%C3%89lisabeth_II" TargetMode="External"/><Relationship Id="rId63" Type="http://schemas.openxmlformats.org/officeDocument/2006/relationships/hyperlink" Target="https://fr.wikipedia.org/wiki/Charles_de_Galles" TargetMode="External"/><Relationship Id="rId84" Type="http://schemas.openxmlformats.org/officeDocument/2006/relationships/hyperlink" Target="https://fr.wikipedia.org/wiki/%C3%89lisabeth_II" TargetMode="External"/><Relationship Id="rId138" Type="http://schemas.openxmlformats.org/officeDocument/2006/relationships/hyperlink" Target="https://plumenclume.org/blog/844-alexander-douguine-le-sage-conseiller" TargetMode="External"/><Relationship Id="rId159" Type="http://schemas.openxmlformats.org/officeDocument/2006/relationships/hyperlink" Target="https://ici.radio-canada.ca/nouvelle/1879921/immunite-collective-covid-coronavirus-pandemie-reinfections-variants" TargetMode="External"/><Relationship Id="rId170" Type="http://schemas.openxmlformats.org/officeDocument/2006/relationships/hyperlink" Target="https://ici.radio-canada.ca/nouvelle/1704620/oms-financement-budget-sante" TargetMode="External"/><Relationship Id="rId191" Type="http://schemas.openxmlformats.org/officeDocument/2006/relationships/hyperlink" Target="https://plumenclume.org/blog/844-alexander-douguine-le-sage-conseiller" TargetMode="External"/><Relationship Id="rId205" Type="http://schemas.openxmlformats.org/officeDocument/2006/relationships/hyperlink" Target="http://www.marxists.org/francais/lenin/works/1902/02/19020200.htm" TargetMode="External"/><Relationship Id="rId226" Type="http://schemas.openxmlformats.org/officeDocument/2006/relationships/hyperlink" Target="http://spartacus1918.canalblog.com/archives/2015/03/11/31685802.html" TargetMode="External"/><Relationship Id="rId107" Type="http://schemas.openxmlformats.org/officeDocument/2006/relationships/hyperlink" Target="https://fr.wikipedia.org/wiki/Charles_de_Galles" TargetMode="External"/><Relationship Id="rId11" Type="http://schemas.openxmlformats.org/officeDocument/2006/relationships/hyperlink" Target="https://fr.wikipedia.org/wiki/%C3%89lisabeth_II" TargetMode="External"/><Relationship Id="rId32" Type="http://schemas.openxmlformats.org/officeDocument/2006/relationships/hyperlink" Target="https://fr.wikipedia.org/wiki/Charles_de_Galles" TargetMode="External"/><Relationship Id="rId53" Type="http://schemas.openxmlformats.org/officeDocument/2006/relationships/hyperlink" Target="https://fr.wikipedia.org/wiki/Charles_de_Galles" TargetMode="External"/><Relationship Id="rId74" Type="http://schemas.openxmlformats.org/officeDocument/2006/relationships/hyperlink" Target="https://fr.wikipedia.org/wiki/Charles_de_Galles" TargetMode="External"/><Relationship Id="rId128" Type="http://schemas.openxmlformats.org/officeDocument/2006/relationships/hyperlink" Target="https://fr.wikipedia.org/wiki/Charles_de_Galles" TargetMode="External"/><Relationship Id="rId149" Type="http://schemas.openxmlformats.org/officeDocument/2006/relationships/hyperlink" Target="https://ici.radio-canada.ca/nouvelle/1810836/transmission-aerienne-aerosols-debat-covid-coronavirus-pandemie" TargetMode="External"/><Relationship Id="rId5" Type="http://schemas.openxmlformats.org/officeDocument/2006/relationships/hyperlink" Target="mailto:robertbibeau@hotmail.com" TargetMode="External"/><Relationship Id="rId95" Type="http://schemas.openxmlformats.org/officeDocument/2006/relationships/hyperlink" Target="https://les7duquebec.net/archives/254061" TargetMode="External"/><Relationship Id="rId160" Type="http://schemas.openxmlformats.org/officeDocument/2006/relationships/hyperlink" Target="https://ici.radio-canada.ca/nouvelle/1898337/cercle-vicieux-covid-coronavirus-vague-pandemie" TargetMode="External"/><Relationship Id="rId181" Type="http://schemas.openxmlformats.org/officeDocument/2006/relationships/hyperlink" Target="https://ici.radio-canada.ca/nouvelle/1810836/transmission-aerienne-aerosols-debat-covid-coronavirus-pandemie" TargetMode="External"/><Relationship Id="rId216" Type="http://schemas.openxmlformats.org/officeDocument/2006/relationships/hyperlink" Target="http://www.marx.org/archive/shachtma/1935/03/len-lux.htm" TargetMode="External"/><Relationship Id="rId237" Type="http://schemas.openxmlformats.org/officeDocument/2006/relationships/hyperlink" Target="https://bataillesocialiste.wordpress.com/revues/international-council-correspondence-1934-1937/" TargetMode="External"/><Relationship Id="rId22" Type="http://schemas.openxmlformats.org/officeDocument/2006/relationships/hyperlink" Target="https://fr.wikipedia.org/wiki/Charles_de_Galles" TargetMode="External"/><Relationship Id="rId43" Type="http://schemas.openxmlformats.org/officeDocument/2006/relationships/hyperlink" Target="https://fr.wikipedia.org/wiki/%C3%89douard_VII" TargetMode="External"/><Relationship Id="rId64" Type="http://schemas.openxmlformats.org/officeDocument/2006/relationships/hyperlink" Target="https://fr.wikipedia.org/wiki/Charles_de_Galles" TargetMode="External"/><Relationship Id="rId118" Type="http://schemas.openxmlformats.org/officeDocument/2006/relationships/hyperlink" Target="https://fr.wikipedia.org/wiki/Charles_de_Galles" TargetMode="External"/><Relationship Id="rId139" Type="http://schemas.openxmlformats.org/officeDocument/2006/relationships/hyperlink" Target="https://plumenclume.org/blog/844-alexander-douguine-le-sage-conseiller" TargetMode="External"/><Relationship Id="rId85" Type="http://schemas.openxmlformats.org/officeDocument/2006/relationships/hyperlink" Target="https://fr.wikipedia.org/wiki/%C3%89lisabeth_II" TargetMode="External"/><Relationship Id="rId150" Type="http://schemas.openxmlformats.org/officeDocument/2006/relationships/hyperlink" Target="https://ici.radio-canada.ca/nouvelle/1704620/oms-financement-budget-sante" TargetMode="External"/><Relationship Id="rId171" Type="http://schemas.openxmlformats.org/officeDocument/2006/relationships/hyperlink" Target="https://ici.radio-canada.ca/nouvelle/1810904/pandemie-origine-chine-enquete-refus" TargetMode="External"/><Relationship Id="rId192" Type="http://schemas.openxmlformats.org/officeDocument/2006/relationships/hyperlink" Target="https://plumenclume.org/blog/844-alexander-douguine-le-sage-conseiller" TargetMode="External"/><Relationship Id="rId206" Type="http://schemas.openxmlformats.org/officeDocument/2006/relationships/hyperlink" Target="https://bataillesocialiste.wordpress.com/biographies/mattick-1904-1981/" TargetMode="External"/><Relationship Id="rId227" Type="http://schemas.openxmlformats.org/officeDocument/2006/relationships/hyperlink" Target="https://bataillesocialiste.wordpress.com/documents-historiques/1915-la-crise-de-la-social-democratie-luxemburg/" TargetMode="External"/><Relationship Id="rId12" Type="http://schemas.openxmlformats.org/officeDocument/2006/relationships/hyperlink" Target="https://fr.wikipedia.org/wiki/%C3%89lisabeth_II" TargetMode="External"/><Relationship Id="rId33" Type="http://schemas.openxmlformats.org/officeDocument/2006/relationships/hyperlink" Target="https://fr.wikipedia.org/wiki/Charles_de_Galles" TargetMode="External"/><Relationship Id="rId108" Type="http://schemas.openxmlformats.org/officeDocument/2006/relationships/hyperlink" Target="https://fr.wikipedia.org/wiki/Charles_de_Galles" TargetMode="External"/><Relationship Id="rId129" Type="http://schemas.openxmlformats.org/officeDocument/2006/relationships/hyperlink" Target="https://fr.wikipedia.org/wiki/William_de_Cambridge" TargetMode="External"/><Relationship Id="rId54" Type="http://schemas.openxmlformats.org/officeDocument/2006/relationships/image" Target="media/image2.jpeg"/><Relationship Id="rId75" Type="http://schemas.openxmlformats.org/officeDocument/2006/relationships/hyperlink" Target="https://fr.wikipedia.org/wiki/Gouverneur_supr%C3%AAme_de_l'%C3%89glise_d'Angleterre" TargetMode="External"/><Relationship Id="rId96" Type="http://schemas.openxmlformats.org/officeDocument/2006/relationships/hyperlink" Target="https://ysengrimus.wordpress.com/2020/07/21/charles-iii-prevoir-un-roi-hautement-emmerdant/" TargetMode="External"/><Relationship Id="rId140" Type="http://schemas.openxmlformats.org/officeDocument/2006/relationships/hyperlink" Target="http://www.les7duquebec.net" TargetMode="External"/><Relationship Id="rId161" Type="http://schemas.openxmlformats.org/officeDocument/2006/relationships/hyperlink" Target="https://ici.radio-canada.ca/nouvelle/1898493/septieme-vague-covid-coronavirus-systeme-sante-crise-hopitaux-travailleurs-penurie" TargetMode="External"/><Relationship Id="rId182" Type="http://schemas.openxmlformats.org/officeDocument/2006/relationships/hyperlink" Target="https://ici.radio-canada.ca/nouvelle/1704620/oms-financement-budget-sante" TargetMode="External"/><Relationship Id="rId217" Type="http://schemas.openxmlformats.org/officeDocument/2006/relationships/hyperlink" Target="https://bataillesocialiste.files.wordpress.com/2007/07/rosa-lux-revolution-russe.pdf" TargetMode="External"/><Relationship Id="rId6" Type="http://schemas.openxmlformats.org/officeDocument/2006/relationships/hyperlink" Target="https://plumenclume.org/blog/844-alexander-douguine-le-sage-conseiller" TargetMode="External"/><Relationship Id="rId238" Type="http://schemas.openxmlformats.org/officeDocument/2006/relationships/fontTable" Target="fontTable.xml"/><Relationship Id="rId23" Type="http://schemas.openxmlformats.org/officeDocument/2006/relationships/hyperlink" Target="https://fr.wikipedia.org/wiki/%C3%89lisabeth_II" TargetMode="External"/><Relationship Id="rId119" Type="http://schemas.openxmlformats.org/officeDocument/2006/relationships/hyperlink" Target="https://fr.wikipedia.org/wiki/%C3%89crouelles" TargetMode="External"/><Relationship Id="rId44" Type="http://schemas.openxmlformats.org/officeDocument/2006/relationships/hyperlink" Target="https://fr.wikipedia.org/wiki/Charles_de_Galles" TargetMode="External"/><Relationship Id="rId65" Type="http://schemas.openxmlformats.org/officeDocument/2006/relationships/hyperlink" Target="https://fr.wikipedia.org/wiki/Charles_de_Galles" TargetMode="External"/><Relationship Id="rId86" Type="http://schemas.openxmlformats.org/officeDocument/2006/relationships/hyperlink" Target="https://fr.wikipedia.org/wiki/Charles_de_Galles" TargetMode="External"/><Relationship Id="rId130" Type="http://schemas.openxmlformats.org/officeDocument/2006/relationships/hyperlink" Target="https://fr.wikipedia.org/wiki/Commonwealth" TargetMode="External"/><Relationship Id="rId151" Type="http://schemas.openxmlformats.org/officeDocument/2006/relationships/hyperlink" Target="https://ici.radio-canada.ca/nouvelle/1810904/pandemie-origine-chine-enquete-refus" TargetMode="External"/><Relationship Id="rId172" Type="http://schemas.openxmlformats.org/officeDocument/2006/relationships/hyperlink" Target="https://ici.radio-canada.ca/nouvelle/1879921/immunite-collective-covid-coronavirus-pandemie-reinfections-variants" TargetMode="External"/><Relationship Id="rId193" Type="http://schemas.openxmlformats.org/officeDocument/2006/relationships/hyperlink" Target="http://www.les7duquebec.net" TargetMode="External"/><Relationship Id="rId207" Type="http://schemas.openxmlformats.org/officeDocument/2006/relationships/hyperlink" Target="https://bataillesocialiste.wordpress.com/revues/international-council-correspondence-1934-1937/" TargetMode="External"/><Relationship Id="rId228" Type="http://schemas.openxmlformats.org/officeDocument/2006/relationships/hyperlink" Target="https://les7duquebec.net/archives/276725" TargetMode="External"/><Relationship Id="rId13" Type="http://schemas.openxmlformats.org/officeDocument/2006/relationships/hyperlink" Target="https://fr.wikipedia.org/wiki/%C3%89lisabeth_II" TargetMode="External"/><Relationship Id="rId109" Type="http://schemas.openxmlformats.org/officeDocument/2006/relationships/hyperlink" Target="https://fr.wikipedia.org/wiki/%C3%89lisabeth_II" TargetMode="External"/><Relationship Id="rId34" Type="http://schemas.openxmlformats.org/officeDocument/2006/relationships/hyperlink" Target="https://fr.wikipedia.org/wiki/Charles_de_Galles" TargetMode="External"/><Relationship Id="rId55" Type="http://schemas.openxmlformats.org/officeDocument/2006/relationships/hyperlink" Target="mailto:robertbibeau@hotmail.com" TargetMode="External"/><Relationship Id="rId76" Type="http://schemas.openxmlformats.org/officeDocument/2006/relationships/hyperlink" Target="https://fr.wikipedia.org/wiki/Charles_de_Galles" TargetMode="External"/><Relationship Id="rId97" Type="http://schemas.openxmlformats.org/officeDocument/2006/relationships/hyperlink" Target="https://fr.wikipedia.org/wiki/%C3%89lisabeth_II" TargetMode="External"/><Relationship Id="rId120" Type="http://schemas.openxmlformats.org/officeDocument/2006/relationships/hyperlink" Target="https://fr.wikipedia.org/wiki/Charles_de_Galles" TargetMode="External"/><Relationship Id="rId141" Type="http://schemas.openxmlformats.org/officeDocument/2006/relationships/image" Target="media/image3.jpeg"/><Relationship Id="rId7" Type="http://schemas.openxmlformats.org/officeDocument/2006/relationships/hyperlink" Target="https://plumenclume.org/blog/844-alexander-douguine-le-sage-conseiller" TargetMode="External"/><Relationship Id="rId162" Type="http://schemas.openxmlformats.org/officeDocument/2006/relationships/hyperlink" Target="https://ici.radio-canada.ca/nouvelle/1888079/environnement-rechauffement-maladies-epidemies-zoonoses" TargetMode="External"/><Relationship Id="rId183" Type="http://schemas.openxmlformats.org/officeDocument/2006/relationships/hyperlink" Target="https://ici.radio-canada.ca/nouvelle/1810904/pandemie-origine-chine-enquete-refus" TargetMode="External"/><Relationship Id="rId218" Type="http://schemas.openxmlformats.org/officeDocument/2006/relationships/hyperlink" Target="http://www.marxists.org/francais/lenin/works/1916/vlimperi/vlimp.htm" TargetMode="External"/><Relationship Id="rId239" Type="http://schemas.openxmlformats.org/officeDocument/2006/relationships/theme" Target="theme/theme1.xml"/><Relationship Id="rId24" Type="http://schemas.openxmlformats.org/officeDocument/2006/relationships/hyperlink" Target="https://fr.wikipedia.org/wiki/Charles_de_Galles" TargetMode="External"/><Relationship Id="rId45" Type="http://schemas.openxmlformats.org/officeDocument/2006/relationships/hyperlink" Target="https://fr.wikipedia.org/wiki/William_de_Cambridge" TargetMode="External"/><Relationship Id="rId66" Type="http://schemas.openxmlformats.org/officeDocument/2006/relationships/hyperlink" Target="https://fr.wikipedia.org/wiki/Charles_de_Galles" TargetMode="External"/><Relationship Id="rId87" Type="http://schemas.openxmlformats.org/officeDocument/2006/relationships/hyperlink" Target="https://fr.wikipedia.org/wiki/William_de_Cambridge" TargetMode="External"/><Relationship Id="rId110" Type="http://schemas.openxmlformats.org/officeDocument/2006/relationships/hyperlink" Target="https://fr.wikipedia.org/wiki/Charles_de_Galles" TargetMode="External"/><Relationship Id="rId131" Type="http://schemas.openxmlformats.org/officeDocument/2006/relationships/hyperlink" Target="https://fr.wikipedia.org/wiki/%C3%89lisabeth_II" TargetMode="External"/><Relationship Id="rId152" Type="http://schemas.openxmlformats.org/officeDocument/2006/relationships/hyperlink" Target="https://ici.radio-canada.ca/nouvelle/1901130/origine-virus-pandemie-covid-coronavirus-sarscov2-wuhan-huanan" TargetMode="External"/><Relationship Id="rId173" Type="http://schemas.openxmlformats.org/officeDocument/2006/relationships/hyperlink" Target="https://ici.radio-canada.ca/nouvelle/1898337/cercle-vicieux-covid-coronavirus-vague-pandemie" TargetMode="External"/><Relationship Id="rId194" Type="http://schemas.openxmlformats.org/officeDocument/2006/relationships/image" Target="media/image9.png"/><Relationship Id="rId208" Type="http://schemas.openxmlformats.org/officeDocument/2006/relationships/hyperlink" Target="https://bataillesocialiste.wordpress.com/1972-integration-capitaliste-et-rupture-ouvriere-mattick/" TargetMode="External"/><Relationship Id="rId229" Type="http://schemas.openxmlformats.org/officeDocument/2006/relationships/hyperlink" Target="https://bataillesocialiste.wordpress.com/biographies/hilferding-1877-1941/" TargetMode="External"/><Relationship Id="rId14" Type="http://schemas.openxmlformats.org/officeDocument/2006/relationships/hyperlink" Target="https://fr.wikipedia.org/wiki/Charles_de_Galles" TargetMode="External"/><Relationship Id="rId35" Type="http://schemas.openxmlformats.org/officeDocument/2006/relationships/hyperlink" Target="https://fr.wikipedia.org/wiki/%C3%89crouelles" TargetMode="External"/><Relationship Id="rId56" Type="http://schemas.openxmlformats.org/officeDocument/2006/relationships/hyperlink" Target="http://www.les7duquebec.net" TargetMode="External"/><Relationship Id="rId77" Type="http://schemas.openxmlformats.org/officeDocument/2006/relationships/hyperlink" Target="https://fr.wikipedia.org/wiki/Charles_de_Galles" TargetMode="External"/><Relationship Id="rId100" Type="http://schemas.openxmlformats.org/officeDocument/2006/relationships/hyperlink" Target="https://fr.wikipedia.org/wiki/Charles_de_Galles" TargetMode="External"/><Relationship Id="rId8" Type="http://schemas.openxmlformats.org/officeDocument/2006/relationships/hyperlink" Target="http://www.les7duquebec.net" TargetMode="External"/><Relationship Id="rId98" Type="http://schemas.openxmlformats.org/officeDocument/2006/relationships/hyperlink" Target="https://fr.wikipedia.org/wiki/%C3%89lisabeth_II" TargetMode="External"/><Relationship Id="rId121" Type="http://schemas.openxmlformats.org/officeDocument/2006/relationships/hyperlink" Target="https://fr.wikipedia.org/wiki/George_de_Cambridge" TargetMode="External"/><Relationship Id="rId142" Type="http://schemas.openxmlformats.org/officeDocument/2006/relationships/hyperlink" Target="https://les7duquebec.net/?s=covid" TargetMode="External"/><Relationship Id="rId163" Type="http://schemas.openxmlformats.org/officeDocument/2006/relationships/hyperlink" Target="https://ici.radio-canada.ca/nouvelle/1883191/pandemie-endemique-pays-nantis-pauvres-vaccination-covid-coronavirus-iniquite" TargetMode="External"/><Relationship Id="rId184" Type="http://schemas.openxmlformats.org/officeDocument/2006/relationships/hyperlink" Target="https://ici.radio-canada.ca/nouvelle/1879921/immunite-collective-covid-coronavirus-pandemie-reinfections-variants" TargetMode="External"/><Relationship Id="rId219" Type="http://schemas.openxmlformats.org/officeDocument/2006/relationships/hyperlink" Target="http://www.marxists.org/francais/lenin/works/1902/02/19020200.htm" TargetMode="External"/><Relationship Id="rId230" Type="http://schemas.openxmlformats.org/officeDocument/2006/relationships/hyperlink" Target="https://bataillesocialiste.wordpress.com/biographies/bauer-1881-1938/" TargetMode="External"/><Relationship Id="rId25" Type="http://schemas.openxmlformats.org/officeDocument/2006/relationships/hyperlink" Target="https://fr.wikipedia.org/wiki/Charles_de_Galles" TargetMode="External"/><Relationship Id="rId46" Type="http://schemas.openxmlformats.org/officeDocument/2006/relationships/hyperlink" Target="https://fr.wikipedia.org/wiki/Commonwealth" TargetMode="External"/><Relationship Id="rId67" Type="http://schemas.openxmlformats.org/officeDocument/2006/relationships/hyperlink" Target="https://fr.wikipedia.org/wiki/Charles_de_Galles" TargetMode="External"/><Relationship Id="rId88" Type="http://schemas.openxmlformats.org/officeDocument/2006/relationships/hyperlink" Target="https://fr.wikipedia.org/wiki/%C3%89lisabeth_II" TargetMode="External"/><Relationship Id="rId111" Type="http://schemas.openxmlformats.org/officeDocument/2006/relationships/hyperlink" Target="https://fr.wikipedia.org/wiki/Charles_de_Galles" TargetMode="External"/><Relationship Id="rId132" Type="http://schemas.openxmlformats.org/officeDocument/2006/relationships/hyperlink" Target="https://fr.wikipedia.org/wiki/Royaume_du_Commonwealth" TargetMode="External"/><Relationship Id="rId153" Type="http://schemas.openxmlformats.org/officeDocument/2006/relationships/hyperlink" Target="https://www.msn.com/fr-ca/actualites/other/la-gestion-de-la-pand%C3%A9mie-un-%C3%A9chec-massif-mondial-selon-des-experts/ar-AA11PWvb?ocid=msedgdhp&amp;pc=U531&amp;cvid=2bcbe3f9408c4148b2be75c09acb80a8&amp;fullscreen=true#image=1" TargetMode="External"/><Relationship Id="rId174" Type="http://schemas.openxmlformats.org/officeDocument/2006/relationships/hyperlink" Target="https://ici.radio-canada.ca/nouvelle/1898493/septieme-vague-covid-coronavirus-systeme-sante-crise-hopitaux-travailleurs-penurie" TargetMode="External"/><Relationship Id="rId195" Type="http://schemas.openxmlformats.org/officeDocument/2006/relationships/hyperlink" Target="http://spartacus1918.canalblog.com/archives/2015/03/11/31685802.html" TargetMode="External"/><Relationship Id="rId209" Type="http://schemas.openxmlformats.org/officeDocument/2006/relationships/hyperlink" Target="mailto:robertbibeau@hotmail.com" TargetMode="External"/><Relationship Id="rId190" Type="http://schemas.openxmlformats.org/officeDocument/2006/relationships/hyperlink" Target="mailto:robertbibeau@hotmail.com" TargetMode="External"/><Relationship Id="rId204" Type="http://schemas.openxmlformats.org/officeDocument/2006/relationships/hyperlink" Target="http://www.marxists.org/francais/lenin/works/1916/vlimperi/vlimp.htm" TargetMode="External"/><Relationship Id="rId220" Type="http://schemas.openxmlformats.org/officeDocument/2006/relationships/hyperlink" Target="https://bataillesocialiste.wordpress.com/biographies/mattick-1904-1981/" TargetMode="External"/><Relationship Id="rId225" Type="http://schemas.openxmlformats.org/officeDocument/2006/relationships/hyperlink" Target="https://les7duquebec.net/archives/276758" TargetMode="External"/><Relationship Id="rId15" Type="http://schemas.openxmlformats.org/officeDocument/2006/relationships/hyperlink" Target="https://fr.wikipedia.org/wiki/Charles_de_Galles" TargetMode="External"/><Relationship Id="rId36" Type="http://schemas.openxmlformats.org/officeDocument/2006/relationships/hyperlink" Target="https://fr.wikipedia.org/wiki/Charles_de_Galles" TargetMode="External"/><Relationship Id="rId57" Type="http://schemas.openxmlformats.org/officeDocument/2006/relationships/hyperlink" Target="https://ysengrimus.wordpress.com/2020/07/21/charles-iii-prevoir-un-roi-hautement-emmerdant/" TargetMode="External"/><Relationship Id="rId106" Type="http://schemas.openxmlformats.org/officeDocument/2006/relationships/hyperlink" Target="https://fr.wikipedia.org/wiki/Charles_de_Galles" TargetMode="External"/><Relationship Id="rId127" Type="http://schemas.openxmlformats.org/officeDocument/2006/relationships/hyperlink" Target="https://fr.wikipedia.org/wiki/%C3%89douard_VII" TargetMode="External"/><Relationship Id="rId10" Type="http://schemas.openxmlformats.org/officeDocument/2006/relationships/hyperlink" Target="https://ysengrimus.wordpress.com/2020/07/21/charles-iii-prevoir-un-roi-hautement-emmerdant/" TargetMode="External"/><Relationship Id="rId31" Type="http://schemas.openxmlformats.org/officeDocument/2006/relationships/hyperlink" Target="https://fr.wikipedia.org/wiki/Gouverneur_supr%C3%AAme_de_l'%C3%89glise_d'Angleterre" TargetMode="External"/><Relationship Id="rId52" Type="http://schemas.openxmlformats.org/officeDocument/2006/relationships/hyperlink" Target="https://fr.wikipedia.org/wiki/Gouverneur_g%C3%A9n%C3%A9ral_du_Canada" TargetMode="External"/><Relationship Id="rId73" Type="http://schemas.openxmlformats.org/officeDocument/2006/relationships/hyperlink" Target="https://fr.wikipedia.org/wiki/Charles_de_Galles" TargetMode="External"/><Relationship Id="rId78" Type="http://schemas.openxmlformats.org/officeDocument/2006/relationships/hyperlink" Target="https://fr.wikipedia.org/wiki/%C3%89crouelles" TargetMode="External"/><Relationship Id="rId94" Type="http://schemas.openxmlformats.org/officeDocument/2006/relationships/hyperlink" Target="http://www.les7duquebec.net" TargetMode="External"/><Relationship Id="rId99" Type="http://schemas.openxmlformats.org/officeDocument/2006/relationships/hyperlink" Target="https://fr.wikipedia.org/wiki/Charles_de_Galles" TargetMode="External"/><Relationship Id="rId101" Type="http://schemas.openxmlformats.org/officeDocument/2006/relationships/hyperlink" Target="https://fr.wikipedia.org/wiki/%C3%89lisabeth_II" TargetMode="External"/><Relationship Id="rId122" Type="http://schemas.openxmlformats.org/officeDocument/2006/relationships/hyperlink" Target="https://fr.wikipedia.org/wiki/Loi_salique" TargetMode="External"/><Relationship Id="rId143" Type="http://schemas.openxmlformats.org/officeDocument/2006/relationships/hyperlink" Target="https://les7duquebec.net/?s=lancet" TargetMode="External"/><Relationship Id="rId148" Type="http://schemas.openxmlformats.org/officeDocument/2006/relationships/image" Target="media/image5.jpeg"/><Relationship Id="rId164" Type="http://schemas.openxmlformats.org/officeDocument/2006/relationships/hyperlink" Target="https://ici.radio-canada.ca/nouvelle/1879921/immunite-collective-covid-coronavirus-pandemie-reinfections-variants" TargetMode="External"/><Relationship Id="rId169" Type="http://schemas.openxmlformats.org/officeDocument/2006/relationships/hyperlink" Target="https://ici.radio-canada.ca/nouvelle/1810836/transmission-aerienne-aerosols-debat-covid-coronavirus-pandemie" TargetMode="External"/><Relationship Id="rId185" Type="http://schemas.openxmlformats.org/officeDocument/2006/relationships/hyperlink" Target="https://ici.radio-canada.ca/nouvelle/1898337/cercle-vicieux-covid-coronavirus-vague-pandemie" TargetMode="External"/><Relationship Id="rId4" Type="http://schemas.openxmlformats.org/officeDocument/2006/relationships/webSettings" Target="webSettings.xml"/><Relationship Id="rId9" Type="http://schemas.openxmlformats.org/officeDocument/2006/relationships/image" Target="media/image1.jpeg"/><Relationship Id="rId180" Type="http://schemas.openxmlformats.org/officeDocument/2006/relationships/hyperlink" Target="https://www.msn.com/fr-ca/actualites/other/la-gestion-de-la-pand%C3%A9mie-un-%C3%A9chec-massif-mondial-selon-des-experts/ar-AA11PWvb?ocid=msedgdhp&amp;pc=U531&amp;cvid=2bcbe3f9408c4148b2be75c09acb80a8" TargetMode="External"/><Relationship Id="rId210" Type="http://schemas.openxmlformats.org/officeDocument/2006/relationships/hyperlink" Target="http://www.les7duquebec.net" TargetMode="External"/><Relationship Id="rId215" Type="http://schemas.openxmlformats.org/officeDocument/2006/relationships/hyperlink" Target="https://bataillesocialiste.wordpress.com/biographies/bauer-1881-1938/" TargetMode="External"/><Relationship Id="rId236" Type="http://schemas.openxmlformats.org/officeDocument/2006/relationships/hyperlink" Target="https://bataillesocialiste.wordpress.com/biographies/mattick-1904-1981/" TargetMode="External"/><Relationship Id="rId26" Type="http://schemas.openxmlformats.org/officeDocument/2006/relationships/hyperlink" Target="https://fr.wikipedia.org/wiki/Black_spider_memos" TargetMode="External"/><Relationship Id="rId231" Type="http://schemas.openxmlformats.org/officeDocument/2006/relationships/hyperlink" Target="http://www.marx.org/archive/shachtma/1935/03/len-lux.htm" TargetMode="External"/><Relationship Id="rId47" Type="http://schemas.openxmlformats.org/officeDocument/2006/relationships/hyperlink" Target="https://fr.wikipedia.org/wiki/%C3%89lisabeth_II" TargetMode="External"/><Relationship Id="rId68" Type="http://schemas.openxmlformats.org/officeDocument/2006/relationships/hyperlink" Target="https://fr.wikipedia.org/wiki/Charles_de_Galles" TargetMode="External"/><Relationship Id="rId89" Type="http://schemas.openxmlformats.org/officeDocument/2006/relationships/hyperlink" Target="https://fr.wikipedia.org/wiki/Charles_de_Galles" TargetMode="External"/><Relationship Id="rId112" Type="http://schemas.openxmlformats.org/officeDocument/2006/relationships/hyperlink" Target="https://fr.wikipedia.org/wiki/Charles_de_Galles" TargetMode="External"/><Relationship Id="rId133" Type="http://schemas.openxmlformats.org/officeDocument/2006/relationships/hyperlink" Target="https://fr.wikipedia.org/wiki/Charles_de_Galles" TargetMode="External"/><Relationship Id="rId154" Type="http://schemas.openxmlformats.org/officeDocument/2006/relationships/image" Target="media/image6.jpeg"/><Relationship Id="rId175" Type="http://schemas.openxmlformats.org/officeDocument/2006/relationships/hyperlink" Target="https://ici.radio-canada.ca/nouvelle/1888079/environnement-rechauffement-maladies-epidemies-zoonoses" TargetMode="External"/><Relationship Id="rId196" Type="http://schemas.openxmlformats.org/officeDocument/2006/relationships/hyperlink" Target="https://i0.wp.com/p9.storage.canalblog.com/97/57/387740/102764676_o.jpg" TargetMode="External"/><Relationship Id="rId200" Type="http://schemas.openxmlformats.org/officeDocument/2006/relationships/hyperlink" Target="https://bataillesocialiste.wordpress.com/biographies/bauer-1881-1938/" TargetMode="External"/><Relationship Id="rId16" Type="http://schemas.openxmlformats.org/officeDocument/2006/relationships/hyperlink" Target="https://fr.wikipedia.org/wiki/%C3%89lisabeth_II" TargetMode="External"/><Relationship Id="rId221" Type="http://schemas.openxmlformats.org/officeDocument/2006/relationships/hyperlink" Target="https://bataillesocialiste.wordpress.com/revues/international-council-correspondence-1934-1937/" TargetMode="External"/><Relationship Id="rId37" Type="http://schemas.openxmlformats.org/officeDocument/2006/relationships/hyperlink" Target="https://fr.wikipedia.org/wiki/William_de_Cambridge" TargetMode="External"/><Relationship Id="rId58" Type="http://schemas.openxmlformats.org/officeDocument/2006/relationships/hyperlink" Target="https://fr.wikipedia.org/wiki/%C3%89lisabeth_II" TargetMode="External"/><Relationship Id="rId79" Type="http://schemas.openxmlformats.org/officeDocument/2006/relationships/hyperlink" Target="https://fr.wikipedia.org/wiki/Charles_de_Galles" TargetMode="External"/><Relationship Id="rId102" Type="http://schemas.openxmlformats.org/officeDocument/2006/relationships/hyperlink" Target="https://fr.wikipedia.org/wiki/Charles_de_Galles" TargetMode="External"/><Relationship Id="rId123" Type="http://schemas.openxmlformats.org/officeDocument/2006/relationships/hyperlink" Target="https://fr.wikipedia.org/wiki/%C3%89lisabeth_Ire_(reine_d%27Angleterre)" TargetMode="External"/><Relationship Id="rId144" Type="http://schemas.openxmlformats.org/officeDocument/2006/relationships/hyperlink" Target="https://les7duquebec.net/?s=m%C3%A9dicamen" TargetMode="External"/><Relationship Id="rId90" Type="http://schemas.openxmlformats.org/officeDocument/2006/relationships/hyperlink" Target="https://fr.wikipedia.org/wiki/Charles_de_Galles" TargetMode="External"/><Relationship Id="rId165" Type="http://schemas.openxmlformats.org/officeDocument/2006/relationships/hyperlink" Target="mailto:robertbibeau@hotmail.com" TargetMode="External"/><Relationship Id="rId186" Type="http://schemas.openxmlformats.org/officeDocument/2006/relationships/hyperlink" Target="https://ici.radio-canada.ca/nouvelle/1898493/septieme-vague-covid-coronavirus-systeme-sante-crise-hopitaux-travailleurs-penurie" TargetMode="External"/><Relationship Id="rId211" Type="http://schemas.openxmlformats.org/officeDocument/2006/relationships/hyperlink" Target="http://spartacus1918.canalblog.com/archives/2015/03/11/31685802.html" TargetMode="External"/><Relationship Id="rId232" Type="http://schemas.openxmlformats.org/officeDocument/2006/relationships/hyperlink" Target="https://bataillesocialiste.files.wordpress.com/2008/06/r_ou_r.pdf" TargetMode="External"/><Relationship Id="rId27" Type="http://schemas.openxmlformats.org/officeDocument/2006/relationships/hyperlink" Target="https://fr.wikipedia.org/wiki/Charles_de_Galles" TargetMode="External"/><Relationship Id="rId48" Type="http://schemas.openxmlformats.org/officeDocument/2006/relationships/hyperlink" Target="https://fr.wikipedia.org/wiki/Royaume_du_Commonwealth" TargetMode="External"/><Relationship Id="rId69" Type="http://schemas.openxmlformats.org/officeDocument/2006/relationships/hyperlink" Target="https://fr.wikipedia.org/wiki/%C3%89lisabeth_II" TargetMode="External"/><Relationship Id="rId113" Type="http://schemas.openxmlformats.org/officeDocument/2006/relationships/hyperlink" Target="https://fr.wikipedia.org/wiki/Charles_de_Galles" TargetMode="External"/><Relationship Id="rId134" Type="http://schemas.openxmlformats.org/officeDocument/2006/relationships/hyperlink" Target="https://fr.wikipedia.org/wiki/Charles_de_Galles" TargetMode="External"/><Relationship Id="rId80" Type="http://schemas.openxmlformats.org/officeDocument/2006/relationships/hyperlink" Target="https://fr.wikipedia.org/wiki/George_de_Cambridge" TargetMode="External"/><Relationship Id="rId155" Type="http://schemas.openxmlformats.org/officeDocument/2006/relationships/hyperlink" Target="https://www.msn.com/fr-ca/actualites/other/la-gestion-de-la-pand%C3%A9mie-un-%C3%A9chec-massif-mondial-selon-des-experts/ar-AA11PWvb?ocid=msedgdhp&amp;pc=U531&amp;cvid=2bcbe3f9408c4148b2be75c09acb80a8&amp;fullscreen=true#image=2" TargetMode="External"/><Relationship Id="rId176" Type="http://schemas.openxmlformats.org/officeDocument/2006/relationships/hyperlink" Target="https://ici.radio-canada.ca/nouvelle/1883191/pandemie-endemique-pays-nantis-pauvres-vaccination-covid-coronavirus-iniquite" TargetMode="External"/><Relationship Id="rId197" Type="http://schemas.openxmlformats.org/officeDocument/2006/relationships/image" Target="media/image10.jpeg"/><Relationship Id="rId201" Type="http://schemas.openxmlformats.org/officeDocument/2006/relationships/hyperlink" Target="http://www.marx.org/archive/shachtma/1935/03/len-lux.htm" TargetMode="External"/><Relationship Id="rId222" Type="http://schemas.openxmlformats.org/officeDocument/2006/relationships/hyperlink" Target="https://bataillesocialiste.wordpress.com/1972-integration-capitaliste-et-rupture-ouvriere-mattick/" TargetMode="External"/><Relationship Id="rId17" Type="http://schemas.openxmlformats.org/officeDocument/2006/relationships/hyperlink" Target="https://fr.wikipedia.org/wiki/Charles_de_Galles" TargetMode="External"/><Relationship Id="rId38" Type="http://schemas.openxmlformats.org/officeDocument/2006/relationships/hyperlink" Target="https://fr.wikipedia.org/wiki/Loi_salique" TargetMode="External"/><Relationship Id="rId59" Type="http://schemas.openxmlformats.org/officeDocument/2006/relationships/hyperlink" Target="https://fr.wikipedia.org/wiki/%C3%89lisabeth_II" TargetMode="External"/><Relationship Id="rId103" Type="http://schemas.openxmlformats.org/officeDocument/2006/relationships/hyperlink" Target="https://fr.wikipedia.org/wiki/Charles_de_Galles" TargetMode="External"/><Relationship Id="rId124" Type="http://schemas.openxmlformats.org/officeDocument/2006/relationships/hyperlink" Target="https://fr.wikipedia.org/wiki/Victoria_(reine)" TargetMode="External"/><Relationship Id="rId70" Type="http://schemas.openxmlformats.org/officeDocument/2006/relationships/hyperlink" Target="https://fr.wikipedia.org/wiki/Charles_de_Galles" TargetMode="External"/><Relationship Id="rId91" Type="http://schemas.openxmlformats.org/officeDocument/2006/relationships/hyperlink" Target="https://fr.wikipedia.org/wiki/Henry_de_Sussex" TargetMode="External"/><Relationship Id="rId145" Type="http://schemas.openxmlformats.org/officeDocument/2006/relationships/image" Target="media/image4.png"/><Relationship Id="rId166" Type="http://schemas.openxmlformats.org/officeDocument/2006/relationships/hyperlink" Target="http://www.les7duquebec.net" TargetMode="External"/><Relationship Id="rId187" Type="http://schemas.openxmlformats.org/officeDocument/2006/relationships/hyperlink" Target="https://ici.radio-canada.ca/nouvelle/1888079/environnement-rechauffement-maladies-epidemies-zoonoses" TargetMode="External"/><Relationship Id="rId1" Type="http://schemas.openxmlformats.org/officeDocument/2006/relationships/numbering" Target="numbering.xml"/><Relationship Id="rId212" Type="http://schemas.openxmlformats.org/officeDocument/2006/relationships/hyperlink" Target="https://bataillesocialiste.wordpress.com/documents-historiques/1915-la-crise-de-la-social-democratie-luxemburg/" TargetMode="External"/><Relationship Id="rId233" Type="http://schemas.openxmlformats.org/officeDocument/2006/relationships/hyperlink" Target="https://bataillesocialiste.files.wordpress.com/2007/07/rosa-lux-revolution-russe.pdf" TargetMode="External"/><Relationship Id="rId28" Type="http://schemas.openxmlformats.org/officeDocument/2006/relationships/hyperlink" Target="https://fr.wikipedia.org/wiki/Charles_de_Galles" TargetMode="External"/><Relationship Id="rId49" Type="http://schemas.openxmlformats.org/officeDocument/2006/relationships/hyperlink" Target="https://fr.wikipedia.org/wiki/Charles_de_Galles" TargetMode="External"/><Relationship Id="rId114" Type="http://schemas.openxmlformats.org/officeDocument/2006/relationships/hyperlink" Target="https://fr.wikipedia.org/wiki/Charles_de_Galles" TargetMode="External"/><Relationship Id="rId60" Type="http://schemas.openxmlformats.org/officeDocument/2006/relationships/hyperlink" Target="https://fr.wikipedia.org/wiki/Charles_de_Galles" TargetMode="External"/><Relationship Id="rId81" Type="http://schemas.openxmlformats.org/officeDocument/2006/relationships/hyperlink" Target="https://fr.wikipedia.org/wiki/Loi_salique" TargetMode="External"/><Relationship Id="rId135" Type="http://schemas.openxmlformats.org/officeDocument/2006/relationships/hyperlink" Target="https://fr.wikipedia.org/wiki/Henry_de_Sussex" TargetMode="External"/><Relationship Id="rId156" Type="http://schemas.openxmlformats.org/officeDocument/2006/relationships/image" Target="media/image7.jpeg"/><Relationship Id="rId177" Type="http://schemas.openxmlformats.org/officeDocument/2006/relationships/hyperlink" Target="https://ici.radio-canada.ca/nouvelle/1879921/immunite-collective-covid-coronavirus-pandemie-reinfections-variants" TargetMode="External"/><Relationship Id="rId198" Type="http://schemas.openxmlformats.org/officeDocument/2006/relationships/hyperlink" Target="https://bataillesocialiste.wordpress.com/documents-historiques/1915-la-crise-de-la-social-democratie-luxemburg/" TargetMode="External"/><Relationship Id="rId202" Type="http://schemas.openxmlformats.org/officeDocument/2006/relationships/hyperlink" Target="https://bataillesocialiste.files.wordpress.com/2008/06/r_ou_r.pdf" TargetMode="External"/><Relationship Id="rId223" Type="http://schemas.openxmlformats.org/officeDocument/2006/relationships/hyperlink" Target="mailto:robertbibeau@hotmail.com" TargetMode="External"/><Relationship Id="rId18" Type="http://schemas.openxmlformats.org/officeDocument/2006/relationships/hyperlink" Target="https://fr.wikipedia.org/wiki/Charles_de_Galles" TargetMode="External"/><Relationship Id="rId39" Type="http://schemas.openxmlformats.org/officeDocument/2006/relationships/hyperlink" Target="https://fr.wikipedia.org/wiki/%C3%89lisabeth_Ire_(reine_d%27Angleterre)" TargetMode="External"/><Relationship Id="rId50" Type="http://schemas.openxmlformats.org/officeDocument/2006/relationships/hyperlink" Target="https://fr.wikipedia.org/wiki/Charles_de_Galles" TargetMode="External"/><Relationship Id="rId104" Type="http://schemas.openxmlformats.org/officeDocument/2006/relationships/hyperlink" Target="https://fr.wikipedia.org/wiki/Charles_de_Galles" TargetMode="External"/><Relationship Id="rId125" Type="http://schemas.openxmlformats.org/officeDocument/2006/relationships/hyperlink" Target="https://fr.wikipedia.org/wiki/%C3%89lisabeth_II" TargetMode="External"/><Relationship Id="rId146" Type="http://schemas.openxmlformats.org/officeDocument/2006/relationships/hyperlink" Target="http://www.thelancet.com/commissions/covid19" TargetMode="External"/><Relationship Id="rId167" Type="http://schemas.openxmlformats.org/officeDocument/2006/relationships/hyperlink" Target="https://les7duquebec.net/?s=covid" TargetMode="External"/><Relationship Id="rId188" Type="http://schemas.openxmlformats.org/officeDocument/2006/relationships/hyperlink" Target="https://ici.radio-canada.ca/nouvelle/1883191/pandemie-endemique-pays-nantis-pauvres-vaccination-covid-coronavirus-iniquite" TargetMode="External"/><Relationship Id="rId71" Type="http://schemas.openxmlformats.org/officeDocument/2006/relationships/hyperlink" Target="https://fr.wikipedia.org/wiki/Charles_de_Galles" TargetMode="External"/><Relationship Id="rId92" Type="http://schemas.openxmlformats.org/officeDocument/2006/relationships/hyperlink" Target="https://fr.wikipedia.org/wiki/Charles_de_Galles" TargetMode="External"/><Relationship Id="rId213" Type="http://schemas.openxmlformats.org/officeDocument/2006/relationships/hyperlink" Target="https://les7duquebec.net/archives/276725" TargetMode="External"/><Relationship Id="rId234" Type="http://schemas.openxmlformats.org/officeDocument/2006/relationships/hyperlink" Target="http://www.marxists.org/francais/lenin/works/1916/vlimperi/vlimp.htm" TargetMode="External"/><Relationship Id="rId2" Type="http://schemas.openxmlformats.org/officeDocument/2006/relationships/styles" Target="styles.xml"/><Relationship Id="rId29" Type="http://schemas.openxmlformats.org/officeDocument/2006/relationships/hyperlink" Target="https://fr.wikipedia.org/wiki/Charles_de_Galles" TargetMode="External"/><Relationship Id="rId40" Type="http://schemas.openxmlformats.org/officeDocument/2006/relationships/hyperlink" Target="https://fr.wikipedia.org/wiki/Victoria_(reine)" TargetMode="External"/><Relationship Id="rId115" Type="http://schemas.openxmlformats.org/officeDocument/2006/relationships/hyperlink" Target="https://fr.wikipedia.org/wiki/Gouverneur_supr%C3%AAme_de_l'%C3%89glise_d'Angleterre" TargetMode="External"/><Relationship Id="rId136" Type="http://schemas.openxmlformats.org/officeDocument/2006/relationships/hyperlink" Target="https://fr.wikipedia.org/wiki/Charles_de_Galles" TargetMode="External"/><Relationship Id="rId157" Type="http://schemas.openxmlformats.org/officeDocument/2006/relationships/hyperlink" Target="https://www.msn.com/fr-ca/actualites/other/la-gestion-de-la-pand%C3%A9mie-un-%C3%A9chec-massif-mondial-selon-des-experts/ar-AA11PWvb?ocid=msedgdhp&amp;pc=U531&amp;cvid=2bcbe3f9408c4148b2be75c09acb80a8&amp;fullscreen=true#image=3" TargetMode="External"/><Relationship Id="rId178" Type="http://schemas.openxmlformats.org/officeDocument/2006/relationships/hyperlink" Target="mailto:robertbibeau@hotmail.com" TargetMode="External"/><Relationship Id="rId61" Type="http://schemas.openxmlformats.org/officeDocument/2006/relationships/hyperlink" Target="https://fr.wikipedia.org/wiki/Charles_de_Galles" TargetMode="External"/><Relationship Id="rId82" Type="http://schemas.openxmlformats.org/officeDocument/2006/relationships/hyperlink" Target="https://fr.wikipedia.org/wiki/%C3%89lisabeth_Ire_(reine_d%27Angleterre)" TargetMode="External"/><Relationship Id="rId199" Type="http://schemas.openxmlformats.org/officeDocument/2006/relationships/hyperlink" Target="https://les7duquebec.net/archives/276725" TargetMode="External"/><Relationship Id="rId203" Type="http://schemas.openxmlformats.org/officeDocument/2006/relationships/hyperlink" Target="https://bataillesocialiste.files.wordpress.com/2007/07/rosa-lux-revolution-russe.pdf" TargetMode="External"/><Relationship Id="rId19" Type="http://schemas.openxmlformats.org/officeDocument/2006/relationships/hyperlink" Target="https://fr.wikipedia.org/wiki/Charles_de_Galles" TargetMode="External"/><Relationship Id="rId224" Type="http://schemas.openxmlformats.org/officeDocument/2006/relationships/hyperlink" Target="http://www.les7duquebec.net" TargetMode="External"/><Relationship Id="rId30" Type="http://schemas.openxmlformats.org/officeDocument/2006/relationships/hyperlink" Target="https://fr.wikipedia.org/wiki/Charles_de_Galles" TargetMode="External"/><Relationship Id="rId105" Type="http://schemas.openxmlformats.org/officeDocument/2006/relationships/hyperlink" Target="https://fr.wikipedia.org/wiki/Charles_de_Galles" TargetMode="External"/><Relationship Id="rId126" Type="http://schemas.openxmlformats.org/officeDocument/2006/relationships/hyperlink" Target="https://fr.wikipedia.org/wiki/%C3%89lisabeth_II" TargetMode="External"/><Relationship Id="rId147" Type="http://schemas.openxmlformats.org/officeDocument/2006/relationships/hyperlink" Target="https://www.msn.com/fr-ca/actualites/other/la-gestion-de-la-pand%C3%A9mie-un-%C3%A9chec-massif-mondial-selon-des-experts/ar-AA11PWvb?ocid=msedgdhp&amp;pc=U531&amp;cvid=2bcbe3f9408c4148b2be75c09acb80a8" TargetMode="External"/><Relationship Id="rId168" Type="http://schemas.openxmlformats.org/officeDocument/2006/relationships/hyperlink" Target="https://www.msn.com/fr-ca/actualites/other/la-gestion-de-la-pand%C3%A9mie-un-%C3%A9chec-massif-mondial-selon-des-experts/ar-AA11PWvb?ocid=msedgdhp&amp;pc=U531&amp;cvid=2bcbe3f9408c4148b2be75c09acb80a8" TargetMode="External"/><Relationship Id="rId51" Type="http://schemas.openxmlformats.org/officeDocument/2006/relationships/hyperlink" Target="https://fr.wikipedia.org/wiki/Henry_de_Sussex" TargetMode="External"/><Relationship Id="rId72" Type="http://schemas.openxmlformats.org/officeDocument/2006/relationships/hyperlink" Target="https://fr.wikipedia.org/wiki/Charles_de_Galles" TargetMode="External"/><Relationship Id="rId93" Type="http://schemas.openxmlformats.org/officeDocument/2006/relationships/hyperlink" Target="mailto:robertbibeau@hotmail.com" TargetMode="External"/><Relationship Id="rId189" Type="http://schemas.openxmlformats.org/officeDocument/2006/relationships/hyperlink" Target="https://ici.radio-canada.ca/nouvelle/1879921/immunite-collective-covid-coronavirus-pandemie-reinfections-variants" TargetMode="External"/><Relationship Id="rId3" Type="http://schemas.openxmlformats.org/officeDocument/2006/relationships/settings" Target="settings.xml"/><Relationship Id="rId214" Type="http://schemas.openxmlformats.org/officeDocument/2006/relationships/hyperlink" Target="https://bataillesocialiste.wordpress.com/biographies/hilferding-1877-1941/" TargetMode="External"/><Relationship Id="rId235" Type="http://schemas.openxmlformats.org/officeDocument/2006/relationships/hyperlink" Target="http://www.marxists.org/francais/lenin/works/1902/02/19020200.htm" TargetMode="External"/><Relationship Id="rId116" Type="http://schemas.openxmlformats.org/officeDocument/2006/relationships/hyperlink" Target="https://fr.wikipedia.org/wiki/Charles_de_Galles" TargetMode="External"/><Relationship Id="rId137" Type="http://schemas.openxmlformats.org/officeDocument/2006/relationships/hyperlink" Target="mailto:robertbibeau@hotmail.com" TargetMode="External"/><Relationship Id="rId158" Type="http://schemas.openxmlformats.org/officeDocument/2006/relationships/image" Target="media/image8.jpeg"/><Relationship Id="rId20" Type="http://schemas.openxmlformats.org/officeDocument/2006/relationships/hyperlink" Target="https://fr.wikipedia.org/wiki/Charles_de_Galles" TargetMode="External"/><Relationship Id="rId41" Type="http://schemas.openxmlformats.org/officeDocument/2006/relationships/hyperlink" Target="https://fr.wikipedia.org/wiki/%C3%89lisabeth_II" TargetMode="External"/><Relationship Id="rId62" Type="http://schemas.openxmlformats.org/officeDocument/2006/relationships/hyperlink" Target="https://fr.wikipedia.org/wiki/%C3%89lisabeth_II" TargetMode="External"/><Relationship Id="rId83" Type="http://schemas.openxmlformats.org/officeDocument/2006/relationships/hyperlink" Target="https://fr.wikipedia.org/wiki/Victoria_(reine)" TargetMode="External"/><Relationship Id="rId179" Type="http://schemas.openxmlformats.org/officeDocument/2006/relationships/hyperlink" Target="http://www.les7duquebec.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110</Pages>
  <Words>56625</Words>
  <Characters>311443</Characters>
  <Application>Microsoft Office Word</Application>
  <DocSecurity>0</DocSecurity>
  <Lines>2595</Lines>
  <Paragraphs>734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367334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Robert Bibeau</cp:lastModifiedBy>
  <cp:revision>2</cp:revision>
  <dcterms:created xsi:type="dcterms:W3CDTF">2022-09-22T21:11:00Z</dcterms:created>
  <dcterms:modified xsi:type="dcterms:W3CDTF">2022-09-22T21:11:00Z</dcterms:modified>
</cp:coreProperties>
</file>